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1F3" w:rsidRPr="003756FE" w:rsidRDefault="00492756" w:rsidP="00C871F3">
      <w:pPr>
        <w:spacing w:after="0" w:line="240" w:lineRule="auto"/>
        <w:jc w:val="center"/>
        <w:rPr>
          <w:rFonts w:ascii="Times New Roman" w:hAnsi="Times New Roman" w:cs="Times New Roman"/>
          <w:b/>
          <w:sz w:val="24"/>
          <w:szCs w:val="24"/>
          <w:shd w:val="clear" w:color="auto" w:fill="FFFFFF"/>
        </w:rPr>
      </w:pPr>
      <w:bookmarkStart w:id="0" w:name="_GoBack"/>
      <w:bookmarkEnd w:id="0"/>
      <w:r>
        <w:rPr>
          <w:rFonts w:ascii="Times New Roman" w:hAnsi="Times New Roman" w:cs="Times New Roman"/>
          <w:b/>
          <w:sz w:val="24"/>
          <w:szCs w:val="24"/>
          <w:shd w:val="clear" w:color="auto" w:fill="FFFFFF"/>
        </w:rPr>
        <w:t>POLITICAL CLIENTE</w:t>
      </w:r>
      <w:r w:rsidR="00C871F3" w:rsidRPr="003756FE">
        <w:rPr>
          <w:rFonts w:ascii="Times New Roman" w:hAnsi="Times New Roman" w:cs="Times New Roman"/>
          <w:b/>
          <w:sz w:val="24"/>
          <w:szCs w:val="24"/>
          <w:shd w:val="clear" w:color="auto" w:fill="FFFFFF"/>
        </w:rPr>
        <w:t>LISM AND ELECTORAL DEVELOPMENT IN NIGERIA: THE E</w:t>
      </w:r>
      <w:r w:rsidR="00147044">
        <w:rPr>
          <w:rFonts w:ascii="Times New Roman" w:hAnsi="Times New Roman" w:cs="Times New Roman"/>
          <w:b/>
          <w:sz w:val="24"/>
          <w:szCs w:val="24"/>
          <w:shd w:val="clear" w:color="auto" w:fill="FFFFFF"/>
        </w:rPr>
        <w:t xml:space="preserve">NUGU STATE EXPERIENCE, </w:t>
      </w:r>
      <w:r w:rsidR="00491308" w:rsidRPr="00491308">
        <w:rPr>
          <w:rFonts w:ascii="Times New Roman" w:hAnsi="Times New Roman" w:cs="Times New Roman"/>
          <w:b/>
          <w:sz w:val="24"/>
          <w:szCs w:val="24"/>
          <w:shd w:val="clear" w:color="auto" w:fill="FFFFFF"/>
        </w:rPr>
        <w:t>2015-2024</w:t>
      </w: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BY</w:t>
      </w: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ONYIAH</w:t>
      </w:r>
      <w:r w:rsidR="00874363">
        <w:rPr>
          <w:rFonts w:ascii="Times New Roman" w:hAnsi="Times New Roman" w:cs="Times New Roman"/>
          <w:b/>
          <w:sz w:val="24"/>
          <w:szCs w:val="24"/>
          <w:shd w:val="clear" w:color="auto" w:fill="FFFFFF"/>
        </w:rPr>
        <w:t>,</w:t>
      </w:r>
      <w:r w:rsidRPr="003756FE">
        <w:rPr>
          <w:rFonts w:ascii="Times New Roman" w:hAnsi="Times New Roman" w:cs="Times New Roman"/>
          <w:b/>
          <w:sz w:val="24"/>
          <w:szCs w:val="24"/>
          <w:shd w:val="clear" w:color="auto" w:fill="FFFFFF"/>
        </w:rPr>
        <w:t xml:space="preserve"> FRANCIS CHUKWUDIMMA</w:t>
      </w:r>
    </w:p>
    <w:p w:rsidR="00C871F3" w:rsidRDefault="00C871F3" w:rsidP="00C871F3">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U20/MSS/POL/034</w:t>
      </w: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C871F3" w:rsidP="00C871F3">
      <w:pPr>
        <w:spacing w:after="0" w:line="240" w:lineRule="auto"/>
        <w:jc w:val="center"/>
        <w:rPr>
          <w:rFonts w:ascii="Times New Roman" w:hAnsi="Times New Roman" w:cs="Times New Roman"/>
          <w:b/>
          <w:sz w:val="24"/>
          <w:szCs w:val="24"/>
          <w:shd w:val="clear" w:color="auto" w:fill="FFFFFF"/>
        </w:rPr>
      </w:pPr>
    </w:p>
    <w:p w:rsidR="00C871F3" w:rsidRPr="003756FE" w:rsidRDefault="00492756" w:rsidP="00C871F3">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DEPARTMENT OF POLITICAL SCIENCE</w:t>
      </w:r>
    </w:p>
    <w:p w:rsidR="00C871F3" w:rsidRPr="003756FE" w:rsidRDefault="00C871F3" w:rsidP="00C871F3">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FACULTY OF MANAGEMENT AND SOCIAL SCIENCES</w:t>
      </w:r>
    </w:p>
    <w:p w:rsidR="00C871F3" w:rsidRPr="003756FE" w:rsidRDefault="00C871F3" w:rsidP="00C871F3">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GODFERY OKOYE UNIVERSITY, UGWUOMU-NIKE, ENUGU</w:t>
      </w: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C871F3" w:rsidRDefault="00492756" w:rsidP="00553AC6">
      <w:pPr>
        <w:spacing w:after="0" w:line="240" w:lineRule="auto"/>
        <w:jc w:val="center"/>
        <w:rPr>
          <w:rFonts w:ascii="Times New Roman" w:hAnsi="Times New Roman" w:cs="Times New Roman"/>
          <w:b/>
          <w:sz w:val="24"/>
          <w:szCs w:val="24"/>
          <w:shd w:val="clear" w:color="auto" w:fill="FFFFFF"/>
        </w:rPr>
        <w:sectPr w:rsidR="00C871F3" w:rsidSect="00CA5B9E">
          <w:footerReference w:type="default" r:id="rId7"/>
          <w:pgSz w:w="12240" w:h="15840"/>
          <w:pgMar w:top="1440" w:right="1440" w:bottom="1440" w:left="1440" w:header="720" w:footer="720" w:gutter="0"/>
          <w:cols w:space="720"/>
          <w:titlePg/>
          <w:docGrid w:linePitch="360"/>
        </w:sectPr>
      </w:pPr>
      <w:r>
        <w:rPr>
          <w:rFonts w:ascii="Times New Roman" w:hAnsi="Times New Roman" w:cs="Times New Roman"/>
          <w:b/>
          <w:sz w:val="24"/>
          <w:szCs w:val="24"/>
          <w:shd w:val="clear" w:color="auto" w:fill="FFFFFF"/>
        </w:rPr>
        <w:t>AUGUST</w:t>
      </w:r>
      <w:r w:rsidR="00147044">
        <w:rPr>
          <w:rFonts w:ascii="Times New Roman" w:hAnsi="Times New Roman" w:cs="Times New Roman"/>
          <w:b/>
          <w:sz w:val="24"/>
          <w:szCs w:val="24"/>
          <w:shd w:val="clear" w:color="auto" w:fill="FFFFFF"/>
        </w:rPr>
        <w:t>, 2025</w:t>
      </w:r>
    </w:p>
    <w:p w:rsidR="00C871F3" w:rsidRDefault="00C871F3" w:rsidP="00553AC6">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TITLE PAGE</w:t>
      </w:r>
    </w:p>
    <w:p w:rsidR="00C871F3" w:rsidRDefault="00C871F3"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CF68E3" w:rsidP="00553AC6">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P</w:t>
      </w:r>
      <w:r w:rsidR="00492756">
        <w:rPr>
          <w:rFonts w:ascii="Times New Roman" w:hAnsi="Times New Roman" w:cs="Times New Roman"/>
          <w:b/>
          <w:sz w:val="24"/>
          <w:szCs w:val="24"/>
          <w:shd w:val="clear" w:color="auto" w:fill="FFFFFF"/>
        </w:rPr>
        <w:t>OLITICAL CLIENTE</w:t>
      </w:r>
      <w:r w:rsidR="005C738A" w:rsidRPr="003756FE">
        <w:rPr>
          <w:rFonts w:ascii="Times New Roman" w:hAnsi="Times New Roman" w:cs="Times New Roman"/>
          <w:b/>
          <w:sz w:val="24"/>
          <w:szCs w:val="24"/>
          <w:shd w:val="clear" w:color="auto" w:fill="FFFFFF"/>
        </w:rPr>
        <w:t xml:space="preserve">LISM AND ELECTORAL DEVELOPMENT IN NIGERIA: THE ENUGU STATE </w:t>
      </w:r>
      <w:r w:rsidR="00147044">
        <w:rPr>
          <w:rFonts w:ascii="Times New Roman" w:hAnsi="Times New Roman" w:cs="Times New Roman"/>
          <w:b/>
          <w:sz w:val="24"/>
          <w:szCs w:val="24"/>
          <w:shd w:val="clear" w:color="auto" w:fill="FFFFFF"/>
        </w:rPr>
        <w:t xml:space="preserve">EXPERIENCE, </w:t>
      </w:r>
      <w:r w:rsidR="00491308" w:rsidRPr="00491308">
        <w:rPr>
          <w:rFonts w:ascii="Times New Roman" w:hAnsi="Times New Roman" w:cs="Times New Roman"/>
          <w:b/>
          <w:sz w:val="24"/>
          <w:szCs w:val="24"/>
          <w:shd w:val="clear" w:color="auto" w:fill="FFFFFF"/>
        </w:rPr>
        <w:t>2015-2024</w:t>
      </w: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BY</w:t>
      </w: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7000BE" w:rsidRPr="003756FE" w:rsidRDefault="007000BE"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ONYIAH</w:t>
      </w:r>
      <w:r w:rsidR="00874363">
        <w:rPr>
          <w:rFonts w:ascii="Times New Roman" w:hAnsi="Times New Roman" w:cs="Times New Roman"/>
          <w:b/>
          <w:sz w:val="24"/>
          <w:szCs w:val="24"/>
          <w:shd w:val="clear" w:color="auto" w:fill="FFFFFF"/>
        </w:rPr>
        <w:t>,</w:t>
      </w:r>
      <w:r w:rsidRPr="003756FE">
        <w:rPr>
          <w:rFonts w:ascii="Times New Roman" w:hAnsi="Times New Roman" w:cs="Times New Roman"/>
          <w:b/>
          <w:sz w:val="24"/>
          <w:szCs w:val="24"/>
          <w:shd w:val="clear" w:color="auto" w:fill="FFFFFF"/>
        </w:rPr>
        <w:t xml:space="preserve"> FRANCIS CHUKWUDIMMA</w:t>
      </w: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U20/MSS/POL/034</w:t>
      </w: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53AC6" w:rsidRDefault="00553AC6" w:rsidP="00553AC6">
      <w:pPr>
        <w:spacing w:after="0" w:line="240" w:lineRule="auto"/>
        <w:jc w:val="center"/>
        <w:rPr>
          <w:rFonts w:ascii="Times New Roman" w:hAnsi="Times New Roman" w:cs="Times New Roman"/>
          <w:b/>
          <w:sz w:val="24"/>
          <w:szCs w:val="24"/>
          <w:shd w:val="clear" w:color="auto" w:fill="FFFFFF"/>
        </w:rPr>
      </w:pPr>
    </w:p>
    <w:p w:rsidR="003756FE" w:rsidRDefault="003756FE" w:rsidP="00553AC6">
      <w:pPr>
        <w:spacing w:after="0" w:line="240" w:lineRule="auto"/>
        <w:jc w:val="center"/>
        <w:rPr>
          <w:rFonts w:ascii="Times New Roman" w:hAnsi="Times New Roman" w:cs="Times New Roman"/>
          <w:b/>
          <w:sz w:val="24"/>
          <w:szCs w:val="24"/>
          <w:shd w:val="clear" w:color="auto" w:fill="FFFFFF"/>
        </w:rPr>
      </w:pPr>
    </w:p>
    <w:p w:rsidR="003756FE" w:rsidRPr="003756FE" w:rsidRDefault="003756FE"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24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bCs/>
          <w:caps/>
          <w:sz w:val="24"/>
          <w:szCs w:val="24"/>
        </w:rPr>
        <w:t xml:space="preserve">PROJECT </w:t>
      </w:r>
      <w:r w:rsidR="00874363">
        <w:rPr>
          <w:rFonts w:ascii="Times New Roman" w:hAnsi="Times New Roman" w:cs="Times New Roman"/>
          <w:b/>
          <w:bCs/>
          <w:caps/>
          <w:sz w:val="24"/>
          <w:szCs w:val="24"/>
        </w:rPr>
        <w:t>PRESENTED</w:t>
      </w:r>
      <w:r w:rsidRPr="003756FE">
        <w:rPr>
          <w:rFonts w:ascii="Times New Roman" w:hAnsi="Times New Roman" w:cs="Times New Roman"/>
          <w:b/>
          <w:bCs/>
          <w:caps/>
          <w:sz w:val="24"/>
          <w:szCs w:val="24"/>
        </w:rPr>
        <w:t xml:space="preserve"> TO </w:t>
      </w:r>
      <w:r w:rsidR="00492756">
        <w:rPr>
          <w:rFonts w:ascii="Times New Roman" w:hAnsi="Times New Roman" w:cs="Times New Roman"/>
          <w:b/>
          <w:sz w:val="24"/>
          <w:szCs w:val="24"/>
          <w:shd w:val="clear" w:color="auto" w:fill="FFFFFF"/>
        </w:rPr>
        <w:t>DEPARTMENT OF POLITICAL SCIENCE</w:t>
      </w:r>
    </w:p>
    <w:p w:rsidR="003756FE" w:rsidRPr="003756FE" w:rsidRDefault="003756FE" w:rsidP="003756FE">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FACULTY OF MANAGEMENT AND SOCIAL SCIENCES</w:t>
      </w:r>
    </w:p>
    <w:p w:rsidR="003756FE" w:rsidRPr="003756FE" w:rsidRDefault="003756FE" w:rsidP="003756FE">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GODFERY OKOYE UNIVERSITY, UGWUOMU-NIKE, ENUGU</w:t>
      </w:r>
    </w:p>
    <w:p w:rsidR="003756FE" w:rsidRDefault="003756FE" w:rsidP="003756FE">
      <w:pPr>
        <w:spacing w:after="0" w:line="240" w:lineRule="auto"/>
        <w:jc w:val="center"/>
        <w:rPr>
          <w:rFonts w:ascii="Times New Roman" w:hAnsi="Times New Roman" w:cs="Times New Roman"/>
          <w:b/>
          <w:bCs/>
          <w:caps/>
          <w:sz w:val="24"/>
          <w:szCs w:val="24"/>
        </w:rPr>
      </w:pPr>
    </w:p>
    <w:p w:rsidR="003756FE" w:rsidRDefault="003756FE" w:rsidP="003756FE">
      <w:pPr>
        <w:spacing w:after="0" w:line="240" w:lineRule="auto"/>
        <w:jc w:val="center"/>
        <w:rPr>
          <w:rFonts w:ascii="Times New Roman" w:hAnsi="Times New Roman" w:cs="Times New Roman"/>
          <w:b/>
          <w:bCs/>
          <w:caps/>
          <w:sz w:val="24"/>
          <w:szCs w:val="24"/>
        </w:rPr>
      </w:pPr>
    </w:p>
    <w:p w:rsidR="003756FE" w:rsidRDefault="003756FE" w:rsidP="003756FE">
      <w:pPr>
        <w:spacing w:after="0" w:line="240" w:lineRule="auto"/>
        <w:jc w:val="center"/>
        <w:rPr>
          <w:rFonts w:ascii="Times New Roman" w:hAnsi="Times New Roman" w:cs="Times New Roman"/>
          <w:b/>
          <w:bCs/>
          <w:caps/>
          <w:sz w:val="24"/>
          <w:szCs w:val="24"/>
        </w:rPr>
      </w:pPr>
    </w:p>
    <w:p w:rsidR="003756FE" w:rsidRPr="003756FE" w:rsidRDefault="003756FE" w:rsidP="003756FE">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IN PARTIAL FULFILMENT OF THE REQUIREMENTS FOR THE AWARD OF BACHELOR OF SCIENCE (</w:t>
      </w:r>
      <w:proofErr w:type="spellStart"/>
      <w:r w:rsidRPr="003756FE">
        <w:rPr>
          <w:rFonts w:ascii="Times New Roman" w:hAnsi="Times New Roman" w:cs="Times New Roman"/>
          <w:b/>
          <w:bCs/>
          <w:caps/>
          <w:sz w:val="24"/>
          <w:szCs w:val="24"/>
        </w:rPr>
        <w:t>B.S</w:t>
      </w:r>
      <w:r w:rsidRPr="003756FE">
        <w:rPr>
          <w:rFonts w:ascii="Times New Roman" w:hAnsi="Times New Roman" w:cs="Times New Roman"/>
          <w:b/>
          <w:bCs/>
          <w:sz w:val="24"/>
          <w:szCs w:val="24"/>
        </w:rPr>
        <w:t>c</w:t>
      </w:r>
      <w:proofErr w:type="spellEnd"/>
      <w:r w:rsidRPr="003756FE">
        <w:rPr>
          <w:rFonts w:ascii="Times New Roman" w:hAnsi="Times New Roman" w:cs="Times New Roman"/>
          <w:b/>
          <w:bCs/>
          <w:caps/>
          <w:sz w:val="24"/>
          <w:szCs w:val="24"/>
        </w:rPr>
        <w:t xml:space="preserve">) DEGREE IN </w:t>
      </w:r>
      <w:r>
        <w:rPr>
          <w:rFonts w:ascii="Times New Roman" w:hAnsi="Times New Roman" w:cs="Times New Roman"/>
          <w:b/>
          <w:bCs/>
          <w:caps/>
          <w:sz w:val="24"/>
          <w:szCs w:val="24"/>
        </w:rPr>
        <w:t>POLITICAL SCIENCE</w:t>
      </w:r>
    </w:p>
    <w:p w:rsidR="003756FE" w:rsidRPr="003756FE" w:rsidRDefault="003756FE" w:rsidP="003756FE">
      <w:pPr>
        <w:spacing w:after="0" w:line="240" w:lineRule="auto"/>
        <w:jc w:val="center"/>
        <w:rPr>
          <w:rFonts w:ascii="Times New Roman" w:hAnsi="Times New Roman" w:cs="Times New Roman"/>
          <w:b/>
          <w:bCs/>
          <w:caps/>
          <w:sz w:val="24"/>
          <w:szCs w:val="24"/>
        </w:rPr>
      </w:pPr>
    </w:p>
    <w:p w:rsidR="003756FE" w:rsidRPr="003756FE" w:rsidRDefault="003756FE" w:rsidP="003756FE">
      <w:pPr>
        <w:spacing w:after="0" w:line="240" w:lineRule="auto"/>
        <w:jc w:val="center"/>
        <w:rPr>
          <w:rFonts w:ascii="Times New Roman" w:hAnsi="Times New Roman" w:cs="Times New Roman"/>
          <w:b/>
          <w:bCs/>
          <w:caps/>
          <w:sz w:val="24"/>
          <w:szCs w:val="24"/>
        </w:rPr>
      </w:pPr>
    </w:p>
    <w:p w:rsidR="003756FE" w:rsidRDefault="003756FE" w:rsidP="003756FE">
      <w:pPr>
        <w:spacing w:after="0" w:line="240" w:lineRule="auto"/>
        <w:jc w:val="center"/>
        <w:rPr>
          <w:rFonts w:ascii="Times New Roman" w:hAnsi="Times New Roman" w:cs="Times New Roman"/>
          <w:b/>
          <w:bCs/>
          <w:caps/>
          <w:sz w:val="24"/>
          <w:szCs w:val="24"/>
        </w:rPr>
      </w:pPr>
    </w:p>
    <w:p w:rsidR="003756FE" w:rsidRPr="003756FE" w:rsidRDefault="003756FE" w:rsidP="003756FE">
      <w:pPr>
        <w:spacing w:after="0" w:line="240" w:lineRule="auto"/>
        <w:jc w:val="center"/>
        <w:rPr>
          <w:rFonts w:ascii="Times New Roman" w:hAnsi="Times New Roman" w:cs="Times New Roman"/>
          <w:b/>
          <w:bCs/>
          <w:caps/>
          <w:sz w:val="24"/>
          <w:szCs w:val="24"/>
        </w:rPr>
      </w:pPr>
    </w:p>
    <w:p w:rsidR="003756FE" w:rsidRPr="003756FE" w:rsidRDefault="003756FE" w:rsidP="003756FE">
      <w:pPr>
        <w:spacing w:after="0" w:line="240" w:lineRule="auto"/>
        <w:jc w:val="center"/>
        <w:rPr>
          <w:rFonts w:ascii="Times New Roman" w:hAnsi="Times New Roman" w:cs="Times New Roman"/>
          <w:b/>
          <w:bCs/>
          <w:caps/>
          <w:sz w:val="24"/>
          <w:szCs w:val="24"/>
        </w:rPr>
      </w:pPr>
    </w:p>
    <w:p w:rsidR="003756FE" w:rsidRPr="003756FE" w:rsidRDefault="003756FE" w:rsidP="003756FE">
      <w:pPr>
        <w:spacing w:after="0" w:line="240" w:lineRule="auto"/>
        <w:jc w:val="center"/>
        <w:rPr>
          <w:rFonts w:ascii="Times New Roman" w:hAnsi="Times New Roman" w:cs="Times New Roman"/>
          <w:b/>
          <w:bCs/>
          <w:caps/>
          <w:sz w:val="24"/>
          <w:szCs w:val="24"/>
        </w:rPr>
      </w:pPr>
      <w:r w:rsidRPr="003756FE">
        <w:rPr>
          <w:rFonts w:ascii="Times New Roman" w:hAnsi="Times New Roman" w:cs="Times New Roman"/>
          <w:b/>
          <w:bCs/>
          <w:caps/>
          <w:sz w:val="24"/>
          <w:szCs w:val="24"/>
        </w:rPr>
        <w:t xml:space="preserve">SUPERVISOR: </w:t>
      </w:r>
      <w:r w:rsidR="00147044">
        <w:rPr>
          <w:rFonts w:ascii="Times New Roman" w:hAnsi="Times New Roman" w:cs="Times New Roman"/>
          <w:b/>
          <w:bCs/>
          <w:caps/>
          <w:sz w:val="24"/>
          <w:szCs w:val="24"/>
        </w:rPr>
        <w:t>DR FRANCISCA IFEDI</w:t>
      </w: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p>
    <w:p w:rsidR="00553AC6" w:rsidRPr="003756FE" w:rsidRDefault="00553AC6" w:rsidP="00553AC6">
      <w:pPr>
        <w:spacing w:after="0" w:line="240" w:lineRule="auto"/>
        <w:jc w:val="center"/>
        <w:rPr>
          <w:rFonts w:ascii="Times New Roman" w:hAnsi="Times New Roman" w:cs="Times New Roman"/>
          <w:b/>
          <w:sz w:val="24"/>
          <w:szCs w:val="24"/>
          <w:shd w:val="clear" w:color="auto" w:fill="FFFFFF"/>
        </w:rPr>
      </w:pPr>
    </w:p>
    <w:p w:rsidR="005C738A" w:rsidRDefault="005C738A" w:rsidP="00553AC6">
      <w:pPr>
        <w:spacing w:after="0" w:line="240" w:lineRule="auto"/>
        <w:jc w:val="center"/>
        <w:rPr>
          <w:rFonts w:ascii="Times New Roman" w:hAnsi="Times New Roman" w:cs="Times New Roman"/>
          <w:b/>
          <w:sz w:val="24"/>
          <w:szCs w:val="24"/>
          <w:shd w:val="clear" w:color="auto" w:fill="FFFFFF"/>
        </w:rPr>
      </w:pPr>
    </w:p>
    <w:p w:rsidR="003756FE" w:rsidRDefault="003756FE"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5C738A" w:rsidP="00553AC6">
      <w:pPr>
        <w:spacing w:after="0" w:line="240" w:lineRule="auto"/>
        <w:jc w:val="center"/>
        <w:rPr>
          <w:rFonts w:ascii="Times New Roman" w:hAnsi="Times New Roman" w:cs="Times New Roman"/>
          <w:b/>
          <w:sz w:val="24"/>
          <w:szCs w:val="24"/>
          <w:shd w:val="clear" w:color="auto" w:fill="FFFFFF"/>
        </w:rPr>
      </w:pPr>
    </w:p>
    <w:p w:rsidR="005C738A" w:rsidRPr="003756FE" w:rsidRDefault="00492756" w:rsidP="00553AC6">
      <w:pPr>
        <w:spacing w:after="0" w:line="24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AUGUST</w:t>
      </w:r>
      <w:r w:rsidR="00147044">
        <w:rPr>
          <w:rFonts w:ascii="Times New Roman" w:hAnsi="Times New Roman" w:cs="Times New Roman"/>
          <w:b/>
          <w:sz w:val="24"/>
          <w:szCs w:val="24"/>
          <w:shd w:val="clear" w:color="auto" w:fill="FFFFFF"/>
        </w:rPr>
        <w:t>, 2025</w:t>
      </w: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lastRenderedPageBreak/>
        <w:t xml:space="preserve">APPROVAL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The research was approved by the Department of </w:t>
      </w:r>
      <w:r w:rsidR="003F67A0" w:rsidRPr="003756FE">
        <w:rPr>
          <w:rFonts w:ascii="Times New Roman" w:hAnsi="Times New Roman" w:cs="Times New Roman"/>
          <w:sz w:val="24"/>
          <w:szCs w:val="24"/>
          <w:shd w:val="clear" w:color="auto" w:fill="FFFFFF"/>
        </w:rPr>
        <w:t xml:space="preserve">Political Science </w:t>
      </w:r>
      <w:r w:rsidRPr="003756FE">
        <w:rPr>
          <w:rFonts w:ascii="Times New Roman" w:hAnsi="Times New Roman" w:cs="Times New Roman"/>
          <w:sz w:val="24"/>
          <w:szCs w:val="24"/>
          <w:shd w:val="clear" w:color="auto" w:fill="FFFFFF"/>
        </w:rPr>
        <w:t xml:space="preserve">and </w:t>
      </w:r>
      <w:r w:rsidR="003F67A0" w:rsidRPr="003756FE">
        <w:rPr>
          <w:rFonts w:ascii="Times New Roman" w:hAnsi="Times New Roman" w:cs="Times New Roman"/>
          <w:sz w:val="24"/>
          <w:szCs w:val="24"/>
          <w:shd w:val="clear" w:color="auto" w:fill="FFFFFF"/>
        </w:rPr>
        <w:t xml:space="preserve">International Relations, </w:t>
      </w:r>
      <w:r w:rsidRPr="003756FE">
        <w:rPr>
          <w:rFonts w:ascii="Times New Roman" w:hAnsi="Times New Roman" w:cs="Times New Roman"/>
          <w:sz w:val="24"/>
          <w:szCs w:val="24"/>
          <w:shd w:val="clear" w:color="auto" w:fill="FFFFFF"/>
        </w:rPr>
        <w:t xml:space="preserve">Godfrey </w:t>
      </w:r>
      <w:proofErr w:type="spellStart"/>
      <w:r w:rsidRPr="003756FE">
        <w:rPr>
          <w:rFonts w:ascii="Times New Roman" w:hAnsi="Times New Roman" w:cs="Times New Roman"/>
          <w:sz w:val="24"/>
          <w:szCs w:val="24"/>
          <w:shd w:val="clear" w:color="auto" w:fill="FFFFFF"/>
        </w:rPr>
        <w:t>Okoye</w:t>
      </w:r>
      <w:proofErr w:type="spellEnd"/>
      <w:r w:rsidRPr="003756FE">
        <w:rPr>
          <w:rFonts w:ascii="Times New Roman" w:hAnsi="Times New Roman" w:cs="Times New Roman"/>
          <w:sz w:val="24"/>
          <w:szCs w:val="24"/>
          <w:shd w:val="clear" w:color="auto" w:fill="FFFFFF"/>
        </w:rPr>
        <w:t xml:space="preserve"> University, </w:t>
      </w:r>
      <w:proofErr w:type="spellStart"/>
      <w:r w:rsidRPr="003756FE">
        <w:rPr>
          <w:rFonts w:ascii="Times New Roman" w:hAnsi="Times New Roman" w:cs="Times New Roman"/>
          <w:sz w:val="24"/>
          <w:szCs w:val="24"/>
          <w:shd w:val="clear" w:color="auto" w:fill="FFFFFF"/>
        </w:rPr>
        <w:t>Ugwuomu</w:t>
      </w:r>
      <w:proofErr w:type="spellEnd"/>
      <w:r w:rsidRPr="003756FE">
        <w:rPr>
          <w:rFonts w:ascii="Times New Roman" w:hAnsi="Times New Roman" w:cs="Times New Roman"/>
          <w:sz w:val="24"/>
          <w:szCs w:val="24"/>
          <w:shd w:val="clear" w:color="auto" w:fill="FFFFFF"/>
        </w:rPr>
        <w:t xml:space="preserve"> -Nike, Enugu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3756FE" w:rsidRDefault="0071397B" w:rsidP="00C871F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p>
    <w:p w:rsidR="00C871F3" w:rsidRDefault="00C871F3" w:rsidP="00C871F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________________</w:t>
      </w:r>
    </w:p>
    <w:p w:rsidR="00C871F3" w:rsidRPr="00C871F3" w:rsidRDefault="00147044" w:rsidP="00C871F3">
      <w:pPr>
        <w:spacing w:after="0" w:line="240" w:lineRule="auto"/>
        <w:jc w:val="both"/>
        <w:rPr>
          <w:rFonts w:ascii="Times New Roman" w:hAnsi="Times New Roman" w:cs="Times New Roman"/>
          <w:b/>
          <w:sz w:val="24"/>
          <w:szCs w:val="24"/>
          <w:shd w:val="clear" w:color="auto" w:fill="FFFFFF"/>
        </w:rPr>
      </w:pPr>
      <w:proofErr w:type="spellStart"/>
      <w:r>
        <w:rPr>
          <w:rFonts w:ascii="Times New Roman" w:hAnsi="Times New Roman" w:cs="Times New Roman"/>
          <w:b/>
          <w:sz w:val="24"/>
          <w:szCs w:val="24"/>
          <w:shd w:val="clear" w:color="auto" w:fill="FFFFFF"/>
        </w:rPr>
        <w:t>Dr</w:t>
      </w:r>
      <w:proofErr w:type="spellEnd"/>
      <w:r>
        <w:rPr>
          <w:rFonts w:ascii="Times New Roman" w:hAnsi="Times New Roman" w:cs="Times New Roman"/>
          <w:b/>
          <w:sz w:val="24"/>
          <w:szCs w:val="24"/>
          <w:shd w:val="clear" w:color="auto" w:fill="FFFFFF"/>
        </w:rPr>
        <w:t xml:space="preserve"> Francisca </w:t>
      </w:r>
      <w:proofErr w:type="spellStart"/>
      <w:r>
        <w:rPr>
          <w:rFonts w:ascii="Times New Roman" w:hAnsi="Times New Roman" w:cs="Times New Roman"/>
          <w:b/>
          <w:sz w:val="24"/>
          <w:szCs w:val="24"/>
          <w:shd w:val="clear" w:color="auto" w:fill="FFFFFF"/>
        </w:rPr>
        <w:t>Ifedi</w:t>
      </w:r>
      <w:proofErr w:type="spellEnd"/>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r>
      <w:r w:rsidR="00C871F3" w:rsidRPr="00C871F3">
        <w:rPr>
          <w:rFonts w:ascii="Times New Roman" w:hAnsi="Times New Roman" w:cs="Times New Roman"/>
          <w:b/>
          <w:sz w:val="24"/>
          <w:szCs w:val="24"/>
          <w:shd w:val="clear" w:color="auto" w:fill="FFFFFF"/>
        </w:rPr>
        <w:tab/>
        <w:t>Date</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Project supervisor.                                    </w:t>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t xml:space="preserve"> </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p>
    <w:p w:rsidR="003756FE" w:rsidRDefault="003756FE" w:rsidP="00C871F3">
      <w:pPr>
        <w:spacing w:after="0" w:line="240" w:lineRule="auto"/>
        <w:jc w:val="both"/>
        <w:rPr>
          <w:rFonts w:ascii="Times New Roman" w:hAnsi="Times New Roman" w:cs="Times New Roman"/>
          <w:sz w:val="24"/>
          <w:szCs w:val="24"/>
          <w:shd w:val="clear" w:color="auto" w:fill="FFFFFF"/>
        </w:rPr>
      </w:pPr>
    </w:p>
    <w:p w:rsidR="00147044" w:rsidRDefault="00147044" w:rsidP="00C871F3">
      <w:pPr>
        <w:spacing w:after="0" w:line="240" w:lineRule="auto"/>
        <w:jc w:val="both"/>
        <w:rPr>
          <w:rFonts w:ascii="Times New Roman" w:hAnsi="Times New Roman" w:cs="Times New Roman"/>
          <w:sz w:val="24"/>
          <w:szCs w:val="24"/>
          <w:shd w:val="clear" w:color="auto" w:fill="FFFFFF"/>
        </w:rPr>
      </w:pPr>
    </w:p>
    <w:p w:rsidR="00C871F3" w:rsidRDefault="00C871F3" w:rsidP="00C871F3">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________________</w:t>
      </w:r>
    </w:p>
    <w:p w:rsidR="00C871F3" w:rsidRPr="00A448BE" w:rsidRDefault="00CA5B9E" w:rsidP="00C871F3">
      <w:pPr>
        <w:spacing w:after="0" w:line="240" w:lineRule="auto"/>
        <w:jc w:val="both"/>
        <w:rPr>
          <w:rFonts w:ascii="Times New Roman" w:hAnsi="Times New Roman" w:cs="Times New Roman"/>
          <w:b/>
          <w:sz w:val="24"/>
          <w:szCs w:val="24"/>
          <w:shd w:val="clear" w:color="auto" w:fill="FFFFFF"/>
        </w:rPr>
      </w:pPr>
      <w:r w:rsidRPr="00A448BE">
        <w:rPr>
          <w:rFonts w:ascii="Times New Roman" w:hAnsi="Times New Roman" w:cs="Times New Roman"/>
          <w:b/>
          <w:sz w:val="24"/>
          <w:szCs w:val="24"/>
          <w:shd w:val="clear" w:color="auto" w:fill="FFFFFF"/>
        </w:rPr>
        <w:t xml:space="preserve">Dr. Barr. </w:t>
      </w:r>
      <w:r w:rsidR="00A448BE" w:rsidRPr="00A448BE">
        <w:rPr>
          <w:rFonts w:ascii="Times New Roman" w:hAnsi="Times New Roman" w:cs="Times New Roman"/>
          <w:b/>
          <w:sz w:val="24"/>
          <w:szCs w:val="24"/>
          <w:shd w:val="clear" w:color="auto" w:fill="FFFFFF"/>
        </w:rPr>
        <w:t xml:space="preserve">Sam </w:t>
      </w:r>
      <w:proofErr w:type="spellStart"/>
      <w:r w:rsidR="00A448BE" w:rsidRPr="00A448BE">
        <w:rPr>
          <w:rFonts w:ascii="Times New Roman" w:hAnsi="Times New Roman" w:cs="Times New Roman"/>
          <w:b/>
          <w:sz w:val="24"/>
          <w:szCs w:val="24"/>
          <w:shd w:val="clear" w:color="auto" w:fill="FFFFFF"/>
        </w:rPr>
        <w:t>Ugwuozor</w:t>
      </w:r>
      <w:proofErr w:type="spellEnd"/>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r>
      <w:r w:rsidR="00A448BE" w:rsidRPr="00A448BE">
        <w:rPr>
          <w:rFonts w:ascii="Times New Roman" w:hAnsi="Times New Roman" w:cs="Times New Roman"/>
          <w:b/>
          <w:sz w:val="24"/>
          <w:szCs w:val="24"/>
          <w:shd w:val="clear" w:color="auto" w:fill="FFFFFF"/>
        </w:rPr>
        <w:tab/>
        <w:t>Date</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Head of department.                                </w:t>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t xml:space="preserve"> </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p>
    <w:p w:rsidR="003756FE" w:rsidRDefault="003756FE" w:rsidP="00C871F3">
      <w:pPr>
        <w:spacing w:after="0" w:line="240" w:lineRule="auto"/>
        <w:jc w:val="both"/>
        <w:rPr>
          <w:rFonts w:ascii="Times New Roman" w:hAnsi="Times New Roman" w:cs="Times New Roman"/>
          <w:sz w:val="24"/>
          <w:szCs w:val="24"/>
          <w:shd w:val="clear" w:color="auto" w:fill="FFFFFF"/>
        </w:rPr>
      </w:pPr>
    </w:p>
    <w:p w:rsidR="00AD7460" w:rsidRPr="003756FE" w:rsidRDefault="00AD7460" w:rsidP="00C871F3">
      <w:pPr>
        <w:spacing w:after="0" w:line="240" w:lineRule="auto"/>
        <w:jc w:val="both"/>
        <w:rPr>
          <w:rFonts w:ascii="Times New Roman" w:hAnsi="Times New Roman" w:cs="Times New Roman"/>
          <w:sz w:val="24"/>
          <w:szCs w:val="24"/>
          <w:shd w:val="clear" w:color="auto" w:fill="FFFFFF"/>
        </w:rPr>
      </w:pPr>
    </w:p>
    <w:p w:rsidR="00AD7460" w:rsidRDefault="00AD7460" w:rsidP="00AD746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________________</w:t>
      </w:r>
    </w:p>
    <w:p w:rsidR="00AD7460" w:rsidRPr="00A448BE" w:rsidRDefault="00A448BE" w:rsidP="00C871F3">
      <w:pPr>
        <w:spacing w:after="0" w:line="240" w:lineRule="auto"/>
        <w:jc w:val="both"/>
        <w:rPr>
          <w:rFonts w:ascii="Times New Roman" w:hAnsi="Times New Roman" w:cs="Times New Roman"/>
          <w:b/>
          <w:sz w:val="24"/>
          <w:szCs w:val="24"/>
          <w:shd w:val="clear" w:color="auto" w:fill="FFFFFF"/>
        </w:rPr>
      </w:pPr>
      <w:r w:rsidRPr="00A448BE">
        <w:rPr>
          <w:rFonts w:ascii="Times New Roman" w:hAnsi="Times New Roman" w:cs="Times New Roman"/>
          <w:b/>
          <w:sz w:val="24"/>
          <w:szCs w:val="24"/>
          <w:shd w:val="clear" w:color="auto" w:fill="FFFFFF"/>
        </w:rPr>
        <w:t xml:space="preserve">Dr. John </w:t>
      </w:r>
      <w:proofErr w:type="spellStart"/>
      <w:r w:rsidRPr="00A448BE">
        <w:rPr>
          <w:rFonts w:ascii="Times New Roman" w:hAnsi="Times New Roman" w:cs="Times New Roman"/>
          <w:b/>
          <w:sz w:val="24"/>
          <w:szCs w:val="24"/>
          <w:shd w:val="clear" w:color="auto" w:fill="FFFFFF"/>
        </w:rPr>
        <w:t>Odo</w:t>
      </w:r>
      <w:proofErr w:type="spellEnd"/>
      <w:r w:rsidR="00444DB9">
        <w:rPr>
          <w:rFonts w:ascii="Times New Roman" w:hAnsi="Times New Roman" w:cs="Times New Roman"/>
          <w:b/>
          <w:sz w:val="24"/>
          <w:szCs w:val="24"/>
          <w:shd w:val="clear" w:color="auto" w:fill="FFFFFF"/>
        </w:rPr>
        <w:t xml:space="preserve"> </w:t>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00444DB9">
        <w:rPr>
          <w:rFonts w:ascii="Times New Roman" w:hAnsi="Times New Roman" w:cs="Times New Roman"/>
          <w:b/>
          <w:sz w:val="24"/>
          <w:szCs w:val="24"/>
          <w:shd w:val="clear" w:color="auto" w:fill="FFFFFF"/>
        </w:rPr>
        <w:tab/>
      </w:r>
      <w:r w:rsidRPr="00A448BE">
        <w:rPr>
          <w:rFonts w:ascii="Times New Roman" w:hAnsi="Times New Roman" w:cs="Times New Roman"/>
          <w:b/>
          <w:sz w:val="24"/>
          <w:szCs w:val="24"/>
          <w:shd w:val="clear" w:color="auto" w:fill="FFFFFF"/>
        </w:rPr>
        <w:t>Date</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Dean, FMSS.                                               </w:t>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r>
      <w:r w:rsidRPr="003756FE">
        <w:rPr>
          <w:rFonts w:ascii="Times New Roman" w:hAnsi="Times New Roman" w:cs="Times New Roman"/>
          <w:sz w:val="24"/>
          <w:szCs w:val="24"/>
          <w:shd w:val="clear" w:color="auto" w:fill="FFFFFF"/>
        </w:rPr>
        <w:tab/>
        <w:t xml:space="preserve"> </w:t>
      </w:r>
    </w:p>
    <w:p w:rsidR="003756FE" w:rsidRPr="003756FE" w:rsidRDefault="003756FE" w:rsidP="00C871F3">
      <w:pPr>
        <w:spacing w:after="0" w:line="240" w:lineRule="auto"/>
        <w:jc w:val="both"/>
        <w:rPr>
          <w:rFonts w:ascii="Times New Roman" w:hAnsi="Times New Roman" w:cs="Times New Roman"/>
          <w:sz w:val="24"/>
          <w:szCs w:val="24"/>
          <w:shd w:val="clear" w:color="auto" w:fill="FFFFFF"/>
        </w:rPr>
      </w:pPr>
    </w:p>
    <w:p w:rsidR="003756FE" w:rsidRDefault="003756FE" w:rsidP="00C871F3">
      <w:pPr>
        <w:spacing w:after="0" w:line="240" w:lineRule="auto"/>
        <w:jc w:val="both"/>
        <w:rPr>
          <w:rFonts w:ascii="Times New Roman" w:hAnsi="Times New Roman" w:cs="Times New Roman"/>
          <w:sz w:val="24"/>
          <w:szCs w:val="24"/>
          <w:shd w:val="clear" w:color="auto" w:fill="FFFFFF"/>
        </w:rPr>
      </w:pPr>
    </w:p>
    <w:p w:rsidR="00AD7460" w:rsidRDefault="00AD7460" w:rsidP="00C871F3">
      <w:pPr>
        <w:spacing w:after="0" w:line="240" w:lineRule="auto"/>
        <w:jc w:val="both"/>
        <w:rPr>
          <w:rFonts w:ascii="Times New Roman" w:hAnsi="Times New Roman" w:cs="Times New Roman"/>
          <w:sz w:val="24"/>
          <w:szCs w:val="24"/>
          <w:shd w:val="clear" w:color="auto" w:fill="FFFFFF"/>
        </w:rPr>
      </w:pPr>
    </w:p>
    <w:p w:rsidR="00AD7460" w:rsidRDefault="00AD7460" w:rsidP="00AD7460">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________________</w:t>
      </w:r>
    </w:p>
    <w:p w:rsidR="00AD7460" w:rsidRPr="003756FE" w:rsidRDefault="00AD7460" w:rsidP="00C871F3">
      <w:pPr>
        <w:spacing w:after="0" w:line="240" w:lineRule="auto"/>
        <w:jc w:val="both"/>
        <w:rPr>
          <w:rFonts w:ascii="Times New Roman" w:hAnsi="Times New Roman" w:cs="Times New Roman"/>
          <w:sz w:val="24"/>
          <w:szCs w:val="24"/>
          <w:shd w:val="clear" w:color="auto" w:fill="FFFFFF"/>
        </w:rPr>
      </w:pPr>
    </w:p>
    <w:p w:rsidR="003756FE" w:rsidRPr="00A448BE" w:rsidRDefault="003756FE" w:rsidP="00C871F3">
      <w:pPr>
        <w:spacing w:after="0" w:line="240" w:lineRule="auto"/>
        <w:jc w:val="both"/>
        <w:rPr>
          <w:rFonts w:ascii="Times New Roman" w:hAnsi="Times New Roman" w:cs="Times New Roman"/>
          <w:b/>
          <w:sz w:val="24"/>
          <w:szCs w:val="24"/>
          <w:shd w:val="clear" w:color="auto" w:fill="FFFFFF"/>
        </w:rPr>
      </w:pPr>
      <w:r w:rsidRPr="00A448BE">
        <w:rPr>
          <w:rFonts w:ascii="Times New Roman" w:hAnsi="Times New Roman" w:cs="Times New Roman"/>
          <w:b/>
          <w:sz w:val="24"/>
          <w:szCs w:val="24"/>
          <w:shd w:val="clear" w:color="auto" w:fill="FFFFFF"/>
        </w:rPr>
        <w:t xml:space="preserve">External Examiner.                                    </w:t>
      </w:r>
      <w:r w:rsidRPr="00A448BE">
        <w:rPr>
          <w:rFonts w:ascii="Times New Roman" w:hAnsi="Times New Roman" w:cs="Times New Roman"/>
          <w:b/>
          <w:sz w:val="24"/>
          <w:szCs w:val="24"/>
          <w:shd w:val="clear" w:color="auto" w:fill="FFFFFF"/>
        </w:rPr>
        <w:tab/>
      </w:r>
      <w:r w:rsidRPr="00A448BE">
        <w:rPr>
          <w:rFonts w:ascii="Times New Roman" w:hAnsi="Times New Roman" w:cs="Times New Roman"/>
          <w:b/>
          <w:sz w:val="24"/>
          <w:szCs w:val="24"/>
          <w:shd w:val="clear" w:color="auto" w:fill="FFFFFF"/>
        </w:rPr>
        <w:tab/>
      </w:r>
      <w:r w:rsidRPr="00A448BE">
        <w:rPr>
          <w:rFonts w:ascii="Times New Roman" w:hAnsi="Times New Roman" w:cs="Times New Roman"/>
          <w:b/>
          <w:sz w:val="24"/>
          <w:szCs w:val="24"/>
          <w:shd w:val="clear" w:color="auto" w:fill="FFFFFF"/>
        </w:rPr>
        <w:tab/>
      </w:r>
      <w:r w:rsidRPr="00A448BE">
        <w:rPr>
          <w:rFonts w:ascii="Times New Roman" w:hAnsi="Times New Roman" w:cs="Times New Roman"/>
          <w:b/>
          <w:sz w:val="24"/>
          <w:szCs w:val="24"/>
          <w:shd w:val="clear" w:color="auto" w:fill="FFFFFF"/>
        </w:rPr>
        <w:tab/>
      </w:r>
      <w:r w:rsidRPr="00A448BE">
        <w:rPr>
          <w:rFonts w:ascii="Times New Roman" w:hAnsi="Times New Roman" w:cs="Times New Roman"/>
          <w:b/>
          <w:sz w:val="24"/>
          <w:szCs w:val="24"/>
          <w:shd w:val="clear" w:color="auto" w:fill="FFFFFF"/>
        </w:rPr>
        <w:tab/>
        <w:t xml:space="preserve">Date </w:t>
      </w:r>
    </w:p>
    <w:p w:rsidR="003756FE" w:rsidRPr="003756FE" w:rsidRDefault="003756FE" w:rsidP="00C871F3">
      <w:pPr>
        <w:spacing w:after="0" w:line="24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Default="003756FE" w:rsidP="003756FE">
      <w:pPr>
        <w:spacing w:after="0" w:line="480" w:lineRule="auto"/>
        <w:jc w:val="center"/>
        <w:rPr>
          <w:rFonts w:ascii="Times New Roman" w:hAnsi="Times New Roman" w:cs="Times New Roman"/>
          <w:b/>
          <w:sz w:val="24"/>
          <w:szCs w:val="24"/>
          <w:shd w:val="clear" w:color="auto" w:fill="FFFFFF"/>
        </w:rPr>
      </w:pPr>
    </w:p>
    <w:p w:rsidR="00CA5B9E" w:rsidRPr="003756FE" w:rsidRDefault="00CA5B9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lastRenderedPageBreak/>
        <w:t xml:space="preserve"> DEDICATION </w:t>
      </w:r>
    </w:p>
    <w:p w:rsidR="003756FE" w:rsidRDefault="003756FE" w:rsidP="00556673">
      <w:pPr>
        <w:spacing w:after="0" w:line="480" w:lineRule="auto"/>
        <w:jc w:val="center"/>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This Research is </w:t>
      </w:r>
      <w:r w:rsidR="00CA5B9E" w:rsidRPr="003756FE">
        <w:rPr>
          <w:rFonts w:ascii="Times New Roman" w:hAnsi="Times New Roman" w:cs="Times New Roman"/>
          <w:sz w:val="24"/>
          <w:szCs w:val="24"/>
          <w:shd w:val="clear" w:color="auto" w:fill="FFFFFF"/>
        </w:rPr>
        <w:t xml:space="preserve">dedicated </w:t>
      </w:r>
      <w:r w:rsidRPr="003756FE">
        <w:rPr>
          <w:rFonts w:ascii="Times New Roman" w:hAnsi="Times New Roman" w:cs="Times New Roman"/>
          <w:sz w:val="24"/>
          <w:szCs w:val="24"/>
          <w:shd w:val="clear" w:color="auto" w:fill="FFFFFF"/>
        </w:rPr>
        <w:t>to God for His Unwavering blessings</w:t>
      </w:r>
      <w:r w:rsidR="00556673">
        <w:rPr>
          <w:rFonts w:ascii="Times New Roman" w:hAnsi="Times New Roman" w:cs="Times New Roman"/>
          <w:sz w:val="24"/>
          <w:szCs w:val="24"/>
          <w:shd w:val="clear" w:color="auto" w:fill="FFFFFF"/>
        </w:rPr>
        <w:t>.</w:t>
      </w:r>
    </w:p>
    <w:p w:rsidR="00556673" w:rsidRPr="003756FE" w:rsidRDefault="00556673" w:rsidP="003756FE">
      <w:pPr>
        <w:spacing w:after="0" w:line="480" w:lineRule="auto"/>
        <w:jc w:val="both"/>
        <w:rPr>
          <w:rFonts w:ascii="Times New Roman" w:hAnsi="Times New Roman" w:cs="Times New Roman"/>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Default="003756FE" w:rsidP="003756FE">
      <w:pPr>
        <w:spacing w:after="0" w:line="480" w:lineRule="auto"/>
        <w:jc w:val="center"/>
        <w:rPr>
          <w:rFonts w:ascii="Times New Roman" w:hAnsi="Times New Roman" w:cs="Times New Roman"/>
          <w:b/>
          <w:sz w:val="24"/>
          <w:szCs w:val="24"/>
          <w:shd w:val="clear" w:color="auto" w:fill="FFFFFF"/>
        </w:rPr>
      </w:pPr>
    </w:p>
    <w:p w:rsidR="00556673" w:rsidRPr="003756FE" w:rsidRDefault="00556673"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lastRenderedPageBreak/>
        <w:t xml:space="preserve">CERTIFICATION </w:t>
      </w:r>
    </w:p>
    <w:p w:rsidR="002A0F54" w:rsidRDefault="003756FE" w:rsidP="003756FE">
      <w:pPr>
        <w:spacing w:after="0"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This is to certify that I </w:t>
      </w:r>
      <w:proofErr w:type="spellStart"/>
      <w:r w:rsidRPr="003756FE">
        <w:rPr>
          <w:rFonts w:ascii="Times New Roman" w:hAnsi="Times New Roman" w:cs="Times New Roman"/>
          <w:sz w:val="24"/>
          <w:szCs w:val="24"/>
          <w:shd w:val="clear" w:color="auto" w:fill="FFFFFF"/>
        </w:rPr>
        <w:t>Onyiah</w:t>
      </w:r>
      <w:proofErr w:type="spellEnd"/>
      <w:r w:rsidR="00874363">
        <w:rPr>
          <w:rFonts w:ascii="Times New Roman" w:hAnsi="Times New Roman" w:cs="Times New Roman"/>
          <w:sz w:val="24"/>
          <w:szCs w:val="24"/>
          <w:shd w:val="clear" w:color="auto" w:fill="FFFFFF"/>
        </w:rPr>
        <w:t>,</w:t>
      </w:r>
      <w:r w:rsidRPr="003756FE">
        <w:rPr>
          <w:rFonts w:ascii="Times New Roman" w:hAnsi="Times New Roman" w:cs="Times New Roman"/>
          <w:sz w:val="24"/>
          <w:szCs w:val="24"/>
          <w:shd w:val="clear" w:color="auto" w:fill="FFFFFF"/>
        </w:rPr>
        <w:t xml:space="preserve"> Francis </w:t>
      </w:r>
      <w:proofErr w:type="spellStart"/>
      <w:r w:rsidRPr="003756FE">
        <w:rPr>
          <w:rFonts w:ascii="Times New Roman" w:hAnsi="Times New Roman" w:cs="Times New Roman"/>
          <w:sz w:val="24"/>
          <w:szCs w:val="24"/>
          <w:shd w:val="clear" w:color="auto" w:fill="FFFFFF"/>
        </w:rPr>
        <w:t>Chukwudimma</w:t>
      </w:r>
      <w:proofErr w:type="spellEnd"/>
      <w:r w:rsidRPr="003756FE">
        <w:rPr>
          <w:rFonts w:ascii="Times New Roman" w:hAnsi="Times New Roman" w:cs="Times New Roman"/>
          <w:sz w:val="24"/>
          <w:szCs w:val="24"/>
          <w:shd w:val="clear" w:color="auto" w:fill="FFFFFF"/>
        </w:rPr>
        <w:t xml:space="preserve"> an undergraduate, student of the department of political science, with the Registration Number of U20/MSS/POL/034 has satisfactory completed the research project for the aw</w:t>
      </w:r>
      <w:r w:rsidR="00CA5B9E">
        <w:rPr>
          <w:rFonts w:ascii="Times New Roman" w:hAnsi="Times New Roman" w:cs="Times New Roman"/>
          <w:sz w:val="24"/>
          <w:szCs w:val="24"/>
          <w:shd w:val="clear" w:color="auto" w:fill="FFFFFF"/>
        </w:rPr>
        <w:t>ard of Bachelor of Science (</w:t>
      </w:r>
      <w:r w:rsidRPr="003756FE">
        <w:rPr>
          <w:rFonts w:ascii="Times New Roman" w:hAnsi="Times New Roman" w:cs="Times New Roman"/>
          <w:sz w:val="24"/>
          <w:szCs w:val="24"/>
          <w:shd w:val="clear" w:color="auto" w:fill="FFFFFF"/>
        </w:rPr>
        <w:t xml:space="preserve">B.Sc.) Degree in </w:t>
      </w:r>
      <w:r w:rsidR="00CA5B9E" w:rsidRPr="003756FE">
        <w:rPr>
          <w:rFonts w:ascii="Times New Roman" w:hAnsi="Times New Roman" w:cs="Times New Roman"/>
          <w:sz w:val="24"/>
          <w:szCs w:val="24"/>
          <w:shd w:val="clear" w:color="auto" w:fill="FFFFFF"/>
        </w:rPr>
        <w:t>Political Science</w:t>
      </w:r>
      <w:r w:rsidRPr="003756FE">
        <w:rPr>
          <w:rFonts w:ascii="Times New Roman" w:hAnsi="Times New Roman" w:cs="Times New Roman"/>
          <w:sz w:val="24"/>
          <w:szCs w:val="24"/>
          <w:shd w:val="clear" w:color="auto" w:fill="FFFFFF"/>
        </w:rPr>
        <w:t xml:space="preserve">, </w:t>
      </w:r>
      <w:r w:rsidR="00CA5B9E" w:rsidRPr="003756FE">
        <w:rPr>
          <w:rFonts w:ascii="Times New Roman" w:hAnsi="Times New Roman" w:cs="Times New Roman"/>
          <w:sz w:val="24"/>
          <w:szCs w:val="24"/>
          <w:shd w:val="clear" w:color="auto" w:fill="FFFFFF"/>
        </w:rPr>
        <w:t xml:space="preserve">Faculty </w:t>
      </w:r>
      <w:r w:rsidRPr="003756FE">
        <w:rPr>
          <w:rFonts w:ascii="Times New Roman" w:hAnsi="Times New Roman" w:cs="Times New Roman"/>
          <w:sz w:val="24"/>
          <w:szCs w:val="24"/>
          <w:shd w:val="clear" w:color="auto" w:fill="FFFFFF"/>
        </w:rPr>
        <w:t>of Management and Social Science. The work embodied in this research is original and has not been submitted in full or part for any other Diploma or Degree of this or other university</w:t>
      </w:r>
      <w:r w:rsidR="002A0F54">
        <w:rPr>
          <w:rFonts w:ascii="Times New Roman" w:hAnsi="Times New Roman" w:cs="Times New Roman"/>
          <w:sz w:val="24"/>
          <w:szCs w:val="24"/>
          <w:shd w:val="clear" w:color="auto" w:fill="FFFFFF"/>
        </w:rPr>
        <w:t>.</w:t>
      </w:r>
    </w:p>
    <w:p w:rsidR="002A0F54" w:rsidRDefault="002A0F54" w:rsidP="003756FE">
      <w:pPr>
        <w:spacing w:after="0" w:line="480" w:lineRule="auto"/>
        <w:jc w:val="both"/>
        <w:rPr>
          <w:rFonts w:ascii="Times New Roman" w:hAnsi="Times New Roman" w:cs="Times New Roman"/>
          <w:sz w:val="24"/>
          <w:szCs w:val="24"/>
          <w:shd w:val="clear" w:color="auto" w:fill="FFFFFF"/>
        </w:rPr>
      </w:pPr>
    </w:p>
    <w:p w:rsidR="002A0F54" w:rsidRDefault="002A0F54" w:rsidP="003756FE">
      <w:pPr>
        <w:spacing w:after="0" w:line="480" w:lineRule="auto"/>
        <w:jc w:val="both"/>
        <w:rPr>
          <w:rFonts w:ascii="Times New Roman" w:hAnsi="Times New Roman" w:cs="Times New Roman"/>
          <w:sz w:val="24"/>
          <w:szCs w:val="24"/>
          <w:shd w:val="clear" w:color="auto" w:fill="FFFFFF"/>
        </w:rPr>
      </w:pPr>
    </w:p>
    <w:p w:rsidR="002A0F54" w:rsidRDefault="002A0F54" w:rsidP="002A0F54">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_____________</w:t>
      </w:r>
    </w:p>
    <w:p w:rsidR="002A0F54" w:rsidRPr="003756FE" w:rsidRDefault="002A0F54" w:rsidP="002A0F54">
      <w:pPr>
        <w:spacing w:after="0" w:line="240" w:lineRule="auto"/>
        <w:jc w:val="both"/>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ONYIAH</w:t>
      </w:r>
      <w:r w:rsidR="00874363">
        <w:rPr>
          <w:rFonts w:ascii="Times New Roman" w:hAnsi="Times New Roman" w:cs="Times New Roman"/>
          <w:b/>
          <w:sz w:val="24"/>
          <w:szCs w:val="24"/>
          <w:shd w:val="clear" w:color="auto" w:fill="FFFFFF"/>
        </w:rPr>
        <w:t>,</w:t>
      </w:r>
      <w:r w:rsidRPr="003756FE">
        <w:rPr>
          <w:rFonts w:ascii="Times New Roman" w:hAnsi="Times New Roman" w:cs="Times New Roman"/>
          <w:b/>
          <w:sz w:val="24"/>
          <w:szCs w:val="24"/>
          <w:shd w:val="clear" w:color="auto" w:fill="FFFFFF"/>
        </w:rPr>
        <w:t xml:space="preserve"> FRANCIS CHUKWUDIMMA</w:t>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r>
      <w:r>
        <w:rPr>
          <w:rFonts w:ascii="Times New Roman" w:hAnsi="Times New Roman" w:cs="Times New Roman"/>
          <w:b/>
          <w:sz w:val="24"/>
          <w:szCs w:val="24"/>
          <w:shd w:val="clear" w:color="auto" w:fill="FFFFFF"/>
        </w:rPr>
        <w:tab/>
        <w:t>Date</w:t>
      </w:r>
    </w:p>
    <w:p w:rsidR="002A0F54" w:rsidRPr="003756FE" w:rsidRDefault="002A0F54" w:rsidP="002A0F54">
      <w:pPr>
        <w:spacing w:after="0" w:line="240" w:lineRule="auto"/>
        <w:jc w:val="both"/>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t>U20/MSS/POL/034</w:t>
      </w:r>
    </w:p>
    <w:p w:rsidR="003756FE" w:rsidRPr="003756FE" w:rsidRDefault="003756FE" w:rsidP="002A0F54">
      <w:pPr>
        <w:spacing w:after="0" w:line="24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 </w:t>
      </w: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p>
    <w:p w:rsidR="003756FE" w:rsidRPr="003756FE" w:rsidRDefault="003756FE" w:rsidP="003756FE">
      <w:pPr>
        <w:spacing w:after="0" w:line="48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lastRenderedPageBreak/>
        <w:t xml:space="preserve">ACKNOWLEDGMENTS </w:t>
      </w:r>
    </w:p>
    <w:p w:rsidR="003756FE" w:rsidRPr="003756FE" w:rsidRDefault="00556673" w:rsidP="003756FE">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My </w:t>
      </w:r>
      <w:r w:rsidR="003756FE" w:rsidRPr="003756FE">
        <w:rPr>
          <w:rFonts w:ascii="Times New Roman" w:hAnsi="Times New Roman" w:cs="Times New Roman"/>
          <w:sz w:val="24"/>
          <w:szCs w:val="24"/>
          <w:shd w:val="clear" w:color="auto" w:fill="FFFFFF"/>
        </w:rPr>
        <w:t xml:space="preserve">profound gratitude </w:t>
      </w:r>
      <w:r>
        <w:rPr>
          <w:rFonts w:ascii="Times New Roman" w:hAnsi="Times New Roman" w:cs="Times New Roman"/>
          <w:sz w:val="24"/>
          <w:szCs w:val="24"/>
          <w:shd w:val="clear" w:color="auto" w:fill="FFFFFF"/>
        </w:rPr>
        <w:t>goes</w:t>
      </w:r>
      <w:r w:rsidR="003756FE" w:rsidRPr="003756FE">
        <w:rPr>
          <w:rFonts w:ascii="Times New Roman" w:hAnsi="Times New Roman" w:cs="Times New Roman"/>
          <w:sz w:val="24"/>
          <w:szCs w:val="24"/>
          <w:shd w:val="clear" w:color="auto" w:fill="FFFFFF"/>
        </w:rPr>
        <w:t xml:space="preserve"> to God for everything, what I am today and where I would be tomorrow</w:t>
      </w:r>
      <w:r>
        <w:rPr>
          <w:rFonts w:ascii="Times New Roman" w:hAnsi="Times New Roman" w:cs="Times New Roman"/>
          <w:sz w:val="24"/>
          <w:szCs w:val="24"/>
          <w:shd w:val="clear" w:color="auto" w:fill="FFFFFF"/>
        </w:rPr>
        <w:t xml:space="preserve"> depends on Him.</w:t>
      </w:r>
      <w:r w:rsidR="003756FE" w:rsidRPr="003756FE">
        <w:rPr>
          <w:rFonts w:ascii="Times New Roman" w:hAnsi="Times New Roman" w:cs="Times New Roman"/>
          <w:sz w:val="24"/>
          <w:szCs w:val="24"/>
          <w:shd w:val="clear" w:color="auto" w:fill="FFFFFF"/>
        </w:rPr>
        <w:t xml:space="preserve"> </w:t>
      </w:r>
      <w:r w:rsidRPr="003756FE">
        <w:rPr>
          <w:rFonts w:ascii="Times New Roman" w:hAnsi="Times New Roman" w:cs="Times New Roman"/>
          <w:sz w:val="24"/>
          <w:szCs w:val="24"/>
          <w:shd w:val="clear" w:color="auto" w:fill="FFFFFF"/>
        </w:rPr>
        <w:t>To</w:t>
      </w:r>
      <w:r w:rsidR="003756FE" w:rsidRPr="003756FE">
        <w:rPr>
          <w:rFonts w:ascii="Times New Roman" w:hAnsi="Times New Roman" w:cs="Times New Roman"/>
          <w:sz w:val="24"/>
          <w:szCs w:val="24"/>
          <w:shd w:val="clear" w:color="auto" w:fill="FFFFFF"/>
        </w:rPr>
        <w:t xml:space="preserve"> everyone who contributed to my project research directly and indirectly to make it a success, thank you.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A very big thanks goes to my supervisor, </w:t>
      </w:r>
      <w:proofErr w:type="spellStart"/>
      <w:r w:rsidR="00147044">
        <w:rPr>
          <w:rFonts w:ascii="Times New Roman" w:hAnsi="Times New Roman" w:cs="Times New Roman"/>
          <w:sz w:val="24"/>
          <w:szCs w:val="24"/>
          <w:shd w:val="clear" w:color="auto" w:fill="FFFFFF"/>
        </w:rPr>
        <w:t>Dr</w:t>
      </w:r>
      <w:proofErr w:type="spellEnd"/>
      <w:r w:rsidR="00147044">
        <w:rPr>
          <w:rFonts w:ascii="Times New Roman" w:hAnsi="Times New Roman" w:cs="Times New Roman"/>
          <w:sz w:val="24"/>
          <w:szCs w:val="24"/>
          <w:shd w:val="clear" w:color="auto" w:fill="FFFFFF"/>
        </w:rPr>
        <w:t xml:space="preserve"> Francisca </w:t>
      </w:r>
      <w:proofErr w:type="spellStart"/>
      <w:r w:rsidR="00147044">
        <w:rPr>
          <w:rFonts w:ascii="Times New Roman" w:hAnsi="Times New Roman" w:cs="Times New Roman"/>
          <w:sz w:val="24"/>
          <w:szCs w:val="24"/>
          <w:shd w:val="clear" w:color="auto" w:fill="FFFFFF"/>
        </w:rPr>
        <w:t>Ifedi</w:t>
      </w:r>
      <w:proofErr w:type="spellEnd"/>
      <w:r w:rsidR="00147044">
        <w:rPr>
          <w:rFonts w:ascii="Times New Roman" w:hAnsi="Times New Roman" w:cs="Times New Roman"/>
          <w:sz w:val="24"/>
          <w:szCs w:val="24"/>
          <w:shd w:val="clear" w:color="auto" w:fill="FFFFFF"/>
        </w:rPr>
        <w:t>, for her</w:t>
      </w:r>
      <w:r w:rsidRPr="003756FE">
        <w:rPr>
          <w:rFonts w:ascii="Times New Roman" w:hAnsi="Times New Roman" w:cs="Times New Roman"/>
          <w:sz w:val="24"/>
          <w:szCs w:val="24"/>
          <w:shd w:val="clear" w:color="auto" w:fill="FFFFFF"/>
        </w:rPr>
        <w:t xml:space="preserve"> contribution as </w:t>
      </w:r>
      <w:r w:rsidR="00147044">
        <w:rPr>
          <w:rFonts w:ascii="Times New Roman" w:hAnsi="Times New Roman" w:cs="Times New Roman"/>
          <w:sz w:val="24"/>
          <w:szCs w:val="24"/>
          <w:shd w:val="clear" w:color="auto" w:fill="FFFFFF"/>
        </w:rPr>
        <w:t>s</w:t>
      </w:r>
      <w:r w:rsidRPr="003756FE">
        <w:rPr>
          <w:rFonts w:ascii="Times New Roman" w:hAnsi="Times New Roman" w:cs="Times New Roman"/>
          <w:sz w:val="24"/>
          <w:szCs w:val="24"/>
          <w:shd w:val="clear" w:color="auto" w:fill="FFFFFF"/>
        </w:rPr>
        <w:t xml:space="preserve">he always </w:t>
      </w:r>
      <w:r w:rsidR="00556673">
        <w:rPr>
          <w:rFonts w:ascii="Times New Roman" w:hAnsi="Times New Roman" w:cs="Times New Roman"/>
          <w:sz w:val="24"/>
          <w:szCs w:val="24"/>
          <w:shd w:val="clear" w:color="auto" w:fill="FFFFFF"/>
        </w:rPr>
        <w:t>finds time to attend to my work.</w:t>
      </w:r>
      <w:r w:rsidRPr="003756FE">
        <w:rPr>
          <w:rFonts w:ascii="Times New Roman" w:hAnsi="Times New Roman" w:cs="Times New Roman"/>
          <w:sz w:val="24"/>
          <w:szCs w:val="24"/>
          <w:shd w:val="clear" w:color="auto" w:fill="FFFFFF"/>
        </w:rPr>
        <w:t xml:space="preserve"> </w:t>
      </w:r>
      <w:r w:rsidR="00556673">
        <w:rPr>
          <w:rFonts w:ascii="Times New Roman" w:hAnsi="Times New Roman" w:cs="Times New Roman"/>
          <w:sz w:val="24"/>
          <w:szCs w:val="24"/>
          <w:shd w:val="clear" w:color="auto" w:fill="FFFFFF"/>
        </w:rPr>
        <w:t>S</w:t>
      </w:r>
      <w:r w:rsidRPr="003756FE">
        <w:rPr>
          <w:rFonts w:ascii="Times New Roman" w:hAnsi="Times New Roman" w:cs="Times New Roman"/>
          <w:sz w:val="24"/>
          <w:szCs w:val="24"/>
          <w:shd w:val="clear" w:color="auto" w:fill="FFFFFF"/>
        </w:rPr>
        <w:t>he was alway</w:t>
      </w:r>
      <w:r w:rsidR="00147044">
        <w:rPr>
          <w:rFonts w:ascii="Times New Roman" w:hAnsi="Times New Roman" w:cs="Times New Roman"/>
          <w:sz w:val="24"/>
          <w:szCs w:val="24"/>
          <w:shd w:val="clear" w:color="auto" w:fill="FFFFFF"/>
        </w:rPr>
        <w:t>s ready to set out time from her</w:t>
      </w:r>
      <w:r w:rsidR="00556673">
        <w:rPr>
          <w:rFonts w:ascii="Times New Roman" w:hAnsi="Times New Roman" w:cs="Times New Roman"/>
          <w:sz w:val="24"/>
          <w:szCs w:val="24"/>
          <w:shd w:val="clear" w:color="auto" w:fill="FFFFFF"/>
        </w:rPr>
        <w:t xml:space="preserve"> busy s</w:t>
      </w:r>
      <w:r w:rsidRPr="003756FE">
        <w:rPr>
          <w:rFonts w:ascii="Times New Roman" w:hAnsi="Times New Roman" w:cs="Times New Roman"/>
          <w:sz w:val="24"/>
          <w:szCs w:val="24"/>
          <w:shd w:val="clear" w:color="auto" w:fill="FFFFFF"/>
        </w:rPr>
        <w:t>chedule to at</w:t>
      </w:r>
      <w:r w:rsidR="00147044">
        <w:rPr>
          <w:rFonts w:ascii="Times New Roman" w:hAnsi="Times New Roman" w:cs="Times New Roman"/>
          <w:sz w:val="24"/>
          <w:szCs w:val="24"/>
          <w:shd w:val="clear" w:color="auto" w:fill="FFFFFF"/>
        </w:rPr>
        <w:t xml:space="preserve">tend to me and my work. With </w:t>
      </w:r>
      <w:r w:rsidR="00556673">
        <w:rPr>
          <w:rFonts w:ascii="Times New Roman" w:hAnsi="Times New Roman" w:cs="Times New Roman"/>
          <w:sz w:val="24"/>
          <w:szCs w:val="24"/>
          <w:shd w:val="clear" w:color="auto" w:fill="FFFFFF"/>
        </w:rPr>
        <w:t>H</w:t>
      </w:r>
      <w:r w:rsidR="00147044">
        <w:rPr>
          <w:rFonts w:ascii="Times New Roman" w:hAnsi="Times New Roman" w:cs="Times New Roman"/>
          <w:sz w:val="24"/>
          <w:szCs w:val="24"/>
          <w:shd w:val="clear" w:color="auto" w:fill="FFFFFF"/>
        </w:rPr>
        <w:t>er</w:t>
      </w:r>
      <w:r w:rsidRPr="003756FE">
        <w:rPr>
          <w:rFonts w:ascii="Times New Roman" w:hAnsi="Times New Roman" w:cs="Times New Roman"/>
          <w:sz w:val="24"/>
          <w:szCs w:val="24"/>
          <w:shd w:val="clear" w:color="auto" w:fill="FFFFFF"/>
        </w:rPr>
        <w:t xml:space="preserve"> comments and corrections propelled me in a big way to complete my work, Thank you.  </w:t>
      </w:r>
    </w:p>
    <w:p w:rsidR="003756FE" w:rsidRPr="003756FE" w:rsidRDefault="003756FE" w:rsidP="00A448BE">
      <w:pPr>
        <w:spacing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To my </w:t>
      </w:r>
      <w:r w:rsidR="00556673" w:rsidRPr="003756FE">
        <w:rPr>
          <w:rFonts w:ascii="Times New Roman" w:hAnsi="Times New Roman" w:cs="Times New Roman"/>
          <w:sz w:val="24"/>
          <w:szCs w:val="24"/>
          <w:shd w:val="clear" w:color="auto" w:fill="FFFFFF"/>
        </w:rPr>
        <w:t>distinguished</w:t>
      </w:r>
      <w:r w:rsidRPr="003756FE">
        <w:rPr>
          <w:rFonts w:ascii="Times New Roman" w:hAnsi="Times New Roman" w:cs="Times New Roman"/>
          <w:sz w:val="24"/>
          <w:szCs w:val="24"/>
          <w:shd w:val="clear" w:color="auto" w:fill="FFFFFF"/>
        </w:rPr>
        <w:t xml:space="preserve"> lecturers; </w:t>
      </w:r>
      <w:r w:rsidR="00556673" w:rsidRPr="00A448BE">
        <w:rPr>
          <w:rFonts w:ascii="Times New Roman" w:hAnsi="Times New Roman" w:cs="Times New Roman"/>
          <w:sz w:val="24"/>
          <w:szCs w:val="24"/>
        </w:rPr>
        <w:t>Dean</w:t>
      </w:r>
      <w:r w:rsidR="00556673" w:rsidRPr="00A448BE">
        <w:t xml:space="preserve"> </w:t>
      </w:r>
      <w:r w:rsidR="00556673" w:rsidRPr="00A448BE">
        <w:rPr>
          <w:rFonts w:ascii="Times New Roman" w:hAnsi="Times New Roman" w:cs="Times New Roman"/>
          <w:sz w:val="24"/>
          <w:szCs w:val="24"/>
          <w:shd w:val="clear" w:color="auto" w:fill="FFFFFF"/>
        </w:rPr>
        <w:t xml:space="preserve">Dr. John </w:t>
      </w:r>
      <w:proofErr w:type="spellStart"/>
      <w:r w:rsidR="00556673" w:rsidRPr="00A448BE">
        <w:rPr>
          <w:rFonts w:ascii="Times New Roman" w:hAnsi="Times New Roman" w:cs="Times New Roman"/>
          <w:sz w:val="24"/>
          <w:szCs w:val="24"/>
          <w:shd w:val="clear" w:color="auto" w:fill="FFFFFF"/>
        </w:rPr>
        <w:t>Odo</w:t>
      </w:r>
      <w:proofErr w:type="spellEnd"/>
      <w:r w:rsidR="00556673">
        <w:rPr>
          <w:rFonts w:ascii="Times New Roman" w:hAnsi="Times New Roman" w:cs="Times New Roman"/>
          <w:sz w:val="24"/>
          <w:szCs w:val="24"/>
          <w:shd w:val="clear" w:color="auto" w:fill="FFFFFF"/>
        </w:rPr>
        <w:t xml:space="preserve">, </w:t>
      </w:r>
      <w:r w:rsidR="00A448BE">
        <w:rPr>
          <w:rFonts w:ascii="Times New Roman" w:hAnsi="Times New Roman" w:cs="Times New Roman"/>
          <w:sz w:val="24"/>
          <w:szCs w:val="24"/>
          <w:shd w:val="clear" w:color="auto" w:fill="FFFFFF"/>
        </w:rPr>
        <w:t xml:space="preserve">(HOD) </w:t>
      </w:r>
      <w:r w:rsidR="00A448BE" w:rsidRPr="00A448BE">
        <w:rPr>
          <w:rFonts w:ascii="Times New Roman" w:hAnsi="Times New Roman" w:cs="Times New Roman"/>
          <w:sz w:val="24"/>
          <w:szCs w:val="24"/>
          <w:shd w:val="clear" w:color="auto" w:fill="FFFFFF"/>
        </w:rPr>
        <w:t xml:space="preserve">Dr. Barr. Sam </w:t>
      </w:r>
      <w:proofErr w:type="spellStart"/>
      <w:r w:rsidR="00A448BE" w:rsidRPr="00A448BE">
        <w:rPr>
          <w:rFonts w:ascii="Times New Roman" w:hAnsi="Times New Roman" w:cs="Times New Roman"/>
          <w:sz w:val="24"/>
          <w:szCs w:val="24"/>
          <w:shd w:val="clear" w:color="auto" w:fill="FFFFFF"/>
        </w:rPr>
        <w:t>Ugwuozor</w:t>
      </w:r>
      <w:proofErr w:type="spellEnd"/>
      <w:r w:rsidR="00A448BE" w:rsidRPr="00A448BE">
        <w:rPr>
          <w:rFonts w:ascii="Times New Roman" w:hAnsi="Times New Roman" w:cs="Times New Roman"/>
          <w:sz w:val="24"/>
          <w:szCs w:val="24"/>
        </w:rPr>
        <w:t xml:space="preserve">, </w:t>
      </w:r>
      <w:r w:rsidRPr="003756FE">
        <w:rPr>
          <w:rFonts w:ascii="Times New Roman" w:hAnsi="Times New Roman" w:cs="Times New Roman"/>
          <w:sz w:val="24"/>
          <w:szCs w:val="24"/>
          <w:shd w:val="clear" w:color="auto" w:fill="FFFFFF"/>
        </w:rPr>
        <w:t xml:space="preserve">Prof </w:t>
      </w:r>
      <w:proofErr w:type="spellStart"/>
      <w:r w:rsidRPr="003756FE">
        <w:rPr>
          <w:rFonts w:ascii="Times New Roman" w:hAnsi="Times New Roman" w:cs="Times New Roman"/>
          <w:sz w:val="24"/>
          <w:szCs w:val="24"/>
          <w:shd w:val="clear" w:color="auto" w:fill="FFFFFF"/>
        </w:rPr>
        <w:t>Ocheoha</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Onyema</w:t>
      </w:r>
      <w:proofErr w:type="spellEnd"/>
      <w:r w:rsidR="00147044">
        <w:rPr>
          <w:rFonts w:ascii="Times New Roman" w:hAnsi="Times New Roman" w:cs="Times New Roman"/>
          <w:sz w:val="24"/>
          <w:szCs w:val="24"/>
          <w:shd w:val="clear" w:color="auto" w:fill="FFFFFF"/>
        </w:rPr>
        <w:t xml:space="preserve">, Prof. </w:t>
      </w:r>
      <w:proofErr w:type="spellStart"/>
      <w:r w:rsidR="00147044">
        <w:rPr>
          <w:rFonts w:ascii="Times New Roman" w:hAnsi="Times New Roman" w:cs="Times New Roman"/>
          <w:sz w:val="24"/>
          <w:szCs w:val="24"/>
          <w:shd w:val="clear" w:color="auto" w:fill="FFFFFF"/>
        </w:rPr>
        <w:t>Odoziobodo</w:t>
      </w:r>
      <w:proofErr w:type="spellEnd"/>
      <w:r w:rsidR="00147044">
        <w:rPr>
          <w:rFonts w:ascii="Times New Roman" w:hAnsi="Times New Roman" w:cs="Times New Roman"/>
          <w:sz w:val="24"/>
          <w:szCs w:val="24"/>
          <w:shd w:val="clear" w:color="auto" w:fill="FFFFFF"/>
        </w:rPr>
        <w:t>, S. I.</w:t>
      </w:r>
      <w:r w:rsidRPr="003756FE">
        <w:rPr>
          <w:rFonts w:ascii="Times New Roman" w:hAnsi="Times New Roman" w:cs="Times New Roman"/>
          <w:sz w:val="24"/>
          <w:szCs w:val="24"/>
          <w:shd w:val="clear" w:color="auto" w:fill="FFFFFF"/>
        </w:rPr>
        <w:t>,</w:t>
      </w:r>
      <w:r w:rsidR="00147044">
        <w:rPr>
          <w:rFonts w:ascii="Times New Roman" w:hAnsi="Times New Roman" w:cs="Times New Roman"/>
          <w:sz w:val="24"/>
          <w:szCs w:val="24"/>
          <w:shd w:val="clear" w:color="auto" w:fill="FFFFFF"/>
        </w:rPr>
        <w:t xml:space="preserve"> Prof. </w:t>
      </w:r>
      <w:proofErr w:type="spellStart"/>
      <w:r w:rsidR="00147044">
        <w:rPr>
          <w:rFonts w:ascii="Times New Roman" w:hAnsi="Times New Roman" w:cs="Times New Roman"/>
          <w:sz w:val="24"/>
          <w:szCs w:val="24"/>
          <w:shd w:val="clear" w:color="auto" w:fill="FFFFFF"/>
        </w:rPr>
        <w:t>Udeuhele</w:t>
      </w:r>
      <w:proofErr w:type="spellEnd"/>
      <w:r w:rsidR="00147044">
        <w:rPr>
          <w:rFonts w:ascii="Times New Roman" w:hAnsi="Times New Roman" w:cs="Times New Roman"/>
          <w:sz w:val="24"/>
          <w:szCs w:val="24"/>
          <w:shd w:val="clear" w:color="auto" w:fill="FFFFFF"/>
        </w:rPr>
        <w:t>, G. I.,</w:t>
      </w:r>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Mr</w:t>
      </w:r>
      <w:proofErr w:type="spellEnd"/>
      <w:r w:rsidRPr="003756FE">
        <w:rPr>
          <w:rFonts w:ascii="Times New Roman" w:hAnsi="Times New Roman" w:cs="Times New Roman"/>
          <w:sz w:val="24"/>
          <w:szCs w:val="24"/>
          <w:shd w:val="clear" w:color="auto" w:fill="FFFFFF"/>
        </w:rPr>
        <w:t xml:space="preserve"> Anthony </w:t>
      </w:r>
      <w:proofErr w:type="spellStart"/>
      <w:r w:rsidRPr="003756FE">
        <w:rPr>
          <w:rFonts w:ascii="Times New Roman" w:hAnsi="Times New Roman" w:cs="Times New Roman"/>
          <w:sz w:val="24"/>
          <w:szCs w:val="24"/>
          <w:shd w:val="clear" w:color="auto" w:fill="FFFFFF"/>
        </w:rPr>
        <w:t>Onyishi</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Mr</w:t>
      </w:r>
      <w:proofErr w:type="spellEnd"/>
      <w:r w:rsidRPr="003756FE">
        <w:rPr>
          <w:rFonts w:ascii="Times New Roman" w:hAnsi="Times New Roman" w:cs="Times New Roman"/>
          <w:sz w:val="24"/>
          <w:szCs w:val="24"/>
          <w:shd w:val="clear" w:color="auto" w:fill="FFFFFF"/>
        </w:rPr>
        <w:t xml:space="preserve"> Willy </w:t>
      </w:r>
      <w:proofErr w:type="spellStart"/>
      <w:r w:rsidRPr="003756FE">
        <w:rPr>
          <w:rFonts w:ascii="Times New Roman" w:hAnsi="Times New Roman" w:cs="Times New Roman"/>
          <w:sz w:val="24"/>
          <w:szCs w:val="24"/>
          <w:shd w:val="clear" w:color="auto" w:fill="FFFFFF"/>
        </w:rPr>
        <w:t>Okonkwo</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M</w:t>
      </w:r>
      <w:r w:rsidR="00147044">
        <w:rPr>
          <w:rFonts w:ascii="Times New Roman" w:hAnsi="Times New Roman" w:cs="Times New Roman"/>
          <w:sz w:val="24"/>
          <w:szCs w:val="24"/>
          <w:shd w:val="clear" w:color="auto" w:fill="FFFFFF"/>
        </w:rPr>
        <w:t>r</w:t>
      </w:r>
      <w:proofErr w:type="spellEnd"/>
      <w:r w:rsidR="00147044">
        <w:rPr>
          <w:rFonts w:ascii="Times New Roman" w:hAnsi="Times New Roman" w:cs="Times New Roman"/>
          <w:sz w:val="24"/>
          <w:szCs w:val="24"/>
          <w:shd w:val="clear" w:color="auto" w:fill="FFFFFF"/>
        </w:rPr>
        <w:t xml:space="preserve"> Clement </w:t>
      </w:r>
      <w:proofErr w:type="spellStart"/>
      <w:r w:rsidR="00147044">
        <w:rPr>
          <w:rFonts w:ascii="Times New Roman" w:hAnsi="Times New Roman" w:cs="Times New Roman"/>
          <w:sz w:val="24"/>
          <w:szCs w:val="24"/>
          <w:shd w:val="clear" w:color="auto" w:fill="FFFFFF"/>
        </w:rPr>
        <w:t>Nweke</w:t>
      </w:r>
      <w:proofErr w:type="spellEnd"/>
      <w:r w:rsidR="00147044">
        <w:rPr>
          <w:rFonts w:ascii="Times New Roman" w:hAnsi="Times New Roman" w:cs="Times New Roman"/>
          <w:sz w:val="24"/>
          <w:szCs w:val="24"/>
          <w:shd w:val="clear" w:color="auto" w:fill="FFFFFF"/>
        </w:rPr>
        <w:t xml:space="preserve">, </w:t>
      </w:r>
      <w:proofErr w:type="spellStart"/>
      <w:r w:rsidR="00147044">
        <w:rPr>
          <w:rFonts w:ascii="Times New Roman" w:hAnsi="Times New Roman" w:cs="Times New Roman"/>
          <w:sz w:val="24"/>
          <w:szCs w:val="24"/>
          <w:shd w:val="clear" w:color="auto" w:fill="FFFFFF"/>
        </w:rPr>
        <w:t>D</w:t>
      </w:r>
      <w:r w:rsidRPr="003756FE">
        <w:rPr>
          <w:rFonts w:ascii="Times New Roman" w:hAnsi="Times New Roman" w:cs="Times New Roman"/>
          <w:sz w:val="24"/>
          <w:szCs w:val="24"/>
          <w:shd w:val="clear" w:color="auto" w:fill="FFFFFF"/>
        </w:rPr>
        <w:t>r</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Ezechi</w:t>
      </w:r>
      <w:proofErr w:type="spellEnd"/>
      <w:r w:rsidRPr="003756FE">
        <w:rPr>
          <w:rFonts w:ascii="Times New Roman" w:hAnsi="Times New Roman" w:cs="Times New Roman"/>
          <w:sz w:val="24"/>
          <w:szCs w:val="24"/>
          <w:shd w:val="clear" w:color="auto" w:fill="FFFFFF"/>
        </w:rPr>
        <w:t xml:space="preserve"> Kingsley, Rev </w:t>
      </w:r>
      <w:r w:rsidR="00147044" w:rsidRPr="003756FE">
        <w:rPr>
          <w:rFonts w:ascii="Times New Roman" w:hAnsi="Times New Roman" w:cs="Times New Roman"/>
          <w:sz w:val="24"/>
          <w:szCs w:val="24"/>
          <w:shd w:val="clear" w:color="auto" w:fill="FFFFFF"/>
        </w:rPr>
        <w:t>Sr</w:t>
      </w:r>
      <w:r w:rsidRPr="003756FE">
        <w:rPr>
          <w:rFonts w:ascii="Times New Roman" w:hAnsi="Times New Roman" w:cs="Times New Roman"/>
          <w:sz w:val="24"/>
          <w:szCs w:val="24"/>
          <w:shd w:val="clear" w:color="auto" w:fill="FFFFFF"/>
        </w:rPr>
        <w:t xml:space="preserve">. </w:t>
      </w:r>
      <w:proofErr w:type="spellStart"/>
      <w:r w:rsidR="00147044">
        <w:rPr>
          <w:rFonts w:ascii="Times New Roman" w:hAnsi="Times New Roman" w:cs="Times New Roman"/>
          <w:sz w:val="24"/>
          <w:szCs w:val="24"/>
          <w:shd w:val="clear" w:color="auto" w:fill="FFFFFF"/>
        </w:rPr>
        <w:t>Dr</w:t>
      </w:r>
      <w:proofErr w:type="spellEnd"/>
      <w:r w:rsidR="00147044">
        <w:rPr>
          <w:rFonts w:ascii="Times New Roman" w:hAnsi="Times New Roman" w:cs="Times New Roman"/>
          <w:sz w:val="24"/>
          <w:szCs w:val="24"/>
          <w:shd w:val="clear" w:color="auto" w:fill="FFFFFF"/>
        </w:rPr>
        <w:t xml:space="preserve"> </w:t>
      </w:r>
      <w:r w:rsidRPr="003756FE">
        <w:rPr>
          <w:rFonts w:ascii="Times New Roman" w:hAnsi="Times New Roman" w:cs="Times New Roman"/>
          <w:sz w:val="24"/>
          <w:szCs w:val="24"/>
          <w:shd w:val="clear" w:color="auto" w:fill="FFFFFF"/>
        </w:rPr>
        <w:t xml:space="preserve">Lucy </w:t>
      </w:r>
      <w:proofErr w:type="spellStart"/>
      <w:r w:rsidRPr="003756FE">
        <w:rPr>
          <w:rFonts w:ascii="Times New Roman" w:hAnsi="Times New Roman" w:cs="Times New Roman"/>
          <w:sz w:val="24"/>
          <w:szCs w:val="24"/>
          <w:shd w:val="clear" w:color="auto" w:fill="FFFFFF"/>
        </w:rPr>
        <w:t>Umeh</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Dr</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Ikenna</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Ogbuka</w:t>
      </w:r>
      <w:proofErr w:type="spellEnd"/>
      <w:r w:rsidR="00147044">
        <w:rPr>
          <w:rFonts w:ascii="Times New Roman" w:hAnsi="Times New Roman" w:cs="Times New Roman"/>
          <w:sz w:val="24"/>
          <w:szCs w:val="24"/>
          <w:shd w:val="clear" w:color="auto" w:fill="FFFFFF"/>
        </w:rPr>
        <w:t xml:space="preserve">, </w:t>
      </w:r>
      <w:proofErr w:type="spellStart"/>
      <w:r w:rsidR="00147044">
        <w:rPr>
          <w:rFonts w:ascii="Times New Roman" w:hAnsi="Times New Roman" w:cs="Times New Roman"/>
          <w:sz w:val="24"/>
          <w:szCs w:val="24"/>
          <w:shd w:val="clear" w:color="auto" w:fill="FFFFFF"/>
        </w:rPr>
        <w:t>Dr</w:t>
      </w:r>
      <w:proofErr w:type="spellEnd"/>
      <w:r w:rsidR="00147044">
        <w:rPr>
          <w:rFonts w:ascii="Times New Roman" w:hAnsi="Times New Roman" w:cs="Times New Roman"/>
          <w:sz w:val="24"/>
          <w:szCs w:val="24"/>
          <w:shd w:val="clear" w:color="auto" w:fill="FFFFFF"/>
        </w:rPr>
        <w:t xml:space="preserve"> </w:t>
      </w:r>
      <w:proofErr w:type="spellStart"/>
      <w:r w:rsidR="00147044">
        <w:rPr>
          <w:rFonts w:ascii="Times New Roman" w:hAnsi="Times New Roman" w:cs="Times New Roman"/>
          <w:sz w:val="24"/>
          <w:szCs w:val="24"/>
          <w:shd w:val="clear" w:color="auto" w:fill="FFFFFF"/>
        </w:rPr>
        <w:t>Amadi</w:t>
      </w:r>
      <w:proofErr w:type="spellEnd"/>
      <w:r w:rsidR="00147044">
        <w:rPr>
          <w:rFonts w:ascii="Times New Roman" w:hAnsi="Times New Roman" w:cs="Times New Roman"/>
          <w:sz w:val="24"/>
          <w:szCs w:val="24"/>
          <w:shd w:val="clear" w:color="auto" w:fill="FFFFFF"/>
        </w:rPr>
        <w:t xml:space="preserve"> Cletus, </w:t>
      </w:r>
      <w:proofErr w:type="spellStart"/>
      <w:r w:rsidR="00147044">
        <w:rPr>
          <w:rFonts w:ascii="Times New Roman" w:hAnsi="Times New Roman" w:cs="Times New Roman"/>
          <w:sz w:val="24"/>
          <w:szCs w:val="24"/>
          <w:shd w:val="clear" w:color="auto" w:fill="FFFFFF"/>
        </w:rPr>
        <w:t>Mr</w:t>
      </w:r>
      <w:proofErr w:type="spellEnd"/>
      <w:r w:rsidR="00147044">
        <w:rPr>
          <w:rFonts w:ascii="Times New Roman" w:hAnsi="Times New Roman" w:cs="Times New Roman"/>
          <w:sz w:val="24"/>
          <w:szCs w:val="24"/>
          <w:shd w:val="clear" w:color="auto" w:fill="FFFFFF"/>
        </w:rPr>
        <w:t xml:space="preserve"> </w:t>
      </w:r>
      <w:proofErr w:type="spellStart"/>
      <w:r w:rsidR="00147044">
        <w:rPr>
          <w:rFonts w:ascii="Times New Roman" w:hAnsi="Times New Roman" w:cs="Times New Roman"/>
          <w:sz w:val="24"/>
          <w:szCs w:val="24"/>
          <w:shd w:val="clear" w:color="auto" w:fill="FFFFFF"/>
        </w:rPr>
        <w:t>Ajibo</w:t>
      </w:r>
      <w:proofErr w:type="spellEnd"/>
      <w:r w:rsidR="00147044">
        <w:rPr>
          <w:rFonts w:ascii="Times New Roman" w:hAnsi="Times New Roman" w:cs="Times New Roman"/>
          <w:sz w:val="24"/>
          <w:szCs w:val="24"/>
          <w:shd w:val="clear" w:color="auto" w:fill="FFFFFF"/>
        </w:rPr>
        <w:t xml:space="preserve"> Christian</w:t>
      </w:r>
      <w:r w:rsidRPr="003756FE">
        <w:rPr>
          <w:rFonts w:ascii="Times New Roman" w:hAnsi="Times New Roman" w:cs="Times New Roman"/>
          <w:sz w:val="24"/>
          <w:szCs w:val="24"/>
          <w:shd w:val="clear" w:color="auto" w:fill="FFFFFF"/>
        </w:rPr>
        <w:t xml:space="preserve">, </w:t>
      </w:r>
      <w:r w:rsidR="00874363">
        <w:rPr>
          <w:rFonts w:ascii="Times New Roman" w:hAnsi="Times New Roman" w:cs="Times New Roman"/>
          <w:sz w:val="24"/>
          <w:szCs w:val="24"/>
          <w:shd w:val="clear" w:color="auto" w:fill="FFFFFF"/>
        </w:rPr>
        <w:t xml:space="preserve">Secretary of </w:t>
      </w:r>
      <w:r w:rsidR="00556673">
        <w:rPr>
          <w:rFonts w:ascii="Times New Roman" w:hAnsi="Times New Roman" w:cs="Times New Roman"/>
          <w:sz w:val="24"/>
          <w:szCs w:val="24"/>
          <w:shd w:val="clear" w:color="auto" w:fill="FFFFFF"/>
        </w:rPr>
        <w:t xml:space="preserve">Department </w:t>
      </w:r>
      <w:proofErr w:type="spellStart"/>
      <w:r w:rsidR="00556673">
        <w:rPr>
          <w:rFonts w:ascii="Times New Roman" w:hAnsi="Times New Roman" w:cs="Times New Roman"/>
          <w:sz w:val="24"/>
          <w:szCs w:val="24"/>
          <w:shd w:val="clear" w:color="auto" w:fill="FFFFFF"/>
        </w:rPr>
        <w:t>Mrs</w:t>
      </w:r>
      <w:proofErr w:type="spellEnd"/>
      <w:r w:rsidR="00556673">
        <w:rPr>
          <w:rFonts w:ascii="Times New Roman" w:hAnsi="Times New Roman" w:cs="Times New Roman"/>
          <w:sz w:val="24"/>
          <w:szCs w:val="24"/>
          <w:shd w:val="clear" w:color="auto" w:fill="FFFFFF"/>
        </w:rPr>
        <w:t xml:space="preserve"> </w:t>
      </w:r>
      <w:proofErr w:type="spellStart"/>
      <w:r w:rsidR="00556673">
        <w:rPr>
          <w:rFonts w:ascii="Times New Roman" w:hAnsi="Times New Roman" w:cs="Times New Roman"/>
          <w:sz w:val="24"/>
          <w:szCs w:val="24"/>
          <w:shd w:val="clear" w:color="auto" w:fill="FFFFFF"/>
        </w:rPr>
        <w:t>Chioma</w:t>
      </w:r>
      <w:proofErr w:type="spellEnd"/>
      <w:r w:rsidR="00556673">
        <w:rPr>
          <w:rFonts w:ascii="Times New Roman" w:hAnsi="Times New Roman" w:cs="Times New Roman"/>
          <w:sz w:val="24"/>
          <w:szCs w:val="24"/>
          <w:shd w:val="clear" w:color="auto" w:fill="FFFFFF"/>
        </w:rPr>
        <w:t xml:space="preserve"> </w:t>
      </w:r>
      <w:proofErr w:type="spellStart"/>
      <w:r w:rsidR="00556673">
        <w:rPr>
          <w:rFonts w:ascii="Times New Roman" w:hAnsi="Times New Roman" w:cs="Times New Roman"/>
          <w:sz w:val="24"/>
          <w:szCs w:val="24"/>
          <w:shd w:val="clear" w:color="auto" w:fill="FFFFFF"/>
        </w:rPr>
        <w:t>Agusiobi</w:t>
      </w:r>
      <w:proofErr w:type="spellEnd"/>
      <w:r w:rsidR="00556673">
        <w:rPr>
          <w:rFonts w:ascii="Times New Roman" w:hAnsi="Times New Roman" w:cs="Times New Roman"/>
          <w:sz w:val="24"/>
          <w:szCs w:val="24"/>
          <w:shd w:val="clear" w:color="auto" w:fill="FFFFFF"/>
        </w:rPr>
        <w:t xml:space="preserve"> </w:t>
      </w:r>
      <w:r w:rsidR="00874363">
        <w:rPr>
          <w:rFonts w:ascii="Times New Roman" w:hAnsi="Times New Roman" w:cs="Times New Roman"/>
          <w:sz w:val="24"/>
          <w:szCs w:val="24"/>
          <w:shd w:val="clear" w:color="auto" w:fill="FFFFFF"/>
        </w:rPr>
        <w:t xml:space="preserve">and Library staff </w:t>
      </w:r>
      <w:r w:rsidRPr="003756FE">
        <w:rPr>
          <w:rFonts w:ascii="Times New Roman" w:hAnsi="Times New Roman" w:cs="Times New Roman"/>
          <w:sz w:val="24"/>
          <w:szCs w:val="24"/>
          <w:shd w:val="clear" w:color="auto" w:fill="FFFFFF"/>
        </w:rPr>
        <w:t xml:space="preserve">for all their insights and molding during this journey.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In a very special way, I acknowledge my parent </w:t>
      </w:r>
      <w:proofErr w:type="spellStart"/>
      <w:r w:rsidRPr="003756FE">
        <w:rPr>
          <w:rFonts w:ascii="Times New Roman" w:hAnsi="Times New Roman" w:cs="Times New Roman"/>
          <w:sz w:val="24"/>
          <w:szCs w:val="24"/>
          <w:shd w:val="clear" w:color="auto" w:fill="FFFFFF"/>
        </w:rPr>
        <w:t>Mrs</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Igboaba</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Ijeoma</w:t>
      </w:r>
      <w:proofErr w:type="spellEnd"/>
      <w:r w:rsidRPr="003756FE">
        <w:rPr>
          <w:rFonts w:ascii="Times New Roman" w:hAnsi="Times New Roman" w:cs="Times New Roman"/>
          <w:sz w:val="24"/>
          <w:szCs w:val="24"/>
          <w:shd w:val="clear" w:color="auto" w:fill="FFFFFF"/>
        </w:rPr>
        <w:t xml:space="preserve"> </w:t>
      </w:r>
      <w:proofErr w:type="spellStart"/>
      <w:r w:rsidRPr="003756FE">
        <w:rPr>
          <w:rFonts w:ascii="Times New Roman" w:hAnsi="Times New Roman" w:cs="Times New Roman"/>
          <w:sz w:val="24"/>
          <w:szCs w:val="24"/>
          <w:shd w:val="clear" w:color="auto" w:fill="FFFFFF"/>
        </w:rPr>
        <w:t>Onyiah</w:t>
      </w:r>
      <w:proofErr w:type="spellEnd"/>
      <w:r w:rsidR="00874363">
        <w:rPr>
          <w:rFonts w:ascii="Times New Roman" w:hAnsi="Times New Roman" w:cs="Times New Roman"/>
          <w:sz w:val="24"/>
          <w:szCs w:val="24"/>
          <w:shd w:val="clear" w:color="auto" w:fill="FFFFFF"/>
        </w:rPr>
        <w:t xml:space="preserve"> and my beloved brothers</w:t>
      </w:r>
      <w:r w:rsidRPr="003756FE">
        <w:rPr>
          <w:rFonts w:ascii="Times New Roman" w:hAnsi="Times New Roman" w:cs="Times New Roman"/>
          <w:sz w:val="24"/>
          <w:szCs w:val="24"/>
          <w:shd w:val="clear" w:color="auto" w:fill="FFFFFF"/>
        </w:rPr>
        <w:t xml:space="preserve"> for </w:t>
      </w:r>
      <w:r w:rsidR="00874363">
        <w:rPr>
          <w:rFonts w:ascii="Times New Roman" w:hAnsi="Times New Roman" w:cs="Times New Roman"/>
          <w:sz w:val="24"/>
          <w:szCs w:val="24"/>
          <w:shd w:val="clear" w:color="auto" w:fill="FFFFFF"/>
        </w:rPr>
        <w:t>t</w:t>
      </w:r>
      <w:r w:rsidRPr="003756FE">
        <w:rPr>
          <w:rFonts w:ascii="Times New Roman" w:hAnsi="Times New Roman" w:cs="Times New Roman"/>
          <w:sz w:val="24"/>
          <w:szCs w:val="24"/>
          <w:shd w:val="clear" w:color="auto" w:fill="FFFFFF"/>
        </w:rPr>
        <w:t>he</w:t>
      </w:r>
      <w:r w:rsidR="00874363">
        <w:rPr>
          <w:rFonts w:ascii="Times New Roman" w:hAnsi="Times New Roman" w:cs="Times New Roman"/>
          <w:sz w:val="24"/>
          <w:szCs w:val="24"/>
          <w:shd w:val="clear" w:color="auto" w:fill="FFFFFF"/>
        </w:rPr>
        <w:t>i</w:t>
      </w:r>
      <w:r w:rsidRPr="003756FE">
        <w:rPr>
          <w:rFonts w:ascii="Times New Roman" w:hAnsi="Times New Roman" w:cs="Times New Roman"/>
          <w:sz w:val="24"/>
          <w:szCs w:val="24"/>
          <w:shd w:val="clear" w:color="auto" w:fill="FFFFFF"/>
        </w:rPr>
        <w:t xml:space="preserve">r love, support and encouragement in this journey, your love and prayers kept me going. </w:t>
      </w:r>
      <w:r w:rsidR="00874363">
        <w:rPr>
          <w:rFonts w:ascii="Times New Roman" w:hAnsi="Times New Roman" w:cs="Times New Roman"/>
          <w:sz w:val="24"/>
          <w:szCs w:val="24"/>
          <w:shd w:val="clear" w:color="auto" w:fill="FFFFFF"/>
        </w:rPr>
        <w:t xml:space="preserve">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r w:rsidRPr="003756FE">
        <w:rPr>
          <w:rFonts w:ascii="Times New Roman" w:hAnsi="Times New Roman" w:cs="Times New Roman"/>
          <w:sz w:val="24"/>
          <w:szCs w:val="24"/>
          <w:shd w:val="clear" w:color="auto" w:fill="FFFFFF"/>
        </w:rPr>
        <w:t xml:space="preserve">And to my friends and Course mates, thanks for your push and support, and may God bless and reward you all massively in Jesus Name </w:t>
      </w:r>
      <w:r w:rsidR="00556673" w:rsidRPr="003756FE">
        <w:rPr>
          <w:rFonts w:ascii="Times New Roman" w:hAnsi="Times New Roman" w:cs="Times New Roman"/>
          <w:sz w:val="24"/>
          <w:szCs w:val="24"/>
          <w:shd w:val="clear" w:color="auto" w:fill="FFFFFF"/>
        </w:rPr>
        <w:t>Amen</w:t>
      </w:r>
      <w:r w:rsidR="00556673">
        <w:rPr>
          <w:rFonts w:ascii="Times New Roman" w:hAnsi="Times New Roman" w:cs="Times New Roman"/>
          <w:sz w:val="24"/>
          <w:szCs w:val="24"/>
          <w:shd w:val="clear" w:color="auto" w:fill="FFFFFF"/>
        </w:rPr>
        <w:t>.</w:t>
      </w:r>
      <w:r w:rsidR="00556673" w:rsidRPr="003756FE">
        <w:rPr>
          <w:rFonts w:ascii="Times New Roman" w:hAnsi="Times New Roman" w:cs="Times New Roman"/>
          <w:sz w:val="24"/>
          <w:szCs w:val="24"/>
          <w:shd w:val="clear" w:color="auto" w:fill="FFFFFF"/>
        </w:rPr>
        <w:t xml:space="preserve"> </w:t>
      </w: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3756FE" w:rsidRPr="003756FE" w:rsidRDefault="003756FE" w:rsidP="003756FE">
      <w:pPr>
        <w:spacing w:after="0" w:line="480" w:lineRule="auto"/>
        <w:jc w:val="both"/>
        <w:rPr>
          <w:rFonts w:ascii="Times New Roman" w:hAnsi="Times New Roman" w:cs="Times New Roman"/>
          <w:sz w:val="24"/>
          <w:szCs w:val="24"/>
          <w:shd w:val="clear" w:color="auto" w:fill="FFFFFF"/>
        </w:rPr>
      </w:pPr>
    </w:p>
    <w:p w:rsidR="006610AA" w:rsidRPr="00444DB9" w:rsidRDefault="006610AA" w:rsidP="006610AA">
      <w:pPr>
        <w:spacing w:after="0" w:line="240" w:lineRule="auto"/>
        <w:jc w:val="center"/>
        <w:rPr>
          <w:rFonts w:ascii="Times New Roman" w:hAnsi="Times New Roman" w:cs="Times New Roman"/>
          <w:b/>
          <w:sz w:val="24"/>
          <w:szCs w:val="24"/>
          <w:shd w:val="clear" w:color="auto" w:fill="FFFFFF"/>
        </w:rPr>
      </w:pPr>
      <w:r w:rsidRPr="00444DB9">
        <w:rPr>
          <w:rFonts w:ascii="Times New Roman" w:hAnsi="Times New Roman" w:cs="Times New Roman"/>
          <w:b/>
          <w:sz w:val="24"/>
          <w:szCs w:val="24"/>
          <w:shd w:val="clear" w:color="auto" w:fill="FFFFFF"/>
        </w:rPr>
        <w:lastRenderedPageBreak/>
        <w:t>TABLE OF CONTENTS</w:t>
      </w:r>
    </w:p>
    <w:p w:rsidR="006610AA" w:rsidRDefault="006610AA" w:rsidP="006610AA">
      <w:pPr>
        <w:spacing w:after="0" w:line="240" w:lineRule="auto"/>
        <w:jc w:val="center"/>
        <w:rPr>
          <w:rFonts w:ascii="Times New Roman" w:hAnsi="Times New Roman" w:cs="Times New Roman"/>
          <w:sz w:val="24"/>
          <w:szCs w:val="24"/>
          <w:shd w:val="clear" w:color="auto" w:fill="FFFFFF"/>
        </w:rPr>
      </w:pPr>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Title Page</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proofErr w:type="spellStart"/>
      <w:r w:rsidR="00E90DA6">
        <w:rPr>
          <w:rFonts w:ascii="Times New Roman" w:hAnsi="Times New Roman" w:cs="Times New Roman"/>
          <w:sz w:val="24"/>
          <w:szCs w:val="24"/>
          <w:shd w:val="clear" w:color="auto" w:fill="FFFFFF"/>
        </w:rPr>
        <w:t>i</w:t>
      </w:r>
      <w:proofErr w:type="spellEnd"/>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 xml:space="preserve">Approval </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t>ii</w:t>
      </w:r>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 xml:space="preserve">Dedication </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t>iii</w:t>
      </w:r>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 xml:space="preserve">Certification </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t>iv</w:t>
      </w:r>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 xml:space="preserve">Acknowledgments </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t>v</w:t>
      </w:r>
    </w:p>
    <w:p w:rsidR="006610AA" w:rsidRPr="006610AA" w:rsidRDefault="00444DB9" w:rsidP="00444DB9">
      <w:pPr>
        <w:spacing w:after="0" w:line="360" w:lineRule="auto"/>
        <w:jc w:val="both"/>
        <w:rPr>
          <w:rFonts w:ascii="Times New Roman" w:hAnsi="Times New Roman" w:cs="Times New Roman"/>
          <w:sz w:val="24"/>
          <w:szCs w:val="24"/>
          <w:shd w:val="clear" w:color="auto" w:fill="FFFFFF"/>
        </w:rPr>
      </w:pPr>
      <w:r w:rsidRPr="006610AA">
        <w:rPr>
          <w:rFonts w:ascii="Times New Roman" w:hAnsi="Times New Roman" w:cs="Times New Roman"/>
          <w:sz w:val="24"/>
          <w:szCs w:val="24"/>
          <w:shd w:val="clear" w:color="auto" w:fill="FFFFFF"/>
        </w:rPr>
        <w:t>Abstract</w:t>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r>
      <w:r w:rsidR="00E90DA6">
        <w:rPr>
          <w:rFonts w:ascii="Times New Roman" w:hAnsi="Times New Roman" w:cs="Times New Roman"/>
          <w:sz w:val="24"/>
          <w:szCs w:val="24"/>
          <w:shd w:val="clear" w:color="auto" w:fill="FFFFFF"/>
        </w:rPr>
        <w:tab/>
        <w:t>viii</w:t>
      </w:r>
    </w:p>
    <w:p w:rsidR="00444DB9" w:rsidRDefault="00444DB9" w:rsidP="006610AA">
      <w:pPr>
        <w:spacing w:after="0" w:line="480" w:lineRule="auto"/>
        <w:jc w:val="both"/>
        <w:rPr>
          <w:rFonts w:ascii="Times New Roman" w:hAnsi="Times New Roman" w:cs="Times New Roman"/>
          <w:sz w:val="24"/>
          <w:szCs w:val="24"/>
        </w:rPr>
      </w:pPr>
    </w:p>
    <w:p w:rsidR="006610AA" w:rsidRPr="00444DB9" w:rsidRDefault="006610AA" w:rsidP="00444DB9">
      <w:pPr>
        <w:spacing w:after="0" w:line="360" w:lineRule="auto"/>
        <w:jc w:val="both"/>
        <w:rPr>
          <w:rFonts w:ascii="Times New Roman" w:hAnsi="Times New Roman" w:cs="Times New Roman"/>
          <w:b/>
          <w:sz w:val="24"/>
          <w:szCs w:val="24"/>
        </w:rPr>
      </w:pPr>
      <w:r w:rsidRPr="00444DB9">
        <w:rPr>
          <w:rFonts w:ascii="Times New Roman" w:hAnsi="Times New Roman" w:cs="Times New Roman"/>
          <w:b/>
          <w:sz w:val="24"/>
          <w:szCs w:val="24"/>
        </w:rPr>
        <w:t>CHAPTER ONE</w:t>
      </w:r>
      <w:r w:rsidR="00444DB9">
        <w:rPr>
          <w:rFonts w:ascii="Times New Roman" w:hAnsi="Times New Roman" w:cs="Times New Roman"/>
          <w:b/>
          <w:sz w:val="24"/>
          <w:szCs w:val="24"/>
        </w:rPr>
        <w:t xml:space="preserve">: </w:t>
      </w:r>
      <w:r w:rsidRPr="00444DB9">
        <w:rPr>
          <w:rFonts w:ascii="Times New Roman" w:hAnsi="Times New Roman" w:cs="Times New Roman"/>
          <w:b/>
          <w:sz w:val="24"/>
          <w:szCs w:val="24"/>
        </w:rPr>
        <w:t>INTRODUCTION</w:t>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t>1</w:t>
      </w:r>
    </w:p>
    <w:p w:rsidR="006610AA" w:rsidRPr="006610AA" w:rsidRDefault="00874363" w:rsidP="00444D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1.1 Background to</w:t>
      </w:r>
      <w:r w:rsidR="006610AA" w:rsidRPr="006610AA">
        <w:rPr>
          <w:rFonts w:ascii="Times New Roman" w:hAnsi="Times New Roman" w:cs="Times New Roman"/>
          <w:sz w:val="24"/>
          <w:szCs w:val="24"/>
        </w:rPr>
        <w:t xml:space="preserve"> the study</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t>1</w:t>
      </w:r>
    </w:p>
    <w:p w:rsidR="006610AA" w:rsidRPr="006610AA" w:rsidRDefault="006610AA" w:rsidP="00444DB9">
      <w:pPr>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 xml:space="preserve">1.2 Statement of </w:t>
      </w:r>
      <w:r w:rsidR="00874363">
        <w:rPr>
          <w:rFonts w:ascii="Times New Roman" w:hAnsi="Times New Roman" w:cs="Times New Roman"/>
          <w:bCs/>
          <w:sz w:val="24"/>
          <w:szCs w:val="24"/>
        </w:rPr>
        <w:t xml:space="preserve">the </w:t>
      </w:r>
      <w:r w:rsidRPr="006610AA">
        <w:rPr>
          <w:rFonts w:ascii="Times New Roman" w:hAnsi="Times New Roman" w:cs="Times New Roman"/>
          <w:bCs/>
          <w:sz w:val="24"/>
          <w:szCs w:val="24"/>
        </w:rPr>
        <w:t>Problem</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4</w:t>
      </w:r>
    </w:p>
    <w:p w:rsidR="006610AA" w:rsidRPr="006610AA" w:rsidRDefault="006610AA" w:rsidP="00444DB9">
      <w:pPr>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1.3 Research Questions</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5</w:t>
      </w:r>
    </w:p>
    <w:p w:rsidR="006610AA" w:rsidRPr="006610AA" w:rsidRDefault="006610AA" w:rsidP="00444DB9">
      <w:pPr>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1.4 Objectives of the Study</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t>5</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1.5 Significance of the Study</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t>5</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bCs/>
          <w:sz w:val="24"/>
          <w:szCs w:val="24"/>
        </w:rPr>
        <w:t>1.6 Scope and Limitations of the Study</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7</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1.7 Operational Definition of Terms</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t>7</w:t>
      </w:r>
    </w:p>
    <w:p w:rsidR="00444DB9" w:rsidRDefault="00444DB9" w:rsidP="00444DB9">
      <w:pPr>
        <w:spacing w:after="0" w:line="360" w:lineRule="auto"/>
        <w:jc w:val="both"/>
        <w:rPr>
          <w:rFonts w:ascii="Times New Roman" w:hAnsi="Times New Roman" w:cs="Times New Roman"/>
          <w:b/>
          <w:bCs/>
          <w:sz w:val="24"/>
          <w:szCs w:val="24"/>
        </w:rPr>
      </w:pPr>
    </w:p>
    <w:p w:rsidR="006610AA" w:rsidRPr="00444DB9" w:rsidRDefault="006610AA" w:rsidP="00444DB9">
      <w:pPr>
        <w:spacing w:after="0" w:line="360" w:lineRule="auto"/>
        <w:jc w:val="both"/>
        <w:rPr>
          <w:rFonts w:ascii="Times New Roman" w:hAnsi="Times New Roman" w:cs="Times New Roman"/>
          <w:b/>
          <w:bCs/>
          <w:sz w:val="24"/>
          <w:szCs w:val="24"/>
        </w:rPr>
      </w:pPr>
      <w:r w:rsidRPr="00444DB9">
        <w:rPr>
          <w:rFonts w:ascii="Times New Roman" w:hAnsi="Times New Roman" w:cs="Times New Roman"/>
          <w:b/>
          <w:bCs/>
          <w:sz w:val="24"/>
          <w:szCs w:val="24"/>
        </w:rPr>
        <w:t>CHAPTER TWO</w:t>
      </w:r>
      <w:r w:rsidR="00444DB9" w:rsidRPr="00444DB9">
        <w:rPr>
          <w:rFonts w:ascii="Times New Roman" w:hAnsi="Times New Roman" w:cs="Times New Roman"/>
          <w:b/>
          <w:bCs/>
          <w:sz w:val="24"/>
          <w:szCs w:val="24"/>
        </w:rPr>
        <w:t xml:space="preserve">: </w:t>
      </w:r>
      <w:r w:rsidRPr="00444DB9">
        <w:rPr>
          <w:rFonts w:ascii="Times New Roman" w:hAnsi="Times New Roman" w:cs="Times New Roman"/>
          <w:b/>
          <w:bCs/>
          <w:sz w:val="24"/>
          <w:szCs w:val="24"/>
        </w:rPr>
        <w:t>LITERATURE REVIEW</w:t>
      </w:r>
      <w:r w:rsidR="00E90DA6">
        <w:rPr>
          <w:rFonts w:ascii="Times New Roman" w:hAnsi="Times New Roman" w:cs="Times New Roman"/>
          <w:b/>
          <w:bCs/>
          <w:sz w:val="24"/>
          <w:szCs w:val="24"/>
        </w:rPr>
        <w:tab/>
      </w:r>
      <w:r w:rsidR="00E90DA6">
        <w:rPr>
          <w:rFonts w:ascii="Times New Roman" w:hAnsi="Times New Roman" w:cs="Times New Roman"/>
          <w:b/>
          <w:bCs/>
          <w:sz w:val="24"/>
          <w:szCs w:val="24"/>
        </w:rPr>
        <w:tab/>
      </w:r>
      <w:r w:rsidR="00E90DA6">
        <w:rPr>
          <w:rFonts w:ascii="Times New Roman" w:hAnsi="Times New Roman" w:cs="Times New Roman"/>
          <w:b/>
          <w:bCs/>
          <w:sz w:val="24"/>
          <w:szCs w:val="24"/>
        </w:rPr>
        <w:tab/>
      </w:r>
      <w:r w:rsidR="00E90DA6">
        <w:rPr>
          <w:rFonts w:ascii="Times New Roman" w:hAnsi="Times New Roman" w:cs="Times New Roman"/>
          <w:b/>
          <w:bCs/>
          <w:sz w:val="24"/>
          <w:szCs w:val="24"/>
        </w:rPr>
        <w:tab/>
      </w:r>
      <w:r w:rsidR="00E90DA6">
        <w:rPr>
          <w:rFonts w:ascii="Times New Roman" w:hAnsi="Times New Roman" w:cs="Times New Roman"/>
          <w:b/>
          <w:bCs/>
          <w:sz w:val="24"/>
          <w:szCs w:val="24"/>
        </w:rPr>
        <w:tab/>
      </w:r>
      <w:r w:rsidR="00E90DA6">
        <w:rPr>
          <w:rFonts w:ascii="Times New Roman" w:hAnsi="Times New Roman" w:cs="Times New Roman"/>
          <w:b/>
          <w:bCs/>
          <w:sz w:val="24"/>
          <w:szCs w:val="24"/>
        </w:rPr>
        <w:tab/>
      </w:r>
      <w:r w:rsidR="00B8449E">
        <w:rPr>
          <w:rFonts w:ascii="Times New Roman" w:hAnsi="Times New Roman" w:cs="Times New Roman"/>
          <w:b/>
          <w:bCs/>
          <w:sz w:val="24"/>
          <w:szCs w:val="24"/>
        </w:rPr>
        <w:t>9</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2.1 Conceptual Review</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B8449E">
        <w:rPr>
          <w:rFonts w:ascii="Times New Roman" w:hAnsi="Times New Roman" w:cs="Times New Roman"/>
          <w:sz w:val="24"/>
          <w:szCs w:val="24"/>
        </w:rPr>
        <w:t>9</w:t>
      </w:r>
    </w:p>
    <w:p w:rsidR="00492756" w:rsidRPr="006610AA" w:rsidRDefault="00492756" w:rsidP="004927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r w:rsidRPr="006610AA">
        <w:rPr>
          <w:rFonts w:ascii="Times New Roman" w:hAnsi="Times New Roman" w:cs="Times New Roman"/>
          <w:sz w:val="24"/>
          <w:szCs w:val="24"/>
        </w:rPr>
        <w:t xml:space="preserve"> Theoretical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449E">
        <w:rPr>
          <w:rFonts w:ascii="Times New Roman" w:hAnsi="Times New Roman" w:cs="Times New Roman"/>
          <w:sz w:val="24"/>
          <w:szCs w:val="24"/>
        </w:rPr>
        <w:t>13</w:t>
      </w:r>
    </w:p>
    <w:p w:rsidR="006610AA" w:rsidRPr="006610AA" w:rsidRDefault="00492756" w:rsidP="00444D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r w:rsidR="006610AA" w:rsidRPr="006610AA">
        <w:rPr>
          <w:rFonts w:ascii="Times New Roman" w:hAnsi="Times New Roman" w:cs="Times New Roman"/>
          <w:sz w:val="24"/>
          <w:szCs w:val="24"/>
        </w:rPr>
        <w:t xml:space="preserve"> Contextual Review </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B8449E">
        <w:rPr>
          <w:rFonts w:ascii="Times New Roman" w:hAnsi="Times New Roman" w:cs="Times New Roman"/>
          <w:sz w:val="24"/>
          <w:szCs w:val="24"/>
        </w:rPr>
        <w:t>16</w:t>
      </w:r>
    </w:p>
    <w:p w:rsidR="00492756" w:rsidRPr="006610AA" w:rsidRDefault="00492756" w:rsidP="004927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6610AA">
        <w:rPr>
          <w:rFonts w:ascii="Times New Roman" w:hAnsi="Times New Roman" w:cs="Times New Roman"/>
          <w:sz w:val="24"/>
          <w:szCs w:val="24"/>
        </w:rPr>
        <w:t>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449E">
        <w:rPr>
          <w:rFonts w:ascii="Times New Roman" w:hAnsi="Times New Roman" w:cs="Times New Roman"/>
          <w:sz w:val="24"/>
          <w:szCs w:val="24"/>
        </w:rPr>
        <w:t>18</w:t>
      </w:r>
    </w:p>
    <w:p w:rsidR="006610AA" w:rsidRPr="006610AA" w:rsidRDefault="006610AA" w:rsidP="00444DB9">
      <w:pPr>
        <w:spacing w:line="360" w:lineRule="auto"/>
        <w:jc w:val="both"/>
      </w:pPr>
      <w:r w:rsidRPr="006610AA">
        <w:rPr>
          <w:rFonts w:ascii="Times New Roman" w:hAnsi="Times New Roman" w:cs="Times New Roman"/>
          <w:sz w:val="24"/>
          <w:szCs w:val="24"/>
        </w:rPr>
        <w:t>2.5 Gap in Literature</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B8449E">
        <w:rPr>
          <w:rFonts w:ascii="Times New Roman" w:hAnsi="Times New Roman" w:cs="Times New Roman"/>
          <w:sz w:val="24"/>
          <w:szCs w:val="24"/>
        </w:rPr>
        <w:t>21</w:t>
      </w:r>
    </w:p>
    <w:p w:rsidR="00444DB9" w:rsidRDefault="00444DB9" w:rsidP="00444DB9">
      <w:pPr>
        <w:spacing w:after="0" w:line="360" w:lineRule="auto"/>
        <w:jc w:val="both"/>
        <w:rPr>
          <w:rFonts w:ascii="Times New Roman" w:hAnsi="Times New Roman" w:cs="Times New Roman"/>
          <w:b/>
          <w:sz w:val="24"/>
          <w:szCs w:val="24"/>
        </w:rPr>
      </w:pPr>
    </w:p>
    <w:p w:rsidR="006610AA" w:rsidRPr="00444DB9" w:rsidRDefault="006610AA" w:rsidP="00444DB9">
      <w:pPr>
        <w:spacing w:after="0" w:line="360" w:lineRule="auto"/>
        <w:jc w:val="both"/>
        <w:rPr>
          <w:rFonts w:ascii="Times New Roman" w:hAnsi="Times New Roman" w:cs="Times New Roman"/>
          <w:b/>
          <w:sz w:val="24"/>
          <w:szCs w:val="24"/>
        </w:rPr>
      </w:pPr>
      <w:r w:rsidRPr="00444DB9">
        <w:rPr>
          <w:rFonts w:ascii="Times New Roman" w:hAnsi="Times New Roman" w:cs="Times New Roman"/>
          <w:b/>
          <w:sz w:val="24"/>
          <w:szCs w:val="24"/>
        </w:rPr>
        <w:t>CHAPTER THREE</w:t>
      </w:r>
      <w:r w:rsidR="00444DB9" w:rsidRPr="00444DB9">
        <w:rPr>
          <w:rFonts w:ascii="Times New Roman" w:hAnsi="Times New Roman" w:cs="Times New Roman"/>
          <w:b/>
          <w:sz w:val="24"/>
          <w:szCs w:val="24"/>
        </w:rPr>
        <w:t xml:space="preserve">: </w:t>
      </w:r>
      <w:r w:rsidRPr="00444DB9">
        <w:rPr>
          <w:rFonts w:ascii="Times New Roman" w:hAnsi="Times New Roman" w:cs="Times New Roman"/>
          <w:b/>
          <w:sz w:val="24"/>
          <w:szCs w:val="24"/>
        </w:rPr>
        <w:t>METHODOLOGY</w:t>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E90DA6">
        <w:rPr>
          <w:rFonts w:ascii="Times New Roman" w:hAnsi="Times New Roman" w:cs="Times New Roman"/>
          <w:b/>
          <w:sz w:val="24"/>
          <w:szCs w:val="24"/>
        </w:rPr>
        <w:tab/>
      </w:r>
      <w:r w:rsidR="00B8449E">
        <w:rPr>
          <w:rFonts w:ascii="Times New Roman" w:hAnsi="Times New Roman" w:cs="Times New Roman"/>
          <w:b/>
          <w:sz w:val="24"/>
          <w:szCs w:val="24"/>
        </w:rPr>
        <w:t>22</w:t>
      </w:r>
    </w:p>
    <w:p w:rsidR="006610AA" w:rsidRPr="006610AA" w:rsidRDefault="006610AA" w:rsidP="00444DB9">
      <w:pPr>
        <w:widowControl w:val="0"/>
        <w:autoSpaceDE w:val="0"/>
        <w:autoSpaceDN w:val="0"/>
        <w:adjustRightInd w:val="0"/>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3.1 Theoretical Framework</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22</w:t>
      </w:r>
    </w:p>
    <w:p w:rsidR="006610AA" w:rsidRPr="006610AA" w:rsidRDefault="006610AA" w:rsidP="00444DB9">
      <w:pPr>
        <w:widowControl w:val="0"/>
        <w:autoSpaceDE w:val="0"/>
        <w:autoSpaceDN w:val="0"/>
        <w:adjustRightInd w:val="0"/>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 xml:space="preserve">3.2 Hypotheses of the Study </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25</w:t>
      </w:r>
    </w:p>
    <w:p w:rsidR="006610AA" w:rsidRPr="006610AA" w:rsidRDefault="006610AA" w:rsidP="00444DB9">
      <w:pPr>
        <w:widowControl w:val="0"/>
        <w:autoSpaceDE w:val="0"/>
        <w:autoSpaceDN w:val="0"/>
        <w:adjustRightInd w:val="0"/>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3.3 Research Design</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25</w:t>
      </w:r>
    </w:p>
    <w:p w:rsidR="006610AA" w:rsidRPr="006610AA" w:rsidRDefault="006610AA" w:rsidP="00444DB9">
      <w:pPr>
        <w:widowControl w:val="0"/>
        <w:autoSpaceDE w:val="0"/>
        <w:autoSpaceDN w:val="0"/>
        <w:adjustRightInd w:val="0"/>
        <w:spacing w:after="0" w:line="360" w:lineRule="auto"/>
        <w:jc w:val="both"/>
        <w:rPr>
          <w:rFonts w:ascii="Times New Roman" w:hAnsi="Times New Roman" w:cs="Times New Roman"/>
          <w:bCs/>
          <w:sz w:val="24"/>
          <w:szCs w:val="24"/>
        </w:rPr>
      </w:pPr>
      <w:r w:rsidRPr="006610AA">
        <w:rPr>
          <w:rFonts w:ascii="Times New Roman" w:hAnsi="Times New Roman" w:cs="Times New Roman"/>
          <w:bCs/>
          <w:sz w:val="24"/>
          <w:szCs w:val="24"/>
        </w:rPr>
        <w:t>3.4 Method of Data Collection</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26</w:t>
      </w:r>
    </w:p>
    <w:p w:rsidR="006610AA" w:rsidRPr="006610AA" w:rsidRDefault="006610AA" w:rsidP="00444DB9">
      <w:pPr>
        <w:widowControl w:val="0"/>
        <w:autoSpaceDE w:val="0"/>
        <w:autoSpaceDN w:val="0"/>
        <w:adjustRightInd w:val="0"/>
        <w:spacing w:after="0" w:line="360" w:lineRule="auto"/>
        <w:jc w:val="both"/>
        <w:rPr>
          <w:rFonts w:ascii="Times New Roman" w:hAnsi="Times New Roman" w:cs="Times New Roman"/>
          <w:sz w:val="24"/>
          <w:szCs w:val="24"/>
        </w:rPr>
      </w:pPr>
      <w:r w:rsidRPr="006610AA">
        <w:rPr>
          <w:rFonts w:ascii="Times New Roman" w:hAnsi="Times New Roman" w:cs="Times New Roman"/>
          <w:bCs/>
          <w:sz w:val="24"/>
          <w:szCs w:val="24"/>
        </w:rPr>
        <w:t>3.5 Method of Data Analysis</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27</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bCs/>
          <w:sz w:val="24"/>
          <w:szCs w:val="24"/>
        </w:rPr>
        <w:lastRenderedPageBreak/>
        <w:t>3.6</w:t>
      </w:r>
      <w:r w:rsidR="00444DB9">
        <w:rPr>
          <w:rFonts w:ascii="Times New Roman" w:hAnsi="Times New Roman" w:cs="Times New Roman"/>
          <w:sz w:val="24"/>
          <w:szCs w:val="24"/>
        </w:rPr>
        <w:t xml:space="preserve"> </w:t>
      </w:r>
      <w:r w:rsidRPr="006610AA">
        <w:rPr>
          <w:rFonts w:ascii="Times New Roman" w:hAnsi="Times New Roman" w:cs="Times New Roman"/>
          <w:bCs/>
          <w:sz w:val="24"/>
          <w:szCs w:val="24"/>
        </w:rPr>
        <w:t>Logical Data Framework</w:t>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E90DA6">
        <w:rPr>
          <w:rFonts w:ascii="Times New Roman" w:hAnsi="Times New Roman" w:cs="Times New Roman"/>
          <w:bCs/>
          <w:sz w:val="24"/>
          <w:szCs w:val="24"/>
        </w:rPr>
        <w:tab/>
      </w:r>
      <w:r w:rsidR="00B8449E">
        <w:rPr>
          <w:rFonts w:ascii="Times New Roman" w:hAnsi="Times New Roman" w:cs="Times New Roman"/>
          <w:bCs/>
          <w:sz w:val="24"/>
          <w:szCs w:val="24"/>
        </w:rPr>
        <w:t>27</w:t>
      </w:r>
    </w:p>
    <w:p w:rsidR="00444DB9" w:rsidRDefault="00444DB9" w:rsidP="00444DB9">
      <w:pPr>
        <w:spacing w:after="0" w:line="360" w:lineRule="auto"/>
        <w:jc w:val="both"/>
        <w:rPr>
          <w:rFonts w:ascii="Times New Roman" w:hAnsi="Times New Roman" w:cs="Times New Roman"/>
          <w:b/>
          <w:sz w:val="24"/>
          <w:szCs w:val="24"/>
        </w:rPr>
      </w:pPr>
    </w:p>
    <w:p w:rsidR="006610AA" w:rsidRPr="00444DB9" w:rsidRDefault="006610AA" w:rsidP="00444DB9">
      <w:pPr>
        <w:spacing w:after="0" w:line="360" w:lineRule="auto"/>
        <w:jc w:val="both"/>
        <w:rPr>
          <w:rFonts w:ascii="Times New Roman" w:hAnsi="Times New Roman" w:cs="Times New Roman"/>
          <w:b/>
          <w:sz w:val="24"/>
          <w:szCs w:val="24"/>
        </w:rPr>
      </w:pPr>
      <w:r w:rsidRPr="00444DB9">
        <w:rPr>
          <w:rFonts w:ascii="Times New Roman" w:hAnsi="Times New Roman" w:cs="Times New Roman"/>
          <w:b/>
          <w:sz w:val="24"/>
          <w:szCs w:val="24"/>
        </w:rPr>
        <w:t>CHAPTER FOUR</w:t>
      </w:r>
      <w:r w:rsidR="00444DB9" w:rsidRPr="00444DB9">
        <w:rPr>
          <w:rFonts w:ascii="Times New Roman" w:hAnsi="Times New Roman" w:cs="Times New Roman"/>
          <w:b/>
          <w:sz w:val="24"/>
          <w:szCs w:val="24"/>
        </w:rPr>
        <w:t xml:space="preserve">: </w:t>
      </w:r>
      <w:r w:rsidRPr="00444DB9">
        <w:rPr>
          <w:rFonts w:ascii="Times New Roman" w:hAnsi="Times New Roman" w:cs="Times New Roman"/>
          <w:b/>
          <w:sz w:val="24"/>
          <w:szCs w:val="24"/>
        </w:rPr>
        <w:t>ANALYSIS</w:t>
      </w:r>
      <w:r w:rsidR="00B70525">
        <w:rPr>
          <w:rFonts w:ascii="Times New Roman" w:hAnsi="Times New Roman" w:cs="Times New Roman"/>
          <w:b/>
          <w:sz w:val="24"/>
          <w:szCs w:val="24"/>
        </w:rPr>
        <w:t xml:space="preserve"> OF POLITICAL CLIENTILISM</w:t>
      </w:r>
      <w:r w:rsidR="00B8449E">
        <w:rPr>
          <w:rFonts w:ascii="Times New Roman" w:hAnsi="Times New Roman" w:cs="Times New Roman"/>
          <w:b/>
          <w:sz w:val="24"/>
          <w:szCs w:val="24"/>
        </w:rPr>
        <w:tab/>
      </w:r>
      <w:r w:rsidR="00B8449E">
        <w:rPr>
          <w:rFonts w:ascii="Times New Roman" w:hAnsi="Times New Roman" w:cs="Times New Roman"/>
          <w:b/>
          <w:sz w:val="24"/>
          <w:szCs w:val="24"/>
        </w:rPr>
        <w:tab/>
      </w:r>
      <w:r w:rsidR="00B8449E">
        <w:rPr>
          <w:rFonts w:ascii="Times New Roman" w:hAnsi="Times New Roman" w:cs="Times New Roman"/>
          <w:b/>
          <w:sz w:val="24"/>
          <w:szCs w:val="24"/>
        </w:rPr>
        <w:tab/>
        <w:t>28</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 xml:space="preserve">4.1 Political </w:t>
      </w:r>
      <w:proofErr w:type="spellStart"/>
      <w:r w:rsidR="00B8449E">
        <w:rPr>
          <w:rFonts w:ascii="Times New Roman" w:hAnsi="Times New Roman" w:cs="Times New Roman"/>
          <w:sz w:val="24"/>
          <w:szCs w:val="24"/>
        </w:rPr>
        <w:t>Cliente</w:t>
      </w:r>
      <w:r w:rsidR="00B70525">
        <w:rPr>
          <w:rFonts w:ascii="Times New Roman" w:hAnsi="Times New Roman" w:cs="Times New Roman"/>
          <w:sz w:val="24"/>
          <w:szCs w:val="24"/>
        </w:rPr>
        <w:t>lism</w:t>
      </w:r>
      <w:proofErr w:type="spellEnd"/>
      <w:r w:rsidR="00B70525">
        <w:rPr>
          <w:rFonts w:ascii="Times New Roman" w:hAnsi="Times New Roman" w:cs="Times New Roman"/>
          <w:sz w:val="24"/>
          <w:szCs w:val="24"/>
        </w:rPr>
        <w:t xml:space="preserve"> and Political Development</w:t>
      </w:r>
      <w:r w:rsidR="00E90DA6">
        <w:rPr>
          <w:rFonts w:ascii="Times New Roman" w:hAnsi="Times New Roman" w:cs="Times New Roman"/>
          <w:sz w:val="24"/>
          <w:szCs w:val="24"/>
        </w:rPr>
        <w:tab/>
      </w:r>
      <w:r w:rsidR="00B70525">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B8449E">
        <w:rPr>
          <w:rFonts w:ascii="Times New Roman" w:hAnsi="Times New Roman" w:cs="Times New Roman"/>
          <w:sz w:val="24"/>
          <w:szCs w:val="24"/>
        </w:rPr>
        <w:t>28</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 xml:space="preserve">4.2 </w:t>
      </w:r>
      <w:r w:rsidR="00B8449E">
        <w:rPr>
          <w:rFonts w:ascii="Times New Roman" w:hAnsi="Times New Roman" w:cs="Times New Roman"/>
          <w:sz w:val="24"/>
          <w:szCs w:val="24"/>
        </w:rPr>
        <w:t xml:space="preserve">Political </w:t>
      </w:r>
      <w:proofErr w:type="spellStart"/>
      <w:r w:rsidR="00B8449E">
        <w:rPr>
          <w:rFonts w:ascii="Times New Roman" w:hAnsi="Times New Roman" w:cs="Times New Roman"/>
          <w:sz w:val="24"/>
          <w:szCs w:val="24"/>
        </w:rPr>
        <w:t>cliente</w:t>
      </w:r>
      <w:r w:rsidR="00B70525">
        <w:rPr>
          <w:rFonts w:ascii="Times New Roman" w:hAnsi="Times New Roman" w:cs="Times New Roman"/>
          <w:sz w:val="24"/>
          <w:szCs w:val="24"/>
        </w:rPr>
        <w:t>lism</w:t>
      </w:r>
      <w:proofErr w:type="spellEnd"/>
      <w:r w:rsidR="00B70525">
        <w:rPr>
          <w:rFonts w:ascii="Times New Roman" w:hAnsi="Times New Roman" w:cs="Times New Roman"/>
          <w:sz w:val="24"/>
          <w:szCs w:val="24"/>
        </w:rPr>
        <w:t xml:space="preserve"> and free and fair election</w:t>
      </w:r>
      <w:r w:rsidRPr="006610AA">
        <w:rPr>
          <w:rFonts w:ascii="Times New Roman" w:hAnsi="Times New Roman" w:cs="Times New Roman"/>
          <w:sz w:val="24"/>
          <w:szCs w:val="24"/>
        </w:rPr>
        <w:t xml:space="preserve"> </w:t>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E90DA6">
        <w:rPr>
          <w:rFonts w:ascii="Times New Roman" w:hAnsi="Times New Roman" w:cs="Times New Roman"/>
          <w:sz w:val="24"/>
          <w:szCs w:val="24"/>
        </w:rPr>
        <w:tab/>
      </w:r>
      <w:r w:rsidR="00B8449E">
        <w:rPr>
          <w:rFonts w:ascii="Times New Roman" w:hAnsi="Times New Roman" w:cs="Times New Roman"/>
          <w:sz w:val="24"/>
          <w:szCs w:val="24"/>
        </w:rPr>
        <w:t>32</w:t>
      </w:r>
    </w:p>
    <w:p w:rsidR="006610AA" w:rsidRPr="006610AA" w:rsidRDefault="00B70525" w:rsidP="00444D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4.3</w:t>
      </w:r>
      <w:r w:rsidR="006610AA" w:rsidRPr="006610AA">
        <w:rPr>
          <w:rFonts w:ascii="Times New Roman" w:hAnsi="Times New Roman" w:cs="Times New Roman"/>
          <w:sz w:val="24"/>
          <w:szCs w:val="24"/>
        </w:rPr>
        <w:t xml:space="preserve"> Implica</w:t>
      </w:r>
      <w:r w:rsidR="00B8449E">
        <w:rPr>
          <w:rFonts w:ascii="Times New Roman" w:hAnsi="Times New Roman" w:cs="Times New Roman"/>
          <w:sz w:val="24"/>
          <w:szCs w:val="24"/>
        </w:rPr>
        <w:t xml:space="preserve">tions of the politics of </w:t>
      </w:r>
      <w:proofErr w:type="spellStart"/>
      <w:r w:rsidR="00B8449E">
        <w:rPr>
          <w:rFonts w:ascii="Times New Roman" w:hAnsi="Times New Roman" w:cs="Times New Roman"/>
          <w:sz w:val="24"/>
          <w:szCs w:val="24"/>
        </w:rPr>
        <w:t>Cliente</w:t>
      </w:r>
      <w:r w:rsidR="006610AA" w:rsidRPr="006610AA">
        <w:rPr>
          <w:rFonts w:ascii="Times New Roman" w:hAnsi="Times New Roman" w:cs="Times New Roman"/>
          <w:sz w:val="24"/>
          <w:szCs w:val="24"/>
        </w:rPr>
        <w:t>lism</w:t>
      </w:r>
      <w:proofErr w:type="spellEnd"/>
      <w:r w:rsidR="006610AA" w:rsidRPr="006610AA">
        <w:rPr>
          <w:rFonts w:ascii="Times New Roman" w:hAnsi="Times New Roman" w:cs="Times New Roman"/>
          <w:sz w:val="24"/>
          <w:szCs w:val="24"/>
        </w:rPr>
        <w:t xml:space="preserve"> on governance in Nigeria</w:t>
      </w:r>
      <w:r w:rsidR="00B8449E">
        <w:rPr>
          <w:rFonts w:ascii="Times New Roman" w:hAnsi="Times New Roman" w:cs="Times New Roman"/>
          <w:sz w:val="24"/>
          <w:szCs w:val="24"/>
        </w:rPr>
        <w:tab/>
      </w:r>
      <w:r w:rsidR="00B8449E">
        <w:rPr>
          <w:rFonts w:ascii="Times New Roman" w:hAnsi="Times New Roman" w:cs="Times New Roman"/>
          <w:sz w:val="24"/>
          <w:szCs w:val="24"/>
        </w:rPr>
        <w:tab/>
      </w:r>
      <w:r w:rsidR="00B8449E">
        <w:rPr>
          <w:rFonts w:ascii="Times New Roman" w:hAnsi="Times New Roman" w:cs="Times New Roman"/>
          <w:sz w:val="24"/>
          <w:szCs w:val="24"/>
        </w:rPr>
        <w:tab/>
        <w:t>34</w:t>
      </w:r>
    </w:p>
    <w:p w:rsidR="00E90DA6" w:rsidRDefault="00B70525" w:rsidP="00444D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4.4</w:t>
      </w:r>
      <w:r w:rsidR="00B8449E">
        <w:rPr>
          <w:rFonts w:ascii="Times New Roman" w:hAnsi="Times New Roman" w:cs="Times New Roman"/>
          <w:sz w:val="24"/>
          <w:szCs w:val="24"/>
        </w:rPr>
        <w:t xml:space="preserve"> Political </w:t>
      </w:r>
      <w:proofErr w:type="spellStart"/>
      <w:r w:rsidR="00B8449E">
        <w:rPr>
          <w:rFonts w:ascii="Times New Roman" w:hAnsi="Times New Roman" w:cs="Times New Roman"/>
          <w:sz w:val="24"/>
          <w:szCs w:val="24"/>
        </w:rPr>
        <w:t>Cliente</w:t>
      </w:r>
      <w:r w:rsidR="006610AA" w:rsidRPr="006610AA">
        <w:rPr>
          <w:rFonts w:ascii="Times New Roman" w:hAnsi="Times New Roman" w:cs="Times New Roman"/>
          <w:sz w:val="24"/>
          <w:szCs w:val="24"/>
        </w:rPr>
        <w:t>lism</w:t>
      </w:r>
      <w:proofErr w:type="spellEnd"/>
      <w:r w:rsidR="006610AA" w:rsidRPr="006610AA">
        <w:rPr>
          <w:rFonts w:ascii="Times New Roman" w:hAnsi="Times New Roman" w:cs="Times New Roman"/>
          <w:sz w:val="24"/>
          <w:szCs w:val="24"/>
        </w:rPr>
        <w:t xml:space="preserve">, Electoral Development and Free Fair Election in Enugu </w:t>
      </w:r>
    </w:p>
    <w:p w:rsidR="006610AA" w:rsidRPr="006610AA" w:rsidRDefault="00E90DA6" w:rsidP="00E90D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70525">
        <w:rPr>
          <w:rFonts w:ascii="Times New Roman" w:hAnsi="Times New Roman" w:cs="Times New Roman"/>
          <w:sz w:val="24"/>
          <w:szCs w:val="24"/>
        </w:rPr>
        <w:t>State 2015 – 2024</w:t>
      </w:r>
      <w:r w:rsidR="00B7052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8449E">
        <w:rPr>
          <w:rFonts w:ascii="Times New Roman" w:hAnsi="Times New Roman" w:cs="Times New Roman"/>
          <w:sz w:val="24"/>
          <w:szCs w:val="24"/>
        </w:rPr>
        <w:t>36</w:t>
      </w:r>
    </w:p>
    <w:p w:rsidR="00444DB9" w:rsidRDefault="00444DB9" w:rsidP="00444DB9">
      <w:pPr>
        <w:spacing w:after="0" w:line="360" w:lineRule="auto"/>
        <w:jc w:val="both"/>
        <w:rPr>
          <w:rFonts w:ascii="Times New Roman" w:hAnsi="Times New Roman" w:cs="Times New Roman"/>
          <w:b/>
          <w:sz w:val="24"/>
          <w:szCs w:val="24"/>
        </w:rPr>
      </w:pPr>
    </w:p>
    <w:p w:rsidR="006610AA" w:rsidRPr="00444DB9" w:rsidRDefault="006610AA" w:rsidP="00444DB9">
      <w:pPr>
        <w:spacing w:after="0" w:line="360" w:lineRule="auto"/>
        <w:jc w:val="both"/>
        <w:rPr>
          <w:rFonts w:ascii="Times New Roman" w:hAnsi="Times New Roman" w:cs="Times New Roman"/>
          <w:b/>
          <w:sz w:val="24"/>
          <w:szCs w:val="24"/>
        </w:rPr>
      </w:pPr>
      <w:r w:rsidRPr="00444DB9">
        <w:rPr>
          <w:rFonts w:ascii="Times New Roman" w:hAnsi="Times New Roman" w:cs="Times New Roman"/>
          <w:b/>
          <w:sz w:val="24"/>
          <w:szCs w:val="24"/>
        </w:rPr>
        <w:t>CHAPTER FIVE</w:t>
      </w:r>
      <w:r w:rsidR="00444DB9" w:rsidRPr="00444DB9">
        <w:rPr>
          <w:rFonts w:ascii="Times New Roman" w:hAnsi="Times New Roman" w:cs="Times New Roman"/>
          <w:b/>
          <w:sz w:val="24"/>
          <w:szCs w:val="24"/>
        </w:rPr>
        <w:t xml:space="preserve">: </w:t>
      </w:r>
      <w:r w:rsidRPr="00444DB9">
        <w:rPr>
          <w:rFonts w:ascii="Times New Roman" w:hAnsi="Times New Roman" w:cs="Times New Roman"/>
          <w:b/>
          <w:sz w:val="24"/>
          <w:szCs w:val="24"/>
        </w:rPr>
        <w:t>SUMMARY, CONCLUSION AND RECOMMENDATION</w:t>
      </w:r>
      <w:r w:rsidR="00B8449E">
        <w:rPr>
          <w:rFonts w:ascii="Times New Roman" w:hAnsi="Times New Roman" w:cs="Times New Roman"/>
          <w:b/>
          <w:sz w:val="24"/>
          <w:szCs w:val="24"/>
        </w:rPr>
        <w:t>S</w:t>
      </w:r>
      <w:r w:rsidR="00B8449E">
        <w:rPr>
          <w:rFonts w:ascii="Times New Roman" w:hAnsi="Times New Roman" w:cs="Times New Roman"/>
          <w:b/>
          <w:sz w:val="24"/>
          <w:szCs w:val="24"/>
        </w:rPr>
        <w:tab/>
        <w:t>40</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5.1 Summary</w:t>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B8449E">
        <w:rPr>
          <w:rFonts w:ascii="Times New Roman" w:hAnsi="Times New Roman" w:cs="Times New Roman"/>
          <w:sz w:val="24"/>
          <w:szCs w:val="24"/>
        </w:rPr>
        <w:t>40</w:t>
      </w:r>
    </w:p>
    <w:p w:rsidR="006610AA" w:rsidRPr="006610AA" w:rsidRDefault="006610AA" w:rsidP="00444DB9">
      <w:pPr>
        <w:spacing w:after="0" w:line="360" w:lineRule="auto"/>
        <w:jc w:val="both"/>
        <w:rPr>
          <w:rFonts w:ascii="Times New Roman" w:hAnsi="Times New Roman" w:cs="Times New Roman"/>
          <w:sz w:val="24"/>
          <w:szCs w:val="24"/>
        </w:rPr>
      </w:pPr>
      <w:r w:rsidRPr="006610AA">
        <w:rPr>
          <w:rFonts w:ascii="Times New Roman" w:hAnsi="Times New Roman" w:cs="Times New Roman"/>
          <w:sz w:val="24"/>
          <w:szCs w:val="24"/>
        </w:rPr>
        <w:t>5.2 Conclusion</w:t>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B8449E">
        <w:rPr>
          <w:rFonts w:ascii="Times New Roman" w:hAnsi="Times New Roman" w:cs="Times New Roman"/>
          <w:sz w:val="24"/>
          <w:szCs w:val="24"/>
        </w:rPr>
        <w:t>41</w:t>
      </w:r>
    </w:p>
    <w:p w:rsidR="006610AA" w:rsidRPr="006610AA" w:rsidRDefault="006610AA" w:rsidP="00444DB9">
      <w:pPr>
        <w:spacing w:line="360" w:lineRule="auto"/>
        <w:jc w:val="both"/>
        <w:rPr>
          <w:rFonts w:ascii="Times New Roman" w:hAnsi="Times New Roman" w:cs="Times New Roman"/>
          <w:sz w:val="24"/>
          <w:szCs w:val="24"/>
        </w:rPr>
      </w:pPr>
      <w:r w:rsidRPr="006610AA">
        <w:rPr>
          <w:rFonts w:ascii="Times New Roman" w:hAnsi="Times New Roman" w:cs="Times New Roman"/>
          <w:sz w:val="24"/>
          <w:szCs w:val="24"/>
        </w:rPr>
        <w:t>5.3 Recommendations</w:t>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3F67A0">
        <w:rPr>
          <w:rFonts w:ascii="Times New Roman" w:hAnsi="Times New Roman" w:cs="Times New Roman"/>
          <w:sz w:val="24"/>
          <w:szCs w:val="24"/>
        </w:rPr>
        <w:tab/>
      </w:r>
      <w:r w:rsidR="00B8449E">
        <w:rPr>
          <w:rFonts w:ascii="Times New Roman" w:hAnsi="Times New Roman" w:cs="Times New Roman"/>
          <w:sz w:val="24"/>
          <w:szCs w:val="24"/>
        </w:rPr>
        <w:t>42</w:t>
      </w:r>
    </w:p>
    <w:p w:rsidR="006610AA" w:rsidRPr="00444DB9" w:rsidRDefault="006610AA" w:rsidP="00444DB9">
      <w:pPr>
        <w:spacing w:after="0" w:line="360" w:lineRule="auto"/>
        <w:jc w:val="both"/>
        <w:rPr>
          <w:rFonts w:ascii="Times New Roman" w:hAnsi="Times New Roman" w:cs="Times New Roman"/>
          <w:b/>
          <w:sz w:val="24"/>
          <w:szCs w:val="24"/>
        </w:rPr>
      </w:pPr>
      <w:r w:rsidRPr="00444DB9">
        <w:rPr>
          <w:rFonts w:ascii="Times New Roman" w:hAnsi="Times New Roman" w:cs="Times New Roman"/>
          <w:b/>
          <w:sz w:val="24"/>
          <w:szCs w:val="24"/>
        </w:rPr>
        <w:t>REFERENCES</w:t>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3F67A0">
        <w:rPr>
          <w:rFonts w:ascii="Times New Roman" w:hAnsi="Times New Roman" w:cs="Times New Roman"/>
          <w:b/>
          <w:sz w:val="24"/>
          <w:szCs w:val="24"/>
        </w:rPr>
        <w:tab/>
      </w:r>
      <w:r w:rsidR="00B8449E">
        <w:rPr>
          <w:rFonts w:ascii="Times New Roman" w:hAnsi="Times New Roman" w:cs="Times New Roman"/>
          <w:b/>
          <w:sz w:val="24"/>
          <w:szCs w:val="24"/>
        </w:rPr>
        <w:t>43</w:t>
      </w:r>
    </w:p>
    <w:p w:rsidR="006610AA" w:rsidRDefault="006610AA"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444DB9" w:rsidRDefault="00444DB9" w:rsidP="003756FE">
      <w:pPr>
        <w:spacing w:after="0" w:line="480" w:lineRule="auto"/>
        <w:jc w:val="center"/>
        <w:rPr>
          <w:rFonts w:ascii="Times New Roman" w:hAnsi="Times New Roman" w:cs="Times New Roman"/>
          <w:b/>
          <w:sz w:val="24"/>
          <w:szCs w:val="24"/>
          <w:shd w:val="clear" w:color="auto" w:fill="FFFFFF"/>
        </w:rPr>
      </w:pPr>
    </w:p>
    <w:p w:rsidR="00B70525" w:rsidRDefault="00B70525" w:rsidP="003756FE">
      <w:pPr>
        <w:spacing w:after="0" w:line="480" w:lineRule="auto"/>
        <w:jc w:val="center"/>
        <w:rPr>
          <w:rFonts w:ascii="Times New Roman" w:hAnsi="Times New Roman" w:cs="Times New Roman"/>
          <w:b/>
          <w:sz w:val="24"/>
          <w:szCs w:val="24"/>
          <w:shd w:val="clear" w:color="auto" w:fill="FFFFFF"/>
        </w:rPr>
      </w:pPr>
    </w:p>
    <w:p w:rsidR="00B70525" w:rsidRDefault="00B70525" w:rsidP="003756FE">
      <w:pPr>
        <w:spacing w:after="0" w:line="480" w:lineRule="auto"/>
        <w:jc w:val="center"/>
        <w:rPr>
          <w:rFonts w:ascii="Times New Roman" w:hAnsi="Times New Roman" w:cs="Times New Roman"/>
          <w:b/>
          <w:sz w:val="24"/>
          <w:szCs w:val="24"/>
          <w:shd w:val="clear" w:color="auto" w:fill="FFFFFF"/>
        </w:rPr>
      </w:pPr>
    </w:p>
    <w:p w:rsidR="005C738A" w:rsidRPr="003756FE" w:rsidRDefault="00553AC6" w:rsidP="003756FE">
      <w:pPr>
        <w:spacing w:after="0" w:line="480" w:lineRule="auto"/>
        <w:jc w:val="center"/>
        <w:rPr>
          <w:rFonts w:ascii="Times New Roman" w:hAnsi="Times New Roman" w:cs="Times New Roman"/>
          <w:b/>
          <w:sz w:val="24"/>
          <w:szCs w:val="24"/>
          <w:shd w:val="clear" w:color="auto" w:fill="FFFFFF"/>
        </w:rPr>
      </w:pPr>
      <w:r w:rsidRPr="003756FE">
        <w:rPr>
          <w:rFonts w:ascii="Times New Roman" w:hAnsi="Times New Roman" w:cs="Times New Roman"/>
          <w:b/>
          <w:sz w:val="24"/>
          <w:szCs w:val="24"/>
          <w:shd w:val="clear" w:color="auto" w:fill="FFFFFF"/>
        </w:rPr>
        <w:lastRenderedPageBreak/>
        <w:t>ABSTRACT</w:t>
      </w:r>
    </w:p>
    <w:p w:rsidR="009D74F9" w:rsidRPr="00491308" w:rsidRDefault="007B71C6" w:rsidP="00553AC6">
      <w:pPr>
        <w:spacing w:line="240" w:lineRule="auto"/>
        <w:jc w:val="both"/>
        <w:rPr>
          <w:rFonts w:ascii="Times New Roman" w:hAnsi="Times New Roman" w:cs="Times New Roman"/>
          <w:i/>
          <w:sz w:val="24"/>
          <w:szCs w:val="24"/>
        </w:rPr>
      </w:pPr>
      <w:r w:rsidRPr="00491308">
        <w:rPr>
          <w:rFonts w:ascii="Times New Roman" w:hAnsi="Times New Roman" w:cs="Times New Roman"/>
          <w:i/>
          <w:sz w:val="24"/>
          <w:szCs w:val="24"/>
          <w:shd w:val="clear" w:color="auto" w:fill="FFFFFF"/>
        </w:rPr>
        <w:t xml:space="preserve">The </w:t>
      </w:r>
      <w:r w:rsidR="00492756">
        <w:rPr>
          <w:rFonts w:ascii="Times New Roman" w:hAnsi="Times New Roman" w:cs="Times New Roman"/>
          <w:i/>
          <w:sz w:val="24"/>
          <w:szCs w:val="24"/>
          <w:shd w:val="clear" w:color="auto" w:fill="FFFFFF"/>
        </w:rPr>
        <w:t xml:space="preserve">study examined Political </w:t>
      </w:r>
      <w:proofErr w:type="spellStart"/>
      <w:r w:rsidR="00492756">
        <w:rPr>
          <w:rFonts w:ascii="Times New Roman" w:hAnsi="Times New Roman" w:cs="Times New Roman"/>
          <w:i/>
          <w:sz w:val="24"/>
          <w:szCs w:val="24"/>
          <w:shd w:val="clear" w:color="auto" w:fill="FFFFFF"/>
        </w:rPr>
        <w:t>Cliente</w:t>
      </w:r>
      <w:r w:rsidRPr="00491308">
        <w:rPr>
          <w:rFonts w:ascii="Times New Roman" w:hAnsi="Times New Roman" w:cs="Times New Roman"/>
          <w:i/>
          <w:sz w:val="24"/>
          <w:szCs w:val="24"/>
          <w:shd w:val="clear" w:color="auto" w:fill="FFFFFF"/>
        </w:rPr>
        <w:t>lism</w:t>
      </w:r>
      <w:proofErr w:type="spellEnd"/>
      <w:r w:rsidRPr="00491308">
        <w:rPr>
          <w:rFonts w:ascii="Times New Roman" w:hAnsi="Times New Roman" w:cs="Times New Roman"/>
          <w:i/>
          <w:sz w:val="24"/>
          <w:szCs w:val="24"/>
          <w:shd w:val="clear" w:color="auto" w:fill="FFFFFF"/>
        </w:rPr>
        <w:t xml:space="preserve"> and Electoral Development in Nigeria using Enugu State as a case study. </w:t>
      </w:r>
      <w:r w:rsidR="0055580D" w:rsidRPr="00491308">
        <w:rPr>
          <w:rFonts w:ascii="Times New Roman" w:hAnsi="Times New Roman" w:cs="Times New Roman"/>
          <w:i/>
          <w:sz w:val="24"/>
          <w:szCs w:val="24"/>
          <w:shd w:val="clear" w:color="auto" w:fill="FFFFFF"/>
        </w:rPr>
        <w:t xml:space="preserve">The objectives were to determine </w:t>
      </w:r>
      <w:r w:rsidR="00147044" w:rsidRPr="00491308">
        <w:rPr>
          <w:rFonts w:ascii="Times New Roman" w:hAnsi="Times New Roman" w:cs="Times New Roman"/>
          <w:i/>
          <w:sz w:val="24"/>
          <w:szCs w:val="24"/>
          <w:shd w:val="clear" w:color="auto" w:fill="FFFFFF"/>
        </w:rPr>
        <w:t xml:space="preserve">if </w:t>
      </w:r>
      <w:r w:rsidR="00492756">
        <w:rPr>
          <w:rFonts w:ascii="Times New Roman" w:hAnsi="Times New Roman" w:cs="Times New Roman"/>
          <w:i/>
          <w:sz w:val="24"/>
          <w:szCs w:val="24"/>
        </w:rPr>
        <w:t xml:space="preserve">political </w:t>
      </w:r>
      <w:proofErr w:type="spellStart"/>
      <w:r w:rsidR="00492756">
        <w:rPr>
          <w:rFonts w:ascii="Times New Roman" w:hAnsi="Times New Roman" w:cs="Times New Roman"/>
          <w:i/>
          <w:sz w:val="24"/>
          <w:szCs w:val="24"/>
        </w:rPr>
        <w:t>cliente</w:t>
      </w:r>
      <w:r w:rsidR="0055580D" w:rsidRPr="00491308">
        <w:rPr>
          <w:rFonts w:ascii="Times New Roman" w:hAnsi="Times New Roman" w:cs="Times New Roman"/>
          <w:i/>
          <w:sz w:val="24"/>
          <w:szCs w:val="24"/>
        </w:rPr>
        <w:t>lism</w:t>
      </w:r>
      <w:proofErr w:type="spellEnd"/>
      <w:r w:rsidR="0055580D" w:rsidRPr="00491308">
        <w:rPr>
          <w:rFonts w:ascii="Times New Roman" w:hAnsi="Times New Roman" w:cs="Times New Roman"/>
          <w:i/>
          <w:sz w:val="24"/>
          <w:szCs w:val="24"/>
        </w:rPr>
        <w:t xml:space="preserve"> has enhanced electoral development i</w:t>
      </w:r>
      <w:r w:rsidR="00506E8A" w:rsidRPr="00491308">
        <w:rPr>
          <w:rFonts w:ascii="Times New Roman" w:hAnsi="Times New Roman" w:cs="Times New Roman"/>
          <w:i/>
          <w:sz w:val="24"/>
          <w:szCs w:val="24"/>
        </w:rPr>
        <w:t>n Enugu State</w:t>
      </w:r>
      <w:r w:rsidR="00476589" w:rsidRPr="00491308">
        <w:rPr>
          <w:rFonts w:ascii="Times New Roman" w:hAnsi="Times New Roman" w:cs="Times New Roman"/>
          <w:i/>
          <w:sz w:val="24"/>
          <w:szCs w:val="24"/>
        </w:rPr>
        <w:t xml:space="preserve"> </w:t>
      </w:r>
      <w:proofErr w:type="gramStart"/>
      <w:r w:rsidR="00476589" w:rsidRPr="00491308">
        <w:rPr>
          <w:rFonts w:ascii="Times New Roman" w:hAnsi="Times New Roman" w:cs="Times New Roman"/>
          <w:i/>
          <w:sz w:val="24"/>
          <w:szCs w:val="24"/>
        </w:rPr>
        <w:t xml:space="preserve">between </w:t>
      </w:r>
      <w:r w:rsidR="00491308" w:rsidRPr="00491308">
        <w:rPr>
          <w:rFonts w:ascii="Times New Roman" w:hAnsi="Times New Roman" w:cs="Times New Roman"/>
          <w:i/>
          <w:sz w:val="24"/>
          <w:szCs w:val="24"/>
        </w:rPr>
        <w:t>2015-2024</w:t>
      </w:r>
      <w:r w:rsidR="00506E8A" w:rsidRPr="00491308">
        <w:rPr>
          <w:rFonts w:ascii="Times New Roman" w:hAnsi="Times New Roman" w:cs="Times New Roman"/>
          <w:i/>
          <w:sz w:val="24"/>
          <w:szCs w:val="24"/>
        </w:rPr>
        <w:t>; t</w:t>
      </w:r>
      <w:r w:rsidR="00492756">
        <w:rPr>
          <w:rFonts w:ascii="Times New Roman" w:hAnsi="Times New Roman" w:cs="Times New Roman"/>
          <w:i/>
          <w:sz w:val="24"/>
          <w:szCs w:val="24"/>
        </w:rPr>
        <w:t xml:space="preserve">o ascertain if political </w:t>
      </w:r>
      <w:proofErr w:type="spellStart"/>
      <w:r w:rsidR="00492756">
        <w:rPr>
          <w:rFonts w:ascii="Times New Roman" w:hAnsi="Times New Roman" w:cs="Times New Roman"/>
          <w:i/>
          <w:sz w:val="24"/>
          <w:szCs w:val="24"/>
        </w:rPr>
        <w:t>cliente</w:t>
      </w:r>
      <w:r w:rsidR="00506E8A" w:rsidRPr="00491308">
        <w:rPr>
          <w:rFonts w:ascii="Times New Roman" w:hAnsi="Times New Roman" w:cs="Times New Roman"/>
          <w:i/>
          <w:sz w:val="24"/>
          <w:szCs w:val="24"/>
        </w:rPr>
        <w:t>lism</w:t>
      </w:r>
      <w:proofErr w:type="spellEnd"/>
      <w:r w:rsidR="00506E8A" w:rsidRPr="00491308">
        <w:rPr>
          <w:rFonts w:ascii="Times New Roman" w:hAnsi="Times New Roman" w:cs="Times New Roman"/>
          <w:i/>
          <w:sz w:val="24"/>
          <w:szCs w:val="24"/>
        </w:rPr>
        <w:t xml:space="preserve"> has undermined free and fair election in Enugu State</w:t>
      </w:r>
      <w:proofErr w:type="gramEnd"/>
      <w:r w:rsidR="00506E8A" w:rsidRPr="00491308">
        <w:rPr>
          <w:rFonts w:ascii="Times New Roman" w:hAnsi="Times New Roman" w:cs="Times New Roman"/>
          <w:i/>
          <w:sz w:val="24"/>
          <w:szCs w:val="24"/>
        </w:rPr>
        <w:t xml:space="preserve">. Theory of institutionalism was adopted to justify the hypotheses which are: </w:t>
      </w:r>
      <w:r w:rsidR="00492756">
        <w:rPr>
          <w:rFonts w:ascii="Times New Roman" w:hAnsi="Times New Roman" w:cs="Times New Roman"/>
          <w:i/>
          <w:sz w:val="24"/>
          <w:szCs w:val="24"/>
        </w:rPr>
        <w:t xml:space="preserve">“Political </w:t>
      </w:r>
      <w:proofErr w:type="spellStart"/>
      <w:r w:rsidR="00492756">
        <w:rPr>
          <w:rFonts w:ascii="Times New Roman" w:hAnsi="Times New Roman" w:cs="Times New Roman"/>
          <w:i/>
          <w:sz w:val="24"/>
          <w:szCs w:val="24"/>
        </w:rPr>
        <w:t>cliente</w:t>
      </w:r>
      <w:r w:rsidR="009D74F9" w:rsidRPr="00491308">
        <w:rPr>
          <w:rFonts w:ascii="Times New Roman" w:hAnsi="Times New Roman" w:cs="Times New Roman"/>
          <w:i/>
          <w:sz w:val="24"/>
          <w:szCs w:val="24"/>
        </w:rPr>
        <w:t>lism</w:t>
      </w:r>
      <w:proofErr w:type="spellEnd"/>
      <w:r w:rsidR="009D74F9" w:rsidRPr="00491308">
        <w:rPr>
          <w:rFonts w:ascii="Times New Roman" w:hAnsi="Times New Roman" w:cs="Times New Roman"/>
          <w:i/>
          <w:sz w:val="24"/>
          <w:szCs w:val="24"/>
        </w:rPr>
        <w:t xml:space="preserve"> has not enhanced electoral development in Enugu State</w:t>
      </w:r>
      <w:r w:rsidR="00476589" w:rsidRPr="00491308">
        <w:rPr>
          <w:rFonts w:ascii="Times New Roman" w:hAnsi="Times New Roman" w:cs="Times New Roman"/>
          <w:i/>
          <w:sz w:val="24"/>
          <w:szCs w:val="24"/>
        </w:rPr>
        <w:t xml:space="preserve"> </w:t>
      </w:r>
      <w:proofErr w:type="gramStart"/>
      <w:r w:rsidR="00476589" w:rsidRPr="00491308">
        <w:rPr>
          <w:rFonts w:ascii="Times New Roman" w:hAnsi="Times New Roman" w:cs="Times New Roman"/>
          <w:i/>
          <w:sz w:val="24"/>
          <w:szCs w:val="24"/>
        </w:rPr>
        <w:t xml:space="preserve">between </w:t>
      </w:r>
      <w:r w:rsidR="00491308" w:rsidRPr="00491308">
        <w:rPr>
          <w:rFonts w:ascii="Times New Roman" w:hAnsi="Times New Roman" w:cs="Times New Roman"/>
          <w:i/>
          <w:sz w:val="24"/>
          <w:szCs w:val="24"/>
        </w:rPr>
        <w:t>2015-2024</w:t>
      </w:r>
      <w:proofErr w:type="gramEnd"/>
      <w:r w:rsidR="00E41E83" w:rsidRPr="00491308">
        <w:rPr>
          <w:rFonts w:ascii="Times New Roman" w:hAnsi="Times New Roman" w:cs="Times New Roman"/>
          <w:i/>
          <w:sz w:val="24"/>
          <w:szCs w:val="24"/>
        </w:rPr>
        <w:t xml:space="preserve">” and </w:t>
      </w:r>
      <w:r w:rsidR="00476589" w:rsidRPr="00491308">
        <w:rPr>
          <w:rFonts w:ascii="Times New Roman" w:hAnsi="Times New Roman" w:cs="Times New Roman"/>
          <w:i/>
          <w:sz w:val="24"/>
          <w:szCs w:val="24"/>
        </w:rPr>
        <w:t>“</w:t>
      </w:r>
      <w:r w:rsidR="00492756">
        <w:rPr>
          <w:rFonts w:ascii="Times New Roman" w:hAnsi="Times New Roman" w:cs="Times New Roman"/>
          <w:i/>
          <w:sz w:val="24"/>
          <w:szCs w:val="24"/>
        </w:rPr>
        <w:t xml:space="preserve">Political </w:t>
      </w:r>
      <w:proofErr w:type="spellStart"/>
      <w:r w:rsidR="00492756">
        <w:rPr>
          <w:rFonts w:ascii="Times New Roman" w:hAnsi="Times New Roman" w:cs="Times New Roman"/>
          <w:i/>
          <w:sz w:val="24"/>
          <w:szCs w:val="24"/>
        </w:rPr>
        <w:t>cliente</w:t>
      </w:r>
      <w:r w:rsidR="009D74F9" w:rsidRPr="00491308">
        <w:rPr>
          <w:rFonts w:ascii="Times New Roman" w:hAnsi="Times New Roman" w:cs="Times New Roman"/>
          <w:i/>
          <w:sz w:val="24"/>
          <w:szCs w:val="24"/>
        </w:rPr>
        <w:t>lism</w:t>
      </w:r>
      <w:proofErr w:type="spellEnd"/>
      <w:r w:rsidR="009D74F9" w:rsidRPr="00491308">
        <w:rPr>
          <w:rFonts w:ascii="Times New Roman" w:hAnsi="Times New Roman" w:cs="Times New Roman"/>
          <w:i/>
          <w:sz w:val="24"/>
          <w:szCs w:val="24"/>
        </w:rPr>
        <w:t xml:space="preserve"> has undermined free and fair election in Enugu State</w:t>
      </w:r>
      <w:r w:rsidR="00476589" w:rsidRPr="00491308">
        <w:rPr>
          <w:rFonts w:ascii="Times New Roman" w:hAnsi="Times New Roman" w:cs="Times New Roman"/>
          <w:i/>
          <w:sz w:val="24"/>
          <w:szCs w:val="24"/>
        </w:rPr>
        <w:t xml:space="preserve"> </w:t>
      </w:r>
      <w:r w:rsidR="00491308" w:rsidRPr="00491308">
        <w:rPr>
          <w:rFonts w:ascii="Times New Roman" w:hAnsi="Times New Roman" w:cs="Times New Roman"/>
          <w:i/>
          <w:sz w:val="24"/>
          <w:szCs w:val="24"/>
        </w:rPr>
        <w:t>2015-2024</w:t>
      </w:r>
      <w:r w:rsidR="00476589" w:rsidRPr="00491308">
        <w:rPr>
          <w:rFonts w:ascii="Times New Roman" w:hAnsi="Times New Roman" w:cs="Times New Roman"/>
          <w:i/>
          <w:sz w:val="24"/>
          <w:szCs w:val="24"/>
        </w:rPr>
        <w:t xml:space="preserve">”. Documentary method of data collection was used to collect data from secondary source of data. Data analysis was based on content analysis. The study was able to establish that </w:t>
      </w:r>
      <w:r w:rsidR="004B18CD" w:rsidRPr="00491308">
        <w:rPr>
          <w:rFonts w:ascii="Times New Roman" w:hAnsi="Times New Roman" w:cs="Times New Roman"/>
          <w:i/>
          <w:sz w:val="24"/>
          <w:szCs w:val="24"/>
        </w:rPr>
        <w:t>Nigerian politics more specifically in Enugu state has la</w:t>
      </w:r>
      <w:r w:rsidR="00492756">
        <w:rPr>
          <w:rFonts w:ascii="Times New Roman" w:hAnsi="Times New Roman" w:cs="Times New Roman"/>
          <w:i/>
          <w:sz w:val="24"/>
          <w:szCs w:val="24"/>
        </w:rPr>
        <w:t xml:space="preserve">rgely been influenced by </w:t>
      </w:r>
      <w:proofErr w:type="spellStart"/>
      <w:r w:rsidR="00492756">
        <w:rPr>
          <w:rFonts w:ascii="Times New Roman" w:hAnsi="Times New Roman" w:cs="Times New Roman"/>
          <w:i/>
          <w:sz w:val="24"/>
          <w:szCs w:val="24"/>
        </w:rPr>
        <w:t>cliente</w:t>
      </w:r>
      <w:r w:rsidR="004B18CD" w:rsidRPr="00491308">
        <w:rPr>
          <w:rFonts w:ascii="Times New Roman" w:hAnsi="Times New Roman" w:cs="Times New Roman"/>
          <w:i/>
          <w:sz w:val="24"/>
          <w:szCs w:val="24"/>
        </w:rPr>
        <w:t>lism</w:t>
      </w:r>
      <w:proofErr w:type="spellEnd"/>
      <w:r w:rsidR="004B18CD" w:rsidRPr="00491308">
        <w:rPr>
          <w:rFonts w:ascii="Times New Roman" w:hAnsi="Times New Roman" w:cs="Times New Roman"/>
          <w:i/>
          <w:sz w:val="24"/>
          <w:szCs w:val="24"/>
        </w:rPr>
        <w:t xml:space="preserve"> which has undermined electoral development in the state. The researcher highli</w:t>
      </w:r>
      <w:r w:rsidR="00B768B7" w:rsidRPr="00491308">
        <w:rPr>
          <w:rFonts w:ascii="Times New Roman" w:hAnsi="Times New Roman" w:cs="Times New Roman"/>
          <w:i/>
          <w:sz w:val="24"/>
          <w:szCs w:val="24"/>
        </w:rPr>
        <w:t>gh</w:t>
      </w:r>
      <w:r w:rsidR="004B18CD" w:rsidRPr="00491308">
        <w:rPr>
          <w:rFonts w:ascii="Times New Roman" w:hAnsi="Times New Roman" w:cs="Times New Roman"/>
          <w:i/>
          <w:sz w:val="24"/>
          <w:szCs w:val="24"/>
        </w:rPr>
        <w:t xml:space="preserve">ted issues such as </w:t>
      </w:r>
      <w:proofErr w:type="spellStart"/>
      <w:r w:rsidR="004B18CD" w:rsidRPr="00491308">
        <w:rPr>
          <w:rFonts w:ascii="Times New Roman" w:hAnsi="Times New Roman" w:cs="Times New Roman"/>
          <w:i/>
          <w:sz w:val="24"/>
          <w:szCs w:val="24"/>
        </w:rPr>
        <w:t>godfatherism</w:t>
      </w:r>
      <w:proofErr w:type="spellEnd"/>
      <w:r w:rsidR="004B18CD" w:rsidRPr="00491308">
        <w:rPr>
          <w:rFonts w:ascii="Times New Roman" w:hAnsi="Times New Roman" w:cs="Times New Roman"/>
          <w:i/>
          <w:sz w:val="24"/>
          <w:szCs w:val="24"/>
        </w:rPr>
        <w:t xml:space="preserve"> and vote-buying as </w:t>
      </w:r>
      <w:r w:rsidR="00B768B7" w:rsidRPr="00491308">
        <w:rPr>
          <w:rFonts w:ascii="Times New Roman" w:hAnsi="Times New Roman" w:cs="Times New Roman"/>
          <w:i/>
          <w:sz w:val="24"/>
          <w:szCs w:val="24"/>
        </w:rPr>
        <w:t>major obstacle to electoral</w:t>
      </w:r>
      <w:r w:rsidR="00147044" w:rsidRPr="00491308">
        <w:rPr>
          <w:rFonts w:ascii="Times New Roman" w:hAnsi="Times New Roman" w:cs="Times New Roman"/>
          <w:i/>
          <w:sz w:val="24"/>
          <w:szCs w:val="24"/>
        </w:rPr>
        <w:t xml:space="preserve"> </w:t>
      </w:r>
      <w:r w:rsidR="00B768B7" w:rsidRPr="00491308">
        <w:rPr>
          <w:rFonts w:ascii="Times New Roman" w:hAnsi="Times New Roman" w:cs="Times New Roman"/>
          <w:i/>
          <w:sz w:val="24"/>
          <w:szCs w:val="24"/>
        </w:rPr>
        <w:t>development</w:t>
      </w:r>
      <w:r w:rsidR="004B18CD" w:rsidRPr="00491308">
        <w:rPr>
          <w:rFonts w:ascii="Times New Roman" w:hAnsi="Times New Roman" w:cs="Times New Roman"/>
          <w:i/>
          <w:sz w:val="24"/>
          <w:szCs w:val="24"/>
        </w:rPr>
        <w:t xml:space="preserve"> a</w:t>
      </w:r>
      <w:r w:rsidR="00B768B7" w:rsidRPr="00491308">
        <w:rPr>
          <w:rFonts w:ascii="Times New Roman" w:hAnsi="Times New Roman" w:cs="Times New Roman"/>
          <w:i/>
          <w:sz w:val="24"/>
          <w:szCs w:val="24"/>
        </w:rPr>
        <w:t>s</w:t>
      </w:r>
      <w:r w:rsidR="00147044" w:rsidRPr="00491308">
        <w:rPr>
          <w:rFonts w:ascii="Times New Roman" w:hAnsi="Times New Roman" w:cs="Times New Roman"/>
          <w:i/>
          <w:sz w:val="24"/>
          <w:szCs w:val="24"/>
        </w:rPr>
        <w:t xml:space="preserve"> </w:t>
      </w:r>
      <w:r w:rsidR="00B768B7" w:rsidRPr="00491308">
        <w:rPr>
          <w:rFonts w:ascii="Times New Roman" w:hAnsi="Times New Roman" w:cs="Times New Roman"/>
          <w:i/>
          <w:sz w:val="24"/>
          <w:szCs w:val="24"/>
        </w:rPr>
        <w:t xml:space="preserve">they </w:t>
      </w:r>
      <w:r w:rsidR="004B18CD" w:rsidRPr="00491308">
        <w:rPr>
          <w:rFonts w:ascii="Times New Roman" w:hAnsi="Times New Roman" w:cs="Times New Roman"/>
          <w:i/>
          <w:sz w:val="24"/>
          <w:szCs w:val="24"/>
        </w:rPr>
        <w:t xml:space="preserve">engender electoral malpractice in Enugu state. Amongst others the researcher recommends </w:t>
      </w:r>
      <w:r w:rsidR="00147044" w:rsidRPr="00491308">
        <w:rPr>
          <w:rFonts w:ascii="Times New Roman" w:hAnsi="Times New Roman" w:cs="Times New Roman"/>
          <w:i/>
          <w:sz w:val="24"/>
          <w:szCs w:val="24"/>
        </w:rPr>
        <w:t xml:space="preserve">strict enforcement of </w:t>
      </w:r>
      <w:r w:rsidR="00346B35" w:rsidRPr="00491308">
        <w:rPr>
          <w:rFonts w:ascii="Times New Roman" w:hAnsi="Times New Roman" w:cs="Times New Roman"/>
          <w:i/>
          <w:sz w:val="24"/>
          <w:szCs w:val="24"/>
        </w:rPr>
        <w:t xml:space="preserve">the electoral act which adopts </w:t>
      </w:r>
      <w:r w:rsidR="00CF68E3" w:rsidRPr="00491308">
        <w:rPr>
          <w:rFonts w:ascii="Times New Roman" w:hAnsi="Times New Roman" w:cs="Times New Roman"/>
          <w:i/>
          <w:sz w:val="24"/>
          <w:szCs w:val="24"/>
        </w:rPr>
        <w:t xml:space="preserve">the Bimodal </w:t>
      </w:r>
      <w:r w:rsidR="00556673" w:rsidRPr="00491308">
        <w:rPr>
          <w:rFonts w:ascii="Times New Roman" w:hAnsi="Times New Roman" w:cs="Times New Roman"/>
          <w:i/>
          <w:sz w:val="24"/>
          <w:szCs w:val="24"/>
        </w:rPr>
        <w:t>Voter</w:t>
      </w:r>
      <w:r w:rsidR="00CF68E3" w:rsidRPr="00491308">
        <w:rPr>
          <w:rFonts w:ascii="Times New Roman" w:hAnsi="Times New Roman" w:cs="Times New Roman"/>
          <w:i/>
          <w:sz w:val="24"/>
          <w:szCs w:val="24"/>
        </w:rPr>
        <w:t xml:space="preserve"> Accreditation System to ensure transparency during elections</w:t>
      </w:r>
      <w:r w:rsidR="00346B35" w:rsidRPr="00491308">
        <w:rPr>
          <w:rFonts w:ascii="Times New Roman" w:hAnsi="Times New Roman" w:cs="Times New Roman"/>
          <w:i/>
          <w:sz w:val="24"/>
          <w:szCs w:val="24"/>
        </w:rPr>
        <w:t xml:space="preserve">. </w:t>
      </w:r>
    </w:p>
    <w:p w:rsidR="00CF68E3" w:rsidRPr="00491308" w:rsidRDefault="00CF68E3" w:rsidP="00553AC6">
      <w:pPr>
        <w:spacing w:line="240" w:lineRule="auto"/>
        <w:jc w:val="both"/>
        <w:rPr>
          <w:rFonts w:ascii="Times New Roman" w:hAnsi="Times New Roman" w:cs="Times New Roman"/>
          <w:i/>
          <w:sz w:val="24"/>
          <w:szCs w:val="24"/>
        </w:rPr>
      </w:pPr>
      <w:r w:rsidRPr="00491308">
        <w:rPr>
          <w:rFonts w:ascii="Times New Roman" w:hAnsi="Times New Roman" w:cs="Times New Roman"/>
          <w:b/>
          <w:i/>
          <w:sz w:val="24"/>
          <w:szCs w:val="24"/>
        </w:rPr>
        <w:t>Keywords:</w:t>
      </w:r>
      <w:r w:rsidR="00B16906" w:rsidRPr="00491308">
        <w:rPr>
          <w:rFonts w:ascii="Times New Roman" w:hAnsi="Times New Roman" w:cs="Times New Roman"/>
          <w:i/>
          <w:sz w:val="24"/>
          <w:szCs w:val="24"/>
        </w:rPr>
        <w:t xml:space="preserve"> Politics</w:t>
      </w:r>
      <w:r w:rsidR="00492756">
        <w:rPr>
          <w:rFonts w:ascii="Times New Roman" w:hAnsi="Times New Roman" w:cs="Times New Roman"/>
          <w:i/>
          <w:sz w:val="24"/>
          <w:szCs w:val="24"/>
        </w:rPr>
        <w:t xml:space="preserve">, </w:t>
      </w:r>
      <w:proofErr w:type="spellStart"/>
      <w:r w:rsidR="00492756">
        <w:rPr>
          <w:rFonts w:ascii="Times New Roman" w:hAnsi="Times New Roman" w:cs="Times New Roman"/>
          <w:i/>
          <w:sz w:val="24"/>
          <w:szCs w:val="24"/>
        </w:rPr>
        <w:t>Cliente</w:t>
      </w:r>
      <w:r w:rsidRPr="00491308">
        <w:rPr>
          <w:rFonts w:ascii="Times New Roman" w:hAnsi="Times New Roman" w:cs="Times New Roman"/>
          <w:i/>
          <w:sz w:val="24"/>
          <w:szCs w:val="24"/>
        </w:rPr>
        <w:t>lism</w:t>
      </w:r>
      <w:proofErr w:type="spellEnd"/>
      <w:r w:rsidRPr="00491308">
        <w:rPr>
          <w:rFonts w:ascii="Times New Roman" w:hAnsi="Times New Roman" w:cs="Times New Roman"/>
          <w:i/>
          <w:sz w:val="24"/>
          <w:szCs w:val="24"/>
        </w:rPr>
        <w:t>, electoral development, Nigeria</w:t>
      </w:r>
    </w:p>
    <w:p w:rsidR="0055580D" w:rsidRPr="003756FE" w:rsidRDefault="0055580D" w:rsidP="00553AC6">
      <w:pPr>
        <w:spacing w:line="480" w:lineRule="auto"/>
        <w:jc w:val="both"/>
        <w:rPr>
          <w:rFonts w:ascii="Times New Roman" w:hAnsi="Times New Roman" w:cs="Times New Roman"/>
          <w:sz w:val="24"/>
          <w:szCs w:val="24"/>
        </w:rPr>
      </w:pPr>
    </w:p>
    <w:p w:rsidR="00A82D14" w:rsidRPr="003756FE" w:rsidRDefault="00A82D14" w:rsidP="00553AC6">
      <w:pPr>
        <w:spacing w:after="0" w:line="480" w:lineRule="auto"/>
        <w:jc w:val="both"/>
        <w:rPr>
          <w:rFonts w:ascii="Times New Roman" w:hAnsi="Times New Roman" w:cs="Times New Roman"/>
          <w:b/>
          <w:sz w:val="24"/>
          <w:szCs w:val="24"/>
          <w:shd w:val="clear" w:color="auto" w:fill="FFFFFF"/>
        </w:rPr>
      </w:pPr>
    </w:p>
    <w:p w:rsidR="00A82D14" w:rsidRPr="003756FE" w:rsidRDefault="00A82D14" w:rsidP="00553AC6">
      <w:pPr>
        <w:spacing w:after="0" w:line="480" w:lineRule="auto"/>
        <w:jc w:val="both"/>
        <w:rPr>
          <w:rFonts w:ascii="Times New Roman" w:hAnsi="Times New Roman" w:cs="Times New Roman"/>
          <w:b/>
          <w:sz w:val="24"/>
          <w:szCs w:val="24"/>
          <w:shd w:val="clear" w:color="auto" w:fill="FFFFFF"/>
        </w:rPr>
      </w:pPr>
    </w:p>
    <w:p w:rsidR="00A82D14" w:rsidRPr="003756FE" w:rsidRDefault="00A82D14" w:rsidP="00553AC6">
      <w:pPr>
        <w:spacing w:after="0" w:line="480" w:lineRule="auto"/>
        <w:jc w:val="both"/>
        <w:rPr>
          <w:rFonts w:ascii="Times New Roman" w:hAnsi="Times New Roman" w:cs="Times New Roman"/>
          <w:b/>
          <w:sz w:val="24"/>
          <w:szCs w:val="24"/>
          <w:shd w:val="clear" w:color="auto" w:fill="FFFFFF"/>
        </w:rPr>
      </w:pPr>
    </w:p>
    <w:p w:rsidR="00A82D14" w:rsidRPr="003756FE" w:rsidRDefault="00A82D14" w:rsidP="00553AC6">
      <w:pPr>
        <w:spacing w:after="0" w:line="480" w:lineRule="auto"/>
        <w:jc w:val="both"/>
        <w:rPr>
          <w:rFonts w:ascii="Times New Roman" w:hAnsi="Times New Roman" w:cs="Times New Roman"/>
          <w:b/>
          <w:sz w:val="24"/>
          <w:szCs w:val="24"/>
          <w:shd w:val="clear" w:color="auto" w:fill="FFFFFF"/>
        </w:rPr>
      </w:pPr>
    </w:p>
    <w:p w:rsidR="00A82D14" w:rsidRPr="003756FE" w:rsidRDefault="00A82D14" w:rsidP="00553AC6">
      <w:pPr>
        <w:spacing w:after="0" w:line="480" w:lineRule="auto"/>
        <w:jc w:val="both"/>
        <w:rPr>
          <w:rFonts w:ascii="Times New Roman" w:hAnsi="Times New Roman" w:cs="Times New Roman"/>
          <w:b/>
          <w:sz w:val="24"/>
          <w:szCs w:val="24"/>
          <w:shd w:val="clear" w:color="auto" w:fill="FFFFFF"/>
        </w:rPr>
      </w:pPr>
    </w:p>
    <w:p w:rsidR="007000BE" w:rsidRPr="003756FE" w:rsidRDefault="007000BE" w:rsidP="00553AC6">
      <w:pPr>
        <w:spacing w:after="0" w:line="480" w:lineRule="auto"/>
        <w:jc w:val="both"/>
        <w:rPr>
          <w:rFonts w:ascii="Times New Roman" w:hAnsi="Times New Roman" w:cs="Times New Roman"/>
          <w:b/>
          <w:sz w:val="24"/>
          <w:szCs w:val="24"/>
          <w:shd w:val="clear" w:color="auto" w:fill="FFFFFF"/>
        </w:rPr>
      </w:pPr>
    </w:p>
    <w:p w:rsidR="007000BE" w:rsidRPr="003756FE" w:rsidRDefault="007000BE" w:rsidP="00553AC6">
      <w:pPr>
        <w:spacing w:after="0" w:line="480" w:lineRule="auto"/>
        <w:jc w:val="both"/>
        <w:rPr>
          <w:rFonts w:ascii="Times New Roman" w:hAnsi="Times New Roman" w:cs="Times New Roman"/>
          <w:b/>
          <w:sz w:val="24"/>
          <w:szCs w:val="24"/>
          <w:shd w:val="clear" w:color="auto" w:fill="FFFFFF"/>
        </w:rPr>
      </w:pPr>
    </w:p>
    <w:p w:rsidR="007000BE" w:rsidRPr="003756FE" w:rsidRDefault="007000BE" w:rsidP="00553AC6">
      <w:pPr>
        <w:spacing w:after="0" w:line="480" w:lineRule="auto"/>
        <w:jc w:val="both"/>
        <w:rPr>
          <w:rFonts w:ascii="Times New Roman" w:hAnsi="Times New Roman" w:cs="Times New Roman"/>
          <w:b/>
          <w:sz w:val="24"/>
          <w:szCs w:val="24"/>
          <w:shd w:val="clear" w:color="auto" w:fill="FFFFFF"/>
        </w:rPr>
      </w:pPr>
    </w:p>
    <w:p w:rsidR="00553AC6" w:rsidRPr="003756FE" w:rsidRDefault="00553AC6" w:rsidP="00553AC6">
      <w:pPr>
        <w:spacing w:after="0" w:line="480" w:lineRule="auto"/>
        <w:jc w:val="both"/>
        <w:rPr>
          <w:rFonts w:ascii="Times New Roman" w:hAnsi="Times New Roman" w:cs="Times New Roman"/>
          <w:b/>
          <w:sz w:val="24"/>
          <w:szCs w:val="24"/>
          <w:shd w:val="clear" w:color="auto" w:fill="FFFFFF"/>
        </w:rPr>
      </w:pPr>
    </w:p>
    <w:p w:rsidR="00553AC6" w:rsidRPr="003756FE" w:rsidRDefault="00553AC6" w:rsidP="00553AC6">
      <w:pPr>
        <w:spacing w:after="0" w:line="480" w:lineRule="auto"/>
        <w:jc w:val="both"/>
        <w:rPr>
          <w:rFonts w:ascii="Times New Roman" w:hAnsi="Times New Roman" w:cs="Times New Roman"/>
          <w:b/>
          <w:sz w:val="24"/>
          <w:szCs w:val="24"/>
          <w:shd w:val="clear" w:color="auto" w:fill="FFFFFF"/>
        </w:rPr>
      </w:pPr>
    </w:p>
    <w:p w:rsidR="00553AC6" w:rsidRPr="003756FE" w:rsidRDefault="00553AC6" w:rsidP="00553AC6">
      <w:pPr>
        <w:spacing w:after="0" w:line="480" w:lineRule="auto"/>
        <w:jc w:val="both"/>
        <w:rPr>
          <w:rFonts w:ascii="Times New Roman" w:hAnsi="Times New Roman" w:cs="Times New Roman"/>
          <w:b/>
          <w:sz w:val="24"/>
          <w:szCs w:val="24"/>
          <w:shd w:val="clear" w:color="auto" w:fill="FFFFFF"/>
        </w:rPr>
      </w:pPr>
    </w:p>
    <w:p w:rsidR="00553AC6" w:rsidRPr="003756FE" w:rsidRDefault="00553AC6" w:rsidP="00553AC6">
      <w:pPr>
        <w:spacing w:after="0" w:line="480" w:lineRule="auto"/>
        <w:jc w:val="both"/>
        <w:rPr>
          <w:rFonts w:ascii="Times New Roman" w:hAnsi="Times New Roman" w:cs="Times New Roman"/>
          <w:b/>
          <w:sz w:val="24"/>
          <w:szCs w:val="24"/>
          <w:shd w:val="clear" w:color="auto" w:fill="FFFFFF"/>
        </w:rPr>
      </w:pPr>
    </w:p>
    <w:p w:rsidR="00CA5B9E" w:rsidRDefault="00CA5B9E" w:rsidP="00553AC6">
      <w:pPr>
        <w:spacing w:after="0" w:line="480" w:lineRule="auto"/>
        <w:jc w:val="center"/>
        <w:rPr>
          <w:rFonts w:ascii="Times New Roman" w:hAnsi="Times New Roman" w:cs="Times New Roman"/>
          <w:b/>
          <w:sz w:val="24"/>
          <w:szCs w:val="24"/>
        </w:rPr>
        <w:sectPr w:rsidR="00CA5B9E" w:rsidSect="00CA5B9E">
          <w:pgSz w:w="12240" w:h="15840"/>
          <w:pgMar w:top="1440" w:right="1440" w:bottom="1440" w:left="1440" w:header="720" w:footer="720" w:gutter="0"/>
          <w:pgNumType w:fmt="lowerRoman" w:start="1"/>
          <w:cols w:space="720"/>
          <w:docGrid w:linePitch="360"/>
        </w:sectPr>
      </w:pPr>
    </w:p>
    <w:p w:rsidR="005C738A" w:rsidRPr="003756FE" w:rsidRDefault="005C738A" w:rsidP="00553AC6">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lastRenderedPageBreak/>
        <w:t>CHAPTER ONE</w:t>
      </w:r>
    </w:p>
    <w:p w:rsidR="005C738A" w:rsidRPr="003756FE" w:rsidRDefault="005C738A" w:rsidP="00553AC6">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t>INTRODUCTION</w:t>
      </w:r>
    </w:p>
    <w:p w:rsidR="005C738A" w:rsidRPr="003756FE" w:rsidRDefault="00553AC6"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1.1 </w:t>
      </w:r>
      <w:r w:rsidR="005C738A" w:rsidRPr="003756FE">
        <w:rPr>
          <w:rFonts w:ascii="Times New Roman" w:hAnsi="Times New Roman" w:cs="Times New Roman"/>
          <w:b/>
          <w:sz w:val="24"/>
          <w:szCs w:val="24"/>
        </w:rPr>
        <w:t xml:space="preserve">Background </w:t>
      </w:r>
      <w:r w:rsidR="00866A72">
        <w:rPr>
          <w:rFonts w:ascii="Times New Roman" w:hAnsi="Times New Roman" w:cs="Times New Roman"/>
          <w:b/>
          <w:sz w:val="24"/>
          <w:szCs w:val="24"/>
        </w:rPr>
        <w:t>to</w:t>
      </w:r>
      <w:r w:rsidR="005C738A" w:rsidRPr="003756FE">
        <w:rPr>
          <w:rFonts w:ascii="Times New Roman" w:hAnsi="Times New Roman" w:cs="Times New Roman"/>
          <w:b/>
          <w:sz w:val="24"/>
          <w:szCs w:val="24"/>
        </w:rPr>
        <w:t xml:space="preserve"> the </w:t>
      </w:r>
      <w:r w:rsidR="00B16906" w:rsidRPr="003756FE">
        <w:rPr>
          <w:rFonts w:ascii="Times New Roman" w:hAnsi="Times New Roman" w:cs="Times New Roman"/>
          <w:b/>
          <w:sz w:val="24"/>
          <w:szCs w:val="24"/>
        </w:rPr>
        <w:t>Study</w:t>
      </w:r>
    </w:p>
    <w:p w:rsidR="0011485B" w:rsidRPr="003756FE" w:rsidRDefault="0011485B"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In emerging democracies, political parties often use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as a tool to garner support from a wider range of voters (Mares and Young 2019; Jensen and </w:t>
      </w:r>
      <w:proofErr w:type="spellStart"/>
      <w:r w:rsidRPr="003756FE">
        <w:rPr>
          <w:rFonts w:ascii="Times New Roman" w:hAnsi="Times New Roman" w:cs="Times New Roman"/>
          <w:sz w:val="24"/>
          <w:szCs w:val="24"/>
        </w:rPr>
        <w:t>Justesen</w:t>
      </w:r>
      <w:proofErr w:type="spellEnd"/>
      <w:r w:rsidRPr="003756FE">
        <w:rPr>
          <w:rFonts w:ascii="Times New Roman" w:hAnsi="Times New Roman" w:cs="Times New Roman"/>
          <w:sz w:val="24"/>
          <w:szCs w:val="24"/>
        </w:rPr>
        <w:t xml:space="preserve"> 2014; </w:t>
      </w:r>
      <w:proofErr w:type="spellStart"/>
      <w:r w:rsidRPr="003756FE">
        <w:rPr>
          <w:rFonts w:ascii="Times New Roman" w:hAnsi="Times New Roman" w:cs="Times New Roman"/>
          <w:sz w:val="24"/>
          <w:szCs w:val="24"/>
        </w:rPr>
        <w:t>Nichter</w:t>
      </w:r>
      <w:proofErr w:type="spellEnd"/>
      <w:r w:rsidRPr="003756FE">
        <w:rPr>
          <w:rFonts w:ascii="Times New Roman" w:hAnsi="Times New Roman" w:cs="Times New Roman"/>
          <w:sz w:val="24"/>
          <w:szCs w:val="24"/>
        </w:rPr>
        <w:t xml:space="preserve"> </w:t>
      </w:r>
      <w:r w:rsidR="00866A72"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2014; Stokes </w:t>
      </w:r>
      <w:r w:rsidR="00866A72"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2013; </w:t>
      </w:r>
      <w:proofErr w:type="spellStart"/>
      <w:r w:rsidRPr="003756FE">
        <w:rPr>
          <w:rFonts w:ascii="Times New Roman" w:hAnsi="Times New Roman" w:cs="Times New Roman"/>
          <w:sz w:val="24"/>
          <w:szCs w:val="24"/>
        </w:rPr>
        <w:t>Hicken</w:t>
      </w:r>
      <w:proofErr w:type="spellEnd"/>
      <w:r w:rsidRPr="003756FE">
        <w:rPr>
          <w:rFonts w:ascii="Times New Roman" w:hAnsi="Times New Roman" w:cs="Times New Roman"/>
          <w:sz w:val="24"/>
          <w:szCs w:val="24"/>
        </w:rPr>
        <w:t xml:space="preserve"> 2011; </w:t>
      </w:r>
      <w:proofErr w:type="spellStart"/>
      <w:r w:rsidRPr="003756FE">
        <w:rPr>
          <w:rFonts w:ascii="Times New Roman" w:hAnsi="Times New Roman" w:cs="Times New Roman"/>
          <w:sz w:val="24"/>
          <w:szCs w:val="24"/>
        </w:rPr>
        <w:t>Markussen</w:t>
      </w:r>
      <w:proofErr w:type="spellEnd"/>
      <w:r w:rsidRPr="003756FE">
        <w:rPr>
          <w:rFonts w:ascii="Times New Roman" w:hAnsi="Times New Roman" w:cs="Times New Roman"/>
          <w:sz w:val="24"/>
          <w:szCs w:val="24"/>
        </w:rPr>
        <w:t xml:space="preserve"> 2011). </w:t>
      </w:r>
    </w:p>
    <w:p w:rsidR="0011485B" w:rsidRPr="003756FE" w:rsidRDefault="0011485B"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Theoretically, universal suffrage, multiparty competition, and increased political power for low-income and impoverished groups should lead to increased programmatic redistribution, broader public services, and more equitable income distribution in society (</w:t>
      </w:r>
      <w:proofErr w:type="spellStart"/>
      <w:r w:rsidRPr="003756FE">
        <w:rPr>
          <w:rFonts w:ascii="Times New Roman" w:hAnsi="Times New Roman" w:cs="Times New Roman"/>
          <w:sz w:val="24"/>
          <w:szCs w:val="24"/>
        </w:rPr>
        <w:t>Acemoglu</w:t>
      </w:r>
      <w:proofErr w:type="spellEnd"/>
      <w:r w:rsidRPr="003756FE">
        <w:rPr>
          <w:rFonts w:ascii="Times New Roman" w:hAnsi="Times New Roman" w:cs="Times New Roman"/>
          <w:sz w:val="24"/>
          <w:szCs w:val="24"/>
        </w:rPr>
        <w:t xml:space="preserve"> and Robinson 2006; </w:t>
      </w:r>
      <w:proofErr w:type="spellStart"/>
      <w:r w:rsidRPr="003756FE">
        <w:rPr>
          <w:rFonts w:ascii="Times New Roman" w:hAnsi="Times New Roman" w:cs="Times New Roman"/>
          <w:sz w:val="24"/>
          <w:szCs w:val="24"/>
        </w:rPr>
        <w:t>Boix</w:t>
      </w:r>
      <w:proofErr w:type="spellEnd"/>
      <w:r w:rsidRPr="003756FE">
        <w:rPr>
          <w:rFonts w:ascii="Times New Roman" w:hAnsi="Times New Roman" w:cs="Times New Roman"/>
          <w:sz w:val="24"/>
          <w:szCs w:val="24"/>
        </w:rPr>
        <w:t xml:space="preserve"> 2003; Meltzer and Richard 1981).On the other hand,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redistribution means that voters and small groups are given access to private or club assets, such as money, jobs, or public services, in exchange for their support or vote (Stokes </w:t>
      </w:r>
      <w:r w:rsidR="00866A72"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2013). This is how bribery is incorporated into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which is the practice of offering material incentives to voters in exchange for their support during election campaigns.</w:t>
      </w:r>
      <w:r w:rsidR="00866A72">
        <w:rPr>
          <w:rFonts w:ascii="Times New Roman" w:hAnsi="Times New Roman" w:cs="Times New Roman"/>
          <w:sz w:val="24"/>
          <w:szCs w:val="24"/>
        </w:rPr>
        <w:t xml:space="preserve"> </w:t>
      </w:r>
      <w:r w:rsidRPr="003756FE">
        <w:rPr>
          <w:rFonts w:ascii="Times New Roman" w:hAnsi="Times New Roman" w:cs="Times New Roman"/>
          <w:sz w:val="24"/>
          <w:szCs w:val="24"/>
        </w:rPr>
        <w:t xml:space="preserve">An increasing amount of research indicates that electoral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has negative distributional implications. According to studies (</w:t>
      </w:r>
      <w:proofErr w:type="spellStart"/>
      <w:r w:rsidRPr="003756FE">
        <w:rPr>
          <w:rFonts w:ascii="Times New Roman" w:hAnsi="Times New Roman" w:cs="Times New Roman"/>
          <w:sz w:val="24"/>
          <w:szCs w:val="24"/>
        </w:rPr>
        <w:t>Khemani</w:t>
      </w:r>
      <w:proofErr w:type="spellEnd"/>
      <w:r w:rsidRPr="003756FE">
        <w:rPr>
          <w:rFonts w:ascii="Times New Roman" w:hAnsi="Times New Roman" w:cs="Times New Roman"/>
          <w:sz w:val="24"/>
          <w:szCs w:val="24"/>
        </w:rPr>
        <w:t xml:space="preserve"> 2015; </w:t>
      </w:r>
      <w:proofErr w:type="spellStart"/>
      <w:r w:rsidRPr="003756FE">
        <w:rPr>
          <w:rFonts w:ascii="Times New Roman" w:hAnsi="Times New Roman" w:cs="Times New Roman"/>
          <w:sz w:val="24"/>
          <w:szCs w:val="24"/>
        </w:rPr>
        <w:t>Larreguy</w:t>
      </w:r>
      <w:proofErr w:type="spellEnd"/>
      <w:r w:rsidRPr="003756FE">
        <w:rPr>
          <w:rFonts w:ascii="Times New Roman" w:hAnsi="Times New Roman" w:cs="Times New Roman"/>
          <w:sz w:val="24"/>
          <w:szCs w:val="24"/>
        </w:rPr>
        <w:t xml:space="preserve"> 2013; Robinson and </w:t>
      </w:r>
      <w:proofErr w:type="spellStart"/>
      <w:r w:rsidRPr="003756FE">
        <w:rPr>
          <w:rFonts w:ascii="Times New Roman" w:hAnsi="Times New Roman" w:cs="Times New Roman"/>
          <w:sz w:val="24"/>
          <w:szCs w:val="24"/>
        </w:rPr>
        <w:t>Verdier</w:t>
      </w:r>
      <w:proofErr w:type="spellEnd"/>
      <w:r w:rsidRPr="003756FE">
        <w:rPr>
          <w:rFonts w:ascii="Times New Roman" w:hAnsi="Times New Roman" w:cs="Times New Roman"/>
          <w:sz w:val="24"/>
          <w:szCs w:val="24"/>
        </w:rPr>
        <w:t xml:space="preserve"> 2013; </w:t>
      </w:r>
      <w:proofErr w:type="spellStart"/>
      <w:r w:rsidRPr="003756FE">
        <w:rPr>
          <w:rFonts w:ascii="Times New Roman" w:hAnsi="Times New Roman" w:cs="Times New Roman"/>
          <w:sz w:val="24"/>
          <w:szCs w:val="24"/>
        </w:rPr>
        <w:t>Baland</w:t>
      </w:r>
      <w:proofErr w:type="spellEnd"/>
      <w:r w:rsidRPr="003756FE">
        <w:rPr>
          <w:rFonts w:ascii="Times New Roman" w:hAnsi="Times New Roman" w:cs="Times New Roman"/>
          <w:sz w:val="24"/>
          <w:szCs w:val="24"/>
        </w:rPr>
        <w:t xml:space="preserve"> and Robinson 2012; </w:t>
      </w:r>
      <w:proofErr w:type="spellStart"/>
      <w:r w:rsidRPr="003756FE">
        <w:rPr>
          <w:rFonts w:ascii="Times New Roman" w:hAnsi="Times New Roman" w:cs="Times New Roman"/>
          <w:sz w:val="24"/>
          <w:szCs w:val="24"/>
        </w:rPr>
        <w:t>Markussen</w:t>
      </w:r>
      <w:proofErr w:type="spellEnd"/>
      <w:r w:rsidRPr="003756FE">
        <w:rPr>
          <w:rFonts w:ascii="Times New Roman" w:hAnsi="Times New Roman" w:cs="Times New Roman"/>
          <w:sz w:val="24"/>
          <w:szCs w:val="24"/>
        </w:rPr>
        <w:t xml:space="preserve"> 2011),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distorts the supply and allocation of public funding, which in turn undermines programmatic policies and pro-poor services. This ultimately leads to a rise in inequality and poverty by limiting the poor's access to public services. </w:t>
      </w:r>
    </w:p>
    <w:p w:rsidR="00A36905" w:rsidRPr="003756FE" w:rsidRDefault="0011485B"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Our argument highlights a third method that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parties may influence electoral evolution, without discounting the direct costs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by influencing public demand for programmatic redistribution. In particular, we contend that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weakens the case for programmatic redistribution by igniting norms of reciprocity and stoking demand for post-election </w:t>
      </w:r>
      <w:r w:rsidRPr="003756FE">
        <w:rPr>
          <w:rFonts w:ascii="Times New Roman" w:hAnsi="Times New Roman" w:cs="Times New Roman"/>
          <w:sz w:val="24"/>
          <w:szCs w:val="24"/>
        </w:rPr>
        <w:lastRenderedPageBreak/>
        <w:t xml:space="preserve">particularistic payoffs, such as preferred access to public service delivery. </w:t>
      </w:r>
      <w:r w:rsidR="00C82FAE" w:rsidRPr="003756FE">
        <w:rPr>
          <w:rFonts w:ascii="Times New Roman" w:hAnsi="Times New Roman" w:cs="Times New Roman"/>
          <w:sz w:val="24"/>
          <w:szCs w:val="24"/>
        </w:rPr>
        <w:t xml:space="preserve">Citizens are essentially forced to choose between demanding universal public service delivery and experiencing political </w:t>
      </w:r>
      <w:proofErr w:type="spellStart"/>
      <w:r w:rsidR="00C82FAE" w:rsidRPr="003756FE">
        <w:rPr>
          <w:rFonts w:ascii="Times New Roman" w:hAnsi="Times New Roman" w:cs="Times New Roman"/>
          <w:sz w:val="24"/>
          <w:szCs w:val="24"/>
        </w:rPr>
        <w:t>clientelism</w:t>
      </w:r>
      <w:proofErr w:type="spellEnd"/>
      <w:r w:rsidR="00C82FAE" w:rsidRPr="003756FE">
        <w:rPr>
          <w:rFonts w:ascii="Times New Roman" w:hAnsi="Times New Roman" w:cs="Times New Roman"/>
          <w:sz w:val="24"/>
          <w:szCs w:val="24"/>
        </w:rPr>
        <w:t xml:space="preserve"> as a result of this.</w:t>
      </w:r>
    </w:p>
    <w:p w:rsidR="000E5052" w:rsidRPr="003756FE" w:rsidRDefault="005011DC"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More interesting in concept of</w:t>
      </w:r>
      <w:r w:rsidR="0027162E" w:rsidRPr="003756FE">
        <w:rPr>
          <w:rFonts w:ascii="Times New Roman" w:hAnsi="Times New Roman" w:cs="Times New Roman"/>
          <w:sz w:val="24"/>
          <w:szCs w:val="24"/>
        </w:rPr>
        <w:t xml:space="preserve"> political</w:t>
      </w:r>
      <w:r w:rsidR="00444DB9">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clientilism</w:t>
      </w:r>
      <w:proofErr w:type="spellEnd"/>
      <w:r w:rsidRPr="003756FE">
        <w:rPr>
          <w:rFonts w:ascii="Times New Roman" w:hAnsi="Times New Roman" w:cs="Times New Roman"/>
          <w:sz w:val="24"/>
          <w:szCs w:val="24"/>
        </w:rPr>
        <w:t xml:space="preserve"> is its connectivity with </w:t>
      </w:r>
      <w:r w:rsidR="0027162E" w:rsidRPr="003756FE">
        <w:rPr>
          <w:rFonts w:ascii="Times New Roman" w:hAnsi="Times New Roman" w:cs="Times New Roman"/>
          <w:sz w:val="24"/>
          <w:szCs w:val="24"/>
        </w:rPr>
        <w:t xml:space="preserve">the electoral processes which include all the processes of election; from campaign to the actual voting in the polling stations. In Nigeria and as well as in Enugu State, instances abound where </w:t>
      </w:r>
      <w:proofErr w:type="spellStart"/>
      <w:r w:rsidR="0027162E" w:rsidRPr="003756FE">
        <w:rPr>
          <w:rFonts w:ascii="Times New Roman" w:hAnsi="Times New Roman" w:cs="Times New Roman"/>
          <w:sz w:val="24"/>
          <w:szCs w:val="24"/>
        </w:rPr>
        <w:t>aspiriants</w:t>
      </w:r>
      <w:proofErr w:type="spellEnd"/>
      <w:r w:rsidR="0027162E" w:rsidRPr="003756FE">
        <w:rPr>
          <w:rFonts w:ascii="Times New Roman" w:hAnsi="Times New Roman" w:cs="Times New Roman"/>
          <w:sz w:val="24"/>
          <w:szCs w:val="24"/>
        </w:rPr>
        <w:t xml:space="preserve"> of different positions target a particular group or randomly induces the electorates with money and other gift material during election periods so as to </w:t>
      </w:r>
      <w:r w:rsidR="00B17BC3" w:rsidRPr="003756FE">
        <w:rPr>
          <w:rFonts w:ascii="Times New Roman" w:hAnsi="Times New Roman" w:cs="Times New Roman"/>
          <w:sz w:val="24"/>
          <w:szCs w:val="24"/>
        </w:rPr>
        <w:t xml:space="preserve">secure their votes during elections proper. </w:t>
      </w:r>
    </w:p>
    <w:p w:rsidR="005C738A" w:rsidRPr="003756FE" w:rsidRDefault="00B17BC3"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Again, in some cases the masses are forced by politician to join a particular organization/group with pronounced or unpronounced reward. A practical example Sullivan Chime, who rule Enugu State for two tenures under APC and later to decamp to APC with his supporters following APC’s emergence as the ruling party.</w:t>
      </w:r>
      <w:r w:rsidR="005C738A" w:rsidRPr="003756FE">
        <w:rPr>
          <w:rFonts w:ascii="Times New Roman" w:hAnsi="Times New Roman" w:cs="Times New Roman"/>
          <w:sz w:val="24"/>
          <w:szCs w:val="24"/>
        </w:rPr>
        <w:t xml:space="preserve"> This essential allotment of mission assets to encourage </w:t>
      </w:r>
      <w:proofErr w:type="spellStart"/>
      <w:r w:rsidR="005C738A" w:rsidRPr="003756FE">
        <w:rPr>
          <w:rFonts w:ascii="Times New Roman" w:hAnsi="Times New Roman" w:cs="Times New Roman"/>
          <w:sz w:val="24"/>
          <w:szCs w:val="24"/>
        </w:rPr>
        <w:t>clientelist</w:t>
      </w:r>
      <w:proofErr w:type="spellEnd"/>
      <w:r w:rsidR="005C738A" w:rsidRPr="003756FE">
        <w:rPr>
          <w:rFonts w:ascii="Times New Roman" w:hAnsi="Times New Roman" w:cs="Times New Roman"/>
          <w:sz w:val="24"/>
          <w:szCs w:val="24"/>
        </w:rPr>
        <w:t xml:space="preserve"> connections can influence conventional mission informing and asset assignment.</w:t>
      </w:r>
      <w:r w:rsidR="00866A72">
        <w:rPr>
          <w:rFonts w:ascii="Times New Roman" w:hAnsi="Times New Roman" w:cs="Times New Roman"/>
          <w:sz w:val="24"/>
          <w:szCs w:val="24"/>
        </w:rPr>
        <w:t xml:space="preserve"> The impact of political </w:t>
      </w:r>
      <w:proofErr w:type="spellStart"/>
      <w:r w:rsidR="00866A72">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on discretionary results has likewise been a subject of late exploration (</w:t>
      </w:r>
      <w:proofErr w:type="spellStart"/>
      <w:r w:rsidR="005C738A" w:rsidRPr="003756FE">
        <w:rPr>
          <w:rFonts w:ascii="Times New Roman" w:hAnsi="Times New Roman" w:cs="Times New Roman"/>
          <w:sz w:val="24"/>
          <w:szCs w:val="24"/>
        </w:rPr>
        <w:t>C</w:t>
      </w:r>
      <w:r w:rsidRPr="003756FE">
        <w:rPr>
          <w:rFonts w:ascii="Times New Roman" w:hAnsi="Times New Roman" w:cs="Times New Roman"/>
          <w:sz w:val="24"/>
          <w:szCs w:val="24"/>
        </w:rPr>
        <w:t>alvo</w:t>
      </w:r>
      <w:proofErr w:type="spellEnd"/>
      <w:r w:rsidRPr="003756FE">
        <w:rPr>
          <w:rFonts w:ascii="Times New Roman" w:hAnsi="Times New Roman" w:cs="Times New Roman"/>
          <w:sz w:val="24"/>
          <w:szCs w:val="24"/>
        </w:rPr>
        <w:t xml:space="preserve"> and Murillo, 2013). It ha</w:t>
      </w:r>
      <w:r w:rsidR="005C738A" w:rsidRPr="003756FE">
        <w:rPr>
          <w:rFonts w:ascii="Times New Roman" w:hAnsi="Times New Roman" w:cs="Times New Roman"/>
          <w:sz w:val="24"/>
          <w:szCs w:val="24"/>
        </w:rPr>
        <w:t>s been underscored that gatherings or up-and-co</w:t>
      </w:r>
      <w:r w:rsidR="00866A72">
        <w:rPr>
          <w:rFonts w:ascii="Times New Roman" w:hAnsi="Times New Roman" w:cs="Times New Roman"/>
          <w:sz w:val="24"/>
          <w:szCs w:val="24"/>
        </w:rPr>
        <w:t xml:space="preserve">mers gifted at political </w:t>
      </w:r>
      <w:proofErr w:type="spellStart"/>
      <w:r w:rsidR="00866A72">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might get a serious citizen base, possibly prompting constituent achievement, especially in locales where </w:t>
      </w:r>
      <w:proofErr w:type="spellStart"/>
      <w:r w:rsidR="005C738A" w:rsidRPr="003756FE">
        <w:rPr>
          <w:rFonts w:ascii="Times New Roman" w:hAnsi="Times New Roman" w:cs="Times New Roman"/>
          <w:sz w:val="24"/>
          <w:szCs w:val="24"/>
        </w:rPr>
        <w:t>clientelist</w:t>
      </w:r>
      <w:proofErr w:type="spellEnd"/>
      <w:r w:rsidR="005C738A" w:rsidRPr="003756FE">
        <w:rPr>
          <w:rFonts w:ascii="Times New Roman" w:hAnsi="Times New Roman" w:cs="Times New Roman"/>
          <w:sz w:val="24"/>
          <w:szCs w:val="24"/>
        </w:rPr>
        <w:t xml:space="preserve"> networks hold significant impact.</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Coordinating appointive turn of events, the method involved with laying out and working on straightforward, comprehensive, and fair discretionary cycles, into the conn</w:t>
      </w:r>
      <w:r w:rsidR="00866A72">
        <w:rPr>
          <w:rFonts w:ascii="Times New Roman" w:hAnsi="Times New Roman" w:cs="Times New Roman"/>
          <w:sz w:val="24"/>
          <w:szCs w:val="24"/>
        </w:rPr>
        <w:t xml:space="preserve">ection between political </w:t>
      </w:r>
      <w:proofErr w:type="spellStart"/>
      <w:r w:rsidR="00866A72">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electioneering is fundamental (Carothers and O'Donnell, 2016). The chall</w:t>
      </w:r>
      <w:r w:rsidR="00866A72">
        <w:rPr>
          <w:rFonts w:ascii="Times New Roman" w:hAnsi="Times New Roman" w:cs="Times New Roman"/>
          <w:sz w:val="24"/>
          <w:szCs w:val="24"/>
        </w:rPr>
        <w:t xml:space="preserve">enges posed by political </w:t>
      </w:r>
      <w:proofErr w:type="spellStart"/>
      <w:r w:rsidR="00866A72">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in electioneering can be addressed through recent research and developments in this field. Constituent improvement drives can assume a critical part in relieving the adverse consequence</w:t>
      </w:r>
      <w:r w:rsidR="00866A72">
        <w:rPr>
          <w:rFonts w:ascii="Times New Roman" w:hAnsi="Times New Roman" w:cs="Times New Roman"/>
          <w:sz w:val="24"/>
          <w:szCs w:val="24"/>
        </w:rPr>
        <w:t xml:space="preserve"> of political </w:t>
      </w:r>
      <w:proofErr w:type="spellStart"/>
      <w:r w:rsidR="00866A72">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Schedler</w:t>
      </w:r>
      <w:proofErr w:type="spellEnd"/>
      <w:r w:rsidRPr="003756FE">
        <w:rPr>
          <w:rFonts w:ascii="Times New Roman" w:hAnsi="Times New Roman" w:cs="Times New Roman"/>
          <w:sz w:val="24"/>
          <w:szCs w:val="24"/>
        </w:rPr>
        <w:t xml:space="preserve">, 2013). By improving </w:t>
      </w:r>
      <w:r w:rsidRPr="003756FE">
        <w:rPr>
          <w:rFonts w:ascii="Times New Roman" w:hAnsi="Times New Roman" w:cs="Times New Roman"/>
          <w:sz w:val="24"/>
          <w:szCs w:val="24"/>
        </w:rPr>
        <w:lastRenderedPageBreak/>
        <w:t xml:space="preserve">discretionary foundations, advancing straightforwardness in crusade funding, and authorizing hostile to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guidelines, electing improvement endeavors work to decrease the impact of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rehearses on constituent cycles.</w:t>
      </w:r>
    </w:p>
    <w:p w:rsidR="007000B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Moreover, discretionary improvement means to advance inclusivity in constituent support by giving citizen schooling and guaranteeing equivalent admittance to the electing system (Carothers and O'Donnell, 2016). This neutralizes the exclusionary idea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endeavoring to make a level battleground for all residents. According to recent research (</w:t>
      </w:r>
      <w:proofErr w:type="spellStart"/>
      <w:r w:rsidRPr="003756FE">
        <w:rPr>
          <w:rFonts w:ascii="Times New Roman" w:hAnsi="Times New Roman" w:cs="Times New Roman"/>
          <w:sz w:val="24"/>
          <w:szCs w:val="24"/>
        </w:rPr>
        <w:t>Levitsky</w:t>
      </w:r>
      <w:proofErr w:type="spellEnd"/>
      <w:r w:rsidRPr="003756FE">
        <w:rPr>
          <w:rFonts w:ascii="Times New Roman" w:hAnsi="Times New Roman" w:cs="Times New Roman"/>
          <w:sz w:val="24"/>
          <w:szCs w:val="24"/>
        </w:rPr>
        <w:t xml:space="preserve">&amp; Cameron, 2013), increasing accountability is yet another crucial aspect of electoral development. Drives zeroing in on straightforwardness and observing effort consumptions help reveal and stop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rehearses that include illegal or undisclosed mission funding, encouraging a more responsible world of politics. At last, incorporating constituent improvement drives reinforces majority rule organizations. By decreasing the reliance on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rehearses for of acquiring and keeping up with power, electing improvement encourages a more experienced and strategy situated political scene. </w:t>
      </w:r>
    </w:p>
    <w:p w:rsidR="002622A5" w:rsidRPr="003756FE" w:rsidRDefault="002622A5" w:rsidP="00553AC6">
      <w:pPr>
        <w:spacing w:after="0" w:line="480" w:lineRule="auto"/>
        <w:jc w:val="both"/>
        <w:rPr>
          <w:rFonts w:ascii="Times New Roman" w:hAnsi="Times New Roman" w:cs="Times New Roman"/>
          <w:sz w:val="24"/>
          <w:szCs w:val="24"/>
        </w:rPr>
      </w:pPr>
      <w:r w:rsidRPr="002622A5">
        <w:rPr>
          <w:rFonts w:ascii="Times New Roman" w:hAnsi="Times New Roman" w:cs="Times New Roman"/>
          <w:sz w:val="24"/>
          <w:szCs w:val="24"/>
        </w:rPr>
        <w:t xml:space="preserve">Political </w:t>
      </w:r>
      <w:proofErr w:type="spellStart"/>
      <w:r w:rsidRPr="002622A5">
        <w:rPr>
          <w:rFonts w:ascii="Times New Roman" w:hAnsi="Times New Roman" w:cs="Times New Roman"/>
          <w:sz w:val="24"/>
          <w:szCs w:val="24"/>
        </w:rPr>
        <w:t>clientelism</w:t>
      </w:r>
      <w:proofErr w:type="spellEnd"/>
      <w:r w:rsidRPr="002622A5">
        <w:rPr>
          <w:rFonts w:ascii="Times New Roman" w:hAnsi="Times New Roman" w:cs="Times New Roman"/>
          <w:sz w:val="24"/>
          <w:szCs w:val="24"/>
        </w:rPr>
        <w:t xml:space="preserve"> remains a deeply entrenched feature of electoral politics in many emerging democracies, including Nigeria and, more specifically, Enugu State. While democratic ideals suggest a shift toward inclusive, programmatic redistribution and transparent governance, </w:t>
      </w:r>
      <w:proofErr w:type="spellStart"/>
      <w:r w:rsidRPr="002622A5">
        <w:rPr>
          <w:rFonts w:ascii="Times New Roman" w:hAnsi="Times New Roman" w:cs="Times New Roman"/>
          <w:sz w:val="24"/>
          <w:szCs w:val="24"/>
        </w:rPr>
        <w:t>clientelist</w:t>
      </w:r>
      <w:proofErr w:type="spellEnd"/>
      <w:r w:rsidRPr="002622A5">
        <w:rPr>
          <w:rFonts w:ascii="Times New Roman" w:hAnsi="Times New Roman" w:cs="Times New Roman"/>
          <w:sz w:val="24"/>
          <w:szCs w:val="24"/>
        </w:rPr>
        <w:t xml:space="preserve"> practices often undermine these goals by substituting targeted material inducements for universal policy commitments. This entrenched system distorts electoral competition, reinforces inequality, and weakens democratic accountability by conditioning voter behavior on short-term personal gains rather than long-term public interest. The pervasive influence of political </w:t>
      </w:r>
      <w:proofErr w:type="spellStart"/>
      <w:r w:rsidRPr="002622A5">
        <w:rPr>
          <w:rFonts w:ascii="Times New Roman" w:hAnsi="Times New Roman" w:cs="Times New Roman"/>
          <w:sz w:val="24"/>
          <w:szCs w:val="24"/>
        </w:rPr>
        <w:t>clientelism</w:t>
      </w:r>
      <w:proofErr w:type="spellEnd"/>
      <w:r w:rsidRPr="002622A5">
        <w:rPr>
          <w:rFonts w:ascii="Times New Roman" w:hAnsi="Times New Roman" w:cs="Times New Roman"/>
          <w:sz w:val="24"/>
          <w:szCs w:val="24"/>
        </w:rPr>
        <w:t xml:space="preserve"> in Enugu's electoral landscape—manifested through vote-buying, coerced affiliations, and the strategic distribution of resources—calls for urgent and sustained electoral reforms. </w:t>
      </w:r>
      <w:r w:rsidRPr="002622A5">
        <w:rPr>
          <w:rFonts w:ascii="Times New Roman" w:hAnsi="Times New Roman" w:cs="Times New Roman"/>
          <w:sz w:val="24"/>
          <w:szCs w:val="24"/>
        </w:rPr>
        <w:lastRenderedPageBreak/>
        <w:t xml:space="preserve">Strengthening electoral development through transparency, voter education, and institutional accountability offers a pathway to curbing </w:t>
      </w:r>
      <w:proofErr w:type="spellStart"/>
      <w:r w:rsidRPr="002622A5">
        <w:rPr>
          <w:rFonts w:ascii="Times New Roman" w:hAnsi="Times New Roman" w:cs="Times New Roman"/>
          <w:sz w:val="24"/>
          <w:szCs w:val="24"/>
        </w:rPr>
        <w:t>clientelist</w:t>
      </w:r>
      <w:proofErr w:type="spellEnd"/>
      <w:r w:rsidRPr="002622A5">
        <w:rPr>
          <w:rFonts w:ascii="Times New Roman" w:hAnsi="Times New Roman" w:cs="Times New Roman"/>
          <w:sz w:val="24"/>
          <w:szCs w:val="24"/>
        </w:rPr>
        <w:t xml:space="preserve"> influence and fostering a more participatory and equitable democratic process. This study, therefore, seeks to critically examine these dynamics in Enugu State, contributing to the broader discourse on how </w:t>
      </w:r>
      <w:proofErr w:type="spellStart"/>
      <w:r w:rsidRPr="002622A5">
        <w:rPr>
          <w:rFonts w:ascii="Times New Roman" w:hAnsi="Times New Roman" w:cs="Times New Roman"/>
          <w:sz w:val="24"/>
          <w:szCs w:val="24"/>
        </w:rPr>
        <w:t>clientelism</w:t>
      </w:r>
      <w:proofErr w:type="spellEnd"/>
      <w:r w:rsidRPr="002622A5">
        <w:rPr>
          <w:rFonts w:ascii="Times New Roman" w:hAnsi="Times New Roman" w:cs="Times New Roman"/>
          <w:sz w:val="24"/>
          <w:szCs w:val="24"/>
        </w:rPr>
        <w:t xml:space="preserve"> shapes, constrains, and potentially transforms democratic practice in Nigeria</w:t>
      </w:r>
    </w:p>
    <w:p w:rsidR="005C738A" w:rsidRPr="003756FE" w:rsidRDefault="00553AC6" w:rsidP="00553AC6">
      <w:pPr>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 xml:space="preserve">1.2 </w:t>
      </w:r>
      <w:r w:rsidR="005C738A" w:rsidRPr="003756FE">
        <w:rPr>
          <w:rFonts w:ascii="Times New Roman" w:hAnsi="Times New Roman" w:cs="Times New Roman"/>
          <w:b/>
          <w:bCs/>
          <w:sz w:val="24"/>
          <w:szCs w:val="24"/>
        </w:rPr>
        <w:t xml:space="preserve">Statement of </w:t>
      </w:r>
      <w:r w:rsidR="00866A72">
        <w:rPr>
          <w:rFonts w:ascii="Times New Roman" w:hAnsi="Times New Roman" w:cs="Times New Roman"/>
          <w:b/>
          <w:bCs/>
          <w:sz w:val="24"/>
          <w:szCs w:val="24"/>
        </w:rPr>
        <w:t xml:space="preserve">the </w:t>
      </w:r>
      <w:r w:rsidR="005C738A" w:rsidRPr="003756FE">
        <w:rPr>
          <w:rFonts w:ascii="Times New Roman" w:hAnsi="Times New Roman" w:cs="Times New Roman"/>
          <w:b/>
          <w:bCs/>
          <w:sz w:val="24"/>
          <w:szCs w:val="24"/>
        </w:rPr>
        <w:t>Problem</w:t>
      </w:r>
    </w:p>
    <w:p w:rsidR="007000BE"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 entwini</w:t>
      </w:r>
      <w:r w:rsidR="00866A72">
        <w:rPr>
          <w:rFonts w:ascii="Times New Roman" w:hAnsi="Times New Roman" w:cs="Times New Roman"/>
          <w:sz w:val="24"/>
          <w:szCs w:val="24"/>
        </w:rPr>
        <w:t xml:space="preserve">ng elements of political </w:t>
      </w:r>
      <w:proofErr w:type="spellStart"/>
      <w:r w:rsidR="00866A72">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constituent improvement in Nigeria, explicitly inside the setting of Enugu State somewhere in the range of 2015 and 2022, represent a multi-layered challenge to the state's vote based progress. As Nigeria endeavors to combine popularity based administration, the diligence of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brings up basic issues about the viability of appointive advancement drives and their capacity to cultivate straightforward, comprehensive, and fair constituent cycles. Enugu State, in the same way as other locales in Nigeria, has wrestled with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where lawmakers give substantial advantages to explicit people or gatherings in return for political help. This training can possibly subvert the standards of free and fair races by slanting the battleground, compromising political responsibility, and disintegrating public confidence in just organizations. Moreover, the viability of constituent improvement drives in Enugu State, intended to advance straightforward, comprehensive, and fair discretionary cycles, stays a question of concern. Regardless of endeavors to reinforce discretionary establishments, advance citizen instruction, and guarantee the validity of constituent results, the impact of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continues. This brings up issues about the adequacy of these drives in countering the hindering impacts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on the electing scene. Understanding the perplexing connection between polit</w:t>
      </w:r>
      <w:r w:rsidR="00866A72">
        <w:rPr>
          <w:rFonts w:ascii="Times New Roman" w:hAnsi="Times New Roman" w:cs="Times New Roman"/>
          <w:sz w:val="24"/>
          <w:szCs w:val="24"/>
        </w:rPr>
        <w:t xml:space="preserve">ical </w:t>
      </w:r>
      <w:proofErr w:type="spellStart"/>
      <w:r w:rsidR="00866A72">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discretionary advancement in Enugu State is urgent for policymakers, researchers, and common society entertainers planning to cultivate vote based </w:t>
      </w:r>
      <w:r w:rsidRPr="003756FE">
        <w:rPr>
          <w:rFonts w:ascii="Times New Roman" w:hAnsi="Times New Roman" w:cs="Times New Roman"/>
          <w:sz w:val="24"/>
          <w:szCs w:val="24"/>
        </w:rPr>
        <w:lastRenderedPageBreak/>
        <w:t xml:space="preserve">combination in Nigeria. This study seeks to examine the degree to which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has affected constituent turn of events, investigate the particular components through which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works in the state, and evaluate the effect of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rehearses on the nature of decisions and by and large fair administration. Eventually, the discoveries will give experiences into likely systems to tending to the difficulties presented by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improving the possibilities for certifiable constituent advancement in Enugu State. The study therefore investigates the following research questions; </w:t>
      </w:r>
    </w:p>
    <w:p w:rsidR="005C738A" w:rsidRPr="003756FE" w:rsidRDefault="005C738A" w:rsidP="00553AC6">
      <w:pPr>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1.3 Research Questions</w:t>
      </w:r>
    </w:p>
    <w:p w:rsidR="005C738A" w:rsidRPr="003756FE" w:rsidRDefault="005C738A" w:rsidP="00553AC6">
      <w:pPr>
        <w:spacing w:after="0" w:line="480" w:lineRule="auto"/>
        <w:jc w:val="both"/>
        <w:rPr>
          <w:rFonts w:ascii="Times New Roman" w:hAnsi="Times New Roman" w:cs="Times New Roman"/>
          <w:bCs/>
          <w:sz w:val="24"/>
          <w:szCs w:val="24"/>
        </w:rPr>
      </w:pPr>
      <w:r w:rsidRPr="003756FE">
        <w:rPr>
          <w:rFonts w:ascii="Times New Roman" w:hAnsi="Times New Roman" w:cs="Times New Roman"/>
          <w:bCs/>
          <w:sz w:val="24"/>
          <w:szCs w:val="24"/>
        </w:rPr>
        <w:t>This research aims to address the following questions:</w:t>
      </w:r>
    </w:p>
    <w:p w:rsidR="005C738A" w:rsidRPr="003756FE" w:rsidRDefault="005C738A" w:rsidP="00553AC6">
      <w:pPr>
        <w:tabs>
          <w:tab w:val="left" w:pos="769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1. Has political </w:t>
      </w:r>
      <w:r w:rsidR="00866A72">
        <w:rPr>
          <w:rFonts w:ascii="Times New Roman" w:hAnsi="Times New Roman" w:cs="Times New Roman"/>
          <w:sz w:val="24"/>
          <w:szCs w:val="24"/>
        </w:rPr>
        <w:t>patronage</w:t>
      </w:r>
      <w:r w:rsidRPr="003756FE">
        <w:rPr>
          <w:rFonts w:ascii="Times New Roman" w:hAnsi="Times New Roman" w:cs="Times New Roman"/>
          <w:sz w:val="24"/>
          <w:szCs w:val="24"/>
        </w:rPr>
        <w:t xml:space="preserve"> enhanced electoral </w:t>
      </w:r>
      <w:r w:rsidR="00866A72">
        <w:rPr>
          <w:rFonts w:ascii="Times New Roman" w:hAnsi="Times New Roman" w:cs="Times New Roman"/>
          <w:sz w:val="24"/>
          <w:szCs w:val="24"/>
        </w:rPr>
        <w:t>improvement</w:t>
      </w:r>
      <w:r w:rsidRPr="003756FE">
        <w:rPr>
          <w:rFonts w:ascii="Times New Roman" w:hAnsi="Times New Roman" w:cs="Times New Roman"/>
          <w:sz w:val="24"/>
          <w:szCs w:val="24"/>
        </w:rPr>
        <w:t xml:space="preserve"> in Enugu State between </w:t>
      </w:r>
      <w:r w:rsidR="00491308" w:rsidRPr="00491308">
        <w:rPr>
          <w:rFonts w:ascii="Times New Roman" w:hAnsi="Times New Roman" w:cs="Times New Roman"/>
          <w:sz w:val="24"/>
          <w:szCs w:val="24"/>
        </w:rPr>
        <w:t>2015</w:t>
      </w:r>
      <w:r w:rsidR="00866A72">
        <w:rPr>
          <w:rFonts w:ascii="Times New Roman" w:hAnsi="Times New Roman" w:cs="Times New Roman"/>
          <w:sz w:val="24"/>
          <w:szCs w:val="24"/>
        </w:rPr>
        <w:t xml:space="preserve"> and </w:t>
      </w:r>
      <w:r w:rsidR="00491308" w:rsidRPr="00491308">
        <w:rPr>
          <w:rFonts w:ascii="Times New Roman" w:hAnsi="Times New Roman" w:cs="Times New Roman"/>
          <w:sz w:val="24"/>
          <w:szCs w:val="24"/>
        </w:rPr>
        <w:t>2024</w:t>
      </w:r>
      <w:r w:rsidRPr="003756FE">
        <w:rPr>
          <w:rFonts w:ascii="Times New Roman" w:hAnsi="Times New Roman" w:cs="Times New Roman"/>
          <w:sz w:val="24"/>
          <w:szCs w:val="24"/>
        </w:rPr>
        <w:t>?</w:t>
      </w:r>
      <w:r w:rsidRPr="003756FE">
        <w:rPr>
          <w:rFonts w:ascii="Times New Roman" w:hAnsi="Times New Roman" w:cs="Times New Roman"/>
          <w:sz w:val="24"/>
          <w:szCs w:val="24"/>
        </w:rPr>
        <w:tab/>
      </w:r>
    </w:p>
    <w:p w:rsidR="00491308" w:rsidRPr="002622A5" w:rsidRDefault="00291717" w:rsidP="00553A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How has political </w:t>
      </w:r>
      <w:proofErr w:type="spellStart"/>
      <w:r>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undermined free and fair election in Enugu State from </w:t>
      </w:r>
      <w:r w:rsidR="00491308" w:rsidRPr="00491308">
        <w:rPr>
          <w:rFonts w:ascii="Times New Roman" w:hAnsi="Times New Roman" w:cs="Times New Roman"/>
          <w:sz w:val="24"/>
          <w:szCs w:val="24"/>
        </w:rPr>
        <w:t>2015-2024</w:t>
      </w:r>
      <w:r w:rsidR="005C738A" w:rsidRPr="003756FE">
        <w:rPr>
          <w:rFonts w:ascii="Times New Roman" w:hAnsi="Times New Roman" w:cs="Times New Roman"/>
          <w:sz w:val="24"/>
          <w:szCs w:val="24"/>
        </w:rPr>
        <w:t>?</w:t>
      </w:r>
    </w:p>
    <w:p w:rsidR="00553AC6" w:rsidRPr="003756FE" w:rsidRDefault="005C738A" w:rsidP="00553AC6">
      <w:pPr>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1.4 Objectives of the Study</w:t>
      </w:r>
    </w:p>
    <w:p w:rsidR="005C738A" w:rsidRPr="003756FE" w:rsidRDefault="005C738A" w:rsidP="00291717">
      <w:pPr>
        <w:spacing w:after="0" w:line="360" w:lineRule="auto"/>
        <w:jc w:val="both"/>
        <w:rPr>
          <w:rFonts w:ascii="Times New Roman" w:hAnsi="Times New Roman" w:cs="Times New Roman"/>
          <w:sz w:val="24"/>
          <w:szCs w:val="24"/>
        </w:rPr>
      </w:pPr>
      <w:r w:rsidRPr="003756FE">
        <w:rPr>
          <w:rFonts w:ascii="Times New Roman" w:hAnsi="Times New Roman" w:cs="Times New Roman"/>
          <w:sz w:val="24"/>
          <w:szCs w:val="24"/>
        </w:rPr>
        <w:t>The broad objective of this study is to examine the relati</w:t>
      </w:r>
      <w:r w:rsidR="00291717">
        <w:rPr>
          <w:rFonts w:ascii="Times New Roman" w:hAnsi="Times New Roman" w:cs="Times New Roman"/>
          <w:sz w:val="24"/>
          <w:szCs w:val="24"/>
        </w:rPr>
        <w:t xml:space="preserve">onship between Political </w:t>
      </w:r>
      <w:proofErr w:type="spellStart"/>
      <w:r w:rsidR="00291717">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Electoral Development in Nigeria, focusing on the Enugu State experience from </w:t>
      </w:r>
      <w:r w:rsidR="00491308" w:rsidRPr="00491308">
        <w:rPr>
          <w:rFonts w:ascii="Times New Roman" w:hAnsi="Times New Roman" w:cs="Times New Roman"/>
          <w:sz w:val="24"/>
          <w:szCs w:val="24"/>
        </w:rPr>
        <w:t>2015-2024</w:t>
      </w:r>
      <w:r w:rsidRPr="003756FE">
        <w:rPr>
          <w:rFonts w:ascii="Times New Roman" w:hAnsi="Times New Roman" w:cs="Times New Roman"/>
          <w:sz w:val="24"/>
          <w:szCs w:val="24"/>
        </w:rPr>
        <w:t xml:space="preserve">.  </w:t>
      </w:r>
      <w:r w:rsidR="00553AC6" w:rsidRPr="003756FE">
        <w:rPr>
          <w:rFonts w:ascii="Times New Roman" w:hAnsi="Times New Roman" w:cs="Times New Roman"/>
          <w:sz w:val="24"/>
          <w:szCs w:val="24"/>
        </w:rPr>
        <w:t>However,</w:t>
      </w:r>
      <w:r w:rsidRPr="003756FE">
        <w:rPr>
          <w:rFonts w:ascii="Times New Roman" w:hAnsi="Times New Roman" w:cs="Times New Roman"/>
          <w:sz w:val="24"/>
          <w:szCs w:val="24"/>
        </w:rPr>
        <w:t xml:space="preserve"> the specific objective </w:t>
      </w:r>
      <w:r w:rsidR="00553AC6" w:rsidRPr="003756FE">
        <w:rPr>
          <w:rFonts w:ascii="Times New Roman" w:hAnsi="Times New Roman" w:cs="Times New Roman"/>
          <w:sz w:val="24"/>
          <w:szCs w:val="24"/>
        </w:rPr>
        <w:t>includes</w:t>
      </w:r>
      <w:r w:rsidRPr="003756FE">
        <w:rPr>
          <w:rFonts w:ascii="Times New Roman" w:hAnsi="Times New Roman" w:cs="Times New Roman"/>
          <w:sz w:val="24"/>
          <w:szCs w:val="24"/>
        </w:rPr>
        <w:t xml:space="preserve">;  </w:t>
      </w:r>
    </w:p>
    <w:p w:rsidR="005C738A" w:rsidRPr="003756FE" w:rsidRDefault="00291717" w:rsidP="00553AC6">
      <w:pPr>
        <w:pStyle w:val="ListParagraph"/>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find out if political </w:t>
      </w:r>
      <w:proofErr w:type="spellStart"/>
      <w:r>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has enhanced electoral development in Enugu State from </w:t>
      </w:r>
      <w:r w:rsidR="00491308" w:rsidRPr="00491308">
        <w:rPr>
          <w:rFonts w:ascii="Times New Roman" w:hAnsi="Times New Roman" w:cs="Times New Roman"/>
          <w:sz w:val="24"/>
          <w:szCs w:val="24"/>
        </w:rPr>
        <w:t>2015-2024</w:t>
      </w:r>
      <w:r w:rsidR="005C738A" w:rsidRPr="003756FE">
        <w:rPr>
          <w:rFonts w:ascii="Times New Roman" w:hAnsi="Times New Roman" w:cs="Times New Roman"/>
          <w:sz w:val="24"/>
          <w:szCs w:val="24"/>
        </w:rPr>
        <w:t>.</w:t>
      </w:r>
    </w:p>
    <w:p w:rsidR="0076622C" w:rsidRPr="003756FE" w:rsidRDefault="005C738A" w:rsidP="00553AC6">
      <w:pPr>
        <w:pStyle w:val="ListParagraph"/>
        <w:numPr>
          <w:ilvl w:val="0"/>
          <w:numId w:val="1"/>
        </w:num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w:t>
      </w:r>
      <w:r w:rsidR="00291717">
        <w:rPr>
          <w:rFonts w:ascii="Times New Roman" w:hAnsi="Times New Roman" w:cs="Times New Roman"/>
          <w:sz w:val="24"/>
          <w:szCs w:val="24"/>
        </w:rPr>
        <w:t xml:space="preserve">o ascertain if political </w:t>
      </w:r>
      <w:proofErr w:type="spellStart"/>
      <w:r w:rsidR="00291717">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undermined free and fair election in Enugu State </w:t>
      </w:r>
      <w:proofErr w:type="gramStart"/>
      <w:r w:rsidRPr="003756FE">
        <w:rPr>
          <w:rFonts w:ascii="Times New Roman" w:hAnsi="Times New Roman" w:cs="Times New Roman"/>
          <w:sz w:val="24"/>
          <w:szCs w:val="24"/>
        </w:rPr>
        <w:t xml:space="preserve">between </w:t>
      </w:r>
      <w:r w:rsidR="00491308" w:rsidRPr="00491308">
        <w:rPr>
          <w:rFonts w:ascii="Times New Roman" w:hAnsi="Times New Roman" w:cs="Times New Roman"/>
          <w:sz w:val="24"/>
          <w:szCs w:val="24"/>
        </w:rPr>
        <w:t>2015-2024</w:t>
      </w:r>
      <w:proofErr w:type="gramEnd"/>
      <w:r w:rsidRPr="003756FE">
        <w:rPr>
          <w:rFonts w:ascii="Times New Roman" w:hAnsi="Times New Roman" w:cs="Times New Roman"/>
          <w:sz w:val="24"/>
          <w:szCs w:val="24"/>
        </w:rPr>
        <w:t>.</w:t>
      </w:r>
    </w:p>
    <w:p w:rsidR="005C738A" w:rsidRPr="003756FE" w:rsidRDefault="00553AC6"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1.5 </w:t>
      </w:r>
      <w:r w:rsidR="005C738A" w:rsidRPr="003756FE">
        <w:rPr>
          <w:rFonts w:ascii="Times New Roman" w:hAnsi="Times New Roman" w:cs="Times New Roman"/>
          <w:b/>
          <w:sz w:val="24"/>
          <w:szCs w:val="24"/>
        </w:rPr>
        <w:t>Significance of the Study</w:t>
      </w:r>
    </w:p>
    <w:p w:rsidR="004E3512" w:rsidRPr="003756FE" w:rsidRDefault="0038559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This study combines practical and theoretical significance.</w:t>
      </w:r>
      <w:r w:rsidR="00D66BBA">
        <w:rPr>
          <w:rFonts w:ascii="Times New Roman" w:hAnsi="Times New Roman" w:cs="Times New Roman"/>
          <w:sz w:val="24"/>
          <w:szCs w:val="24"/>
        </w:rPr>
        <w:t xml:space="preserve"> </w:t>
      </w:r>
      <w:r w:rsidRPr="003756FE">
        <w:rPr>
          <w:rFonts w:ascii="Times New Roman" w:hAnsi="Times New Roman" w:cs="Times New Roman"/>
          <w:sz w:val="24"/>
          <w:szCs w:val="24"/>
        </w:rPr>
        <w:t>From a practical standpoint, it can improve Nigeria's democratic administration by offering a more sophisticated comprehension of the complex conn</w:t>
      </w:r>
      <w:r w:rsidR="00291717">
        <w:rPr>
          <w:rFonts w:ascii="Times New Roman" w:hAnsi="Times New Roman" w:cs="Times New Roman"/>
          <w:sz w:val="24"/>
          <w:szCs w:val="24"/>
        </w:rPr>
        <w:t xml:space="preserve">ection between political </w:t>
      </w:r>
      <w:proofErr w:type="spellStart"/>
      <w:r w:rsidR="00291717">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electoral growth.</w:t>
      </w:r>
      <w:r w:rsidR="00444DB9">
        <w:rPr>
          <w:rFonts w:ascii="Times New Roman" w:hAnsi="Times New Roman" w:cs="Times New Roman"/>
          <w:sz w:val="24"/>
          <w:szCs w:val="24"/>
        </w:rPr>
        <w:t xml:space="preserve"> </w:t>
      </w:r>
      <w:r w:rsidRPr="003756FE">
        <w:rPr>
          <w:rFonts w:ascii="Times New Roman" w:hAnsi="Times New Roman" w:cs="Times New Roman"/>
          <w:sz w:val="24"/>
          <w:szCs w:val="24"/>
        </w:rPr>
        <w:t xml:space="preserve">Based on empirical </w:t>
      </w:r>
      <w:r w:rsidRPr="003756FE">
        <w:rPr>
          <w:rFonts w:ascii="Times New Roman" w:hAnsi="Times New Roman" w:cs="Times New Roman"/>
          <w:sz w:val="24"/>
          <w:szCs w:val="24"/>
        </w:rPr>
        <w:lastRenderedPageBreak/>
        <w:t>research and analysis, this understanding can help government officials, civil society organizations, and policymakers develop more effective plans to protect electoral integrity and strengthen democratic institutions. Second, the study's policy recommendations provide a workable road map for resolving electoral issues because they are designed to lessen the negat</w:t>
      </w:r>
      <w:r w:rsidR="00291717">
        <w:rPr>
          <w:rFonts w:ascii="Times New Roman" w:hAnsi="Times New Roman" w:cs="Times New Roman"/>
          <w:sz w:val="24"/>
          <w:szCs w:val="24"/>
        </w:rPr>
        <w:t xml:space="preserve">ive impacts of political </w:t>
      </w:r>
      <w:proofErr w:type="spellStart"/>
      <w:r w:rsidR="00291717">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foster true electoral development. This study addresses the prob</w:t>
      </w:r>
      <w:r w:rsidR="00291717">
        <w:rPr>
          <w:rFonts w:ascii="Times New Roman" w:hAnsi="Times New Roman" w:cs="Times New Roman"/>
          <w:sz w:val="24"/>
          <w:szCs w:val="24"/>
        </w:rPr>
        <w:t xml:space="preserve">lems caused by political </w:t>
      </w:r>
      <w:proofErr w:type="spellStart"/>
      <w:r w:rsidR="00291717">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and advances electoral development, which contributes to the long-term stability of Nigeria's democracy. </w:t>
      </w:r>
      <w:r w:rsidR="004E3512" w:rsidRPr="003756FE">
        <w:rPr>
          <w:rFonts w:ascii="Times New Roman" w:hAnsi="Times New Roman" w:cs="Times New Roman"/>
          <w:sz w:val="24"/>
          <w:szCs w:val="24"/>
        </w:rPr>
        <w:t>The public's trust and confidence in democratic institutions can be increased by a more open, inclusive, and equitable electoral process, which will promote the resilience and sustainability of democracy. These suggestions can be used as a starting point for well-informed decision-making, encouraging the creation and application of laws that place a high value on election fairness, inclusion, and transparency.</w:t>
      </w:r>
    </w:p>
    <w:p w:rsidR="004E3512" w:rsidRPr="003756FE" w:rsidRDefault="004E3512"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This study theoretically adds to the literature in two ways that are linked. To begin with, this study is among the first that, to the best of our knowledge, offers proof of a clear connection between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electoral development, particularly when it comes to Enugu State. In addition to distorting supply-side resource allocation,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also distorts voter expectations and demands regarding the kinds of benefits that the public sector and state can and will offer. In other words, firsthand encounters with electoral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may perpetuate a vicious cycle in which voters who anticipate receiving public services may find themselves more easily targeted by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vote buying, which further reduces expectations of receiving benefits from any broader and more comprehensive 3 programmatic redistributive efforts. Thus, electoral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experiences broaden the pool of possible explanations for why people don't voice their desire for widespread government redistribution where it is most needed. Secondly, this research makes a valuable contribution by elucidating whether the correlation between </w:t>
      </w:r>
      <w:r w:rsidRPr="003756FE">
        <w:rPr>
          <w:rFonts w:ascii="Times New Roman" w:hAnsi="Times New Roman" w:cs="Times New Roman"/>
          <w:sz w:val="24"/>
          <w:szCs w:val="24"/>
        </w:rPr>
        <w:lastRenderedPageBreak/>
        <w:t xml:space="preserve">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the desire for programmatic redistribution is influenced by views of pervasive corruption and poor political trust, indicating disappointment with the state's progress.</w:t>
      </w:r>
    </w:p>
    <w:p w:rsidR="005C738A" w:rsidRPr="003756FE" w:rsidRDefault="000814E0"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b/>
          <w:bCs/>
          <w:sz w:val="24"/>
          <w:szCs w:val="24"/>
        </w:rPr>
        <w:t>1.6 Scope</w:t>
      </w:r>
      <w:r w:rsidR="005C738A" w:rsidRPr="003756FE">
        <w:rPr>
          <w:rFonts w:ascii="Times New Roman" w:hAnsi="Times New Roman" w:cs="Times New Roman"/>
          <w:b/>
          <w:bCs/>
          <w:sz w:val="24"/>
          <w:szCs w:val="24"/>
        </w:rPr>
        <w:t xml:space="preserve"> of the Study</w:t>
      </w:r>
    </w:p>
    <w:p w:rsidR="005C738A" w:rsidRPr="003756FE" w:rsidRDefault="0038559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basis of a strong democracy </w:t>
      </w:r>
      <w:r w:rsidR="003A0869" w:rsidRPr="003756FE">
        <w:rPr>
          <w:rFonts w:ascii="Times New Roman" w:hAnsi="Times New Roman" w:cs="Times New Roman"/>
          <w:sz w:val="24"/>
          <w:szCs w:val="24"/>
        </w:rPr>
        <w:t>is</w:t>
      </w:r>
      <w:r w:rsidRPr="003756FE">
        <w:rPr>
          <w:rFonts w:ascii="Times New Roman" w:hAnsi="Times New Roman" w:cs="Times New Roman"/>
          <w:sz w:val="24"/>
          <w:szCs w:val="24"/>
        </w:rPr>
        <w:t xml:space="preserve"> strengthened by informed citizens' propensity to demand accountability from elected officials, participate actively in the political process, and demand transparency. From a global standpoint, international organizations and foreign governments that assist democratic growth in Nigeria and other similar contexts can benefit from the insights gained from this study, especially considering Nigeria's key position in Africa. </w:t>
      </w:r>
      <w:r w:rsidR="00F1469B" w:rsidRPr="003756FE">
        <w:rPr>
          <w:rFonts w:ascii="Times New Roman" w:hAnsi="Times New Roman" w:cs="Times New Roman"/>
          <w:sz w:val="24"/>
          <w:szCs w:val="24"/>
        </w:rPr>
        <w:t xml:space="preserve">It delves deeply into a number of these phenomena' facets, covering both qualitative and quantitative elements. </w:t>
      </w:r>
      <w:r w:rsidR="00052260" w:rsidRPr="003756FE">
        <w:rPr>
          <w:rFonts w:ascii="Times New Roman" w:hAnsi="Times New Roman" w:cs="Times New Roman"/>
          <w:sz w:val="24"/>
          <w:szCs w:val="24"/>
        </w:rPr>
        <w:t>This study is however narrowed within the sco</w:t>
      </w:r>
      <w:r w:rsidR="00291717">
        <w:rPr>
          <w:rFonts w:ascii="Times New Roman" w:hAnsi="Times New Roman" w:cs="Times New Roman"/>
          <w:sz w:val="24"/>
          <w:szCs w:val="24"/>
        </w:rPr>
        <w:t xml:space="preserve">pe of examining Political </w:t>
      </w:r>
      <w:proofErr w:type="spellStart"/>
      <w:r w:rsidR="00291717">
        <w:rPr>
          <w:rFonts w:ascii="Times New Roman" w:hAnsi="Times New Roman" w:cs="Times New Roman"/>
          <w:sz w:val="24"/>
          <w:szCs w:val="24"/>
        </w:rPr>
        <w:t>Ciente</w:t>
      </w:r>
      <w:r w:rsidR="00052260" w:rsidRPr="003756FE">
        <w:rPr>
          <w:rFonts w:ascii="Times New Roman" w:hAnsi="Times New Roman" w:cs="Times New Roman"/>
          <w:sz w:val="24"/>
          <w:szCs w:val="24"/>
        </w:rPr>
        <w:t>lism</w:t>
      </w:r>
      <w:proofErr w:type="spellEnd"/>
      <w:r w:rsidR="00052260" w:rsidRPr="003756FE">
        <w:rPr>
          <w:rFonts w:ascii="Times New Roman" w:hAnsi="Times New Roman" w:cs="Times New Roman"/>
          <w:sz w:val="24"/>
          <w:szCs w:val="24"/>
        </w:rPr>
        <w:t xml:space="preserve"> and its impact on electoral advancement wi</w:t>
      </w:r>
      <w:r w:rsidR="00556673">
        <w:rPr>
          <w:rFonts w:ascii="Times New Roman" w:hAnsi="Times New Roman" w:cs="Times New Roman"/>
          <w:sz w:val="24"/>
          <w:szCs w:val="24"/>
        </w:rPr>
        <w:t>th Enugu State as the focal</w:t>
      </w:r>
      <w:r w:rsidR="00052260" w:rsidRPr="003756FE">
        <w:rPr>
          <w:rFonts w:ascii="Times New Roman" w:hAnsi="Times New Roman" w:cs="Times New Roman"/>
          <w:sz w:val="24"/>
          <w:szCs w:val="24"/>
        </w:rPr>
        <w:t xml:space="preserve"> point. The study spans from </w:t>
      </w:r>
      <w:r w:rsidR="00491308" w:rsidRPr="00491308">
        <w:rPr>
          <w:rFonts w:ascii="Times New Roman" w:hAnsi="Times New Roman" w:cs="Times New Roman"/>
          <w:sz w:val="24"/>
          <w:szCs w:val="24"/>
        </w:rPr>
        <w:t>2015-2024</w:t>
      </w:r>
      <w:r w:rsidR="00052260" w:rsidRPr="003756FE">
        <w:rPr>
          <w:rFonts w:ascii="Times New Roman" w:hAnsi="Times New Roman" w:cs="Times New Roman"/>
          <w:sz w:val="24"/>
          <w:szCs w:val="24"/>
        </w:rPr>
        <w:t xml:space="preserve">. </w:t>
      </w:r>
    </w:p>
    <w:p w:rsidR="005C738A" w:rsidRPr="003756FE" w:rsidRDefault="005C738A" w:rsidP="00553AC6">
      <w:pPr>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Limitations of the Study</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Some of the limitations of this study include the difficulty of combining the research with school activities. The fact that lectures ends around 5pm in the evening and the school gate is closed by 6.30pm makes it difficult to visit all the intended study areas. Another challenge faced by the researcher is financial restraint. However, the researcher managed to adopt a workable timetable which was strictly adhered to.  </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1.7 Operational Definition of Terms</w:t>
      </w:r>
    </w:p>
    <w:p w:rsidR="005C738A" w:rsidRPr="003756FE" w:rsidRDefault="00291717" w:rsidP="00553AC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Political </w:t>
      </w:r>
      <w:proofErr w:type="spellStart"/>
      <w:r>
        <w:rPr>
          <w:rFonts w:ascii="Times New Roman" w:hAnsi="Times New Roman" w:cs="Times New Roman"/>
          <w:b/>
          <w:sz w:val="24"/>
          <w:szCs w:val="24"/>
        </w:rPr>
        <w:t>Cliente</w:t>
      </w:r>
      <w:r w:rsidR="005C738A" w:rsidRPr="003756FE">
        <w:rPr>
          <w:rFonts w:ascii="Times New Roman" w:hAnsi="Times New Roman" w:cs="Times New Roman"/>
          <w:b/>
          <w:sz w:val="24"/>
          <w:szCs w:val="24"/>
        </w:rPr>
        <w:t>lism</w:t>
      </w:r>
      <w:proofErr w:type="spellEnd"/>
    </w:p>
    <w:p w:rsidR="005C738A" w:rsidRPr="003756FE" w:rsidRDefault="00291717" w:rsidP="00553A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Political </w:t>
      </w:r>
      <w:proofErr w:type="spellStart"/>
      <w:r>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refers to a practice within the political realm where politicians, typically incumbents or candidates, provide tangible benefits, such as resources, services, or favors, to specific individuals or groups of voters in exchange for their political support, including votes, loyalty, or other forms of political allegiance.  </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lastRenderedPageBreak/>
        <w:t>Electoral Development</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Electoral development in Nigeria refers to a multifaceted process aimed at establishing and improving transparent, inclusive, and fair electoral systems and practices within the country. It encompasses initiatives, reforms, and activities designed to enhance the conduct of elections, the integrity of electoral institutions, and the engagement of citizens in the democratic process.  </w:t>
      </w:r>
    </w:p>
    <w:p w:rsidR="005C738A" w:rsidRPr="003756FE" w:rsidRDefault="005C738A" w:rsidP="00553AC6">
      <w:pPr>
        <w:spacing w:after="0" w:line="480" w:lineRule="auto"/>
        <w:jc w:val="both"/>
        <w:rPr>
          <w:rFonts w:ascii="Times New Roman" w:hAnsi="Times New Roman" w:cs="Times New Roman"/>
          <w:sz w:val="24"/>
          <w:szCs w:val="24"/>
        </w:rPr>
      </w:pPr>
    </w:p>
    <w:p w:rsidR="003A0869" w:rsidRPr="003756FE" w:rsidRDefault="003A0869" w:rsidP="00553AC6">
      <w:pPr>
        <w:spacing w:after="0" w:line="480" w:lineRule="auto"/>
        <w:jc w:val="both"/>
        <w:rPr>
          <w:rFonts w:ascii="Times New Roman" w:hAnsi="Times New Roman" w:cs="Times New Roman"/>
          <w:b/>
          <w:bCs/>
          <w:sz w:val="24"/>
          <w:szCs w:val="24"/>
        </w:rPr>
      </w:pPr>
    </w:p>
    <w:p w:rsidR="003A0869" w:rsidRPr="003756FE" w:rsidRDefault="003A0869" w:rsidP="00553AC6">
      <w:pPr>
        <w:spacing w:after="0" w:line="480" w:lineRule="auto"/>
        <w:jc w:val="both"/>
        <w:rPr>
          <w:rFonts w:ascii="Times New Roman" w:hAnsi="Times New Roman" w:cs="Times New Roman"/>
          <w:b/>
          <w:bCs/>
          <w:sz w:val="24"/>
          <w:szCs w:val="24"/>
        </w:rPr>
      </w:pPr>
    </w:p>
    <w:p w:rsidR="003A0869" w:rsidRPr="003756FE" w:rsidRDefault="003A0869" w:rsidP="00553AC6">
      <w:pPr>
        <w:spacing w:after="0" w:line="480" w:lineRule="auto"/>
        <w:jc w:val="both"/>
        <w:rPr>
          <w:rFonts w:ascii="Times New Roman" w:hAnsi="Times New Roman" w:cs="Times New Roman"/>
          <w:b/>
          <w:bCs/>
          <w:sz w:val="24"/>
          <w:szCs w:val="24"/>
        </w:rPr>
      </w:pPr>
    </w:p>
    <w:p w:rsidR="00491308" w:rsidRDefault="00491308" w:rsidP="003A0869">
      <w:pPr>
        <w:spacing w:after="0" w:line="480" w:lineRule="auto"/>
        <w:jc w:val="center"/>
        <w:rPr>
          <w:rFonts w:ascii="Times New Roman" w:hAnsi="Times New Roman" w:cs="Times New Roman"/>
          <w:b/>
          <w:bCs/>
          <w:sz w:val="24"/>
          <w:szCs w:val="24"/>
        </w:rPr>
      </w:pPr>
    </w:p>
    <w:p w:rsidR="00491308" w:rsidRDefault="00491308"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2622A5" w:rsidRDefault="002622A5" w:rsidP="003A0869">
      <w:pPr>
        <w:spacing w:after="0" w:line="480" w:lineRule="auto"/>
        <w:jc w:val="center"/>
        <w:rPr>
          <w:rFonts w:ascii="Times New Roman" w:hAnsi="Times New Roman" w:cs="Times New Roman"/>
          <w:b/>
          <w:bCs/>
          <w:sz w:val="24"/>
          <w:szCs w:val="24"/>
        </w:rPr>
      </w:pPr>
    </w:p>
    <w:p w:rsidR="005C738A" w:rsidRPr="003756FE" w:rsidRDefault="005C738A" w:rsidP="003A0869">
      <w:pPr>
        <w:spacing w:after="0" w:line="480" w:lineRule="auto"/>
        <w:jc w:val="center"/>
        <w:rPr>
          <w:rFonts w:ascii="Times New Roman" w:hAnsi="Times New Roman" w:cs="Times New Roman"/>
          <w:b/>
          <w:bCs/>
          <w:sz w:val="24"/>
          <w:szCs w:val="24"/>
        </w:rPr>
      </w:pPr>
      <w:r w:rsidRPr="003756FE">
        <w:rPr>
          <w:rFonts w:ascii="Times New Roman" w:hAnsi="Times New Roman" w:cs="Times New Roman"/>
          <w:b/>
          <w:bCs/>
          <w:sz w:val="24"/>
          <w:szCs w:val="24"/>
        </w:rPr>
        <w:lastRenderedPageBreak/>
        <w:t>CHAPTER TWO</w:t>
      </w:r>
    </w:p>
    <w:p w:rsidR="005C738A" w:rsidRDefault="005C738A" w:rsidP="003A0869">
      <w:pPr>
        <w:spacing w:after="0" w:line="480" w:lineRule="auto"/>
        <w:jc w:val="center"/>
        <w:rPr>
          <w:rFonts w:ascii="Times New Roman" w:hAnsi="Times New Roman" w:cs="Times New Roman"/>
          <w:b/>
          <w:bCs/>
          <w:sz w:val="24"/>
          <w:szCs w:val="24"/>
        </w:rPr>
      </w:pPr>
      <w:r w:rsidRPr="003756FE">
        <w:rPr>
          <w:rFonts w:ascii="Times New Roman" w:hAnsi="Times New Roman" w:cs="Times New Roman"/>
          <w:b/>
          <w:bCs/>
          <w:sz w:val="24"/>
          <w:szCs w:val="24"/>
        </w:rPr>
        <w:t>LITERATURE REVIEW</w:t>
      </w:r>
    </w:p>
    <w:p w:rsidR="002622A5" w:rsidRPr="002622A5" w:rsidRDefault="002622A5" w:rsidP="002622A5">
      <w:pPr>
        <w:spacing w:after="0" w:line="480" w:lineRule="auto"/>
        <w:jc w:val="both"/>
        <w:rPr>
          <w:rFonts w:ascii="Times New Roman" w:hAnsi="Times New Roman" w:cs="Times New Roman"/>
          <w:bCs/>
          <w:sz w:val="24"/>
          <w:szCs w:val="24"/>
        </w:rPr>
      </w:pPr>
      <w:r w:rsidRPr="002622A5">
        <w:rPr>
          <w:rFonts w:ascii="Times New Roman" w:hAnsi="Times New Roman" w:cs="Times New Roman"/>
          <w:bCs/>
          <w:sz w:val="24"/>
          <w:szCs w:val="24"/>
        </w:rPr>
        <w:t xml:space="preserve">This chapter provides a comprehensive review of the existing literature on political </w:t>
      </w:r>
      <w:proofErr w:type="spellStart"/>
      <w:r w:rsidRPr="002622A5">
        <w:rPr>
          <w:rFonts w:ascii="Times New Roman" w:hAnsi="Times New Roman" w:cs="Times New Roman"/>
          <w:bCs/>
          <w:sz w:val="24"/>
          <w:szCs w:val="24"/>
        </w:rPr>
        <w:t>clientelism</w:t>
      </w:r>
      <w:proofErr w:type="spellEnd"/>
      <w:r w:rsidRPr="002622A5">
        <w:rPr>
          <w:rFonts w:ascii="Times New Roman" w:hAnsi="Times New Roman" w:cs="Times New Roman"/>
          <w:bCs/>
          <w:sz w:val="24"/>
          <w:szCs w:val="24"/>
        </w:rPr>
        <w:t xml:space="preserve">, a pervasive and often controversial feature of political systems in both emerging and established democracies. The review is structured into four key sections: a conceptual exploration of </w:t>
      </w:r>
      <w:proofErr w:type="spellStart"/>
      <w:r w:rsidRPr="002622A5">
        <w:rPr>
          <w:rFonts w:ascii="Times New Roman" w:hAnsi="Times New Roman" w:cs="Times New Roman"/>
          <w:bCs/>
          <w:sz w:val="24"/>
          <w:szCs w:val="24"/>
        </w:rPr>
        <w:t>clientelism</w:t>
      </w:r>
      <w:proofErr w:type="spellEnd"/>
      <w:r w:rsidRPr="002622A5">
        <w:rPr>
          <w:rFonts w:ascii="Times New Roman" w:hAnsi="Times New Roman" w:cs="Times New Roman"/>
          <w:bCs/>
          <w:sz w:val="24"/>
          <w:szCs w:val="24"/>
        </w:rPr>
        <w:t xml:space="preserve">, an empirical overview of its manifestations across global contexts, a contextual analysis with a specific focus on Nigeria and Enugu State, and a theoretical discussion of the trade-offs embedded in </w:t>
      </w:r>
      <w:proofErr w:type="spellStart"/>
      <w:r w:rsidRPr="002622A5">
        <w:rPr>
          <w:rFonts w:ascii="Times New Roman" w:hAnsi="Times New Roman" w:cs="Times New Roman"/>
          <w:bCs/>
          <w:sz w:val="24"/>
          <w:szCs w:val="24"/>
        </w:rPr>
        <w:t>clientelist</w:t>
      </w:r>
      <w:proofErr w:type="spellEnd"/>
      <w:r w:rsidRPr="002622A5">
        <w:rPr>
          <w:rFonts w:ascii="Times New Roman" w:hAnsi="Times New Roman" w:cs="Times New Roman"/>
          <w:bCs/>
          <w:sz w:val="24"/>
          <w:szCs w:val="24"/>
        </w:rPr>
        <w:t xml:space="preserve"> relationships. The chapter concludes by identifying critical gaps in the literature, particularly the lack of localized, longitudinal, and intersectional studies in the Nigerian context. By synthesizing diverse scholarly perspectives, this review lays the theoretical and analytical foundation for examining the dynamics of political </w:t>
      </w:r>
      <w:proofErr w:type="spellStart"/>
      <w:r w:rsidRPr="002622A5">
        <w:rPr>
          <w:rFonts w:ascii="Times New Roman" w:hAnsi="Times New Roman" w:cs="Times New Roman"/>
          <w:bCs/>
          <w:sz w:val="24"/>
          <w:szCs w:val="24"/>
        </w:rPr>
        <w:t>clientelism</w:t>
      </w:r>
      <w:proofErr w:type="spellEnd"/>
      <w:r w:rsidRPr="002622A5">
        <w:rPr>
          <w:rFonts w:ascii="Times New Roman" w:hAnsi="Times New Roman" w:cs="Times New Roman"/>
          <w:bCs/>
          <w:sz w:val="24"/>
          <w:szCs w:val="24"/>
        </w:rPr>
        <w:t xml:space="preserve"> in Enugu State and its implications for democratic practice.</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2.1 Conceptual Review</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2.1.1 Political </w:t>
      </w:r>
      <w:proofErr w:type="spellStart"/>
      <w:r w:rsidRPr="003756FE">
        <w:rPr>
          <w:rFonts w:ascii="Times New Roman" w:hAnsi="Times New Roman" w:cs="Times New Roman"/>
          <w:b/>
          <w:sz w:val="24"/>
          <w:szCs w:val="24"/>
        </w:rPr>
        <w:t>Clientelism</w:t>
      </w:r>
      <w:proofErr w:type="spellEnd"/>
    </w:p>
    <w:p w:rsidR="004E3512"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within the realm of political science, is a system where politicians or political parties establish informal arrangements with individuals or groups by offering goods, services, or resources in exchange for political support or loyalty. </w:t>
      </w:r>
      <w:r w:rsidR="00A43D93" w:rsidRPr="003756FE">
        <w:rPr>
          <w:rFonts w:ascii="Times New Roman" w:hAnsi="Times New Roman" w:cs="Times New Roman"/>
          <w:sz w:val="24"/>
          <w:szCs w:val="24"/>
        </w:rPr>
        <w:t>It creates a mutually beneficial relationship, mostly through offering advantages in exchange for votes or support, and ends up creating a customized patron-client relationship (Scott, 2017).</w:t>
      </w:r>
      <w:r w:rsidR="00A448BE">
        <w:rPr>
          <w:rFonts w:ascii="Times New Roman" w:hAnsi="Times New Roman" w:cs="Times New Roman"/>
          <w:sz w:val="24"/>
          <w:szCs w:val="24"/>
        </w:rPr>
        <w:t xml:space="preserve"> </w:t>
      </w:r>
      <w:r w:rsidR="004E3512" w:rsidRPr="003756FE">
        <w:rPr>
          <w:rFonts w:ascii="Times New Roman" w:hAnsi="Times New Roman" w:cs="Times New Roman"/>
          <w:sz w:val="24"/>
          <w:szCs w:val="24"/>
        </w:rPr>
        <w:t xml:space="preserve">Here, </w:t>
      </w:r>
      <w:proofErr w:type="spellStart"/>
      <w:r w:rsidR="004E3512" w:rsidRPr="003756FE">
        <w:rPr>
          <w:rFonts w:ascii="Times New Roman" w:hAnsi="Times New Roman" w:cs="Times New Roman"/>
          <w:sz w:val="24"/>
          <w:szCs w:val="24"/>
        </w:rPr>
        <w:t>Roniger's</w:t>
      </w:r>
      <w:proofErr w:type="spellEnd"/>
      <w:r w:rsidR="004E3512" w:rsidRPr="003756FE">
        <w:rPr>
          <w:rFonts w:ascii="Times New Roman" w:hAnsi="Times New Roman" w:cs="Times New Roman"/>
          <w:sz w:val="24"/>
          <w:szCs w:val="24"/>
        </w:rPr>
        <w:t xml:space="preserve"> (1990) analysis of </w:t>
      </w:r>
      <w:proofErr w:type="spellStart"/>
      <w:r w:rsidR="004E3512" w:rsidRPr="003756FE">
        <w:rPr>
          <w:rFonts w:ascii="Times New Roman" w:hAnsi="Times New Roman" w:cs="Times New Roman"/>
          <w:sz w:val="24"/>
          <w:szCs w:val="24"/>
        </w:rPr>
        <w:t>clientelism</w:t>
      </w:r>
      <w:proofErr w:type="spellEnd"/>
      <w:r w:rsidR="004E3512" w:rsidRPr="003756FE">
        <w:rPr>
          <w:rFonts w:ascii="Times New Roman" w:hAnsi="Times New Roman" w:cs="Times New Roman"/>
          <w:sz w:val="24"/>
          <w:szCs w:val="24"/>
        </w:rPr>
        <w:t xml:space="preserve"> as a guide for the purposes of this research. A definition of </w:t>
      </w:r>
      <w:proofErr w:type="spellStart"/>
      <w:r w:rsidR="004E3512" w:rsidRPr="003756FE">
        <w:rPr>
          <w:rFonts w:ascii="Times New Roman" w:hAnsi="Times New Roman" w:cs="Times New Roman"/>
          <w:sz w:val="24"/>
          <w:szCs w:val="24"/>
        </w:rPr>
        <w:t>clientelism</w:t>
      </w:r>
      <w:proofErr w:type="spellEnd"/>
      <w:r w:rsidR="004E3512" w:rsidRPr="003756FE">
        <w:rPr>
          <w:rFonts w:ascii="Times New Roman" w:hAnsi="Times New Roman" w:cs="Times New Roman"/>
          <w:sz w:val="24"/>
          <w:szCs w:val="24"/>
        </w:rPr>
        <w:t xml:space="preserve"> that encompasses the key elements that are conventionally deemed significant is given by </w:t>
      </w:r>
      <w:proofErr w:type="spellStart"/>
      <w:r w:rsidR="004E3512" w:rsidRPr="003756FE">
        <w:rPr>
          <w:rFonts w:ascii="Times New Roman" w:hAnsi="Times New Roman" w:cs="Times New Roman"/>
          <w:sz w:val="24"/>
          <w:szCs w:val="24"/>
        </w:rPr>
        <w:t>Roniger</w:t>
      </w:r>
      <w:proofErr w:type="spellEnd"/>
      <w:r w:rsidR="004E3512" w:rsidRPr="003756FE">
        <w:rPr>
          <w:rFonts w:ascii="Times New Roman" w:hAnsi="Times New Roman" w:cs="Times New Roman"/>
          <w:sz w:val="24"/>
          <w:szCs w:val="24"/>
        </w:rPr>
        <w:t xml:space="preserve"> (1990). According to him, </w:t>
      </w:r>
      <w:proofErr w:type="spellStart"/>
      <w:r w:rsidR="004E3512" w:rsidRPr="003756FE">
        <w:rPr>
          <w:rFonts w:ascii="Times New Roman" w:hAnsi="Times New Roman" w:cs="Times New Roman"/>
          <w:sz w:val="24"/>
          <w:szCs w:val="24"/>
        </w:rPr>
        <w:t>clientelist</w:t>
      </w:r>
      <w:proofErr w:type="spellEnd"/>
      <w:r w:rsidR="004E3512" w:rsidRPr="003756FE">
        <w:rPr>
          <w:rFonts w:ascii="Times New Roman" w:hAnsi="Times New Roman" w:cs="Times New Roman"/>
          <w:sz w:val="24"/>
          <w:szCs w:val="24"/>
        </w:rPr>
        <w:t xml:space="preserve"> relationships are dyadic (two-person), voluntary, reciprocal, face-to-face connections between people with different social statuses who trade non-comparable goods and services. These </w:t>
      </w:r>
      <w:r w:rsidR="004E3512" w:rsidRPr="003756FE">
        <w:rPr>
          <w:rFonts w:ascii="Times New Roman" w:hAnsi="Times New Roman" w:cs="Times New Roman"/>
          <w:sz w:val="24"/>
          <w:szCs w:val="24"/>
        </w:rPr>
        <w:lastRenderedPageBreak/>
        <w:t xml:space="preserve">relationships may be affective, are predicated on obligations and reciprocity norms, and develop over time and through a wide range of interactions. These are partnerships where a person of higher social standing (the patron) and another person of lower social standing (the client) decide to trade resources for one other's mutual benefit (typically housing, food, medical supplies, legal assistance, and so forth in exchange for political support). If the relationship's advantages outweigh its disadvantages, it will last. </w:t>
      </w:r>
      <w:proofErr w:type="spellStart"/>
      <w:r w:rsidR="004E3512" w:rsidRPr="003756FE">
        <w:rPr>
          <w:rFonts w:ascii="Times New Roman" w:hAnsi="Times New Roman" w:cs="Times New Roman"/>
          <w:sz w:val="24"/>
          <w:szCs w:val="24"/>
        </w:rPr>
        <w:t>Roniger</w:t>
      </w:r>
      <w:proofErr w:type="spellEnd"/>
      <w:r w:rsidR="004E3512" w:rsidRPr="003756FE">
        <w:rPr>
          <w:rFonts w:ascii="Times New Roman" w:hAnsi="Times New Roman" w:cs="Times New Roman"/>
          <w:sz w:val="24"/>
          <w:szCs w:val="24"/>
        </w:rPr>
        <w:t xml:space="preserve"> (1990) discusses his concept and highlights the contradiction between the language and ideology of voluntariness and mutual duties on the one hand, and the possibility—and frequently the reality—of coercion and exploitation on the other. There has been a lot of written discussion on the conflicts in </w:t>
      </w:r>
      <w:proofErr w:type="spellStart"/>
      <w:r w:rsidR="004E3512" w:rsidRPr="003756FE">
        <w:rPr>
          <w:rFonts w:ascii="Times New Roman" w:hAnsi="Times New Roman" w:cs="Times New Roman"/>
          <w:sz w:val="24"/>
          <w:szCs w:val="24"/>
        </w:rPr>
        <w:t>clientelism</w:t>
      </w:r>
      <w:proofErr w:type="spellEnd"/>
      <w:r w:rsidR="004E3512" w:rsidRPr="003756FE">
        <w:rPr>
          <w:rFonts w:ascii="Times New Roman" w:hAnsi="Times New Roman" w:cs="Times New Roman"/>
          <w:sz w:val="24"/>
          <w:szCs w:val="24"/>
        </w:rPr>
        <w:t xml:space="preserve"> in the past, so this is not a new argument. For instance, the resources that each party controls and exchanges are classified as non-comparable and "unequal" at different times. </w:t>
      </w:r>
      <w:r w:rsidR="003E3D45" w:rsidRPr="003756FE">
        <w:rPr>
          <w:rFonts w:ascii="Times New Roman" w:hAnsi="Times New Roman" w:cs="Times New Roman"/>
          <w:sz w:val="24"/>
          <w:szCs w:val="24"/>
        </w:rPr>
        <w:t>Legg (1975) argued that inequality implies a value differential: the value of the resources controlled by the powerful patron outweighs that of the resources controlled by the low</w:t>
      </w:r>
      <w:r w:rsidR="00444DB9">
        <w:rPr>
          <w:rFonts w:ascii="Times New Roman" w:hAnsi="Times New Roman" w:cs="Times New Roman"/>
          <w:sz w:val="24"/>
          <w:szCs w:val="24"/>
        </w:rPr>
        <w:t xml:space="preserve"> </w:t>
      </w:r>
      <w:r w:rsidR="003E3D45" w:rsidRPr="003756FE">
        <w:rPr>
          <w:rFonts w:ascii="Times New Roman" w:hAnsi="Times New Roman" w:cs="Times New Roman"/>
          <w:sz w:val="24"/>
          <w:szCs w:val="24"/>
        </w:rPr>
        <w:t xml:space="preserve">status client; and the patron benefits more from the transaction because his higher value resources give him a better negotiating position.  </w:t>
      </w:r>
      <w:r w:rsidR="004E3512" w:rsidRPr="003756FE">
        <w:rPr>
          <w:rFonts w:ascii="Times New Roman" w:hAnsi="Times New Roman" w:cs="Times New Roman"/>
          <w:sz w:val="24"/>
          <w:szCs w:val="24"/>
        </w:rPr>
        <w:t xml:space="preserve">Legg, however, believed that as value is arbitrary and contingent upon the resources' importance to the individuals concerned, it would be more appropriate to refer to distinct resources as non-comparable than as unequal. Although they don't have to be equal, the resources exchanged must meet both parties' expectations. </w:t>
      </w:r>
    </w:p>
    <w:p w:rsidR="004E3512" w:rsidRPr="003756FE" w:rsidRDefault="004E3512"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Likewise,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has far too frequently been viewed as exploitative since it involves one party being unfairly used by another, according to </w:t>
      </w:r>
      <w:proofErr w:type="spellStart"/>
      <w:r w:rsidRPr="003756FE">
        <w:rPr>
          <w:rFonts w:ascii="Times New Roman" w:hAnsi="Times New Roman" w:cs="Times New Roman"/>
          <w:sz w:val="24"/>
          <w:szCs w:val="24"/>
        </w:rPr>
        <w:t>Gouldner</w:t>
      </w:r>
      <w:proofErr w:type="spellEnd"/>
      <w:r w:rsidRPr="003756FE">
        <w:rPr>
          <w:rFonts w:ascii="Times New Roman" w:hAnsi="Times New Roman" w:cs="Times New Roman"/>
          <w:sz w:val="24"/>
          <w:szCs w:val="24"/>
        </w:rPr>
        <w:t xml:space="preserve"> (1977). The "principle of reciprocity," a moral code that establishes the duty to repay good deeds, is the foundation of the transactions, according to him, which makes this error. A contributor should be compensated for their goods or services (35). Crucially, </w:t>
      </w:r>
      <w:proofErr w:type="spellStart"/>
      <w:r w:rsidRPr="003756FE">
        <w:rPr>
          <w:rFonts w:ascii="Times New Roman" w:hAnsi="Times New Roman" w:cs="Times New Roman"/>
          <w:sz w:val="24"/>
          <w:szCs w:val="24"/>
        </w:rPr>
        <w:t>Gouldner</w:t>
      </w:r>
      <w:proofErr w:type="spellEnd"/>
      <w:r w:rsidRPr="003756FE">
        <w:rPr>
          <w:rFonts w:ascii="Times New Roman" w:hAnsi="Times New Roman" w:cs="Times New Roman"/>
          <w:sz w:val="24"/>
          <w:szCs w:val="24"/>
        </w:rPr>
        <w:t xml:space="preserve"> adds, these reciprocal interactions are independent of social </w:t>
      </w:r>
      <w:r w:rsidRPr="003756FE">
        <w:rPr>
          <w:rFonts w:ascii="Times New Roman" w:hAnsi="Times New Roman" w:cs="Times New Roman"/>
          <w:sz w:val="24"/>
          <w:szCs w:val="24"/>
        </w:rPr>
        <w:lastRenderedPageBreak/>
        <w:t xml:space="preserve">roles that assign obligations or privileges to specific status positions. These duties stem from the previous deeds of others. </w:t>
      </w:r>
    </w:p>
    <w:p w:rsidR="00E62C69" w:rsidRPr="003756FE" w:rsidRDefault="00E62C6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However, Flynn (1975) contended that all studies of </w:t>
      </w:r>
      <w:proofErr w:type="spellStart"/>
      <w:r w:rsidRPr="003756FE">
        <w:rPr>
          <w:rFonts w:ascii="Times New Roman" w:hAnsi="Times New Roman" w:cs="Times New Roman"/>
          <w:sz w:val="24"/>
          <w:szCs w:val="24"/>
        </w:rPr>
        <w:t>clientelism's</w:t>
      </w:r>
      <w:proofErr w:type="spellEnd"/>
      <w:r w:rsidRPr="003756FE">
        <w:rPr>
          <w:rFonts w:ascii="Times New Roman" w:hAnsi="Times New Roman" w:cs="Times New Roman"/>
          <w:sz w:val="24"/>
          <w:szCs w:val="24"/>
        </w:rPr>
        <w:t xml:space="preserve"> six internal features were omitting the important point, which is that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a means by which the elite controls the people. Others contended that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relationships hinder the development of collective organization, restrict civil society's internal democracy, impede effective resource allocation and production, and overall impede political involvement and freedom while sustaining economic inequality. Therefore,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has typically been associated with negative connotations in the literature, despite the reciprocity and mutual benefit that have historically defined its characteristics.</w:t>
      </w:r>
      <w:r w:rsidR="00491308">
        <w:rPr>
          <w:rFonts w:ascii="Times New Roman" w:hAnsi="Times New Roman" w:cs="Times New Roman"/>
          <w:sz w:val="24"/>
          <w:szCs w:val="24"/>
        </w:rPr>
        <w:t xml:space="preserve"> </w:t>
      </w:r>
      <w:r w:rsidRPr="003756FE">
        <w:rPr>
          <w:rFonts w:ascii="Times New Roman" w:hAnsi="Times New Roman" w:cs="Times New Roman"/>
          <w:sz w:val="24"/>
          <w:szCs w:val="24"/>
        </w:rPr>
        <w:t xml:space="preserve">It is typically perceived as a dominance relationship where wealthy patrons, such as politicians or landlords, gain more than their impoverished clientele. Analysts have a tendency to see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adversely because, as Hellman (1994) argues, they have prioritized independent and ideologically driven political participation over the satisfaction of basic needs. Of course, there are always going to be exceptions to this, especially among the sociologists and anthropologists. Fox (1994) split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into two groups in an effort to shed some light on the issue of who gains. According to him, "authoritarian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is a type of relationship characterized by unequal power dynamics in which clients' subordination is upheld by actual or perceived coercion (153). In response, he offered the counterargument of "semi</w:t>
      </w:r>
      <w:r w:rsidR="00444DB9">
        <w:rPr>
          <w:rFonts w:ascii="Times New Roman" w:hAnsi="Times New Roman" w:cs="Times New Roman"/>
          <w:sz w:val="24"/>
          <w:szCs w:val="24"/>
        </w:rPr>
        <w:t>-</w:t>
      </w:r>
      <w:proofErr w:type="spellStart"/>
      <w:r w:rsidR="00291717">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which holds that elites can't really impose subordination but instead try to get people to comply by threatening to take away benefits (157–158). </w:t>
      </w:r>
    </w:p>
    <w:p w:rsidR="00E62C69" w:rsidRPr="003756FE" w:rsidRDefault="00E62C6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majority of contemporary definitions originate from viewpoints influenced by economic theory, and seven of them make an effort to update the notion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by eliminating the components that their writers identify with conventional landlord-peasant relationships. In order </w:t>
      </w:r>
      <w:r w:rsidRPr="003756FE">
        <w:rPr>
          <w:rFonts w:ascii="Times New Roman" w:hAnsi="Times New Roman" w:cs="Times New Roman"/>
          <w:sz w:val="24"/>
          <w:szCs w:val="24"/>
        </w:rPr>
        <w:lastRenderedPageBreak/>
        <w:t>to eliminate the personal and emotional attachments that, according to the authors, do not reflect modern political reality, they eliminate affectivity, face-to-face contact, long-term duration, non-comparability, reciprocity, and dispersion of the relationship across a variety of exchanges (</w:t>
      </w:r>
      <w:proofErr w:type="spellStart"/>
      <w:r w:rsidRPr="003756FE">
        <w:rPr>
          <w:rFonts w:ascii="Times New Roman" w:hAnsi="Times New Roman" w:cs="Times New Roman"/>
          <w:sz w:val="24"/>
          <w:szCs w:val="24"/>
        </w:rPr>
        <w:t>Piattoni</w:t>
      </w:r>
      <w:proofErr w:type="spellEnd"/>
      <w:r w:rsidRPr="003756FE">
        <w:rPr>
          <w:rFonts w:ascii="Times New Roman" w:hAnsi="Times New Roman" w:cs="Times New Roman"/>
          <w:sz w:val="24"/>
          <w:szCs w:val="24"/>
        </w:rPr>
        <w:t xml:space="preserve"> 2001).Rather, they simplify the concept to a logical, interest-maximizing trade of votes or other types of political support for advantages (</w:t>
      </w:r>
      <w:proofErr w:type="spellStart"/>
      <w:r w:rsidRPr="003756FE">
        <w:rPr>
          <w:rFonts w:ascii="Times New Roman" w:hAnsi="Times New Roman" w:cs="Times New Roman"/>
          <w:sz w:val="24"/>
          <w:szCs w:val="24"/>
        </w:rPr>
        <w:t>Piattoni</w:t>
      </w:r>
      <w:proofErr w:type="spellEnd"/>
      <w:r w:rsidRPr="003756FE">
        <w:rPr>
          <w:rFonts w:ascii="Times New Roman" w:hAnsi="Times New Roman" w:cs="Times New Roman"/>
          <w:sz w:val="24"/>
          <w:szCs w:val="24"/>
        </w:rPr>
        <w:t xml:space="preserve"> 2001, 4, 11), wherein players get more confident with each subsequent exchange (</w:t>
      </w: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and Wilkinson 2007, 7-9). They contrast this with circumstances when political parties garner support according to the alleged value of the universalistic policies and programs they implement and advocate. In other words, of a range of vote-gathering strategies,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positioned on the non-democratic end and programmatic platforms on the democratic end.</w:t>
      </w:r>
    </w:p>
    <w:p w:rsidR="007000BE" w:rsidRPr="003756FE" w:rsidRDefault="00E62C6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To sum up, lumping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together with vote-buying, pork-barreling, and patronage does not make sense when characterizing it as merely an exchange of support for advantages. According to </w:t>
      </w:r>
      <w:proofErr w:type="spellStart"/>
      <w:r w:rsidRPr="003756FE">
        <w:rPr>
          <w:rFonts w:ascii="Times New Roman" w:hAnsi="Times New Roman" w:cs="Times New Roman"/>
          <w:sz w:val="24"/>
          <w:szCs w:val="24"/>
        </w:rPr>
        <w:t>Remmer</w:t>
      </w:r>
      <w:proofErr w:type="spellEnd"/>
      <w:r w:rsidRPr="003756FE">
        <w:rPr>
          <w:rFonts w:ascii="Times New Roman" w:hAnsi="Times New Roman" w:cs="Times New Roman"/>
          <w:sz w:val="24"/>
          <w:szCs w:val="24"/>
        </w:rPr>
        <w:t xml:space="preserve"> (2007), patronage is the practice of giving public sector jobs to devoted supporters who assist a candidate or party by gathering voter data and obtaining votes, usually through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Thus, in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relationships, the beneficiaries of patronage are frequently the intermediaries, also known as brokers. There have been claims that these brokers are, depending on the parties with whom they deal, occasionally patrons and occasionally clients (see, e.g., Powell 1977); however, this attempt to conceptually reproduce the relationship that exists at the base of a hierarchical unit up into its higher ranks distorts the definition. Vote buying is the practice of offering a citizen cash, products, or services in return for their vote a short time (a few hours or days) before an election.</w:t>
      </w:r>
      <w:r w:rsidR="002622A5">
        <w:rPr>
          <w:rFonts w:ascii="Times New Roman" w:hAnsi="Times New Roman" w:cs="Times New Roman"/>
          <w:sz w:val="24"/>
          <w:szCs w:val="24"/>
        </w:rPr>
        <w:t xml:space="preserve"> </w:t>
      </w:r>
      <w:r w:rsidRPr="003756FE">
        <w:rPr>
          <w:rFonts w:ascii="Times New Roman" w:hAnsi="Times New Roman" w:cs="Times New Roman"/>
          <w:sz w:val="24"/>
          <w:szCs w:val="24"/>
        </w:rPr>
        <w:t xml:space="preserve">This is a one-time, direct exchange, as opposed to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where the only shared attribute between the parties is that the recipient is a voter (Schaffer 2007). Pork-barrel politics is the term used to describe </w:t>
      </w:r>
      <w:proofErr w:type="spellStart"/>
      <w:r w:rsidRPr="003756FE">
        <w:rPr>
          <w:rFonts w:ascii="Times New Roman" w:hAnsi="Times New Roman" w:cs="Times New Roman"/>
          <w:sz w:val="24"/>
          <w:szCs w:val="24"/>
        </w:rPr>
        <w:t>electoralist</w:t>
      </w:r>
      <w:proofErr w:type="spellEnd"/>
      <w:r w:rsidRPr="003756FE">
        <w:rPr>
          <w:rFonts w:ascii="Times New Roman" w:hAnsi="Times New Roman" w:cs="Times New Roman"/>
          <w:sz w:val="24"/>
          <w:szCs w:val="24"/>
        </w:rPr>
        <w:t xml:space="preserve"> governance in which politicians support distributive </w:t>
      </w:r>
      <w:r w:rsidRPr="003756FE">
        <w:rPr>
          <w:rFonts w:ascii="Times New Roman" w:hAnsi="Times New Roman" w:cs="Times New Roman"/>
          <w:sz w:val="24"/>
          <w:szCs w:val="24"/>
        </w:rPr>
        <w:lastRenderedPageBreak/>
        <w:t xml:space="preserve">measures whose costs are borne by the entire electorate but whose benefits are focused in their district (Ricci 2003). </w:t>
      </w:r>
      <w:r w:rsidR="00444DB9" w:rsidRPr="003756FE">
        <w:rPr>
          <w:rFonts w:ascii="Times New Roman" w:hAnsi="Times New Roman" w:cs="Times New Roman"/>
          <w:sz w:val="24"/>
          <w:szCs w:val="24"/>
        </w:rPr>
        <w:t>Pork barreling</w:t>
      </w:r>
      <w:r w:rsidRPr="003756FE">
        <w:rPr>
          <w:rFonts w:ascii="Times New Roman" w:hAnsi="Times New Roman" w:cs="Times New Roman"/>
          <w:sz w:val="24"/>
          <w:szCs w:val="24"/>
        </w:rPr>
        <w:t xml:space="preserve"> does not require the personal contact or the individual performance pressure that is a fundamental component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Even while vote buying, pork barreling, and patronage frequently go hand in hand with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they are different practices and should be conceptually kept apart.</w:t>
      </w:r>
    </w:p>
    <w:p w:rsidR="00291717" w:rsidRPr="003756FE" w:rsidRDefault="00716D7F" w:rsidP="00291717">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w:t>
      </w:r>
      <w:r w:rsidR="00291717" w:rsidRPr="003756FE">
        <w:rPr>
          <w:rFonts w:ascii="Times New Roman" w:hAnsi="Times New Roman" w:cs="Times New Roman"/>
          <w:b/>
          <w:sz w:val="24"/>
          <w:szCs w:val="24"/>
        </w:rPr>
        <w:t xml:space="preserve"> Theoretical Review</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Trade-offs Between Individual and Equal-Unequal</w:t>
      </w:r>
      <w:r>
        <w:rPr>
          <w:rFonts w:ascii="Times New Roman" w:hAnsi="Times New Roman" w:cs="Times New Roman"/>
          <w:sz w:val="24"/>
          <w:szCs w:val="24"/>
        </w:rPr>
        <w:t xml:space="preserve"> </w:t>
      </w:r>
      <w:r w:rsidRPr="003756FE">
        <w:rPr>
          <w:rFonts w:ascii="Times New Roman" w:hAnsi="Times New Roman" w:cs="Times New Roman"/>
          <w:sz w:val="24"/>
          <w:szCs w:val="24"/>
        </w:rPr>
        <w:t xml:space="preserve">According to the universal client theory, the primary trade-off for the client is between receiving tangible goods via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receiving an expressive advantage from supporting a political agenda (Dixit and </w:t>
      </w:r>
      <w:proofErr w:type="spellStart"/>
      <w:r w:rsidRPr="003756FE">
        <w:rPr>
          <w:rFonts w:ascii="Times New Roman" w:hAnsi="Times New Roman" w:cs="Times New Roman"/>
          <w:sz w:val="24"/>
          <w:szCs w:val="24"/>
        </w:rPr>
        <w:t>Londregan</w:t>
      </w:r>
      <w:proofErr w:type="spellEnd"/>
      <w:r w:rsidRPr="003756FE">
        <w:rPr>
          <w:rFonts w:ascii="Times New Roman" w:hAnsi="Times New Roman" w:cs="Times New Roman"/>
          <w:sz w:val="24"/>
          <w:szCs w:val="24"/>
        </w:rPr>
        <w:t xml:space="preserve"> 1996; Stokes </w:t>
      </w:r>
      <w:r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2013). According to this description, poverty plays a significant role in determining citizens' preferences for and attitudes toward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as well as, to some extent, risk aversion and mistrust of politicians. Poorer citizens are more likely to practice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because they place a higher value on the material benefits of it due to their higher marginal utility of income.</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At the very bottom of the equal-unequal axis, programmatic politics is also included in the notion of equal-unequal dimension. Idealistically, programmatic politics reflects even greater autonomy and less subordination than vote-buying. The relationship of subordination between citizens and politicians is (ideally) inverted in programmatic politics, where the politician is meant to "serve" the people rather than the other way around.</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This suggests that if insurance and protection are highly valued, or where autonomy is either impractical or not highly valued, there will be a greater desire for forms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that score highly on the equal-unequal dimension. This understanding of the trade-off for clients seems reasonable according to accounts of relational and conventional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the two forms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that score higher on the unequal dimension (</w:t>
      </w:r>
      <w:proofErr w:type="spellStart"/>
      <w:r w:rsidRPr="003756FE">
        <w:rPr>
          <w:rFonts w:ascii="Times New Roman" w:hAnsi="Times New Roman" w:cs="Times New Roman"/>
          <w:sz w:val="24"/>
          <w:szCs w:val="24"/>
        </w:rPr>
        <w:t>Landé</w:t>
      </w:r>
      <w:proofErr w:type="spellEnd"/>
      <w:r w:rsidRPr="003756FE">
        <w:rPr>
          <w:rFonts w:ascii="Times New Roman" w:hAnsi="Times New Roman" w:cs="Times New Roman"/>
          <w:sz w:val="24"/>
          <w:szCs w:val="24"/>
        </w:rPr>
        <w:t xml:space="preserve"> 1977; </w:t>
      </w:r>
      <w:proofErr w:type="spellStart"/>
      <w:r w:rsidRPr="003756FE">
        <w:rPr>
          <w:rFonts w:ascii="Times New Roman" w:hAnsi="Times New Roman" w:cs="Times New Roman"/>
          <w:sz w:val="24"/>
          <w:szCs w:val="24"/>
        </w:rPr>
        <w:t>Nichter</w:t>
      </w:r>
      <w:proofErr w:type="spellEnd"/>
      <w:r w:rsidRPr="003756FE">
        <w:rPr>
          <w:rFonts w:ascii="Times New Roman" w:hAnsi="Times New Roman" w:cs="Times New Roman"/>
          <w:sz w:val="24"/>
          <w:szCs w:val="24"/>
        </w:rPr>
        <w:t xml:space="preserve"> 2018).</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This implies that considerations related to risk or autonomy/subordination drive the demand for unequal forms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Strong political and economic dangers, the lack of social safety nets, and citizens' overall risk aversion are all considered risk-related variables (</w:t>
      </w:r>
      <w:proofErr w:type="spellStart"/>
      <w:r w:rsidRPr="003756FE">
        <w:rPr>
          <w:rFonts w:ascii="Times New Roman" w:hAnsi="Times New Roman" w:cs="Times New Roman"/>
          <w:sz w:val="24"/>
          <w:szCs w:val="24"/>
        </w:rPr>
        <w:t>Landé</w:t>
      </w:r>
      <w:proofErr w:type="spellEnd"/>
      <w:r w:rsidRPr="003756FE">
        <w:rPr>
          <w:rFonts w:ascii="Times New Roman" w:hAnsi="Times New Roman" w:cs="Times New Roman"/>
          <w:sz w:val="24"/>
          <w:szCs w:val="24"/>
        </w:rPr>
        <w:t xml:space="preserve"> 1977; Nicker 2018).Factors connected to autonomy and subordination can be classified as either psychological or practical, such as an aversion to inequity or subordination (</w:t>
      </w:r>
      <w:proofErr w:type="spellStart"/>
      <w:r w:rsidRPr="003756FE">
        <w:rPr>
          <w:rFonts w:ascii="Times New Roman" w:hAnsi="Times New Roman" w:cs="Times New Roman"/>
          <w:sz w:val="24"/>
          <w:szCs w:val="24"/>
        </w:rPr>
        <w:t>Pellicer</w:t>
      </w:r>
      <w:proofErr w:type="spellEnd"/>
      <w:r w:rsidRPr="003756FE">
        <w:rPr>
          <w:rFonts w:ascii="Times New Roman" w:hAnsi="Times New Roman" w:cs="Times New Roman"/>
          <w:sz w:val="24"/>
          <w:szCs w:val="24"/>
        </w:rPr>
        <w:t xml:space="preserve"> </w:t>
      </w:r>
      <w:r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2017; </w:t>
      </w:r>
      <w:proofErr w:type="spellStart"/>
      <w:r w:rsidRPr="003756FE">
        <w:rPr>
          <w:rFonts w:ascii="Times New Roman" w:hAnsi="Times New Roman" w:cs="Times New Roman"/>
          <w:sz w:val="24"/>
          <w:szCs w:val="24"/>
        </w:rPr>
        <w:t>Shefner</w:t>
      </w:r>
      <w:proofErr w:type="spellEnd"/>
      <w:r w:rsidRPr="003756FE">
        <w:rPr>
          <w:rFonts w:ascii="Times New Roman" w:hAnsi="Times New Roman" w:cs="Times New Roman"/>
          <w:sz w:val="24"/>
          <w:szCs w:val="24"/>
        </w:rPr>
        <w:t xml:space="preserve"> 2001), or material/practical, such as the isolation that makes clients financially dependent on patrons (</w:t>
      </w:r>
      <w:proofErr w:type="spellStart"/>
      <w:r w:rsidRPr="003756FE">
        <w:rPr>
          <w:rFonts w:ascii="Times New Roman" w:hAnsi="Times New Roman" w:cs="Times New Roman"/>
          <w:sz w:val="24"/>
          <w:szCs w:val="24"/>
        </w:rPr>
        <w:t>Shami</w:t>
      </w:r>
      <w:proofErr w:type="spellEnd"/>
      <w:r w:rsidRPr="003756FE">
        <w:rPr>
          <w:rFonts w:ascii="Times New Roman" w:hAnsi="Times New Roman" w:cs="Times New Roman"/>
          <w:sz w:val="24"/>
          <w:szCs w:val="24"/>
        </w:rPr>
        <w:t xml:space="preserve"> 2012).</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Trade-offs between individual and universal dimensions. The individual-universal component is linked to a trade-off for citizens regarding the merits of endorsing distributive politics at varying degrees. A purely personal benefit is located at the narrowest point on the horizontal axis, on the left. This is equivalent to purchasing votes. The subsequent stage pertains to an individual's own group and results in a need for locally specific products, akin to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This axis can be further extended to the right to account for circumstances in which programmatic politics aligns with the widest policy change under consideration, one that pertains to society as a whole.</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customer must choose between certain, limited, and tangible rewards with a narrow scope and unknown, diffuse, and potentially huge rewards with a broader scope. This is the primary trade-off related to the individual-universal dimension. This compromise allows for the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standard model. The conventional paradigm concentrates on the two extremes of the horizontal axis: the expressive advantages of platform politics and the discrete, typically minor, material gains of vote buying. Since our characterization is centered on the entire axis, we are able to think about this trade-off in a broader sense.</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primary trade-off related to the individual-universal dimension for the client is between predictable, definite, and little rewards with a narrow scope and uncertain, diffuse, but possibly </w:t>
      </w:r>
      <w:r w:rsidRPr="003756FE">
        <w:rPr>
          <w:rFonts w:ascii="Times New Roman" w:hAnsi="Times New Roman" w:cs="Times New Roman"/>
          <w:sz w:val="24"/>
          <w:szCs w:val="24"/>
        </w:rPr>
        <w:lastRenderedPageBreak/>
        <w:t xml:space="preserve">big rewards with a broader scope. This compromise allows for the usual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model. The conventional model concentrates on the extremes of the horizontal axis: the specific, typically minor, material advantages of vote buying in contrast to the expressive advantages of programmatic politics. We are able to conceive this trade-off more widely since our categorization centers </w:t>
      </w:r>
      <w:proofErr w:type="gramStart"/>
      <w:r w:rsidRPr="003756FE">
        <w:rPr>
          <w:rFonts w:ascii="Times New Roman" w:hAnsi="Times New Roman" w:cs="Times New Roman"/>
          <w:sz w:val="24"/>
          <w:szCs w:val="24"/>
        </w:rPr>
        <w:t>around</w:t>
      </w:r>
      <w:proofErr w:type="gramEnd"/>
      <w:r w:rsidRPr="003756FE">
        <w:rPr>
          <w:rFonts w:ascii="Times New Roman" w:hAnsi="Times New Roman" w:cs="Times New Roman"/>
          <w:sz w:val="24"/>
          <w:szCs w:val="24"/>
        </w:rPr>
        <w:t xml:space="preserve"> the entire axis.</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What causes people to favor vote-buying and other limited forms of politics over more expansive ones like programmatic or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First, demand for distinct political scopes is likely to be influenced by attitudes toward oneself versus the community versus society, group identity, and social and political choices. Narrower types of politics are in demand when social preferences are highly weighed in relation to individual value, which makes broader scope politics less satisfying. According to </w:t>
      </w:r>
      <w:proofErr w:type="spellStart"/>
      <w:r w:rsidRPr="003756FE">
        <w:rPr>
          <w:rFonts w:ascii="Times New Roman" w:hAnsi="Times New Roman" w:cs="Times New Roman"/>
          <w:sz w:val="24"/>
          <w:szCs w:val="24"/>
        </w:rPr>
        <w:t>VanZomeren</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Postmes</w:t>
      </w:r>
      <w:proofErr w:type="spellEnd"/>
      <w:r w:rsidRPr="003756FE">
        <w:rPr>
          <w:rFonts w:ascii="Times New Roman" w:hAnsi="Times New Roman" w:cs="Times New Roman"/>
          <w:sz w:val="24"/>
          <w:szCs w:val="24"/>
        </w:rPr>
        <w:t>, and Spears (2008), this could be due to low altruism, the idea that politics is about "dividing the pie" rather than the common good, or weak group identity. It could also be due to high individual marginal utility (from poverty), as in the conventional model.</w:t>
      </w:r>
    </w:p>
    <w:p w:rsidR="00291717" w:rsidRPr="003756FE"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An additional significant factor influencing the trade-off between individual and universality is the supply side of formal politics. Citizens must think that politicians are trustworthy and that the political system is responsive to their demands in order for them to pick programmatic offerings over individualistic ones (political efficacy). Most importantly, people need to think that there are respectable programmatic alternatives to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In this regard, it is important to note that a non-</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party with an appealing program was suggested as an option in less than 10% of the discussions we coded from ethnographic study. Therefore, citizens' assessment of the trade-offs of the individual-universal dimension will be significantly influenced by their perceptions </w:t>
      </w:r>
      <w:r w:rsidRPr="003756FE">
        <w:rPr>
          <w:rFonts w:ascii="Times New Roman" w:hAnsi="Times New Roman" w:cs="Times New Roman"/>
          <w:sz w:val="24"/>
          <w:szCs w:val="24"/>
        </w:rPr>
        <w:lastRenderedPageBreak/>
        <w:t>about responsiveness and the existence of alternatives, even if they believe that programmatic politics is preferable to particularistic exchanges.</w:t>
      </w:r>
    </w:p>
    <w:p w:rsidR="00291717" w:rsidRPr="002622A5" w:rsidRDefault="00291717" w:rsidP="00291717">
      <w:pPr>
        <w:tabs>
          <w:tab w:val="left" w:pos="720"/>
          <w:tab w:val="left" w:pos="1440"/>
          <w:tab w:val="left" w:pos="2160"/>
          <w:tab w:val="left" w:pos="5625"/>
          <w:tab w:val="left" w:pos="6405"/>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In the individual-universal dimension,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situated towards the center and represents the intermediary situations of the previously described variables. Group-based, intermediate social identities and preferences—between the individual and society—are implied by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Furthermore, compared to directly selling a vote,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necessitates greater public cooperation and confidence in politicians. Therefore, the likelihood would be higher in circumstances where people can participate in some level of collective action and where politicians are able and ready to fulfill their end of the bargain and provide collective benefits. Nonetheless, collective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requires less coordination and trust than voting on changes to societal policies because the group is smaller and the exchange is more limited.</w:t>
      </w:r>
    </w:p>
    <w:p w:rsidR="00291717" w:rsidRPr="003756FE" w:rsidRDefault="00291717" w:rsidP="00291717">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2.3 Contextual Review </w:t>
      </w:r>
    </w:p>
    <w:p w:rsidR="00291717" w:rsidRPr="003756FE" w:rsidRDefault="00291717" w:rsidP="00291717">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Military rule predominated Nigeria's political history until recently, when civilian government gave rise to clientele politics inside the country's body politics. A person of a higher socioeconomic status (the patron) uses his or her own influence and resources to provide protection, benefits, or both for a person of lower status (the client). The client, in turn, uses his or her own resources to provide general support and assistance, including personal services. Joseph (1991) claims that the terms </w:t>
      </w:r>
      <w:proofErr w:type="spellStart"/>
      <w:r w:rsidRPr="003756FE">
        <w:rPr>
          <w:rFonts w:ascii="Times New Roman" w:hAnsi="Times New Roman" w:cs="Times New Roman"/>
          <w:sz w:val="24"/>
          <w:szCs w:val="24"/>
        </w:rPr>
        <w:t>patronelism</w:t>
      </w:r>
      <w:proofErr w:type="spellEnd"/>
      <w:r w:rsidRPr="003756FE">
        <w:rPr>
          <w:rFonts w:ascii="Times New Roman" w:hAnsi="Times New Roman" w:cs="Times New Roman"/>
          <w:sz w:val="24"/>
          <w:szCs w:val="24"/>
        </w:rPr>
        <w:t xml:space="preserve">, patronage systems, patron-client, and </w:t>
      </w:r>
      <w:proofErr w:type="spellStart"/>
      <w:r w:rsidRPr="003756FE">
        <w:rPr>
          <w:rFonts w:ascii="Times New Roman" w:hAnsi="Times New Roman" w:cs="Times New Roman"/>
          <w:sz w:val="24"/>
          <w:szCs w:val="24"/>
        </w:rPr>
        <w:t>godfatherism</w:t>
      </w:r>
      <w:proofErr w:type="spellEnd"/>
      <w:r w:rsidRPr="003756FE">
        <w:rPr>
          <w:rFonts w:ascii="Times New Roman" w:hAnsi="Times New Roman" w:cs="Times New Roman"/>
          <w:sz w:val="24"/>
          <w:szCs w:val="24"/>
        </w:rPr>
        <w:t xml:space="preserve"> are all used interchangeably to refer to the same phenomenon. According to Scott (1972),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an unofficial connection in which a wealthy politician (the Patron) provides financial assistance and political rights in exchange for a political office seeker (the Client) pursuing their dreams of becoming a politician.</w:t>
      </w:r>
    </w:p>
    <w:p w:rsidR="00291717" w:rsidRPr="003756FE" w:rsidRDefault="00291717" w:rsidP="00291717">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The dominance of "electoral machines" (political parties) run by political entrepreneurs, who are mostly but not exclusively wealthy former military officials and their civilian comprador business class, has been a defining feature of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politics in Nigeria over the years (</w:t>
      </w:r>
      <w:proofErr w:type="spellStart"/>
      <w:r w:rsidRPr="003756FE">
        <w:rPr>
          <w:rFonts w:ascii="Times New Roman" w:hAnsi="Times New Roman" w:cs="Times New Roman"/>
          <w:sz w:val="24"/>
          <w:szCs w:val="24"/>
        </w:rPr>
        <w:t>Tignor</w:t>
      </w:r>
      <w:proofErr w:type="spellEnd"/>
      <w:r w:rsidRPr="003756FE">
        <w:rPr>
          <w:rFonts w:ascii="Times New Roman" w:hAnsi="Times New Roman" w:cs="Times New Roman"/>
          <w:sz w:val="24"/>
          <w:szCs w:val="24"/>
        </w:rPr>
        <w:t xml:space="preserve"> 1993:15). The main political parties in Nigeria today are essentially a large assembly of the influential political supporters' individual electoral "machines." A large number of Nigeria's up-and-coming politicians are financially supported in their bids for public office by influential local and regional figures who double as political entrepreneurs. In essence, the "sponsorship" is a commercial arrangement whereby a patron obtains his "investment" back through public works and procurement contracts, the </w:t>
      </w:r>
      <w:proofErr w:type="spellStart"/>
      <w:r w:rsidRPr="003756FE">
        <w:rPr>
          <w:rFonts w:ascii="Times New Roman" w:hAnsi="Times New Roman" w:cs="Times New Roman"/>
          <w:sz w:val="24"/>
          <w:szCs w:val="24"/>
        </w:rPr>
        <w:t>prebendal</w:t>
      </w:r>
      <w:proofErr w:type="spellEnd"/>
      <w:r w:rsidRPr="003756FE">
        <w:rPr>
          <w:rFonts w:ascii="Times New Roman" w:hAnsi="Times New Roman" w:cs="Times New Roman"/>
          <w:sz w:val="24"/>
          <w:szCs w:val="24"/>
        </w:rPr>
        <w:t xml:space="preserve"> appointment of friends to public office, and other </w:t>
      </w:r>
      <w:proofErr w:type="spellStart"/>
      <w:r w:rsidRPr="003756FE">
        <w:rPr>
          <w:rFonts w:ascii="Times New Roman" w:hAnsi="Times New Roman" w:cs="Times New Roman"/>
          <w:sz w:val="24"/>
          <w:szCs w:val="24"/>
        </w:rPr>
        <w:t>prebendal</w:t>
      </w:r>
      <w:proofErr w:type="spellEnd"/>
      <w:r w:rsidRPr="003756FE">
        <w:rPr>
          <w:rFonts w:ascii="Times New Roman" w:hAnsi="Times New Roman" w:cs="Times New Roman"/>
          <w:sz w:val="24"/>
          <w:szCs w:val="24"/>
        </w:rPr>
        <w:t xml:space="preserve"> actions carried out by the "client" politician upon assuming public office. Unimaginable violence and political instability would result if the patron and client were unable to precisely define the parameters of the return on their "investments" or if the client refused to comply with the conditions of the agreement.</w:t>
      </w:r>
    </w:p>
    <w:p w:rsidR="00291717" w:rsidRPr="003756FE" w:rsidRDefault="00291717" w:rsidP="00291717">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Less than 10% of the ethnographic papers we looked at in a study conducted by (Scott 1972) mentioned a trade-off between clients' expressive benefits and supporting a different party. While poverty, risk aversion, and trust are likely to impact demand for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the ethnographic work offers little evidence that giving up this benefit matters for clients. We are able to go beyond the straightforward trade-off between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expressive gains thanks to our approach. Most importantly, our analysis suggests that, from the perspective of the client, different aspects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involve different trade-offs and are therefore motivated by different motivations.</w:t>
      </w:r>
    </w:p>
    <w:p w:rsidR="00291717" w:rsidRDefault="00291717" w:rsidP="00291717">
      <w:pPr>
        <w:spacing w:after="0" w:line="480" w:lineRule="auto"/>
        <w:jc w:val="both"/>
        <w:rPr>
          <w:rFonts w:ascii="Times New Roman" w:hAnsi="Times New Roman" w:cs="Times New Roman"/>
          <w:b/>
          <w:sz w:val="24"/>
          <w:szCs w:val="24"/>
        </w:rPr>
      </w:pPr>
      <w:r w:rsidRPr="003756FE">
        <w:rPr>
          <w:rFonts w:ascii="Times New Roman" w:hAnsi="Times New Roman" w:cs="Times New Roman"/>
          <w:sz w:val="24"/>
          <w:szCs w:val="24"/>
        </w:rPr>
        <w:t xml:space="preserve">Trade-offs in equal-unequal dimensions. From the perspective of the client, we suggest that the equal-unequal dimension is linked to a trade-off between insurance and autonomy/subordination. The advantage of more unequal forms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for clients is that, as seen by the clusters with </w:t>
      </w:r>
      <w:r w:rsidRPr="003756FE">
        <w:rPr>
          <w:rFonts w:ascii="Times New Roman" w:hAnsi="Times New Roman" w:cs="Times New Roman"/>
          <w:sz w:val="24"/>
          <w:szCs w:val="24"/>
        </w:rPr>
        <w:lastRenderedPageBreak/>
        <w:t xml:space="preserve">high equal-unequal dimension scores, they can offer clients extremely valuable products like work, insurance, or protection. The drawback of this kind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that it places the client under a subordinate role and requires them to give up their autonomy (less agency, as seen by the client welfare results). Thus, </w:t>
      </w:r>
      <w:proofErr w:type="spellStart"/>
      <w:r w:rsidRPr="003756FE">
        <w:rPr>
          <w:rFonts w:ascii="Times New Roman" w:hAnsi="Times New Roman" w:cs="Times New Roman"/>
          <w:sz w:val="24"/>
          <w:szCs w:val="24"/>
        </w:rPr>
        <w:t>votebuying</w:t>
      </w:r>
      <w:proofErr w:type="spellEnd"/>
      <w:r w:rsidRPr="003756FE">
        <w:rPr>
          <w:rFonts w:ascii="Times New Roman" w:hAnsi="Times New Roman" w:cs="Times New Roman"/>
          <w:sz w:val="24"/>
          <w:szCs w:val="24"/>
        </w:rPr>
        <w:t xml:space="preserve"> gives clients less than relational and classic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but it also allows them greater agency and less subordination.</w:t>
      </w:r>
    </w:p>
    <w:p w:rsidR="005C738A" w:rsidRPr="003756FE" w:rsidRDefault="00291717" w:rsidP="00553AC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2.4 </w:t>
      </w:r>
      <w:r w:rsidR="005C738A" w:rsidRPr="003756FE">
        <w:rPr>
          <w:rFonts w:ascii="Times New Roman" w:hAnsi="Times New Roman" w:cs="Times New Roman"/>
          <w:b/>
          <w:sz w:val="24"/>
          <w:szCs w:val="24"/>
        </w:rPr>
        <w:t>Empirical Review</w:t>
      </w:r>
    </w:p>
    <w:p w:rsidR="00E62C69" w:rsidRPr="003756FE" w:rsidRDefault="00E62C6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A summary of research from Africa, India, Latin America, and Japan showing the prevalence of "patronage-based, party-voter linkage" is given by </w:t>
      </w: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and Wilkinson (2007). "Citizen-politician relationships are frequently built on direct material inducements directed at specific individuals or small groups of citizens who politicians know are extremely receptive to such side payments and are prepared to give up their vote for</w:t>
      </w:r>
      <w:r w:rsidR="00716D7F">
        <w:rPr>
          <w:rFonts w:ascii="Times New Roman" w:hAnsi="Times New Roman" w:cs="Times New Roman"/>
          <w:sz w:val="24"/>
          <w:szCs w:val="24"/>
        </w:rPr>
        <w:t xml:space="preserve"> the right amount. </w:t>
      </w:r>
      <w:proofErr w:type="spellStart"/>
      <w:r w:rsidRPr="003756FE">
        <w:rPr>
          <w:rFonts w:ascii="Times New Roman" w:hAnsi="Times New Roman" w:cs="Times New Roman"/>
          <w:sz w:val="24"/>
          <w:szCs w:val="24"/>
        </w:rPr>
        <w:t>Clientilistic</w:t>
      </w:r>
      <w:proofErr w:type="spellEnd"/>
      <w:r w:rsidRPr="003756FE">
        <w:rPr>
          <w:rFonts w:ascii="Times New Roman" w:hAnsi="Times New Roman" w:cs="Times New Roman"/>
          <w:sz w:val="24"/>
          <w:szCs w:val="24"/>
        </w:rPr>
        <w:t xml:space="preserve"> accountability is a transaction that involves a citizen directly exchanging their vote for money or for the capacity to continue receiving products, services, jobs, or other benefits. </w:t>
      </w:r>
    </w:p>
    <w:p w:rsidR="00E62C69" w:rsidRPr="003756FE" w:rsidRDefault="00E62C6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They draw attention to a significant enforcement issue that the implicit trade-off of votes for favors poses for both parties: after being elected, politicians might not want to fulfill their promises to provide services, and voters might not want to support them after receiving these benefits (especially in the case of secret ballot voting, where it is challenging to keep track of individual votes). In this paper, we abstract from this problem, thus it is useful to provide some common procedures.</w:t>
      </w:r>
    </w:p>
    <w:p w:rsidR="00456E31" w:rsidRPr="003756FE" w:rsidRDefault="00456E3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Politicians construct elaborate organizational structures for enforcement and surveillance, as explained by </w:t>
      </w: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and Wilkinson. The need for public expressions of support by voters for particular parties, such as badges, party colors, signs, or attendance at political rallies, is explained by the monitoring and enforcement factor.</w:t>
      </w:r>
      <w:r w:rsidR="002622A5">
        <w:rPr>
          <w:rFonts w:ascii="Times New Roman" w:hAnsi="Times New Roman" w:cs="Times New Roman"/>
          <w:sz w:val="24"/>
          <w:szCs w:val="24"/>
        </w:rPr>
        <w:t xml:space="preserve"> </w:t>
      </w:r>
      <w:r w:rsidRPr="003756FE">
        <w:rPr>
          <w:rFonts w:ascii="Times New Roman" w:hAnsi="Times New Roman" w:cs="Times New Roman"/>
          <w:sz w:val="24"/>
          <w:szCs w:val="24"/>
        </w:rPr>
        <w:t xml:space="preserve">"For example, group members are essentially shut off </w:t>
      </w:r>
      <w:r w:rsidRPr="003756FE">
        <w:rPr>
          <w:rFonts w:ascii="Times New Roman" w:hAnsi="Times New Roman" w:cs="Times New Roman"/>
          <w:sz w:val="24"/>
          <w:szCs w:val="24"/>
        </w:rPr>
        <w:lastRenderedPageBreak/>
        <w:t>from any hope of rewards should the opposition win if they are forced to openly commit their support to the incumbent party instead of the opposition. This raises the likelihood that group members as a whole will vote for the incumbents in order to boost their chances of receiving a reward if the incumbent is reelected and to avoid penalty if the opposition wins.</w:t>
      </w:r>
      <w:r w:rsidR="002622A5">
        <w:rPr>
          <w:rFonts w:ascii="Times New Roman" w:hAnsi="Times New Roman" w:cs="Times New Roman"/>
          <w:sz w:val="24"/>
          <w:szCs w:val="24"/>
        </w:rPr>
        <w:t xml:space="preserve"> </w:t>
      </w:r>
      <w:r w:rsidRPr="003756FE">
        <w:rPr>
          <w:rFonts w:ascii="Times New Roman" w:hAnsi="Times New Roman" w:cs="Times New Roman"/>
          <w:sz w:val="24"/>
          <w:szCs w:val="24"/>
        </w:rPr>
        <w:t>Strategies used in US precincts during the 19th and early 20th centuries to force voters to ask party workers for assistance in the voting booth because they were 'disabled' or 'illiterate,' or voting systems that required voters to publicly identify themselves if they did not wish to vote for officially approved candidates, made it possible to monitor individual voters. Furthermore, they reference election ethnographies that explain how party officials developed a skill for figuring out how specific individuals cast their ballots. Politicians can also keep an eye on voter groupings by tracking vote totals in particular jurisdictions.</w:t>
      </w:r>
    </w:p>
    <w:p w:rsidR="00456E31" w:rsidRPr="003756FE" w:rsidRDefault="00456E3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varied effects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their relationship to the degree of economic growth are discussed by </w:t>
      </w: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and Wilkinson. One is the intrinsic requirement for patrons to give private commodities to their clients in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interactions.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facilitated, in part, by low levels of development and high rates of poverty among voters, who can afford to buy their votes. As societies and aspirations advance, citizens' demands for public goods alter, and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tends to fall for a variety of reasons. One of the main causes of this decline is declining poverty, which raises the cost of voting.</w:t>
      </w:r>
      <w:r w:rsidR="002622A5">
        <w:rPr>
          <w:rFonts w:ascii="Times New Roman" w:hAnsi="Times New Roman" w:cs="Times New Roman"/>
          <w:sz w:val="24"/>
          <w:szCs w:val="24"/>
        </w:rPr>
        <w:t xml:space="preserve"> </w:t>
      </w:r>
      <w:r w:rsidRPr="003756FE">
        <w:rPr>
          <w:rFonts w:ascii="Times New Roman" w:hAnsi="Times New Roman" w:cs="Times New Roman"/>
          <w:sz w:val="24"/>
          <w:szCs w:val="24"/>
        </w:rPr>
        <w:t xml:space="preserve">When persons become more mobile in space, there are complementary supply-side factors that contribute to the erosion of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practices over time. One such issue is the increased difficulty of monitoring. Furthermore, the dissolution of </w:t>
      </w:r>
      <w:proofErr w:type="spellStart"/>
      <w:r w:rsidRPr="003756FE">
        <w:rPr>
          <w:rFonts w:ascii="Times New Roman" w:hAnsi="Times New Roman" w:cs="Times New Roman"/>
          <w:sz w:val="24"/>
          <w:szCs w:val="24"/>
        </w:rPr>
        <w:t>ethnocultural</w:t>
      </w:r>
      <w:proofErr w:type="spellEnd"/>
      <w:r w:rsidRPr="003756FE">
        <w:rPr>
          <w:rFonts w:ascii="Times New Roman" w:hAnsi="Times New Roman" w:cs="Times New Roman"/>
          <w:sz w:val="24"/>
          <w:szCs w:val="24"/>
        </w:rPr>
        <w:t xml:space="preserve"> barriers, which promotes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interchange, is frequently associated with progress. Voters become increasingly open to such media portrayals as they become more literate, </w:t>
      </w:r>
      <w:r w:rsidRPr="003756FE">
        <w:rPr>
          <w:rFonts w:ascii="Times New Roman" w:hAnsi="Times New Roman" w:cs="Times New Roman"/>
          <w:sz w:val="24"/>
          <w:szCs w:val="24"/>
        </w:rPr>
        <w:lastRenderedPageBreak/>
        <w:t xml:space="preserve">undermining </w:t>
      </w:r>
      <w:proofErr w:type="spellStart"/>
      <w:r w:rsidRPr="003756FE">
        <w:rPr>
          <w:rFonts w:ascii="Times New Roman" w:hAnsi="Times New Roman" w:cs="Times New Roman"/>
          <w:sz w:val="24"/>
          <w:szCs w:val="24"/>
        </w:rPr>
        <w:t>clientelististic</w:t>
      </w:r>
      <w:proofErr w:type="spellEnd"/>
      <w:r w:rsidRPr="003756FE">
        <w:rPr>
          <w:rFonts w:ascii="Times New Roman" w:hAnsi="Times New Roman" w:cs="Times New Roman"/>
          <w:sz w:val="24"/>
          <w:szCs w:val="24"/>
        </w:rPr>
        <w:t xml:space="preserve"> activities as variations of "cronyism, nepotism, corruption, fraud, and favoritism."</w:t>
      </w:r>
    </w:p>
    <w:p w:rsidR="00456E31" w:rsidRPr="003756FE" w:rsidRDefault="00456E31" w:rsidP="00553AC6">
      <w:pPr>
        <w:spacing w:after="0" w:line="480" w:lineRule="auto"/>
        <w:jc w:val="both"/>
        <w:rPr>
          <w:rFonts w:ascii="Times New Roman" w:hAnsi="Times New Roman" w:cs="Times New Roman"/>
          <w:sz w:val="24"/>
          <w:szCs w:val="24"/>
        </w:rPr>
      </w:pPr>
      <w:proofErr w:type="spellStart"/>
      <w:r w:rsidRPr="003756FE">
        <w:rPr>
          <w:rFonts w:ascii="Times New Roman" w:hAnsi="Times New Roman" w:cs="Times New Roman"/>
          <w:sz w:val="24"/>
          <w:szCs w:val="24"/>
        </w:rPr>
        <w:t>Wantchekon</w:t>
      </w:r>
      <w:proofErr w:type="spellEnd"/>
      <w:r w:rsidRPr="003756FE">
        <w:rPr>
          <w:rFonts w:ascii="Times New Roman" w:hAnsi="Times New Roman" w:cs="Times New Roman"/>
          <w:sz w:val="24"/>
          <w:szCs w:val="24"/>
        </w:rPr>
        <w:t xml:space="preserve"> (2003) uses a field experiment to demonstrate the importance of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politics in Benin. In twenty randomly chosen villages with an average of 756 registered voters,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and wide public policy platforms were created and implemented in cooperation with four political parties participating in the presidential elections of 2001. He discovered that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messaging significantly and favorably affected candidates of all stripes and in all areas. In a study of 1920 voters across three provinces in Argentina, Stokes (2005) discovered that 12% of low-income participants said they had received items from political parties during a two-month-prior election campaign. Approximately 50% of them acknowledged that these transfers had an impact on their vote. </w:t>
      </w:r>
    </w:p>
    <w:p w:rsidR="00456E31" w:rsidRPr="003756FE" w:rsidRDefault="00456E3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Based o</w:t>
      </w:r>
      <w:r w:rsidR="00503BB0">
        <w:rPr>
          <w:rFonts w:ascii="Times New Roman" w:hAnsi="Times New Roman" w:cs="Times New Roman"/>
          <w:sz w:val="24"/>
          <w:szCs w:val="24"/>
        </w:rPr>
        <w:t>n a logic</w:t>
      </w:r>
      <w:r w:rsidRPr="003756FE">
        <w:rPr>
          <w:rFonts w:ascii="Times New Roman" w:hAnsi="Times New Roman" w:cs="Times New Roman"/>
          <w:sz w:val="24"/>
          <w:szCs w:val="24"/>
        </w:rPr>
        <w:t xml:space="preserve"> regression analysis, it was found that there was a significant negative correlation between the likelihood of receiving private rewards from a party and factors such as income, housing quality, education, and population size. Conversely, there was a positive correlation between the likelihood of receiving ballots directly from party operatives instead of using anonymous voting booths. Party loyalists were less likely to receive private perks, which was expected given their potential to "swing" voters. These trends align with a theoretical model of a recurring relationship between voters and politicians, in which each voter's vote is visible to politicians with a fixed exogenous probability. This is followed by a "grim trigger" strategy, according to which a deviant voter's patron gains power and permanently denies them access to private benefits.</w:t>
      </w:r>
    </w:p>
    <w:p w:rsidR="003A0869" w:rsidRPr="002622A5" w:rsidRDefault="00456E3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According to Robinson and </w:t>
      </w:r>
      <w:proofErr w:type="spellStart"/>
      <w:r w:rsidRPr="003756FE">
        <w:rPr>
          <w:rFonts w:ascii="Times New Roman" w:hAnsi="Times New Roman" w:cs="Times New Roman"/>
          <w:sz w:val="24"/>
          <w:szCs w:val="24"/>
        </w:rPr>
        <w:t>Verdier's</w:t>
      </w:r>
      <w:proofErr w:type="spellEnd"/>
      <w:r w:rsidRPr="003756FE">
        <w:rPr>
          <w:rFonts w:ascii="Times New Roman" w:hAnsi="Times New Roman" w:cs="Times New Roman"/>
          <w:sz w:val="24"/>
          <w:szCs w:val="24"/>
        </w:rPr>
        <w:t xml:space="preserve"> (2003) theory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redistribution frequently takes the form of employment in the public sector rather than income transfers or public goods because </w:t>
      </w:r>
      <w:r w:rsidRPr="003756FE">
        <w:rPr>
          <w:rFonts w:ascii="Times New Roman" w:hAnsi="Times New Roman" w:cs="Times New Roman"/>
          <w:sz w:val="24"/>
          <w:szCs w:val="24"/>
        </w:rPr>
        <w:lastRenderedPageBreak/>
        <w:t xml:space="preserve">of the two-sided enforcement issues. They contend that a job is a legitimate, selective, and reversible form of redistribution that links a voter's continued utility to the political success of a political patron. This makes it compatible with the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exchange incentive even in the case when individual votes are unobservable.</w:t>
      </w:r>
      <w:r w:rsidR="00291717">
        <w:rPr>
          <w:rFonts w:ascii="Times New Roman" w:hAnsi="Times New Roman" w:cs="Times New Roman"/>
          <w:sz w:val="24"/>
          <w:szCs w:val="24"/>
        </w:rPr>
        <w:t xml:space="preserve"> </w:t>
      </w:r>
      <w:r w:rsidR="00EB3C4C" w:rsidRPr="003756FE">
        <w:rPr>
          <w:rFonts w:ascii="Times New Roman" w:hAnsi="Times New Roman" w:cs="Times New Roman"/>
          <w:sz w:val="24"/>
          <w:szCs w:val="24"/>
        </w:rPr>
        <w:t xml:space="preserve">Papers by Keefer and </w:t>
      </w:r>
      <w:proofErr w:type="spellStart"/>
      <w:r w:rsidR="00EB3C4C" w:rsidRPr="003756FE">
        <w:rPr>
          <w:rFonts w:ascii="Times New Roman" w:hAnsi="Times New Roman" w:cs="Times New Roman"/>
          <w:sz w:val="24"/>
          <w:szCs w:val="24"/>
        </w:rPr>
        <w:t>Vlaicu</w:t>
      </w:r>
      <w:proofErr w:type="spellEnd"/>
      <w:r w:rsidR="00EB3C4C" w:rsidRPr="003756FE">
        <w:rPr>
          <w:rFonts w:ascii="Times New Roman" w:hAnsi="Times New Roman" w:cs="Times New Roman"/>
          <w:sz w:val="24"/>
          <w:szCs w:val="24"/>
        </w:rPr>
        <w:t xml:space="preserve"> (2005), </w:t>
      </w:r>
      <w:proofErr w:type="spellStart"/>
      <w:r w:rsidR="00EB3C4C" w:rsidRPr="003756FE">
        <w:rPr>
          <w:rFonts w:ascii="Times New Roman" w:hAnsi="Times New Roman" w:cs="Times New Roman"/>
          <w:sz w:val="24"/>
          <w:szCs w:val="24"/>
        </w:rPr>
        <w:t>Lizzeri</w:t>
      </w:r>
      <w:proofErr w:type="spellEnd"/>
      <w:r w:rsidR="00EB3C4C" w:rsidRPr="003756FE">
        <w:rPr>
          <w:rFonts w:ascii="Times New Roman" w:hAnsi="Times New Roman" w:cs="Times New Roman"/>
          <w:sz w:val="24"/>
          <w:szCs w:val="24"/>
        </w:rPr>
        <w:t xml:space="preserve"> and </w:t>
      </w:r>
      <w:proofErr w:type="spellStart"/>
      <w:r w:rsidR="00EB3C4C" w:rsidRPr="003756FE">
        <w:rPr>
          <w:rFonts w:ascii="Times New Roman" w:hAnsi="Times New Roman" w:cs="Times New Roman"/>
          <w:sz w:val="24"/>
          <w:szCs w:val="24"/>
        </w:rPr>
        <w:t>Persico</w:t>
      </w:r>
      <w:proofErr w:type="spellEnd"/>
      <w:r w:rsidR="00EB3C4C" w:rsidRPr="003756FE">
        <w:rPr>
          <w:rFonts w:ascii="Times New Roman" w:hAnsi="Times New Roman" w:cs="Times New Roman"/>
          <w:sz w:val="24"/>
          <w:szCs w:val="24"/>
        </w:rPr>
        <w:t xml:space="preserve"> (2001, 2004), and </w:t>
      </w:r>
      <w:proofErr w:type="spellStart"/>
      <w:r w:rsidR="00EB3C4C" w:rsidRPr="003756FE">
        <w:rPr>
          <w:rFonts w:ascii="Times New Roman" w:hAnsi="Times New Roman" w:cs="Times New Roman"/>
          <w:sz w:val="24"/>
          <w:szCs w:val="24"/>
        </w:rPr>
        <w:t>Khemani</w:t>
      </w:r>
      <w:proofErr w:type="spellEnd"/>
      <w:r w:rsidR="00EB3C4C" w:rsidRPr="003756FE">
        <w:rPr>
          <w:rFonts w:ascii="Times New Roman" w:hAnsi="Times New Roman" w:cs="Times New Roman"/>
          <w:sz w:val="24"/>
          <w:szCs w:val="24"/>
        </w:rPr>
        <w:t xml:space="preserve"> (2010) that address the undersupply of public goods under various election systems and how it influences politicians' incentives to provide private advantages in a </w:t>
      </w:r>
      <w:proofErr w:type="spellStart"/>
      <w:r w:rsidR="00EB3C4C" w:rsidRPr="003756FE">
        <w:rPr>
          <w:rFonts w:ascii="Times New Roman" w:hAnsi="Times New Roman" w:cs="Times New Roman"/>
          <w:sz w:val="24"/>
          <w:szCs w:val="24"/>
        </w:rPr>
        <w:t>clientelistic</w:t>
      </w:r>
      <w:proofErr w:type="spellEnd"/>
      <w:r w:rsidR="00EB3C4C" w:rsidRPr="003756FE">
        <w:rPr>
          <w:rFonts w:ascii="Times New Roman" w:hAnsi="Times New Roman" w:cs="Times New Roman"/>
          <w:sz w:val="24"/>
          <w:szCs w:val="24"/>
        </w:rPr>
        <w:t xml:space="preserve"> manner are also relevant. </w:t>
      </w:r>
    </w:p>
    <w:p w:rsidR="005C738A" w:rsidRPr="003756FE" w:rsidRDefault="003A0869" w:rsidP="00553AC6">
      <w:pPr>
        <w:tabs>
          <w:tab w:val="left" w:pos="720"/>
          <w:tab w:val="left" w:pos="1440"/>
          <w:tab w:val="left" w:pos="2160"/>
          <w:tab w:val="left" w:pos="5625"/>
          <w:tab w:val="left" w:pos="6405"/>
        </w:tabs>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2.5 </w:t>
      </w:r>
      <w:r w:rsidR="005C738A" w:rsidRPr="003756FE">
        <w:rPr>
          <w:rFonts w:ascii="Times New Roman" w:hAnsi="Times New Roman" w:cs="Times New Roman"/>
          <w:b/>
          <w:sz w:val="24"/>
          <w:szCs w:val="24"/>
        </w:rPr>
        <w:t>Gap in Literature</w:t>
      </w:r>
      <w:r w:rsidR="00A00E00" w:rsidRPr="003756FE">
        <w:rPr>
          <w:rFonts w:ascii="Times New Roman" w:hAnsi="Times New Roman" w:cs="Times New Roman"/>
          <w:b/>
          <w:sz w:val="24"/>
          <w:szCs w:val="24"/>
        </w:rPr>
        <w:tab/>
      </w:r>
      <w:r w:rsidR="00A00E00" w:rsidRPr="003756FE">
        <w:rPr>
          <w:rFonts w:ascii="Times New Roman" w:hAnsi="Times New Roman" w:cs="Times New Roman"/>
          <w:b/>
          <w:sz w:val="24"/>
          <w:szCs w:val="24"/>
        </w:rPr>
        <w:tab/>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There's a scarcity of detailed studies focusing specifically on Enugu State, Nigeria. While there are broader studies on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democracy in Nigeria, a more localized analysis concerning Enugu State's political landscape is lacking. Understanding the dynamics within this specific region could provide valuable insights into the interplay between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democratic practices.</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Again, the current literature focused on</w:t>
      </w:r>
      <w:r w:rsidR="00444DB9">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as a general concept. However, an in-depth analysis of how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operates across different societal segments (rural vs. urban, various socio-economic classes, different ethnic groups) within the context of Enugu State could provide a more nuanced understanding.</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Furthermore, the majority of studies tend to be limited in their timeframe. There's a need for more longitudinal studies tracking the evolution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its impact on democratic governance, and electoral processes over an extended period in Enugu State. This approach would provide insights into trends and changes in the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landscape.</w:t>
      </w:r>
    </w:p>
    <w:p w:rsidR="005C738A" w:rsidRPr="003756FE" w:rsidRDefault="005C738A" w:rsidP="00553AC6">
      <w:pPr>
        <w:spacing w:after="0" w:line="480" w:lineRule="auto"/>
        <w:jc w:val="both"/>
        <w:rPr>
          <w:rFonts w:ascii="Times New Roman" w:hAnsi="Times New Roman" w:cs="Times New Roman"/>
          <w:b/>
          <w:sz w:val="24"/>
          <w:szCs w:val="24"/>
        </w:rPr>
      </w:pPr>
    </w:p>
    <w:p w:rsidR="005C738A" w:rsidRPr="003756FE" w:rsidRDefault="005C738A" w:rsidP="00553AC6">
      <w:pPr>
        <w:spacing w:after="0" w:line="480" w:lineRule="auto"/>
        <w:jc w:val="both"/>
        <w:rPr>
          <w:rFonts w:ascii="Times New Roman" w:hAnsi="Times New Roman" w:cs="Times New Roman"/>
          <w:b/>
          <w:sz w:val="24"/>
          <w:szCs w:val="24"/>
        </w:rPr>
      </w:pPr>
    </w:p>
    <w:p w:rsidR="005C738A" w:rsidRPr="003756FE" w:rsidRDefault="005C738A" w:rsidP="003A0869">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lastRenderedPageBreak/>
        <w:t>CHAPTER THREE</w:t>
      </w:r>
    </w:p>
    <w:p w:rsidR="005C738A" w:rsidRPr="003756FE" w:rsidRDefault="005C738A" w:rsidP="003A0869">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t>METHODOLOGY</w:t>
      </w:r>
    </w:p>
    <w:p w:rsidR="005C738A" w:rsidRPr="003756FE" w:rsidRDefault="005C738A" w:rsidP="00553AC6">
      <w:pPr>
        <w:widowControl w:val="0"/>
        <w:autoSpaceDE w:val="0"/>
        <w:autoSpaceDN w:val="0"/>
        <w:adjustRightInd w:val="0"/>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3.1 Theoretical Framework</w:t>
      </w:r>
    </w:p>
    <w:p w:rsidR="005C738A" w:rsidRPr="003756FE" w:rsidRDefault="005C738A" w:rsidP="00553AC6">
      <w:pPr>
        <w:spacing w:after="0" w:line="480" w:lineRule="auto"/>
        <w:jc w:val="both"/>
        <w:rPr>
          <w:rFonts w:ascii="Times New Roman" w:hAnsi="Times New Roman" w:cs="Times New Roman"/>
          <w:b/>
          <w:sz w:val="24"/>
          <w:szCs w:val="24"/>
        </w:rPr>
      </w:pPr>
      <w:proofErr w:type="spellStart"/>
      <w:r w:rsidRPr="003756FE">
        <w:rPr>
          <w:rFonts w:ascii="Times New Roman" w:hAnsi="Times New Roman" w:cs="Times New Roman"/>
          <w:b/>
          <w:sz w:val="24"/>
          <w:szCs w:val="24"/>
        </w:rPr>
        <w:t>Neopatrimonialism</w:t>
      </w:r>
      <w:proofErr w:type="spellEnd"/>
      <w:r w:rsidRPr="003756FE">
        <w:rPr>
          <w:rFonts w:ascii="Times New Roman" w:hAnsi="Times New Roman" w:cs="Times New Roman"/>
          <w:b/>
          <w:sz w:val="24"/>
          <w:szCs w:val="24"/>
        </w:rPr>
        <w:t xml:space="preserve"> Theory</w:t>
      </w:r>
    </w:p>
    <w:p w:rsidR="005C738A" w:rsidRPr="003756FE" w:rsidRDefault="005C738A" w:rsidP="00553AC6">
      <w:pPr>
        <w:shd w:val="clear" w:color="auto" w:fill="FFFFFF"/>
        <w:spacing w:after="0" w:line="480" w:lineRule="auto"/>
        <w:jc w:val="both"/>
        <w:rPr>
          <w:rFonts w:ascii="Times New Roman" w:eastAsia="Times New Roman" w:hAnsi="Times New Roman" w:cs="Times New Roman"/>
          <w:spacing w:val="-3"/>
          <w:sz w:val="24"/>
          <w:szCs w:val="24"/>
        </w:rPr>
      </w:pPr>
      <w:r w:rsidRPr="003756FE">
        <w:rPr>
          <w:rFonts w:ascii="Times New Roman" w:eastAsia="Times New Roman" w:hAnsi="Times New Roman" w:cs="Times New Roman"/>
          <w:spacing w:val="1"/>
          <w:sz w:val="24"/>
          <w:szCs w:val="24"/>
        </w:rPr>
        <w:t xml:space="preserve">This theory originated in 1960s with its major proponents as </w:t>
      </w:r>
      <w:r w:rsidRPr="003756FE">
        <w:rPr>
          <w:rFonts w:ascii="Times New Roman" w:hAnsi="Times New Roman" w:cs="Times New Roman"/>
          <w:sz w:val="24"/>
          <w:szCs w:val="24"/>
        </w:rPr>
        <w:t xml:space="preserve">Jean-Francois </w:t>
      </w:r>
      <w:proofErr w:type="spellStart"/>
      <w:r w:rsidRPr="003756FE">
        <w:rPr>
          <w:rFonts w:ascii="Times New Roman" w:hAnsi="Times New Roman" w:cs="Times New Roman"/>
          <w:sz w:val="24"/>
          <w:szCs w:val="24"/>
        </w:rPr>
        <w:t>Bayart</w:t>
      </w:r>
      <w:proofErr w:type="spellEnd"/>
      <w:r w:rsidRPr="003756FE">
        <w:rPr>
          <w:rFonts w:ascii="Times New Roman" w:hAnsi="Times New Roman" w:cs="Times New Roman"/>
          <w:sz w:val="24"/>
          <w:szCs w:val="24"/>
        </w:rPr>
        <w:t xml:space="preserve"> and Jean-Francois </w:t>
      </w:r>
      <w:proofErr w:type="spellStart"/>
      <w:r w:rsidRPr="003756FE">
        <w:rPr>
          <w:rFonts w:ascii="Times New Roman" w:hAnsi="Times New Roman" w:cs="Times New Roman"/>
          <w:sz w:val="24"/>
          <w:szCs w:val="24"/>
        </w:rPr>
        <w:t>Medard</w:t>
      </w:r>
      <w:proofErr w:type="spellEnd"/>
      <w:r w:rsidRPr="003756FE">
        <w:rPr>
          <w:rFonts w:ascii="Times New Roman" w:eastAsia="Times New Roman" w:hAnsi="Times New Roman" w:cs="Times New Roman"/>
          <w:spacing w:val="1"/>
          <w:sz w:val="24"/>
          <w:szCs w:val="24"/>
        </w:rPr>
        <w:t xml:space="preserve">. The theory is an attempt to better understand governance in postcolonial African states. </w:t>
      </w:r>
      <w:proofErr w:type="spellStart"/>
      <w:r w:rsidR="00016BB1" w:rsidRPr="003756FE">
        <w:rPr>
          <w:rFonts w:ascii="Times New Roman" w:hAnsi="Times New Roman" w:cs="Times New Roman"/>
          <w:sz w:val="24"/>
          <w:szCs w:val="24"/>
        </w:rPr>
        <w:t>Neopatrimonialism</w:t>
      </w:r>
      <w:proofErr w:type="spellEnd"/>
      <w:r w:rsidR="00016BB1" w:rsidRPr="003756FE">
        <w:rPr>
          <w:rFonts w:ascii="Times New Roman" w:hAnsi="Times New Roman" w:cs="Times New Roman"/>
          <w:sz w:val="24"/>
          <w:szCs w:val="24"/>
        </w:rPr>
        <w:t xml:space="preserve"> is the term used to describe the overlap between legal-rational dominance, </w:t>
      </w:r>
      <w:proofErr w:type="spellStart"/>
      <w:r w:rsidR="00016BB1" w:rsidRPr="003756FE">
        <w:rPr>
          <w:rFonts w:ascii="Times New Roman" w:hAnsi="Times New Roman" w:cs="Times New Roman"/>
          <w:sz w:val="24"/>
          <w:szCs w:val="24"/>
        </w:rPr>
        <w:t>patrimonialism</w:t>
      </w:r>
      <w:proofErr w:type="spellEnd"/>
      <w:r w:rsidR="00016BB1" w:rsidRPr="003756FE">
        <w:rPr>
          <w:rFonts w:ascii="Times New Roman" w:hAnsi="Times New Roman" w:cs="Times New Roman"/>
          <w:sz w:val="24"/>
          <w:szCs w:val="24"/>
        </w:rPr>
        <w:t xml:space="preserve">, and various other logics of authority. According to Weber's (2005) conceptualization, </w:t>
      </w:r>
      <w:proofErr w:type="spellStart"/>
      <w:r w:rsidR="00016BB1" w:rsidRPr="003756FE">
        <w:rPr>
          <w:rFonts w:ascii="Times New Roman" w:hAnsi="Times New Roman" w:cs="Times New Roman"/>
          <w:sz w:val="24"/>
          <w:szCs w:val="24"/>
        </w:rPr>
        <w:t>patrimonialism</w:t>
      </w:r>
      <w:proofErr w:type="spellEnd"/>
      <w:r w:rsidR="00016BB1" w:rsidRPr="003756FE">
        <w:rPr>
          <w:rFonts w:ascii="Times New Roman" w:hAnsi="Times New Roman" w:cs="Times New Roman"/>
          <w:sz w:val="24"/>
          <w:szCs w:val="24"/>
        </w:rPr>
        <w:t xml:space="preserve"> implies that a patron bestows gifts on adherents in order to acquire and fortify their allegiance. In return for their assistance, clients receive protection and tangible rewards. A ruler exercises patrimonial domination in a polity ruled by these exchanges with the assistance of an administrative staff.  Put differently, a broader application of the patriarchal logic occurs outside of familial relationships (</w:t>
      </w:r>
      <w:proofErr w:type="spellStart"/>
      <w:r w:rsidR="00016BB1" w:rsidRPr="003756FE">
        <w:rPr>
          <w:rFonts w:ascii="Times New Roman" w:hAnsi="Times New Roman" w:cs="Times New Roman"/>
          <w:sz w:val="24"/>
          <w:szCs w:val="24"/>
        </w:rPr>
        <w:t>Médard</w:t>
      </w:r>
      <w:proofErr w:type="spellEnd"/>
      <w:r w:rsidR="00016BB1" w:rsidRPr="003756FE">
        <w:rPr>
          <w:rFonts w:ascii="Times New Roman" w:hAnsi="Times New Roman" w:cs="Times New Roman"/>
          <w:sz w:val="24"/>
          <w:szCs w:val="24"/>
        </w:rPr>
        <w:t xml:space="preserve"> 1982: 178). Because of the underlying inequality in the relationship between patron and client, </w:t>
      </w:r>
      <w:proofErr w:type="spellStart"/>
      <w:r w:rsidR="00016BB1" w:rsidRPr="003756FE">
        <w:rPr>
          <w:rFonts w:ascii="Times New Roman" w:hAnsi="Times New Roman" w:cs="Times New Roman"/>
          <w:sz w:val="24"/>
          <w:szCs w:val="24"/>
        </w:rPr>
        <w:t>Rothchild</w:t>
      </w:r>
      <w:proofErr w:type="spellEnd"/>
      <w:r w:rsidR="00016BB1" w:rsidRPr="003756FE">
        <w:rPr>
          <w:rFonts w:ascii="Times New Roman" w:hAnsi="Times New Roman" w:cs="Times New Roman"/>
          <w:sz w:val="24"/>
          <w:szCs w:val="24"/>
        </w:rPr>
        <w:t xml:space="preserve"> (1986) referred to it as a "</w:t>
      </w:r>
      <w:proofErr w:type="spellStart"/>
      <w:r w:rsidR="00016BB1" w:rsidRPr="003756FE">
        <w:rPr>
          <w:rFonts w:ascii="Times New Roman" w:hAnsi="Times New Roman" w:cs="Times New Roman"/>
          <w:sz w:val="24"/>
          <w:szCs w:val="24"/>
        </w:rPr>
        <w:t>hegemonial</w:t>
      </w:r>
      <w:proofErr w:type="spellEnd"/>
      <w:r w:rsidR="00016BB1" w:rsidRPr="003756FE">
        <w:rPr>
          <w:rFonts w:ascii="Times New Roman" w:hAnsi="Times New Roman" w:cs="Times New Roman"/>
          <w:sz w:val="24"/>
          <w:szCs w:val="24"/>
        </w:rPr>
        <w:t xml:space="preserve"> exchange."</w:t>
      </w:r>
    </w:p>
    <w:p w:rsidR="00016BB1" w:rsidRPr="003756FE" w:rsidRDefault="00016BB1" w:rsidP="00553AC6">
      <w:pPr>
        <w:shd w:val="clear" w:color="auto" w:fill="FFFFFF"/>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confluence of formal institutions, rational-legal rule, and patrimonial connections is what gives </w:t>
      </w:r>
      <w:proofErr w:type="spellStart"/>
      <w:r w:rsidRPr="003756FE">
        <w:rPr>
          <w:rFonts w:ascii="Times New Roman" w:hAnsi="Times New Roman" w:cs="Times New Roman"/>
          <w:sz w:val="24"/>
          <w:szCs w:val="24"/>
        </w:rPr>
        <w:t>neopatrimonialism</w:t>
      </w:r>
      <w:proofErr w:type="spellEnd"/>
      <w:r w:rsidRPr="003756FE">
        <w:rPr>
          <w:rFonts w:ascii="Times New Roman" w:hAnsi="Times New Roman" w:cs="Times New Roman"/>
          <w:sz w:val="24"/>
          <w:szCs w:val="24"/>
        </w:rPr>
        <w:t xml:space="preserve"> its "neo" designation. Typically, patrons are elected officials who use public resources and/or their position of authority to cultivate a personal following that enables them to maintain their position of authority (</w:t>
      </w:r>
      <w:proofErr w:type="spellStart"/>
      <w:r w:rsidRPr="003756FE">
        <w:rPr>
          <w:rFonts w:ascii="Times New Roman" w:hAnsi="Times New Roman" w:cs="Times New Roman"/>
          <w:sz w:val="24"/>
          <w:szCs w:val="24"/>
        </w:rPr>
        <w:t>Therkildsen</w:t>
      </w:r>
      <w:proofErr w:type="spellEnd"/>
      <w:r w:rsidRPr="003756FE">
        <w:rPr>
          <w:rFonts w:ascii="Times New Roman" w:hAnsi="Times New Roman" w:cs="Times New Roman"/>
          <w:sz w:val="24"/>
          <w:szCs w:val="24"/>
        </w:rPr>
        <w:t xml:space="preserve"> 2005: 37). Hence, a "modern façade" coexists with deeply embedded informal logics that frequently conflict with one another (</w:t>
      </w:r>
      <w:proofErr w:type="spellStart"/>
      <w:r w:rsidRPr="003756FE">
        <w:rPr>
          <w:rFonts w:ascii="Times New Roman" w:hAnsi="Times New Roman" w:cs="Times New Roman"/>
          <w:sz w:val="24"/>
          <w:szCs w:val="24"/>
        </w:rPr>
        <w:t>Cammack</w:t>
      </w:r>
      <w:proofErr w:type="spellEnd"/>
      <w:r w:rsidRPr="003756FE">
        <w:rPr>
          <w:rFonts w:ascii="Times New Roman" w:hAnsi="Times New Roman" w:cs="Times New Roman"/>
          <w:sz w:val="24"/>
          <w:szCs w:val="24"/>
        </w:rPr>
        <w:t xml:space="preserve"> 2007). Because of this, social practice differs fundamentally from the impersonal formal rules that are meant to direct official activity. </w:t>
      </w:r>
    </w:p>
    <w:p w:rsidR="00016BB1" w:rsidRPr="003756FE" w:rsidRDefault="00016BB1" w:rsidP="00553AC6">
      <w:pPr>
        <w:shd w:val="clear" w:color="auto" w:fill="FFFFFF"/>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Rather than viewing informal institutions as diseased, it is crucial to view them analytically as norms that can result in contradictory—but maybe helpful—rules, expectations, and sanctions (</w:t>
      </w:r>
      <w:proofErr w:type="spellStart"/>
      <w:r w:rsidRPr="003756FE">
        <w:rPr>
          <w:rFonts w:ascii="Times New Roman" w:hAnsi="Times New Roman" w:cs="Times New Roman"/>
          <w:sz w:val="24"/>
          <w:szCs w:val="24"/>
        </w:rPr>
        <w:t>Helmke</w:t>
      </w:r>
      <w:proofErr w:type="spellEnd"/>
      <w:r w:rsidRPr="003756FE">
        <w:rPr>
          <w:rFonts w:ascii="Times New Roman" w:hAnsi="Times New Roman" w:cs="Times New Roman"/>
          <w:sz w:val="24"/>
          <w:szCs w:val="24"/>
        </w:rPr>
        <w:t xml:space="preserve"> and </w:t>
      </w:r>
      <w:proofErr w:type="spellStart"/>
      <w:r w:rsidRPr="003756FE">
        <w:rPr>
          <w:rFonts w:ascii="Times New Roman" w:hAnsi="Times New Roman" w:cs="Times New Roman"/>
          <w:sz w:val="24"/>
          <w:szCs w:val="24"/>
        </w:rPr>
        <w:t>Levitsky</w:t>
      </w:r>
      <w:proofErr w:type="spellEnd"/>
      <w:r w:rsidRPr="003756FE">
        <w:rPr>
          <w:rFonts w:ascii="Times New Roman" w:hAnsi="Times New Roman" w:cs="Times New Roman"/>
          <w:sz w:val="24"/>
          <w:szCs w:val="24"/>
        </w:rPr>
        <w:t xml:space="preserve"> 2004; </w:t>
      </w:r>
      <w:proofErr w:type="spellStart"/>
      <w:r w:rsidRPr="003756FE">
        <w:rPr>
          <w:rFonts w:ascii="Times New Roman" w:hAnsi="Times New Roman" w:cs="Times New Roman"/>
          <w:sz w:val="24"/>
          <w:szCs w:val="24"/>
        </w:rPr>
        <w:t>Lauth</w:t>
      </w:r>
      <w:proofErr w:type="spellEnd"/>
      <w:r w:rsidRPr="003756FE">
        <w:rPr>
          <w:rFonts w:ascii="Times New Roman" w:hAnsi="Times New Roman" w:cs="Times New Roman"/>
          <w:sz w:val="24"/>
          <w:szCs w:val="24"/>
        </w:rPr>
        <w:t xml:space="preserve"> 2000). Consequently, it is insufficient to draw a binary distinction between patrimonial and rational-legal dominance because the primary feature of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regimes is their fusion, to variable degrees. From a visual perspective, </w:t>
      </w:r>
      <w:proofErr w:type="spellStart"/>
      <w:r w:rsidRPr="003756FE">
        <w:rPr>
          <w:rFonts w:ascii="Times New Roman" w:hAnsi="Times New Roman" w:cs="Times New Roman"/>
          <w:sz w:val="24"/>
          <w:szCs w:val="24"/>
        </w:rPr>
        <w:t>neopatrimonialism</w:t>
      </w:r>
      <w:proofErr w:type="spellEnd"/>
      <w:r w:rsidRPr="003756FE">
        <w:rPr>
          <w:rFonts w:ascii="Times New Roman" w:hAnsi="Times New Roman" w:cs="Times New Roman"/>
          <w:sz w:val="24"/>
          <w:szCs w:val="24"/>
        </w:rPr>
        <w:t xml:space="preserve"> is on a continuum between the extremes of patrimonial rule and rational-legal rule.</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Assumptions of </w:t>
      </w:r>
      <w:proofErr w:type="spellStart"/>
      <w:r w:rsidRPr="003756FE">
        <w:rPr>
          <w:rFonts w:ascii="Times New Roman" w:hAnsi="Times New Roman" w:cs="Times New Roman"/>
          <w:b/>
          <w:sz w:val="24"/>
          <w:szCs w:val="24"/>
        </w:rPr>
        <w:t>Neopatrimonial</w:t>
      </w:r>
      <w:proofErr w:type="spellEnd"/>
      <w:r w:rsidRPr="003756FE">
        <w:rPr>
          <w:rFonts w:ascii="Times New Roman" w:hAnsi="Times New Roman" w:cs="Times New Roman"/>
          <w:b/>
          <w:sz w:val="24"/>
          <w:szCs w:val="24"/>
        </w:rPr>
        <w:t xml:space="preserve"> Theory</w:t>
      </w:r>
    </w:p>
    <w:p w:rsidR="004E049A" w:rsidRPr="003756FE" w:rsidRDefault="004E049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First, scholars of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theory presume that informal networks of patron-client power relationships, which coexist with formal institutions, characterize the majority of political and social systems in postcolonial Africa. This idea holds that informal networks, which are expressed through patronage, personal relationships, and the distribution of income and resources, are how leaders acquire and maintain their power instead of using formal or legal methods.</w:t>
      </w:r>
    </w:p>
    <w:p w:rsidR="004E049A" w:rsidRPr="003756FE" w:rsidRDefault="004E049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Second, </w:t>
      </w:r>
      <w:proofErr w:type="spellStart"/>
      <w:r w:rsidRPr="003756FE">
        <w:rPr>
          <w:rFonts w:ascii="Times New Roman" w:hAnsi="Times New Roman" w:cs="Times New Roman"/>
          <w:sz w:val="24"/>
          <w:szCs w:val="24"/>
        </w:rPr>
        <w:t>neopatrimonialism</w:t>
      </w:r>
      <w:proofErr w:type="spellEnd"/>
      <w:r w:rsidRPr="003756FE">
        <w:rPr>
          <w:rFonts w:ascii="Times New Roman" w:hAnsi="Times New Roman" w:cs="Times New Roman"/>
          <w:sz w:val="24"/>
          <w:szCs w:val="24"/>
        </w:rPr>
        <w:t xml:space="preserve"> contends that rent-seeking, nepotism, and partiality toward one's own abilities and merits are traits of a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state. It goes on to say that many individuals are left out and disenfranchised when decisions are made and resources are distributed because leaders and holders of political office use unofficial personal networks to try to get and keep onto positions of power. </w:t>
      </w:r>
    </w:p>
    <w:p w:rsidR="004E049A" w:rsidRPr="003756FE" w:rsidRDefault="004E049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Furthermore, the notion of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states, in which official institutions of government coexist with an informal patron-client power structure, asserts that the rule of law is typically weak and frequently manipulated by powerful individuals. As a result of the leaders' incapacity to promote social cohesion and economic progress inside the state, this kind of state experiences a slowdown in growth and development.</w:t>
      </w:r>
    </w:p>
    <w:p w:rsidR="004E049A" w:rsidRPr="003756FE" w:rsidRDefault="004E049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Additionally,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states are frequently characterized by political instability, unrest, and violence as a result of the quest for power and influence. The alternatives available to the inhabitants of this state are further restricted by the system's lack of accountability and openness.</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Application to the Study</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assumption that political and social systems in postcolonial African states are characterized by informal networks of patron-client power relation which coexists with formal institution of the state are exemplified in the Nigeria political system where political office holders attain and consolidate their positions through </w:t>
      </w:r>
      <w:proofErr w:type="spellStart"/>
      <w:r w:rsidRPr="003756FE">
        <w:rPr>
          <w:rFonts w:ascii="Times New Roman" w:hAnsi="Times New Roman" w:cs="Times New Roman"/>
          <w:sz w:val="24"/>
          <w:szCs w:val="24"/>
        </w:rPr>
        <w:t>patro</w:t>
      </w:r>
      <w:proofErr w:type="spellEnd"/>
      <w:r w:rsidRPr="003756FE">
        <w:rPr>
          <w:rFonts w:ascii="Times New Roman" w:hAnsi="Times New Roman" w:cs="Times New Roman"/>
          <w:sz w:val="24"/>
          <w:szCs w:val="24"/>
        </w:rPr>
        <w:t xml:space="preserve">-client relationship. A good example of this is </w:t>
      </w:r>
      <w:proofErr w:type="spellStart"/>
      <w:r w:rsidRPr="003756FE">
        <w:rPr>
          <w:rFonts w:ascii="Times New Roman" w:hAnsi="Times New Roman" w:cs="Times New Roman"/>
          <w:sz w:val="24"/>
          <w:szCs w:val="24"/>
        </w:rPr>
        <w:t>godfatherism</w:t>
      </w:r>
      <w:proofErr w:type="spellEnd"/>
      <w:r w:rsidRPr="003756FE">
        <w:rPr>
          <w:rFonts w:ascii="Times New Roman" w:hAnsi="Times New Roman" w:cs="Times New Roman"/>
          <w:sz w:val="24"/>
          <w:szCs w:val="24"/>
        </w:rPr>
        <w:t xml:space="preserve"> in Nigerian politics. </w:t>
      </w:r>
      <w:proofErr w:type="spellStart"/>
      <w:r w:rsidRPr="003756FE">
        <w:rPr>
          <w:rFonts w:ascii="Times New Roman" w:hAnsi="Times New Roman" w:cs="Times New Roman"/>
          <w:sz w:val="24"/>
          <w:szCs w:val="24"/>
        </w:rPr>
        <w:t>Godfatherism</w:t>
      </w:r>
      <w:proofErr w:type="spellEnd"/>
      <w:r w:rsidRPr="003756FE">
        <w:rPr>
          <w:rFonts w:ascii="Times New Roman" w:hAnsi="Times New Roman" w:cs="Times New Roman"/>
          <w:sz w:val="24"/>
          <w:szCs w:val="24"/>
        </w:rPr>
        <w:t xml:space="preserve"> is a situation where an influential figure installs a candidate loyal to him into a position of authority as a result of his/her royalty. Here the godfather stands as the patron and has some expectations in return which may come in form of contract, employment etc. Historically in Nigeria and Enugu state, the past presidents and governors have always fought to install their candidates including through fraudulent means in other to consolidate their power grip on power.</w:t>
      </w:r>
    </w:p>
    <w:p w:rsidR="005C738A" w:rsidRPr="003756FE" w:rsidRDefault="005C738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second assumption which borders on nepotism, rent-seeking, and favoritism with disregards to qualification and merit is also visible in Nigerian political system especially in the area of appointments. Previous administrations have been accused of being biased and not being inclusive in their appointments especially at the federal level. For instance is the </w:t>
      </w:r>
      <w:proofErr w:type="spellStart"/>
      <w:r w:rsidRPr="003756FE">
        <w:rPr>
          <w:rFonts w:ascii="Times New Roman" w:hAnsi="Times New Roman" w:cs="Times New Roman"/>
          <w:sz w:val="24"/>
          <w:szCs w:val="24"/>
        </w:rPr>
        <w:t>Buhari’s</w:t>
      </w:r>
      <w:proofErr w:type="spellEnd"/>
      <w:r w:rsidRPr="003756FE">
        <w:rPr>
          <w:rFonts w:ascii="Times New Roman" w:hAnsi="Times New Roman" w:cs="Times New Roman"/>
          <w:sz w:val="24"/>
          <w:szCs w:val="24"/>
        </w:rPr>
        <w:t xml:space="preserve"> administration which was notably criticized for being lopsided in the appointment of security chiefs.</w:t>
      </w:r>
      <w:r w:rsidR="00716D7F">
        <w:rPr>
          <w:rFonts w:ascii="Times New Roman" w:hAnsi="Times New Roman" w:cs="Times New Roman"/>
          <w:sz w:val="24"/>
          <w:szCs w:val="24"/>
        </w:rPr>
        <w:t xml:space="preserve"> </w:t>
      </w:r>
      <w:r w:rsidRPr="003756FE">
        <w:rPr>
          <w:rFonts w:ascii="Times New Roman" w:hAnsi="Times New Roman" w:cs="Times New Roman"/>
          <w:sz w:val="24"/>
          <w:szCs w:val="24"/>
        </w:rPr>
        <w:t>Again, as argued, many people are marginalized and excluded in decision making and distribution of resources as leaders/political office holders tries to tries to attain and maintain a certain position through informal personal networks. This has prompted several agitations and movements in Nigeria such as IPOB agitation for independence.</w:t>
      </w:r>
    </w:p>
    <w:p w:rsidR="005C738A" w:rsidRPr="003756FE" w:rsidRDefault="005C738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As pointed out by </w:t>
      </w:r>
      <w:proofErr w:type="spellStart"/>
      <w:r w:rsidRPr="003756FE">
        <w:rPr>
          <w:rFonts w:ascii="Times New Roman" w:hAnsi="Times New Roman" w:cs="Times New Roman"/>
          <w:sz w:val="24"/>
          <w:szCs w:val="24"/>
        </w:rPr>
        <w:t>Neopatrimonialism</w:t>
      </w:r>
      <w:proofErr w:type="spellEnd"/>
      <w:r w:rsidRPr="003756FE">
        <w:rPr>
          <w:rFonts w:ascii="Times New Roman" w:hAnsi="Times New Roman" w:cs="Times New Roman"/>
          <w:sz w:val="24"/>
          <w:szCs w:val="24"/>
        </w:rPr>
        <w:t xml:space="preserve"> theorists, the coexistence of informal patron-client power structure and formal state institutions weakens rule of law in Nigeria as politicians take advantage of the informal patron-client relation to manipulate and in some cases bypass the law. An example is </w:t>
      </w:r>
      <w:proofErr w:type="spellStart"/>
      <w:r w:rsidRPr="003756FE">
        <w:rPr>
          <w:rFonts w:ascii="Times New Roman" w:hAnsi="Times New Roman" w:cs="Times New Roman"/>
          <w:sz w:val="24"/>
          <w:szCs w:val="24"/>
        </w:rPr>
        <w:t>Buhari’s</w:t>
      </w:r>
      <w:proofErr w:type="spellEnd"/>
      <w:r w:rsidRPr="003756FE">
        <w:rPr>
          <w:rFonts w:ascii="Times New Roman" w:hAnsi="Times New Roman" w:cs="Times New Roman"/>
          <w:sz w:val="24"/>
          <w:szCs w:val="24"/>
        </w:rPr>
        <w:t xml:space="preserve"> administration which severally disobeyed court decisions and was not impeached by the House of Assembly. Consequently, Nigeria has witnessed slowdown in growth and development as a result of </w:t>
      </w:r>
      <w:r w:rsidR="003A0869" w:rsidRPr="003756FE">
        <w:rPr>
          <w:rFonts w:ascii="Times New Roman" w:hAnsi="Times New Roman" w:cs="Times New Roman"/>
          <w:sz w:val="24"/>
          <w:szCs w:val="24"/>
        </w:rPr>
        <w:t>leaders’</w:t>
      </w:r>
      <w:r w:rsidRPr="003756FE">
        <w:rPr>
          <w:rFonts w:ascii="Times New Roman" w:hAnsi="Times New Roman" w:cs="Times New Roman"/>
          <w:sz w:val="24"/>
          <w:szCs w:val="24"/>
        </w:rPr>
        <w:t xml:space="preserve"> inability to foster social cohesion, and economic growth within the state.</w:t>
      </w:r>
    </w:p>
    <w:p w:rsidR="00034174" w:rsidRPr="003756FE" w:rsidRDefault="005C738A" w:rsidP="00553AC6">
      <w:pPr>
        <w:tabs>
          <w:tab w:val="left" w:pos="5954"/>
        </w:tabs>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Lastly, as posited by </w:t>
      </w:r>
      <w:proofErr w:type="spellStart"/>
      <w:r w:rsidRPr="003756FE">
        <w:rPr>
          <w:rFonts w:ascii="Times New Roman" w:hAnsi="Times New Roman" w:cs="Times New Roman"/>
          <w:sz w:val="24"/>
          <w:szCs w:val="24"/>
        </w:rPr>
        <w:t>Neopatrimonial</w:t>
      </w:r>
      <w:proofErr w:type="spellEnd"/>
      <w:r w:rsidRPr="003756FE">
        <w:rPr>
          <w:rFonts w:ascii="Times New Roman" w:hAnsi="Times New Roman" w:cs="Times New Roman"/>
          <w:sz w:val="24"/>
          <w:szCs w:val="24"/>
        </w:rPr>
        <w:t xml:space="preserve"> theorists, the struggle for power and influence has often led to political instability, unrest and conflict in Nigeria. These instability ranges from agitations, terrorism in the North and protests which has characterized the Nigerian state and this problem is further worsened </w:t>
      </w:r>
      <w:proofErr w:type="spellStart"/>
      <w:r w:rsidRPr="003756FE">
        <w:rPr>
          <w:rFonts w:ascii="Times New Roman" w:hAnsi="Times New Roman" w:cs="Times New Roman"/>
          <w:sz w:val="24"/>
          <w:szCs w:val="24"/>
        </w:rPr>
        <w:t>bylack</w:t>
      </w:r>
      <w:proofErr w:type="spellEnd"/>
      <w:r w:rsidRPr="003756FE">
        <w:rPr>
          <w:rFonts w:ascii="Times New Roman" w:hAnsi="Times New Roman" w:cs="Times New Roman"/>
          <w:sz w:val="24"/>
          <w:szCs w:val="24"/>
        </w:rPr>
        <w:t xml:space="preserve"> of transparency and accountability where people are killed </w:t>
      </w:r>
      <w:r w:rsidR="003A0869" w:rsidRPr="003756FE">
        <w:rPr>
          <w:rFonts w:ascii="Times New Roman" w:hAnsi="Times New Roman" w:cs="Times New Roman"/>
          <w:sz w:val="24"/>
          <w:szCs w:val="24"/>
        </w:rPr>
        <w:t>every day</w:t>
      </w:r>
      <w:r w:rsidRPr="003756FE">
        <w:rPr>
          <w:rFonts w:ascii="Times New Roman" w:hAnsi="Times New Roman" w:cs="Times New Roman"/>
          <w:sz w:val="24"/>
          <w:szCs w:val="24"/>
        </w:rPr>
        <w:t xml:space="preserve"> in Nigeria and the government does little or nothing to bring perpetrators to book.</w:t>
      </w:r>
    </w:p>
    <w:p w:rsidR="005C738A" w:rsidRPr="003756FE" w:rsidRDefault="003A0869" w:rsidP="00553AC6">
      <w:pPr>
        <w:widowControl w:val="0"/>
        <w:autoSpaceDE w:val="0"/>
        <w:autoSpaceDN w:val="0"/>
        <w:adjustRightInd w:val="0"/>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 xml:space="preserve">3.2 </w:t>
      </w:r>
      <w:r w:rsidR="005C738A" w:rsidRPr="003756FE">
        <w:rPr>
          <w:rFonts w:ascii="Times New Roman" w:hAnsi="Times New Roman" w:cs="Times New Roman"/>
          <w:b/>
          <w:bCs/>
          <w:sz w:val="24"/>
          <w:szCs w:val="24"/>
        </w:rPr>
        <w:t xml:space="preserve">Hypotheses of the Study </w:t>
      </w:r>
    </w:p>
    <w:p w:rsidR="005C738A" w:rsidRPr="003756FE" w:rsidRDefault="005C738A"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following hypotheses were stated for the study  </w:t>
      </w:r>
    </w:p>
    <w:p w:rsidR="005C738A" w:rsidRPr="003756FE" w:rsidRDefault="00716D7F" w:rsidP="00553AC6">
      <w:pPr>
        <w:pStyle w:val="ListParagraph"/>
        <w:widowControl w:val="0"/>
        <w:numPr>
          <w:ilvl w:val="0"/>
          <w:numId w:val="1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Political </w:t>
      </w:r>
      <w:proofErr w:type="spellStart"/>
      <w:r>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sidR="005C738A" w:rsidRPr="003756FE">
        <w:rPr>
          <w:rFonts w:ascii="Times New Roman" w:hAnsi="Times New Roman" w:cs="Times New Roman"/>
          <w:sz w:val="24"/>
          <w:szCs w:val="24"/>
        </w:rPr>
        <w:t xml:space="preserve"> has not enhanced electoral development in Enugu State</w:t>
      </w:r>
    </w:p>
    <w:p w:rsidR="00034174" w:rsidRPr="003756FE" w:rsidRDefault="00716D7F" w:rsidP="003A0869">
      <w:pPr>
        <w:pStyle w:val="ListParagraph"/>
        <w:widowControl w:val="0"/>
        <w:numPr>
          <w:ilvl w:val="0"/>
          <w:numId w:val="18"/>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Political </w:t>
      </w:r>
      <w:proofErr w:type="spellStart"/>
      <w:r>
        <w:rPr>
          <w:rFonts w:ascii="Times New Roman" w:hAnsi="Times New Roman" w:cs="Times New Roman"/>
          <w:sz w:val="24"/>
          <w:szCs w:val="24"/>
        </w:rPr>
        <w:t>cliente</w:t>
      </w:r>
      <w:r w:rsidR="005C738A" w:rsidRPr="003756FE">
        <w:rPr>
          <w:rFonts w:ascii="Times New Roman" w:hAnsi="Times New Roman" w:cs="Times New Roman"/>
          <w:sz w:val="24"/>
          <w:szCs w:val="24"/>
        </w:rPr>
        <w:t>lism</w:t>
      </w:r>
      <w:proofErr w:type="spellEnd"/>
      <w:r>
        <w:rPr>
          <w:rFonts w:ascii="Times New Roman" w:hAnsi="Times New Roman" w:cs="Times New Roman"/>
          <w:sz w:val="24"/>
          <w:szCs w:val="24"/>
        </w:rPr>
        <w:t xml:space="preserve"> </w:t>
      </w:r>
      <w:r w:rsidR="005C738A" w:rsidRPr="003756FE">
        <w:rPr>
          <w:rFonts w:ascii="Times New Roman" w:hAnsi="Times New Roman" w:cs="Times New Roman"/>
          <w:sz w:val="24"/>
          <w:szCs w:val="24"/>
        </w:rPr>
        <w:t>has</w:t>
      </w:r>
      <w:r w:rsidR="006610AA">
        <w:rPr>
          <w:rFonts w:ascii="Times New Roman" w:hAnsi="Times New Roman" w:cs="Times New Roman"/>
          <w:sz w:val="24"/>
          <w:szCs w:val="24"/>
        </w:rPr>
        <w:t xml:space="preserve"> </w:t>
      </w:r>
      <w:r w:rsidR="005C738A" w:rsidRPr="003756FE">
        <w:rPr>
          <w:rFonts w:ascii="Times New Roman" w:hAnsi="Times New Roman" w:cs="Times New Roman"/>
          <w:sz w:val="24"/>
          <w:szCs w:val="24"/>
        </w:rPr>
        <w:t>undermined free and fair election</w:t>
      </w:r>
      <w:r w:rsidR="006610AA">
        <w:rPr>
          <w:rFonts w:ascii="Times New Roman" w:hAnsi="Times New Roman" w:cs="Times New Roman"/>
          <w:sz w:val="24"/>
          <w:szCs w:val="24"/>
        </w:rPr>
        <w:t xml:space="preserve"> </w:t>
      </w:r>
      <w:r w:rsidR="005C738A" w:rsidRPr="003756FE">
        <w:rPr>
          <w:rFonts w:ascii="Times New Roman" w:hAnsi="Times New Roman" w:cs="Times New Roman"/>
          <w:sz w:val="24"/>
          <w:szCs w:val="24"/>
        </w:rPr>
        <w:t>in Enugu State</w:t>
      </w:r>
    </w:p>
    <w:p w:rsidR="005C738A" w:rsidRPr="003756FE" w:rsidRDefault="003A0869" w:rsidP="00553AC6">
      <w:pPr>
        <w:widowControl w:val="0"/>
        <w:autoSpaceDE w:val="0"/>
        <w:autoSpaceDN w:val="0"/>
        <w:adjustRightInd w:val="0"/>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 xml:space="preserve">3.3 </w:t>
      </w:r>
      <w:r w:rsidR="005C738A" w:rsidRPr="003756FE">
        <w:rPr>
          <w:rFonts w:ascii="Times New Roman" w:hAnsi="Times New Roman" w:cs="Times New Roman"/>
          <w:b/>
          <w:bCs/>
          <w:sz w:val="24"/>
          <w:szCs w:val="24"/>
        </w:rPr>
        <w:t>Research Design</w:t>
      </w:r>
    </w:p>
    <w:p w:rsidR="00FA37A9" w:rsidRPr="003756FE" w:rsidRDefault="00FA37A9"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Setting up the parameters for data collection and analysis in a way that tries to balance procedural efficiency with relevance to the study goal is known as research design. The study design serves as the conceptual framework for doing research and serves as a guide for data collecting, measurement, and analysis (Kothari and </w:t>
      </w:r>
      <w:proofErr w:type="spellStart"/>
      <w:r w:rsidRPr="003756FE">
        <w:rPr>
          <w:rFonts w:ascii="Times New Roman" w:hAnsi="Times New Roman" w:cs="Times New Roman"/>
          <w:sz w:val="24"/>
          <w:szCs w:val="24"/>
        </w:rPr>
        <w:t>Garg</w:t>
      </w:r>
      <w:proofErr w:type="spellEnd"/>
      <w:r w:rsidRPr="003756FE">
        <w:rPr>
          <w:rFonts w:ascii="Times New Roman" w:hAnsi="Times New Roman" w:cs="Times New Roman"/>
          <w:sz w:val="24"/>
          <w:szCs w:val="24"/>
        </w:rPr>
        <w:t xml:space="preserve">, 2014). According to </w:t>
      </w:r>
      <w:proofErr w:type="spellStart"/>
      <w:r w:rsidRPr="003756FE">
        <w:rPr>
          <w:rFonts w:ascii="Times New Roman" w:hAnsi="Times New Roman" w:cs="Times New Roman"/>
          <w:sz w:val="24"/>
          <w:szCs w:val="24"/>
        </w:rPr>
        <w:t>Asika</w:t>
      </w:r>
      <w:proofErr w:type="spellEnd"/>
      <w:r w:rsidRPr="003756FE">
        <w:rPr>
          <w:rFonts w:ascii="Times New Roman" w:hAnsi="Times New Roman" w:cs="Times New Roman"/>
          <w:sz w:val="24"/>
          <w:szCs w:val="24"/>
        </w:rPr>
        <w:t xml:space="preserve"> (2012), it is the organization of research with the goal of determining factors and how they relate to one another. It is employed to gather information that will allow the researcher to test theories or provide </w:t>
      </w:r>
      <w:r w:rsidRPr="003756FE">
        <w:rPr>
          <w:rFonts w:ascii="Times New Roman" w:hAnsi="Times New Roman" w:cs="Times New Roman"/>
          <w:sz w:val="24"/>
          <w:szCs w:val="24"/>
        </w:rPr>
        <w:lastRenderedPageBreak/>
        <w:t>answers to research issues.</w:t>
      </w:r>
    </w:p>
    <w:p w:rsidR="00FA37A9" w:rsidRPr="003756FE" w:rsidRDefault="00FA37A9"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Since there was no experiment carried out and ex post facto research analyzes facts that have already happened in the past, this study used an ex post facto research design. Ex-post facto investigation, according to </w:t>
      </w:r>
      <w:proofErr w:type="spellStart"/>
      <w:r w:rsidRPr="003756FE">
        <w:rPr>
          <w:rFonts w:ascii="Times New Roman" w:hAnsi="Times New Roman" w:cs="Times New Roman"/>
          <w:sz w:val="24"/>
          <w:szCs w:val="24"/>
        </w:rPr>
        <w:t>Kerlinger</w:t>
      </w:r>
      <w:proofErr w:type="spellEnd"/>
      <w:r w:rsidRPr="003756FE">
        <w:rPr>
          <w:rFonts w:ascii="Times New Roman" w:hAnsi="Times New Roman" w:cs="Times New Roman"/>
          <w:sz w:val="24"/>
          <w:szCs w:val="24"/>
        </w:rPr>
        <w:t xml:space="preserve"> and </w:t>
      </w:r>
      <w:proofErr w:type="spellStart"/>
      <w:r w:rsidRPr="003756FE">
        <w:rPr>
          <w:rFonts w:ascii="Times New Roman" w:hAnsi="Times New Roman" w:cs="Times New Roman"/>
          <w:sz w:val="24"/>
          <w:szCs w:val="24"/>
        </w:rPr>
        <w:t>Rint</w:t>
      </w:r>
      <w:proofErr w:type="spellEnd"/>
      <w:r w:rsidRPr="003756FE">
        <w:rPr>
          <w:rFonts w:ascii="Times New Roman" w:hAnsi="Times New Roman" w:cs="Times New Roman"/>
          <w:sz w:val="24"/>
          <w:szCs w:val="24"/>
        </w:rPr>
        <w:t xml:space="preserve"> (1986), looks for potential relationships by looking back in time for relevant factors and monitoring an existing condition. Through the use of this research strategy, we were able to gather information for both testing and addressing the study questions. Pre-collected data was used in this investigation.</w:t>
      </w:r>
    </w:p>
    <w:p w:rsidR="005C738A" w:rsidRPr="003756FE" w:rsidRDefault="005C738A" w:rsidP="00553AC6">
      <w:pPr>
        <w:widowControl w:val="0"/>
        <w:autoSpaceDE w:val="0"/>
        <w:autoSpaceDN w:val="0"/>
        <w:adjustRightInd w:val="0"/>
        <w:spacing w:after="0" w:line="480" w:lineRule="auto"/>
        <w:jc w:val="both"/>
        <w:rPr>
          <w:rFonts w:ascii="Times New Roman" w:hAnsi="Times New Roman" w:cs="Times New Roman"/>
          <w:b/>
          <w:bCs/>
          <w:sz w:val="24"/>
          <w:szCs w:val="24"/>
        </w:rPr>
      </w:pPr>
      <w:r w:rsidRPr="003756FE">
        <w:rPr>
          <w:rFonts w:ascii="Times New Roman" w:hAnsi="Times New Roman" w:cs="Times New Roman"/>
          <w:b/>
          <w:bCs/>
          <w:sz w:val="24"/>
          <w:szCs w:val="24"/>
        </w:rPr>
        <w:t>3.4 Method of Data Collection</w:t>
      </w:r>
    </w:p>
    <w:p w:rsidR="00FA37A9" w:rsidRPr="003756FE" w:rsidRDefault="00FA37A9"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Based on document/material analysis, this study used documentary data collection. The data used in this research project came from secondary sources. A set of data collected or created by another individual is referred to as a secondary source of data. This type of data is typically found in publicly accessible data archives and can take the form of documents, survey findings, or code books. Conversely, </w:t>
      </w:r>
      <w:proofErr w:type="spellStart"/>
      <w:r w:rsidRPr="003756FE">
        <w:rPr>
          <w:rFonts w:ascii="Times New Roman" w:hAnsi="Times New Roman" w:cs="Times New Roman"/>
          <w:sz w:val="24"/>
          <w:szCs w:val="24"/>
        </w:rPr>
        <w:t>Asika</w:t>
      </w:r>
      <w:proofErr w:type="spellEnd"/>
      <w:r w:rsidRPr="003756FE">
        <w:rPr>
          <w:rFonts w:ascii="Times New Roman" w:hAnsi="Times New Roman" w:cs="Times New Roman"/>
          <w:sz w:val="24"/>
          <w:szCs w:val="24"/>
        </w:rPr>
        <w:t xml:space="preserve"> (1990) maintained that self-generated primary sources of data include focus groups, case studies, survey data, experimental designs, participant observation data, </w:t>
      </w:r>
      <w:proofErr w:type="spellStart"/>
      <w:r w:rsidRPr="003756FE">
        <w:rPr>
          <w:rFonts w:ascii="Times New Roman" w:hAnsi="Times New Roman" w:cs="Times New Roman"/>
          <w:sz w:val="24"/>
          <w:szCs w:val="24"/>
        </w:rPr>
        <w:t>etc</w:t>
      </w:r>
      <w:proofErr w:type="spellEnd"/>
      <w:r w:rsidRPr="003756FE">
        <w:rPr>
          <w:rFonts w:ascii="Times New Roman" w:hAnsi="Times New Roman" w:cs="Times New Roman"/>
          <w:sz w:val="24"/>
          <w:szCs w:val="24"/>
        </w:rPr>
        <w:t xml:space="preserve"> (Burns and Grove, 2013; p. 19).</w:t>
      </w:r>
    </w:p>
    <w:p w:rsidR="003A0869" w:rsidRPr="003756FE" w:rsidRDefault="007A24A0"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documentation approach to data collection was also employed since it helps with instrument design by providing detailed information and elucidating ideas. The documentary technique works best when it is applied to interpret, clarify, and extract important information so that conclusions can be drawn from the evidence at hand. According to </w:t>
      </w:r>
      <w:proofErr w:type="spellStart"/>
      <w:r w:rsidRPr="003756FE">
        <w:rPr>
          <w:rFonts w:ascii="Times New Roman" w:hAnsi="Times New Roman" w:cs="Times New Roman"/>
          <w:sz w:val="24"/>
          <w:szCs w:val="24"/>
        </w:rPr>
        <w:t>Obikeze</w:t>
      </w:r>
      <w:proofErr w:type="spellEnd"/>
      <w:r w:rsidRPr="003756FE">
        <w:rPr>
          <w:rFonts w:ascii="Times New Roman" w:hAnsi="Times New Roman" w:cs="Times New Roman"/>
          <w:sz w:val="24"/>
          <w:szCs w:val="24"/>
        </w:rPr>
        <w:t xml:space="preserve">, quoted in </w:t>
      </w:r>
      <w:proofErr w:type="spellStart"/>
      <w:r w:rsidRPr="003756FE">
        <w:rPr>
          <w:rFonts w:ascii="Times New Roman" w:hAnsi="Times New Roman" w:cs="Times New Roman"/>
          <w:sz w:val="24"/>
          <w:szCs w:val="24"/>
        </w:rPr>
        <w:t>Nnabugwu</w:t>
      </w:r>
      <w:proofErr w:type="spellEnd"/>
      <w:r w:rsidRPr="003756FE">
        <w:rPr>
          <w:rFonts w:ascii="Times New Roman" w:hAnsi="Times New Roman" w:cs="Times New Roman"/>
          <w:sz w:val="24"/>
          <w:szCs w:val="24"/>
        </w:rPr>
        <w:t xml:space="preserve"> (2006, p. 372), the benefit of the documentary technique is its ability to access bureaucratic processes and organizational structures, which can lead to the discovery of unanticipated phenomena.</w:t>
      </w:r>
    </w:p>
    <w:p w:rsidR="00C603D4" w:rsidRDefault="00C603D4" w:rsidP="00553AC6">
      <w:pPr>
        <w:widowControl w:val="0"/>
        <w:autoSpaceDE w:val="0"/>
        <w:autoSpaceDN w:val="0"/>
        <w:adjustRightInd w:val="0"/>
        <w:spacing w:after="0" w:line="480" w:lineRule="auto"/>
        <w:jc w:val="both"/>
        <w:rPr>
          <w:rFonts w:ascii="Times New Roman" w:hAnsi="Times New Roman" w:cs="Times New Roman"/>
          <w:b/>
          <w:bCs/>
          <w:sz w:val="24"/>
          <w:szCs w:val="24"/>
        </w:rPr>
      </w:pPr>
    </w:p>
    <w:p w:rsidR="00C603D4" w:rsidRDefault="00C603D4" w:rsidP="00553AC6">
      <w:pPr>
        <w:widowControl w:val="0"/>
        <w:autoSpaceDE w:val="0"/>
        <w:autoSpaceDN w:val="0"/>
        <w:adjustRightInd w:val="0"/>
        <w:spacing w:after="0" w:line="480" w:lineRule="auto"/>
        <w:jc w:val="both"/>
        <w:rPr>
          <w:rFonts w:ascii="Times New Roman" w:hAnsi="Times New Roman" w:cs="Times New Roman"/>
          <w:b/>
          <w:bCs/>
          <w:sz w:val="24"/>
          <w:szCs w:val="24"/>
        </w:rPr>
      </w:pPr>
    </w:p>
    <w:p w:rsidR="005C738A" w:rsidRPr="003756FE" w:rsidRDefault="005C738A"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b/>
          <w:bCs/>
          <w:sz w:val="24"/>
          <w:szCs w:val="24"/>
        </w:rPr>
        <w:lastRenderedPageBreak/>
        <w:t>3.5 Method of Data Analysis</w:t>
      </w:r>
    </w:p>
    <w:p w:rsidR="007A24A0" w:rsidRPr="003756FE" w:rsidRDefault="007A24A0" w:rsidP="00553AC6">
      <w:pPr>
        <w:widowControl w:val="0"/>
        <w:autoSpaceDE w:val="0"/>
        <w:autoSpaceDN w:val="0"/>
        <w:adjustRightInd w:val="0"/>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Owing to the nature of the study, a content-based qualitative descriptive approach of analysis was employed. According to </w:t>
      </w:r>
      <w:proofErr w:type="spellStart"/>
      <w:r w:rsidRPr="003756FE">
        <w:rPr>
          <w:rFonts w:ascii="Times New Roman" w:hAnsi="Times New Roman" w:cs="Times New Roman"/>
          <w:sz w:val="24"/>
          <w:szCs w:val="24"/>
        </w:rPr>
        <w:t>Asika</w:t>
      </w:r>
      <w:proofErr w:type="spellEnd"/>
      <w:r w:rsidRPr="003756FE">
        <w:rPr>
          <w:rFonts w:ascii="Times New Roman" w:hAnsi="Times New Roman" w:cs="Times New Roman"/>
          <w:sz w:val="24"/>
          <w:szCs w:val="24"/>
        </w:rPr>
        <w:t xml:space="preserve"> (1991), data analysis is the process of organizing and decomposing the information gathered during research.</w:t>
      </w:r>
    </w:p>
    <w:p w:rsidR="007A24A0" w:rsidRPr="003756FE" w:rsidRDefault="007A24A0"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Drawing conclusions to illustrate the link between the two variables (the independent and dependent variables) involved synthesizing the data produced by this research project using qualitative analysis.</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b/>
          <w:bCs/>
          <w:sz w:val="24"/>
          <w:szCs w:val="24"/>
        </w:rPr>
        <w:t>3.6</w:t>
      </w:r>
      <w:r w:rsidRPr="003756FE">
        <w:rPr>
          <w:rFonts w:ascii="Times New Roman" w:hAnsi="Times New Roman" w:cs="Times New Roman"/>
          <w:sz w:val="24"/>
          <w:szCs w:val="24"/>
        </w:rPr>
        <w:tab/>
      </w:r>
      <w:r w:rsidRPr="003756FE">
        <w:rPr>
          <w:rFonts w:ascii="Times New Roman" w:hAnsi="Times New Roman" w:cs="Times New Roman"/>
          <w:b/>
          <w:bCs/>
          <w:sz w:val="24"/>
          <w:szCs w:val="24"/>
        </w:rPr>
        <w:t>Logical Data Framework</w:t>
      </w:r>
    </w:p>
    <w:tbl>
      <w:tblPr>
        <w:tblW w:w="11700" w:type="dxa"/>
        <w:tblInd w:w="-1062" w:type="dxa"/>
        <w:tblLayout w:type="fixed"/>
        <w:tblLook w:val="04A0" w:firstRow="1" w:lastRow="0" w:firstColumn="1" w:lastColumn="0" w:noHBand="0" w:noVBand="1"/>
      </w:tblPr>
      <w:tblGrid>
        <w:gridCol w:w="1530"/>
        <w:gridCol w:w="1890"/>
        <w:gridCol w:w="1530"/>
        <w:gridCol w:w="1800"/>
        <w:gridCol w:w="1530"/>
        <w:gridCol w:w="1800"/>
        <w:gridCol w:w="1620"/>
      </w:tblGrid>
      <w:tr w:rsidR="005C738A" w:rsidRPr="003756FE" w:rsidTr="006610AA">
        <w:trPr>
          <w:trHeight w:val="800"/>
        </w:trPr>
        <w:tc>
          <w:tcPr>
            <w:tcW w:w="153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Research Questions</w:t>
            </w:r>
          </w:p>
        </w:tc>
        <w:tc>
          <w:tcPr>
            <w:tcW w:w="189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Hypothesis</w:t>
            </w:r>
          </w:p>
        </w:tc>
        <w:tc>
          <w:tcPr>
            <w:tcW w:w="153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Major Variables of the Hypothesis</w:t>
            </w:r>
          </w:p>
        </w:tc>
        <w:tc>
          <w:tcPr>
            <w:tcW w:w="180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Empirical Indicators of Variables</w:t>
            </w:r>
          </w:p>
        </w:tc>
        <w:tc>
          <w:tcPr>
            <w:tcW w:w="153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Method of Data Collection</w:t>
            </w:r>
          </w:p>
        </w:tc>
        <w:tc>
          <w:tcPr>
            <w:tcW w:w="180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Source of Data Collection</w:t>
            </w:r>
          </w:p>
        </w:tc>
        <w:tc>
          <w:tcPr>
            <w:tcW w:w="162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b/>
                <w:bCs/>
                <w:sz w:val="24"/>
                <w:szCs w:val="24"/>
              </w:rPr>
              <w:t>Method of Data Analysis</w:t>
            </w:r>
          </w:p>
        </w:tc>
      </w:tr>
      <w:tr w:rsidR="005C738A" w:rsidRPr="003756FE" w:rsidTr="002622A5">
        <w:trPr>
          <w:trHeight w:val="2240"/>
        </w:trPr>
        <w:tc>
          <w:tcPr>
            <w:tcW w:w="1530" w:type="dxa"/>
            <w:tcBorders>
              <w:top w:val="single" w:sz="4" w:space="0" w:color="auto"/>
              <w:left w:val="single" w:sz="4" w:space="0" w:color="auto"/>
              <w:bottom w:val="single" w:sz="4" w:space="0" w:color="auto"/>
              <w:right w:val="single" w:sz="4" w:space="0" w:color="auto"/>
            </w:tcBorders>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 xml:space="preserve">Has political </w:t>
            </w:r>
            <w:proofErr w:type="spellStart"/>
            <w:r w:rsidRPr="00716D7F">
              <w:rPr>
                <w:rFonts w:ascii="Times New Roman" w:hAnsi="Times New Roman" w:cs="Times New Roman"/>
                <w:sz w:val="24"/>
                <w:szCs w:val="24"/>
              </w:rPr>
              <w:t>clientilism</w:t>
            </w:r>
            <w:proofErr w:type="spellEnd"/>
            <w:r w:rsidRPr="00716D7F">
              <w:rPr>
                <w:rFonts w:ascii="Times New Roman" w:hAnsi="Times New Roman" w:cs="Times New Roman"/>
                <w:sz w:val="24"/>
                <w:szCs w:val="24"/>
              </w:rPr>
              <w:t xml:space="preserve"> enhanced electoral development in Enugu State between </w:t>
            </w:r>
            <w:r w:rsidR="00716D7F">
              <w:rPr>
                <w:rFonts w:ascii="Times New Roman" w:hAnsi="Times New Roman" w:cs="Times New Roman"/>
                <w:sz w:val="24"/>
                <w:szCs w:val="24"/>
              </w:rPr>
              <w:t xml:space="preserve">2015 and </w:t>
            </w:r>
            <w:r w:rsidR="00491308" w:rsidRPr="00716D7F">
              <w:rPr>
                <w:rFonts w:ascii="Times New Roman" w:hAnsi="Times New Roman" w:cs="Times New Roman"/>
                <w:sz w:val="24"/>
                <w:szCs w:val="24"/>
              </w:rPr>
              <w:t>2024</w:t>
            </w:r>
            <w:r w:rsidRPr="00716D7F">
              <w:rPr>
                <w:rFonts w:ascii="Times New Roman" w:hAnsi="Times New Roman" w:cs="Times New Roman"/>
                <w:sz w:val="24"/>
                <w:szCs w:val="24"/>
              </w:rPr>
              <w:t>?</w:t>
            </w:r>
          </w:p>
        </w:tc>
        <w:tc>
          <w:tcPr>
            <w:tcW w:w="189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 xml:space="preserve">Political </w:t>
            </w:r>
            <w:proofErr w:type="spellStart"/>
            <w:r w:rsidRPr="00716D7F">
              <w:rPr>
                <w:rFonts w:ascii="Times New Roman" w:hAnsi="Times New Roman" w:cs="Times New Roman"/>
                <w:sz w:val="24"/>
                <w:szCs w:val="24"/>
              </w:rPr>
              <w:t>clientilism</w:t>
            </w:r>
            <w:proofErr w:type="spellEnd"/>
            <w:r w:rsidRPr="00716D7F">
              <w:rPr>
                <w:rFonts w:ascii="Times New Roman" w:hAnsi="Times New Roman" w:cs="Times New Roman"/>
                <w:sz w:val="24"/>
                <w:szCs w:val="24"/>
              </w:rPr>
              <w:t xml:space="preserve"> has not enhanced electoral development in Enugu State between </w:t>
            </w:r>
            <w:r w:rsidR="00716D7F">
              <w:rPr>
                <w:rFonts w:ascii="Times New Roman" w:hAnsi="Times New Roman" w:cs="Times New Roman"/>
                <w:sz w:val="24"/>
                <w:szCs w:val="24"/>
              </w:rPr>
              <w:t xml:space="preserve">2015and </w:t>
            </w:r>
            <w:r w:rsidR="00491308" w:rsidRPr="00716D7F">
              <w:rPr>
                <w:rFonts w:ascii="Times New Roman" w:hAnsi="Times New Roman" w:cs="Times New Roman"/>
                <w:sz w:val="24"/>
                <w:szCs w:val="24"/>
              </w:rPr>
              <w:t>2024</w:t>
            </w:r>
            <w:r w:rsidRPr="00716D7F">
              <w:rPr>
                <w:rFonts w:ascii="Times New Roman" w:hAnsi="Times New Roman" w:cs="Times New Roman"/>
                <w:sz w:val="24"/>
                <w:szCs w:val="24"/>
              </w:rPr>
              <w:t>.</w:t>
            </w:r>
          </w:p>
        </w:tc>
        <w:tc>
          <w:tcPr>
            <w:tcW w:w="1530" w:type="dxa"/>
            <w:tcBorders>
              <w:top w:val="single" w:sz="4" w:space="0" w:color="auto"/>
              <w:left w:val="single" w:sz="4" w:space="0" w:color="auto"/>
              <w:bottom w:val="single" w:sz="4" w:space="0" w:color="auto"/>
              <w:right w:val="single" w:sz="4" w:space="0" w:color="auto"/>
            </w:tcBorders>
          </w:tcPr>
          <w:p w:rsidR="005C738A" w:rsidRPr="00716D7F" w:rsidRDefault="005C738A" w:rsidP="00A448BE">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X</w:t>
            </w:r>
          </w:p>
          <w:p w:rsidR="005C738A" w:rsidRPr="00716D7F" w:rsidRDefault="005C738A" w:rsidP="00A448BE">
            <w:pPr>
              <w:spacing w:after="0" w:line="240" w:lineRule="auto"/>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 xml:space="preserve">Political </w:t>
            </w:r>
            <w:proofErr w:type="spellStart"/>
            <w:r w:rsidRPr="00716D7F">
              <w:rPr>
                <w:rFonts w:ascii="Times New Roman" w:eastAsia="Times New Roman" w:hAnsi="Times New Roman" w:cs="Times New Roman"/>
                <w:sz w:val="24"/>
                <w:szCs w:val="24"/>
              </w:rPr>
              <w:t>Clientelism</w:t>
            </w:r>
            <w:proofErr w:type="spellEnd"/>
          </w:p>
          <w:p w:rsidR="005C738A" w:rsidRPr="00716D7F" w:rsidRDefault="005C738A" w:rsidP="00A448BE">
            <w:pPr>
              <w:spacing w:after="0" w:line="240" w:lineRule="auto"/>
              <w:rPr>
                <w:rFonts w:ascii="Times New Roman" w:eastAsia="Times New Roman" w:hAnsi="Times New Roman" w:cs="Times New Roman"/>
                <w:sz w:val="24"/>
                <w:szCs w:val="24"/>
              </w:rPr>
            </w:pPr>
          </w:p>
          <w:p w:rsidR="005C738A" w:rsidRPr="00716D7F" w:rsidRDefault="005C738A" w:rsidP="00A448BE">
            <w:pPr>
              <w:spacing w:after="0" w:line="240" w:lineRule="auto"/>
              <w:rPr>
                <w:rFonts w:ascii="Times New Roman" w:eastAsia="Times New Roman" w:hAnsi="Times New Roman" w:cs="Times New Roman"/>
                <w:sz w:val="24"/>
                <w:szCs w:val="24"/>
              </w:rPr>
            </w:pPr>
          </w:p>
          <w:p w:rsidR="005C738A" w:rsidRPr="00716D7F" w:rsidRDefault="005C738A" w:rsidP="006610AA">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Y</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Electoral development</w:t>
            </w:r>
          </w:p>
        </w:tc>
        <w:tc>
          <w:tcPr>
            <w:tcW w:w="1800" w:type="dxa"/>
            <w:tcBorders>
              <w:top w:val="single" w:sz="4" w:space="0" w:color="auto"/>
              <w:left w:val="single" w:sz="4" w:space="0" w:color="auto"/>
              <w:bottom w:val="single" w:sz="4" w:space="0" w:color="auto"/>
              <w:right w:val="single" w:sz="4" w:space="0" w:color="auto"/>
            </w:tcBorders>
          </w:tcPr>
          <w:p w:rsidR="005C738A" w:rsidRPr="00716D7F" w:rsidRDefault="005C738A" w:rsidP="00A448BE">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X</w:t>
            </w:r>
          </w:p>
          <w:p w:rsidR="005C738A" w:rsidRPr="00716D7F" w:rsidRDefault="005C738A" w:rsidP="00A448BE">
            <w:pPr>
              <w:spacing w:after="0" w:line="240" w:lineRule="auto"/>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 xml:space="preserve">Political </w:t>
            </w:r>
            <w:r w:rsidR="00503BB0" w:rsidRPr="00716D7F">
              <w:rPr>
                <w:rFonts w:ascii="Times New Roman" w:eastAsia="Times New Roman" w:hAnsi="Times New Roman" w:cs="Times New Roman"/>
                <w:sz w:val="24"/>
                <w:szCs w:val="24"/>
              </w:rPr>
              <w:t>development</w:t>
            </w:r>
            <w:r w:rsidRPr="00716D7F">
              <w:rPr>
                <w:rFonts w:ascii="Times New Roman" w:eastAsia="Times New Roman" w:hAnsi="Times New Roman" w:cs="Times New Roman"/>
                <w:sz w:val="24"/>
                <w:szCs w:val="24"/>
              </w:rPr>
              <w:t xml:space="preserve"> in Enugu State  </w:t>
            </w:r>
          </w:p>
          <w:p w:rsidR="005C738A" w:rsidRPr="00716D7F" w:rsidRDefault="005C738A" w:rsidP="00A448BE">
            <w:pPr>
              <w:spacing w:after="0" w:line="240" w:lineRule="auto"/>
              <w:rPr>
                <w:rFonts w:ascii="Times New Roman" w:eastAsia="Times New Roman" w:hAnsi="Times New Roman" w:cs="Times New Roman"/>
                <w:sz w:val="24"/>
                <w:szCs w:val="24"/>
              </w:rPr>
            </w:pPr>
          </w:p>
          <w:p w:rsidR="005C738A" w:rsidRPr="00716D7F" w:rsidRDefault="005C738A" w:rsidP="006610AA">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Y</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Elections, campaigns, voting etc.</w:t>
            </w:r>
          </w:p>
        </w:tc>
        <w:tc>
          <w:tcPr>
            <w:tcW w:w="153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 xml:space="preserve"> Documentary method</w:t>
            </w:r>
          </w:p>
        </w:tc>
        <w:tc>
          <w:tcPr>
            <w:tcW w:w="180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Government reports, international organizations, CSOs, and other stakeholder</w:t>
            </w:r>
          </w:p>
        </w:tc>
        <w:tc>
          <w:tcPr>
            <w:tcW w:w="162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Qualitative (content analysis)</w:t>
            </w:r>
          </w:p>
        </w:tc>
      </w:tr>
      <w:tr w:rsidR="005C738A" w:rsidRPr="003756FE" w:rsidTr="006610AA">
        <w:trPr>
          <w:trHeight w:val="2600"/>
        </w:trPr>
        <w:tc>
          <w:tcPr>
            <w:tcW w:w="1530" w:type="dxa"/>
            <w:tcBorders>
              <w:top w:val="single" w:sz="4" w:space="0" w:color="auto"/>
              <w:left w:val="single" w:sz="4" w:space="0" w:color="auto"/>
              <w:bottom w:val="single" w:sz="4" w:space="0" w:color="auto"/>
              <w:right w:val="single" w:sz="4" w:space="0" w:color="auto"/>
            </w:tcBorders>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 xml:space="preserve">How has political </w:t>
            </w:r>
            <w:proofErr w:type="spellStart"/>
            <w:r w:rsidRPr="00716D7F">
              <w:rPr>
                <w:rFonts w:ascii="Times New Roman" w:hAnsi="Times New Roman" w:cs="Times New Roman"/>
                <w:sz w:val="24"/>
                <w:szCs w:val="24"/>
              </w:rPr>
              <w:t>clientilism</w:t>
            </w:r>
            <w:proofErr w:type="spellEnd"/>
            <w:r w:rsidRPr="00716D7F">
              <w:rPr>
                <w:rFonts w:ascii="Times New Roman" w:hAnsi="Times New Roman" w:cs="Times New Roman"/>
                <w:sz w:val="24"/>
                <w:szCs w:val="24"/>
              </w:rPr>
              <w:t xml:space="preserve"> undermined free and fair election in Enugu State from </w:t>
            </w:r>
            <w:r w:rsidR="00716D7F">
              <w:rPr>
                <w:rFonts w:ascii="Times New Roman" w:hAnsi="Times New Roman" w:cs="Times New Roman"/>
                <w:sz w:val="24"/>
                <w:szCs w:val="24"/>
              </w:rPr>
              <w:t xml:space="preserve">2015 to </w:t>
            </w:r>
            <w:r w:rsidR="00491308" w:rsidRPr="00716D7F">
              <w:rPr>
                <w:rFonts w:ascii="Times New Roman" w:hAnsi="Times New Roman" w:cs="Times New Roman"/>
                <w:sz w:val="24"/>
                <w:szCs w:val="24"/>
              </w:rPr>
              <w:t>2024</w:t>
            </w:r>
            <w:r w:rsidRPr="00716D7F">
              <w:rPr>
                <w:rFonts w:ascii="Times New Roman" w:hAnsi="Times New Roman" w:cs="Times New Roman"/>
                <w:sz w:val="24"/>
                <w:szCs w:val="24"/>
              </w:rPr>
              <w:t>?</w:t>
            </w:r>
          </w:p>
        </w:tc>
        <w:tc>
          <w:tcPr>
            <w:tcW w:w="1890" w:type="dxa"/>
            <w:tcBorders>
              <w:top w:val="single" w:sz="4" w:space="0" w:color="auto"/>
              <w:left w:val="single" w:sz="4" w:space="0" w:color="auto"/>
              <w:bottom w:val="single" w:sz="4" w:space="0" w:color="auto"/>
              <w:right w:val="single" w:sz="4" w:space="0" w:color="auto"/>
            </w:tcBorders>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 xml:space="preserve">Political </w:t>
            </w:r>
            <w:proofErr w:type="spellStart"/>
            <w:r w:rsidRPr="00716D7F">
              <w:rPr>
                <w:rFonts w:ascii="Times New Roman" w:hAnsi="Times New Roman" w:cs="Times New Roman"/>
                <w:sz w:val="24"/>
                <w:szCs w:val="24"/>
              </w:rPr>
              <w:t>clientilism</w:t>
            </w:r>
            <w:proofErr w:type="spellEnd"/>
            <w:r w:rsidRPr="00716D7F">
              <w:rPr>
                <w:rFonts w:ascii="Times New Roman" w:hAnsi="Times New Roman" w:cs="Times New Roman"/>
                <w:sz w:val="24"/>
                <w:szCs w:val="24"/>
              </w:rPr>
              <w:t xml:space="preserve"> has undermined free and fair election in Enugu State between </w:t>
            </w:r>
            <w:r w:rsidR="00716D7F">
              <w:rPr>
                <w:rFonts w:ascii="Times New Roman" w:hAnsi="Times New Roman" w:cs="Times New Roman"/>
                <w:sz w:val="24"/>
                <w:szCs w:val="24"/>
              </w:rPr>
              <w:t xml:space="preserve">2015 and </w:t>
            </w:r>
            <w:r w:rsidR="00491308" w:rsidRPr="00716D7F">
              <w:rPr>
                <w:rFonts w:ascii="Times New Roman" w:hAnsi="Times New Roman" w:cs="Times New Roman"/>
                <w:sz w:val="24"/>
                <w:szCs w:val="24"/>
              </w:rPr>
              <w:t>2024</w:t>
            </w:r>
            <w:r w:rsidRPr="00716D7F">
              <w:rPr>
                <w:rFonts w:ascii="Times New Roman" w:hAnsi="Times New Roman" w:cs="Times New Roman"/>
                <w:sz w:val="24"/>
                <w:szCs w:val="24"/>
              </w:rPr>
              <w:t xml:space="preserve">. </w:t>
            </w:r>
          </w:p>
          <w:p w:rsidR="005C738A" w:rsidRPr="00716D7F" w:rsidRDefault="005C738A" w:rsidP="00A448BE">
            <w:pPr>
              <w:spacing w:after="0" w:line="240" w:lineRule="auto"/>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Pr>
          <w:p w:rsidR="005C738A" w:rsidRPr="00716D7F" w:rsidRDefault="005C738A" w:rsidP="006610AA">
            <w:pPr>
              <w:spacing w:after="0" w:line="240" w:lineRule="auto"/>
              <w:jc w:val="center"/>
              <w:rPr>
                <w:rFonts w:ascii="Times New Roman" w:hAnsi="Times New Roman" w:cs="Times New Roman"/>
                <w:sz w:val="24"/>
                <w:szCs w:val="24"/>
              </w:rPr>
            </w:pPr>
            <w:r w:rsidRPr="00716D7F">
              <w:rPr>
                <w:rFonts w:ascii="Times New Roman" w:hAnsi="Times New Roman" w:cs="Times New Roman"/>
                <w:sz w:val="24"/>
                <w:szCs w:val="24"/>
              </w:rPr>
              <w:t>X</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 xml:space="preserve">Political </w:t>
            </w:r>
            <w:proofErr w:type="spellStart"/>
            <w:r w:rsidRPr="00716D7F">
              <w:rPr>
                <w:rFonts w:ascii="Times New Roman" w:eastAsia="Times New Roman" w:hAnsi="Times New Roman" w:cs="Times New Roman"/>
                <w:sz w:val="24"/>
                <w:szCs w:val="24"/>
              </w:rPr>
              <w:t>Clientelism</w:t>
            </w:r>
            <w:proofErr w:type="spellEnd"/>
          </w:p>
          <w:p w:rsidR="005C738A" w:rsidRPr="00716D7F" w:rsidRDefault="005C738A" w:rsidP="00A448BE">
            <w:pPr>
              <w:spacing w:after="0" w:line="240" w:lineRule="auto"/>
              <w:rPr>
                <w:rFonts w:ascii="Times New Roman" w:hAnsi="Times New Roman" w:cs="Times New Roman"/>
                <w:sz w:val="24"/>
                <w:szCs w:val="24"/>
              </w:rPr>
            </w:pPr>
          </w:p>
          <w:p w:rsidR="005C738A" w:rsidRPr="00716D7F" w:rsidRDefault="005C738A" w:rsidP="00A448BE">
            <w:pPr>
              <w:spacing w:after="0" w:line="240" w:lineRule="auto"/>
              <w:rPr>
                <w:rFonts w:ascii="Times New Roman" w:hAnsi="Times New Roman" w:cs="Times New Roman"/>
                <w:sz w:val="24"/>
                <w:szCs w:val="24"/>
              </w:rPr>
            </w:pPr>
          </w:p>
          <w:p w:rsidR="005C738A" w:rsidRPr="00716D7F" w:rsidRDefault="005C738A" w:rsidP="006610AA">
            <w:pPr>
              <w:spacing w:after="0" w:line="240" w:lineRule="auto"/>
              <w:jc w:val="center"/>
              <w:rPr>
                <w:rFonts w:ascii="Times New Roman" w:hAnsi="Times New Roman" w:cs="Times New Roman"/>
                <w:sz w:val="24"/>
                <w:szCs w:val="24"/>
              </w:rPr>
            </w:pPr>
            <w:r w:rsidRPr="00716D7F">
              <w:rPr>
                <w:rFonts w:ascii="Times New Roman" w:hAnsi="Times New Roman" w:cs="Times New Roman"/>
                <w:sz w:val="24"/>
                <w:szCs w:val="24"/>
              </w:rPr>
              <w:t>Y</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Electoral development</w:t>
            </w:r>
          </w:p>
          <w:p w:rsidR="005C738A" w:rsidRPr="00716D7F" w:rsidRDefault="005C738A" w:rsidP="00A448BE">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5C738A" w:rsidRPr="00716D7F" w:rsidRDefault="005C738A" w:rsidP="006610AA">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X</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 xml:space="preserve">Political </w:t>
            </w:r>
            <w:proofErr w:type="spellStart"/>
            <w:r w:rsidRPr="00716D7F">
              <w:rPr>
                <w:rFonts w:ascii="Times New Roman" w:eastAsia="Times New Roman" w:hAnsi="Times New Roman" w:cs="Times New Roman"/>
                <w:sz w:val="24"/>
                <w:szCs w:val="24"/>
              </w:rPr>
              <w:t>Clientilism</w:t>
            </w:r>
            <w:proofErr w:type="spellEnd"/>
            <w:r w:rsidRPr="00716D7F">
              <w:rPr>
                <w:rFonts w:ascii="Times New Roman" w:eastAsia="Times New Roman" w:hAnsi="Times New Roman" w:cs="Times New Roman"/>
                <w:sz w:val="24"/>
                <w:szCs w:val="24"/>
              </w:rPr>
              <w:t xml:space="preserve"> in Enugu State  </w:t>
            </w:r>
          </w:p>
          <w:p w:rsidR="005C738A" w:rsidRPr="00716D7F" w:rsidRDefault="005C738A" w:rsidP="00A448BE">
            <w:pPr>
              <w:spacing w:after="0" w:line="240" w:lineRule="auto"/>
              <w:rPr>
                <w:rFonts w:ascii="Times New Roman" w:hAnsi="Times New Roman" w:cs="Times New Roman"/>
                <w:sz w:val="24"/>
                <w:szCs w:val="24"/>
              </w:rPr>
            </w:pPr>
          </w:p>
          <w:p w:rsidR="005C738A" w:rsidRPr="00716D7F" w:rsidRDefault="005C738A" w:rsidP="006610AA">
            <w:pPr>
              <w:spacing w:after="0" w:line="240" w:lineRule="auto"/>
              <w:jc w:val="center"/>
              <w:rPr>
                <w:rFonts w:ascii="Times New Roman" w:eastAsia="Times New Roman" w:hAnsi="Times New Roman" w:cs="Times New Roman"/>
                <w:sz w:val="24"/>
                <w:szCs w:val="24"/>
              </w:rPr>
            </w:pPr>
            <w:r w:rsidRPr="00716D7F">
              <w:rPr>
                <w:rFonts w:ascii="Times New Roman" w:eastAsia="Times New Roman" w:hAnsi="Times New Roman" w:cs="Times New Roman"/>
                <w:sz w:val="24"/>
                <w:szCs w:val="24"/>
              </w:rPr>
              <w:t>Y</w:t>
            </w:r>
          </w:p>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hAnsi="Times New Roman" w:cs="Times New Roman"/>
                <w:sz w:val="24"/>
                <w:szCs w:val="24"/>
              </w:rPr>
              <w:t>Elections, campaigns, voting etc.</w:t>
            </w:r>
          </w:p>
        </w:tc>
        <w:tc>
          <w:tcPr>
            <w:tcW w:w="153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 xml:space="preserve"> Documentary method</w:t>
            </w:r>
          </w:p>
        </w:tc>
        <w:tc>
          <w:tcPr>
            <w:tcW w:w="180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 xml:space="preserve">Government reports, international organizations, CSOs, and other </w:t>
            </w:r>
          </w:p>
        </w:tc>
        <w:tc>
          <w:tcPr>
            <w:tcW w:w="1620" w:type="dxa"/>
            <w:tcBorders>
              <w:top w:val="single" w:sz="4" w:space="0" w:color="auto"/>
              <w:left w:val="single" w:sz="4" w:space="0" w:color="auto"/>
              <w:bottom w:val="single" w:sz="4" w:space="0" w:color="auto"/>
              <w:right w:val="single" w:sz="4" w:space="0" w:color="auto"/>
            </w:tcBorders>
            <w:hideMark/>
          </w:tcPr>
          <w:p w:rsidR="005C738A" w:rsidRPr="00716D7F" w:rsidRDefault="005C738A" w:rsidP="00A448BE">
            <w:pPr>
              <w:spacing w:after="0" w:line="240" w:lineRule="auto"/>
              <w:rPr>
                <w:rFonts w:ascii="Times New Roman" w:hAnsi="Times New Roman" w:cs="Times New Roman"/>
                <w:sz w:val="24"/>
                <w:szCs w:val="24"/>
              </w:rPr>
            </w:pPr>
            <w:r w:rsidRPr="00716D7F">
              <w:rPr>
                <w:rFonts w:ascii="Times New Roman" w:eastAsia="Times New Roman" w:hAnsi="Times New Roman" w:cs="Times New Roman"/>
                <w:sz w:val="24"/>
                <w:szCs w:val="24"/>
              </w:rPr>
              <w:t>Qualitative (content analysis)</w:t>
            </w:r>
          </w:p>
        </w:tc>
      </w:tr>
    </w:tbl>
    <w:p w:rsidR="003A0869" w:rsidRPr="003756FE" w:rsidRDefault="003A0869" w:rsidP="00553AC6">
      <w:pPr>
        <w:spacing w:after="0" w:line="480" w:lineRule="auto"/>
        <w:jc w:val="both"/>
        <w:rPr>
          <w:rFonts w:ascii="Times New Roman" w:hAnsi="Times New Roman" w:cs="Times New Roman"/>
          <w:b/>
          <w:sz w:val="24"/>
          <w:szCs w:val="24"/>
        </w:rPr>
      </w:pPr>
    </w:p>
    <w:p w:rsidR="003A0869" w:rsidRPr="003756FE" w:rsidRDefault="003A0869" w:rsidP="00553AC6">
      <w:pPr>
        <w:spacing w:after="0" w:line="480" w:lineRule="auto"/>
        <w:jc w:val="both"/>
        <w:rPr>
          <w:rFonts w:ascii="Times New Roman" w:hAnsi="Times New Roman" w:cs="Times New Roman"/>
          <w:b/>
          <w:sz w:val="24"/>
          <w:szCs w:val="24"/>
        </w:rPr>
      </w:pPr>
    </w:p>
    <w:p w:rsidR="003A0869" w:rsidRPr="003756FE" w:rsidRDefault="003A0869" w:rsidP="00553AC6">
      <w:pPr>
        <w:spacing w:after="0" w:line="480" w:lineRule="auto"/>
        <w:jc w:val="both"/>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5C738A" w:rsidRDefault="005C738A" w:rsidP="00580150">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lastRenderedPageBreak/>
        <w:t>CHAPTER FOUR</w:t>
      </w:r>
    </w:p>
    <w:p w:rsidR="00BB09AA" w:rsidRPr="003756FE" w:rsidRDefault="00BB09AA" w:rsidP="0058015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POLITICAL</w:t>
      </w:r>
      <w:r w:rsidR="00B70525">
        <w:rPr>
          <w:rFonts w:ascii="Times New Roman" w:hAnsi="Times New Roman" w:cs="Times New Roman"/>
          <w:b/>
          <w:sz w:val="24"/>
          <w:szCs w:val="24"/>
        </w:rPr>
        <w:t xml:space="preserve"> CLIENTELISM</w:t>
      </w:r>
      <w:r w:rsidR="00503BB0">
        <w:rPr>
          <w:rFonts w:ascii="Times New Roman" w:hAnsi="Times New Roman" w:cs="Times New Roman"/>
          <w:b/>
          <w:sz w:val="24"/>
          <w:szCs w:val="24"/>
        </w:rPr>
        <w:t xml:space="preserve"> AND ELECTORAL DEVELOPMENT</w:t>
      </w:r>
    </w:p>
    <w:p w:rsidR="002F0FA3" w:rsidRPr="003756FE" w:rsidRDefault="002F0FA3"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exchange of goods and services for political support, typically with an implicit or explicit quid pro quo, is known as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or client politics. Vote buying and patronage politics are intimately linked to it. Asymmetric relationships between political players referred to as patrons, brokers, and clients are a feature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Pellicer</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Miquel</w:t>
      </w:r>
      <w:proofErr w:type="spellEnd"/>
      <w:r w:rsidRPr="003756FE">
        <w:rPr>
          <w:rFonts w:ascii="Times New Roman" w:hAnsi="Times New Roman" w:cs="Times New Roman"/>
          <w:sz w:val="24"/>
          <w:szCs w:val="24"/>
        </w:rPr>
        <w:t xml:space="preserve">; Wegner, Eva; Bayer, Markus; </w:t>
      </w:r>
      <w:proofErr w:type="spellStart"/>
      <w:r w:rsidRPr="003756FE">
        <w:rPr>
          <w:rFonts w:ascii="Times New Roman" w:hAnsi="Times New Roman" w:cs="Times New Roman"/>
          <w:sz w:val="24"/>
          <w:szCs w:val="24"/>
        </w:rPr>
        <w:t>Tischmeyer</w:t>
      </w:r>
      <w:proofErr w:type="spellEnd"/>
      <w:r w:rsidRPr="003756FE">
        <w:rPr>
          <w:rFonts w:ascii="Times New Roman" w:hAnsi="Times New Roman" w:cs="Times New Roman"/>
          <w:sz w:val="24"/>
          <w:szCs w:val="24"/>
        </w:rPr>
        <w:t xml:space="preserve">, Christian, 2021).An organized interest group gains an advantage in client politics at the public's expense. The dynamics of identity politics may interact strongly with client politics. This is especially typical in systems that are rigorously duopolistic or elite pluralist, like the US, where lobbying can have a significant influence on public policy. 'Entrepreneurial' politics, or conviction politics, is the antithesis of client politics. </w:t>
      </w:r>
    </w:p>
    <w:p w:rsidR="00F9770E" w:rsidRPr="003756FE" w:rsidRDefault="000458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 practice's historical roots can be found in ancient Rome. In this instance, the relationships between the client (</w:t>
      </w:r>
      <w:proofErr w:type="spellStart"/>
      <w:r w:rsidRPr="003756FE">
        <w:rPr>
          <w:rFonts w:ascii="Times New Roman" w:hAnsi="Times New Roman" w:cs="Times New Roman"/>
          <w:sz w:val="24"/>
          <w:szCs w:val="24"/>
        </w:rPr>
        <w:t>cliens</w:t>
      </w:r>
      <w:proofErr w:type="spellEnd"/>
      <w:r w:rsidRPr="003756FE">
        <w:rPr>
          <w:rFonts w:ascii="Times New Roman" w:hAnsi="Times New Roman" w:cs="Times New Roman"/>
          <w:sz w:val="24"/>
          <w:szCs w:val="24"/>
        </w:rPr>
        <w:t>) and patron (</w:t>
      </w:r>
      <w:proofErr w:type="spellStart"/>
      <w:r w:rsidRPr="003756FE">
        <w:rPr>
          <w:rFonts w:ascii="Times New Roman" w:hAnsi="Times New Roman" w:cs="Times New Roman"/>
          <w:sz w:val="24"/>
          <w:szCs w:val="24"/>
        </w:rPr>
        <w:t>patronus</w:t>
      </w:r>
      <w:proofErr w:type="spellEnd"/>
      <w:r w:rsidRPr="003756FE">
        <w:rPr>
          <w:rFonts w:ascii="Times New Roman" w:hAnsi="Times New Roman" w:cs="Times New Roman"/>
          <w:sz w:val="24"/>
          <w:szCs w:val="24"/>
        </w:rPr>
        <w:t>) were considered essential to comprehending the political process. The crucial aspect is that these relationships were hierarchical even though there were reciprocal commitments. It may be better to think of these interactions as a network (</w:t>
      </w:r>
      <w:proofErr w:type="spellStart"/>
      <w:r w:rsidRPr="003756FE">
        <w:rPr>
          <w:rFonts w:ascii="Times New Roman" w:hAnsi="Times New Roman" w:cs="Times New Roman"/>
          <w:sz w:val="24"/>
          <w:szCs w:val="24"/>
        </w:rPr>
        <w:t>clientela</w:t>
      </w:r>
      <w:proofErr w:type="spellEnd"/>
      <w:r w:rsidRPr="003756FE">
        <w:rPr>
          <w:rFonts w:ascii="Times New Roman" w:hAnsi="Times New Roman" w:cs="Times New Roman"/>
          <w:sz w:val="24"/>
          <w:szCs w:val="24"/>
        </w:rPr>
        <w:t xml:space="preserve">) rather than as an entity, with the </w:t>
      </w:r>
      <w:proofErr w:type="spellStart"/>
      <w:r w:rsidRPr="003756FE">
        <w:rPr>
          <w:rFonts w:ascii="Times New Roman" w:hAnsi="Times New Roman" w:cs="Times New Roman"/>
          <w:sz w:val="24"/>
          <w:szCs w:val="24"/>
        </w:rPr>
        <w:t>patronus</w:t>
      </w:r>
      <w:proofErr w:type="spellEnd"/>
      <w:r w:rsidRPr="003756FE">
        <w:rPr>
          <w:rFonts w:ascii="Times New Roman" w:hAnsi="Times New Roman" w:cs="Times New Roman"/>
          <w:sz w:val="24"/>
          <w:szCs w:val="24"/>
        </w:rPr>
        <w:t xml:space="preserve"> possibly having more than one patron and the clients maybe being committed to a higher authority figure. Conflicting interests are more likely to arise as a result of these extensions. The </w:t>
      </w:r>
      <w:proofErr w:type="spellStart"/>
      <w:r w:rsidRPr="003756FE">
        <w:rPr>
          <w:rFonts w:ascii="Times New Roman" w:hAnsi="Times New Roman" w:cs="Times New Roman"/>
          <w:sz w:val="24"/>
          <w:szCs w:val="24"/>
        </w:rPr>
        <w:t>clientela</w:t>
      </w:r>
      <w:proofErr w:type="spellEnd"/>
      <w:r w:rsidRPr="003756FE">
        <w:rPr>
          <w:rFonts w:ascii="Times New Roman" w:hAnsi="Times New Roman" w:cs="Times New Roman"/>
          <w:sz w:val="24"/>
          <w:szCs w:val="24"/>
        </w:rPr>
        <w:t xml:space="preserve">, or interconnecting networks, limited the autonomy of the </w:t>
      </w:r>
      <w:proofErr w:type="spellStart"/>
      <w:r w:rsidRPr="003756FE">
        <w:rPr>
          <w:rFonts w:ascii="Times New Roman" w:hAnsi="Times New Roman" w:cs="Times New Roman"/>
          <w:sz w:val="24"/>
          <w:szCs w:val="24"/>
        </w:rPr>
        <w:t>familia</w:t>
      </w:r>
      <w:proofErr w:type="spellEnd"/>
      <w:r w:rsidRPr="003756FE">
        <w:rPr>
          <w:rFonts w:ascii="Times New Roman" w:hAnsi="Times New Roman" w:cs="Times New Roman"/>
          <w:sz w:val="24"/>
          <w:szCs w:val="24"/>
        </w:rPr>
        <w:t>, the fundamental social unit that underpinned Roman society, but they also made it possible for a more complex civilization to emerge. The idea developed into bastard feudalism according to historians of the late medieval era.</w:t>
      </w:r>
    </w:p>
    <w:p w:rsidR="00503BB0" w:rsidRDefault="00503BB0" w:rsidP="00553AC6">
      <w:pPr>
        <w:spacing w:after="0" w:line="480" w:lineRule="auto"/>
        <w:jc w:val="both"/>
        <w:rPr>
          <w:rFonts w:ascii="Times New Roman" w:hAnsi="Times New Roman" w:cs="Times New Roman"/>
          <w:sz w:val="24"/>
          <w:szCs w:val="24"/>
        </w:rPr>
      </w:pPr>
    </w:p>
    <w:p w:rsidR="00E43645" w:rsidRPr="003756FE" w:rsidRDefault="00F9770E"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The phrases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"patron-client relationship," "patronage," and "political machine" are occasionally used to express similar or comparable notions due to the customary ambiguity in the usage of political terminology (</w:t>
      </w:r>
      <w:proofErr w:type="spellStart"/>
      <w:r w:rsidRPr="003756FE">
        <w:rPr>
          <w:rFonts w:ascii="Times New Roman" w:hAnsi="Times New Roman" w:cs="Times New Roman"/>
          <w:sz w:val="24"/>
          <w:szCs w:val="24"/>
        </w:rPr>
        <w:t>Roniger</w:t>
      </w:r>
      <w:proofErr w:type="spellEnd"/>
      <w:r w:rsidRPr="003756FE">
        <w:rPr>
          <w:rFonts w:ascii="Times New Roman" w:hAnsi="Times New Roman" w:cs="Times New Roman"/>
          <w:sz w:val="24"/>
          <w:szCs w:val="24"/>
        </w:rPr>
        <w:t xml:space="preserve">, Luis </w:t>
      </w:r>
      <w:r w:rsidR="00866A72"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2004). Many have described the periods of Tiberius (14–16 AD) and Julius Caesar (49–44 BCE) as instances of pervasive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Étienne de La </w:t>
      </w:r>
      <w:proofErr w:type="spellStart"/>
      <w:r w:rsidRPr="003756FE">
        <w:rPr>
          <w:rFonts w:ascii="Times New Roman" w:hAnsi="Times New Roman" w:cs="Times New Roman"/>
          <w:sz w:val="24"/>
          <w:szCs w:val="24"/>
        </w:rPr>
        <w:t>Boétie</w:t>
      </w:r>
      <w:proofErr w:type="spellEnd"/>
      <w:r w:rsidRPr="003756FE">
        <w:rPr>
          <w:rFonts w:ascii="Times New Roman" w:hAnsi="Times New Roman" w:cs="Times New Roman"/>
          <w:sz w:val="24"/>
          <w:szCs w:val="24"/>
        </w:rPr>
        <w:t>, a French political theorist, coined the term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in the 1500s to characterize the practice of emperors using presents to the populace to win over people who were willing to accept what amounted to bribery:</w:t>
      </w:r>
      <w:r w:rsidR="006610AA">
        <w:rPr>
          <w:rFonts w:ascii="Times New Roman" w:hAnsi="Times New Roman" w:cs="Times New Roman"/>
          <w:sz w:val="24"/>
          <w:szCs w:val="24"/>
        </w:rPr>
        <w:t xml:space="preserve"> </w:t>
      </w:r>
      <w:r w:rsidRPr="003756FE">
        <w:rPr>
          <w:rFonts w:ascii="Times New Roman" w:hAnsi="Times New Roman" w:cs="Times New Roman"/>
          <w:sz w:val="24"/>
          <w:szCs w:val="24"/>
        </w:rPr>
        <w:t>Largesse, a bushel of wheat, a gallon of wine, and a sesterce [currency] would be distributed by tyrants, and everyone would obnoxiously exclaim, "Long live the King!" The idiots were unaware that they were only getting back a small amount of their own property and that their monarch could not have given it to them without taking it away from them first.</w:t>
      </w:r>
      <w:r w:rsidR="00D21193">
        <w:rPr>
          <w:rFonts w:ascii="Times New Roman" w:hAnsi="Times New Roman" w:cs="Times New Roman"/>
          <w:sz w:val="24"/>
          <w:szCs w:val="24"/>
        </w:rPr>
        <w:t xml:space="preserve"> </w:t>
      </w:r>
      <w:r w:rsidR="00E43645" w:rsidRPr="003756FE">
        <w:rPr>
          <w:rFonts w:ascii="Times New Roman" w:hAnsi="Times New Roman" w:cs="Times New Roman"/>
          <w:sz w:val="24"/>
          <w:szCs w:val="24"/>
        </w:rPr>
        <w:t xml:space="preserve">A man could be offered a sesterce one day, and gorge himself at the public feast, thanking Tiberius and Nero for their handsome liberality. But the next day, he would have to give up his property to their avarice, his children to their lust, and his own blood to the cruelty of these magnificent emperors, with no more resistance than a stone or a stump of a tree. This has been the mob's usual behavior: they are quick to accept bribes (Étienne de La </w:t>
      </w:r>
      <w:proofErr w:type="spellStart"/>
      <w:r w:rsidR="00E43645" w:rsidRPr="003756FE">
        <w:rPr>
          <w:rFonts w:ascii="Times New Roman" w:hAnsi="Times New Roman" w:cs="Times New Roman"/>
          <w:sz w:val="24"/>
          <w:szCs w:val="24"/>
        </w:rPr>
        <w:t>Boétie</w:t>
      </w:r>
      <w:proofErr w:type="spellEnd"/>
      <w:r w:rsidR="00E43645" w:rsidRPr="003756FE">
        <w:rPr>
          <w:rFonts w:ascii="Times New Roman" w:hAnsi="Times New Roman" w:cs="Times New Roman"/>
          <w:sz w:val="24"/>
          <w:szCs w:val="24"/>
        </w:rPr>
        <w:t>, 1552–1553).</w:t>
      </w:r>
    </w:p>
    <w:p w:rsidR="00E43645" w:rsidRPr="003756FE" w:rsidRDefault="00E4364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Within distributive politics,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distinguished by Susan Stokes </w:t>
      </w:r>
      <w:r w:rsidR="00866A72" w:rsidRPr="00866A72">
        <w:rPr>
          <w:rFonts w:ascii="Times New Roman" w:hAnsi="Times New Roman" w:cs="Times New Roman"/>
          <w:i/>
          <w:sz w:val="24"/>
          <w:szCs w:val="24"/>
        </w:rPr>
        <w:t>et al</w:t>
      </w:r>
      <w:r w:rsidRPr="003756FE">
        <w:rPr>
          <w:rFonts w:ascii="Times New Roman" w:hAnsi="Times New Roman" w:cs="Times New Roman"/>
          <w:sz w:val="24"/>
          <w:szCs w:val="24"/>
        </w:rPr>
        <w:t xml:space="preserve">. as a type of non-programmatic policy. It satisfies the requirements even though it does not comply with the two requirements of programmatic distribution: "shape actual distribution of benefits or resources" and "formalized and public."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within non-programmatic policy differs from "pork-barrel politics" in that voters receive an advantage or are able to avoid an expense in exchange for voting to perpetuate the favor (Stokes, Susan C.; Dunning, Thad; </w:t>
      </w:r>
      <w:proofErr w:type="spellStart"/>
      <w:r w:rsidRPr="003756FE">
        <w:rPr>
          <w:rFonts w:ascii="Times New Roman" w:hAnsi="Times New Roman" w:cs="Times New Roman"/>
          <w:sz w:val="24"/>
          <w:szCs w:val="24"/>
        </w:rPr>
        <w:t>Nazareno</w:t>
      </w:r>
      <w:proofErr w:type="spellEnd"/>
      <w:r w:rsidRPr="003756FE">
        <w:rPr>
          <w:rFonts w:ascii="Times New Roman" w:hAnsi="Times New Roman" w:cs="Times New Roman"/>
          <w:sz w:val="24"/>
          <w:szCs w:val="24"/>
        </w:rPr>
        <w:t xml:space="preserve">, Marcelo; </w:t>
      </w:r>
      <w:proofErr w:type="spellStart"/>
      <w:r w:rsidRPr="003756FE">
        <w:rPr>
          <w:rFonts w:ascii="Times New Roman" w:hAnsi="Times New Roman" w:cs="Times New Roman"/>
          <w:sz w:val="24"/>
          <w:szCs w:val="24"/>
        </w:rPr>
        <w:t>Brusco</w:t>
      </w:r>
      <w:proofErr w:type="spellEnd"/>
      <w:r w:rsidRPr="003756FE">
        <w:rPr>
          <w:rFonts w:ascii="Times New Roman" w:hAnsi="Times New Roman" w:cs="Times New Roman"/>
          <w:sz w:val="24"/>
          <w:szCs w:val="24"/>
        </w:rPr>
        <w:t xml:space="preserve">, Valeria, 2013). A mutual relationship between an individual who benefits from assistance or influence (client) and another who possesses authority, social prestige, wealth, or other personal resources </w:t>
      </w:r>
      <w:r w:rsidRPr="003756FE">
        <w:rPr>
          <w:rFonts w:ascii="Times New Roman" w:hAnsi="Times New Roman" w:cs="Times New Roman"/>
          <w:sz w:val="24"/>
          <w:szCs w:val="24"/>
        </w:rPr>
        <w:lastRenderedPageBreak/>
        <w:t xml:space="preserve">(patron) is known as the patron/client system. The patron places themselves or those they support in positions from which they may divert resources and services in their favor, and they grant selective access to opportunities and products. </w:t>
      </w:r>
    </w:p>
    <w:p w:rsidR="00E43645" w:rsidRPr="003756FE" w:rsidRDefault="00E4364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They expect their partners, or clients, to purchase votes and sometimes even support. In order to trade their plentiful resources—time, a vote, and access to networks of other potential supporters they may sway—for their needed resources, patrons specifically target low-income families (</w:t>
      </w:r>
      <w:proofErr w:type="spellStart"/>
      <w:r w:rsidRPr="003756FE">
        <w:rPr>
          <w:rFonts w:ascii="Times New Roman" w:hAnsi="Times New Roman" w:cs="Times New Roman"/>
          <w:sz w:val="24"/>
          <w:szCs w:val="24"/>
        </w:rPr>
        <w:t>Kramon</w:t>
      </w:r>
      <w:proofErr w:type="spellEnd"/>
      <w:r w:rsidRPr="003756FE">
        <w:rPr>
          <w:rFonts w:ascii="Times New Roman" w:hAnsi="Times New Roman" w:cs="Times New Roman"/>
          <w:sz w:val="24"/>
          <w:szCs w:val="24"/>
        </w:rPr>
        <w:t xml:space="preserve">, Eric, 2018).Patrons, on the other hand, lack the information necessary to establish an efficient transaction, so they hire brokers, who act as middlemen and are better able to determine which votes will need less pushing and whether the voter kept their part of the agreement. In addition to serving political leaders, brokers may not allocate resources precisely as leaders would like, as noted by Stokes, Dunning, </w:t>
      </w:r>
      <w:proofErr w:type="spellStart"/>
      <w:r w:rsidRPr="003756FE">
        <w:rPr>
          <w:rFonts w:ascii="Times New Roman" w:hAnsi="Times New Roman" w:cs="Times New Roman"/>
          <w:sz w:val="24"/>
          <w:szCs w:val="24"/>
        </w:rPr>
        <w:t>Nazareno</w:t>
      </w:r>
      <w:proofErr w:type="spellEnd"/>
      <w:r w:rsidRPr="003756FE">
        <w:rPr>
          <w:rFonts w:ascii="Times New Roman" w:hAnsi="Times New Roman" w:cs="Times New Roman"/>
          <w:sz w:val="24"/>
          <w:szCs w:val="24"/>
        </w:rPr>
        <w:t xml:space="preserve">, and </w:t>
      </w:r>
      <w:proofErr w:type="spellStart"/>
      <w:r w:rsidRPr="003756FE">
        <w:rPr>
          <w:rFonts w:ascii="Times New Roman" w:hAnsi="Times New Roman" w:cs="Times New Roman"/>
          <w:sz w:val="24"/>
          <w:szCs w:val="24"/>
        </w:rPr>
        <w:t>Brusco</w:t>
      </w:r>
      <w:proofErr w:type="spellEnd"/>
      <w:r w:rsidRPr="003756FE">
        <w:rPr>
          <w:rFonts w:ascii="Times New Roman" w:hAnsi="Times New Roman" w:cs="Times New Roman"/>
          <w:sz w:val="24"/>
          <w:szCs w:val="24"/>
        </w:rPr>
        <w:t xml:space="preserve">. The ensuing principal-agent issues may have significant ramifications for comprehending the nature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(Stokes, Susan C.; Dunning, Thad; </w:t>
      </w:r>
      <w:proofErr w:type="spellStart"/>
      <w:r w:rsidRPr="003756FE">
        <w:rPr>
          <w:rFonts w:ascii="Times New Roman" w:hAnsi="Times New Roman" w:cs="Times New Roman"/>
          <w:sz w:val="24"/>
          <w:szCs w:val="24"/>
        </w:rPr>
        <w:t>Nazareno</w:t>
      </w:r>
      <w:proofErr w:type="spellEnd"/>
      <w:r w:rsidRPr="003756FE">
        <w:rPr>
          <w:rFonts w:ascii="Times New Roman" w:hAnsi="Times New Roman" w:cs="Times New Roman"/>
          <w:sz w:val="24"/>
          <w:szCs w:val="24"/>
        </w:rPr>
        <w:t xml:space="preserve">, Marcelo; </w:t>
      </w:r>
      <w:proofErr w:type="spellStart"/>
      <w:r w:rsidRPr="003756FE">
        <w:rPr>
          <w:rFonts w:ascii="Times New Roman" w:hAnsi="Times New Roman" w:cs="Times New Roman"/>
          <w:sz w:val="24"/>
          <w:szCs w:val="24"/>
        </w:rPr>
        <w:t>Brusco</w:t>
      </w:r>
      <w:proofErr w:type="spellEnd"/>
      <w:r w:rsidRPr="003756FE">
        <w:rPr>
          <w:rFonts w:ascii="Times New Roman" w:hAnsi="Times New Roman" w:cs="Times New Roman"/>
          <w:sz w:val="24"/>
          <w:szCs w:val="24"/>
        </w:rPr>
        <w:t>, Valeria, 2013).</w:t>
      </w:r>
    </w:p>
    <w:p w:rsidR="00E43645" w:rsidRPr="003756FE" w:rsidRDefault="00E4364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Conventional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modeling makes the assumption that politicians can track votes and then reward or penalize voters according to their selections. Without this kind of oversight, quid pro quo would vanish, making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at best, extremely inefficient and, at worst, totally ineffectual. Evidence, however, points to a relatively low frequency of systematic voter choice tracking at the polls (</w:t>
      </w:r>
      <w:proofErr w:type="spellStart"/>
      <w:r w:rsidRPr="003756FE">
        <w:rPr>
          <w:rFonts w:ascii="Times New Roman" w:hAnsi="Times New Roman" w:cs="Times New Roman"/>
          <w:sz w:val="24"/>
          <w:szCs w:val="24"/>
        </w:rPr>
        <w:t>Hicken</w:t>
      </w:r>
      <w:proofErr w:type="spellEnd"/>
      <w:r w:rsidRPr="003756FE">
        <w:rPr>
          <w:rFonts w:ascii="Times New Roman" w:hAnsi="Times New Roman" w:cs="Times New Roman"/>
          <w:sz w:val="24"/>
          <w:szCs w:val="24"/>
        </w:rPr>
        <w:t>, Allen; Nathan, Noah L., 2020).</w:t>
      </w:r>
    </w:p>
    <w:p w:rsidR="00C04554" w:rsidRDefault="00E4364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Subtypes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include vote buying, turnout buying, abstention buying, and patronage. An intra-party flow of advantages to members is referred to as patronage. According to </w:t>
      </w:r>
      <w:proofErr w:type="spellStart"/>
      <w:r w:rsidRPr="003756FE">
        <w:rPr>
          <w:rFonts w:ascii="Times New Roman" w:hAnsi="Times New Roman" w:cs="Times New Roman"/>
          <w:sz w:val="24"/>
          <w:szCs w:val="24"/>
        </w:rPr>
        <w:t>Kramon</w:t>
      </w:r>
      <w:proofErr w:type="spellEnd"/>
      <w:r w:rsidRPr="003756FE">
        <w:rPr>
          <w:rFonts w:ascii="Times New Roman" w:hAnsi="Times New Roman" w:cs="Times New Roman"/>
          <w:sz w:val="24"/>
          <w:szCs w:val="24"/>
        </w:rPr>
        <w:t xml:space="preserve"> and Eric (2018), abstention buying treats or bribes voters to prevent them from going to the polls, whereas </w:t>
      </w:r>
      <w:proofErr w:type="spellStart"/>
      <w:r w:rsidRPr="003756FE">
        <w:rPr>
          <w:rFonts w:ascii="Times New Roman" w:hAnsi="Times New Roman" w:cs="Times New Roman"/>
          <w:sz w:val="24"/>
          <w:szCs w:val="24"/>
        </w:rPr>
        <w:t>Nichter's</w:t>
      </w:r>
      <w:proofErr w:type="spellEnd"/>
      <w:r w:rsidRPr="003756FE">
        <w:rPr>
          <w:rFonts w:ascii="Times New Roman" w:hAnsi="Times New Roman" w:cs="Times New Roman"/>
          <w:sz w:val="24"/>
          <w:szCs w:val="24"/>
        </w:rPr>
        <w:t xml:space="preserve"> term "turnout buying" treats or bribes voters to the polls. </w:t>
      </w:r>
      <w:r w:rsidR="00C04554" w:rsidRPr="003756FE">
        <w:rPr>
          <w:rFonts w:ascii="Times New Roman" w:hAnsi="Times New Roman" w:cs="Times New Roman"/>
          <w:sz w:val="24"/>
          <w:szCs w:val="24"/>
        </w:rPr>
        <w:t xml:space="preserve">A direct exchange of goods or services for a supporter's vote is known as "vote buying." Did you or will you vote for </w:t>
      </w:r>
      <w:r w:rsidR="00C04554" w:rsidRPr="003756FE">
        <w:rPr>
          <w:rFonts w:ascii="Times New Roman" w:hAnsi="Times New Roman" w:cs="Times New Roman"/>
          <w:sz w:val="24"/>
          <w:szCs w:val="24"/>
        </w:rPr>
        <w:lastRenderedPageBreak/>
        <w:t xml:space="preserve">me? is the query that answers the good or service. Emphasizing imbalances in power or status in addition to the exchange partnerships' reciprocal benefits may be crucial to comprehending </w:t>
      </w:r>
      <w:proofErr w:type="spellStart"/>
      <w:r w:rsidR="00C04554" w:rsidRPr="003756FE">
        <w:rPr>
          <w:rFonts w:ascii="Times New Roman" w:hAnsi="Times New Roman" w:cs="Times New Roman"/>
          <w:sz w:val="24"/>
          <w:szCs w:val="24"/>
        </w:rPr>
        <w:t>clientelism</w:t>
      </w:r>
      <w:proofErr w:type="spellEnd"/>
      <w:r w:rsidR="00C04554" w:rsidRPr="003756FE">
        <w:rPr>
          <w:rFonts w:ascii="Times New Roman" w:hAnsi="Times New Roman" w:cs="Times New Roman"/>
          <w:sz w:val="24"/>
          <w:szCs w:val="24"/>
        </w:rPr>
        <w:t>. Access to important resources and markets is implied to some extent. Accessible individuals, known as patrons (and occasionally sub-patrons or brokers), rely on the clients' deference and reliance. In exchange for a few advantages, the clients ought to offer political backing.</w:t>
      </w:r>
    </w:p>
    <w:p w:rsidR="00D21193" w:rsidRPr="00D21193" w:rsidRDefault="00D21193" w:rsidP="00D21193">
      <w:pPr>
        <w:pStyle w:val="ListParagraph"/>
        <w:numPr>
          <w:ilvl w:val="0"/>
          <w:numId w:val="25"/>
        </w:numPr>
        <w:spacing w:after="0" w:line="480" w:lineRule="auto"/>
        <w:jc w:val="both"/>
        <w:rPr>
          <w:rFonts w:ascii="Times New Roman" w:hAnsi="Times New Roman" w:cs="Times New Roman"/>
          <w:b/>
          <w:sz w:val="24"/>
          <w:szCs w:val="24"/>
        </w:rPr>
      </w:pPr>
      <w:r w:rsidRPr="00D21193">
        <w:rPr>
          <w:rFonts w:ascii="Times New Roman" w:hAnsi="Times New Roman" w:cs="Times New Roman"/>
          <w:b/>
          <w:sz w:val="24"/>
          <w:szCs w:val="24"/>
        </w:rPr>
        <w:t xml:space="preserve">The Political Dynamics of Enugu State </w:t>
      </w:r>
    </w:p>
    <w:p w:rsidR="00D21193" w:rsidRPr="003756FE" w:rsidRDefault="00D21193" w:rsidP="00D21193">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PDP has been the dominant political party in Enugu since the return to democracy in 1999. This can be attributed to several factors such as strong incumbency. The PDP has benefited from incumbency advantage, controlling government resources and patronage </w:t>
      </w:r>
      <w:proofErr w:type="gramStart"/>
      <w:r w:rsidRPr="003756FE">
        <w:rPr>
          <w:rFonts w:ascii="Times New Roman" w:hAnsi="Times New Roman" w:cs="Times New Roman"/>
          <w:sz w:val="24"/>
          <w:szCs w:val="24"/>
        </w:rPr>
        <w:t>networks(</w:t>
      </w:r>
      <w:proofErr w:type="gramEnd"/>
      <w:r w:rsidRPr="003756FE">
        <w:rPr>
          <w:rFonts w:ascii="Times New Roman" w:hAnsi="Times New Roman" w:cs="Times New Roman"/>
          <w:sz w:val="24"/>
          <w:szCs w:val="24"/>
        </w:rPr>
        <w:t xml:space="preserve">Adie, </w:t>
      </w:r>
      <w:proofErr w:type="spellStart"/>
      <w:r w:rsidRPr="003756FE">
        <w:rPr>
          <w:rFonts w:ascii="Times New Roman" w:hAnsi="Times New Roman" w:cs="Times New Roman"/>
          <w:sz w:val="24"/>
          <w:szCs w:val="24"/>
        </w:rPr>
        <w:t>Levison</w:t>
      </w:r>
      <w:proofErr w:type="spellEnd"/>
      <w:r w:rsidRPr="003756FE">
        <w:rPr>
          <w:rFonts w:ascii="Times New Roman" w:hAnsi="Times New Roman" w:cs="Times New Roman"/>
          <w:sz w:val="24"/>
          <w:szCs w:val="24"/>
        </w:rPr>
        <w:t>, &amp;</w:t>
      </w:r>
      <w:proofErr w:type="spellStart"/>
      <w:r w:rsidRPr="003756FE">
        <w:rPr>
          <w:rFonts w:ascii="Times New Roman" w:hAnsi="Times New Roman" w:cs="Times New Roman"/>
          <w:sz w:val="24"/>
          <w:szCs w:val="24"/>
        </w:rPr>
        <w:t>Ognevo</w:t>
      </w:r>
      <w:proofErr w:type="spellEnd"/>
      <w:r w:rsidRPr="003756FE">
        <w:rPr>
          <w:rFonts w:ascii="Times New Roman" w:hAnsi="Times New Roman" w:cs="Times New Roman"/>
          <w:sz w:val="24"/>
          <w:szCs w:val="24"/>
        </w:rPr>
        <w:t xml:space="preserve">, 2015). The PDP has traditionally been seen as the party representing the Igbo ethnic group, the dominant ethnicity in Enugu, and the Christian faith, which holds a majority. </w:t>
      </w:r>
    </w:p>
    <w:p w:rsidR="00D21193" w:rsidRPr="003756FE" w:rsidRDefault="00D21193"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Despite PDP's dominance, there are signs of internal contestations. Factionalism within the PDP, often driven by personal ambitions and political maneuvering of elites, can lead to pre-election tensions and post-election conflicts (</w:t>
      </w:r>
      <w:proofErr w:type="spellStart"/>
      <w:r w:rsidRPr="003756FE">
        <w:rPr>
          <w:rFonts w:ascii="Times New Roman" w:hAnsi="Times New Roman" w:cs="Times New Roman"/>
          <w:sz w:val="24"/>
          <w:szCs w:val="24"/>
        </w:rPr>
        <w:t>Onoh</w:t>
      </w:r>
      <w:proofErr w:type="spellEnd"/>
      <w:r w:rsidRPr="003756FE">
        <w:rPr>
          <w:rFonts w:ascii="Times New Roman" w:hAnsi="Times New Roman" w:cs="Times New Roman"/>
          <w:sz w:val="24"/>
          <w:szCs w:val="24"/>
        </w:rPr>
        <w:t>, 2012). While the PDP remains strong, opposition parties are gaining traction, growth of the All Progressives Congress (APC).  The APC, capitalizing on national trends and perceived dissatisfaction with the PDP, has made inroads in recent elections (</w:t>
      </w:r>
      <w:proofErr w:type="spellStart"/>
      <w:r w:rsidRPr="003756FE">
        <w:rPr>
          <w:rFonts w:ascii="Times New Roman" w:hAnsi="Times New Roman" w:cs="Times New Roman"/>
          <w:sz w:val="24"/>
          <w:szCs w:val="24"/>
        </w:rPr>
        <w:t>Agbamu</w:t>
      </w:r>
      <w:proofErr w:type="spellEnd"/>
      <w:r w:rsidRPr="003756FE">
        <w:rPr>
          <w:rFonts w:ascii="Times New Roman" w:hAnsi="Times New Roman" w:cs="Times New Roman"/>
          <w:sz w:val="24"/>
          <w:szCs w:val="24"/>
        </w:rPr>
        <w:t>, 2019). Moreover, ethnicity and religion are significant factors in Enugu's political dynamics. A strong sense of Igbo identity shapes voting patterns, with parties perceived as aligning with Igbo interests gaining favor (</w:t>
      </w:r>
      <w:proofErr w:type="spellStart"/>
      <w:r w:rsidRPr="003756FE">
        <w:rPr>
          <w:rFonts w:ascii="Times New Roman" w:hAnsi="Times New Roman" w:cs="Times New Roman"/>
          <w:sz w:val="24"/>
          <w:szCs w:val="24"/>
        </w:rPr>
        <w:t>Mbah</w:t>
      </w:r>
      <w:proofErr w:type="spellEnd"/>
      <w:r w:rsidRPr="003756FE">
        <w:rPr>
          <w:rFonts w:ascii="Times New Roman" w:hAnsi="Times New Roman" w:cs="Times New Roman"/>
          <w:sz w:val="24"/>
          <w:szCs w:val="24"/>
        </w:rPr>
        <w:t xml:space="preserve">, 2014). The mainly Christian population in the state has an impact on political discourse, but religious hostilities are rarely high. The political dynamics of Enugu State are greatly impacted by money politics, which is the exploitation of material and financial resources to sway election results. </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lastRenderedPageBreak/>
        <w:t>4</w:t>
      </w:r>
      <w:r w:rsidR="00503BB0">
        <w:rPr>
          <w:rFonts w:ascii="Times New Roman" w:hAnsi="Times New Roman" w:cs="Times New Roman"/>
          <w:b/>
          <w:sz w:val="24"/>
          <w:szCs w:val="24"/>
        </w:rPr>
        <w:t>.1</w:t>
      </w:r>
      <w:r w:rsidR="00BB1077" w:rsidRPr="003756FE">
        <w:rPr>
          <w:rFonts w:ascii="Times New Roman" w:hAnsi="Times New Roman" w:cs="Times New Roman"/>
          <w:b/>
          <w:sz w:val="24"/>
          <w:szCs w:val="24"/>
        </w:rPr>
        <w:t xml:space="preserve"> </w:t>
      </w:r>
      <w:r w:rsidR="00B16906">
        <w:rPr>
          <w:rFonts w:ascii="Times New Roman" w:hAnsi="Times New Roman" w:cs="Times New Roman"/>
          <w:b/>
          <w:sz w:val="24"/>
          <w:szCs w:val="24"/>
        </w:rPr>
        <w:t xml:space="preserve">Political </w:t>
      </w:r>
      <w:proofErr w:type="spellStart"/>
      <w:r w:rsidR="00B16906">
        <w:rPr>
          <w:rFonts w:ascii="Times New Roman" w:hAnsi="Times New Roman" w:cs="Times New Roman"/>
          <w:b/>
          <w:sz w:val="24"/>
          <w:szCs w:val="24"/>
        </w:rPr>
        <w:t>Client</w:t>
      </w:r>
      <w:r w:rsidR="00716D7F">
        <w:rPr>
          <w:rFonts w:ascii="Times New Roman" w:hAnsi="Times New Roman" w:cs="Times New Roman"/>
          <w:b/>
          <w:sz w:val="24"/>
          <w:szCs w:val="24"/>
        </w:rPr>
        <w:t>e</w:t>
      </w:r>
      <w:r w:rsidR="00B16906">
        <w:rPr>
          <w:rFonts w:ascii="Times New Roman" w:hAnsi="Times New Roman" w:cs="Times New Roman"/>
          <w:b/>
          <w:sz w:val="24"/>
          <w:szCs w:val="24"/>
        </w:rPr>
        <w:t>lism</w:t>
      </w:r>
      <w:proofErr w:type="spellEnd"/>
      <w:r w:rsidR="00B16906">
        <w:rPr>
          <w:rFonts w:ascii="Times New Roman" w:hAnsi="Times New Roman" w:cs="Times New Roman"/>
          <w:b/>
          <w:sz w:val="24"/>
          <w:szCs w:val="24"/>
        </w:rPr>
        <w:t xml:space="preserve"> and Free and Fair Election</w:t>
      </w:r>
      <w:r w:rsidR="00B16906" w:rsidRPr="003756FE">
        <w:rPr>
          <w:rFonts w:ascii="Times New Roman" w:hAnsi="Times New Roman" w:cs="Times New Roman"/>
          <w:b/>
          <w:sz w:val="24"/>
          <w:szCs w:val="24"/>
        </w:rPr>
        <w:t xml:space="preserve"> </w:t>
      </w:r>
    </w:p>
    <w:p w:rsidR="00737AD2"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Electoral development is a continuous process of strengthening a country's electoral system, its fundamental to a functioning democracy. </w:t>
      </w:r>
      <w:r w:rsidR="00737AD2" w:rsidRPr="003756FE">
        <w:rPr>
          <w:rFonts w:ascii="Times New Roman" w:hAnsi="Times New Roman" w:cs="Times New Roman"/>
          <w:sz w:val="24"/>
          <w:szCs w:val="24"/>
        </w:rPr>
        <w:t>Citizens can select their representatives, hold them responsible, and influence the course of their country through free and fair elections. Governments are legitimated by credible elections. People are more inclined to respect the authority of elected leaders and accept the outcomes of elections when they believe that they are fair and representational. This lowers the likelihood of instability and promotes political stability (Bratton &amp; Heywood, 2004).</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However, elections hold elected officials accountable to the people they represent. The fear of losing re-election incentivizes them to be responsive to citizen needs and concerns. This dynamic strengthens the social contract between the government and the governed. Well-functioning electoral systems encourage broader political participation. When citizens believe their votes matter and the process is fair, they are more likely to register, vote, and engage in other forms of political activity. This fosters a more inclusive and vibrant democracy. (International Centre for Electoral Knowledge).</w:t>
      </w:r>
      <w:r w:rsidR="00716D7F">
        <w:rPr>
          <w:rFonts w:ascii="Times New Roman" w:hAnsi="Times New Roman" w:cs="Times New Roman"/>
          <w:sz w:val="24"/>
          <w:szCs w:val="24"/>
        </w:rPr>
        <w:t xml:space="preserve"> </w:t>
      </w:r>
      <w:r w:rsidRPr="003756FE">
        <w:rPr>
          <w:rFonts w:ascii="Times New Roman" w:hAnsi="Times New Roman" w:cs="Times New Roman"/>
          <w:sz w:val="24"/>
          <w:szCs w:val="24"/>
        </w:rPr>
        <w:t>Electoral development reinforces the rule of law. A strong legal framework governs elections, outlining clear procedures for voter registration, campaigning, voting, and dispute resolution. This framework ensures fairness and predictability in the electoral process. (Wikipedia, 2024</w:t>
      </w:r>
      <w:r w:rsidR="00580150" w:rsidRPr="003756FE">
        <w:rPr>
          <w:rFonts w:ascii="Times New Roman" w:hAnsi="Times New Roman" w:cs="Times New Roman"/>
          <w:sz w:val="24"/>
          <w:szCs w:val="24"/>
        </w:rPr>
        <w:t>). Stable</w:t>
      </w:r>
      <w:r w:rsidRPr="003756FE">
        <w:rPr>
          <w:rFonts w:ascii="Times New Roman" w:hAnsi="Times New Roman" w:cs="Times New Roman"/>
          <w:sz w:val="24"/>
          <w:szCs w:val="24"/>
        </w:rPr>
        <w:t xml:space="preserve"> and legitimate democracies fostered by strong electoral systems tend to attract investment and economic prosperity. Investors are more likely to put their money in countries with predictable political environments and clear rules of the game. </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Similarly, credible elections can help prevent violence and conflict. When citizens have a peaceful avenue to choose their leaders and address grievances, they are less likely to resort to violence. Electoral development can contribute to building a more peaceful and secure society. Free and fair </w:t>
      </w:r>
      <w:r w:rsidRPr="003756FE">
        <w:rPr>
          <w:rFonts w:ascii="Times New Roman" w:hAnsi="Times New Roman" w:cs="Times New Roman"/>
          <w:sz w:val="24"/>
          <w:szCs w:val="24"/>
        </w:rPr>
        <w:lastRenderedPageBreak/>
        <w:t>elections are a cornerstone of human rights. The right to vote and participate in shaping one's government is fundamental to a free and just society. Electoral development strengthens this right and promotes a mor</w:t>
      </w:r>
      <w:r w:rsidR="00705B11">
        <w:rPr>
          <w:rFonts w:ascii="Times New Roman" w:hAnsi="Times New Roman" w:cs="Times New Roman"/>
          <w:sz w:val="24"/>
          <w:szCs w:val="24"/>
        </w:rPr>
        <w:t>e inclusive political landscape,</w:t>
      </w:r>
      <w:r w:rsidRPr="003756FE">
        <w:rPr>
          <w:rFonts w:ascii="Times New Roman" w:hAnsi="Times New Roman" w:cs="Times New Roman"/>
          <w:sz w:val="24"/>
          <w:szCs w:val="24"/>
        </w:rPr>
        <w:t xml:space="preserve"> (UN, 1948</w:t>
      </w:r>
      <w:r w:rsidR="00580150" w:rsidRPr="003756FE">
        <w:rPr>
          <w:rFonts w:ascii="Times New Roman" w:hAnsi="Times New Roman" w:cs="Times New Roman"/>
          <w:sz w:val="24"/>
          <w:szCs w:val="24"/>
        </w:rPr>
        <w:t>). Countries</w:t>
      </w:r>
      <w:r w:rsidRPr="003756FE">
        <w:rPr>
          <w:rFonts w:ascii="Times New Roman" w:hAnsi="Times New Roman" w:cs="Times New Roman"/>
          <w:sz w:val="24"/>
          <w:szCs w:val="24"/>
        </w:rPr>
        <w:t xml:space="preserve"> with strong electoral systems are seen as more reliable partners on the international stage. They are more likely to uphold democratic norms and values, fostering cooperation and collaboration with other democracies. Electoral development is not just about conducting elections; it's about building a strong foundation for democracy. </w:t>
      </w:r>
    </w:p>
    <w:p w:rsidR="00854C32" w:rsidRPr="00D21193" w:rsidRDefault="00854C32" w:rsidP="00D21193">
      <w:pPr>
        <w:pStyle w:val="ListParagraph"/>
        <w:numPr>
          <w:ilvl w:val="0"/>
          <w:numId w:val="24"/>
        </w:numPr>
        <w:spacing w:after="0" w:line="480" w:lineRule="auto"/>
        <w:jc w:val="both"/>
        <w:rPr>
          <w:rFonts w:ascii="Times New Roman" w:hAnsi="Times New Roman" w:cs="Times New Roman"/>
          <w:b/>
          <w:sz w:val="24"/>
          <w:szCs w:val="24"/>
        </w:rPr>
      </w:pPr>
      <w:r w:rsidRPr="00D21193">
        <w:rPr>
          <w:rFonts w:ascii="Times New Roman" w:hAnsi="Times New Roman" w:cs="Times New Roman"/>
          <w:b/>
          <w:sz w:val="24"/>
          <w:szCs w:val="24"/>
        </w:rPr>
        <w:t xml:space="preserve">Political </w:t>
      </w:r>
      <w:proofErr w:type="spellStart"/>
      <w:r w:rsidRPr="00D21193">
        <w:rPr>
          <w:rFonts w:ascii="Times New Roman" w:hAnsi="Times New Roman" w:cs="Times New Roman"/>
          <w:b/>
          <w:sz w:val="24"/>
          <w:szCs w:val="24"/>
        </w:rPr>
        <w:t>Clientilism</w:t>
      </w:r>
      <w:proofErr w:type="spellEnd"/>
      <w:r w:rsidRPr="00D21193">
        <w:rPr>
          <w:rFonts w:ascii="Times New Roman" w:hAnsi="Times New Roman" w:cs="Times New Roman"/>
          <w:b/>
          <w:sz w:val="24"/>
          <w:szCs w:val="24"/>
        </w:rPr>
        <w:t xml:space="preserve"> in Enugu</w:t>
      </w:r>
      <w:r w:rsidR="00034174" w:rsidRPr="00D21193">
        <w:rPr>
          <w:rFonts w:ascii="Times New Roman" w:hAnsi="Times New Roman" w:cs="Times New Roman"/>
          <w:b/>
          <w:sz w:val="24"/>
          <w:szCs w:val="24"/>
        </w:rPr>
        <w:t xml:space="preserve"> State</w:t>
      </w:r>
    </w:p>
    <w:p w:rsidR="005C738A" w:rsidRPr="003756FE" w:rsidRDefault="00A12D57"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Enugu state has had its share of political </w:t>
      </w:r>
      <w:proofErr w:type="spellStart"/>
      <w:r w:rsidRPr="003756FE">
        <w:rPr>
          <w:rFonts w:ascii="Times New Roman" w:hAnsi="Times New Roman" w:cs="Times New Roman"/>
          <w:sz w:val="24"/>
          <w:szCs w:val="24"/>
        </w:rPr>
        <w:t>clientilism</w:t>
      </w:r>
      <w:proofErr w:type="spellEnd"/>
      <w:r w:rsidRPr="003756FE">
        <w:rPr>
          <w:rFonts w:ascii="Times New Roman" w:hAnsi="Times New Roman" w:cs="Times New Roman"/>
          <w:sz w:val="24"/>
          <w:szCs w:val="24"/>
        </w:rPr>
        <w:t xml:space="preserve"> and this has greatly affected the electoral process starting from party primary elections to general elections, campaigns and further to the performance of the elected office holders. </w:t>
      </w:r>
      <w:r w:rsidR="00DC0CA9" w:rsidRPr="003756FE">
        <w:rPr>
          <w:rFonts w:ascii="Times New Roman" w:hAnsi="Times New Roman" w:cs="Times New Roman"/>
          <w:sz w:val="24"/>
          <w:szCs w:val="24"/>
        </w:rPr>
        <w:t xml:space="preserve">It is common for incumbent politicians to have easier access to state funds, which they can use to finance their campaigns. This makes it harder for contenders to win, which makes the election process less fair (Adie, </w:t>
      </w:r>
      <w:proofErr w:type="spellStart"/>
      <w:r w:rsidR="00DC0CA9" w:rsidRPr="003756FE">
        <w:rPr>
          <w:rFonts w:ascii="Times New Roman" w:hAnsi="Times New Roman" w:cs="Times New Roman"/>
          <w:sz w:val="24"/>
          <w:szCs w:val="24"/>
        </w:rPr>
        <w:t>Levison</w:t>
      </w:r>
      <w:proofErr w:type="spellEnd"/>
      <w:r w:rsidR="00DC0CA9" w:rsidRPr="003756FE">
        <w:rPr>
          <w:rFonts w:ascii="Times New Roman" w:hAnsi="Times New Roman" w:cs="Times New Roman"/>
          <w:sz w:val="24"/>
          <w:szCs w:val="24"/>
        </w:rPr>
        <w:t>, &amp;</w:t>
      </w:r>
      <w:r w:rsidR="00705B11">
        <w:rPr>
          <w:rFonts w:ascii="Times New Roman" w:hAnsi="Times New Roman" w:cs="Times New Roman"/>
          <w:sz w:val="24"/>
          <w:szCs w:val="24"/>
        </w:rPr>
        <w:t xml:space="preserve"> </w:t>
      </w:r>
      <w:proofErr w:type="spellStart"/>
      <w:r w:rsidR="00DC0CA9" w:rsidRPr="003756FE">
        <w:rPr>
          <w:rFonts w:ascii="Times New Roman" w:hAnsi="Times New Roman" w:cs="Times New Roman"/>
          <w:sz w:val="24"/>
          <w:szCs w:val="24"/>
        </w:rPr>
        <w:t>Ognevo</w:t>
      </w:r>
      <w:proofErr w:type="spellEnd"/>
      <w:r w:rsidR="00DC0CA9" w:rsidRPr="003756FE">
        <w:rPr>
          <w:rFonts w:ascii="Times New Roman" w:hAnsi="Times New Roman" w:cs="Times New Roman"/>
          <w:sz w:val="24"/>
          <w:szCs w:val="24"/>
        </w:rPr>
        <w:t>, 2015). Existing social and economic inequality may be made worse by money politics. Candidates with greater financial resources or wealth have an unfair edge over others, thereby marginalizing individuals without such support (</w:t>
      </w:r>
      <w:proofErr w:type="spellStart"/>
      <w:r w:rsidR="00DC0CA9" w:rsidRPr="003756FE">
        <w:rPr>
          <w:rFonts w:ascii="Times New Roman" w:hAnsi="Times New Roman" w:cs="Times New Roman"/>
          <w:sz w:val="24"/>
          <w:szCs w:val="24"/>
        </w:rPr>
        <w:t>Onoh</w:t>
      </w:r>
      <w:proofErr w:type="spellEnd"/>
      <w:r w:rsidR="00DC0CA9" w:rsidRPr="003756FE">
        <w:rPr>
          <w:rFonts w:ascii="Times New Roman" w:hAnsi="Times New Roman" w:cs="Times New Roman"/>
          <w:sz w:val="24"/>
          <w:szCs w:val="24"/>
        </w:rPr>
        <w:t>, 2012). This upholds a sys</w:t>
      </w:r>
      <w:r w:rsidR="006610AA">
        <w:rPr>
          <w:rFonts w:ascii="Times New Roman" w:hAnsi="Times New Roman" w:cs="Times New Roman"/>
          <w:sz w:val="24"/>
          <w:szCs w:val="24"/>
        </w:rPr>
        <w:t>tem in which a wealthy minority</w:t>
      </w:r>
      <w:r w:rsidR="00D21193">
        <w:rPr>
          <w:rFonts w:ascii="Times New Roman" w:hAnsi="Times New Roman" w:cs="Times New Roman"/>
          <w:sz w:val="24"/>
          <w:szCs w:val="24"/>
        </w:rPr>
        <w:t xml:space="preserve"> </w:t>
      </w:r>
      <w:r w:rsidR="00DC0CA9" w:rsidRPr="003756FE">
        <w:rPr>
          <w:rFonts w:ascii="Times New Roman" w:hAnsi="Times New Roman" w:cs="Times New Roman"/>
          <w:sz w:val="24"/>
          <w:szCs w:val="24"/>
        </w:rPr>
        <w:t>hold the majority of the political power.</w:t>
      </w:r>
      <w:r w:rsidR="006610AA">
        <w:rPr>
          <w:rFonts w:ascii="Times New Roman" w:hAnsi="Times New Roman" w:cs="Times New Roman"/>
          <w:sz w:val="24"/>
          <w:szCs w:val="24"/>
        </w:rPr>
        <w:t xml:space="preserve"> </w:t>
      </w:r>
      <w:r w:rsidR="00DC0CA9" w:rsidRPr="003756FE">
        <w:rPr>
          <w:rFonts w:ascii="Times New Roman" w:hAnsi="Times New Roman" w:cs="Times New Roman"/>
          <w:sz w:val="24"/>
          <w:szCs w:val="24"/>
        </w:rPr>
        <w:t>The enormous expense of campaigning in the context of money politics deters deserving candidates from running. This reduces the number of possible representatives and discourages political engagement, which eventually limits the options accessible to voters (</w:t>
      </w:r>
      <w:proofErr w:type="spellStart"/>
      <w:r w:rsidR="00DC0CA9" w:rsidRPr="003756FE">
        <w:rPr>
          <w:rFonts w:ascii="Times New Roman" w:hAnsi="Times New Roman" w:cs="Times New Roman"/>
          <w:sz w:val="24"/>
          <w:szCs w:val="24"/>
        </w:rPr>
        <w:t>Mbah</w:t>
      </w:r>
      <w:proofErr w:type="spellEnd"/>
      <w:r w:rsidR="00DC0CA9" w:rsidRPr="003756FE">
        <w:rPr>
          <w:rFonts w:ascii="Times New Roman" w:hAnsi="Times New Roman" w:cs="Times New Roman"/>
          <w:sz w:val="24"/>
          <w:szCs w:val="24"/>
        </w:rPr>
        <w:t xml:space="preserve">, 2014). </w:t>
      </w:r>
      <w:r w:rsidR="005C738A" w:rsidRPr="003756FE">
        <w:rPr>
          <w:rFonts w:ascii="Times New Roman" w:hAnsi="Times New Roman" w:cs="Times New Roman"/>
          <w:sz w:val="24"/>
          <w:szCs w:val="24"/>
        </w:rPr>
        <w:t>The perception of widespread vote-buying breeds cynicism and distrust towards the political system. Citizens may feel that their votes don't count, leading to decreased voter turnout and apathy.</w:t>
      </w:r>
    </w:p>
    <w:p w:rsidR="00AB4489" w:rsidRPr="003756FE" w:rsidRDefault="00AB448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In Enugu, Chief Jim </w:t>
      </w:r>
      <w:proofErr w:type="spellStart"/>
      <w:r w:rsidRPr="003756FE">
        <w:rPr>
          <w:rFonts w:ascii="Times New Roman" w:hAnsi="Times New Roman" w:cs="Times New Roman"/>
          <w:sz w:val="24"/>
          <w:szCs w:val="24"/>
        </w:rPr>
        <w:t>Nwobodo</w:t>
      </w:r>
      <w:proofErr w:type="spellEnd"/>
      <w:r w:rsidRPr="003756FE">
        <w:rPr>
          <w:rFonts w:ascii="Times New Roman" w:hAnsi="Times New Roman" w:cs="Times New Roman"/>
          <w:sz w:val="24"/>
          <w:szCs w:val="24"/>
        </w:rPr>
        <w:t xml:space="preserve"> and Dr. </w:t>
      </w:r>
      <w:proofErr w:type="spellStart"/>
      <w:r w:rsidRPr="003756FE">
        <w:rPr>
          <w:rFonts w:ascii="Times New Roman" w:hAnsi="Times New Roman" w:cs="Times New Roman"/>
          <w:sz w:val="24"/>
          <w:szCs w:val="24"/>
        </w:rPr>
        <w:t>Chimaroke</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engaged in a godfather-and-godson duel. </w:t>
      </w:r>
      <w:proofErr w:type="spellStart"/>
      <w:r w:rsidRPr="003756FE">
        <w:rPr>
          <w:rFonts w:ascii="Times New Roman" w:hAnsi="Times New Roman" w:cs="Times New Roman"/>
          <w:sz w:val="24"/>
          <w:szCs w:val="24"/>
        </w:rPr>
        <w:t>Nwobodo</w:t>
      </w:r>
      <w:proofErr w:type="spellEnd"/>
      <w:r w:rsidRPr="003756FE">
        <w:rPr>
          <w:rFonts w:ascii="Times New Roman" w:hAnsi="Times New Roman" w:cs="Times New Roman"/>
          <w:sz w:val="24"/>
          <w:szCs w:val="24"/>
        </w:rPr>
        <w:t xml:space="preserve"> put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in place. The two separated because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was unable to make </w:t>
      </w:r>
      <w:proofErr w:type="spellStart"/>
      <w:r w:rsidRPr="003756FE">
        <w:rPr>
          <w:rFonts w:ascii="Times New Roman" w:hAnsi="Times New Roman" w:cs="Times New Roman"/>
          <w:sz w:val="24"/>
          <w:szCs w:val="24"/>
        </w:rPr>
        <w:t>Nwobodo</w:t>
      </w:r>
      <w:proofErr w:type="spellEnd"/>
      <w:r w:rsidRPr="003756FE">
        <w:rPr>
          <w:rFonts w:ascii="Times New Roman" w:hAnsi="Times New Roman" w:cs="Times New Roman"/>
          <w:sz w:val="24"/>
          <w:szCs w:val="24"/>
        </w:rPr>
        <w:t xml:space="preserve"> agree. The godfather-godson conflict between previous governor </w:t>
      </w:r>
      <w:proofErr w:type="spellStart"/>
      <w:r w:rsidRPr="003756FE">
        <w:rPr>
          <w:rFonts w:ascii="Times New Roman" w:hAnsi="Times New Roman" w:cs="Times New Roman"/>
          <w:sz w:val="24"/>
          <w:szCs w:val="24"/>
        </w:rPr>
        <w:t>Chimoroke</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and </w:t>
      </w:r>
      <w:r w:rsidR="00705B11" w:rsidRPr="003756FE">
        <w:rPr>
          <w:rFonts w:ascii="Times New Roman" w:hAnsi="Times New Roman" w:cs="Times New Roman"/>
          <w:sz w:val="24"/>
          <w:szCs w:val="24"/>
        </w:rPr>
        <w:t>Governor</w:t>
      </w:r>
      <w:r w:rsidR="00705B11">
        <w:rPr>
          <w:rFonts w:ascii="Times New Roman" w:hAnsi="Times New Roman" w:cs="Times New Roman"/>
          <w:sz w:val="24"/>
          <w:szCs w:val="24"/>
        </w:rPr>
        <w:t xml:space="preserve"> Sullivan Chime lasted from 2012 to 18 September 202</w:t>
      </w:r>
      <w:r w:rsidRPr="003756FE">
        <w:rPr>
          <w:rFonts w:ascii="Times New Roman" w:hAnsi="Times New Roman" w:cs="Times New Roman"/>
          <w:sz w:val="24"/>
          <w:szCs w:val="24"/>
        </w:rPr>
        <w:t xml:space="preserve">0. </w:t>
      </w:r>
      <w:proofErr w:type="spellStart"/>
      <w:r w:rsidRPr="003756FE">
        <w:rPr>
          <w:rFonts w:ascii="Times New Roman" w:hAnsi="Times New Roman" w:cs="Times New Roman"/>
          <w:sz w:val="24"/>
          <w:szCs w:val="24"/>
        </w:rPr>
        <w:t>Chimoroke</w:t>
      </w:r>
      <w:proofErr w:type="spellEnd"/>
      <w:r w:rsidRPr="003756FE">
        <w:rPr>
          <w:rFonts w:ascii="Times New Roman" w:hAnsi="Times New Roman" w:cs="Times New Roman"/>
          <w:sz w:val="24"/>
          <w:szCs w:val="24"/>
        </w:rPr>
        <w:t xml:space="preserve"> acted as Chime's godfather in the 2007 gubernatorial contest. In order to establish Chime as the governor of Enugu State, he took all humanly conceivable steps. As soon as Governor Chime appeared,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wanted to have remote control over the State's leadership and forwarded a lengthy list of possible political appointees to Chime. Chime did not take this well, and they both fell hard. Through cunning, Chime established his own government by utilizing his position of office. </w:t>
      </w:r>
    </w:p>
    <w:p w:rsidR="00024541" w:rsidRPr="003756FE" w:rsidRDefault="00AB4489"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"war" hasn't ended as of yet. According to </w:t>
      </w:r>
      <w:proofErr w:type="spellStart"/>
      <w:r w:rsidRPr="003756FE">
        <w:rPr>
          <w:rFonts w:ascii="Times New Roman" w:hAnsi="Times New Roman" w:cs="Times New Roman"/>
          <w:sz w:val="24"/>
          <w:szCs w:val="24"/>
        </w:rPr>
        <w:t>Ndubuisi</w:t>
      </w:r>
      <w:proofErr w:type="spellEnd"/>
      <w:r w:rsidRPr="003756FE">
        <w:rPr>
          <w:rFonts w:ascii="Times New Roman" w:hAnsi="Times New Roman" w:cs="Times New Roman"/>
          <w:sz w:val="24"/>
          <w:szCs w:val="24"/>
        </w:rPr>
        <w:t xml:space="preserve"> (2011), Enugu State has lost enormous sums of money that could have been utilized to establish the state and settle godfathers, many of whom were involved in the installation of governors and chairmen of local governments.</w:t>
      </w:r>
      <w:r w:rsidR="00B70525">
        <w:rPr>
          <w:rFonts w:ascii="Times New Roman" w:hAnsi="Times New Roman" w:cs="Times New Roman"/>
          <w:sz w:val="24"/>
          <w:szCs w:val="24"/>
        </w:rPr>
        <w:t xml:space="preserve"> </w:t>
      </w:r>
      <w:r w:rsidR="005C738A" w:rsidRPr="003756FE">
        <w:rPr>
          <w:rFonts w:ascii="Times New Roman" w:hAnsi="Times New Roman" w:cs="Times New Roman"/>
          <w:sz w:val="24"/>
          <w:szCs w:val="24"/>
        </w:rPr>
        <w:t>However, robust anti-corruption measures, including stricter campaign finance regulations and enforcement mechanisms, are crucial to deterring the use of illicit funds</w:t>
      </w:r>
      <w:r w:rsidR="00A12D57" w:rsidRPr="003756FE">
        <w:rPr>
          <w:rFonts w:ascii="Times New Roman" w:hAnsi="Times New Roman" w:cs="Times New Roman"/>
          <w:sz w:val="24"/>
          <w:szCs w:val="24"/>
        </w:rPr>
        <w:t xml:space="preserve"> and other electoral abnormalities</w:t>
      </w:r>
      <w:r w:rsidR="005C738A" w:rsidRPr="003756FE">
        <w:rPr>
          <w:rFonts w:ascii="Times New Roman" w:hAnsi="Times New Roman" w:cs="Times New Roman"/>
          <w:sz w:val="24"/>
          <w:szCs w:val="24"/>
        </w:rPr>
        <w:t>.</w:t>
      </w:r>
      <w:r w:rsidR="00024541" w:rsidRPr="003756FE">
        <w:rPr>
          <w:rFonts w:ascii="Times New Roman" w:hAnsi="Times New Roman" w:cs="Times New Roman"/>
          <w:sz w:val="24"/>
          <w:szCs w:val="24"/>
        </w:rPr>
        <w:t xml:space="preserve"> Voter education programs that educate voters on the perils of money politics and provide them with the tools to oppose vote-buying can be quite effective.</w:t>
      </w:r>
      <w:r w:rsidR="00B70525">
        <w:rPr>
          <w:rFonts w:ascii="Times New Roman" w:hAnsi="Times New Roman" w:cs="Times New Roman"/>
          <w:sz w:val="24"/>
          <w:szCs w:val="24"/>
        </w:rPr>
        <w:t xml:space="preserve"> </w:t>
      </w:r>
      <w:r w:rsidR="00024541" w:rsidRPr="003756FE">
        <w:rPr>
          <w:rFonts w:ascii="Times New Roman" w:hAnsi="Times New Roman" w:cs="Times New Roman"/>
          <w:sz w:val="24"/>
          <w:szCs w:val="24"/>
        </w:rPr>
        <w:t>Transparency and equity in politics can be promoted by a thriving civil society that keeps an eye on elections and holds elected officials responsible.</w:t>
      </w:r>
    </w:p>
    <w:p w:rsidR="00E320E6" w:rsidRPr="003756FE" w:rsidRDefault="00503BB0" w:rsidP="00553AC6">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4.2</w:t>
      </w:r>
      <w:r w:rsidR="00935B03" w:rsidRPr="003756FE">
        <w:rPr>
          <w:rFonts w:ascii="Times New Roman" w:hAnsi="Times New Roman" w:cs="Times New Roman"/>
          <w:b/>
          <w:sz w:val="24"/>
          <w:szCs w:val="24"/>
        </w:rPr>
        <w:t xml:space="preserve"> </w:t>
      </w:r>
      <w:r w:rsidR="00E320E6" w:rsidRPr="003756FE">
        <w:rPr>
          <w:rFonts w:ascii="Times New Roman" w:hAnsi="Times New Roman" w:cs="Times New Roman"/>
          <w:b/>
          <w:sz w:val="24"/>
          <w:szCs w:val="24"/>
        </w:rPr>
        <w:t>Implica</w:t>
      </w:r>
      <w:r w:rsidR="00705B11">
        <w:rPr>
          <w:rFonts w:ascii="Times New Roman" w:hAnsi="Times New Roman" w:cs="Times New Roman"/>
          <w:b/>
          <w:sz w:val="24"/>
          <w:szCs w:val="24"/>
        </w:rPr>
        <w:t xml:space="preserve">tions of the politics of </w:t>
      </w:r>
      <w:proofErr w:type="spellStart"/>
      <w:r w:rsidR="00705B11">
        <w:rPr>
          <w:rFonts w:ascii="Times New Roman" w:hAnsi="Times New Roman" w:cs="Times New Roman"/>
          <w:b/>
          <w:sz w:val="24"/>
          <w:szCs w:val="24"/>
        </w:rPr>
        <w:t>Cliente</w:t>
      </w:r>
      <w:r w:rsidR="00E320E6" w:rsidRPr="003756FE">
        <w:rPr>
          <w:rFonts w:ascii="Times New Roman" w:hAnsi="Times New Roman" w:cs="Times New Roman"/>
          <w:b/>
          <w:sz w:val="24"/>
          <w:szCs w:val="24"/>
        </w:rPr>
        <w:t>lism</w:t>
      </w:r>
      <w:proofErr w:type="spellEnd"/>
      <w:r w:rsidR="00E320E6" w:rsidRPr="003756FE">
        <w:rPr>
          <w:rFonts w:ascii="Times New Roman" w:hAnsi="Times New Roman" w:cs="Times New Roman"/>
          <w:b/>
          <w:sz w:val="24"/>
          <w:szCs w:val="24"/>
        </w:rPr>
        <w:t xml:space="preserve"> on governance in Nigeria</w:t>
      </w:r>
    </w:p>
    <w:p w:rsidR="00D96CD1" w:rsidRPr="003756FE" w:rsidRDefault="00B277FD"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In recent </w:t>
      </w:r>
      <w:r w:rsidR="00705B11">
        <w:rPr>
          <w:rFonts w:ascii="Times New Roman" w:hAnsi="Times New Roman" w:cs="Times New Roman"/>
          <w:sz w:val="24"/>
          <w:szCs w:val="24"/>
        </w:rPr>
        <w:t xml:space="preserve">times, the prevalence of </w:t>
      </w:r>
      <w:proofErr w:type="spellStart"/>
      <w:r w:rsidR="00705B11">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in Nigeria constitutes a serious threat to democratic government's socioeconomic stability as well as effective governance. </w:t>
      </w:r>
      <w:r w:rsidR="00705B11">
        <w:rPr>
          <w:rFonts w:ascii="Times New Roman" w:hAnsi="Times New Roman" w:cs="Times New Roman"/>
          <w:sz w:val="24"/>
          <w:szCs w:val="24"/>
        </w:rPr>
        <w:t xml:space="preserve">One of </w:t>
      </w:r>
      <w:proofErr w:type="spellStart"/>
      <w:r w:rsidR="00705B11">
        <w:rPr>
          <w:rFonts w:ascii="Times New Roman" w:hAnsi="Times New Roman" w:cs="Times New Roman"/>
          <w:sz w:val="24"/>
          <w:szCs w:val="24"/>
        </w:rPr>
        <w:t>cliente</w:t>
      </w:r>
      <w:r w:rsidRPr="003756FE">
        <w:rPr>
          <w:rFonts w:ascii="Times New Roman" w:hAnsi="Times New Roman" w:cs="Times New Roman"/>
          <w:sz w:val="24"/>
          <w:szCs w:val="24"/>
        </w:rPr>
        <w:t>lism's</w:t>
      </w:r>
      <w:proofErr w:type="spellEnd"/>
      <w:r w:rsidRPr="003756FE">
        <w:rPr>
          <w:rFonts w:ascii="Times New Roman" w:hAnsi="Times New Roman" w:cs="Times New Roman"/>
          <w:sz w:val="24"/>
          <w:szCs w:val="24"/>
        </w:rPr>
        <w:t xml:space="preserve"> most unsettling and detrimental effects in Nigeria's fourth republic may have been to undermine a genuinely free, fair, and credible electoral process, where voters are expected to freely choose </w:t>
      </w:r>
      <w:r w:rsidRPr="003756FE">
        <w:rPr>
          <w:rFonts w:ascii="Times New Roman" w:hAnsi="Times New Roman" w:cs="Times New Roman"/>
          <w:sz w:val="24"/>
          <w:szCs w:val="24"/>
        </w:rPr>
        <w:lastRenderedPageBreak/>
        <w:t xml:space="preserve">representatives of their choosing to serve as their representatives in public office. </w:t>
      </w:r>
      <w:r w:rsidR="00D96CD1" w:rsidRPr="003756FE">
        <w:rPr>
          <w:rFonts w:ascii="Times New Roman" w:hAnsi="Times New Roman" w:cs="Times New Roman"/>
          <w:sz w:val="24"/>
          <w:szCs w:val="24"/>
        </w:rPr>
        <w:t>In fact, considering the circumstances where godfathers imposed their preferred candidates on the masses, the people's right to pick representatives of their choosing was denied. In other words, this is not at all contrary to the principles of democratic governance.</w:t>
      </w:r>
    </w:p>
    <w:p w:rsidR="00A62178" w:rsidRPr="003756FE" w:rsidRDefault="00A62178"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when candidates for public office would not be answerable to the electorate, who in any case did not participate in the election process. Such public office holders would inevitably have a stronger allegiance to their godfathers, which undermines one of democracy's most important characteristics: responsive and open governance. Additionally, as political stability and good governance are based on the rule of law, due process, accountability, and openness in the administration of public affairs, this situation is detrimental to both. </w:t>
      </w:r>
      <w:r w:rsidR="00705B11">
        <w:rPr>
          <w:rFonts w:ascii="Times New Roman" w:hAnsi="Times New Roman" w:cs="Times New Roman"/>
          <w:sz w:val="24"/>
          <w:szCs w:val="24"/>
        </w:rPr>
        <w:t xml:space="preserve">In addition, the rise of </w:t>
      </w:r>
      <w:proofErr w:type="spellStart"/>
      <w:r w:rsidR="00705B11">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has denied the populace the opportunity to benefit from democratic governance, as the ruling class has grown reticent to propose and carry out laws that would improve the welfare of the majority of individuals. This resulted from </w:t>
      </w:r>
      <w:proofErr w:type="spellStart"/>
      <w:r w:rsidRPr="003756FE">
        <w:rPr>
          <w:rFonts w:ascii="Times New Roman" w:hAnsi="Times New Roman" w:cs="Times New Roman"/>
          <w:sz w:val="24"/>
          <w:szCs w:val="24"/>
        </w:rPr>
        <w:t>godfatherism</w:t>
      </w:r>
      <w:proofErr w:type="spellEnd"/>
      <w:r w:rsidRPr="003756FE">
        <w:rPr>
          <w:rFonts w:ascii="Times New Roman" w:hAnsi="Times New Roman" w:cs="Times New Roman"/>
          <w:sz w:val="24"/>
          <w:szCs w:val="24"/>
        </w:rPr>
        <w:t xml:space="preserve"> in Nigeria essentially having a predatory mentality. Their godsons' inclination to enter politics was mostly driven by a desire to obtain funds from the government's coffers. They therefore had a strong stake in the state's limited financial resources from the federation account, which were intended to raise the residents' standard of </w:t>
      </w:r>
      <w:r w:rsidR="00C603D4" w:rsidRPr="003756FE">
        <w:rPr>
          <w:rFonts w:ascii="Times New Roman" w:hAnsi="Times New Roman" w:cs="Times New Roman"/>
          <w:sz w:val="24"/>
          <w:szCs w:val="24"/>
        </w:rPr>
        <w:t>living. Hell</w:t>
      </w:r>
      <w:r w:rsidRPr="003756FE">
        <w:rPr>
          <w:rFonts w:ascii="Times New Roman" w:hAnsi="Times New Roman" w:cs="Times New Roman"/>
          <w:sz w:val="24"/>
          <w:szCs w:val="24"/>
        </w:rPr>
        <w:t xml:space="preserve"> was let unleashed in cases where the godsons, upon consideration, declined to settle their godfathers as agreed upon prior to obtaining public office. The events that occurred in 1999 in Enugu State between Governor </w:t>
      </w:r>
      <w:proofErr w:type="spellStart"/>
      <w:r w:rsidRPr="003756FE">
        <w:rPr>
          <w:rFonts w:ascii="Times New Roman" w:hAnsi="Times New Roman" w:cs="Times New Roman"/>
          <w:sz w:val="24"/>
          <w:szCs w:val="24"/>
        </w:rPr>
        <w:t>Chimaroke</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and Jim </w:t>
      </w:r>
      <w:proofErr w:type="spellStart"/>
      <w:r w:rsidRPr="003756FE">
        <w:rPr>
          <w:rFonts w:ascii="Times New Roman" w:hAnsi="Times New Roman" w:cs="Times New Roman"/>
          <w:sz w:val="24"/>
          <w:szCs w:val="24"/>
        </w:rPr>
        <w:t>Nwobodo</w:t>
      </w:r>
      <w:proofErr w:type="spellEnd"/>
      <w:r w:rsidRPr="003756FE">
        <w:rPr>
          <w:rFonts w:ascii="Times New Roman" w:hAnsi="Times New Roman" w:cs="Times New Roman"/>
          <w:sz w:val="24"/>
          <w:szCs w:val="24"/>
        </w:rPr>
        <w:t xml:space="preserve">. The relationship between Governor Sullivan Chime and </w:t>
      </w:r>
      <w:proofErr w:type="spellStart"/>
      <w:r w:rsidRPr="003756FE">
        <w:rPr>
          <w:rFonts w:ascii="Times New Roman" w:hAnsi="Times New Roman" w:cs="Times New Roman"/>
          <w:sz w:val="24"/>
          <w:szCs w:val="24"/>
        </w:rPr>
        <w:t>Chimaroke</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Nnamani</w:t>
      </w:r>
      <w:proofErr w:type="spellEnd"/>
      <w:r w:rsidRPr="003756FE">
        <w:rPr>
          <w:rFonts w:ascii="Times New Roman" w:hAnsi="Times New Roman" w:cs="Times New Roman"/>
          <w:sz w:val="24"/>
          <w:szCs w:val="24"/>
        </w:rPr>
        <w:t xml:space="preserve"> was also terrible in 2007. </w:t>
      </w:r>
    </w:p>
    <w:p w:rsidR="00A62178" w:rsidRPr="003756FE" w:rsidRDefault="00A62178"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According to</w:t>
      </w:r>
      <w:r w:rsidR="00705B11">
        <w:rPr>
          <w:rFonts w:ascii="Times New Roman" w:hAnsi="Times New Roman" w:cs="Times New Roman"/>
          <w:sz w:val="24"/>
          <w:szCs w:val="24"/>
        </w:rPr>
        <w:t xml:space="preserve"> </w:t>
      </w:r>
      <w:proofErr w:type="spellStart"/>
      <w:r w:rsidR="00705B11">
        <w:rPr>
          <w:rFonts w:ascii="Times New Roman" w:hAnsi="Times New Roman" w:cs="Times New Roman"/>
          <w:sz w:val="24"/>
          <w:szCs w:val="24"/>
        </w:rPr>
        <w:t>Uduji</w:t>
      </w:r>
      <w:proofErr w:type="spellEnd"/>
      <w:r w:rsidR="00705B11">
        <w:rPr>
          <w:rFonts w:ascii="Times New Roman" w:hAnsi="Times New Roman" w:cs="Times New Roman"/>
          <w:sz w:val="24"/>
          <w:szCs w:val="24"/>
        </w:rPr>
        <w:t xml:space="preserve"> (2009), political </w:t>
      </w:r>
      <w:proofErr w:type="spellStart"/>
      <w:r w:rsidR="00705B11">
        <w:rPr>
          <w:rFonts w:ascii="Times New Roman" w:hAnsi="Times New Roman" w:cs="Times New Roman"/>
          <w:sz w:val="24"/>
          <w:szCs w:val="24"/>
        </w:rPr>
        <w:t>cliente</w:t>
      </w:r>
      <w:r w:rsidRPr="003756FE">
        <w:rPr>
          <w:rFonts w:ascii="Times New Roman" w:hAnsi="Times New Roman" w:cs="Times New Roman"/>
          <w:sz w:val="24"/>
          <w:szCs w:val="24"/>
        </w:rPr>
        <w:t>lism</w:t>
      </w:r>
      <w:proofErr w:type="spellEnd"/>
      <w:r w:rsidRPr="003756FE">
        <w:rPr>
          <w:rFonts w:ascii="Times New Roman" w:hAnsi="Times New Roman" w:cs="Times New Roman"/>
          <w:sz w:val="24"/>
          <w:szCs w:val="24"/>
        </w:rPr>
        <w:t xml:space="preserve"> also has far-reaching effects on the entrenchment of good governance, which in turn would foster democratic growth and stability. One such effect is the total erosion of the normative components of democracy, which depend on trust as a </w:t>
      </w:r>
      <w:r w:rsidRPr="003756FE">
        <w:rPr>
          <w:rFonts w:ascii="Times New Roman" w:hAnsi="Times New Roman" w:cs="Times New Roman"/>
          <w:sz w:val="24"/>
          <w:szCs w:val="24"/>
        </w:rPr>
        <w:lastRenderedPageBreak/>
        <w:t>fundamental quality between the government and the governed. The foundation of citizens' trust in government was undermined under a system where established guidelines for the electoral process are routinely broken with impunity. When there is no trust between the government and the governed, interactions would only be based on mutual suspicion, which is not good for the development of democratic governance. If the situation is not decisively addressed with the urgency it deserves, trust as a crucial social capital is lost.</w:t>
      </w:r>
    </w:p>
    <w:p w:rsidR="005C738A" w:rsidRPr="003756FE" w:rsidRDefault="00503BB0" w:rsidP="00553AC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4.3</w:t>
      </w:r>
      <w:r w:rsidR="00222CB4" w:rsidRPr="003756FE">
        <w:rPr>
          <w:rFonts w:ascii="Times New Roman" w:hAnsi="Times New Roman" w:cs="Times New Roman"/>
          <w:b/>
          <w:sz w:val="24"/>
          <w:szCs w:val="24"/>
        </w:rPr>
        <w:t xml:space="preserve"> Political </w:t>
      </w:r>
      <w:proofErr w:type="spellStart"/>
      <w:r w:rsidR="00B35370" w:rsidRPr="003756FE">
        <w:rPr>
          <w:rFonts w:ascii="Times New Roman" w:hAnsi="Times New Roman" w:cs="Times New Roman"/>
          <w:b/>
          <w:sz w:val="24"/>
          <w:szCs w:val="24"/>
        </w:rPr>
        <w:t>C</w:t>
      </w:r>
      <w:r w:rsidR="00222CB4" w:rsidRPr="003756FE">
        <w:rPr>
          <w:rFonts w:ascii="Times New Roman" w:hAnsi="Times New Roman" w:cs="Times New Roman"/>
          <w:b/>
          <w:sz w:val="24"/>
          <w:szCs w:val="24"/>
        </w:rPr>
        <w:t>l</w:t>
      </w:r>
      <w:r w:rsidR="00705B11">
        <w:rPr>
          <w:rFonts w:ascii="Times New Roman" w:hAnsi="Times New Roman" w:cs="Times New Roman"/>
          <w:b/>
          <w:sz w:val="24"/>
          <w:szCs w:val="24"/>
        </w:rPr>
        <w:t>iente</w:t>
      </w:r>
      <w:r w:rsidR="00222CB4" w:rsidRPr="003756FE">
        <w:rPr>
          <w:rFonts w:ascii="Times New Roman" w:hAnsi="Times New Roman" w:cs="Times New Roman"/>
          <w:b/>
          <w:sz w:val="24"/>
          <w:szCs w:val="24"/>
        </w:rPr>
        <w:t>lism</w:t>
      </w:r>
      <w:proofErr w:type="spellEnd"/>
      <w:r w:rsidR="00222CB4" w:rsidRPr="003756FE">
        <w:rPr>
          <w:rFonts w:ascii="Times New Roman" w:hAnsi="Times New Roman" w:cs="Times New Roman"/>
          <w:b/>
          <w:sz w:val="24"/>
          <w:szCs w:val="24"/>
        </w:rPr>
        <w:t>, Electoral Development and F</w:t>
      </w:r>
      <w:r w:rsidR="005C738A" w:rsidRPr="003756FE">
        <w:rPr>
          <w:rFonts w:ascii="Times New Roman" w:hAnsi="Times New Roman" w:cs="Times New Roman"/>
          <w:b/>
          <w:sz w:val="24"/>
          <w:szCs w:val="24"/>
        </w:rPr>
        <w:t xml:space="preserve">ree </w:t>
      </w:r>
      <w:r w:rsidR="00222CB4" w:rsidRPr="003756FE">
        <w:rPr>
          <w:rFonts w:ascii="Times New Roman" w:hAnsi="Times New Roman" w:cs="Times New Roman"/>
          <w:b/>
          <w:sz w:val="24"/>
          <w:szCs w:val="24"/>
        </w:rPr>
        <w:t>Fair E</w:t>
      </w:r>
      <w:r w:rsidR="005C738A" w:rsidRPr="003756FE">
        <w:rPr>
          <w:rFonts w:ascii="Times New Roman" w:hAnsi="Times New Roman" w:cs="Times New Roman"/>
          <w:b/>
          <w:sz w:val="24"/>
          <w:szCs w:val="24"/>
        </w:rPr>
        <w:t>lec</w:t>
      </w:r>
      <w:r w:rsidR="00705B11">
        <w:rPr>
          <w:rFonts w:ascii="Times New Roman" w:hAnsi="Times New Roman" w:cs="Times New Roman"/>
          <w:b/>
          <w:sz w:val="24"/>
          <w:szCs w:val="24"/>
        </w:rPr>
        <w:t>tion in Enugu State 2015 – 2024</w:t>
      </w:r>
    </w:p>
    <w:p w:rsidR="00024541" w:rsidRPr="003756FE" w:rsidRDefault="0002454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fight for free and fair elections in Enugu State, electoral development initiatives, and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interacted i</w:t>
      </w:r>
      <w:r w:rsidR="00705B11">
        <w:rPr>
          <w:rFonts w:ascii="Times New Roman" w:hAnsi="Times New Roman" w:cs="Times New Roman"/>
          <w:sz w:val="24"/>
          <w:szCs w:val="24"/>
        </w:rPr>
        <w:t>ntricately between 2015 and 2024</w:t>
      </w:r>
      <w:r w:rsidRPr="003756FE">
        <w:rPr>
          <w:rFonts w:ascii="Times New Roman" w:hAnsi="Times New Roman" w:cs="Times New Roman"/>
          <w:sz w:val="24"/>
          <w:szCs w:val="24"/>
        </w:rPr>
        <w:t xml:space="preserve">. Beginning with the gubernatorial elections of 2015 and continuing through the enduring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until the off-cycle election and the persistence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w:t>
      </w:r>
    </w:p>
    <w:p w:rsidR="005C738A" w:rsidRPr="003756FE" w:rsidRDefault="005C738A" w:rsidP="00553AC6">
      <w:pPr>
        <w:pStyle w:val="ListParagraph"/>
        <w:numPr>
          <w:ilvl w:val="0"/>
          <w:numId w:val="16"/>
        </w:num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2015 Gubernatorial Elections and Enduring </w:t>
      </w:r>
      <w:proofErr w:type="spellStart"/>
      <w:r w:rsidRPr="003756FE">
        <w:rPr>
          <w:rFonts w:ascii="Times New Roman" w:hAnsi="Times New Roman" w:cs="Times New Roman"/>
          <w:b/>
          <w:sz w:val="24"/>
          <w:szCs w:val="24"/>
        </w:rPr>
        <w:t>Clientelism</w:t>
      </w:r>
      <w:proofErr w:type="spellEnd"/>
    </w:p>
    <w:p w:rsidR="007828F5" w:rsidRPr="003756FE" w:rsidRDefault="007828F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gubernatorial election of 2015 marked the state of Enugu's sixth election. </w:t>
      </w:r>
      <w:proofErr w:type="spellStart"/>
      <w:r w:rsidRPr="003756FE">
        <w:rPr>
          <w:rFonts w:ascii="Times New Roman" w:hAnsi="Times New Roman" w:cs="Times New Roman"/>
          <w:sz w:val="24"/>
          <w:szCs w:val="24"/>
        </w:rPr>
        <w:t>Ifeanyi</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Ugwuanyi</w:t>
      </w:r>
      <w:proofErr w:type="spellEnd"/>
      <w:r w:rsidRPr="003756FE">
        <w:rPr>
          <w:rFonts w:ascii="Times New Roman" w:hAnsi="Times New Roman" w:cs="Times New Roman"/>
          <w:sz w:val="24"/>
          <w:szCs w:val="24"/>
        </w:rPr>
        <w:t xml:space="preserve">, the nominee of the People's Democratic Party, defeated All Progressives Congress candidate </w:t>
      </w:r>
      <w:proofErr w:type="spellStart"/>
      <w:r w:rsidRPr="003756FE">
        <w:rPr>
          <w:rFonts w:ascii="Times New Roman" w:hAnsi="Times New Roman" w:cs="Times New Roman"/>
          <w:sz w:val="24"/>
          <w:szCs w:val="24"/>
        </w:rPr>
        <w:t>Okey</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Ezea</w:t>
      </w:r>
      <w:proofErr w:type="spellEnd"/>
      <w:r w:rsidRPr="003756FE">
        <w:rPr>
          <w:rFonts w:ascii="Times New Roman" w:hAnsi="Times New Roman" w:cs="Times New Roman"/>
          <w:sz w:val="24"/>
          <w:szCs w:val="24"/>
        </w:rPr>
        <w:t xml:space="preserve"> on April 11, 2015 (</w:t>
      </w:r>
      <w:proofErr w:type="spellStart"/>
      <w:r w:rsidRPr="003756FE">
        <w:rPr>
          <w:rFonts w:ascii="Times New Roman" w:hAnsi="Times New Roman" w:cs="Times New Roman"/>
          <w:sz w:val="24"/>
          <w:szCs w:val="24"/>
        </w:rPr>
        <w:t>Igboanugo</w:t>
      </w:r>
      <w:proofErr w:type="spellEnd"/>
      <w:r w:rsidRPr="003756FE">
        <w:rPr>
          <w:rFonts w:ascii="Times New Roman" w:hAnsi="Times New Roman" w:cs="Times New Roman"/>
          <w:sz w:val="24"/>
          <w:szCs w:val="24"/>
        </w:rPr>
        <w:t xml:space="preserve">, Ada, 2015). The All Progressives Congress' </w:t>
      </w:r>
      <w:proofErr w:type="spellStart"/>
      <w:r w:rsidRPr="003756FE">
        <w:rPr>
          <w:rFonts w:ascii="Times New Roman" w:hAnsi="Times New Roman" w:cs="Times New Roman"/>
          <w:sz w:val="24"/>
          <w:szCs w:val="24"/>
        </w:rPr>
        <w:t>Okey</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Ezea</w:t>
      </w:r>
      <w:proofErr w:type="spellEnd"/>
      <w:r w:rsidRPr="003756FE">
        <w:rPr>
          <w:rFonts w:ascii="Times New Roman" w:hAnsi="Times New Roman" w:cs="Times New Roman"/>
          <w:sz w:val="24"/>
          <w:szCs w:val="24"/>
        </w:rPr>
        <w:t xml:space="preserve"> filed a challenge against the election results at the Enugu State Governorship Elections Petitions Tribunal following the poll (Nigeria Time, 2015). Citing issues such as excessive voting, non-accreditation due to INEC manipulation of the Card Reader Machine, and falsification of result numbers, the APC candidate requested that the tribunal call off the current elections and order a new one. </w:t>
      </w:r>
      <w:proofErr w:type="spellStart"/>
      <w:r w:rsidRPr="003756FE">
        <w:rPr>
          <w:rFonts w:ascii="Times New Roman" w:hAnsi="Times New Roman" w:cs="Times New Roman"/>
          <w:sz w:val="24"/>
          <w:szCs w:val="24"/>
        </w:rPr>
        <w:t>Ifeanyi</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Ugwuanyi's</w:t>
      </w:r>
      <w:proofErr w:type="spellEnd"/>
      <w:r w:rsidRPr="003756FE">
        <w:rPr>
          <w:rFonts w:ascii="Times New Roman" w:hAnsi="Times New Roman" w:cs="Times New Roman"/>
          <w:sz w:val="24"/>
          <w:szCs w:val="24"/>
        </w:rPr>
        <w:t xml:space="preserve"> election was affirmed by the tribunal, which dismissed the petition as baseless, unmeritorious, and against court procedures (Easterner, 2015).The appeal court heard </w:t>
      </w:r>
      <w:r w:rsidRPr="003756FE">
        <w:rPr>
          <w:rFonts w:ascii="Times New Roman" w:hAnsi="Times New Roman" w:cs="Times New Roman"/>
          <w:sz w:val="24"/>
          <w:szCs w:val="24"/>
        </w:rPr>
        <w:lastRenderedPageBreak/>
        <w:t xml:space="preserve">the matter. On October 12, 2015, the challenge court delivered its ruling, rejecting the APC candidate's challenge and upholding the victory of PDP candidate </w:t>
      </w:r>
      <w:proofErr w:type="spellStart"/>
      <w:r w:rsidRPr="003756FE">
        <w:rPr>
          <w:rFonts w:ascii="Times New Roman" w:hAnsi="Times New Roman" w:cs="Times New Roman"/>
          <w:sz w:val="24"/>
          <w:szCs w:val="24"/>
        </w:rPr>
        <w:t>Ifeanyi</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Ugwuanyi</w:t>
      </w:r>
      <w:proofErr w:type="spellEnd"/>
      <w:r w:rsidRPr="003756FE">
        <w:rPr>
          <w:rFonts w:ascii="Times New Roman" w:hAnsi="Times New Roman" w:cs="Times New Roman"/>
          <w:sz w:val="24"/>
          <w:szCs w:val="24"/>
        </w:rPr>
        <w:t>.</w:t>
      </w:r>
    </w:p>
    <w:p w:rsidR="005C738A" w:rsidRPr="003756FE" w:rsidRDefault="007828F5"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The People</w:t>
      </w:r>
      <w:r w:rsidR="00F536AE" w:rsidRPr="003756FE">
        <w:rPr>
          <w:rFonts w:ascii="Times New Roman" w:hAnsi="Times New Roman" w:cs="Times New Roman"/>
          <w:sz w:val="24"/>
          <w:szCs w:val="24"/>
        </w:rPr>
        <w:t>’</w:t>
      </w:r>
      <w:r w:rsidRPr="003756FE">
        <w:rPr>
          <w:rFonts w:ascii="Times New Roman" w:hAnsi="Times New Roman" w:cs="Times New Roman"/>
          <w:sz w:val="24"/>
          <w:szCs w:val="24"/>
        </w:rPr>
        <w:t xml:space="preserve">s Democratic Party's (PDP) incumbent governor, Sullivan Chime, completed his second term in office in the 2015 governor's race. A system of trading resources for political support, known as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continued to be a major contributing factor (</w:t>
      </w:r>
      <w:proofErr w:type="spellStart"/>
      <w:r w:rsidRPr="003756FE">
        <w:rPr>
          <w:rFonts w:ascii="Times New Roman" w:hAnsi="Times New Roman" w:cs="Times New Roman"/>
          <w:sz w:val="24"/>
          <w:szCs w:val="24"/>
        </w:rPr>
        <w:t>Afolabi</w:t>
      </w:r>
      <w:proofErr w:type="spellEnd"/>
      <w:r w:rsidRPr="003756FE">
        <w:rPr>
          <w:rFonts w:ascii="Times New Roman" w:hAnsi="Times New Roman" w:cs="Times New Roman"/>
          <w:sz w:val="24"/>
          <w:szCs w:val="24"/>
        </w:rPr>
        <w:t xml:space="preserve">, 2018). </w:t>
      </w:r>
      <w:r w:rsidR="005C738A" w:rsidRPr="003756FE">
        <w:rPr>
          <w:rFonts w:ascii="Times New Roman" w:hAnsi="Times New Roman" w:cs="Times New Roman"/>
          <w:sz w:val="24"/>
          <w:szCs w:val="24"/>
        </w:rPr>
        <w:t>Chime's administration reportedly deployed state resources to favor preferred candidates, raising concerns about a level playing field (</w:t>
      </w:r>
      <w:proofErr w:type="spellStart"/>
      <w:r w:rsidR="005C738A" w:rsidRPr="003756FE">
        <w:rPr>
          <w:rFonts w:ascii="Times New Roman" w:hAnsi="Times New Roman" w:cs="Times New Roman"/>
          <w:sz w:val="24"/>
          <w:szCs w:val="24"/>
        </w:rPr>
        <w:t>Obeta</w:t>
      </w:r>
      <w:proofErr w:type="spellEnd"/>
      <w:r w:rsidR="005C738A" w:rsidRPr="003756FE">
        <w:rPr>
          <w:rFonts w:ascii="Times New Roman" w:hAnsi="Times New Roman" w:cs="Times New Roman"/>
          <w:sz w:val="24"/>
          <w:szCs w:val="24"/>
        </w:rPr>
        <w:t xml:space="preserve">, 2017). Despite these concerns, the elections were largely peaceful, with </w:t>
      </w:r>
      <w:proofErr w:type="spellStart"/>
      <w:r w:rsidR="005C738A" w:rsidRPr="003756FE">
        <w:rPr>
          <w:rFonts w:ascii="Times New Roman" w:hAnsi="Times New Roman" w:cs="Times New Roman"/>
          <w:sz w:val="24"/>
          <w:szCs w:val="24"/>
        </w:rPr>
        <w:t>Ifeanyi</w:t>
      </w:r>
      <w:proofErr w:type="spellEnd"/>
      <w:r w:rsidR="006610AA">
        <w:rPr>
          <w:rFonts w:ascii="Times New Roman" w:hAnsi="Times New Roman" w:cs="Times New Roman"/>
          <w:sz w:val="24"/>
          <w:szCs w:val="24"/>
        </w:rPr>
        <w:t xml:space="preserve"> </w:t>
      </w:r>
      <w:proofErr w:type="spellStart"/>
      <w:r w:rsidR="005C738A" w:rsidRPr="003756FE">
        <w:rPr>
          <w:rFonts w:ascii="Times New Roman" w:hAnsi="Times New Roman" w:cs="Times New Roman"/>
          <w:sz w:val="24"/>
          <w:szCs w:val="24"/>
        </w:rPr>
        <w:t>Ugwuanyi</w:t>
      </w:r>
      <w:proofErr w:type="spellEnd"/>
      <w:r w:rsidR="005C738A" w:rsidRPr="003756FE">
        <w:rPr>
          <w:rFonts w:ascii="Times New Roman" w:hAnsi="Times New Roman" w:cs="Times New Roman"/>
          <w:sz w:val="24"/>
          <w:szCs w:val="24"/>
        </w:rPr>
        <w:t xml:space="preserve"> (PDP) emerging victorious.</w:t>
      </w:r>
    </w:p>
    <w:p w:rsidR="005C738A" w:rsidRPr="003756FE" w:rsidRDefault="005C738A" w:rsidP="00553AC6">
      <w:pPr>
        <w:pStyle w:val="ListParagraph"/>
        <w:numPr>
          <w:ilvl w:val="0"/>
          <w:numId w:val="20"/>
        </w:num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2016-2018: Electoral Reforms and Civil Society Efforts</w:t>
      </w:r>
    </w:p>
    <w:p w:rsidR="004D448F" w:rsidRPr="003756FE" w:rsidRDefault="004D448F"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The threat of vote buying is one of the obvious reasons why elections in Nigeria and many other African nations are far from free and fair, claims </w:t>
      </w:r>
      <w:proofErr w:type="spellStart"/>
      <w:r w:rsidRPr="003756FE">
        <w:rPr>
          <w:rFonts w:ascii="Times New Roman" w:hAnsi="Times New Roman" w:cs="Times New Roman"/>
          <w:sz w:val="24"/>
          <w:szCs w:val="24"/>
        </w:rPr>
        <w:t>Adetula</w:t>
      </w:r>
      <w:proofErr w:type="spellEnd"/>
      <w:r w:rsidRPr="003756FE">
        <w:rPr>
          <w:rFonts w:ascii="Times New Roman" w:hAnsi="Times New Roman" w:cs="Times New Roman"/>
          <w:sz w:val="24"/>
          <w:szCs w:val="24"/>
        </w:rPr>
        <w:t xml:space="preserve"> (2018). Vote buying is a widespread problem in Nigeria, according to Davies, who also noted that ironically, money has taken center stage in most countries' political processes, including Nigerian politics. Vote buying, according to </w:t>
      </w:r>
      <w:proofErr w:type="spellStart"/>
      <w:r w:rsidRPr="003756FE">
        <w:rPr>
          <w:rFonts w:ascii="Times New Roman" w:hAnsi="Times New Roman" w:cs="Times New Roman"/>
          <w:sz w:val="24"/>
          <w:szCs w:val="24"/>
        </w:rPr>
        <w:t>Adetula</w:t>
      </w:r>
      <w:proofErr w:type="spellEnd"/>
      <w:r w:rsidRPr="003756FE">
        <w:rPr>
          <w:rFonts w:ascii="Times New Roman" w:hAnsi="Times New Roman" w:cs="Times New Roman"/>
          <w:sz w:val="24"/>
          <w:szCs w:val="24"/>
        </w:rPr>
        <w:t xml:space="preserve"> (2018), is once again defined as a corrupt act that typically takes the form of a gift or gratuity given with the intention of influencing the recipient's behavior. This includes money or any other valuable consideration given or promised in exchange for betraying a trust or performing an assigned duty corruptly, such as to a judge, legislator, fiduciary agent, witness, or </w:t>
      </w:r>
      <w:r w:rsidR="00C603D4" w:rsidRPr="003756FE">
        <w:rPr>
          <w:rFonts w:ascii="Times New Roman" w:hAnsi="Times New Roman" w:cs="Times New Roman"/>
          <w:sz w:val="24"/>
          <w:szCs w:val="24"/>
        </w:rPr>
        <w:t>voter. Vote</w:t>
      </w:r>
      <w:r w:rsidRPr="003756FE">
        <w:rPr>
          <w:rFonts w:ascii="Times New Roman" w:hAnsi="Times New Roman" w:cs="Times New Roman"/>
          <w:sz w:val="24"/>
          <w:szCs w:val="24"/>
        </w:rPr>
        <w:t xml:space="preserve"> buying is a corrupt practice that is described as any kind of persuasion in which someone suggests financial advantage to another with the goal of influencing that person's vote. Election offenses take many forms, including vote buying, </w:t>
      </w:r>
      <w:proofErr w:type="spellStart"/>
      <w:r w:rsidRPr="003756FE">
        <w:rPr>
          <w:rFonts w:ascii="Times New Roman" w:hAnsi="Times New Roman" w:cs="Times New Roman"/>
          <w:sz w:val="24"/>
          <w:szCs w:val="24"/>
        </w:rPr>
        <w:t>thuggery</w:t>
      </w:r>
      <w:proofErr w:type="spellEnd"/>
      <w:r w:rsidRPr="003756FE">
        <w:rPr>
          <w:rFonts w:ascii="Times New Roman" w:hAnsi="Times New Roman" w:cs="Times New Roman"/>
          <w:sz w:val="24"/>
          <w:szCs w:val="24"/>
        </w:rPr>
        <w:t xml:space="preserve">, and manipulating, and they frequently end in violence. From the colonial era through the first republic in 1960 until 1999, when Nigerians began to see an aborted democratic voyage in her election history, these offenses had remained an albatross in the country's political journeys. Nigerian elections have consistently been tainted by </w:t>
      </w:r>
      <w:r w:rsidRPr="003756FE">
        <w:rPr>
          <w:rFonts w:ascii="Times New Roman" w:hAnsi="Times New Roman" w:cs="Times New Roman"/>
          <w:sz w:val="24"/>
          <w:szCs w:val="24"/>
        </w:rPr>
        <w:lastRenderedPageBreak/>
        <w:t xml:space="preserve">violence and electoral malpractices, undermining the mandate and will of the electorate, which demands electoral reform. There has been a complete change in the electoral process from 2016 to 2018. </w:t>
      </w:r>
      <w:r w:rsidR="005C738A" w:rsidRPr="003756FE">
        <w:rPr>
          <w:rFonts w:ascii="Times New Roman" w:hAnsi="Times New Roman" w:cs="Times New Roman"/>
          <w:sz w:val="24"/>
          <w:szCs w:val="24"/>
        </w:rPr>
        <w:t>This period saw efforts to improve electoral integrity. The Independent National Electoral Commission (INEC) implemented reforms, including the introduction of Permanent Voter Cards (PVCs) to combat electoral fraud (</w:t>
      </w:r>
      <w:proofErr w:type="spellStart"/>
      <w:r w:rsidR="005C738A" w:rsidRPr="003756FE">
        <w:rPr>
          <w:rFonts w:ascii="Times New Roman" w:hAnsi="Times New Roman" w:cs="Times New Roman"/>
          <w:sz w:val="24"/>
          <w:szCs w:val="24"/>
        </w:rPr>
        <w:t>Momoh</w:t>
      </w:r>
      <w:proofErr w:type="spellEnd"/>
      <w:r w:rsidR="005C738A" w:rsidRPr="003756FE">
        <w:rPr>
          <w:rFonts w:ascii="Times New Roman" w:hAnsi="Times New Roman" w:cs="Times New Roman"/>
          <w:sz w:val="24"/>
          <w:szCs w:val="24"/>
        </w:rPr>
        <w:t>, 2018). Civil society organizations (CSOs) also played a crucial role in voter education and promoting transparency (</w:t>
      </w:r>
      <w:proofErr w:type="spellStart"/>
      <w:r w:rsidR="005C738A" w:rsidRPr="003756FE">
        <w:rPr>
          <w:rFonts w:ascii="Times New Roman" w:hAnsi="Times New Roman" w:cs="Times New Roman"/>
          <w:sz w:val="24"/>
          <w:szCs w:val="24"/>
        </w:rPr>
        <w:t>Onoge</w:t>
      </w:r>
      <w:proofErr w:type="spellEnd"/>
      <w:r w:rsidR="005C738A" w:rsidRPr="003756FE">
        <w:rPr>
          <w:rFonts w:ascii="Times New Roman" w:hAnsi="Times New Roman" w:cs="Times New Roman"/>
          <w:sz w:val="24"/>
          <w:szCs w:val="24"/>
        </w:rPr>
        <w:t xml:space="preserve">, 2017). These initiatives aimed to strengthen electoral development and reduce the influence of </w:t>
      </w:r>
      <w:proofErr w:type="spellStart"/>
      <w:r w:rsidR="005C738A" w:rsidRPr="003756FE">
        <w:rPr>
          <w:rFonts w:ascii="Times New Roman" w:hAnsi="Times New Roman" w:cs="Times New Roman"/>
          <w:sz w:val="24"/>
          <w:szCs w:val="24"/>
        </w:rPr>
        <w:t>clientelistic</w:t>
      </w:r>
      <w:proofErr w:type="spellEnd"/>
      <w:r w:rsidR="005C738A" w:rsidRPr="003756FE">
        <w:rPr>
          <w:rFonts w:ascii="Times New Roman" w:hAnsi="Times New Roman" w:cs="Times New Roman"/>
          <w:sz w:val="24"/>
          <w:szCs w:val="24"/>
        </w:rPr>
        <w:t xml:space="preserve"> practices.</w:t>
      </w:r>
    </w:p>
    <w:p w:rsidR="005C738A" w:rsidRPr="003756FE" w:rsidRDefault="00B66412"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2019</w:t>
      </w:r>
      <w:r w:rsidR="005C738A" w:rsidRPr="003756FE">
        <w:rPr>
          <w:rFonts w:ascii="Times New Roman" w:hAnsi="Times New Roman" w:cs="Times New Roman"/>
          <w:b/>
          <w:sz w:val="24"/>
          <w:szCs w:val="24"/>
        </w:rPr>
        <w:t xml:space="preserve"> National Assembly Elections and Allegations of Malpractice</w:t>
      </w:r>
    </w:p>
    <w:p w:rsidR="006610AA" w:rsidRPr="003756FE" w:rsidRDefault="007C18C1"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To choose representatives for the Nigerian Enugu State House of Assembly, elections for the 2019 Enugu State Assembly were conducted on March 9, 2019. In the Enugu State House of Assembly, all 24 seats were up for election. All 24 seats were won by the PDP. Edward </w:t>
      </w:r>
      <w:proofErr w:type="spellStart"/>
      <w:r w:rsidRPr="003756FE">
        <w:rPr>
          <w:rFonts w:ascii="Times New Roman" w:hAnsi="Times New Roman" w:cs="Times New Roman"/>
          <w:sz w:val="24"/>
          <w:szCs w:val="24"/>
        </w:rPr>
        <w:t>Uchenna</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Ubosi</w:t>
      </w:r>
      <w:proofErr w:type="spellEnd"/>
      <w:r w:rsidRPr="003756FE">
        <w:rPr>
          <w:rFonts w:ascii="Times New Roman" w:hAnsi="Times New Roman" w:cs="Times New Roman"/>
          <w:sz w:val="24"/>
          <w:szCs w:val="24"/>
        </w:rPr>
        <w:t xml:space="preserve"> (PDP-Enugu East I) was chosen Speaker of the House upon the beginning of the 7th State House of Assembly. </w:t>
      </w:r>
      <w:proofErr w:type="spellStart"/>
      <w:r w:rsidRPr="003756FE">
        <w:rPr>
          <w:rFonts w:ascii="Times New Roman" w:hAnsi="Times New Roman" w:cs="Times New Roman"/>
          <w:sz w:val="24"/>
          <w:szCs w:val="24"/>
        </w:rPr>
        <w:t>Uche</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Ugwu</w:t>
      </w:r>
      <w:proofErr w:type="spellEnd"/>
      <w:r w:rsidRPr="003756FE">
        <w:rPr>
          <w:rFonts w:ascii="Times New Roman" w:hAnsi="Times New Roman" w:cs="Times New Roman"/>
          <w:sz w:val="24"/>
          <w:szCs w:val="24"/>
        </w:rPr>
        <w:t xml:space="preserve"> (PDP-</w:t>
      </w:r>
      <w:proofErr w:type="spellStart"/>
      <w:r w:rsidRPr="003756FE">
        <w:rPr>
          <w:rFonts w:ascii="Times New Roman" w:hAnsi="Times New Roman" w:cs="Times New Roman"/>
          <w:sz w:val="24"/>
          <w:szCs w:val="24"/>
        </w:rPr>
        <w:t>Udi</w:t>
      </w:r>
      <w:proofErr w:type="spellEnd"/>
      <w:r w:rsidRPr="003756FE">
        <w:rPr>
          <w:rFonts w:ascii="Times New Roman" w:hAnsi="Times New Roman" w:cs="Times New Roman"/>
          <w:sz w:val="24"/>
          <w:szCs w:val="24"/>
        </w:rPr>
        <w:t xml:space="preserve"> North) and </w:t>
      </w:r>
      <w:proofErr w:type="spellStart"/>
      <w:r w:rsidRPr="003756FE">
        <w:rPr>
          <w:rFonts w:ascii="Times New Roman" w:hAnsi="Times New Roman" w:cs="Times New Roman"/>
          <w:sz w:val="24"/>
          <w:szCs w:val="24"/>
        </w:rPr>
        <w:t>Melitus</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Ikechukwu</w:t>
      </w:r>
      <w:proofErr w:type="spellEnd"/>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Ezeugwu</w:t>
      </w:r>
      <w:proofErr w:type="spellEnd"/>
      <w:r w:rsidRPr="003756FE">
        <w:rPr>
          <w:rFonts w:ascii="Times New Roman" w:hAnsi="Times New Roman" w:cs="Times New Roman"/>
          <w:sz w:val="24"/>
          <w:szCs w:val="24"/>
        </w:rPr>
        <w:t xml:space="preserve"> (PDP-</w:t>
      </w:r>
      <w:proofErr w:type="spellStart"/>
      <w:r w:rsidRPr="003756FE">
        <w:rPr>
          <w:rFonts w:ascii="Times New Roman" w:hAnsi="Times New Roman" w:cs="Times New Roman"/>
          <w:sz w:val="24"/>
          <w:szCs w:val="24"/>
        </w:rPr>
        <w:t>Udenu</w:t>
      </w:r>
      <w:proofErr w:type="spellEnd"/>
      <w:r w:rsidRPr="003756FE">
        <w:rPr>
          <w:rFonts w:ascii="Times New Roman" w:hAnsi="Times New Roman" w:cs="Times New Roman"/>
          <w:sz w:val="24"/>
          <w:szCs w:val="24"/>
        </w:rPr>
        <w:t xml:space="preserve">) were voted Deputy Speaker and House Leader, respectively. </w:t>
      </w:r>
      <w:r w:rsidR="00A027C4" w:rsidRPr="003756FE">
        <w:rPr>
          <w:rFonts w:ascii="Times New Roman" w:hAnsi="Times New Roman" w:cs="Times New Roman"/>
          <w:sz w:val="24"/>
          <w:szCs w:val="24"/>
        </w:rPr>
        <w:t>Allegations of malpractice clouded the 2019 national assembly elections. There have been allegations of intimidation, vote-buying, and result manipulation (</w:t>
      </w:r>
      <w:proofErr w:type="spellStart"/>
      <w:r w:rsidR="00A027C4" w:rsidRPr="003756FE">
        <w:rPr>
          <w:rFonts w:ascii="Times New Roman" w:hAnsi="Times New Roman" w:cs="Times New Roman"/>
          <w:sz w:val="24"/>
          <w:szCs w:val="24"/>
        </w:rPr>
        <w:t>Agbada</w:t>
      </w:r>
      <w:proofErr w:type="spellEnd"/>
      <w:r w:rsidR="00A027C4" w:rsidRPr="003756FE">
        <w:rPr>
          <w:rFonts w:ascii="Times New Roman" w:hAnsi="Times New Roman" w:cs="Times New Roman"/>
          <w:sz w:val="24"/>
          <w:szCs w:val="24"/>
        </w:rPr>
        <w:t>, 2019). These instances raised questions about the validity of the polls and demonstrated how difficult it is to hold really free and fair elections.</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 xml:space="preserve">Off-Cycle Gubernatorial Election and lingering </w:t>
      </w:r>
      <w:proofErr w:type="spellStart"/>
      <w:r w:rsidRPr="003756FE">
        <w:rPr>
          <w:rFonts w:ascii="Times New Roman" w:hAnsi="Times New Roman" w:cs="Times New Roman"/>
          <w:b/>
          <w:sz w:val="24"/>
          <w:szCs w:val="24"/>
        </w:rPr>
        <w:t>Clientelism</w:t>
      </w:r>
      <w:proofErr w:type="spellEnd"/>
      <w:r w:rsidR="001B7C79" w:rsidRPr="003756FE">
        <w:rPr>
          <w:rFonts w:ascii="Times New Roman" w:hAnsi="Times New Roman" w:cs="Times New Roman"/>
          <w:b/>
          <w:sz w:val="24"/>
          <w:szCs w:val="24"/>
        </w:rPr>
        <w:t xml:space="preserve"> 2022-2023</w:t>
      </w:r>
    </w:p>
    <w:p w:rsidR="001C35B7"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In 2022, an off-cycle gubernatorial election was held. The PDP candidate, Peter </w:t>
      </w:r>
      <w:proofErr w:type="spellStart"/>
      <w:r w:rsidRPr="003756FE">
        <w:rPr>
          <w:rFonts w:ascii="Times New Roman" w:hAnsi="Times New Roman" w:cs="Times New Roman"/>
          <w:sz w:val="24"/>
          <w:szCs w:val="24"/>
        </w:rPr>
        <w:t>Mbah</w:t>
      </w:r>
      <w:proofErr w:type="spellEnd"/>
      <w:r w:rsidRPr="003756FE">
        <w:rPr>
          <w:rFonts w:ascii="Times New Roman" w:hAnsi="Times New Roman" w:cs="Times New Roman"/>
          <w:sz w:val="24"/>
          <w:szCs w:val="24"/>
        </w:rPr>
        <w:t xml:space="preserve">, secured victory. While the election was peaceful, concerns about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resurfaced. </w:t>
      </w:r>
      <w:proofErr w:type="spellStart"/>
      <w:r w:rsidRPr="003756FE">
        <w:rPr>
          <w:rFonts w:ascii="Times New Roman" w:hAnsi="Times New Roman" w:cs="Times New Roman"/>
          <w:sz w:val="24"/>
          <w:szCs w:val="24"/>
        </w:rPr>
        <w:t>Mbah</w:t>
      </w:r>
      <w:proofErr w:type="spellEnd"/>
      <w:r w:rsidRPr="003756FE">
        <w:rPr>
          <w:rFonts w:ascii="Times New Roman" w:hAnsi="Times New Roman" w:cs="Times New Roman"/>
          <w:sz w:val="24"/>
          <w:szCs w:val="24"/>
        </w:rPr>
        <w:t>, a wealthy businessman, reportedly deployed his resources to influence voters (</w:t>
      </w:r>
      <w:proofErr w:type="spellStart"/>
      <w:r w:rsidRPr="003756FE">
        <w:rPr>
          <w:rFonts w:ascii="Times New Roman" w:hAnsi="Times New Roman" w:cs="Times New Roman"/>
          <w:sz w:val="24"/>
          <w:szCs w:val="24"/>
        </w:rPr>
        <w:t>Agulue</w:t>
      </w:r>
      <w:proofErr w:type="spellEnd"/>
      <w:r w:rsidRPr="003756FE">
        <w:rPr>
          <w:rFonts w:ascii="Times New Roman" w:hAnsi="Times New Roman" w:cs="Times New Roman"/>
          <w:sz w:val="24"/>
          <w:szCs w:val="24"/>
        </w:rPr>
        <w:t xml:space="preserve">, 2023). </w:t>
      </w:r>
      <w:r w:rsidR="00A027C4" w:rsidRPr="003756FE">
        <w:rPr>
          <w:rFonts w:ascii="Times New Roman" w:hAnsi="Times New Roman" w:cs="Times New Roman"/>
          <w:sz w:val="24"/>
          <w:szCs w:val="24"/>
        </w:rPr>
        <w:t xml:space="preserve">The </w:t>
      </w:r>
      <w:r w:rsidR="00580150" w:rsidRPr="003756FE">
        <w:rPr>
          <w:rFonts w:ascii="Times New Roman" w:hAnsi="Times New Roman" w:cs="Times New Roman"/>
          <w:sz w:val="24"/>
          <w:szCs w:val="24"/>
        </w:rPr>
        <w:t>People’s</w:t>
      </w:r>
      <w:r w:rsidR="00A027C4" w:rsidRPr="003756FE">
        <w:rPr>
          <w:rFonts w:ascii="Times New Roman" w:hAnsi="Times New Roman" w:cs="Times New Roman"/>
          <w:sz w:val="24"/>
          <w:szCs w:val="24"/>
        </w:rPr>
        <w:t xml:space="preserve"> Democratic Party (Nigeria)'s Peter </w:t>
      </w:r>
      <w:proofErr w:type="spellStart"/>
      <w:r w:rsidR="00A027C4" w:rsidRPr="003756FE">
        <w:rPr>
          <w:rFonts w:ascii="Times New Roman" w:hAnsi="Times New Roman" w:cs="Times New Roman"/>
          <w:sz w:val="24"/>
          <w:szCs w:val="24"/>
        </w:rPr>
        <w:t>Mbah</w:t>
      </w:r>
      <w:proofErr w:type="spellEnd"/>
      <w:r w:rsidR="00A027C4" w:rsidRPr="003756FE">
        <w:rPr>
          <w:rFonts w:ascii="Times New Roman" w:hAnsi="Times New Roman" w:cs="Times New Roman"/>
          <w:sz w:val="24"/>
          <w:szCs w:val="24"/>
        </w:rPr>
        <w:t xml:space="preserve"> and running mate Barrister </w:t>
      </w:r>
      <w:proofErr w:type="spellStart"/>
      <w:r w:rsidR="00A027C4" w:rsidRPr="003756FE">
        <w:rPr>
          <w:rFonts w:ascii="Times New Roman" w:hAnsi="Times New Roman" w:cs="Times New Roman"/>
          <w:sz w:val="24"/>
          <w:szCs w:val="24"/>
        </w:rPr>
        <w:t>Ifeanyi</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Ossai</w:t>
      </w:r>
      <w:proofErr w:type="spellEnd"/>
      <w:r w:rsidR="00A027C4" w:rsidRPr="003756FE">
        <w:rPr>
          <w:rFonts w:ascii="Times New Roman" w:hAnsi="Times New Roman" w:cs="Times New Roman"/>
          <w:sz w:val="24"/>
          <w:szCs w:val="24"/>
        </w:rPr>
        <w:t xml:space="preserve"> were declared the winners of the 2023 Enugu State gubernatorial election, which was held on March 18, 2023. </w:t>
      </w:r>
      <w:r w:rsidR="00A027C4" w:rsidRPr="003756FE">
        <w:rPr>
          <w:rFonts w:ascii="Times New Roman" w:hAnsi="Times New Roman" w:cs="Times New Roman"/>
          <w:sz w:val="24"/>
          <w:szCs w:val="24"/>
        </w:rPr>
        <w:lastRenderedPageBreak/>
        <w:t>They received the plurality of votes and more than 25% of the total vote in two-thirds of the state (</w:t>
      </w:r>
      <w:proofErr w:type="spellStart"/>
      <w:r w:rsidR="00A027C4" w:rsidRPr="003756FE">
        <w:rPr>
          <w:rFonts w:ascii="Times New Roman" w:hAnsi="Times New Roman" w:cs="Times New Roman"/>
          <w:sz w:val="24"/>
          <w:szCs w:val="24"/>
        </w:rPr>
        <w:t>Ugwu</w:t>
      </w:r>
      <w:proofErr w:type="spellEnd"/>
      <w:r w:rsidR="00A027C4" w:rsidRPr="003756FE">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Chinagorom</w:t>
      </w:r>
      <w:proofErr w:type="spellEnd"/>
      <w:r w:rsidR="00A027C4" w:rsidRPr="003756FE">
        <w:rPr>
          <w:rFonts w:ascii="Times New Roman" w:hAnsi="Times New Roman" w:cs="Times New Roman"/>
          <w:sz w:val="24"/>
          <w:szCs w:val="24"/>
        </w:rPr>
        <w:t xml:space="preserve">, 2023).With 160,895 votes, Mr. </w:t>
      </w:r>
      <w:proofErr w:type="spellStart"/>
      <w:r w:rsidR="00A027C4" w:rsidRPr="003756FE">
        <w:rPr>
          <w:rFonts w:ascii="Times New Roman" w:hAnsi="Times New Roman" w:cs="Times New Roman"/>
          <w:sz w:val="24"/>
          <w:szCs w:val="24"/>
        </w:rPr>
        <w:t>Mbah</w:t>
      </w:r>
      <w:proofErr w:type="spellEnd"/>
      <w:r w:rsidR="00A027C4" w:rsidRPr="003756FE">
        <w:rPr>
          <w:rFonts w:ascii="Times New Roman" w:hAnsi="Times New Roman" w:cs="Times New Roman"/>
          <w:sz w:val="24"/>
          <w:szCs w:val="24"/>
        </w:rPr>
        <w:t xml:space="preserve"> defeated </w:t>
      </w:r>
      <w:proofErr w:type="spellStart"/>
      <w:r w:rsidR="00A027C4" w:rsidRPr="003756FE">
        <w:rPr>
          <w:rFonts w:ascii="Times New Roman" w:hAnsi="Times New Roman" w:cs="Times New Roman"/>
          <w:sz w:val="24"/>
          <w:szCs w:val="24"/>
        </w:rPr>
        <w:t>Chijioke</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Edeoga</w:t>
      </w:r>
      <w:proofErr w:type="spellEnd"/>
      <w:r w:rsidR="00A027C4" w:rsidRPr="003756FE">
        <w:rPr>
          <w:rFonts w:ascii="Times New Roman" w:hAnsi="Times New Roman" w:cs="Times New Roman"/>
          <w:sz w:val="24"/>
          <w:szCs w:val="24"/>
        </w:rPr>
        <w:t xml:space="preserve">, the candidate of the </w:t>
      </w:r>
      <w:proofErr w:type="spellStart"/>
      <w:r w:rsidR="00A027C4" w:rsidRPr="003756FE">
        <w:rPr>
          <w:rFonts w:ascii="Times New Roman" w:hAnsi="Times New Roman" w:cs="Times New Roman"/>
          <w:sz w:val="24"/>
          <w:szCs w:val="24"/>
        </w:rPr>
        <w:t>Labour</w:t>
      </w:r>
      <w:proofErr w:type="spellEnd"/>
      <w:r w:rsidR="00A027C4" w:rsidRPr="003756FE">
        <w:rPr>
          <w:rFonts w:ascii="Times New Roman" w:hAnsi="Times New Roman" w:cs="Times New Roman"/>
          <w:sz w:val="24"/>
          <w:szCs w:val="24"/>
        </w:rPr>
        <w:t xml:space="preserve"> Party (Nigeria), who was his closest rival with 157,552 votes. With 17,983 votes, Frank </w:t>
      </w:r>
      <w:proofErr w:type="spellStart"/>
      <w:r w:rsidR="00A027C4" w:rsidRPr="003756FE">
        <w:rPr>
          <w:rFonts w:ascii="Times New Roman" w:hAnsi="Times New Roman" w:cs="Times New Roman"/>
          <w:sz w:val="24"/>
          <w:szCs w:val="24"/>
        </w:rPr>
        <w:t>Nweke</w:t>
      </w:r>
      <w:proofErr w:type="spellEnd"/>
      <w:r w:rsidR="00A027C4" w:rsidRPr="003756FE">
        <w:rPr>
          <w:rFonts w:ascii="Times New Roman" w:hAnsi="Times New Roman" w:cs="Times New Roman"/>
          <w:sz w:val="24"/>
          <w:szCs w:val="24"/>
        </w:rPr>
        <w:t xml:space="preserve"> Jr., the All Progressives Grand Alliance (APGA) candidate, finished well behind, and </w:t>
      </w:r>
      <w:proofErr w:type="spellStart"/>
      <w:r w:rsidR="00A027C4" w:rsidRPr="003756FE">
        <w:rPr>
          <w:rFonts w:ascii="Times New Roman" w:hAnsi="Times New Roman" w:cs="Times New Roman"/>
          <w:sz w:val="24"/>
          <w:szCs w:val="24"/>
        </w:rPr>
        <w:t>Uche</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Nnaji</w:t>
      </w:r>
      <w:proofErr w:type="spellEnd"/>
      <w:r w:rsidR="00A027C4" w:rsidRPr="003756FE">
        <w:rPr>
          <w:rFonts w:ascii="Times New Roman" w:hAnsi="Times New Roman" w:cs="Times New Roman"/>
          <w:sz w:val="24"/>
          <w:szCs w:val="24"/>
        </w:rPr>
        <w:t>, the All Progressives Congress (APC) candidate, came in fourth with 14,575 votes (</w:t>
      </w:r>
      <w:proofErr w:type="spellStart"/>
      <w:r w:rsidR="00A027C4" w:rsidRPr="003756FE">
        <w:rPr>
          <w:rFonts w:ascii="Times New Roman" w:hAnsi="Times New Roman" w:cs="Times New Roman"/>
          <w:sz w:val="24"/>
          <w:szCs w:val="24"/>
        </w:rPr>
        <w:t>NewsWire</w:t>
      </w:r>
      <w:proofErr w:type="spellEnd"/>
      <w:r w:rsidR="00A027C4" w:rsidRPr="003756FE">
        <w:rPr>
          <w:rFonts w:ascii="Times New Roman" w:hAnsi="Times New Roman" w:cs="Times New Roman"/>
          <w:sz w:val="24"/>
          <w:szCs w:val="24"/>
        </w:rPr>
        <w:t xml:space="preserve"> NGR, 2023). </w:t>
      </w:r>
      <w:r w:rsidR="00705B11">
        <w:rPr>
          <w:rFonts w:ascii="Times New Roman" w:hAnsi="Times New Roman" w:cs="Times New Roman"/>
          <w:sz w:val="24"/>
          <w:szCs w:val="24"/>
        </w:rPr>
        <w:t xml:space="preserve">The elections were challenged by </w:t>
      </w:r>
      <w:proofErr w:type="spellStart"/>
      <w:r w:rsidR="00A027C4" w:rsidRPr="003756FE">
        <w:rPr>
          <w:rFonts w:ascii="Times New Roman" w:hAnsi="Times New Roman" w:cs="Times New Roman"/>
          <w:sz w:val="24"/>
          <w:szCs w:val="24"/>
        </w:rPr>
        <w:t>Chijoike</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Edeoga</w:t>
      </w:r>
      <w:proofErr w:type="spellEnd"/>
      <w:r w:rsidR="00A027C4" w:rsidRPr="003756FE">
        <w:rPr>
          <w:rFonts w:ascii="Times New Roman" w:hAnsi="Times New Roman" w:cs="Times New Roman"/>
          <w:sz w:val="24"/>
          <w:szCs w:val="24"/>
        </w:rPr>
        <w:t xml:space="preserve"> in court, but the tribunal ultimately affirmed Peter </w:t>
      </w:r>
      <w:proofErr w:type="spellStart"/>
      <w:r w:rsidR="00A027C4" w:rsidRPr="003756FE">
        <w:rPr>
          <w:rFonts w:ascii="Times New Roman" w:hAnsi="Times New Roman" w:cs="Times New Roman"/>
          <w:sz w:val="24"/>
          <w:szCs w:val="24"/>
        </w:rPr>
        <w:t>Mbah's</w:t>
      </w:r>
      <w:proofErr w:type="spellEnd"/>
      <w:r w:rsidR="00A027C4" w:rsidRPr="003756FE">
        <w:rPr>
          <w:rFonts w:ascii="Times New Roman" w:hAnsi="Times New Roman" w:cs="Times New Roman"/>
          <w:sz w:val="24"/>
          <w:szCs w:val="24"/>
        </w:rPr>
        <w:t xml:space="preserve"> victory. Three weeks after the presidential and National Assembly elections, the election was held after it was rescheduled from its planned date of March 11. The </w:t>
      </w:r>
      <w:r w:rsidR="00580150" w:rsidRPr="003756FE">
        <w:rPr>
          <w:rFonts w:ascii="Times New Roman" w:hAnsi="Times New Roman" w:cs="Times New Roman"/>
          <w:sz w:val="24"/>
          <w:szCs w:val="24"/>
        </w:rPr>
        <w:t>People’s</w:t>
      </w:r>
      <w:r w:rsidR="00A027C4" w:rsidRPr="003756FE">
        <w:rPr>
          <w:rFonts w:ascii="Times New Roman" w:hAnsi="Times New Roman" w:cs="Times New Roman"/>
          <w:sz w:val="24"/>
          <w:szCs w:val="24"/>
        </w:rPr>
        <w:t xml:space="preserve"> Democratic Party nominated former commissioner Peter </w:t>
      </w:r>
      <w:proofErr w:type="spellStart"/>
      <w:r w:rsidR="00A027C4" w:rsidRPr="003756FE">
        <w:rPr>
          <w:rFonts w:ascii="Times New Roman" w:hAnsi="Times New Roman" w:cs="Times New Roman"/>
          <w:sz w:val="24"/>
          <w:szCs w:val="24"/>
        </w:rPr>
        <w:t>Mbah</w:t>
      </w:r>
      <w:proofErr w:type="spellEnd"/>
      <w:r w:rsidR="00A027C4" w:rsidRPr="003756FE">
        <w:rPr>
          <w:rFonts w:ascii="Times New Roman" w:hAnsi="Times New Roman" w:cs="Times New Roman"/>
          <w:sz w:val="24"/>
          <w:szCs w:val="24"/>
        </w:rPr>
        <w:t xml:space="preserve"> on May 25, the All Progressives Congress nominated businessman </w:t>
      </w:r>
      <w:proofErr w:type="spellStart"/>
      <w:r w:rsidR="00A027C4" w:rsidRPr="003756FE">
        <w:rPr>
          <w:rFonts w:ascii="Times New Roman" w:hAnsi="Times New Roman" w:cs="Times New Roman"/>
          <w:sz w:val="24"/>
          <w:szCs w:val="24"/>
        </w:rPr>
        <w:t>Uche</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Nnaji</w:t>
      </w:r>
      <w:proofErr w:type="spellEnd"/>
      <w:r w:rsidR="00A027C4" w:rsidRPr="003756FE">
        <w:rPr>
          <w:rFonts w:ascii="Times New Roman" w:hAnsi="Times New Roman" w:cs="Times New Roman"/>
          <w:sz w:val="24"/>
          <w:szCs w:val="24"/>
        </w:rPr>
        <w:t xml:space="preserve"> without opposition on May 26, and the All Progressives Grand Alliance nominated former minister Frank </w:t>
      </w:r>
      <w:proofErr w:type="spellStart"/>
      <w:r w:rsidR="00A027C4" w:rsidRPr="003756FE">
        <w:rPr>
          <w:rFonts w:ascii="Times New Roman" w:hAnsi="Times New Roman" w:cs="Times New Roman"/>
          <w:sz w:val="24"/>
          <w:szCs w:val="24"/>
        </w:rPr>
        <w:t>Nweke</w:t>
      </w:r>
      <w:proofErr w:type="spellEnd"/>
      <w:r w:rsidR="00A027C4" w:rsidRPr="003756FE">
        <w:rPr>
          <w:rFonts w:ascii="Times New Roman" w:hAnsi="Times New Roman" w:cs="Times New Roman"/>
          <w:sz w:val="24"/>
          <w:szCs w:val="24"/>
        </w:rPr>
        <w:t xml:space="preserve"> on May 29. Party primaries were set to take place between April 4 and June 9, 2022. The PDP primary runner-up, </w:t>
      </w:r>
      <w:proofErr w:type="spellStart"/>
      <w:r w:rsidR="00A027C4" w:rsidRPr="003756FE">
        <w:rPr>
          <w:rFonts w:ascii="Times New Roman" w:hAnsi="Times New Roman" w:cs="Times New Roman"/>
          <w:sz w:val="24"/>
          <w:szCs w:val="24"/>
        </w:rPr>
        <w:t>Chijioke</w:t>
      </w:r>
      <w:proofErr w:type="spellEnd"/>
      <w:r w:rsidR="006610AA">
        <w:rPr>
          <w:rFonts w:ascii="Times New Roman" w:hAnsi="Times New Roman" w:cs="Times New Roman"/>
          <w:sz w:val="24"/>
          <w:szCs w:val="24"/>
        </w:rPr>
        <w:t xml:space="preserve"> </w:t>
      </w:r>
      <w:proofErr w:type="spellStart"/>
      <w:r w:rsidR="00A027C4" w:rsidRPr="003756FE">
        <w:rPr>
          <w:rFonts w:ascii="Times New Roman" w:hAnsi="Times New Roman" w:cs="Times New Roman"/>
          <w:sz w:val="24"/>
          <w:szCs w:val="24"/>
        </w:rPr>
        <w:t>Edeoga</w:t>
      </w:r>
      <w:proofErr w:type="spellEnd"/>
      <w:r w:rsidR="00A027C4" w:rsidRPr="003756FE">
        <w:rPr>
          <w:rFonts w:ascii="Times New Roman" w:hAnsi="Times New Roman" w:cs="Times New Roman"/>
          <w:sz w:val="24"/>
          <w:szCs w:val="24"/>
        </w:rPr>
        <w:t xml:space="preserve">, emerged victorious in the </w:t>
      </w:r>
      <w:proofErr w:type="spellStart"/>
      <w:r w:rsidR="00A027C4" w:rsidRPr="003756FE">
        <w:rPr>
          <w:rFonts w:ascii="Times New Roman" w:hAnsi="Times New Roman" w:cs="Times New Roman"/>
          <w:sz w:val="24"/>
          <w:szCs w:val="24"/>
        </w:rPr>
        <w:t>Labour</w:t>
      </w:r>
      <w:proofErr w:type="spellEnd"/>
      <w:r w:rsidR="00A027C4" w:rsidRPr="003756FE">
        <w:rPr>
          <w:rFonts w:ascii="Times New Roman" w:hAnsi="Times New Roman" w:cs="Times New Roman"/>
          <w:sz w:val="24"/>
          <w:szCs w:val="24"/>
        </w:rPr>
        <w:t xml:space="preserve"> Party primary on August 4 (</w:t>
      </w:r>
      <w:proofErr w:type="spellStart"/>
      <w:r w:rsidR="00A027C4" w:rsidRPr="003756FE">
        <w:rPr>
          <w:rFonts w:ascii="Times New Roman" w:hAnsi="Times New Roman" w:cs="Times New Roman"/>
          <w:sz w:val="24"/>
          <w:szCs w:val="24"/>
        </w:rPr>
        <w:t>Uzodinma</w:t>
      </w:r>
      <w:proofErr w:type="spellEnd"/>
      <w:r w:rsidR="00A027C4" w:rsidRPr="003756FE">
        <w:rPr>
          <w:rFonts w:ascii="Times New Roman" w:hAnsi="Times New Roman" w:cs="Times New Roman"/>
          <w:sz w:val="24"/>
          <w:szCs w:val="24"/>
        </w:rPr>
        <w:t xml:space="preserve"> Emmanuel, 2023). A Federal High Court verdict on November 9th nullified the LP primary; however, a Court of Appeal ruling on January 6th, 2023 reversed the High Court ruling and restored </w:t>
      </w:r>
      <w:proofErr w:type="spellStart"/>
      <w:r w:rsidR="00A027C4" w:rsidRPr="003756FE">
        <w:rPr>
          <w:rFonts w:ascii="Times New Roman" w:hAnsi="Times New Roman" w:cs="Times New Roman"/>
          <w:sz w:val="24"/>
          <w:szCs w:val="24"/>
        </w:rPr>
        <w:t>Edeoga</w:t>
      </w:r>
      <w:proofErr w:type="spellEnd"/>
      <w:r w:rsidR="00A027C4" w:rsidRPr="003756FE">
        <w:rPr>
          <w:rFonts w:ascii="Times New Roman" w:hAnsi="Times New Roman" w:cs="Times New Roman"/>
          <w:sz w:val="24"/>
          <w:szCs w:val="24"/>
        </w:rPr>
        <w:t xml:space="preserve"> as the legal LP nominee (</w:t>
      </w:r>
      <w:proofErr w:type="spellStart"/>
      <w:r w:rsidR="00A027C4" w:rsidRPr="003756FE">
        <w:rPr>
          <w:rFonts w:ascii="Times New Roman" w:hAnsi="Times New Roman" w:cs="Times New Roman"/>
          <w:sz w:val="24"/>
          <w:szCs w:val="24"/>
        </w:rPr>
        <w:t>Agbo</w:t>
      </w:r>
      <w:proofErr w:type="spellEnd"/>
      <w:r w:rsidR="00A027C4" w:rsidRPr="003756FE">
        <w:rPr>
          <w:rFonts w:ascii="Times New Roman" w:hAnsi="Times New Roman" w:cs="Times New Roman"/>
          <w:sz w:val="24"/>
          <w:szCs w:val="24"/>
        </w:rPr>
        <w:t xml:space="preserve"> Dennis, 2023). This implies that </w:t>
      </w:r>
      <w:proofErr w:type="spellStart"/>
      <w:r w:rsidR="00A027C4" w:rsidRPr="003756FE">
        <w:rPr>
          <w:rFonts w:ascii="Times New Roman" w:hAnsi="Times New Roman" w:cs="Times New Roman"/>
          <w:sz w:val="24"/>
          <w:szCs w:val="24"/>
        </w:rPr>
        <w:t>clientelistic</w:t>
      </w:r>
      <w:proofErr w:type="spellEnd"/>
      <w:r w:rsidR="00A027C4" w:rsidRPr="003756FE">
        <w:rPr>
          <w:rFonts w:ascii="Times New Roman" w:hAnsi="Times New Roman" w:cs="Times New Roman"/>
          <w:sz w:val="24"/>
          <w:szCs w:val="24"/>
        </w:rPr>
        <w:t xml:space="preserve"> methods are still deeply ingrained in the political system of Enugu State.</w:t>
      </w:r>
    </w:p>
    <w:p w:rsidR="00C603D4" w:rsidRDefault="00C603D4" w:rsidP="00580150">
      <w:pPr>
        <w:spacing w:after="0" w:line="480" w:lineRule="auto"/>
        <w:jc w:val="center"/>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5C738A" w:rsidRPr="003756FE" w:rsidRDefault="005C738A" w:rsidP="00580150">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lastRenderedPageBreak/>
        <w:t>CHAPTER FIVE</w:t>
      </w:r>
    </w:p>
    <w:p w:rsidR="005C738A" w:rsidRPr="003756FE" w:rsidRDefault="005C738A" w:rsidP="00580150">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t>SUMMARY, CONCLUSION AND RECOMMENDATION</w:t>
      </w:r>
      <w:r w:rsidR="00705B11">
        <w:rPr>
          <w:rFonts w:ascii="Times New Roman" w:hAnsi="Times New Roman" w:cs="Times New Roman"/>
          <w:b/>
          <w:sz w:val="24"/>
          <w:szCs w:val="24"/>
        </w:rPr>
        <w:t>S</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5.1 Summary</w:t>
      </w:r>
    </w:p>
    <w:p w:rsidR="00932A7F" w:rsidRPr="003756FE" w:rsidRDefault="00932A7F"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An unequal relationship between groups of political actors referred to as patrons, brokers, and clients is a feature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An organized interest group gains an advantage in client politics at the public's expense. Patrons, on the other hand, lack the information necessary to establish an efficient transaction, so they hire brokers, who act as middlemen and are better able to determine which votes will need less pushing and whether the voter kept their part of the agreement. Accessible individuals, known as patrons (and occasionally sub-patrons or brokers), rely on the clients' deference and reliance. In exchange for a few advantages, the clients ought to offer political backing.</w:t>
      </w:r>
    </w:p>
    <w:p w:rsidR="005C738A"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However, electoral development is a continuous process of strengthening a country's electoral system, its fundamental to a functioning democracy</w:t>
      </w:r>
      <w:r w:rsidR="009705DD" w:rsidRPr="003756FE">
        <w:rPr>
          <w:rFonts w:ascii="Times New Roman" w:hAnsi="Times New Roman" w:cs="Times New Roman"/>
          <w:sz w:val="24"/>
          <w:szCs w:val="24"/>
        </w:rPr>
        <w:t xml:space="preserve">. Citizens can select their representatives, hold them responsible, and influence the course of their country through free and fair elections. </w:t>
      </w:r>
      <w:r w:rsidRPr="003756FE">
        <w:rPr>
          <w:rFonts w:ascii="Times New Roman" w:hAnsi="Times New Roman" w:cs="Times New Roman"/>
          <w:sz w:val="24"/>
          <w:szCs w:val="24"/>
        </w:rPr>
        <w:t xml:space="preserve">Electoral development can contribute to building a more peaceful and secure society. Countries with strong electoral systems are seen as more reliable partners on the international stage. </w:t>
      </w:r>
    </w:p>
    <w:p w:rsidR="00603AC0" w:rsidRPr="003756FE" w:rsidRDefault="005C738A"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Narrowing down to the political dynamics in Enugu State it was found that the PDP has been the dominant political party in Enugu since the return to democracy in 1999. </w:t>
      </w:r>
      <w:r w:rsidR="0001392B" w:rsidRPr="003756FE">
        <w:rPr>
          <w:rFonts w:ascii="Times New Roman" w:hAnsi="Times New Roman" w:cs="Times New Roman"/>
          <w:sz w:val="24"/>
          <w:szCs w:val="24"/>
        </w:rPr>
        <w:t xml:space="preserve">Numerous variables, including a strong incumbency, can be linked to this. Even with PDP's hegemony, internal rivalries are visible. Election-related tensions and disputes can arise from PDP factionalism, which is frequently motivated by elites' political scheming and personal goals. The All Progressives Congress (APC) is expanding, opposition groups are gaining ground, and the PDP is still quite strong. </w:t>
      </w:r>
    </w:p>
    <w:p w:rsidR="00603AC0" w:rsidRPr="003756FE" w:rsidRDefault="00603AC0"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Furthermore, the political dynamics of Enugu State are greatly impacted by money politics, which is the use of material and financial resources to influence electoral outcomes. The widespread practice of purchasing votes damages the credibility of elected officials. Existing social and economic inequality may be made worse by money politics. Candidates that are </w:t>
      </w:r>
      <w:proofErr w:type="gramStart"/>
      <w:r w:rsidRPr="003756FE">
        <w:rPr>
          <w:rFonts w:ascii="Times New Roman" w:hAnsi="Times New Roman" w:cs="Times New Roman"/>
          <w:sz w:val="24"/>
          <w:szCs w:val="24"/>
        </w:rPr>
        <w:t>more wealthy</w:t>
      </w:r>
      <w:proofErr w:type="gramEnd"/>
      <w:r w:rsidRPr="003756FE">
        <w:rPr>
          <w:rFonts w:ascii="Times New Roman" w:hAnsi="Times New Roman" w:cs="Times New Roman"/>
          <w:sz w:val="24"/>
          <w:szCs w:val="24"/>
        </w:rPr>
        <w:t xml:space="preserve"> or have substantial financial support unfairly benefit from this advantage, thereby marginalizing individuals who lack such </w:t>
      </w:r>
      <w:r w:rsidR="00C603D4" w:rsidRPr="003756FE">
        <w:rPr>
          <w:rFonts w:ascii="Times New Roman" w:hAnsi="Times New Roman" w:cs="Times New Roman"/>
          <w:sz w:val="24"/>
          <w:szCs w:val="24"/>
        </w:rPr>
        <w:t>resources. However</w:t>
      </w:r>
      <w:r w:rsidRPr="003756FE">
        <w:rPr>
          <w:rFonts w:ascii="Times New Roman" w:hAnsi="Times New Roman" w:cs="Times New Roman"/>
          <w:sz w:val="24"/>
          <w:szCs w:val="24"/>
        </w:rPr>
        <w:t xml:space="preserve">, strong anti-corruption measures are essential to preventing the use of illegal financing in elections. These measures should include stronger campaign finance restrictions and enforcement systems. Voter education programs that empower people to oppose vote-buying and increase public understanding of the perils of money politics can be quite effective. A thriving civil society that keeps an eye on elections and holds elected officials responsible can contribute to the development of a more open and just political system. </w:t>
      </w:r>
      <w:r w:rsidR="005C738A" w:rsidRPr="003756FE">
        <w:rPr>
          <w:rFonts w:ascii="Times New Roman" w:hAnsi="Times New Roman" w:cs="Times New Roman"/>
          <w:sz w:val="24"/>
          <w:szCs w:val="24"/>
        </w:rPr>
        <w:t xml:space="preserve">The period between </w:t>
      </w:r>
      <w:r w:rsidR="00705B11">
        <w:rPr>
          <w:rFonts w:ascii="Times New Roman" w:hAnsi="Times New Roman" w:cs="Times New Roman"/>
          <w:sz w:val="24"/>
          <w:szCs w:val="24"/>
        </w:rPr>
        <w:t>2015 and 2024</w:t>
      </w:r>
      <w:r w:rsidR="005C738A" w:rsidRPr="003756FE">
        <w:rPr>
          <w:rFonts w:ascii="Times New Roman" w:hAnsi="Times New Roman" w:cs="Times New Roman"/>
          <w:sz w:val="24"/>
          <w:szCs w:val="24"/>
        </w:rPr>
        <w:t xml:space="preserve"> presented a complex interchange between political </w:t>
      </w:r>
      <w:proofErr w:type="spellStart"/>
      <w:r w:rsidR="005C738A" w:rsidRPr="003756FE">
        <w:rPr>
          <w:rFonts w:ascii="Times New Roman" w:hAnsi="Times New Roman" w:cs="Times New Roman"/>
          <w:sz w:val="24"/>
          <w:szCs w:val="24"/>
        </w:rPr>
        <w:t>clientelism</w:t>
      </w:r>
      <w:proofErr w:type="spellEnd"/>
      <w:r w:rsidR="005C738A" w:rsidRPr="003756FE">
        <w:rPr>
          <w:rFonts w:ascii="Times New Roman" w:hAnsi="Times New Roman" w:cs="Times New Roman"/>
          <w:sz w:val="24"/>
          <w:szCs w:val="24"/>
        </w:rPr>
        <w:t xml:space="preserve">, electoral development efforts, and </w:t>
      </w:r>
      <w:proofErr w:type="gramStart"/>
      <w:r w:rsidR="005C738A" w:rsidRPr="003756FE">
        <w:rPr>
          <w:rFonts w:ascii="Times New Roman" w:hAnsi="Times New Roman" w:cs="Times New Roman"/>
          <w:sz w:val="24"/>
          <w:szCs w:val="24"/>
        </w:rPr>
        <w:t>the strive</w:t>
      </w:r>
      <w:proofErr w:type="gramEnd"/>
      <w:r w:rsidR="005C738A" w:rsidRPr="003756FE">
        <w:rPr>
          <w:rFonts w:ascii="Times New Roman" w:hAnsi="Times New Roman" w:cs="Times New Roman"/>
          <w:sz w:val="24"/>
          <w:szCs w:val="24"/>
        </w:rPr>
        <w:t xml:space="preserve"> for free and fair elections in Enugu State. Starting from the 2015 Gubernatorial Elections and Enduring </w:t>
      </w:r>
      <w:proofErr w:type="spellStart"/>
      <w:r w:rsidR="005C738A" w:rsidRPr="003756FE">
        <w:rPr>
          <w:rFonts w:ascii="Times New Roman" w:hAnsi="Times New Roman" w:cs="Times New Roman"/>
          <w:sz w:val="24"/>
          <w:szCs w:val="24"/>
        </w:rPr>
        <w:t>Clientelism</w:t>
      </w:r>
      <w:proofErr w:type="spellEnd"/>
      <w:r w:rsidR="005C738A" w:rsidRPr="003756FE">
        <w:rPr>
          <w:rFonts w:ascii="Times New Roman" w:hAnsi="Times New Roman" w:cs="Times New Roman"/>
          <w:sz w:val="24"/>
          <w:szCs w:val="24"/>
        </w:rPr>
        <w:t xml:space="preserve"> to the Off-Cycle Gubernatorial Election and lingering </w:t>
      </w:r>
      <w:proofErr w:type="spellStart"/>
      <w:r w:rsidR="005C738A" w:rsidRPr="003756FE">
        <w:rPr>
          <w:rFonts w:ascii="Times New Roman" w:hAnsi="Times New Roman" w:cs="Times New Roman"/>
          <w:sz w:val="24"/>
          <w:szCs w:val="24"/>
        </w:rPr>
        <w:t>Clientelism</w:t>
      </w:r>
      <w:proofErr w:type="spellEnd"/>
      <w:r w:rsidR="005C738A" w:rsidRPr="003756FE">
        <w:rPr>
          <w:rFonts w:ascii="Times New Roman" w:hAnsi="Times New Roman" w:cs="Times New Roman"/>
          <w:sz w:val="24"/>
          <w:szCs w:val="24"/>
        </w:rPr>
        <w:t xml:space="preserve">. </w:t>
      </w:r>
      <w:proofErr w:type="spellStart"/>
      <w:r w:rsidR="005C738A" w:rsidRPr="003756FE">
        <w:rPr>
          <w:rFonts w:ascii="Times New Roman" w:hAnsi="Times New Roman" w:cs="Times New Roman"/>
          <w:sz w:val="24"/>
          <w:szCs w:val="24"/>
        </w:rPr>
        <w:t>Clientelistic</w:t>
      </w:r>
      <w:proofErr w:type="spellEnd"/>
      <w:r w:rsidR="005C738A" w:rsidRPr="003756FE">
        <w:rPr>
          <w:rFonts w:ascii="Times New Roman" w:hAnsi="Times New Roman" w:cs="Times New Roman"/>
          <w:sz w:val="24"/>
          <w:szCs w:val="24"/>
        </w:rPr>
        <w:t xml:space="preserve"> practices remain entrenched in Enugu State's political landscape.</w:t>
      </w:r>
    </w:p>
    <w:p w:rsidR="005C738A" w:rsidRPr="003756FE" w:rsidRDefault="005C738A" w:rsidP="00553AC6">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5.2 Conclusion</w:t>
      </w:r>
    </w:p>
    <w:p w:rsidR="009976FE" w:rsidRPr="003756FE" w:rsidRDefault="009976FE"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t xml:space="preserve">This study's overarching goal was to investigate the connection between 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electoral development in Nigeria, with a particular emphasis on Enugu State's </w:t>
      </w:r>
      <w:r w:rsidR="00705B11">
        <w:rPr>
          <w:rFonts w:ascii="Times New Roman" w:hAnsi="Times New Roman" w:cs="Times New Roman"/>
          <w:sz w:val="24"/>
          <w:szCs w:val="24"/>
        </w:rPr>
        <w:t>experience between 2015 and 2024</w:t>
      </w:r>
      <w:r w:rsidRPr="003756FE">
        <w:rPr>
          <w:rFonts w:ascii="Times New Roman" w:hAnsi="Times New Roman" w:cs="Times New Roman"/>
          <w:sz w:val="24"/>
          <w:szCs w:val="24"/>
        </w:rPr>
        <w:t>.</w:t>
      </w:r>
      <w:r w:rsidR="00705B11">
        <w:rPr>
          <w:rFonts w:ascii="Times New Roman" w:hAnsi="Times New Roman" w:cs="Times New Roman"/>
          <w:sz w:val="24"/>
          <w:szCs w:val="24"/>
        </w:rPr>
        <w:t xml:space="preserve"> </w:t>
      </w:r>
      <w:r w:rsidRPr="003756FE">
        <w:rPr>
          <w:rFonts w:ascii="Times New Roman" w:hAnsi="Times New Roman" w:cs="Times New Roman"/>
          <w:sz w:val="24"/>
          <w:szCs w:val="24"/>
        </w:rPr>
        <w:t xml:space="preserve">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is a widespread ailment in Nigeria. In most countries, including Nigerian politics, money has paradoxically become central to the political process. The threat of vote buying is one of the obvious reasons why elections are becoming increasingly far from being free and fair. A review of relevant literature and hypotheses was conducted.</w:t>
      </w:r>
    </w:p>
    <w:p w:rsidR="005C738A" w:rsidRPr="003756FE" w:rsidRDefault="009976FE" w:rsidP="00553AC6">
      <w:pPr>
        <w:spacing w:after="0" w:line="480" w:lineRule="auto"/>
        <w:jc w:val="both"/>
        <w:rPr>
          <w:rFonts w:ascii="Times New Roman" w:hAnsi="Times New Roman" w:cs="Times New Roman"/>
          <w:sz w:val="24"/>
          <w:szCs w:val="24"/>
        </w:rPr>
      </w:pPr>
      <w:r w:rsidRPr="003756FE">
        <w:rPr>
          <w:rFonts w:ascii="Times New Roman" w:hAnsi="Times New Roman" w:cs="Times New Roman"/>
          <w:sz w:val="24"/>
          <w:szCs w:val="24"/>
        </w:rPr>
        <w:lastRenderedPageBreak/>
        <w:t xml:space="preserve">The study's conclusions showed that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entails an uneven relationship between groups of political actors known as brokers, clients, and patrons; that electoral development is a continuous process of strengthening a nation's electoral system, which is essential to a functioning democracy; and that because </w:t>
      </w:r>
      <w:proofErr w:type="spellStart"/>
      <w:r w:rsidRPr="003756FE">
        <w:rPr>
          <w:rFonts w:ascii="Times New Roman" w:hAnsi="Times New Roman" w:cs="Times New Roman"/>
          <w:sz w:val="24"/>
          <w:szCs w:val="24"/>
        </w:rPr>
        <w:t>clientelistic</w:t>
      </w:r>
      <w:proofErr w:type="spellEnd"/>
      <w:r w:rsidRPr="003756FE">
        <w:rPr>
          <w:rFonts w:ascii="Times New Roman" w:hAnsi="Times New Roman" w:cs="Times New Roman"/>
          <w:sz w:val="24"/>
          <w:szCs w:val="24"/>
        </w:rPr>
        <w:t xml:space="preserve"> practices are still deeply ingrained in Enugu State's political culture, elections there are far from being free and fair. </w:t>
      </w:r>
      <w:r w:rsidR="005C738A" w:rsidRPr="003756FE">
        <w:rPr>
          <w:rFonts w:ascii="Times New Roman" w:hAnsi="Times New Roman" w:cs="Times New Roman"/>
          <w:sz w:val="24"/>
          <w:szCs w:val="24"/>
        </w:rPr>
        <w:t xml:space="preserve">Based on the findings, some recommendations were proffered. </w:t>
      </w:r>
    </w:p>
    <w:p w:rsidR="005C738A" w:rsidRDefault="005C738A" w:rsidP="00F945AE">
      <w:pPr>
        <w:spacing w:after="0" w:line="480" w:lineRule="auto"/>
        <w:jc w:val="both"/>
        <w:rPr>
          <w:rFonts w:ascii="Times New Roman" w:hAnsi="Times New Roman" w:cs="Times New Roman"/>
          <w:b/>
          <w:sz w:val="24"/>
          <w:szCs w:val="24"/>
        </w:rPr>
      </w:pPr>
      <w:r w:rsidRPr="003756FE">
        <w:rPr>
          <w:rFonts w:ascii="Times New Roman" w:hAnsi="Times New Roman" w:cs="Times New Roman"/>
          <w:b/>
          <w:sz w:val="24"/>
          <w:szCs w:val="24"/>
        </w:rPr>
        <w:t>5.3 Recommendations</w:t>
      </w:r>
    </w:p>
    <w:p w:rsidR="00F945AE" w:rsidRPr="00E53DDA" w:rsidRDefault="0038469A" w:rsidP="00F945AE">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00F945AE" w:rsidRPr="00E53DDA">
        <w:rPr>
          <w:rFonts w:ascii="Times New Roman" w:hAnsi="Times New Roman" w:cs="Times New Roman"/>
          <w:b/>
          <w:sz w:val="24"/>
          <w:szCs w:val="24"/>
        </w:rPr>
        <w:t>Urgent need for electoral reform</w:t>
      </w:r>
    </w:p>
    <w:p w:rsidR="00E53DDA" w:rsidRPr="00705B11" w:rsidRDefault="00705B11" w:rsidP="00705B11">
      <w:pPr>
        <w:spacing w:line="480" w:lineRule="auto"/>
        <w:jc w:val="both"/>
        <w:rPr>
          <w:rFonts w:ascii="Times New Roman" w:hAnsi="Times New Roman" w:cs="Times New Roman"/>
          <w:sz w:val="24"/>
          <w:szCs w:val="24"/>
        </w:rPr>
      </w:pPr>
      <w:r w:rsidRPr="00705B11">
        <w:rPr>
          <w:rFonts w:ascii="Times New Roman" w:hAnsi="Times New Roman" w:cs="Times New Roman"/>
          <w:sz w:val="24"/>
          <w:szCs w:val="24"/>
        </w:rPr>
        <w:t>Electoral systems, laws, and regulations should be reformed and effectively enforced through BVAS, while stakeholders educate voters to promote transparency and accountability in elections.</w:t>
      </w:r>
      <w:r w:rsidR="00E53DDA" w:rsidRPr="00705B11">
        <w:rPr>
          <w:rFonts w:ascii="Times New Roman" w:hAnsi="Times New Roman" w:cs="Times New Roman"/>
          <w:sz w:val="24"/>
          <w:szCs w:val="24"/>
        </w:rPr>
        <w:t xml:space="preserve"> </w:t>
      </w:r>
    </w:p>
    <w:p w:rsidR="00F945AE" w:rsidRPr="00E53DDA" w:rsidRDefault="0038469A" w:rsidP="00F945AE">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00F945AE" w:rsidRPr="00E53DDA">
        <w:rPr>
          <w:rFonts w:ascii="Times New Roman" w:hAnsi="Times New Roman" w:cs="Times New Roman"/>
          <w:b/>
          <w:sz w:val="24"/>
          <w:szCs w:val="24"/>
        </w:rPr>
        <w:t xml:space="preserve">Adequate funding of electoral umpire </w:t>
      </w:r>
    </w:p>
    <w:p w:rsidR="00705B11" w:rsidRDefault="00705B11" w:rsidP="00705B11">
      <w:pPr>
        <w:spacing w:line="480" w:lineRule="auto"/>
        <w:jc w:val="both"/>
        <w:rPr>
          <w:rFonts w:ascii="Times New Roman" w:hAnsi="Times New Roman" w:cs="Times New Roman"/>
          <w:sz w:val="24"/>
          <w:szCs w:val="24"/>
        </w:rPr>
      </w:pPr>
      <w:r w:rsidRPr="00705B11">
        <w:rPr>
          <w:rFonts w:ascii="Times New Roman" w:hAnsi="Times New Roman" w:cs="Times New Roman"/>
          <w:sz w:val="24"/>
          <w:szCs w:val="24"/>
        </w:rPr>
        <w:t>Government and stakeholders should increase funding for independent electoral commissions, empower civil society to monitor elections, and enhance security to curb vote-buying, violence, and intimidation in the electoral process.</w:t>
      </w:r>
    </w:p>
    <w:p w:rsidR="00705B11" w:rsidRDefault="00705B11" w:rsidP="00705B11">
      <w:pPr>
        <w:spacing w:line="480" w:lineRule="auto"/>
        <w:jc w:val="both"/>
        <w:rPr>
          <w:rFonts w:ascii="Times New Roman" w:hAnsi="Times New Roman" w:cs="Times New Roman"/>
          <w:sz w:val="24"/>
          <w:szCs w:val="24"/>
        </w:rPr>
      </w:pPr>
    </w:p>
    <w:p w:rsidR="005C738A" w:rsidRPr="00705B11" w:rsidRDefault="005C738A" w:rsidP="00705B11">
      <w:pPr>
        <w:spacing w:line="480" w:lineRule="auto"/>
        <w:jc w:val="both"/>
        <w:rPr>
          <w:rFonts w:ascii="Times New Roman" w:hAnsi="Times New Roman" w:cs="Times New Roman"/>
          <w:sz w:val="24"/>
          <w:szCs w:val="24"/>
        </w:rPr>
      </w:pPr>
      <w:r w:rsidRPr="00705B11">
        <w:rPr>
          <w:rFonts w:ascii="Times New Roman" w:hAnsi="Times New Roman" w:cs="Times New Roman"/>
          <w:sz w:val="24"/>
          <w:szCs w:val="24"/>
        </w:rPr>
        <w:t xml:space="preserve"> </w:t>
      </w:r>
    </w:p>
    <w:p w:rsidR="005C738A" w:rsidRPr="003756FE" w:rsidRDefault="005C738A" w:rsidP="00553AC6">
      <w:pPr>
        <w:spacing w:line="480" w:lineRule="auto"/>
        <w:jc w:val="both"/>
        <w:rPr>
          <w:rFonts w:ascii="Times New Roman" w:hAnsi="Times New Roman" w:cs="Times New Roman"/>
          <w:b/>
          <w:sz w:val="24"/>
          <w:szCs w:val="24"/>
        </w:rPr>
      </w:pPr>
    </w:p>
    <w:p w:rsidR="005C738A" w:rsidRPr="003756FE" w:rsidRDefault="005C738A" w:rsidP="00553AC6">
      <w:pPr>
        <w:spacing w:line="480" w:lineRule="auto"/>
        <w:jc w:val="both"/>
        <w:rPr>
          <w:rFonts w:ascii="Times New Roman" w:hAnsi="Times New Roman" w:cs="Times New Roman"/>
          <w:b/>
          <w:sz w:val="24"/>
          <w:szCs w:val="24"/>
        </w:rPr>
      </w:pPr>
    </w:p>
    <w:p w:rsidR="005C738A" w:rsidRPr="003756FE" w:rsidRDefault="005C738A" w:rsidP="00553AC6">
      <w:pPr>
        <w:spacing w:line="480" w:lineRule="auto"/>
        <w:jc w:val="both"/>
        <w:rPr>
          <w:rFonts w:ascii="Times New Roman" w:hAnsi="Times New Roman" w:cs="Times New Roman"/>
          <w:b/>
          <w:sz w:val="24"/>
          <w:szCs w:val="24"/>
        </w:rPr>
      </w:pPr>
    </w:p>
    <w:p w:rsidR="00580150" w:rsidRPr="003756FE" w:rsidRDefault="00580150" w:rsidP="00553AC6">
      <w:pPr>
        <w:spacing w:line="480" w:lineRule="auto"/>
        <w:jc w:val="both"/>
        <w:rPr>
          <w:rFonts w:ascii="Times New Roman" w:hAnsi="Times New Roman" w:cs="Times New Roman"/>
          <w:b/>
          <w:sz w:val="24"/>
          <w:szCs w:val="24"/>
        </w:rPr>
      </w:pPr>
    </w:p>
    <w:p w:rsidR="00C603D4" w:rsidRDefault="00C603D4" w:rsidP="00580150">
      <w:pPr>
        <w:spacing w:after="0" w:line="480" w:lineRule="auto"/>
        <w:jc w:val="center"/>
        <w:rPr>
          <w:rFonts w:ascii="Times New Roman" w:hAnsi="Times New Roman" w:cs="Times New Roman"/>
          <w:b/>
          <w:sz w:val="24"/>
          <w:szCs w:val="24"/>
        </w:rPr>
      </w:pPr>
    </w:p>
    <w:p w:rsidR="005C738A" w:rsidRPr="003756FE" w:rsidRDefault="005C738A" w:rsidP="00580150">
      <w:pPr>
        <w:spacing w:after="0" w:line="480" w:lineRule="auto"/>
        <w:jc w:val="center"/>
        <w:rPr>
          <w:rFonts w:ascii="Times New Roman" w:hAnsi="Times New Roman" w:cs="Times New Roman"/>
          <w:b/>
          <w:sz w:val="24"/>
          <w:szCs w:val="24"/>
        </w:rPr>
      </w:pPr>
      <w:r w:rsidRPr="003756FE">
        <w:rPr>
          <w:rFonts w:ascii="Times New Roman" w:hAnsi="Times New Roman" w:cs="Times New Roman"/>
          <w:b/>
          <w:sz w:val="24"/>
          <w:szCs w:val="24"/>
        </w:rPr>
        <w:t>REFERENCES</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Adekunle</w:t>
      </w:r>
      <w:proofErr w:type="spellEnd"/>
      <w:r w:rsidRPr="003756FE">
        <w:rPr>
          <w:rFonts w:ascii="Times New Roman" w:hAnsi="Times New Roman" w:cs="Times New Roman"/>
          <w:sz w:val="24"/>
          <w:szCs w:val="24"/>
        </w:rPr>
        <w:t xml:space="preserve">, B., </w:t>
      </w:r>
      <w:proofErr w:type="spellStart"/>
      <w:r w:rsidRPr="003756FE">
        <w:rPr>
          <w:rFonts w:ascii="Times New Roman" w:hAnsi="Times New Roman" w:cs="Times New Roman"/>
          <w:sz w:val="24"/>
          <w:szCs w:val="24"/>
        </w:rPr>
        <w:t>Ojo</w:t>
      </w:r>
      <w:proofErr w:type="spellEnd"/>
      <w:r w:rsidRPr="003756FE">
        <w:rPr>
          <w:rFonts w:ascii="Times New Roman" w:hAnsi="Times New Roman" w:cs="Times New Roman"/>
          <w:sz w:val="24"/>
          <w:szCs w:val="24"/>
        </w:rPr>
        <w:t xml:space="preserve">, F., &amp; Williams, S. (2015). "Political Governance in Nigeria." </w:t>
      </w:r>
      <w:r w:rsidRPr="003756FE">
        <w:rPr>
          <w:rFonts w:ascii="Times New Roman" w:hAnsi="Times New Roman" w:cs="Times New Roman"/>
          <w:i/>
          <w:sz w:val="24"/>
          <w:szCs w:val="24"/>
        </w:rPr>
        <w:t xml:space="preserve">Nigerian Governance Review, </w:t>
      </w:r>
      <w:r w:rsidRPr="003756FE">
        <w:rPr>
          <w:rFonts w:ascii="Times New Roman" w:hAnsi="Times New Roman" w:cs="Times New Roman"/>
          <w:sz w:val="24"/>
          <w:szCs w:val="24"/>
        </w:rPr>
        <w:t>22(1), 89-104.</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Adetula</w:t>
      </w:r>
      <w:proofErr w:type="spellEnd"/>
      <w:r w:rsidRPr="003756FE">
        <w:rPr>
          <w:rFonts w:ascii="Times New Roman" w:hAnsi="Times New Roman" w:cs="Times New Roman"/>
          <w:sz w:val="24"/>
          <w:szCs w:val="24"/>
        </w:rPr>
        <w:t xml:space="preserve">, V. A. O. (2018). Money and Politics in Nigeria. Abuja: </w:t>
      </w:r>
      <w:r w:rsidRPr="003756FE">
        <w:rPr>
          <w:rFonts w:ascii="Times New Roman" w:hAnsi="Times New Roman" w:cs="Times New Roman"/>
          <w:i/>
          <w:sz w:val="24"/>
          <w:szCs w:val="24"/>
        </w:rPr>
        <w:t>Petra Digital Press.</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Adie, L. I., </w:t>
      </w:r>
      <w:proofErr w:type="spellStart"/>
      <w:r w:rsidRPr="003756FE">
        <w:rPr>
          <w:rFonts w:ascii="Times New Roman" w:hAnsi="Times New Roman" w:cs="Times New Roman"/>
          <w:sz w:val="24"/>
          <w:szCs w:val="24"/>
        </w:rPr>
        <w:t>Levison</w:t>
      </w:r>
      <w:proofErr w:type="spellEnd"/>
      <w:r w:rsidRPr="003756FE">
        <w:rPr>
          <w:rFonts w:ascii="Times New Roman" w:hAnsi="Times New Roman" w:cs="Times New Roman"/>
          <w:sz w:val="24"/>
          <w:szCs w:val="24"/>
        </w:rPr>
        <w:t>, D., &amp;</w:t>
      </w:r>
      <w:proofErr w:type="spellStart"/>
      <w:r w:rsidRPr="003756FE">
        <w:rPr>
          <w:rFonts w:ascii="Times New Roman" w:hAnsi="Times New Roman" w:cs="Times New Roman"/>
          <w:sz w:val="24"/>
          <w:szCs w:val="24"/>
        </w:rPr>
        <w:t>Ognevo</w:t>
      </w:r>
      <w:proofErr w:type="spellEnd"/>
      <w:r w:rsidRPr="003756FE">
        <w:rPr>
          <w:rFonts w:ascii="Times New Roman" w:hAnsi="Times New Roman" w:cs="Times New Roman"/>
          <w:sz w:val="24"/>
          <w:szCs w:val="24"/>
        </w:rPr>
        <w:t xml:space="preserve">, O. B. (2015).The incumbency factor in electoral outcomes in Nigeria's Fourth Republic. </w:t>
      </w:r>
      <w:r w:rsidRPr="003756FE">
        <w:rPr>
          <w:rFonts w:ascii="Times New Roman" w:hAnsi="Times New Roman" w:cs="Times New Roman"/>
          <w:i/>
          <w:sz w:val="24"/>
          <w:szCs w:val="24"/>
        </w:rPr>
        <w:t>Journal of African Elections and Politics</w:t>
      </w:r>
      <w:r w:rsidRPr="003756FE">
        <w:rPr>
          <w:rFonts w:ascii="Times New Roman" w:hAnsi="Times New Roman" w:cs="Times New Roman"/>
          <w:sz w:val="24"/>
          <w:szCs w:val="24"/>
        </w:rPr>
        <w:t>, 4(2), 88-113.</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Afolabi</w:t>
      </w:r>
      <w:proofErr w:type="spellEnd"/>
      <w:r w:rsidRPr="003756FE">
        <w:rPr>
          <w:rFonts w:ascii="Times New Roman" w:hAnsi="Times New Roman" w:cs="Times New Roman"/>
          <w:sz w:val="24"/>
          <w:szCs w:val="24"/>
        </w:rPr>
        <w:t xml:space="preserve">, A. A. (2018).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Democratic Consolidation in </w:t>
      </w:r>
      <w:r w:rsidR="00C603D4" w:rsidRPr="003756FE">
        <w:rPr>
          <w:rFonts w:ascii="Times New Roman" w:hAnsi="Times New Roman" w:cs="Times New Roman"/>
          <w:sz w:val="24"/>
          <w:szCs w:val="24"/>
        </w:rPr>
        <w:t>Nigeria.</w:t>
      </w:r>
      <w:r w:rsidR="00C603D4" w:rsidRPr="003756FE">
        <w:rPr>
          <w:rFonts w:ascii="Times New Roman" w:hAnsi="Times New Roman" w:cs="Times New Roman"/>
          <w:i/>
          <w:sz w:val="24"/>
          <w:szCs w:val="24"/>
        </w:rPr>
        <w:t xml:space="preserve"> Journal</w:t>
      </w:r>
      <w:r w:rsidRPr="003756FE">
        <w:rPr>
          <w:rFonts w:ascii="Times New Roman" w:hAnsi="Times New Roman" w:cs="Times New Roman"/>
          <w:i/>
          <w:sz w:val="24"/>
          <w:szCs w:val="24"/>
        </w:rPr>
        <w:t xml:space="preserve"> of African Elections,</w:t>
      </w:r>
      <w:r w:rsidRPr="003756FE">
        <w:rPr>
          <w:rFonts w:ascii="Times New Roman" w:hAnsi="Times New Roman" w:cs="Times New Roman"/>
          <w:sz w:val="24"/>
          <w:szCs w:val="24"/>
        </w:rPr>
        <w:t xml:space="preserve"> 14(2), 81-100.</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Agbada</w:t>
      </w:r>
      <w:proofErr w:type="spellEnd"/>
      <w:r w:rsidRPr="003756FE">
        <w:rPr>
          <w:rFonts w:ascii="Times New Roman" w:hAnsi="Times New Roman" w:cs="Times New Roman"/>
          <w:sz w:val="24"/>
          <w:szCs w:val="24"/>
        </w:rPr>
        <w:t xml:space="preserve">, E. O. (2019). Vote Buying and the Credibility of Elections in Nigeria: Evidence from the 2019 General Elections. </w:t>
      </w:r>
      <w:r w:rsidRPr="003756FE">
        <w:rPr>
          <w:rFonts w:ascii="Times New Roman" w:hAnsi="Times New Roman" w:cs="Times New Roman"/>
          <w:i/>
          <w:sz w:val="24"/>
          <w:szCs w:val="24"/>
        </w:rPr>
        <w:t>Journal of African Elections</w:t>
      </w:r>
      <w:r w:rsidRPr="003756FE">
        <w:rPr>
          <w:rFonts w:ascii="Times New Roman" w:hAnsi="Times New Roman" w:cs="Times New Roman"/>
          <w:sz w:val="24"/>
          <w:szCs w:val="24"/>
        </w:rPr>
        <w:t>, 15(3), 82-101.</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Agbamu</w:t>
      </w:r>
      <w:proofErr w:type="spellEnd"/>
      <w:r w:rsidRPr="003756FE">
        <w:rPr>
          <w:rFonts w:ascii="Times New Roman" w:hAnsi="Times New Roman" w:cs="Times New Roman"/>
          <w:sz w:val="24"/>
          <w:szCs w:val="24"/>
        </w:rPr>
        <w:t xml:space="preserve">, C. N. (2019). The rise of APC in the South-East geo-political zone of Nigeria: A case study of Imo State. </w:t>
      </w:r>
      <w:r w:rsidRPr="003756FE">
        <w:rPr>
          <w:rFonts w:ascii="Times New Roman" w:hAnsi="Times New Roman" w:cs="Times New Roman"/>
          <w:i/>
          <w:sz w:val="24"/>
          <w:szCs w:val="24"/>
        </w:rPr>
        <w:t>International Journal of Research and Innovation in Social Science</w:t>
      </w:r>
      <w:r w:rsidRPr="003756FE">
        <w:rPr>
          <w:rFonts w:ascii="Times New Roman" w:hAnsi="Times New Roman" w:cs="Times New Roman"/>
          <w:sz w:val="24"/>
          <w:szCs w:val="24"/>
        </w:rPr>
        <w:t>, 3(2), 142-151.</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Agbo</w:t>
      </w:r>
      <w:proofErr w:type="spellEnd"/>
      <w:r w:rsidRPr="003756FE">
        <w:rPr>
          <w:rFonts w:ascii="Times New Roman" w:hAnsi="Times New Roman" w:cs="Times New Roman"/>
          <w:sz w:val="24"/>
          <w:szCs w:val="24"/>
        </w:rPr>
        <w:t xml:space="preserve">, Dennis. </w:t>
      </w:r>
      <w:r w:rsidR="006610AA">
        <w:rPr>
          <w:rFonts w:ascii="Times New Roman" w:hAnsi="Times New Roman" w:cs="Times New Roman"/>
          <w:sz w:val="24"/>
          <w:szCs w:val="24"/>
        </w:rPr>
        <w:t xml:space="preserve">(2022). </w:t>
      </w:r>
      <w:r w:rsidRPr="006610AA">
        <w:rPr>
          <w:rFonts w:ascii="Times New Roman" w:hAnsi="Times New Roman" w:cs="Times New Roman"/>
          <w:i/>
          <w:sz w:val="24"/>
          <w:szCs w:val="24"/>
        </w:rPr>
        <w:t xml:space="preserve">"Court nullifies </w:t>
      </w:r>
      <w:proofErr w:type="spellStart"/>
      <w:r w:rsidRPr="006610AA">
        <w:rPr>
          <w:rFonts w:ascii="Times New Roman" w:hAnsi="Times New Roman" w:cs="Times New Roman"/>
          <w:i/>
          <w:sz w:val="24"/>
          <w:szCs w:val="24"/>
        </w:rPr>
        <w:t>Edeoga</w:t>
      </w:r>
      <w:proofErr w:type="spellEnd"/>
      <w:r w:rsidRPr="006610AA">
        <w:rPr>
          <w:rFonts w:ascii="Times New Roman" w:hAnsi="Times New Roman" w:cs="Times New Roman"/>
          <w:i/>
          <w:sz w:val="24"/>
          <w:szCs w:val="24"/>
        </w:rPr>
        <w:t xml:space="preserve">, Enugu </w:t>
      </w:r>
      <w:proofErr w:type="spellStart"/>
      <w:r w:rsidRPr="006610AA">
        <w:rPr>
          <w:rFonts w:ascii="Times New Roman" w:hAnsi="Times New Roman" w:cs="Times New Roman"/>
          <w:i/>
          <w:sz w:val="24"/>
          <w:szCs w:val="24"/>
        </w:rPr>
        <w:t>Labour</w:t>
      </w:r>
      <w:proofErr w:type="spellEnd"/>
      <w:r w:rsidRPr="006610AA">
        <w:rPr>
          <w:rFonts w:ascii="Times New Roman" w:hAnsi="Times New Roman" w:cs="Times New Roman"/>
          <w:i/>
          <w:sz w:val="24"/>
          <w:szCs w:val="24"/>
        </w:rPr>
        <w:t xml:space="preserve"> Party candidate's nomination"</w:t>
      </w:r>
      <w:r w:rsidR="006610AA">
        <w:rPr>
          <w:rFonts w:ascii="Times New Roman" w:hAnsi="Times New Roman" w:cs="Times New Roman"/>
        </w:rPr>
        <w:t xml:space="preserve"> </w:t>
      </w:r>
      <w:hyperlink r:id="rId8" w:history="1">
        <w:r w:rsidRPr="003756FE">
          <w:rPr>
            <w:rStyle w:val="Hyperlink"/>
            <w:rFonts w:ascii="Times New Roman" w:hAnsi="Times New Roman" w:cs="Times New Roman"/>
            <w:color w:val="auto"/>
            <w:sz w:val="24"/>
            <w:szCs w:val="24"/>
          </w:rPr>
          <w:t>https://www.vanguardngr.com/2022/11/breaking-court-null ifies-edeoga-enugu-labour-party-candidates-nomination/</w:t>
        </w:r>
      </w:hyperlink>
      <w:r w:rsidRPr="003756FE">
        <w:rPr>
          <w:rFonts w:ascii="Times New Roman" w:hAnsi="Times New Roman" w:cs="Times New Roman"/>
          <w:i/>
          <w:sz w:val="24"/>
          <w:szCs w:val="24"/>
        </w:rPr>
        <w:t>Vanguard</w:t>
      </w:r>
      <w:r w:rsidRPr="003756FE">
        <w:rPr>
          <w:rFonts w:ascii="Times New Roman" w:hAnsi="Times New Roman" w:cs="Times New Roman"/>
          <w:sz w:val="24"/>
          <w:szCs w:val="24"/>
        </w:rPr>
        <w:t>.Retrieved 21 November 2022.</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Ahmad, R. (2011). "Networks and Policy-Making." </w:t>
      </w:r>
      <w:r w:rsidRPr="003756FE">
        <w:rPr>
          <w:rFonts w:ascii="Times New Roman" w:hAnsi="Times New Roman" w:cs="Times New Roman"/>
          <w:i/>
          <w:sz w:val="24"/>
          <w:szCs w:val="24"/>
        </w:rPr>
        <w:t>Journal of Political Science,</w:t>
      </w:r>
      <w:r w:rsidRPr="003756FE">
        <w:rPr>
          <w:rFonts w:ascii="Times New Roman" w:hAnsi="Times New Roman" w:cs="Times New Roman"/>
          <w:sz w:val="24"/>
          <w:szCs w:val="24"/>
        </w:rPr>
        <w:t xml:space="preserve"> 18(4), 732-745.</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Auyero</w:t>
      </w:r>
      <w:proofErr w:type="spellEnd"/>
      <w:r w:rsidRPr="003756FE">
        <w:rPr>
          <w:rFonts w:ascii="Times New Roman" w:hAnsi="Times New Roman" w:cs="Times New Roman"/>
          <w:sz w:val="24"/>
          <w:szCs w:val="24"/>
        </w:rPr>
        <w:t xml:space="preserve">, J., </w:t>
      </w:r>
      <w:proofErr w:type="spellStart"/>
      <w:r w:rsidRPr="003756FE">
        <w:rPr>
          <w:rFonts w:ascii="Times New Roman" w:hAnsi="Times New Roman" w:cs="Times New Roman"/>
          <w:sz w:val="24"/>
          <w:szCs w:val="24"/>
        </w:rPr>
        <w:t>Berti</w:t>
      </w:r>
      <w:proofErr w:type="spellEnd"/>
      <w:r w:rsidRPr="003756FE">
        <w:rPr>
          <w:rFonts w:ascii="Times New Roman" w:hAnsi="Times New Roman" w:cs="Times New Roman"/>
          <w:sz w:val="24"/>
          <w:szCs w:val="24"/>
        </w:rPr>
        <w:t xml:space="preserve">, M., &amp; Segovia, L. (2018). The ambivalence of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Evidence from a Latin American slum. </w:t>
      </w:r>
      <w:r w:rsidRPr="003756FE">
        <w:rPr>
          <w:rFonts w:ascii="Times New Roman" w:hAnsi="Times New Roman" w:cs="Times New Roman"/>
          <w:i/>
          <w:sz w:val="24"/>
          <w:szCs w:val="24"/>
        </w:rPr>
        <w:t>American Journal of Political Science,</w:t>
      </w:r>
      <w:r w:rsidRPr="003756FE">
        <w:rPr>
          <w:rFonts w:ascii="Times New Roman" w:hAnsi="Times New Roman" w:cs="Times New Roman"/>
          <w:sz w:val="24"/>
          <w:szCs w:val="24"/>
        </w:rPr>
        <w:t xml:space="preserve"> 62(3), 695-710.</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Bratton, M., &amp; Heywood, A. (2004).Elections, Governance and Development in </w:t>
      </w:r>
      <w:proofErr w:type="spellStart"/>
      <w:r w:rsidRPr="003756FE">
        <w:rPr>
          <w:rFonts w:ascii="Times New Roman" w:hAnsi="Times New Roman" w:cs="Times New Roman"/>
          <w:sz w:val="24"/>
          <w:szCs w:val="24"/>
        </w:rPr>
        <w:t>Nigeria.</w:t>
      </w:r>
      <w:r w:rsidRPr="003756FE">
        <w:rPr>
          <w:rFonts w:ascii="Times New Roman" w:hAnsi="Times New Roman" w:cs="Times New Roman"/>
          <w:i/>
          <w:sz w:val="24"/>
          <w:szCs w:val="24"/>
        </w:rPr>
        <w:t>Journal</w:t>
      </w:r>
      <w:proofErr w:type="spellEnd"/>
      <w:r w:rsidRPr="003756FE">
        <w:rPr>
          <w:rFonts w:ascii="Times New Roman" w:hAnsi="Times New Roman" w:cs="Times New Roman"/>
          <w:i/>
          <w:sz w:val="24"/>
          <w:szCs w:val="24"/>
        </w:rPr>
        <w:t xml:space="preserve"> of Democracy</w:t>
      </w:r>
      <w:r w:rsidRPr="003756FE">
        <w:rPr>
          <w:rFonts w:ascii="Times New Roman" w:hAnsi="Times New Roman" w:cs="Times New Roman"/>
          <w:sz w:val="24"/>
          <w:szCs w:val="24"/>
        </w:rPr>
        <w:t>, 15(4), 149-163.</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Brinks, D., &amp;</w:t>
      </w:r>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Coppedge</w:t>
      </w:r>
      <w:proofErr w:type="spellEnd"/>
      <w:r w:rsidRPr="003756FE">
        <w:rPr>
          <w:rFonts w:ascii="Times New Roman" w:hAnsi="Times New Roman" w:cs="Times New Roman"/>
          <w:sz w:val="24"/>
          <w:szCs w:val="24"/>
        </w:rPr>
        <w:t xml:space="preserve">, M. (2006). Diffusion is no illusion: Neighbor emulation in the third wave of democracy. </w:t>
      </w:r>
      <w:r w:rsidRPr="003756FE">
        <w:rPr>
          <w:rFonts w:ascii="Times New Roman" w:hAnsi="Times New Roman" w:cs="Times New Roman"/>
          <w:i/>
          <w:sz w:val="24"/>
          <w:szCs w:val="24"/>
        </w:rPr>
        <w:t>Comparative Political Studies,</w:t>
      </w:r>
      <w:r w:rsidRPr="003756FE">
        <w:rPr>
          <w:rFonts w:ascii="Times New Roman" w:hAnsi="Times New Roman" w:cs="Times New Roman"/>
          <w:sz w:val="24"/>
          <w:szCs w:val="24"/>
        </w:rPr>
        <w:t xml:space="preserve"> 39(4), 463-489.</w:t>
      </w:r>
    </w:p>
    <w:p w:rsidR="005C738A" w:rsidRPr="003756FE" w:rsidRDefault="005C738A" w:rsidP="00580150">
      <w:pPr>
        <w:spacing w:line="240" w:lineRule="auto"/>
        <w:ind w:left="720" w:hanging="720"/>
        <w:jc w:val="both"/>
        <w:rPr>
          <w:rFonts w:ascii="Times New Roman" w:hAnsi="Times New Roman" w:cs="Times New Roman"/>
          <w:i/>
          <w:sz w:val="24"/>
          <w:szCs w:val="24"/>
        </w:rPr>
      </w:pPr>
      <w:proofErr w:type="spellStart"/>
      <w:r w:rsidRPr="003756FE">
        <w:rPr>
          <w:rFonts w:ascii="Times New Roman" w:hAnsi="Times New Roman" w:cs="Times New Roman"/>
          <w:sz w:val="24"/>
          <w:szCs w:val="24"/>
        </w:rPr>
        <w:t>Brusco</w:t>
      </w:r>
      <w:proofErr w:type="spellEnd"/>
      <w:r w:rsidRPr="003756FE">
        <w:rPr>
          <w:rFonts w:ascii="Times New Roman" w:hAnsi="Times New Roman" w:cs="Times New Roman"/>
          <w:sz w:val="24"/>
          <w:szCs w:val="24"/>
        </w:rPr>
        <w:t xml:space="preserve">, V., </w:t>
      </w:r>
      <w:proofErr w:type="spellStart"/>
      <w:r w:rsidRPr="003756FE">
        <w:rPr>
          <w:rFonts w:ascii="Times New Roman" w:hAnsi="Times New Roman" w:cs="Times New Roman"/>
          <w:sz w:val="24"/>
          <w:szCs w:val="24"/>
        </w:rPr>
        <w:t>Nazareno</w:t>
      </w:r>
      <w:proofErr w:type="spellEnd"/>
      <w:r w:rsidRPr="003756FE">
        <w:rPr>
          <w:rFonts w:ascii="Times New Roman" w:hAnsi="Times New Roman" w:cs="Times New Roman"/>
          <w:sz w:val="24"/>
          <w:szCs w:val="24"/>
        </w:rPr>
        <w:t xml:space="preserve">, M., &amp; Stokes, S. C. (2018). Vote buying: Shaping the electorate through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Cambridge University Press.</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Calvo</w:t>
      </w:r>
      <w:proofErr w:type="spellEnd"/>
      <w:r w:rsidRPr="003756FE">
        <w:rPr>
          <w:rFonts w:ascii="Times New Roman" w:hAnsi="Times New Roman" w:cs="Times New Roman"/>
          <w:sz w:val="24"/>
          <w:szCs w:val="24"/>
        </w:rPr>
        <w:t xml:space="preserve">, E., &amp; Murillo, M. V. (2013). When parties meet voters: Assessing political linkages through individual-level attributes. </w:t>
      </w:r>
      <w:r w:rsidRPr="003756FE">
        <w:rPr>
          <w:rFonts w:ascii="Times New Roman" w:hAnsi="Times New Roman" w:cs="Times New Roman"/>
          <w:i/>
          <w:sz w:val="24"/>
          <w:szCs w:val="24"/>
        </w:rPr>
        <w:t>Comparative Political Studies,</w:t>
      </w:r>
      <w:r w:rsidRPr="003756FE">
        <w:rPr>
          <w:rFonts w:ascii="Times New Roman" w:hAnsi="Times New Roman" w:cs="Times New Roman"/>
          <w:sz w:val="24"/>
          <w:szCs w:val="24"/>
        </w:rPr>
        <w:t xml:space="preserve"> 46(4), 551-581.</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Calvo</w:t>
      </w:r>
      <w:proofErr w:type="spellEnd"/>
      <w:r w:rsidRPr="003756FE">
        <w:rPr>
          <w:rFonts w:ascii="Times New Roman" w:hAnsi="Times New Roman" w:cs="Times New Roman"/>
          <w:sz w:val="24"/>
          <w:szCs w:val="24"/>
        </w:rPr>
        <w:t xml:space="preserve">, E., &amp; Murillo, M. V. (2013). When parties meet voters: Assessing political linkages through individual-level attributes. </w:t>
      </w:r>
      <w:r w:rsidRPr="003756FE">
        <w:rPr>
          <w:rFonts w:ascii="Times New Roman" w:hAnsi="Times New Roman" w:cs="Times New Roman"/>
          <w:i/>
          <w:sz w:val="24"/>
          <w:szCs w:val="24"/>
        </w:rPr>
        <w:t>Comparative Political Studies,</w:t>
      </w:r>
      <w:r w:rsidRPr="003756FE">
        <w:rPr>
          <w:rFonts w:ascii="Times New Roman" w:hAnsi="Times New Roman" w:cs="Times New Roman"/>
          <w:sz w:val="24"/>
          <w:szCs w:val="24"/>
        </w:rPr>
        <w:t xml:space="preserve"> 46(4), 551-581.</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Carothers, T., &amp; O'Donnell, G. (2016). Election observation: Key questions and issues. </w:t>
      </w:r>
      <w:r w:rsidRPr="003756FE">
        <w:rPr>
          <w:rFonts w:ascii="Times New Roman" w:hAnsi="Times New Roman" w:cs="Times New Roman"/>
          <w:i/>
          <w:sz w:val="24"/>
          <w:szCs w:val="24"/>
        </w:rPr>
        <w:t xml:space="preserve">Journal of Democracy, </w:t>
      </w:r>
      <w:r w:rsidRPr="003756FE">
        <w:rPr>
          <w:rFonts w:ascii="Times New Roman" w:hAnsi="Times New Roman" w:cs="Times New Roman"/>
          <w:sz w:val="24"/>
          <w:szCs w:val="24"/>
        </w:rPr>
        <w:t>10(3), 39-55.</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Chabal</w:t>
      </w:r>
      <w:proofErr w:type="spellEnd"/>
      <w:r w:rsidRPr="003756FE">
        <w:rPr>
          <w:rFonts w:ascii="Times New Roman" w:hAnsi="Times New Roman" w:cs="Times New Roman"/>
          <w:sz w:val="24"/>
          <w:szCs w:val="24"/>
        </w:rPr>
        <w:t>, P., &amp;</w:t>
      </w:r>
      <w:r w:rsidR="006610AA">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Daloz</w:t>
      </w:r>
      <w:proofErr w:type="spellEnd"/>
      <w:r w:rsidRPr="003756FE">
        <w:rPr>
          <w:rFonts w:ascii="Times New Roman" w:hAnsi="Times New Roman" w:cs="Times New Roman"/>
          <w:sz w:val="24"/>
          <w:szCs w:val="24"/>
        </w:rPr>
        <w:t>, J. P. (1999)."</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Governance." </w:t>
      </w:r>
      <w:r w:rsidRPr="003756FE">
        <w:rPr>
          <w:rFonts w:ascii="Times New Roman" w:hAnsi="Times New Roman" w:cs="Times New Roman"/>
          <w:i/>
          <w:sz w:val="24"/>
          <w:szCs w:val="24"/>
        </w:rPr>
        <w:t>Comparative Governance Studies,</w:t>
      </w:r>
      <w:r w:rsidRPr="003756FE">
        <w:rPr>
          <w:rFonts w:ascii="Times New Roman" w:hAnsi="Times New Roman" w:cs="Times New Roman"/>
          <w:sz w:val="24"/>
          <w:szCs w:val="24"/>
        </w:rPr>
        <w:t xml:space="preserve"> 10(1), 67-82.</w:t>
      </w:r>
    </w:p>
    <w:p w:rsidR="005C738A" w:rsidRPr="003756FE" w:rsidRDefault="005C738A" w:rsidP="00580150">
      <w:pPr>
        <w:spacing w:line="240" w:lineRule="auto"/>
        <w:ind w:left="720" w:hanging="720"/>
        <w:jc w:val="both"/>
        <w:rPr>
          <w:rFonts w:ascii="Times New Roman" w:hAnsi="Times New Roman" w:cs="Times New Roman"/>
          <w:i/>
          <w:sz w:val="24"/>
          <w:szCs w:val="24"/>
        </w:rPr>
      </w:pPr>
      <w:r w:rsidRPr="003756FE">
        <w:rPr>
          <w:rFonts w:ascii="Times New Roman" w:hAnsi="Times New Roman" w:cs="Times New Roman"/>
          <w:sz w:val="24"/>
          <w:szCs w:val="24"/>
        </w:rPr>
        <w:lastRenderedPageBreak/>
        <w:t>Dahl, R. A. (2018).Democracy and its critics</w:t>
      </w:r>
      <w:r w:rsidRPr="003756FE">
        <w:rPr>
          <w:rFonts w:ascii="Times New Roman" w:hAnsi="Times New Roman" w:cs="Times New Roman"/>
          <w:i/>
          <w:sz w:val="24"/>
          <w:szCs w:val="24"/>
        </w:rPr>
        <w:t>.</w:t>
      </w:r>
      <w:r w:rsidR="00C603D4">
        <w:rPr>
          <w:rFonts w:ascii="Times New Roman" w:hAnsi="Times New Roman" w:cs="Times New Roman"/>
          <w:i/>
          <w:sz w:val="24"/>
          <w:szCs w:val="24"/>
        </w:rPr>
        <w:t xml:space="preserve"> </w:t>
      </w:r>
      <w:r w:rsidRPr="003756FE">
        <w:rPr>
          <w:rFonts w:ascii="Times New Roman" w:hAnsi="Times New Roman" w:cs="Times New Roman"/>
          <w:i/>
          <w:sz w:val="24"/>
          <w:szCs w:val="24"/>
        </w:rPr>
        <w:t>Yale University Press.</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Derick, A. (2020). "Understanding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International Journal of Political Studies,</w:t>
      </w:r>
      <w:r w:rsidRPr="003756FE">
        <w:rPr>
          <w:rFonts w:ascii="Times New Roman" w:hAnsi="Times New Roman" w:cs="Times New Roman"/>
          <w:sz w:val="24"/>
          <w:szCs w:val="24"/>
        </w:rPr>
        <w:t xml:space="preserve"> 38(3), 201-215.</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Easterner, The (2015). </w:t>
      </w:r>
      <w:r w:rsidRPr="006610AA">
        <w:rPr>
          <w:rFonts w:ascii="Times New Roman" w:hAnsi="Times New Roman" w:cs="Times New Roman"/>
          <w:i/>
          <w:sz w:val="24"/>
          <w:szCs w:val="24"/>
        </w:rPr>
        <w:t xml:space="preserve">"Enugu </w:t>
      </w:r>
      <w:proofErr w:type="spellStart"/>
      <w:r w:rsidRPr="006610AA">
        <w:rPr>
          <w:rFonts w:ascii="Times New Roman" w:hAnsi="Times New Roman" w:cs="Times New Roman"/>
          <w:i/>
          <w:sz w:val="24"/>
          <w:szCs w:val="24"/>
        </w:rPr>
        <w:t>guber</w:t>
      </w:r>
      <w:proofErr w:type="spellEnd"/>
      <w:r w:rsidRPr="006610AA">
        <w:rPr>
          <w:rFonts w:ascii="Times New Roman" w:hAnsi="Times New Roman" w:cs="Times New Roman"/>
          <w:i/>
          <w:sz w:val="24"/>
          <w:szCs w:val="24"/>
        </w:rPr>
        <w:t xml:space="preserve">: </w:t>
      </w:r>
      <w:proofErr w:type="spellStart"/>
      <w:r w:rsidRPr="006610AA">
        <w:rPr>
          <w:rFonts w:ascii="Times New Roman" w:hAnsi="Times New Roman" w:cs="Times New Roman"/>
          <w:i/>
          <w:sz w:val="24"/>
          <w:szCs w:val="24"/>
        </w:rPr>
        <w:t>Ezea</w:t>
      </w:r>
      <w:proofErr w:type="spellEnd"/>
      <w:r w:rsidRPr="006610AA">
        <w:rPr>
          <w:rFonts w:ascii="Times New Roman" w:hAnsi="Times New Roman" w:cs="Times New Roman"/>
          <w:i/>
          <w:sz w:val="24"/>
          <w:szCs w:val="24"/>
        </w:rPr>
        <w:t xml:space="preserve"> drops appeal against </w:t>
      </w:r>
      <w:proofErr w:type="spellStart"/>
      <w:r w:rsidRPr="006610AA">
        <w:rPr>
          <w:rFonts w:ascii="Times New Roman" w:hAnsi="Times New Roman" w:cs="Times New Roman"/>
          <w:i/>
          <w:sz w:val="24"/>
          <w:szCs w:val="24"/>
        </w:rPr>
        <w:t>Ugwuanyi</w:t>
      </w:r>
      <w:proofErr w:type="spellEnd"/>
      <w:r w:rsidRPr="006610AA">
        <w:rPr>
          <w:rFonts w:ascii="Times New Roman" w:hAnsi="Times New Roman" w:cs="Times New Roman"/>
          <w:i/>
          <w:sz w:val="24"/>
          <w:szCs w:val="24"/>
        </w:rPr>
        <w:t xml:space="preserve"> | The Easterner"</w:t>
      </w:r>
      <w:r w:rsidR="006610AA">
        <w:rPr>
          <w:rFonts w:ascii="Times New Roman" w:hAnsi="Times New Roman" w:cs="Times New Roman"/>
        </w:rPr>
        <w:t xml:space="preserve"> </w:t>
      </w:r>
      <w:hyperlink r:id="rId9" w:history="1">
        <w:r w:rsidRPr="003756FE">
          <w:rPr>
            <w:rStyle w:val="Hyperlink"/>
            <w:rFonts w:ascii="Times New Roman" w:hAnsi="Times New Roman" w:cs="Times New Roman"/>
            <w:color w:val="auto"/>
            <w:sz w:val="24"/>
            <w:szCs w:val="24"/>
          </w:rPr>
          <w:t>https://theeasterner.com.ng/enugu-guber-ezea-drops-appeal-ugwuanyi/</w:t>
        </w:r>
      </w:hyperlink>
      <w:r w:rsidRPr="003756FE">
        <w:rPr>
          <w:rFonts w:ascii="Times New Roman" w:hAnsi="Times New Roman" w:cs="Times New Roman"/>
          <w:sz w:val="24"/>
          <w:szCs w:val="24"/>
        </w:rPr>
        <w:t>Retrieved 2021-05-25.</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Étienne de La </w:t>
      </w:r>
      <w:proofErr w:type="spellStart"/>
      <w:r w:rsidRPr="003756FE">
        <w:rPr>
          <w:rFonts w:ascii="Times New Roman" w:hAnsi="Times New Roman" w:cs="Times New Roman"/>
          <w:sz w:val="24"/>
          <w:szCs w:val="24"/>
        </w:rPr>
        <w:t>Boétie</w:t>
      </w:r>
      <w:proofErr w:type="spellEnd"/>
      <w:r w:rsidRPr="003756FE">
        <w:rPr>
          <w:rFonts w:ascii="Times New Roman" w:hAnsi="Times New Roman" w:cs="Times New Roman"/>
          <w:sz w:val="24"/>
          <w:szCs w:val="24"/>
        </w:rPr>
        <w:t xml:space="preserve"> (1553). The Politics of Obedience: The Discourse of Voluntary Servitude (Harry </w:t>
      </w:r>
      <w:proofErr w:type="spellStart"/>
      <w:r w:rsidRPr="003756FE">
        <w:rPr>
          <w:rFonts w:ascii="Times New Roman" w:hAnsi="Times New Roman" w:cs="Times New Roman"/>
          <w:sz w:val="24"/>
          <w:szCs w:val="24"/>
        </w:rPr>
        <w:t>Kurz</w:t>
      </w:r>
      <w:proofErr w:type="spellEnd"/>
      <w:r w:rsidRPr="003756FE">
        <w:rPr>
          <w:rFonts w:ascii="Times New Roman" w:hAnsi="Times New Roman" w:cs="Times New Roman"/>
          <w:sz w:val="24"/>
          <w:szCs w:val="24"/>
        </w:rPr>
        <w:t xml:space="preserve">, transl.), </w:t>
      </w:r>
      <w:r w:rsidRPr="003756FE">
        <w:rPr>
          <w:rFonts w:ascii="Times New Roman" w:hAnsi="Times New Roman" w:cs="Times New Roman"/>
          <w:i/>
          <w:sz w:val="24"/>
          <w:szCs w:val="24"/>
        </w:rPr>
        <w:t>New York: Free Life</w:t>
      </w:r>
      <w:r w:rsidRPr="003756FE">
        <w:rPr>
          <w:rFonts w:ascii="Times New Roman" w:hAnsi="Times New Roman" w:cs="Times New Roman"/>
          <w:sz w:val="24"/>
          <w:szCs w:val="24"/>
        </w:rPr>
        <w:t>, p. 40</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Ezenwa</w:t>
      </w:r>
      <w:proofErr w:type="spellEnd"/>
      <w:r w:rsidRPr="003756FE">
        <w:rPr>
          <w:rFonts w:ascii="Times New Roman" w:hAnsi="Times New Roman" w:cs="Times New Roman"/>
          <w:sz w:val="24"/>
          <w:szCs w:val="24"/>
        </w:rPr>
        <w:t>, V. C., &amp;</w:t>
      </w:r>
      <w:proofErr w:type="spellStart"/>
      <w:r w:rsidRPr="003756FE">
        <w:rPr>
          <w:rFonts w:ascii="Times New Roman" w:hAnsi="Times New Roman" w:cs="Times New Roman"/>
          <w:sz w:val="24"/>
          <w:szCs w:val="24"/>
        </w:rPr>
        <w:t>Achike</w:t>
      </w:r>
      <w:proofErr w:type="spellEnd"/>
      <w:r w:rsidRPr="003756FE">
        <w:rPr>
          <w:rFonts w:ascii="Times New Roman" w:hAnsi="Times New Roman" w:cs="Times New Roman"/>
          <w:sz w:val="24"/>
          <w:szCs w:val="24"/>
        </w:rPr>
        <w:t xml:space="preserve">, V. I. (2017). Money and the 2015 general elections in Nigeria: A survey of voters in Enugu State. </w:t>
      </w:r>
      <w:r w:rsidRPr="003756FE">
        <w:rPr>
          <w:rFonts w:ascii="Times New Roman" w:hAnsi="Times New Roman" w:cs="Times New Roman"/>
          <w:i/>
          <w:sz w:val="24"/>
          <w:szCs w:val="24"/>
        </w:rPr>
        <w:t>International Journal of Academic Research in Business and Social Sciences</w:t>
      </w:r>
      <w:r w:rsidRPr="003756FE">
        <w:rPr>
          <w:rFonts w:ascii="Times New Roman" w:hAnsi="Times New Roman" w:cs="Times New Roman"/>
          <w:sz w:val="24"/>
          <w:szCs w:val="24"/>
        </w:rPr>
        <w:t>, 7(7), 1227-1241.</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Garcia, F. (2017)."Exchange and Asymmetry in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Networks." </w:t>
      </w:r>
      <w:r w:rsidRPr="003756FE">
        <w:rPr>
          <w:rFonts w:ascii="Times New Roman" w:hAnsi="Times New Roman" w:cs="Times New Roman"/>
          <w:i/>
          <w:sz w:val="24"/>
          <w:szCs w:val="24"/>
        </w:rPr>
        <w:t>Comparative Political Science Review,</w:t>
      </w:r>
      <w:r w:rsidRPr="003756FE">
        <w:rPr>
          <w:rFonts w:ascii="Times New Roman" w:hAnsi="Times New Roman" w:cs="Times New Roman"/>
          <w:sz w:val="24"/>
          <w:szCs w:val="24"/>
        </w:rPr>
        <w:t xml:space="preserve"> 24(4), 521-537.</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Gbererbie</w:t>
      </w:r>
      <w:proofErr w:type="spellEnd"/>
      <w:r w:rsidRPr="003756FE">
        <w:rPr>
          <w:rFonts w:ascii="Times New Roman" w:hAnsi="Times New Roman" w:cs="Times New Roman"/>
          <w:sz w:val="24"/>
          <w:szCs w:val="24"/>
        </w:rPr>
        <w:t xml:space="preserve">, K. (2019). "Policy-Making and Governance." </w:t>
      </w:r>
      <w:r w:rsidRPr="003756FE">
        <w:rPr>
          <w:rFonts w:ascii="Times New Roman" w:hAnsi="Times New Roman" w:cs="Times New Roman"/>
          <w:i/>
          <w:sz w:val="24"/>
          <w:szCs w:val="24"/>
        </w:rPr>
        <w:t>International Journal of Public Administration,</w:t>
      </w:r>
      <w:r w:rsidRPr="003756FE">
        <w:rPr>
          <w:rFonts w:ascii="Times New Roman" w:hAnsi="Times New Roman" w:cs="Times New Roman"/>
          <w:sz w:val="24"/>
          <w:szCs w:val="24"/>
        </w:rPr>
        <w:t xml:space="preserve"> 27(3), 401-417.</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Goddy</w:t>
      </w:r>
      <w:proofErr w:type="spellEnd"/>
      <w:r w:rsidRPr="003756FE">
        <w:rPr>
          <w:rFonts w:ascii="Times New Roman" w:hAnsi="Times New Roman" w:cs="Times New Roman"/>
          <w:sz w:val="24"/>
          <w:szCs w:val="24"/>
        </w:rPr>
        <w:t xml:space="preserve">, S. C. (2014)."The Tenets of Democracy." </w:t>
      </w:r>
      <w:r w:rsidRPr="003756FE">
        <w:rPr>
          <w:rFonts w:ascii="Times New Roman" w:hAnsi="Times New Roman" w:cs="Times New Roman"/>
          <w:i/>
          <w:sz w:val="24"/>
          <w:szCs w:val="24"/>
        </w:rPr>
        <w:t>Journal of Political Theories</w:t>
      </w:r>
      <w:r w:rsidRPr="003756FE">
        <w:rPr>
          <w:rFonts w:ascii="Times New Roman" w:hAnsi="Times New Roman" w:cs="Times New Roman"/>
          <w:sz w:val="24"/>
          <w:szCs w:val="24"/>
        </w:rPr>
        <w:t>, 10(2), 45-62.</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Hicken</w:t>
      </w:r>
      <w:proofErr w:type="spellEnd"/>
      <w:r w:rsidRPr="003756FE">
        <w:rPr>
          <w:rFonts w:ascii="Times New Roman" w:hAnsi="Times New Roman" w:cs="Times New Roman"/>
          <w:sz w:val="24"/>
          <w:szCs w:val="24"/>
        </w:rPr>
        <w:t>, Allen; Nathan, Noah L. (2020). "</w:t>
      </w:r>
      <w:proofErr w:type="spellStart"/>
      <w:r w:rsidRPr="003756FE">
        <w:rPr>
          <w:rFonts w:ascii="Times New Roman" w:hAnsi="Times New Roman" w:cs="Times New Roman"/>
          <w:sz w:val="24"/>
          <w:szCs w:val="24"/>
        </w:rPr>
        <w:t>Clientelism's</w:t>
      </w:r>
      <w:proofErr w:type="spellEnd"/>
      <w:r w:rsidRPr="003756FE">
        <w:rPr>
          <w:rFonts w:ascii="Times New Roman" w:hAnsi="Times New Roman" w:cs="Times New Roman"/>
          <w:sz w:val="24"/>
          <w:szCs w:val="24"/>
        </w:rPr>
        <w:t xml:space="preserve"> Red Herrings: Dead Ends and New Directions in the Study of </w:t>
      </w:r>
      <w:proofErr w:type="spellStart"/>
      <w:r w:rsidRPr="003756FE">
        <w:rPr>
          <w:rFonts w:ascii="Times New Roman" w:hAnsi="Times New Roman" w:cs="Times New Roman"/>
          <w:sz w:val="24"/>
          <w:szCs w:val="24"/>
        </w:rPr>
        <w:t>Nonprogrammatic</w:t>
      </w:r>
      <w:proofErr w:type="spellEnd"/>
      <w:r w:rsidRPr="003756FE">
        <w:rPr>
          <w:rFonts w:ascii="Times New Roman" w:hAnsi="Times New Roman" w:cs="Times New Roman"/>
          <w:sz w:val="24"/>
          <w:szCs w:val="24"/>
        </w:rPr>
        <w:t xml:space="preserve"> Politics". </w:t>
      </w:r>
      <w:r w:rsidRPr="003756FE">
        <w:rPr>
          <w:rFonts w:ascii="Times New Roman" w:hAnsi="Times New Roman" w:cs="Times New Roman"/>
          <w:i/>
          <w:sz w:val="24"/>
          <w:szCs w:val="24"/>
        </w:rPr>
        <w:t>Annual Review of Political Science.</w:t>
      </w:r>
      <w:r w:rsidRPr="003756FE">
        <w:rPr>
          <w:rFonts w:ascii="Times New Roman" w:hAnsi="Times New Roman" w:cs="Times New Roman"/>
          <w:sz w:val="24"/>
          <w:szCs w:val="24"/>
        </w:rPr>
        <w:t xml:space="preserve"> 23: 277–294. </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Hilgers</w:t>
      </w:r>
      <w:proofErr w:type="spellEnd"/>
      <w:r w:rsidRPr="003756FE">
        <w:rPr>
          <w:rFonts w:ascii="Times New Roman" w:hAnsi="Times New Roman" w:cs="Times New Roman"/>
          <w:sz w:val="24"/>
          <w:szCs w:val="24"/>
        </w:rPr>
        <w:t xml:space="preserve">, M. (2012)."Governance and </w:t>
      </w:r>
      <w:proofErr w:type="spellStart"/>
      <w:r w:rsidRPr="003756FE">
        <w:rPr>
          <w:rFonts w:ascii="Times New Roman" w:hAnsi="Times New Roman" w:cs="Times New Roman"/>
          <w:sz w:val="24"/>
          <w:szCs w:val="24"/>
        </w:rPr>
        <w:t>Clientelist</w:t>
      </w:r>
      <w:proofErr w:type="spellEnd"/>
      <w:r w:rsidRPr="003756FE">
        <w:rPr>
          <w:rFonts w:ascii="Times New Roman" w:hAnsi="Times New Roman" w:cs="Times New Roman"/>
          <w:sz w:val="24"/>
          <w:szCs w:val="24"/>
        </w:rPr>
        <w:t xml:space="preserve"> Practices." </w:t>
      </w:r>
      <w:r w:rsidRPr="003756FE">
        <w:rPr>
          <w:rFonts w:ascii="Times New Roman" w:hAnsi="Times New Roman" w:cs="Times New Roman"/>
          <w:i/>
          <w:sz w:val="24"/>
          <w:szCs w:val="24"/>
        </w:rPr>
        <w:t>Journal of Governance and Public Policy,</w:t>
      </w:r>
      <w:r w:rsidRPr="003756FE">
        <w:rPr>
          <w:rFonts w:ascii="Times New Roman" w:hAnsi="Times New Roman" w:cs="Times New Roman"/>
          <w:sz w:val="24"/>
          <w:szCs w:val="24"/>
        </w:rPr>
        <w:t xml:space="preserve"> 30(2), 55-68.</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Ibrahim, K. (2020).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Good Governance." </w:t>
      </w:r>
      <w:r w:rsidRPr="003756FE">
        <w:rPr>
          <w:rFonts w:ascii="Times New Roman" w:hAnsi="Times New Roman" w:cs="Times New Roman"/>
          <w:i/>
          <w:sz w:val="24"/>
          <w:szCs w:val="24"/>
        </w:rPr>
        <w:t>International Journal of Democratic Studies,</w:t>
      </w:r>
      <w:r w:rsidRPr="003756FE">
        <w:rPr>
          <w:rFonts w:ascii="Times New Roman" w:hAnsi="Times New Roman" w:cs="Times New Roman"/>
          <w:sz w:val="24"/>
          <w:szCs w:val="24"/>
        </w:rPr>
        <w:t xml:space="preserve"> 35(3), 322-335.</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Igboanugo</w:t>
      </w:r>
      <w:proofErr w:type="spellEnd"/>
      <w:r w:rsidRPr="003756FE">
        <w:rPr>
          <w:rFonts w:ascii="Times New Roman" w:hAnsi="Times New Roman" w:cs="Times New Roman"/>
          <w:sz w:val="24"/>
          <w:szCs w:val="24"/>
        </w:rPr>
        <w:t>, Ada (2015-04-12). "</w:t>
      </w:r>
      <w:r w:rsidRPr="006610AA">
        <w:rPr>
          <w:rFonts w:ascii="Times New Roman" w:hAnsi="Times New Roman" w:cs="Times New Roman"/>
          <w:i/>
          <w:sz w:val="24"/>
          <w:szCs w:val="24"/>
        </w:rPr>
        <w:t xml:space="preserve">LIVE: INEC announces results of Governorship elections » </w:t>
      </w:r>
      <w:proofErr w:type="spellStart"/>
      <w:r w:rsidRPr="006610AA">
        <w:rPr>
          <w:rFonts w:ascii="Times New Roman" w:hAnsi="Times New Roman" w:cs="Times New Roman"/>
          <w:i/>
          <w:sz w:val="24"/>
          <w:szCs w:val="24"/>
        </w:rPr>
        <w:t>YNaija</w:t>
      </w:r>
      <w:proofErr w:type="spellEnd"/>
      <w:r w:rsidRPr="006610AA">
        <w:rPr>
          <w:rFonts w:ascii="Times New Roman" w:hAnsi="Times New Roman" w:cs="Times New Roman"/>
          <w:i/>
          <w:sz w:val="24"/>
          <w:szCs w:val="24"/>
        </w:rPr>
        <w:t>"</w:t>
      </w:r>
      <w:r w:rsidR="00C603D4">
        <w:rPr>
          <w:rFonts w:ascii="Times New Roman" w:hAnsi="Times New Roman" w:cs="Times New Roman"/>
        </w:rPr>
        <w:t xml:space="preserve"> </w:t>
      </w:r>
      <w:hyperlink r:id="rId10" w:history="1">
        <w:r w:rsidR="00C603D4" w:rsidRPr="00AC4FAF">
          <w:rPr>
            <w:rStyle w:val="Hyperlink"/>
            <w:rFonts w:ascii="Times New Roman" w:hAnsi="Times New Roman" w:cs="Times New Roman"/>
            <w:sz w:val="24"/>
            <w:szCs w:val="24"/>
          </w:rPr>
          <w:t>https://naija.yafri.ca/live-inec-announces-results-of-governorship-elections/ Retrieved 2021-05-27</w:t>
        </w:r>
      </w:hyperlink>
      <w:r w:rsidRPr="003756FE">
        <w:rPr>
          <w:rFonts w:ascii="Times New Roman" w:hAnsi="Times New Roman" w:cs="Times New Roman"/>
          <w:sz w:val="24"/>
          <w:szCs w:val="24"/>
        </w:rPr>
        <w:t>.</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International Centre for Electoral Knowledge.(</w:t>
      </w:r>
      <w:proofErr w:type="spellStart"/>
      <w:r w:rsidRPr="003756FE">
        <w:rPr>
          <w:rFonts w:ascii="Times New Roman" w:hAnsi="Times New Roman" w:cs="Times New Roman"/>
          <w:sz w:val="24"/>
          <w:szCs w:val="24"/>
        </w:rPr>
        <w:t>n.d.</w:t>
      </w:r>
      <w:proofErr w:type="spellEnd"/>
      <w:r w:rsidRPr="003756FE">
        <w:rPr>
          <w:rFonts w:ascii="Times New Roman" w:hAnsi="Times New Roman" w:cs="Times New Roman"/>
          <w:sz w:val="24"/>
          <w:szCs w:val="24"/>
        </w:rPr>
        <w:t>).</w:t>
      </w:r>
      <w:r w:rsidRPr="006610AA">
        <w:rPr>
          <w:rFonts w:ascii="Times New Roman" w:hAnsi="Times New Roman" w:cs="Times New Roman"/>
          <w:i/>
          <w:sz w:val="24"/>
          <w:szCs w:val="24"/>
        </w:rPr>
        <w:t>The Electoral Cycle.</w:t>
      </w:r>
      <w:r w:rsidR="006610AA">
        <w:rPr>
          <w:rFonts w:ascii="Times New Roman" w:hAnsi="Times New Roman" w:cs="Times New Roman"/>
          <w:sz w:val="24"/>
          <w:szCs w:val="24"/>
        </w:rPr>
        <w:t xml:space="preserve"> </w:t>
      </w:r>
      <w:hyperlink r:id="rId11" w:history="1">
        <w:r w:rsidRPr="003756FE">
          <w:rPr>
            <w:rStyle w:val="Hyperlink"/>
            <w:rFonts w:ascii="Times New Roman" w:hAnsi="Times New Roman" w:cs="Times New Roman"/>
            <w:color w:val="auto"/>
            <w:sz w:val="24"/>
            <w:szCs w:val="24"/>
          </w:rPr>
          <w:t>https://aceproject.org/</w:t>
        </w:r>
      </w:hyperlink>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Joseph, R. (1998). "The Political Economy of Africa's Adjustment." </w:t>
      </w:r>
      <w:r w:rsidRPr="003756FE">
        <w:rPr>
          <w:rFonts w:ascii="Times New Roman" w:hAnsi="Times New Roman" w:cs="Times New Roman"/>
          <w:i/>
          <w:sz w:val="24"/>
          <w:szCs w:val="24"/>
        </w:rPr>
        <w:t>African Studies Review,</w:t>
      </w:r>
      <w:r w:rsidRPr="003756FE">
        <w:rPr>
          <w:rFonts w:ascii="Times New Roman" w:hAnsi="Times New Roman" w:cs="Times New Roman"/>
          <w:sz w:val="24"/>
          <w:szCs w:val="24"/>
        </w:rPr>
        <w:t xml:space="preserve"> 41(3), 1–28.</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H. (2000). "Political Inequality and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Comparative Political Science Journal,</w:t>
      </w:r>
      <w:r w:rsidRPr="003756FE">
        <w:rPr>
          <w:rFonts w:ascii="Times New Roman" w:hAnsi="Times New Roman" w:cs="Times New Roman"/>
          <w:sz w:val="24"/>
          <w:szCs w:val="24"/>
        </w:rPr>
        <w:t xml:space="preserve"> 18(4), 432-446.</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Kitschelt</w:t>
      </w:r>
      <w:proofErr w:type="spellEnd"/>
      <w:r w:rsidRPr="003756FE">
        <w:rPr>
          <w:rFonts w:ascii="Times New Roman" w:hAnsi="Times New Roman" w:cs="Times New Roman"/>
          <w:sz w:val="24"/>
          <w:szCs w:val="24"/>
        </w:rPr>
        <w:t xml:space="preserve">, H. (2000). Linkages between citizens and politicians in democratic </w:t>
      </w:r>
      <w:r w:rsidR="00534A5C" w:rsidRPr="003756FE">
        <w:rPr>
          <w:rFonts w:ascii="Times New Roman" w:hAnsi="Times New Roman" w:cs="Times New Roman"/>
          <w:sz w:val="24"/>
          <w:szCs w:val="24"/>
        </w:rPr>
        <w:t>politics</w:t>
      </w:r>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Comparative Political Studies,</w:t>
      </w:r>
      <w:r w:rsidRPr="003756FE">
        <w:rPr>
          <w:rFonts w:ascii="Times New Roman" w:hAnsi="Times New Roman" w:cs="Times New Roman"/>
          <w:sz w:val="24"/>
          <w:szCs w:val="24"/>
        </w:rPr>
        <w:t xml:space="preserve"> 33(6-7), 845-879.</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Kramon</w:t>
      </w:r>
      <w:proofErr w:type="spellEnd"/>
      <w:r w:rsidRPr="003756FE">
        <w:rPr>
          <w:rFonts w:ascii="Times New Roman" w:hAnsi="Times New Roman" w:cs="Times New Roman"/>
          <w:sz w:val="24"/>
          <w:szCs w:val="24"/>
        </w:rPr>
        <w:t xml:space="preserve">, Eric (2018). </w:t>
      </w:r>
      <w:r w:rsidRPr="003756FE">
        <w:rPr>
          <w:rFonts w:ascii="Times New Roman" w:hAnsi="Times New Roman" w:cs="Times New Roman"/>
          <w:i/>
          <w:sz w:val="24"/>
          <w:szCs w:val="24"/>
        </w:rPr>
        <w:t xml:space="preserve">Money for Votes: The Causes and Consequences of Electoral </w:t>
      </w:r>
      <w:proofErr w:type="spellStart"/>
      <w:r w:rsidRPr="003756FE">
        <w:rPr>
          <w:rFonts w:ascii="Times New Roman" w:hAnsi="Times New Roman" w:cs="Times New Roman"/>
          <w:i/>
          <w:sz w:val="24"/>
          <w:szCs w:val="24"/>
        </w:rPr>
        <w:t>Clientelism</w:t>
      </w:r>
      <w:proofErr w:type="spellEnd"/>
      <w:r w:rsidRPr="003756FE">
        <w:rPr>
          <w:rFonts w:ascii="Times New Roman" w:hAnsi="Times New Roman" w:cs="Times New Roman"/>
          <w:i/>
          <w:sz w:val="24"/>
          <w:szCs w:val="24"/>
        </w:rPr>
        <w:t xml:space="preserve"> in Africa</w:t>
      </w:r>
      <w:r w:rsidRPr="003756FE">
        <w:rPr>
          <w:rFonts w:ascii="Times New Roman" w:hAnsi="Times New Roman" w:cs="Times New Roman"/>
          <w:sz w:val="24"/>
          <w:szCs w:val="24"/>
        </w:rPr>
        <w:t>. ISBN 978-1-108-14983-9. Retrieved 2019-11-07</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lastRenderedPageBreak/>
        <w:t>Levis, T. (2008)."</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in Modern Politics." </w:t>
      </w:r>
      <w:r w:rsidRPr="003756FE">
        <w:rPr>
          <w:rFonts w:ascii="Times New Roman" w:hAnsi="Times New Roman" w:cs="Times New Roman"/>
          <w:i/>
          <w:sz w:val="24"/>
          <w:szCs w:val="24"/>
        </w:rPr>
        <w:t>Comparative Governance Review,</w:t>
      </w:r>
      <w:r w:rsidRPr="003756FE">
        <w:rPr>
          <w:rFonts w:ascii="Times New Roman" w:hAnsi="Times New Roman" w:cs="Times New Roman"/>
          <w:sz w:val="24"/>
          <w:szCs w:val="24"/>
        </w:rPr>
        <w:t xml:space="preserve"> 15(1), 78-91.</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Levitsky</w:t>
      </w:r>
      <w:proofErr w:type="spellEnd"/>
      <w:r w:rsidRPr="003756FE">
        <w:rPr>
          <w:rFonts w:ascii="Times New Roman" w:hAnsi="Times New Roman" w:cs="Times New Roman"/>
          <w:sz w:val="24"/>
          <w:szCs w:val="24"/>
        </w:rPr>
        <w:t>, S., &amp; Cameron, M. A. (2013).</w:t>
      </w:r>
      <w:r w:rsidR="00C603D4">
        <w:rPr>
          <w:rFonts w:ascii="Times New Roman" w:hAnsi="Times New Roman" w:cs="Times New Roman"/>
          <w:sz w:val="24"/>
          <w:szCs w:val="24"/>
        </w:rPr>
        <w:t xml:space="preserve"> </w:t>
      </w:r>
      <w:r w:rsidRPr="003756FE">
        <w:rPr>
          <w:rFonts w:ascii="Times New Roman" w:hAnsi="Times New Roman" w:cs="Times New Roman"/>
          <w:sz w:val="24"/>
          <w:szCs w:val="24"/>
        </w:rPr>
        <w:t xml:space="preserve">Democracy without </w:t>
      </w:r>
      <w:r w:rsidR="00C603D4" w:rsidRPr="003756FE">
        <w:rPr>
          <w:rFonts w:ascii="Times New Roman" w:hAnsi="Times New Roman" w:cs="Times New Roman"/>
          <w:sz w:val="24"/>
          <w:szCs w:val="24"/>
        </w:rPr>
        <w:t>democrats? The</w:t>
      </w:r>
      <w:r w:rsidRPr="003756FE">
        <w:rPr>
          <w:rFonts w:ascii="Times New Roman" w:hAnsi="Times New Roman" w:cs="Times New Roman"/>
          <w:sz w:val="24"/>
          <w:szCs w:val="24"/>
        </w:rPr>
        <w:t xml:space="preserve"> transition to electoral authoritarians. </w:t>
      </w:r>
      <w:r w:rsidRPr="003756FE">
        <w:rPr>
          <w:rFonts w:ascii="Times New Roman" w:hAnsi="Times New Roman" w:cs="Times New Roman"/>
          <w:i/>
          <w:sz w:val="24"/>
          <w:szCs w:val="24"/>
        </w:rPr>
        <w:t>Journal of Democracy,</w:t>
      </w:r>
      <w:r w:rsidRPr="003756FE">
        <w:rPr>
          <w:rFonts w:ascii="Times New Roman" w:hAnsi="Times New Roman" w:cs="Times New Roman"/>
          <w:sz w:val="24"/>
          <w:szCs w:val="24"/>
        </w:rPr>
        <w:t xml:space="preserve"> 22(1), 34-48.</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Lewis, P. (2006). "</w:t>
      </w:r>
      <w:r w:rsidRPr="003756FE">
        <w:rPr>
          <w:rFonts w:ascii="Times New Roman" w:hAnsi="Times New Roman" w:cs="Times New Roman"/>
          <w:i/>
          <w:sz w:val="24"/>
          <w:szCs w:val="24"/>
        </w:rPr>
        <w:t>Political Turnover and Economic Performance: The Incentive Role of Personnel Control in Kenya and Nigeria."</w:t>
      </w:r>
      <w:r w:rsidRPr="003756FE">
        <w:rPr>
          <w:rFonts w:ascii="Times New Roman" w:hAnsi="Times New Roman" w:cs="Times New Roman"/>
          <w:sz w:val="24"/>
          <w:szCs w:val="24"/>
        </w:rPr>
        <w:t xml:space="preserve"> Comparative Politics, 38(1), 1–18.</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Magaloni</w:t>
      </w:r>
      <w:proofErr w:type="spellEnd"/>
      <w:r w:rsidRPr="003756FE">
        <w:rPr>
          <w:rFonts w:ascii="Times New Roman" w:hAnsi="Times New Roman" w:cs="Times New Roman"/>
          <w:sz w:val="24"/>
          <w:szCs w:val="24"/>
        </w:rPr>
        <w:t>, B., &amp;</w:t>
      </w:r>
      <w:proofErr w:type="spellStart"/>
      <w:r w:rsidRPr="003756FE">
        <w:rPr>
          <w:rFonts w:ascii="Times New Roman" w:hAnsi="Times New Roman" w:cs="Times New Roman"/>
          <w:sz w:val="24"/>
          <w:szCs w:val="24"/>
        </w:rPr>
        <w:t>Kricheli</w:t>
      </w:r>
      <w:proofErr w:type="spellEnd"/>
      <w:r w:rsidRPr="003756FE">
        <w:rPr>
          <w:rFonts w:ascii="Times New Roman" w:hAnsi="Times New Roman" w:cs="Times New Roman"/>
          <w:sz w:val="24"/>
          <w:szCs w:val="24"/>
        </w:rPr>
        <w:t xml:space="preserve">, R. (2017).Political order and one-party rule. </w:t>
      </w:r>
      <w:r w:rsidRPr="003756FE">
        <w:rPr>
          <w:rFonts w:ascii="Times New Roman" w:hAnsi="Times New Roman" w:cs="Times New Roman"/>
          <w:i/>
          <w:sz w:val="24"/>
          <w:szCs w:val="24"/>
        </w:rPr>
        <w:t>Annual Review of Political Science,</w:t>
      </w:r>
      <w:r w:rsidRPr="003756FE">
        <w:rPr>
          <w:rFonts w:ascii="Times New Roman" w:hAnsi="Times New Roman" w:cs="Times New Roman"/>
          <w:sz w:val="24"/>
          <w:szCs w:val="24"/>
        </w:rPr>
        <w:t xml:space="preserve"> 13, 123-143.</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Mbah</w:t>
      </w:r>
      <w:proofErr w:type="spellEnd"/>
      <w:r w:rsidRPr="003756FE">
        <w:rPr>
          <w:rFonts w:ascii="Times New Roman" w:hAnsi="Times New Roman" w:cs="Times New Roman"/>
          <w:sz w:val="24"/>
          <w:szCs w:val="24"/>
        </w:rPr>
        <w:t xml:space="preserve">, B. M. (2014). Ethnicity and political participation in Nigeria's Fourth Republic: A study of Enugu State. </w:t>
      </w:r>
      <w:r w:rsidRPr="003756FE">
        <w:rPr>
          <w:rFonts w:ascii="Times New Roman" w:hAnsi="Times New Roman" w:cs="Times New Roman"/>
          <w:i/>
          <w:sz w:val="24"/>
          <w:szCs w:val="24"/>
        </w:rPr>
        <w:t>International Journal of African Studies</w:t>
      </w:r>
      <w:r w:rsidRPr="003756FE">
        <w:rPr>
          <w:rFonts w:ascii="Times New Roman" w:hAnsi="Times New Roman" w:cs="Times New Roman"/>
          <w:sz w:val="24"/>
          <w:szCs w:val="24"/>
        </w:rPr>
        <w:t>, 11(2), 147-162.</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Mokwugwo</w:t>
      </w:r>
      <w:proofErr w:type="spellEnd"/>
      <w:r w:rsidRPr="003756FE">
        <w:rPr>
          <w:rFonts w:ascii="Times New Roman" w:hAnsi="Times New Roman" w:cs="Times New Roman"/>
          <w:sz w:val="24"/>
          <w:szCs w:val="24"/>
        </w:rPr>
        <w:t xml:space="preserve">, E. (2011). "Theoretical Perspectives on Political Governance." </w:t>
      </w:r>
      <w:r w:rsidRPr="003756FE">
        <w:rPr>
          <w:rFonts w:ascii="Times New Roman" w:hAnsi="Times New Roman" w:cs="Times New Roman"/>
          <w:i/>
          <w:sz w:val="24"/>
          <w:szCs w:val="24"/>
        </w:rPr>
        <w:t>Journal of African Studies,</w:t>
      </w:r>
      <w:r w:rsidRPr="003756FE">
        <w:rPr>
          <w:rFonts w:ascii="Times New Roman" w:hAnsi="Times New Roman" w:cs="Times New Roman"/>
          <w:sz w:val="24"/>
          <w:szCs w:val="24"/>
        </w:rPr>
        <w:t xml:space="preserve"> 12(3), 321-335.</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Musdapher</w:t>
      </w:r>
      <w:proofErr w:type="spellEnd"/>
      <w:r w:rsidRPr="003756FE">
        <w:rPr>
          <w:rFonts w:ascii="Times New Roman" w:hAnsi="Times New Roman" w:cs="Times New Roman"/>
          <w:sz w:val="24"/>
          <w:szCs w:val="24"/>
        </w:rPr>
        <w:t xml:space="preserve">, A. (2012). "Political Governance and Human Rights." </w:t>
      </w:r>
      <w:r w:rsidRPr="003756FE">
        <w:rPr>
          <w:rFonts w:ascii="Times New Roman" w:hAnsi="Times New Roman" w:cs="Times New Roman"/>
          <w:i/>
          <w:sz w:val="24"/>
          <w:szCs w:val="24"/>
        </w:rPr>
        <w:t>Journal of Legal Studies,</w:t>
      </w:r>
      <w:r w:rsidRPr="003756FE">
        <w:rPr>
          <w:rFonts w:ascii="Times New Roman" w:hAnsi="Times New Roman" w:cs="Times New Roman"/>
          <w:sz w:val="24"/>
          <w:szCs w:val="24"/>
        </w:rPr>
        <w:t xml:space="preserve"> 8(2), 175-189.</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NewsWireNGR</w:t>
      </w:r>
      <w:proofErr w:type="spellEnd"/>
      <w:r w:rsidRPr="003756FE">
        <w:rPr>
          <w:rFonts w:ascii="Times New Roman" w:hAnsi="Times New Roman" w:cs="Times New Roman"/>
          <w:sz w:val="24"/>
          <w:szCs w:val="24"/>
        </w:rPr>
        <w:t xml:space="preserve"> (2023).</w:t>
      </w:r>
      <w:r w:rsidR="006610AA">
        <w:rPr>
          <w:rFonts w:ascii="Times New Roman" w:hAnsi="Times New Roman" w:cs="Times New Roman"/>
          <w:sz w:val="24"/>
          <w:szCs w:val="24"/>
        </w:rPr>
        <w:t xml:space="preserve"> </w:t>
      </w:r>
      <w:r w:rsidRPr="006610AA">
        <w:rPr>
          <w:rFonts w:ascii="Times New Roman" w:hAnsi="Times New Roman" w:cs="Times New Roman"/>
          <w:i/>
          <w:sz w:val="24"/>
          <w:szCs w:val="24"/>
        </w:rPr>
        <w:t xml:space="preserve">"How Peter </w:t>
      </w:r>
      <w:proofErr w:type="spellStart"/>
      <w:r w:rsidRPr="006610AA">
        <w:rPr>
          <w:rFonts w:ascii="Times New Roman" w:hAnsi="Times New Roman" w:cs="Times New Roman"/>
          <w:i/>
          <w:sz w:val="24"/>
          <w:szCs w:val="24"/>
        </w:rPr>
        <w:t>Mbah</w:t>
      </w:r>
      <w:proofErr w:type="spellEnd"/>
      <w:r w:rsidRPr="006610AA">
        <w:rPr>
          <w:rFonts w:ascii="Times New Roman" w:hAnsi="Times New Roman" w:cs="Times New Roman"/>
          <w:i/>
          <w:sz w:val="24"/>
          <w:szCs w:val="24"/>
        </w:rPr>
        <w:t xml:space="preserve"> of PDP won Enugu Governorship Poll"</w:t>
      </w:r>
      <w:r w:rsidR="006610AA">
        <w:rPr>
          <w:rFonts w:ascii="Times New Roman" w:hAnsi="Times New Roman" w:cs="Times New Roman"/>
          <w:sz w:val="24"/>
          <w:szCs w:val="24"/>
        </w:rPr>
        <w:t xml:space="preserve"> </w:t>
      </w:r>
      <w:hyperlink r:id="rId12" w:history="1">
        <w:r w:rsidRPr="003756FE">
          <w:rPr>
            <w:rStyle w:val="Hyperlink"/>
            <w:rFonts w:ascii="Times New Roman" w:hAnsi="Times New Roman" w:cs="Times New Roman"/>
            <w:color w:val="auto"/>
            <w:sz w:val="24"/>
            <w:szCs w:val="24"/>
          </w:rPr>
          <w:t>https://newswirengr.com/2023/03/23/how-peter-mbah-of-pdp-won-enugugovernorship-poll/</w:t>
        </w:r>
      </w:hyperlink>
      <w:r w:rsidRPr="003756FE">
        <w:rPr>
          <w:rFonts w:ascii="Times New Roman" w:hAnsi="Times New Roman" w:cs="Times New Roman"/>
          <w:i/>
          <w:sz w:val="24"/>
          <w:szCs w:val="24"/>
        </w:rPr>
        <w:t>NewsWireNGR</w:t>
      </w:r>
      <w:r w:rsidRPr="003756FE">
        <w:rPr>
          <w:rFonts w:ascii="Times New Roman" w:hAnsi="Times New Roman" w:cs="Times New Roman"/>
          <w:sz w:val="24"/>
          <w:szCs w:val="24"/>
        </w:rPr>
        <w:t>.Retrieved 2023-10-31.</w:t>
      </w:r>
    </w:p>
    <w:p w:rsidR="005C738A" w:rsidRPr="003756FE" w:rsidRDefault="006610AA" w:rsidP="00580150">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Nigeria, Time (2015</w:t>
      </w:r>
      <w:r w:rsidR="005C738A" w:rsidRPr="003756FE">
        <w:rPr>
          <w:rFonts w:ascii="Times New Roman" w:hAnsi="Times New Roman" w:cs="Times New Roman"/>
          <w:sz w:val="24"/>
          <w:szCs w:val="24"/>
        </w:rPr>
        <w:t xml:space="preserve">). </w:t>
      </w:r>
      <w:r w:rsidR="005C738A" w:rsidRPr="006610AA">
        <w:rPr>
          <w:rFonts w:ascii="Times New Roman" w:hAnsi="Times New Roman" w:cs="Times New Roman"/>
          <w:i/>
          <w:sz w:val="24"/>
          <w:szCs w:val="24"/>
        </w:rPr>
        <w:t>"Meet APC Governors"</w:t>
      </w:r>
      <w:r w:rsidR="005C738A" w:rsidRPr="003756FE">
        <w:rPr>
          <w:rFonts w:ascii="Times New Roman" w:hAnsi="Times New Roman" w:cs="Times New Roman"/>
          <w:sz w:val="24"/>
          <w:szCs w:val="24"/>
        </w:rPr>
        <w:t xml:space="preserve"> (</w:t>
      </w:r>
      <w:hyperlink r:id="rId13" w:history="1">
        <w:r w:rsidRPr="00B85D37">
          <w:rPr>
            <w:rStyle w:val="Hyperlink"/>
            <w:rFonts w:ascii="Times New Roman" w:hAnsi="Times New Roman" w:cs="Times New Roman"/>
            <w:sz w:val="24"/>
            <w:szCs w:val="24"/>
          </w:rPr>
          <w:t>https://timenigeria.com/meet-a pc-governors/</w:t>
        </w:r>
      </w:hyperlink>
      <w:r w:rsidR="00534A5C" w:rsidRPr="003756FE">
        <w:rPr>
          <w:rFonts w:ascii="Times New Roman" w:hAnsi="Times New Roman" w:cs="Times New Roman"/>
          <w:sz w:val="24"/>
          <w:szCs w:val="24"/>
        </w:rPr>
        <w:t>)</w:t>
      </w:r>
      <w:r w:rsidR="005C738A" w:rsidRPr="003756FE">
        <w:rPr>
          <w:rFonts w:ascii="Times New Roman" w:hAnsi="Times New Roman" w:cs="Times New Roman"/>
          <w:sz w:val="24"/>
          <w:szCs w:val="24"/>
        </w:rPr>
        <w:t>.</w:t>
      </w:r>
      <w:r>
        <w:rPr>
          <w:rFonts w:ascii="Times New Roman" w:hAnsi="Times New Roman" w:cs="Times New Roman"/>
          <w:sz w:val="24"/>
          <w:szCs w:val="24"/>
        </w:rPr>
        <w:t xml:space="preserve"> </w:t>
      </w:r>
      <w:r w:rsidR="005C738A" w:rsidRPr="003756FE">
        <w:rPr>
          <w:rFonts w:ascii="Times New Roman" w:hAnsi="Times New Roman" w:cs="Times New Roman"/>
          <w:sz w:val="24"/>
          <w:szCs w:val="24"/>
        </w:rPr>
        <w:t>Time Nigeria Magazine. Retrieved 2021-05-01</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Nwosu</w:t>
      </w:r>
      <w:proofErr w:type="spellEnd"/>
      <w:r w:rsidRPr="003756FE">
        <w:rPr>
          <w:rFonts w:ascii="Times New Roman" w:hAnsi="Times New Roman" w:cs="Times New Roman"/>
          <w:sz w:val="24"/>
          <w:szCs w:val="24"/>
        </w:rPr>
        <w:t xml:space="preserve">, T. (2010)."Democratic Representation in Nigeria." </w:t>
      </w:r>
      <w:r w:rsidRPr="003756FE">
        <w:rPr>
          <w:rFonts w:ascii="Times New Roman" w:hAnsi="Times New Roman" w:cs="Times New Roman"/>
          <w:i/>
          <w:sz w:val="24"/>
          <w:szCs w:val="24"/>
        </w:rPr>
        <w:t>Journal of Political Sociology,</w:t>
      </w:r>
      <w:r w:rsidRPr="003756FE">
        <w:rPr>
          <w:rFonts w:ascii="Times New Roman" w:hAnsi="Times New Roman" w:cs="Times New Roman"/>
          <w:sz w:val="24"/>
          <w:szCs w:val="24"/>
        </w:rPr>
        <w:t xml:space="preserve"> 9(1), 112-125.</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Okeke</w:t>
      </w:r>
      <w:proofErr w:type="spellEnd"/>
      <w:r w:rsidRPr="003756FE">
        <w:rPr>
          <w:rFonts w:ascii="Times New Roman" w:hAnsi="Times New Roman" w:cs="Times New Roman"/>
          <w:sz w:val="24"/>
          <w:szCs w:val="24"/>
        </w:rPr>
        <w:t xml:space="preserve">, L. (2014). "Institutional Weakness and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Journal of Political Governance</w:t>
      </w:r>
      <w:r w:rsidRPr="003756FE">
        <w:rPr>
          <w:rFonts w:ascii="Times New Roman" w:hAnsi="Times New Roman" w:cs="Times New Roman"/>
          <w:sz w:val="24"/>
          <w:szCs w:val="24"/>
        </w:rPr>
        <w:t>, 17(2), 201-215.</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Okonkwo</w:t>
      </w:r>
      <w:proofErr w:type="spellEnd"/>
      <w:r w:rsidRPr="003756FE">
        <w:rPr>
          <w:rFonts w:ascii="Times New Roman" w:hAnsi="Times New Roman" w:cs="Times New Roman"/>
          <w:sz w:val="24"/>
          <w:szCs w:val="24"/>
        </w:rPr>
        <w:t xml:space="preserve">, H. (2018). "Electoral Systems and Democratic Systems." </w:t>
      </w:r>
      <w:r w:rsidRPr="003756FE">
        <w:rPr>
          <w:rFonts w:ascii="Times New Roman" w:hAnsi="Times New Roman" w:cs="Times New Roman"/>
          <w:i/>
          <w:sz w:val="24"/>
          <w:szCs w:val="24"/>
        </w:rPr>
        <w:t xml:space="preserve">African Journal of Governance, </w:t>
      </w:r>
      <w:r w:rsidRPr="003756FE">
        <w:rPr>
          <w:rFonts w:ascii="Times New Roman" w:hAnsi="Times New Roman" w:cs="Times New Roman"/>
          <w:sz w:val="24"/>
          <w:szCs w:val="24"/>
        </w:rPr>
        <w:t>35(2), 276-290.</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Olu</w:t>
      </w:r>
      <w:proofErr w:type="spellEnd"/>
      <w:r w:rsidRPr="003756FE">
        <w:rPr>
          <w:rFonts w:ascii="Times New Roman" w:hAnsi="Times New Roman" w:cs="Times New Roman"/>
          <w:sz w:val="24"/>
          <w:szCs w:val="24"/>
        </w:rPr>
        <w:t xml:space="preserve">, L. (2008). "Democratic Leadership and Good Governance." </w:t>
      </w:r>
      <w:r w:rsidRPr="003756FE">
        <w:rPr>
          <w:rFonts w:ascii="Times New Roman" w:hAnsi="Times New Roman" w:cs="Times New Roman"/>
          <w:i/>
          <w:sz w:val="24"/>
          <w:szCs w:val="24"/>
        </w:rPr>
        <w:t>African Political Review</w:t>
      </w:r>
      <w:r w:rsidRPr="003756FE">
        <w:rPr>
          <w:rFonts w:ascii="Times New Roman" w:hAnsi="Times New Roman" w:cs="Times New Roman"/>
          <w:sz w:val="24"/>
          <w:szCs w:val="24"/>
        </w:rPr>
        <w:t>, 40(4), 511-527.</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Onoh</w:t>
      </w:r>
      <w:proofErr w:type="spellEnd"/>
      <w:r w:rsidRPr="003756FE">
        <w:rPr>
          <w:rFonts w:ascii="Times New Roman" w:hAnsi="Times New Roman" w:cs="Times New Roman"/>
          <w:sz w:val="24"/>
          <w:szCs w:val="24"/>
        </w:rPr>
        <w:t xml:space="preserve">, P. O. (2012). Party politics and factionalism in Nigeria's Fourth Republic: A case study of the </w:t>
      </w:r>
      <w:proofErr w:type="spellStart"/>
      <w:r w:rsidRPr="003756FE">
        <w:rPr>
          <w:rFonts w:ascii="Times New Roman" w:hAnsi="Times New Roman" w:cs="Times New Roman"/>
          <w:sz w:val="24"/>
          <w:szCs w:val="24"/>
        </w:rPr>
        <w:t>Peoples</w:t>
      </w:r>
      <w:proofErr w:type="spellEnd"/>
      <w:r w:rsidRPr="003756FE">
        <w:rPr>
          <w:rFonts w:ascii="Times New Roman" w:hAnsi="Times New Roman" w:cs="Times New Roman"/>
          <w:sz w:val="24"/>
          <w:szCs w:val="24"/>
        </w:rPr>
        <w:t xml:space="preserve"> Democratic Party (PDP) in Enugu State. </w:t>
      </w:r>
      <w:r w:rsidRPr="003756FE">
        <w:rPr>
          <w:rFonts w:ascii="Times New Roman" w:hAnsi="Times New Roman" w:cs="Times New Roman"/>
          <w:i/>
          <w:sz w:val="24"/>
          <w:szCs w:val="24"/>
        </w:rPr>
        <w:t>Journal of Modern African Studies</w:t>
      </w:r>
      <w:r w:rsidRPr="003756FE">
        <w:rPr>
          <w:rFonts w:ascii="Times New Roman" w:hAnsi="Times New Roman" w:cs="Times New Roman"/>
          <w:sz w:val="24"/>
          <w:szCs w:val="24"/>
        </w:rPr>
        <w:t>, 50(2), 283-303.</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Pellicer</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Miquel</w:t>
      </w:r>
      <w:proofErr w:type="spellEnd"/>
      <w:r w:rsidRPr="003756FE">
        <w:rPr>
          <w:rFonts w:ascii="Times New Roman" w:hAnsi="Times New Roman" w:cs="Times New Roman"/>
          <w:sz w:val="24"/>
          <w:szCs w:val="24"/>
        </w:rPr>
        <w:t xml:space="preserve">; Wegner, Eva; Bayer, Markus; </w:t>
      </w:r>
      <w:proofErr w:type="spellStart"/>
      <w:r w:rsidRPr="003756FE">
        <w:rPr>
          <w:rFonts w:ascii="Times New Roman" w:hAnsi="Times New Roman" w:cs="Times New Roman"/>
          <w:sz w:val="24"/>
          <w:szCs w:val="24"/>
        </w:rPr>
        <w:t>Tischmeyer</w:t>
      </w:r>
      <w:proofErr w:type="spellEnd"/>
      <w:r w:rsidRPr="003756FE">
        <w:rPr>
          <w:rFonts w:ascii="Times New Roman" w:hAnsi="Times New Roman" w:cs="Times New Roman"/>
          <w:sz w:val="24"/>
          <w:szCs w:val="24"/>
        </w:rPr>
        <w:t>, Christian (2021)."</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from the Client's Perspective: </w:t>
      </w:r>
      <w:r w:rsidRPr="003756FE">
        <w:rPr>
          <w:rFonts w:ascii="Times New Roman" w:hAnsi="Times New Roman" w:cs="Times New Roman"/>
          <w:i/>
          <w:sz w:val="24"/>
          <w:szCs w:val="24"/>
        </w:rPr>
        <w:t xml:space="preserve">A </w:t>
      </w:r>
      <w:proofErr w:type="spellStart"/>
      <w:r w:rsidRPr="003756FE">
        <w:rPr>
          <w:rFonts w:ascii="Times New Roman" w:hAnsi="Times New Roman" w:cs="Times New Roman"/>
          <w:i/>
          <w:sz w:val="24"/>
          <w:szCs w:val="24"/>
        </w:rPr>
        <w:t>MetaAnaly</w:t>
      </w:r>
      <w:r w:rsidR="00534A5C" w:rsidRPr="003756FE">
        <w:rPr>
          <w:rFonts w:ascii="Times New Roman" w:hAnsi="Times New Roman" w:cs="Times New Roman"/>
          <w:i/>
          <w:sz w:val="24"/>
          <w:szCs w:val="24"/>
        </w:rPr>
        <w:t>sis</w:t>
      </w:r>
      <w:proofErr w:type="spellEnd"/>
      <w:r w:rsidR="00534A5C" w:rsidRPr="003756FE">
        <w:rPr>
          <w:rFonts w:ascii="Times New Roman" w:hAnsi="Times New Roman" w:cs="Times New Roman"/>
          <w:i/>
          <w:sz w:val="24"/>
          <w:szCs w:val="24"/>
        </w:rPr>
        <w:t xml:space="preserve"> of Ethnographic Literature"</w:t>
      </w:r>
      <w:r w:rsidRPr="003756FE">
        <w:rPr>
          <w:rFonts w:ascii="Times New Roman" w:hAnsi="Times New Roman" w:cs="Times New Roman"/>
          <w:i/>
          <w:sz w:val="24"/>
          <w:szCs w:val="24"/>
        </w:rPr>
        <w:t xml:space="preserve"> Perspectives on Politics</w:t>
      </w:r>
      <w:r w:rsidRPr="003756FE">
        <w:rPr>
          <w:rFonts w:ascii="Times New Roman" w:hAnsi="Times New Roman" w:cs="Times New Roman"/>
          <w:sz w:val="24"/>
          <w:szCs w:val="24"/>
        </w:rPr>
        <w:t>. 20 (3): 931–947. doi:10.1017/S153759272000420X</w:t>
      </w:r>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Roniger</w:t>
      </w:r>
      <w:proofErr w:type="spellEnd"/>
      <w:r w:rsidRPr="003756FE">
        <w:rPr>
          <w:rFonts w:ascii="Times New Roman" w:hAnsi="Times New Roman" w:cs="Times New Roman"/>
          <w:sz w:val="24"/>
          <w:szCs w:val="24"/>
        </w:rPr>
        <w:t xml:space="preserve">, Luis; </w:t>
      </w:r>
      <w:proofErr w:type="spellStart"/>
      <w:r w:rsidRPr="003756FE">
        <w:rPr>
          <w:rFonts w:ascii="Times New Roman" w:hAnsi="Times New Roman" w:cs="Times New Roman"/>
          <w:sz w:val="24"/>
          <w:szCs w:val="24"/>
        </w:rPr>
        <w:t>Briquet</w:t>
      </w:r>
      <w:proofErr w:type="spellEnd"/>
      <w:r w:rsidRPr="003756FE">
        <w:rPr>
          <w:rFonts w:ascii="Times New Roman" w:hAnsi="Times New Roman" w:cs="Times New Roman"/>
          <w:sz w:val="24"/>
          <w:szCs w:val="24"/>
        </w:rPr>
        <w:t xml:space="preserve">, Jean-Louis; </w:t>
      </w:r>
      <w:proofErr w:type="spellStart"/>
      <w:r w:rsidRPr="003756FE">
        <w:rPr>
          <w:rFonts w:ascii="Times New Roman" w:hAnsi="Times New Roman" w:cs="Times New Roman"/>
          <w:sz w:val="24"/>
          <w:szCs w:val="24"/>
        </w:rPr>
        <w:t>Sawicki</w:t>
      </w:r>
      <w:proofErr w:type="spellEnd"/>
      <w:r w:rsidRPr="003756FE">
        <w:rPr>
          <w:rFonts w:ascii="Times New Roman" w:hAnsi="Times New Roman" w:cs="Times New Roman"/>
          <w:sz w:val="24"/>
          <w:szCs w:val="24"/>
        </w:rPr>
        <w:t xml:space="preserve">, Frederic; </w:t>
      </w:r>
      <w:proofErr w:type="spellStart"/>
      <w:r w:rsidRPr="003756FE">
        <w:rPr>
          <w:rFonts w:ascii="Times New Roman" w:hAnsi="Times New Roman" w:cs="Times New Roman"/>
          <w:sz w:val="24"/>
          <w:szCs w:val="24"/>
        </w:rPr>
        <w:t>Auyero</w:t>
      </w:r>
      <w:proofErr w:type="spellEnd"/>
      <w:r w:rsidRPr="003756FE">
        <w:rPr>
          <w:rFonts w:ascii="Times New Roman" w:hAnsi="Times New Roman" w:cs="Times New Roman"/>
          <w:sz w:val="24"/>
          <w:szCs w:val="24"/>
        </w:rPr>
        <w:t xml:space="preserve">, Javier; </w:t>
      </w:r>
      <w:proofErr w:type="spellStart"/>
      <w:r w:rsidRPr="003756FE">
        <w:rPr>
          <w:rFonts w:ascii="Times New Roman" w:hAnsi="Times New Roman" w:cs="Times New Roman"/>
          <w:sz w:val="24"/>
          <w:szCs w:val="24"/>
        </w:rPr>
        <w:t>Piattoni</w:t>
      </w:r>
      <w:proofErr w:type="spellEnd"/>
      <w:r w:rsidRPr="003756FE">
        <w:rPr>
          <w:rFonts w:ascii="Times New Roman" w:hAnsi="Times New Roman" w:cs="Times New Roman"/>
          <w:sz w:val="24"/>
          <w:szCs w:val="24"/>
        </w:rPr>
        <w:t xml:space="preserve">, </w:t>
      </w:r>
      <w:proofErr w:type="spellStart"/>
      <w:r w:rsidRPr="003756FE">
        <w:rPr>
          <w:rFonts w:ascii="Times New Roman" w:hAnsi="Times New Roman" w:cs="Times New Roman"/>
          <w:sz w:val="24"/>
          <w:szCs w:val="24"/>
        </w:rPr>
        <w:t>Simona</w:t>
      </w:r>
      <w:proofErr w:type="spellEnd"/>
      <w:r w:rsidRPr="003756FE">
        <w:rPr>
          <w:rFonts w:ascii="Times New Roman" w:hAnsi="Times New Roman" w:cs="Times New Roman"/>
          <w:sz w:val="24"/>
          <w:szCs w:val="24"/>
        </w:rPr>
        <w:t xml:space="preserve"> (2004)."Political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Democracy, and Market Economy".</w:t>
      </w:r>
      <w:r w:rsidR="006610AA">
        <w:rPr>
          <w:rFonts w:ascii="Times New Roman" w:hAnsi="Times New Roman" w:cs="Times New Roman"/>
          <w:sz w:val="24"/>
          <w:szCs w:val="24"/>
        </w:rPr>
        <w:t xml:space="preserve"> </w:t>
      </w:r>
      <w:r w:rsidRPr="003756FE">
        <w:rPr>
          <w:rFonts w:ascii="Times New Roman" w:hAnsi="Times New Roman" w:cs="Times New Roman"/>
          <w:i/>
          <w:sz w:val="24"/>
          <w:szCs w:val="24"/>
        </w:rPr>
        <w:t>Comparative Politics.</w:t>
      </w:r>
      <w:r w:rsidRPr="003756FE">
        <w:rPr>
          <w:rFonts w:ascii="Times New Roman" w:hAnsi="Times New Roman" w:cs="Times New Roman"/>
          <w:sz w:val="24"/>
          <w:szCs w:val="24"/>
        </w:rPr>
        <w:t xml:space="preserve">36 (3): 353–375. doi:10.2307/4150135 </w:t>
      </w:r>
    </w:p>
    <w:p w:rsidR="005C738A" w:rsidRPr="003756FE" w:rsidRDefault="005C738A" w:rsidP="00580150">
      <w:pPr>
        <w:spacing w:line="240" w:lineRule="auto"/>
        <w:ind w:left="720" w:hanging="720"/>
        <w:jc w:val="both"/>
        <w:rPr>
          <w:rFonts w:ascii="Times New Roman" w:hAnsi="Times New Roman" w:cs="Times New Roman"/>
          <w:i/>
          <w:sz w:val="24"/>
          <w:szCs w:val="24"/>
        </w:rPr>
      </w:pPr>
      <w:proofErr w:type="spellStart"/>
      <w:r w:rsidRPr="003756FE">
        <w:rPr>
          <w:rFonts w:ascii="Times New Roman" w:hAnsi="Times New Roman" w:cs="Times New Roman"/>
          <w:sz w:val="24"/>
          <w:szCs w:val="24"/>
        </w:rPr>
        <w:lastRenderedPageBreak/>
        <w:t>Schedler</w:t>
      </w:r>
      <w:proofErr w:type="spellEnd"/>
      <w:r w:rsidRPr="003756FE">
        <w:rPr>
          <w:rFonts w:ascii="Times New Roman" w:hAnsi="Times New Roman" w:cs="Times New Roman"/>
          <w:sz w:val="24"/>
          <w:szCs w:val="24"/>
        </w:rPr>
        <w:t xml:space="preserve">, A. (2013). </w:t>
      </w:r>
      <w:r w:rsidRPr="006610AA">
        <w:rPr>
          <w:rFonts w:ascii="Times New Roman" w:hAnsi="Times New Roman" w:cs="Times New Roman"/>
          <w:i/>
          <w:sz w:val="24"/>
          <w:szCs w:val="24"/>
        </w:rPr>
        <w:t xml:space="preserve">The politics of uncertainty: Sustaining and subverting electoral authoritarianism. </w:t>
      </w:r>
      <w:r w:rsidRPr="006610AA">
        <w:rPr>
          <w:rFonts w:ascii="Times New Roman" w:hAnsi="Times New Roman" w:cs="Times New Roman"/>
          <w:sz w:val="24"/>
          <w:szCs w:val="24"/>
        </w:rPr>
        <w:t>Oxford University Press.</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Smithson, W. (2019)."Social Networks and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 xml:space="preserve">Journal of Social and Political Studies, </w:t>
      </w:r>
      <w:r w:rsidRPr="003756FE">
        <w:rPr>
          <w:rFonts w:ascii="Times New Roman" w:hAnsi="Times New Roman" w:cs="Times New Roman"/>
          <w:sz w:val="24"/>
          <w:szCs w:val="24"/>
        </w:rPr>
        <w:t>47(3), 401-415.</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Stokes, S. (2005)."</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and Democratic Processes." </w:t>
      </w:r>
      <w:r w:rsidRPr="003756FE">
        <w:rPr>
          <w:rFonts w:ascii="Times New Roman" w:hAnsi="Times New Roman" w:cs="Times New Roman"/>
          <w:i/>
          <w:sz w:val="24"/>
          <w:szCs w:val="24"/>
        </w:rPr>
        <w:t>Comparative Governance Review,</w:t>
      </w:r>
      <w:r w:rsidRPr="003756FE">
        <w:rPr>
          <w:rFonts w:ascii="Times New Roman" w:hAnsi="Times New Roman" w:cs="Times New Roman"/>
          <w:sz w:val="24"/>
          <w:szCs w:val="24"/>
        </w:rPr>
        <w:t xml:space="preserve"> 12(3), 122-137.</w:t>
      </w:r>
    </w:p>
    <w:p w:rsidR="005C738A" w:rsidRPr="003756FE" w:rsidRDefault="005C738A" w:rsidP="00580150">
      <w:pPr>
        <w:spacing w:line="240" w:lineRule="auto"/>
        <w:ind w:left="720" w:hanging="720"/>
        <w:jc w:val="both"/>
        <w:rPr>
          <w:rFonts w:ascii="Times New Roman" w:hAnsi="Times New Roman" w:cs="Times New Roman"/>
          <w:sz w:val="24"/>
          <w:szCs w:val="24"/>
        </w:rPr>
      </w:pPr>
      <w:r w:rsidRPr="003756FE">
        <w:rPr>
          <w:rFonts w:ascii="Times New Roman" w:hAnsi="Times New Roman" w:cs="Times New Roman"/>
          <w:sz w:val="24"/>
          <w:szCs w:val="24"/>
        </w:rPr>
        <w:t xml:space="preserve">Stokes, S. C. (2015). Perverse accountability: A formal model of machine politics with evidence from Argentina. </w:t>
      </w:r>
      <w:r w:rsidRPr="006610AA">
        <w:rPr>
          <w:rFonts w:ascii="Times New Roman" w:hAnsi="Times New Roman" w:cs="Times New Roman"/>
          <w:i/>
          <w:sz w:val="24"/>
          <w:szCs w:val="24"/>
        </w:rPr>
        <w:t xml:space="preserve">American Political Science Review, </w:t>
      </w:r>
      <w:r w:rsidRPr="003756FE">
        <w:rPr>
          <w:rFonts w:ascii="Times New Roman" w:hAnsi="Times New Roman" w:cs="Times New Roman"/>
          <w:sz w:val="24"/>
          <w:szCs w:val="24"/>
        </w:rPr>
        <w:t>99(3), 315-325.</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Stokes, Susan C; Dunning, Thad; </w:t>
      </w:r>
      <w:proofErr w:type="spellStart"/>
      <w:r w:rsidRPr="003756FE">
        <w:rPr>
          <w:rFonts w:ascii="Times New Roman" w:hAnsi="Times New Roman" w:cs="Times New Roman"/>
          <w:sz w:val="24"/>
          <w:szCs w:val="24"/>
        </w:rPr>
        <w:t>Nazareno</w:t>
      </w:r>
      <w:proofErr w:type="spellEnd"/>
      <w:r w:rsidRPr="003756FE">
        <w:rPr>
          <w:rFonts w:ascii="Times New Roman" w:hAnsi="Times New Roman" w:cs="Times New Roman"/>
          <w:sz w:val="24"/>
          <w:szCs w:val="24"/>
        </w:rPr>
        <w:t xml:space="preserve">, Marcelo; </w:t>
      </w:r>
      <w:proofErr w:type="spellStart"/>
      <w:r w:rsidRPr="003756FE">
        <w:rPr>
          <w:rFonts w:ascii="Times New Roman" w:hAnsi="Times New Roman" w:cs="Times New Roman"/>
          <w:sz w:val="24"/>
          <w:szCs w:val="24"/>
        </w:rPr>
        <w:t>Brusco</w:t>
      </w:r>
      <w:proofErr w:type="spellEnd"/>
      <w:r w:rsidRPr="003756FE">
        <w:rPr>
          <w:rFonts w:ascii="Times New Roman" w:hAnsi="Times New Roman" w:cs="Times New Roman"/>
          <w:sz w:val="24"/>
          <w:szCs w:val="24"/>
        </w:rPr>
        <w:t xml:space="preserve">, Valeria (2013-09-16). Brokers, Voters, and </w:t>
      </w:r>
      <w:proofErr w:type="spellStart"/>
      <w:r w:rsidRPr="003756FE">
        <w:rPr>
          <w:rFonts w:ascii="Times New Roman" w:hAnsi="Times New Roman" w:cs="Times New Roman"/>
          <w:sz w:val="24"/>
          <w:szCs w:val="24"/>
        </w:rPr>
        <w:t>Clientelism</w:t>
      </w:r>
      <w:proofErr w:type="spellEnd"/>
      <w:r w:rsidRPr="003756FE">
        <w:rPr>
          <w:rFonts w:ascii="Times New Roman" w:hAnsi="Times New Roman" w:cs="Times New Roman"/>
          <w:sz w:val="24"/>
          <w:szCs w:val="24"/>
        </w:rPr>
        <w:t xml:space="preserve">: </w:t>
      </w:r>
      <w:r w:rsidRPr="003756FE">
        <w:rPr>
          <w:rFonts w:ascii="Times New Roman" w:hAnsi="Times New Roman" w:cs="Times New Roman"/>
          <w:i/>
          <w:sz w:val="24"/>
          <w:szCs w:val="24"/>
        </w:rPr>
        <w:t>The Puzzle of Distributive Politics</w:t>
      </w:r>
      <w:r w:rsidRPr="003756FE">
        <w:rPr>
          <w:rFonts w:ascii="Times New Roman" w:hAnsi="Times New Roman" w:cs="Times New Roman"/>
          <w:sz w:val="24"/>
          <w:szCs w:val="24"/>
        </w:rPr>
        <w:t xml:space="preserve">. Cambridge University </w:t>
      </w:r>
      <w:proofErr w:type="spellStart"/>
      <w:r w:rsidRPr="003756FE">
        <w:rPr>
          <w:rFonts w:ascii="Times New Roman" w:hAnsi="Times New Roman" w:cs="Times New Roman"/>
          <w:sz w:val="24"/>
          <w:szCs w:val="24"/>
        </w:rPr>
        <w:t>Press.ISBN</w:t>
      </w:r>
      <w:proofErr w:type="spellEnd"/>
      <w:r w:rsidRPr="003756FE">
        <w:rPr>
          <w:rFonts w:ascii="Times New Roman" w:hAnsi="Times New Roman" w:cs="Times New Roman"/>
          <w:sz w:val="24"/>
          <w:szCs w:val="24"/>
        </w:rPr>
        <w:t xml:space="preserve"> 978-1-107-66039-7.</w:t>
      </w:r>
    </w:p>
    <w:p w:rsidR="005C738A" w:rsidRPr="003756FE" w:rsidRDefault="006610AA" w:rsidP="00580150">
      <w:pPr>
        <w:spacing w:line="24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Ugwu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Chinagorom</w:t>
      </w:r>
      <w:proofErr w:type="spellEnd"/>
      <w:r>
        <w:rPr>
          <w:rFonts w:ascii="Times New Roman" w:hAnsi="Times New Roman" w:cs="Times New Roman"/>
          <w:sz w:val="24"/>
          <w:szCs w:val="24"/>
        </w:rPr>
        <w:t xml:space="preserve"> (2023</w:t>
      </w:r>
      <w:r w:rsidR="005C738A" w:rsidRPr="003756FE">
        <w:rPr>
          <w:rFonts w:ascii="Times New Roman" w:hAnsi="Times New Roman" w:cs="Times New Roman"/>
          <w:sz w:val="24"/>
          <w:szCs w:val="24"/>
        </w:rPr>
        <w:t xml:space="preserve">). </w:t>
      </w:r>
      <w:r w:rsidR="005C738A" w:rsidRPr="006610AA">
        <w:rPr>
          <w:rFonts w:ascii="Times New Roman" w:hAnsi="Times New Roman" w:cs="Times New Roman"/>
          <w:i/>
          <w:sz w:val="24"/>
          <w:szCs w:val="24"/>
        </w:rPr>
        <w:t xml:space="preserve">"It's Official: PDP's Peter </w:t>
      </w:r>
      <w:proofErr w:type="spellStart"/>
      <w:r w:rsidR="005C738A" w:rsidRPr="006610AA">
        <w:rPr>
          <w:rFonts w:ascii="Times New Roman" w:hAnsi="Times New Roman" w:cs="Times New Roman"/>
          <w:i/>
          <w:sz w:val="24"/>
          <w:szCs w:val="24"/>
        </w:rPr>
        <w:t>Mbah</w:t>
      </w:r>
      <w:proofErr w:type="spellEnd"/>
      <w:r w:rsidR="005C738A" w:rsidRPr="006610AA">
        <w:rPr>
          <w:rFonts w:ascii="Times New Roman" w:hAnsi="Times New Roman" w:cs="Times New Roman"/>
          <w:i/>
          <w:sz w:val="24"/>
          <w:szCs w:val="24"/>
        </w:rPr>
        <w:t xml:space="preserve"> wins Enugu governorship election"</w:t>
      </w:r>
      <w:r>
        <w:rPr>
          <w:rFonts w:ascii="Times New Roman" w:hAnsi="Times New Roman" w:cs="Times New Roman"/>
          <w:sz w:val="24"/>
          <w:szCs w:val="24"/>
        </w:rPr>
        <w:t xml:space="preserve"> </w:t>
      </w:r>
      <w:hyperlink r:id="rId14" w:history="1">
        <w:r w:rsidR="005C738A" w:rsidRPr="003756FE">
          <w:rPr>
            <w:rStyle w:val="Hyperlink"/>
            <w:rFonts w:ascii="Times New Roman" w:hAnsi="Times New Roman" w:cs="Times New Roman"/>
            <w:color w:val="auto"/>
            <w:sz w:val="24"/>
            <w:szCs w:val="24"/>
          </w:rPr>
          <w:t>https://www.premiumtimesng.com/news/headlines/589680-its-official-pdps-peter-mbah-wins-enugu-governorshipelection.html/</w:t>
        </w:r>
      </w:hyperlink>
      <w:r w:rsidR="005C738A" w:rsidRPr="003756FE">
        <w:rPr>
          <w:rFonts w:ascii="Times New Roman" w:hAnsi="Times New Roman" w:cs="Times New Roman"/>
          <w:i/>
          <w:sz w:val="24"/>
          <w:szCs w:val="24"/>
        </w:rPr>
        <w:t>Premium Times Nigeria</w:t>
      </w:r>
      <w:r w:rsidR="005C738A" w:rsidRPr="003756FE">
        <w:rPr>
          <w:rFonts w:ascii="Times New Roman" w:hAnsi="Times New Roman" w:cs="Times New Roman"/>
          <w:sz w:val="24"/>
          <w:szCs w:val="24"/>
        </w:rPr>
        <w:t>. Retrieved 2023-10-31.</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Un</w:t>
      </w:r>
      <w:r w:rsidR="006610AA">
        <w:rPr>
          <w:rFonts w:ascii="Times New Roman" w:hAnsi="Times New Roman" w:cs="Times New Roman"/>
          <w:sz w:val="24"/>
          <w:szCs w:val="24"/>
        </w:rPr>
        <w:t>ited Nations. (1948</w:t>
      </w:r>
      <w:r w:rsidRPr="003756FE">
        <w:rPr>
          <w:rFonts w:ascii="Times New Roman" w:hAnsi="Times New Roman" w:cs="Times New Roman"/>
          <w:sz w:val="24"/>
          <w:szCs w:val="24"/>
        </w:rPr>
        <w:t xml:space="preserve">). </w:t>
      </w:r>
      <w:r w:rsidRPr="006610AA">
        <w:rPr>
          <w:rFonts w:ascii="Times New Roman" w:hAnsi="Times New Roman" w:cs="Times New Roman"/>
          <w:i/>
          <w:sz w:val="24"/>
          <w:szCs w:val="24"/>
        </w:rPr>
        <w:t>Universal Declaration of Human Rights.</w:t>
      </w:r>
      <w:r w:rsidR="006610AA">
        <w:rPr>
          <w:rFonts w:ascii="Times New Roman" w:hAnsi="Times New Roman" w:cs="Times New Roman"/>
        </w:rPr>
        <w:t xml:space="preserve"> </w:t>
      </w:r>
      <w:hyperlink r:id="rId15" w:history="1">
        <w:r w:rsidRPr="003756FE">
          <w:rPr>
            <w:rStyle w:val="Hyperlink"/>
            <w:rFonts w:ascii="Times New Roman" w:hAnsi="Times New Roman" w:cs="Times New Roman"/>
            <w:color w:val="auto"/>
            <w:sz w:val="24"/>
            <w:szCs w:val="24"/>
          </w:rPr>
          <w:t>https://www.un.org/en/about-us/universal-declaration-of-human-rights</w:t>
        </w:r>
      </w:hyperlink>
    </w:p>
    <w:p w:rsidR="005C738A" w:rsidRPr="003756FE" w:rsidRDefault="005C738A" w:rsidP="00580150">
      <w:pPr>
        <w:spacing w:line="240" w:lineRule="auto"/>
        <w:ind w:left="567" w:hanging="567"/>
        <w:jc w:val="both"/>
        <w:rPr>
          <w:rFonts w:ascii="Times New Roman" w:hAnsi="Times New Roman" w:cs="Times New Roman"/>
          <w:sz w:val="24"/>
          <w:szCs w:val="24"/>
        </w:rPr>
      </w:pPr>
      <w:proofErr w:type="spellStart"/>
      <w:r w:rsidRPr="003756FE">
        <w:rPr>
          <w:rFonts w:ascii="Times New Roman" w:hAnsi="Times New Roman" w:cs="Times New Roman"/>
          <w:sz w:val="24"/>
          <w:szCs w:val="24"/>
        </w:rPr>
        <w:t>Uzodinma</w:t>
      </w:r>
      <w:proofErr w:type="spellEnd"/>
      <w:r w:rsidRPr="003756FE">
        <w:rPr>
          <w:rFonts w:ascii="Times New Roman" w:hAnsi="Times New Roman" w:cs="Times New Roman"/>
          <w:sz w:val="24"/>
          <w:szCs w:val="24"/>
        </w:rPr>
        <w:t xml:space="preserve">, Emmanuel. </w:t>
      </w:r>
      <w:r w:rsidR="006610AA">
        <w:rPr>
          <w:rFonts w:ascii="Times New Roman" w:hAnsi="Times New Roman" w:cs="Times New Roman"/>
          <w:sz w:val="24"/>
          <w:szCs w:val="24"/>
        </w:rPr>
        <w:t xml:space="preserve">(2023). </w:t>
      </w:r>
      <w:r w:rsidRPr="006610AA">
        <w:rPr>
          <w:rFonts w:ascii="Times New Roman" w:hAnsi="Times New Roman" w:cs="Times New Roman"/>
          <w:i/>
          <w:sz w:val="24"/>
          <w:szCs w:val="24"/>
        </w:rPr>
        <w:t xml:space="preserve">"Enugu 2023: </w:t>
      </w:r>
      <w:proofErr w:type="spellStart"/>
      <w:r w:rsidRPr="006610AA">
        <w:rPr>
          <w:rFonts w:ascii="Times New Roman" w:hAnsi="Times New Roman" w:cs="Times New Roman"/>
          <w:i/>
          <w:sz w:val="24"/>
          <w:szCs w:val="24"/>
        </w:rPr>
        <w:t>Chijioke</w:t>
      </w:r>
      <w:proofErr w:type="spellEnd"/>
      <w:r w:rsidR="00C603D4">
        <w:rPr>
          <w:rFonts w:ascii="Times New Roman" w:hAnsi="Times New Roman" w:cs="Times New Roman"/>
          <w:i/>
          <w:sz w:val="24"/>
          <w:szCs w:val="24"/>
        </w:rPr>
        <w:t xml:space="preserve"> </w:t>
      </w:r>
      <w:proofErr w:type="spellStart"/>
      <w:r w:rsidRPr="006610AA">
        <w:rPr>
          <w:rFonts w:ascii="Times New Roman" w:hAnsi="Times New Roman" w:cs="Times New Roman"/>
          <w:i/>
          <w:sz w:val="24"/>
          <w:szCs w:val="24"/>
        </w:rPr>
        <w:t>Edeoga</w:t>
      </w:r>
      <w:proofErr w:type="spellEnd"/>
      <w:r w:rsidRPr="006610AA">
        <w:rPr>
          <w:rFonts w:ascii="Times New Roman" w:hAnsi="Times New Roman" w:cs="Times New Roman"/>
          <w:i/>
          <w:sz w:val="24"/>
          <w:szCs w:val="24"/>
        </w:rPr>
        <w:t xml:space="preserve"> wins </w:t>
      </w:r>
      <w:proofErr w:type="spellStart"/>
      <w:r w:rsidRPr="006610AA">
        <w:rPr>
          <w:rFonts w:ascii="Times New Roman" w:hAnsi="Times New Roman" w:cs="Times New Roman"/>
          <w:i/>
          <w:sz w:val="24"/>
          <w:szCs w:val="24"/>
        </w:rPr>
        <w:t>Labour</w:t>
      </w:r>
      <w:proofErr w:type="spellEnd"/>
      <w:r w:rsidRPr="006610AA">
        <w:rPr>
          <w:rFonts w:ascii="Times New Roman" w:hAnsi="Times New Roman" w:cs="Times New Roman"/>
          <w:i/>
          <w:sz w:val="24"/>
          <w:szCs w:val="24"/>
        </w:rPr>
        <w:t xml:space="preserve"> Party </w:t>
      </w:r>
      <w:proofErr w:type="spellStart"/>
      <w:r w:rsidRPr="006610AA">
        <w:rPr>
          <w:rFonts w:ascii="Times New Roman" w:hAnsi="Times New Roman" w:cs="Times New Roman"/>
          <w:i/>
          <w:sz w:val="24"/>
          <w:szCs w:val="24"/>
        </w:rPr>
        <w:t>guber</w:t>
      </w:r>
      <w:proofErr w:type="spellEnd"/>
      <w:r w:rsidRPr="006610AA">
        <w:rPr>
          <w:rFonts w:ascii="Times New Roman" w:hAnsi="Times New Roman" w:cs="Times New Roman"/>
          <w:i/>
          <w:sz w:val="24"/>
          <w:szCs w:val="24"/>
        </w:rPr>
        <w:t xml:space="preserve"> primary election" </w:t>
      </w:r>
      <w:r w:rsidRPr="003756FE">
        <w:rPr>
          <w:rFonts w:ascii="Times New Roman" w:hAnsi="Times New Roman" w:cs="Times New Roman"/>
          <w:sz w:val="24"/>
          <w:szCs w:val="24"/>
        </w:rPr>
        <w:t xml:space="preserve">(https://dailypost.ng/2022/08/04/enugu-2023-ch </w:t>
      </w:r>
      <w:proofErr w:type="spellStart"/>
      <w:r w:rsidRPr="003756FE">
        <w:rPr>
          <w:rFonts w:ascii="Times New Roman" w:hAnsi="Times New Roman" w:cs="Times New Roman"/>
          <w:sz w:val="24"/>
          <w:szCs w:val="24"/>
        </w:rPr>
        <w:t>ijioke</w:t>
      </w:r>
      <w:proofErr w:type="spellEnd"/>
      <w:r w:rsidRPr="003756FE">
        <w:rPr>
          <w:rFonts w:ascii="Times New Roman" w:hAnsi="Times New Roman" w:cs="Times New Roman"/>
          <w:sz w:val="24"/>
          <w:szCs w:val="24"/>
        </w:rPr>
        <w:t>-</w:t>
      </w:r>
      <w:proofErr w:type="spellStart"/>
      <w:r w:rsidRPr="003756FE">
        <w:rPr>
          <w:rFonts w:ascii="Times New Roman" w:hAnsi="Times New Roman" w:cs="Times New Roman"/>
          <w:sz w:val="24"/>
          <w:szCs w:val="24"/>
        </w:rPr>
        <w:t>edeoga</w:t>
      </w:r>
      <w:proofErr w:type="spellEnd"/>
      <w:r w:rsidRPr="003756FE">
        <w:rPr>
          <w:rFonts w:ascii="Times New Roman" w:hAnsi="Times New Roman" w:cs="Times New Roman"/>
          <w:sz w:val="24"/>
          <w:szCs w:val="24"/>
        </w:rPr>
        <w:t>-wins-</w:t>
      </w:r>
      <w:proofErr w:type="spellStart"/>
      <w:r w:rsidRPr="003756FE">
        <w:rPr>
          <w:rFonts w:ascii="Times New Roman" w:hAnsi="Times New Roman" w:cs="Times New Roman"/>
          <w:sz w:val="24"/>
          <w:szCs w:val="24"/>
        </w:rPr>
        <w:t>labour</w:t>
      </w:r>
      <w:proofErr w:type="spellEnd"/>
      <w:r w:rsidRPr="003756FE">
        <w:rPr>
          <w:rFonts w:ascii="Times New Roman" w:hAnsi="Times New Roman" w:cs="Times New Roman"/>
          <w:sz w:val="24"/>
          <w:szCs w:val="24"/>
        </w:rPr>
        <w:t>-</w:t>
      </w:r>
      <w:r w:rsidR="00967EC6" w:rsidRPr="003756FE">
        <w:rPr>
          <w:rFonts w:ascii="Times New Roman" w:hAnsi="Times New Roman" w:cs="Times New Roman"/>
          <w:sz w:val="24"/>
          <w:szCs w:val="24"/>
        </w:rPr>
        <w:t>party-</w:t>
      </w:r>
      <w:proofErr w:type="spellStart"/>
      <w:r w:rsidR="00967EC6" w:rsidRPr="003756FE">
        <w:rPr>
          <w:rFonts w:ascii="Times New Roman" w:hAnsi="Times New Roman" w:cs="Times New Roman"/>
          <w:sz w:val="24"/>
          <w:szCs w:val="24"/>
        </w:rPr>
        <w:t>guber</w:t>
      </w:r>
      <w:proofErr w:type="spellEnd"/>
      <w:r w:rsidR="00967EC6" w:rsidRPr="003756FE">
        <w:rPr>
          <w:rFonts w:ascii="Times New Roman" w:hAnsi="Times New Roman" w:cs="Times New Roman"/>
          <w:sz w:val="24"/>
          <w:szCs w:val="24"/>
        </w:rPr>
        <w:t xml:space="preserve">-primary-election/) </w:t>
      </w:r>
      <w:r w:rsidRPr="003756FE">
        <w:rPr>
          <w:rFonts w:ascii="Times New Roman" w:hAnsi="Times New Roman" w:cs="Times New Roman"/>
          <w:i/>
          <w:sz w:val="24"/>
          <w:szCs w:val="24"/>
        </w:rPr>
        <w:t>Daily Post</w:t>
      </w:r>
      <w:r w:rsidRPr="003756FE">
        <w:rPr>
          <w:rFonts w:ascii="Times New Roman" w:hAnsi="Times New Roman" w:cs="Times New Roman"/>
          <w:sz w:val="24"/>
          <w:szCs w:val="24"/>
        </w:rPr>
        <w:t>.</w:t>
      </w:r>
      <w:r w:rsidR="00C603D4">
        <w:rPr>
          <w:rFonts w:ascii="Times New Roman" w:hAnsi="Times New Roman" w:cs="Times New Roman"/>
          <w:sz w:val="24"/>
          <w:szCs w:val="24"/>
        </w:rPr>
        <w:t xml:space="preserve"> </w:t>
      </w:r>
      <w:r w:rsidRPr="003756FE">
        <w:rPr>
          <w:rFonts w:ascii="Times New Roman" w:hAnsi="Times New Roman" w:cs="Times New Roman"/>
          <w:sz w:val="24"/>
          <w:szCs w:val="24"/>
        </w:rPr>
        <w:t>Retrieved 4 August 2022.</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Uzohue</w:t>
      </w:r>
      <w:proofErr w:type="spellEnd"/>
      <w:r w:rsidRPr="003756FE">
        <w:rPr>
          <w:rFonts w:ascii="Times New Roman" w:hAnsi="Times New Roman" w:cs="Times New Roman"/>
          <w:sz w:val="24"/>
          <w:szCs w:val="24"/>
        </w:rPr>
        <w:t xml:space="preserve">, P., Smith, J., &amp; Johnson, R. (2016)."Democratic Society and Electoral Processes." </w:t>
      </w:r>
      <w:r w:rsidRPr="003756FE">
        <w:rPr>
          <w:rFonts w:ascii="Times New Roman" w:hAnsi="Times New Roman" w:cs="Times New Roman"/>
          <w:i/>
          <w:sz w:val="24"/>
          <w:szCs w:val="24"/>
        </w:rPr>
        <w:t>Nigerian Journal of Politics,</w:t>
      </w:r>
      <w:r w:rsidRPr="003756FE">
        <w:rPr>
          <w:rFonts w:ascii="Times New Roman" w:hAnsi="Times New Roman" w:cs="Times New Roman"/>
          <w:sz w:val="24"/>
          <w:szCs w:val="24"/>
        </w:rPr>
        <w:t xml:space="preserve"> 25(4), 112-128.</w:t>
      </w:r>
    </w:p>
    <w:p w:rsidR="005C738A" w:rsidRPr="003756FE" w:rsidRDefault="005C738A" w:rsidP="00580150">
      <w:pPr>
        <w:spacing w:line="240" w:lineRule="auto"/>
        <w:ind w:left="720" w:hanging="720"/>
        <w:jc w:val="both"/>
        <w:rPr>
          <w:rFonts w:ascii="Times New Roman" w:hAnsi="Times New Roman" w:cs="Times New Roman"/>
          <w:sz w:val="24"/>
          <w:szCs w:val="24"/>
        </w:rPr>
      </w:pPr>
      <w:proofErr w:type="spellStart"/>
      <w:r w:rsidRPr="003756FE">
        <w:rPr>
          <w:rFonts w:ascii="Times New Roman" w:hAnsi="Times New Roman" w:cs="Times New Roman"/>
          <w:sz w:val="24"/>
          <w:szCs w:val="24"/>
        </w:rPr>
        <w:t>Wantchekon</w:t>
      </w:r>
      <w:proofErr w:type="spellEnd"/>
      <w:r w:rsidRPr="003756FE">
        <w:rPr>
          <w:rFonts w:ascii="Times New Roman" w:hAnsi="Times New Roman" w:cs="Times New Roman"/>
          <w:sz w:val="24"/>
          <w:szCs w:val="24"/>
        </w:rPr>
        <w:t xml:space="preserve">, L. (2003). "Challenges to Good Governance." </w:t>
      </w:r>
      <w:r w:rsidRPr="003756FE">
        <w:rPr>
          <w:rFonts w:ascii="Times New Roman" w:hAnsi="Times New Roman" w:cs="Times New Roman"/>
          <w:i/>
          <w:sz w:val="24"/>
          <w:szCs w:val="24"/>
        </w:rPr>
        <w:t>Journal of Public Policy</w:t>
      </w:r>
      <w:r w:rsidRPr="003756FE">
        <w:rPr>
          <w:rFonts w:ascii="Times New Roman" w:hAnsi="Times New Roman" w:cs="Times New Roman"/>
          <w:sz w:val="24"/>
          <w:szCs w:val="24"/>
        </w:rPr>
        <w:t>, 25(2), 89-104.</w:t>
      </w:r>
    </w:p>
    <w:p w:rsidR="005C738A" w:rsidRPr="003756FE" w:rsidRDefault="005C738A" w:rsidP="00580150">
      <w:pPr>
        <w:spacing w:line="240" w:lineRule="auto"/>
        <w:ind w:left="567" w:hanging="567"/>
        <w:jc w:val="both"/>
        <w:rPr>
          <w:rFonts w:ascii="Times New Roman" w:hAnsi="Times New Roman" w:cs="Times New Roman"/>
          <w:sz w:val="24"/>
          <w:szCs w:val="24"/>
        </w:rPr>
      </w:pPr>
      <w:r w:rsidRPr="003756FE">
        <w:rPr>
          <w:rFonts w:ascii="Times New Roman" w:hAnsi="Times New Roman" w:cs="Times New Roman"/>
          <w:sz w:val="24"/>
          <w:szCs w:val="24"/>
        </w:rPr>
        <w:t xml:space="preserve">Wikipedia. (2024). </w:t>
      </w:r>
      <w:r w:rsidRPr="006610AA">
        <w:rPr>
          <w:rFonts w:ascii="Times New Roman" w:hAnsi="Times New Roman" w:cs="Times New Roman"/>
          <w:i/>
          <w:sz w:val="24"/>
          <w:szCs w:val="24"/>
        </w:rPr>
        <w:t>Electoral System.</w:t>
      </w:r>
      <w:r w:rsidR="006610AA" w:rsidRPr="006610AA">
        <w:rPr>
          <w:rFonts w:ascii="Times New Roman" w:hAnsi="Times New Roman" w:cs="Times New Roman"/>
          <w:i/>
          <w:sz w:val="24"/>
          <w:szCs w:val="24"/>
        </w:rPr>
        <w:t xml:space="preserve"> </w:t>
      </w:r>
      <w:hyperlink r:id="rId16" w:history="1">
        <w:r w:rsidRPr="003756FE">
          <w:rPr>
            <w:rStyle w:val="Hyperlink"/>
            <w:rFonts w:ascii="Times New Roman" w:hAnsi="Times New Roman" w:cs="Times New Roman"/>
            <w:color w:val="auto"/>
            <w:sz w:val="24"/>
            <w:szCs w:val="24"/>
          </w:rPr>
          <w:t>https://en.wikipedia.org/wiki/Electoral_system</w:t>
        </w:r>
      </w:hyperlink>
    </w:p>
    <w:p w:rsidR="005C738A" w:rsidRPr="003756FE" w:rsidRDefault="005C738A" w:rsidP="00580150">
      <w:pPr>
        <w:spacing w:line="240" w:lineRule="auto"/>
        <w:jc w:val="both"/>
        <w:rPr>
          <w:rFonts w:ascii="Times New Roman" w:hAnsi="Times New Roman" w:cs="Times New Roman"/>
          <w:b/>
          <w:sz w:val="24"/>
          <w:szCs w:val="24"/>
        </w:rPr>
      </w:pPr>
    </w:p>
    <w:p w:rsidR="005C738A" w:rsidRPr="003756FE" w:rsidRDefault="005C738A" w:rsidP="00580150">
      <w:pPr>
        <w:spacing w:line="240" w:lineRule="auto"/>
        <w:ind w:left="720" w:hanging="720"/>
        <w:jc w:val="both"/>
        <w:rPr>
          <w:rFonts w:ascii="Times New Roman" w:hAnsi="Times New Roman" w:cs="Times New Roman"/>
          <w:sz w:val="24"/>
          <w:szCs w:val="24"/>
        </w:rPr>
      </w:pPr>
    </w:p>
    <w:p w:rsidR="005C738A" w:rsidRPr="003756FE" w:rsidRDefault="005C738A" w:rsidP="00580150">
      <w:pPr>
        <w:spacing w:line="240" w:lineRule="auto"/>
        <w:jc w:val="both"/>
        <w:rPr>
          <w:rFonts w:ascii="Times New Roman" w:hAnsi="Times New Roman" w:cs="Times New Roman"/>
          <w:sz w:val="24"/>
          <w:szCs w:val="24"/>
        </w:rPr>
      </w:pPr>
    </w:p>
    <w:p w:rsidR="005C738A" w:rsidRPr="003756FE" w:rsidRDefault="005C738A" w:rsidP="00580150">
      <w:pPr>
        <w:spacing w:after="0" w:line="240" w:lineRule="auto"/>
        <w:jc w:val="both"/>
        <w:rPr>
          <w:rFonts w:ascii="Times New Roman" w:hAnsi="Times New Roman" w:cs="Times New Roman"/>
          <w:sz w:val="24"/>
          <w:szCs w:val="24"/>
        </w:rPr>
      </w:pPr>
    </w:p>
    <w:p w:rsidR="006610AA" w:rsidRPr="003756FE" w:rsidRDefault="006610AA" w:rsidP="00580150">
      <w:pPr>
        <w:spacing w:line="240" w:lineRule="auto"/>
        <w:jc w:val="both"/>
        <w:rPr>
          <w:rFonts w:ascii="Times New Roman" w:hAnsi="Times New Roman" w:cs="Times New Roman"/>
          <w:sz w:val="24"/>
          <w:szCs w:val="24"/>
        </w:rPr>
      </w:pPr>
    </w:p>
    <w:sectPr w:rsidR="006610AA" w:rsidRPr="003756FE" w:rsidSect="00CA5B9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E41" w:rsidRDefault="00826E41" w:rsidP="00CA5B9E">
      <w:pPr>
        <w:spacing w:after="0" w:line="240" w:lineRule="auto"/>
      </w:pPr>
      <w:r>
        <w:separator/>
      </w:r>
    </w:p>
  </w:endnote>
  <w:endnote w:type="continuationSeparator" w:id="0">
    <w:p w:rsidR="00826E41" w:rsidRDefault="00826E41" w:rsidP="00CA5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1402"/>
      <w:docPartObj>
        <w:docPartGallery w:val="Page Numbers (Bottom of Page)"/>
        <w:docPartUnique/>
      </w:docPartObj>
    </w:sdtPr>
    <w:sdtEndPr/>
    <w:sdtContent>
      <w:p w:rsidR="006610AA" w:rsidRDefault="004F1967">
        <w:pPr>
          <w:pStyle w:val="Footer"/>
          <w:jc w:val="center"/>
        </w:pPr>
        <w:r>
          <w:fldChar w:fldCharType="begin"/>
        </w:r>
        <w:r>
          <w:instrText xml:space="preserve"> PAGE   \* MERGEFORMAT </w:instrText>
        </w:r>
        <w:r>
          <w:fldChar w:fldCharType="separate"/>
        </w:r>
        <w:r w:rsidR="009A23A0">
          <w:rPr>
            <w:noProof/>
          </w:rPr>
          <w:t>12</w:t>
        </w:r>
        <w:r>
          <w:rPr>
            <w:noProof/>
          </w:rPr>
          <w:fldChar w:fldCharType="end"/>
        </w:r>
      </w:p>
    </w:sdtContent>
  </w:sdt>
  <w:p w:rsidR="006610AA" w:rsidRDefault="006610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E41" w:rsidRDefault="00826E41" w:rsidP="00CA5B9E">
      <w:pPr>
        <w:spacing w:after="0" w:line="240" w:lineRule="auto"/>
      </w:pPr>
      <w:r>
        <w:separator/>
      </w:r>
    </w:p>
  </w:footnote>
  <w:footnote w:type="continuationSeparator" w:id="0">
    <w:p w:rsidR="00826E41" w:rsidRDefault="00826E41" w:rsidP="00CA5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D658B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000003"/>
    <w:multiLevelType w:val="hybridMultilevel"/>
    <w:tmpl w:val="B8C4D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4"/>
    <w:multiLevelType w:val="hybridMultilevel"/>
    <w:tmpl w:val="8E307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0000005"/>
    <w:multiLevelType w:val="hybridMultilevel"/>
    <w:tmpl w:val="41801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0000006"/>
    <w:multiLevelType w:val="hybridMultilevel"/>
    <w:tmpl w:val="FEF6E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0000007"/>
    <w:multiLevelType w:val="hybridMultilevel"/>
    <w:tmpl w:val="207E0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0000008"/>
    <w:multiLevelType w:val="hybridMultilevel"/>
    <w:tmpl w:val="FFA04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0000009"/>
    <w:multiLevelType w:val="hybridMultilevel"/>
    <w:tmpl w:val="90FCC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000000A"/>
    <w:multiLevelType w:val="hybridMultilevel"/>
    <w:tmpl w:val="04B88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000000B"/>
    <w:multiLevelType w:val="hybridMultilevel"/>
    <w:tmpl w:val="09FEB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0000000C"/>
    <w:multiLevelType w:val="hybridMultilevel"/>
    <w:tmpl w:val="3B941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D"/>
    <w:multiLevelType w:val="hybridMultilevel"/>
    <w:tmpl w:val="F88844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000000E"/>
    <w:multiLevelType w:val="hybridMultilevel"/>
    <w:tmpl w:val="D3E6C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0000000F"/>
    <w:multiLevelType w:val="hybridMultilevel"/>
    <w:tmpl w:val="CA6C4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00000010"/>
    <w:multiLevelType w:val="hybridMultilevel"/>
    <w:tmpl w:val="AE7AE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00000011"/>
    <w:multiLevelType w:val="hybridMultilevel"/>
    <w:tmpl w:val="E0AA6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00000017"/>
    <w:multiLevelType w:val="hybridMultilevel"/>
    <w:tmpl w:val="41886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00000018"/>
    <w:multiLevelType w:val="hybridMultilevel"/>
    <w:tmpl w:val="0E58A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00000019"/>
    <w:multiLevelType w:val="hybridMultilevel"/>
    <w:tmpl w:val="02723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D0A0ED0"/>
    <w:multiLevelType w:val="hybridMultilevel"/>
    <w:tmpl w:val="F9B89DCC"/>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3EBB3A65"/>
    <w:multiLevelType w:val="hybridMultilevel"/>
    <w:tmpl w:val="F928131C"/>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nsid w:val="5C20776D"/>
    <w:multiLevelType w:val="hybridMultilevel"/>
    <w:tmpl w:val="D206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3B57C3"/>
    <w:multiLevelType w:val="hybridMultilevel"/>
    <w:tmpl w:val="12D01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34015E"/>
    <w:multiLevelType w:val="hybridMultilevel"/>
    <w:tmpl w:val="455E9E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nsid w:val="7C372F12"/>
    <w:multiLevelType w:val="hybridMultilevel"/>
    <w:tmpl w:val="1A467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CC0280E"/>
    <w:multiLevelType w:val="hybridMultilevel"/>
    <w:tmpl w:val="267E0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7"/>
  </w:num>
  <w:num w:numId="16">
    <w:abstractNumId w:val="16"/>
  </w:num>
  <w:num w:numId="17">
    <w:abstractNumId w:val="18"/>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
  </w:num>
  <w:num w:numId="21">
    <w:abstractNumId w:val="2"/>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2"/>
  </w:num>
  <w:num w:numId="25">
    <w:abstractNumId w:val="21"/>
  </w:num>
  <w:num w:numId="26">
    <w:abstractNumId w:val="23"/>
  </w:num>
  <w:num w:numId="27">
    <w:abstractNumId w:val="20"/>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8A"/>
    <w:rsid w:val="0001392B"/>
    <w:rsid w:val="00016BB1"/>
    <w:rsid w:val="00024541"/>
    <w:rsid w:val="00034174"/>
    <w:rsid w:val="0004588A"/>
    <w:rsid w:val="00052260"/>
    <w:rsid w:val="00052D8D"/>
    <w:rsid w:val="00070368"/>
    <w:rsid w:val="000814E0"/>
    <w:rsid w:val="00092D98"/>
    <w:rsid w:val="000C5BAC"/>
    <w:rsid w:val="000D09D7"/>
    <w:rsid w:val="000E5052"/>
    <w:rsid w:val="0011485B"/>
    <w:rsid w:val="00125103"/>
    <w:rsid w:val="00134ABF"/>
    <w:rsid w:val="00147044"/>
    <w:rsid w:val="001B3BB1"/>
    <w:rsid w:val="001B7C79"/>
    <w:rsid w:val="001C35B7"/>
    <w:rsid w:val="00222CB4"/>
    <w:rsid w:val="002622A5"/>
    <w:rsid w:val="0027162E"/>
    <w:rsid w:val="002862F3"/>
    <w:rsid w:val="00291717"/>
    <w:rsid w:val="002A0F54"/>
    <w:rsid w:val="002F0FA3"/>
    <w:rsid w:val="00346B35"/>
    <w:rsid w:val="003756FE"/>
    <w:rsid w:val="0038469A"/>
    <w:rsid w:val="00385599"/>
    <w:rsid w:val="003A0869"/>
    <w:rsid w:val="003E3D45"/>
    <w:rsid w:val="003F67A0"/>
    <w:rsid w:val="00422614"/>
    <w:rsid w:val="00444DB9"/>
    <w:rsid w:val="00456E31"/>
    <w:rsid w:val="0047281B"/>
    <w:rsid w:val="00476589"/>
    <w:rsid w:val="00491308"/>
    <w:rsid w:val="00492756"/>
    <w:rsid w:val="004A49E8"/>
    <w:rsid w:val="004B18CD"/>
    <w:rsid w:val="004D448F"/>
    <w:rsid w:val="004E049A"/>
    <w:rsid w:val="004E3512"/>
    <w:rsid w:val="004F1967"/>
    <w:rsid w:val="005011DC"/>
    <w:rsid w:val="00503BB0"/>
    <w:rsid w:val="00506E8A"/>
    <w:rsid w:val="00534A5C"/>
    <w:rsid w:val="0054655C"/>
    <w:rsid w:val="00553AC6"/>
    <w:rsid w:val="0055580D"/>
    <w:rsid w:val="00556673"/>
    <w:rsid w:val="00580150"/>
    <w:rsid w:val="005C738A"/>
    <w:rsid w:val="005D23D1"/>
    <w:rsid w:val="005D4CCB"/>
    <w:rsid w:val="00603AC0"/>
    <w:rsid w:val="00612328"/>
    <w:rsid w:val="006610AA"/>
    <w:rsid w:val="00690E36"/>
    <w:rsid w:val="007000BE"/>
    <w:rsid w:val="00705B11"/>
    <w:rsid w:val="0071397B"/>
    <w:rsid w:val="00716D7F"/>
    <w:rsid w:val="0071765F"/>
    <w:rsid w:val="007229B1"/>
    <w:rsid w:val="00737AD2"/>
    <w:rsid w:val="0076622C"/>
    <w:rsid w:val="007673B4"/>
    <w:rsid w:val="007729E3"/>
    <w:rsid w:val="007828F5"/>
    <w:rsid w:val="007A24A0"/>
    <w:rsid w:val="007B71C6"/>
    <w:rsid w:val="007C18C1"/>
    <w:rsid w:val="00806665"/>
    <w:rsid w:val="00806BC2"/>
    <w:rsid w:val="00810FFA"/>
    <w:rsid w:val="00826E41"/>
    <w:rsid w:val="00854C32"/>
    <w:rsid w:val="00861D15"/>
    <w:rsid w:val="00866A72"/>
    <w:rsid w:val="00874363"/>
    <w:rsid w:val="008948C1"/>
    <w:rsid w:val="00932A7F"/>
    <w:rsid w:val="00935B03"/>
    <w:rsid w:val="00944556"/>
    <w:rsid w:val="00967EC6"/>
    <w:rsid w:val="009705DD"/>
    <w:rsid w:val="009976FE"/>
    <w:rsid w:val="009A23A0"/>
    <w:rsid w:val="009D74F9"/>
    <w:rsid w:val="00A00E00"/>
    <w:rsid w:val="00A027C4"/>
    <w:rsid w:val="00A12D57"/>
    <w:rsid w:val="00A15382"/>
    <w:rsid w:val="00A36905"/>
    <w:rsid w:val="00A37F36"/>
    <w:rsid w:val="00A43D93"/>
    <w:rsid w:val="00A448BE"/>
    <w:rsid w:val="00A62178"/>
    <w:rsid w:val="00A82D14"/>
    <w:rsid w:val="00AB2CF1"/>
    <w:rsid w:val="00AB4489"/>
    <w:rsid w:val="00AD7460"/>
    <w:rsid w:val="00AF2576"/>
    <w:rsid w:val="00B16906"/>
    <w:rsid w:val="00B17BC3"/>
    <w:rsid w:val="00B277E2"/>
    <w:rsid w:val="00B277FD"/>
    <w:rsid w:val="00B35370"/>
    <w:rsid w:val="00B66412"/>
    <w:rsid w:val="00B70525"/>
    <w:rsid w:val="00B768B7"/>
    <w:rsid w:val="00B8449E"/>
    <w:rsid w:val="00BB09AA"/>
    <w:rsid w:val="00BB1077"/>
    <w:rsid w:val="00BB6C85"/>
    <w:rsid w:val="00BC4046"/>
    <w:rsid w:val="00BC7F5A"/>
    <w:rsid w:val="00BF7820"/>
    <w:rsid w:val="00C04554"/>
    <w:rsid w:val="00C603D4"/>
    <w:rsid w:val="00C82FAE"/>
    <w:rsid w:val="00C871F3"/>
    <w:rsid w:val="00CA5B9E"/>
    <w:rsid w:val="00CE5040"/>
    <w:rsid w:val="00CE6EFD"/>
    <w:rsid w:val="00CF68E3"/>
    <w:rsid w:val="00D21193"/>
    <w:rsid w:val="00D36555"/>
    <w:rsid w:val="00D427D0"/>
    <w:rsid w:val="00D66BBA"/>
    <w:rsid w:val="00D96CD1"/>
    <w:rsid w:val="00DC0CA9"/>
    <w:rsid w:val="00DD5BDE"/>
    <w:rsid w:val="00E02162"/>
    <w:rsid w:val="00E320E6"/>
    <w:rsid w:val="00E34477"/>
    <w:rsid w:val="00E41E83"/>
    <w:rsid w:val="00E43645"/>
    <w:rsid w:val="00E53DDA"/>
    <w:rsid w:val="00E62C69"/>
    <w:rsid w:val="00E814C1"/>
    <w:rsid w:val="00E90DA6"/>
    <w:rsid w:val="00E91E4F"/>
    <w:rsid w:val="00E93EF9"/>
    <w:rsid w:val="00EA0289"/>
    <w:rsid w:val="00EB3C4C"/>
    <w:rsid w:val="00EB40C3"/>
    <w:rsid w:val="00EC402F"/>
    <w:rsid w:val="00F1469B"/>
    <w:rsid w:val="00F536AE"/>
    <w:rsid w:val="00F82CDE"/>
    <w:rsid w:val="00F945AE"/>
    <w:rsid w:val="00F9770E"/>
    <w:rsid w:val="00FA37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42CC56-B800-4F3A-A8DA-8D78949A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38A"/>
    <w:pPr>
      <w:spacing w:after="200" w:line="276"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38A"/>
    <w:rPr>
      <w:color w:val="0000FF"/>
      <w:u w:val="single"/>
    </w:rPr>
  </w:style>
  <w:style w:type="paragraph" w:styleId="ListParagraph">
    <w:name w:val="List Paragraph"/>
    <w:basedOn w:val="Normal"/>
    <w:uiPriority w:val="34"/>
    <w:qFormat/>
    <w:rsid w:val="005C738A"/>
    <w:pPr>
      <w:ind w:left="720"/>
      <w:contextualSpacing/>
    </w:pPr>
  </w:style>
  <w:style w:type="paragraph" w:styleId="Header">
    <w:name w:val="header"/>
    <w:basedOn w:val="Normal"/>
    <w:link w:val="HeaderChar"/>
    <w:uiPriority w:val="99"/>
    <w:semiHidden/>
    <w:unhideWhenUsed/>
    <w:rsid w:val="00CA5B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5B9E"/>
    <w:rPr>
      <w:rFonts w:ascii="Calibri" w:eastAsia="Calibri" w:hAnsi="Calibri" w:cs="SimSun"/>
    </w:rPr>
  </w:style>
  <w:style w:type="paragraph" w:styleId="Footer">
    <w:name w:val="footer"/>
    <w:basedOn w:val="Normal"/>
    <w:link w:val="FooterChar"/>
    <w:uiPriority w:val="99"/>
    <w:unhideWhenUsed/>
    <w:rsid w:val="00CA5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B9E"/>
    <w:rPr>
      <w:rFonts w:ascii="Calibri" w:eastAsia="Calibri" w:hAnsi="Calibri" w:cs="SimSun"/>
    </w:rPr>
  </w:style>
  <w:style w:type="paragraph" w:styleId="BalloonText">
    <w:name w:val="Balloon Text"/>
    <w:basedOn w:val="Normal"/>
    <w:link w:val="BalloonTextChar"/>
    <w:uiPriority w:val="99"/>
    <w:semiHidden/>
    <w:unhideWhenUsed/>
    <w:rsid w:val="005566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67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5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nguardngr.com/2022/11/breaking-court-null%20ifies-edeoga-enugu-labour-party-candidates-nomination/" TargetMode="External"/><Relationship Id="rId13" Type="http://schemas.openxmlformats.org/officeDocument/2006/relationships/hyperlink" Target="https://timenigeria.com/meet-a%20pc-governo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newswirengr.com/2023/03/23/how-peter-mbah-of-pdp-won-enugugovernorship-pol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Electoral_syst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eproject.org/" TargetMode="External"/><Relationship Id="rId5" Type="http://schemas.openxmlformats.org/officeDocument/2006/relationships/footnotes" Target="footnotes.xml"/><Relationship Id="rId15" Type="http://schemas.openxmlformats.org/officeDocument/2006/relationships/hyperlink" Target="https://www.un.org/en/about-us/universal-declaration-of-human-rights" TargetMode="External"/><Relationship Id="rId10" Type="http://schemas.openxmlformats.org/officeDocument/2006/relationships/hyperlink" Target="https://naija.yafri.ca/live-inec-announces-results-of-governorship-elections/%20Retrieved%202021-05-27" TargetMode="External"/><Relationship Id="rId4" Type="http://schemas.openxmlformats.org/officeDocument/2006/relationships/webSettings" Target="webSettings.xml"/><Relationship Id="rId9" Type="http://schemas.openxmlformats.org/officeDocument/2006/relationships/hyperlink" Target="https://theeasterner.com.ng/enugu-guber-ezea-drops-appeal-ugwuanyi/" TargetMode="External"/><Relationship Id="rId14" Type="http://schemas.openxmlformats.org/officeDocument/2006/relationships/hyperlink" Target="https://www.premiumtimesng.com/news/headlines/589680-its-official-pdps-peter-mbah-wins-enugu-governorshipelec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14377</Words>
  <Characters>81953</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ThisPC</dc:creator>
  <cp:keywords/>
  <dc:description/>
  <cp:lastModifiedBy>Windows User</cp:lastModifiedBy>
  <cp:revision>2</cp:revision>
  <cp:lastPrinted>2025-08-22T14:29:00Z</cp:lastPrinted>
  <dcterms:created xsi:type="dcterms:W3CDTF">2026-05-29T07:55:00Z</dcterms:created>
  <dcterms:modified xsi:type="dcterms:W3CDTF">2026-05-29T07:55:00Z</dcterms:modified>
</cp:coreProperties>
</file>