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EE9" w:rsidRDefault="001C4EE9" w:rsidP="001C4EE9">
      <w:bookmarkStart w:id="0" w:name="_GoBack"/>
      <w:bookmarkEnd w:id="0"/>
    </w:p>
    <w:p w:rsidR="001C4EE9" w:rsidRDefault="001C4EE9" w:rsidP="001C4EE9">
      <w:pPr>
        <w:spacing w:after="0"/>
        <w:jc w:val="center"/>
        <w:rPr>
          <w:rFonts w:ascii="Times New Roman" w:hAnsi="Times New Roman"/>
          <w:b/>
          <w:sz w:val="24"/>
          <w:szCs w:val="24"/>
        </w:rPr>
      </w:pPr>
      <w:r>
        <w:rPr>
          <w:rFonts w:ascii="Times New Roman" w:hAnsi="Times New Roman"/>
          <w:b/>
          <w:sz w:val="24"/>
          <w:szCs w:val="24"/>
        </w:rPr>
        <w:t>COVER PAGE</w:t>
      </w:r>
    </w:p>
    <w:p w:rsidR="001C4EE9" w:rsidRDefault="001C4EE9" w:rsidP="001C4EE9">
      <w:pPr>
        <w:spacing w:after="0"/>
        <w:rPr>
          <w:rFonts w:ascii="Times New Roman" w:hAnsi="Times New Roman"/>
          <w:b/>
          <w:sz w:val="24"/>
          <w:szCs w:val="24"/>
        </w:rPr>
      </w:pPr>
    </w:p>
    <w:p w:rsidR="001C4EE9" w:rsidRDefault="001C4EE9" w:rsidP="001C4EE9">
      <w:pPr>
        <w:spacing w:after="0"/>
        <w:jc w:val="center"/>
        <w:rPr>
          <w:rStyle w:val="Strong"/>
        </w:rPr>
      </w:pPr>
    </w:p>
    <w:p w:rsidR="001C4EE9" w:rsidRDefault="001C4EE9" w:rsidP="001C4EE9">
      <w:pPr>
        <w:spacing w:after="0"/>
        <w:jc w:val="center"/>
        <w:rPr>
          <w:rFonts w:ascii="Times New Roman" w:hAnsi="Times New Roman"/>
          <w:lang w:val="en-US"/>
        </w:rPr>
      </w:pPr>
      <w:r>
        <w:rPr>
          <w:rFonts w:ascii="Times New Roman" w:hAnsi="Times New Roman"/>
          <w:b/>
          <w:sz w:val="24"/>
          <w:szCs w:val="24"/>
          <w:lang w:val="en-US"/>
        </w:rPr>
        <w:t>AVAILABILITY AND UTILIZATION OF INFORMATION COMMUNICATION TECHNOLOGY FACILITIES IN TEACHING AND LEARNING OF ECONOMICS IN SENIOR SECONDARY SCHOOLS IN NSUKKA LOCAL GOVERNMENT AREA</w:t>
      </w:r>
    </w:p>
    <w:p w:rsidR="001C4EE9" w:rsidRDefault="001C4EE9" w:rsidP="001C4EE9">
      <w:pPr>
        <w:spacing w:after="0"/>
        <w:jc w:val="center"/>
        <w:rPr>
          <w:rFonts w:ascii="Times New Roman" w:hAnsi="Times New Roman"/>
          <w:b/>
          <w:sz w:val="24"/>
          <w:szCs w:val="24"/>
          <w:lang w:val="en-US"/>
        </w:rPr>
      </w:pPr>
      <w:r>
        <w:rPr>
          <w:rFonts w:ascii="Times New Roman" w:hAnsi="Times New Roman"/>
          <w:b/>
          <w:sz w:val="24"/>
          <w:szCs w:val="24"/>
          <w:lang w:val="en-US"/>
        </w:rPr>
        <w:t xml:space="preserve"> OF ENUGU STATE NIGERIA</w:t>
      </w:r>
    </w:p>
    <w:p w:rsidR="001C4EE9" w:rsidRDefault="001C4EE9" w:rsidP="001C4EE9">
      <w:pPr>
        <w:jc w:val="center"/>
        <w:rPr>
          <w:rFonts w:ascii="Times New Roman" w:hAnsi="Times New Roman"/>
          <w:b/>
          <w:sz w:val="24"/>
          <w:szCs w:val="24"/>
          <w:lang w:val="en-US"/>
        </w:rPr>
      </w:pPr>
    </w:p>
    <w:p w:rsidR="001C4EE9" w:rsidRDefault="001C4EE9" w:rsidP="001C4EE9">
      <w:pPr>
        <w:jc w:val="center"/>
        <w:rPr>
          <w:rFonts w:ascii="Times New Roman" w:hAnsi="Times New Roman"/>
          <w:b/>
          <w:sz w:val="24"/>
          <w:szCs w:val="24"/>
          <w:lang w:val="en-US"/>
        </w:rPr>
      </w:pPr>
      <w:r>
        <w:rPr>
          <w:rFonts w:ascii="Times New Roman" w:hAnsi="Times New Roman"/>
          <w:b/>
          <w:sz w:val="24"/>
          <w:szCs w:val="24"/>
          <w:lang w:val="en-US"/>
        </w:rPr>
        <w:t>BY</w:t>
      </w:r>
    </w:p>
    <w:p w:rsidR="001C4EE9" w:rsidRDefault="001C4EE9" w:rsidP="001C4EE9">
      <w:pPr>
        <w:jc w:val="center"/>
        <w:rPr>
          <w:rFonts w:ascii="Times New Roman" w:hAnsi="Times New Roman"/>
          <w:b/>
          <w:sz w:val="24"/>
          <w:szCs w:val="24"/>
          <w:lang w:val="en-US"/>
        </w:rPr>
      </w:pPr>
    </w:p>
    <w:p w:rsidR="001C4EE9" w:rsidRDefault="001C4EE9" w:rsidP="001C4EE9">
      <w:pPr>
        <w:jc w:val="center"/>
        <w:rPr>
          <w:rFonts w:ascii="Times New Roman" w:hAnsi="Times New Roman"/>
          <w:b/>
          <w:sz w:val="24"/>
          <w:szCs w:val="24"/>
          <w:lang w:val="en-US"/>
        </w:rPr>
      </w:pPr>
    </w:p>
    <w:p w:rsidR="001C4EE9" w:rsidRDefault="001C4EE9" w:rsidP="001C4EE9">
      <w:pPr>
        <w:jc w:val="center"/>
        <w:rPr>
          <w:rFonts w:ascii="Times New Roman" w:hAnsi="Times New Roman"/>
          <w:b/>
          <w:sz w:val="24"/>
          <w:szCs w:val="24"/>
          <w:lang w:val="en-US"/>
        </w:rPr>
      </w:pPr>
      <w:r>
        <w:rPr>
          <w:rFonts w:ascii="Times New Roman" w:hAnsi="Times New Roman"/>
          <w:b/>
          <w:sz w:val="24"/>
          <w:szCs w:val="24"/>
          <w:lang w:val="en-US"/>
        </w:rPr>
        <w:t>AGBOKWOR CALLISTA NWAKAEGO</w:t>
      </w:r>
    </w:p>
    <w:p w:rsidR="001C4EE9" w:rsidRDefault="001C4EE9" w:rsidP="001C4EE9">
      <w:pPr>
        <w:spacing w:after="0"/>
        <w:jc w:val="center"/>
        <w:rPr>
          <w:rFonts w:ascii="Times New Roman" w:hAnsi="Times New Roman"/>
          <w:sz w:val="24"/>
          <w:szCs w:val="24"/>
        </w:rPr>
      </w:pPr>
      <w:r>
        <w:rPr>
          <w:rStyle w:val="Strong"/>
          <w:sz w:val="24"/>
          <w:szCs w:val="24"/>
        </w:rPr>
        <w:t>GOU/U21/EED/092</w:t>
      </w:r>
    </w:p>
    <w:p w:rsidR="001C4EE9" w:rsidRDefault="001C4EE9" w:rsidP="001C4EE9">
      <w:pPr>
        <w:spacing w:after="0"/>
        <w:jc w:val="center"/>
        <w:rPr>
          <w:rFonts w:ascii="Times New Roman" w:hAnsi="Times New Roman"/>
          <w:sz w:val="24"/>
          <w:szCs w:val="24"/>
        </w:rPr>
      </w:pPr>
    </w:p>
    <w:p w:rsidR="001C4EE9" w:rsidRDefault="001C4EE9" w:rsidP="001C4EE9">
      <w:pPr>
        <w:spacing w:after="0"/>
        <w:rPr>
          <w:rStyle w:val="Strong"/>
        </w:rPr>
      </w:pPr>
    </w:p>
    <w:p w:rsidR="001C4EE9" w:rsidRDefault="001C4EE9" w:rsidP="001C4EE9">
      <w:pPr>
        <w:spacing w:after="0"/>
        <w:rPr>
          <w:rStyle w:val="Strong"/>
          <w:sz w:val="24"/>
          <w:szCs w:val="24"/>
        </w:rPr>
      </w:pPr>
    </w:p>
    <w:p w:rsidR="001C4EE9" w:rsidRDefault="001C4EE9" w:rsidP="001C4EE9">
      <w:pPr>
        <w:spacing w:after="0"/>
        <w:rPr>
          <w:rStyle w:val="Strong"/>
          <w:sz w:val="24"/>
          <w:szCs w:val="24"/>
        </w:rPr>
      </w:pPr>
    </w:p>
    <w:p w:rsidR="001C4EE9" w:rsidRDefault="001C4EE9" w:rsidP="001C4EE9">
      <w:pPr>
        <w:spacing w:after="0"/>
        <w:rPr>
          <w:rStyle w:val="Strong"/>
          <w:sz w:val="24"/>
          <w:szCs w:val="24"/>
        </w:rPr>
      </w:pPr>
    </w:p>
    <w:p w:rsidR="001C4EE9" w:rsidRDefault="001C4EE9" w:rsidP="001C4EE9">
      <w:pPr>
        <w:spacing w:after="0"/>
        <w:jc w:val="center"/>
        <w:rPr>
          <w:rStyle w:val="Strong"/>
          <w:sz w:val="24"/>
          <w:szCs w:val="24"/>
        </w:rPr>
      </w:pPr>
    </w:p>
    <w:p w:rsidR="001C4EE9" w:rsidRDefault="001C4EE9" w:rsidP="001C4EE9">
      <w:pPr>
        <w:spacing w:after="0"/>
        <w:jc w:val="center"/>
        <w:rPr>
          <w:rStyle w:val="Strong"/>
          <w:sz w:val="24"/>
          <w:szCs w:val="24"/>
        </w:rPr>
      </w:pPr>
      <w:r>
        <w:rPr>
          <w:rStyle w:val="Strong"/>
          <w:sz w:val="24"/>
          <w:szCs w:val="24"/>
        </w:rPr>
        <w:t xml:space="preserve"> DEPARTMENT OF SOCIAL SCIENCES EDUCATION, </w:t>
      </w:r>
    </w:p>
    <w:p w:rsidR="001C4EE9" w:rsidRDefault="001C4EE9" w:rsidP="001C4EE9">
      <w:pPr>
        <w:spacing w:after="0"/>
        <w:jc w:val="center"/>
        <w:rPr>
          <w:rStyle w:val="Strong"/>
          <w:sz w:val="24"/>
          <w:szCs w:val="24"/>
        </w:rPr>
      </w:pPr>
      <w:r>
        <w:rPr>
          <w:rStyle w:val="Strong"/>
          <w:sz w:val="24"/>
          <w:szCs w:val="24"/>
        </w:rPr>
        <w:t xml:space="preserve">FACULTY OF EDUCATION GODFREY OKOYE UNIVERSITY </w:t>
      </w:r>
    </w:p>
    <w:p w:rsidR="001C4EE9" w:rsidRDefault="001C4EE9" w:rsidP="001C4EE9">
      <w:pPr>
        <w:spacing w:after="0"/>
        <w:jc w:val="center"/>
        <w:rPr>
          <w:rStyle w:val="Strong"/>
          <w:sz w:val="24"/>
          <w:szCs w:val="24"/>
        </w:rPr>
      </w:pPr>
      <w:r>
        <w:rPr>
          <w:rStyle w:val="Strong"/>
          <w:sz w:val="24"/>
          <w:szCs w:val="24"/>
        </w:rPr>
        <w:t>THINKERS’ CONNER ENUGU STATE,</w:t>
      </w:r>
    </w:p>
    <w:p w:rsidR="001C4EE9" w:rsidRDefault="001C4EE9" w:rsidP="001C4EE9">
      <w:pPr>
        <w:spacing w:after="0"/>
        <w:jc w:val="center"/>
        <w:rPr>
          <w:rStyle w:val="Strong"/>
          <w:sz w:val="24"/>
          <w:szCs w:val="24"/>
        </w:rPr>
      </w:pPr>
      <w:r>
        <w:rPr>
          <w:rStyle w:val="Strong"/>
          <w:sz w:val="24"/>
          <w:szCs w:val="24"/>
        </w:rPr>
        <w:t xml:space="preserve"> NIGERIA</w:t>
      </w:r>
    </w:p>
    <w:p w:rsidR="001C4EE9" w:rsidRDefault="001C4EE9" w:rsidP="001C4EE9">
      <w:pPr>
        <w:spacing w:after="0"/>
        <w:jc w:val="center"/>
        <w:rPr>
          <w:rFonts w:ascii="Times New Roman" w:hAnsi="Times New Roman"/>
        </w:rPr>
      </w:pPr>
    </w:p>
    <w:p w:rsidR="001C4EE9" w:rsidRDefault="001C4EE9" w:rsidP="001C4EE9">
      <w:pPr>
        <w:spacing w:after="0"/>
        <w:jc w:val="center"/>
        <w:rPr>
          <w:rFonts w:ascii="Times New Roman" w:hAnsi="Times New Roman"/>
          <w:b/>
          <w:sz w:val="24"/>
          <w:szCs w:val="24"/>
        </w:rPr>
      </w:pPr>
    </w:p>
    <w:p w:rsidR="001C4EE9" w:rsidRDefault="001C4EE9" w:rsidP="001C4EE9">
      <w:pPr>
        <w:spacing w:after="0"/>
        <w:jc w:val="center"/>
        <w:rPr>
          <w:rFonts w:ascii="Times New Roman" w:hAnsi="Times New Roman"/>
          <w:b/>
          <w:sz w:val="24"/>
          <w:szCs w:val="24"/>
        </w:rPr>
      </w:pPr>
    </w:p>
    <w:p w:rsidR="001C4EE9" w:rsidRDefault="001C4EE9" w:rsidP="001C4EE9">
      <w:pPr>
        <w:spacing w:after="0"/>
        <w:jc w:val="center"/>
        <w:rPr>
          <w:rFonts w:ascii="Times New Roman" w:hAnsi="Times New Roman"/>
          <w:b/>
          <w:sz w:val="24"/>
          <w:szCs w:val="24"/>
        </w:rPr>
      </w:pPr>
    </w:p>
    <w:p w:rsidR="001C4EE9" w:rsidRDefault="001C4EE9" w:rsidP="001C4EE9">
      <w:pPr>
        <w:spacing w:after="0"/>
        <w:jc w:val="center"/>
        <w:rPr>
          <w:rFonts w:ascii="Times New Roman" w:hAnsi="Times New Roman"/>
          <w:b/>
          <w:sz w:val="24"/>
          <w:szCs w:val="24"/>
        </w:rPr>
      </w:pPr>
    </w:p>
    <w:p w:rsidR="001C4EE9" w:rsidRDefault="001C4EE9" w:rsidP="001C4EE9">
      <w:pPr>
        <w:spacing w:after="0"/>
        <w:jc w:val="center"/>
        <w:rPr>
          <w:rFonts w:ascii="Times New Roman" w:hAnsi="Times New Roman"/>
          <w:b/>
          <w:sz w:val="24"/>
          <w:szCs w:val="24"/>
        </w:rPr>
      </w:pPr>
    </w:p>
    <w:p w:rsidR="001C4EE9" w:rsidRDefault="001C4EE9" w:rsidP="001C4EE9">
      <w:pPr>
        <w:spacing w:after="0"/>
        <w:jc w:val="center"/>
        <w:rPr>
          <w:rFonts w:ascii="Times New Roman" w:hAnsi="Times New Roman"/>
          <w:b/>
          <w:sz w:val="24"/>
          <w:szCs w:val="24"/>
        </w:rPr>
      </w:pPr>
    </w:p>
    <w:p w:rsidR="001C4EE9" w:rsidRDefault="001C4EE9" w:rsidP="001C4EE9">
      <w:pPr>
        <w:spacing w:after="0"/>
        <w:jc w:val="center"/>
        <w:rPr>
          <w:rFonts w:ascii="Times New Roman" w:hAnsi="Times New Roman"/>
          <w:b/>
          <w:sz w:val="24"/>
          <w:szCs w:val="24"/>
        </w:rPr>
      </w:pPr>
    </w:p>
    <w:p w:rsidR="001C4EE9" w:rsidRDefault="001C4EE9" w:rsidP="001C4EE9">
      <w:pPr>
        <w:spacing w:after="0"/>
        <w:rPr>
          <w:rFonts w:ascii="Times New Roman" w:hAnsi="Times New Roman"/>
          <w:b/>
          <w:bCs/>
          <w:sz w:val="24"/>
          <w:szCs w:val="24"/>
        </w:rPr>
      </w:pPr>
    </w:p>
    <w:p w:rsidR="001C4EE9" w:rsidRDefault="001C4EE9" w:rsidP="001C4EE9">
      <w:pPr>
        <w:spacing w:after="0"/>
        <w:jc w:val="center"/>
        <w:rPr>
          <w:rFonts w:ascii="Times New Roman" w:hAnsi="Times New Roman"/>
          <w:b/>
          <w:bCs/>
          <w:sz w:val="24"/>
          <w:szCs w:val="24"/>
        </w:rPr>
      </w:pPr>
    </w:p>
    <w:p w:rsidR="001C4EE9" w:rsidRDefault="001C4EE9" w:rsidP="001C4EE9">
      <w:pPr>
        <w:spacing w:after="0"/>
        <w:jc w:val="center"/>
        <w:rPr>
          <w:rFonts w:ascii="Times New Roman" w:hAnsi="Times New Roman"/>
          <w:b/>
          <w:bCs/>
          <w:sz w:val="24"/>
          <w:szCs w:val="24"/>
        </w:rPr>
      </w:pPr>
      <w:r>
        <w:rPr>
          <w:rFonts w:ascii="Times New Roman" w:hAnsi="Times New Roman"/>
          <w:b/>
          <w:bCs/>
          <w:sz w:val="24"/>
          <w:szCs w:val="24"/>
        </w:rPr>
        <w:t>JULY, 2025</w:t>
      </w:r>
    </w:p>
    <w:p w:rsidR="001C4EE9" w:rsidRDefault="001C4EE9" w:rsidP="001C4EE9">
      <w:pPr>
        <w:spacing w:after="0"/>
        <w:jc w:val="center"/>
        <w:rPr>
          <w:rFonts w:ascii="Times New Roman" w:hAnsi="Times New Roman"/>
          <w:b/>
          <w:sz w:val="24"/>
          <w:szCs w:val="24"/>
        </w:rPr>
      </w:pPr>
    </w:p>
    <w:p w:rsidR="001C4EE9" w:rsidRDefault="001C4EE9" w:rsidP="001C4EE9">
      <w:pPr>
        <w:spacing w:after="0"/>
        <w:rPr>
          <w:rFonts w:ascii="Times New Roman" w:hAnsi="Times New Roman"/>
          <w:b/>
          <w:sz w:val="24"/>
          <w:szCs w:val="24"/>
        </w:rPr>
      </w:pPr>
    </w:p>
    <w:p w:rsidR="001C4EE9" w:rsidRDefault="001C4EE9" w:rsidP="001C4EE9"/>
    <w:p w:rsidR="001C4EE9" w:rsidRDefault="001C4EE9" w:rsidP="001C4EE9">
      <w:pPr>
        <w:spacing w:after="0"/>
        <w:jc w:val="center"/>
        <w:rPr>
          <w:rFonts w:ascii="Times New Roman" w:hAnsi="Times New Roman"/>
          <w:b/>
          <w:sz w:val="24"/>
          <w:szCs w:val="24"/>
        </w:rPr>
      </w:pPr>
    </w:p>
    <w:p w:rsidR="001C4EE9" w:rsidRDefault="001C4EE9" w:rsidP="001C4EE9">
      <w:pPr>
        <w:spacing w:after="0"/>
        <w:jc w:val="center"/>
        <w:rPr>
          <w:rFonts w:ascii="Times New Roman" w:hAnsi="Times New Roman"/>
          <w:b/>
          <w:sz w:val="24"/>
          <w:szCs w:val="24"/>
        </w:rPr>
      </w:pPr>
    </w:p>
    <w:p w:rsidR="001C4EE9" w:rsidRPr="00066D15" w:rsidRDefault="001C4EE9" w:rsidP="001C4EE9">
      <w:pPr>
        <w:spacing w:after="0"/>
        <w:jc w:val="center"/>
        <w:rPr>
          <w:rFonts w:ascii="Times New Roman" w:hAnsi="Times New Roman"/>
          <w:b/>
          <w:sz w:val="24"/>
          <w:szCs w:val="24"/>
        </w:rPr>
      </w:pPr>
      <w:r w:rsidRPr="00066D15">
        <w:rPr>
          <w:rFonts w:ascii="Times New Roman" w:hAnsi="Times New Roman"/>
          <w:b/>
          <w:sz w:val="24"/>
          <w:szCs w:val="24"/>
        </w:rPr>
        <w:t>TITLE PAGE</w:t>
      </w:r>
    </w:p>
    <w:p w:rsidR="001C4EE9" w:rsidRPr="00066D15" w:rsidRDefault="001C4EE9" w:rsidP="001C4EE9">
      <w:pPr>
        <w:spacing w:after="0"/>
        <w:rPr>
          <w:rFonts w:ascii="Times New Roman" w:hAnsi="Times New Roman"/>
          <w:b/>
          <w:sz w:val="24"/>
          <w:szCs w:val="24"/>
        </w:rPr>
      </w:pPr>
    </w:p>
    <w:p w:rsidR="001C4EE9" w:rsidRPr="00066D15" w:rsidRDefault="001C4EE9" w:rsidP="001C4EE9">
      <w:pPr>
        <w:spacing w:after="0"/>
        <w:jc w:val="center"/>
        <w:rPr>
          <w:rStyle w:val="Strong"/>
          <w:rFonts w:ascii="Times New Roman" w:hAnsi="Times New Roman"/>
          <w:sz w:val="24"/>
          <w:szCs w:val="24"/>
        </w:rPr>
      </w:pPr>
    </w:p>
    <w:p w:rsidR="001C4EE9" w:rsidRPr="00066D15" w:rsidRDefault="001C4EE9" w:rsidP="001C4EE9">
      <w:pPr>
        <w:spacing w:after="0"/>
        <w:jc w:val="center"/>
        <w:rPr>
          <w:rFonts w:ascii="Times New Roman" w:hAnsi="Times New Roman"/>
          <w:b/>
          <w:sz w:val="24"/>
          <w:szCs w:val="24"/>
          <w:lang w:val="en-US"/>
        </w:rPr>
      </w:pPr>
      <w:r w:rsidRPr="00066D15">
        <w:rPr>
          <w:rFonts w:ascii="Times New Roman" w:hAnsi="Times New Roman"/>
          <w:b/>
          <w:sz w:val="24"/>
          <w:szCs w:val="24"/>
          <w:lang w:val="en-US"/>
        </w:rPr>
        <w:t>AVAILABILITY AND UTILIZATION OF INFORMATION COMMUNICATION TECHNOLOGY FACILITIES IN TEACHING AND LEARNING OF ECONOMICS IN SENIOR SECONDARY SCHOOLS IN NSUKKA LOCAL GOVERNMENT AREA</w:t>
      </w:r>
    </w:p>
    <w:p w:rsidR="001C4EE9" w:rsidRPr="00066D15" w:rsidRDefault="001C4EE9" w:rsidP="001C4EE9">
      <w:pPr>
        <w:spacing w:after="0"/>
        <w:jc w:val="center"/>
        <w:rPr>
          <w:rFonts w:ascii="Times New Roman" w:hAnsi="Times New Roman"/>
          <w:b/>
          <w:sz w:val="24"/>
          <w:szCs w:val="24"/>
          <w:lang w:val="en-US"/>
        </w:rPr>
      </w:pPr>
      <w:r w:rsidRPr="00066D15">
        <w:rPr>
          <w:rFonts w:ascii="Times New Roman" w:hAnsi="Times New Roman"/>
          <w:b/>
          <w:sz w:val="24"/>
          <w:szCs w:val="24"/>
          <w:lang w:val="en-US"/>
        </w:rPr>
        <w:t xml:space="preserve"> OF ENUGU STATE NIGERIA</w:t>
      </w:r>
    </w:p>
    <w:p w:rsidR="001C4EE9" w:rsidRDefault="001C4EE9" w:rsidP="001C4EE9">
      <w:pPr>
        <w:jc w:val="center"/>
        <w:rPr>
          <w:rFonts w:ascii="Times New Roman" w:hAnsi="Times New Roman"/>
          <w:b/>
          <w:sz w:val="24"/>
          <w:szCs w:val="24"/>
          <w:lang w:val="en-US"/>
        </w:rPr>
      </w:pPr>
    </w:p>
    <w:p w:rsidR="001C4EE9" w:rsidRPr="00066D15" w:rsidRDefault="001C4EE9" w:rsidP="001C4EE9">
      <w:pPr>
        <w:jc w:val="center"/>
        <w:rPr>
          <w:rFonts w:ascii="Times New Roman" w:hAnsi="Times New Roman"/>
          <w:b/>
          <w:sz w:val="24"/>
          <w:szCs w:val="24"/>
          <w:lang w:val="en-US"/>
        </w:rPr>
      </w:pPr>
    </w:p>
    <w:p w:rsidR="001C4EE9" w:rsidRPr="00066D15" w:rsidRDefault="001C4EE9" w:rsidP="001C4EE9">
      <w:pPr>
        <w:jc w:val="center"/>
        <w:rPr>
          <w:rFonts w:ascii="Times New Roman" w:hAnsi="Times New Roman"/>
          <w:b/>
          <w:sz w:val="24"/>
          <w:szCs w:val="24"/>
          <w:lang w:val="en-US"/>
        </w:rPr>
      </w:pPr>
      <w:r w:rsidRPr="00066D15">
        <w:rPr>
          <w:rFonts w:ascii="Times New Roman" w:hAnsi="Times New Roman"/>
          <w:b/>
          <w:sz w:val="24"/>
          <w:szCs w:val="24"/>
          <w:lang w:val="en-US"/>
        </w:rPr>
        <w:t>BY</w:t>
      </w:r>
    </w:p>
    <w:p w:rsidR="001C4EE9" w:rsidRPr="00066D15" w:rsidRDefault="001C4EE9" w:rsidP="001C4EE9">
      <w:pPr>
        <w:jc w:val="center"/>
        <w:rPr>
          <w:rFonts w:ascii="Times New Roman" w:hAnsi="Times New Roman"/>
          <w:b/>
          <w:sz w:val="24"/>
          <w:szCs w:val="24"/>
          <w:lang w:val="en-US"/>
        </w:rPr>
      </w:pPr>
    </w:p>
    <w:p w:rsidR="001C4EE9" w:rsidRPr="00066D15" w:rsidRDefault="001C4EE9" w:rsidP="001C4EE9">
      <w:pPr>
        <w:jc w:val="center"/>
        <w:rPr>
          <w:rFonts w:ascii="Times New Roman" w:hAnsi="Times New Roman"/>
          <w:b/>
          <w:sz w:val="24"/>
          <w:szCs w:val="24"/>
          <w:lang w:val="en-US"/>
        </w:rPr>
      </w:pPr>
      <w:r w:rsidRPr="00066D15">
        <w:rPr>
          <w:rFonts w:ascii="Times New Roman" w:hAnsi="Times New Roman"/>
          <w:b/>
          <w:sz w:val="24"/>
          <w:szCs w:val="24"/>
          <w:lang w:val="en-US"/>
        </w:rPr>
        <w:t>AGBOKWOR CALLISTA NWAKAEGO</w:t>
      </w:r>
    </w:p>
    <w:p w:rsidR="001C4EE9" w:rsidRPr="00066D15" w:rsidRDefault="001C4EE9" w:rsidP="001C4EE9">
      <w:pPr>
        <w:spacing w:after="0"/>
        <w:jc w:val="center"/>
        <w:rPr>
          <w:rFonts w:ascii="Times New Roman" w:hAnsi="Times New Roman"/>
          <w:sz w:val="24"/>
          <w:szCs w:val="24"/>
        </w:rPr>
      </w:pPr>
      <w:r w:rsidRPr="00066D15">
        <w:rPr>
          <w:rStyle w:val="Strong"/>
          <w:rFonts w:ascii="Times New Roman" w:hAnsi="Times New Roman"/>
          <w:sz w:val="24"/>
          <w:szCs w:val="24"/>
        </w:rPr>
        <w:lastRenderedPageBreak/>
        <w:t>GOU/U21/EED/092</w:t>
      </w:r>
    </w:p>
    <w:p w:rsidR="001C4EE9" w:rsidRDefault="001C4EE9" w:rsidP="001C4EE9">
      <w:pPr>
        <w:spacing w:after="0"/>
        <w:jc w:val="center"/>
        <w:rPr>
          <w:rFonts w:ascii="Times New Roman" w:hAnsi="Times New Roman"/>
          <w:sz w:val="24"/>
          <w:szCs w:val="24"/>
        </w:rPr>
      </w:pPr>
    </w:p>
    <w:p w:rsidR="001C4EE9" w:rsidRPr="00066D15" w:rsidRDefault="001C4EE9" w:rsidP="001C4EE9">
      <w:pPr>
        <w:spacing w:after="0"/>
        <w:jc w:val="center"/>
        <w:rPr>
          <w:rFonts w:ascii="Times New Roman" w:hAnsi="Times New Roman"/>
          <w:sz w:val="24"/>
          <w:szCs w:val="24"/>
        </w:rPr>
      </w:pPr>
    </w:p>
    <w:p w:rsidR="001C4EE9" w:rsidRPr="00066D15" w:rsidRDefault="001C4EE9" w:rsidP="001C4EE9">
      <w:pPr>
        <w:spacing w:after="0"/>
        <w:rPr>
          <w:rStyle w:val="Strong"/>
          <w:rFonts w:ascii="Times New Roman" w:hAnsi="Times New Roman"/>
          <w:sz w:val="24"/>
          <w:szCs w:val="24"/>
        </w:rPr>
      </w:pPr>
    </w:p>
    <w:p w:rsidR="001C4EE9" w:rsidRPr="00066D15" w:rsidRDefault="001C4EE9" w:rsidP="001C4EE9">
      <w:pPr>
        <w:spacing w:after="0"/>
        <w:jc w:val="center"/>
        <w:rPr>
          <w:rStyle w:val="Strong"/>
          <w:rFonts w:ascii="Times New Roman" w:hAnsi="Times New Roman"/>
          <w:sz w:val="24"/>
          <w:szCs w:val="24"/>
        </w:rPr>
      </w:pPr>
    </w:p>
    <w:p w:rsidR="001C4EE9" w:rsidRPr="00066D15" w:rsidRDefault="001C4EE9" w:rsidP="001C4EE9">
      <w:pPr>
        <w:spacing w:after="0"/>
        <w:jc w:val="center"/>
        <w:rPr>
          <w:rStyle w:val="Strong"/>
          <w:rFonts w:ascii="Times New Roman" w:hAnsi="Times New Roman"/>
          <w:sz w:val="24"/>
          <w:szCs w:val="24"/>
        </w:rPr>
      </w:pPr>
      <w:r>
        <w:rPr>
          <w:rStyle w:val="Strong"/>
          <w:rFonts w:ascii="Times New Roman" w:hAnsi="Times New Roman"/>
          <w:sz w:val="24"/>
          <w:szCs w:val="24"/>
        </w:rPr>
        <w:t>A PROJECT SUBMITTED</w:t>
      </w:r>
      <w:r w:rsidRPr="00066D15">
        <w:rPr>
          <w:rStyle w:val="Strong"/>
          <w:rFonts w:ascii="Times New Roman" w:hAnsi="Times New Roman"/>
          <w:sz w:val="24"/>
          <w:szCs w:val="24"/>
        </w:rPr>
        <w:t xml:space="preserve"> TO THE DEPARTMENT OF SOCIAL SCIENCES EDUCA</w:t>
      </w:r>
      <w:r>
        <w:rPr>
          <w:rStyle w:val="Strong"/>
          <w:rFonts w:ascii="Times New Roman" w:hAnsi="Times New Roman"/>
          <w:sz w:val="24"/>
          <w:szCs w:val="24"/>
        </w:rPr>
        <w:t>TION, FACULTY OF EDUCATION GODF</w:t>
      </w:r>
      <w:r w:rsidRPr="00066D15">
        <w:rPr>
          <w:rStyle w:val="Strong"/>
          <w:rFonts w:ascii="Times New Roman" w:hAnsi="Times New Roman"/>
          <w:sz w:val="24"/>
          <w:szCs w:val="24"/>
        </w:rPr>
        <w:t>R</w:t>
      </w:r>
      <w:r>
        <w:rPr>
          <w:rStyle w:val="Strong"/>
          <w:rFonts w:ascii="Times New Roman" w:hAnsi="Times New Roman"/>
          <w:sz w:val="24"/>
          <w:szCs w:val="24"/>
        </w:rPr>
        <w:t>E</w:t>
      </w:r>
      <w:r w:rsidRPr="00066D15">
        <w:rPr>
          <w:rStyle w:val="Strong"/>
          <w:rFonts w:ascii="Times New Roman" w:hAnsi="Times New Roman"/>
          <w:sz w:val="24"/>
          <w:szCs w:val="24"/>
        </w:rPr>
        <w:t xml:space="preserve">Y OKOYE UNIVERSITY </w:t>
      </w:r>
    </w:p>
    <w:p w:rsidR="001C4EE9" w:rsidRPr="005F22AF" w:rsidRDefault="001C4EE9" w:rsidP="001C4EE9">
      <w:pPr>
        <w:spacing w:after="0"/>
        <w:jc w:val="center"/>
        <w:rPr>
          <w:rFonts w:ascii="Times New Roman" w:hAnsi="Times New Roman"/>
          <w:b/>
          <w:bCs/>
          <w:sz w:val="24"/>
          <w:szCs w:val="24"/>
        </w:rPr>
      </w:pPr>
      <w:r w:rsidRPr="00066D15">
        <w:rPr>
          <w:rStyle w:val="Strong"/>
          <w:rFonts w:ascii="Times New Roman" w:hAnsi="Times New Roman"/>
          <w:sz w:val="24"/>
          <w:szCs w:val="24"/>
        </w:rPr>
        <w:t>ENUGU STATE, NIGERIA</w:t>
      </w:r>
    </w:p>
    <w:p w:rsidR="001C4EE9" w:rsidRPr="00066D15" w:rsidRDefault="001C4EE9" w:rsidP="001C4EE9">
      <w:pPr>
        <w:spacing w:after="0"/>
        <w:jc w:val="center"/>
        <w:rPr>
          <w:rFonts w:ascii="Times New Roman" w:hAnsi="Times New Roman"/>
          <w:b/>
          <w:sz w:val="24"/>
          <w:szCs w:val="24"/>
        </w:rPr>
      </w:pPr>
      <w:r w:rsidRPr="00066D15">
        <w:rPr>
          <w:rFonts w:ascii="Times New Roman" w:hAnsi="Times New Roman"/>
          <w:b/>
          <w:sz w:val="24"/>
          <w:szCs w:val="24"/>
        </w:rPr>
        <w:t>IN PARTIAL FULFILMENT OF THE REQUIREMENTS FOR THE AWARD OF BACHELOR’S DEGREE IN EDUCATION</w:t>
      </w:r>
    </w:p>
    <w:p w:rsidR="001C4EE9" w:rsidRPr="00066D15" w:rsidRDefault="001C4EE9" w:rsidP="001C4EE9">
      <w:pPr>
        <w:spacing w:after="0"/>
        <w:jc w:val="center"/>
        <w:rPr>
          <w:rFonts w:ascii="Times New Roman" w:hAnsi="Times New Roman"/>
          <w:b/>
          <w:sz w:val="24"/>
          <w:szCs w:val="24"/>
        </w:rPr>
      </w:pPr>
      <w:r w:rsidRPr="00066D15">
        <w:rPr>
          <w:rFonts w:ascii="Times New Roman" w:hAnsi="Times New Roman"/>
          <w:b/>
          <w:sz w:val="24"/>
          <w:szCs w:val="24"/>
        </w:rPr>
        <w:t>(ECONOMICS EDUCATION)</w:t>
      </w:r>
    </w:p>
    <w:p w:rsidR="001C4EE9" w:rsidRDefault="001C4EE9" w:rsidP="001C4EE9">
      <w:pPr>
        <w:spacing w:after="0"/>
        <w:rPr>
          <w:rFonts w:ascii="Times New Roman" w:hAnsi="Times New Roman"/>
          <w:b/>
          <w:sz w:val="24"/>
          <w:szCs w:val="24"/>
        </w:rPr>
      </w:pPr>
    </w:p>
    <w:p w:rsidR="001C4EE9" w:rsidRDefault="001C4EE9" w:rsidP="001C4EE9">
      <w:pPr>
        <w:spacing w:after="0"/>
        <w:rPr>
          <w:rFonts w:ascii="Times New Roman" w:hAnsi="Times New Roman"/>
          <w:b/>
          <w:sz w:val="24"/>
          <w:szCs w:val="24"/>
        </w:rPr>
      </w:pPr>
    </w:p>
    <w:p w:rsidR="001C4EE9" w:rsidRPr="00066D15" w:rsidRDefault="001C4EE9" w:rsidP="001C4EE9">
      <w:pPr>
        <w:spacing w:after="0"/>
        <w:rPr>
          <w:rFonts w:ascii="Times New Roman" w:hAnsi="Times New Roman"/>
          <w:b/>
          <w:sz w:val="24"/>
          <w:szCs w:val="24"/>
        </w:rPr>
      </w:pPr>
    </w:p>
    <w:p w:rsidR="001C4EE9" w:rsidRPr="00066D15" w:rsidRDefault="001C4EE9" w:rsidP="001C4EE9">
      <w:pPr>
        <w:spacing w:after="0"/>
        <w:rPr>
          <w:rFonts w:ascii="Times New Roman" w:hAnsi="Times New Roman"/>
          <w:bCs/>
          <w:sz w:val="24"/>
          <w:szCs w:val="24"/>
        </w:rPr>
      </w:pPr>
      <w:r w:rsidRPr="00066D15">
        <w:rPr>
          <w:rFonts w:ascii="Times New Roman" w:hAnsi="Times New Roman"/>
          <w:bCs/>
          <w:sz w:val="24"/>
          <w:szCs w:val="24"/>
        </w:rPr>
        <w:tab/>
      </w:r>
      <w:r w:rsidRPr="00066D15">
        <w:rPr>
          <w:rFonts w:ascii="Times New Roman" w:hAnsi="Times New Roman"/>
          <w:bCs/>
          <w:sz w:val="24"/>
          <w:szCs w:val="24"/>
        </w:rPr>
        <w:tab/>
      </w:r>
      <w:r w:rsidRPr="00066D15">
        <w:rPr>
          <w:rFonts w:ascii="Times New Roman" w:hAnsi="Times New Roman"/>
          <w:bCs/>
          <w:sz w:val="24"/>
          <w:szCs w:val="24"/>
        </w:rPr>
        <w:tab/>
      </w:r>
      <w:r w:rsidRPr="00066D15">
        <w:rPr>
          <w:rFonts w:ascii="Times New Roman" w:hAnsi="Times New Roman"/>
          <w:bCs/>
          <w:sz w:val="24"/>
          <w:szCs w:val="24"/>
        </w:rPr>
        <w:tab/>
      </w:r>
      <w:r w:rsidRPr="00066D15">
        <w:rPr>
          <w:rFonts w:ascii="Times New Roman" w:hAnsi="Times New Roman"/>
          <w:bCs/>
          <w:sz w:val="24"/>
          <w:szCs w:val="24"/>
        </w:rPr>
        <w:tab/>
      </w:r>
      <w:r w:rsidRPr="00066D15">
        <w:rPr>
          <w:rFonts w:ascii="Times New Roman" w:hAnsi="Times New Roman"/>
          <w:bCs/>
          <w:sz w:val="24"/>
          <w:szCs w:val="24"/>
        </w:rPr>
        <w:tab/>
      </w:r>
      <w:r w:rsidRPr="00066D15">
        <w:rPr>
          <w:rFonts w:ascii="Times New Roman" w:hAnsi="Times New Roman"/>
          <w:bCs/>
          <w:sz w:val="24"/>
          <w:szCs w:val="24"/>
        </w:rPr>
        <w:tab/>
      </w:r>
    </w:p>
    <w:p w:rsidR="001C4EE9" w:rsidRPr="00066D15" w:rsidRDefault="001C4EE9" w:rsidP="001C4EE9">
      <w:pPr>
        <w:spacing w:after="0"/>
        <w:jc w:val="center"/>
        <w:rPr>
          <w:rFonts w:ascii="Times New Roman" w:hAnsi="Times New Roman"/>
          <w:b/>
          <w:bCs/>
          <w:sz w:val="24"/>
          <w:szCs w:val="24"/>
        </w:rPr>
      </w:pPr>
    </w:p>
    <w:p w:rsidR="001C4EE9" w:rsidRDefault="001C4EE9" w:rsidP="001C4EE9">
      <w:pPr>
        <w:spacing w:after="0"/>
        <w:jc w:val="center"/>
        <w:rPr>
          <w:rFonts w:ascii="Times New Roman" w:hAnsi="Times New Roman"/>
          <w:b/>
          <w:bCs/>
          <w:sz w:val="24"/>
          <w:szCs w:val="24"/>
        </w:rPr>
      </w:pPr>
    </w:p>
    <w:p w:rsidR="001C4EE9" w:rsidRPr="00066D15" w:rsidRDefault="001C4EE9" w:rsidP="001C4EE9">
      <w:pPr>
        <w:spacing w:after="0"/>
        <w:jc w:val="center"/>
        <w:rPr>
          <w:rFonts w:ascii="Times New Roman" w:hAnsi="Times New Roman"/>
          <w:b/>
          <w:bCs/>
          <w:sz w:val="24"/>
          <w:szCs w:val="24"/>
        </w:rPr>
      </w:pPr>
    </w:p>
    <w:p w:rsidR="001C4EE9" w:rsidRPr="00066D15" w:rsidRDefault="001C4EE9" w:rsidP="001C4EE9">
      <w:pPr>
        <w:spacing w:after="0"/>
        <w:jc w:val="center"/>
        <w:rPr>
          <w:rFonts w:ascii="Times New Roman" w:hAnsi="Times New Roman"/>
          <w:b/>
          <w:bCs/>
          <w:sz w:val="24"/>
          <w:szCs w:val="24"/>
        </w:rPr>
      </w:pPr>
      <w:r w:rsidRPr="00066D15">
        <w:rPr>
          <w:rFonts w:ascii="Times New Roman" w:hAnsi="Times New Roman"/>
          <w:b/>
          <w:bCs/>
          <w:sz w:val="24"/>
          <w:szCs w:val="24"/>
        </w:rPr>
        <w:lastRenderedPageBreak/>
        <w:t>JULY, 2025</w:t>
      </w:r>
    </w:p>
    <w:p w:rsidR="001C4EE9" w:rsidRPr="00066D15" w:rsidRDefault="001C4EE9" w:rsidP="001C4EE9">
      <w:pPr>
        <w:spacing w:line="480" w:lineRule="auto"/>
        <w:rPr>
          <w:rFonts w:ascii="Times New Roman" w:hAnsi="Times New Roman"/>
          <w:b/>
          <w:sz w:val="24"/>
          <w:szCs w:val="24"/>
        </w:rPr>
      </w:pPr>
    </w:p>
    <w:p w:rsidR="001C4EE9" w:rsidRDefault="001C4EE9" w:rsidP="001C4EE9">
      <w:pPr>
        <w:spacing w:line="480" w:lineRule="auto"/>
        <w:rPr>
          <w:rFonts w:ascii="Times New Roman" w:hAnsi="Times New Roman"/>
          <w:b/>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r>
        <w:rPr>
          <w:rFonts w:ascii="Times New Roman" w:hAnsi="Times New Roman"/>
          <w:b/>
          <w:bCs/>
          <w:sz w:val="24"/>
          <w:szCs w:val="24"/>
        </w:rPr>
        <w:t>APPROVAL PAGE</w:t>
      </w: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480" w:lineRule="auto"/>
        <w:jc w:val="both"/>
        <w:rPr>
          <w:rFonts w:ascii="Times New Roman" w:hAnsi="Times New Roman"/>
          <w:bCs/>
          <w:sz w:val="24"/>
          <w:szCs w:val="24"/>
        </w:rPr>
      </w:pPr>
      <w:r>
        <w:rPr>
          <w:rFonts w:ascii="Times New Roman" w:hAnsi="Times New Roman"/>
          <w:bCs/>
          <w:sz w:val="24"/>
          <w:szCs w:val="24"/>
        </w:rPr>
        <w:t xml:space="preserve">This project has been approved for the Department of Social Science Education, Faculty of Education, Godfrey Okoye University Enugu, Nigeria.  </w:t>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t>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Dr. Daniel Omachi</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Date</w:t>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lastRenderedPageBreak/>
        <w:t>Supervisor</w:t>
      </w:r>
    </w:p>
    <w:p w:rsidR="001C4EE9" w:rsidRDefault="001C4EE9" w:rsidP="001C4EE9">
      <w:pPr>
        <w:tabs>
          <w:tab w:val="left" w:pos="5672"/>
        </w:tabs>
        <w:spacing w:after="160" w:line="480" w:lineRule="auto"/>
        <w:jc w:val="both"/>
        <w:rPr>
          <w:rFonts w:ascii="Times New Roman" w:hAnsi="Times New Roman"/>
          <w:bCs/>
          <w:sz w:val="24"/>
          <w:szCs w:val="24"/>
        </w:rPr>
      </w:pPr>
    </w:p>
    <w:p w:rsidR="001C4EE9" w:rsidRDefault="001C4EE9" w:rsidP="001C4EE9">
      <w:pPr>
        <w:tabs>
          <w:tab w:val="left" w:pos="5672"/>
        </w:tabs>
        <w:spacing w:after="160" w:line="480" w:lineRule="auto"/>
        <w:jc w:val="both"/>
        <w:rPr>
          <w:rFonts w:ascii="Times New Roman" w:hAnsi="Times New Roman"/>
          <w:bCs/>
          <w:sz w:val="24"/>
          <w:szCs w:val="24"/>
        </w:rPr>
      </w:pPr>
      <w:r>
        <w:rPr>
          <w:rFonts w:ascii="Times New Roman" w:hAnsi="Times New Roman"/>
          <w:bCs/>
          <w:sz w:val="24"/>
          <w:szCs w:val="24"/>
        </w:rPr>
        <w:tab/>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t>………………………..</w:t>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Dr. Ishiwu Innocent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Date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Head of Department</w:t>
      </w:r>
    </w:p>
    <w:p w:rsidR="001C4EE9" w:rsidRDefault="001C4EE9" w:rsidP="001C4EE9">
      <w:pPr>
        <w:tabs>
          <w:tab w:val="left" w:pos="5672"/>
        </w:tabs>
        <w:spacing w:after="0"/>
        <w:jc w:val="both"/>
        <w:rPr>
          <w:rFonts w:ascii="Times New Roman" w:hAnsi="Times New Roman"/>
          <w:bCs/>
          <w:sz w:val="24"/>
          <w:szCs w:val="24"/>
        </w:rPr>
      </w:pPr>
    </w:p>
    <w:p w:rsidR="001C4EE9" w:rsidRDefault="001C4EE9" w:rsidP="001C4EE9">
      <w:pPr>
        <w:tabs>
          <w:tab w:val="left" w:pos="5672"/>
        </w:tabs>
        <w:spacing w:after="0"/>
        <w:jc w:val="both"/>
        <w:rPr>
          <w:rFonts w:ascii="Times New Roman" w:hAnsi="Times New Roman"/>
          <w:bCs/>
          <w:sz w:val="24"/>
          <w:szCs w:val="24"/>
        </w:rPr>
      </w:pPr>
    </w:p>
    <w:p w:rsidR="001C4EE9" w:rsidRDefault="001C4EE9" w:rsidP="001C4EE9">
      <w:pPr>
        <w:tabs>
          <w:tab w:val="left" w:pos="5672"/>
        </w:tabs>
        <w:spacing w:after="0"/>
        <w:jc w:val="both"/>
        <w:rPr>
          <w:rFonts w:ascii="Times New Roman" w:hAnsi="Times New Roman"/>
          <w:bCs/>
          <w:sz w:val="24"/>
          <w:szCs w:val="24"/>
        </w:rPr>
      </w:pPr>
    </w:p>
    <w:p w:rsidR="001C4EE9" w:rsidRDefault="001C4EE9" w:rsidP="001C4EE9">
      <w:pPr>
        <w:tabs>
          <w:tab w:val="left" w:pos="5672"/>
        </w:tabs>
        <w:spacing w:after="0"/>
        <w:jc w:val="both"/>
        <w:rPr>
          <w:rFonts w:ascii="Times New Roman" w:hAnsi="Times New Roman"/>
          <w:bCs/>
          <w:sz w:val="24"/>
          <w:szCs w:val="24"/>
        </w:rPr>
      </w:pP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w:t>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Rev. Bro. Prof. Osuji Gregory Ekene, FMS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Date</w:t>
      </w:r>
    </w:p>
    <w:p w:rsidR="001C4EE9" w:rsidRDefault="001C4EE9" w:rsidP="001C4EE9">
      <w:pPr>
        <w:tabs>
          <w:tab w:val="left" w:pos="5672"/>
        </w:tabs>
        <w:spacing w:after="0"/>
        <w:jc w:val="both"/>
        <w:rPr>
          <w:rFonts w:ascii="Times New Roman" w:hAnsi="Times New Roman"/>
          <w:bCs/>
          <w:sz w:val="24"/>
          <w:szCs w:val="24"/>
        </w:rPr>
      </w:pPr>
      <w:r>
        <w:rPr>
          <w:rFonts w:ascii="Times New Roman" w:hAnsi="Times New Roman"/>
          <w:bCs/>
          <w:sz w:val="24"/>
          <w:szCs w:val="24"/>
        </w:rPr>
        <w:t>(Dean, Faculty of Education)</w:t>
      </w:r>
    </w:p>
    <w:p w:rsidR="001C4EE9" w:rsidRDefault="001C4EE9" w:rsidP="001C4EE9">
      <w:pPr>
        <w:tabs>
          <w:tab w:val="left" w:pos="5672"/>
        </w:tabs>
        <w:spacing w:after="160" w:line="480" w:lineRule="auto"/>
        <w:jc w:val="both"/>
        <w:rPr>
          <w:rFonts w:ascii="Times New Roman" w:hAnsi="Times New Roman"/>
          <w:bCs/>
          <w:sz w:val="24"/>
          <w:szCs w:val="24"/>
        </w:rPr>
      </w:pPr>
    </w:p>
    <w:p w:rsidR="001C4EE9" w:rsidRDefault="001C4EE9" w:rsidP="001C4EE9">
      <w:pPr>
        <w:tabs>
          <w:tab w:val="left" w:pos="5672"/>
        </w:tabs>
        <w:spacing w:after="160" w:line="480" w:lineRule="auto"/>
        <w:jc w:val="both"/>
        <w:rPr>
          <w:rFonts w:ascii="Times New Roman" w:hAnsi="Times New Roman"/>
          <w:bCs/>
          <w:sz w:val="24"/>
          <w:szCs w:val="24"/>
        </w:rPr>
      </w:pPr>
      <w:r>
        <w:rPr>
          <w:rFonts w:ascii="Times New Roman" w:hAnsi="Times New Roman"/>
          <w:bCs/>
          <w:sz w:val="24"/>
          <w:szCs w:val="24"/>
        </w:rPr>
        <w:tab/>
      </w:r>
    </w:p>
    <w:p w:rsidR="001C4EE9" w:rsidRDefault="001C4EE9" w:rsidP="001C4EE9">
      <w:pPr>
        <w:tabs>
          <w:tab w:val="left" w:pos="5672"/>
        </w:tabs>
        <w:spacing w:after="0"/>
        <w:jc w:val="both"/>
        <w:rPr>
          <w:rFonts w:ascii="Times New Roman" w:hAnsi="Times New Roman"/>
          <w:bCs/>
          <w:sz w:val="24"/>
          <w:szCs w:val="24"/>
        </w:rPr>
      </w:pPr>
    </w:p>
    <w:p w:rsidR="001C4EE9" w:rsidRDefault="001C4EE9" w:rsidP="001C4EE9">
      <w:pPr>
        <w:tabs>
          <w:tab w:val="left" w:pos="2385"/>
          <w:tab w:val="center" w:pos="4680"/>
        </w:tabs>
        <w:spacing w:after="160" w:line="240" w:lineRule="auto"/>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Pr="0088155A" w:rsidRDefault="001C4EE9" w:rsidP="001C4EE9">
      <w:pPr>
        <w:spacing w:after="160" w:line="480" w:lineRule="auto"/>
        <w:jc w:val="both"/>
        <w:rPr>
          <w:rFonts w:ascii="Times New Roman" w:hAnsi="Times New Roman"/>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p>
    <w:p w:rsidR="001C4EE9" w:rsidRDefault="001C4EE9" w:rsidP="001C4EE9">
      <w:pPr>
        <w:tabs>
          <w:tab w:val="left" w:pos="2385"/>
          <w:tab w:val="center" w:pos="4680"/>
        </w:tabs>
        <w:spacing w:after="160" w:line="240" w:lineRule="auto"/>
        <w:jc w:val="center"/>
        <w:rPr>
          <w:rFonts w:ascii="Times New Roman" w:hAnsi="Times New Roman"/>
          <w:b/>
          <w:bCs/>
          <w:sz w:val="24"/>
          <w:szCs w:val="24"/>
        </w:rPr>
      </w:pPr>
      <w:r>
        <w:rPr>
          <w:rFonts w:ascii="Times New Roman" w:hAnsi="Times New Roman"/>
          <w:b/>
          <w:bCs/>
          <w:sz w:val="24"/>
          <w:szCs w:val="24"/>
        </w:rPr>
        <w:t>CERTIFICATION</w:t>
      </w:r>
    </w:p>
    <w:p w:rsidR="001C4EE9" w:rsidRDefault="001C4EE9" w:rsidP="001C4EE9">
      <w:pPr>
        <w:spacing w:after="160" w:line="480" w:lineRule="auto"/>
        <w:jc w:val="both"/>
        <w:rPr>
          <w:rFonts w:ascii="Times New Roman" w:hAnsi="Times New Roman"/>
          <w:bCs/>
          <w:sz w:val="24"/>
          <w:szCs w:val="24"/>
        </w:rPr>
      </w:pPr>
      <w:r>
        <w:rPr>
          <w:rFonts w:ascii="Times New Roman" w:hAnsi="Times New Roman"/>
          <w:b/>
          <w:bCs/>
          <w:sz w:val="24"/>
          <w:szCs w:val="24"/>
        </w:rPr>
        <w:t>I, AGBOKWOR, CALLISTA NWAKAEGO,</w:t>
      </w:r>
      <w:r>
        <w:rPr>
          <w:rFonts w:ascii="Times New Roman" w:hAnsi="Times New Roman"/>
          <w:bCs/>
          <w:sz w:val="24"/>
          <w:szCs w:val="24"/>
        </w:rPr>
        <w:t xml:space="preserve"> an undergraduate student in the Department of Social Sciences Education with Reg. No. GOU/U21/EED/092 has satisfactorily completed the </w:t>
      </w:r>
      <w:r>
        <w:rPr>
          <w:rFonts w:ascii="Times New Roman" w:hAnsi="Times New Roman"/>
          <w:bCs/>
          <w:sz w:val="24"/>
          <w:szCs w:val="24"/>
        </w:rPr>
        <w:lastRenderedPageBreak/>
        <w:t>requirements for course and research work for the Degree of (B.Sc.Ed). The work embodied in this project is original and has not been submitted in part or full for any other degree of this or any other University</w:t>
      </w:r>
    </w:p>
    <w:p w:rsidR="001C4EE9" w:rsidRDefault="001C4EE9" w:rsidP="001C4EE9">
      <w:pPr>
        <w:spacing w:after="160" w:line="480" w:lineRule="auto"/>
        <w:jc w:val="right"/>
        <w:rPr>
          <w:rFonts w:ascii="Times New Roman" w:hAnsi="Times New Roman"/>
          <w:bCs/>
          <w:sz w:val="24"/>
          <w:szCs w:val="24"/>
        </w:rPr>
      </w:pPr>
    </w:p>
    <w:p w:rsidR="001C4EE9" w:rsidRDefault="001C4EE9" w:rsidP="001C4EE9">
      <w:pPr>
        <w:tabs>
          <w:tab w:val="num" w:pos="567"/>
        </w:tabs>
        <w:spacing w:before="240" w:after="0" w:line="240" w:lineRule="auto"/>
        <w:ind w:right="130"/>
        <w:rPr>
          <w:rFonts w:ascii="Times New Roman" w:hAnsi="Times New Roman"/>
          <w:bCs/>
          <w:sz w:val="24"/>
          <w:szCs w:val="24"/>
        </w:rPr>
      </w:pPr>
      <w:r>
        <w:rPr>
          <w:rFonts w:ascii="Times New Roman" w:hAnsi="Times New Roman"/>
          <w:bCs/>
          <w:sz w:val="24"/>
          <w:szCs w:val="24"/>
        </w:rPr>
        <w:t>………………….                                                                                         …………………..</w:t>
      </w:r>
    </w:p>
    <w:p w:rsidR="001C4EE9" w:rsidRDefault="001C4EE9" w:rsidP="001C4EE9">
      <w:pPr>
        <w:tabs>
          <w:tab w:val="num" w:pos="567"/>
          <w:tab w:val="left" w:pos="720"/>
          <w:tab w:val="left" w:pos="1440"/>
          <w:tab w:val="left" w:pos="2160"/>
          <w:tab w:val="left" w:pos="2880"/>
          <w:tab w:val="left" w:pos="3600"/>
          <w:tab w:val="left" w:pos="4320"/>
          <w:tab w:val="left" w:pos="5040"/>
          <w:tab w:val="left" w:pos="5760"/>
          <w:tab w:val="left" w:pos="7215"/>
        </w:tabs>
        <w:spacing w:before="240" w:after="0" w:line="240" w:lineRule="auto"/>
        <w:ind w:right="130"/>
        <w:rPr>
          <w:rFonts w:ascii="Times New Roman" w:hAnsi="Times New Roman"/>
          <w:i/>
          <w:sz w:val="24"/>
          <w:szCs w:val="24"/>
        </w:rPr>
      </w:pPr>
      <w:r>
        <w:rPr>
          <w:rFonts w:ascii="Times New Roman" w:hAnsi="Times New Roman"/>
          <w:b/>
          <w:bCs/>
          <w:sz w:val="24"/>
          <w:szCs w:val="24"/>
        </w:rPr>
        <w:t>AGBOKWOR, CALLISTA NWAKAEGO</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1C4EE9" w:rsidRDefault="001C4EE9" w:rsidP="001C4EE9">
      <w:pPr>
        <w:tabs>
          <w:tab w:val="num" w:pos="567"/>
        </w:tabs>
        <w:spacing w:before="240" w:after="0" w:line="240" w:lineRule="auto"/>
        <w:ind w:right="130"/>
        <w:rPr>
          <w:rFonts w:ascii="Times New Roman" w:hAnsi="Times New Roman"/>
          <w:bCs/>
          <w:sz w:val="24"/>
          <w:szCs w:val="24"/>
        </w:rPr>
      </w:pPr>
    </w:p>
    <w:p w:rsidR="001C4EE9" w:rsidRDefault="001C4EE9" w:rsidP="001C4EE9">
      <w:pPr>
        <w:tabs>
          <w:tab w:val="num" w:pos="567"/>
        </w:tabs>
        <w:spacing w:before="240" w:after="0" w:line="240" w:lineRule="auto"/>
        <w:ind w:right="130"/>
        <w:jc w:val="center"/>
        <w:rPr>
          <w:rFonts w:ascii="Times New Roman" w:hAnsi="Times New Roman"/>
          <w:bCs/>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tabs>
          <w:tab w:val="num" w:pos="567"/>
        </w:tabs>
        <w:spacing w:before="240" w:after="0" w:line="240" w:lineRule="auto"/>
        <w:ind w:right="130"/>
        <w:jc w:val="center"/>
        <w:rPr>
          <w:rFonts w:ascii="Times New Roman" w:hAnsi="Times New Roman"/>
          <w:i/>
          <w:sz w:val="24"/>
          <w:szCs w:val="24"/>
        </w:rPr>
      </w:pPr>
    </w:p>
    <w:p w:rsidR="001C4EE9" w:rsidRDefault="001C4EE9" w:rsidP="001C4EE9">
      <w:pPr>
        <w:spacing w:line="480" w:lineRule="auto"/>
        <w:jc w:val="center"/>
        <w:rPr>
          <w:rFonts w:ascii="Times New Roman" w:hAnsi="Times New Roman"/>
          <w:b/>
          <w:bCs/>
          <w:sz w:val="24"/>
          <w:szCs w:val="24"/>
        </w:rPr>
      </w:pPr>
    </w:p>
    <w:p w:rsidR="001C4EE9" w:rsidRDefault="001C4EE9" w:rsidP="001C4EE9">
      <w:pPr>
        <w:spacing w:line="480" w:lineRule="auto"/>
        <w:jc w:val="center"/>
        <w:rPr>
          <w:rFonts w:ascii="Times New Roman" w:hAnsi="Times New Roman"/>
          <w:bCs/>
          <w:sz w:val="24"/>
          <w:szCs w:val="24"/>
        </w:rPr>
      </w:pPr>
      <w:r>
        <w:rPr>
          <w:rFonts w:ascii="Times New Roman" w:hAnsi="Times New Roman"/>
          <w:b/>
          <w:bCs/>
          <w:sz w:val="24"/>
          <w:szCs w:val="24"/>
        </w:rPr>
        <w:t>DEDICATION</w:t>
      </w:r>
    </w:p>
    <w:p w:rsidR="001C4EE9" w:rsidRDefault="001C4EE9" w:rsidP="001C4EE9">
      <w:pPr>
        <w:spacing w:line="480" w:lineRule="auto"/>
        <w:jc w:val="both"/>
        <w:rPr>
          <w:rFonts w:ascii="Times New Roman" w:hAnsi="Times New Roman"/>
          <w:bCs/>
          <w:sz w:val="24"/>
          <w:szCs w:val="24"/>
        </w:rPr>
      </w:pPr>
      <w:r>
        <w:rPr>
          <w:rFonts w:ascii="Times New Roman" w:hAnsi="Times New Roman"/>
          <w:bCs/>
          <w:sz w:val="24"/>
          <w:szCs w:val="24"/>
        </w:rPr>
        <w:lastRenderedPageBreak/>
        <w:t>This research project is dedicated to researcher’s Religious family, Dominican Sisters of St. Catherine of Siena Gusau Nigeria, most especially the present and past Prioresses General in the persons of Sr. Justina Nnajiofor, O.P and Sr. Jacinta Nwohiri, O.P and their Councils, who granted the researcher this unmerited wonderful opportunity to explore herself academically and other Sisters whose supports both spiritually and materially in all ramifications spurred the success of this project.</w:t>
      </w:r>
    </w:p>
    <w:p w:rsidR="001C4EE9" w:rsidRDefault="001C4EE9" w:rsidP="001C4EE9">
      <w:pPr>
        <w:spacing w:line="480" w:lineRule="auto"/>
        <w:rPr>
          <w:rFonts w:ascii="Times New Roman" w:hAnsi="Times New Roman"/>
          <w:bCs/>
          <w:sz w:val="24"/>
          <w:szCs w:val="24"/>
        </w:rPr>
      </w:pPr>
    </w:p>
    <w:p w:rsidR="001C4EE9" w:rsidRDefault="001C4EE9" w:rsidP="001C4EE9">
      <w:pPr>
        <w:tabs>
          <w:tab w:val="left" w:pos="2385"/>
          <w:tab w:val="center" w:pos="4680"/>
        </w:tabs>
        <w:spacing w:after="160" w:line="240" w:lineRule="auto"/>
        <w:rPr>
          <w:rFonts w:ascii="Times New Roman" w:hAnsi="Times New Roman"/>
          <w:b/>
          <w:sz w:val="24"/>
          <w:szCs w:val="24"/>
        </w:rPr>
      </w:pPr>
    </w:p>
    <w:p w:rsidR="001C4EE9" w:rsidRDefault="001C4EE9" w:rsidP="001C4EE9">
      <w:pPr>
        <w:tabs>
          <w:tab w:val="left" w:pos="2385"/>
          <w:tab w:val="center" w:pos="4680"/>
        </w:tabs>
        <w:spacing w:after="160" w:line="240" w:lineRule="auto"/>
        <w:rPr>
          <w:rFonts w:ascii="Times New Roman" w:hAnsi="Times New Roman"/>
          <w:b/>
          <w:sz w:val="24"/>
          <w:szCs w:val="24"/>
        </w:rPr>
      </w:pPr>
      <w:r>
        <w:rPr>
          <w:rFonts w:ascii="Times New Roman" w:hAnsi="Times New Roman"/>
          <w:b/>
          <w:sz w:val="24"/>
          <w:szCs w:val="24"/>
        </w:rPr>
        <w:t xml:space="preserve"> </w:t>
      </w: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Pr="00CE255C" w:rsidRDefault="001C4EE9" w:rsidP="001C4EE9">
      <w:pPr>
        <w:tabs>
          <w:tab w:val="num" w:pos="567"/>
        </w:tabs>
        <w:spacing w:before="240" w:after="0" w:line="240" w:lineRule="auto"/>
        <w:ind w:right="130"/>
        <w:jc w:val="center"/>
        <w:rPr>
          <w:rFonts w:ascii="Times New Roman" w:hAnsi="Times New Roman"/>
          <w:sz w:val="24"/>
          <w:szCs w:val="24"/>
        </w:rPr>
      </w:pPr>
    </w:p>
    <w:p w:rsidR="001C4EE9" w:rsidRDefault="001C4EE9" w:rsidP="001C4EE9">
      <w:pPr>
        <w:spacing w:after="160" w:line="480" w:lineRule="auto"/>
        <w:rPr>
          <w:rFonts w:ascii="Times New Roman" w:hAnsi="Times New Roman"/>
          <w:b/>
          <w:bCs/>
          <w:sz w:val="24"/>
          <w:szCs w:val="24"/>
        </w:rPr>
      </w:pPr>
    </w:p>
    <w:p w:rsidR="001C4EE9" w:rsidRDefault="001C4EE9">
      <w:pPr>
        <w:rPr>
          <w:rFonts w:ascii="Times New Roman" w:hAnsi="Times New Roman"/>
          <w:b/>
          <w:bCs/>
          <w:sz w:val="24"/>
          <w:szCs w:val="24"/>
        </w:rPr>
      </w:pPr>
      <w:r>
        <w:rPr>
          <w:rFonts w:ascii="Times New Roman" w:hAnsi="Times New Roman"/>
          <w:b/>
          <w:bCs/>
          <w:sz w:val="24"/>
          <w:szCs w:val="24"/>
        </w:rPr>
        <w:br w:type="page"/>
      </w:r>
    </w:p>
    <w:p w:rsidR="001C4EE9" w:rsidRDefault="001C4EE9" w:rsidP="001C4EE9">
      <w:pPr>
        <w:spacing w:after="160" w:line="480" w:lineRule="auto"/>
        <w:jc w:val="center"/>
        <w:rPr>
          <w:rFonts w:ascii="Times New Roman" w:hAnsi="Times New Roman"/>
          <w:bCs/>
          <w:sz w:val="24"/>
          <w:szCs w:val="24"/>
        </w:rPr>
      </w:pPr>
      <w:r>
        <w:rPr>
          <w:rFonts w:ascii="Times New Roman" w:hAnsi="Times New Roman"/>
          <w:b/>
          <w:bCs/>
          <w:sz w:val="24"/>
          <w:szCs w:val="24"/>
        </w:rPr>
        <w:lastRenderedPageBreak/>
        <w:t>ACKNOWLEDGEMENTS</w:t>
      </w:r>
    </w:p>
    <w:p w:rsidR="001C4EE9" w:rsidRDefault="001C4EE9" w:rsidP="001C4EE9">
      <w:pPr>
        <w:spacing w:line="480" w:lineRule="auto"/>
        <w:jc w:val="both"/>
        <w:rPr>
          <w:rFonts w:ascii="Times New Roman" w:hAnsi="Times New Roman"/>
          <w:bCs/>
          <w:sz w:val="24"/>
          <w:szCs w:val="24"/>
        </w:rPr>
      </w:pPr>
      <w:r>
        <w:rPr>
          <w:rFonts w:ascii="Times New Roman" w:hAnsi="Times New Roman"/>
          <w:bCs/>
          <w:sz w:val="24"/>
          <w:szCs w:val="24"/>
        </w:rPr>
        <w:t xml:space="preserve">  In the accomplishment of this project, the researcher wishes to express her heartfelt gratitude to the Almighty God for this unfathomable wonderful opportunity, and his loving mercy and kindness granted her, from the beginning of this work to the end. All she has to say is ‘Thank you, Lord’.</w:t>
      </w:r>
    </w:p>
    <w:p w:rsidR="001C4EE9" w:rsidRDefault="001C4EE9" w:rsidP="001C4EE9">
      <w:pPr>
        <w:spacing w:line="360" w:lineRule="auto"/>
        <w:jc w:val="both"/>
        <w:rPr>
          <w:rFonts w:ascii="Times New Roman" w:hAnsi="Times New Roman"/>
          <w:bCs/>
          <w:sz w:val="24"/>
          <w:szCs w:val="24"/>
        </w:rPr>
      </w:pPr>
      <w:r>
        <w:rPr>
          <w:rFonts w:ascii="Times New Roman" w:hAnsi="Times New Roman"/>
          <w:bCs/>
          <w:sz w:val="24"/>
          <w:szCs w:val="24"/>
        </w:rPr>
        <w:t xml:space="preserve"> The researcher also, wishes to express her profound gratitude to her supervisor, Dr Daniel Omachi for his immense contributions, scholarly corrections, encouragement and meticulous efforts towards the successful completion of this project. Thank you for who you are. May God bless you. Her appreciation also goes to her course adviser, Dr. Mark Ugwoke for his fatherly pieces of </w:t>
      </w:r>
      <w:r>
        <w:rPr>
          <w:rFonts w:ascii="Times New Roman" w:hAnsi="Times New Roman"/>
          <w:bCs/>
          <w:sz w:val="24"/>
          <w:szCs w:val="24"/>
        </w:rPr>
        <w:lastRenderedPageBreak/>
        <w:t>advice, efforts, and also who taught and organised series of seminars to see that this work was carried out efficiently. The researcher’s profound gratitude goes to Rev. Bro. Prof. Osuji Gregory Ekene, FMS, Dean of the faculty of Education for his unique personality and organisation which contributed a lot in success of this project.</w:t>
      </w:r>
    </w:p>
    <w:p w:rsidR="001C4EE9" w:rsidRDefault="001C4EE9" w:rsidP="001C4EE9">
      <w:pPr>
        <w:spacing w:line="360" w:lineRule="auto"/>
        <w:jc w:val="both"/>
        <w:rPr>
          <w:rFonts w:ascii="Times New Roman" w:hAnsi="Times New Roman"/>
          <w:bCs/>
          <w:sz w:val="24"/>
          <w:szCs w:val="24"/>
        </w:rPr>
      </w:pPr>
      <w:r>
        <w:rPr>
          <w:rFonts w:ascii="Times New Roman" w:hAnsi="Times New Roman"/>
          <w:bCs/>
          <w:sz w:val="24"/>
          <w:szCs w:val="24"/>
        </w:rPr>
        <w:t xml:space="preserve">  She also appreciates head of the department, Social Science Education Department, Dr. Innocent Ishiwu for his fatherly pieces of advice. The researcher’s profound gratitude also goes to Mrs. Ugwu Purity (Original lady), faculty officer of the Faculty of Education, Dr. Ann Eze, (Iron, you never got lost inside fire), Dr. Agusiobo Hilda, (NNe buru igwe) and Dr. Mrs Ogbuanu, T.P supervisor, I thank you all for your contributions. God bless you. The researcher’s sincerely appreciation goes to all the teaching and non-teaching staff of Faculty of Education and Economics </w:t>
      </w:r>
      <w:r>
        <w:rPr>
          <w:rFonts w:ascii="Times New Roman" w:hAnsi="Times New Roman"/>
          <w:bCs/>
          <w:sz w:val="24"/>
          <w:szCs w:val="24"/>
        </w:rPr>
        <w:lastRenderedPageBreak/>
        <w:t xml:space="preserve">Department for their awesome contributions towards her entire growth in this institution.  May God bless your efforts and sacrifices. All the GST lecturers are not left behind. God bless you. Fellow students, your cooperations, shared life, encouragement, support and love can never be over emphasised in the economy of this work.   </w:t>
      </w:r>
    </w:p>
    <w:p w:rsidR="001C4EE9" w:rsidRPr="005259A5" w:rsidRDefault="001C4EE9" w:rsidP="001C4EE9">
      <w:pPr>
        <w:spacing w:line="360" w:lineRule="auto"/>
        <w:jc w:val="both"/>
        <w:rPr>
          <w:rFonts w:ascii="Times New Roman" w:hAnsi="Times New Roman"/>
          <w:bCs/>
          <w:sz w:val="24"/>
          <w:szCs w:val="24"/>
        </w:rPr>
      </w:pPr>
      <w:r>
        <w:rPr>
          <w:rFonts w:ascii="Times New Roman" w:hAnsi="Times New Roman"/>
          <w:bCs/>
          <w:sz w:val="24"/>
          <w:szCs w:val="24"/>
        </w:rPr>
        <w:t xml:space="preserve">Researcher’s sincerely appreciation also goes to her family members, especially her siblings led by Mr Amechi Agbokwor, who were always at her beck and call throughout this work. God bless you. In-laws, friend and well- wishers, your contributions meant a lot in this piece of work. God bless you all. Her immeasurably appreciation goes to this noble institution led by Vice-Chancellor Rev.Fr.Prof.Christian Anieke, and Rev. Sr. Prof. Sylvia Nwachukwu, and their team for providing this wonderful enabling </w:t>
      </w:r>
      <w:r>
        <w:rPr>
          <w:rFonts w:ascii="Times New Roman" w:hAnsi="Times New Roman"/>
          <w:bCs/>
          <w:sz w:val="24"/>
          <w:szCs w:val="24"/>
        </w:rPr>
        <w:lastRenderedPageBreak/>
        <w:t>environment in which this work was carried out. God bless you all.</w:t>
      </w:r>
    </w:p>
    <w:p w:rsidR="001C4EE9" w:rsidRDefault="001C4EE9" w:rsidP="001C4EE9">
      <w:pPr>
        <w:spacing w:after="160" w:line="480" w:lineRule="auto"/>
        <w:jc w:val="center"/>
        <w:rPr>
          <w:rFonts w:ascii="Times New Roman" w:hAnsi="Times New Roman"/>
          <w:b/>
          <w:sz w:val="24"/>
          <w:szCs w:val="24"/>
        </w:rPr>
      </w:pPr>
      <w:r w:rsidRPr="001735E4">
        <w:rPr>
          <w:rFonts w:ascii="Times New Roman" w:hAnsi="Times New Roman"/>
          <w:b/>
          <w:sz w:val="24"/>
          <w:szCs w:val="24"/>
        </w:rPr>
        <w:t>TABLE OF CONTENTS</w:t>
      </w:r>
    </w:p>
    <w:p w:rsidR="001C4EE9" w:rsidRDefault="001C4EE9" w:rsidP="001C4EE9">
      <w:pPr>
        <w:spacing w:after="160" w:line="480" w:lineRule="auto"/>
        <w:jc w:val="both"/>
        <w:rPr>
          <w:rFonts w:ascii="Times New Roman" w:hAnsi="Times New Roman"/>
          <w:b/>
          <w:sz w:val="24"/>
          <w:szCs w:val="24"/>
        </w:rPr>
      </w:pPr>
      <w:r>
        <w:rPr>
          <w:rFonts w:ascii="Times New Roman" w:hAnsi="Times New Roman"/>
          <w:sz w:val="24"/>
          <w:szCs w:val="24"/>
        </w:rPr>
        <w:t>COVER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C4EE9" w:rsidRPr="00BB76DE" w:rsidRDefault="001C4EE9" w:rsidP="001C4EE9">
      <w:pPr>
        <w:spacing w:after="160" w:line="480" w:lineRule="auto"/>
        <w:rPr>
          <w:rFonts w:ascii="Times New Roman" w:hAnsi="Times New Roman"/>
          <w:b/>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APPROVAL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lastRenderedPageBreak/>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1C4EE9"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 xml:space="preserve">TABLE OF CONTENTS </w:t>
      </w:r>
      <w:r>
        <w:rPr>
          <w:rFonts w:ascii="Times New Roman" w:hAnsi="Times New Roman"/>
          <w:sz w:val="24"/>
          <w:szCs w:val="24"/>
        </w:rPr>
        <w:t xml:space="preserve">                                                                                           </w:t>
      </w:r>
      <w:r>
        <w:rPr>
          <w:rFonts w:ascii="Times New Roman" w:hAnsi="Times New Roman"/>
          <w:sz w:val="24"/>
          <w:szCs w:val="24"/>
        </w:rPr>
        <w:tab/>
        <w:t>vii</w:t>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 xml:space="preserve">ABSTRACT </w:t>
      </w:r>
      <w:r w:rsidRPr="001735E4">
        <w:rPr>
          <w:rFonts w:ascii="Times New Roman" w:hAnsi="Times New Roman"/>
          <w:sz w:val="24"/>
          <w:szCs w:val="24"/>
        </w:rPr>
        <w:tab/>
      </w:r>
      <w:r w:rsidRPr="001735E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b/>
          <w:sz w:val="24"/>
          <w:szCs w:val="24"/>
        </w:rPr>
        <w:t>CHAPTER ONE: INTRODUCTION</w:t>
      </w:r>
      <w:r w:rsidRPr="001735E4">
        <w:rPr>
          <w:rFonts w:ascii="Times New Roman" w:hAnsi="Times New Roman"/>
          <w:b/>
          <w:sz w:val="24"/>
          <w:szCs w:val="24"/>
        </w:rPr>
        <w:tab/>
      </w:r>
      <w:r w:rsidRPr="001735E4">
        <w:rPr>
          <w:rFonts w:ascii="Times New Roman" w:hAnsi="Times New Roman"/>
          <w:sz w:val="24"/>
          <w:szCs w:val="24"/>
        </w:rPr>
        <w:tab/>
      </w:r>
      <w:r w:rsidRPr="001735E4">
        <w:rPr>
          <w:rFonts w:ascii="Times New Roman" w:hAnsi="Times New Roman"/>
          <w:sz w:val="24"/>
          <w:szCs w:val="24"/>
        </w:rPr>
        <w:tab/>
      </w:r>
      <w:r w:rsidRPr="001735E4">
        <w:rPr>
          <w:rFonts w:ascii="Times New Roman" w:hAnsi="Times New Roman"/>
          <w:sz w:val="24"/>
          <w:szCs w:val="24"/>
        </w:rPr>
        <w:tab/>
      </w:r>
      <w:r w:rsidRPr="001735E4">
        <w:rPr>
          <w:rFonts w:ascii="Times New Roman" w:hAnsi="Times New Roman"/>
          <w:sz w:val="24"/>
          <w:szCs w:val="24"/>
        </w:rPr>
        <w:tab/>
      </w:r>
      <w:r w:rsidRPr="001735E4">
        <w:rPr>
          <w:rFonts w:ascii="Times New Roman" w:hAnsi="Times New Roman"/>
          <w:sz w:val="24"/>
          <w:szCs w:val="24"/>
        </w:rPr>
        <w:tab/>
      </w:r>
      <w:r>
        <w:rPr>
          <w:rFonts w:ascii="Times New Roman" w:hAnsi="Times New Roman"/>
          <w:sz w:val="24"/>
          <w:szCs w:val="24"/>
        </w:rPr>
        <w:t>1</w:t>
      </w:r>
      <w:r w:rsidRPr="001735E4">
        <w:rPr>
          <w:rFonts w:ascii="Times New Roman" w:hAnsi="Times New Roman"/>
          <w:sz w:val="24"/>
          <w:szCs w:val="24"/>
        </w:rPr>
        <w:t xml:space="preserve">        </w:t>
      </w:r>
      <w:r>
        <w:rPr>
          <w:rFonts w:ascii="Times New Roman" w:hAnsi="Times New Roman"/>
          <w:sz w:val="24"/>
          <w:szCs w:val="24"/>
        </w:rPr>
        <w:tab/>
        <w:t xml:space="preserve"> </w:t>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lastRenderedPageBreak/>
        <w:t xml:space="preserve"> Ba</w:t>
      </w:r>
      <w:r>
        <w:rPr>
          <w:rFonts w:ascii="Times New Roman" w:hAnsi="Times New Roman"/>
          <w:sz w:val="24"/>
          <w:szCs w:val="24"/>
        </w:rPr>
        <w:t xml:space="preserve">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 xml:space="preserve">   </w:t>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Sta</w:t>
      </w:r>
      <w:r>
        <w:rPr>
          <w:rFonts w:ascii="Times New Roman" w:hAnsi="Times New Roman"/>
          <w:sz w:val="24"/>
          <w:szCs w:val="24"/>
        </w:rPr>
        <w:t xml:space="preserve">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t xml:space="preserve">   </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 xml:space="preserve">Purpose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t xml:space="preserve">   </w:t>
      </w:r>
    </w:p>
    <w:p w:rsidR="001C4EE9"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 xml:space="preserve">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p>
    <w:p w:rsidR="001C4EE9"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1C4EE9"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1C4EE9" w:rsidRPr="005B1AC1"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lastRenderedPageBreak/>
        <w:t>Sign</w:t>
      </w:r>
      <w:r>
        <w:rPr>
          <w:rFonts w:ascii="Times New Roman" w:hAnsi="Times New Roman"/>
          <w:sz w:val="24"/>
          <w:szCs w:val="24"/>
        </w:rPr>
        <w:t xml:space="preserve">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C4EE9" w:rsidRDefault="001C4EE9" w:rsidP="001C4EE9">
      <w:pPr>
        <w:spacing w:after="160" w:line="480" w:lineRule="auto"/>
        <w:jc w:val="both"/>
        <w:rPr>
          <w:rFonts w:ascii="Times New Roman" w:hAnsi="Times New Roman"/>
          <w:b/>
          <w:sz w:val="24"/>
          <w:szCs w:val="24"/>
        </w:rPr>
      </w:pPr>
    </w:p>
    <w:p w:rsidR="001C4EE9" w:rsidRDefault="001C4EE9" w:rsidP="001C4EE9">
      <w:pPr>
        <w:spacing w:after="160" w:line="480" w:lineRule="auto"/>
        <w:jc w:val="both"/>
        <w:rPr>
          <w:rFonts w:ascii="Times New Roman" w:hAnsi="Times New Roman"/>
          <w:b/>
          <w:sz w:val="24"/>
          <w:szCs w:val="24"/>
        </w:rPr>
      </w:pP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b/>
          <w:sz w:val="24"/>
          <w:szCs w:val="24"/>
        </w:rPr>
        <w:t xml:space="preserve">CHAPTER TWO: REVIEW </w:t>
      </w:r>
      <w:r w:rsidRPr="001735E4">
        <w:rPr>
          <w:rFonts w:ascii="Times New Roman" w:hAnsi="Times New Roman"/>
          <w:b/>
          <w:sz w:val="24"/>
          <w:szCs w:val="24"/>
          <w:lang w:val="en-US"/>
        </w:rPr>
        <w:t>OF</w:t>
      </w:r>
      <w:r w:rsidRPr="001735E4">
        <w:rPr>
          <w:rFonts w:ascii="Times New Roman" w:hAnsi="Times New Roman"/>
          <w:b/>
          <w:sz w:val="24"/>
          <w:szCs w:val="24"/>
        </w:rPr>
        <w:t xml:space="preserve"> </w:t>
      </w:r>
      <w:r>
        <w:rPr>
          <w:rFonts w:ascii="Times New Roman" w:hAnsi="Times New Roman"/>
          <w:b/>
          <w:sz w:val="24"/>
          <w:szCs w:val="24"/>
        </w:rPr>
        <w:t xml:space="preserve">RELATED </w:t>
      </w:r>
      <w:r w:rsidRPr="001735E4">
        <w:rPr>
          <w:rFonts w:ascii="Times New Roman" w:hAnsi="Times New Roman"/>
          <w:b/>
          <w:sz w:val="24"/>
          <w:szCs w:val="24"/>
        </w:rPr>
        <w:t>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38F9">
        <w:rPr>
          <w:rFonts w:ascii="Times New Roman" w:hAnsi="Times New Roman"/>
          <w:b/>
          <w:sz w:val="24"/>
          <w:szCs w:val="24"/>
        </w:rPr>
        <w:t>13</w:t>
      </w:r>
      <w:r>
        <w:rPr>
          <w:rFonts w:ascii="Times New Roman" w:hAnsi="Times New Roman"/>
          <w:sz w:val="24"/>
          <w:szCs w:val="24"/>
        </w:rPr>
        <w:tab/>
        <w:t xml:space="preserve">                            </w:t>
      </w:r>
    </w:p>
    <w:p w:rsidR="001C4EE9" w:rsidRDefault="001C4EE9" w:rsidP="001C4EE9">
      <w:pPr>
        <w:tabs>
          <w:tab w:val="left" w:pos="720"/>
          <w:tab w:val="left" w:pos="1440"/>
          <w:tab w:val="left" w:pos="2160"/>
          <w:tab w:val="left" w:pos="2880"/>
          <w:tab w:val="left" w:pos="8040"/>
        </w:tabs>
        <w:spacing w:line="480" w:lineRule="auto"/>
        <w:rPr>
          <w:rFonts w:ascii="Times New Roman" w:hAnsi="Times New Roman"/>
          <w:sz w:val="24"/>
          <w:szCs w:val="24"/>
        </w:rPr>
      </w:pP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t>13</w:t>
      </w:r>
    </w:p>
    <w:p w:rsidR="001C4EE9" w:rsidRPr="002F431E" w:rsidRDefault="001C4EE9" w:rsidP="001C4EE9">
      <w:pPr>
        <w:tabs>
          <w:tab w:val="left" w:pos="720"/>
          <w:tab w:val="left" w:pos="1440"/>
          <w:tab w:val="left" w:pos="2160"/>
          <w:tab w:val="left" w:pos="2880"/>
          <w:tab w:val="left" w:pos="8040"/>
        </w:tabs>
        <w:spacing w:line="480" w:lineRule="auto"/>
        <w:rPr>
          <w:rFonts w:ascii="Times New Roman" w:hAnsi="Times New Roman"/>
          <w:sz w:val="24"/>
          <w:szCs w:val="24"/>
        </w:rPr>
      </w:pPr>
      <w:r>
        <w:rPr>
          <w:rFonts w:ascii="Times New Roman" w:hAnsi="Times New Roman"/>
          <w:sz w:val="24"/>
          <w:szCs w:val="24"/>
        </w:rPr>
        <w:t>Information Communication Technology</w:t>
      </w:r>
      <w:r>
        <w:rPr>
          <w:rFonts w:ascii="Times New Roman" w:hAnsi="Times New Roman"/>
          <w:sz w:val="24"/>
          <w:szCs w:val="24"/>
        </w:rPr>
        <w:tab/>
        <w:t>14</w:t>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t>Teaching and Learning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w:t>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lastRenderedPageBreak/>
        <w:t>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w:t>
      </w:r>
    </w:p>
    <w:p w:rsidR="001C4EE9" w:rsidRDefault="001C4EE9" w:rsidP="001C4EE9">
      <w:pPr>
        <w:tabs>
          <w:tab w:val="left" w:pos="7935"/>
        </w:tabs>
        <w:spacing w:line="480" w:lineRule="auto"/>
        <w:rPr>
          <w:rFonts w:ascii="Times New Roman" w:hAnsi="Times New Roman"/>
          <w:sz w:val="24"/>
          <w:szCs w:val="24"/>
        </w:rPr>
      </w:pPr>
      <w:r>
        <w:rPr>
          <w:rFonts w:ascii="Times New Roman" w:hAnsi="Times New Roman"/>
          <w:sz w:val="24"/>
          <w:szCs w:val="24"/>
        </w:rPr>
        <w:t>Urban and Rural Location</w:t>
      </w:r>
      <w:r>
        <w:rPr>
          <w:rFonts w:ascii="Times New Roman" w:hAnsi="Times New Roman"/>
          <w:sz w:val="24"/>
          <w:szCs w:val="24"/>
        </w:rPr>
        <w:tab/>
        <w:t xml:space="preserve"> 18</w:t>
      </w:r>
    </w:p>
    <w:p w:rsidR="001C4EE9" w:rsidRDefault="001C4EE9" w:rsidP="001C4EE9">
      <w:pPr>
        <w:tabs>
          <w:tab w:val="left" w:pos="7935"/>
        </w:tabs>
        <w:spacing w:line="480" w:lineRule="auto"/>
        <w:rPr>
          <w:rFonts w:ascii="Times New Roman" w:hAnsi="Times New Roman"/>
          <w:sz w:val="24"/>
          <w:szCs w:val="24"/>
        </w:rPr>
      </w:pPr>
      <w:r>
        <w:rPr>
          <w:rFonts w:ascii="Times New Roman" w:hAnsi="Times New Roman"/>
          <w:sz w:val="24"/>
          <w:szCs w:val="24"/>
        </w:rPr>
        <w:t>Gender and Utilisation of ICT</w:t>
      </w:r>
      <w:r>
        <w:rPr>
          <w:rFonts w:ascii="Times New Roman" w:hAnsi="Times New Roman"/>
          <w:sz w:val="24"/>
          <w:szCs w:val="24"/>
        </w:rPr>
        <w:tab/>
        <w:t xml:space="preserve"> 20</w:t>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t>Theoretical Frame 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21</w:t>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t>Review of Empirical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Pr>
          <w:rFonts w:ascii="Times New Roman" w:hAnsi="Times New Roman"/>
          <w:sz w:val="24"/>
          <w:szCs w:val="24"/>
        </w:rPr>
        <w:tab/>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t xml:space="preserve">Summary of Review of Related Literature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b/>
          <w:sz w:val="24"/>
          <w:szCs w:val="24"/>
        </w:rPr>
        <w:lastRenderedPageBreak/>
        <w:t>CHAPTER THREE: RESEARCH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60869">
        <w:rPr>
          <w:rFonts w:ascii="Times New Roman" w:hAnsi="Times New Roman"/>
          <w:b/>
          <w:sz w:val="24"/>
          <w:szCs w:val="24"/>
        </w:rPr>
        <w:t>28</w:t>
      </w:r>
      <w:r>
        <w:rPr>
          <w:rFonts w:ascii="Times New Roman" w:hAnsi="Times New Roman"/>
          <w:sz w:val="24"/>
          <w:szCs w:val="24"/>
        </w:rPr>
        <w:tab/>
        <w:t xml:space="preserve">            </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Design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Area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Pop</w:t>
      </w:r>
      <w:r>
        <w:rPr>
          <w:rFonts w:ascii="Times New Roman" w:hAnsi="Times New Roman"/>
          <w:sz w:val="24"/>
          <w:szCs w:val="24"/>
        </w:rPr>
        <w:t xml:space="preserve">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r>
        <w:rPr>
          <w:rFonts w:ascii="Times New Roman" w:hAnsi="Times New Roman"/>
          <w:sz w:val="24"/>
          <w:szCs w:val="24"/>
        </w:rPr>
        <w:tab/>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Sample a</w:t>
      </w:r>
      <w:r>
        <w:rPr>
          <w:rFonts w:ascii="Times New Roman" w:hAnsi="Times New Roman"/>
          <w:sz w:val="24"/>
          <w:szCs w:val="24"/>
        </w:rPr>
        <w:t>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r>
        <w:rPr>
          <w:rFonts w:ascii="Times New Roman" w:hAnsi="Times New Roman"/>
          <w:sz w:val="24"/>
          <w:szCs w:val="24"/>
        </w:rPr>
        <w:tab/>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lastRenderedPageBreak/>
        <w:t>Instrume</w:t>
      </w:r>
      <w:r>
        <w:rPr>
          <w:rFonts w:ascii="Times New Roman" w:hAnsi="Times New Roman"/>
          <w:sz w:val="24"/>
          <w:szCs w:val="24"/>
        </w:rPr>
        <w:t>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r>
        <w:rPr>
          <w:rFonts w:ascii="Times New Roman" w:hAnsi="Times New Roman"/>
          <w:sz w:val="24"/>
          <w:szCs w:val="24"/>
        </w:rPr>
        <w:tab/>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Validati</w:t>
      </w:r>
      <w:r>
        <w:rPr>
          <w:rFonts w:ascii="Times New Roman" w:hAnsi="Times New Roman"/>
          <w:sz w:val="24"/>
          <w:szCs w:val="24"/>
        </w:rPr>
        <w:t xml:space="preserve">on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r>
        <w:rPr>
          <w:rFonts w:ascii="Times New Roman" w:hAnsi="Times New Roman"/>
          <w:sz w:val="24"/>
          <w:szCs w:val="24"/>
        </w:rPr>
        <w:tab/>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Reliabili</w:t>
      </w:r>
      <w:r>
        <w:rPr>
          <w:rFonts w:ascii="Times New Roman" w:hAnsi="Times New Roman"/>
          <w:sz w:val="24"/>
          <w:szCs w:val="24"/>
        </w:rPr>
        <w:t xml:space="preserve">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r>
        <w:rPr>
          <w:rFonts w:ascii="Times New Roman" w:hAnsi="Times New Roman"/>
          <w:sz w:val="24"/>
          <w:szCs w:val="24"/>
        </w:rPr>
        <w:tab/>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Method of Data Collectio</w:t>
      </w:r>
      <w:r>
        <w:rPr>
          <w:rFonts w:ascii="Times New Roman" w:hAnsi="Times New Roman"/>
          <w:sz w:val="24"/>
          <w:szCs w:val="24"/>
        </w:rPr>
        <w:t>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Pr>
          <w:rFonts w:ascii="Times New Roman" w:hAnsi="Times New Roman"/>
          <w:sz w:val="24"/>
          <w:szCs w:val="24"/>
        </w:rPr>
        <w:tab/>
      </w:r>
    </w:p>
    <w:p w:rsidR="001C4EE9" w:rsidRPr="00542F7A" w:rsidRDefault="001C4EE9" w:rsidP="001C4EE9">
      <w:pPr>
        <w:spacing w:line="480" w:lineRule="auto"/>
        <w:rPr>
          <w:rFonts w:ascii="Times New Roman" w:hAnsi="Times New Roman"/>
          <w:sz w:val="24"/>
          <w:szCs w:val="24"/>
        </w:rPr>
      </w:pPr>
      <w:r>
        <w:rPr>
          <w:rFonts w:ascii="Times New Roman" w:hAnsi="Times New Roman"/>
          <w:sz w:val="24"/>
          <w:szCs w:val="24"/>
        </w:rPr>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1C4EE9" w:rsidRDefault="001C4EE9" w:rsidP="001C4EE9">
      <w:pPr>
        <w:spacing w:line="480" w:lineRule="auto"/>
        <w:jc w:val="center"/>
        <w:rPr>
          <w:rFonts w:ascii="Times New Roman" w:hAnsi="Times New Roman"/>
          <w:b/>
          <w:sz w:val="24"/>
          <w:szCs w:val="24"/>
        </w:rPr>
      </w:pPr>
      <w:r>
        <w:rPr>
          <w:rFonts w:ascii="Times New Roman" w:hAnsi="Times New Roman"/>
          <w:b/>
          <w:sz w:val="24"/>
          <w:szCs w:val="24"/>
        </w:rPr>
        <w:lastRenderedPageBreak/>
        <w:t xml:space="preserve">CHAPTER FOUR: </w:t>
      </w:r>
      <w:r w:rsidRPr="001735E4">
        <w:rPr>
          <w:rFonts w:ascii="Times New Roman" w:hAnsi="Times New Roman"/>
          <w:b/>
          <w:sz w:val="24"/>
          <w:szCs w:val="24"/>
        </w:rPr>
        <w:t xml:space="preserve"> RESULTS</w:t>
      </w:r>
      <w:r>
        <w:rPr>
          <w:rFonts w:ascii="Times New Roman" w:hAnsi="Times New Roman"/>
          <w:b/>
          <w:sz w:val="24"/>
          <w:szCs w:val="24"/>
        </w:rPr>
        <w:t xml:space="preserve"> OF DATA ANALYSIS</w:t>
      </w:r>
      <w:r>
        <w:rPr>
          <w:rFonts w:ascii="Times New Roman" w:hAnsi="Times New Roman"/>
          <w:b/>
          <w:sz w:val="24"/>
          <w:szCs w:val="24"/>
        </w:rPr>
        <w:tab/>
      </w:r>
      <w:r>
        <w:rPr>
          <w:rFonts w:ascii="Times New Roman" w:hAnsi="Times New Roman"/>
          <w:b/>
          <w:sz w:val="24"/>
          <w:szCs w:val="24"/>
        </w:rPr>
        <w:tab/>
        <w:t xml:space="preserve">   32</w:t>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t>Presentation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t>Interpretation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1C4EE9" w:rsidRDefault="001C4EE9" w:rsidP="001C4EE9">
      <w:pPr>
        <w:spacing w:line="480" w:lineRule="auto"/>
        <w:rPr>
          <w:rFonts w:ascii="Times New Roman" w:hAnsi="Times New Roman"/>
          <w:sz w:val="24"/>
          <w:szCs w:val="24"/>
        </w:rPr>
      </w:pPr>
      <w:r>
        <w:rPr>
          <w:rFonts w:ascii="Times New Roman" w:hAnsi="Times New Roman"/>
          <w:sz w:val="24"/>
          <w:szCs w:val="24"/>
        </w:rPr>
        <w:t>Summary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1C4EE9" w:rsidRDefault="001C4EE9" w:rsidP="001C4EE9">
      <w:pPr>
        <w:spacing w:after="160" w:line="480" w:lineRule="auto"/>
        <w:jc w:val="both"/>
        <w:rPr>
          <w:rFonts w:ascii="Times New Roman" w:hAnsi="Times New Roman"/>
          <w:b/>
          <w:sz w:val="24"/>
          <w:szCs w:val="24"/>
        </w:rPr>
      </w:pPr>
      <w:r w:rsidRPr="001735E4">
        <w:rPr>
          <w:rFonts w:ascii="Times New Roman" w:hAnsi="Times New Roman"/>
          <w:b/>
          <w:sz w:val="24"/>
          <w:szCs w:val="24"/>
        </w:rPr>
        <w:t>CHAPTER F</w:t>
      </w:r>
      <w:r>
        <w:rPr>
          <w:rFonts w:ascii="Times New Roman" w:hAnsi="Times New Roman"/>
          <w:b/>
          <w:sz w:val="24"/>
          <w:szCs w:val="24"/>
        </w:rPr>
        <w:t xml:space="preserve">IVE: DISCUSSIONS, </w:t>
      </w:r>
      <w:r w:rsidRPr="001735E4">
        <w:rPr>
          <w:rFonts w:ascii="Times New Roman" w:hAnsi="Times New Roman"/>
          <w:b/>
          <w:sz w:val="24"/>
          <w:szCs w:val="24"/>
        </w:rPr>
        <w:t>CONCLUSION</w:t>
      </w:r>
      <w:r>
        <w:rPr>
          <w:rFonts w:ascii="Times New Roman" w:hAnsi="Times New Roman"/>
          <w:b/>
          <w:sz w:val="24"/>
          <w:szCs w:val="24"/>
        </w:rPr>
        <w:t>S</w:t>
      </w:r>
      <w:r w:rsidRPr="001735E4">
        <w:rPr>
          <w:rFonts w:ascii="Times New Roman" w:hAnsi="Times New Roman"/>
          <w:b/>
          <w:sz w:val="24"/>
          <w:szCs w:val="24"/>
        </w:rPr>
        <w:t>,</w:t>
      </w:r>
      <w:r>
        <w:rPr>
          <w:rFonts w:ascii="Times New Roman" w:hAnsi="Times New Roman"/>
          <w:b/>
          <w:sz w:val="24"/>
          <w:szCs w:val="24"/>
        </w:rPr>
        <w:t xml:space="preserve"> IMPLICATIONS,</w:t>
      </w:r>
      <w:r>
        <w:rPr>
          <w:rFonts w:ascii="Times New Roman" w:hAnsi="Times New Roman"/>
          <w:b/>
          <w:sz w:val="24"/>
          <w:szCs w:val="24"/>
        </w:rPr>
        <w:tab/>
        <w:t>39</w:t>
      </w:r>
    </w:p>
    <w:p w:rsidR="001C4EE9" w:rsidRPr="006A77D2" w:rsidRDefault="001C4EE9" w:rsidP="001C4EE9">
      <w:pPr>
        <w:spacing w:after="160" w:line="480" w:lineRule="auto"/>
        <w:jc w:val="both"/>
        <w:rPr>
          <w:rFonts w:ascii="Times New Roman" w:hAnsi="Times New Roman"/>
          <w:b/>
          <w:sz w:val="24"/>
          <w:szCs w:val="24"/>
        </w:rPr>
      </w:pPr>
      <w:r w:rsidRPr="001735E4">
        <w:rPr>
          <w:rFonts w:ascii="Times New Roman" w:hAnsi="Times New Roman"/>
          <w:b/>
          <w:sz w:val="24"/>
          <w:szCs w:val="24"/>
        </w:rPr>
        <w:lastRenderedPageBreak/>
        <w:t xml:space="preserve"> RECOMMENDATIONS AND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1C4EE9"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Discu</w:t>
      </w:r>
      <w:r>
        <w:rPr>
          <w:rFonts w:ascii="Times New Roman" w:hAnsi="Times New Roman"/>
          <w:sz w:val="24"/>
          <w:szCs w:val="24"/>
        </w:rPr>
        <w:t xml:space="preserve">ssion of the Principal findings from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r>
        <w:rPr>
          <w:rFonts w:ascii="Times New Roman" w:hAnsi="Times New Roman"/>
          <w:sz w:val="24"/>
          <w:szCs w:val="24"/>
        </w:rPr>
        <w:tab/>
        <w:t xml:space="preserve">                                                                                                    </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Conclusions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44</w:t>
      </w:r>
      <w:r>
        <w:rPr>
          <w:rFonts w:ascii="Times New Roman" w:hAnsi="Times New Roman"/>
          <w:sz w:val="24"/>
          <w:szCs w:val="24"/>
        </w:rPr>
        <w:tab/>
      </w:r>
    </w:p>
    <w:p w:rsidR="001C4EE9"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Educational Impli</w:t>
      </w:r>
      <w:r>
        <w:rPr>
          <w:rFonts w:ascii="Times New Roman" w:hAnsi="Times New Roman"/>
          <w:sz w:val="24"/>
          <w:szCs w:val="24"/>
        </w:rPr>
        <w:t>cations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1C4EE9" w:rsidRPr="001735E4"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1C4EE9" w:rsidRPr="001735E4"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t>Recommendations</w:t>
      </w:r>
      <w:r w:rsidRPr="001735E4">
        <w:rPr>
          <w:rFonts w:ascii="Times New Roman" w:hAnsi="Times New Roman"/>
          <w:sz w:val="24"/>
          <w:szCs w:val="24"/>
        </w:rPr>
        <w:tab/>
      </w:r>
      <w:r w:rsidRPr="001735E4">
        <w:rPr>
          <w:rFonts w:ascii="Times New Roman" w:hAnsi="Times New Roman"/>
          <w:sz w:val="24"/>
          <w:szCs w:val="24"/>
        </w:rPr>
        <w:tab/>
      </w:r>
      <w:r w:rsidRPr="001735E4">
        <w:rPr>
          <w:rFonts w:ascii="Times New Roman" w:hAnsi="Times New Roman"/>
          <w:sz w:val="24"/>
          <w:szCs w:val="24"/>
        </w:rPr>
        <w:tab/>
      </w:r>
      <w:r w:rsidRPr="001735E4">
        <w:rPr>
          <w:rFonts w:ascii="Times New Roman" w:hAnsi="Times New Roman"/>
          <w:sz w:val="24"/>
          <w:szCs w:val="24"/>
        </w:rPr>
        <w:tab/>
      </w:r>
      <w:r>
        <w:rPr>
          <w:rFonts w:ascii="Times New Roman" w:hAnsi="Times New Roman"/>
          <w:sz w:val="24"/>
          <w:szCs w:val="24"/>
        </w:rPr>
        <w:t xml:space="preserve">                                                            46          </w:t>
      </w:r>
    </w:p>
    <w:p w:rsidR="001C4EE9" w:rsidRPr="00E140D0" w:rsidRDefault="001C4EE9" w:rsidP="001C4EE9">
      <w:pPr>
        <w:spacing w:after="160" w:line="480" w:lineRule="auto"/>
        <w:jc w:val="both"/>
        <w:rPr>
          <w:rFonts w:ascii="Times New Roman" w:hAnsi="Times New Roman"/>
          <w:sz w:val="24"/>
          <w:szCs w:val="24"/>
        </w:rPr>
      </w:pPr>
      <w:r w:rsidRPr="001735E4">
        <w:rPr>
          <w:rFonts w:ascii="Times New Roman" w:hAnsi="Times New Roman"/>
          <w:sz w:val="24"/>
          <w:szCs w:val="24"/>
        </w:rPr>
        <w:lastRenderedPageBreak/>
        <w:t>Suggestio</w:t>
      </w:r>
      <w:r>
        <w:rPr>
          <w:rFonts w:ascii="Times New Roman" w:hAnsi="Times New Roman"/>
          <w:sz w:val="24"/>
          <w:szCs w:val="24"/>
        </w:rPr>
        <w:t>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r>
        <w:rPr>
          <w:rFonts w:ascii="Times New Roman" w:hAnsi="Times New Roman"/>
          <w:sz w:val="24"/>
          <w:szCs w:val="24"/>
        </w:rPr>
        <w:tab/>
        <w:t xml:space="preserve">          </w:t>
      </w:r>
    </w:p>
    <w:p w:rsidR="001C4EE9" w:rsidRPr="00542F7A" w:rsidRDefault="001C4EE9" w:rsidP="001C4EE9">
      <w:pPr>
        <w:spacing w:after="160" w:line="480" w:lineRule="auto"/>
        <w:jc w:val="both"/>
        <w:rPr>
          <w:rFonts w:ascii="Times New Roman" w:hAnsi="Times New Roman"/>
          <w:sz w:val="24"/>
          <w:szCs w:val="24"/>
        </w:rPr>
      </w:pPr>
      <w:r>
        <w:rPr>
          <w:rFonts w:ascii="Times New Roman" w:hAnsi="Times New Roman"/>
          <w:sz w:val="24"/>
          <w:szCs w:val="24"/>
        </w:rPr>
        <w:t>Summary of the study</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r>
        <w:rPr>
          <w:rFonts w:ascii="Times New Roman" w:hAnsi="Times New Roman"/>
          <w:sz w:val="24"/>
          <w:szCs w:val="24"/>
        </w:rPr>
        <w:tab/>
        <w:t xml:space="preserve">                                                                                                         </w:t>
      </w:r>
    </w:p>
    <w:p w:rsidR="001C4EE9" w:rsidRDefault="001C4EE9" w:rsidP="001C4EE9">
      <w:pPr>
        <w:spacing w:after="160" w:line="480" w:lineRule="auto"/>
        <w:jc w:val="both"/>
        <w:rPr>
          <w:rFonts w:ascii="Times New Roman" w:hAnsi="Times New Roman"/>
          <w:b/>
          <w:sz w:val="24"/>
          <w:szCs w:val="24"/>
        </w:rPr>
      </w:pPr>
      <w:r w:rsidRPr="001735E4">
        <w:rPr>
          <w:rFonts w:ascii="Times New Roman" w:hAnsi="Times New Roman"/>
          <w:b/>
          <w:sz w:val="24"/>
          <w:szCs w:val="24"/>
        </w:rPr>
        <w:t xml:space="preserve">REFERENCES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49</w:t>
      </w:r>
      <w:r w:rsidRPr="00B97B04">
        <w:rPr>
          <w:rFonts w:ascii="Times New Roman" w:hAnsi="Times New Roman"/>
          <w:sz w:val="24"/>
          <w:szCs w:val="24"/>
        </w:rPr>
        <w:t xml:space="preserve">                                   </w:t>
      </w:r>
      <w:r>
        <w:rPr>
          <w:rFonts w:ascii="Times New Roman" w:hAnsi="Times New Roman"/>
          <w:sz w:val="24"/>
          <w:szCs w:val="24"/>
        </w:rPr>
        <w:t xml:space="preserve">                              </w:t>
      </w:r>
    </w:p>
    <w:p w:rsidR="001C4EE9" w:rsidRDefault="001C4EE9" w:rsidP="001C4EE9">
      <w:pPr>
        <w:spacing w:after="160" w:line="480" w:lineRule="auto"/>
        <w:jc w:val="both"/>
        <w:rPr>
          <w:rFonts w:ascii="Times New Roman" w:hAnsi="Times New Roman"/>
          <w:sz w:val="24"/>
          <w:szCs w:val="24"/>
        </w:rPr>
      </w:pPr>
      <w:r>
        <w:rPr>
          <w:rFonts w:ascii="Times New Roman" w:hAnsi="Times New Roman"/>
          <w:b/>
          <w:sz w:val="24"/>
          <w:szCs w:val="24"/>
        </w:rPr>
        <w:t xml:space="preserve">APPEDICES                                                                                                             55  </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            </w:t>
      </w:r>
    </w:p>
    <w:p w:rsidR="001C4EE9" w:rsidRPr="00B97B04" w:rsidRDefault="001C4EE9" w:rsidP="001C4EE9">
      <w:pPr>
        <w:spacing w:after="160" w:line="480" w:lineRule="auto"/>
        <w:jc w:val="both"/>
        <w:rPr>
          <w:rFonts w:ascii="Times New Roman" w:hAnsi="Times New Roman"/>
          <w:sz w:val="24"/>
          <w:szCs w:val="24"/>
        </w:rPr>
      </w:pPr>
      <w:r w:rsidRPr="00B97B04">
        <w:rPr>
          <w:rFonts w:ascii="Times New Roman" w:hAnsi="Times New Roman"/>
          <w:sz w:val="24"/>
          <w:szCs w:val="24"/>
        </w:rPr>
        <w:t xml:space="preserve">APPENDIX A: </w:t>
      </w:r>
      <w:r>
        <w:rPr>
          <w:rFonts w:ascii="Times New Roman" w:hAnsi="Times New Roman"/>
          <w:sz w:val="24"/>
          <w:szCs w:val="24"/>
        </w:rPr>
        <w:t xml:space="preserve"> </w:t>
      </w:r>
      <w:r w:rsidRPr="00B97B04">
        <w:rPr>
          <w:rFonts w:ascii="Times New Roman" w:hAnsi="Times New Roman"/>
          <w:sz w:val="24"/>
          <w:szCs w:val="24"/>
        </w:rPr>
        <w:t>Validators letters and comments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r>
        <w:rPr>
          <w:rFonts w:ascii="Times New Roman" w:hAnsi="Times New Roman"/>
          <w:sz w:val="24"/>
          <w:szCs w:val="24"/>
        </w:rPr>
        <w:tab/>
        <w:t xml:space="preserve">           </w:t>
      </w:r>
    </w:p>
    <w:p w:rsidR="001C4EE9" w:rsidRPr="00B97B04" w:rsidRDefault="001C4EE9" w:rsidP="001C4EE9">
      <w:pPr>
        <w:spacing w:after="0" w:line="480" w:lineRule="auto"/>
        <w:jc w:val="both"/>
        <w:rPr>
          <w:rFonts w:ascii="Times New Roman" w:hAnsi="Times New Roman"/>
          <w:sz w:val="24"/>
          <w:szCs w:val="24"/>
        </w:rPr>
      </w:pPr>
      <w:r w:rsidRPr="00B97B04">
        <w:rPr>
          <w:rFonts w:ascii="Times New Roman" w:hAnsi="Times New Roman"/>
          <w:sz w:val="24"/>
          <w:szCs w:val="24"/>
        </w:rPr>
        <w:t>APPENDIX B: Instrument for Data Collect</w:t>
      </w:r>
      <w:r>
        <w:rPr>
          <w:rFonts w:ascii="Times New Roman" w:hAnsi="Times New Roman"/>
          <w:sz w:val="24"/>
          <w:szCs w:val="24"/>
        </w:rPr>
        <w: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C4EE9" w:rsidRPr="00564F1A" w:rsidRDefault="001C4EE9" w:rsidP="001C4EE9">
      <w:pPr>
        <w:spacing w:after="0" w:line="480" w:lineRule="auto"/>
        <w:jc w:val="both"/>
        <w:rPr>
          <w:rFonts w:ascii="Times New Roman" w:hAnsi="Times New Roman"/>
          <w:sz w:val="24"/>
          <w:szCs w:val="24"/>
        </w:rPr>
      </w:pPr>
      <w:r w:rsidRPr="00B97B04">
        <w:rPr>
          <w:rFonts w:ascii="Times New Roman" w:hAnsi="Times New Roman"/>
          <w:sz w:val="24"/>
          <w:szCs w:val="24"/>
        </w:rPr>
        <w:lastRenderedPageBreak/>
        <w:t>APPENDIX C: Population distributions</w:t>
      </w:r>
      <w:r>
        <w:rPr>
          <w:rFonts w:ascii="Times New Roman" w:hAnsi="Times New Roman"/>
          <w:sz w:val="24"/>
          <w:szCs w:val="24"/>
        </w:rPr>
        <w:t xml:space="preserve"> and Sampling</w:t>
      </w:r>
      <w:r w:rsidRPr="00B97B04">
        <w:rPr>
          <w:rFonts w:ascii="Times New Roman" w:hAnsi="Times New Roman"/>
          <w:sz w:val="24"/>
          <w:szCs w:val="24"/>
        </w:rPr>
        <w:t xml:space="preserve">                                             </w:t>
      </w:r>
      <w:r>
        <w:rPr>
          <w:rFonts w:ascii="Times New Roman" w:hAnsi="Times New Roman"/>
          <w:sz w:val="24"/>
          <w:szCs w:val="24"/>
        </w:rPr>
        <w:t>63</w:t>
      </w:r>
      <w:r w:rsidRPr="00B97B04">
        <w:rPr>
          <w:rFonts w:ascii="Times New Roman" w:hAnsi="Times New Roman"/>
          <w:sz w:val="24"/>
          <w:szCs w:val="24"/>
        </w:rPr>
        <w:t xml:space="preserve">   </w:t>
      </w:r>
      <w:r>
        <w:rPr>
          <w:rFonts w:ascii="Times New Roman" w:hAnsi="Times New Roman"/>
          <w:sz w:val="24"/>
          <w:szCs w:val="24"/>
        </w:rPr>
        <w:t xml:space="preserve">                           </w:t>
      </w:r>
    </w:p>
    <w:p w:rsidR="001C4EE9" w:rsidRDefault="001C4EE9" w:rsidP="001C4EE9">
      <w:pPr>
        <w:tabs>
          <w:tab w:val="num" w:pos="567"/>
        </w:tabs>
        <w:spacing w:before="240" w:after="0" w:line="240" w:lineRule="auto"/>
        <w:ind w:right="130"/>
        <w:jc w:val="center"/>
        <w:rPr>
          <w:rFonts w:ascii="Times New Roman" w:hAnsi="Times New Roman"/>
          <w:b/>
          <w:i/>
          <w:sz w:val="24"/>
          <w:szCs w:val="24"/>
        </w:rPr>
      </w:pPr>
    </w:p>
    <w:p w:rsidR="001C4EE9" w:rsidRDefault="001C4EE9" w:rsidP="001C4EE9">
      <w:pPr>
        <w:tabs>
          <w:tab w:val="num" w:pos="567"/>
        </w:tabs>
        <w:spacing w:before="240" w:after="0" w:line="240" w:lineRule="auto"/>
        <w:ind w:right="130"/>
        <w:jc w:val="center"/>
        <w:rPr>
          <w:rFonts w:ascii="Times New Roman" w:hAnsi="Times New Roman"/>
          <w:b/>
          <w:i/>
          <w:sz w:val="24"/>
          <w:szCs w:val="24"/>
        </w:rPr>
      </w:pPr>
    </w:p>
    <w:p w:rsidR="001C4EE9" w:rsidRPr="00991DE2" w:rsidRDefault="001C4EE9" w:rsidP="001C4EE9">
      <w:pPr>
        <w:tabs>
          <w:tab w:val="num" w:pos="567"/>
        </w:tabs>
        <w:spacing w:before="240" w:after="0" w:line="240" w:lineRule="auto"/>
        <w:ind w:right="130"/>
        <w:jc w:val="center"/>
        <w:rPr>
          <w:rFonts w:ascii="Times New Roman" w:hAnsi="Times New Roman"/>
          <w:b/>
          <w:i/>
          <w:sz w:val="24"/>
          <w:szCs w:val="24"/>
        </w:rPr>
      </w:pPr>
      <w:r w:rsidRPr="00991DE2">
        <w:rPr>
          <w:rFonts w:ascii="Times New Roman" w:hAnsi="Times New Roman"/>
          <w:b/>
          <w:i/>
          <w:sz w:val="24"/>
          <w:szCs w:val="24"/>
        </w:rPr>
        <w:t>ABSTRACT</w:t>
      </w:r>
    </w:p>
    <w:p w:rsidR="00B9104B" w:rsidRDefault="001C4EE9" w:rsidP="001C4EE9">
      <w:pPr>
        <w:tabs>
          <w:tab w:val="num" w:pos="567"/>
        </w:tabs>
        <w:spacing w:before="240" w:after="0" w:line="240" w:lineRule="auto"/>
        <w:ind w:right="130"/>
        <w:jc w:val="both"/>
        <w:rPr>
          <w:rFonts w:ascii="Times New Roman" w:eastAsia="Times New Roman" w:hAnsi="Times New Roman"/>
          <w:bCs/>
          <w:i/>
          <w:color w:val="000000"/>
          <w:szCs w:val="24"/>
          <w:lang w:eastAsia="en-GB"/>
        </w:rPr>
        <w:sectPr w:rsidR="00B9104B" w:rsidSect="00B9104B">
          <w:headerReference w:type="default" r:id="rId7"/>
          <w:pgSz w:w="11906" w:h="16838"/>
          <w:pgMar w:top="1440" w:right="1440" w:bottom="1440" w:left="1440" w:header="708" w:footer="708" w:gutter="0"/>
          <w:pgNumType w:fmt="lowerRoman"/>
          <w:cols w:space="708"/>
          <w:titlePg/>
          <w:docGrid w:linePitch="360"/>
        </w:sectPr>
      </w:pPr>
      <w:r>
        <w:rPr>
          <w:rFonts w:ascii="Times New Roman" w:hAnsi="Times New Roman"/>
          <w:i/>
          <w:sz w:val="24"/>
          <w:szCs w:val="24"/>
        </w:rPr>
        <w:t xml:space="preserve">The study investigated the availability and utilization of Information Communication Technology (ICT) facilities in teaching and learning of Economics in Nsukka Local Government Area of Enugu State. The total population of the study was 2,466 Economics Teachers and Students from all the 31 public secondary Schools in the study area. Multiple sampling techniques were adopted to select 262 students and teachers from 9 public secondary schools who participated in the study. The instruments used for data collection were checklist and a structured questionnaire which </w:t>
      </w:r>
      <w:r>
        <w:rPr>
          <w:rFonts w:ascii="Times New Roman" w:hAnsi="Times New Roman"/>
          <w:i/>
          <w:color w:val="000000" w:themeColor="text1"/>
          <w:sz w:val="24"/>
          <w:szCs w:val="24"/>
        </w:rPr>
        <w:t>were validated by one specialist in measurement and evaluation, and two specialists from Social Science Education Department</w:t>
      </w:r>
      <w:r>
        <w:rPr>
          <w:rFonts w:ascii="Times New Roman" w:hAnsi="Times New Roman"/>
          <w:i/>
          <w:sz w:val="24"/>
          <w:szCs w:val="24"/>
        </w:rPr>
        <w:t>.</w:t>
      </w:r>
      <w:r>
        <w:rPr>
          <w:rFonts w:ascii="Times New Roman" w:hAnsi="Times New Roman"/>
          <w:b/>
          <w:i/>
          <w:sz w:val="24"/>
          <w:szCs w:val="24"/>
        </w:rPr>
        <w:t xml:space="preserve"> </w:t>
      </w:r>
      <w:r>
        <w:rPr>
          <w:rFonts w:ascii="Times New Roman" w:hAnsi="Times New Roman"/>
          <w:i/>
          <w:sz w:val="24"/>
          <w:szCs w:val="24"/>
        </w:rPr>
        <w:t>The</w:t>
      </w:r>
      <w:r>
        <w:rPr>
          <w:rFonts w:ascii="Times New Roman" w:hAnsi="Times New Roman"/>
          <w:b/>
          <w:i/>
          <w:sz w:val="24"/>
          <w:szCs w:val="24"/>
        </w:rPr>
        <w:t xml:space="preserve"> </w:t>
      </w:r>
      <w:r>
        <w:rPr>
          <w:rFonts w:ascii="Times New Roman" w:hAnsi="Times New Roman"/>
          <w:i/>
          <w:sz w:val="24"/>
          <w:szCs w:val="24"/>
        </w:rPr>
        <w:t>reliability of the instruments were ascertained using kuder-Richardson formula 20 for the checklist with</w:t>
      </w:r>
      <w:r>
        <w:rPr>
          <w:rFonts w:ascii="Times New Roman" w:hAnsi="Times New Roman"/>
          <w:i/>
          <w:color w:val="000000" w:themeColor="text1"/>
          <w:sz w:val="24"/>
          <w:szCs w:val="24"/>
        </w:rPr>
        <w:t xml:space="preserve"> reliability</w:t>
      </w:r>
      <w:r w:rsidRPr="00D8269F">
        <w:rPr>
          <w:rFonts w:ascii="Times New Roman" w:hAnsi="Times New Roman"/>
          <w:i/>
          <w:sz w:val="24"/>
          <w:szCs w:val="24"/>
        </w:rPr>
        <w:t xml:space="preserve"> </w:t>
      </w:r>
      <w:r>
        <w:rPr>
          <w:rFonts w:ascii="Times New Roman" w:hAnsi="Times New Roman"/>
          <w:i/>
          <w:sz w:val="24"/>
          <w:szCs w:val="24"/>
        </w:rPr>
        <w:t>coefficient of</w:t>
      </w:r>
      <w:r>
        <w:rPr>
          <w:rFonts w:ascii="Times New Roman" w:hAnsi="Times New Roman"/>
          <w:i/>
          <w:color w:val="000000" w:themeColor="text1"/>
          <w:sz w:val="24"/>
          <w:szCs w:val="24"/>
        </w:rPr>
        <w:t xml:space="preserve"> 0.91</w:t>
      </w:r>
      <w:r w:rsidRPr="00EC09AD">
        <w:rPr>
          <w:rFonts w:ascii="Times New Roman" w:hAnsi="Times New Roman"/>
          <w:i/>
          <w:color w:val="000000" w:themeColor="text1"/>
          <w:sz w:val="24"/>
          <w:szCs w:val="24"/>
        </w:rPr>
        <w:t xml:space="preserve"> indexes</w:t>
      </w:r>
      <w:r>
        <w:rPr>
          <w:rFonts w:ascii="Times New Roman" w:hAnsi="Times New Roman"/>
          <w:i/>
          <w:color w:val="000000" w:themeColor="text1"/>
          <w:sz w:val="24"/>
          <w:szCs w:val="24"/>
        </w:rPr>
        <w:t xml:space="preserve"> while</w:t>
      </w:r>
      <w:r>
        <w:rPr>
          <w:rFonts w:ascii="Times New Roman" w:hAnsi="Times New Roman"/>
          <w:i/>
          <w:sz w:val="24"/>
          <w:szCs w:val="24"/>
        </w:rPr>
        <w:t xml:space="preserve"> Cronbach </w:t>
      </w:r>
      <w:r>
        <w:rPr>
          <w:rFonts w:ascii="Times New Roman" w:hAnsi="Times New Roman"/>
          <w:i/>
          <w:sz w:val="24"/>
          <w:szCs w:val="24"/>
        </w:rPr>
        <w:lastRenderedPageBreak/>
        <w:t>Alpha for the questionnaire had reliability coefficient of 0.87index. Five research questions and two hypotheses guided the study. The two hypotheses were tested at 0.05 level of significance using t-test statistical tool. Data collected were analysed using frequency, mean and standard deviation. A four point likert rating scale was adopted for data analysis on questionnaire while percentage was adopted for checklist. For the questionnaire, any score below 2.5 is interpreted as disagreed and any score from 2.5 and above was interpreted as agreed. While for the checklist, any item below 50% availability was interpreted as not available and any item that scored 50% and above was interpreted as being available. It was found that only microphone and television were available, as they had 55.6% each. Study also revealed that smart board was not available at all for teaching and learning. The extent of utilization of ICT in teaching and learning of Economics in urban area was higher than that of rural location, as urban had grand mean (</w:t>
      </w:r>
      <w:r w:rsidRPr="00F74A6E">
        <w:rPr>
          <w:rFonts w:ascii="Times New Roman" w:eastAsia="Times New Roman" w:hAnsi="Times New Roman"/>
          <w:b/>
          <w:bCs/>
          <w:color w:val="000000"/>
          <w:szCs w:val="24"/>
          <w:lang w:eastAsia="en-GB"/>
        </w:rPr>
        <w:t>x̄</w:t>
      </w:r>
      <w:r>
        <w:rPr>
          <w:rFonts w:ascii="Times New Roman" w:eastAsia="Times New Roman" w:hAnsi="Times New Roman"/>
          <w:b/>
          <w:bCs/>
          <w:color w:val="000000"/>
          <w:szCs w:val="24"/>
          <w:lang w:eastAsia="en-GB"/>
        </w:rPr>
        <w:t xml:space="preserve">= 2.6) </w:t>
      </w:r>
      <w:r>
        <w:rPr>
          <w:rFonts w:ascii="Times New Roman" w:hAnsi="Times New Roman"/>
          <w:i/>
          <w:sz w:val="24"/>
          <w:szCs w:val="24"/>
        </w:rPr>
        <w:t>while rural area had grand mean (</w:t>
      </w:r>
      <w:r w:rsidRPr="00F74A6E">
        <w:rPr>
          <w:rFonts w:ascii="Times New Roman" w:eastAsia="Times New Roman" w:hAnsi="Times New Roman"/>
          <w:b/>
          <w:bCs/>
          <w:color w:val="000000"/>
          <w:szCs w:val="24"/>
          <w:lang w:eastAsia="en-GB"/>
        </w:rPr>
        <w:t>x̄</w:t>
      </w:r>
      <w:r>
        <w:rPr>
          <w:rFonts w:ascii="Times New Roman" w:eastAsia="Times New Roman" w:hAnsi="Times New Roman"/>
          <w:b/>
          <w:bCs/>
          <w:color w:val="000000"/>
          <w:szCs w:val="24"/>
          <w:lang w:eastAsia="en-GB"/>
        </w:rPr>
        <w:t xml:space="preserve"> = 1.54). </w:t>
      </w:r>
      <w:r>
        <w:rPr>
          <w:rFonts w:ascii="Times New Roman" w:eastAsia="Times New Roman" w:hAnsi="Times New Roman"/>
          <w:bCs/>
          <w:i/>
          <w:color w:val="000000"/>
          <w:szCs w:val="24"/>
          <w:lang w:eastAsia="en-GB"/>
        </w:rPr>
        <w:t>Therefore,</w:t>
      </w:r>
      <w:r w:rsidRPr="00E574C4">
        <w:rPr>
          <w:rFonts w:ascii="Times New Roman" w:eastAsia="Times New Roman" w:hAnsi="Times New Roman"/>
          <w:bCs/>
          <w:i/>
          <w:color w:val="000000"/>
          <w:szCs w:val="24"/>
          <w:lang w:eastAsia="en-GB"/>
        </w:rPr>
        <w:t xml:space="preserve"> government should make adequate provisions for ICT facilities</w:t>
      </w:r>
      <w:r>
        <w:rPr>
          <w:rFonts w:ascii="Times New Roman" w:eastAsia="Times New Roman" w:hAnsi="Times New Roman"/>
          <w:bCs/>
          <w:i/>
          <w:color w:val="000000"/>
          <w:szCs w:val="24"/>
          <w:lang w:eastAsia="en-GB"/>
        </w:rPr>
        <w:t xml:space="preserve"> including the smart board, and create an enabling environment to ensure their optimal utilization in different locations and by genders.</w:t>
      </w:r>
      <w:r w:rsidRPr="00E574C4">
        <w:rPr>
          <w:rFonts w:ascii="Times New Roman" w:eastAsia="Times New Roman" w:hAnsi="Times New Roman"/>
          <w:bCs/>
          <w:i/>
          <w:color w:val="000000"/>
          <w:szCs w:val="24"/>
          <w:lang w:eastAsia="en-GB"/>
        </w:rPr>
        <w:t xml:space="preserve">  </w:t>
      </w:r>
    </w:p>
    <w:p w:rsidR="001C4EE9" w:rsidRDefault="001C4EE9">
      <w:pPr>
        <w:rPr>
          <w:rFonts w:ascii="Times New Roman" w:hAnsi="Times New Roman"/>
          <w:b/>
          <w:sz w:val="24"/>
          <w:szCs w:val="24"/>
        </w:rPr>
      </w:pPr>
    </w:p>
    <w:p w:rsidR="0028514D" w:rsidRPr="00617F44" w:rsidRDefault="0028514D" w:rsidP="00B9104B">
      <w:pPr>
        <w:jc w:val="center"/>
        <w:rPr>
          <w:rFonts w:ascii="Times New Roman" w:hAnsi="Times New Roman"/>
          <w:b/>
          <w:sz w:val="24"/>
          <w:szCs w:val="24"/>
        </w:rPr>
      </w:pPr>
      <w:r w:rsidRPr="00617F44">
        <w:rPr>
          <w:rFonts w:ascii="Times New Roman" w:hAnsi="Times New Roman"/>
          <w:b/>
          <w:sz w:val="24"/>
          <w:szCs w:val="24"/>
        </w:rPr>
        <w:t>CHAPTER ONE</w:t>
      </w:r>
    </w:p>
    <w:p w:rsidR="0028514D" w:rsidRPr="00617F44" w:rsidRDefault="0028514D" w:rsidP="0028514D">
      <w:pPr>
        <w:spacing w:line="480" w:lineRule="auto"/>
        <w:jc w:val="center"/>
        <w:rPr>
          <w:rFonts w:ascii="Times New Roman" w:hAnsi="Times New Roman"/>
          <w:b/>
          <w:sz w:val="24"/>
          <w:szCs w:val="24"/>
        </w:rPr>
      </w:pPr>
      <w:r w:rsidRPr="00617F44">
        <w:rPr>
          <w:rFonts w:ascii="Times New Roman" w:hAnsi="Times New Roman"/>
          <w:b/>
          <w:sz w:val="24"/>
          <w:szCs w:val="24"/>
        </w:rPr>
        <w:t>INTRODUCTION</w:t>
      </w:r>
    </w:p>
    <w:p w:rsidR="0028514D" w:rsidRPr="00617F44" w:rsidRDefault="0028514D" w:rsidP="0028514D">
      <w:pPr>
        <w:tabs>
          <w:tab w:val="left" w:pos="533"/>
        </w:tabs>
        <w:spacing w:line="480" w:lineRule="auto"/>
        <w:jc w:val="both"/>
        <w:rPr>
          <w:rFonts w:ascii="Times New Roman" w:hAnsi="Times New Roman"/>
          <w:b/>
          <w:sz w:val="24"/>
          <w:szCs w:val="24"/>
        </w:rPr>
      </w:pPr>
      <w:r w:rsidRPr="00617F44">
        <w:rPr>
          <w:rFonts w:ascii="Times New Roman" w:hAnsi="Times New Roman"/>
          <w:b/>
          <w:sz w:val="24"/>
          <w:szCs w:val="24"/>
        </w:rPr>
        <w:t>Background to the Study</w:t>
      </w:r>
    </w:p>
    <w:p w:rsidR="00B51B98" w:rsidRDefault="007C32D7" w:rsidP="007C32D7">
      <w:pPr>
        <w:spacing w:after="0" w:line="480" w:lineRule="auto"/>
        <w:ind w:firstLine="720"/>
        <w:jc w:val="both"/>
        <w:rPr>
          <w:rFonts w:ascii="Times New Roman" w:hAnsi="Times New Roman"/>
          <w:sz w:val="24"/>
          <w:szCs w:val="24"/>
        </w:rPr>
      </w:pPr>
      <w:r w:rsidRPr="00617F44">
        <w:rPr>
          <w:rFonts w:ascii="Times New Roman" w:hAnsi="Times New Roman"/>
          <w:sz w:val="24"/>
          <w:szCs w:val="24"/>
        </w:rPr>
        <w:t>The advent of educational resources that include</w:t>
      </w:r>
      <w:r w:rsidR="00AC6276">
        <w:rPr>
          <w:rFonts w:ascii="Times New Roman" w:hAnsi="Times New Roman"/>
          <w:sz w:val="24"/>
          <w:szCs w:val="24"/>
        </w:rPr>
        <w:t>s information</w:t>
      </w:r>
      <w:r w:rsidRPr="00617F44">
        <w:rPr>
          <w:rFonts w:ascii="Times New Roman" w:hAnsi="Times New Roman"/>
          <w:sz w:val="24"/>
          <w:szCs w:val="24"/>
        </w:rPr>
        <w:t xml:space="preserve"> communication technology (ICT)</w:t>
      </w:r>
      <w:r w:rsidR="00AC6276">
        <w:rPr>
          <w:rFonts w:ascii="Times New Roman" w:hAnsi="Times New Roman"/>
          <w:sz w:val="24"/>
          <w:szCs w:val="24"/>
        </w:rPr>
        <w:t xml:space="preserve"> as</w:t>
      </w:r>
      <w:r w:rsidRPr="00617F44">
        <w:rPr>
          <w:rFonts w:ascii="Times New Roman" w:hAnsi="Times New Roman"/>
          <w:sz w:val="24"/>
          <w:szCs w:val="24"/>
        </w:rPr>
        <w:t xml:space="preserve"> crucial element</w:t>
      </w:r>
      <w:r w:rsidR="00AC6276">
        <w:rPr>
          <w:rFonts w:ascii="Times New Roman" w:hAnsi="Times New Roman"/>
          <w:sz w:val="24"/>
          <w:szCs w:val="24"/>
        </w:rPr>
        <w:t>s</w:t>
      </w:r>
      <w:r w:rsidRPr="00617F44">
        <w:rPr>
          <w:rFonts w:ascii="Times New Roman" w:hAnsi="Times New Roman"/>
          <w:sz w:val="24"/>
          <w:szCs w:val="24"/>
        </w:rPr>
        <w:t xml:space="preserve"> of teaching and learning aids </w:t>
      </w:r>
      <w:r w:rsidR="007C7BB5">
        <w:rPr>
          <w:rFonts w:ascii="Times New Roman" w:hAnsi="Times New Roman"/>
          <w:sz w:val="24"/>
          <w:szCs w:val="24"/>
        </w:rPr>
        <w:t xml:space="preserve">is a significant advance in our </w:t>
      </w:r>
      <w:r w:rsidRPr="00617F44">
        <w:rPr>
          <w:rFonts w:ascii="Times New Roman" w:hAnsi="Times New Roman"/>
          <w:sz w:val="24"/>
          <w:szCs w:val="24"/>
        </w:rPr>
        <w:t xml:space="preserve">educational system. According to Umennuihe (2023), the best way to advance educational objectives and enhance teaching and learning methods is to integrate instructional resources from information and communication technology (ICT) into all facets of human endeavours, especially in schools. Instructional materials </w:t>
      </w:r>
      <w:r w:rsidRPr="00617F44">
        <w:rPr>
          <w:rFonts w:ascii="Times New Roman" w:hAnsi="Times New Roman"/>
          <w:sz w:val="24"/>
          <w:szCs w:val="24"/>
        </w:rPr>
        <w:lastRenderedPageBreak/>
        <w:t>related to information and communication technology are resources and materials that improve teaching and learning via the use of IT devices. Understanding ICT and being proficient in its fundamental ideas and abilities are today seen in many nations as being as important as reading, writing, and arithmetic (Ratheeswari, 2018). In today's world, the significanc</w:t>
      </w:r>
      <w:r w:rsidR="00267814">
        <w:rPr>
          <w:rFonts w:ascii="Times New Roman" w:hAnsi="Times New Roman"/>
          <w:sz w:val="24"/>
          <w:szCs w:val="24"/>
        </w:rPr>
        <w:t xml:space="preserve">e of ICT cannot be overstated. </w:t>
      </w:r>
      <w:r w:rsidRPr="00617F44">
        <w:rPr>
          <w:rFonts w:ascii="Times New Roman" w:hAnsi="Times New Roman"/>
          <w:sz w:val="24"/>
          <w:szCs w:val="24"/>
        </w:rPr>
        <w:t xml:space="preserve">Information and communication technology promotes independence, which lowers unemployment. By offering efficient training programs, information and communication technologies (ICTs) aid in skill development, according to Bright and Eucheria (2016). </w:t>
      </w:r>
    </w:p>
    <w:p w:rsidR="00E10DB4" w:rsidRDefault="007C32D7" w:rsidP="007C32D7">
      <w:pPr>
        <w:spacing w:after="0" w:line="480" w:lineRule="auto"/>
        <w:ind w:firstLine="720"/>
        <w:jc w:val="both"/>
        <w:rPr>
          <w:rFonts w:ascii="Times New Roman" w:hAnsi="Times New Roman"/>
          <w:sz w:val="24"/>
          <w:szCs w:val="24"/>
        </w:rPr>
      </w:pPr>
      <w:r w:rsidRPr="00617F44">
        <w:rPr>
          <w:rFonts w:ascii="Times New Roman" w:hAnsi="Times New Roman"/>
          <w:sz w:val="24"/>
          <w:szCs w:val="24"/>
        </w:rPr>
        <w:lastRenderedPageBreak/>
        <w:t>Outside of language and science classes, it may be used to stimulate, build models, and make interactive adjustments in a variety of professional courses (Osakwe, 2013). Information and communication technology, or ICTs, may help pupils learn new things and develop their skills outside of their immediate environment. The teaching and learning atmosphere is further enhanced by letting students study at their own speed while the instructor offers direction. Effective ICT usage in schools ensures increased access to knowledge and experience in this globalised age, claim Ugwu and Oboegbulem (2011). ICT usage in the classroom not only enhances instruction but also plays a signifi</w:t>
      </w:r>
      <w:r w:rsidRPr="00617F44">
        <w:rPr>
          <w:rFonts w:ascii="Times New Roman" w:hAnsi="Times New Roman"/>
          <w:sz w:val="24"/>
          <w:szCs w:val="24"/>
        </w:rPr>
        <w:lastRenderedPageBreak/>
        <w:t xml:space="preserve">cant role in achieving educational goals, objectives, and ambitions (Eze and Aja, 2014). The creation of ICT teaching tools is one technology advancement that has enormous potential to expand educational options, improve educational standards, and make education more accessible. According to Amuche (2015), individuals might have more interactive opportunities to develop their own creative and intellectual capacities using information and communication technology (ICT). ICT-based technology will improve a number of issues, including collaborative learning, well-organised courses, task-oriented activities, effective classroom management, content creation, self-assessment, self-study, and effective communication between participants in the </w:t>
      </w:r>
      <w:r w:rsidRPr="00617F44">
        <w:rPr>
          <w:rFonts w:ascii="Times New Roman" w:hAnsi="Times New Roman"/>
          <w:sz w:val="24"/>
          <w:szCs w:val="24"/>
        </w:rPr>
        <w:lastRenderedPageBreak/>
        <w:t xml:space="preserve">teaching-learning process and research activities (Jegede, 2013). </w:t>
      </w:r>
      <w:r w:rsidRPr="00617F44">
        <w:rPr>
          <w:rFonts w:ascii="Times New Roman" w:hAnsi="Times New Roman"/>
          <w:sz w:val="24"/>
          <w:szCs w:val="24"/>
        </w:rPr>
        <w:br/>
        <w:t xml:space="preserve">According to Okoro and Ekpo (2016), information and communication technology (ICT) include media and centres, commercial network-based information services, telecommunications equipment and services, Internet service providers, and information technology equipment and services. ICT encompasses a wide range of services and applications, including remote learning and videoconferencing, as well as hardware and software for computers and networks, radios, televisions, mobile phones, projectors, and other devices (Khan, 2015). Among the ICT instruments mentioned by Amuche (2015) are computers, laptops, video equipment, digital cameras, internet connections, desktop </w:t>
      </w:r>
      <w:r w:rsidRPr="00617F44">
        <w:rPr>
          <w:rFonts w:ascii="Times New Roman" w:hAnsi="Times New Roman"/>
          <w:sz w:val="24"/>
          <w:szCs w:val="24"/>
        </w:rPr>
        <w:lastRenderedPageBreak/>
        <w:t xml:space="preserve">computers, microphones, landlines and GSM phones, e-library, television shows, databases, and </w:t>
      </w:r>
      <w:r w:rsidR="00B51B98">
        <w:rPr>
          <w:rFonts w:ascii="Times New Roman" w:hAnsi="Times New Roman"/>
          <w:sz w:val="24"/>
          <w:szCs w:val="24"/>
        </w:rPr>
        <w:t xml:space="preserve">more. </w:t>
      </w:r>
    </w:p>
    <w:p w:rsidR="007C32D7" w:rsidRPr="00617F44" w:rsidRDefault="00B51B98" w:rsidP="007C32D7">
      <w:pPr>
        <w:spacing w:after="0" w:line="480" w:lineRule="auto"/>
        <w:ind w:firstLine="720"/>
        <w:jc w:val="both"/>
        <w:rPr>
          <w:rFonts w:ascii="Times New Roman" w:hAnsi="Times New Roman"/>
          <w:sz w:val="24"/>
          <w:szCs w:val="24"/>
        </w:rPr>
      </w:pPr>
      <w:r>
        <w:rPr>
          <w:rFonts w:ascii="Times New Roman" w:hAnsi="Times New Roman"/>
          <w:sz w:val="24"/>
          <w:szCs w:val="24"/>
        </w:rPr>
        <w:t>The broad categories</w:t>
      </w:r>
      <w:r w:rsidR="007C32D7" w:rsidRPr="00617F44">
        <w:rPr>
          <w:rFonts w:ascii="Times New Roman" w:hAnsi="Times New Roman"/>
          <w:sz w:val="24"/>
          <w:szCs w:val="24"/>
        </w:rPr>
        <w:t xml:space="preserve"> of information and communic</w:t>
      </w:r>
      <w:r>
        <w:rPr>
          <w:rFonts w:ascii="Times New Roman" w:hAnsi="Times New Roman"/>
          <w:sz w:val="24"/>
          <w:szCs w:val="24"/>
        </w:rPr>
        <w:t>ations technology (ICT) include</w:t>
      </w:r>
      <w:r w:rsidR="007C32D7" w:rsidRPr="00617F44">
        <w:rPr>
          <w:rFonts w:ascii="Times New Roman" w:hAnsi="Times New Roman"/>
          <w:sz w:val="24"/>
          <w:szCs w:val="24"/>
        </w:rPr>
        <w:t xml:space="preserve"> computers, phones, the internet, websites (www), word processors, fax machines, applications, compact discs, character recognition tests, spread sheets, educational software packages, CD Rom-based, Rom-based resources, online information sources, PowerPoint, telephones, overhead projectors, cameras, radio cassettes, video tapes,</w:t>
      </w:r>
      <w:r w:rsidR="007E3E45">
        <w:rPr>
          <w:rFonts w:ascii="Times New Roman" w:hAnsi="Times New Roman"/>
          <w:sz w:val="24"/>
          <w:szCs w:val="24"/>
        </w:rPr>
        <w:t xml:space="preserve"> audio cassettes, and many more</w:t>
      </w:r>
      <w:r w:rsidR="007C32D7" w:rsidRPr="00617F44">
        <w:rPr>
          <w:rFonts w:ascii="Times New Roman" w:hAnsi="Times New Roman"/>
          <w:sz w:val="24"/>
          <w:szCs w:val="24"/>
        </w:rPr>
        <w:t xml:space="preserve">. The educational industry depends on the use of information and communication technologies (ICTs) in instructional materials. For researchers, the availability of educational </w:t>
      </w:r>
      <w:r w:rsidR="007C32D7" w:rsidRPr="00617F44">
        <w:rPr>
          <w:rFonts w:ascii="Times New Roman" w:hAnsi="Times New Roman"/>
          <w:sz w:val="24"/>
          <w:szCs w:val="24"/>
        </w:rPr>
        <w:lastRenderedPageBreak/>
        <w:t xml:space="preserve">resources related to information and communication technologies (ICTs) is an issue. For the use of ICTs in education, two primary categories have been established: ICTs for Education and ICTs in Education. According to Hussain (2017), ICTs for education are those that are developed especially for teaching and learning, while ICTs in education involve the incorporation of general ICT components into the teaching and learning process. At all educational levels, there has been a notable surge in interest since the year 2000 in the ways that computers and other ICT resources might be used to enhance the efficacy and efficiency of instruction in both formal and informal settings. The tools, machinery, equipment, and technology that support administrative, research, </w:t>
      </w:r>
      <w:r w:rsidR="007C32D7" w:rsidRPr="00617F44">
        <w:rPr>
          <w:rFonts w:ascii="Times New Roman" w:hAnsi="Times New Roman"/>
          <w:sz w:val="24"/>
          <w:szCs w:val="24"/>
        </w:rPr>
        <w:lastRenderedPageBreak/>
        <w:t>and teaching and learning activities might be characterised as such.</w:t>
      </w:r>
    </w:p>
    <w:p w:rsidR="00720336" w:rsidRDefault="007C32D7" w:rsidP="007C32D7">
      <w:pPr>
        <w:spacing w:after="0" w:line="480" w:lineRule="auto"/>
        <w:ind w:firstLine="720"/>
        <w:jc w:val="both"/>
        <w:rPr>
          <w:rFonts w:ascii="Times New Roman" w:hAnsi="Times New Roman"/>
          <w:sz w:val="24"/>
          <w:szCs w:val="24"/>
        </w:rPr>
      </w:pPr>
      <w:r w:rsidRPr="00617F44">
        <w:rPr>
          <w:rFonts w:ascii="Times New Roman" w:hAnsi="Times New Roman"/>
          <w:sz w:val="24"/>
          <w:szCs w:val="24"/>
        </w:rPr>
        <w:t xml:space="preserve">ICT growth in Nigeria started in 1988 when a computer education policy was passed. All high schools were to participate in trial projects before the innovation was introduced in elementary schools. In order to help students learn and acquire experience, educational institutions today offer computers and information technology as learning aids. The teaching and learning process is now more clear to pupils, claim Okoro and Ekpo (2016). The Federal Ministry of Education subsequently created School Net, an ICT-driven initiative (www.snrtg.org and Federal Republic of Nigeria, 2006). This was done in an effort to provide </w:t>
      </w:r>
      <w:r w:rsidRPr="00617F44">
        <w:rPr>
          <w:rFonts w:ascii="Times New Roman" w:hAnsi="Times New Roman"/>
          <w:sz w:val="24"/>
          <w:szCs w:val="24"/>
        </w:rPr>
        <w:lastRenderedPageBreak/>
        <w:t xml:space="preserve">computers and communication devices to every school in Nigeria. In June 2003, the World Economic Forum's African Summit in Durban, South Africa, saw the debut of the e-schools program by the New Partnership for African Development (NEPAD). All African high schools were to be outfitted with ICT equipment, such as computers, radios, TVs, phones, fax machines, scanners, digital cameras, and copiers, via the program. Connecting African students to the internet is another goal. By Umennuihe (2023), it was anticipated that 600,100 schools throughout Africa will benefit from the 2006 NEPAD capacity-building program. The Nigerian Education Research Development Council </w:t>
      </w:r>
      <w:r w:rsidRPr="00617F44">
        <w:rPr>
          <w:rFonts w:ascii="Times New Roman" w:hAnsi="Times New Roman"/>
          <w:sz w:val="24"/>
          <w:szCs w:val="24"/>
        </w:rPr>
        <w:lastRenderedPageBreak/>
        <w:t xml:space="preserve">(NERDC), according to Shawn (2014), was entrusted with evaluating the curriculum to achieve 21st-century objectives while taking social needs and concerns into account. </w:t>
      </w:r>
      <w:r w:rsidRPr="00617F44">
        <w:rPr>
          <w:rFonts w:ascii="Times New Roman" w:hAnsi="Times New Roman"/>
          <w:sz w:val="24"/>
          <w:szCs w:val="24"/>
        </w:rPr>
        <w:br/>
        <w:t xml:space="preserve">A Mobile Internet Unit (MIU) is another task that the Nigerian Federal Government has delegated to the Nigerian National Information Technology Development Agency (NITDA). The task allocated to the MIU was to provide internet access to elementary and secondary schools located in isolated regions of the nation. Since every school is supposed to have those facilities in a working order to guarantee efficient teaching and learning, several state governments in Nigeria have launched initiatives to bring ICT education and its benefits to all citizens of their states as well </w:t>
      </w:r>
      <w:r w:rsidRPr="00617F44">
        <w:rPr>
          <w:rFonts w:ascii="Times New Roman" w:hAnsi="Times New Roman"/>
          <w:sz w:val="24"/>
          <w:szCs w:val="24"/>
        </w:rPr>
        <w:lastRenderedPageBreak/>
        <w:t xml:space="preserve">as educational institutions. The work of the Federal Government is supported by these initiatives (Nwuke &amp; Ucheju, 2021). </w:t>
      </w:r>
      <w:r w:rsidRPr="00617F44">
        <w:rPr>
          <w:rFonts w:ascii="Times New Roman" w:hAnsi="Times New Roman"/>
          <w:sz w:val="24"/>
          <w:szCs w:val="24"/>
        </w:rPr>
        <w:br/>
        <w:t xml:space="preserve">A lot of private organisations have also worked hard in this area. The ICT program has also received contributions from private organisations and corporate organisations. In certain of the state's secondary schools, the government of Rivers State and the telecom provider MTN have partnered to offer ICT resources, including internet. In this globalised age, ICT is essential to the growth and progress of education, and the Nigerian junior secondary school system requires it to inspire teaching and learning. According to study by Selwyn (2004), which Umennuihe (2023) assessed, in order to improve student achievement, schools must </w:t>
      </w:r>
      <w:r w:rsidRPr="00617F44">
        <w:rPr>
          <w:rFonts w:ascii="Times New Roman" w:hAnsi="Times New Roman"/>
          <w:sz w:val="24"/>
          <w:szCs w:val="24"/>
        </w:rPr>
        <w:lastRenderedPageBreak/>
        <w:t>provide both legitimate opportunities for students to use ICT and access of</w:t>
      </w:r>
      <w:r w:rsidR="007E3E45">
        <w:rPr>
          <w:rFonts w:ascii="Times New Roman" w:hAnsi="Times New Roman"/>
          <w:sz w:val="24"/>
          <w:szCs w:val="24"/>
        </w:rPr>
        <w:t xml:space="preserve"> a quality that is acceptable.</w:t>
      </w:r>
    </w:p>
    <w:p w:rsidR="00E10DB4" w:rsidRDefault="00B27DFD" w:rsidP="007C32D7">
      <w:pPr>
        <w:spacing w:after="0" w:line="480" w:lineRule="auto"/>
        <w:ind w:firstLine="720"/>
        <w:jc w:val="both"/>
        <w:rPr>
          <w:rFonts w:ascii="Times New Roman" w:hAnsi="Times New Roman"/>
          <w:sz w:val="24"/>
          <w:szCs w:val="24"/>
        </w:rPr>
      </w:pPr>
      <w:r>
        <w:rPr>
          <w:rFonts w:ascii="Times New Roman" w:hAnsi="Times New Roman"/>
          <w:sz w:val="24"/>
          <w:szCs w:val="24"/>
        </w:rPr>
        <w:t xml:space="preserve"> The revealed</w:t>
      </w:r>
      <w:r w:rsidR="007C32D7" w:rsidRPr="00617F44">
        <w:rPr>
          <w:rFonts w:ascii="Times New Roman" w:hAnsi="Times New Roman"/>
          <w:sz w:val="24"/>
          <w:szCs w:val="24"/>
        </w:rPr>
        <w:t xml:space="preserve"> that the availability of educational materials for ICTs does not always translate into their utilisation. In Nigeria's Nsukka Educational Zone, Olelewe and Nzeadibe (2014) conducted a study that found a serious shortage of computer teachers and insufficient ICT resources, which had an effect on the quality of education given to students in post-primary schools. Among the deplorable circumstances of secondary schools in the Nsukka local government region are large class numbers, inadequately equipped laboratories and libraries, a lack of teaching materials, decrepit structures, and a teacher shortage, according </w:t>
      </w:r>
      <w:r w:rsidR="007C32D7" w:rsidRPr="00617F44">
        <w:rPr>
          <w:rFonts w:ascii="Times New Roman" w:hAnsi="Times New Roman"/>
          <w:sz w:val="24"/>
          <w:szCs w:val="24"/>
        </w:rPr>
        <w:lastRenderedPageBreak/>
        <w:t xml:space="preserve">to Enujuba (2019). ICT facilities should be made available and utilised as much as possible, albeit this may not necessarily translate into effective utilisation of the resources (Ezeuwa, 2014). The Nigerian Educational Research Development Council (2008) states that teachers need to promote the use of dynamic, cooperative, and learner-centred instructional strategies. The use of such instructional or teaching strategies is predicted to demonstrate the value of information and communication technology in education. Information and communication technology is a millennium-old technical innovation that instructors must employ to maximise efficiency and productivity in the teaching and learning </w:t>
      </w:r>
      <w:r w:rsidR="007C32D7" w:rsidRPr="00617F44">
        <w:rPr>
          <w:rFonts w:ascii="Times New Roman" w:hAnsi="Times New Roman"/>
          <w:sz w:val="24"/>
          <w:szCs w:val="24"/>
        </w:rPr>
        <w:lastRenderedPageBreak/>
        <w:t xml:space="preserve">process (Nji &amp; Idika, 2018). ICT use might help teachers become more proficient. </w:t>
      </w:r>
    </w:p>
    <w:p w:rsidR="00221DFD" w:rsidRDefault="007C32D7" w:rsidP="00221DFD">
      <w:pPr>
        <w:spacing w:after="0" w:line="480" w:lineRule="auto"/>
        <w:ind w:firstLine="720"/>
        <w:jc w:val="both"/>
        <w:rPr>
          <w:rFonts w:ascii="Times New Roman" w:hAnsi="Times New Roman"/>
          <w:sz w:val="24"/>
          <w:szCs w:val="24"/>
        </w:rPr>
      </w:pPr>
      <w:r w:rsidRPr="00617F44">
        <w:rPr>
          <w:rFonts w:ascii="Times New Roman" w:hAnsi="Times New Roman"/>
          <w:sz w:val="24"/>
          <w:szCs w:val="24"/>
        </w:rPr>
        <w:t xml:space="preserve">Using ICT to create lesson plans and notes may help teachers and students learn and teach more effectively. According to Rampersad (2012), teachers were obliged to use ICT into their lesson plans in order to enhance their classroom instruction methodologies. In addition to Trucano (2005), Nji and Idika (2018) state that lesson plans, instruction, and evaluation practices are strategies to use ICT to make classroom education as successful as feasible. He also noted that, especially when teaching and studying economics, information and communication technologies may be utilised to research course materials online, develop </w:t>
      </w:r>
      <w:r w:rsidRPr="00617F44">
        <w:rPr>
          <w:rFonts w:ascii="Times New Roman" w:hAnsi="Times New Roman"/>
          <w:sz w:val="24"/>
          <w:szCs w:val="24"/>
        </w:rPr>
        <w:lastRenderedPageBreak/>
        <w:t xml:space="preserve">lesson plans, and produce worksheets. Economics, a subfield of social science, examines how individuals act in situations of scarcity and limited resources. It supports the development of sound reasoning and efficient management techniques. To help students understand economics, the economics teacher may use ICT to provide resources and processes. According to Jean (2017), effective use of ICT resources may improve and change the teaching and learning process in various subject areas, including economics. Because economics is a subject with a unique structure, using ICT to teach and study it gives students the tools they need to think and reason for a better quality of life. Economics studies </w:t>
      </w:r>
      <w:r w:rsidRPr="00617F44">
        <w:rPr>
          <w:rFonts w:ascii="Times New Roman" w:hAnsi="Times New Roman"/>
          <w:sz w:val="24"/>
          <w:szCs w:val="24"/>
        </w:rPr>
        <w:lastRenderedPageBreak/>
        <w:t>how people intelligently employ both human and non-human resources to progress a nation. Economic education is enhanced by information and communication technology, which also contributes to national progress.</w:t>
      </w:r>
    </w:p>
    <w:p w:rsidR="002013BE" w:rsidRDefault="002013BE" w:rsidP="00221DFD">
      <w:pPr>
        <w:spacing w:after="0" w:line="480" w:lineRule="auto"/>
        <w:ind w:firstLine="720"/>
        <w:jc w:val="both"/>
        <w:rPr>
          <w:rFonts w:ascii="Times New Roman" w:hAnsi="Times New Roman"/>
          <w:sz w:val="24"/>
          <w:szCs w:val="24"/>
        </w:rPr>
      </w:pPr>
    </w:p>
    <w:p w:rsidR="002013BE" w:rsidRPr="00C13FDA" w:rsidRDefault="002013BE" w:rsidP="00C13FDA">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Economics </w:t>
      </w:r>
    </w:p>
    <w:p w:rsidR="002013BE" w:rsidRPr="00617F44" w:rsidRDefault="002013BE" w:rsidP="002013BE">
      <w:pPr>
        <w:spacing w:line="480" w:lineRule="auto"/>
        <w:jc w:val="both"/>
        <w:rPr>
          <w:rFonts w:ascii="Times New Roman" w:hAnsi="Times New Roman"/>
          <w:sz w:val="24"/>
          <w:szCs w:val="24"/>
        </w:rPr>
      </w:pPr>
      <w:r w:rsidRPr="00617F44">
        <w:rPr>
          <w:rFonts w:ascii="Times New Roman" w:hAnsi="Times New Roman"/>
          <w:sz w:val="24"/>
          <w:szCs w:val="24"/>
        </w:rPr>
        <w:t>Economics</w:t>
      </w:r>
      <w:r>
        <w:rPr>
          <w:rFonts w:ascii="Times New Roman" w:hAnsi="Times New Roman"/>
          <w:sz w:val="24"/>
          <w:szCs w:val="24"/>
        </w:rPr>
        <w:t xml:space="preserve"> is a social science which</w:t>
      </w:r>
      <w:r w:rsidRPr="00617F44">
        <w:rPr>
          <w:rFonts w:ascii="Times New Roman" w:hAnsi="Times New Roman"/>
          <w:sz w:val="24"/>
          <w:szCs w:val="24"/>
        </w:rPr>
        <w:t xml:space="preserve"> examines how people behave while producing, distributing, and consuming goods and services.  In Nigeria's secondary school system, it is an essential subject.   It provides students with the resources they need to understand how society operates when there is a scarcity.   The </w:t>
      </w:r>
      <w:r>
        <w:rPr>
          <w:rFonts w:ascii="Times New Roman" w:hAnsi="Times New Roman"/>
          <w:sz w:val="24"/>
          <w:szCs w:val="24"/>
        </w:rPr>
        <w:t>objective of economics as a course</w:t>
      </w:r>
      <w:r w:rsidRPr="00617F44">
        <w:rPr>
          <w:rFonts w:ascii="Times New Roman" w:hAnsi="Times New Roman"/>
          <w:sz w:val="24"/>
          <w:szCs w:val="24"/>
        </w:rPr>
        <w:t xml:space="preserve"> has always been to promote </w:t>
      </w:r>
      <w:r w:rsidRPr="00617F44">
        <w:rPr>
          <w:rFonts w:ascii="Times New Roman" w:hAnsi="Times New Roman"/>
          <w:sz w:val="24"/>
          <w:szCs w:val="24"/>
        </w:rPr>
        <w:lastRenderedPageBreak/>
        <w:t>an awareness of individual behaviours during times of scarcity (Odufuwa, 2024).</w:t>
      </w:r>
    </w:p>
    <w:p w:rsidR="002C23FD" w:rsidRDefault="002013BE" w:rsidP="002013BE">
      <w:pPr>
        <w:spacing w:line="480" w:lineRule="auto"/>
        <w:jc w:val="both"/>
        <w:rPr>
          <w:rFonts w:ascii="Times New Roman" w:hAnsi="Times New Roman"/>
          <w:sz w:val="24"/>
          <w:szCs w:val="24"/>
        </w:rPr>
      </w:pPr>
      <w:r w:rsidRPr="00617F44">
        <w:rPr>
          <w:rFonts w:ascii="Times New Roman" w:hAnsi="Times New Roman"/>
          <w:sz w:val="24"/>
          <w:szCs w:val="24"/>
        </w:rPr>
        <w:t xml:space="preserve">  The economics teacher may utilise ICT to create resources and processes that will help students understand the subject.   Jean (2017) asserts that effective usage of ICT may improve and change teaching and learning processes across a range of subject areas.   As a consequence, students are given skills for thinking and reasoning about how to live better lives outside of school when economics, a subject with a particular structure, is taught and learnt via ICT.    Teachers who properly and responsibly use ICT may undoubtedly help students grasp economics (Nji &amp; Idika, 2018).  Economic education is improved by information </w:t>
      </w:r>
      <w:r w:rsidRPr="00617F44">
        <w:rPr>
          <w:rFonts w:ascii="Times New Roman" w:hAnsi="Times New Roman"/>
          <w:sz w:val="24"/>
          <w:szCs w:val="24"/>
        </w:rPr>
        <w:lastRenderedPageBreak/>
        <w:t xml:space="preserve">and communications technology, which fosters national progress.   Economics places a strong focus on both inductive and deductive reasoning in both teaching and learning.   Deductive reasoning teaches and learns from more general notions to more specific ones, while inductive reasoning teaches and learns from specific observations to broader generalisations and hypotheses (Nji &amp; Idika, 2018).   For the development of economics courses, deductive analysis and inductive reasoning are essential.   Therefore, teaching economics requires utilising ICT to broaden critical examination of economic behaviour and phenomena, as well as deductive and inductive reasoning.   This implies that ICT is </w:t>
      </w:r>
      <w:r w:rsidRPr="00617F44">
        <w:rPr>
          <w:rFonts w:ascii="Times New Roman" w:hAnsi="Times New Roman"/>
          <w:sz w:val="24"/>
          <w:szCs w:val="24"/>
        </w:rPr>
        <w:lastRenderedPageBreak/>
        <w:t xml:space="preserve">used to address the phenomena of economics teaching and learning.  Economics is crucial to the development of a country and its general prosperity.  It encompasses choices made by individuals, businesses, and government officials to enhance living conditions (Odufuwa 2024).    In Nigeria, economics is taught in secondary schools for three years, and students take tests after passing the WAEC or NECOS. </w:t>
      </w:r>
    </w:p>
    <w:p w:rsidR="002013BE" w:rsidRDefault="002013BE" w:rsidP="00B5063C">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  However, student performance has been deteriorating over time, as shown by WAEC and NECO results (Public Affairs Department WAEC Lagos office, 2015).   This study highlights the impact of positive attitudes on academic achievement and shows how these attitudes may result in increased involvement, effort, </w:t>
      </w:r>
      <w:r w:rsidRPr="00617F44">
        <w:rPr>
          <w:rFonts w:ascii="Times New Roman" w:hAnsi="Times New Roman"/>
          <w:sz w:val="24"/>
          <w:szCs w:val="24"/>
        </w:rPr>
        <w:lastRenderedPageBreak/>
        <w:t>and eventually improved academic success.  In the context of online learning, this is especially pertinent.    Inexperienced economics teachers in the classroom, poorly thought out curricula, a lack of relevant and important teaching resources, ineffective teaching methods, poor student evaluation, and teachers' attitudes towards economics are some more possible contributing factors (Adio, 2021).</w:t>
      </w:r>
      <w:r w:rsidR="00B5063C">
        <w:rPr>
          <w:rFonts w:ascii="Times New Roman" w:hAnsi="Times New Roman"/>
          <w:sz w:val="24"/>
          <w:szCs w:val="24"/>
        </w:rPr>
        <w:t xml:space="preserve"> Also</w:t>
      </w:r>
      <w:r w:rsidR="00B5063C" w:rsidRPr="00617F44">
        <w:rPr>
          <w:rFonts w:ascii="Times New Roman" w:hAnsi="Times New Roman"/>
          <w:sz w:val="24"/>
          <w:szCs w:val="24"/>
        </w:rPr>
        <w:t xml:space="preserve"> in 2014 and 2015, the Chief Examiners’ report revealed that the greatest potion of the candidates who recorded low grades in the economics questions is poor in simple quantitative skills. This incapability is displayed in their incompetence to carry out simple statistical applications. The Chief Examiners </w:t>
      </w:r>
      <w:r w:rsidR="00B5063C" w:rsidRPr="00617F44">
        <w:rPr>
          <w:rFonts w:ascii="Times New Roman" w:hAnsi="Times New Roman"/>
          <w:sz w:val="24"/>
          <w:szCs w:val="24"/>
        </w:rPr>
        <w:lastRenderedPageBreak/>
        <w:t>noted that only few of the students could analyse demand function answers, and that most candidates who attempted the question on balance of trade were unable to calculate it; therefore, they could not attain high marks (Eleje, et al 2020). This phenomenon has actually attracted the attention and interest of economics educators, scholars, psychologists, school administrators and parents from WAEC participating countries like Nigeria ( Durkwa, 2016).</w:t>
      </w:r>
    </w:p>
    <w:p w:rsidR="00361779" w:rsidRPr="005A3C21" w:rsidRDefault="0062725D" w:rsidP="005A3C21">
      <w:pPr>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r w:rsidR="00731250">
        <w:rPr>
          <w:rFonts w:ascii="Times New Roman" w:hAnsi="Times New Roman"/>
          <w:sz w:val="24"/>
          <w:szCs w:val="24"/>
        </w:rPr>
        <w:t xml:space="preserve">Pupils who are </w:t>
      </w:r>
      <w:r w:rsidR="00A15B27" w:rsidRPr="00617F44">
        <w:rPr>
          <w:rFonts w:ascii="Times New Roman" w:hAnsi="Times New Roman"/>
          <w:sz w:val="24"/>
          <w:szCs w:val="24"/>
        </w:rPr>
        <w:t>industrious</w:t>
      </w:r>
      <w:r w:rsidR="007C32D7" w:rsidRPr="00617F44">
        <w:rPr>
          <w:rFonts w:ascii="Times New Roman" w:hAnsi="Times New Roman"/>
          <w:sz w:val="24"/>
          <w:szCs w:val="24"/>
        </w:rPr>
        <w:t xml:space="preserve"> and skilled with ICT should be taught economics. By doing this, students will avoid being passive throughout the teaching and learning process. Using ICT to solve economics-related challenges will need students to think </w:t>
      </w:r>
      <w:r w:rsidR="007C32D7" w:rsidRPr="00617F44">
        <w:rPr>
          <w:rFonts w:ascii="Times New Roman" w:hAnsi="Times New Roman"/>
          <w:sz w:val="24"/>
          <w:szCs w:val="24"/>
        </w:rPr>
        <w:lastRenderedPageBreak/>
        <w:t xml:space="preserve">critically and logically. Contrary to popular belief, it is suggested that both teachers and students should enhance, appreciate, and foster positive attitudes on the use of ICT in economics education. Students' performance has generally declined, according to researchers and education specialists. Duruji, Azuh, and Oviasogie (2014) argue that the poor performance of secondary school students in a number of subjects, including economics, as demonstrated by the annual results of the Senior School Certificate Examination given by outside organisations WAEC and NECO, justifies the declining academic performance of Nigerian students. The emphasis of students' attention has been shifted from reading to other digital media and ICT tools by "progressive </w:t>
      </w:r>
      <w:r w:rsidR="007C32D7" w:rsidRPr="00617F44">
        <w:rPr>
          <w:rFonts w:ascii="Times New Roman" w:hAnsi="Times New Roman"/>
          <w:sz w:val="24"/>
          <w:szCs w:val="24"/>
        </w:rPr>
        <w:lastRenderedPageBreak/>
        <w:t xml:space="preserve">education" and changing technology, according to teachers and librarians. That being said, Aina (2013) argued that the benefits of ICT might be included into the teaching and learning process to increase students' motivation to study and, therefore, their academic achievement. Hue and Ab-Jalil's (2013) study demonstrated that integrating ICTs into the curriculum is a crucial step in ensuring that students get high-quality education and obtain better academic results. In the Nsukka local government area, teaching and learning </w:t>
      </w:r>
      <w:r w:rsidR="001279D0">
        <w:rPr>
          <w:rFonts w:ascii="Times New Roman" w:hAnsi="Times New Roman"/>
          <w:sz w:val="24"/>
          <w:szCs w:val="24"/>
        </w:rPr>
        <w:t xml:space="preserve">of </w:t>
      </w:r>
      <w:r w:rsidR="007C32D7" w:rsidRPr="00617F44">
        <w:rPr>
          <w:rFonts w:ascii="Times New Roman" w:hAnsi="Times New Roman"/>
          <w:sz w:val="24"/>
          <w:szCs w:val="24"/>
        </w:rPr>
        <w:t>economics has been and continues to be fraught with practical and pedagogical challenges, even though many educational institutions have embraced digital solutions by establishing online communities and using IC</w:t>
      </w:r>
      <w:r w:rsidR="005A3C21">
        <w:rPr>
          <w:rFonts w:ascii="Times New Roman" w:hAnsi="Times New Roman"/>
          <w:sz w:val="24"/>
          <w:szCs w:val="24"/>
        </w:rPr>
        <w:t xml:space="preserve">T facilities in the </w:t>
      </w:r>
      <w:r w:rsidR="005A3C21">
        <w:rPr>
          <w:rFonts w:ascii="Times New Roman" w:hAnsi="Times New Roman"/>
          <w:sz w:val="24"/>
          <w:szCs w:val="24"/>
        </w:rPr>
        <w:lastRenderedPageBreak/>
        <w:t>classroom. C</w:t>
      </w:r>
      <w:r w:rsidR="007C32D7" w:rsidRPr="00617F44">
        <w:rPr>
          <w:rFonts w:ascii="Times New Roman" w:hAnsi="Times New Roman"/>
          <w:sz w:val="24"/>
          <w:szCs w:val="24"/>
        </w:rPr>
        <w:t xml:space="preserve">ertain teachers and students are not taking full use of the limited resources available in certain locations. There are a number of problems with using these </w:t>
      </w:r>
      <w:r w:rsidR="00361779">
        <w:rPr>
          <w:rFonts w:ascii="Times New Roman" w:hAnsi="Times New Roman"/>
          <w:sz w:val="24"/>
          <w:szCs w:val="24"/>
        </w:rPr>
        <w:t>facilities in remote locations.</w:t>
      </w:r>
    </w:p>
    <w:p w:rsidR="00361779" w:rsidRDefault="00361779" w:rsidP="0028514D">
      <w:pPr>
        <w:spacing w:line="480" w:lineRule="auto"/>
        <w:jc w:val="both"/>
        <w:rPr>
          <w:rFonts w:ascii="Times New Roman" w:hAnsi="Times New Roman"/>
          <w:b/>
          <w:sz w:val="24"/>
          <w:szCs w:val="24"/>
        </w:rPr>
      </w:pPr>
    </w:p>
    <w:p w:rsidR="0057657A" w:rsidRDefault="0057657A" w:rsidP="0028514D">
      <w:pPr>
        <w:spacing w:line="480" w:lineRule="auto"/>
        <w:jc w:val="both"/>
        <w:rPr>
          <w:rFonts w:ascii="Times New Roman" w:hAnsi="Times New Roman"/>
          <w:b/>
          <w:sz w:val="24"/>
          <w:szCs w:val="24"/>
        </w:rPr>
      </w:pPr>
    </w:p>
    <w:p w:rsidR="0057657A" w:rsidRDefault="0057657A" w:rsidP="0028514D">
      <w:pPr>
        <w:spacing w:line="480" w:lineRule="auto"/>
        <w:jc w:val="both"/>
        <w:rPr>
          <w:rFonts w:ascii="Times New Roman" w:hAnsi="Times New Roman"/>
          <w:b/>
          <w:sz w:val="24"/>
          <w:szCs w:val="24"/>
        </w:rPr>
      </w:pPr>
    </w:p>
    <w:p w:rsidR="0028514D" w:rsidRPr="00617F44" w:rsidRDefault="0028514D" w:rsidP="0028514D">
      <w:pPr>
        <w:spacing w:line="480" w:lineRule="auto"/>
        <w:jc w:val="both"/>
        <w:rPr>
          <w:rFonts w:ascii="Times New Roman" w:hAnsi="Times New Roman"/>
          <w:b/>
          <w:sz w:val="24"/>
          <w:szCs w:val="24"/>
        </w:rPr>
      </w:pPr>
      <w:r w:rsidRPr="00617F44">
        <w:rPr>
          <w:rFonts w:ascii="Times New Roman" w:hAnsi="Times New Roman"/>
          <w:b/>
          <w:sz w:val="24"/>
          <w:szCs w:val="24"/>
        </w:rPr>
        <w:t>Statement of the Problem</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  The planet is now being destroyed by information and communication technologies.   Information and communication technology has thereby become a permanent fixture, even with </w:t>
      </w:r>
      <w:r w:rsidRPr="00617F44">
        <w:rPr>
          <w:rFonts w:ascii="Times New Roman" w:hAnsi="Times New Roman"/>
          <w:sz w:val="24"/>
          <w:szCs w:val="24"/>
        </w:rPr>
        <w:lastRenderedPageBreak/>
        <w:t xml:space="preserve">more sophisticated devices.   These days, everyone has to have a basic understanding of ICT and know how to use it efficiently in order to be a good teacher, student, job, or citizen and to keep up with environmental and world events. Nevertheless, not minding the introduction of ICT innovation, the West African Examinations Council (WAEC) Chief Examiners opined that most economics candidates could not attain high marks on questions involving calculations (mathematical/quantitative aspects of economics) (WAEC, 2012; 2013; 2014; 2015; 2017; 2018). </w:t>
      </w:r>
      <w:r w:rsidR="000F1789" w:rsidRPr="00617F44">
        <w:rPr>
          <w:rFonts w:ascii="Times New Roman" w:hAnsi="Times New Roman"/>
          <w:sz w:val="24"/>
          <w:szCs w:val="24"/>
        </w:rPr>
        <w:t>Specifically,</w:t>
      </w:r>
      <w:r w:rsidRPr="00617F44">
        <w:rPr>
          <w:rFonts w:ascii="Times New Roman" w:hAnsi="Times New Roman"/>
          <w:sz w:val="24"/>
          <w:szCs w:val="24"/>
        </w:rPr>
        <w:t xml:space="preserve"> in 2010, the Chief Examiner’s report exposed candidates’ weakness to be inability to carry out simple substitution of variables into an equation. In 2012 and 2013, the Chief Examiners’ </w:t>
      </w:r>
      <w:r w:rsidRPr="00617F44">
        <w:rPr>
          <w:rFonts w:ascii="Times New Roman" w:hAnsi="Times New Roman"/>
          <w:sz w:val="24"/>
          <w:szCs w:val="24"/>
        </w:rPr>
        <w:lastRenderedPageBreak/>
        <w:t>repor</w:t>
      </w:r>
      <w:r w:rsidR="00173DE5" w:rsidRPr="00617F44">
        <w:rPr>
          <w:rFonts w:ascii="Times New Roman" w:hAnsi="Times New Roman"/>
          <w:sz w:val="24"/>
          <w:szCs w:val="24"/>
        </w:rPr>
        <w:t>t showed that some examinees were</w:t>
      </w:r>
      <w:r w:rsidRPr="00617F44">
        <w:rPr>
          <w:rFonts w:ascii="Times New Roman" w:hAnsi="Times New Roman"/>
          <w:sz w:val="24"/>
          <w:szCs w:val="24"/>
        </w:rPr>
        <w:t xml:space="preserve"> not able to compute values from graphs. This weakness resulted in their poor achievement especially in questions where such analyses were required.</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It was based on these continuous poor performance</w:t>
      </w:r>
      <w:r w:rsidR="00424F72" w:rsidRPr="00617F44">
        <w:rPr>
          <w:rFonts w:ascii="Times New Roman" w:hAnsi="Times New Roman"/>
          <w:sz w:val="24"/>
          <w:szCs w:val="24"/>
        </w:rPr>
        <w:t>s</w:t>
      </w:r>
      <w:r w:rsidRPr="00617F44">
        <w:rPr>
          <w:rFonts w:ascii="Times New Roman" w:hAnsi="Times New Roman"/>
          <w:sz w:val="24"/>
          <w:szCs w:val="24"/>
        </w:rPr>
        <w:t xml:space="preserve"> in Economics that the researcher has decided to carry out</w:t>
      </w:r>
      <w:r w:rsidR="00990FE4" w:rsidRPr="00617F44">
        <w:rPr>
          <w:rFonts w:ascii="Times New Roman" w:hAnsi="Times New Roman"/>
          <w:sz w:val="24"/>
          <w:szCs w:val="24"/>
        </w:rPr>
        <w:t xml:space="preserve"> an</w:t>
      </w:r>
      <w:r w:rsidRPr="00617F44">
        <w:rPr>
          <w:rFonts w:ascii="Times New Roman" w:hAnsi="Times New Roman"/>
          <w:sz w:val="24"/>
          <w:szCs w:val="24"/>
        </w:rPr>
        <w:t xml:space="preserve"> investigation </w:t>
      </w:r>
      <w:r w:rsidR="00777BB5" w:rsidRPr="00617F44">
        <w:rPr>
          <w:rFonts w:ascii="Times New Roman" w:hAnsi="Times New Roman"/>
          <w:sz w:val="24"/>
          <w:szCs w:val="24"/>
        </w:rPr>
        <w:t>on “</w:t>
      </w:r>
      <w:r w:rsidRPr="00617F44">
        <w:rPr>
          <w:rFonts w:ascii="Times New Roman" w:hAnsi="Times New Roman"/>
          <w:sz w:val="24"/>
          <w:szCs w:val="24"/>
        </w:rPr>
        <w:t>Availability and Utilisation of Information Communication Technology (ICT) facilities in teaching learning of Economics in Senior Secondary Schools students in Nsukka Local Government Area of Enugu State to know if they contributed to the failure or not.</w:t>
      </w:r>
    </w:p>
    <w:p w:rsidR="00D43ACF" w:rsidRDefault="00D43ACF" w:rsidP="0028514D">
      <w:pPr>
        <w:spacing w:line="480" w:lineRule="auto"/>
        <w:jc w:val="both"/>
        <w:rPr>
          <w:rFonts w:ascii="Times New Roman" w:hAnsi="Times New Roman"/>
          <w:b/>
          <w:sz w:val="24"/>
          <w:szCs w:val="24"/>
        </w:rPr>
      </w:pPr>
    </w:p>
    <w:p w:rsidR="00D43ACF" w:rsidRDefault="00D43ACF" w:rsidP="0028514D">
      <w:pPr>
        <w:spacing w:line="480" w:lineRule="auto"/>
        <w:jc w:val="both"/>
        <w:rPr>
          <w:rFonts w:ascii="Times New Roman" w:hAnsi="Times New Roman"/>
          <w:b/>
          <w:sz w:val="24"/>
          <w:szCs w:val="24"/>
        </w:rPr>
      </w:pPr>
    </w:p>
    <w:p w:rsidR="00D43ACF" w:rsidRDefault="00D43ACF" w:rsidP="0028514D">
      <w:pPr>
        <w:spacing w:line="480" w:lineRule="auto"/>
        <w:jc w:val="both"/>
        <w:rPr>
          <w:rFonts w:ascii="Times New Roman" w:hAnsi="Times New Roman"/>
          <w:b/>
          <w:sz w:val="24"/>
          <w:szCs w:val="24"/>
        </w:rPr>
      </w:pPr>
    </w:p>
    <w:p w:rsidR="00D43ACF" w:rsidRDefault="00D43ACF" w:rsidP="0028514D">
      <w:pPr>
        <w:spacing w:line="480" w:lineRule="auto"/>
        <w:jc w:val="both"/>
        <w:rPr>
          <w:rFonts w:ascii="Times New Roman" w:hAnsi="Times New Roman"/>
          <w:b/>
          <w:sz w:val="24"/>
          <w:szCs w:val="24"/>
        </w:rPr>
      </w:pPr>
    </w:p>
    <w:p w:rsidR="0028514D" w:rsidRPr="00617F44" w:rsidRDefault="0028514D" w:rsidP="0028514D">
      <w:pPr>
        <w:spacing w:line="480" w:lineRule="auto"/>
        <w:jc w:val="both"/>
        <w:rPr>
          <w:rFonts w:ascii="Times New Roman" w:hAnsi="Times New Roman"/>
          <w:b/>
          <w:sz w:val="24"/>
          <w:szCs w:val="24"/>
        </w:rPr>
      </w:pPr>
      <w:r w:rsidRPr="00617F44">
        <w:rPr>
          <w:rFonts w:ascii="Times New Roman" w:hAnsi="Times New Roman"/>
          <w:b/>
          <w:sz w:val="24"/>
          <w:szCs w:val="24"/>
        </w:rPr>
        <w:t>Purpose of the Study</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The main purpose of the study was to investigate the availability and utilization of Information Communication Technology (ICT) facilities in teaching and learning of Economics in senior secondary schools in Nsukka Local Government Area of Enugu State.</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 Specifically, the study intended to:</w:t>
      </w:r>
    </w:p>
    <w:p w:rsidR="0028514D" w:rsidRPr="00617F44" w:rsidRDefault="0028514D" w:rsidP="0028514D">
      <w:pPr>
        <w:pStyle w:val="ListParagraph"/>
        <w:numPr>
          <w:ilvl w:val="0"/>
          <w:numId w:val="2"/>
        </w:numPr>
        <w:spacing w:line="480" w:lineRule="auto"/>
        <w:jc w:val="both"/>
        <w:rPr>
          <w:rFonts w:ascii="Times New Roman" w:hAnsi="Times New Roman"/>
          <w:sz w:val="24"/>
          <w:szCs w:val="24"/>
        </w:rPr>
      </w:pPr>
      <w:r w:rsidRPr="00617F44">
        <w:rPr>
          <w:rFonts w:ascii="Times New Roman" w:hAnsi="Times New Roman"/>
          <w:sz w:val="24"/>
          <w:szCs w:val="24"/>
        </w:rPr>
        <w:lastRenderedPageBreak/>
        <w:t>Determine the availability of ICT facilities for teaching and learning of Economics in senior secondary schools in Nsukka L.G.A.</w:t>
      </w:r>
    </w:p>
    <w:p w:rsidR="0028514D" w:rsidRPr="00617F44" w:rsidRDefault="0028514D" w:rsidP="0028514D">
      <w:pPr>
        <w:pStyle w:val="ListParagraph"/>
        <w:numPr>
          <w:ilvl w:val="0"/>
          <w:numId w:val="2"/>
        </w:numPr>
        <w:spacing w:line="480" w:lineRule="auto"/>
        <w:jc w:val="both"/>
        <w:rPr>
          <w:rFonts w:ascii="Times New Roman" w:hAnsi="Times New Roman"/>
          <w:sz w:val="24"/>
          <w:szCs w:val="24"/>
        </w:rPr>
      </w:pPr>
      <w:r w:rsidRPr="00617F44">
        <w:rPr>
          <w:rFonts w:ascii="Times New Roman" w:hAnsi="Times New Roman"/>
          <w:sz w:val="24"/>
          <w:szCs w:val="24"/>
        </w:rPr>
        <w:t>To ascertain the extent to which ICT facilities are utilized in urban location in teaching and learning of Economics in Senior Secondary Schools in Nsukka L.G.A.</w:t>
      </w:r>
    </w:p>
    <w:p w:rsidR="0028514D" w:rsidRPr="00617F44" w:rsidRDefault="0028514D" w:rsidP="0028514D">
      <w:pPr>
        <w:pStyle w:val="ListParagraph"/>
        <w:numPr>
          <w:ilvl w:val="0"/>
          <w:numId w:val="2"/>
        </w:numPr>
        <w:spacing w:line="480" w:lineRule="auto"/>
        <w:jc w:val="both"/>
        <w:rPr>
          <w:rFonts w:ascii="Times New Roman" w:hAnsi="Times New Roman"/>
          <w:sz w:val="24"/>
          <w:szCs w:val="24"/>
        </w:rPr>
      </w:pPr>
      <w:r w:rsidRPr="00617F44">
        <w:rPr>
          <w:rFonts w:ascii="Times New Roman" w:hAnsi="Times New Roman"/>
          <w:sz w:val="24"/>
          <w:szCs w:val="24"/>
        </w:rPr>
        <w:t>To ascertain the extent to which ICT facilities are utilized in rural location in teaching and learning of Economics in senior secondary schools in Nsukka L.G.A.</w:t>
      </w:r>
    </w:p>
    <w:p w:rsidR="0028514D" w:rsidRPr="00617F44" w:rsidRDefault="0028514D" w:rsidP="0028514D">
      <w:pPr>
        <w:pStyle w:val="ListParagraph"/>
        <w:numPr>
          <w:ilvl w:val="0"/>
          <w:numId w:val="2"/>
        </w:numPr>
        <w:spacing w:line="480" w:lineRule="auto"/>
        <w:jc w:val="both"/>
        <w:rPr>
          <w:rFonts w:ascii="Times New Roman" w:hAnsi="Times New Roman"/>
          <w:sz w:val="24"/>
          <w:szCs w:val="24"/>
        </w:rPr>
      </w:pPr>
      <w:r w:rsidRPr="00617F44">
        <w:rPr>
          <w:rFonts w:ascii="Times New Roman" w:hAnsi="Times New Roman"/>
          <w:sz w:val="24"/>
          <w:szCs w:val="24"/>
        </w:rPr>
        <w:t>To ascertain the extent to which ICT facilities are utilized by male teachers in teaching and learning of Economics in senior secondary schools in Nsukka L.G.A.</w:t>
      </w:r>
    </w:p>
    <w:p w:rsidR="0028514D" w:rsidRPr="00617F44" w:rsidRDefault="0028514D" w:rsidP="0028514D">
      <w:pPr>
        <w:pStyle w:val="ListParagraph"/>
        <w:numPr>
          <w:ilvl w:val="0"/>
          <w:numId w:val="2"/>
        </w:numPr>
        <w:spacing w:line="480" w:lineRule="auto"/>
        <w:jc w:val="both"/>
        <w:rPr>
          <w:rFonts w:ascii="Times New Roman" w:hAnsi="Times New Roman"/>
          <w:sz w:val="24"/>
          <w:szCs w:val="24"/>
        </w:rPr>
      </w:pPr>
      <w:r w:rsidRPr="00617F44">
        <w:rPr>
          <w:rFonts w:ascii="Times New Roman" w:hAnsi="Times New Roman"/>
          <w:sz w:val="24"/>
          <w:szCs w:val="24"/>
        </w:rPr>
        <w:lastRenderedPageBreak/>
        <w:t>To ascertain the extent to which ICT facilities are utilized by female teachers in teaching and learning of Economics in senior secondary schools in Nsukka L.G.A.</w:t>
      </w:r>
    </w:p>
    <w:p w:rsidR="0028514D" w:rsidRPr="00617F44" w:rsidRDefault="0028514D" w:rsidP="0028514D">
      <w:pPr>
        <w:spacing w:line="480" w:lineRule="auto"/>
        <w:jc w:val="both"/>
        <w:rPr>
          <w:rFonts w:ascii="Times New Roman" w:hAnsi="Times New Roman"/>
          <w:b/>
          <w:sz w:val="24"/>
          <w:szCs w:val="24"/>
        </w:rPr>
      </w:pPr>
      <w:r w:rsidRPr="00617F44">
        <w:rPr>
          <w:rFonts w:ascii="Times New Roman" w:hAnsi="Times New Roman"/>
          <w:b/>
          <w:sz w:val="24"/>
          <w:szCs w:val="24"/>
        </w:rPr>
        <w:t>Research Questions</w:t>
      </w:r>
    </w:p>
    <w:p w:rsidR="0028514D" w:rsidRPr="00617F44" w:rsidRDefault="0028514D" w:rsidP="0028514D">
      <w:pPr>
        <w:pStyle w:val="ListParagraph"/>
        <w:numPr>
          <w:ilvl w:val="0"/>
          <w:numId w:val="1"/>
        </w:numPr>
        <w:spacing w:line="480" w:lineRule="auto"/>
        <w:jc w:val="both"/>
        <w:rPr>
          <w:rFonts w:ascii="Times New Roman" w:hAnsi="Times New Roman"/>
          <w:sz w:val="24"/>
          <w:szCs w:val="24"/>
        </w:rPr>
      </w:pPr>
      <w:r w:rsidRPr="00617F44">
        <w:rPr>
          <w:rFonts w:ascii="Times New Roman" w:hAnsi="Times New Roman"/>
          <w:sz w:val="24"/>
          <w:szCs w:val="24"/>
        </w:rPr>
        <w:t>What types of ICT facilities are available for teaching and learning of Economics in senior secondary schools in Nsukka L.G.A?</w:t>
      </w:r>
    </w:p>
    <w:p w:rsidR="0028514D" w:rsidRPr="00617F44" w:rsidRDefault="0028514D" w:rsidP="0028514D">
      <w:pPr>
        <w:pStyle w:val="ListParagraph"/>
        <w:numPr>
          <w:ilvl w:val="0"/>
          <w:numId w:val="1"/>
        </w:numPr>
        <w:spacing w:line="480" w:lineRule="auto"/>
        <w:jc w:val="both"/>
        <w:rPr>
          <w:rFonts w:ascii="Times New Roman" w:hAnsi="Times New Roman"/>
          <w:sz w:val="24"/>
          <w:szCs w:val="24"/>
        </w:rPr>
      </w:pPr>
      <w:r w:rsidRPr="00617F44">
        <w:rPr>
          <w:rFonts w:ascii="Times New Roman" w:hAnsi="Times New Roman"/>
          <w:sz w:val="24"/>
          <w:szCs w:val="24"/>
        </w:rPr>
        <w:t>To what extent are ICT facilities utilised in urban location in teaching and learning of Economics in senior secondary schools in Nsukka L.G.A?</w:t>
      </w:r>
    </w:p>
    <w:p w:rsidR="0028514D" w:rsidRPr="00617F44" w:rsidRDefault="0028514D" w:rsidP="0028514D">
      <w:pPr>
        <w:pStyle w:val="ListParagraph"/>
        <w:numPr>
          <w:ilvl w:val="0"/>
          <w:numId w:val="1"/>
        </w:numPr>
        <w:spacing w:line="480" w:lineRule="auto"/>
        <w:jc w:val="both"/>
        <w:rPr>
          <w:rFonts w:ascii="Times New Roman" w:hAnsi="Times New Roman"/>
          <w:sz w:val="24"/>
          <w:szCs w:val="24"/>
        </w:rPr>
      </w:pPr>
      <w:r w:rsidRPr="00617F44">
        <w:rPr>
          <w:rFonts w:ascii="Times New Roman" w:hAnsi="Times New Roman"/>
          <w:sz w:val="24"/>
          <w:szCs w:val="24"/>
        </w:rPr>
        <w:lastRenderedPageBreak/>
        <w:t>To what extent are ICT facilities utilised in rural location in teaching and learning of Economics in senior secondary schools in Nsukka L.G.A?</w:t>
      </w:r>
    </w:p>
    <w:p w:rsidR="0028514D" w:rsidRPr="00617F44" w:rsidRDefault="0028514D" w:rsidP="0028514D">
      <w:pPr>
        <w:pStyle w:val="ListParagraph"/>
        <w:numPr>
          <w:ilvl w:val="0"/>
          <w:numId w:val="3"/>
        </w:numPr>
        <w:spacing w:line="480" w:lineRule="auto"/>
        <w:jc w:val="both"/>
        <w:rPr>
          <w:rFonts w:ascii="Times New Roman" w:hAnsi="Times New Roman"/>
          <w:sz w:val="24"/>
          <w:szCs w:val="24"/>
        </w:rPr>
      </w:pPr>
      <w:r w:rsidRPr="00617F44">
        <w:rPr>
          <w:rFonts w:ascii="Times New Roman" w:hAnsi="Times New Roman"/>
          <w:sz w:val="24"/>
          <w:szCs w:val="24"/>
        </w:rPr>
        <w:t>To what extent are ICT facilities utilised by males in teaching and learning of Economics in senior secondary schools in Nsukka L.G.A?</w:t>
      </w:r>
    </w:p>
    <w:p w:rsidR="0028514D" w:rsidRPr="00617F44" w:rsidRDefault="0028514D" w:rsidP="0028514D">
      <w:pPr>
        <w:pStyle w:val="ListParagraph"/>
        <w:numPr>
          <w:ilvl w:val="0"/>
          <w:numId w:val="3"/>
        </w:numPr>
        <w:spacing w:line="480" w:lineRule="auto"/>
        <w:jc w:val="both"/>
        <w:rPr>
          <w:rFonts w:ascii="Times New Roman" w:hAnsi="Times New Roman"/>
          <w:sz w:val="24"/>
          <w:szCs w:val="24"/>
        </w:rPr>
      </w:pPr>
      <w:r w:rsidRPr="00617F44">
        <w:rPr>
          <w:rFonts w:ascii="Times New Roman" w:hAnsi="Times New Roman"/>
          <w:sz w:val="24"/>
          <w:szCs w:val="24"/>
        </w:rPr>
        <w:t xml:space="preserve"> To what extent are ICT facilities utilised by females in teaching and learning of Economics in senior secondary schools in Nsukka L.G.A?</w:t>
      </w:r>
    </w:p>
    <w:p w:rsidR="0057657A" w:rsidRDefault="0057657A" w:rsidP="0028514D">
      <w:pPr>
        <w:spacing w:line="480" w:lineRule="auto"/>
        <w:jc w:val="both"/>
        <w:rPr>
          <w:rFonts w:ascii="Times New Roman" w:hAnsi="Times New Roman"/>
          <w:b/>
          <w:sz w:val="24"/>
          <w:szCs w:val="24"/>
        </w:rPr>
      </w:pP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b/>
          <w:sz w:val="24"/>
          <w:szCs w:val="24"/>
        </w:rPr>
        <w:t>Hypotheses:</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b/>
          <w:sz w:val="24"/>
          <w:szCs w:val="24"/>
        </w:rPr>
        <w:lastRenderedPageBreak/>
        <w:t xml:space="preserve">Ho1: </w:t>
      </w:r>
      <w:r w:rsidRPr="00617F44">
        <w:rPr>
          <w:rFonts w:ascii="Times New Roman" w:hAnsi="Times New Roman"/>
          <w:sz w:val="24"/>
          <w:szCs w:val="24"/>
        </w:rPr>
        <w:t>there is no significant difference in the mean ratings of urban and rural location on the utilization of ICT facilities in teaching and learning of Economics in senior secondary schools in Nsukka L.G.A.</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b/>
          <w:sz w:val="24"/>
          <w:szCs w:val="24"/>
        </w:rPr>
        <w:t xml:space="preserve">Ho2: </w:t>
      </w:r>
      <w:r w:rsidRPr="00617F44">
        <w:rPr>
          <w:rFonts w:ascii="Times New Roman" w:hAnsi="Times New Roman"/>
          <w:sz w:val="24"/>
          <w:szCs w:val="24"/>
        </w:rPr>
        <w:t>there is no significant difference in the mean ratings of male and female gender on the utilization of ICT facilities in teaching and learning of Economics in senior secondary schools in Nsukka L.G.A.</w:t>
      </w:r>
    </w:p>
    <w:p w:rsidR="0028514D" w:rsidRPr="00617F44" w:rsidRDefault="0028514D" w:rsidP="0028514D">
      <w:pPr>
        <w:spacing w:line="480" w:lineRule="auto"/>
        <w:jc w:val="both"/>
        <w:rPr>
          <w:rFonts w:ascii="Times New Roman" w:hAnsi="Times New Roman"/>
          <w:b/>
          <w:sz w:val="24"/>
          <w:szCs w:val="24"/>
        </w:rPr>
      </w:pPr>
      <w:r w:rsidRPr="00617F44">
        <w:rPr>
          <w:rFonts w:ascii="Times New Roman" w:hAnsi="Times New Roman"/>
          <w:b/>
          <w:sz w:val="24"/>
          <w:szCs w:val="24"/>
        </w:rPr>
        <w:t>Scope of the Study</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lastRenderedPageBreak/>
        <w:t xml:space="preserve">The content scope of this study was availability and utilization of Information Communication Technology in teaching and learning of Economics in senior secondary schools. </w:t>
      </w:r>
    </w:p>
    <w:p w:rsidR="00BD7F48" w:rsidRPr="00D43ACF"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The level scope of this study was Senior Secondary Schools while the geographical scope was all public secondary schools in Nsukka Local Government Area</w:t>
      </w:r>
      <w:r w:rsidR="00E178D3" w:rsidRPr="00617F44">
        <w:rPr>
          <w:rFonts w:ascii="Times New Roman" w:hAnsi="Times New Roman"/>
          <w:sz w:val="24"/>
          <w:szCs w:val="24"/>
        </w:rPr>
        <w:t xml:space="preserve"> of Enugu State. </w:t>
      </w:r>
    </w:p>
    <w:p w:rsidR="0028514D" w:rsidRPr="00617F44" w:rsidRDefault="0028514D" w:rsidP="0028514D">
      <w:pPr>
        <w:spacing w:line="480" w:lineRule="auto"/>
        <w:jc w:val="both"/>
        <w:rPr>
          <w:rFonts w:ascii="Times New Roman" w:hAnsi="Times New Roman"/>
          <w:b/>
          <w:sz w:val="24"/>
          <w:szCs w:val="24"/>
        </w:rPr>
      </w:pPr>
      <w:r w:rsidRPr="00617F44">
        <w:rPr>
          <w:rFonts w:ascii="Times New Roman" w:hAnsi="Times New Roman"/>
          <w:b/>
          <w:sz w:val="24"/>
          <w:szCs w:val="24"/>
        </w:rPr>
        <w:t>Significance of the Study</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This study had both theoretical and practical significant.</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Theoretically, the study was anchored on Analysis of Student Learning Styles Using Fleming's VARK Model in Science Subject by (Subagja &amp; Rubini, 2023). The authors stipulated that </w:t>
      </w:r>
      <w:r w:rsidRPr="00617F44">
        <w:rPr>
          <w:rFonts w:ascii="Times New Roman" w:hAnsi="Times New Roman"/>
          <w:sz w:val="24"/>
          <w:szCs w:val="24"/>
        </w:rPr>
        <w:lastRenderedPageBreak/>
        <w:t>the implementation of high-quality learning is something teachers must ensure. Consequently, teachers need to be able to design engaging learning procedures that draw students' attention to the subjects they are teaching.</w:t>
      </w:r>
    </w:p>
    <w:p w:rsidR="0028514D" w:rsidRPr="00617F44" w:rsidRDefault="0028514D" w:rsidP="0028514D">
      <w:pPr>
        <w:spacing w:line="480" w:lineRule="auto"/>
        <w:jc w:val="both"/>
        <w:rPr>
          <w:rFonts w:ascii="Times New Roman" w:hAnsi="Times New Roman"/>
          <w:b/>
          <w:sz w:val="24"/>
          <w:szCs w:val="24"/>
        </w:rPr>
      </w:pPr>
      <w:r w:rsidRPr="00617F44">
        <w:rPr>
          <w:rFonts w:ascii="Times New Roman" w:hAnsi="Times New Roman"/>
          <w:sz w:val="24"/>
          <w:szCs w:val="24"/>
        </w:rPr>
        <w:tab/>
        <w:t>Practically, the finding of this study will be beneficial to students, classroom teachers, parents, schools, and government.</w:t>
      </w:r>
      <w:r w:rsidRPr="00617F44">
        <w:rPr>
          <w:rFonts w:ascii="Times New Roman" w:hAnsi="Times New Roman"/>
          <w:b/>
          <w:sz w:val="24"/>
          <w:szCs w:val="24"/>
        </w:rPr>
        <w:t xml:space="preserve"> </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 For students, the findings of this study when Published in journals, will help the students to understand the importance of ICT so that they would be able to develop the right attitude towards the subject, be motivated enough and improve their study habits to enable them perform better. </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lastRenderedPageBreak/>
        <w:t>For classroom teachers, it will enlighten them in the use of ICT instructional materials as a teaching aid. It will help them in further researches for the upgrading of their lesson notes. It will also help the teachers to send the assignments and lesson notes easily. It will help the teachers to make the class very interesting and interactive.</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For parents, Information Communication Technology (ICT) instructional materials educate them on how to assess the results of their wards online using ICT. They will be able to create favourable environment for their children and develop other right attitude towards their children’s education.</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lastRenderedPageBreak/>
        <w:t>For schools, they will educate them on the importance of integrating ICT materials in the school curriculum especially when the see the positive change in students’ academic performance. It will also enlighten both the academic and non-academic staff on how to carry out their jobs diligently in their various offices.</w:t>
      </w:r>
    </w:p>
    <w:p w:rsidR="0028514D" w:rsidRPr="00617F44" w:rsidRDefault="0028514D" w:rsidP="0028514D">
      <w:pPr>
        <w:spacing w:line="480" w:lineRule="auto"/>
        <w:jc w:val="center"/>
        <w:rPr>
          <w:rFonts w:ascii="Times New Roman" w:hAnsi="Times New Roman"/>
          <w:b/>
          <w:sz w:val="24"/>
          <w:szCs w:val="24"/>
        </w:rPr>
      </w:pPr>
      <w:r w:rsidRPr="00617F44">
        <w:rPr>
          <w:rFonts w:ascii="Times New Roman" w:hAnsi="Times New Roman"/>
          <w:b/>
          <w:sz w:val="24"/>
          <w:szCs w:val="24"/>
        </w:rPr>
        <w:br w:type="column"/>
      </w:r>
      <w:r w:rsidRPr="00617F44">
        <w:rPr>
          <w:rFonts w:ascii="Times New Roman" w:hAnsi="Times New Roman"/>
          <w:b/>
          <w:sz w:val="24"/>
          <w:szCs w:val="24"/>
        </w:rPr>
        <w:lastRenderedPageBreak/>
        <w:t>CHAPTER TWO</w:t>
      </w:r>
    </w:p>
    <w:p w:rsidR="0028514D" w:rsidRPr="00617F44" w:rsidRDefault="0028514D" w:rsidP="0028514D">
      <w:pPr>
        <w:spacing w:line="480" w:lineRule="auto"/>
        <w:jc w:val="center"/>
        <w:rPr>
          <w:rFonts w:ascii="Times New Roman" w:hAnsi="Times New Roman"/>
          <w:b/>
          <w:sz w:val="24"/>
          <w:szCs w:val="24"/>
        </w:rPr>
      </w:pPr>
      <w:r w:rsidRPr="00617F44">
        <w:rPr>
          <w:rFonts w:ascii="Times New Roman" w:hAnsi="Times New Roman"/>
          <w:b/>
          <w:sz w:val="24"/>
          <w:szCs w:val="24"/>
        </w:rPr>
        <w:t>REVIEW OF RELATED LITERATURE</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This chapter deals with the review of relevant literature for the study. It focuses on the conceptual framework, theoretical framework, empirical studies and summary of the reviewed related literature.</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Schematic Representation:  </w:t>
      </w:r>
    </w:p>
    <w:p w:rsidR="0028514D" w:rsidRPr="00617F44" w:rsidRDefault="00DD7216"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 Schema can be</w:t>
      </w:r>
      <w:r w:rsidR="0028514D" w:rsidRPr="00617F44">
        <w:rPr>
          <w:rFonts w:ascii="Times New Roman" w:hAnsi="Times New Roman"/>
          <w:sz w:val="24"/>
          <w:szCs w:val="24"/>
        </w:rPr>
        <w:t xml:space="preserve"> a cognitive framework or concept that aids the organisation and interpretation of information.                                                                                                                                                                                                                                                </w:t>
      </w:r>
    </w:p>
    <w:p w:rsidR="0028514D" w:rsidRPr="00617F44" w:rsidRDefault="001E6AB8" w:rsidP="0028514D">
      <w:pPr>
        <w:spacing w:line="480" w:lineRule="auto"/>
        <w:ind w:firstLine="720"/>
        <w:jc w:val="both"/>
        <w:rPr>
          <w:rFonts w:ascii="Times New Roman" w:hAnsi="Times New Roman"/>
          <w:b/>
          <w:sz w:val="24"/>
          <w:szCs w:val="24"/>
        </w:rPr>
      </w:pPr>
      <w:r>
        <w:rPr>
          <w:rFonts w:ascii="Times New Roman" w:hAnsi="Times New Roman"/>
          <w:noProof/>
          <w:sz w:val="24"/>
          <w:szCs w:val="24"/>
          <w:lang w:val="en-US" w:eastAsia="en-US"/>
        </w:rPr>
        <mc:AlternateContent>
          <mc:Choice Requires="wps">
            <w:drawing>
              <wp:anchor distT="0" distB="0" distL="114299" distR="114299" simplePos="0" relativeHeight="251673600" behindDoc="0" locked="0" layoutInCell="1" allowOverlap="1">
                <wp:simplePos x="0" y="0"/>
                <wp:positionH relativeFrom="column">
                  <wp:posOffset>4605654</wp:posOffset>
                </wp:positionH>
                <wp:positionV relativeFrom="paragraph">
                  <wp:posOffset>458470</wp:posOffset>
                </wp:positionV>
                <wp:extent cx="0" cy="227965"/>
                <wp:effectExtent l="0" t="0" r="19050" b="317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79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A351E" id="Straight Connector 16"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2.65pt,36.1pt" to="362.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" strokecolor="#4579b8 [3044]">
                <o:lock v:ext="edit" shapetype="f"/>
              </v:line>
            </w:pict>
          </mc:Fallback>
        </mc:AlternateContent>
      </w:r>
      <w:r>
        <w:rPr>
          <w:rFonts w:ascii="Times New Roman" w:hAnsi="Times New Roman"/>
          <w:noProof/>
          <w:sz w:val="24"/>
          <w:szCs w:val="24"/>
          <w:lang w:val="en-US" w:eastAsia="en-US"/>
        </w:rPr>
        <mc:AlternateContent>
          <mc:Choice Requires="wps">
            <w:drawing>
              <wp:anchor distT="0" distB="0" distL="114299" distR="114299" simplePos="0" relativeHeight="251669504" behindDoc="0" locked="0" layoutInCell="1" allowOverlap="1">
                <wp:simplePos x="0" y="0"/>
                <wp:positionH relativeFrom="column">
                  <wp:posOffset>6121399</wp:posOffset>
                </wp:positionH>
                <wp:positionV relativeFrom="paragraph">
                  <wp:posOffset>450215</wp:posOffset>
                </wp:positionV>
                <wp:extent cx="0" cy="232410"/>
                <wp:effectExtent l="0" t="0" r="19050" b="2984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2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F122A" id="Straight Connector 11"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2pt,35.45pt" to="482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" strokecolor="#4579b8 [3044]">
                <o:lock v:ext="edit" shapetype="f"/>
              </v:lin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74624" behindDoc="0" locked="0" layoutInCell="1" allowOverlap="1">
                <wp:simplePos x="0" y="0"/>
                <wp:positionH relativeFrom="column">
                  <wp:posOffset>4605655</wp:posOffset>
                </wp:positionH>
                <wp:positionV relativeFrom="paragraph">
                  <wp:posOffset>447675</wp:posOffset>
                </wp:positionV>
                <wp:extent cx="802640" cy="3810"/>
                <wp:effectExtent l="0" t="0" r="13335" b="361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264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9F77F" id="Straight Connector 1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65pt,35.25pt" to="425.8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" strokecolor="#4579b8 [3044]">
                <o:lock v:ext="edit" shapetype="f"/>
              </v:line>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60288" behindDoc="0" locked="0" layoutInCell="1" allowOverlap="1">
                <wp:simplePos x="0" y="0"/>
                <wp:positionH relativeFrom="margin">
                  <wp:posOffset>4512945</wp:posOffset>
                </wp:positionH>
                <wp:positionV relativeFrom="paragraph">
                  <wp:posOffset>337820</wp:posOffset>
                </wp:positionV>
                <wp:extent cx="946150" cy="1605915"/>
                <wp:effectExtent l="0" t="0" r="13335" b="2540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1605915"/>
                        </a:xfrm>
                        <a:prstGeom prst="roundRect">
                          <a:avLst>
                            <a:gd name="adj" fmla="val 16667"/>
                          </a:avLst>
                        </a:prstGeom>
                        <a:solidFill>
                          <a:srgbClr val="FFFFFF"/>
                        </a:solidFill>
                        <a:ln w="25400">
                          <a:solidFill>
                            <a:srgbClr val="F79646"/>
                          </a:solidFill>
                          <a:round/>
                          <a:headEnd/>
                          <a:tailEnd/>
                        </a:ln>
                      </wps:spPr>
                      <wps:txbx>
                        <w:txbxContent>
                          <w:p w:rsidR="00777BB5" w:rsidRPr="00240423" w:rsidRDefault="00777BB5" w:rsidP="0028514D">
                            <w:pPr>
                              <w:rPr>
                                <w:rFonts w:ascii="Times New Roman" w:hAnsi="Times New Roman"/>
                                <w:sz w:val="24"/>
                                <w:szCs w:val="24"/>
                              </w:rPr>
                            </w:pPr>
                            <w:r>
                              <w:rPr>
                                <w:rFonts w:ascii="Times New Roman" w:hAnsi="Times New Roman"/>
                                <w:sz w:val="24"/>
                                <w:szCs w:val="24"/>
                              </w:rPr>
                              <w:t xml:space="preserve"> Teaching &amp; learning of Economics</w:t>
                            </w:r>
                          </w:p>
                          <w:p w:rsidR="00777BB5" w:rsidRDefault="00777BB5" w:rsidP="0028514D">
                            <w:pPr>
                              <w:rPr>
                                <w:rFonts w:ascii="Times New Roman" w:hAnsi="Times New Roman"/>
                                <w:sz w:val="24"/>
                                <w:szCs w:val="24"/>
                              </w:rPr>
                            </w:pPr>
                          </w:p>
                          <w:p w:rsidR="00777BB5" w:rsidRDefault="00777BB5" w:rsidP="0028514D">
                            <w:pPr>
                              <w:rPr>
                                <w:rFonts w:ascii="Arial Rounded MT Bold" w:hAnsi="Arial Rounded MT Bold"/>
                                <w:sz w:val="16"/>
                                <w:szCs w:val="16"/>
                                <w:u w:val="single"/>
                              </w:rPr>
                            </w:pPr>
                          </w:p>
                          <w:p w:rsidR="00777BB5" w:rsidRPr="00297A5B" w:rsidRDefault="00777BB5" w:rsidP="0028514D">
                            <w:pPr>
                              <w:rPr>
                                <w:rFonts w:ascii="Arial Rounded MT Bold" w:hAnsi="Arial Rounded MT Bold"/>
                                <w:sz w:val="16"/>
                                <w:szCs w:val="16"/>
                                <w:u w:val="single"/>
                              </w:rPr>
                            </w:pPr>
                            <w:r w:rsidRPr="00297A5B">
                              <w:rPr>
                                <w:rFonts w:ascii="Arial Rounded MT Bold" w:hAnsi="Arial Rounded MT Bold"/>
                                <w:sz w:val="16"/>
                                <w:szCs w:val="16"/>
                              </w:rPr>
                              <w:t xml:space="preserve">      </w:t>
                            </w:r>
                            <w:r>
                              <w:rPr>
                                <w:rFonts w:ascii="Arial Rounded MT Bold" w:hAnsi="Arial Rounded MT Bold"/>
                                <w:sz w:val="16"/>
                                <w:szCs w:val="16"/>
                              </w:rPr>
                              <w:t xml:space="preserve"> </w:t>
                            </w:r>
                            <w:r w:rsidRPr="00297A5B">
                              <w:rPr>
                                <w:rFonts w:ascii="Arial Rounded MT Bold" w:hAnsi="Arial Rounded MT Bold"/>
                                <w:sz w:val="16"/>
                                <w:szCs w:val="16"/>
                              </w:rPr>
                              <w:t xml:space="preserve"> </w:t>
                            </w:r>
                            <w:r>
                              <w:rPr>
                                <w:rFonts w:ascii="Arial Rounded MT Bold" w:hAnsi="Arial Rounded MT Bold"/>
                                <w:sz w:val="16"/>
                                <w:szCs w:val="16"/>
                                <w:u w:val="single"/>
                              </w:rPr>
                              <w:t>OUTCOME</w:t>
                            </w:r>
                          </w:p>
                          <w:p w:rsidR="00777BB5"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Good grades</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Good behavi</w:t>
                            </w:r>
                            <w:r>
                              <w:rPr>
                                <w:rFonts w:ascii="Times New Roman" w:hAnsi="Times New Roman"/>
                              </w:rPr>
                              <w:t>our</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 xml:space="preserve">Self-reliance </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 xml:space="preserve">Job opportunities </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Increase in GDP</w:t>
                            </w:r>
                          </w:p>
                          <w:p w:rsidR="00777BB5" w:rsidRDefault="00777BB5" w:rsidP="0028514D"/>
                          <w:p w:rsidR="00777BB5" w:rsidRDefault="00777BB5" w:rsidP="0028514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left:0;text-align:left;margin-left:355.35pt;margin-top:26.6pt;width:74.5pt;height:126.4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" strokecolor="#f79646" strokeweight="2pt">
                <v:textbox>
                  <w:txbxContent>
                    <w:p w:rsidR="00777BB5" w:rsidRPr="00240423" w:rsidRDefault="00777BB5" w:rsidP="0028514D">
                      <w:pPr>
                        <w:rPr>
                          <w:rFonts w:ascii="Times New Roman" w:hAnsi="Times New Roman"/>
                          <w:sz w:val="24"/>
                          <w:szCs w:val="24"/>
                        </w:rPr>
                      </w:pPr>
                      <w:r>
                        <w:rPr>
                          <w:rFonts w:ascii="Times New Roman" w:hAnsi="Times New Roman"/>
                          <w:sz w:val="24"/>
                          <w:szCs w:val="24"/>
                        </w:rPr>
                        <w:t xml:space="preserve"> Teaching &amp; learning of Economics</w:t>
                      </w:r>
                    </w:p>
                    <w:p w:rsidR="00777BB5" w:rsidRDefault="00777BB5" w:rsidP="0028514D">
                      <w:pPr>
                        <w:rPr>
                          <w:rFonts w:ascii="Times New Roman" w:hAnsi="Times New Roman"/>
                          <w:sz w:val="24"/>
                          <w:szCs w:val="24"/>
                        </w:rPr>
                      </w:pPr>
                    </w:p>
                    <w:p w:rsidR="00777BB5" w:rsidRDefault="00777BB5" w:rsidP="0028514D">
                      <w:pPr>
                        <w:rPr>
                          <w:rFonts w:ascii="Arial Rounded MT Bold" w:hAnsi="Arial Rounded MT Bold"/>
                          <w:sz w:val="16"/>
                          <w:szCs w:val="16"/>
                          <w:u w:val="single"/>
                        </w:rPr>
                      </w:pPr>
                    </w:p>
                    <w:p w:rsidR="00777BB5" w:rsidRPr="00297A5B" w:rsidRDefault="00777BB5" w:rsidP="0028514D">
                      <w:pPr>
                        <w:rPr>
                          <w:rFonts w:ascii="Arial Rounded MT Bold" w:hAnsi="Arial Rounded MT Bold"/>
                          <w:sz w:val="16"/>
                          <w:szCs w:val="16"/>
                          <w:u w:val="single"/>
                        </w:rPr>
                      </w:pPr>
                      <w:r w:rsidRPr="00297A5B">
                        <w:rPr>
                          <w:rFonts w:ascii="Arial Rounded MT Bold" w:hAnsi="Arial Rounded MT Bold"/>
                          <w:sz w:val="16"/>
                          <w:szCs w:val="16"/>
                        </w:rPr>
                        <w:t xml:space="preserve">      </w:t>
                      </w:r>
                      <w:r>
                        <w:rPr>
                          <w:rFonts w:ascii="Arial Rounded MT Bold" w:hAnsi="Arial Rounded MT Bold"/>
                          <w:sz w:val="16"/>
                          <w:szCs w:val="16"/>
                        </w:rPr>
                        <w:t xml:space="preserve"> </w:t>
                      </w:r>
                      <w:r w:rsidRPr="00297A5B">
                        <w:rPr>
                          <w:rFonts w:ascii="Arial Rounded MT Bold" w:hAnsi="Arial Rounded MT Bold"/>
                          <w:sz w:val="16"/>
                          <w:szCs w:val="16"/>
                        </w:rPr>
                        <w:t xml:space="preserve"> </w:t>
                      </w:r>
                      <w:r>
                        <w:rPr>
                          <w:rFonts w:ascii="Arial Rounded MT Bold" w:hAnsi="Arial Rounded MT Bold"/>
                          <w:sz w:val="16"/>
                          <w:szCs w:val="16"/>
                          <w:u w:val="single"/>
                        </w:rPr>
                        <w:t>OUTCOME</w:t>
                      </w:r>
                    </w:p>
                    <w:p w:rsidR="00777BB5"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Good grades</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Good behavi</w:t>
                      </w:r>
                      <w:r>
                        <w:rPr>
                          <w:rFonts w:ascii="Times New Roman" w:hAnsi="Times New Roman"/>
                        </w:rPr>
                        <w:t>our</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 xml:space="preserve">Self-reliance </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 xml:space="preserve">Job opportunities </w:t>
                      </w:r>
                    </w:p>
                    <w:p w:rsidR="00777BB5" w:rsidRPr="00381914" w:rsidRDefault="00777BB5" w:rsidP="0028514D">
                      <w:pPr>
                        <w:spacing w:line="240" w:lineRule="auto"/>
                        <w:rPr>
                          <w:rFonts w:ascii="Times New Roman" w:hAnsi="Times New Roman"/>
                        </w:rPr>
                      </w:pPr>
                      <w:r>
                        <w:rPr>
                          <w:rFonts w:ascii="Times New Roman" w:hAnsi="Times New Roman"/>
                        </w:rPr>
                        <w:t xml:space="preserve">       </w:t>
                      </w:r>
                      <w:r w:rsidRPr="00381914">
                        <w:rPr>
                          <w:rFonts w:ascii="Times New Roman" w:hAnsi="Times New Roman"/>
                        </w:rPr>
                        <w:t>Increase in GDP</w:t>
                      </w:r>
                    </w:p>
                    <w:p w:rsidR="00777BB5" w:rsidRDefault="00777BB5" w:rsidP="0028514D"/>
                    <w:p w:rsidR="00777BB5" w:rsidRDefault="00777BB5" w:rsidP="0028514D"/>
                  </w:txbxContent>
                </v:textbox>
                <w10:wrap anchorx="margin"/>
              </v:roundrect>
            </w:pict>
          </mc:Fallback>
        </mc:AlternateContent>
      </w:r>
      <w:r>
        <w:rPr>
          <w:rFonts w:ascii="Times New Roman" w:hAnsi="Times New Roman"/>
          <w:noProof/>
          <w:sz w:val="24"/>
          <w:szCs w:val="24"/>
          <w:lang w:val="en-US" w:eastAsia="en-US"/>
        </w:rPr>
        <mc:AlternateContent>
          <mc:Choice Requires="wps">
            <w:drawing>
              <wp:anchor distT="0" distB="0" distL="0" distR="0" simplePos="0" relativeHeight="251659264" behindDoc="0" locked="0" layoutInCell="1" allowOverlap="1">
                <wp:simplePos x="0" y="0"/>
                <wp:positionH relativeFrom="column">
                  <wp:posOffset>135255</wp:posOffset>
                </wp:positionH>
                <wp:positionV relativeFrom="paragraph">
                  <wp:posOffset>332105</wp:posOffset>
                </wp:positionV>
                <wp:extent cx="1054100" cy="986790"/>
                <wp:effectExtent l="0" t="0" r="13335" b="1079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986790"/>
                        </a:xfrm>
                        <a:prstGeom prst="roundRect">
                          <a:avLst>
                            <a:gd name="adj" fmla="val 16667"/>
                          </a:avLst>
                        </a:prstGeom>
                        <a:solidFill>
                          <a:srgbClr val="FFFFFF"/>
                        </a:solidFill>
                        <a:ln w="25400">
                          <a:solidFill>
                            <a:srgbClr val="F79646"/>
                          </a:solidFill>
                          <a:round/>
                          <a:headEnd/>
                          <a:tailEnd/>
                        </a:ln>
                      </wps:spPr>
                      <wps:txbx>
                        <w:txbxContent>
                          <w:p w:rsidR="00777BB5" w:rsidRPr="0035467E" w:rsidRDefault="00777BB5" w:rsidP="0028514D">
                            <w:pPr>
                              <w:rPr>
                                <w:rFonts w:ascii="Arial Rounded MT Bold" w:hAnsi="Arial Rounded MT Bold"/>
                                <w:b/>
                                <w:sz w:val="18"/>
                                <w:szCs w:val="18"/>
                                <w:u w:val="single"/>
                              </w:rPr>
                            </w:pPr>
                            <w:r w:rsidRPr="0035467E">
                              <w:rPr>
                                <w:rFonts w:ascii="Arial Rounded MT Bold" w:hAnsi="Arial Rounded MT Bold"/>
                                <w:b/>
                                <w:sz w:val="18"/>
                                <w:szCs w:val="18"/>
                                <w:u w:val="single"/>
                              </w:rPr>
                              <w:t xml:space="preserve">  ICT FACILITIES</w:t>
                            </w:r>
                          </w:p>
                          <w:p w:rsidR="00777BB5" w:rsidRPr="001E2692" w:rsidRDefault="00777BB5" w:rsidP="0028514D">
                            <w:pPr>
                              <w:rPr>
                                <w:rFonts w:ascii="Times New Roman" w:hAnsi="Times New Roman"/>
                                <w:sz w:val="24"/>
                                <w:szCs w:val="24"/>
                              </w:rPr>
                            </w:pPr>
                            <w:r w:rsidRPr="001E2692">
                              <w:rPr>
                                <w:rFonts w:ascii="Times New Roman" w:hAnsi="Times New Roman"/>
                                <w:sz w:val="24"/>
                                <w:szCs w:val="24"/>
                              </w:rPr>
                              <w:t>Availability of</w:t>
                            </w:r>
                            <w:r>
                              <w:rPr>
                                <w:rFonts w:ascii="Times New Roman" w:hAnsi="Times New Roman"/>
                                <w:sz w:val="24"/>
                                <w:szCs w:val="24"/>
                              </w:rPr>
                              <w:t xml:space="preserve">  </w:t>
                            </w:r>
                            <w:r w:rsidRPr="001E2692">
                              <w:rPr>
                                <w:rFonts w:ascii="Times New Roman" w:hAnsi="Times New Roman"/>
                                <w:sz w:val="24"/>
                                <w:szCs w:val="24"/>
                              </w:rPr>
                              <w:t xml:space="preserve"> ICT</w:t>
                            </w:r>
                          </w:p>
                          <w:p w:rsidR="00777BB5" w:rsidRPr="001E2692" w:rsidRDefault="00777BB5" w:rsidP="0028514D">
                            <w:pPr>
                              <w:rPr>
                                <w:rFonts w:ascii="Times New Roman" w:hAnsi="Times New Roman"/>
                                <w:sz w:val="24"/>
                                <w:szCs w:val="24"/>
                              </w:rPr>
                            </w:pPr>
                            <w:r w:rsidRPr="001E2692">
                              <w:rPr>
                                <w:rFonts w:ascii="Times New Roman" w:hAnsi="Times New Roman"/>
                                <w:sz w:val="24"/>
                                <w:szCs w:val="24"/>
                              </w:rPr>
                              <w:t xml:space="preserve"> Utilization of</w:t>
                            </w:r>
                            <w:r>
                              <w:rPr>
                                <w:rFonts w:ascii="Times New Roman" w:hAnsi="Times New Roman"/>
                                <w:sz w:val="24"/>
                                <w:szCs w:val="24"/>
                              </w:rPr>
                              <w:t xml:space="preserve">   </w:t>
                            </w:r>
                            <w:r w:rsidRPr="001E2692">
                              <w:rPr>
                                <w:rFonts w:ascii="Times New Roman" w:hAnsi="Times New Roman"/>
                                <w:sz w:val="24"/>
                                <w:szCs w:val="24"/>
                              </w:rPr>
                              <w:t>ICT</w:t>
                            </w:r>
                          </w:p>
                          <w:p w:rsidR="00777BB5" w:rsidRDefault="00777BB5" w:rsidP="0028514D">
                            <w:pPr>
                              <w:rPr>
                                <w:rFonts w:ascii="Times New Roman" w:hAnsi="Times New Roman"/>
                                <w:sz w:val="24"/>
                                <w:szCs w:val="24"/>
                              </w:rPr>
                            </w:pPr>
                          </w:p>
                          <w:p w:rsidR="00777BB5" w:rsidRDefault="00777BB5" w:rsidP="0028514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27" style="position:absolute;left:0;text-align:left;margin-left:10.65pt;margin-top:26.15pt;width:83pt;height:77.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" strokecolor="#f79646" strokeweight="2pt">
                <v:textbox>
                  <w:txbxContent>
                    <w:p w:rsidR="00777BB5" w:rsidRPr="0035467E" w:rsidRDefault="00777BB5" w:rsidP="0028514D">
                      <w:pPr>
                        <w:rPr>
                          <w:rFonts w:ascii="Arial Rounded MT Bold" w:hAnsi="Arial Rounded MT Bold"/>
                          <w:b/>
                          <w:sz w:val="18"/>
                          <w:szCs w:val="18"/>
                          <w:u w:val="single"/>
                        </w:rPr>
                      </w:pPr>
                      <w:r w:rsidRPr="0035467E">
                        <w:rPr>
                          <w:rFonts w:ascii="Arial Rounded MT Bold" w:hAnsi="Arial Rounded MT Bold"/>
                          <w:b/>
                          <w:sz w:val="18"/>
                          <w:szCs w:val="18"/>
                          <w:u w:val="single"/>
                        </w:rPr>
                        <w:t xml:space="preserve">  ICT FACILITIES</w:t>
                      </w:r>
                    </w:p>
                    <w:p w:rsidR="00777BB5" w:rsidRPr="001E2692" w:rsidRDefault="00777BB5" w:rsidP="0028514D">
                      <w:pPr>
                        <w:rPr>
                          <w:rFonts w:ascii="Times New Roman" w:hAnsi="Times New Roman"/>
                          <w:sz w:val="24"/>
                          <w:szCs w:val="24"/>
                        </w:rPr>
                      </w:pPr>
                      <w:r w:rsidRPr="001E2692">
                        <w:rPr>
                          <w:rFonts w:ascii="Times New Roman" w:hAnsi="Times New Roman"/>
                          <w:sz w:val="24"/>
                          <w:szCs w:val="24"/>
                        </w:rPr>
                        <w:t>Availability of</w:t>
                      </w:r>
                      <w:r>
                        <w:rPr>
                          <w:rFonts w:ascii="Times New Roman" w:hAnsi="Times New Roman"/>
                          <w:sz w:val="24"/>
                          <w:szCs w:val="24"/>
                        </w:rPr>
                        <w:t xml:space="preserve">  </w:t>
                      </w:r>
                      <w:r w:rsidRPr="001E2692">
                        <w:rPr>
                          <w:rFonts w:ascii="Times New Roman" w:hAnsi="Times New Roman"/>
                          <w:sz w:val="24"/>
                          <w:szCs w:val="24"/>
                        </w:rPr>
                        <w:t xml:space="preserve"> ICT</w:t>
                      </w:r>
                    </w:p>
                    <w:p w:rsidR="00777BB5" w:rsidRPr="001E2692" w:rsidRDefault="00777BB5" w:rsidP="0028514D">
                      <w:pPr>
                        <w:rPr>
                          <w:rFonts w:ascii="Times New Roman" w:hAnsi="Times New Roman"/>
                          <w:sz w:val="24"/>
                          <w:szCs w:val="24"/>
                        </w:rPr>
                      </w:pPr>
                      <w:r w:rsidRPr="001E2692">
                        <w:rPr>
                          <w:rFonts w:ascii="Times New Roman" w:hAnsi="Times New Roman"/>
                          <w:sz w:val="24"/>
                          <w:szCs w:val="24"/>
                        </w:rPr>
                        <w:t xml:space="preserve"> Utilization of</w:t>
                      </w:r>
                      <w:r>
                        <w:rPr>
                          <w:rFonts w:ascii="Times New Roman" w:hAnsi="Times New Roman"/>
                          <w:sz w:val="24"/>
                          <w:szCs w:val="24"/>
                        </w:rPr>
                        <w:t xml:space="preserve">   </w:t>
                      </w:r>
                      <w:r w:rsidRPr="001E2692">
                        <w:rPr>
                          <w:rFonts w:ascii="Times New Roman" w:hAnsi="Times New Roman"/>
                          <w:sz w:val="24"/>
                          <w:szCs w:val="24"/>
                        </w:rPr>
                        <w:t>ICT</w:t>
                      </w:r>
                    </w:p>
                    <w:p w:rsidR="00777BB5" w:rsidRDefault="00777BB5" w:rsidP="0028514D">
                      <w:pPr>
                        <w:rPr>
                          <w:rFonts w:ascii="Times New Roman" w:hAnsi="Times New Roman"/>
                          <w:sz w:val="24"/>
                          <w:szCs w:val="24"/>
                        </w:rPr>
                      </w:pPr>
                    </w:p>
                    <w:p w:rsidR="00777BB5" w:rsidRDefault="00777BB5" w:rsidP="0028514D"/>
                  </w:txbxContent>
                </v:textbox>
              </v:roundrect>
            </w:pict>
          </mc:Fallback>
        </mc:AlternateContent>
      </w:r>
      <w:r w:rsidR="0028514D" w:rsidRPr="00617F44">
        <w:rPr>
          <w:rFonts w:ascii="Times New Roman" w:hAnsi="Times New Roman"/>
          <w:b/>
          <w:sz w:val="24"/>
          <w:szCs w:val="24"/>
        </w:rPr>
        <w:t xml:space="preserve">Independent variables                                                                Dependent variables            </w:t>
      </w:r>
    </w:p>
    <w:p w:rsidR="0028514D" w:rsidRPr="00617F44" w:rsidRDefault="001E6AB8" w:rsidP="0028514D">
      <w:pPr>
        <w:tabs>
          <w:tab w:val="left" w:pos="2243"/>
          <w:tab w:val="left" w:pos="3798"/>
        </w:tabs>
        <w:spacing w:line="480" w:lineRule="auto"/>
        <w:jc w:val="both"/>
        <w:rPr>
          <w:rFonts w:ascii="Times New Roman" w:hAnsi="Times New Roman"/>
          <w:sz w:val="24"/>
          <w:szCs w:val="24"/>
        </w:rPr>
      </w:pPr>
      <w:r>
        <w:rPr>
          <w:rFonts w:ascii="Times New Roman" w:hAnsi="Times New Roman"/>
          <w:noProof/>
          <w:sz w:val="24"/>
          <w:szCs w:val="24"/>
          <w:lang w:val="en-US" w:eastAsia="en-US"/>
        </w:rPr>
        <w:lastRenderedPageBreak/>
        <mc:AlternateContent>
          <mc:Choice Requires="wps">
            <w:drawing>
              <wp:anchor distT="0" distB="0" distL="114299" distR="114299" simplePos="0" relativeHeight="251662336" behindDoc="0" locked="0" layoutInCell="1" allowOverlap="1">
                <wp:simplePos x="0" y="0"/>
                <wp:positionH relativeFrom="column">
                  <wp:posOffset>3093719</wp:posOffset>
                </wp:positionH>
                <wp:positionV relativeFrom="paragraph">
                  <wp:posOffset>259080</wp:posOffset>
                </wp:positionV>
                <wp:extent cx="0" cy="1066800"/>
                <wp:effectExtent l="95250" t="38100" r="57150"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66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FDF612" id="_x0000_t32" coordsize="21600,21600" o:spt="32" o:oned="t" path="m,l21600,21600e" filled="f">
                <v:path arrowok="t" fillok="f" o:connecttype="none"/>
                <o:lock v:ext="edit" shapetype="t"/>
              </v:shapetype>
              <v:shape id="Straight Arrow Connector 5" o:spid="_x0000_s1026" type="#_x0000_t32" style="position:absolute;margin-left:243.6pt;margin-top:20.4pt;width:0;height:84p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" strokecolor="#4579b8 [3044]">
                <v:stroke endarrow="open"/>
                <o:lock v:ext="edit" shapetype="f"/>
              </v:shape>
            </w:pict>
          </mc:Fallback>
        </mc:AlternateContent>
      </w:r>
      <w:r>
        <w:rPr>
          <w:rFonts w:ascii="Times New Roman" w:hAnsi="Times New Roman"/>
          <w:noProof/>
          <w:sz w:val="24"/>
          <w:szCs w:val="24"/>
          <w:lang w:val="en-US" w:eastAsia="en-US"/>
        </w:rPr>
        <mc:AlternateContent>
          <mc:Choice Requires="wps">
            <w:drawing>
              <wp:anchor distT="4294967295" distB="4294967295" distL="114300" distR="114300" simplePos="0" relativeHeight="251663360" behindDoc="0" locked="0" layoutInCell="1" allowOverlap="1">
                <wp:simplePos x="0" y="0"/>
                <wp:positionH relativeFrom="column">
                  <wp:posOffset>2124710</wp:posOffset>
                </wp:positionH>
                <wp:positionV relativeFrom="paragraph">
                  <wp:posOffset>257174</wp:posOffset>
                </wp:positionV>
                <wp:extent cx="1314450" cy="0"/>
                <wp:effectExtent l="38100" t="76200" r="2730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33BC2A" id="Straight Arrow Connector 4" o:spid="_x0000_s1026" type="#_x0000_t32" style="position:absolute;margin-left:167.3pt;margin-top:20.25pt;width:10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" strokecolor="#4579b8 [3044]">
                <v:stroke startarrow="open" endarrow="open"/>
                <o:lock v:ext="edit" shapetype="f"/>
              </v:shape>
            </w:pict>
          </mc:Fallback>
        </mc:AlternateContent>
      </w:r>
      <w:r>
        <w:rPr>
          <w:rFonts w:ascii="Times New Roman" w:hAnsi="Times New Roman"/>
          <w:noProof/>
          <w:sz w:val="24"/>
          <w:szCs w:val="24"/>
          <w:lang w:val="en-US" w:eastAsia="en-US"/>
        </w:rPr>
        <mc:AlternateContent>
          <mc:Choice Requires="wps">
            <w:drawing>
              <wp:anchor distT="0" distB="0" distL="114299" distR="114299" simplePos="0" relativeHeight="251670528" behindDoc="0" locked="0" layoutInCell="1" allowOverlap="1">
                <wp:simplePos x="0" y="0"/>
                <wp:positionH relativeFrom="column">
                  <wp:posOffset>5333999</wp:posOffset>
                </wp:positionH>
                <wp:positionV relativeFrom="paragraph">
                  <wp:posOffset>412750</wp:posOffset>
                </wp:positionV>
                <wp:extent cx="0" cy="232410"/>
                <wp:effectExtent l="95250" t="0" r="76200" b="488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24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A121C" id="Straight Arrow Connector 13" o:spid="_x0000_s1026" type="#_x0000_t32" style="position:absolute;margin-left:420pt;margin-top:32.5pt;width:0;height:18.3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" strokecolor="#4579b8 [3044]">
                <v:stroke endarrow="open"/>
                <o:lock v:ext="edit" shapetype="f"/>
              </v:shape>
            </w:pict>
          </mc:Fallback>
        </mc:AlternateContent>
      </w:r>
      <w:r>
        <w:rPr>
          <w:rFonts w:ascii="Times New Roman" w:hAnsi="Times New Roman"/>
          <w:noProof/>
          <w:sz w:val="24"/>
          <w:szCs w:val="24"/>
          <w:lang w:val="en-US" w:eastAsia="en-US"/>
        </w:rPr>
        <mc:AlternateContent>
          <mc:Choice Requires="wps">
            <w:drawing>
              <wp:anchor distT="4294967295" distB="4294967295" distL="114300" distR="114300" simplePos="0" relativeHeight="251671552" behindDoc="0" locked="0" layoutInCell="1" allowOverlap="1">
                <wp:simplePos x="0" y="0"/>
                <wp:positionH relativeFrom="column">
                  <wp:posOffset>4605655</wp:posOffset>
                </wp:positionH>
                <wp:positionV relativeFrom="paragraph">
                  <wp:posOffset>414654</wp:posOffset>
                </wp:positionV>
                <wp:extent cx="802640" cy="0"/>
                <wp:effectExtent l="0" t="0" r="1333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38B60" id="Straight Connector 14" o:spid="_x0000_s1026" style="position:absolute;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2.65pt,32.65pt" to="425.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" strokecolor="#4579b8 [3044]">
                <o:lock v:ext="edit" shapetype="f"/>
              </v:lin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0" b="0"/>
                <wp:wrapNone/>
                <wp:docPr id="6" name="Up Arrow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815C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" adj="16200">
                <o:lock v:ext="edit" selection="t"/>
              </v:shape>
            </w:pict>
          </mc:Fallback>
        </mc:AlternateContent>
      </w:r>
      <w:r w:rsidR="0028514D" w:rsidRPr="00617F44">
        <w:rPr>
          <w:rFonts w:ascii="Times New Roman" w:hAnsi="Times New Roman"/>
          <w:sz w:val="24"/>
          <w:szCs w:val="24"/>
        </w:rPr>
        <w:tab/>
      </w:r>
      <w:r w:rsidR="0028514D" w:rsidRPr="00617F44">
        <w:rPr>
          <w:rFonts w:ascii="Times New Roman" w:hAnsi="Times New Roman"/>
          <w:sz w:val="24"/>
          <w:szCs w:val="24"/>
        </w:rPr>
        <w:tab/>
      </w:r>
    </w:p>
    <w:p w:rsidR="0028514D" w:rsidRPr="00617F44" w:rsidRDefault="001E6AB8" w:rsidP="0028514D">
      <w:pPr>
        <w:tabs>
          <w:tab w:val="left" w:pos="3015"/>
        </w:tabs>
        <w:spacing w:line="48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75648" behindDoc="0" locked="0" layoutInCell="1" allowOverlap="1">
                <wp:simplePos x="0" y="0"/>
                <wp:positionH relativeFrom="column">
                  <wp:posOffset>4775200</wp:posOffset>
                </wp:positionH>
                <wp:positionV relativeFrom="paragraph">
                  <wp:posOffset>364490</wp:posOffset>
                </wp:positionV>
                <wp:extent cx="31115" cy="973455"/>
                <wp:effectExtent l="0" t="0" r="22225" b="368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15" cy="973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62066"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28.7pt" to="378.4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" strokecolor="#4579b8 [3044]">
                <o:lock v:ext="edit" shapetype="f"/>
              </v:line>
            </w:pict>
          </mc:Fallback>
        </mc:AlternateContent>
      </w:r>
      <w:r>
        <w:rPr>
          <w:rFonts w:ascii="Times New Roman" w:hAnsi="Times New Roman"/>
          <w:noProof/>
          <w:sz w:val="24"/>
          <w:szCs w:val="24"/>
          <w:lang w:val="en-US" w:eastAsia="en-US"/>
        </w:rPr>
        <mc:AlternateContent>
          <mc:Choice Requires="wps">
            <w:drawing>
              <wp:anchor distT="4294967295" distB="4294967295" distL="114300" distR="114300" simplePos="0" relativeHeight="251668480" behindDoc="0" locked="0" layoutInCell="1" allowOverlap="1">
                <wp:simplePos x="0" y="0"/>
                <wp:positionH relativeFrom="column">
                  <wp:posOffset>4775835</wp:posOffset>
                </wp:positionH>
                <wp:positionV relativeFrom="paragraph">
                  <wp:posOffset>364489</wp:posOffset>
                </wp:positionV>
                <wp:extent cx="618490" cy="0"/>
                <wp:effectExtent l="0" t="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84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FC6D2" id="Straight Connector 9"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6.05pt,28.7pt" to="424.7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" strokecolor="#4579b8 [3044]">
                <o:lock v:ext="edit" shapetype="f"/>
              </v:lin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76672" behindDoc="0" locked="0" layoutInCell="1" allowOverlap="1">
                <wp:simplePos x="0" y="0"/>
                <wp:positionH relativeFrom="column">
                  <wp:posOffset>5943600</wp:posOffset>
                </wp:positionH>
                <wp:positionV relativeFrom="paragraph">
                  <wp:posOffset>363855</wp:posOffset>
                </wp:positionV>
                <wp:extent cx="26035" cy="977900"/>
                <wp:effectExtent l="0" t="0" r="24765" b="342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 cy="97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B4940" id="Straight Connector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28.65pt" to="470.0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" strokecolor="#4579b8 [3044]">
                <o:lock v:ext="edit" shapetype="f"/>
              </v:line>
            </w:pict>
          </mc:Fallback>
        </mc:AlternateContent>
      </w:r>
      <w:r w:rsidR="0028514D" w:rsidRPr="00617F44">
        <w:rPr>
          <w:rFonts w:ascii="Times New Roman" w:hAnsi="Times New Roman"/>
          <w:sz w:val="24"/>
          <w:szCs w:val="24"/>
        </w:rPr>
        <w:tab/>
      </w:r>
    </w:p>
    <w:p w:rsidR="0028514D" w:rsidRPr="00617F44" w:rsidRDefault="0028514D" w:rsidP="0028514D">
      <w:pPr>
        <w:tabs>
          <w:tab w:val="left" w:pos="4574"/>
        </w:tabs>
        <w:spacing w:line="480" w:lineRule="auto"/>
        <w:jc w:val="both"/>
        <w:rPr>
          <w:rFonts w:ascii="Times New Roman" w:hAnsi="Times New Roman"/>
          <w:sz w:val="24"/>
          <w:szCs w:val="24"/>
        </w:rPr>
      </w:pPr>
      <w:r w:rsidRPr="00617F44">
        <w:rPr>
          <w:rFonts w:ascii="Times New Roman" w:hAnsi="Times New Roman"/>
          <w:sz w:val="24"/>
          <w:szCs w:val="24"/>
        </w:rPr>
        <w:tab/>
      </w:r>
    </w:p>
    <w:p w:rsidR="0028514D" w:rsidRPr="00617F44" w:rsidRDefault="001E6AB8" w:rsidP="0028514D">
      <w:pPr>
        <w:spacing w:line="48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0" distR="0" simplePos="0" relativeHeight="251664384" behindDoc="0" locked="0" layoutInCell="1" allowOverlap="1">
                <wp:simplePos x="0" y="0"/>
                <wp:positionH relativeFrom="column">
                  <wp:posOffset>1953895</wp:posOffset>
                </wp:positionH>
                <wp:positionV relativeFrom="paragraph">
                  <wp:posOffset>393065</wp:posOffset>
                </wp:positionV>
                <wp:extent cx="1235075" cy="546100"/>
                <wp:effectExtent l="0" t="0" r="12700" b="158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546100"/>
                        </a:xfrm>
                        <a:prstGeom prst="roundRect">
                          <a:avLst>
                            <a:gd name="adj" fmla="val 16667"/>
                          </a:avLst>
                        </a:prstGeom>
                        <a:solidFill>
                          <a:srgbClr val="FFFFFF"/>
                        </a:solidFill>
                        <a:ln w="25400">
                          <a:solidFill>
                            <a:srgbClr val="F79646"/>
                          </a:solidFill>
                          <a:round/>
                          <a:headEnd/>
                          <a:tailEnd/>
                        </a:ln>
                      </wps:spPr>
                      <wps:txbx>
                        <w:txbxContent>
                          <w:p w:rsidR="00777BB5" w:rsidRDefault="00777BB5" w:rsidP="0028514D">
                            <w:pPr>
                              <w:ind w:firstLine="720"/>
                            </w:pPr>
                            <w:r w:rsidRPr="000F56B0">
                              <w:t xml:space="preserve"> </w:t>
                            </w:r>
                            <w:r>
                              <w:t>ICT</w:t>
                            </w:r>
                            <w:r w:rsidRPr="000F56B0">
                              <w:t xml:space="preserve"> </w:t>
                            </w:r>
                            <w:r>
                              <w:t>utilization by gender</w:t>
                            </w:r>
                          </w:p>
                          <w:p w:rsidR="00777BB5" w:rsidRDefault="00777BB5" w:rsidP="0028514D">
                            <w:pPr>
                              <w:ind w:firstLine="720"/>
                            </w:pPr>
                            <w:r w:rsidRPr="000F56B0">
                              <w:t xml:space="preserve"> </w:t>
                            </w:r>
                            <w:r>
                              <w:t>ICT</w:t>
                            </w:r>
                            <w:r w:rsidRPr="000F56B0">
                              <w:t xml:space="preserve"> </w:t>
                            </w:r>
                            <w:r>
                              <w:t>utilization in locations</w:t>
                            </w:r>
                            <w:r w:rsidRPr="000F56B0">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8" style="position:absolute;left:0;text-align:left;margin-left:153.85pt;margin-top:30.95pt;width:97.25pt;height:43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" strokecolor="#f79646" strokeweight="2pt">
                <v:textbox>
                  <w:txbxContent>
                    <w:p w:rsidR="00777BB5" w:rsidRDefault="00777BB5" w:rsidP="0028514D">
                      <w:pPr>
                        <w:ind w:firstLine="720"/>
                      </w:pPr>
                      <w:r w:rsidRPr="000F56B0">
                        <w:t xml:space="preserve"> </w:t>
                      </w:r>
                      <w:r>
                        <w:t>ICT</w:t>
                      </w:r>
                      <w:r w:rsidRPr="000F56B0">
                        <w:t xml:space="preserve"> </w:t>
                      </w:r>
                      <w:r>
                        <w:t>utilization by gender</w:t>
                      </w:r>
                    </w:p>
                    <w:p w:rsidR="00777BB5" w:rsidRDefault="00777BB5" w:rsidP="0028514D">
                      <w:pPr>
                        <w:ind w:firstLine="720"/>
                      </w:pPr>
                      <w:r w:rsidRPr="000F56B0">
                        <w:t xml:space="preserve"> </w:t>
                      </w:r>
                      <w:r>
                        <w:t>ICT</w:t>
                      </w:r>
                      <w:r w:rsidRPr="000F56B0">
                        <w:t xml:space="preserve"> </w:t>
                      </w:r>
                      <w:r>
                        <w:t>utilization in locations</w:t>
                      </w:r>
                      <w:r w:rsidRPr="000F56B0">
                        <w:t xml:space="preserve"> </w:t>
                      </w:r>
                    </w:p>
                  </w:txbxContent>
                </v:textbox>
              </v:roundrect>
            </w:pict>
          </mc:Fallback>
        </mc:AlternateContent>
      </w:r>
    </w:p>
    <w:p w:rsidR="0028514D" w:rsidRPr="00617F44" w:rsidRDefault="0028514D" w:rsidP="0028514D">
      <w:pPr>
        <w:spacing w:line="480" w:lineRule="auto"/>
        <w:jc w:val="both"/>
        <w:rPr>
          <w:rFonts w:ascii="Times New Roman" w:hAnsi="Times New Roman"/>
          <w:sz w:val="24"/>
          <w:szCs w:val="24"/>
        </w:rPr>
      </w:pPr>
    </w:p>
    <w:p w:rsidR="0028514D" w:rsidRPr="00617F44" w:rsidRDefault="001E6AB8" w:rsidP="0028514D">
      <w:pPr>
        <w:spacing w:line="480" w:lineRule="auto"/>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4294967295" distB="4294967295" distL="114300" distR="114300" simplePos="0" relativeHeight="251672576" behindDoc="0" locked="0" layoutInCell="1" allowOverlap="1">
                <wp:simplePos x="0" y="0"/>
                <wp:positionH relativeFrom="column">
                  <wp:posOffset>4834255</wp:posOffset>
                </wp:positionH>
                <wp:positionV relativeFrom="paragraph">
                  <wp:posOffset>292099</wp:posOffset>
                </wp:positionV>
                <wp:extent cx="614045" cy="0"/>
                <wp:effectExtent l="0" t="0" r="3683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596C" id="Straight Connector 1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65pt,23pt" to="4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" strokecolor="#4579b8 [3044]">
                <o:lock v:ext="edit" shapetype="f"/>
              </v:line>
            </w:pict>
          </mc:Fallback>
        </mc:AlternateContent>
      </w:r>
    </w:p>
    <w:p w:rsidR="0028514D" w:rsidRPr="00617F44" w:rsidRDefault="0028514D" w:rsidP="00883CC7">
      <w:pPr>
        <w:tabs>
          <w:tab w:val="left" w:pos="3300"/>
          <w:tab w:val="left" w:pos="4052"/>
          <w:tab w:val="left" w:pos="4412"/>
        </w:tabs>
        <w:spacing w:line="480" w:lineRule="auto"/>
        <w:jc w:val="both"/>
        <w:rPr>
          <w:rFonts w:ascii="Times New Roman" w:hAnsi="Times New Roman"/>
          <w:sz w:val="24"/>
          <w:szCs w:val="24"/>
        </w:rPr>
      </w:pPr>
      <w:r w:rsidRPr="00617F44">
        <w:rPr>
          <w:rFonts w:ascii="Times New Roman" w:hAnsi="Times New Roman"/>
          <w:sz w:val="24"/>
          <w:szCs w:val="24"/>
        </w:rPr>
        <w:tab/>
      </w:r>
      <w:r w:rsidR="00883CC7" w:rsidRPr="00617F44">
        <w:rPr>
          <w:rFonts w:ascii="Times New Roman" w:hAnsi="Times New Roman"/>
          <w:sz w:val="24"/>
          <w:szCs w:val="24"/>
        </w:rPr>
        <w:tab/>
      </w:r>
      <w:r w:rsidRPr="00617F44">
        <w:rPr>
          <w:rFonts w:ascii="Times New Roman" w:hAnsi="Times New Roman"/>
          <w:b/>
          <w:sz w:val="24"/>
          <w:szCs w:val="24"/>
        </w:rPr>
        <w:t>Moderating variables</w:t>
      </w:r>
      <w:r w:rsidRPr="00617F44">
        <w:rPr>
          <w:rFonts w:ascii="Times New Roman" w:hAnsi="Times New Roman"/>
          <w:sz w:val="24"/>
          <w:szCs w:val="24"/>
        </w:rPr>
        <w:tab/>
      </w:r>
      <w:r w:rsidRPr="00617F44">
        <w:rPr>
          <w:rFonts w:ascii="Times New Roman" w:hAnsi="Times New Roman"/>
          <w:sz w:val="24"/>
          <w:szCs w:val="24"/>
        </w:rPr>
        <w:tab/>
      </w:r>
    </w:p>
    <w:p w:rsidR="0028514D" w:rsidRPr="00617F44" w:rsidRDefault="00B968F1" w:rsidP="0028514D">
      <w:pPr>
        <w:spacing w:line="480" w:lineRule="auto"/>
        <w:jc w:val="both"/>
        <w:rPr>
          <w:rFonts w:ascii="Times New Roman" w:hAnsi="Times New Roman"/>
          <w:b/>
          <w:sz w:val="24"/>
          <w:szCs w:val="24"/>
        </w:rPr>
      </w:pPr>
      <w:r w:rsidRPr="00617F44">
        <w:rPr>
          <w:rFonts w:ascii="Times New Roman" w:hAnsi="Times New Roman"/>
          <w:b/>
          <w:sz w:val="24"/>
          <w:szCs w:val="24"/>
        </w:rPr>
        <w:t xml:space="preserve">Conceptual Framework: </w:t>
      </w:r>
    </w:p>
    <w:p w:rsidR="0028514D" w:rsidRPr="00617F44" w:rsidRDefault="00B968F1" w:rsidP="00CA494F">
      <w:pPr>
        <w:pStyle w:val="ListParagraph"/>
        <w:numPr>
          <w:ilvl w:val="0"/>
          <w:numId w:val="12"/>
        </w:numPr>
        <w:spacing w:line="480" w:lineRule="auto"/>
        <w:jc w:val="both"/>
        <w:rPr>
          <w:rFonts w:ascii="Times New Roman" w:hAnsi="Times New Roman"/>
          <w:sz w:val="24"/>
          <w:szCs w:val="24"/>
        </w:rPr>
      </w:pPr>
      <w:r w:rsidRPr="00617F44">
        <w:rPr>
          <w:rFonts w:ascii="Times New Roman" w:hAnsi="Times New Roman"/>
          <w:sz w:val="24"/>
          <w:szCs w:val="24"/>
        </w:rPr>
        <w:t>Concept of Information Communication Technology (ICT)</w:t>
      </w:r>
    </w:p>
    <w:p w:rsidR="009573D7" w:rsidRPr="00617F44" w:rsidRDefault="009573D7" w:rsidP="009573D7">
      <w:pPr>
        <w:pStyle w:val="ListParagraph"/>
        <w:numPr>
          <w:ilvl w:val="0"/>
          <w:numId w:val="12"/>
        </w:numPr>
        <w:tabs>
          <w:tab w:val="left" w:pos="5490"/>
        </w:tabs>
        <w:spacing w:line="48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Concep</w:t>
      </w:r>
      <w:r w:rsidR="00513E06">
        <w:rPr>
          <w:rFonts w:ascii="Times New Roman" w:hAnsi="Times New Roman"/>
          <w:color w:val="000000" w:themeColor="text1"/>
          <w:sz w:val="24"/>
          <w:szCs w:val="24"/>
        </w:rPr>
        <w:t xml:space="preserve">t of Teaching </w:t>
      </w:r>
    </w:p>
    <w:p w:rsidR="009573D7" w:rsidRPr="00617F44" w:rsidRDefault="009573D7" w:rsidP="009573D7">
      <w:pPr>
        <w:pStyle w:val="ListParagraph"/>
        <w:numPr>
          <w:ilvl w:val="0"/>
          <w:numId w:val="12"/>
        </w:numPr>
        <w:spacing w:line="48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lastRenderedPageBreak/>
        <w:t>Conc</w:t>
      </w:r>
      <w:r w:rsidR="00513E06">
        <w:rPr>
          <w:rFonts w:ascii="Times New Roman" w:hAnsi="Times New Roman"/>
          <w:color w:val="000000" w:themeColor="text1"/>
          <w:sz w:val="24"/>
          <w:szCs w:val="24"/>
        </w:rPr>
        <w:t xml:space="preserve">ept of Economics </w:t>
      </w:r>
    </w:p>
    <w:p w:rsidR="00CA4379" w:rsidRPr="00617F44" w:rsidRDefault="00CA4379" w:rsidP="00CA4379">
      <w:pPr>
        <w:pStyle w:val="ListParagraph"/>
        <w:numPr>
          <w:ilvl w:val="0"/>
          <w:numId w:val="12"/>
        </w:numPr>
        <w:spacing w:line="480" w:lineRule="auto"/>
        <w:jc w:val="both"/>
        <w:rPr>
          <w:rFonts w:ascii="Times New Roman" w:hAnsi="Times New Roman"/>
          <w:sz w:val="24"/>
          <w:szCs w:val="24"/>
        </w:rPr>
      </w:pPr>
      <w:r w:rsidRPr="00617F44">
        <w:rPr>
          <w:rFonts w:ascii="Times New Roman" w:hAnsi="Times New Roman"/>
          <w:sz w:val="24"/>
          <w:szCs w:val="24"/>
        </w:rPr>
        <w:t>Concept of Location and Utilization of ICT Facilities</w:t>
      </w:r>
    </w:p>
    <w:p w:rsidR="00CA494F" w:rsidRPr="00617F44" w:rsidRDefault="00852F50" w:rsidP="00470B00">
      <w:pPr>
        <w:pStyle w:val="ListParagraph"/>
        <w:numPr>
          <w:ilvl w:val="0"/>
          <w:numId w:val="12"/>
        </w:numPr>
        <w:spacing w:line="480" w:lineRule="auto"/>
        <w:jc w:val="both"/>
        <w:rPr>
          <w:rFonts w:ascii="Times New Roman" w:hAnsi="Times New Roman"/>
          <w:sz w:val="24"/>
          <w:szCs w:val="24"/>
        </w:rPr>
      </w:pPr>
      <w:r w:rsidRPr="00617F44">
        <w:rPr>
          <w:rFonts w:ascii="Times New Roman" w:hAnsi="Times New Roman"/>
          <w:sz w:val="24"/>
          <w:szCs w:val="24"/>
        </w:rPr>
        <w:t>Concept of Gender and Utilization of ICT Facilities</w:t>
      </w:r>
    </w:p>
    <w:p w:rsidR="0028514D" w:rsidRPr="00617F44" w:rsidRDefault="0028514D" w:rsidP="00E04D7D">
      <w:pPr>
        <w:spacing w:after="0" w:line="480" w:lineRule="auto"/>
        <w:jc w:val="both"/>
        <w:rPr>
          <w:rFonts w:ascii="Times New Roman" w:hAnsi="Times New Roman"/>
          <w:b/>
          <w:sz w:val="24"/>
          <w:szCs w:val="24"/>
        </w:rPr>
      </w:pPr>
      <w:r w:rsidRPr="00617F44">
        <w:rPr>
          <w:rFonts w:ascii="Times New Roman" w:hAnsi="Times New Roman"/>
          <w:b/>
          <w:sz w:val="24"/>
          <w:szCs w:val="24"/>
        </w:rPr>
        <w:t>Information Communication Technology (ICT)</w:t>
      </w:r>
    </w:p>
    <w:p w:rsidR="0028514D" w:rsidRPr="00617F44" w:rsidRDefault="00F30AD3" w:rsidP="00E04D7D">
      <w:pPr>
        <w:tabs>
          <w:tab w:val="left" w:pos="5490"/>
        </w:tabs>
        <w:spacing w:after="0" w:line="480" w:lineRule="auto"/>
        <w:jc w:val="both"/>
        <w:rPr>
          <w:rFonts w:ascii="Times New Roman" w:hAnsi="Times New Roman"/>
          <w:sz w:val="24"/>
          <w:szCs w:val="24"/>
        </w:rPr>
      </w:pPr>
      <w:r>
        <w:rPr>
          <w:rFonts w:ascii="Times New Roman" w:hAnsi="Times New Roman"/>
          <w:sz w:val="24"/>
          <w:szCs w:val="24"/>
        </w:rPr>
        <w:t xml:space="preserve">               </w:t>
      </w:r>
      <w:r w:rsidRPr="00617F44">
        <w:rPr>
          <w:rFonts w:ascii="Times New Roman" w:hAnsi="Times New Roman"/>
          <w:sz w:val="24"/>
          <w:szCs w:val="24"/>
        </w:rPr>
        <w:t>ICT is</w:t>
      </w:r>
      <w:r>
        <w:rPr>
          <w:rFonts w:ascii="Times New Roman" w:hAnsi="Times New Roman"/>
          <w:sz w:val="24"/>
          <w:szCs w:val="24"/>
        </w:rPr>
        <w:t xml:space="preserve"> an electronic device that can be used for sending and receiving of information</w:t>
      </w:r>
      <w:r w:rsidR="004746EA">
        <w:rPr>
          <w:rFonts w:ascii="Times New Roman" w:hAnsi="Times New Roman"/>
          <w:sz w:val="24"/>
          <w:szCs w:val="24"/>
        </w:rPr>
        <w:t>.</w:t>
      </w:r>
      <w:r w:rsidR="004746EA" w:rsidRPr="004746EA">
        <w:rPr>
          <w:rFonts w:ascii="Times New Roman" w:hAnsi="Times New Roman"/>
          <w:sz w:val="24"/>
          <w:szCs w:val="24"/>
        </w:rPr>
        <w:t xml:space="preserve"> </w:t>
      </w:r>
      <w:r w:rsidR="004746EA" w:rsidRPr="00617F44">
        <w:rPr>
          <w:rFonts w:ascii="Times New Roman" w:hAnsi="Times New Roman"/>
          <w:sz w:val="24"/>
          <w:szCs w:val="24"/>
        </w:rPr>
        <w:t>ICT is</w:t>
      </w:r>
      <w:r w:rsidRPr="00617F44">
        <w:rPr>
          <w:rFonts w:ascii="Times New Roman" w:hAnsi="Times New Roman"/>
          <w:sz w:val="24"/>
          <w:szCs w:val="24"/>
        </w:rPr>
        <w:t xml:space="preserve"> defined by Apagu and Wakili (2015) as electronic or computerised technology that involves interactive materials and human assistance and may be used for a variety of educational and personal reasons. It is the processing and sharing of information using a variety of technologies for communication an</w:t>
      </w:r>
      <w:r>
        <w:rPr>
          <w:rFonts w:ascii="Times New Roman" w:hAnsi="Times New Roman"/>
          <w:sz w:val="24"/>
          <w:szCs w:val="24"/>
        </w:rPr>
        <w:t>d information manipulation</w:t>
      </w:r>
      <w:r w:rsidRPr="00617F44">
        <w:rPr>
          <w:rFonts w:ascii="Times New Roman" w:hAnsi="Times New Roman"/>
          <w:sz w:val="24"/>
          <w:szCs w:val="24"/>
        </w:rPr>
        <w:t xml:space="preserve">. </w:t>
      </w:r>
      <w:r w:rsidR="0028514D" w:rsidRPr="00617F44">
        <w:rPr>
          <w:rFonts w:ascii="Times New Roman" w:hAnsi="Times New Roman"/>
          <w:sz w:val="24"/>
          <w:szCs w:val="24"/>
        </w:rPr>
        <w:t xml:space="preserve">Economics education and the use of information and communication technology </w:t>
      </w:r>
      <w:r w:rsidR="0028514D" w:rsidRPr="00617F44">
        <w:rPr>
          <w:rFonts w:ascii="Times New Roman" w:hAnsi="Times New Roman"/>
          <w:sz w:val="24"/>
          <w:szCs w:val="24"/>
        </w:rPr>
        <w:lastRenderedPageBreak/>
        <w:t>(ICT) are closely related.  The use of ICTs in the academic field becomes relevant in the education of the growing population in this era of wild information expansion.</w:t>
      </w:r>
    </w:p>
    <w:p w:rsidR="0028514D" w:rsidRPr="00513E06" w:rsidRDefault="0028514D" w:rsidP="0028514D">
      <w:pPr>
        <w:tabs>
          <w:tab w:val="left" w:pos="5490"/>
        </w:tabs>
        <w:spacing w:after="0" w:line="480" w:lineRule="auto"/>
        <w:jc w:val="both"/>
        <w:rPr>
          <w:rFonts w:ascii="Times New Roman" w:hAnsi="Times New Roman"/>
          <w:sz w:val="24"/>
          <w:szCs w:val="24"/>
        </w:rPr>
      </w:pPr>
      <w:r w:rsidRPr="00617F44">
        <w:rPr>
          <w:rFonts w:ascii="Times New Roman" w:hAnsi="Times New Roman"/>
          <w:sz w:val="24"/>
          <w:szCs w:val="24"/>
        </w:rPr>
        <w:t xml:space="preserve">  The extent to which ICT has permeated every aspect of human activity is presently staggering.  In this century, it is difficult to do a work without using ICT in some capacity.  Information and communication technology (ICT) is a crucial part of the twenty-first century, according to Marston (2019), and there has been a lot of study on how older people utilise ICT.  In many respects, ICT has made life simpler for people.  It has had a favourable </w:t>
      </w:r>
      <w:r w:rsidRPr="00617F44">
        <w:rPr>
          <w:rFonts w:ascii="Times New Roman" w:hAnsi="Times New Roman"/>
          <w:sz w:val="24"/>
          <w:szCs w:val="24"/>
        </w:rPr>
        <w:lastRenderedPageBreak/>
        <w:t xml:space="preserve">impact on many facets of human existence, particularly education.  ICT resources must thus be made accessible in order </w:t>
      </w:r>
      <w:r w:rsidR="00513E06">
        <w:rPr>
          <w:rFonts w:ascii="Times New Roman" w:hAnsi="Times New Roman"/>
          <w:sz w:val="24"/>
          <w:szCs w:val="24"/>
        </w:rPr>
        <w:t>to teach economics effectively.</w:t>
      </w:r>
    </w:p>
    <w:p w:rsidR="0028514D" w:rsidRPr="00BE2896" w:rsidRDefault="0028514D" w:rsidP="00BE2896">
      <w:pPr>
        <w:tabs>
          <w:tab w:val="left" w:pos="5490"/>
        </w:tabs>
        <w:spacing w:after="0" w:line="48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 xml:space="preserve">                Access to Information Communication Technology is the beginning of ICT knowledge. The availability of technology for various educational activities has been advocated by different authors owning to the benefits it avails in teaching and learning (Foutsitzi &amp; Caridakis (2019), &amp; Henderson (2020). Loveless (2022) stipulated that technology in the classroom has several advantages; hence employing technology in education is now a need, not an option. The author further asserted that the students we teach access to the world, are devices and apps oriented; they </w:t>
      </w:r>
      <w:r w:rsidRPr="00617F44">
        <w:rPr>
          <w:rFonts w:ascii="Times New Roman" w:hAnsi="Times New Roman"/>
          <w:color w:val="000000" w:themeColor="text1"/>
          <w:sz w:val="24"/>
          <w:szCs w:val="24"/>
        </w:rPr>
        <w:lastRenderedPageBreak/>
        <w:t>live in a world controlled by technology, and the digital sphere is where they exist, from social life to education.  ICT is a tool, and it might be laptop, internet, printer, mobile phone, smart board, television, projectors, and can also be either software like Excel, hardware (like computers and digital cameras). LISBDNETWORK (2014 Cited in Ennin, (2023) defines ICT as collecting, processing, storing, and disseminating information using computer programmes and communication technology. He also stipulated that information is being transmitted at incredible speeds within and between different communication networks known as ICT networks (ICT). ICT uses technological equipment to transfer informa</w:t>
      </w:r>
      <w:r w:rsidR="00BE2896">
        <w:rPr>
          <w:rFonts w:ascii="Times New Roman" w:hAnsi="Times New Roman"/>
          <w:color w:val="000000" w:themeColor="text1"/>
          <w:sz w:val="24"/>
          <w:szCs w:val="24"/>
        </w:rPr>
        <w:t>tion from one point to another.</w:t>
      </w:r>
    </w:p>
    <w:p w:rsidR="0028514D" w:rsidRPr="00617F44" w:rsidRDefault="0028514D" w:rsidP="0028514D">
      <w:pPr>
        <w:tabs>
          <w:tab w:val="left" w:pos="5490"/>
        </w:tabs>
        <w:spacing w:line="48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lastRenderedPageBreak/>
        <w:t xml:space="preserve">      The majority of the time, the presence of ICT facilities does not ensure their use.  Utilising ICT as a valuable teaching and learning tool for a variety of economic topics, including statistics, central tendency measures, regression analysis, and national income calculation, should help students better understand and learn the subject and apply it to any area of their specialisation.   In order for teachers' understanding of information and communication technology to aid students in their learning, they must first possess subject-matter expertise.  In this situation, integrating ICT into the teaching process requires the instructor to be educated about it.  According to Mensah (2013), teachers' proficiency with ICT is predicated on their capacity to manage ICT </w:t>
      </w:r>
      <w:r w:rsidRPr="00617F44">
        <w:rPr>
          <w:rFonts w:ascii="Times New Roman" w:hAnsi="Times New Roman"/>
          <w:color w:val="000000" w:themeColor="text1"/>
          <w:sz w:val="24"/>
          <w:szCs w:val="24"/>
        </w:rPr>
        <w:lastRenderedPageBreak/>
        <w:t>usage in the classroom, have a favourable attitude towards ICT, comprehend its educational potential, utilise ICT successfully in curricular innovations, and assess ICT use.</w:t>
      </w:r>
    </w:p>
    <w:p w:rsidR="0028514D" w:rsidRPr="00617F44" w:rsidRDefault="0028514D" w:rsidP="0028514D">
      <w:pPr>
        <w:tabs>
          <w:tab w:val="left" w:pos="5490"/>
        </w:tabs>
        <w:spacing w:line="48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 xml:space="preserve"> Information and communication technology (ICTS) is used to teach education in secondary schools, it becomes clear that education cannot be a static subject but must instead be innovative, and that schools must use ICT to enhance their teaching and learning procedures (Quarshie, 2015).  Thus, the development of ICT skills and knowledge may make learning more realistic throughout one's life.  According to a research by Lade (2013), ICT also includes the usage of satellites, radios, interactive CDs, </w:t>
      </w:r>
      <w:r w:rsidRPr="00617F44">
        <w:rPr>
          <w:rFonts w:ascii="Times New Roman" w:hAnsi="Times New Roman"/>
          <w:color w:val="000000" w:themeColor="text1"/>
          <w:sz w:val="24"/>
          <w:szCs w:val="24"/>
        </w:rPr>
        <w:lastRenderedPageBreak/>
        <w:t>chips, telepresence systems, optical fibre technologies, and all kinds of computers.</w:t>
      </w:r>
    </w:p>
    <w:p w:rsidR="0028514D" w:rsidRPr="00617F44" w:rsidRDefault="00BC36EF" w:rsidP="0028514D">
      <w:pPr>
        <w:tabs>
          <w:tab w:val="left" w:pos="5490"/>
        </w:tabs>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Teaching </w:t>
      </w:r>
    </w:p>
    <w:p w:rsidR="0028514D" w:rsidRPr="00617F44" w:rsidRDefault="0028514D" w:rsidP="0028514D">
      <w:pPr>
        <w:spacing w:line="48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 xml:space="preserve">Teaching is often used to describe the process of passing down skills or information to another person.   For instance, sharing experiences or giving a lecture could be categorised as imparting.   Teaching is acknowledged as both an art and a science.   As an art form, it highlights the instructor's artistic and creative abilities in creating a supportive learning atmosphere for the students.   Since it is a science, it makes clear the logical, mechanical, or procedural steps that must be followed to achieve goals in an </w:t>
      </w:r>
      <w:r w:rsidRPr="00617F44">
        <w:rPr>
          <w:rFonts w:ascii="Times New Roman" w:hAnsi="Times New Roman"/>
          <w:color w:val="000000" w:themeColor="text1"/>
          <w:sz w:val="24"/>
          <w:szCs w:val="24"/>
        </w:rPr>
        <w:lastRenderedPageBreak/>
        <w:t xml:space="preserve">effective way (Rajagopalan, 2019).   The definition of teaching varies throughout educationists.   One approach to see education is as a kind of decision-making and problem-solving that has many traits with the work that physicians conduct.   This concept has led to many studies that have looked at how instructors decide how best to teach, with special focus to the information they use about their students and how they modify their classes to suit each student's requirements (Rajagopalan 2019). </w:t>
      </w:r>
    </w:p>
    <w:p w:rsidR="0028514D" w:rsidRPr="00617F44" w:rsidRDefault="00F262E1" w:rsidP="0028514D">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Economics </w:t>
      </w:r>
    </w:p>
    <w:p w:rsidR="0028514D" w:rsidRPr="00617F44" w:rsidRDefault="001E6AB8" w:rsidP="0028514D">
      <w:pPr>
        <w:tabs>
          <w:tab w:val="left" w:pos="2784"/>
        </w:tabs>
        <w:spacing w:after="160" w:line="480" w:lineRule="auto"/>
        <w:jc w:val="both"/>
        <w:rPr>
          <w:rFonts w:ascii="Times New Roman" w:hAnsi="Times New Roman"/>
          <w:b/>
          <w:bCs/>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2902585</wp:posOffset>
                </wp:positionH>
                <wp:positionV relativeFrom="paragraph">
                  <wp:posOffset>580390</wp:posOffset>
                </wp:positionV>
                <wp:extent cx="528955" cy="23495"/>
                <wp:effectExtent l="0" t="19050" r="43815" b="45085"/>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955" cy="2349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5EC9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228.55pt;margin-top:45.7pt;width:41.65pt;height: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" adj="21120" fillcolor="black [3200]" strokecolor="black [1600]" strokeweight="2pt">
                <v:path arrowok="t"/>
              </v:shape>
            </w:pict>
          </mc:Fallback>
        </mc:AlternateContent>
      </w:r>
      <w:r>
        <w:rPr>
          <w:rFonts w:ascii="Times New Roman" w:eastAsiaTheme="minorHAnsi" w:hAnsi="Times New Roman"/>
          <w:noProof/>
          <w:sz w:val="24"/>
          <w:szCs w:val="24"/>
          <w:lang w:val="en-US" w:eastAsia="en-US"/>
        </w:rPr>
        <mc:AlternateContent>
          <mc:Choice Requires="wps">
            <w:drawing>
              <wp:anchor distT="0" distB="0" distL="114300" distR="114300" simplePos="0" relativeHeight="251666432" behindDoc="0" locked="0" layoutInCell="1" allowOverlap="1">
                <wp:simplePos x="0" y="0"/>
                <wp:positionH relativeFrom="margin">
                  <wp:posOffset>1013460</wp:posOffset>
                </wp:positionH>
                <wp:positionV relativeFrom="paragraph">
                  <wp:posOffset>125730</wp:posOffset>
                </wp:positionV>
                <wp:extent cx="1004570" cy="520065"/>
                <wp:effectExtent l="0" t="0" r="20320" b="101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4570" cy="52006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7BB5" w:rsidRDefault="00777BB5" w:rsidP="0028514D">
                            <w:pPr>
                              <w:rPr>
                                <w:b/>
                                <w:sz w:val="28"/>
                                <w:szCs w:val="28"/>
                              </w:rPr>
                            </w:pPr>
                            <w:r>
                              <w:rPr>
                                <w:b/>
                                <w:sz w:val="28"/>
                                <w:szCs w:val="28"/>
                              </w:rPr>
                              <w:t>Economics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9" style="position:absolute;left:0;text-align:left;margin-left:79.8pt;margin-top:9.9pt;width:79.1pt;height:40.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" fillcolor="white [3201]" strokecolor="#f79646 [3209]" strokeweight="2pt">
                <v:path arrowok="t"/>
                <v:textbox>
                  <w:txbxContent>
                    <w:p w:rsidR="00777BB5" w:rsidRDefault="00777BB5" w:rsidP="0028514D">
                      <w:pPr>
                        <w:rPr>
                          <w:b/>
                          <w:sz w:val="28"/>
                          <w:szCs w:val="28"/>
                        </w:rPr>
                      </w:pPr>
                      <w:r>
                        <w:rPr>
                          <w:b/>
                          <w:sz w:val="28"/>
                          <w:szCs w:val="28"/>
                        </w:rPr>
                        <w:t>Economics</w:t>
                      </w:r>
                    </w:p>
                  </w:txbxContent>
                </v:textbox>
                <w10:wrap anchorx="margin"/>
              </v:rect>
            </w:pict>
          </mc:Fallback>
        </mc:AlternateContent>
      </w:r>
      <w:r>
        <w:rPr>
          <w:rFonts w:ascii="Times New Roman" w:eastAsiaTheme="minorHAnsi" w:hAnsi="Times New Roman"/>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margin">
                  <wp:posOffset>3910965</wp:posOffset>
                </wp:positionH>
                <wp:positionV relativeFrom="paragraph">
                  <wp:posOffset>-110490</wp:posOffset>
                </wp:positionV>
                <wp:extent cx="829310" cy="668020"/>
                <wp:effectExtent l="0" t="0" r="17780" b="273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 cy="6680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7BB5" w:rsidRDefault="00777BB5" w:rsidP="0028514D"/>
                          <w:p w:rsidR="00777BB5" w:rsidRDefault="00777BB5" w:rsidP="0028514D">
                            <w:pPr>
                              <w:rPr>
                                <w:b/>
                              </w:rPr>
                            </w:pPr>
                            <w:r>
                              <w:rPr>
                                <w:b/>
                              </w:rPr>
                              <w:t>Human behaviour</w:t>
                            </w:r>
                          </w:p>
                          <w:p w:rsidR="00777BB5" w:rsidRDefault="00777BB5" w:rsidP="0028514D">
                            <w:pPr>
                              <w:rPr>
                                <w:b/>
                              </w:rPr>
                            </w:pPr>
                            <w:r>
                              <w:rPr>
                                <w:b/>
                              </w:rPr>
                              <w:t>Scarce means</w:t>
                            </w:r>
                          </w:p>
                          <w:p w:rsidR="00777BB5" w:rsidRDefault="00777BB5" w:rsidP="0028514D">
                            <w:pPr>
                              <w:rPr>
                                <w:b/>
                              </w:rPr>
                            </w:pPr>
                            <w:r>
                              <w:rPr>
                                <w:b/>
                              </w:rPr>
                              <w:t>Choices</w:t>
                            </w:r>
                          </w:p>
                          <w:p w:rsidR="00777BB5" w:rsidRDefault="00777BB5" w:rsidP="002851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0" style="position:absolute;left:0;text-align:left;margin-left:307.95pt;margin-top:-8.7pt;width:65.3pt;height:5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" fillcolor="white [3201]" strokecolor="#f79646 [3209]" strokeweight="2pt">
                <v:path arrowok="t"/>
                <v:textbox>
                  <w:txbxContent>
                    <w:p w:rsidR="00777BB5" w:rsidRDefault="00777BB5" w:rsidP="0028514D"/>
                    <w:p w:rsidR="00777BB5" w:rsidRDefault="00777BB5" w:rsidP="0028514D">
                      <w:pPr>
                        <w:rPr>
                          <w:b/>
                        </w:rPr>
                      </w:pPr>
                      <w:r>
                        <w:rPr>
                          <w:b/>
                        </w:rPr>
                        <w:t>Human behaviour</w:t>
                      </w:r>
                    </w:p>
                    <w:p w:rsidR="00777BB5" w:rsidRDefault="00777BB5" w:rsidP="0028514D">
                      <w:pPr>
                        <w:rPr>
                          <w:b/>
                        </w:rPr>
                      </w:pPr>
                      <w:r>
                        <w:rPr>
                          <w:b/>
                        </w:rPr>
                        <w:t>Scarce means</w:t>
                      </w:r>
                    </w:p>
                    <w:p w:rsidR="00777BB5" w:rsidRDefault="00777BB5" w:rsidP="0028514D">
                      <w:pPr>
                        <w:rPr>
                          <w:b/>
                        </w:rPr>
                      </w:pPr>
                      <w:r>
                        <w:rPr>
                          <w:b/>
                        </w:rPr>
                        <w:t>Choices</w:t>
                      </w:r>
                    </w:p>
                    <w:p w:rsidR="00777BB5" w:rsidRDefault="00777BB5" w:rsidP="0028514D"/>
                  </w:txbxContent>
                </v:textbox>
                <w10:wrap anchorx="margin"/>
              </v:rect>
            </w:pict>
          </mc:Fallback>
        </mc:AlternateContent>
      </w:r>
      <w:r w:rsidR="0028514D" w:rsidRPr="00617F44">
        <w:rPr>
          <w:rFonts w:ascii="Times New Roman" w:hAnsi="Times New Roman"/>
          <w:b/>
          <w:bCs/>
          <w:sz w:val="24"/>
          <w:szCs w:val="24"/>
        </w:rPr>
        <w:tab/>
      </w:r>
      <w:r w:rsidR="0028514D" w:rsidRPr="00617F44">
        <w:rPr>
          <w:rFonts w:ascii="Times New Roman" w:hAnsi="Times New Roman"/>
          <w:b/>
          <w:bCs/>
          <w:sz w:val="24"/>
          <w:szCs w:val="24"/>
        </w:rPr>
        <w:tab/>
      </w:r>
      <w:r w:rsidR="0028514D" w:rsidRPr="00617F44">
        <w:rPr>
          <w:rFonts w:ascii="Times New Roman" w:hAnsi="Times New Roman"/>
          <w:b/>
          <w:bCs/>
          <w:sz w:val="24"/>
          <w:szCs w:val="24"/>
        </w:rPr>
        <w:tab/>
      </w:r>
      <w:r w:rsidR="0028514D" w:rsidRPr="00617F44">
        <w:rPr>
          <w:rFonts w:ascii="Times New Roman" w:hAnsi="Times New Roman"/>
          <w:b/>
          <w:bCs/>
          <w:sz w:val="24"/>
          <w:szCs w:val="24"/>
        </w:rPr>
        <w:tab/>
      </w:r>
      <w:r w:rsidR="0028514D" w:rsidRPr="00617F44">
        <w:rPr>
          <w:rFonts w:ascii="Times New Roman" w:hAnsi="Times New Roman"/>
          <w:b/>
          <w:bCs/>
          <w:sz w:val="24"/>
          <w:szCs w:val="24"/>
        </w:rPr>
        <w:tab/>
      </w:r>
    </w:p>
    <w:p w:rsidR="0028514D" w:rsidRPr="00617F44" w:rsidRDefault="0028514D" w:rsidP="0028514D">
      <w:pPr>
        <w:tabs>
          <w:tab w:val="left" w:pos="3722"/>
          <w:tab w:val="left" w:pos="5490"/>
        </w:tabs>
        <w:spacing w:line="480" w:lineRule="auto"/>
        <w:jc w:val="both"/>
        <w:rPr>
          <w:rFonts w:ascii="Times New Roman" w:hAnsi="Times New Roman"/>
          <w:color w:val="000000" w:themeColor="text1"/>
          <w:sz w:val="24"/>
          <w:szCs w:val="24"/>
        </w:rPr>
      </w:pPr>
    </w:p>
    <w:p w:rsidR="0028514D" w:rsidRPr="00617F44" w:rsidRDefault="0028514D" w:rsidP="0028514D">
      <w:pPr>
        <w:spacing w:line="480" w:lineRule="auto"/>
        <w:ind w:firstLine="720"/>
        <w:jc w:val="both"/>
        <w:rPr>
          <w:rFonts w:ascii="Times New Roman" w:hAnsi="Times New Roman"/>
          <w:sz w:val="24"/>
          <w:szCs w:val="24"/>
        </w:rPr>
      </w:pP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Economics</w:t>
      </w:r>
      <w:r w:rsidR="00F32AD0">
        <w:rPr>
          <w:rFonts w:ascii="Times New Roman" w:hAnsi="Times New Roman"/>
          <w:sz w:val="24"/>
          <w:szCs w:val="24"/>
        </w:rPr>
        <w:t xml:space="preserve"> is a social science which</w:t>
      </w:r>
      <w:r w:rsidRPr="00617F44">
        <w:rPr>
          <w:rFonts w:ascii="Times New Roman" w:hAnsi="Times New Roman"/>
          <w:sz w:val="24"/>
          <w:szCs w:val="24"/>
        </w:rPr>
        <w:t xml:space="preserve"> examines how people behave while producing, distributing, and consuming goods and services.  In Nigeria's secondary school system, it is an essential subject.   It provides students with the resources they need to understand how society operates when there is a scarcity.   The objective of economics education has always been to promote an awareness of individual behaviours during times of scarcity (Odufuwa, 2024).</w:t>
      </w:r>
    </w:p>
    <w:p w:rsidR="00FB4515"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  The economics teacher may utilise ICT to create resources and processes that will help students understand the subject.   Jean </w:t>
      </w:r>
      <w:r w:rsidRPr="00617F44">
        <w:rPr>
          <w:rFonts w:ascii="Times New Roman" w:hAnsi="Times New Roman"/>
          <w:sz w:val="24"/>
          <w:szCs w:val="24"/>
        </w:rPr>
        <w:lastRenderedPageBreak/>
        <w:t xml:space="preserve">(2017) asserts that effective usage of ICT may improve and change teaching and learning processes across a range of subject areas.   As a consequence, students are given skills for thinking and reasoning about how to live better lives outside of school when economics, a subject with a particular structure, is taught and learnt via ICT.    Teachers who properly and responsibly use ICT may undoubtedly help students grasp economics (Nji &amp; Idika, 2018).  Economic education is improved by information and communications technology, which fosters national progress.   Economics places a strong focus on both inductive and deductive reasoning in both teaching and learning.   Deductive reasoning teaches and learns from more general notions to more </w:t>
      </w:r>
      <w:r w:rsidRPr="00617F44">
        <w:rPr>
          <w:rFonts w:ascii="Times New Roman" w:hAnsi="Times New Roman"/>
          <w:sz w:val="24"/>
          <w:szCs w:val="24"/>
        </w:rPr>
        <w:lastRenderedPageBreak/>
        <w:t xml:space="preserve">specific ones, while inductive reasoning teaches and learns from specific observations to broader generalisations and hypotheses (Nji &amp; Idika, 2018).   For the development of economics courses, deductive analysis and inductive reasoning are essential.   Therefore, teaching economics requires utilising ICT to broaden critical examination of economic behaviour and phenomena, as well as deductive and inductive reasoning.   This implies that ICT is used to address the phenomena of economics teaching and learning.  Economics is crucial to the development of a country and its general prosperity.  It encompasses choices made by individuals, businesses, and government officials to enhance living conditions (Odufuwa 2024).    In Nigeria, economics is taught in </w:t>
      </w:r>
      <w:r w:rsidRPr="00617F44">
        <w:rPr>
          <w:rFonts w:ascii="Times New Roman" w:hAnsi="Times New Roman"/>
          <w:sz w:val="24"/>
          <w:szCs w:val="24"/>
        </w:rPr>
        <w:lastRenderedPageBreak/>
        <w:t xml:space="preserve">secondary schools for three years, and students take tests after passing the WAEC or NECOS.   However, student performance has been deteriorating over time, as shown by WAEC and NECO results (Public Affairs Department WAEC Lagos office, 2015).   This study highlights the impact of positive attitudes on academic achievement and shows how these attitudes may result in increased involvement, effort, and eventually improved academic success.  In the context of online learning, this is especially pertinent.    Inexperienced economics teachers in the classroom, poorly thought out curricula, a lack of relevant and important teaching resources, ineffective teaching methods, poor student </w:t>
      </w:r>
      <w:r w:rsidRPr="00617F44">
        <w:rPr>
          <w:rFonts w:ascii="Times New Roman" w:hAnsi="Times New Roman"/>
          <w:sz w:val="24"/>
          <w:szCs w:val="24"/>
        </w:rPr>
        <w:lastRenderedPageBreak/>
        <w:t>evaluation, and teachers' attitudes towards economics are some more possible contributing factors (Adio, 2021).</w:t>
      </w:r>
    </w:p>
    <w:p w:rsidR="0028514D" w:rsidRPr="00617F44" w:rsidRDefault="00470E95" w:rsidP="0028514D">
      <w:pPr>
        <w:spacing w:line="480" w:lineRule="auto"/>
        <w:jc w:val="both"/>
        <w:rPr>
          <w:rFonts w:ascii="Times New Roman" w:hAnsi="Times New Roman"/>
          <w:b/>
          <w:sz w:val="24"/>
          <w:szCs w:val="24"/>
        </w:rPr>
      </w:pPr>
      <w:r>
        <w:rPr>
          <w:rFonts w:ascii="Times New Roman" w:hAnsi="Times New Roman"/>
          <w:b/>
          <w:sz w:val="24"/>
          <w:szCs w:val="24"/>
        </w:rPr>
        <w:t xml:space="preserve">Urban and Rural Locations </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 There is a significant disparity between urban and rural regions in terms of development level, quality of life, availability to opportunities, facilities and amenities, standard of living, and overall liveability.  This results in the rural-urban dichotomy, as it is rightly called.  Disparities like training opportunities and computer resource availability presented barriers for rural teachers, who employed technology in less sophisticated ways than </w:t>
      </w:r>
      <w:r w:rsidRPr="00617F44">
        <w:rPr>
          <w:rFonts w:ascii="Times New Roman" w:hAnsi="Times New Roman"/>
          <w:sz w:val="24"/>
          <w:szCs w:val="24"/>
        </w:rPr>
        <w:lastRenderedPageBreak/>
        <w:t xml:space="preserve">their urban counterparts, even when there seemed to be no differences in their preparation for using computers, as discovered by Wood and Howley's (2012) study of Ohio schools.  Additionally, educators and learners in remote areas may not be able to put development program concepts into practice.  The implementation of technology-enhanced pedagogies may be hampered by students' limited access to necessary hardware, software, and network technologies, which are more common in rural areas where schools receive insufficient federal funding and revenue (National Associations of Counties, 2013; Rural School and Community Trust, 2011).  If instructors are limited by infrastructure </w:t>
      </w:r>
      <w:r w:rsidRPr="00617F44">
        <w:rPr>
          <w:rFonts w:ascii="Times New Roman" w:hAnsi="Times New Roman"/>
          <w:sz w:val="24"/>
          <w:szCs w:val="24"/>
        </w:rPr>
        <w:lastRenderedPageBreak/>
        <w:t>issues that prohibit them and their pupils from having proper access to technology, they may be reluctant to use these tools.</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 The following obstacles to ICT deployment in rural areas were identified by Olalekan's (2012) research on ICT and country development in Nigeria:</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(A).  Source of power:  The biggest obstacle to developing a computer infrastructure for rural regions (or any other use, for that matter) is the absence of reliable and reasonably priced energy.  Because main electricity is unavailable in rural regions and, when it is, it is often so inconsistent or very unreliable that </w:t>
      </w:r>
      <w:r w:rsidRPr="00617F44">
        <w:rPr>
          <w:rFonts w:ascii="Times New Roman" w:hAnsi="Times New Roman"/>
          <w:sz w:val="24"/>
          <w:szCs w:val="24"/>
        </w:rPr>
        <w:lastRenderedPageBreak/>
        <w:t xml:space="preserve">it might endanger unprotected electronic equipment (i.e. ICT facilities).  Diesel generators are the most prevalent power source among ICT installations that are powered despite this.  However, because of rising fuel prices and ongoing maintenance issues, generators are seldom used for more than a few hours each day and are more likely to have sudden, unexpected failures.  When used to sustain ordinary computer systems, alternatives like solar panels are just too expensive.   </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 (B) Environmental Difficulties:  In most rural and isolated locations, the physical environment is characterised by a mix of heat, dust, and humidity, all of which provide difficulties for conventional computers.  Massive quantities of heat are produced by </w:t>
      </w:r>
      <w:r w:rsidRPr="00617F44">
        <w:rPr>
          <w:rFonts w:ascii="Times New Roman" w:hAnsi="Times New Roman"/>
          <w:sz w:val="24"/>
          <w:szCs w:val="24"/>
        </w:rPr>
        <w:lastRenderedPageBreak/>
        <w:t xml:space="preserve">high-speed CPUs, which may cause these systems to malfunction or lose performance if they are not adequately dispersed.  Dust obstructs airflow and heat dissipation, shorting circuits and endangering delicate devices.  Humidity causes dirt, condensation, and corrosion, all of which may affect the life of equipment and create electrical issues.  </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(C). access: The main barrier to a number of the most promising ICT services for rural regions, such as telemedicine and other real-time diagnostic assistance and training programs, is a lack of reasonably priced access and capacity.  Additionally, a lack of connection makes simpler tasks more difficult.  In a similar vein, without connection, it is very difficult to manage logistics </w:t>
      </w:r>
      <w:r w:rsidRPr="00617F44">
        <w:rPr>
          <w:rFonts w:ascii="Times New Roman" w:hAnsi="Times New Roman"/>
          <w:sz w:val="24"/>
          <w:szCs w:val="24"/>
        </w:rPr>
        <w:lastRenderedPageBreak/>
        <w:t>or other critical procedures, much alone gather timely and reliable health information.  Last but not least, unreliable connection makes it more difficult to do essential IT tasks like virus protection and system upgrades, which raises expenses while decreasing usefulness.</w:t>
      </w:r>
    </w:p>
    <w:p w:rsidR="0028514D" w:rsidRPr="00617F44" w:rsidRDefault="0028514D" w:rsidP="0028514D">
      <w:pPr>
        <w:spacing w:line="480" w:lineRule="auto"/>
        <w:jc w:val="both"/>
        <w:rPr>
          <w:rFonts w:ascii="Times New Roman" w:hAnsi="Times New Roman"/>
          <w:b/>
          <w:sz w:val="24"/>
          <w:szCs w:val="24"/>
        </w:rPr>
      </w:pPr>
      <w:r w:rsidRPr="00617F44">
        <w:rPr>
          <w:rFonts w:ascii="Times New Roman" w:hAnsi="Times New Roman"/>
          <w:b/>
          <w:sz w:val="24"/>
          <w:szCs w:val="24"/>
        </w:rPr>
        <w:t>Gender and Utilization of ICT Facilities</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Information and communication technology use is influenced by a number of issues, including gender inequality.  According to Dirisu and Umesi's (2012) research, pupils who received instruction using ICT multimedia outperformed those who </w:t>
      </w:r>
      <w:r w:rsidRPr="00617F44">
        <w:rPr>
          <w:rFonts w:ascii="Times New Roman" w:hAnsi="Times New Roman"/>
          <w:sz w:val="24"/>
          <w:szCs w:val="24"/>
        </w:rPr>
        <w:lastRenderedPageBreak/>
        <w:t xml:space="preserve">received traditional instruction.  Additionally, the research discovered no gender difference in pupils' performance while using ICT.   Computer animation enhanced students' comprehension and performance in chemistry, according to a study by Jackson and Omenka (2019). The study focused on the use of computer-based visualisation strategies to enhance students' comprehension of molecular polarity and miscibility in Chicago.  However, a more recent research that examined 2,477 upper secondary school teachers' digital competency shows a distinct pattern.  It demonstrates that women have a higher mean score than males in this area (Krumsvik, 2016, p. 157).  Although the study was </w:t>
      </w:r>
      <w:r w:rsidRPr="00617F44">
        <w:rPr>
          <w:rFonts w:ascii="Times New Roman" w:hAnsi="Times New Roman"/>
          <w:sz w:val="24"/>
          <w:szCs w:val="24"/>
        </w:rPr>
        <w:lastRenderedPageBreak/>
        <w:t xml:space="preserve">not clear, the literature indicates that there are disparities between men and females in the academic workforce. </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 Alternatively, another research concludes that there are no gender differences.  Alkhasawneh and Alanazy (2015), for instance, conducted an investigation on the perceptions of academic staff about the usage of ICT at a Saudi Arabian university and found no discernible gender-based disparities.  They think that the normalisation of ICT usage in today's society is the cause of this.  According to a poll conducted in India by Bhat and Bashir (2017), there are no appreciable gender disparities between male and female university instructors, and both sexes have comparable attitudes towards the usage of ICT.  The use of e-learning by </w:t>
      </w:r>
      <w:r w:rsidRPr="00617F44">
        <w:rPr>
          <w:rFonts w:ascii="Times New Roman" w:hAnsi="Times New Roman"/>
          <w:sz w:val="24"/>
          <w:szCs w:val="24"/>
        </w:rPr>
        <w:lastRenderedPageBreak/>
        <w:t>different universities in Andalusia, Spain, was examined by Tena et al. (2016), who found further gender disparities.  Male instructors are shown to possess superior ICT skills and tool knowledge compared to their female colleagues.  Nevertheless, they also show that women use these resources more often than men do in their instruction (2016, p. 33).</w:t>
      </w: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Theoretical Frame Work</w:t>
      </w:r>
    </w:p>
    <w:p w:rsidR="00E42356" w:rsidRPr="00617F44" w:rsidRDefault="005D1998" w:rsidP="005D1998">
      <w:pPr>
        <w:spacing w:line="480" w:lineRule="auto"/>
        <w:ind w:right="130"/>
        <w:jc w:val="both"/>
        <w:rPr>
          <w:rFonts w:ascii="Times New Roman" w:hAnsi="Times New Roman"/>
          <w:sz w:val="24"/>
          <w:szCs w:val="24"/>
        </w:rPr>
      </w:pPr>
      <w:r w:rsidRPr="00617F44">
        <w:rPr>
          <w:rFonts w:ascii="Times New Roman" w:hAnsi="Times New Roman"/>
          <w:sz w:val="24"/>
          <w:szCs w:val="24"/>
        </w:rPr>
        <w:t>Fleming's 1987 VARK Model lends credence to the findings. Neil Fleming created the VARK model, a hypothesis of learning styles, in 1987. It divides students into four learning styles: kinaesthetic, v</w:t>
      </w:r>
      <w:r w:rsidR="005B13C3" w:rsidRPr="00617F44">
        <w:rPr>
          <w:rFonts w:ascii="Times New Roman" w:hAnsi="Times New Roman"/>
          <w:sz w:val="24"/>
          <w:szCs w:val="24"/>
        </w:rPr>
        <w:t>isual, auditory, and read/write, t</w:t>
      </w:r>
      <w:r w:rsidRPr="00617F44">
        <w:rPr>
          <w:rFonts w:ascii="Times New Roman" w:hAnsi="Times New Roman"/>
          <w:sz w:val="24"/>
          <w:szCs w:val="24"/>
        </w:rPr>
        <w:t>o determine a person's preferre</w:t>
      </w:r>
      <w:r w:rsidR="00E42356" w:rsidRPr="00617F44">
        <w:rPr>
          <w:rFonts w:ascii="Times New Roman" w:hAnsi="Times New Roman"/>
          <w:sz w:val="24"/>
          <w:szCs w:val="24"/>
        </w:rPr>
        <w:t>d sensory modality for learning.</w:t>
      </w:r>
    </w:p>
    <w:p w:rsidR="00F433C2" w:rsidRPr="00617F44" w:rsidRDefault="005D1998" w:rsidP="005D1998">
      <w:pPr>
        <w:spacing w:line="480" w:lineRule="auto"/>
        <w:ind w:right="130"/>
        <w:jc w:val="both"/>
        <w:rPr>
          <w:rFonts w:ascii="Times New Roman" w:hAnsi="Times New Roman"/>
          <w:sz w:val="24"/>
          <w:szCs w:val="24"/>
        </w:rPr>
      </w:pPr>
      <w:r w:rsidRPr="00617F44">
        <w:rPr>
          <w:rFonts w:ascii="Times New Roman" w:hAnsi="Times New Roman"/>
          <w:sz w:val="24"/>
          <w:szCs w:val="24"/>
        </w:rPr>
        <w:lastRenderedPageBreak/>
        <w:t>Visual Learning: Images, flowcharts, and diagrams are among the finest visual aids for visual learners. They pay attention to details and body language, and they gain from presentations that are visually attractive. To improve their educat</w:t>
      </w:r>
      <w:r w:rsidR="00F433C2" w:rsidRPr="00617F44">
        <w:rPr>
          <w:rFonts w:ascii="Times New Roman" w:hAnsi="Times New Roman"/>
          <w:sz w:val="24"/>
          <w:szCs w:val="24"/>
        </w:rPr>
        <w:t xml:space="preserve">ional experience, they may make </w:t>
      </w:r>
      <w:r w:rsidRPr="00617F44">
        <w:rPr>
          <w:rFonts w:ascii="Times New Roman" w:hAnsi="Times New Roman"/>
          <w:sz w:val="24"/>
          <w:szCs w:val="24"/>
        </w:rPr>
        <w:t>use of colour-coded notes, animated movies, and demonstrations.</w:t>
      </w:r>
      <w:r w:rsidRPr="00617F44">
        <w:rPr>
          <w:rFonts w:ascii="Times New Roman" w:hAnsi="Times New Roman"/>
          <w:sz w:val="24"/>
          <w:szCs w:val="24"/>
        </w:rPr>
        <w:br/>
        <w:t xml:space="preserve">Aural Learning: Information that is said or heard is the most effective way for auditory learners to learn. Lectures, group discussions, radio, email, and </w:t>
      </w:r>
      <w:r w:rsidR="00F433C2" w:rsidRPr="00617F44">
        <w:rPr>
          <w:rFonts w:ascii="Times New Roman" w:hAnsi="Times New Roman"/>
          <w:sz w:val="24"/>
          <w:szCs w:val="24"/>
        </w:rPr>
        <w:t xml:space="preserve">discussing things aloud are </w:t>
      </w:r>
      <w:r w:rsidR="00A701AB" w:rsidRPr="00617F44">
        <w:rPr>
          <w:rFonts w:ascii="Times New Roman" w:hAnsi="Times New Roman"/>
          <w:sz w:val="24"/>
          <w:szCs w:val="24"/>
        </w:rPr>
        <w:t xml:space="preserve">the ways that they learn best. </w:t>
      </w:r>
      <w:r w:rsidRPr="00617F44">
        <w:rPr>
          <w:rFonts w:ascii="Times New Roman" w:hAnsi="Times New Roman"/>
          <w:sz w:val="24"/>
          <w:szCs w:val="24"/>
        </w:rPr>
        <w:br/>
        <w:t xml:space="preserve">Read/Write Learning: Instruction, lists, textbooks, and notes are the greatest ways for read/write learners to learn. They often </w:t>
      </w:r>
      <w:r w:rsidRPr="00617F44">
        <w:rPr>
          <w:rFonts w:ascii="Times New Roman" w:hAnsi="Times New Roman"/>
          <w:sz w:val="24"/>
          <w:szCs w:val="24"/>
        </w:rPr>
        <w:lastRenderedPageBreak/>
        <w:t>detest being sidetracked by other students and prefer</w:t>
      </w:r>
      <w:r w:rsidR="00F433C2" w:rsidRPr="00617F44">
        <w:rPr>
          <w:rFonts w:ascii="Times New Roman" w:hAnsi="Times New Roman"/>
          <w:sz w:val="24"/>
          <w:szCs w:val="24"/>
        </w:rPr>
        <w:t xml:space="preserve"> to study alone</w:t>
      </w:r>
      <w:r w:rsidR="00D027DC" w:rsidRPr="00617F44">
        <w:rPr>
          <w:rFonts w:ascii="Times New Roman" w:hAnsi="Times New Roman"/>
          <w:sz w:val="24"/>
          <w:szCs w:val="24"/>
        </w:rPr>
        <w:t>.</w:t>
      </w:r>
    </w:p>
    <w:p w:rsidR="005D1998" w:rsidRPr="00617F44" w:rsidRDefault="005D1998" w:rsidP="005D1998">
      <w:pPr>
        <w:spacing w:line="480" w:lineRule="auto"/>
        <w:ind w:right="130"/>
        <w:jc w:val="both"/>
        <w:rPr>
          <w:rFonts w:ascii="Times New Roman" w:hAnsi="Times New Roman"/>
          <w:sz w:val="24"/>
          <w:szCs w:val="24"/>
        </w:rPr>
      </w:pPr>
      <w:r w:rsidRPr="00617F44">
        <w:rPr>
          <w:rFonts w:ascii="Times New Roman" w:hAnsi="Times New Roman"/>
          <w:sz w:val="24"/>
          <w:szCs w:val="24"/>
        </w:rPr>
        <w:t xml:space="preserve"> Kinaesthetic learning: Kinaesthetic learners absorb information best via hands-on experience and activity. They take pleasure in practicing physically and working with materials and items first</w:t>
      </w:r>
      <w:r w:rsidR="009F0284">
        <w:rPr>
          <w:rFonts w:ascii="Times New Roman" w:hAnsi="Times New Roman"/>
          <w:sz w:val="24"/>
          <w:szCs w:val="24"/>
        </w:rPr>
        <w:t xml:space="preserve"> </w:t>
      </w:r>
      <w:r w:rsidRPr="00617F44">
        <w:rPr>
          <w:rFonts w:ascii="Times New Roman" w:hAnsi="Times New Roman"/>
          <w:sz w:val="24"/>
          <w:szCs w:val="24"/>
        </w:rPr>
        <w:t xml:space="preserve">hand. Art, athletics, design, and technology are examples of more practical areas that they often like and excel in. </w:t>
      </w:r>
      <w:r w:rsidRPr="00617F44">
        <w:rPr>
          <w:rFonts w:ascii="Times New Roman" w:hAnsi="Times New Roman"/>
          <w:sz w:val="24"/>
          <w:szCs w:val="24"/>
        </w:rPr>
        <w:br/>
        <w:t xml:space="preserve">According to the author's hypothesis, instructors are responsible for ensuring that high-quality learning is implemented. Teachers must thus be able to create captivating teaching strategies that grab students' interest in the material they are presenting. Knowing a student's chosen method of learning is one of the most </w:t>
      </w:r>
      <w:r w:rsidRPr="00617F44">
        <w:rPr>
          <w:rFonts w:ascii="Times New Roman" w:hAnsi="Times New Roman"/>
          <w:sz w:val="24"/>
          <w:szCs w:val="24"/>
        </w:rPr>
        <w:lastRenderedPageBreak/>
        <w:t xml:space="preserve">crucial things a teacher can do. Individuals with learning styles that are strongly linked to their personalities and surroundings are modified. By tailoring the learning materials to the learner's chosen learning style, the process of acquiring information would be enhanced. The VARK model is one of the most used diagnostic techniques for identifying learning type. The VARK paradigm separates the visual, auditory, read/write, and kinaesthetic learning methods into four categories. </w:t>
      </w:r>
      <w:r w:rsidRPr="00617F44">
        <w:rPr>
          <w:rFonts w:ascii="Times New Roman" w:hAnsi="Times New Roman"/>
          <w:sz w:val="24"/>
          <w:szCs w:val="24"/>
        </w:rPr>
        <w:br/>
        <w:t xml:space="preserve">Mastery of organised notions is now a 21st-century ability due to changes in the present global environment (Barak, 2017). The objective is to develop high-quality human resources in the twenty-first century (Rinekso, 2021; van Laar et al., 2020). One </w:t>
      </w:r>
      <w:r w:rsidRPr="00617F44">
        <w:rPr>
          <w:rFonts w:ascii="Times New Roman" w:hAnsi="Times New Roman"/>
          <w:sz w:val="24"/>
          <w:szCs w:val="24"/>
        </w:rPr>
        <w:lastRenderedPageBreak/>
        <w:t>of the characteristics of the embedded era in the area of education is the transformation of educational patterns in this century, which is shown by the advancement of science and technology as well as cooperation between the two (Cornelius &amp; Wilson, 2021). Student learning in the twenty-first century differs from that of earlier eras. Because innovation and technology permeate every aspect of the modern generation's existence, they are highly reliant on it (Lemley et al., 2014).</w:t>
      </w:r>
    </w:p>
    <w:p w:rsidR="0028514D" w:rsidRPr="00617F44" w:rsidRDefault="0028514D" w:rsidP="0028514D">
      <w:pPr>
        <w:spacing w:line="480" w:lineRule="auto"/>
        <w:ind w:right="130"/>
        <w:jc w:val="both"/>
        <w:rPr>
          <w:rFonts w:ascii="Times New Roman" w:hAnsi="Times New Roman"/>
          <w:b/>
          <w:sz w:val="24"/>
          <w:szCs w:val="24"/>
        </w:rPr>
      </w:pPr>
      <w:r w:rsidRPr="00617F44">
        <w:rPr>
          <w:rFonts w:ascii="Times New Roman" w:hAnsi="Times New Roman"/>
          <w:b/>
          <w:sz w:val="24"/>
          <w:szCs w:val="24"/>
        </w:rPr>
        <w:t>Review of Empirical Studies</w:t>
      </w:r>
    </w:p>
    <w:p w:rsidR="0028514D" w:rsidRPr="00617F44" w:rsidRDefault="0028514D" w:rsidP="0028514D">
      <w:pPr>
        <w:spacing w:line="480" w:lineRule="auto"/>
        <w:ind w:right="130"/>
        <w:jc w:val="both"/>
        <w:rPr>
          <w:rFonts w:ascii="Times New Roman" w:hAnsi="Times New Roman"/>
          <w:sz w:val="24"/>
          <w:szCs w:val="24"/>
        </w:rPr>
      </w:pPr>
      <w:r w:rsidRPr="00617F44">
        <w:rPr>
          <w:rFonts w:ascii="Times New Roman" w:hAnsi="Times New Roman"/>
          <w:sz w:val="24"/>
          <w:szCs w:val="24"/>
        </w:rPr>
        <w:t>Availability and Utilization of ICT facilities</w:t>
      </w:r>
    </w:p>
    <w:p w:rsidR="0028514D" w:rsidRPr="00617F44" w:rsidRDefault="0028514D" w:rsidP="0028514D">
      <w:pPr>
        <w:spacing w:after="0" w:line="480" w:lineRule="auto"/>
        <w:ind w:right="130"/>
        <w:jc w:val="both"/>
        <w:rPr>
          <w:rFonts w:ascii="Times New Roman" w:hAnsi="Times New Roman"/>
          <w:sz w:val="24"/>
          <w:szCs w:val="24"/>
        </w:rPr>
      </w:pPr>
      <w:r w:rsidRPr="00617F44">
        <w:rPr>
          <w:rFonts w:ascii="Times New Roman" w:hAnsi="Times New Roman"/>
          <w:sz w:val="24"/>
          <w:szCs w:val="24"/>
        </w:rPr>
        <w:lastRenderedPageBreak/>
        <w:t xml:space="preserve">An investigation on the availability and use of information and communication technology (ICT) facilities in secondary school science instruction was conducted by Ikwuanusi et al. (2016).  The availability and use of information and communication technology (ICT) resources for scientific instruction and learning in secondary schools in Imo State's Owerri Municipal Council were critically examined.  To conduct the study, a descriptive survey research approach was used.  The study's sample consisted of 210 science instructors.  To obtain data, researchers created a 4-point Likert scale questionnaire.  Using Pearson's Product Moment Correlation Coefficient (r), its dependability was found to be 0.81.  The statistical tools of mean, standard </w:t>
      </w:r>
      <w:r w:rsidRPr="00617F44">
        <w:rPr>
          <w:rFonts w:ascii="Times New Roman" w:hAnsi="Times New Roman"/>
          <w:sz w:val="24"/>
          <w:szCs w:val="24"/>
        </w:rPr>
        <w:lastRenderedPageBreak/>
        <w:t xml:space="preserve">deviation, and chi-square (x 2) were used to examine the obtained data.  The study's findings showed that ICT resources were neither available or being used in secondary school science instruction.  </w:t>
      </w:r>
    </w:p>
    <w:p w:rsidR="0028514D" w:rsidRPr="00617F44" w:rsidRDefault="0028514D" w:rsidP="0028514D">
      <w:pPr>
        <w:spacing w:after="0" w:line="480" w:lineRule="auto"/>
        <w:ind w:right="130"/>
        <w:jc w:val="both"/>
        <w:rPr>
          <w:rFonts w:ascii="Times New Roman" w:hAnsi="Times New Roman"/>
          <w:sz w:val="24"/>
          <w:szCs w:val="24"/>
        </w:rPr>
      </w:pPr>
      <w:r w:rsidRPr="00617F44">
        <w:rPr>
          <w:rFonts w:ascii="Times New Roman" w:hAnsi="Times New Roman"/>
          <w:sz w:val="24"/>
          <w:szCs w:val="24"/>
        </w:rPr>
        <w:t xml:space="preserve"> The results of the present research and the earlier study on the availability and use of ICT resources in teaching and learning are identical.  Although the earlier research focused on science and was completed in Owerri, the present study is focused on teaching and learning of Economics in Nsukka Local Government Area, Enugu State, since resources that are available in Owerri may not be the same in Nsukkaa L.G.A.</w:t>
      </w:r>
    </w:p>
    <w:p w:rsidR="0028514D" w:rsidRPr="00617F44" w:rsidRDefault="0028514D" w:rsidP="0028514D">
      <w:pPr>
        <w:spacing w:after="0" w:line="480" w:lineRule="auto"/>
        <w:ind w:right="130"/>
        <w:jc w:val="both"/>
        <w:rPr>
          <w:rFonts w:ascii="Times New Roman" w:hAnsi="Times New Roman"/>
          <w:sz w:val="24"/>
          <w:szCs w:val="24"/>
        </w:rPr>
      </w:pPr>
      <w:r w:rsidRPr="00617F44">
        <w:rPr>
          <w:rFonts w:ascii="Times New Roman" w:hAnsi="Times New Roman"/>
          <w:sz w:val="24"/>
          <w:szCs w:val="24"/>
        </w:rPr>
        <w:lastRenderedPageBreak/>
        <w:t xml:space="preserve"> Another research by Jackson and Omenka (2019) looked at how Benue State University students studying science and maths education performed academically in relation to information and communication technology (ICT).   There were 265 study participants, including 176 </w:t>
      </w:r>
      <w:r w:rsidR="00CF617E" w:rsidRPr="00617F44">
        <w:rPr>
          <w:rFonts w:ascii="Times New Roman" w:hAnsi="Times New Roman"/>
          <w:sz w:val="24"/>
          <w:szCs w:val="24"/>
        </w:rPr>
        <w:t>sciences</w:t>
      </w:r>
      <w:r w:rsidRPr="00617F44">
        <w:rPr>
          <w:rFonts w:ascii="Times New Roman" w:hAnsi="Times New Roman"/>
          <w:sz w:val="24"/>
          <w:szCs w:val="24"/>
        </w:rPr>
        <w:t xml:space="preserve"> and 89 Maths education students, and a descriptive survey research method was used.   For the research, 58 students studying mathematics education and 98 students studying scientific education were chosen at random from this cohort.  Two research questions and two hypotheses served as the foundation for the study.   "ICT and Students Performance Questionnaire" (ICTSPQ) was used to gather data.  In </w:t>
      </w:r>
      <w:r w:rsidRPr="00617F44">
        <w:rPr>
          <w:rFonts w:ascii="Times New Roman" w:hAnsi="Times New Roman"/>
          <w:sz w:val="24"/>
          <w:szCs w:val="24"/>
        </w:rPr>
        <w:lastRenderedPageBreak/>
        <w:t xml:space="preserve">order to address the study questions, the mean and standard deviation of the obtained data were examined, and the null hypotheses were tested at the 0.05 level of significance using chi-square.  The study's conclusions showed that ICT significantly affects pupils studying science and Maths in terms of their academic achievement.   The academic achievements of both male and female students studying science and mathematics were also greatly impacted by the usage of ICT. </w:t>
      </w:r>
    </w:p>
    <w:p w:rsidR="0028514D" w:rsidRPr="00617F44" w:rsidRDefault="0028514D" w:rsidP="0028514D">
      <w:pPr>
        <w:spacing w:after="0" w:line="480" w:lineRule="auto"/>
        <w:ind w:right="130"/>
        <w:jc w:val="both"/>
        <w:rPr>
          <w:rFonts w:ascii="Times New Roman" w:hAnsi="Times New Roman"/>
          <w:sz w:val="24"/>
          <w:szCs w:val="24"/>
        </w:rPr>
      </w:pPr>
      <w:r w:rsidRPr="00617F44">
        <w:rPr>
          <w:rFonts w:ascii="Times New Roman" w:hAnsi="Times New Roman"/>
          <w:sz w:val="24"/>
          <w:szCs w:val="24"/>
        </w:rPr>
        <w:t xml:space="preserve"> ICT facilities were the subject of both the prior and present studies.  The present research, however, concentrated on the availability and degree of ICT use, while the earlier study examined the impact of ICT on students' academic achievement.  </w:t>
      </w:r>
      <w:r w:rsidRPr="00617F44">
        <w:rPr>
          <w:rFonts w:ascii="Times New Roman" w:hAnsi="Times New Roman"/>
          <w:sz w:val="24"/>
          <w:szCs w:val="24"/>
        </w:rPr>
        <w:lastRenderedPageBreak/>
        <w:t xml:space="preserve">The current research was conducted in the Nsukka Local Government Area of Enugu State, while the prior study was conducted in Benue State University in Makurdi, Nigeria. </w:t>
      </w:r>
    </w:p>
    <w:p w:rsidR="0028514D" w:rsidRPr="00617F44" w:rsidRDefault="0028514D" w:rsidP="0028514D">
      <w:pPr>
        <w:spacing w:after="0" w:line="480" w:lineRule="auto"/>
        <w:ind w:right="130"/>
        <w:jc w:val="both"/>
        <w:rPr>
          <w:rFonts w:ascii="Times New Roman" w:hAnsi="Times New Roman"/>
          <w:sz w:val="24"/>
          <w:szCs w:val="24"/>
        </w:rPr>
      </w:pPr>
      <w:r w:rsidRPr="00617F44">
        <w:rPr>
          <w:rFonts w:ascii="Times New Roman" w:hAnsi="Times New Roman"/>
          <w:sz w:val="24"/>
          <w:szCs w:val="24"/>
        </w:rPr>
        <w:t xml:space="preserve"> The availability and level of information and communication technology (ICT) use among senior secondary school pupils in the Nsukka Local Government Area were examined in a research conducted by Umenuhie C. L. et al. (2023).  The research design used for the study was a descriptive survey.  The research was driven by four goals.  Out of 3,467 senior secondary pupils, 268 were chosen as a sample using simple random selection.  Data was gathered using a questionnaire.  Frequencies, percentages, averages, and standard deviations were used to examine </w:t>
      </w:r>
      <w:r w:rsidRPr="00617F44">
        <w:rPr>
          <w:rFonts w:ascii="Times New Roman" w:hAnsi="Times New Roman"/>
          <w:sz w:val="24"/>
          <w:szCs w:val="24"/>
        </w:rPr>
        <w:lastRenderedPageBreak/>
        <w:t xml:space="preserve">the data.  The bulk of respondents (80.20%) had desktop computers, 71.60% had internet access, 69.80% had laptops, 79.50% had televisions, and cellphones.  More than fifty percent of people never utilise digital cameras, e-book readers, or presenting tools.  The high cost of new ICT devices and internet data bundles (ˉx = 2.50), teachers' lack of technological skills (ʉx = 2.51), school administrators' disdain for computer-based learning (ʉx = 3.00), a poor electric power supply (ʉx = 2.51), a large class size (ʉx = 2.90), poor internet access (ʉx = 2.59), subpar quality of existing ICT tools (ʉx = 2.53), and inadequate government funding for education (ˉx = 3.02) were some of the obstacles to ICT usage highlighted by the respondents.  Providing computer </w:t>
      </w:r>
      <w:r w:rsidRPr="00617F44">
        <w:rPr>
          <w:rFonts w:ascii="Times New Roman" w:hAnsi="Times New Roman"/>
          <w:sz w:val="24"/>
          <w:szCs w:val="24"/>
        </w:rPr>
        <w:lastRenderedPageBreak/>
        <w:t xml:space="preserve">labs with adaptable ICTs for use (ˉx = 2.95) and encouraging student knowledge exchange using ICTs (ʉx = 2.61) were two strategies suggested by the respondents to increase the use of ICT for studies.  For this reason, government needs to provide secondary schools with a steady supply of electricity and sufficient ICT facilities.  ICT usage for academic purposes will rise as a result.   The availability and use of ICT facilities were of interest to both past and current research.  However, whilst the present research was able to determine the level of ICT use across genders and locations, the prior study was unable to do so.  The present research focused on the teaching and learning of economics in public senior secondary schools in Nsukka L. </w:t>
      </w:r>
      <w:r w:rsidRPr="00617F44">
        <w:rPr>
          <w:rFonts w:ascii="Times New Roman" w:hAnsi="Times New Roman"/>
          <w:sz w:val="24"/>
          <w:szCs w:val="24"/>
        </w:rPr>
        <w:lastRenderedPageBreak/>
        <w:t xml:space="preserve">G.A., while the previous study was not particular to any of the disciplines. </w:t>
      </w:r>
    </w:p>
    <w:p w:rsidR="0028514D" w:rsidRPr="00617F44" w:rsidRDefault="0028514D" w:rsidP="0028514D">
      <w:pPr>
        <w:spacing w:after="0" w:line="480" w:lineRule="auto"/>
        <w:ind w:right="130"/>
        <w:jc w:val="both"/>
        <w:rPr>
          <w:rFonts w:ascii="Times New Roman" w:hAnsi="Times New Roman"/>
          <w:sz w:val="24"/>
          <w:szCs w:val="24"/>
        </w:rPr>
      </w:pPr>
      <w:r w:rsidRPr="00617F44">
        <w:rPr>
          <w:rFonts w:ascii="Times New Roman" w:hAnsi="Times New Roman"/>
          <w:sz w:val="24"/>
          <w:szCs w:val="24"/>
        </w:rPr>
        <w:t xml:space="preserve"> An investigation by Dr. Okoro and Ekpo (2016) on how the use of information and communication technology (ICT) affects students' academic performance in Christian religious studies in Cross River </w:t>
      </w:r>
      <w:r w:rsidR="00BD2AB8" w:rsidRPr="00617F44">
        <w:rPr>
          <w:rFonts w:ascii="Times New Roman" w:hAnsi="Times New Roman"/>
          <w:sz w:val="24"/>
          <w:szCs w:val="24"/>
        </w:rPr>
        <w:t>State. This</w:t>
      </w:r>
      <w:r w:rsidRPr="00617F44">
        <w:rPr>
          <w:rFonts w:ascii="Times New Roman" w:hAnsi="Times New Roman"/>
          <w:sz w:val="24"/>
          <w:szCs w:val="24"/>
        </w:rPr>
        <w:t xml:space="preserve"> research looks at how students' academic performance in Christian Religious Studies (CRS) is affected by their use of information and communication technology (ICT).  This was made necessary by the fact that although a lot has been stated about the use of ICT in science-based topics, little to nothing is known about how ICT is used in CRS teaching and learning.  A randomised, quasi-experimental pre-</w:t>
      </w:r>
      <w:r w:rsidRPr="00617F44">
        <w:rPr>
          <w:rFonts w:ascii="Times New Roman" w:hAnsi="Times New Roman"/>
          <w:sz w:val="24"/>
          <w:szCs w:val="24"/>
        </w:rPr>
        <w:lastRenderedPageBreak/>
        <w:t>test-post-test experimental design was used for the investigation.  A stratified random selection strategy was used to choose 80 Senior Secondary School One (SSS1) pupils and 8 public secondary schools in Cross River State.  Three research topics were addressed, and three null hypotheses were proposed and examined at the significance level of 0.05.  The Projected Video Package (PVP), the ICT Facility Observation Checklist (ICT-FOC), and the Sample Selection Pre-test 1 and 2 (SSPT1&amp;2) are the research tools used in this study.  Mean percentage, standard deviation, and Analysis of Covariance (ANCOVA) are used to analyse the collected data in accordance with the study objec</w:t>
      </w:r>
      <w:r w:rsidRPr="00617F44">
        <w:rPr>
          <w:rFonts w:ascii="Times New Roman" w:hAnsi="Times New Roman"/>
          <w:sz w:val="24"/>
          <w:szCs w:val="24"/>
        </w:rPr>
        <w:lastRenderedPageBreak/>
        <w:t xml:space="preserve">tives and hypotheses.  According to the study's findings, students who were taught using the Projected Video Package (PVP) outperformed those who were taught using the Conventional Instructional Strategy (CIS) in CRS; male students demonstrated a higher degree of achievement than female students; and urban students who were taught using PVP outperformed those who were taught using CIS.  Based on the results, we advise educational authorities to provide CRS instructors with training on how to utilize ICT in the classroom in order to improve students' comprehension of the fundamental concepts of Christian Religious Studies. </w:t>
      </w:r>
    </w:p>
    <w:p w:rsidR="0028514D" w:rsidRPr="00617F44" w:rsidRDefault="0028514D" w:rsidP="0028514D">
      <w:pPr>
        <w:spacing w:after="0" w:line="480" w:lineRule="auto"/>
        <w:ind w:right="130"/>
        <w:jc w:val="both"/>
        <w:rPr>
          <w:rFonts w:ascii="Times New Roman" w:hAnsi="Times New Roman"/>
          <w:b/>
          <w:sz w:val="24"/>
          <w:szCs w:val="24"/>
        </w:rPr>
      </w:pPr>
      <w:r w:rsidRPr="00617F44">
        <w:rPr>
          <w:rFonts w:ascii="Times New Roman" w:hAnsi="Times New Roman"/>
          <w:sz w:val="24"/>
          <w:szCs w:val="24"/>
        </w:rPr>
        <w:lastRenderedPageBreak/>
        <w:t xml:space="preserve"> Despite using ICT for their conclusions, the two research' scopes in terms of both area and topic are different.  For instance, the present study's area scope was Nsukka L.G.A., Enugu state, with the content scope being the availability and utilization of information communication technology facilities in the teaching and learning of economics in senior secondary schools in Nsukka local government area of Enugu state. The first study's area scope was Cross River State, and its content scope was Effects of Information Communication Technology (ICT) Application on Academic Achievement of Students in Christian Religious Studies in Cross River State.  The current researcher </w:t>
      </w:r>
      <w:r w:rsidRPr="00617F44">
        <w:rPr>
          <w:rFonts w:ascii="Times New Roman" w:hAnsi="Times New Roman"/>
          <w:sz w:val="24"/>
          <w:szCs w:val="24"/>
        </w:rPr>
        <w:lastRenderedPageBreak/>
        <w:t>used a descriptive survey study approach, while the prior researcher used a quasi-experimental, randomised pre-test-post-test experimental methodology.  Also, the current researcher will use random sampling, while the prior researcher used stratified random sample.</w:t>
      </w:r>
    </w:p>
    <w:p w:rsidR="0028514D" w:rsidRPr="00617F44" w:rsidRDefault="0028514D" w:rsidP="0028514D">
      <w:pPr>
        <w:spacing w:after="0" w:line="480" w:lineRule="auto"/>
        <w:ind w:right="130"/>
        <w:jc w:val="both"/>
        <w:rPr>
          <w:rFonts w:ascii="Times New Roman" w:hAnsi="Times New Roman"/>
          <w:b/>
          <w:sz w:val="24"/>
          <w:szCs w:val="24"/>
        </w:rPr>
      </w:pPr>
      <w:r w:rsidRPr="00617F44">
        <w:rPr>
          <w:rFonts w:ascii="Times New Roman" w:hAnsi="Times New Roman"/>
          <w:b/>
          <w:sz w:val="24"/>
          <w:szCs w:val="24"/>
        </w:rPr>
        <w:t>Summary of Review of Related Literature</w:t>
      </w:r>
    </w:p>
    <w:p w:rsidR="0028514D" w:rsidRPr="00617F44" w:rsidRDefault="0028514D" w:rsidP="0028514D">
      <w:pPr>
        <w:spacing w:line="480" w:lineRule="auto"/>
        <w:ind w:right="130" w:firstLine="720"/>
        <w:jc w:val="both"/>
        <w:rPr>
          <w:rFonts w:ascii="Times New Roman" w:hAnsi="Times New Roman"/>
          <w:sz w:val="24"/>
          <w:szCs w:val="24"/>
        </w:rPr>
      </w:pPr>
      <w:r w:rsidRPr="00617F44">
        <w:rPr>
          <w:rFonts w:ascii="Times New Roman" w:hAnsi="Times New Roman"/>
          <w:sz w:val="24"/>
          <w:szCs w:val="24"/>
        </w:rPr>
        <w:t xml:space="preserve">Our society greatly benefits from this assessment of relevant material on the availability and use of information and communication technology in senior secondary school economics instruction.    ICT is a catalyst in the teaching and learning process, according to the study habits of the students.  ICT has undoubtedly changed every facet of life in recent years.  ICT </w:t>
      </w:r>
      <w:r w:rsidRPr="00617F44">
        <w:rPr>
          <w:rFonts w:ascii="Times New Roman" w:hAnsi="Times New Roman"/>
          <w:sz w:val="24"/>
          <w:szCs w:val="24"/>
        </w:rPr>
        <w:lastRenderedPageBreak/>
        <w:t xml:space="preserve">has taken over every aspect of human life, including education and the food and clothing we wear.  The use of ICT in behaviourist, constructivist, and cognitivist learning theories is examined in this research.  According to the study, behaviourists see learning as a stimulus-response phenomenon; they believe that consistent practice increases the likelihood of eliciting a positive response, which is something that ICT can help with. ICT can provide a variety of learning resources, but they cannot take the place of a teacher.  To help students, the instructor must still be present in the classroom. </w:t>
      </w:r>
    </w:p>
    <w:p w:rsidR="0028514D" w:rsidRPr="00617F44" w:rsidRDefault="0028514D" w:rsidP="008518F9">
      <w:pPr>
        <w:spacing w:line="480" w:lineRule="auto"/>
        <w:ind w:right="130" w:firstLine="720"/>
        <w:jc w:val="both"/>
        <w:rPr>
          <w:rFonts w:ascii="Times New Roman" w:hAnsi="Times New Roman"/>
          <w:sz w:val="24"/>
          <w:szCs w:val="24"/>
        </w:rPr>
      </w:pPr>
      <w:r w:rsidRPr="00617F44">
        <w:rPr>
          <w:rFonts w:ascii="Times New Roman" w:hAnsi="Times New Roman"/>
          <w:sz w:val="24"/>
          <w:szCs w:val="24"/>
        </w:rPr>
        <w:t xml:space="preserve"> This study also showed that when designing an ICT-enabled learning environment, government educators should make </w:t>
      </w:r>
      <w:r w:rsidRPr="00617F44">
        <w:rPr>
          <w:rFonts w:ascii="Times New Roman" w:hAnsi="Times New Roman"/>
          <w:sz w:val="24"/>
          <w:szCs w:val="24"/>
        </w:rPr>
        <w:lastRenderedPageBreak/>
        <w:t xml:space="preserve">sure that students have equal access to and use of ICT resources because these resources give students the support they need to understand a concept easily, produce positive learning outcomes that encourage students to keep learning, and offer opportunities for information repetition that improve information retention.  The research also reveals the need of providing instructors with resources and training so they can assist students in building their knowledge.  The study has broadened our perspective on the need for educational administrators to encourage teachers to incorporate ICT into the classroom and the fact that these tools are not meant to replace teachers but rather to assist them in </w:t>
      </w:r>
      <w:r w:rsidRPr="00617F44">
        <w:rPr>
          <w:rFonts w:ascii="Times New Roman" w:hAnsi="Times New Roman"/>
          <w:sz w:val="24"/>
          <w:szCs w:val="24"/>
        </w:rPr>
        <w:lastRenderedPageBreak/>
        <w:t xml:space="preserve">helping students build their knowledge through their experiences. </w:t>
      </w: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361779" w:rsidRDefault="00361779" w:rsidP="0028514D">
      <w:pPr>
        <w:spacing w:after="160" w:line="480" w:lineRule="auto"/>
        <w:jc w:val="center"/>
        <w:rPr>
          <w:rFonts w:ascii="Times New Roman" w:hAnsi="Times New Roman"/>
          <w:b/>
          <w:bCs/>
          <w:sz w:val="24"/>
          <w:szCs w:val="24"/>
        </w:rPr>
      </w:pPr>
    </w:p>
    <w:p w:rsidR="0028514D" w:rsidRPr="00617F44" w:rsidRDefault="0028514D" w:rsidP="0028514D">
      <w:pPr>
        <w:spacing w:after="160" w:line="480" w:lineRule="auto"/>
        <w:jc w:val="center"/>
        <w:rPr>
          <w:rFonts w:ascii="Times New Roman" w:hAnsi="Times New Roman"/>
          <w:sz w:val="24"/>
          <w:szCs w:val="24"/>
        </w:rPr>
      </w:pPr>
      <w:r w:rsidRPr="00617F44">
        <w:rPr>
          <w:rFonts w:ascii="Times New Roman" w:hAnsi="Times New Roman"/>
          <w:b/>
          <w:bCs/>
          <w:sz w:val="24"/>
          <w:szCs w:val="24"/>
        </w:rPr>
        <w:t>CHAPTER THREE</w:t>
      </w:r>
    </w:p>
    <w:p w:rsidR="0028514D" w:rsidRPr="00617F44" w:rsidRDefault="0028514D" w:rsidP="0028514D">
      <w:pPr>
        <w:tabs>
          <w:tab w:val="left" w:pos="5818"/>
        </w:tabs>
        <w:spacing w:after="160" w:line="480" w:lineRule="auto"/>
        <w:jc w:val="center"/>
        <w:rPr>
          <w:rFonts w:ascii="Times New Roman" w:hAnsi="Times New Roman"/>
          <w:b/>
          <w:bCs/>
          <w:sz w:val="24"/>
          <w:szCs w:val="24"/>
        </w:rPr>
      </w:pPr>
      <w:r w:rsidRPr="00617F44">
        <w:rPr>
          <w:rFonts w:ascii="Times New Roman" w:hAnsi="Times New Roman"/>
          <w:b/>
          <w:bCs/>
          <w:sz w:val="24"/>
          <w:szCs w:val="24"/>
        </w:rPr>
        <w:t>RESEARCH METHOD</w:t>
      </w:r>
    </w:p>
    <w:p w:rsidR="0028514D" w:rsidRPr="00617F44" w:rsidRDefault="0028514D" w:rsidP="0028514D">
      <w:pPr>
        <w:spacing w:after="160" w:line="480" w:lineRule="auto"/>
        <w:ind w:firstLine="720"/>
        <w:jc w:val="both"/>
        <w:rPr>
          <w:rFonts w:ascii="Times New Roman" w:hAnsi="Times New Roman"/>
          <w:sz w:val="24"/>
          <w:szCs w:val="24"/>
        </w:rPr>
      </w:pPr>
      <w:r w:rsidRPr="00617F44">
        <w:rPr>
          <w:rFonts w:ascii="Times New Roman" w:hAnsi="Times New Roman"/>
          <w:sz w:val="24"/>
          <w:szCs w:val="24"/>
        </w:rPr>
        <w:t xml:space="preserve">In this chapter, the methods adopted in the study were discussed. It was done under the following sub-headings: design of the study, area of the study, population of the study, sample and </w:t>
      </w:r>
      <w:r w:rsidRPr="00617F44">
        <w:rPr>
          <w:rFonts w:ascii="Times New Roman" w:hAnsi="Times New Roman"/>
          <w:sz w:val="24"/>
          <w:szCs w:val="24"/>
        </w:rPr>
        <w:lastRenderedPageBreak/>
        <w:t xml:space="preserve">sampling techniques, instruments for data collection, validation of instruments, reliability of instruments, method of data collection and methods of data analyses. </w:t>
      </w:r>
    </w:p>
    <w:p w:rsidR="0028514D" w:rsidRPr="00617F44" w:rsidRDefault="0028514D" w:rsidP="0028514D">
      <w:pPr>
        <w:tabs>
          <w:tab w:val="left" w:pos="8653"/>
        </w:tabs>
        <w:spacing w:after="160" w:line="480" w:lineRule="auto"/>
        <w:jc w:val="both"/>
        <w:rPr>
          <w:rFonts w:ascii="Times New Roman" w:hAnsi="Times New Roman"/>
          <w:sz w:val="24"/>
          <w:szCs w:val="24"/>
        </w:rPr>
      </w:pPr>
      <w:r w:rsidRPr="00617F44">
        <w:rPr>
          <w:rFonts w:ascii="Times New Roman" w:hAnsi="Times New Roman"/>
          <w:b/>
          <w:bCs/>
          <w:sz w:val="24"/>
          <w:szCs w:val="24"/>
        </w:rPr>
        <w:t xml:space="preserve">Design of the study </w:t>
      </w:r>
      <w:r w:rsidRPr="00617F44">
        <w:rPr>
          <w:rFonts w:ascii="Times New Roman" w:hAnsi="Times New Roman"/>
          <w:b/>
          <w:bCs/>
          <w:sz w:val="24"/>
          <w:szCs w:val="24"/>
        </w:rPr>
        <w:tab/>
      </w:r>
    </w:p>
    <w:p w:rsidR="0028514D" w:rsidRPr="00617F44" w:rsidRDefault="0028514D" w:rsidP="0028514D">
      <w:pPr>
        <w:spacing w:after="160" w:line="480" w:lineRule="auto"/>
        <w:ind w:firstLine="720"/>
        <w:jc w:val="both"/>
        <w:rPr>
          <w:rFonts w:ascii="Times New Roman" w:hAnsi="Times New Roman"/>
          <w:sz w:val="24"/>
          <w:szCs w:val="24"/>
        </w:rPr>
      </w:pPr>
      <w:r w:rsidRPr="00617F44">
        <w:rPr>
          <w:rFonts w:ascii="Times New Roman" w:hAnsi="Times New Roman"/>
          <w:sz w:val="24"/>
          <w:szCs w:val="24"/>
        </w:rPr>
        <w:t xml:space="preserve">This study adopted descriptive survey research design. Descriptive Survey research design aimed to obtain information from a representative sample of the population which the investigator presented the findings as being representative of the population as a whole. According to Nworgu (2015), survey research design is the systematic collection of data from a group as a representative sample of the population. This research design was considered appropriate by the researcher because it allowed the </w:t>
      </w:r>
      <w:r w:rsidRPr="00617F44">
        <w:rPr>
          <w:rFonts w:ascii="Times New Roman" w:hAnsi="Times New Roman"/>
          <w:sz w:val="24"/>
          <w:szCs w:val="24"/>
        </w:rPr>
        <w:lastRenderedPageBreak/>
        <w:t xml:space="preserve">researcher to collect data from a sample and make inference about the population. </w:t>
      </w:r>
    </w:p>
    <w:p w:rsidR="0028514D" w:rsidRPr="00617F44" w:rsidRDefault="0028514D" w:rsidP="0028514D">
      <w:pPr>
        <w:spacing w:after="160" w:line="480" w:lineRule="auto"/>
        <w:jc w:val="both"/>
        <w:rPr>
          <w:rFonts w:ascii="Times New Roman" w:hAnsi="Times New Roman"/>
          <w:b/>
          <w:bCs/>
          <w:sz w:val="24"/>
          <w:szCs w:val="24"/>
        </w:rPr>
      </w:pPr>
      <w:r w:rsidRPr="00617F44">
        <w:rPr>
          <w:rFonts w:ascii="Times New Roman" w:hAnsi="Times New Roman"/>
          <w:b/>
          <w:bCs/>
          <w:sz w:val="24"/>
          <w:szCs w:val="24"/>
        </w:rPr>
        <w:t>Area of the Study</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Area of the study was Nsukka Local Government Area of Enugu State, Nigeria. In Nsukka Local Government, there were 31 public Secondary Schools in which Economics was taught. This study made use of Nsukka as its area of study because of the poor performance of students in Economics in the West African Senior Secondary School Certificate Examination </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Nsukka is a local government area of Enugu State, Nigeria with several distinct geographical features. For exa</w:t>
      </w:r>
      <w:r w:rsidR="00BF2545" w:rsidRPr="00617F44">
        <w:rPr>
          <w:rFonts w:ascii="Times New Roman" w:hAnsi="Times New Roman"/>
          <w:sz w:val="24"/>
          <w:szCs w:val="24"/>
        </w:rPr>
        <w:t xml:space="preserve">mple, Nsukka </w:t>
      </w:r>
      <w:r w:rsidR="00BF2545" w:rsidRPr="00617F44">
        <w:rPr>
          <w:rFonts w:ascii="Times New Roman" w:hAnsi="Times New Roman"/>
          <w:sz w:val="24"/>
          <w:szCs w:val="24"/>
        </w:rPr>
        <w:lastRenderedPageBreak/>
        <w:t>is located in the S</w:t>
      </w:r>
      <w:r w:rsidR="00E12B39" w:rsidRPr="00617F44">
        <w:rPr>
          <w:rFonts w:ascii="Times New Roman" w:hAnsi="Times New Roman"/>
          <w:sz w:val="24"/>
          <w:szCs w:val="24"/>
        </w:rPr>
        <w:t>outh-E</w:t>
      </w:r>
      <w:r w:rsidRPr="00617F44">
        <w:rPr>
          <w:rFonts w:ascii="Times New Roman" w:hAnsi="Times New Roman"/>
          <w:sz w:val="24"/>
          <w:szCs w:val="24"/>
        </w:rPr>
        <w:t>astern part of Nigeri</w:t>
      </w:r>
      <w:r w:rsidR="00BA6643" w:rsidRPr="00617F44">
        <w:rPr>
          <w:rFonts w:ascii="Times New Roman" w:hAnsi="Times New Roman"/>
          <w:sz w:val="24"/>
          <w:szCs w:val="24"/>
        </w:rPr>
        <w:t xml:space="preserve">a, approximately 45 </w:t>
      </w:r>
      <w:r w:rsidR="00A308D4" w:rsidRPr="00617F44">
        <w:rPr>
          <w:rFonts w:ascii="Times New Roman" w:hAnsi="Times New Roman"/>
          <w:sz w:val="24"/>
          <w:szCs w:val="24"/>
        </w:rPr>
        <w:t>kilometres</w:t>
      </w:r>
      <w:r w:rsidR="00BA6643" w:rsidRPr="00617F44">
        <w:rPr>
          <w:rFonts w:ascii="Times New Roman" w:hAnsi="Times New Roman"/>
          <w:sz w:val="24"/>
          <w:szCs w:val="24"/>
        </w:rPr>
        <w:t xml:space="preserve"> N</w:t>
      </w:r>
      <w:r w:rsidRPr="00617F44">
        <w:rPr>
          <w:rFonts w:ascii="Times New Roman" w:hAnsi="Times New Roman"/>
          <w:sz w:val="24"/>
          <w:szCs w:val="24"/>
        </w:rPr>
        <w:t xml:space="preserve">ortheast of Enugu, the state capital. It covers an area of approximately 1,810 square </w:t>
      </w:r>
      <w:r w:rsidR="00A308D4" w:rsidRPr="00617F44">
        <w:rPr>
          <w:rFonts w:ascii="Times New Roman" w:hAnsi="Times New Roman"/>
          <w:sz w:val="24"/>
          <w:szCs w:val="24"/>
        </w:rPr>
        <w:t>kilometres</w:t>
      </w:r>
      <w:r w:rsidRPr="00617F44">
        <w:rPr>
          <w:rFonts w:ascii="Times New Roman" w:hAnsi="Times New Roman"/>
          <w:sz w:val="24"/>
          <w:szCs w:val="24"/>
        </w:rPr>
        <w:t>. Nsukka is situated in the Udi Plateau region, which is characterized by a gently sloping terrain with an average elevation of about 300-400 meters above sea level. The area is dominated by trees such as iroko, mahogany, and obeche, as well as crops like yams, cassava, and maize. The soil in Nsukka is predominantly sandy loam and clay loam, which are suitable for agriculture. The area is known for its fertile soil, which supports the growth of a variety of crops.</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b/>
          <w:sz w:val="24"/>
          <w:szCs w:val="24"/>
        </w:rPr>
        <w:t xml:space="preserve"> Population of the Study</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lastRenderedPageBreak/>
        <w:t>The population of this study was 2,466 Senior Secondary school Economics students and teachers in the 31 government secondary schools in Nsukka L.G.A. (Post Primary School Management Board –PPSMB, Nsukka Zonal office, 2023). The population comprised male and female students and teachers in urban and rural locations in Nsukka LGA.</w:t>
      </w:r>
    </w:p>
    <w:p w:rsidR="0028514D" w:rsidRPr="00617F44" w:rsidRDefault="0028514D" w:rsidP="0028514D">
      <w:pPr>
        <w:spacing w:line="480" w:lineRule="auto"/>
        <w:jc w:val="both"/>
        <w:rPr>
          <w:rFonts w:ascii="Times New Roman" w:hAnsi="Times New Roman"/>
          <w:b/>
          <w:bCs/>
          <w:sz w:val="24"/>
          <w:szCs w:val="24"/>
        </w:rPr>
      </w:pPr>
      <w:r w:rsidRPr="00617F44">
        <w:rPr>
          <w:rFonts w:ascii="Times New Roman" w:hAnsi="Times New Roman"/>
          <w:b/>
          <w:bCs/>
          <w:sz w:val="24"/>
          <w:szCs w:val="24"/>
        </w:rPr>
        <w:t>Sample and Sampling Techniques</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The sample of this study was 262. Sampling was done using a multi-stage sampling technique. For instance, the schools were divided into three clusters. In each cluster, three schools were selected, making nine schools to represent others, considering </w:t>
      </w:r>
      <w:r w:rsidRPr="00617F44">
        <w:rPr>
          <w:rFonts w:ascii="Times New Roman" w:hAnsi="Times New Roman"/>
          <w:sz w:val="24"/>
          <w:szCs w:val="24"/>
        </w:rPr>
        <w:lastRenderedPageBreak/>
        <w:t xml:space="preserve">the spread, gender and location. Also, schools with large population were further selected using 20% while the ones with small population were taken as they are. The sample size comprises male and female students and the teachers in urban and rural locations in Nsukka L.G.A. </w:t>
      </w:r>
    </w:p>
    <w:p w:rsidR="0028514D" w:rsidRPr="00617F44" w:rsidRDefault="0028514D" w:rsidP="0028514D">
      <w:pPr>
        <w:spacing w:after="160" w:line="480" w:lineRule="auto"/>
        <w:jc w:val="both"/>
        <w:rPr>
          <w:rFonts w:ascii="Times New Roman" w:hAnsi="Times New Roman"/>
          <w:b/>
          <w:bCs/>
          <w:sz w:val="24"/>
          <w:szCs w:val="24"/>
        </w:rPr>
      </w:pPr>
      <w:r w:rsidRPr="00617F44">
        <w:rPr>
          <w:rFonts w:ascii="Times New Roman" w:hAnsi="Times New Roman"/>
          <w:b/>
          <w:bCs/>
          <w:sz w:val="24"/>
          <w:szCs w:val="24"/>
        </w:rPr>
        <w:t>Instrument for Data Collection</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The instruments for data collection were checklist on availability of Information Communication Technology facilities in Teaching and learning of Economics (CAICTFTLE) and a structured questionnaire titled extent of Utilization of Information Communication Technology facilities in Teaching and learning </w:t>
      </w:r>
      <w:r w:rsidRPr="00617F44">
        <w:rPr>
          <w:rFonts w:ascii="Times New Roman" w:hAnsi="Times New Roman"/>
          <w:sz w:val="24"/>
          <w:szCs w:val="24"/>
        </w:rPr>
        <w:lastRenderedPageBreak/>
        <w:t xml:space="preserve">of Economics (QEUICTFTLE). The questionnaire and the checklist were developed by the researcher after an extensive literature review and consultations. The checklist was  made section A while the questionnaire was  made up of four sections; B to E. Section (A) to obtain data on the availability of ICT facilities in teaching and of learning of  Economics; Section (B), to elicit data on the extent of utilization of ICT facilities in teaching and of learning Economics in urban senior secondary schools; Section (C), to elicit information on the extent of utilization of ICT in rural senior secondary schools in teaching and learning of Economics, section (D) to obtain data on the extent of male utilization of ICT in teaching and learning of Economics, (E) to obtain data </w:t>
      </w:r>
      <w:r w:rsidRPr="00617F44">
        <w:rPr>
          <w:rFonts w:ascii="Times New Roman" w:hAnsi="Times New Roman"/>
          <w:sz w:val="24"/>
          <w:szCs w:val="24"/>
        </w:rPr>
        <w:lastRenderedPageBreak/>
        <w:t>on the extent of female  utilization of ICT in teaching and learning of Economics in Nsukka Local Government Area.</w:t>
      </w:r>
    </w:p>
    <w:p w:rsidR="0028514D" w:rsidRPr="00617F44" w:rsidRDefault="0028514D" w:rsidP="0028514D">
      <w:pPr>
        <w:tabs>
          <w:tab w:val="right" w:pos="10080"/>
        </w:tabs>
        <w:spacing w:after="160" w:line="480" w:lineRule="auto"/>
        <w:jc w:val="both"/>
        <w:rPr>
          <w:rFonts w:ascii="Times New Roman" w:hAnsi="Times New Roman"/>
          <w:b/>
          <w:bCs/>
          <w:sz w:val="24"/>
          <w:szCs w:val="24"/>
        </w:rPr>
      </w:pPr>
      <w:r w:rsidRPr="00617F44">
        <w:rPr>
          <w:rFonts w:ascii="Times New Roman" w:hAnsi="Times New Roman"/>
          <w:b/>
          <w:bCs/>
          <w:sz w:val="24"/>
          <w:szCs w:val="24"/>
        </w:rPr>
        <w:t>Validation of the Instrument</w:t>
      </w:r>
      <w:r w:rsidR="009A61C7">
        <w:rPr>
          <w:rFonts w:ascii="Times New Roman" w:hAnsi="Times New Roman"/>
          <w:b/>
          <w:bCs/>
          <w:sz w:val="24"/>
          <w:szCs w:val="24"/>
        </w:rPr>
        <w:t>s</w:t>
      </w:r>
      <w:r w:rsidRPr="00617F44">
        <w:rPr>
          <w:rFonts w:ascii="Times New Roman" w:hAnsi="Times New Roman"/>
          <w:b/>
          <w:bCs/>
          <w:sz w:val="24"/>
          <w:szCs w:val="24"/>
        </w:rPr>
        <w:tab/>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The Instrument for data collection was face validated by three specialists, two in Economics and one in Measurement and Evaluation. All from Godfrey Okoye University. The validators were required to examine the items of the instrument on appropriateness and wordings. The validators were also requested to make observations for modifications of the items where necessary. The comments and contributions of these validators were </w:t>
      </w:r>
      <w:r w:rsidRPr="00617F44">
        <w:rPr>
          <w:rFonts w:ascii="Times New Roman" w:hAnsi="Times New Roman"/>
          <w:sz w:val="24"/>
          <w:szCs w:val="24"/>
        </w:rPr>
        <w:lastRenderedPageBreak/>
        <w:t>taken into consideration in the final output of the instruments.</w:t>
      </w:r>
      <w:r w:rsidRPr="00617F44">
        <w:rPr>
          <w:rFonts w:ascii="Times New Roman" w:hAnsi="Times New Roman"/>
          <w:sz w:val="24"/>
          <w:szCs w:val="24"/>
        </w:rPr>
        <w:tab/>
        <w:t>See appendix A</w:t>
      </w:r>
    </w:p>
    <w:p w:rsidR="0028514D" w:rsidRPr="00617F44" w:rsidRDefault="0028514D" w:rsidP="0028514D">
      <w:pPr>
        <w:spacing w:after="160" w:line="480" w:lineRule="auto"/>
        <w:jc w:val="both"/>
        <w:rPr>
          <w:rFonts w:ascii="Times New Roman" w:hAnsi="Times New Roman"/>
          <w:b/>
          <w:bCs/>
          <w:sz w:val="24"/>
          <w:szCs w:val="24"/>
        </w:rPr>
      </w:pPr>
      <w:r w:rsidRPr="00617F44">
        <w:rPr>
          <w:rFonts w:ascii="Times New Roman" w:hAnsi="Times New Roman"/>
          <w:b/>
          <w:bCs/>
          <w:sz w:val="24"/>
          <w:szCs w:val="24"/>
        </w:rPr>
        <w:t>Reliability of the Instrument</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The Instrument Kurder –Richardson formula 20 statistical tool was used to ascertain the reliability of 0.91 the on the availability. Cronbach’s alpha reliability method was employed to obtain a reliability coefficient of 0.87 point for the instrument, indicating a high internal consistency of the items. This reliability index was considered suitable to attest to the reliability of female teachers and students, urban and rural in utilization of ICT facilities for enhancing teaching and learning of Economics. The choice of </w:t>
      </w:r>
      <w:r w:rsidRPr="00617F44">
        <w:rPr>
          <w:rFonts w:ascii="Times New Roman" w:hAnsi="Times New Roman"/>
          <w:sz w:val="24"/>
          <w:szCs w:val="24"/>
        </w:rPr>
        <w:lastRenderedPageBreak/>
        <w:t>Cronbachs Alpha was because the items of the questionnaire were multiple scored. See, appendix D.</w:t>
      </w:r>
    </w:p>
    <w:p w:rsidR="00E5171B" w:rsidRPr="00617F44" w:rsidRDefault="0028514D" w:rsidP="00B62346">
      <w:pPr>
        <w:spacing w:after="0" w:line="480" w:lineRule="auto"/>
        <w:jc w:val="both"/>
        <w:rPr>
          <w:rFonts w:ascii="Times New Roman" w:hAnsi="Times New Roman"/>
          <w:sz w:val="24"/>
          <w:szCs w:val="24"/>
        </w:rPr>
      </w:pPr>
      <w:r w:rsidRPr="00617F44">
        <w:rPr>
          <w:rFonts w:ascii="Times New Roman" w:hAnsi="Times New Roman"/>
          <w:b/>
          <w:sz w:val="24"/>
          <w:szCs w:val="24"/>
        </w:rPr>
        <w:t>Method of Data Collection</w:t>
      </w:r>
      <w:r w:rsidRPr="00617F44">
        <w:rPr>
          <w:rFonts w:ascii="Times New Roman" w:hAnsi="Times New Roman"/>
          <w:sz w:val="24"/>
          <w:szCs w:val="24"/>
        </w:rPr>
        <w:t xml:space="preserve">: </w:t>
      </w:r>
    </w:p>
    <w:p w:rsidR="0028514D" w:rsidRPr="00617F44" w:rsidRDefault="0028514D" w:rsidP="00B62346">
      <w:pPr>
        <w:spacing w:after="0" w:line="480" w:lineRule="auto"/>
        <w:jc w:val="both"/>
        <w:rPr>
          <w:rFonts w:ascii="Times New Roman" w:hAnsi="Times New Roman"/>
          <w:sz w:val="24"/>
          <w:szCs w:val="24"/>
        </w:rPr>
      </w:pPr>
      <w:r w:rsidRPr="00617F44">
        <w:rPr>
          <w:rFonts w:ascii="Times New Roman" w:hAnsi="Times New Roman"/>
          <w:sz w:val="24"/>
          <w:szCs w:val="24"/>
        </w:rPr>
        <w:t>Two hundred and sixty-two (262) copies of the questionnaires will be hand administered to students with the help of two research assistants after training. The respondents will fill out the questionnaires immediately with little or no assistance. All the questionnaires will be distributed and retrieved at the spot.</w:t>
      </w:r>
    </w:p>
    <w:p w:rsidR="00742551" w:rsidRPr="00617F44" w:rsidRDefault="00742551" w:rsidP="00B62346">
      <w:pPr>
        <w:spacing w:after="0" w:line="480" w:lineRule="auto"/>
        <w:jc w:val="both"/>
        <w:rPr>
          <w:rFonts w:ascii="Times New Roman" w:hAnsi="Times New Roman"/>
          <w:sz w:val="24"/>
          <w:szCs w:val="24"/>
        </w:rPr>
      </w:pPr>
    </w:p>
    <w:p w:rsidR="0023744F" w:rsidRPr="00617F44" w:rsidRDefault="0028514D" w:rsidP="00742551">
      <w:pPr>
        <w:spacing w:after="0" w:line="480" w:lineRule="auto"/>
        <w:jc w:val="both"/>
        <w:rPr>
          <w:rFonts w:ascii="Times New Roman" w:hAnsi="Times New Roman"/>
          <w:sz w:val="24"/>
          <w:szCs w:val="24"/>
        </w:rPr>
      </w:pPr>
      <w:r w:rsidRPr="00617F44">
        <w:rPr>
          <w:rFonts w:ascii="Times New Roman" w:hAnsi="Times New Roman"/>
          <w:b/>
          <w:sz w:val="24"/>
          <w:szCs w:val="24"/>
        </w:rPr>
        <w:t>Method of Data Analysis</w:t>
      </w:r>
      <w:r w:rsidRPr="00617F44">
        <w:rPr>
          <w:rFonts w:ascii="Times New Roman" w:hAnsi="Times New Roman"/>
          <w:sz w:val="24"/>
          <w:szCs w:val="24"/>
        </w:rPr>
        <w:t>:</w:t>
      </w:r>
    </w:p>
    <w:p w:rsidR="0028514D" w:rsidRPr="00617F44" w:rsidRDefault="0028514D" w:rsidP="00742551">
      <w:pPr>
        <w:spacing w:after="0" w:line="480" w:lineRule="auto"/>
        <w:jc w:val="both"/>
        <w:rPr>
          <w:rFonts w:ascii="Times New Roman" w:hAnsi="Times New Roman"/>
          <w:sz w:val="24"/>
          <w:szCs w:val="24"/>
        </w:rPr>
      </w:pPr>
      <w:r w:rsidRPr="00617F44">
        <w:rPr>
          <w:rFonts w:ascii="Times New Roman" w:hAnsi="Times New Roman"/>
          <w:sz w:val="24"/>
          <w:szCs w:val="24"/>
        </w:rPr>
        <w:lastRenderedPageBreak/>
        <w:t xml:space="preserve"> The results </w:t>
      </w:r>
      <w:r w:rsidR="00B552A1" w:rsidRPr="00617F44">
        <w:rPr>
          <w:rFonts w:ascii="Times New Roman" w:hAnsi="Times New Roman"/>
          <w:sz w:val="24"/>
          <w:szCs w:val="24"/>
        </w:rPr>
        <w:t>were</w:t>
      </w:r>
      <w:r w:rsidRPr="00617F44">
        <w:rPr>
          <w:rFonts w:ascii="Times New Roman" w:hAnsi="Times New Roman"/>
          <w:sz w:val="24"/>
          <w:szCs w:val="24"/>
        </w:rPr>
        <w:t xml:space="preserve"> analysed using frequencies; percentages, Mean, Variance and standard deviation. Frequency and percentage was used to present results on the responses on availability of ICT facilities. For items on the four points scale, means of 2.50 and was regarded as agreed while means of less than 2.50 was regarded as disagreed. </w:t>
      </w:r>
    </w:p>
    <w:p w:rsidR="0028514D" w:rsidRPr="00617F44" w:rsidRDefault="0028514D" w:rsidP="0028514D">
      <w:pPr>
        <w:jc w:val="both"/>
      </w:pPr>
    </w:p>
    <w:p w:rsidR="0028514D" w:rsidRPr="00617F44" w:rsidRDefault="0028514D" w:rsidP="0028514D">
      <w:pPr>
        <w:jc w:val="both"/>
      </w:pPr>
    </w:p>
    <w:p w:rsidR="0028514D" w:rsidRPr="00617F44" w:rsidRDefault="0028514D" w:rsidP="0028514D">
      <w:pPr>
        <w:jc w:val="both"/>
      </w:pPr>
    </w:p>
    <w:p w:rsidR="0028514D" w:rsidRPr="00617F44" w:rsidRDefault="0028514D" w:rsidP="0028514D">
      <w:pPr>
        <w:jc w:val="both"/>
      </w:pPr>
    </w:p>
    <w:p w:rsidR="0028514D" w:rsidRPr="00617F44" w:rsidRDefault="0028514D" w:rsidP="0028514D">
      <w:pPr>
        <w:jc w:val="both"/>
      </w:pPr>
    </w:p>
    <w:p w:rsidR="0028514D" w:rsidRPr="00617F44" w:rsidRDefault="0028514D" w:rsidP="0028514D">
      <w:pPr>
        <w:tabs>
          <w:tab w:val="left" w:pos="3990"/>
        </w:tabs>
        <w:spacing w:line="240" w:lineRule="auto"/>
        <w:ind w:right="130"/>
        <w:jc w:val="both"/>
        <w:rPr>
          <w:rFonts w:ascii="Times New Roman" w:hAnsi="Times New Roman"/>
          <w:b/>
          <w:sz w:val="24"/>
          <w:szCs w:val="24"/>
        </w:rPr>
      </w:pPr>
    </w:p>
    <w:p w:rsidR="0028514D" w:rsidRPr="00617F44" w:rsidRDefault="0028514D"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AA1E84" w:rsidRDefault="00AA1E84" w:rsidP="0028514D">
      <w:pPr>
        <w:tabs>
          <w:tab w:val="left" w:pos="3990"/>
        </w:tabs>
        <w:spacing w:line="240" w:lineRule="auto"/>
        <w:ind w:right="130"/>
        <w:jc w:val="center"/>
        <w:rPr>
          <w:rFonts w:ascii="Times New Roman" w:hAnsi="Times New Roman"/>
          <w:b/>
          <w:sz w:val="24"/>
          <w:szCs w:val="24"/>
        </w:rPr>
      </w:pPr>
    </w:p>
    <w:p w:rsidR="0028514D" w:rsidRPr="00617F44" w:rsidRDefault="0028514D" w:rsidP="0028514D">
      <w:pPr>
        <w:tabs>
          <w:tab w:val="left" w:pos="3990"/>
        </w:tabs>
        <w:spacing w:line="240" w:lineRule="auto"/>
        <w:ind w:right="130"/>
        <w:jc w:val="center"/>
        <w:rPr>
          <w:rFonts w:ascii="Times New Roman" w:hAnsi="Times New Roman"/>
          <w:b/>
          <w:sz w:val="24"/>
          <w:szCs w:val="24"/>
        </w:rPr>
      </w:pPr>
      <w:r w:rsidRPr="00617F44">
        <w:rPr>
          <w:rFonts w:ascii="Times New Roman" w:hAnsi="Times New Roman"/>
          <w:b/>
          <w:sz w:val="24"/>
          <w:szCs w:val="24"/>
        </w:rPr>
        <w:t>CHAPTER FOUR</w:t>
      </w:r>
    </w:p>
    <w:p w:rsidR="0028514D" w:rsidRPr="00617F44" w:rsidRDefault="0028514D" w:rsidP="0028514D">
      <w:pPr>
        <w:spacing w:after="160"/>
        <w:jc w:val="center"/>
        <w:rPr>
          <w:rFonts w:ascii="Times New Roman" w:hAnsi="Times New Roman"/>
          <w:b/>
          <w:sz w:val="24"/>
          <w:szCs w:val="24"/>
        </w:rPr>
      </w:pPr>
      <w:r w:rsidRPr="00617F44">
        <w:rPr>
          <w:rFonts w:ascii="Times New Roman" w:hAnsi="Times New Roman"/>
          <w:b/>
          <w:sz w:val="24"/>
          <w:szCs w:val="24"/>
        </w:rPr>
        <w:t>RESULT</w:t>
      </w:r>
    </w:p>
    <w:p w:rsidR="0028514D" w:rsidRPr="00617F44" w:rsidRDefault="0028514D" w:rsidP="0028514D">
      <w:pPr>
        <w:autoSpaceDE w:val="0"/>
        <w:autoSpaceDN w:val="0"/>
        <w:adjustRightInd w:val="0"/>
        <w:spacing w:after="160" w:line="240" w:lineRule="auto"/>
        <w:jc w:val="both"/>
        <w:rPr>
          <w:rFonts w:ascii="Times New Roman" w:hAnsi="Times New Roman"/>
          <w:sz w:val="24"/>
          <w:szCs w:val="24"/>
        </w:rPr>
      </w:pPr>
      <w:r w:rsidRPr="00617F44">
        <w:rPr>
          <w:rFonts w:ascii="Times New Roman" w:hAnsi="Times New Roman"/>
          <w:sz w:val="24"/>
          <w:szCs w:val="24"/>
        </w:rPr>
        <w:t>The results of this study are presented in this chapter. The findings were analysed and presented in tables according to the research questions that guided the study.</w:t>
      </w:r>
    </w:p>
    <w:p w:rsidR="0028514D" w:rsidRPr="00617F44" w:rsidRDefault="0028514D" w:rsidP="0028514D">
      <w:pPr>
        <w:tabs>
          <w:tab w:val="left" w:pos="2564"/>
          <w:tab w:val="left" w:pos="3660"/>
        </w:tabs>
        <w:spacing w:after="0" w:line="240" w:lineRule="auto"/>
        <w:jc w:val="both"/>
        <w:rPr>
          <w:rFonts w:ascii="Times New Roman" w:hAnsi="Times New Roman"/>
          <w:b/>
          <w:sz w:val="24"/>
          <w:szCs w:val="24"/>
        </w:rPr>
      </w:pPr>
      <w:r w:rsidRPr="00617F44">
        <w:rPr>
          <w:rFonts w:ascii="Times New Roman" w:hAnsi="Times New Roman"/>
          <w:b/>
          <w:sz w:val="24"/>
          <w:szCs w:val="24"/>
        </w:rPr>
        <w:t>Checklist-</w:t>
      </w:r>
    </w:p>
    <w:p w:rsidR="0028514D" w:rsidRPr="00617F44" w:rsidRDefault="0028514D" w:rsidP="0028514D">
      <w:pPr>
        <w:tabs>
          <w:tab w:val="left" w:pos="2564"/>
          <w:tab w:val="left" w:pos="3660"/>
        </w:tabs>
        <w:spacing w:after="0" w:line="240" w:lineRule="auto"/>
        <w:jc w:val="both"/>
        <w:rPr>
          <w:rFonts w:ascii="Times New Roman" w:hAnsi="Times New Roman"/>
          <w:b/>
          <w:sz w:val="24"/>
          <w:szCs w:val="24"/>
        </w:rPr>
      </w:pPr>
      <w:r w:rsidRPr="00617F44">
        <w:rPr>
          <w:rFonts w:ascii="Times New Roman" w:hAnsi="Times New Roman"/>
          <w:b/>
          <w:sz w:val="24"/>
          <w:szCs w:val="24"/>
        </w:rPr>
        <w:t xml:space="preserve">Cluster 1:  </w:t>
      </w:r>
      <w:r w:rsidRPr="00617F44">
        <w:rPr>
          <w:rFonts w:ascii="Times New Roman" w:eastAsia="Times New Roman" w:hAnsi="Times New Roman"/>
          <w:b/>
          <w:sz w:val="24"/>
          <w:szCs w:val="24"/>
        </w:rPr>
        <w:t>Table 1</w:t>
      </w:r>
    </w:p>
    <w:p w:rsidR="0028514D" w:rsidRPr="00617F44" w:rsidRDefault="0028514D" w:rsidP="0028514D">
      <w:pPr>
        <w:tabs>
          <w:tab w:val="left" w:pos="2564"/>
          <w:tab w:val="left" w:pos="3660"/>
        </w:tabs>
        <w:spacing w:after="0" w:line="240" w:lineRule="auto"/>
        <w:jc w:val="both"/>
        <w:rPr>
          <w:rFonts w:ascii="Times New Roman" w:hAnsi="Times New Roman"/>
          <w:sz w:val="24"/>
          <w:szCs w:val="24"/>
        </w:rPr>
      </w:pPr>
      <w:r w:rsidRPr="00617F44">
        <w:rPr>
          <w:rFonts w:ascii="Times New Roman" w:hAnsi="Times New Roman"/>
          <w:sz w:val="24"/>
          <w:szCs w:val="24"/>
        </w:rPr>
        <w:lastRenderedPageBreak/>
        <w:t>Indicate if the following ICT facilities are available or not available by ticking (√)</w:t>
      </w:r>
      <w:r w:rsidRPr="00617F44">
        <w:rPr>
          <w:rFonts w:ascii="Times New Roman" w:hAnsi="Times New Roman"/>
          <w:b/>
          <w:bCs/>
          <w:sz w:val="24"/>
          <w:szCs w:val="24"/>
        </w:rPr>
        <w:tab/>
        <w:t xml:space="preserve">    </w:t>
      </w:r>
      <w:r w:rsidRPr="00617F44">
        <w:rPr>
          <w:rFonts w:ascii="Times New Roman" w:hAnsi="Times New Roman"/>
          <w:b/>
          <w:bCs/>
          <w:sz w:val="24"/>
          <w:szCs w:val="24"/>
        </w:rPr>
        <w:tab/>
      </w:r>
    </w:p>
    <w:tbl>
      <w:tblPr>
        <w:tblW w:w="28997" w:type="dxa"/>
        <w:tblInd w:w="93" w:type="dxa"/>
        <w:tblLook w:val="04A0" w:firstRow="1" w:lastRow="0" w:firstColumn="1" w:lastColumn="0" w:noHBand="0" w:noVBand="1"/>
      </w:tblPr>
      <w:tblGrid>
        <w:gridCol w:w="18843"/>
        <w:gridCol w:w="1649"/>
        <w:gridCol w:w="2680"/>
        <w:gridCol w:w="1222"/>
        <w:gridCol w:w="721"/>
        <w:gridCol w:w="1222"/>
        <w:gridCol w:w="880"/>
        <w:gridCol w:w="1020"/>
        <w:gridCol w:w="760"/>
      </w:tblGrid>
      <w:tr w:rsidR="0028514D" w:rsidRPr="00617F44" w:rsidTr="0028514D">
        <w:trPr>
          <w:trHeight w:val="300"/>
        </w:trPr>
        <w:tc>
          <w:tcPr>
            <w:tcW w:w="18843" w:type="dxa"/>
            <w:tcBorders>
              <w:top w:val="nil"/>
              <w:left w:val="nil"/>
              <w:bottom w:val="nil"/>
              <w:right w:val="nil"/>
            </w:tcBorders>
            <w:shd w:val="clear" w:color="auto" w:fill="auto"/>
            <w:noWrap/>
            <w:vAlign w:val="bottom"/>
          </w:tcPr>
          <w:tbl>
            <w:tblPr>
              <w:tblpPr w:leftFromText="180" w:rightFromText="180" w:horzAnchor="page" w:tblpX="1" w:tblpY="380"/>
              <w:tblOverlap w:val="never"/>
              <w:tblW w:w="10113" w:type="dxa"/>
              <w:tblLook w:val="04A0" w:firstRow="1" w:lastRow="0" w:firstColumn="1" w:lastColumn="0" w:noHBand="0" w:noVBand="1"/>
            </w:tblPr>
            <w:tblGrid>
              <w:gridCol w:w="590"/>
              <w:gridCol w:w="1539"/>
              <w:gridCol w:w="1826"/>
              <w:gridCol w:w="1741"/>
              <w:gridCol w:w="666"/>
              <w:gridCol w:w="1643"/>
              <w:gridCol w:w="666"/>
              <w:gridCol w:w="763"/>
              <w:gridCol w:w="777"/>
            </w:tblGrid>
            <w:tr w:rsidR="0028514D" w:rsidRPr="00617F44" w:rsidTr="0028514D">
              <w:trPr>
                <w:trHeight w:val="486"/>
              </w:trPr>
              <w:tc>
                <w:tcPr>
                  <w:tcW w:w="590" w:type="dxa"/>
                  <w:tcBorders>
                    <w:top w:val="single" w:sz="4" w:space="0" w:color="auto"/>
                    <w:left w:val="nil"/>
                    <w:bottom w:val="single" w:sz="4"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 </w:t>
                  </w:r>
                </w:p>
              </w:tc>
              <w:tc>
                <w:tcPr>
                  <w:tcW w:w="1539" w:type="dxa"/>
                  <w:tcBorders>
                    <w:top w:val="single" w:sz="4" w:space="0" w:color="auto"/>
                    <w:left w:val="nil"/>
                    <w:bottom w:val="single" w:sz="4"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 </w:t>
                  </w:r>
                </w:p>
              </w:tc>
              <w:tc>
                <w:tcPr>
                  <w:tcW w:w="1826" w:type="dxa"/>
                  <w:tcBorders>
                    <w:top w:val="single" w:sz="4" w:space="0" w:color="auto"/>
                    <w:left w:val="nil"/>
                    <w:bottom w:val="single" w:sz="4"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1643" w:type="dxa"/>
                  <w:tcBorders>
                    <w:top w:val="single" w:sz="4" w:space="0" w:color="auto"/>
                    <w:left w:val="nil"/>
                    <w:bottom w:val="single" w:sz="4" w:space="0" w:color="auto"/>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AVAILABLE (AV)</w:t>
                  </w:r>
                </w:p>
              </w:tc>
              <w:tc>
                <w:tcPr>
                  <w:tcW w:w="666" w:type="dxa"/>
                  <w:tcBorders>
                    <w:top w:val="single" w:sz="4" w:space="0" w:color="auto"/>
                    <w:left w:val="nil"/>
                    <w:bottom w:val="single" w:sz="4"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 </w:t>
                  </w:r>
                </w:p>
              </w:tc>
              <w:tc>
                <w:tcPr>
                  <w:tcW w:w="1643" w:type="dxa"/>
                  <w:tcBorders>
                    <w:top w:val="single" w:sz="4" w:space="0" w:color="auto"/>
                    <w:left w:val="nil"/>
                    <w:bottom w:val="single" w:sz="4" w:space="0" w:color="auto"/>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 xml:space="preserve">                   Not AVAILABLE (NA)</w:t>
                  </w:r>
                </w:p>
              </w:tc>
              <w:tc>
                <w:tcPr>
                  <w:tcW w:w="666" w:type="dxa"/>
                  <w:tcBorders>
                    <w:top w:val="single" w:sz="4" w:space="0" w:color="auto"/>
                    <w:left w:val="nil"/>
                    <w:bottom w:val="single" w:sz="4"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 </w:t>
                  </w:r>
                </w:p>
              </w:tc>
              <w:tc>
                <w:tcPr>
                  <w:tcW w:w="763" w:type="dxa"/>
                  <w:tcBorders>
                    <w:top w:val="single" w:sz="4" w:space="0" w:color="auto"/>
                    <w:left w:val="nil"/>
                    <w:bottom w:val="single" w:sz="4"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Total</w:t>
                  </w:r>
                </w:p>
              </w:tc>
              <w:tc>
                <w:tcPr>
                  <w:tcW w:w="777" w:type="dxa"/>
                  <w:tcBorders>
                    <w:top w:val="single" w:sz="4" w:space="0" w:color="auto"/>
                    <w:left w:val="nil"/>
                    <w:bottom w:val="single" w:sz="4"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 </w:t>
                  </w:r>
                </w:p>
              </w:tc>
            </w:tr>
            <w:tr w:rsidR="0028514D" w:rsidRPr="00617F44" w:rsidTr="0028514D">
              <w:trPr>
                <w:trHeight w:val="343"/>
              </w:trPr>
              <w:tc>
                <w:tcPr>
                  <w:tcW w:w="590"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S/N</w:t>
                  </w:r>
                </w:p>
              </w:tc>
              <w:tc>
                <w:tcPr>
                  <w:tcW w:w="1539"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Items</w:t>
                  </w:r>
                </w:p>
              </w:tc>
              <w:tc>
                <w:tcPr>
                  <w:tcW w:w="1826"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Quantity Required</w:t>
                  </w:r>
                </w:p>
              </w:tc>
              <w:tc>
                <w:tcPr>
                  <w:tcW w:w="1643" w:type="dxa"/>
                  <w:tcBorders>
                    <w:top w:val="nil"/>
                    <w:left w:val="nil"/>
                    <w:bottom w:val="single" w:sz="4" w:space="0" w:color="auto"/>
                    <w:right w:val="nil"/>
                  </w:tcBorders>
                  <w:shd w:val="clear" w:color="auto" w:fill="auto"/>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No. of Schs.</w:t>
                  </w:r>
                </w:p>
              </w:tc>
              <w:tc>
                <w:tcPr>
                  <w:tcW w:w="666"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w:t>
                  </w:r>
                </w:p>
              </w:tc>
              <w:tc>
                <w:tcPr>
                  <w:tcW w:w="1643"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No. of Schs.</w:t>
                  </w:r>
                </w:p>
              </w:tc>
              <w:tc>
                <w:tcPr>
                  <w:tcW w:w="666"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w:t>
                  </w:r>
                </w:p>
              </w:tc>
              <w:tc>
                <w:tcPr>
                  <w:tcW w:w="763" w:type="dxa"/>
                  <w:tcBorders>
                    <w:top w:val="nil"/>
                    <w:left w:val="nil"/>
                    <w:bottom w:val="single" w:sz="4" w:space="0" w:color="auto"/>
                    <w:right w:val="nil"/>
                  </w:tcBorders>
                  <w:shd w:val="clear" w:color="auto" w:fill="auto"/>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Total No. of Schs.</w:t>
                  </w:r>
                </w:p>
              </w:tc>
              <w:tc>
                <w:tcPr>
                  <w:tcW w:w="777" w:type="dxa"/>
                  <w:tcBorders>
                    <w:top w:val="nil"/>
                    <w:left w:val="nil"/>
                    <w:bottom w:val="single" w:sz="4" w:space="0" w:color="auto"/>
                    <w:right w:val="nil"/>
                  </w:tcBorders>
                  <w:shd w:val="clear" w:color="auto" w:fill="auto"/>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Total (%)</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Laptop</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 per student</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3</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33.3</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6</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66.7</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Internet Se</w:t>
                  </w:r>
                  <w:r w:rsidRPr="00617F44">
                    <w:rPr>
                      <w:rFonts w:ascii="Times New Roman" w:eastAsia="Times New Roman" w:hAnsi="Times New Roman"/>
                      <w:color w:val="000000"/>
                      <w:sz w:val="20"/>
                      <w:szCs w:val="24"/>
                      <w:lang w:eastAsia="en-GB"/>
                    </w:rPr>
                    <w:cr/>
                    <w:t>vices</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Provided within the school</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2</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22.2</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7</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77.8</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PRINTER</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2 per school</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3</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33.3</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6</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66.7</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4</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COPACT DISC</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 per classroom</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2</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22.2</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7</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77.8</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ELECTRIC SUPPLY</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Provided within the school</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3</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33.3</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6</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66.7</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PROJECTOR</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 per school</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2</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22.2</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7</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77.8</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7</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SMART BOARD</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 per classroom</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0</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0</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8</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MICROPHONE</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 per classroom</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5</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55.6</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4</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44.4</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9</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TELEVISION</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 per classroom</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5</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55.6</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4</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44.4</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10</w:t>
                  </w: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DESKTOP</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 per student</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4</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44.4</w:t>
                  </w: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5</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55.6</w:t>
                  </w: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9</w:t>
                  </w: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0"/>
                      <w:szCs w:val="24"/>
                      <w:lang w:eastAsia="en-GB"/>
                    </w:rPr>
                  </w:pPr>
                  <w:r w:rsidRPr="00617F44">
                    <w:rPr>
                      <w:rFonts w:ascii="Times New Roman" w:eastAsia="Times New Roman" w:hAnsi="Times New Roman"/>
                      <w:color w:val="000000"/>
                      <w:sz w:val="20"/>
                      <w:szCs w:val="24"/>
                      <w:lang w:eastAsia="en-GB"/>
                    </w:rPr>
                    <w:t>100</w:t>
                  </w:r>
                </w:p>
              </w:tc>
            </w:tr>
            <w:tr w:rsidR="0028514D" w:rsidRPr="00617F44" w:rsidTr="0028514D">
              <w:trPr>
                <w:trHeight w:val="101"/>
              </w:trPr>
              <w:tc>
                <w:tcPr>
                  <w:tcW w:w="590"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1539"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lang w:eastAsia="en-GB"/>
                    </w:rPr>
                  </w:pPr>
                  <w:r w:rsidRPr="00617F44">
                    <w:rPr>
                      <w:rFonts w:ascii="Times New Roman" w:eastAsia="Times New Roman" w:hAnsi="Times New Roman"/>
                      <w:b/>
                      <w:bCs/>
                      <w:color w:val="000000"/>
                      <w:lang w:eastAsia="en-GB"/>
                    </w:rPr>
                    <w:t>Percentage Mean</w:t>
                  </w:r>
                </w:p>
              </w:tc>
              <w:tc>
                <w:tcPr>
                  <w:tcW w:w="1826"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1643"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color w:val="000000"/>
                      <w:sz w:val="20"/>
                      <w:szCs w:val="20"/>
                      <w:lang w:eastAsia="en-GB"/>
                    </w:rPr>
                  </w:pPr>
                  <w:r w:rsidRPr="00617F44">
                    <w:rPr>
                      <w:rFonts w:ascii="Times New Roman" w:eastAsia="Times New Roman" w:hAnsi="Times New Roman"/>
                      <w:b/>
                      <w:color w:val="000000"/>
                      <w:sz w:val="20"/>
                      <w:szCs w:val="20"/>
                      <w:lang w:eastAsia="en-GB"/>
                    </w:rPr>
                    <w:t>2.9</w:t>
                  </w:r>
                </w:p>
              </w:tc>
              <w:tc>
                <w:tcPr>
                  <w:tcW w:w="666"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color w:val="000000"/>
                      <w:sz w:val="20"/>
                      <w:szCs w:val="20"/>
                      <w:lang w:eastAsia="en-GB"/>
                    </w:rPr>
                  </w:pPr>
                  <w:r w:rsidRPr="00617F44">
                    <w:rPr>
                      <w:rFonts w:ascii="Times New Roman" w:eastAsia="Times New Roman" w:hAnsi="Times New Roman"/>
                      <w:b/>
                      <w:color w:val="000000"/>
                      <w:sz w:val="20"/>
                      <w:szCs w:val="20"/>
                      <w:lang w:eastAsia="en-GB"/>
                    </w:rPr>
                    <w:t>32.21</w:t>
                  </w:r>
                </w:p>
              </w:tc>
              <w:tc>
                <w:tcPr>
                  <w:tcW w:w="1643"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color w:val="000000"/>
                      <w:sz w:val="20"/>
                      <w:szCs w:val="20"/>
                      <w:lang w:eastAsia="en-GB"/>
                    </w:rPr>
                  </w:pPr>
                  <w:r w:rsidRPr="00617F44">
                    <w:rPr>
                      <w:rFonts w:ascii="Times New Roman" w:eastAsia="Times New Roman" w:hAnsi="Times New Roman"/>
                      <w:b/>
                      <w:color w:val="000000"/>
                      <w:sz w:val="20"/>
                      <w:szCs w:val="20"/>
                      <w:lang w:eastAsia="en-GB"/>
                    </w:rPr>
                    <w:t>6.1</w:t>
                  </w:r>
                </w:p>
              </w:tc>
              <w:tc>
                <w:tcPr>
                  <w:tcW w:w="666"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color w:val="000000"/>
                      <w:sz w:val="20"/>
                      <w:szCs w:val="20"/>
                      <w:lang w:eastAsia="en-GB"/>
                    </w:rPr>
                  </w:pPr>
                  <w:r w:rsidRPr="00617F44">
                    <w:rPr>
                      <w:rFonts w:ascii="Times New Roman" w:eastAsia="Times New Roman" w:hAnsi="Times New Roman"/>
                      <w:b/>
                      <w:color w:val="000000"/>
                      <w:sz w:val="20"/>
                      <w:szCs w:val="20"/>
                      <w:lang w:eastAsia="en-GB"/>
                    </w:rPr>
                    <w:t>67.79</w:t>
                  </w:r>
                </w:p>
              </w:tc>
              <w:tc>
                <w:tcPr>
                  <w:tcW w:w="763"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777" w:type="dxa"/>
                  <w:tcBorders>
                    <w:top w:val="nil"/>
                    <w:left w:val="nil"/>
                    <w:bottom w:val="single" w:sz="4" w:space="0" w:color="auto"/>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color w:val="000000"/>
                      <w:sz w:val="20"/>
                      <w:szCs w:val="20"/>
                      <w:lang w:eastAsia="en-GB"/>
                    </w:rPr>
                  </w:pPr>
                  <w:r w:rsidRPr="00617F44">
                    <w:rPr>
                      <w:rFonts w:ascii="Times New Roman" w:eastAsia="Times New Roman" w:hAnsi="Times New Roman"/>
                      <w:b/>
                      <w:color w:val="000000"/>
                      <w:sz w:val="20"/>
                      <w:szCs w:val="20"/>
                      <w:lang w:eastAsia="en-GB"/>
                    </w:rPr>
                    <w:t>100</w:t>
                  </w:r>
                </w:p>
              </w:tc>
            </w:tr>
            <w:tr w:rsidR="0028514D" w:rsidRPr="00617F44" w:rsidTr="0028514D">
              <w:trPr>
                <w:trHeight w:val="286"/>
              </w:trPr>
              <w:tc>
                <w:tcPr>
                  <w:tcW w:w="590"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1539"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AV = Available</w:t>
                  </w:r>
                </w:p>
              </w:tc>
              <w:tc>
                <w:tcPr>
                  <w:tcW w:w="182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r w:rsidRPr="00617F44">
                    <w:rPr>
                      <w:rFonts w:ascii="Times New Roman" w:eastAsia="Times New Roman" w:hAnsi="Times New Roman"/>
                      <w:b/>
                      <w:bCs/>
                      <w:color w:val="000000"/>
                      <w:sz w:val="20"/>
                      <w:szCs w:val="24"/>
                      <w:lang w:eastAsia="en-GB"/>
                    </w:rPr>
                    <w:t>NA=NotAvailable</w:t>
                  </w: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p>
              </w:tc>
              <w:tc>
                <w:tcPr>
                  <w:tcW w:w="164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p>
              </w:tc>
              <w:tc>
                <w:tcPr>
                  <w:tcW w:w="666"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p>
              </w:tc>
              <w:tc>
                <w:tcPr>
                  <w:tcW w:w="763"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b/>
                      <w:bCs/>
                      <w:color w:val="000000"/>
                      <w:sz w:val="20"/>
                      <w:szCs w:val="24"/>
                      <w:lang w:eastAsia="en-GB"/>
                    </w:rPr>
                  </w:pPr>
                </w:p>
              </w:tc>
              <w:tc>
                <w:tcPr>
                  <w:tcW w:w="777" w:type="dxa"/>
                  <w:tcBorders>
                    <w:top w:val="nil"/>
                    <w:left w:val="nil"/>
                    <w:bottom w:val="nil"/>
                    <w:right w:val="nil"/>
                  </w:tcBorders>
                  <w:shd w:val="clear" w:color="auto" w:fill="auto"/>
                  <w:noWrap/>
                  <w:vAlign w:val="bottom"/>
                  <w:hideMark/>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r>
          </w:tbl>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1649"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2680"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1222"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721"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1222"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880"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1020"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tcPr>
          <w:p w:rsidR="0028514D" w:rsidRPr="00617F44" w:rsidRDefault="0028514D" w:rsidP="0028514D">
            <w:pPr>
              <w:spacing w:after="0" w:line="360" w:lineRule="auto"/>
              <w:jc w:val="both"/>
              <w:rPr>
                <w:rFonts w:ascii="Times New Roman" w:eastAsia="Times New Roman" w:hAnsi="Times New Roman"/>
                <w:color w:val="000000"/>
                <w:sz w:val="24"/>
                <w:szCs w:val="24"/>
                <w:lang w:eastAsia="en-GB"/>
              </w:rPr>
            </w:pPr>
          </w:p>
        </w:tc>
      </w:tr>
    </w:tbl>
    <w:p w:rsidR="0028514D" w:rsidRPr="00617F44" w:rsidRDefault="0028514D" w:rsidP="0028514D">
      <w:pPr>
        <w:spacing w:after="0" w:line="360" w:lineRule="auto"/>
        <w:jc w:val="both"/>
        <w:rPr>
          <w:rFonts w:ascii="Times New Roman" w:eastAsia="Times New Roman" w:hAnsi="Times New Roman"/>
          <w:szCs w:val="24"/>
        </w:rPr>
      </w:pPr>
    </w:p>
    <w:p w:rsidR="0028514D" w:rsidRPr="00617F44" w:rsidRDefault="0028514D" w:rsidP="0028514D">
      <w:pPr>
        <w:spacing w:after="0" w:line="360" w:lineRule="auto"/>
        <w:jc w:val="both"/>
        <w:rPr>
          <w:rFonts w:ascii="Times New Roman" w:eastAsia="Times New Roman" w:hAnsi="Times New Roman"/>
          <w:sz w:val="24"/>
          <w:szCs w:val="24"/>
        </w:rPr>
      </w:pPr>
      <w:r w:rsidRPr="00617F44">
        <w:rPr>
          <w:rFonts w:ascii="Times New Roman" w:eastAsia="Times New Roman" w:hAnsi="Times New Roman"/>
          <w:sz w:val="24"/>
          <w:szCs w:val="24"/>
        </w:rPr>
        <w:t xml:space="preserve">Table 1 above table shows the percentage of schools that have ICT resources and those that have not. It can be observed from the table that only microphone and television were available because their availability is </w:t>
      </w:r>
      <w:r w:rsidRPr="00617F44">
        <w:rPr>
          <w:rFonts w:ascii="Times New Roman" w:hAnsi="Times New Roman"/>
          <w:color w:val="000000"/>
          <w:sz w:val="24"/>
          <w:szCs w:val="24"/>
        </w:rPr>
        <w:t>55.6% while the bench mark is 50% availability. Other ICT facilities are not available as their availability</w:t>
      </w:r>
      <w:r w:rsidRPr="00617F44">
        <w:rPr>
          <w:rFonts w:ascii="Times New Roman" w:eastAsia="Times New Roman" w:hAnsi="Times New Roman"/>
          <w:sz w:val="24"/>
          <w:szCs w:val="24"/>
        </w:rPr>
        <w:t xml:space="preserve"> </w:t>
      </w:r>
      <w:r w:rsidRPr="00617F44">
        <w:rPr>
          <w:rFonts w:ascii="Times New Roman" w:hAnsi="Times New Roman"/>
          <w:color w:val="000000"/>
          <w:sz w:val="24"/>
          <w:szCs w:val="24"/>
        </w:rPr>
        <w:t>is below 50%. Also, it is observed that smart board is not in existence at all while we are in 21</w:t>
      </w:r>
      <w:r w:rsidRPr="00617F44">
        <w:rPr>
          <w:rFonts w:ascii="Times New Roman" w:hAnsi="Times New Roman"/>
          <w:color w:val="000000"/>
          <w:sz w:val="24"/>
          <w:szCs w:val="24"/>
          <w:vertAlign w:val="superscript"/>
        </w:rPr>
        <w:t>st</w:t>
      </w:r>
      <w:r w:rsidRPr="00617F44">
        <w:rPr>
          <w:rFonts w:ascii="Times New Roman" w:hAnsi="Times New Roman"/>
          <w:color w:val="000000"/>
          <w:sz w:val="24"/>
          <w:szCs w:val="24"/>
        </w:rPr>
        <w:t xml:space="preserve"> century. </w:t>
      </w:r>
    </w:p>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szCs w:val="24"/>
        </w:rPr>
        <w:t xml:space="preserve"> </w:t>
      </w:r>
    </w:p>
    <w:tbl>
      <w:tblPr>
        <w:tblW w:w="10401" w:type="dxa"/>
        <w:tblLook w:val="04A0" w:firstRow="1" w:lastRow="0" w:firstColumn="1" w:lastColumn="0" w:noHBand="0" w:noVBand="1"/>
      </w:tblPr>
      <w:tblGrid>
        <w:gridCol w:w="440"/>
        <w:gridCol w:w="2533"/>
        <w:gridCol w:w="1068"/>
        <w:gridCol w:w="705"/>
        <w:gridCol w:w="723"/>
        <w:gridCol w:w="932"/>
        <w:gridCol w:w="1060"/>
        <w:gridCol w:w="1140"/>
        <w:gridCol w:w="840"/>
        <w:gridCol w:w="960"/>
      </w:tblGrid>
      <w:tr w:rsidR="0028514D" w:rsidRPr="00617F44" w:rsidTr="0028514D">
        <w:trPr>
          <w:gridAfter w:val="1"/>
          <w:wAfter w:w="960" w:type="dxa"/>
          <w:trHeight w:val="315"/>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5961" w:type="dxa"/>
            <w:gridSpan w:val="5"/>
            <w:tcBorders>
              <w:top w:val="nil"/>
              <w:left w:val="nil"/>
              <w:bottom w:val="nil"/>
              <w:right w:val="nil"/>
            </w:tcBorders>
            <w:shd w:val="clear" w:color="auto" w:fill="auto"/>
            <w:noWrap/>
            <w:vAlign w:val="center"/>
            <w:hideMark/>
          </w:tcPr>
          <w:p w:rsidR="0028514D" w:rsidRPr="00617F44" w:rsidRDefault="0028514D" w:rsidP="0028514D">
            <w:pPr>
              <w:spacing w:after="0" w:line="240" w:lineRule="auto"/>
              <w:jc w:val="both"/>
              <w:rPr>
                <w:rFonts w:ascii="Times New Roman" w:hAnsi="Times New Roman"/>
                <w:b/>
                <w:szCs w:val="24"/>
              </w:rPr>
            </w:pPr>
            <w:r w:rsidRPr="00617F44">
              <w:rPr>
                <w:rFonts w:ascii="Times New Roman" w:hAnsi="Times New Roman"/>
                <w:b/>
                <w:szCs w:val="24"/>
              </w:rPr>
              <w:t>QUESTIONAIRE</w:t>
            </w:r>
          </w:p>
          <w:p w:rsidR="0028514D" w:rsidRPr="00617F44" w:rsidRDefault="0028514D" w:rsidP="0028514D">
            <w:pPr>
              <w:spacing w:after="0" w:line="240" w:lineRule="auto"/>
              <w:jc w:val="both"/>
              <w:rPr>
                <w:rFonts w:ascii="Times New Roman" w:hAnsi="Times New Roman"/>
                <w:b/>
                <w:szCs w:val="24"/>
              </w:rPr>
            </w:pPr>
          </w:p>
          <w:p w:rsidR="0028514D" w:rsidRPr="00617F44" w:rsidRDefault="0028514D" w:rsidP="0028514D">
            <w:pPr>
              <w:spacing w:after="0" w:line="240" w:lineRule="auto"/>
              <w:jc w:val="both"/>
              <w:rPr>
                <w:rFonts w:ascii="Times New Roman" w:hAnsi="Times New Roman"/>
                <w:b/>
                <w:szCs w:val="24"/>
              </w:rPr>
            </w:pPr>
            <w:r w:rsidRPr="00617F44">
              <w:rPr>
                <w:rFonts w:ascii="Times New Roman" w:hAnsi="Times New Roman"/>
                <w:b/>
                <w:szCs w:val="24"/>
              </w:rPr>
              <w:t xml:space="preserve">Cluster 2: </w:t>
            </w:r>
            <w:r w:rsidRPr="00617F44">
              <w:rPr>
                <w:rFonts w:ascii="Times New Roman" w:eastAsia="Times New Roman" w:hAnsi="Times New Roman"/>
                <w:b/>
                <w:szCs w:val="24"/>
              </w:rPr>
              <w:t>Table 2</w:t>
            </w:r>
          </w:p>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To what extent is the utilization of ICT facilities in teaching and learning of Economics in </w:t>
            </w:r>
            <w:r w:rsidRPr="00617F44">
              <w:rPr>
                <w:rFonts w:ascii="Times New Roman" w:eastAsia="Times New Roman" w:hAnsi="Times New Roman"/>
                <w:b/>
                <w:color w:val="000000"/>
                <w:szCs w:val="24"/>
                <w:lang w:eastAsia="en-GB"/>
              </w:rPr>
              <w:t>Urban</w:t>
            </w:r>
            <w:r w:rsidRPr="00617F44">
              <w:rPr>
                <w:rFonts w:ascii="Times New Roman" w:eastAsia="Times New Roman" w:hAnsi="Times New Roman"/>
                <w:color w:val="000000"/>
                <w:szCs w:val="24"/>
                <w:lang w:eastAsia="en-GB"/>
              </w:rPr>
              <w:t xml:space="preserve"> Senior Secondary Schools in Nsukka L.G.A.?</w:t>
            </w:r>
          </w:p>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b/>
                <w:bCs/>
                <w:color w:val="000000"/>
                <w:szCs w:val="24"/>
                <w:lang w:eastAsia="en-GB"/>
              </w:rPr>
              <w:lastRenderedPageBreak/>
              <w:t xml:space="preserve">                                             (Urban Population was 162)</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15"/>
        </w:trPr>
        <w:tc>
          <w:tcPr>
            <w:tcW w:w="440" w:type="dxa"/>
            <w:tcBorders>
              <w:top w:val="single" w:sz="8" w:space="0" w:color="auto"/>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lastRenderedPageBreak/>
              <w:t> </w:t>
            </w:r>
          </w:p>
        </w:tc>
        <w:tc>
          <w:tcPr>
            <w:tcW w:w="2533"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w:t>
            </w:r>
          </w:p>
        </w:tc>
        <w:tc>
          <w:tcPr>
            <w:tcW w:w="1068" w:type="dxa"/>
            <w:tcBorders>
              <w:top w:val="single" w:sz="8" w:space="0" w:color="auto"/>
              <w:left w:val="nil"/>
              <w:bottom w:val="single" w:sz="8" w:space="0" w:color="auto"/>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VHE 4</w:t>
            </w:r>
          </w:p>
        </w:tc>
        <w:tc>
          <w:tcPr>
            <w:tcW w:w="705"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HE 3</w:t>
            </w:r>
          </w:p>
        </w:tc>
        <w:tc>
          <w:tcPr>
            <w:tcW w:w="723"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LE, 2</w:t>
            </w:r>
          </w:p>
        </w:tc>
        <w:tc>
          <w:tcPr>
            <w:tcW w:w="932"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VLE, 1</w:t>
            </w:r>
          </w:p>
        </w:tc>
        <w:tc>
          <w:tcPr>
            <w:tcW w:w="1060"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x̄</w:t>
            </w:r>
          </w:p>
        </w:tc>
        <w:tc>
          <w:tcPr>
            <w:tcW w:w="1140"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SD</w:t>
            </w:r>
          </w:p>
        </w:tc>
        <w:tc>
          <w:tcPr>
            <w:tcW w:w="1800" w:type="dxa"/>
            <w:gridSpan w:val="2"/>
            <w:tcBorders>
              <w:top w:val="single" w:sz="8" w:space="0" w:color="auto"/>
              <w:left w:val="nil"/>
              <w:bottom w:val="single" w:sz="8" w:space="0" w:color="auto"/>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DR</w:t>
            </w:r>
          </w:p>
        </w:tc>
      </w:tr>
      <w:tr w:rsidR="0028514D" w:rsidRPr="00617F44" w:rsidTr="0028514D">
        <w:trPr>
          <w:gridAfter w:val="1"/>
          <w:wAfter w:w="960" w:type="dxa"/>
          <w:trHeight w:val="315"/>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Laptop</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72</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45</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25</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20</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3.04</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0.88</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15"/>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Internet service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65</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51</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29</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17</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PRINTER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59</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60</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20</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23</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2.95</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4</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COPACT DISC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67</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50</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22</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23</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1.75</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1.64</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ELECTRIC SUPPLY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70</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56</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29</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3.16</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0.87</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PROJECTOR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59</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69</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11</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23</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SMART BOARD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8</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MICROPHONE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72</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56</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24</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10</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3.17</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0.9</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9</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TELEVISION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63</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54</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28</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17</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0.99</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10</w:t>
            </w: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DESKTOP </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57</w:t>
            </w: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75</w:t>
            </w: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14</w:t>
            </w: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16</w:t>
            </w: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3.06</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0.99</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A</w:t>
            </w: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gridAfter w:val="1"/>
          <w:wAfter w:w="960" w:type="dxa"/>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53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Grand Mean</w:t>
            </w:r>
          </w:p>
        </w:tc>
        <w:tc>
          <w:tcPr>
            <w:tcW w:w="106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0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2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93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color w:val="000000"/>
                <w:szCs w:val="24"/>
                <w:lang w:eastAsia="en-GB"/>
              </w:rPr>
            </w:pPr>
            <w:r w:rsidRPr="00617F44">
              <w:rPr>
                <w:rFonts w:ascii="Times New Roman" w:eastAsia="Times New Roman" w:hAnsi="Times New Roman"/>
                <w:b/>
                <w:color w:val="000000"/>
                <w:szCs w:val="24"/>
                <w:lang w:eastAsia="en-GB"/>
              </w:rPr>
              <w:t>2.6</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color w:val="000000"/>
                <w:szCs w:val="24"/>
                <w:lang w:eastAsia="en-GB"/>
              </w:rPr>
            </w:pPr>
            <w:r w:rsidRPr="00617F44">
              <w:rPr>
                <w:rFonts w:ascii="Times New Roman" w:eastAsia="Times New Roman" w:hAnsi="Times New Roman"/>
                <w:b/>
                <w:color w:val="000000"/>
                <w:szCs w:val="24"/>
                <w:lang w:eastAsia="en-GB"/>
              </w:rPr>
              <w:t>0.927</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bl>
    <w:p w:rsidR="0028514D" w:rsidRPr="00617F44" w:rsidRDefault="0028514D" w:rsidP="0028514D">
      <w:pPr>
        <w:pBdr>
          <w:bottom w:val="single" w:sz="12" w:space="1" w:color="auto"/>
        </w:pBdr>
        <w:jc w:val="both"/>
      </w:pPr>
    </w:p>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sz w:val="24"/>
          <w:szCs w:val="24"/>
        </w:rPr>
        <w:t xml:space="preserve">KEY = VHE Very High Extent, High Extent, Low Extent, Very Low Extent, </w:t>
      </w:r>
      <w:r w:rsidRPr="00617F44">
        <w:rPr>
          <w:rFonts w:ascii="Times New Roman" w:eastAsia="Times New Roman" w:hAnsi="Times New Roman"/>
          <w:b/>
          <w:bCs/>
          <w:color w:val="000000"/>
          <w:sz w:val="24"/>
          <w:szCs w:val="24"/>
          <w:lang w:eastAsia="en-GB"/>
        </w:rPr>
        <w:t xml:space="preserve">x̄= Mean, </w:t>
      </w:r>
    </w:p>
    <w:p w:rsidR="0028514D" w:rsidRPr="00617F44" w:rsidRDefault="0028514D" w:rsidP="0028514D">
      <w:pPr>
        <w:spacing w:after="0" w:line="240" w:lineRule="auto"/>
        <w:ind w:firstLine="720"/>
        <w:jc w:val="both"/>
        <w:rPr>
          <w:rFonts w:ascii="Times New Roman" w:eastAsia="Times New Roman" w:hAnsi="Times New Roman"/>
          <w:sz w:val="24"/>
          <w:szCs w:val="24"/>
        </w:rPr>
      </w:pPr>
      <w:r w:rsidRPr="00617F44">
        <w:rPr>
          <w:rFonts w:ascii="Times New Roman" w:eastAsia="Times New Roman" w:hAnsi="Times New Roman"/>
          <w:b/>
          <w:bCs/>
          <w:color w:val="000000"/>
          <w:sz w:val="24"/>
          <w:szCs w:val="24"/>
          <w:lang w:eastAsia="en-GB"/>
        </w:rPr>
        <w:t xml:space="preserve">SD= </w:t>
      </w:r>
      <w:r w:rsidRPr="00617F44">
        <w:rPr>
          <w:rFonts w:ascii="Times New Roman" w:eastAsia="Times New Roman" w:hAnsi="Times New Roman"/>
          <w:bCs/>
          <w:color w:val="000000"/>
          <w:sz w:val="24"/>
          <w:szCs w:val="24"/>
          <w:lang w:eastAsia="en-GB"/>
        </w:rPr>
        <w:t>Standard Deviation, DR= Decision Rule</w:t>
      </w:r>
    </w:p>
    <w:p w:rsidR="0028514D" w:rsidRPr="00617F44" w:rsidRDefault="0028514D" w:rsidP="0028514D">
      <w:pPr>
        <w:jc w:val="both"/>
      </w:pPr>
    </w:p>
    <w:p w:rsidR="0028514D" w:rsidRPr="00617F44" w:rsidRDefault="0028514D" w:rsidP="0028514D">
      <w:pPr>
        <w:spacing w:after="0" w:line="360" w:lineRule="auto"/>
        <w:ind w:left="-235"/>
        <w:jc w:val="both"/>
        <w:rPr>
          <w:rFonts w:ascii="Times New Roman" w:eastAsia="Times New Roman" w:hAnsi="Times New Roman"/>
          <w:szCs w:val="24"/>
        </w:rPr>
      </w:pPr>
      <w:r w:rsidRPr="00617F44">
        <w:tab/>
      </w:r>
      <w:r w:rsidRPr="00617F44">
        <w:tab/>
        <w:t>T</w:t>
      </w:r>
      <w:r w:rsidRPr="00617F44">
        <w:rPr>
          <w:rFonts w:ascii="Times New Roman" w:eastAsia="Times New Roman" w:hAnsi="Times New Roman"/>
          <w:szCs w:val="24"/>
        </w:rPr>
        <w:t xml:space="preserve">able 2 above shows that most of the ICT facilities were utilized to highly extent in teaching and learning of Economics in Urban Senior </w:t>
      </w:r>
      <w:r w:rsidRPr="00617F44">
        <w:rPr>
          <w:rFonts w:ascii="Times New Roman" w:eastAsia="Times New Roman" w:hAnsi="Times New Roman"/>
          <w:szCs w:val="24"/>
        </w:rPr>
        <w:lastRenderedPageBreak/>
        <w:t xml:space="preserve">Secondary Schools in Nsukka Local Government Area because the grand mean of utilization of ICT facilities in urban area </w:t>
      </w:r>
      <w:r w:rsidRPr="00617F44">
        <w:rPr>
          <w:rFonts w:ascii="Times New Roman" w:eastAsia="Times New Roman" w:hAnsi="Times New Roman"/>
          <w:bCs/>
          <w:color w:val="000000"/>
          <w:szCs w:val="24"/>
          <w:lang w:eastAsia="en-GB"/>
        </w:rPr>
        <w:t>was above 2.5 mean(</w:t>
      </w:r>
      <w:r w:rsidRPr="00617F44">
        <w:rPr>
          <w:rFonts w:ascii="Times New Roman" w:eastAsia="Times New Roman" w:hAnsi="Times New Roman"/>
          <w:b/>
          <w:bCs/>
          <w:color w:val="000000"/>
          <w:szCs w:val="24"/>
          <w:lang w:eastAsia="en-GB"/>
        </w:rPr>
        <w:t>x̄</w:t>
      </w:r>
      <w:r w:rsidRPr="00617F44">
        <w:rPr>
          <w:rFonts w:ascii="Times New Roman" w:eastAsia="Times New Roman" w:hAnsi="Times New Roman"/>
          <w:bCs/>
          <w:color w:val="000000"/>
          <w:szCs w:val="24"/>
          <w:lang w:eastAsia="en-GB"/>
        </w:rPr>
        <w:t xml:space="preserve">) responses (2.6) which was </w:t>
      </w:r>
      <w:r w:rsidRPr="00617F44">
        <w:rPr>
          <w:rFonts w:ascii="Times New Roman" w:eastAsia="Times New Roman" w:hAnsi="Times New Roman"/>
          <w:szCs w:val="24"/>
        </w:rPr>
        <w:t xml:space="preserve">the bench mark. However, compact disc was not utilized as it had mean </w:t>
      </w:r>
      <w:r w:rsidRPr="00617F44">
        <w:rPr>
          <w:rFonts w:ascii="Times New Roman" w:eastAsia="Times New Roman" w:hAnsi="Times New Roman"/>
          <w:bCs/>
          <w:color w:val="000000"/>
          <w:szCs w:val="24"/>
          <w:lang w:eastAsia="en-GB"/>
        </w:rPr>
        <w:t>(</w:t>
      </w:r>
      <w:r w:rsidRPr="00617F44">
        <w:rPr>
          <w:rFonts w:ascii="Times New Roman" w:eastAsia="Times New Roman" w:hAnsi="Times New Roman"/>
          <w:b/>
          <w:bCs/>
          <w:color w:val="000000"/>
          <w:szCs w:val="24"/>
          <w:lang w:eastAsia="en-GB"/>
        </w:rPr>
        <w:t>x̄</w:t>
      </w:r>
      <w:r w:rsidRPr="00617F44">
        <w:rPr>
          <w:rFonts w:ascii="Times New Roman" w:eastAsia="Times New Roman" w:hAnsi="Times New Roman"/>
          <w:bCs/>
          <w:color w:val="000000"/>
          <w:szCs w:val="24"/>
          <w:lang w:eastAsia="en-GB"/>
        </w:rPr>
        <w:t xml:space="preserve">) responses of </w:t>
      </w:r>
      <w:r w:rsidRPr="00617F44">
        <w:rPr>
          <w:rFonts w:ascii="Times New Roman" w:eastAsia="Times New Roman" w:hAnsi="Times New Roman"/>
          <w:szCs w:val="24"/>
        </w:rPr>
        <w:t xml:space="preserve">1.75 which was below 2.5 while smart board showed zero mean </w:t>
      </w:r>
      <w:r w:rsidRPr="00617F44">
        <w:rPr>
          <w:rFonts w:ascii="Times New Roman" w:eastAsia="Times New Roman" w:hAnsi="Times New Roman"/>
          <w:bCs/>
          <w:color w:val="000000"/>
          <w:szCs w:val="24"/>
          <w:lang w:eastAsia="en-GB"/>
        </w:rPr>
        <w:t>(</w:t>
      </w:r>
      <w:r w:rsidRPr="00617F44">
        <w:rPr>
          <w:rFonts w:ascii="Times New Roman" w:eastAsia="Times New Roman" w:hAnsi="Times New Roman"/>
          <w:b/>
          <w:bCs/>
          <w:color w:val="000000"/>
          <w:szCs w:val="24"/>
          <w:lang w:eastAsia="en-GB"/>
        </w:rPr>
        <w:t>x̄</w:t>
      </w:r>
      <w:r w:rsidRPr="00617F44">
        <w:rPr>
          <w:rFonts w:ascii="Times New Roman" w:eastAsia="Times New Roman" w:hAnsi="Times New Roman"/>
          <w:bCs/>
          <w:color w:val="000000"/>
          <w:szCs w:val="24"/>
          <w:lang w:eastAsia="en-GB"/>
        </w:rPr>
        <w:t>) response.</w:t>
      </w:r>
    </w:p>
    <w:p w:rsidR="0028514D" w:rsidRPr="00617F44" w:rsidRDefault="0028514D" w:rsidP="0028514D">
      <w:pPr>
        <w:jc w:val="both"/>
      </w:pPr>
      <w:r w:rsidRPr="00617F44">
        <w:tab/>
      </w:r>
    </w:p>
    <w:p w:rsidR="0028514D" w:rsidRPr="00617F44" w:rsidRDefault="0028514D" w:rsidP="0028514D">
      <w:pPr>
        <w:jc w:val="both"/>
      </w:pPr>
    </w:p>
    <w:p w:rsidR="0028514D" w:rsidRPr="00617F44" w:rsidRDefault="0028514D" w:rsidP="0028514D">
      <w:pPr>
        <w:jc w:val="both"/>
      </w:pPr>
    </w:p>
    <w:tbl>
      <w:tblPr>
        <w:tblW w:w="9798" w:type="dxa"/>
        <w:tblLook w:val="04A0" w:firstRow="1" w:lastRow="0" w:firstColumn="1" w:lastColumn="0" w:noHBand="0" w:noVBand="1"/>
      </w:tblPr>
      <w:tblGrid>
        <w:gridCol w:w="456"/>
        <w:gridCol w:w="2641"/>
        <w:gridCol w:w="1114"/>
        <w:gridCol w:w="735"/>
        <w:gridCol w:w="754"/>
        <w:gridCol w:w="1007"/>
        <w:gridCol w:w="1111"/>
        <w:gridCol w:w="1140"/>
        <w:gridCol w:w="840"/>
      </w:tblGrid>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5244" w:type="dxa"/>
            <w:gridSpan w:val="4"/>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hAnsi="Times New Roman"/>
                <w:b/>
                <w:szCs w:val="24"/>
              </w:rPr>
              <w:t xml:space="preserve">Cluster 3: </w:t>
            </w:r>
            <w:r w:rsidRPr="00617F44">
              <w:rPr>
                <w:rFonts w:ascii="Times New Roman" w:eastAsia="Times New Roman" w:hAnsi="Times New Roman"/>
                <w:b/>
                <w:szCs w:val="24"/>
              </w:rPr>
              <w:t>Table 3</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15"/>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62" w:type="dxa"/>
            <w:gridSpan w:val="6"/>
            <w:tcBorders>
              <w:top w:val="nil"/>
              <w:left w:val="nil"/>
              <w:bottom w:val="nil"/>
              <w:right w:val="nil"/>
            </w:tcBorders>
            <w:shd w:val="clear" w:color="auto" w:fill="auto"/>
            <w:noWrap/>
            <w:vAlign w:val="center"/>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To what extent is the utilization of  ICT facilities in teaching and learning </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3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62" w:type="dxa"/>
            <w:gridSpan w:val="6"/>
            <w:tcBorders>
              <w:top w:val="nil"/>
              <w:left w:val="nil"/>
              <w:bottom w:val="nil"/>
              <w:right w:val="nil"/>
            </w:tcBorders>
            <w:shd w:val="clear" w:color="auto" w:fill="auto"/>
            <w:noWrap/>
            <w:vAlign w:val="center"/>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of Economics in </w:t>
            </w:r>
            <w:r w:rsidRPr="00617F44">
              <w:rPr>
                <w:rFonts w:ascii="Times New Roman" w:eastAsia="Times New Roman" w:hAnsi="Times New Roman"/>
                <w:b/>
                <w:color w:val="000000"/>
                <w:szCs w:val="24"/>
                <w:lang w:eastAsia="en-GB"/>
              </w:rPr>
              <w:t>Rural</w:t>
            </w:r>
            <w:r w:rsidRPr="00617F44">
              <w:rPr>
                <w:rFonts w:ascii="Times New Roman" w:eastAsia="Times New Roman" w:hAnsi="Times New Roman"/>
                <w:color w:val="000000"/>
                <w:szCs w:val="24"/>
                <w:lang w:eastAsia="en-GB"/>
              </w:rPr>
              <w:t xml:space="preserve"> Senior Secondary Schools in Nsukka </w:t>
            </w:r>
            <w:r w:rsidR="00662A4D" w:rsidRPr="00617F44">
              <w:rPr>
                <w:rFonts w:ascii="Times New Roman" w:eastAsia="Times New Roman" w:hAnsi="Times New Roman"/>
                <w:color w:val="000000"/>
                <w:szCs w:val="24"/>
                <w:lang w:eastAsia="en-GB"/>
              </w:rPr>
              <w:t>L.G.A.?</w:t>
            </w:r>
          </w:p>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b/>
                <w:bCs/>
                <w:color w:val="000000"/>
                <w:szCs w:val="24"/>
                <w:lang w:eastAsia="en-GB"/>
              </w:rPr>
              <w:t xml:space="preserve">                                             (Rural Population was 100)</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15"/>
        </w:trPr>
        <w:tc>
          <w:tcPr>
            <w:tcW w:w="456" w:type="dxa"/>
            <w:tcBorders>
              <w:top w:val="single" w:sz="8" w:space="0" w:color="auto"/>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w:t>
            </w:r>
          </w:p>
        </w:tc>
        <w:tc>
          <w:tcPr>
            <w:tcW w:w="2641"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w:t>
            </w:r>
          </w:p>
        </w:tc>
        <w:tc>
          <w:tcPr>
            <w:tcW w:w="1114" w:type="dxa"/>
            <w:tcBorders>
              <w:top w:val="single" w:sz="8" w:space="0" w:color="auto"/>
              <w:left w:val="nil"/>
              <w:bottom w:val="single" w:sz="8" w:space="0" w:color="auto"/>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VHE 4</w:t>
            </w:r>
          </w:p>
        </w:tc>
        <w:tc>
          <w:tcPr>
            <w:tcW w:w="735"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HE 3</w:t>
            </w:r>
          </w:p>
        </w:tc>
        <w:tc>
          <w:tcPr>
            <w:tcW w:w="754"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LE, 2</w:t>
            </w:r>
          </w:p>
        </w:tc>
        <w:tc>
          <w:tcPr>
            <w:tcW w:w="1007"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VLE, 1</w:t>
            </w:r>
          </w:p>
        </w:tc>
        <w:tc>
          <w:tcPr>
            <w:tcW w:w="1111"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x̄</w:t>
            </w:r>
          </w:p>
        </w:tc>
        <w:tc>
          <w:tcPr>
            <w:tcW w:w="1140"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SD</w:t>
            </w:r>
          </w:p>
        </w:tc>
        <w:tc>
          <w:tcPr>
            <w:tcW w:w="840" w:type="dxa"/>
            <w:tcBorders>
              <w:top w:val="single" w:sz="8" w:space="0" w:color="auto"/>
              <w:left w:val="nil"/>
              <w:bottom w:val="single" w:sz="8" w:space="0" w:color="auto"/>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DR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Laptop</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8</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35</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55</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1.6</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0.73</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Internet service</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r w:rsidR="0013043F">
              <w:rPr>
                <w:rFonts w:ascii="Times New Roman" w:eastAsia="Times New Roman" w:hAnsi="Times New Roman"/>
                <w:color w:val="000000"/>
                <w:szCs w:val="24"/>
                <w:lang w:eastAsia="en-GB"/>
              </w:rPr>
              <w:t>5</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59</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1.6</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0.82</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PRINTER</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31</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63</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1.5</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0.7</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4</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COPACT DISC</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8</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17</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25</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50</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1.8</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0.98</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ELECTRIC SUPPLY</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20</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30</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45</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1.9</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0.91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PROJECTOR</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11</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25</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57</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1.7</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0.92</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7</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SMART BOARD</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8</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MICROPHONE</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25</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20</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54</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1.7</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0.87</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9</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TELEVISION</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18</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16</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60</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1.7</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0.96</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4"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10</w:t>
            </w: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DESKTOP</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12</w:t>
            </w: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15</w:t>
            </w: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23</w:t>
            </w: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50</w:t>
            </w: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1.9</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     R</w:t>
            </w:r>
          </w:p>
        </w:tc>
      </w:tr>
      <w:tr w:rsidR="0028514D" w:rsidRPr="00617F44" w:rsidTr="0028514D">
        <w:trPr>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264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p>
          <w:p w:rsidR="0028514D" w:rsidRPr="00617F44" w:rsidRDefault="0028514D" w:rsidP="0028514D">
            <w:pPr>
              <w:spacing w:after="0" w:line="240" w:lineRule="auto"/>
              <w:jc w:val="both"/>
              <w:rPr>
                <w:rFonts w:ascii="Times New Roman" w:eastAsia="Times New Roman" w:hAnsi="Times New Roman"/>
                <w:b/>
                <w:bCs/>
                <w:color w:val="000000"/>
                <w:szCs w:val="24"/>
                <w:lang w:eastAsia="en-GB"/>
              </w:rPr>
            </w:pPr>
            <w:r w:rsidRPr="00617F44">
              <w:rPr>
                <w:rFonts w:ascii="Times New Roman" w:eastAsia="Times New Roman" w:hAnsi="Times New Roman"/>
                <w:b/>
                <w:bCs/>
                <w:color w:val="000000"/>
                <w:szCs w:val="24"/>
                <w:lang w:eastAsia="en-GB"/>
              </w:rPr>
              <w:t>Grand Mean</w:t>
            </w:r>
          </w:p>
        </w:tc>
        <w:tc>
          <w:tcPr>
            <w:tcW w:w="111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3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75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007"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c>
          <w:tcPr>
            <w:tcW w:w="111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color w:val="000000"/>
                <w:szCs w:val="24"/>
                <w:lang w:eastAsia="en-GB"/>
              </w:rPr>
            </w:pPr>
            <w:r w:rsidRPr="00617F44">
              <w:rPr>
                <w:rFonts w:ascii="Times New Roman" w:eastAsia="Times New Roman" w:hAnsi="Times New Roman"/>
                <w:b/>
                <w:color w:val="000000"/>
                <w:szCs w:val="24"/>
                <w:lang w:eastAsia="en-GB"/>
              </w:rPr>
              <w:t>1.54</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color w:val="000000"/>
                <w:szCs w:val="24"/>
                <w:lang w:eastAsia="en-GB"/>
              </w:rPr>
            </w:pPr>
            <w:r w:rsidRPr="00617F44">
              <w:rPr>
                <w:rFonts w:ascii="Times New Roman" w:eastAsia="Times New Roman" w:hAnsi="Times New Roman"/>
                <w:b/>
                <w:color w:val="000000"/>
                <w:szCs w:val="24"/>
                <w:lang w:eastAsia="en-GB"/>
              </w:rPr>
              <w:t>0.716</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Cs w:val="24"/>
                <w:lang w:eastAsia="en-GB"/>
              </w:rPr>
            </w:pPr>
          </w:p>
        </w:tc>
      </w:tr>
    </w:tbl>
    <w:p w:rsidR="0028514D" w:rsidRPr="00617F44" w:rsidRDefault="0028514D" w:rsidP="0028514D">
      <w:pPr>
        <w:spacing w:after="0" w:line="360" w:lineRule="auto"/>
        <w:ind w:firstLine="720"/>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__________________________________________________________________________</w:t>
      </w:r>
    </w:p>
    <w:p w:rsidR="0028514D" w:rsidRPr="00617F44" w:rsidRDefault="0028514D" w:rsidP="0028514D">
      <w:pPr>
        <w:spacing w:after="0" w:line="240" w:lineRule="auto"/>
        <w:ind w:firstLine="720"/>
        <w:jc w:val="both"/>
        <w:rPr>
          <w:rFonts w:ascii="Times New Roman" w:eastAsia="Times New Roman" w:hAnsi="Times New Roman"/>
          <w:b/>
          <w:bCs/>
          <w:color w:val="000000"/>
          <w:sz w:val="24"/>
          <w:szCs w:val="24"/>
          <w:lang w:eastAsia="en-GB"/>
        </w:rPr>
      </w:pPr>
      <w:r w:rsidRPr="00617F44">
        <w:rPr>
          <w:rFonts w:ascii="Times New Roman" w:eastAsia="Times New Roman" w:hAnsi="Times New Roman"/>
          <w:sz w:val="24"/>
          <w:szCs w:val="24"/>
        </w:rPr>
        <w:t xml:space="preserve">VHE=Very High Extent, High Extent, Low Extent, Very Low Extent, </w:t>
      </w:r>
      <w:r w:rsidRPr="00617F44">
        <w:rPr>
          <w:rFonts w:ascii="Times New Roman" w:eastAsia="Times New Roman" w:hAnsi="Times New Roman"/>
          <w:b/>
          <w:bCs/>
          <w:color w:val="000000"/>
          <w:sz w:val="24"/>
          <w:szCs w:val="24"/>
          <w:lang w:eastAsia="en-GB"/>
        </w:rPr>
        <w:t xml:space="preserve">x̄= Mean, SD= </w:t>
      </w:r>
    </w:p>
    <w:p w:rsidR="0028514D" w:rsidRPr="00617F44" w:rsidRDefault="0028514D" w:rsidP="0028514D">
      <w:pPr>
        <w:spacing w:after="0" w:line="240" w:lineRule="auto"/>
        <w:ind w:firstLine="720"/>
        <w:jc w:val="both"/>
        <w:rPr>
          <w:rFonts w:ascii="Times New Roman" w:eastAsia="Times New Roman" w:hAnsi="Times New Roman"/>
          <w:sz w:val="24"/>
          <w:szCs w:val="24"/>
        </w:rPr>
      </w:pPr>
      <w:r w:rsidRPr="00617F44">
        <w:rPr>
          <w:rFonts w:ascii="Times New Roman" w:eastAsia="Times New Roman" w:hAnsi="Times New Roman"/>
          <w:bCs/>
          <w:color w:val="000000"/>
          <w:sz w:val="24"/>
          <w:szCs w:val="24"/>
          <w:lang w:eastAsia="en-GB"/>
        </w:rPr>
        <w:t>Standard Deviation, DR= Decision Rule</w:t>
      </w:r>
    </w:p>
    <w:p w:rsidR="0028514D" w:rsidRPr="00617F44" w:rsidRDefault="0028514D" w:rsidP="0028514D">
      <w:pPr>
        <w:jc w:val="both"/>
      </w:pPr>
    </w:p>
    <w:p w:rsidR="0028514D" w:rsidRPr="00617F44" w:rsidRDefault="0028514D" w:rsidP="0028514D">
      <w:pPr>
        <w:spacing w:after="0" w:line="360" w:lineRule="auto"/>
        <w:ind w:firstLine="720"/>
        <w:jc w:val="both"/>
        <w:rPr>
          <w:rFonts w:ascii="Times New Roman" w:eastAsia="Times New Roman" w:hAnsi="Times New Roman"/>
          <w:color w:val="000000"/>
          <w:szCs w:val="24"/>
          <w:lang w:eastAsia="en-GB"/>
        </w:rPr>
      </w:pPr>
      <w:r w:rsidRPr="00617F44">
        <w:rPr>
          <w:rFonts w:ascii="Times New Roman" w:eastAsia="Times New Roman" w:hAnsi="Times New Roman"/>
          <w:color w:val="000000"/>
          <w:szCs w:val="24"/>
          <w:lang w:eastAsia="en-GB"/>
        </w:rPr>
        <w:t xml:space="preserve">Table 3 above showed that the extent of utilization of ICT facilities in teaching and learning of Economics in Rural Senior Secondary Schools in Nsukka Local Government Area was very low as the grand mean for ICT utilization was 1.25 </w:t>
      </w:r>
      <w:r w:rsidRPr="00617F44">
        <w:rPr>
          <w:rFonts w:ascii="Times New Roman" w:eastAsia="Times New Roman" w:hAnsi="Times New Roman"/>
          <w:szCs w:val="24"/>
        </w:rPr>
        <w:t xml:space="preserve">mean </w:t>
      </w:r>
      <w:r w:rsidRPr="00617F44">
        <w:rPr>
          <w:rFonts w:ascii="Times New Roman" w:eastAsia="Times New Roman" w:hAnsi="Times New Roman"/>
          <w:bCs/>
          <w:color w:val="000000"/>
          <w:szCs w:val="24"/>
          <w:lang w:eastAsia="en-GB"/>
        </w:rPr>
        <w:t>(</w:t>
      </w:r>
      <w:r w:rsidRPr="00617F44">
        <w:rPr>
          <w:rFonts w:ascii="Times New Roman" w:eastAsia="Times New Roman" w:hAnsi="Times New Roman"/>
          <w:b/>
          <w:bCs/>
          <w:color w:val="000000"/>
          <w:szCs w:val="24"/>
          <w:lang w:eastAsia="en-GB"/>
        </w:rPr>
        <w:t>x̄</w:t>
      </w:r>
      <w:r w:rsidRPr="00617F44">
        <w:rPr>
          <w:rFonts w:ascii="Times New Roman" w:eastAsia="Times New Roman" w:hAnsi="Times New Roman"/>
          <w:bCs/>
          <w:color w:val="000000"/>
          <w:szCs w:val="24"/>
          <w:lang w:eastAsia="en-GB"/>
        </w:rPr>
        <w:t xml:space="preserve">) responses including smart board that had zero mean response. </w:t>
      </w:r>
    </w:p>
    <w:p w:rsidR="0028514D" w:rsidRPr="00617F44" w:rsidRDefault="0028514D" w:rsidP="0028514D">
      <w:pPr>
        <w:jc w:val="both"/>
      </w:pPr>
    </w:p>
    <w:p w:rsidR="0028514D" w:rsidRPr="00617F44" w:rsidRDefault="0028514D" w:rsidP="0028514D">
      <w:pPr>
        <w:jc w:val="both"/>
      </w:pPr>
    </w:p>
    <w:tbl>
      <w:tblPr>
        <w:tblW w:w="9798" w:type="dxa"/>
        <w:tblLook w:val="04A0" w:firstRow="1" w:lastRow="0" w:firstColumn="1" w:lastColumn="0" w:noHBand="0" w:noVBand="1"/>
      </w:tblPr>
      <w:tblGrid>
        <w:gridCol w:w="456"/>
        <w:gridCol w:w="2420"/>
        <w:gridCol w:w="1195"/>
        <w:gridCol w:w="789"/>
        <w:gridCol w:w="809"/>
        <w:gridCol w:w="1043"/>
        <w:gridCol w:w="272"/>
        <w:gridCol w:w="492"/>
        <w:gridCol w:w="846"/>
        <w:gridCol w:w="294"/>
        <w:gridCol w:w="840"/>
        <w:gridCol w:w="342"/>
      </w:tblGrid>
      <w:tr w:rsidR="0028514D" w:rsidRPr="00617F44" w:rsidTr="0028514D">
        <w:trPr>
          <w:trHeight w:val="300"/>
        </w:trPr>
        <w:tc>
          <w:tcPr>
            <w:tcW w:w="6984" w:type="dxa"/>
            <w:gridSpan w:val="7"/>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hAnsi="Times New Roman"/>
                <w:b/>
                <w:sz w:val="24"/>
                <w:szCs w:val="24"/>
              </w:rPr>
            </w:pPr>
          </w:p>
          <w:p w:rsidR="0028514D" w:rsidRPr="00617F44" w:rsidRDefault="0028514D" w:rsidP="0028514D">
            <w:pPr>
              <w:spacing w:after="0" w:line="240" w:lineRule="auto"/>
              <w:jc w:val="both"/>
              <w:rPr>
                <w:rFonts w:ascii="Times New Roman" w:hAnsi="Times New Roman"/>
                <w:b/>
                <w:sz w:val="24"/>
                <w:szCs w:val="24"/>
              </w:rPr>
            </w:pPr>
          </w:p>
          <w:p w:rsidR="006A69A4" w:rsidRDefault="006A69A4" w:rsidP="0028514D">
            <w:pPr>
              <w:spacing w:after="0" w:line="240" w:lineRule="auto"/>
              <w:jc w:val="both"/>
              <w:rPr>
                <w:rFonts w:ascii="Times New Roman" w:hAnsi="Times New Roman"/>
                <w:b/>
                <w:sz w:val="24"/>
                <w:szCs w:val="24"/>
              </w:rPr>
            </w:pPr>
          </w:p>
          <w:p w:rsidR="006A69A4" w:rsidRDefault="006A69A4" w:rsidP="0028514D">
            <w:pPr>
              <w:spacing w:after="0" w:line="240" w:lineRule="auto"/>
              <w:jc w:val="both"/>
              <w:rPr>
                <w:rFonts w:ascii="Times New Roman" w:hAnsi="Times New Roman"/>
                <w:b/>
                <w:sz w:val="24"/>
                <w:szCs w:val="24"/>
              </w:rPr>
            </w:pPr>
          </w:p>
          <w:p w:rsidR="006A69A4" w:rsidRDefault="006A69A4" w:rsidP="0028514D">
            <w:pPr>
              <w:spacing w:after="0" w:line="240" w:lineRule="auto"/>
              <w:jc w:val="both"/>
              <w:rPr>
                <w:rFonts w:ascii="Times New Roman" w:hAnsi="Times New Roman"/>
                <w:b/>
                <w:sz w:val="24"/>
                <w:szCs w:val="24"/>
              </w:rPr>
            </w:pPr>
          </w:p>
          <w:p w:rsidR="006A69A4" w:rsidRDefault="006A69A4" w:rsidP="0028514D">
            <w:pPr>
              <w:spacing w:after="0" w:line="240" w:lineRule="auto"/>
              <w:jc w:val="both"/>
              <w:rPr>
                <w:rFonts w:ascii="Times New Roman" w:hAnsi="Times New Roman"/>
                <w:b/>
                <w:sz w:val="24"/>
                <w:szCs w:val="24"/>
              </w:rPr>
            </w:pPr>
          </w:p>
          <w:p w:rsidR="006A69A4" w:rsidRDefault="006A69A4" w:rsidP="0028514D">
            <w:pPr>
              <w:spacing w:after="0" w:line="240" w:lineRule="auto"/>
              <w:jc w:val="both"/>
              <w:rPr>
                <w:rFonts w:ascii="Times New Roman" w:hAnsi="Times New Roman"/>
                <w:b/>
                <w:sz w:val="24"/>
                <w:szCs w:val="24"/>
              </w:rPr>
            </w:pPr>
          </w:p>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hAnsi="Times New Roman"/>
                <w:b/>
                <w:sz w:val="24"/>
                <w:szCs w:val="24"/>
              </w:rPr>
              <w:t xml:space="preserve">Cluster 4: </w:t>
            </w:r>
            <w:r w:rsidRPr="00617F44">
              <w:rPr>
                <w:rFonts w:ascii="Times New Roman" w:eastAsia="Times New Roman" w:hAnsi="Times New Roman"/>
                <w:b/>
                <w:sz w:val="24"/>
                <w:szCs w:val="24"/>
              </w:rPr>
              <w:t>Table 4</w:t>
            </w:r>
          </w:p>
        </w:tc>
        <w:tc>
          <w:tcPr>
            <w:tcW w:w="1338" w:type="dxa"/>
            <w:gridSpan w:val="2"/>
            <w:tcBorders>
              <w:top w:val="nil"/>
              <w:left w:val="nil"/>
              <w:bottom w:val="nil"/>
              <w:right w:val="nil"/>
            </w:tcBorders>
            <w:shd w:val="clear" w:color="auto" w:fill="auto"/>
            <w:noWrap/>
            <w:vAlign w:val="bottom"/>
            <w:hideMark/>
          </w:tcPr>
          <w:p w:rsidR="0028514D" w:rsidRDefault="0028514D" w:rsidP="0028514D">
            <w:pPr>
              <w:spacing w:after="0" w:line="240" w:lineRule="auto"/>
              <w:jc w:val="both"/>
              <w:rPr>
                <w:rFonts w:ascii="Times New Roman" w:eastAsia="Times New Roman" w:hAnsi="Times New Roman"/>
                <w:color w:val="000000"/>
                <w:sz w:val="24"/>
                <w:szCs w:val="24"/>
                <w:lang w:eastAsia="en-GB"/>
              </w:rPr>
            </w:pPr>
          </w:p>
          <w:p w:rsidR="00104356" w:rsidRDefault="00104356" w:rsidP="0028514D">
            <w:pPr>
              <w:spacing w:after="0" w:line="240" w:lineRule="auto"/>
              <w:jc w:val="both"/>
              <w:rPr>
                <w:rFonts w:ascii="Times New Roman" w:eastAsia="Times New Roman" w:hAnsi="Times New Roman"/>
                <w:color w:val="000000"/>
                <w:sz w:val="24"/>
                <w:szCs w:val="24"/>
                <w:lang w:eastAsia="en-GB"/>
              </w:rPr>
            </w:pPr>
          </w:p>
          <w:p w:rsidR="00104356" w:rsidRPr="00617F44" w:rsidRDefault="00104356" w:rsidP="0028514D">
            <w:pPr>
              <w:spacing w:after="0" w:line="240" w:lineRule="auto"/>
              <w:jc w:val="both"/>
              <w:rPr>
                <w:rFonts w:ascii="Times New Roman" w:eastAsia="Times New Roman" w:hAnsi="Times New Roman"/>
                <w:color w:val="000000"/>
                <w:sz w:val="24"/>
                <w:szCs w:val="24"/>
                <w:lang w:eastAsia="en-GB"/>
              </w:rPr>
            </w:pPr>
          </w:p>
        </w:tc>
        <w:tc>
          <w:tcPr>
            <w:tcW w:w="1476" w:type="dxa"/>
            <w:gridSpan w:val="3"/>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15"/>
        </w:trPr>
        <w:tc>
          <w:tcPr>
            <w:tcW w:w="9798" w:type="dxa"/>
            <w:gridSpan w:val="12"/>
            <w:tcBorders>
              <w:top w:val="nil"/>
              <w:left w:val="nil"/>
              <w:bottom w:val="nil"/>
              <w:right w:val="nil"/>
            </w:tcBorders>
            <w:shd w:val="clear" w:color="auto" w:fill="auto"/>
            <w:noWrap/>
            <w:vAlign w:val="center"/>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xml:space="preserve">To what extent is the utilization of  ICT facilities in teaching and learning </w:t>
            </w:r>
          </w:p>
        </w:tc>
      </w:tr>
      <w:tr w:rsidR="0028514D" w:rsidRPr="00617F44" w:rsidTr="0028514D">
        <w:trPr>
          <w:trHeight w:val="330"/>
        </w:trPr>
        <w:tc>
          <w:tcPr>
            <w:tcW w:w="9798" w:type="dxa"/>
            <w:gridSpan w:val="12"/>
            <w:tcBorders>
              <w:top w:val="nil"/>
              <w:left w:val="nil"/>
              <w:bottom w:val="nil"/>
              <w:right w:val="nil"/>
            </w:tcBorders>
            <w:shd w:val="clear" w:color="auto" w:fill="auto"/>
            <w:noWrap/>
            <w:vAlign w:val="center"/>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xml:space="preserve">of Economics by </w:t>
            </w:r>
            <w:r w:rsidRPr="00617F44">
              <w:rPr>
                <w:rFonts w:ascii="Times New Roman" w:eastAsia="Times New Roman" w:hAnsi="Times New Roman"/>
                <w:b/>
                <w:color w:val="000000"/>
                <w:sz w:val="24"/>
                <w:szCs w:val="24"/>
                <w:lang w:eastAsia="en-GB"/>
              </w:rPr>
              <w:t>male teachers/students</w:t>
            </w:r>
            <w:r w:rsidRPr="00617F44">
              <w:rPr>
                <w:rFonts w:ascii="Times New Roman" w:eastAsia="Times New Roman" w:hAnsi="Times New Roman"/>
                <w:color w:val="000000"/>
                <w:sz w:val="24"/>
                <w:szCs w:val="24"/>
                <w:lang w:eastAsia="en-GB"/>
              </w:rPr>
              <w:t xml:space="preserve"> in Senior Secondary Schools in Nsukka L.G.A?</w:t>
            </w:r>
          </w:p>
        </w:tc>
      </w:tr>
      <w:tr w:rsidR="0028514D" w:rsidRPr="00617F44" w:rsidTr="0028514D">
        <w:trPr>
          <w:gridAfter w:val="1"/>
          <w:wAfter w:w="342" w:type="dxa"/>
          <w:trHeight w:val="315"/>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4600" w:type="dxa"/>
            <w:gridSpan w:val="6"/>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(Males Population was 123)</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90"/>
        </w:trPr>
        <w:tc>
          <w:tcPr>
            <w:tcW w:w="456" w:type="dxa"/>
            <w:tcBorders>
              <w:top w:val="single" w:sz="8" w:space="0" w:color="auto"/>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w:t>
            </w:r>
          </w:p>
        </w:tc>
        <w:tc>
          <w:tcPr>
            <w:tcW w:w="2420"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w:t>
            </w:r>
          </w:p>
        </w:tc>
        <w:tc>
          <w:tcPr>
            <w:tcW w:w="1195" w:type="dxa"/>
            <w:tcBorders>
              <w:top w:val="single" w:sz="8" w:space="0" w:color="auto"/>
              <w:left w:val="nil"/>
              <w:bottom w:val="single" w:sz="8" w:space="0" w:color="auto"/>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VHE 4</w:t>
            </w:r>
          </w:p>
        </w:tc>
        <w:tc>
          <w:tcPr>
            <w:tcW w:w="789"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HE 3</w:t>
            </w:r>
          </w:p>
        </w:tc>
        <w:tc>
          <w:tcPr>
            <w:tcW w:w="809"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LE, 2</w:t>
            </w:r>
          </w:p>
        </w:tc>
        <w:tc>
          <w:tcPr>
            <w:tcW w:w="1043"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VLE, 1</w:t>
            </w:r>
          </w:p>
        </w:tc>
        <w:tc>
          <w:tcPr>
            <w:tcW w:w="764" w:type="dxa"/>
            <w:gridSpan w:val="2"/>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x̄</w:t>
            </w:r>
          </w:p>
        </w:tc>
        <w:tc>
          <w:tcPr>
            <w:tcW w:w="1140" w:type="dxa"/>
            <w:gridSpan w:val="2"/>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SD</w:t>
            </w:r>
          </w:p>
        </w:tc>
        <w:tc>
          <w:tcPr>
            <w:tcW w:w="840" w:type="dxa"/>
            <w:tcBorders>
              <w:top w:val="single" w:sz="8" w:space="0" w:color="auto"/>
              <w:left w:val="nil"/>
              <w:bottom w:val="single" w:sz="8" w:space="0" w:color="auto"/>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DR</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Laptop</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70</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30</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15</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8</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3.3</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0.92</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Internet service</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68</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21</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25</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2.3</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1.3</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PRINTER</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41</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35</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37</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10</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2.9</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0.97</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4</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COPACT DISC</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13</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21</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75</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14</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2.3</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0.8</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R</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ELECTRIC SUPPLY</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52</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32</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29</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10</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0.99</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PROJECTOR</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57</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23</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23</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20</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7</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SMART BOARD</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R</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8</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MICROPHONE</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53</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28</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25</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17</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9</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TELEVISION</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55</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25</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19</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24</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2.9</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1.2</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10</w:t>
            </w: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DESKTOP</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50</w:t>
            </w: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33</w:t>
            </w: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22</w:t>
            </w: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18</w:t>
            </w: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2.9</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gridAfter w:val="1"/>
          <w:wAfter w:w="342" w:type="dxa"/>
          <w:trHeight w:val="300"/>
        </w:trPr>
        <w:tc>
          <w:tcPr>
            <w:tcW w:w="45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42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Grand Mean</w:t>
            </w:r>
          </w:p>
        </w:tc>
        <w:tc>
          <w:tcPr>
            <w:tcW w:w="1195"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8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09"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043"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4"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2.56</w:t>
            </w:r>
          </w:p>
        </w:tc>
        <w:tc>
          <w:tcPr>
            <w:tcW w:w="1140" w:type="dxa"/>
            <w:gridSpan w:val="2"/>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0.856</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bl>
    <w:p w:rsidR="0028514D" w:rsidRPr="00617F44" w:rsidRDefault="0028514D" w:rsidP="0028514D">
      <w:pPr>
        <w:spacing w:after="0" w:line="240" w:lineRule="auto"/>
        <w:ind w:left="720"/>
        <w:jc w:val="both"/>
        <w:rPr>
          <w:rFonts w:ascii="Times New Roman" w:eastAsia="Times New Roman" w:hAnsi="Times New Roman"/>
          <w:b/>
          <w:bCs/>
          <w:color w:val="000000"/>
          <w:sz w:val="24"/>
          <w:szCs w:val="24"/>
          <w:lang w:eastAsia="en-GB"/>
        </w:rPr>
      </w:pPr>
      <w:r w:rsidRPr="00617F44">
        <w:lastRenderedPageBreak/>
        <w:t>_____________________________________________________________________________</w:t>
      </w:r>
      <w:r w:rsidRPr="00617F44">
        <w:rPr>
          <w:rFonts w:ascii="Times New Roman" w:eastAsia="Times New Roman" w:hAnsi="Times New Roman"/>
          <w:sz w:val="24"/>
          <w:szCs w:val="24"/>
        </w:rPr>
        <w:t xml:space="preserve"> VHE=Very High Extent, High Extent, Low Extent, Very Low Extent, </w:t>
      </w:r>
      <w:r w:rsidRPr="00617F44">
        <w:rPr>
          <w:rFonts w:ascii="Times New Roman" w:eastAsia="Times New Roman" w:hAnsi="Times New Roman"/>
          <w:b/>
          <w:bCs/>
          <w:color w:val="000000"/>
          <w:sz w:val="24"/>
          <w:szCs w:val="24"/>
          <w:lang w:eastAsia="en-GB"/>
        </w:rPr>
        <w:t xml:space="preserve">x̄= Mean, SD= </w:t>
      </w:r>
    </w:p>
    <w:p w:rsidR="0028514D" w:rsidRPr="00617F44" w:rsidRDefault="0028514D" w:rsidP="0028514D">
      <w:pPr>
        <w:spacing w:after="0" w:line="240" w:lineRule="auto"/>
        <w:ind w:firstLine="720"/>
        <w:jc w:val="both"/>
        <w:rPr>
          <w:rFonts w:ascii="Times New Roman" w:eastAsia="Times New Roman" w:hAnsi="Times New Roman"/>
          <w:sz w:val="24"/>
          <w:szCs w:val="24"/>
        </w:rPr>
      </w:pPr>
      <w:r w:rsidRPr="00617F44">
        <w:rPr>
          <w:rFonts w:ascii="Times New Roman" w:eastAsia="Times New Roman" w:hAnsi="Times New Roman"/>
          <w:bCs/>
          <w:color w:val="000000"/>
          <w:sz w:val="24"/>
          <w:szCs w:val="24"/>
          <w:lang w:eastAsia="en-GB"/>
        </w:rPr>
        <w:t>Standard Deviation, DR= Decision Rule</w:t>
      </w:r>
    </w:p>
    <w:p w:rsidR="0028514D" w:rsidRPr="00617F44" w:rsidRDefault="0028514D" w:rsidP="0028514D">
      <w:pPr>
        <w:jc w:val="both"/>
      </w:pPr>
    </w:p>
    <w:p w:rsidR="0028514D" w:rsidRPr="00617F44" w:rsidRDefault="00B16D76" w:rsidP="0028514D">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Table 4 above showed</w:t>
      </w:r>
      <w:r w:rsidR="0028514D" w:rsidRPr="00617F44">
        <w:rPr>
          <w:rFonts w:ascii="Times New Roman" w:eastAsia="Times New Roman" w:hAnsi="Times New Roman"/>
          <w:sz w:val="24"/>
          <w:szCs w:val="24"/>
        </w:rPr>
        <w:t xml:space="preserve"> that most of the ICT facilities were utilized to high extent in teaching and learning of Economics by male teachers/students in Senior Secondary Schools in Nsukka Local Government Area because the mean </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 responses</w:t>
      </w:r>
      <w:r w:rsidR="0028514D" w:rsidRPr="00617F44">
        <w:rPr>
          <w:rFonts w:ascii="Times New Roman" w:eastAsia="Times New Roman" w:hAnsi="Times New Roman"/>
          <w:sz w:val="24"/>
          <w:szCs w:val="24"/>
        </w:rPr>
        <w:t xml:space="preserve"> of their utilization were</w:t>
      </w:r>
      <w:r w:rsidR="0028514D" w:rsidRPr="00617F44">
        <w:rPr>
          <w:rFonts w:ascii="Times New Roman" w:eastAsia="Times New Roman" w:hAnsi="Times New Roman"/>
          <w:bCs/>
          <w:color w:val="000000"/>
          <w:sz w:val="24"/>
          <w:szCs w:val="24"/>
          <w:lang w:eastAsia="en-GB"/>
        </w:rPr>
        <w:t xml:space="preserve"> above 2.5 mean (</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 xml:space="preserve">) which was </w:t>
      </w:r>
      <w:r w:rsidR="0028514D" w:rsidRPr="00617F44">
        <w:rPr>
          <w:rFonts w:ascii="Times New Roman" w:eastAsia="Times New Roman" w:hAnsi="Times New Roman"/>
          <w:sz w:val="24"/>
          <w:szCs w:val="24"/>
        </w:rPr>
        <w:t xml:space="preserve">the bench mark for the utilization. However, compact disc and internet services were lowly utilized as they had mean </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 xml:space="preserve">) responses of </w:t>
      </w:r>
      <w:r w:rsidR="0028514D" w:rsidRPr="00617F44">
        <w:rPr>
          <w:rFonts w:ascii="Times New Roman" w:eastAsia="Times New Roman" w:hAnsi="Times New Roman"/>
          <w:sz w:val="24"/>
          <w:szCs w:val="24"/>
        </w:rPr>
        <w:t xml:space="preserve">2.3 each, which was below 2.5 while smart board showed zero mean </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sz w:val="24"/>
          <w:szCs w:val="24"/>
        </w:rPr>
        <w:t xml:space="preserve"> </w:t>
      </w:r>
      <w:r w:rsidR="0028514D" w:rsidRPr="00617F44">
        <w:rPr>
          <w:rFonts w:ascii="Times New Roman" w:eastAsia="Times New Roman" w:hAnsi="Times New Roman"/>
          <w:bCs/>
          <w:color w:val="000000"/>
          <w:sz w:val="24"/>
          <w:szCs w:val="24"/>
          <w:lang w:eastAsia="en-GB"/>
        </w:rPr>
        <w:t>response.</w:t>
      </w:r>
    </w:p>
    <w:p w:rsidR="0028514D" w:rsidRPr="00617F44" w:rsidRDefault="0028514D" w:rsidP="0028514D">
      <w:pPr>
        <w:spacing w:line="240" w:lineRule="auto"/>
        <w:jc w:val="both"/>
        <w:rPr>
          <w:rFonts w:ascii="Times New Roman" w:hAnsi="Times New Roman"/>
          <w:b/>
          <w:sz w:val="24"/>
          <w:szCs w:val="24"/>
        </w:rPr>
      </w:pPr>
    </w:p>
    <w:p w:rsidR="0028514D" w:rsidRPr="00617F44" w:rsidRDefault="0028514D" w:rsidP="0028514D">
      <w:pPr>
        <w:spacing w:line="240" w:lineRule="auto"/>
        <w:jc w:val="both"/>
        <w:rPr>
          <w:rFonts w:ascii="Times New Roman" w:hAnsi="Times New Roman"/>
          <w:b/>
          <w:sz w:val="24"/>
          <w:szCs w:val="24"/>
        </w:rPr>
      </w:pPr>
      <w:r w:rsidRPr="00617F44">
        <w:rPr>
          <w:rFonts w:ascii="Times New Roman" w:hAnsi="Times New Roman"/>
          <w:b/>
          <w:sz w:val="24"/>
          <w:szCs w:val="24"/>
        </w:rPr>
        <w:t xml:space="preserve">Cluster 5:  </w:t>
      </w:r>
      <w:r w:rsidRPr="00617F44">
        <w:rPr>
          <w:rFonts w:ascii="Times New Roman" w:eastAsia="Times New Roman" w:hAnsi="Times New Roman"/>
          <w:b/>
          <w:sz w:val="24"/>
          <w:szCs w:val="24"/>
        </w:rPr>
        <w:t>Table 5</w:t>
      </w:r>
    </w:p>
    <w:tbl>
      <w:tblPr>
        <w:tblW w:w="9411" w:type="dxa"/>
        <w:tblLook w:val="04A0" w:firstRow="1" w:lastRow="0" w:firstColumn="1" w:lastColumn="0" w:noHBand="0" w:noVBand="1"/>
      </w:tblPr>
      <w:tblGrid>
        <w:gridCol w:w="456"/>
        <w:gridCol w:w="2666"/>
        <w:gridCol w:w="1124"/>
        <w:gridCol w:w="742"/>
        <w:gridCol w:w="760"/>
        <w:gridCol w:w="981"/>
        <w:gridCol w:w="718"/>
        <w:gridCol w:w="1140"/>
        <w:gridCol w:w="840"/>
      </w:tblGrid>
      <w:tr w:rsidR="0028514D" w:rsidRPr="00617F44" w:rsidTr="0028514D">
        <w:trPr>
          <w:trHeight w:val="315"/>
        </w:trPr>
        <w:tc>
          <w:tcPr>
            <w:tcW w:w="7431" w:type="dxa"/>
            <w:gridSpan w:val="7"/>
            <w:tcBorders>
              <w:top w:val="nil"/>
              <w:left w:val="nil"/>
              <w:bottom w:val="nil"/>
              <w:right w:val="nil"/>
            </w:tcBorders>
            <w:shd w:val="clear" w:color="auto" w:fill="auto"/>
            <w:noWrap/>
            <w:vAlign w:val="center"/>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xml:space="preserve">To what extent is the utilization of  ICT facilities in teaching and learning </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15"/>
        </w:trPr>
        <w:tc>
          <w:tcPr>
            <w:tcW w:w="9411" w:type="dxa"/>
            <w:gridSpan w:val="9"/>
            <w:tcBorders>
              <w:top w:val="nil"/>
              <w:left w:val="nil"/>
              <w:bottom w:val="nil"/>
              <w:right w:val="nil"/>
            </w:tcBorders>
            <w:shd w:val="clear" w:color="auto" w:fill="auto"/>
            <w:noWrap/>
            <w:vAlign w:val="center"/>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xml:space="preserve">of Economics by </w:t>
            </w:r>
            <w:r w:rsidRPr="00617F44">
              <w:rPr>
                <w:rFonts w:ascii="Times New Roman" w:eastAsia="Times New Roman" w:hAnsi="Times New Roman"/>
                <w:b/>
                <w:color w:val="000000"/>
                <w:sz w:val="24"/>
                <w:szCs w:val="24"/>
                <w:lang w:eastAsia="en-GB"/>
              </w:rPr>
              <w:t xml:space="preserve">female </w:t>
            </w:r>
            <w:r w:rsidRPr="00617F44">
              <w:rPr>
                <w:rFonts w:ascii="Times New Roman" w:eastAsia="Times New Roman" w:hAnsi="Times New Roman"/>
                <w:b/>
                <w:bCs/>
                <w:color w:val="000000"/>
                <w:sz w:val="24"/>
                <w:szCs w:val="24"/>
                <w:lang w:eastAsia="en-GB"/>
              </w:rPr>
              <w:t>teachers/students</w:t>
            </w:r>
            <w:r w:rsidRPr="00617F44">
              <w:rPr>
                <w:rFonts w:ascii="Times New Roman" w:eastAsia="Times New Roman" w:hAnsi="Times New Roman"/>
                <w:color w:val="000000"/>
                <w:sz w:val="24"/>
                <w:szCs w:val="24"/>
                <w:lang w:eastAsia="en-GB"/>
              </w:rPr>
              <w:t xml:space="preserve"> in Senior Secondary Schools in Nsukka L.G.A? </w:t>
            </w:r>
          </w:p>
        </w:tc>
      </w:tr>
      <w:tr w:rsidR="0028514D" w:rsidRPr="00617F44" w:rsidTr="0028514D">
        <w:trPr>
          <w:trHeight w:val="315"/>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4325" w:type="dxa"/>
            <w:gridSpan w:val="5"/>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(Female   Population was 139)</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15"/>
        </w:trPr>
        <w:tc>
          <w:tcPr>
            <w:tcW w:w="440" w:type="dxa"/>
            <w:tcBorders>
              <w:top w:val="single" w:sz="8" w:space="0" w:color="auto"/>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w:t>
            </w:r>
          </w:p>
        </w:tc>
        <w:tc>
          <w:tcPr>
            <w:tcW w:w="2666"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w:t>
            </w:r>
          </w:p>
        </w:tc>
        <w:tc>
          <w:tcPr>
            <w:tcW w:w="1124" w:type="dxa"/>
            <w:tcBorders>
              <w:top w:val="single" w:sz="8" w:space="0" w:color="auto"/>
              <w:left w:val="nil"/>
              <w:bottom w:val="single" w:sz="8" w:space="0" w:color="auto"/>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VHE 4</w:t>
            </w:r>
          </w:p>
        </w:tc>
        <w:tc>
          <w:tcPr>
            <w:tcW w:w="742"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HE 3</w:t>
            </w:r>
          </w:p>
        </w:tc>
        <w:tc>
          <w:tcPr>
            <w:tcW w:w="760"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LE, 2</w:t>
            </w:r>
          </w:p>
        </w:tc>
        <w:tc>
          <w:tcPr>
            <w:tcW w:w="981"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VLE, 1</w:t>
            </w:r>
          </w:p>
        </w:tc>
        <w:tc>
          <w:tcPr>
            <w:tcW w:w="718"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x̄</w:t>
            </w:r>
          </w:p>
        </w:tc>
        <w:tc>
          <w:tcPr>
            <w:tcW w:w="1140" w:type="dxa"/>
            <w:tcBorders>
              <w:top w:val="single" w:sz="8" w:space="0" w:color="auto"/>
              <w:left w:val="nil"/>
              <w:bottom w:val="single" w:sz="8" w:space="0" w:color="auto"/>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SD</w:t>
            </w:r>
          </w:p>
        </w:tc>
        <w:tc>
          <w:tcPr>
            <w:tcW w:w="840" w:type="dxa"/>
            <w:tcBorders>
              <w:top w:val="single" w:sz="8" w:space="0" w:color="auto"/>
              <w:left w:val="nil"/>
              <w:bottom w:val="single" w:sz="8" w:space="0" w:color="auto"/>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DR</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 xml:space="preserve">1  </w:t>
            </w:r>
          </w:p>
        </w:tc>
        <w:tc>
          <w:tcPr>
            <w:tcW w:w="2666" w:type="dxa"/>
            <w:vMerge w:val="restart"/>
            <w:tcBorders>
              <w:top w:val="nil"/>
              <w:left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Laptop</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69</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30</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19</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21</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3.1</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vMerge/>
            <w:tcBorders>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Internet service</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58</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37</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33</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0.98</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PRINTER</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70</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30</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24</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15</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3.1</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4</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COPACT DISC</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23</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31</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71</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14</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2.4</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0.88</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R</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ELECTRIC SUPPLY</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61</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32</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31</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15</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PROJECTOR</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60</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36</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23</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20</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2.9</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7</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SMART BOARD</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0</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R</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8</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MICROPHONE</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67</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30</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25</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17</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68"/>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9</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TELEVISION</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66</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25</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24</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24</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2.9</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10</w:t>
            </w: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DESKTOP</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57</w:t>
            </w: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39</w:t>
            </w: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22</w:t>
            </w: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21</w:t>
            </w: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2.9</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1.1</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r w:rsidRPr="00617F44">
              <w:rPr>
                <w:rFonts w:ascii="Times New Roman" w:eastAsia="Times New Roman" w:hAnsi="Times New Roman"/>
                <w:color w:val="000000"/>
                <w:sz w:val="24"/>
                <w:szCs w:val="24"/>
                <w:lang w:eastAsia="en-GB"/>
              </w:rPr>
              <w:t>A</w:t>
            </w: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r w:rsidR="0028514D" w:rsidRPr="00617F44" w:rsidTr="0028514D">
        <w:trPr>
          <w:trHeight w:val="300"/>
        </w:trPr>
        <w:tc>
          <w:tcPr>
            <w:tcW w:w="4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2666"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Grand Mean</w:t>
            </w:r>
          </w:p>
        </w:tc>
        <w:tc>
          <w:tcPr>
            <w:tcW w:w="1124"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42"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6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981"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c>
          <w:tcPr>
            <w:tcW w:w="718"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2.63</w:t>
            </w:r>
          </w:p>
        </w:tc>
        <w:tc>
          <w:tcPr>
            <w:tcW w:w="11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b/>
                <w:bCs/>
                <w:color w:val="000000"/>
                <w:sz w:val="24"/>
                <w:szCs w:val="24"/>
                <w:lang w:eastAsia="en-GB"/>
              </w:rPr>
            </w:pPr>
            <w:r w:rsidRPr="00617F44">
              <w:rPr>
                <w:rFonts w:ascii="Times New Roman" w:eastAsia="Times New Roman" w:hAnsi="Times New Roman"/>
                <w:b/>
                <w:bCs/>
                <w:color w:val="000000"/>
                <w:sz w:val="24"/>
                <w:szCs w:val="24"/>
                <w:lang w:eastAsia="en-GB"/>
              </w:rPr>
              <w:t>0.936</w:t>
            </w:r>
          </w:p>
        </w:tc>
        <w:tc>
          <w:tcPr>
            <w:tcW w:w="840" w:type="dxa"/>
            <w:tcBorders>
              <w:top w:val="nil"/>
              <w:left w:val="nil"/>
              <w:bottom w:val="nil"/>
              <w:right w:val="nil"/>
            </w:tcBorders>
            <w:shd w:val="clear" w:color="auto" w:fill="auto"/>
            <w:noWrap/>
            <w:vAlign w:val="bottom"/>
            <w:hideMark/>
          </w:tcPr>
          <w:p w:rsidR="0028514D" w:rsidRPr="00617F44" w:rsidRDefault="0028514D" w:rsidP="0028514D">
            <w:pPr>
              <w:spacing w:after="0" w:line="240" w:lineRule="auto"/>
              <w:jc w:val="both"/>
              <w:rPr>
                <w:rFonts w:ascii="Times New Roman" w:eastAsia="Times New Roman" w:hAnsi="Times New Roman"/>
                <w:color w:val="000000"/>
                <w:sz w:val="24"/>
                <w:szCs w:val="24"/>
                <w:lang w:eastAsia="en-GB"/>
              </w:rPr>
            </w:pPr>
          </w:p>
        </w:tc>
      </w:tr>
    </w:tbl>
    <w:p w:rsidR="0028514D" w:rsidRPr="00617F44" w:rsidRDefault="0028514D" w:rsidP="0028514D">
      <w:pPr>
        <w:jc w:val="both"/>
        <w:rPr>
          <w:rFonts w:ascii="Times New Roman" w:eastAsia="Times New Roman" w:hAnsi="Times New Roman"/>
          <w:sz w:val="24"/>
          <w:szCs w:val="24"/>
        </w:rPr>
      </w:pPr>
      <w:r w:rsidRPr="00617F44">
        <w:rPr>
          <w:rFonts w:ascii="Times New Roman" w:eastAsia="Times New Roman" w:hAnsi="Times New Roman"/>
          <w:sz w:val="24"/>
          <w:szCs w:val="24"/>
        </w:rPr>
        <w:lastRenderedPageBreak/>
        <w:t>____________________________________________</w:t>
      </w:r>
      <w:r w:rsidR="007F4782">
        <w:rPr>
          <w:rFonts w:ascii="Times New Roman" w:eastAsia="Times New Roman" w:hAnsi="Times New Roman"/>
          <w:sz w:val="24"/>
          <w:szCs w:val="24"/>
        </w:rPr>
        <w:t>_______________________________</w:t>
      </w:r>
    </w:p>
    <w:p w:rsidR="0028514D" w:rsidRPr="00617F44" w:rsidRDefault="0028514D" w:rsidP="0028514D">
      <w:pPr>
        <w:spacing w:after="0" w:line="240" w:lineRule="auto"/>
        <w:ind w:firstLine="720"/>
        <w:jc w:val="both"/>
        <w:rPr>
          <w:rFonts w:ascii="Times New Roman" w:eastAsia="Times New Roman" w:hAnsi="Times New Roman"/>
          <w:b/>
          <w:bCs/>
          <w:color w:val="000000"/>
          <w:sz w:val="24"/>
          <w:szCs w:val="24"/>
          <w:lang w:eastAsia="en-GB"/>
        </w:rPr>
      </w:pPr>
      <w:r w:rsidRPr="00617F44">
        <w:rPr>
          <w:rFonts w:ascii="Times New Roman" w:eastAsia="Times New Roman" w:hAnsi="Times New Roman"/>
          <w:sz w:val="24"/>
          <w:szCs w:val="24"/>
        </w:rPr>
        <w:t xml:space="preserve">VHE=Very High Extent, High Extent, Low Extent, Very Low Extent, </w:t>
      </w:r>
      <w:r w:rsidRPr="00617F44">
        <w:rPr>
          <w:rFonts w:ascii="Times New Roman" w:eastAsia="Times New Roman" w:hAnsi="Times New Roman"/>
          <w:b/>
          <w:bCs/>
          <w:color w:val="000000"/>
          <w:sz w:val="24"/>
          <w:szCs w:val="24"/>
          <w:lang w:eastAsia="en-GB"/>
        </w:rPr>
        <w:t xml:space="preserve">x̄= Mean, SD= </w:t>
      </w:r>
    </w:p>
    <w:p w:rsidR="0028514D" w:rsidRDefault="0028514D" w:rsidP="000865C5">
      <w:pPr>
        <w:spacing w:after="0" w:line="240" w:lineRule="auto"/>
        <w:ind w:firstLine="720"/>
        <w:jc w:val="both"/>
        <w:rPr>
          <w:rFonts w:ascii="Times New Roman" w:eastAsia="Times New Roman" w:hAnsi="Times New Roman"/>
          <w:sz w:val="24"/>
          <w:szCs w:val="24"/>
        </w:rPr>
      </w:pPr>
      <w:r w:rsidRPr="00617F44">
        <w:rPr>
          <w:rFonts w:ascii="Times New Roman" w:eastAsia="Times New Roman" w:hAnsi="Times New Roman"/>
          <w:bCs/>
          <w:color w:val="000000"/>
          <w:sz w:val="24"/>
          <w:szCs w:val="24"/>
          <w:lang w:eastAsia="en-GB"/>
        </w:rPr>
        <w:t>Standard Deviation, DR= Decision Rule</w:t>
      </w:r>
    </w:p>
    <w:p w:rsidR="000865C5" w:rsidRPr="00617F44" w:rsidRDefault="000865C5" w:rsidP="000865C5">
      <w:pPr>
        <w:spacing w:after="0" w:line="240" w:lineRule="auto"/>
        <w:ind w:firstLine="720"/>
        <w:jc w:val="both"/>
        <w:rPr>
          <w:rFonts w:ascii="Times New Roman" w:eastAsia="Times New Roman" w:hAnsi="Times New Roman"/>
          <w:sz w:val="24"/>
          <w:szCs w:val="24"/>
        </w:rPr>
      </w:pPr>
    </w:p>
    <w:p w:rsidR="0028514D" w:rsidRPr="00617F44" w:rsidRDefault="007F4782" w:rsidP="0028514D">
      <w:pPr>
        <w:spacing w:line="480" w:lineRule="auto"/>
        <w:ind w:firstLine="720"/>
        <w:jc w:val="both"/>
        <w:rPr>
          <w:rFonts w:ascii="Times New Roman" w:eastAsia="Times New Roman" w:hAnsi="Times New Roman"/>
          <w:bCs/>
          <w:color w:val="000000"/>
          <w:sz w:val="24"/>
          <w:szCs w:val="24"/>
          <w:lang w:eastAsia="en-GB"/>
        </w:rPr>
      </w:pPr>
      <w:r>
        <w:rPr>
          <w:rFonts w:ascii="Times New Roman" w:eastAsia="Times New Roman" w:hAnsi="Times New Roman"/>
          <w:sz w:val="24"/>
          <w:szCs w:val="24"/>
        </w:rPr>
        <w:t xml:space="preserve">Table 5 </w:t>
      </w:r>
      <w:r w:rsidR="001153FB">
        <w:rPr>
          <w:rFonts w:ascii="Times New Roman" w:eastAsia="Times New Roman" w:hAnsi="Times New Roman"/>
          <w:sz w:val="24"/>
          <w:szCs w:val="24"/>
        </w:rPr>
        <w:t xml:space="preserve"> showed</w:t>
      </w:r>
      <w:r w:rsidR="0028514D" w:rsidRPr="00617F44">
        <w:rPr>
          <w:rFonts w:ascii="Times New Roman" w:eastAsia="Times New Roman" w:hAnsi="Times New Roman"/>
          <w:sz w:val="24"/>
          <w:szCs w:val="24"/>
        </w:rPr>
        <w:t xml:space="preserve"> that most of the ICT facilities were utilized to high extent in teaching and learning of Economics by female teachers/students in Senior Secondary Schools in Nsukka Local Government Area because the mean </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 responses</w:t>
      </w:r>
      <w:r w:rsidR="0028514D" w:rsidRPr="00617F44">
        <w:rPr>
          <w:rFonts w:ascii="Times New Roman" w:eastAsia="Times New Roman" w:hAnsi="Times New Roman"/>
          <w:sz w:val="24"/>
          <w:szCs w:val="24"/>
        </w:rPr>
        <w:t xml:space="preserve"> of their utilization were</w:t>
      </w:r>
      <w:r w:rsidR="0028514D" w:rsidRPr="00617F44">
        <w:rPr>
          <w:rFonts w:ascii="Times New Roman" w:eastAsia="Times New Roman" w:hAnsi="Times New Roman"/>
          <w:bCs/>
          <w:color w:val="000000"/>
          <w:sz w:val="24"/>
          <w:szCs w:val="24"/>
          <w:lang w:eastAsia="en-GB"/>
        </w:rPr>
        <w:t xml:space="preserve"> above 2.5 mean (</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 xml:space="preserve">) which was </w:t>
      </w:r>
      <w:r w:rsidR="0028514D" w:rsidRPr="00617F44">
        <w:rPr>
          <w:rFonts w:ascii="Times New Roman" w:eastAsia="Times New Roman" w:hAnsi="Times New Roman"/>
          <w:sz w:val="24"/>
          <w:szCs w:val="24"/>
        </w:rPr>
        <w:t xml:space="preserve">the bench mark for the utilization. However, compact disc was lowly utilized as it had mean </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 xml:space="preserve">) response of </w:t>
      </w:r>
      <w:r w:rsidR="0028514D" w:rsidRPr="00617F44">
        <w:rPr>
          <w:rFonts w:ascii="Times New Roman" w:eastAsia="Times New Roman" w:hAnsi="Times New Roman"/>
          <w:sz w:val="24"/>
          <w:szCs w:val="24"/>
        </w:rPr>
        <w:t xml:space="preserve">2.4 which was below the bench mark, 2.5 while smart board showed zero mean </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b/>
          <w:bCs/>
          <w:color w:val="000000"/>
          <w:sz w:val="24"/>
          <w:szCs w:val="24"/>
          <w:lang w:eastAsia="en-GB"/>
        </w:rPr>
        <w:t>x̄</w:t>
      </w:r>
      <w:r w:rsidR="0028514D" w:rsidRPr="00617F44">
        <w:rPr>
          <w:rFonts w:ascii="Times New Roman" w:eastAsia="Times New Roman" w:hAnsi="Times New Roman"/>
          <w:bCs/>
          <w:color w:val="000000"/>
          <w:sz w:val="24"/>
          <w:szCs w:val="24"/>
          <w:lang w:eastAsia="en-GB"/>
        </w:rPr>
        <w:t>)</w:t>
      </w:r>
      <w:r w:rsidR="0028514D" w:rsidRPr="00617F44">
        <w:rPr>
          <w:rFonts w:ascii="Times New Roman" w:eastAsia="Times New Roman" w:hAnsi="Times New Roman"/>
          <w:sz w:val="24"/>
          <w:szCs w:val="24"/>
        </w:rPr>
        <w:t xml:space="preserve"> </w:t>
      </w:r>
      <w:r w:rsidR="0028514D" w:rsidRPr="00617F44">
        <w:rPr>
          <w:rFonts w:ascii="Times New Roman" w:eastAsia="Times New Roman" w:hAnsi="Times New Roman"/>
          <w:bCs/>
          <w:color w:val="000000"/>
          <w:sz w:val="24"/>
          <w:szCs w:val="24"/>
          <w:lang w:eastAsia="en-GB"/>
        </w:rPr>
        <w:t>response.</w:t>
      </w:r>
    </w:p>
    <w:p w:rsidR="0028514D" w:rsidRPr="00617F44" w:rsidRDefault="0028514D" w:rsidP="0028514D">
      <w:pPr>
        <w:spacing w:after="0" w:line="360" w:lineRule="auto"/>
        <w:jc w:val="both"/>
        <w:rPr>
          <w:rFonts w:ascii="Times New Roman" w:hAnsi="Times New Roman"/>
          <w:sz w:val="24"/>
          <w:szCs w:val="24"/>
        </w:rPr>
      </w:pPr>
      <w:r w:rsidRPr="00617F44">
        <w:rPr>
          <w:rFonts w:ascii="Times New Roman" w:hAnsi="Times New Roman"/>
          <w:b/>
          <w:sz w:val="24"/>
          <w:szCs w:val="24"/>
        </w:rPr>
        <w:lastRenderedPageBreak/>
        <w:t>Hypotheses:</w:t>
      </w:r>
    </w:p>
    <w:p w:rsidR="0028514D" w:rsidRPr="00617F44" w:rsidRDefault="0028514D" w:rsidP="0028514D">
      <w:pPr>
        <w:spacing w:after="0" w:line="360" w:lineRule="auto"/>
        <w:ind w:left="360"/>
        <w:jc w:val="both"/>
        <w:rPr>
          <w:rFonts w:ascii="Times New Roman" w:hAnsi="Times New Roman"/>
          <w:sz w:val="24"/>
          <w:szCs w:val="24"/>
        </w:rPr>
      </w:pPr>
      <w:r w:rsidRPr="00617F44">
        <w:rPr>
          <w:rFonts w:ascii="Times New Roman" w:hAnsi="Times New Roman"/>
          <w:b/>
          <w:sz w:val="24"/>
          <w:szCs w:val="24"/>
        </w:rPr>
        <w:t xml:space="preserve">Ho1: </w:t>
      </w:r>
      <w:r w:rsidRPr="00617F44">
        <w:rPr>
          <w:rFonts w:ascii="Times New Roman" w:hAnsi="Times New Roman"/>
          <w:sz w:val="24"/>
          <w:szCs w:val="24"/>
        </w:rPr>
        <w:t>there is no significant difference in the mean ratings of urban and rural location on the utilization of ICT facilities in teaching and learning of Economics in senior secondary schools in</w:t>
      </w:r>
      <w:r w:rsidR="0036754C" w:rsidRPr="00617F44">
        <w:rPr>
          <w:rFonts w:ascii="Times New Roman" w:hAnsi="Times New Roman"/>
          <w:sz w:val="24"/>
          <w:szCs w:val="24"/>
        </w:rPr>
        <w:t xml:space="preserve"> </w:t>
      </w:r>
      <w:r w:rsidRPr="00617F44">
        <w:rPr>
          <w:rFonts w:ascii="Times New Roman" w:hAnsi="Times New Roman"/>
          <w:sz w:val="24"/>
          <w:szCs w:val="24"/>
        </w:rPr>
        <w:t>Nsukka L.G.A.</w:t>
      </w:r>
    </w:p>
    <w:p w:rsidR="0028514D" w:rsidRPr="00617F44" w:rsidRDefault="0028514D" w:rsidP="0028514D">
      <w:pPr>
        <w:jc w:val="both"/>
        <w:rPr>
          <w:rFonts w:ascii="Times New Roman" w:hAnsi="Times New Roman"/>
          <w:b/>
          <w:sz w:val="24"/>
          <w:szCs w:val="24"/>
        </w:rPr>
      </w:pPr>
      <w:r w:rsidRPr="00617F44">
        <w:rPr>
          <w:rFonts w:ascii="Times New Roman" w:hAnsi="Times New Roman"/>
          <w:b/>
          <w:sz w:val="24"/>
          <w:szCs w:val="24"/>
        </w:rPr>
        <w:t xml:space="preserve">Table 6: </w:t>
      </w:r>
    </w:p>
    <w:p w:rsidR="0028514D" w:rsidRPr="00617F44" w:rsidRDefault="0028514D" w:rsidP="0028514D">
      <w:pPr>
        <w:jc w:val="both"/>
        <w:rPr>
          <w:rFonts w:ascii="Times New Roman" w:hAnsi="Times New Roman"/>
          <w:b/>
          <w:sz w:val="24"/>
          <w:szCs w:val="24"/>
        </w:rPr>
      </w:pPr>
      <w:r w:rsidRPr="00617F44">
        <w:rPr>
          <w:rFonts w:ascii="Times New Roman" w:hAnsi="Times New Roman"/>
          <w:b/>
          <w:bCs/>
          <w:sz w:val="24"/>
          <w:szCs w:val="24"/>
        </w:rPr>
        <w:t>t-test showing Difference between Urban and Rural Areas on utilization of ICTs facilities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1019"/>
        <w:gridCol w:w="1017"/>
        <w:gridCol w:w="1020"/>
        <w:gridCol w:w="1020"/>
        <w:gridCol w:w="1017"/>
        <w:gridCol w:w="1020"/>
        <w:gridCol w:w="1020"/>
        <w:gridCol w:w="1083"/>
      </w:tblGrid>
      <w:tr w:rsidR="0028514D" w:rsidRPr="00617F44" w:rsidTr="0028514D">
        <w:tc>
          <w:tcPr>
            <w:tcW w:w="1038"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Areas</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X</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N</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SD</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L/S</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Df</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t-cal</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t-tab</w:t>
            </w:r>
          </w:p>
        </w:tc>
        <w:tc>
          <w:tcPr>
            <w:tcW w:w="1083"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b/>
                <w:sz w:val="24"/>
                <w:szCs w:val="24"/>
                <w:lang w:val="en-GB"/>
              </w:rPr>
            </w:pPr>
            <w:r w:rsidRPr="00617F44">
              <w:rPr>
                <w:rFonts w:ascii="Times New Roman" w:hAnsi="Times New Roman"/>
                <w:b/>
                <w:sz w:val="24"/>
                <w:szCs w:val="24"/>
                <w:lang w:val="en-GB"/>
              </w:rPr>
              <w:t>Decision</w:t>
            </w:r>
          </w:p>
        </w:tc>
      </w:tr>
      <w:tr w:rsidR="0028514D" w:rsidRPr="00617F44" w:rsidTr="0028514D">
        <w:tc>
          <w:tcPr>
            <w:tcW w:w="1038"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Urban</w:t>
            </w:r>
          </w:p>
        </w:tc>
        <w:tc>
          <w:tcPr>
            <w:tcW w:w="1039"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2.6</w:t>
            </w:r>
          </w:p>
        </w:tc>
        <w:tc>
          <w:tcPr>
            <w:tcW w:w="1039"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162</w:t>
            </w:r>
          </w:p>
        </w:tc>
        <w:tc>
          <w:tcPr>
            <w:tcW w:w="1039"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0.92</w:t>
            </w:r>
          </w:p>
        </w:tc>
        <w:tc>
          <w:tcPr>
            <w:tcW w:w="1039"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0.05</w:t>
            </w:r>
          </w:p>
        </w:tc>
        <w:tc>
          <w:tcPr>
            <w:tcW w:w="1039"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260</w:t>
            </w:r>
          </w:p>
        </w:tc>
        <w:tc>
          <w:tcPr>
            <w:tcW w:w="1039"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9.91</w:t>
            </w:r>
          </w:p>
        </w:tc>
        <w:tc>
          <w:tcPr>
            <w:tcW w:w="1039"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1.97</w:t>
            </w:r>
          </w:p>
        </w:tc>
        <w:tc>
          <w:tcPr>
            <w:tcW w:w="1083" w:type="dxa"/>
            <w:tcBorders>
              <w:top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 xml:space="preserve">Rejected </w:t>
            </w:r>
          </w:p>
        </w:tc>
      </w:tr>
      <w:tr w:rsidR="0028514D" w:rsidRPr="00617F44" w:rsidTr="0028514D">
        <w:tc>
          <w:tcPr>
            <w:tcW w:w="1038"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 xml:space="preserve">Rural </w:t>
            </w:r>
          </w:p>
        </w:tc>
        <w:tc>
          <w:tcPr>
            <w:tcW w:w="1039"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1.54</w:t>
            </w:r>
          </w:p>
        </w:tc>
        <w:tc>
          <w:tcPr>
            <w:tcW w:w="1039"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100</w:t>
            </w:r>
          </w:p>
        </w:tc>
        <w:tc>
          <w:tcPr>
            <w:tcW w:w="1039"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0.79</w:t>
            </w:r>
          </w:p>
        </w:tc>
        <w:tc>
          <w:tcPr>
            <w:tcW w:w="1039"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p>
        </w:tc>
        <w:tc>
          <w:tcPr>
            <w:tcW w:w="1039"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p>
        </w:tc>
        <w:tc>
          <w:tcPr>
            <w:tcW w:w="1039"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p>
        </w:tc>
        <w:tc>
          <w:tcPr>
            <w:tcW w:w="1039"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p>
        </w:tc>
        <w:tc>
          <w:tcPr>
            <w:tcW w:w="1083" w:type="dxa"/>
            <w:tcBorders>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p>
        </w:tc>
      </w:tr>
    </w:tbl>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Key= X=Mean, N=Population, L/S=Probability level, Df=Degree of freedom, t-calculated</w:t>
      </w:r>
    </w:p>
    <w:p w:rsidR="0028514D" w:rsidRPr="00617F44" w:rsidRDefault="0028514D" w:rsidP="0028514D">
      <w:pPr>
        <w:spacing w:after="0" w:line="360" w:lineRule="auto"/>
        <w:ind w:firstLine="720"/>
        <w:jc w:val="both"/>
        <w:rPr>
          <w:rFonts w:ascii="Times New Roman" w:hAnsi="Times New Roman"/>
          <w:sz w:val="24"/>
          <w:szCs w:val="24"/>
        </w:rPr>
      </w:pPr>
      <w:r w:rsidRPr="00617F44">
        <w:rPr>
          <w:rFonts w:ascii="Times New Roman" w:hAnsi="Times New Roman"/>
          <w:sz w:val="24"/>
          <w:szCs w:val="24"/>
        </w:rPr>
        <w:t xml:space="preserve">In table 6 above, the obtained t-test 9.91 is greater than t-table value of 1.96 at set probability level of 0.05, Therefore, the </w:t>
      </w:r>
      <w:r w:rsidRPr="00617F44">
        <w:rPr>
          <w:rFonts w:ascii="Times New Roman" w:hAnsi="Times New Roman"/>
          <w:sz w:val="24"/>
          <w:szCs w:val="24"/>
        </w:rPr>
        <w:lastRenderedPageBreak/>
        <w:t>HO</w:t>
      </w:r>
      <w:r w:rsidRPr="00617F44">
        <w:rPr>
          <w:rFonts w:ascii="Times New Roman" w:hAnsi="Times New Roman"/>
          <w:sz w:val="24"/>
          <w:szCs w:val="24"/>
          <w:vertAlign w:val="subscript"/>
        </w:rPr>
        <w:t>1</w:t>
      </w:r>
      <w:r w:rsidRPr="00617F44">
        <w:rPr>
          <w:rFonts w:ascii="Times New Roman" w:hAnsi="Times New Roman"/>
          <w:sz w:val="24"/>
          <w:szCs w:val="24"/>
        </w:rPr>
        <w:t xml:space="preserve"> was rejected and the conclusion was drawn that t</w:t>
      </w:r>
      <w:r w:rsidRPr="00617F44">
        <w:rPr>
          <w:rFonts w:ascii="Times New Roman" w:eastAsia="Calibri" w:hAnsi="Times New Roman"/>
          <w:sz w:val="24"/>
          <w:szCs w:val="24"/>
        </w:rPr>
        <w:t xml:space="preserve">here was significant difference in the mean ratings of urban and rural location on the utilization of ICT facilities in teaching and learning of Economics </w:t>
      </w:r>
      <w:r w:rsidRPr="00617F44">
        <w:rPr>
          <w:rFonts w:ascii="Times New Roman" w:hAnsi="Times New Roman"/>
          <w:sz w:val="24"/>
          <w:szCs w:val="24"/>
        </w:rPr>
        <w:t>in senior secondary schools in Nsukka L.G.A.</w:t>
      </w:r>
    </w:p>
    <w:p w:rsidR="0028514D" w:rsidRPr="00617F44" w:rsidRDefault="0028514D" w:rsidP="0028514D">
      <w:pPr>
        <w:spacing w:after="0" w:line="360" w:lineRule="auto"/>
        <w:jc w:val="both"/>
        <w:rPr>
          <w:rFonts w:ascii="Times New Roman" w:eastAsia="Calibri" w:hAnsi="Times New Roman"/>
          <w:sz w:val="24"/>
          <w:szCs w:val="24"/>
        </w:rPr>
      </w:pPr>
      <w:r w:rsidRPr="00617F44">
        <w:rPr>
          <w:rFonts w:ascii="Times New Roman" w:eastAsia="Calibri" w:hAnsi="Times New Roman"/>
          <w:sz w:val="24"/>
          <w:szCs w:val="24"/>
        </w:rPr>
        <w:t xml:space="preserve">This implies that teachers and students in urban locations utilized ICT facilities in teaching and learning of Economics more than the teachers and students in rural areas. </w:t>
      </w: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Research Hypothesis Two</w:t>
      </w:r>
    </w:p>
    <w:p w:rsidR="0028514D" w:rsidRPr="00617F44" w:rsidRDefault="0028514D" w:rsidP="0028514D">
      <w:pPr>
        <w:spacing w:after="0" w:line="360" w:lineRule="auto"/>
        <w:ind w:firstLine="720"/>
        <w:jc w:val="both"/>
        <w:rPr>
          <w:rFonts w:ascii="Times New Roman" w:hAnsi="Times New Roman"/>
          <w:sz w:val="24"/>
          <w:szCs w:val="24"/>
        </w:rPr>
      </w:pPr>
      <w:r w:rsidRPr="00617F44">
        <w:rPr>
          <w:rFonts w:ascii="Times New Roman" w:hAnsi="Times New Roman"/>
          <w:b/>
          <w:sz w:val="24"/>
          <w:szCs w:val="24"/>
        </w:rPr>
        <w:t>HO</w:t>
      </w:r>
      <w:r w:rsidRPr="00617F44">
        <w:rPr>
          <w:rFonts w:ascii="Times New Roman" w:hAnsi="Times New Roman"/>
          <w:b/>
          <w:sz w:val="24"/>
          <w:szCs w:val="24"/>
          <w:vertAlign w:val="subscript"/>
        </w:rPr>
        <w:t>2</w:t>
      </w:r>
      <w:r w:rsidRPr="00617F44">
        <w:rPr>
          <w:rFonts w:ascii="Times New Roman" w:hAnsi="Times New Roman"/>
          <w:b/>
          <w:sz w:val="24"/>
          <w:szCs w:val="24"/>
        </w:rPr>
        <w:t xml:space="preserve">: </w:t>
      </w:r>
      <w:r w:rsidRPr="00617F44">
        <w:rPr>
          <w:rFonts w:ascii="Times New Roman" w:hAnsi="Times New Roman"/>
          <w:sz w:val="24"/>
          <w:szCs w:val="24"/>
        </w:rPr>
        <w:t xml:space="preserve">There is no significant difference in the mean ratings of male and female utilization of ICT facilities </w:t>
      </w:r>
      <w:r w:rsidRPr="00617F44">
        <w:rPr>
          <w:rFonts w:ascii="Times New Roman" w:eastAsia="Calibri" w:hAnsi="Times New Roman"/>
          <w:sz w:val="24"/>
          <w:szCs w:val="24"/>
        </w:rPr>
        <w:t xml:space="preserve">in teaching and learning of Economics </w:t>
      </w:r>
      <w:r w:rsidRPr="00617F44">
        <w:rPr>
          <w:rFonts w:ascii="Times New Roman" w:hAnsi="Times New Roman"/>
          <w:sz w:val="24"/>
          <w:szCs w:val="24"/>
        </w:rPr>
        <w:t>in senior secondary schools in Nsukka L.G.A</w:t>
      </w:r>
    </w:p>
    <w:p w:rsidR="0028514D" w:rsidRPr="00617F44" w:rsidRDefault="0028514D" w:rsidP="0028514D">
      <w:pPr>
        <w:spacing w:line="240" w:lineRule="auto"/>
        <w:jc w:val="both"/>
        <w:rPr>
          <w:rFonts w:ascii="Times New Roman" w:hAnsi="Times New Roman"/>
          <w:b/>
          <w:sz w:val="24"/>
          <w:szCs w:val="24"/>
        </w:rPr>
      </w:pPr>
      <w:r w:rsidRPr="00617F44">
        <w:rPr>
          <w:rFonts w:ascii="Times New Roman" w:hAnsi="Times New Roman"/>
          <w:b/>
          <w:sz w:val="24"/>
          <w:szCs w:val="24"/>
        </w:rPr>
        <w:t xml:space="preserve">Table 7: </w:t>
      </w:r>
    </w:p>
    <w:p w:rsidR="0028514D" w:rsidRPr="00617F44" w:rsidRDefault="0028514D" w:rsidP="0028514D">
      <w:pPr>
        <w:spacing w:line="240" w:lineRule="auto"/>
        <w:jc w:val="both"/>
        <w:rPr>
          <w:rFonts w:ascii="Times New Roman" w:hAnsi="Times New Roman"/>
          <w:sz w:val="24"/>
          <w:szCs w:val="24"/>
        </w:rPr>
      </w:pPr>
      <w:r w:rsidRPr="00617F44">
        <w:rPr>
          <w:rFonts w:ascii="Times New Roman" w:hAnsi="Times New Roman"/>
          <w:bCs/>
          <w:sz w:val="24"/>
          <w:szCs w:val="24"/>
        </w:rPr>
        <w:t>t-test showing Difference between Male and Female Teachers’ Utilization of 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1020"/>
        <w:gridCol w:w="1017"/>
        <w:gridCol w:w="1025"/>
        <w:gridCol w:w="1019"/>
        <w:gridCol w:w="1016"/>
        <w:gridCol w:w="1019"/>
        <w:gridCol w:w="1019"/>
        <w:gridCol w:w="1070"/>
      </w:tblGrid>
      <w:tr w:rsidR="0028514D" w:rsidRPr="00617F44" w:rsidTr="0028514D">
        <w:tc>
          <w:tcPr>
            <w:tcW w:w="1038"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lastRenderedPageBreak/>
              <w:t>Areas</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X</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N</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SD</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L/S</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Df</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t-cal</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t-tab</w:t>
            </w:r>
          </w:p>
        </w:tc>
        <w:tc>
          <w:tcPr>
            <w:tcW w:w="1039" w:type="dxa"/>
            <w:tcBorders>
              <w:top w:val="single" w:sz="4" w:space="0" w:color="auto"/>
              <w:bottom w:val="single" w:sz="4" w:space="0" w:color="auto"/>
            </w:tcBorders>
          </w:tcPr>
          <w:p w:rsidR="0028514D" w:rsidRPr="00617F44" w:rsidRDefault="0028514D" w:rsidP="0028514D">
            <w:pPr>
              <w:spacing w:line="480" w:lineRule="auto"/>
              <w:jc w:val="both"/>
              <w:rPr>
                <w:rFonts w:ascii="Times New Roman" w:hAnsi="Times New Roman"/>
                <w:sz w:val="24"/>
                <w:szCs w:val="24"/>
                <w:lang w:val="en-GB"/>
              </w:rPr>
            </w:pPr>
            <w:r w:rsidRPr="00617F44">
              <w:rPr>
                <w:rFonts w:ascii="Times New Roman" w:hAnsi="Times New Roman"/>
                <w:sz w:val="24"/>
                <w:szCs w:val="24"/>
                <w:lang w:val="en-GB"/>
              </w:rPr>
              <w:t>Decision</w:t>
            </w:r>
          </w:p>
        </w:tc>
      </w:tr>
      <w:tr w:rsidR="0028514D" w:rsidRPr="00617F44" w:rsidTr="0028514D">
        <w:tc>
          <w:tcPr>
            <w:tcW w:w="1038"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Male teachers</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2.56</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123</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0.856</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0.05</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260</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-0.09</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1.97</w:t>
            </w:r>
          </w:p>
        </w:tc>
        <w:tc>
          <w:tcPr>
            <w:tcW w:w="1039" w:type="dxa"/>
            <w:tcBorders>
              <w:top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 xml:space="preserve">Not Rejected </w:t>
            </w:r>
          </w:p>
        </w:tc>
      </w:tr>
      <w:tr w:rsidR="0028514D" w:rsidRPr="00617F44" w:rsidTr="0028514D">
        <w:tc>
          <w:tcPr>
            <w:tcW w:w="1038" w:type="dxa"/>
            <w:tcBorders>
              <w:bottom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Female teachers</w:t>
            </w: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2.63</w:t>
            </w: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139</w:t>
            </w: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r w:rsidRPr="00617F44">
              <w:rPr>
                <w:rFonts w:ascii="Times New Roman" w:hAnsi="Times New Roman"/>
                <w:sz w:val="24"/>
                <w:szCs w:val="24"/>
                <w:lang w:val="en-GB"/>
              </w:rPr>
              <w:t>0.936</w:t>
            </w: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p>
        </w:tc>
        <w:tc>
          <w:tcPr>
            <w:tcW w:w="1039" w:type="dxa"/>
            <w:tcBorders>
              <w:bottom w:val="single" w:sz="4" w:space="0" w:color="auto"/>
            </w:tcBorders>
          </w:tcPr>
          <w:p w:rsidR="0028514D" w:rsidRPr="00617F44" w:rsidRDefault="0028514D" w:rsidP="0028514D">
            <w:pPr>
              <w:jc w:val="both"/>
              <w:rPr>
                <w:rFonts w:ascii="Times New Roman" w:hAnsi="Times New Roman"/>
                <w:sz w:val="24"/>
                <w:szCs w:val="24"/>
                <w:lang w:val="en-GB"/>
              </w:rPr>
            </w:pPr>
          </w:p>
        </w:tc>
      </w:tr>
    </w:tbl>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Key= X=Mean, N=Population, L/S=Probability level, Df=Degree of freedom, t-calculated</w:t>
      </w:r>
    </w:p>
    <w:p w:rsidR="0028514D" w:rsidRPr="000865C5" w:rsidRDefault="0028514D" w:rsidP="000865C5">
      <w:pPr>
        <w:spacing w:after="0" w:line="480" w:lineRule="auto"/>
        <w:jc w:val="both"/>
        <w:rPr>
          <w:rFonts w:ascii="Times New Roman" w:hAnsi="Times New Roman"/>
          <w:sz w:val="24"/>
          <w:szCs w:val="24"/>
        </w:rPr>
      </w:pPr>
      <w:r w:rsidRPr="00617F44">
        <w:rPr>
          <w:rFonts w:ascii="Times New Roman" w:hAnsi="Times New Roman"/>
          <w:sz w:val="24"/>
          <w:szCs w:val="24"/>
        </w:rPr>
        <w:t>Table 7 showed that t-test calculated of -0.09 is less than t-table value of 1.97 at set probability Level of 0.05. This implies that the HO</w:t>
      </w:r>
      <w:r w:rsidRPr="00617F44">
        <w:rPr>
          <w:rFonts w:ascii="Times New Roman" w:hAnsi="Times New Roman"/>
          <w:sz w:val="24"/>
          <w:szCs w:val="24"/>
          <w:vertAlign w:val="subscript"/>
        </w:rPr>
        <w:t>2</w:t>
      </w:r>
      <w:r w:rsidRPr="00617F44">
        <w:rPr>
          <w:rFonts w:ascii="Times New Roman" w:hAnsi="Times New Roman"/>
          <w:sz w:val="24"/>
          <w:szCs w:val="24"/>
        </w:rPr>
        <w:t xml:space="preserve"> was not rejected and the conclusion was drawn that there is no significant difference in the mean ratings of male and female teachers/students on extent of utilization of ICT facilities </w:t>
      </w:r>
      <w:r w:rsidRPr="00617F44">
        <w:rPr>
          <w:rFonts w:ascii="Times New Roman" w:eastAsia="Calibri" w:hAnsi="Times New Roman"/>
          <w:sz w:val="24"/>
          <w:szCs w:val="24"/>
        </w:rPr>
        <w:t xml:space="preserve">in teaching and learning of Economics </w:t>
      </w:r>
      <w:r w:rsidRPr="00617F44">
        <w:rPr>
          <w:rFonts w:ascii="Times New Roman" w:hAnsi="Times New Roman"/>
          <w:sz w:val="24"/>
          <w:szCs w:val="24"/>
        </w:rPr>
        <w:t>in senior secondary schools in Nsu</w:t>
      </w:r>
      <w:r w:rsidR="000865C5">
        <w:rPr>
          <w:rFonts w:ascii="Times New Roman" w:hAnsi="Times New Roman"/>
          <w:sz w:val="24"/>
          <w:szCs w:val="24"/>
        </w:rPr>
        <w:t>kka L.G.A.</w:t>
      </w:r>
    </w:p>
    <w:p w:rsidR="0028514D" w:rsidRDefault="0028514D" w:rsidP="0028514D">
      <w:pPr>
        <w:spacing w:line="480" w:lineRule="auto"/>
        <w:jc w:val="both"/>
        <w:rPr>
          <w:rFonts w:ascii="Times New Roman" w:hAnsi="Times New Roman"/>
          <w:b/>
          <w:sz w:val="24"/>
          <w:szCs w:val="24"/>
        </w:rPr>
      </w:pPr>
      <w:r w:rsidRPr="00617F44">
        <w:rPr>
          <w:rFonts w:ascii="Times New Roman" w:hAnsi="Times New Roman"/>
          <w:b/>
          <w:sz w:val="24"/>
          <w:szCs w:val="24"/>
        </w:rPr>
        <w:t>Summary of the findings of the study</w:t>
      </w:r>
    </w:p>
    <w:p w:rsidR="00DF76F3" w:rsidRDefault="00DF76F3" w:rsidP="00DF76F3">
      <w:pPr>
        <w:spacing w:after="0" w:line="360" w:lineRule="auto"/>
        <w:jc w:val="both"/>
        <w:rPr>
          <w:rFonts w:ascii="Times New Roman" w:hAnsi="Times New Roman"/>
          <w:color w:val="000000"/>
          <w:sz w:val="24"/>
          <w:szCs w:val="24"/>
        </w:rPr>
      </w:pPr>
      <w:r>
        <w:rPr>
          <w:rFonts w:ascii="Times New Roman" w:hAnsi="Times New Roman"/>
          <w:b/>
          <w:sz w:val="24"/>
          <w:szCs w:val="24"/>
        </w:rPr>
        <w:lastRenderedPageBreak/>
        <w:tab/>
      </w:r>
      <w:r>
        <w:rPr>
          <w:rFonts w:ascii="Times New Roman" w:eastAsia="Times New Roman" w:hAnsi="Times New Roman"/>
          <w:sz w:val="24"/>
          <w:szCs w:val="24"/>
        </w:rPr>
        <w:t>The findings showed that</w:t>
      </w:r>
      <w:r w:rsidRPr="00617F44">
        <w:rPr>
          <w:rFonts w:ascii="Times New Roman" w:eastAsia="Times New Roman" w:hAnsi="Times New Roman"/>
          <w:sz w:val="24"/>
          <w:szCs w:val="24"/>
        </w:rPr>
        <w:t xml:space="preserve"> the percentage of schools that have ICT resources and those that have not. It can be observed from the table that only microphone and television were available because their availability is </w:t>
      </w:r>
      <w:r w:rsidRPr="00617F44">
        <w:rPr>
          <w:rFonts w:ascii="Times New Roman" w:hAnsi="Times New Roman"/>
          <w:color w:val="000000"/>
          <w:sz w:val="24"/>
          <w:szCs w:val="24"/>
        </w:rPr>
        <w:t>55.6% while the bench mark is 50% availability. Other ICT facilities are not available as their availability</w:t>
      </w:r>
      <w:r w:rsidRPr="00617F44">
        <w:rPr>
          <w:rFonts w:ascii="Times New Roman" w:eastAsia="Times New Roman" w:hAnsi="Times New Roman"/>
          <w:sz w:val="24"/>
          <w:szCs w:val="24"/>
        </w:rPr>
        <w:t xml:space="preserve"> </w:t>
      </w:r>
      <w:r w:rsidRPr="00617F44">
        <w:rPr>
          <w:rFonts w:ascii="Times New Roman" w:hAnsi="Times New Roman"/>
          <w:color w:val="000000"/>
          <w:sz w:val="24"/>
          <w:szCs w:val="24"/>
        </w:rPr>
        <w:t>is below 50%. Also, it is observed that smart board is not in existence at all while we are in 21</w:t>
      </w:r>
      <w:r w:rsidRPr="00617F44">
        <w:rPr>
          <w:rFonts w:ascii="Times New Roman" w:hAnsi="Times New Roman"/>
          <w:color w:val="000000"/>
          <w:sz w:val="24"/>
          <w:szCs w:val="24"/>
          <w:vertAlign w:val="superscript"/>
        </w:rPr>
        <w:t>st</w:t>
      </w:r>
      <w:r w:rsidRPr="00617F44">
        <w:rPr>
          <w:rFonts w:ascii="Times New Roman" w:hAnsi="Times New Roman"/>
          <w:color w:val="000000"/>
          <w:sz w:val="24"/>
          <w:szCs w:val="24"/>
        </w:rPr>
        <w:t xml:space="preserve"> century. </w:t>
      </w:r>
    </w:p>
    <w:p w:rsidR="00B16D76" w:rsidRPr="00617F44" w:rsidRDefault="006F67BC" w:rsidP="00B16D76">
      <w:pPr>
        <w:spacing w:after="0" w:line="360" w:lineRule="auto"/>
        <w:ind w:firstLine="720"/>
        <w:jc w:val="both"/>
        <w:rPr>
          <w:rFonts w:ascii="Times New Roman" w:eastAsia="Times New Roman" w:hAnsi="Times New Roman"/>
          <w:color w:val="000000"/>
          <w:szCs w:val="24"/>
          <w:lang w:eastAsia="en-GB"/>
        </w:rPr>
      </w:pPr>
      <w:r>
        <w:rPr>
          <w:rFonts w:ascii="Times New Roman" w:eastAsia="Times New Roman" w:hAnsi="Times New Roman"/>
          <w:szCs w:val="24"/>
        </w:rPr>
        <w:t xml:space="preserve"> showed</w:t>
      </w:r>
      <w:r w:rsidRPr="00617F44">
        <w:rPr>
          <w:rFonts w:ascii="Times New Roman" w:eastAsia="Times New Roman" w:hAnsi="Times New Roman"/>
          <w:szCs w:val="24"/>
        </w:rPr>
        <w:t xml:space="preserve"> that most of the ICT facilities were utilized to highly extent in teaching and learning of Economics in Urban Senior Secondary Schools in Nsukka Local Government Area because the grand mean of utilization of ICT facilities in urban area </w:t>
      </w:r>
      <w:r w:rsidRPr="00617F44">
        <w:rPr>
          <w:rFonts w:ascii="Times New Roman" w:eastAsia="Times New Roman" w:hAnsi="Times New Roman"/>
          <w:bCs/>
          <w:color w:val="000000"/>
          <w:szCs w:val="24"/>
          <w:lang w:eastAsia="en-GB"/>
        </w:rPr>
        <w:t>was above 2.5 mean(</w:t>
      </w:r>
      <w:r w:rsidRPr="00617F44">
        <w:rPr>
          <w:rFonts w:ascii="Times New Roman" w:eastAsia="Times New Roman" w:hAnsi="Times New Roman"/>
          <w:b/>
          <w:bCs/>
          <w:color w:val="000000"/>
          <w:szCs w:val="24"/>
          <w:lang w:eastAsia="en-GB"/>
        </w:rPr>
        <w:t>x̄</w:t>
      </w:r>
      <w:r w:rsidRPr="00617F44">
        <w:rPr>
          <w:rFonts w:ascii="Times New Roman" w:eastAsia="Times New Roman" w:hAnsi="Times New Roman"/>
          <w:bCs/>
          <w:color w:val="000000"/>
          <w:szCs w:val="24"/>
          <w:lang w:eastAsia="en-GB"/>
        </w:rPr>
        <w:t xml:space="preserve">) responses (2.6) which was </w:t>
      </w:r>
      <w:r w:rsidRPr="00617F44">
        <w:rPr>
          <w:rFonts w:ascii="Times New Roman" w:eastAsia="Times New Roman" w:hAnsi="Times New Roman"/>
          <w:szCs w:val="24"/>
        </w:rPr>
        <w:t xml:space="preserve">the bench mark. However, compact disc was not utilized as it had mean </w:t>
      </w:r>
      <w:r w:rsidRPr="00617F44">
        <w:rPr>
          <w:rFonts w:ascii="Times New Roman" w:eastAsia="Times New Roman" w:hAnsi="Times New Roman"/>
          <w:bCs/>
          <w:color w:val="000000"/>
          <w:szCs w:val="24"/>
          <w:lang w:eastAsia="en-GB"/>
        </w:rPr>
        <w:t>(</w:t>
      </w:r>
      <w:r w:rsidRPr="00617F44">
        <w:rPr>
          <w:rFonts w:ascii="Times New Roman" w:eastAsia="Times New Roman" w:hAnsi="Times New Roman"/>
          <w:b/>
          <w:bCs/>
          <w:color w:val="000000"/>
          <w:szCs w:val="24"/>
          <w:lang w:eastAsia="en-GB"/>
        </w:rPr>
        <w:t>x̄</w:t>
      </w:r>
      <w:r w:rsidRPr="00617F44">
        <w:rPr>
          <w:rFonts w:ascii="Times New Roman" w:eastAsia="Times New Roman" w:hAnsi="Times New Roman"/>
          <w:bCs/>
          <w:color w:val="000000"/>
          <w:szCs w:val="24"/>
          <w:lang w:eastAsia="en-GB"/>
        </w:rPr>
        <w:t xml:space="preserve">) responses of </w:t>
      </w:r>
      <w:r w:rsidRPr="00617F44">
        <w:rPr>
          <w:rFonts w:ascii="Times New Roman" w:eastAsia="Times New Roman" w:hAnsi="Times New Roman"/>
          <w:szCs w:val="24"/>
        </w:rPr>
        <w:t xml:space="preserve">1.75 which was below 2.5 while smart board showed zero mean </w:t>
      </w:r>
      <w:r w:rsidRPr="00617F44">
        <w:rPr>
          <w:rFonts w:ascii="Times New Roman" w:eastAsia="Times New Roman" w:hAnsi="Times New Roman"/>
          <w:bCs/>
          <w:color w:val="000000"/>
          <w:szCs w:val="24"/>
          <w:lang w:eastAsia="en-GB"/>
        </w:rPr>
        <w:t>(</w:t>
      </w:r>
      <w:r w:rsidRPr="00617F44">
        <w:rPr>
          <w:rFonts w:ascii="Times New Roman" w:eastAsia="Times New Roman" w:hAnsi="Times New Roman"/>
          <w:b/>
          <w:bCs/>
          <w:color w:val="000000"/>
          <w:szCs w:val="24"/>
          <w:lang w:eastAsia="en-GB"/>
        </w:rPr>
        <w:t>x̄</w:t>
      </w:r>
      <w:r w:rsidRPr="00617F44">
        <w:rPr>
          <w:rFonts w:ascii="Times New Roman" w:eastAsia="Times New Roman" w:hAnsi="Times New Roman"/>
          <w:bCs/>
          <w:color w:val="000000"/>
          <w:szCs w:val="24"/>
          <w:lang w:eastAsia="en-GB"/>
        </w:rPr>
        <w:t>) response.</w:t>
      </w:r>
      <w:r w:rsidR="00B16D76">
        <w:rPr>
          <w:rFonts w:ascii="Times New Roman" w:eastAsia="Times New Roman" w:hAnsi="Times New Roman"/>
          <w:bCs/>
          <w:color w:val="000000"/>
          <w:szCs w:val="24"/>
          <w:lang w:eastAsia="en-GB"/>
        </w:rPr>
        <w:t xml:space="preserve"> </w:t>
      </w:r>
      <w:r w:rsidR="00CD2A12">
        <w:rPr>
          <w:rFonts w:ascii="Times New Roman" w:eastAsia="Times New Roman" w:hAnsi="Times New Roman"/>
          <w:color w:val="000000"/>
          <w:szCs w:val="24"/>
          <w:lang w:eastAsia="en-GB"/>
        </w:rPr>
        <w:t>Table 3</w:t>
      </w:r>
      <w:r w:rsidR="00B16D76" w:rsidRPr="00617F44">
        <w:rPr>
          <w:rFonts w:ascii="Times New Roman" w:eastAsia="Times New Roman" w:hAnsi="Times New Roman"/>
          <w:color w:val="000000"/>
          <w:szCs w:val="24"/>
          <w:lang w:eastAsia="en-GB"/>
        </w:rPr>
        <w:t xml:space="preserve"> showed that the extent of utilization of ICT facilities in teaching and learning of Economics in Rural Senior Secondary Schools in Nsukka </w:t>
      </w:r>
      <w:r w:rsidR="00B16D76" w:rsidRPr="00617F44">
        <w:rPr>
          <w:rFonts w:ascii="Times New Roman" w:eastAsia="Times New Roman" w:hAnsi="Times New Roman"/>
          <w:color w:val="000000"/>
          <w:szCs w:val="24"/>
          <w:lang w:eastAsia="en-GB"/>
        </w:rPr>
        <w:lastRenderedPageBreak/>
        <w:t xml:space="preserve">Local Government Area was very low as the grand mean for ICT utilization was 1.25 </w:t>
      </w:r>
      <w:r w:rsidR="00B16D76" w:rsidRPr="00617F44">
        <w:rPr>
          <w:rFonts w:ascii="Times New Roman" w:eastAsia="Times New Roman" w:hAnsi="Times New Roman"/>
          <w:szCs w:val="24"/>
        </w:rPr>
        <w:t xml:space="preserve">mean </w:t>
      </w:r>
      <w:r w:rsidR="00B16D76" w:rsidRPr="00617F44">
        <w:rPr>
          <w:rFonts w:ascii="Times New Roman" w:eastAsia="Times New Roman" w:hAnsi="Times New Roman"/>
          <w:bCs/>
          <w:color w:val="000000"/>
          <w:szCs w:val="24"/>
          <w:lang w:eastAsia="en-GB"/>
        </w:rPr>
        <w:t>(</w:t>
      </w:r>
      <w:r w:rsidR="00B16D76" w:rsidRPr="00617F44">
        <w:rPr>
          <w:rFonts w:ascii="Times New Roman" w:eastAsia="Times New Roman" w:hAnsi="Times New Roman"/>
          <w:b/>
          <w:bCs/>
          <w:color w:val="000000"/>
          <w:szCs w:val="24"/>
          <w:lang w:eastAsia="en-GB"/>
        </w:rPr>
        <w:t>x̄</w:t>
      </w:r>
      <w:r w:rsidR="00B16D76" w:rsidRPr="00617F44">
        <w:rPr>
          <w:rFonts w:ascii="Times New Roman" w:eastAsia="Times New Roman" w:hAnsi="Times New Roman"/>
          <w:bCs/>
          <w:color w:val="000000"/>
          <w:szCs w:val="24"/>
          <w:lang w:eastAsia="en-GB"/>
        </w:rPr>
        <w:t xml:space="preserve">) responses including smart board that had zero mean response. </w:t>
      </w:r>
    </w:p>
    <w:p w:rsidR="00F76C95" w:rsidRDefault="00CD2A12" w:rsidP="00F76C95">
      <w:pPr>
        <w:spacing w:after="0" w:line="480" w:lineRule="auto"/>
        <w:ind w:firstLine="720"/>
        <w:jc w:val="both"/>
        <w:rPr>
          <w:rFonts w:ascii="Times New Roman" w:eastAsia="Times New Roman" w:hAnsi="Times New Roman"/>
          <w:bCs/>
          <w:color w:val="000000"/>
          <w:sz w:val="24"/>
          <w:szCs w:val="24"/>
          <w:lang w:eastAsia="en-GB"/>
        </w:rPr>
      </w:pPr>
      <w:r>
        <w:rPr>
          <w:rFonts w:ascii="Times New Roman" w:eastAsia="Times New Roman" w:hAnsi="Times New Roman"/>
          <w:sz w:val="24"/>
          <w:szCs w:val="24"/>
        </w:rPr>
        <w:t>Table 4</w:t>
      </w:r>
      <w:r w:rsidR="00F76C95">
        <w:rPr>
          <w:rFonts w:ascii="Times New Roman" w:eastAsia="Times New Roman" w:hAnsi="Times New Roman"/>
          <w:sz w:val="24"/>
          <w:szCs w:val="24"/>
        </w:rPr>
        <w:t xml:space="preserve"> showed</w:t>
      </w:r>
      <w:r w:rsidR="00F76C95" w:rsidRPr="00617F44">
        <w:rPr>
          <w:rFonts w:ascii="Times New Roman" w:eastAsia="Times New Roman" w:hAnsi="Times New Roman"/>
          <w:sz w:val="24"/>
          <w:szCs w:val="24"/>
        </w:rPr>
        <w:t xml:space="preserve"> that most of the ICT facilities were utilized to high extent in teaching and learning of Economics by male teachers/students in Senior Secondary Schools in Nsukka Local Government Area because the mean </w:t>
      </w:r>
      <w:r w:rsidR="00F76C95" w:rsidRPr="00617F44">
        <w:rPr>
          <w:rFonts w:ascii="Times New Roman" w:eastAsia="Times New Roman" w:hAnsi="Times New Roman"/>
          <w:bCs/>
          <w:color w:val="000000"/>
          <w:sz w:val="24"/>
          <w:szCs w:val="24"/>
          <w:lang w:eastAsia="en-GB"/>
        </w:rPr>
        <w:t>(</w:t>
      </w:r>
      <w:r w:rsidR="00F76C95" w:rsidRPr="00617F44">
        <w:rPr>
          <w:rFonts w:ascii="Times New Roman" w:eastAsia="Times New Roman" w:hAnsi="Times New Roman"/>
          <w:b/>
          <w:bCs/>
          <w:color w:val="000000"/>
          <w:sz w:val="24"/>
          <w:szCs w:val="24"/>
          <w:lang w:eastAsia="en-GB"/>
        </w:rPr>
        <w:t>x̄</w:t>
      </w:r>
      <w:r w:rsidR="00F76C95" w:rsidRPr="00617F44">
        <w:rPr>
          <w:rFonts w:ascii="Times New Roman" w:eastAsia="Times New Roman" w:hAnsi="Times New Roman"/>
          <w:bCs/>
          <w:color w:val="000000"/>
          <w:sz w:val="24"/>
          <w:szCs w:val="24"/>
          <w:lang w:eastAsia="en-GB"/>
        </w:rPr>
        <w:t>) responses</w:t>
      </w:r>
      <w:r w:rsidR="00F76C95" w:rsidRPr="00617F44">
        <w:rPr>
          <w:rFonts w:ascii="Times New Roman" w:eastAsia="Times New Roman" w:hAnsi="Times New Roman"/>
          <w:sz w:val="24"/>
          <w:szCs w:val="24"/>
        </w:rPr>
        <w:t xml:space="preserve"> of their utilization were</w:t>
      </w:r>
      <w:r w:rsidR="00F76C95" w:rsidRPr="00617F44">
        <w:rPr>
          <w:rFonts w:ascii="Times New Roman" w:eastAsia="Times New Roman" w:hAnsi="Times New Roman"/>
          <w:bCs/>
          <w:color w:val="000000"/>
          <w:sz w:val="24"/>
          <w:szCs w:val="24"/>
          <w:lang w:eastAsia="en-GB"/>
        </w:rPr>
        <w:t xml:space="preserve"> above 2.5 mean (</w:t>
      </w:r>
      <w:r w:rsidR="00F76C95" w:rsidRPr="00617F44">
        <w:rPr>
          <w:rFonts w:ascii="Times New Roman" w:eastAsia="Times New Roman" w:hAnsi="Times New Roman"/>
          <w:b/>
          <w:bCs/>
          <w:color w:val="000000"/>
          <w:sz w:val="24"/>
          <w:szCs w:val="24"/>
          <w:lang w:eastAsia="en-GB"/>
        </w:rPr>
        <w:t>x̄</w:t>
      </w:r>
      <w:r w:rsidR="00F76C95" w:rsidRPr="00617F44">
        <w:rPr>
          <w:rFonts w:ascii="Times New Roman" w:eastAsia="Times New Roman" w:hAnsi="Times New Roman"/>
          <w:bCs/>
          <w:color w:val="000000"/>
          <w:sz w:val="24"/>
          <w:szCs w:val="24"/>
          <w:lang w:eastAsia="en-GB"/>
        </w:rPr>
        <w:t xml:space="preserve">) which was </w:t>
      </w:r>
      <w:r w:rsidR="00F76C95" w:rsidRPr="00617F44">
        <w:rPr>
          <w:rFonts w:ascii="Times New Roman" w:eastAsia="Times New Roman" w:hAnsi="Times New Roman"/>
          <w:sz w:val="24"/>
          <w:szCs w:val="24"/>
        </w:rPr>
        <w:t xml:space="preserve">the bench mark for the utilization. However, compact disc and internet services were lowly utilized as they had mean </w:t>
      </w:r>
      <w:r w:rsidR="00F76C95" w:rsidRPr="00617F44">
        <w:rPr>
          <w:rFonts w:ascii="Times New Roman" w:eastAsia="Times New Roman" w:hAnsi="Times New Roman"/>
          <w:bCs/>
          <w:color w:val="000000"/>
          <w:sz w:val="24"/>
          <w:szCs w:val="24"/>
          <w:lang w:eastAsia="en-GB"/>
        </w:rPr>
        <w:t>(</w:t>
      </w:r>
      <w:r w:rsidR="00F76C95" w:rsidRPr="00617F44">
        <w:rPr>
          <w:rFonts w:ascii="Times New Roman" w:eastAsia="Times New Roman" w:hAnsi="Times New Roman"/>
          <w:b/>
          <w:bCs/>
          <w:color w:val="000000"/>
          <w:sz w:val="24"/>
          <w:szCs w:val="24"/>
          <w:lang w:eastAsia="en-GB"/>
        </w:rPr>
        <w:t>x̄</w:t>
      </w:r>
      <w:r w:rsidR="00F76C95" w:rsidRPr="00617F44">
        <w:rPr>
          <w:rFonts w:ascii="Times New Roman" w:eastAsia="Times New Roman" w:hAnsi="Times New Roman"/>
          <w:bCs/>
          <w:color w:val="000000"/>
          <w:sz w:val="24"/>
          <w:szCs w:val="24"/>
          <w:lang w:eastAsia="en-GB"/>
        </w:rPr>
        <w:t xml:space="preserve">) responses of </w:t>
      </w:r>
      <w:r w:rsidR="00F76C95" w:rsidRPr="00617F44">
        <w:rPr>
          <w:rFonts w:ascii="Times New Roman" w:eastAsia="Times New Roman" w:hAnsi="Times New Roman"/>
          <w:sz w:val="24"/>
          <w:szCs w:val="24"/>
        </w:rPr>
        <w:t xml:space="preserve">2.3 each, which was below 2.5 while smart board showed zero mean </w:t>
      </w:r>
      <w:r w:rsidR="00F76C95" w:rsidRPr="00617F44">
        <w:rPr>
          <w:rFonts w:ascii="Times New Roman" w:eastAsia="Times New Roman" w:hAnsi="Times New Roman"/>
          <w:bCs/>
          <w:color w:val="000000"/>
          <w:sz w:val="24"/>
          <w:szCs w:val="24"/>
          <w:lang w:eastAsia="en-GB"/>
        </w:rPr>
        <w:t>(</w:t>
      </w:r>
      <w:r w:rsidR="00F76C95" w:rsidRPr="00617F44">
        <w:rPr>
          <w:rFonts w:ascii="Times New Roman" w:eastAsia="Times New Roman" w:hAnsi="Times New Roman"/>
          <w:b/>
          <w:bCs/>
          <w:color w:val="000000"/>
          <w:sz w:val="24"/>
          <w:szCs w:val="24"/>
          <w:lang w:eastAsia="en-GB"/>
        </w:rPr>
        <w:t>x̄</w:t>
      </w:r>
      <w:r w:rsidR="00F76C95" w:rsidRPr="00617F44">
        <w:rPr>
          <w:rFonts w:ascii="Times New Roman" w:eastAsia="Times New Roman" w:hAnsi="Times New Roman"/>
          <w:bCs/>
          <w:color w:val="000000"/>
          <w:sz w:val="24"/>
          <w:szCs w:val="24"/>
          <w:lang w:eastAsia="en-GB"/>
        </w:rPr>
        <w:t>)</w:t>
      </w:r>
      <w:r w:rsidR="00F76C95" w:rsidRPr="00617F44">
        <w:rPr>
          <w:rFonts w:ascii="Times New Roman" w:eastAsia="Times New Roman" w:hAnsi="Times New Roman"/>
          <w:sz w:val="24"/>
          <w:szCs w:val="24"/>
        </w:rPr>
        <w:t xml:space="preserve"> </w:t>
      </w:r>
      <w:r w:rsidR="00F76C95" w:rsidRPr="00617F44">
        <w:rPr>
          <w:rFonts w:ascii="Times New Roman" w:eastAsia="Times New Roman" w:hAnsi="Times New Roman"/>
          <w:bCs/>
          <w:color w:val="000000"/>
          <w:sz w:val="24"/>
          <w:szCs w:val="24"/>
          <w:lang w:eastAsia="en-GB"/>
        </w:rPr>
        <w:t>response.</w:t>
      </w:r>
    </w:p>
    <w:p w:rsidR="0028514D" w:rsidRPr="000865C5" w:rsidRDefault="000865C5" w:rsidP="000865C5">
      <w:pPr>
        <w:spacing w:line="480" w:lineRule="auto"/>
        <w:ind w:firstLine="720"/>
        <w:jc w:val="both"/>
        <w:rPr>
          <w:rFonts w:ascii="Times New Roman" w:eastAsia="Times New Roman" w:hAnsi="Times New Roman"/>
          <w:bCs/>
          <w:color w:val="000000"/>
          <w:sz w:val="24"/>
          <w:szCs w:val="24"/>
          <w:lang w:eastAsia="en-GB"/>
        </w:rPr>
      </w:pPr>
      <w:r>
        <w:rPr>
          <w:rFonts w:ascii="Times New Roman" w:eastAsia="Times New Roman" w:hAnsi="Times New Roman"/>
          <w:sz w:val="24"/>
          <w:szCs w:val="24"/>
        </w:rPr>
        <w:t>Table 5  showed</w:t>
      </w:r>
      <w:r w:rsidRPr="00617F44">
        <w:rPr>
          <w:rFonts w:ascii="Times New Roman" w:eastAsia="Times New Roman" w:hAnsi="Times New Roman"/>
          <w:sz w:val="24"/>
          <w:szCs w:val="24"/>
        </w:rPr>
        <w:t xml:space="preserve"> that most of the ICT facilities were utilized to high extent in teaching and learning of Economics by female </w:t>
      </w:r>
      <w:r w:rsidRPr="00617F44">
        <w:rPr>
          <w:rFonts w:ascii="Times New Roman" w:eastAsia="Times New Roman" w:hAnsi="Times New Roman"/>
          <w:sz w:val="24"/>
          <w:szCs w:val="24"/>
        </w:rPr>
        <w:lastRenderedPageBreak/>
        <w:t xml:space="preserve">teachers/students in Senior Secondary Schools in Nsukka Local Government Area because the mean </w:t>
      </w:r>
      <w:r w:rsidRPr="00617F44">
        <w:rPr>
          <w:rFonts w:ascii="Times New Roman" w:eastAsia="Times New Roman" w:hAnsi="Times New Roman"/>
          <w:bCs/>
          <w:color w:val="000000"/>
          <w:sz w:val="24"/>
          <w:szCs w:val="24"/>
          <w:lang w:eastAsia="en-GB"/>
        </w:rPr>
        <w:t>(</w:t>
      </w:r>
      <w:r w:rsidRPr="00617F44">
        <w:rPr>
          <w:rFonts w:ascii="Times New Roman" w:eastAsia="Times New Roman" w:hAnsi="Times New Roman"/>
          <w:b/>
          <w:bCs/>
          <w:color w:val="000000"/>
          <w:sz w:val="24"/>
          <w:szCs w:val="24"/>
          <w:lang w:eastAsia="en-GB"/>
        </w:rPr>
        <w:t>x̄</w:t>
      </w:r>
      <w:r w:rsidRPr="00617F44">
        <w:rPr>
          <w:rFonts w:ascii="Times New Roman" w:eastAsia="Times New Roman" w:hAnsi="Times New Roman"/>
          <w:bCs/>
          <w:color w:val="000000"/>
          <w:sz w:val="24"/>
          <w:szCs w:val="24"/>
          <w:lang w:eastAsia="en-GB"/>
        </w:rPr>
        <w:t>) responses</w:t>
      </w:r>
      <w:r w:rsidRPr="00617F44">
        <w:rPr>
          <w:rFonts w:ascii="Times New Roman" w:eastAsia="Times New Roman" w:hAnsi="Times New Roman"/>
          <w:sz w:val="24"/>
          <w:szCs w:val="24"/>
        </w:rPr>
        <w:t xml:space="preserve"> of their utilization were</w:t>
      </w:r>
      <w:r w:rsidRPr="00617F44">
        <w:rPr>
          <w:rFonts w:ascii="Times New Roman" w:eastAsia="Times New Roman" w:hAnsi="Times New Roman"/>
          <w:bCs/>
          <w:color w:val="000000"/>
          <w:sz w:val="24"/>
          <w:szCs w:val="24"/>
          <w:lang w:eastAsia="en-GB"/>
        </w:rPr>
        <w:t xml:space="preserve"> above 2.5 mean (</w:t>
      </w:r>
      <w:r w:rsidRPr="00617F44">
        <w:rPr>
          <w:rFonts w:ascii="Times New Roman" w:eastAsia="Times New Roman" w:hAnsi="Times New Roman"/>
          <w:b/>
          <w:bCs/>
          <w:color w:val="000000"/>
          <w:sz w:val="24"/>
          <w:szCs w:val="24"/>
          <w:lang w:eastAsia="en-GB"/>
        </w:rPr>
        <w:t>x̄</w:t>
      </w:r>
      <w:r w:rsidRPr="00617F44">
        <w:rPr>
          <w:rFonts w:ascii="Times New Roman" w:eastAsia="Times New Roman" w:hAnsi="Times New Roman"/>
          <w:bCs/>
          <w:color w:val="000000"/>
          <w:sz w:val="24"/>
          <w:szCs w:val="24"/>
          <w:lang w:eastAsia="en-GB"/>
        </w:rPr>
        <w:t xml:space="preserve">) which was </w:t>
      </w:r>
      <w:r w:rsidRPr="00617F44">
        <w:rPr>
          <w:rFonts w:ascii="Times New Roman" w:eastAsia="Times New Roman" w:hAnsi="Times New Roman"/>
          <w:sz w:val="24"/>
          <w:szCs w:val="24"/>
        </w:rPr>
        <w:t xml:space="preserve">the bench mark for the utilization. However, compact disc was lowly utilized as it had mean </w:t>
      </w:r>
      <w:r w:rsidRPr="00617F44">
        <w:rPr>
          <w:rFonts w:ascii="Times New Roman" w:eastAsia="Times New Roman" w:hAnsi="Times New Roman"/>
          <w:bCs/>
          <w:color w:val="000000"/>
          <w:sz w:val="24"/>
          <w:szCs w:val="24"/>
          <w:lang w:eastAsia="en-GB"/>
        </w:rPr>
        <w:t>(</w:t>
      </w:r>
      <w:r w:rsidRPr="00617F44">
        <w:rPr>
          <w:rFonts w:ascii="Times New Roman" w:eastAsia="Times New Roman" w:hAnsi="Times New Roman"/>
          <w:b/>
          <w:bCs/>
          <w:color w:val="000000"/>
          <w:sz w:val="24"/>
          <w:szCs w:val="24"/>
          <w:lang w:eastAsia="en-GB"/>
        </w:rPr>
        <w:t>x̄</w:t>
      </w:r>
      <w:r w:rsidRPr="00617F44">
        <w:rPr>
          <w:rFonts w:ascii="Times New Roman" w:eastAsia="Times New Roman" w:hAnsi="Times New Roman"/>
          <w:bCs/>
          <w:color w:val="000000"/>
          <w:sz w:val="24"/>
          <w:szCs w:val="24"/>
          <w:lang w:eastAsia="en-GB"/>
        </w:rPr>
        <w:t xml:space="preserve">) response of </w:t>
      </w:r>
      <w:r w:rsidRPr="00617F44">
        <w:rPr>
          <w:rFonts w:ascii="Times New Roman" w:eastAsia="Times New Roman" w:hAnsi="Times New Roman"/>
          <w:sz w:val="24"/>
          <w:szCs w:val="24"/>
        </w:rPr>
        <w:t xml:space="preserve">2.4 which was below the bench mark, 2.5 while smart board showed zero mean </w:t>
      </w:r>
      <w:r w:rsidRPr="00617F44">
        <w:rPr>
          <w:rFonts w:ascii="Times New Roman" w:eastAsia="Times New Roman" w:hAnsi="Times New Roman"/>
          <w:bCs/>
          <w:color w:val="000000"/>
          <w:sz w:val="24"/>
          <w:szCs w:val="24"/>
          <w:lang w:eastAsia="en-GB"/>
        </w:rPr>
        <w:t>(</w:t>
      </w:r>
      <w:r w:rsidRPr="00617F44">
        <w:rPr>
          <w:rFonts w:ascii="Times New Roman" w:eastAsia="Times New Roman" w:hAnsi="Times New Roman"/>
          <w:b/>
          <w:bCs/>
          <w:color w:val="000000"/>
          <w:sz w:val="24"/>
          <w:szCs w:val="24"/>
          <w:lang w:eastAsia="en-GB"/>
        </w:rPr>
        <w:t>x̄</w:t>
      </w:r>
      <w:r w:rsidRPr="00617F44">
        <w:rPr>
          <w:rFonts w:ascii="Times New Roman" w:eastAsia="Times New Roman" w:hAnsi="Times New Roman"/>
          <w:bCs/>
          <w:color w:val="000000"/>
          <w:sz w:val="24"/>
          <w:szCs w:val="24"/>
          <w:lang w:eastAsia="en-GB"/>
        </w:rPr>
        <w:t>)</w:t>
      </w:r>
      <w:r w:rsidRPr="00617F44">
        <w:rPr>
          <w:rFonts w:ascii="Times New Roman" w:eastAsia="Times New Roman" w:hAnsi="Times New Roman"/>
          <w:sz w:val="24"/>
          <w:szCs w:val="24"/>
        </w:rPr>
        <w:t xml:space="preserve"> </w:t>
      </w:r>
      <w:r w:rsidRPr="00617F44">
        <w:rPr>
          <w:rFonts w:ascii="Times New Roman" w:eastAsia="Times New Roman" w:hAnsi="Times New Roman"/>
          <w:bCs/>
          <w:color w:val="000000"/>
          <w:sz w:val="24"/>
          <w:szCs w:val="24"/>
          <w:lang w:eastAsia="en-GB"/>
        </w:rPr>
        <w:t>response.</w:t>
      </w:r>
    </w:p>
    <w:p w:rsidR="0028514D" w:rsidRPr="00617F44" w:rsidRDefault="0028514D" w:rsidP="0028514D">
      <w:pPr>
        <w:tabs>
          <w:tab w:val="left" w:pos="3255"/>
        </w:tabs>
        <w:jc w:val="center"/>
        <w:rPr>
          <w:rFonts w:ascii="Times New Roman" w:hAnsi="Times New Roman"/>
          <w:sz w:val="24"/>
          <w:szCs w:val="24"/>
        </w:rPr>
      </w:pPr>
      <w:r w:rsidRPr="00617F44">
        <w:rPr>
          <w:rFonts w:ascii="Times New Roman" w:hAnsi="Times New Roman"/>
          <w:b/>
          <w:sz w:val="24"/>
          <w:szCs w:val="24"/>
        </w:rPr>
        <w:t>CHAPTER FIVE</w:t>
      </w:r>
    </w:p>
    <w:p w:rsidR="0028514D" w:rsidRPr="00617F44" w:rsidRDefault="0028514D" w:rsidP="0028514D">
      <w:pPr>
        <w:spacing w:after="0" w:line="480" w:lineRule="auto"/>
        <w:jc w:val="center"/>
        <w:rPr>
          <w:rFonts w:ascii="Times New Roman" w:hAnsi="Times New Roman"/>
          <w:b/>
          <w:sz w:val="24"/>
          <w:szCs w:val="24"/>
        </w:rPr>
      </w:pPr>
      <w:r w:rsidRPr="00617F44">
        <w:rPr>
          <w:rFonts w:ascii="Times New Roman" w:hAnsi="Times New Roman"/>
          <w:b/>
          <w:sz w:val="24"/>
          <w:szCs w:val="24"/>
        </w:rPr>
        <w:t>DISCUSSION, CONCLUSIONS, IMPLICATION, RECOMMENDATIONS,</w:t>
      </w:r>
    </w:p>
    <w:p w:rsidR="0028514D" w:rsidRPr="00617F44" w:rsidRDefault="0028514D" w:rsidP="0028514D">
      <w:pPr>
        <w:spacing w:after="0" w:line="480" w:lineRule="auto"/>
        <w:rPr>
          <w:rFonts w:ascii="Times New Roman" w:hAnsi="Times New Roman"/>
          <w:b/>
          <w:sz w:val="24"/>
          <w:szCs w:val="24"/>
        </w:rPr>
      </w:pPr>
      <w:r w:rsidRPr="00617F44">
        <w:rPr>
          <w:rFonts w:ascii="Times New Roman" w:hAnsi="Times New Roman"/>
          <w:b/>
          <w:sz w:val="24"/>
          <w:szCs w:val="24"/>
        </w:rPr>
        <w:t xml:space="preserve">        LIMITATIONS, SUGGESTIONS AND SUMMARY</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This chapter presents the discussion of the findings, implication, conclusion, limitation,</w:t>
      </w: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sz w:val="24"/>
          <w:szCs w:val="24"/>
        </w:rPr>
        <w:lastRenderedPageBreak/>
        <w:t xml:space="preserve">recommendation and summary of the study. </w:t>
      </w: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Discussion of Findings of the study:</w:t>
      </w:r>
    </w:p>
    <w:p w:rsidR="0028514D" w:rsidRPr="00617F44" w:rsidRDefault="0028514D" w:rsidP="0028514D">
      <w:pPr>
        <w:spacing w:after="160" w:line="360" w:lineRule="auto"/>
        <w:jc w:val="both"/>
        <w:rPr>
          <w:rFonts w:ascii="Times New Roman" w:hAnsi="Times New Roman"/>
          <w:sz w:val="24"/>
          <w:szCs w:val="24"/>
        </w:rPr>
      </w:pPr>
      <w:r w:rsidRPr="00617F44">
        <w:rPr>
          <w:rFonts w:ascii="Times New Roman" w:hAnsi="Times New Roman"/>
          <w:sz w:val="24"/>
          <w:szCs w:val="24"/>
        </w:rPr>
        <w:t>The findings of the study were discussed in line with the research questions that guided the study.  Specifically, the study was discussed according to the following sub-headings:</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Availability of I.C.T Facilities:</w:t>
      </w:r>
    </w:p>
    <w:p w:rsidR="0028514D" w:rsidRPr="00617F44" w:rsidRDefault="0028514D" w:rsidP="0028514D">
      <w:pPr>
        <w:spacing w:line="480" w:lineRule="auto"/>
        <w:ind w:firstLine="720"/>
        <w:jc w:val="both"/>
        <w:rPr>
          <w:rFonts w:ascii="Times New Roman" w:hAnsi="Times New Roman"/>
          <w:sz w:val="24"/>
          <w:szCs w:val="24"/>
        </w:rPr>
      </w:pPr>
      <w:r w:rsidRPr="00617F44">
        <w:rPr>
          <w:rFonts w:ascii="Times New Roman" w:hAnsi="Times New Roman"/>
          <w:sz w:val="24"/>
          <w:szCs w:val="24"/>
        </w:rPr>
        <w:t xml:space="preserve">Results revealed that kids have access to a variety of ICT, including TVs, laptops, desktop computers, and the internet.  The diverse variety of services these facilities provide, particularly their usage for economics teaching and learning in Nsukka L.G.A., explained their availability.  Only microphones and televisions were found to be accessible in the needed quantity, </w:t>
      </w:r>
      <w:r w:rsidRPr="00617F44">
        <w:rPr>
          <w:rFonts w:ascii="Times New Roman" w:hAnsi="Times New Roman"/>
          <w:sz w:val="24"/>
          <w:szCs w:val="24"/>
        </w:rPr>
        <w:lastRenderedPageBreak/>
        <w:t>whereas the majority of public schools lacked access to smart boards, desktop computers, networks, laptops, compact discs, and presentation tools.  This was explained by the fact that these gadgets were so expensive that students could not afford to buy and utilise them for learning.  Nonetheless, there is evidence that students are becoming more and more used to the gadgets.  In support of this conclusion, Ikwuanusi, E.D., et al. (2016) found that secondary schools in the Owerri Municipal Council of Imo State lacked cable networks, smart boards, computer software, projectors, cameras, and e-libraries.  The NEPAD capacity-building program in 2006 was anticipated to help 600,100 schoo</w:t>
      </w:r>
      <w:r w:rsidR="00F055AA">
        <w:rPr>
          <w:rFonts w:ascii="Times New Roman" w:hAnsi="Times New Roman"/>
          <w:sz w:val="24"/>
          <w:szCs w:val="24"/>
        </w:rPr>
        <w:t>ls across the African continent.</w:t>
      </w:r>
      <w:r w:rsidRPr="00617F44">
        <w:rPr>
          <w:rFonts w:ascii="Times New Roman" w:hAnsi="Times New Roman"/>
          <w:sz w:val="24"/>
          <w:szCs w:val="24"/>
        </w:rPr>
        <w:t xml:space="preserve">  The Nigerian Education Research </w:t>
      </w:r>
      <w:r w:rsidRPr="00617F44">
        <w:rPr>
          <w:rFonts w:ascii="Times New Roman" w:hAnsi="Times New Roman"/>
          <w:sz w:val="24"/>
          <w:szCs w:val="24"/>
        </w:rPr>
        <w:lastRenderedPageBreak/>
        <w:t xml:space="preserve">Development Council, or NERDC, was given the power to update the curriculum in order to satisfy the objectives of the twenty-first century by taking into account social demands and difficulties. </w:t>
      </w:r>
    </w:p>
    <w:p w:rsidR="0028514D" w:rsidRPr="00617F44" w:rsidRDefault="0028514D" w:rsidP="0028514D">
      <w:pPr>
        <w:spacing w:line="480" w:lineRule="auto"/>
        <w:ind w:firstLine="720"/>
        <w:jc w:val="both"/>
        <w:rPr>
          <w:rFonts w:ascii="Times New Roman" w:hAnsi="Times New Roman"/>
          <w:color w:val="000000" w:themeColor="text1"/>
          <w:sz w:val="24"/>
          <w:szCs w:val="24"/>
        </w:rPr>
      </w:pPr>
      <w:r w:rsidRPr="00617F44">
        <w:rPr>
          <w:rFonts w:ascii="Times New Roman" w:hAnsi="Times New Roman"/>
          <w:sz w:val="24"/>
          <w:szCs w:val="24"/>
        </w:rPr>
        <w:t xml:space="preserve"> The Nigerian National Information Technology Development Agency (NITDA) is operating a Mobile Internet Unit (MIU) that was put into service by the Federal Government.  The MIU was tasked with providing internet access to elementary and secondary schools located in rural regions of the nation.  Since it is expected that all schools will have ICT facilities in a functional standard to ensure effective teaching and learning, several state governments in Nigeria have launched initiatives to bring ICT </w:t>
      </w:r>
      <w:r w:rsidRPr="00617F44">
        <w:rPr>
          <w:rFonts w:ascii="Times New Roman" w:hAnsi="Times New Roman"/>
          <w:sz w:val="24"/>
          <w:szCs w:val="24"/>
        </w:rPr>
        <w:lastRenderedPageBreak/>
        <w:t xml:space="preserve">education and its benefits to the doorsteps of educational institutions and all citizens of their respective states. This is done in order to complement the Federal Government's efforts. Okai (2008) in (Nwuke &amp; Ucheju, 2021).   The quality of education provided to students in post-primary schools in Nigeria's Nsukka Educational Zone was impacted by a research by Olelewe and Nzeadibe (2014) that also revealed a severe lack of computer instructors and inadequate ICT resources.  Enujuba (2019) attributes this to the unsatisfactory conditions of secondary schools in the Nsukka local government area, which includes large class sizes, inadequately equipped laboratories and libraries, a lack of </w:t>
      </w:r>
      <w:r w:rsidRPr="00617F44">
        <w:rPr>
          <w:rFonts w:ascii="Times New Roman" w:hAnsi="Times New Roman"/>
          <w:sz w:val="24"/>
          <w:szCs w:val="24"/>
        </w:rPr>
        <w:lastRenderedPageBreak/>
        <w:t>instructional materials, poorly maintained buildings, and a shortage of qualified teachers.</w:t>
      </w:r>
    </w:p>
    <w:p w:rsidR="0028514D" w:rsidRPr="00987D15" w:rsidRDefault="0028514D" w:rsidP="0028514D">
      <w:pPr>
        <w:spacing w:after="0" w:line="480" w:lineRule="auto"/>
        <w:jc w:val="both"/>
        <w:rPr>
          <w:rFonts w:ascii="Times New Roman" w:hAnsi="Times New Roman"/>
          <w:sz w:val="24"/>
          <w:szCs w:val="24"/>
        </w:rPr>
      </w:pPr>
      <w:r w:rsidRPr="00987D15">
        <w:rPr>
          <w:rFonts w:ascii="Times New Roman" w:hAnsi="Times New Roman"/>
          <w:sz w:val="24"/>
          <w:szCs w:val="24"/>
        </w:rPr>
        <w:t>Utilization of ICT Facilities:</w:t>
      </w:r>
    </w:p>
    <w:p w:rsidR="0028514D" w:rsidRPr="00617F44" w:rsidRDefault="0028514D" w:rsidP="0028514D">
      <w:pPr>
        <w:spacing w:after="0" w:line="480" w:lineRule="auto"/>
        <w:ind w:firstLine="720"/>
        <w:jc w:val="both"/>
        <w:rPr>
          <w:rFonts w:ascii="Times New Roman" w:hAnsi="Times New Roman"/>
          <w:sz w:val="24"/>
          <w:szCs w:val="24"/>
        </w:rPr>
      </w:pPr>
      <w:r w:rsidRPr="00617F44">
        <w:rPr>
          <w:rFonts w:ascii="Times New Roman" w:hAnsi="Times New Roman"/>
          <w:sz w:val="24"/>
          <w:szCs w:val="24"/>
        </w:rPr>
        <w:t xml:space="preserve">Even if the availability of ICT facilities does not equate to their utilisation, their use is just as important as their availability.  It was shown in this study that rural areas did not make use of ICT resources for economics instruction.  This is consistent with Ezeuwa (2014), who found that internet, email, fax, video conferencing, cable satellite, electronic whiteboards, audio cassette recorders, overhead projectors, flash drives, diskettes, and CD ROM were not used to their full potential.  The results, however, demonstrated that there is a significant impact on how teachers </w:t>
      </w:r>
      <w:r w:rsidRPr="00617F44">
        <w:rPr>
          <w:rFonts w:ascii="Times New Roman" w:hAnsi="Times New Roman"/>
          <w:sz w:val="24"/>
          <w:szCs w:val="24"/>
        </w:rPr>
        <w:lastRenderedPageBreak/>
        <w:t xml:space="preserve">and students use ICT to teach and study economics in senior secondary schools.  As demonstrated by Wood and Howley's (2012) study of public schools in rural areas in Nsukka L.G.A., even when there seemed to be no differences in teachers' computer-use readiness, inequalities like training opportunities and computer resource availability presented challenges for rural teachers, who employed technology in less advanced ways than their urban counterparts.  The findings of this research also support those of the National Associations of Countries (2013) and the Rural School and Community Trust (2011), who suggested that teachers in rural areas would not be able to implement concepts </w:t>
      </w:r>
      <w:r w:rsidRPr="00617F44">
        <w:rPr>
          <w:rFonts w:ascii="Times New Roman" w:hAnsi="Times New Roman"/>
          <w:sz w:val="24"/>
          <w:szCs w:val="24"/>
        </w:rPr>
        <w:lastRenderedPageBreak/>
        <w:t xml:space="preserve">learnt in professional development programs.  The lack of government funding and income for schools, which are more common in rural areas, may further restrict students' access to the hardware, software, and network technologies they need, which would make it more difficult to adopt technology-enhanced pedagogies. For maximum efficiency and productivity in the teaching and learning process, teachers must use information and communication technology, a millennium-old technological advancement (Nji &amp; Idika, 2018).   The usage of ICT may improve the teacher's proficiency.  Effective teaching and learning may be achieved by the instructor using ICT to prepare lesson plans and </w:t>
      </w:r>
      <w:r w:rsidRPr="00617F44">
        <w:rPr>
          <w:rFonts w:ascii="Times New Roman" w:hAnsi="Times New Roman"/>
          <w:sz w:val="24"/>
          <w:szCs w:val="24"/>
        </w:rPr>
        <w:lastRenderedPageBreak/>
        <w:t xml:space="preserve">notes.  In order to improve their teaching methods in the classroom, instructors were required to include ICT into their lesson plans, according to Rampersad (2012).  According to Nji and Idika (2018), Trucano (2005) also mentioned lesson designs, teaching, and assessment procedures as ways to utilise ICT effectively for classroom instruction to be as efficient as possible.  Additionally, he pointed out that information and communication technology may be used to create lesson plans, create worksheets, and explore the internet for course materials, particularly when teaching and studying economics.  Only three ICT resources were accessible for teaching English in secondary </w:t>
      </w:r>
      <w:r w:rsidRPr="00617F44">
        <w:rPr>
          <w:rFonts w:ascii="Times New Roman" w:hAnsi="Times New Roman"/>
          <w:sz w:val="24"/>
          <w:szCs w:val="24"/>
        </w:rPr>
        <w:lastRenderedPageBreak/>
        <w:t xml:space="preserve">schools in Nsukka Urban, according to a 2019 research by Nnamani, Ukoha, and Nwachukwu.  Additionally, the research found that the very few ones that were accessible were wildly underutilised. </w:t>
      </w:r>
    </w:p>
    <w:p w:rsidR="0028514D" w:rsidRPr="00617F44" w:rsidRDefault="0028514D" w:rsidP="0028514D">
      <w:pPr>
        <w:spacing w:line="480" w:lineRule="auto"/>
        <w:jc w:val="both"/>
        <w:rPr>
          <w:rFonts w:ascii="Times New Roman" w:hAnsi="Times New Roman"/>
          <w:sz w:val="24"/>
          <w:szCs w:val="24"/>
        </w:rPr>
      </w:pPr>
    </w:p>
    <w:p w:rsidR="0028514D" w:rsidRPr="00617F44" w:rsidRDefault="0028514D" w:rsidP="0028514D">
      <w:pPr>
        <w:spacing w:line="480" w:lineRule="auto"/>
        <w:jc w:val="both"/>
        <w:rPr>
          <w:rFonts w:ascii="Times New Roman" w:hAnsi="Times New Roman"/>
          <w:sz w:val="24"/>
          <w:szCs w:val="24"/>
        </w:rPr>
      </w:pP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Urban and Rural Area ICT Utilization:</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Because the level of ICT facility use exceeded the benchmark of 2.5 mean (x̄) answers, this research demonstrated that the majority of ICT facilities were heavily utilised in the teaching and learning of economics in Urban Senior Secondary Schools in </w:t>
      </w:r>
      <w:r w:rsidRPr="00617F44">
        <w:rPr>
          <w:rFonts w:ascii="Times New Roman" w:hAnsi="Times New Roman"/>
          <w:sz w:val="24"/>
          <w:szCs w:val="24"/>
        </w:rPr>
        <w:lastRenderedPageBreak/>
        <w:t>Nsukka Local Government Area.  This study supports a study by Quarshie (2015) that claimed that using information and communication technology (ICTS) to teach business education in Delta State secondary schools effectively shows that business education cannot be a single subject; rather, it should be an innovative one, and that schools must use ICT to enhance their teaching and learning procedures. There is a significant disparity between urban and rural regions in terms of development level, quality of life, availability to opportunities, facilities and amenities, standard of living, and overall liveability.  This results in the rural-urban dichotomy, as it is rightly called.  When it comes to infra</w:t>
      </w:r>
      <w:r w:rsidRPr="00617F44">
        <w:rPr>
          <w:rFonts w:ascii="Times New Roman" w:hAnsi="Times New Roman"/>
          <w:sz w:val="24"/>
          <w:szCs w:val="24"/>
        </w:rPr>
        <w:lastRenderedPageBreak/>
        <w:t xml:space="preserve">structure and development initiatives, rural communities are often utterly ignored.  Disparities like training opportunities and computer resource availability presented barriers for rural teachers, who employed technology in less sophisticated ways than their urban counterparts, even when there seemed to be no differences in their preparation for using computers, as discovered by Wood and Howley's (2012) study of Ohio schools.  Additionally, educators and learners in remote areas may not be able to put development program concepts into practice.  The implementation of technology-enhanced pedagogies may be hampered by students' limited access to necessary hardware, software, and network technologies, which are more common in rural areas where </w:t>
      </w:r>
      <w:r w:rsidRPr="00617F44">
        <w:rPr>
          <w:rFonts w:ascii="Times New Roman" w:hAnsi="Times New Roman"/>
          <w:sz w:val="24"/>
          <w:szCs w:val="24"/>
        </w:rPr>
        <w:lastRenderedPageBreak/>
        <w:t>schools receive insufficient federal funding and revenue (National Associations of Counties, 2013; Rural School and Community Trust, 2011).</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 The following obstacles to ICT deployment in rural areas were identified by Ife Olalekan's (2012) research on ICT and country development in Nigeria:</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  (A).  Power supply: The biggest obstacle to developing a computer infrastructure for rural regions (or any other use, for that matter) is the absence of reliable and reasonably priced energy.  Because main electricity is unavailable in rural regions and, when it is, it is often so inconsistent or very unreliable that it might </w:t>
      </w:r>
      <w:r w:rsidRPr="00617F44">
        <w:rPr>
          <w:rFonts w:ascii="Times New Roman" w:hAnsi="Times New Roman"/>
          <w:sz w:val="24"/>
          <w:szCs w:val="24"/>
        </w:rPr>
        <w:lastRenderedPageBreak/>
        <w:t xml:space="preserve">endanger unprotected electronic equipment (i.e. ICT facilities).  Diesel generators are the most prevalent power source among ICT installations that are powered despite this.  However, because of rising fuel prices and ongoing maintenance issues, generators are seldom used for more than a few hours each day and are more likely to have sudden, unexpected failures.  When used to sustain ordinary computer systems, alternatives like solar panels are just too expensive.   </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t xml:space="preserve"> (B) Environmental Challenges: Most rural and isolated locations have a physical environment that is characterised by a mix of heat, dust, and humidity, all of which present difficulties for conventional computers.  Massive quantities of heat are produced by </w:t>
      </w:r>
      <w:r w:rsidRPr="00617F44">
        <w:rPr>
          <w:rFonts w:ascii="Times New Roman" w:hAnsi="Times New Roman"/>
          <w:sz w:val="24"/>
          <w:szCs w:val="24"/>
        </w:rPr>
        <w:lastRenderedPageBreak/>
        <w:t xml:space="preserve">high-speed CPUs, which may cause these systems to malfunction or lose performance if they are not adequately dispersed.  Dust obstructs airflow and heat dissipation, shorting circuits and endangering delicate devices.  Humidity causes dirt, condensation, and corrosion, all of which may affect the life of equipment and create electrical issues.  </w:t>
      </w:r>
    </w:p>
    <w:p w:rsidR="0028514D" w:rsidRPr="00617F44" w:rsidRDefault="0028514D" w:rsidP="0028514D">
      <w:pPr>
        <w:spacing w:line="480" w:lineRule="auto"/>
        <w:jc w:val="both"/>
        <w:rPr>
          <w:rFonts w:ascii="Times New Roman" w:hAnsi="Times New Roman"/>
          <w:color w:val="000000" w:themeColor="text1"/>
          <w:sz w:val="24"/>
          <w:szCs w:val="24"/>
        </w:rPr>
      </w:pPr>
      <w:r w:rsidRPr="00617F44">
        <w:rPr>
          <w:rFonts w:ascii="Times New Roman" w:hAnsi="Times New Roman"/>
          <w:sz w:val="24"/>
          <w:szCs w:val="24"/>
        </w:rPr>
        <w:t xml:space="preserve">  (C). access: The main barrier to a number of the most promising ICT services for rural regions, such as telemedicine and other real-time diagnostic assistance and training programs, is a lack of reasonably priced access and capacity.</w:t>
      </w:r>
    </w:p>
    <w:p w:rsidR="0028514D" w:rsidRPr="00617F44" w:rsidRDefault="0028514D" w:rsidP="0028514D">
      <w:pPr>
        <w:spacing w:line="480" w:lineRule="auto"/>
        <w:jc w:val="both"/>
        <w:rPr>
          <w:rFonts w:ascii="Times New Roman" w:hAnsi="Times New Roman"/>
          <w:sz w:val="24"/>
          <w:szCs w:val="24"/>
        </w:rPr>
      </w:pPr>
      <w:r w:rsidRPr="00617F44">
        <w:rPr>
          <w:rFonts w:ascii="Times New Roman" w:hAnsi="Times New Roman"/>
          <w:sz w:val="24"/>
          <w:szCs w:val="24"/>
        </w:rPr>
        <w:lastRenderedPageBreak/>
        <w:t>Male and female utilization of ICT facilities in teaching and learning:</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According to this study findings, both men and women made extensive use of the ICT services.  Both the male and female scores were higher than the benchmark.  Both men and women were aware of the value of using ICT to teach and study economics, according to this.  Therefore, there was no discernible difference in the mean evaluations of male and female use of ICT resources for instruction and learning.   This result supports that of Yusuf and Balogun (2014), who discovered no difference in the usage of ICT by male and female students and instructors.  Con</w:t>
      </w:r>
      <w:r w:rsidRPr="00617F44">
        <w:rPr>
          <w:rFonts w:ascii="Times New Roman" w:hAnsi="Times New Roman"/>
          <w:sz w:val="24"/>
          <w:szCs w:val="24"/>
        </w:rPr>
        <w:lastRenderedPageBreak/>
        <w:t xml:space="preserve">sequently, neither the use of ICT by instructors in teaching economics nor by students in learning economics was influenced by gender in this research.  Additionally, Alkhasawneh and Alanazy (2015, p. 494) examined how academic staff at a Saudi Arabian institution view the usage of ICT and found no discernible gender-based disparities.  They think that the normalisation of ICT usage in today's society is the cause of this.  According to a poll conducted in India by Bhat and Bashir (2017), there is no discernible gender difference between male and female university instructors, and both sexes have identical attitudes towards the usage of ICT.  But Tena et al. (2016), who examined how e-learning has been embraced by different colleges in Andalusia, </w:t>
      </w:r>
      <w:r w:rsidRPr="00617F44">
        <w:rPr>
          <w:rFonts w:ascii="Times New Roman" w:hAnsi="Times New Roman"/>
          <w:sz w:val="24"/>
          <w:szCs w:val="24"/>
        </w:rPr>
        <w:lastRenderedPageBreak/>
        <w:t xml:space="preserve">Spain, found further gender disparities.  They discovered that men lecturers are more proficient in ICT and had a greater understanding of certain tools than their female colleagues.  They also disclosed, nevertheless, that women use these resources in their instruction more often than men do (2016, p. 33). The majority of the time, men educators rated their own abilities as superior to those of their female counterparts.  However, a more recent research that examined 2,477 upper secondary school teachers' digital competency shows a distinct pattern.  It demonstrates that women have a higher mean score than males in this area (Krumsvik, 2016, p. 157).  Although the study was not clear, the </w:t>
      </w:r>
      <w:r w:rsidRPr="00617F44">
        <w:rPr>
          <w:rFonts w:ascii="Times New Roman" w:hAnsi="Times New Roman"/>
          <w:sz w:val="24"/>
          <w:szCs w:val="24"/>
        </w:rPr>
        <w:lastRenderedPageBreak/>
        <w:t>literature indicates that there are disparities between men and females in the academic workforce.</w:t>
      </w: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 xml:space="preserve">Conclusion </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The research looked on the availability and use of ICT resources in the teaching and learning of senior secondary school students studying economics in the Nsukka local government area of Enugu State.  According to the report, students have access to ICT resources such desktop computers, laptops, televisions, and the internet.  The fact that both male and female students in public secondary schools in the Nsukka local government area made extensive use of the majority of ICT facilities in urban areas was another indication that they had sufficient access </w:t>
      </w:r>
      <w:r w:rsidRPr="00617F44">
        <w:rPr>
          <w:rFonts w:ascii="Times New Roman" w:hAnsi="Times New Roman"/>
          <w:sz w:val="24"/>
          <w:szCs w:val="24"/>
        </w:rPr>
        <w:lastRenderedPageBreak/>
        <w:t>to and were using a variety of ICT devices.  To fully use ICT, there are a number of obstacles to overcome, including high costs, remote locations, Internet connectivity, and a shortage of personnel.  Additionally, it was discovered that the smart board used to teach economics was not always accessible.</w:t>
      </w: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Educational Implications of the Findings</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The needs of today's educators and learners who want to learn how to utilise ICT for teaching and learning successfully must be satisfied by a well-designed teacher training program.  Findings on Information and Communication Technology Availability and Use in Economics Education in Nsukka LGA.  Integration within the educational system offers both advantages and </w:t>
      </w:r>
      <w:r w:rsidRPr="00617F44">
        <w:rPr>
          <w:rFonts w:ascii="Times New Roman" w:hAnsi="Times New Roman"/>
          <w:sz w:val="24"/>
          <w:szCs w:val="24"/>
        </w:rPr>
        <w:lastRenderedPageBreak/>
        <w:t>disadvantages.  ICT integration makes teaching and learning more engaging and participatory while also increasing its efficacy and efficiency.  It did, however, imply that ICT resources needed to be made sufficiently accessible in accordance with the many learning styles and that instructors and students needed to be well-versed in using ICT resources in order to use them efficiently for teaching and learning.</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2. It raised the level of student involvement.   A more student-centered approach to learning may be facilitated by ICT equipment like computers, projectors, TVs, and internet access, which encourage motivation and active engagement.  This suggests, </w:t>
      </w:r>
      <w:r w:rsidRPr="00617F44">
        <w:rPr>
          <w:rFonts w:ascii="Times New Roman" w:hAnsi="Times New Roman"/>
          <w:sz w:val="24"/>
          <w:szCs w:val="24"/>
        </w:rPr>
        <w:lastRenderedPageBreak/>
        <w:t>however, that in order to successfully engage students with varying learning capacities, this should be taken into account while selecting ICT resources for instruction and learning.</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3. The productivity of teachers was improved.  ICT may help instructors prepare classes, evaluate students' progress, provide comments, and compute their scores, which will reduce burden and boost productivity.  It improves access to worldwide resources.   This suggests that educators have to stay current on the latest ICT resources.</w:t>
      </w:r>
    </w:p>
    <w:p w:rsidR="0028514D"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4. A wide range of educational tools, such as online textbooks, instructional websites, and virtual classrooms, are made available to instructors and students via ICT.  It is important to take </w:t>
      </w:r>
      <w:r w:rsidRPr="00617F44">
        <w:rPr>
          <w:rFonts w:ascii="Times New Roman" w:hAnsi="Times New Roman"/>
          <w:sz w:val="24"/>
          <w:szCs w:val="24"/>
        </w:rPr>
        <w:lastRenderedPageBreak/>
        <w:t xml:space="preserve">into account both urban and rural environments when allocating ICT resources.  Weather and network issues often prevent people in remote areas from using ICT services. </w:t>
      </w:r>
    </w:p>
    <w:p w:rsidR="00031898" w:rsidRPr="00617F44" w:rsidRDefault="00031898" w:rsidP="00031898">
      <w:pPr>
        <w:spacing w:after="0" w:line="480" w:lineRule="auto"/>
        <w:jc w:val="both"/>
        <w:rPr>
          <w:rFonts w:ascii="Times New Roman" w:hAnsi="Times New Roman"/>
          <w:b/>
          <w:sz w:val="24"/>
          <w:szCs w:val="24"/>
        </w:rPr>
      </w:pPr>
      <w:r w:rsidRPr="00617F44">
        <w:rPr>
          <w:rFonts w:ascii="Times New Roman" w:hAnsi="Times New Roman"/>
          <w:b/>
          <w:sz w:val="24"/>
          <w:szCs w:val="24"/>
        </w:rPr>
        <w:t xml:space="preserve">Limitations of the Study </w:t>
      </w:r>
    </w:p>
    <w:p w:rsidR="00031898" w:rsidRPr="00617F44" w:rsidRDefault="00031898" w:rsidP="00031898">
      <w:pPr>
        <w:spacing w:after="0" w:line="480" w:lineRule="auto"/>
        <w:jc w:val="both"/>
        <w:rPr>
          <w:rFonts w:ascii="Times New Roman" w:hAnsi="Times New Roman"/>
          <w:sz w:val="24"/>
          <w:szCs w:val="24"/>
        </w:rPr>
      </w:pPr>
      <w:r w:rsidRPr="00617F44">
        <w:rPr>
          <w:rFonts w:ascii="Times New Roman" w:hAnsi="Times New Roman"/>
          <w:sz w:val="24"/>
          <w:szCs w:val="24"/>
        </w:rPr>
        <w:t xml:space="preserve">The researcher ran upon the following restrictions: </w:t>
      </w:r>
    </w:p>
    <w:p w:rsidR="00031898" w:rsidRPr="00617F44" w:rsidRDefault="00031898" w:rsidP="00031898">
      <w:pPr>
        <w:spacing w:after="0" w:line="480" w:lineRule="auto"/>
        <w:jc w:val="both"/>
        <w:rPr>
          <w:rFonts w:ascii="Times New Roman" w:hAnsi="Times New Roman"/>
          <w:sz w:val="24"/>
          <w:szCs w:val="24"/>
        </w:rPr>
      </w:pPr>
      <w:r w:rsidRPr="00617F44">
        <w:rPr>
          <w:rFonts w:ascii="Times New Roman" w:hAnsi="Times New Roman"/>
          <w:sz w:val="24"/>
          <w:szCs w:val="24"/>
        </w:rPr>
        <w:t xml:space="preserve"> 1. Inability to manage the full population: The study's population consisted of 2,466 people; as a result, the researcher was only able to sample 262 of them, which served as a representative sample for the study.</w:t>
      </w:r>
    </w:p>
    <w:p w:rsidR="00031898" w:rsidRPr="00617F44" w:rsidRDefault="00031898" w:rsidP="00031898">
      <w:pPr>
        <w:spacing w:after="0" w:line="480" w:lineRule="auto"/>
        <w:jc w:val="both"/>
        <w:rPr>
          <w:rFonts w:ascii="Times New Roman" w:hAnsi="Times New Roman"/>
          <w:sz w:val="24"/>
          <w:szCs w:val="24"/>
        </w:rPr>
      </w:pPr>
      <w:r w:rsidRPr="00617F44">
        <w:rPr>
          <w:rFonts w:ascii="Times New Roman" w:hAnsi="Times New Roman"/>
          <w:sz w:val="24"/>
          <w:szCs w:val="24"/>
        </w:rPr>
        <w:t xml:space="preserve"> 2. Time constraint: The research had very little time.  Thus, the researcher was only trying to get it through.</w:t>
      </w:r>
    </w:p>
    <w:p w:rsidR="00031898" w:rsidRPr="00617F44" w:rsidRDefault="00031898" w:rsidP="00031898">
      <w:pPr>
        <w:spacing w:after="0" w:line="480" w:lineRule="auto"/>
        <w:jc w:val="both"/>
        <w:rPr>
          <w:rFonts w:ascii="Times New Roman" w:hAnsi="Times New Roman"/>
          <w:sz w:val="24"/>
          <w:szCs w:val="24"/>
        </w:rPr>
      </w:pPr>
      <w:r w:rsidRPr="00617F44">
        <w:rPr>
          <w:rFonts w:ascii="Times New Roman" w:hAnsi="Times New Roman"/>
          <w:sz w:val="24"/>
          <w:szCs w:val="24"/>
        </w:rPr>
        <w:lastRenderedPageBreak/>
        <w:t xml:space="preserve"> The attitude of the respondents: A few of the respondents did not cooperate with the researcher because they were not receptive.</w:t>
      </w:r>
    </w:p>
    <w:p w:rsidR="00031898" w:rsidRPr="00617F44" w:rsidRDefault="00031898" w:rsidP="00031898">
      <w:pPr>
        <w:spacing w:after="0" w:line="480" w:lineRule="auto"/>
        <w:jc w:val="both"/>
        <w:rPr>
          <w:rFonts w:ascii="Times New Roman" w:hAnsi="Times New Roman"/>
          <w:sz w:val="24"/>
          <w:szCs w:val="24"/>
        </w:rPr>
      </w:pPr>
      <w:r w:rsidRPr="00617F44">
        <w:rPr>
          <w:rFonts w:ascii="Times New Roman" w:hAnsi="Times New Roman"/>
          <w:sz w:val="24"/>
          <w:szCs w:val="24"/>
        </w:rPr>
        <w:t xml:space="preserve"> 4. Insecurity: The researcher was afraid about insecurity, which prevented them from visiting every school in remote regions.</w:t>
      </w:r>
    </w:p>
    <w:p w:rsidR="00031898" w:rsidRPr="00617F44" w:rsidRDefault="00031898" w:rsidP="0028514D">
      <w:pPr>
        <w:spacing w:after="0" w:line="480" w:lineRule="auto"/>
        <w:jc w:val="both"/>
        <w:rPr>
          <w:rFonts w:ascii="Times New Roman" w:hAnsi="Times New Roman"/>
          <w:sz w:val="24"/>
          <w:szCs w:val="24"/>
        </w:rPr>
      </w:pP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 xml:space="preserve">Recommendations </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The study's conclusions, the availability of ICT resources, and their use in economics instruction and learning form the basis of the recommendations.  Recommendations were made as follows: </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1. Schools should have access to ICT resources and funding for their upkeep from the federal and state governments.  </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lastRenderedPageBreak/>
        <w:t xml:space="preserve"> 2. Secondary schools should have a steady power supply and internet connectivity to optimise the use of ICT resources for instruction and learning, particularly in remote locations.</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3. To help instructors and students continue to advance their understanding of ICT and how to use it effectively in the teaching and learning processes, conferences, workshops, seminars, and training sessions should be arranged.</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4. By giving instructors the necessary training and then motivating students to use ICT since it aids them in the Joint Admission and Matriculation Board Examination, school administrators and other stakeholders should keep promoting the use of ICT resources by both men and women.   </w:t>
      </w:r>
    </w:p>
    <w:p w:rsidR="00946FB5"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lastRenderedPageBreak/>
        <w:t xml:space="preserve"> 5. Given the significance of ICT, its availability and usage need to be required for senior hig</w:t>
      </w:r>
      <w:r w:rsidR="00BA4408">
        <w:rPr>
          <w:rFonts w:ascii="Times New Roman" w:hAnsi="Times New Roman"/>
          <w:sz w:val="24"/>
          <w:szCs w:val="24"/>
        </w:rPr>
        <w:t>h school economics instruction.</w:t>
      </w:r>
    </w:p>
    <w:p w:rsidR="00BA4408" w:rsidRPr="00BA4408" w:rsidRDefault="00BA4408" w:rsidP="0028514D">
      <w:pPr>
        <w:spacing w:after="0" w:line="480" w:lineRule="auto"/>
        <w:jc w:val="both"/>
        <w:rPr>
          <w:rFonts w:ascii="Times New Roman" w:hAnsi="Times New Roman"/>
          <w:sz w:val="24"/>
          <w:szCs w:val="24"/>
        </w:rPr>
      </w:pP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Suggestions for Further Studies</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Additional research might be done on the following:</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1. The function of information and communication technology in economics instruction and learning.</w:t>
      </w:r>
    </w:p>
    <w:p w:rsidR="0028514D" w:rsidRPr="00617F44"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2. The responsibility of economics educators and learners to guarantee the efficient use of ICT resources in economics instruction and learning.</w:t>
      </w:r>
    </w:p>
    <w:p w:rsidR="0028514D" w:rsidRDefault="0028514D" w:rsidP="0028514D">
      <w:pPr>
        <w:spacing w:after="0" w:line="480" w:lineRule="auto"/>
        <w:jc w:val="both"/>
        <w:rPr>
          <w:rFonts w:ascii="Times New Roman" w:hAnsi="Times New Roman"/>
          <w:sz w:val="24"/>
          <w:szCs w:val="24"/>
        </w:rPr>
      </w:pPr>
      <w:r w:rsidRPr="00617F44">
        <w:rPr>
          <w:rFonts w:ascii="Times New Roman" w:hAnsi="Times New Roman"/>
          <w:sz w:val="24"/>
          <w:szCs w:val="24"/>
        </w:rPr>
        <w:t xml:space="preserve"> 3 Issues impeding the availability and use of ICT resources for senior high school economics instruction and learning</w:t>
      </w:r>
    </w:p>
    <w:p w:rsidR="00946FB5" w:rsidRPr="00617F44" w:rsidRDefault="00946FB5" w:rsidP="0028514D">
      <w:pPr>
        <w:spacing w:after="0" w:line="480" w:lineRule="auto"/>
        <w:jc w:val="both"/>
        <w:rPr>
          <w:rFonts w:ascii="Times New Roman" w:hAnsi="Times New Roman"/>
          <w:b/>
          <w:sz w:val="24"/>
          <w:szCs w:val="24"/>
        </w:rPr>
      </w:pPr>
    </w:p>
    <w:p w:rsidR="0028514D" w:rsidRPr="00617F44" w:rsidRDefault="0028514D" w:rsidP="0028514D">
      <w:pPr>
        <w:spacing w:after="0" w:line="480" w:lineRule="auto"/>
        <w:jc w:val="both"/>
        <w:rPr>
          <w:rFonts w:ascii="Times New Roman" w:hAnsi="Times New Roman"/>
          <w:b/>
          <w:sz w:val="24"/>
          <w:szCs w:val="24"/>
        </w:rPr>
      </w:pPr>
      <w:r w:rsidRPr="00617F44">
        <w:rPr>
          <w:rFonts w:ascii="Times New Roman" w:hAnsi="Times New Roman"/>
          <w:b/>
          <w:sz w:val="24"/>
          <w:szCs w:val="24"/>
        </w:rPr>
        <w:t>Summary of the Study</w:t>
      </w:r>
    </w:p>
    <w:p w:rsidR="0028514D" w:rsidRPr="00617F44" w:rsidRDefault="0028514D" w:rsidP="0028514D">
      <w:pPr>
        <w:tabs>
          <w:tab w:val="num" w:pos="567"/>
        </w:tabs>
        <w:spacing w:before="240" w:after="0" w:line="480" w:lineRule="auto"/>
        <w:ind w:right="130"/>
        <w:jc w:val="both"/>
        <w:rPr>
          <w:rFonts w:ascii="Times New Roman" w:hAnsi="Times New Roman"/>
          <w:sz w:val="24"/>
          <w:szCs w:val="24"/>
        </w:rPr>
      </w:pPr>
      <w:r w:rsidRPr="00617F44">
        <w:rPr>
          <w:rFonts w:ascii="Times New Roman" w:hAnsi="Times New Roman"/>
          <w:sz w:val="24"/>
          <w:szCs w:val="24"/>
        </w:rPr>
        <w:t xml:space="preserve">Investigating the availability and use of information and communication technology (ICT) resources for economics instruction in senior secondary schools in Enugu State's Nsukka Local Government Area was the primary goal of this research.  The researcher proposed two hypotheses, five research aims, and related research questions in an effort to appropriately concentrate the investigation.  The study design used was a descriptive survey.  All nine public secondary schools in the research area's economics instructors and students made up the study's population.  To choose the 262 kids as well instructors that took part </w:t>
      </w:r>
      <w:r w:rsidRPr="00617F44">
        <w:rPr>
          <w:rFonts w:ascii="Times New Roman" w:hAnsi="Times New Roman"/>
          <w:sz w:val="24"/>
          <w:szCs w:val="24"/>
        </w:rPr>
        <w:lastRenderedPageBreak/>
        <w:t xml:space="preserve">in the research, simple random selection and different sampling procedures were used.  The questionnaire and checklist were the tools used to gather the data.  The data was analysed using percentage, frequency, mean, and standard deviation.   The hypotheses were analysed using the t-test statistical technique.  Findings showed that ICT facilities for teaching and learning of Economics were not available because out 9 ICT facilities used in this study, it was only microphone and television that were found available based on the bench mark.  Finding also demonstrated that there was a substantial variation in degree of application of ICT facilities in teaching and learning of Economics between urban and rural region of Nsukka L.G.A.  Using ICT </w:t>
      </w:r>
      <w:r w:rsidRPr="00617F44">
        <w:rPr>
          <w:rFonts w:ascii="Times New Roman" w:hAnsi="Times New Roman"/>
          <w:sz w:val="24"/>
          <w:szCs w:val="24"/>
        </w:rPr>
        <w:lastRenderedPageBreak/>
        <w:t>facilities had a grand mean of 1.54 in rural areas and 2.6 in urban areas.   The grand mean for males was 2.56, while the grand mean for females was 2.63, indicating that there is no discernible difference in the degree of ICT facility utilisation between the sexes.</w:t>
      </w:r>
    </w:p>
    <w:p w:rsidR="0028514D" w:rsidRPr="00617F44" w:rsidRDefault="0028514D" w:rsidP="0028514D">
      <w:pPr>
        <w:tabs>
          <w:tab w:val="num" w:pos="567"/>
        </w:tabs>
        <w:spacing w:before="240" w:after="0" w:line="480" w:lineRule="auto"/>
        <w:ind w:right="130"/>
        <w:jc w:val="both"/>
        <w:rPr>
          <w:rFonts w:ascii="Times New Roman" w:hAnsi="Times New Roman"/>
          <w:sz w:val="24"/>
          <w:szCs w:val="24"/>
        </w:rPr>
      </w:pPr>
      <w:r w:rsidRPr="00617F44">
        <w:rPr>
          <w:rFonts w:ascii="Times New Roman" w:hAnsi="Times New Roman"/>
          <w:sz w:val="24"/>
          <w:szCs w:val="24"/>
        </w:rPr>
        <w:t xml:space="preserve"> Among other things, the research suggested that the federal and state governments provide schools with access to ICT resources and funding for their upkeep.   Additionally, to optimise the use of ICT resources for teaching and learning, particularly in remote regions, secondary schools should have </w:t>
      </w:r>
      <w:r w:rsidR="00946FB5" w:rsidRPr="00617F44">
        <w:rPr>
          <w:rFonts w:ascii="Times New Roman" w:hAnsi="Times New Roman"/>
          <w:sz w:val="24"/>
          <w:szCs w:val="24"/>
        </w:rPr>
        <w:t>steady</w:t>
      </w:r>
      <w:r w:rsidRPr="00617F44">
        <w:rPr>
          <w:rFonts w:ascii="Times New Roman" w:hAnsi="Times New Roman"/>
          <w:sz w:val="24"/>
          <w:szCs w:val="24"/>
        </w:rPr>
        <w:t xml:space="preserve"> power supply and internet connectivity.  Teachers and students should have access to ICT skills training, workshops, seminars, and </w:t>
      </w:r>
      <w:r w:rsidRPr="00617F44">
        <w:rPr>
          <w:rFonts w:ascii="Times New Roman" w:hAnsi="Times New Roman"/>
          <w:sz w:val="24"/>
          <w:szCs w:val="24"/>
        </w:rPr>
        <w:lastRenderedPageBreak/>
        <w:t xml:space="preserve">conferences so they may continue to advance their understanding of ICT and how to use it in the teaching and learning process.  By giving teachers proper training and then supporting students because it helps them with the Join Admission and Matriculation Board Examination, school administrators and stakeholders should keep encouraging both male and female teachers to use ICT resources. </w:t>
      </w:r>
    </w:p>
    <w:p w:rsidR="0028514D" w:rsidRPr="00BA4408" w:rsidRDefault="0028514D" w:rsidP="0028514D">
      <w:pPr>
        <w:spacing w:after="0" w:line="240" w:lineRule="auto"/>
        <w:jc w:val="both"/>
        <w:rPr>
          <w:rFonts w:ascii="Times New Roman" w:hAnsi="Times New Roman"/>
          <w:b/>
          <w:sz w:val="24"/>
          <w:szCs w:val="24"/>
        </w:rPr>
      </w:pPr>
      <w:r w:rsidRPr="00617F44">
        <w:rPr>
          <w:rFonts w:ascii="Times New Roman" w:hAnsi="Times New Roman"/>
          <w:b/>
          <w:sz w:val="24"/>
          <w:szCs w:val="24"/>
        </w:rPr>
        <w:tab/>
      </w:r>
    </w:p>
    <w:p w:rsidR="0028514D" w:rsidRPr="00617F44" w:rsidRDefault="0028514D" w:rsidP="0028514D">
      <w:pPr>
        <w:spacing w:after="0" w:line="240" w:lineRule="auto"/>
        <w:jc w:val="both"/>
        <w:rPr>
          <w:rFonts w:ascii="Times New Roman" w:eastAsia="Times New Roman" w:hAnsi="Times New Roman"/>
          <w:b/>
          <w:color w:val="000000"/>
          <w:sz w:val="24"/>
          <w:szCs w:val="24"/>
          <w:lang w:eastAsia="en-GB"/>
        </w:rPr>
      </w:pPr>
    </w:p>
    <w:p w:rsidR="0028514D" w:rsidRPr="00617F44" w:rsidRDefault="0028514D" w:rsidP="0028514D">
      <w:pPr>
        <w:spacing w:after="0" w:line="240" w:lineRule="auto"/>
        <w:jc w:val="center"/>
        <w:rPr>
          <w:rFonts w:ascii="Times New Roman" w:eastAsia="Times New Roman" w:hAnsi="Times New Roman"/>
          <w:b/>
          <w:color w:val="000000"/>
          <w:sz w:val="24"/>
          <w:szCs w:val="24"/>
          <w:lang w:eastAsia="en-GB"/>
        </w:rPr>
      </w:pPr>
      <w:r w:rsidRPr="00617F44">
        <w:rPr>
          <w:rFonts w:ascii="Times New Roman" w:eastAsia="Times New Roman" w:hAnsi="Times New Roman"/>
          <w:b/>
          <w:color w:val="000000"/>
          <w:sz w:val="24"/>
          <w:szCs w:val="24"/>
          <w:lang w:eastAsia="en-GB"/>
        </w:rPr>
        <w:t>REFERENCES</w:t>
      </w:r>
    </w:p>
    <w:p w:rsidR="0028514D" w:rsidRPr="00617F44" w:rsidRDefault="0028514D" w:rsidP="0028514D">
      <w:pPr>
        <w:spacing w:after="0" w:line="240" w:lineRule="auto"/>
        <w:jc w:val="both"/>
        <w:rPr>
          <w:rFonts w:ascii="Times New Roman" w:eastAsia="Times New Roman" w:hAnsi="Times New Roman"/>
          <w:b/>
          <w:color w:val="000000"/>
          <w:sz w:val="24"/>
          <w:szCs w:val="24"/>
          <w:lang w:eastAsia="en-GB"/>
        </w:rPr>
      </w:pPr>
    </w:p>
    <w:p w:rsidR="0028514D" w:rsidRPr="00617F44" w:rsidRDefault="0028514D" w:rsidP="0028514D">
      <w:pPr>
        <w:spacing w:after="0" w:line="240" w:lineRule="auto"/>
        <w:jc w:val="both"/>
        <w:rPr>
          <w:rFonts w:ascii="Times New Roman" w:eastAsia="Times New Roman" w:hAnsi="Times New Roman"/>
          <w:b/>
          <w:color w:val="000000"/>
          <w:sz w:val="24"/>
          <w:szCs w:val="24"/>
          <w:lang w:eastAsia="en-GB"/>
        </w:rPr>
      </w:pPr>
    </w:p>
    <w:p w:rsidR="0028514D" w:rsidRPr="00617F44" w:rsidRDefault="0028514D" w:rsidP="0028514D">
      <w:pPr>
        <w:spacing w:after="0" w:line="240" w:lineRule="auto"/>
        <w:jc w:val="both"/>
      </w:pPr>
      <w:r w:rsidRPr="00617F44">
        <w:t xml:space="preserve">Adio, Y. O., Oluwatosin, W. L., &amp; Olatunde, F. A. (2021). Assessment of the implementation of </w:t>
      </w:r>
    </w:p>
    <w:p w:rsidR="0028514D" w:rsidRPr="00617F44" w:rsidRDefault="0028514D" w:rsidP="0028514D">
      <w:pPr>
        <w:spacing w:after="0" w:line="240" w:lineRule="auto"/>
        <w:jc w:val="both"/>
      </w:pPr>
      <w:r w:rsidRPr="00617F44">
        <w:tab/>
        <w:t xml:space="preserve">Economics curriculum and students’ learning achievement in public high schools in Osun </w:t>
      </w:r>
    </w:p>
    <w:p w:rsidR="0028514D" w:rsidRPr="00617F44" w:rsidRDefault="0028514D" w:rsidP="0028514D">
      <w:pPr>
        <w:spacing w:after="0" w:line="240" w:lineRule="auto"/>
        <w:jc w:val="both"/>
        <w:rPr>
          <w:i/>
        </w:rPr>
      </w:pPr>
      <w:r w:rsidRPr="00617F44">
        <w:tab/>
        <w:t xml:space="preserve">State, Nigeria. </w:t>
      </w:r>
      <w:r w:rsidRPr="00617F44">
        <w:rPr>
          <w:i/>
        </w:rPr>
        <w:t xml:space="preserve">KIU Journal of Social Sciences, </w:t>
      </w:r>
      <w:r w:rsidRPr="00617F44">
        <w:t>7(1), 239–251</w:t>
      </w:r>
      <w:r w:rsidRPr="00617F44">
        <w:rPr>
          <w:i/>
        </w:rPr>
        <w:t>.</w:t>
      </w:r>
    </w:p>
    <w:p w:rsidR="0028514D" w:rsidRPr="00617F44" w:rsidRDefault="0028514D" w:rsidP="0028514D">
      <w:pPr>
        <w:spacing w:after="0" w:line="240" w:lineRule="auto"/>
        <w:jc w:val="both"/>
        <w:rPr>
          <w:rFonts w:ascii="Times New Roman" w:hAnsi="Times New Roman"/>
          <w:i/>
          <w:sz w:val="24"/>
          <w:szCs w:val="24"/>
        </w:rPr>
      </w:pPr>
    </w:p>
    <w:p w:rsidR="0028514D" w:rsidRPr="00617F44" w:rsidRDefault="0028514D" w:rsidP="0028514D">
      <w:pPr>
        <w:spacing w:after="0" w:line="240" w:lineRule="auto"/>
        <w:ind w:left="720" w:hanging="720"/>
        <w:jc w:val="both"/>
        <w:rPr>
          <w:rFonts w:ascii="Times New Roman" w:hAnsi="Times New Roman"/>
          <w:sz w:val="24"/>
          <w:szCs w:val="24"/>
        </w:rPr>
      </w:pPr>
      <w:r w:rsidRPr="00617F44">
        <w:rPr>
          <w:rFonts w:ascii="Times New Roman" w:hAnsi="Times New Roman"/>
          <w:sz w:val="24"/>
          <w:szCs w:val="24"/>
        </w:rPr>
        <w:t>Aginam (2006) cited in (Umennuihe, C. L., et al 2023)</w:t>
      </w:r>
      <w:r w:rsidRPr="00617F44">
        <w:rPr>
          <w:rFonts w:ascii="Times New Roman" w:hAnsi="Times New Roman"/>
          <w:sz w:val="24"/>
          <w:szCs w:val="24"/>
        </w:rPr>
        <w:tab/>
        <w:t xml:space="preserve">Availability and the extent of utilization of information communication technology among senior secondary school students in Nsukka Local Government Area, Enugu </w:t>
      </w:r>
    </w:p>
    <w:p w:rsidR="0028514D" w:rsidRPr="00617F44" w:rsidRDefault="0028514D" w:rsidP="0028514D">
      <w:pPr>
        <w:spacing w:after="0" w:line="240" w:lineRule="auto"/>
        <w:ind w:firstLine="720"/>
        <w:jc w:val="both"/>
        <w:rPr>
          <w:rFonts w:ascii="Times New Roman" w:hAnsi="Times New Roman"/>
          <w:i/>
          <w:sz w:val="24"/>
          <w:szCs w:val="24"/>
        </w:rPr>
      </w:pPr>
      <w:r w:rsidRPr="00617F44">
        <w:rPr>
          <w:rFonts w:ascii="Times New Roman" w:hAnsi="Times New Roman"/>
          <w:sz w:val="24"/>
          <w:szCs w:val="24"/>
        </w:rPr>
        <w:t xml:space="preserve">State, </w:t>
      </w:r>
      <w:r w:rsidRPr="00617F44">
        <w:rPr>
          <w:rFonts w:ascii="Times New Roman" w:hAnsi="Times New Roman"/>
          <w:i/>
          <w:sz w:val="24"/>
          <w:szCs w:val="24"/>
        </w:rPr>
        <w:t xml:space="preserve">Journal of Family &amp; Society Res. </w:t>
      </w:r>
      <w:r w:rsidRPr="00617F44">
        <w:rPr>
          <w:rFonts w:ascii="Times New Roman" w:hAnsi="Times New Roman"/>
          <w:sz w:val="24"/>
          <w:szCs w:val="24"/>
        </w:rPr>
        <w:t>2 (1), June 2023, pp. 14 -28</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Aina, J.K. (2013). Effective teaching and learning in science education through information   </w:t>
      </w:r>
    </w:p>
    <w:p w:rsidR="0028514D" w:rsidRPr="00617F44" w:rsidRDefault="0028514D" w:rsidP="0028514D">
      <w:pPr>
        <w:spacing w:after="0" w:line="240" w:lineRule="auto"/>
        <w:ind w:left="600"/>
        <w:jc w:val="both"/>
        <w:rPr>
          <w:rFonts w:ascii="Times New Roman" w:hAnsi="Times New Roman"/>
          <w:sz w:val="24"/>
          <w:szCs w:val="24"/>
        </w:rPr>
      </w:pPr>
      <w:r w:rsidRPr="00617F44">
        <w:rPr>
          <w:rFonts w:ascii="Times New Roman" w:hAnsi="Times New Roman"/>
          <w:sz w:val="24"/>
          <w:szCs w:val="24"/>
        </w:rPr>
        <w:t xml:space="preserve">and comunication technology (ICT). </w:t>
      </w:r>
      <w:r w:rsidRPr="00617F44">
        <w:rPr>
          <w:rFonts w:ascii="Times New Roman" w:hAnsi="Times New Roman"/>
          <w:i/>
          <w:sz w:val="24"/>
          <w:szCs w:val="24"/>
        </w:rPr>
        <w:t xml:space="preserve">IOSR Journal of Research and Method in    Education (IOSR-JRME), </w:t>
      </w:r>
      <w:r w:rsidRPr="00617F44">
        <w:rPr>
          <w:rFonts w:ascii="Times New Roman" w:hAnsi="Times New Roman"/>
          <w:sz w:val="24"/>
          <w:szCs w:val="24"/>
        </w:rPr>
        <w:t>2(5), 43-47.</w:t>
      </w:r>
    </w:p>
    <w:p w:rsidR="0028514D" w:rsidRPr="00617F44" w:rsidRDefault="0028514D" w:rsidP="0028514D">
      <w:pPr>
        <w:spacing w:after="0" w:line="240" w:lineRule="auto"/>
        <w:ind w:left="600"/>
        <w:jc w:val="both"/>
        <w:rPr>
          <w:rFonts w:ascii="Times New Roman" w:hAnsi="Times New Roman"/>
          <w:sz w:val="24"/>
          <w:szCs w:val="24"/>
        </w:rPr>
      </w:pPr>
    </w:p>
    <w:p w:rsidR="0028514D" w:rsidRPr="00617F44" w:rsidRDefault="0028514D" w:rsidP="0028514D">
      <w:pPr>
        <w:spacing w:after="0" w:line="240" w:lineRule="auto"/>
        <w:jc w:val="both"/>
        <w:rPr>
          <w:rFonts w:ascii="Times New Roman" w:eastAsia="Times New Roman" w:hAnsi="Times New Roman"/>
          <w:sz w:val="24"/>
          <w:szCs w:val="24"/>
        </w:rPr>
      </w:pPr>
      <w:r w:rsidRPr="00617F44">
        <w:rPr>
          <w:rFonts w:ascii="Times New Roman" w:eastAsia="Times New Roman" w:hAnsi="Times New Roman"/>
          <w:sz w:val="24"/>
          <w:szCs w:val="24"/>
        </w:rPr>
        <w:t xml:space="preserve">Alireza, B. &amp; Sheela, G. (2011). The effects of information and communication technology </w:t>
      </w:r>
    </w:p>
    <w:p w:rsidR="0028514D" w:rsidRPr="00617F44" w:rsidRDefault="0028514D" w:rsidP="0028514D">
      <w:pPr>
        <w:spacing w:after="0" w:line="240" w:lineRule="auto"/>
        <w:ind w:left="720"/>
        <w:jc w:val="both"/>
        <w:rPr>
          <w:rFonts w:ascii="Times New Roman" w:eastAsia="Times New Roman" w:hAnsi="Times New Roman"/>
          <w:sz w:val="24"/>
          <w:szCs w:val="24"/>
        </w:rPr>
      </w:pPr>
      <w:r w:rsidRPr="00617F44">
        <w:rPr>
          <w:rFonts w:ascii="Times New Roman" w:eastAsia="Times New Roman" w:hAnsi="Times New Roman"/>
          <w:sz w:val="24"/>
          <w:szCs w:val="24"/>
        </w:rPr>
        <w:t xml:space="preserve">based approach and laboratory training model of teaching on achievement and retention  in chemistry. </w:t>
      </w:r>
      <w:r w:rsidRPr="00617F44">
        <w:rPr>
          <w:rFonts w:ascii="Times New Roman" w:eastAsia="Times New Roman" w:hAnsi="Times New Roman"/>
          <w:i/>
          <w:sz w:val="24"/>
          <w:szCs w:val="24"/>
        </w:rPr>
        <w:t xml:space="preserve">Contemporary Educational Technology, </w:t>
      </w:r>
      <w:r w:rsidRPr="00617F44">
        <w:rPr>
          <w:rFonts w:ascii="Times New Roman" w:eastAsia="Times New Roman" w:hAnsi="Times New Roman"/>
          <w:sz w:val="24"/>
          <w:szCs w:val="24"/>
        </w:rPr>
        <w:t>2(3), 213-237</w:t>
      </w:r>
    </w:p>
    <w:p w:rsidR="0028514D" w:rsidRPr="00617F44" w:rsidRDefault="0028514D" w:rsidP="0028514D">
      <w:pPr>
        <w:spacing w:after="0" w:line="240" w:lineRule="auto"/>
        <w:jc w:val="both"/>
        <w:rPr>
          <w:rFonts w:ascii="Times New Roman" w:eastAsia="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Alkhasawneh, S. and Alanazy, S., 2015. Adopt ICT among academic staff in Aljouf </w:t>
      </w:r>
    </w:p>
    <w:p w:rsidR="0028514D" w:rsidRPr="00617F44" w:rsidRDefault="0028514D" w:rsidP="0028514D">
      <w:pPr>
        <w:spacing w:after="0" w:line="240" w:lineRule="auto"/>
        <w:ind w:firstLine="720"/>
        <w:jc w:val="both"/>
        <w:rPr>
          <w:rFonts w:ascii="Times New Roman" w:hAnsi="Times New Roman"/>
          <w:sz w:val="24"/>
          <w:szCs w:val="24"/>
        </w:rPr>
      </w:pPr>
      <w:r w:rsidRPr="00617F44">
        <w:rPr>
          <w:rFonts w:ascii="Times New Roman" w:hAnsi="Times New Roman"/>
          <w:sz w:val="24"/>
          <w:szCs w:val="24"/>
        </w:rPr>
        <w:lastRenderedPageBreak/>
        <w:t xml:space="preserve">University: Using UTAUT model. </w:t>
      </w:r>
      <w:r w:rsidRPr="00617F44">
        <w:rPr>
          <w:rFonts w:ascii="Times New Roman" w:hAnsi="Times New Roman"/>
          <w:i/>
          <w:sz w:val="24"/>
          <w:szCs w:val="24"/>
        </w:rPr>
        <w:t xml:space="preserve">Mediterranean Journal of Social Sciences, </w:t>
      </w:r>
      <w:r w:rsidRPr="00617F44">
        <w:rPr>
          <w:rFonts w:ascii="Times New Roman" w:hAnsi="Times New Roman"/>
          <w:sz w:val="24"/>
          <w:szCs w:val="24"/>
        </w:rPr>
        <w:t>6 (1),</w:t>
      </w:r>
    </w:p>
    <w:p w:rsidR="0028514D" w:rsidRPr="00617F44" w:rsidRDefault="0028514D" w:rsidP="0028514D">
      <w:pPr>
        <w:spacing w:after="0" w:line="240" w:lineRule="auto"/>
        <w:ind w:firstLine="720"/>
        <w:jc w:val="both"/>
        <w:rPr>
          <w:rFonts w:ascii="Times New Roman" w:hAnsi="Times New Roman"/>
          <w:sz w:val="24"/>
          <w:szCs w:val="24"/>
        </w:rPr>
      </w:pPr>
      <w:r w:rsidRPr="00617F44">
        <w:rPr>
          <w:rFonts w:ascii="Times New Roman" w:hAnsi="Times New Roman"/>
          <w:sz w:val="24"/>
          <w:szCs w:val="24"/>
        </w:rPr>
        <w:t xml:space="preserve"> pp. 490–494.            </w:t>
      </w:r>
    </w:p>
    <w:p w:rsidR="0028514D" w:rsidRPr="00617F44" w:rsidRDefault="0028514D" w:rsidP="0028514D">
      <w:pPr>
        <w:spacing w:after="0" w:line="240" w:lineRule="auto"/>
        <w:jc w:val="both"/>
        <w:rPr>
          <w:rFonts w:ascii="Times New Roman" w:hAnsi="Times New Roman"/>
          <w:i/>
          <w:sz w:val="24"/>
          <w:szCs w:val="24"/>
        </w:rPr>
      </w:pPr>
      <w:r w:rsidRPr="00617F44">
        <w:rPr>
          <w:rFonts w:ascii="Times New Roman" w:hAnsi="Times New Roman"/>
          <w:i/>
          <w:sz w:val="24"/>
          <w:szCs w:val="24"/>
        </w:rPr>
        <w:t xml:space="preserve">.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Amuche, A.A (2015). Availability and utilization of ICT resources in teaching and learning </w:t>
      </w:r>
    </w:p>
    <w:p w:rsidR="0028514D" w:rsidRPr="00617F44" w:rsidRDefault="0028514D" w:rsidP="0028514D">
      <w:pPr>
        <w:spacing w:after="0" w:line="240" w:lineRule="auto"/>
        <w:ind w:left="720"/>
        <w:jc w:val="both"/>
        <w:rPr>
          <w:rFonts w:ascii="Times New Roman" w:hAnsi="Times New Roman"/>
          <w:sz w:val="24"/>
          <w:szCs w:val="24"/>
        </w:rPr>
      </w:pPr>
      <w:r w:rsidRPr="00617F44">
        <w:rPr>
          <w:rFonts w:ascii="Times New Roman" w:hAnsi="Times New Roman"/>
          <w:sz w:val="24"/>
          <w:szCs w:val="24"/>
        </w:rPr>
        <w:t>in secondary schools in Ardo-Kola And Jalingo, Taraba State.</w:t>
      </w:r>
      <w:r w:rsidRPr="00617F44">
        <w:rPr>
          <w:rFonts w:ascii="Times New Roman" w:hAnsi="Times New Roman"/>
          <w:i/>
          <w:sz w:val="24"/>
          <w:szCs w:val="24"/>
        </w:rPr>
        <w:t xml:space="preserve"> Journal of Poverty,               InvestmentandDevelopment,</w:t>
      </w:r>
      <w:r w:rsidRPr="00617F44">
        <w:rPr>
          <w:rFonts w:ascii="Times New Roman" w:hAnsi="Times New Roman"/>
          <w:sz w:val="24"/>
          <w:szCs w:val="24"/>
        </w:rPr>
        <w:t>8,94100.https://www.iiste.org/Journals/index.php/JPID/arti cle/view/19293/19716</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i/>
          <w:sz w:val="24"/>
          <w:szCs w:val="24"/>
        </w:rPr>
      </w:pPr>
      <w:r w:rsidRPr="00617F44">
        <w:rPr>
          <w:rFonts w:ascii="Times New Roman" w:hAnsi="Times New Roman"/>
          <w:sz w:val="24"/>
          <w:szCs w:val="24"/>
        </w:rPr>
        <w:t xml:space="preserve">Apagu, V.V. &amp; Wakili, B.A. (2015). Availability and utilization of ICT facilities for teaching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i/>
          <w:sz w:val="24"/>
          <w:szCs w:val="24"/>
        </w:rPr>
        <w:t>.</w:t>
      </w:r>
      <w:r w:rsidRPr="00617F44">
        <w:rPr>
          <w:rFonts w:ascii="Times New Roman" w:hAnsi="Times New Roman"/>
          <w:i/>
          <w:sz w:val="24"/>
          <w:szCs w:val="24"/>
        </w:rPr>
        <w:tab/>
      </w:r>
      <w:r w:rsidRPr="00617F44">
        <w:rPr>
          <w:rFonts w:ascii="Times New Roman" w:hAnsi="Times New Roman"/>
          <w:sz w:val="24"/>
          <w:szCs w:val="24"/>
        </w:rPr>
        <w:t xml:space="preserve">and learning of vocational and technical education in Yobe State Technical Colleges. </w:t>
      </w:r>
    </w:p>
    <w:p w:rsidR="0028514D" w:rsidRPr="00617F44" w:rsidRDefault="0028514D" w:rsidP="0028514D">
      <w:pPr>
        <w:spacing w:after="0" w:line="240" w:lineRule="auto"/>
        <w:jc w:val="both"/>
        <w:rPr>
          <w:rFonts w:ascii="Times New Roman" w:hAnsi="Times New Roman"/>
          <w:i/>
          <w:sz w:val="24"/>
          <w:szCs w:val="24"/>
        </w:rPr>
      </w:pPr>
      <w:r w:rsidRPr="00617F44">
        <w:rPr>
          <w:rFonts w:ascii="Times New Roman" w:hAnsi="Times New Roman"/>
          <w:sz w:val="24"/>
          <w:szCs w:val="24"/>
        </w:rPr>
        <w:tab/>
      </w:r>
      <w:r w:rsidRPr="00617F44">
        <w:rPr>
          <w:rFonts w:ascii="Times New Roman" w:hAnsi="Times New Roman"/>
          <w:i/>
          <w:sz w:val="24"/>
          <w:szCs w:val="24"/>
        </w:rPr>
        <w:t xml:space="preserve">American  Journal of Engineering Research (AJER), </w:t>
      </w:r>
      <w:r w:rsidRPr="00617F44">
        <w:rPr>
          <w:rFonts w:ascii="Times New Roman" w:hAnsi="Times New Roman"/>
          <w:sz w:val="24"/>
          <w:szCs w:val="24"/>
        </w:rPr>
        <w:t>4(2), 113-118</w:t>
      </w:r>
    </w:p>
    <w:p w:rsidR="0028514D" w:rsidRPr="00617F44" w:rsidRDefault="0028514D" w:rsidP="0028514D">
      <w:pPr>
        <w:spacing w:after="0" w:line="240" w:lineRule="auto"/>
        <w:jc w:val="both"/>
        <w:rPr>
          <w:rFonts w:ascii="Times New Roman" w:hAnsi="Times New Roman"/>
          <w:i/>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Barak, M. (2017). Science teacher education in the twenty-first century: A pedagogical </w:t>
      </w:r>
    </w:p>
    <w:p w:rsidR="0028514D" w:rsidRPr="00617F44" w:rsidRDefault="0028514D" w:rsidP="0028514D">
      <w:pPr>
        <w:spacing w:after="0"/>
        <w:jc w:val="both"/>
        <w:rPr>
          <w:rFonts w:ascii="Times New Roman" w:hAnsi="Times New Roman"/>
          <w:i/>
          <w:sz w:val="24"/>
          <w:szCs w:val="24"/>
        </w:rPr>
      </w:pPr>
      <w:r w:rsidRPr="00617F44">
        <w:rPr>
          <w:rFonts w:ascii="Times New Roman" w:hAnsi="Times New Roman"/>
          <w:sz w:val="24"/>
          <w:szCs w:val="24"/>
        </w:rPr>
        <w:tab/>
        <w:t>framework for technology-integrated social constructivism</w:t>
      </w:r>
      <w:r w:rsidRPr="00617F44">
        <w:rPr>
          <w:rFonts w:ascii="Times New Roman" w:hAnsi="Times New Roman"/>
          <w:i/>
          <w:sz w:val="24"/>
          <w:szCs w:val="24"/>
        </w:rPr>
        <w:t xml:space="preserve">. Research in Science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i/>
          <w:sz w:val="24"/>
          <w:szCs w:val="24"/>
        </w:rPr>
        <w:lastRenderedPageBreak/>
        <w:tab/>
        <w:t xml:space="preserve">Education, </w:t>
      </w:r>
      <w:r w:rsidRPr="00617F44">
        <w:rPr>
          <w:rFonts w:ascii="Times New Roman" w:hAnsi="Times New Roman"/>
          <w:sz w:val="24"/>
          <w:szCs w:val="24"/>
        </w:rPr>
        <w:t>47(2), 283–303. https://doi.org/10.1007/s11165-015-9501</w:t>
      </w:r>
    </w:p>
    <w:p w:rsidR="0028514D" w:rsidRPr="00617F44" w:rsidRDefault="0028514D" w:rsidP="0028514D">
      <w:pPr>
        <w:spacing w:after="0" w:line="240" w:lineRule="auto"/>
        <w:jc w:val="both"/>
        <w:rPr>
          <w:rFonts w:ascii="Times New Roman" w:hAnsi="Times New Roman"/>
          <w:i/>
          <w:sz w:val="24"/>
          <w:szCs w:val="24"/>
        </w:rPr>
      </w:pP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 xml:space="preserve">Bhat, S. A. and Bashir, M., (2018). Measuring ICT orientation: Scale development &amp; </w:t>
      </w: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ab/>
        <w:t xml:space="preserve">validation. </w:t>
      </w:r>
      <w:r w:rsidRPr="00617F44">
        <w:rPr>
          <w:rFonts w:ascii="Times New Roman" w:hAnsi="Times New Roman"/>
          <w:i/>
          <w:sz w:val="24"/>
          <w:szCs w:val="24"/>
        </w:rPr>
        <w:t xml:space="preserve">Education and Information Technologies, </w:t>
      </w:r>
      <w:r w:rsidRPr="00617F44">
        <w:rPr>
          <w:rFonts w:ascii="Times New Roman" w:hAnsi="Times New Roman"/>
          <w:sz w:val="24"/>
          <w:szCs w:val="24"/>
        </w:rPr>
        <w:t xml:space="preserve">23 ( 3), pp. 1123–1143. </w:t>
      </w: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ab/>
        <w:t>DOI:10.1007/s10639-017-9656-4</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Cornelius, F. H., &amp; Wilson, L. (2021). Educational technology in certified nurse educator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(CNE®) Review, Fourth Edition. </w:t>
      </w:r>
      <w:hyperlink r:id="rId8" w:history="1">
        <w:r w:rsidRPr="00617F44">
          <w:rPr>
            <w:rStyle w:val="Hyperlink"/>
            <w:rFonts w:ascii="Times New Roman" w:hAnsi="Times New Roman"/>
            <w:sz w:val="24"/>
            <w:szCs w:val="24"/>
          </w:rPr>
          <w:t>https://doi.org/10.4324/9781315854816-16</w:t>
        </w:r>
      </w:hyperlink>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Dirisu, N. G. &amp; Umesi, N. Nweke, O. C. (2012). Effect of Synchronized ICT motivation and </w:t>
      </w:r>
    </w:p>
    <w:p w:rsidR="0028514D" w:rsidRPr="00617F44" w:rsidRDefault="0028514D" w:rsidP="0028514D">
      <w:pPr>
        <w:spacing w:after="0"/>
        <w:ind w:left="720"/>
        <w:jc w:val="both"/>
        <w:rPr>
          <w:rFonts w:ascii="Times New Roman" w:hAnsi="Times New Roman"/>
          <w:sz w:val="24"/>
          <w:szCs w:val="24"/>
        </w:rPr>
      </w:pPr>
      <w:r w:rsidRPr="00617F44">
        <w:rPr>
          <w:rFonts w:ascii="Times New Roman" w:hAnsi="Times New Roman"/>
          <w:sz w:val="24"/>
          <w:szCs w:val="24"/>
        </w:rPr>
        <w:t xml:space="preserve">academic   performance of students. </w:t>
      </w:r>
      <w:r w:rsidRPr="00617F44">
        <w:rPr>
          <w:rFonts w:ascii="Times New Roman" w:hAnsi="Times New Roman"/>
          <w:i/>
          <w:sz w:val="24"/>
          <w:szCs w:val="24"/>
        </w:rPr>
        <w:t xml:space="preserve">Mediterranean Journal of Social Sciences, </w:t>
      </w:r>
      <w:r w:rsidRPr="00617F44">
        <w:rPr>
          <w:rFonts w:ascii="Times New Roman" w:hAnsi="Times New Roman"/>
          <w:sz w:val="24"/>
          <w:szCs w:val="24"/>
        </w:rPr>
        <w:t>3(4), 177-123.</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Durkwa, H. (2016). Gender difference in academic performance in SSCE economics subject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lastRenderedPageBreak/>
        <w:tab/>
        <w:t xml:space="preserve">among senior secondary school students in Maiduguri Metropolis, Borno State,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Nigeria. </w:t>
      </w:r>
      <w:r w:rsidRPr="00617F44">
        <w:rPr>
          <w:rFonts w:ascii="Times New Roman" w:hAnsi="Times New Roman"/>
          <w:i/>
          <w:sz w:val="24"/>
          <w:szCs w:val="24"/>
        </w:rPr>
        <w:t>American Journal of Educational Research, 4 (3), 288-293</w:t>
      </w:r>
      <w:r w:rsidRPr="00617F44">
        <w:rPr>
          <w:rFonts w:ascii="Times New Roman" w:hAnsi="Times New Roman"/>
          <w:sz w:val="24"/>
          <w:szCs w:val="24"/>
        </w:rPr>
        <w:t xml:space="preserve">. Retrieved from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http://pubs.sciepub.com/education/4/3/10 DOI:10.12691/education-4-3 -10</w:t>
      </w:r>
    </w:p>
    <w:p w:rsidR="0028514D" w:rsidRPr="00617F44" w:rsidRDefault="0028514D" w:rsidP="0028514D">
      <w:pPr>
        <w:spacing w:after="0" w:line="240" w:lineRule="auto"/>
        <w:jc w:val="both"/>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Duruji, M.M., &amp; Azuh, D., &amp; Oviasogie, F. (2014). Learning environment and academic </w:t>
      </w:r>
    </w:p>
    <w:p w:rsidR="0028514D" w:rsidRPr="00617F44" w:rsidRDefault="0028514D" w:rsidP="0028514D">
      <w:pPr>
        <w:spacing w:after="0" w:line="240" w:lineRule="auto"/>
        <w:ind w:left="720"/>
        <w:jc w:val="both"/>
        <w:rPr>
          <w:rFonts w:ascii="Times New Roman" w:hAnsi="Times New Roman"/>
          <w:sz w:val="24"/>
          <w:szCs w:val="24"/>
        </w:rPr>
      </w:pPr>
      <w:r w:rsidRPr="00617F44">
        <w:rPr>
          <w:rFonts w:ascii="Times New Roman" w:hAnsi="Times New Roman"/>
          <w:sz w:val="24"/>
          <w:szCs w:val="24"/>
        </w:rPr>
        <w:t xml:space="preserve">performance of secondary school students in external examinations: A study of selected schools in Ota.EDULEARN14 </w:t>
      </w:r>
      <w:r w:rsidRPr="00617F44">
        <w:rPr>
          <w:rFonts w:ascii="Times New Roman" w:hAnsi="Times New Roman"/>
          <w:i/>
          <w:sz w:val="24"/>
          <w:szCs w:val="24"/>
        </w:rPr>
        <w:t>Proceedings Of The 6th International Conference On Education And New learning Technologies</w:t>
      </w:r>
      <w:r w:rsidRPr="00617F44">
        <w:rPr>
          <w:rFonts w:ascii="Times New Roman" w:hAnsi="Times New Roman"/>
          <w:sz w:val="24"/>
          <w:szCs w:val="24"/>
        </w:rPr>
        <w:t xml:space="preserve">(pp.5042-5053).Barcelona,Spain. </w:t>
      </w:r>
      <w:hyperlink r:id="rId9" w:history="1">
        <w:r w:rsidRPr="00617F44">
          <w:rPr>
            <w:rStyle w:val="Hyperlink"/>
            <w:rFonts w:ascii="Times New Roman" w:hAnsi="Times New Roman"/>
            <w:sz w:val="24"/>
            <w:szCs w:val="24"/>
          </w:rPr>
          <w:t>https://core.ac.uk/download/pdf/32224685.pdf</w:t>
        </w:r>
      </w:hyperlink>
    </w:p>
    <w:p w:rsidR="0028514D" w:rsidRPr="00617F44" w:rsidRDefault="0028514D" w:rsidP="0028514D">
      <w:pPr>
        <w:spacing w:after="0" w:line="240" w:lineRule="auto"/>
        <w:ind w:left="720"/>
        <w:jc w:val="both"/>
        <w:rPr>
          <w:rFonts w:ascii="Times New Roman" w:hAnsi="Times New Roman"/>
          <w:sz w:val="24"/>
          <w:szCs w:val="24"/>
        </w:rPr>
      </w:pP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 xml:space="preserve">Eleje, Lydia Ijeoma, Esomonu, Nkechi Patricia-Mary, Okoye, Romy O., Agu, Ngozi N., </w:t>
      </w: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ab/>
        <w:t>Ugorji, Clifford O., Okoi, Okoi A., and Abanobi, Chidiebere C. (2020)</w:t>
      </w:r>
      <w:r w:rsidRPr="00617F44">
        <w:rPr>
          <w:rFonts w:ascii="Times New Roman" w:hAnsi="Times New Roman"/>
          <w:i/>
          <w:sz w:val="24"/>
          <w:szCs w:val="24"/>
        </w:rPr>
        <w:t xml:space="preserve"> </w:t>
      </w:r>
      <w:r w:rsidRPr="00617F44">
        <w:rPr>
          <w:rFonts w:ascii="Times New Roman" w:hAnsi="Times New Roman"/>
          <w:sz w:val="24"/>
          <w:szCs w:val="24"/>
        </w:rPr>
        <w:t xml:space="preserve">Students’ with </w:t>
      </w:r>
    </w:p>
    <w:p w:rsidR="0028514D" w:rsidRPr="00617F44" w:rsidRDefault="0028514D" w:rsidP="0028514D">
      <w:pPr>
        <w:spacing w:after="0" w:line="240" w:lineRule="auto"/>
        <w:ind w:left="45"/>
        <w:jc w:val="both"/>
        <w:rPr>
          <w:rFonts w:ascii="Times New Roman" w:hAnsi="Times New Roman"/>
          <w:i/>
          <w:sz w:val="24"/>
          <w:szCs w:val="24"/>
        </w:rPr>
      </w:pPr>
      <w:r w:rsidRPr="00617F44">
        <w:rPr>
          <w:rFonts w:ascii="Times New Roman" w:hAnsi="Times New Roman"/>
          <w:sz w:val="24"/>
          <w:szCs w:val="24"/>
        </w:rPr>
        <w:tab/>
        <w:t>remediation.</w:t>
      </w:r>
      <w:r w:rsidRPr="00617F44">
        <w:rPr>
          <w:rFonts w:ascii="Times New Roman" w:hAnsi="Times New Roman"/>
          <w:i/>
          <w:sz w:val="24"/>
          <w:szCs w:val="24"/>
        </w:rPr>
        <w:t xml:space="preserve"> In: Education Quarterly Reviews, </w:t>
      </w:r>
      <w:r w:rsidRPr="00617F44">
        <w:rPr>
          <w:rFonts w:ascii="Times New Roman" w:hAnsi="Times New Roman"/>
          <w:sz w:val="24"/>
          <w:szCs w:val="24"/>
        </w:rPr>
        <w:t>3, (4), 479-488</w:t>
      </w:r>
      <w:r w:rsidRPr="00617F44">
        <w:rPr>
          <w:rFonts w:ascii="Times New Roman" w:hAnsi="Times New Roman"/>
          <w:i/>
          <w:sz w:val="24"/>
          <w:szCs w:val="24"/>
        </w:rPr>
        <w:t>.</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lastRenderedPageBreak/>
        <w:tab/>
        <w:t xml:space="preserve">DOI: 10.31014/aior.1993.03.04.155   https://www.asianinstituteofresearch.org/  </w:t>
      </w:r>
    </w:p>
    <w:p w:rsidR="0028514D" w:rsidRPr="00617F44" w:rsidRDefault="0028514D" w:rsidP="0028514D">
      <w:pPr>
        <w:spacing w:after="0" w:line="240" w:lineRule="auto"/>
        <w:ind w:left="720"/>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Enujuba, A. (2019). Primary and secondary schools in Enugu rural communities: The claims </w:t>
      </w:r>
    </w:p>
    <w:p w:rsidR="0028514D" w:rsidRPr="00617F44" w:rsidRDefault="0028514D" w:rsidP="0028514D">
      <w:pPr>
        <w:spacing w:after="0"/>
        <w:ind w:left="720"/>
        <w:jc w:val="both"/>
        <w:rPr>
          <w:rFonts w:ascii="Times New Roman" w:hAnsi="Times New Roman"/>
          <w:sz w:val="24"/>
          <w:szCs w:val="24"/>
        </w:rPr>
      </w:pPr>
      <w:r w:rsidRPr="00617F44">
        <w:rPr>
          <w:rFonts w:ascii="Times New Roman" w:hAnsi="Times New Roman"/>
          <w:sz w:val="24"/>
          <w:szCs w:val="24"/>
        </w:rPr>
        <w:t>and the realities. Radio Nigeria Enugu. Retrieved 24thMay,2022ruralcommunities-the-claims-and- fromhttps://radionigeriaenugu.gov.ng/allnews/local-news/primary-</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andsecondary-schools-in-enugu-therealities/</w:t>
      </w:r>
    </w:p>
    <w:p w:rsidR="0028514D" w:rsidRPr="00617F44" w:rsidRDefault="0028514D" w:rsidP="0028514D">
      <w:pPr>
        <w:spacing w:after="0"/>
        <w:ind w:left="72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Eze, P.I. &amp; Aja, S.N. (2014). Availability and utilization of information and communication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technology (ICT) in Ebonyi Local Government Area of Ebonyi State: Implications for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availability and utilization of ICT facilities. </w:t>
      </w:r>
    </w:p>
    <w:p w:rsidR="0028514D" w:rsidRPr="00617F44" w:rsidRDefault="0028514D" w:rsidP="0028514D">
      <w:pPr>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Ezeuwa, L. (2014). Availability and utilization of ICT facilities as panacea for effective </w:t>
      </w:r>
    </w:p>
    <w:p w:rsidR="0028514D" w:rsidRPr="00617F44" w:rsidRDefault="0028514D" w:rsidP="0028514D">
      <w:pPr>
        <w:spacing w:after="0"/>
        <w:ind w:left="720"/>
        <w:jc w:val="both"/>
        <w:rPr>
          <w:rFonts w:ascii="Times New Roman" w:hAnsi="Times New Roman"/>
          <w:sz w:val="24"/>
          <w:szCs w:val="24"/>
        </w:rPr>
      </w:pPr>
      <w:r w:rsidRPr="00617F44">
        <w:rPr>
          <w:rFonts w:ascii="Times New Roman" w:hAnsi="Times New Roman"/>
          <w:sz w:val="24"/>
          <w:szCs w:val="24"/>
        </w:rPr>
        <w:lastRenderedPageBreak/>
        <w:t>management of education in Ebonyi state public secondary schools</w:t>
      </w:r>
      <w:r w:rsidRPr="00617F44">
        <w:rPr>
          <w:rFonts w:ascii="Times New Roman" w:hAnsi="Times New Roman"/>
          <w:i/>
          <w:sz w:val="24"/>
          <w:szCs w:val="24"/>
        </w:rPr>
        <w:t>. Knowledge Review,</w:t>
      </w:r>
      <w:r w:rsidRPr="00617F44">
        <w:rPr>
          <w:rFonts w:ascii="Times New Roman" w:hAnsi="Times New Roman"/>
          <w:sz w:val="24"/>
          <w:szCs w:val="24"/>
        </w:rPr>
        <w:t>31(2), 1-7.</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 </w:t>
      </w:r>
    </w:p>
    <w:p w:rsidR="0028514D" w:rsidRPr="00617F44" w:rsidRDefault="0028514D" w:rsidP="0028514D">
      <w:pPr>
        <w:spacing w:after="0"/>
        <w:jc w:val="both"/>
        <w:rPr>
          <w:color w:val="000000" w:themeColor="text1"/>
        </w:rPr>
      </w:pPr>
      <w:r w:rsidRPr="00617F44">
        <w:rPr>
          <w:color w:val="000000" w:themeColor="text1"/>
        </w:rPr>
        <w:t xml:space="preserve"> Federal Republic of Nigeria (2006): National Policy on Education cited in Hassana Oseiwu Ali (2015). </w:t>
      </w:r>
    </w:p>
    <w:p w:rsidR="0028514D" w:rsidRPr="00617F44" w:rsidRDefault="0028514D" w:rsidP="0028514D">
      <w:pPr>
        <w:spacing w:after="0"/>
        <w:jc w:val="both"/>
        <w:rPr>
          <w:i/>
          <w:color w:val="000000" w:themeColor="text1"/>
        </w:rPr>
      </w:pPr>
      <w:r w:rsidRPr="00617F44">
        <w:rPr>
          <w:color w:val="000000" w:themeColor="text1"/>
        </w:rPr>
        <w:tab/>
        <w:t xml:space="preserve">Use of information and communication technology in technical and vocational education: </w:t>
      </w:r>
      <w:r w:rsidRPr="00617F44">
        <w:rPr>
          <w:i/>
          <w:color w:val="000000" w:themeColor="text1"/>
        </w:rPr>
        <w:t xml:space="preserve"> </w:t>
      </w:r>
    </w:p>
    <w:p w:rsidR="0028514D" w:rsidRPr="00617F44" w:rsidRDefault="0028514D" w:rsidP="0028514D">
      <w:pPr>
        <w:spacing w:after="0"/>
        <w:jc w:val="both"/>
        <w:rPr>
          <w:color w:val="000000" w:themeColor="text1"/>
        </w:rPr>
      </w:pPr>
      <w:r w:rsidRPr="00617F44">
        <w:rPr>
          <w:i/>
          <w:color w:val="000000" w:themeColor="text1"/>
        </w:rPr>
        <w:tab/>
        <w:t xml:space="preserve">AmericanJournal of Educational Research.; </w:t>
      </w:r>
      <w:r w:rsidRPr="00617F44">
        <w:rPr>
          <w:color w:val="000000" w:themeColor="text1"/>
        </w:rPr>
        <w:t>3(7):868-872. doi: 10.12691/education-3-7-9.</w:t>
      </w:r>
    </w:p>
    <w:p w:rsidR="0028514D" w:rsidRPr="00617F44" w:rsidRDefault="0028514D" w:rsidP="0028514D">
      <w:pPr>
        <w:spacing w:after="0"/>
        <w:jc w:val="both"/>
        <w:rPr>
          <w:color w:val="000000" w:themeColor="text1"/>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Federal Republic of Nigeria (2013).  National policy on education.  Abuja: Nigerian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education research and development council.</w:t>
      </w: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color w:val="000000" w:themeColor="text1"/>
          <w:sz w:val="24"/>
          <w:szCs w:val="24"/>
        </w:rPr>
        <w:t xml:space="preserve">Foutsitzi &amp; Caridakis (2019), &amp; Henderson (2020) Cited in Ennin (2023) </w:t>
      </w:r>
      <w:r w:rsidRPr="00617F44">
        <w:rPr>
          <w:rFonts w:ascii="Times New Roman" w:hAnsi="Times New Roman"/>
          <w:sz w:val="24"/>
          <w:szCs w:val="24"/>
        </w:rPr>
        <w:t xml:space="preserve">Integrating ICT in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teaching and learning: Theoretical Perspective. The Maharaja Sayajirao University of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Baroda. </w:t>
      </w:r>
      <w:r w:rsidRPr="00617F44">
        <w:rPr>
          <w:rFonts w:ascii="Times New Roman" w:hAnsi="Times New Roman"/>
          <w:i/>
          <w:sz w:val="24"/>
          <w:szCs w:val="24"/>
        </w:rPr>
        <w:t xml:space="preserve">Journal of Technologiesand Innovation Research(JETIR) </w:t>
      </w:r>
      <w:r w:rsidRPr="00617F44">
        <w:rPr>
          <w:rFonts w:ascii="Times New Roman" w:hAnsi="Times New Roman"/>
          <w:sz w:val="24"/>
          <w:szCs w:val="24"/>
        </w:rPr>
        <w:t xml:space="preserve">10 (3),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lastRenderedPageBreak/>
        <w:tab/>
        <w:t>2349-5162</w:t>
      </w:r>
      <w:r w:rsidRPr="00617F44">
        <w:rPr>
          <w:rFonts w:ascii="Times New Roman" w:hAnsi="Times New Roman"/>
          <w:i/>
          <w:sz w:val="24"/>
          <w:szCs w:val="24"/>
        </w:rPr>
        <w:t xml:space="preserve">  </w:t>
      </w:r>
      <w:r w:rsidRPr="00617F44">
        <w:rPr>
          <w:rFonts w:ascii="Times New Roman" w:hAnsi="Times New Roman"/>
          <w:sz w:val="24"/>
          <w:szCs w:val="24"/>
        </w:rPr>
        <w:t xml:space="preserve"> www.jetir.org ISSN-2349-5162</w:t>
      </w: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Hue, L. T., &amp; Ab-Jalil, H. (2013). Attitudes towards ICT integration into curriculum and </w:t>
      </w:r>
    </w:p>
    <w:p w:rsidR="0028514D" w:rsidRPr="00617F44" w:rsidRDefault="0028514D" w:rsidP="0028514D">
      <w:pPr>
        <w:spacing w:after="0"/>
        <w:jc w:val="both"/>
        <w:rPr>
          <w:rFonts w:ascii="Times New Roman" w:hAnsi="Times New Roman"/>
          <w:i/>
          <w:sz w:val="24"/>
          <w:szCs w:val="24"/>
        </w:rPr>
      </w:pPr>
      <w:r w:rsidRPr="00617F44">
        <w:rPr>
          <w:rFonts w:ascii="Times New Roman" w:hAnsi="Times New Roman"/>
          <w:sz w:val="24"/>
          <w:szCs w:val="24"/>
        </w:rPr>
        <w:tab/>
        <w:t xml:space="preserve">usage  among university lecturers in Vietnam. </w:t>
      </w:r>
      <w:r w:rsidRPr="00617F44">
        <w:rPr>
          <w:rFonts w:ascii="Times New Roman" w:hAnsi="Times New Roman"/>
          <w:i/>
          <w:sz w:val="24"/>
          <w:szCs w:val="24"/>
        </w:rPr>
        <w:t xml:space="preserve">International Journal of Instruction,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6(2), 53-66</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r>
      <w:hyperlink r:id="rId10" w:history="1">
        <w:r w:rsidRPr="00617F44">
          <w:rPr>
            <w:rStyle w:val="Hyperlink"/>
            <w:rFonts w:ascii="Times New Roman" w:hAnsi="Times New Roman"/>
            <w:sz w:val="24"/>
            <w:szCs w:val="24"/>
          </w:rPr>
          <w:t>https://www.researchgate.net</w:t>
        </w:r>
      </w:hyperlink>
      <w:r w:rsidRPr="00617F44">
        <w:rPr>
          <w:rFonts w:ascii="Times New Roman" w:hAnsi="Times New Roman"/>
          <w:sz w:val="24"/>
          <w:szCs w:val="24"/>
        </w:rPr>
        <w:t>publication/288407376_Attitudes_towards_ICT_Integ</w:t>
      </w:r>
    </w:p>
    <w:p w:rsidR="0028514D" w:rsidRPr="00617F44" w:rsidRDefault="0028514D" w:rsidP="0028514D">
      <w:pPr>
        <w:spacing w:after="0"/>
        <w:ind w:firstLine="720"/>
        <w:jc w:val="both"/>
        <w:rPr>
          <w:rFonts w:ascii="Times New Roman" w:hAnsi="Times New Roman"/>
          <w:sz w:val="24"/>
          <w:szCs w:val="24"/>
        </w:rPr>
      </w:pPr>
      <w:r w:rsidRPr="00617F44">
        <w:rPr>
          <w:rFonts w:ascii="Times New Roman" w:hAnsi="Times New Roman"/>
          <w:sz w:val="24"/>
          <w:szCs w:val="24"/>
        </w:rPr>
        <w:t>ration_into_Curriculum_and_Usage_a mongUniversityLecturersinVietnam</w:t>
      </w: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Hug, T. (2017). Defining openness in education. In Encyclopedia of educational philosophy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and theory (p. 387). https://doi.org/10.1007/978-981-287-588-4</w:t>
      </w: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Hussain, I., Suleman, Q., Din, M.N., &amp; Shafique, F. (2017). Effects of information and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lastRenderedPageBreak/>
        <w:tab/>
        <w:t xml:space="preserve">communication technology (ICT) on students’ academic achievement and retention in </w:t>
      </w:r>
    </w:p>
    <w:p w:rsidR="0028514D" w:rsidRPr="00617F44" w:rsidRDefault="0028514D" w:rsidP="0028514D">
      <w:pPr>
        <w:spacing w:after="0"/>
        <w:jc w:val="both"/>
        <w:rPr>
          <w:rFonts w:ascii="Times New Roman" w:hAnsi="Times New Roman"/>
          <w:i/>
          <w:sz w:val="24"/>
          <w:szCs w:val="24"/>
        </w:rPr>
      </w:pPr>
      <w:r w:rsidRPr="00617F44">
        <w:rPr>
          <w:rFonts w:ascii="Times New Roman" w:hAnsi="Times New Roman"/>
          <w:sz w:val="24"/>
          <w:szCs w:val="24"/>
        </w:rPr>
        <w:tab/>
        <w:t xml:space="preserve">chemistry at secondary level. </w:t>
      </w:r>
      <w:r w:rsidRPr="00617F44">
        <w:rPr>
          <w:rFonts w:ascii="Times New Roman" w:hAnsi="Times New Roman"/>
          <w:i/>
          <w:sz w:val="24"/>
          <w:szCs w:val="24"/>
        </w:rPr>
        <w:t xml:space="preserve">Journal of Education and Educational Development, </w:t>
      </w:r>
    </w:p>
    <w:p w:rsidR="0028514D" w:rsidRPr="00617F44" w:rsidRDefault="0028514D" w:rsidP="0028514D">
      <w:pPr>
        <w:spacing w:after="0"/>
        <w:jc w:val="both"/>
        <w:rPr>
          <w:rStyle w:val="Hyperlink"/>
          <w:rFonts w:ascii="Times New Roman" w:hAnsi="Times New Roman"/>
          <w:i/>
          <w:sz w:val="24"/>
          <w:szCs w:val="24"/>
        </w:rPr>
      </w:pPr>
      <w:r w:rsidRPr="00617F44">
        <w:rPr>
          <w:rFonts w:ascii="Times New Roman" w:hAnsi="Times New Roman"/>
          <w:i/>
          <w:sz w:val="24"/>
          <w:szCs w:val="24"/>
        </w:rPr>
        <w:tab/>
      </w:r>
      <w:r w:rsidRPr="00617F44">
        <w:rPr>
          <w:rFonts w:ascii="Times New Roman" w:hAnsi="Times New Roman"/>
          <w:sz w:val="24"/>
          <w:szCs w:val="24"/>
        </w:rPr>
        <w:t>4(1), 73- 93</w:t>
      </w:r>
      <w:r w:rsidRPr="00617F44">
        <w:rPr>
          <w:rFonts w:ascii="Times New Roman" w:hAnsi="Times New Roman"/>
          <w:i/>
          <w:sz w:val="24"/>
          <w:szCs w:val="24"/>
        </w:rPr>
        <w:t>.</w:t>
      </w:r>
      <w:r w:rsidRPr="00617F44">
        <w:rPr>
          <w:rFonts w:ascii="Times New Roman" w:hAnsi="Times New Roman"/>
          <w:sz w:val="24"/>
          <w:szCs w:val="24"/>
        </w:rPr>
        <w:t xml:space="preserve"> </w:t>
      </w:r>
      <w:hyperlink r:id="rId11" w:history="1">
        <w:r w:rsidRPr="00617F44">
          <w:rPr>
            <w:rStyle w:val="Hyperlink"/>
            <w:rFonts w:ascii="Times New Roman" w:hAnsi="Times New Roman"/>
            <w:sz w:val="24"/>
            <w:szCs w:val="24"/>
          </w:rPr>
          <w:t>https://files.eric.ed.gov/fulltext/EJ1161529.pdf</w:t>
        </w:r>
      </w:hyperlink>
    </w:p>
    <w:p w:rsidR="0028514D" w:rsidRPr="00617F44" w:rsidRDefault="0028514D" w:rsidP="0028514D">
      <w:pPr>
        <w:spacing w:after="0"/>
        <w:jc w:val="both"/>
        <w:rPr>
          <w:rStyle w:val="Hyperlink"/>
          <w:rFonts w:ascii="Times New Roman" w:hAnsi="Times New Roman"/>
          <w:sz w:val="24"/>
          <w:szCs w:val="24"/>
        </w:rPr>
      </w:pP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 xml:space="preserve">Ikwuanusi, E.D., Nwoke, B.I., &amp; Uzoma, P.O. (2016). Availability and utilization of </w:t>
      </w: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ab/>
        <w:t xml:space="preserve">information and communication technology (ICT) facilities in teaching science in </w:t>
      </w:r>
    </w:p>
    <w:p w:rsidR="0028514D" w:rsidRPr="00617F44" w:rsidRDefault="0028514D" w:rsidP="0028514D">
      <w:pPr>
        <w:spacing w:after="0" w:line="240" w:lineRule="auto"/>
        <w:ind w:left="45" w:firstLine="675"/>
        <w:jc w:val="both"/>
        <w:rPr>
          <w:rFonts w:ascii="Times New Roman" w:hAnsi="Times New Roman"/>
          <w:i/>
          <w:sz w:val="24"/>
          <w:szCs w:val="24"/>
        </w:rPr>
      </w:pPr>
      <w:r w:rsidRPr="00617F44">
        <w:rPr>
          <w:rFonts w:ascii="Times New Roman" w:hAnsi="Times New Roman"/>
          <w:sz w:val="24"/>
          <w:szCs w:val="24"/>
        </w:rPr>
        <w:t xml:space="preserve">secondary schools in Owerri municipal council of Imo State. </w:t>
      </w:r>
      <w:r w:rsidRPr="00617F44">
        <w:rPr>
          <w:rFonts w:ascii="Times New Roman" w:hAnsi="Times New Roman"/>
          <w:i/>
          <w:sz w:val="24"/>
          <w:szCs w:val="24"/>
        </w:rPr>
        <w:t xml:space="preserve">International Journal of </w:t>
      </w:r>
    </w:p>
    <w:p w:rsidR="0028514D" w:rsidRPr="00617F44" w:rsidRDefault="0028514D" w:rsidP="0028514D">
      <w:pPr>
        <w:spacing w:after="0" w:line="240" w:lineRule="auto"/>
        <w:ind w:left="720"/>
        <w:jc w:val="both"/>
        <w:rPr>
          <w:rFonts w:ascii="Times New Roman" w:hAnsi="Times New Roman"/>
          <w:sz w:val="24"/>
          <w:szCs w:val="24"/>
        </w:rPr>
      </w:pPr>
      <w:r w:rsidRPr="00617F44">
        <w:rPr>
          <w:rFonts w:ascii="Times New Roman" w:hAnsi="Times New Roman"/>
          <w:i/>
          <w:sz w:val="24"/>
          <w:szCs w:val="24"/>
        </w:rPr>
        <w:t xml:space="preserve">Academia, </w:t>
      </w:r>
      <w:r w:rsidRPr="00617F44">
        <w:rPr>
          <w:rFonts w:ascii="Times New Roman" w:hAnsi="Times New Roman"/>
          <w:sz w:val="24"/>
          <w:szCs w:val="24"/>
        </w:rPr>
        <w:t xml:space="preserve">2(1), 1-10. ISSN: 2505-0540. </w:t>
      </w:r>
      <w:hyperlink r:id="rId12" w:history="1">
        <w:r w:rsidRPr="00617F44">
          <w:rPr>
            <w:rStyle w:val="Hyperlink"/>
            <w:rFonts w:ascii="Times New Roman" w:hAnsi="Times New Roman"/>
            <w:sz w:val="24"/>
            <w:szCs w:val="24"/>
          </w:rPr>
          <w:t>https://www.researchgate.net/publicati</w:t>
        </w:r>
      </w:hyperlink>
      <w:r w:rsidRPr="00617F44">
        <w:rPr>
          <w:rFonts w:ascii="Times New Roman" w:hAnsi="Times New Roman"/>
          <w:sz w:val="24"/>
          <w:szCs w:val="24"/>
        </w:rPr>
        <w:t xml:space="preserve"> on/343540032</w:t>
      </w:r>
    </w:p>
    <w:p w:rsidR="0028514D" w:rsidRPr="00617F44" w:rsidRDefault="0028514D" w:rsidP="0028514D">
      <w:pPr>
        <w:spacing w:after="0"/>
        <w:jc w:val="both"/>
        <w:rPr>
          <w:rStyle w:val="Hyperlink"/>
          <w:rFonts w:ascii="Times New Roman" w:hAnsi="Times New Roman"/>
          <w:sz w:val="24"/>
          <w:szCs w:val="24"/>
        </w:rPr>
      </w:pPr>
    </w:p>
    <w:p w:rsidR="0028514D" w:rsidRPr="00617F44" w:rsidRDefault="0028514D" w:rsidP="0028514D">
      <w:pPr>
        <w:spacing w:after="0" w:line="240" w:lineRule="auto"/>
        <w:ind w:left="45"/>
        <w:jc w:val="both"/>
        <w:rPr>
          <w:rFonts w:ascii="Times New Roman" w:hAnsi="Times New Roman"/>
          <w:i/>
          <w:sz w:val="24"/>
          <w:szCs w:val="24"/>
        </w:rPr>
      </w:pPr>
      <w:r w:rsidRPr="00617F44">
        <w:rPr>
          <w:rFonts w:ascii="Times New Roman" w:hAnsi="Times New Roman"/>
          <w:sz w:val="24"/>
          <w:szCs w:val="24"/>
        </w:rPr>
        <w:t xml:space="preserve">Isola Rajagopalan. Davis &amp; Glaser 1962 retrieved 2019). Concept of teaching.” </w:t>
      </w:r>
      <w:r w:rsidRPr="00617F44">
        <w:rPr>
          <w:rFonts w:ascii="Times New Roman" w:hAnsi="Times New Roman"/>
          <w:i/>
          <w:sz w:val="24"/>
          <w:szCs w:val="24"/>
        </w:rPr>
        <w:t xml:space="preserve">Shanlax   </w:t>
      </w: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ab/>
      </w:r>
      <w:r w:rsidRPr="00617F44">
        <w:rPr>
          <w:rFonts w:ascii="Times New Roman" w:hAnsi="Times New Roman"/>
          <w:i/>
          <w:sz w:val="24"/>
          <w:szCs w:val="24"/>
        </w:rPr>
        <w:t>International Journal of Education</w:t>
      </w:r>
      <w:r w:rsidRPr="00617F44">
        <w:rPr>
          <w:rFonts w:ascii="Times New Roman" w:hAnsi="Times New Roman"/>
          <w:sz w:val="24"/>
          <w:szCs w:val="24"/>
        </w:rPr>
        <w:t xml:space="preserve">, 7( 2), 2019, 5-8. DOI: </w:t>
      </w:r>
    </w:p>
    <w:p w:rsidR="0028514D" w:rsidRPr="00617F44" w:rsidRDefault="0028514D" w:rsidP="0028514D">
      <w:pPr>
        <w:spacing w:after="0" w:line="240" w:lineRule="auto"/>
        <w:ind w:left="45"/>
        <w:jc w:val="both"/>
        <w:rPr>
          <w:rFonts w:ascii="Times New Roman" w:hAnsi="Times New Roman"/>
          <w:i/>
          <w:sz w:val="24"/>
          <w:szCs w:val="24"/>
        </w:rPr>
      </w:pPr>
      <w:r w:rsidRPr="00617F44">
        <w:rPr>
          <w:rFonts w:ascii="Times New Roman" w:hAnsi="Times New Roman"/>
          <w:i/>
          <w:sz w:val="24"/>
          <w:szCs w:val="24"/>
        </w:rPr>
        <w:tab/>
      </w:r>
      <w:r w:rsidRPr="00617F44">
        <w:rPr>
          <w:rFonts w:ascii="Times New Roman" w:hAnsi="Times New Roman"/>
          <w:sz w:val="24"/>
          <w:szCs w:val="24"/>
        </w:rPr>
        <w:t xml:space="preserve">https://doi.org/10.34293/ education.v7i2.329 </w:t>
      </w:r>
    </w:p>
    <w:p w:rsidR="0028514D" w:rsidRPr="00617F44" w:rsidRDefault="0028514D" w:rsidP="0028514D">
      <w:pPr>
        <w:spacing w:after="0" w:line="240" w:lineRule="auto"/>
        <w:ind w:left="45"/>
        <w:jc w:val="both"/>
        <w:rPr>
          <w:rFonts w:ascii="Times New Roman" w:hAnsi="Times New Roman"/>
          <w:i/>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Jackson Ochigbudu Ode and Rev. Dr. Jerry Ebere Omenka, (2019). Influence of information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lastRenderedPageBreak/>
        <w:tab/>
        <w:t xml:space="preserve">communication technology (ICT) on academic performance of science and </w:t>
      </w:r>
    </w:p>
    <w:p w:rsidR="0028514D" w:rsidRPr="00617F44" w:rsidRDefault="0028514D" w:rsidP="0028514D">
      <w:pPr>
        <w:spacing w:after="0" w:line="240" w:lineRule="auto"/>
        <w:jc w:val="both"/>
        <w:rPr>
          <w:rFonts w:ascii="Times New Roman" w:hAnsi="Times New Roman"/>
          <w:i/>
          <w:sz w:val="24"/>
          <w:szCs w:val="24"/>
        </w:rPr>
      </w:pPr>
      <w:r w:rsidRPr="00617F44">
        <w:rPr>
          <w:rFonts w:ascii="Times New Roman" w:hAnsi="Times New Roman"/>
          <w:sz w:val="24"/>
          <w:szCs w:val="24"/>
        </w:rPr>
        <w:tab/>
        <w:t xml:space="preserve">Mathematics education students Of Benue State University, Makurdi.  </w:t>
      </w:r>
      <w:r w:rsidRPr="00617F44">
        <w:rPr>
          <w:rFonts w:ascii="Times New Roman" w:hAnsi="Times New Roman"/>
          <w:i/>
          <w:sz w:val="24"/>
          <w:szCs w:val="24"/>
        </w:rPr>
        <w:t xml:space="preserve">Institute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i/>
          <w:sz w:val="24"/>
          <w:szCs w:val="24"/>
        </w:rPr>
        <w:tab/>
        <w:t>Journal</w:t>
      </w:r>
      <w:r w:rsidRPr="00617F44">
        <w:rPr>
          <w:rFonts w:ascii="Times New Roman" w:hAnsi="Times New Roman"/>
          <w:sz w:val="24"/>
          <w:szCs w:val="24"/>
        </w:rPr>
        <w:t xml:space="preserve"> of Studies in Education.  9 (1),</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Jean (2017)   cited in ) Nji, Ifeyinwa  Awele And Idika Ezinne O. Ezinne.idika (2018). </w:t>
      </w:r>
    </w:p>
    <w:p w:rsidR="0028514D" w:rsidRPr="00617F44" w:rsidRDefault="0028514D" w:rsidP="0028514D">
      <w:pPr>
        <w:spacing w:after="0" w:line="240" w:lineRule="auto"/>
        <w:ind w:firstLine="720"/>
        <w:jc w:val="both"/>
        <w:rPr>
          <w:rFonts w:ascii="Times New Roman" w:hAnsi="Times New Roman"/>
          <w:sz w:val="24"/>
          <w:szCs w:val="24"/>
        </w:rPr>
      </w:pPr>
      <w:r w:rsidRPr="00617F44">
        <w:rPr>
          <w:rFonts w:ascii="Times New Roman" w:hAnsi="Times New Roman"/>
          <w:sz w:val="24"/>
          <w:szCs w:val="24"/>
        </w:rPr>
        <w:t xml:space="preserve">Utilization of ICT in teaching and learning of economics in secondary schools in </w:t>
      </w:r>
    </w:p>
    <w:p w:rsidR="0028514D" w:rsidRPr="00617F44" w:rsidRDefault="0028514D" w:rsidP="0028514D">
      <w:pPr>
        <w:spacing w:after="0" w:line="240" w:lineRule="auto"/>
        <w:ind w:left="720"/>
        <w:jc w:val="both"/>
        <w:rPr>
          <w:rFonts w:ascii="Times New Roman" w:hAnsi="Times New Roman"/>
          <w:sz w:val="24"/>
          <w:szCs w:val="24"/>
        </w:rPr>
      </w:pPr>
      <w:r w:rsidRPr="00617F44">
        <w:rPr>
          <w:rFonts w:ascii="Times New Roman" w:hAnsi="Times New Roman"/>
          <w:sz w:val="24"/>
          <w:szCs w:val="24"/>
        </w:rPr>
        <w:t xml:space="preserve">Nsukka education zone. </w:t>
      </w:r>
      <w:r w:rsidRPr="00617F44">
        <w:rPr>
          <w:rFonts w:ascii="Times New Roman" w:hAnsi="Times New Roman"/>
          <w:i/>
          <w:sz w:val="24"/>
          <w:szCs w:val="24"/>
        </w:rPr>
        <w:t xml:space="preserve">International Journal of Economics Education Research </w:t>
      </w:r>
      <w:r w:rsidRPr="00617F44">
        <w:rPr>
          <w:rFonts w:ascii="Times New Roman" w:hAnsi="Times New Roman"/>
          <w:sz w:val="24"/>
          <w:szCs w:val="24"/>
        </w:rPr>
        <w:t>1 (1),</w:t>
      </w:r>
      <w:r w:rsidRPr="00617F44">
        <w:rPr>
          <w:rFonts w:ascii="Times New Roman" w:hAnsi="Times New Roman"/>
          <w:i/>
          <w:sz w:val="24"/>
          <w:szCs w:val="24"/>
        </w:rPr>
        <w:t xml:space="preserve"> Website:</w:t>
      </w:r>
      <w:r w:rsidRPr="00617F44">
        <w:rPr>
          <w:rFonts w:ascii="Times New Roman" w:hAnsi="Times New Roman"/>
          <w:sz w:val="24"/>
          <w:szCs w:val="24"/>
        </w:rPr>
        <w:t xml:space="preserve"> </w:t>
      </w:r>
      <w:hyperlink r:id="rId13" w:history="1">
        <w:r w:rsidRPr="00617F44">
          <w:rPr>
            <w:rStyle w:val="Hyperlink"/>
            <w:rFonts w:ascii="Times New Roman" w:eastAsiaTheme="minorHAnsi" w:hAnsi="Times New Roman"/>
            <w:sz w:val="24"/>
            <w:szCs w:val="24"/>
          </w:rPr>
          <w:t>https://iafee.org/ijeer</w:t>
        </w:r>
      </w:hyperlink>
      <w:r w:rsidRPr="00617F44">
        <w:rPr>
          <w:rFonts w:ascii="Times New Roman" w:hAnsi="Times New Roman"/>
          <w:sz w:val="24"/>
          <w:szCs w:val="24"/>
        </w:rPr>
        <w:t xml:space="preserve">   </w:t>
      </w:r>
    </w:p>
    <w:p w:rsidR="0028514D" w:rsidRPr="00617F44" w:rsidRDefault="0028514D" w:rsidP="0028514D">
      <w:pPr>
        <w:spacing w:after="0"/>
        <w:jc w:val="both"/>
        <w:rPr>
          <w:rFonts w:ascii="Times New Roman" w:hAnsi="Times New Roman"/>
          <w:color w:val="0000FF" w:themeColor="hyperlink"/>
          <w:sz w:val="24"/>
          <w:szCs w:val="24"/>
          <w:u w:val="single"/>
        </w:rPr>
      </w:pPr>
    </w:p>
    <w:p w:rsidR="0028514D" w:rsidRPr="00617F44" w:rsidRDefault="0028514D" w:rsidP="0028514D">
      <w:pPr>
        <w:spacing w:after="0"/>
        <w:ind w:left="60"/>
        <w:jc w:val="both"/>
        <w:rPr>
          <w:rFonts w:ascii="Times New Roman" w:hAnsi="Times New Roman"/>
          <w:sz w:val="24"/>
          <w:szCs w:val="24"/>
        </w:rPr>
      </w:pPr>
      <w:r w:rsidRPr="00617F44">
        <w:rPr>
          <w:rFonts w:ascii="Times New Roman" w:hAnsi="Times New Roman"/>
          <w:sz w:val="24"/>
          <w:szCs w:val="24"/>
        </w:rPr>
        <w:t xml:space="preserve">Jegede, S.A. (2013). Students’ perception of the availability and utilization of information </w:t>
      </w:r>
    </w:p>
    <w:p w:rsidR="0028514D" w:rsidRPr="00617F44" w:rsidRDefault="0028514D" w:rsidP="0028514D">
      <w:pPr>
        <w:spacing w:after="0"/>
        <w:ind w:left="720"/>
        <w:jc w:val="both"/>
        <w:rPr>
          <w:rFonts w:ascii="Times New Roman" w:hAnsi="Times New Roman"/>
          <w:i/>
          <w:sz w:val="24"/>
          <w:szCs w:val="24"/>
        </w:rPr>
      </w:pPr>
      <w:r w:rsidRPr="00617F44">
        <w:rPr>
          <w:rFonts w:ascii="Times New Roman" w:hAnsi="Times New Roman"/>
          <w:sz w:val="24"/>
          <w:szCs w:val="24"/>
        </w:rPr>
        <w:t xml:space="preserve">and communication technology (ICT) in the teaching and learning of science subjects in </w:t>
      </w:r>
      <w:r w:rsidRPr="00617F44">
        <w:rPr>
          <w:rFonts w:ascii="Times New Roman" w:hAnsi="Times New Roman"/>
          <w:i/>
          <w:sz w:val="24"/>
          <w:szCs w:val="24"/>
        </w:rPr>
        <w:t>94-99.</w:t>
      </w:r>
      <w:r w:rsidRPr="00617F44">
        <w:rPr>
          <w:rFonts w:ascii="Times New Roman" w:hAnsi="Times New Roman"/>
          <w:sz w:val="24"/>
          <w:szCs w:val="24"/>
        </w:rPr>
        <w:t xml:space="preserve">secondary schools in Ekiti State, Nigeria. </w:t>
      </w:r>
      <w:r w:rsidRPr="00617F44">
        <w:rPr>
          <w:rFonts w:ascii="Times New Roman" w:hAnsi="Times New Roman"/>
          <w:i/>
          <w:sz w:val="24"/>
          <w:szCs w:val="24"/>
        </w:rPr>
        <w:t xml:space="preserve">International Journal of Education &amp; Literacy Studies, </w:t>
      </w:r>
      <w:r w:rsidRPr="00617F44">
        <w:rPr>
          <w:rFonts w:ascii="Times New Roman" w:hAnsi="Times New Roman"/>
          <w:sz w:val="24"/>
          <w:szCs w:val="24"/>
        </w:rPr>
        <w:t>1(1),</w:t>
      </w:r>
    </w:p>
    <w:p w:rsidR="0028514D" w:rsidRPr="00617F44" w:rsidRDefault="0028514D" w:rsidP="0028514D">
      <w:pPr>
        <w:spacing w:after="0"/>
        <w:jc w:val="both"/>
        <w:rPr>
          <w:rFonts w:ascii="Times New Roman" w:hAnsi="Times New Roman"/>
          <w:i/>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lastRenderedPageBreak/>
        <w:t xml:space="preserve">Khan, M. S., Khan, I., Din, S., Hafiz, M., Khattak, R., &amp; Jan, R. (2015). The impacts of ICT </w:t>
      </w:r>
    </w:p>
    <w:p w:rsidR="0028514D" w:rsidRPr="00617F44" w:rsidRDefault="0028514D" w:rsidP="0028514D">
      <w:pPr>
        <w:spacing w:after="0" w:line="240" w:lineRule="auto"/>
        <w:ind w:left="720"/>
        <w:jc w:val="both"/>
        <w:rPr>
          <w:rFonts w:ascii="Times New Roman" w:hAnsi="Times New Roman"/>
          <w:sz w:val="24"/>
          <w:szCs w:val="24"/>
        </w:rPr>
      </w:pPr>
      <w:r w:rsidRPr="00617F44">
        <w:rPr>
          <w:rFonts w:ascii="Times New Roman" w:hAnsi="Times New Roman"/>
          <w:sz w:val="24"/>
          <w:szCs w:val="24"/>
        </w:rPr>
        <w:t xml:space="preserve">on the students’ performance: A review of access to information. </w:t>
      </w:r>
      <w:r w:rsidRPr="00617F44">
        <w:rPr>
          <w:rFonts w:ascii="Times New Roman" w:hAnsi="Times New Roman"/>
          <w:i/>
          <w:sz w:val="24"/>
          <w:szCs w:val="24"/>
        </w:rPr>
        <w:t>Research on Humanities and Social Sciences</w:t>
      </w:r>
      <w:r w:rsidRPr="00617F44">
        <w:rPr>
          <w:rFonts w:ascii="Times New Roman" w:hAnsi="Times New Roman"/>
          <w:sz w:val="24"/>
          <w:szCs w:val="24"/>
        </w:rPr>
        <w:t xml:space="preserve">, 5(1), 8594. </w:t>
      </w:r>
    </w:p>
    <w:p w:rsidR="0028514D" w:rsidRPr="00617F44" w:rsidRDefault="00DC46CE" w:rsidP="0028514D">
      <w:pPr>
        <w:spacing w:after="0" w:line="240" w:lineRule="auto"/>
        <w:ind w:left="720"/>
        <w:jc w:val="both"/>
        <w:rPr>
          <w:rFonts w:ascii="Times New Roman" w:hAnsi="Times New Roman"/>
          <w:sz w:val="24"/>
          <w:szCs w:val="24"/>
        </w:rPr>
      </w:pPr>
      <w:hyperlink r:id="rId14" w:history="1">
        <w:r w:rsidR="0028514D" w:rsidRPr="00617F44">
          <w:rPr>
            <w:rStyle w:val="Hyperlink"/>
            <w:rFonts w:ascii="Times New Roman" w:hAnsi="Times New Roman"/>
            <w:sz w:val="24"/>
            <w:szCs w:val="24"/>
          </w:rPr>
          <w:t>https://www.researchgate.net/publication/</w:t>
        </w:r>
        <w:r w:rsidR="0028514D" w:rsidRPr="00617F44">
          <w:rPr>
            <w:rStyle w:val="Hyperlink"/>
            <w:rFonts w:ascii="Times New Roman" w:eastAsiaTheme="minorHAnsi" w:hAnsi="Times New Roman"/>
            <w:sz w:val="24"/>
            <w:szCs w:val="24"/>
          </w:rPr>
          <w:t>313768677_The_impacts_of_ICT_on_thestud ents'_</w:t>
        </w:r>
      </w:hyperlink>
      <w:r w:rsidR="0028514D" w:rsidRPr="00617F44">
        <w:rPr>
          <w:rFonts w:ascii="Times New Roman" w:hAnsi="Times New Roman"/>
          <w:sz w:val="24"/>
          <w:szCs w:val="24"/>
        </w:rPr>
        <w:t xml:space="preserve">   Performance_A_Review_of_Access_to_Information</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Krumsvik, R. J, Jones, L. Ø., Øfstegaard, M. and Eikeland, O. J., 2016. Upper secondary </w:t>
      </w:r>
    </w:p>
    <w:p w:rsidR="0028514D" w:rsidRPr="00617F44" w:rsidRDefault="0028514D" w:rsidP="0028514D">
      <w:pPr>
        <w:spacing w:before="240" w:after="0" w:line="240" w:lineRule="auto"/>
        <w:ind w:left="720"/>
        <w:jc w:val="both"/>
        <w:rPr>
          <w:rFonts w:ascii="Times New Roman" w:hAnsi="Times New Roman"/>
          <w:i/>
          <w:sz w:val="24"/>
          <w:szCs w:val="24"/>
        </w:rPr>
      </w:pPr>
      <w:r w:rsidRPr="00617F44">
        <w:rPr>
          <w:rFonts w:ascii="Times New Roman" w:hAnsi="Times New Roman"/>
          <w:sz w:val="24"/>
          <w:szCs w:val="24"/>
        </w:rPr>
        <w:t xml:space="preserve">school teachers’ digital competence: Analysed by demographic, personal and professional characteristics. </w:t>
      </w:r>
      <w:r w:rsidRPr="00617F44">
        <w:rPr>
          <w:rFonts w:ascii="Times New Roman" w:hAnsi="Times New Roman"/>
          <w:i/>
          <w:sz w:val="24"/>
          <w:szCs w:val="24"/>
        </w:rPr>
        <w:t xml:space="preserve">Nordic Journal of Digital Literacy, </w:t>
      </w:r>
      <w:r w:rsidRPr="00617F44">
        <w:rPr>
          <w:rFonts w:ascii="Times New Roman" w:hAnsi="Times New Roman"/>
          <w:sz w:val="24"/>
          <w:szCs w:val="24"/>
        </w:rPr>
        <w:t>11(3), pp. 143–164</w:t>
      </w:r>
      <w:r w:rsidRPr="00617F44">
        <w:rPr>
          <w:rFonts w:ascii="Times New Roman" w:hAnsi="Times New Roman"/>
          <w:i/>
          <w:sz w:val="24"/>
          <w:szCs w:val="24"/>
        </w:rPr>
        <w:t>.</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Lade T., S (2013). Some issues in ICT for Nigerian development, retrieved February 20,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2021 from </w:t>
      </w:r>
      <w:hyperlink r:id="rId15" w:history="1">
        <w:r w:rsidRPr="00617F44">
          <w:rPr>
            <w:rStyle w:val="Hyperlink"/>
            <w:rFonts w:ascii="Times New Roman" w:eastAsiaTheme="minorHAnsi" w:hAnsi="Times New Roman"/>
            <w:sz w:val="24"/>
            <w:szCs w:val="24"/>
          </w:rPr>
          <w:t>http://www...98htm</w:t>
        </w:r>
      </w:hyperlink>
      <w:r w:rsidRPr="00617F44">
        <w:rPr>
          <w:rFonts w:ascii="Times New Roman" w:hAnsi="Times New Roman"/>
          <w:sz w:val="24"/>
          <w:szCs w:val="24"/>
        </w:rPr>
        <w:t>.</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 xml:space="preserve">Lemley, J. B., Schumacher, G., &amp; Vesey, W. (2014). What learning environments best </w:t>
      </w: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lastRenderedPageBreak/>
        <w:tab/>
        <w:t xml:space="preserve">address 21st-century students' perceived needs at the secondary level of instruction? </w:t>
      </w:r>
    </w:p>
    <w:p w:rsidR="0028514D" w:rsidRPr="00617F44" w:rsidRDefault="0028514D" w:rsidP="00062FC1">
      <w:pPr>
        <w:spacing w:after="0" w:line="240" w:lineRule="auto"/>
        <w:ind w:left="45"/>
        <w:jc w:val="both"/>
        <w:rPr>
          <w:rFonts w:ascii="Times New Roman" w:hAnsi="Times New Roman"/>
          <w:sz w:val="24"/>
          <w:szCs w:val="24"/>
        </w:rPr>
      </w:pPr>
      <w:r w:rsidRPr="00617F44">
        <w:rPr>
          <w:rFonts w:ascii="Times New Roman" w:hAnsi="Times New Roman"/>
          <w:sz w:val="24"/>
          <w:szCs w:val="24"/>
        </w:rPr>
        <w:tab/>
      </w:r>
      <w:r w:rsidRPr="00617F44">
        <w:rPr>
          <w:rFonts w:ascii="Times New Roman" w:hAnsi="Times New Roman"/>
          <w:i/>
          <w:sz w:val="24"/>
          <w:szCs w:val="24"/>
        </w:rPr>
        <w:t>NASSP Bulletin, 98(2), 101–125</w:t>
      </w:r>
      <w:r w:rsidRPr="00617F44">
        <w:rPr>
          <w:rFonts w:ascii="Times New Roman" w:hAnsi="Times New Roman"/>
          <w:sz w:val="24"/>
          <w:szCs w:val="24"/>
        </w:rPr>
        <w:t xml:space="preserve">. </w:t>
      </w:r>
      <w:hyperlink r:id="rId16" w:history="1">
        <w:r w:rsidRPr="00617F44">
          <w:rPr>
            <w:rStyle w:val="Hyperlink"/>
            <w:rFonts w:ascii="Times New Roman" w:hAnsi="Times New Roman"/>
            <w:sz w:val="24"/>
            <w:szCs w:val="24"/>
          </w:rPr>
          <w:t>https://doi.org/10.1177/0192636514528748</w:t>
        </w:r>
      </w:hyperlink>
    </w:p>
    <w:p w:rsidR="0028514D" w:rsidRPr="00617F44" w:rsidRDefault="0028514D" w:rsidP="0028514D">
      <w:pPr>
        <w:spacing w:after="0"/>
        <w:jc w:val="both"/>
        <w:rPr>
          <w:rFonts w:ascii="Times New Roman" w:hAnsi="Times New Roman"/>
          <w:color w:val="000000" w:themeColor="text1"/>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color w:val="000000" w:themeColor="text1"/>
          <w:sz w:val="24"/>
          <w:szCs w:val="24"/>
        </w:rPr>
        <w:t xml:space="preserve">LISBDNETWORK (2014) Cited in Ennin, (2023) </w:t>
      </w:r>
      <w:r w:rsidRPr="00617F44">
        <w:rPr>
          <w:rFonts w:ascii="Times New Roman" w:hAnsi="Times New Roman"/>
          <w:sz w:val="24"/>
          <w:szCs w:val="24"/>
        </w:rPr>
        <w:t xml:space="preserve">Integrating ICT in teaching and learning: </w:t>
      </w:r>
    </w:p>
    <w:p w:rsidR="0028514D" w:rsidRPr="00617F44" w:rsidRDefault="0028514D" w:rsidP="0028514D">
      <w:pPr>
        <w:spacing w:after="0"/>
        <w:ind w:firstLine="720"/>
        <w:jc w:val="both"/>
        <w:rPr>
          <w:rFonts w:ascii="Times New Roman" w:hAnsi="Times New Roman"/>
          <w:i/>
          <w:sz w:val="24"/>
          <w:szCs w:val="24"/>
        </w:rPr>
      </w:pPr>
      <w:r w:rsidRPr="00617F44">
        <w:rPr>
          <w:rFonts w:ascii="Times New Roman" w:hAnsi="Times New Roman"/>
          <w:sz w:val="24"/>
          <w:szCs w:val="24"/>
        </w:rPr>
        <w:t xml:space="preserve">theoretical perspective. The Maharaja Sayajirao University of Baroda. </w:t>
      </w:r>
      <w:r w:rsidRPr="00617F44">
        <w:rPr>
          <w:rFonts w:ascii="Times New Roman" w:hAnsi="Times New Roman"/>
          <w:i/>
          <w:sz w:val="24"/>
          <w:szCs w:val="24"/>
        </w:rPr>
        <w:t xml:space="preserve">Journal of </w:t>
      </w:r>
    </w:p>
    <w:p w:rsidR="0028514D" w:rsidRPr="00617F44" w:rsidRDefault="0028514D" w:rsidP="0028514D">
      <w:pPr>
        <w:spacing w:after="0"/>
        <w:ind w:firstLine="720"/>
        <w:jc w:val="both"/>
        <w:rPr>
          <w:rFonts w:ascii="Times New Roman" w:hAnsi="Times New Roman"/>
          <w:sz w:val="24"/>
          <w:szCs w:val="24"/>
        </w:rPr>
      </w:pPr>
      <w:r w:rsidRPr="00617F44">
        <w:rPr>
          <w:rFonts w:ascii="Times New Roman" w:hAnsi="Times New Roman"/>
          <w:i/>
          <w:sz w:val="24"/>
          <w:szCs w:val="24"/>
        </w:rPr>
        <w:t xml:space="preserve">Technologiesand Innovation Research(JETIR) </w:t>
      </w:r>
      <w:r w:rsidRPr="00617F44">
        <w:rPr>
          <w:rFonts w:ascii="Times New Roman" w:hAnsi="Times New Roman"/>
          <w:sz w:val="24"/>
          <w:szCs w:val="24"/>
        </w:rPr>
        <w:t>10 ( 3),</w:t>
      </w:r>
      <w:r w:rsidRPr="00617F44">
        <w:rPr>
          <w:rFonts w:ascii="Times New Roman" w:hAnsi="Times New Roman"/>
          <w:i/>
          <w:sz w:val="24"/>
          <w:szCs w:val="24"/>
        </w:rPr>
        <w:t xml:space="preserve">  </w:t>
      </w:r>
      <w:r w:rsidRPr="00617F44">
        <w:rPr>
          <w:rFonts w:ascii="Times New Roman" w:hAnsi="Times New Roman"/>
          <w:sz w:val="24"/>
          <w:szCs w:val="24"/>
        </w:rPr>
        <w:t xml:space="preserve"> </w:t>
      </w:r>
    </w:p>
    <w:p w:rsidR="0028514D" w:rsidRPr="00617F44" w:rsidRDefault="0028514D" w:rsidP="0028514D">
      <w:pPr>
        <w:spacing w:after="0"/>
        <w:ind w:firstLine="720"/>
        <w:jc w:val="both"/>
        <w:rPr>
          <w:rFonts w:ascii="Times New Roman" w:hAnsi="Times New Roman"/>
          <w:sz w:val="24"/>
          <w:szCs w:val="24"/>
        </w:rPr>
      </w:pPr>
      <w:r w:rsidRPr="00617F44">
        <w:rPr>
          <w:rFonts w:ascii="Times New Roman" w:hAnsi="Times New Roman"/>
          <w:sz w:val="24"/>
          <w:szCs w:val="24"/>
        </w:rPr>
        <w:t>www.jetir.org (ISSN-2349-5162</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color w:val="000000" w:themeColor="text1"/>
          <w:sz w:val="24"/>
          <w:szCs w:val="24"/>
        </w:rPr>
        <w:t xml:space="preserve">Loveless (2022) Cited in Ennin 2023) </w:t>
      </w:r>
      <w:r w:rsidRPr="00617F44">
        <w:rPr>
          <w:rFonts w:ascii="Times New Roman" w:hAnsi="Times New Roman"/>
          <w:sz w:val="24"/>
          <w:szCs w:val="24"/>
        </w:rPr>
        <w:t xml:space="preserve">Integrating ICT in teaching and learning: Theoretical </w:t>
      </w:r>
    </w:p>
    <w:p w:rsidR="0028514D" w:rsidRPr="00617F44" w:rsidRDefault="0028514D" w:rsidP="0028514D">
      <w:pPr>
        <w:spacing w:after="0"/>
        <w:ind w:left="720"/>
        <w:jc w:val="both"/>
        <w:rPr>
          <w:rFonts w:ascii="Times New Roman" w:hAnsi="Times New Roman"/>
          <w:i/>
          <w:sz w:val="24"/>
          <w:szCs w:val="24"/>
        </w:rPr>
      </w:pPr>
      <w:r w:rsidRPr="00617F44">
        <w:rPr>
          <w:rFonts w:ascii="Times New Roman" w:hAnsi="Times New Roman"/>
          <w:sz w:val="24"/>
          <w:szCs w:val="24"/>
        </w:rPr>
        <w:t xml:space="preserve">perspective. The Maharaja Sayajirao University of Baroda. </w:t>
      </w:r>
      <w:r w:rsidRPr="00617F44">
        <w:rPr>
          <w:rFonts w:ascii="Times New Roman" w:hAnsi="Times New Roman"/>
          <w:i/>
          <w:sz w:val="24"/>
          <w:szCs w:val="24"/>
        </w:rPr>
        <w:t xml:space="preserve">Journal of Technologiesand Innovation Research(JETIR) </w:t>
      </w:r>
      <w:r w:rsidRPr="00617F44">
        <w:rPr>
          <w:rFonts w:ascii="Times New Roman" w:hAnsi="Times New Roman"/>
          <w:sz w:val="24"/>
          <w:szCs w:val="24"/>
        </w:rPr>
        <w:t>10 (3),</w:t>
      </w:r>
      <w:r w:rsidRPr="00617F44">
        <w:rPr>
          <w:rFonts w:ascii="Times New Roman" w:hAnsi="Times New Roman"/>
          <w:i/>
          <w:sz w:val="24"/>
          <w:szCs w:val="24"/>
        </w:rPr>
        <w:t xml:space="preserve">  </w:t>
      </w:r>
      <w:r w:rsidRPr="00617F44">
        <w:rPr>
          <w:rFonts w:ascii="Times New Roman" w:hAnsi="Times New Roman"/>
          <w:sz w:val="24"/>
          <w:szCs w:val="24"/>
        </w:rPr>
        <w:t xml:space="preserve"> www.jetir.org (ISSN-2349-5162)</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color w:val="000000" w:themeColor="text1"/>
          <w:sz w:val="24"/>
          <w:szCs w:val="24"/>
        </w:rPr>
        <w:t xml:space="preserve">Marston (2019 Cited in Ennin 2023) </w:t>
      </w:r>
      <w:r w:rsidRPr="00617F44">
        <w:rPr>
          <w:rFonts w:ascii="Times New Roman" w:hAnsi="Times New Roman"/>
          <w:sz w:val="24"/>
          <w:szCs w:val="24"/>
        </w:rPr>
        <w:t xml:space="preserve">Integrating ICT in teaching and learning: Theoretical </w:t>
      </w:r>
    </w:p>
    <w:p w:rsidR="0028514D" w:rsidRPr="00617F44" w:rsidRDefault="0028514D" w:rsidP="0028514D">
      <w:pPr>
        <w:spacing w:after="0" w:line="240" w:lineRule="auto"/>
        <w:jc w:val="both"/>
        <w:rPr>
          <w:rFonts w:ascii="Times New Roman" w:hAnsi="Times New Roman"/>
          <w:i/>
          <w:sz w:val="24"/>
          <w:szCs w:val="24"/>
        </w:rPr>
      </w:pPr>
      <w:r w:rsidRPr="00617F44">
        <w:rPr>
          <w:rFonts w:ascii="Times New Roman" w:hAnsi="Times New Roman"/>
          <w:sz w:val="24"/>
          <w:szCs w:val="24"/>
        </w:rPr>
        <w:lastRenderedPageBreak/>
        <w:tab/>
        <w:t xml:space="preserve">Perspective. The Maharaja Sayajirao University of Baroda. </w:t>
      </w:r>
      <w:r w:rsidRPr="00617F44">
        <w:rPr>
          <w:rFonts w:ascii="Times New Roman" w:hAnsi="Times New Roman"/>
          <w:i/>
          <w:sz w:val="24"/>
          <w:szCs w:val="24"/>
        </w:rPr>
        <w:t xml:space="preserve">Journal of Technologies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i/>
          <w:sz w:val="24"/>
          <w:szCs w:val="24"/>
        </w:rPr>
        <w:tab/>
        <w:t xml:space="preserve">and Innovation Research(JETIR) </w:t>
      </w:r>
      <w:r w:rsidRPr="00617F44">
        <w:rPr>
          <w:rFonts w:ascii="Times New Roman" w:hAnsi="Times New Roman"/>
          <w:sz w:val="24"/>
          <w:szCs w:val="24"/>
        </w:rPr>
        <w:t>10 ( 3),</w:t>
      </w:r>
      <w:r w:rsidRPr="00617F44">
        <w:rPr>
          <w:rFonts w:ascii="Times New Roman" w:hAnsi="Times New Roman"/>
          <w:i/>
          <w:sz w:val="24"/>
          <w:szCs w:val="24"/>
        </w:rPr>
        <w:t xml:space="preserve">  </w:t>
      </w:r>
      <w:r w:rsidRPr="00617F44">
        <w:rPr>
          <w:rFonts w:ascii="Times New Roman" w:hAnsi="Times New Roman"/>
          <w:sz w:val="24"/>
          <w:szCs w:val="24"/>
        </w:rPr>
        <w:t xml:space="preserve"> www.jetir.org ISSN-2349-  </w:t>
      </w:r>
    </w:p>
    <w:p w:rsidR="0028514D" w:rsidRPr="00617F44" w:rsidRDefault="0028514D" w:rsidP="0028514D">
      <w:pPr>
        <w:spacing w:after="0" w:line="240" w:lineRule="auto"/>
        <w:ind w:firstLine="720"/>
        <w:jc w:val="both"/>
        <w:rPr>
          <w:rFonts w:ascii="Times New Roman" w:hAnsi="Times New Roman"/>
          <w:sz w:val="24"/>
          <w:szCs w:val="24"/>
        </w:rPr>
      </w:pPr>
      <w:r w:rsidRPr="00617F44">
        <w:rPr>
          <w:rFonts w:ascii="Times New Roman" w:hAnsi="Times New Roman"/>
          <w:sz w:val="24"/>
          <w:szCs w:val="24"/>
        </w:rPr>
        <w:t xml:space="preserve">5162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National Associations of Counties (2013). Revenue sharing payments to forest counties </w:t>
      </w:r>
    </w:p>
    <w:p w:rsidR="0028514D" w:rsidRPr="00617F44" w:rsidRDefault="0028514D" w:rsidP="0028514D">
      <w:pPr>
        <w:spacing w:after="0" w:line="240" w:lineRule="auto"/>
        <w:ind w:left="720"/>
        <w:jc w:val="both"/>
        <w:rPr>
          <w:rFonts w:ascii="Times New Roman" w:hAnsi="Times New Roman"/>
          <w:color w:val="0000FF" w:themeColor="hyperlink"/>
          <w:sz w:val="24"/>
          <w:szCs w:val="24"/>
          <w:u w:val="single"/>
        </w:rPr>
      </w:pPr>
      <w:r w:rsidRPr="00617F44">
        <w:rPr>
          <w:rFonts w:ascii="Times New Roman" w:hAnsi="Times New Roman"/>
          <w:sz w:val="24"/>
          <w:szCs w:val="24"/>
        </w:rPr>
        <w:t>Retrievedfromhttp://www.naco.org/legislation/policies/documents/public%20lands/ry% 20%20</w:t>
      </w:r>
      <w:r w:rsidRPr="00617F44">
        <w:rPr>
          <w:rStyle w:val="Hyperlink"/>
          <w:rFonts w:ascii="Times New Roman" w:hAnsi="Times New Roman"/>
          <w:sz w:val="24"/>
          <w:szCs w:val="24"/>
        </w:rPr>
        <w:t xml:space="preserve"> </w:t>
      </w:r>
      <w:r w:rsidRPr="00617F44">
        <w:rPr>
          <w:rFonts w:ascii="Times New Roman" w:hAnsi="Times New Roman"/>
          <w:sz w:val="24"/>
          <w:szCs w:val="24"/>
        </w:rPr>
        <w:t xml:space="preserve">%20%20srs.pdf.  </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 xml:space="preserve">Nji, I.  A. &amp; Idika, E. O. (2018). Utilization of ICT in teaching and learning of economics in </w:t>
      </w:r>
    </w:p>
    <w:p w:rsidR="0028514D" w:rsidRPr="00617F44" w:rsidRDefault="0028514D" w:rsidP="0028514D">
      <w:pPr>
        <w:spacing w:after="0" w:line="240" w:lineRule="auto"/>
        <w:jc w:val="both"/>
        <w:rPr>
          <w:rFonts w:ascii="Times New Roman" w:hAnsi="Times New Roman"/>
          <w:i/>
          <w:color w:val="000000" w:themeColor="text1"/>
          <w:sz w:val="24"/>
          <w:szCs w:val="24"/>
        </w:rPr>
      </w:pPr>
      <w:r w:rsidRPr="00617F44">
        <w:rPr>
          <w:rFonts w:ascii="Times New Roman" w:hAnsi="Times New Roman"/>
          <w:color w:val="000000" w:themeColor="text1"/>
          <w:sz w:val="24"/>
          <w:szCs w:val="24"/>
        </w:rPr>
        <w:tab/>
        <w:t xml:space="preserve">secondary in Nsukka education zone.  </w:t>
      </w:r>
      <w:r w:rsidRPr="00617F44">
        <w:rPr>
          <w:rFonts w:ascii="Times New Roman" w:hAnsi="Times New Roman"/>
          <w:i/>
          <w:color w:val="000000" w:themeColor="text1"/>
          <w:sz w:val="24"/>
          <w:szCs w:val="24"/>
        </w:rPr>
        <w:t xml:space="preserve">International Journal of Economics Education </w:t>
      </w:r>
    </w:p>
    <w:p w:rsidR="0028514D" w:rsidRPr="00617F44" w:rsidRDefault="0028514D" w:rsidP="0028514D">
      <w:pPr>
        <w:spacing w:after="0" w:line="240" w:lineRule="auto"/>
        <w:jc w:val="both"/>
        <w:rPr>
          <w:rStyle w:val="Hyperlink"/>
          <w:rFonts w:ascii="Times New Roman" w:eastAsiaTheme="minorHAnsi" w:hAnsi="Times New Roman"/>
          <w:color w:val="000000" w:themeColor="text1"/>
          <w:sz w:val="24"/>
          <w:szCs w:val="24"/>
        </w:rPr>
      </w:pPr>
      <w:r w:rsidRPr="00617F44">
        <w:rPr>
          <w:rFonts w:ascii="Times New Roman" w:hAnsi="Times New Roman"/>
          <w:i/>
          <w:color w:val="000000" w:themeColor="text1"/>
          <w:sz w:val="24"/>
          <w:szCs w:val="24"/>
        </w:rPr>
        <w:tab/>
        <w:t xml:space="preserve">Research </w:t>
      </w:r>
      <w:r w:rsidRPr="00617F44">
        <w:rPr>
          <w:rFonts w:ascii="Times New Roman" w:hAnsi="Times New Roman"/>
          <w:color w:val="000000" w:themeColor="text1"/>
          <w:sz w:val="24"/>
          <w:szCs w:val="24"/>
        </w:rPr>
        <w:t>1 (1),</w:t>
      </w:r>
      <w:r w:rsidRPr="00617F44">
        <w:rPr>
          <w:rFonts w:ascii="Times New Roman" w:hAnsi="Times New Roman"/>
          <w:i/>
          <w:color w:val="000000" w:themeColor="text1"/>
          <w:sz w:val="24"/>
          <w:szCs w:val="24"/>
        </w:rPr>
        <w:t xml:space="preserve"> Website:</w:t>
      </w:r>
      <w:r w:rsidRPr="00617F44">
        <w:rPr>
          <w:rFonts w:ascii="Times New Roman" w:hAnsi="Times New Roman"/>
          <w:color w:val="000000" w:themeColor="text1"/>
          <w:sz w:val="24"/>
          <w:szCs w:val="24"/>
        </w:rPr>
        <w:t xml:space="preserve"> </w:t>
      </w:r>
      <w:hyperlink r:id="rId17" w:history="1">
        <w:r w:rsidRPr="00617F44">
          <w:rPr>
            <w:rStyle w:val="Hyperlink"/>
            <w:rFonts w:ascii="Times New Roman" w:eastAsiaTheme="minorHAnsi" w:hAnsi="Times New Roman"/>
            <w:color w:val="000000" w:themeColor="text1"/>
            <w:sz w:val="24"/>
            <w:szCs w:val="24"/>
          </w:rPr>
          <w:t>https://iafee.org/ijeer</w:t>
        </w:r>
      </w:hyperlink>
    </w:p>
    <w:p w:rsidR="0028514D" w:rsidRPr="00617F44" w:rsidRDefault="0028514D" w:rsidP="0028514D">
      <w:pPr>
        <w:spacing w:after="0" w:line="240" w:lineRule="auto"/>
        <w:jc w:val="both"/>
        <w:rPr>
          <w:rStyle w:val="Hyperlink"/>
          <w:rFonts w:ascii="Times New Roman" w:eastAsiaTheme="minorHAnsi" w:hAnsi="Times New Roman"/>
          <w:color w:val="000000" w:themeColor="text1"/>
          <w:sz w:val="24"/>
          <w:szCs w:val="24"/>
        </w:rPr>
      </w:pPr>
    </w:p>
    <w:p w:rsidR="0028514D" w:rsidRPr="00617F44" w:rsidRDefault="0028514D" w:rsidP="0028514D">
      <w:pPr>
        <w:spacing w:after="0" w:line="240" w:lineRule="auto"/>
        <w:ind w:left="45"/>
        <w:jc w:val="both"/>
      </w:pPr>
      <w:r w:rsidRPr="00617F44">
        <w:t xml:space="preserve">Nworgu, B.G (2015), Educational research. basic issues and methodology. Ibadan. Wisdom  </w:t>
      </w:r>
    </w:p>
    <w:p w:rsidR="0028514D" w:rsidRPr="00617F44" w:rsidRDefault="0028514D" w:rsidP="0028514D">
      <w:pPr>
        <w:spacing w:after="0" w:line="240" w:lineRule="auto"/>
        <w:ind w:left="45"/>
        <w:jc w:val="both"/>
        <w:rPr>
          <w:rStyle w:val="Hyperlink"/>
        </w:rPr>
      </w:pPr>
      <w:r w:rsidRPr="00617F44">
        <w:tab/>
        <w:t>Publishers.</w:t>
      </w: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lastRenderedPageBreak/>
        <w:t xml:space="preserve">Nwoke, B. I. Ph.D;  Ikwuanusi, E.N. Ph.D; &amp;  Uzoma, P. O. (2016) Availability and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utilization of information and communication technology (ICT) facilities in teaching </w:t>
      </w:r>
    </w:p>
    <w:p w:rsidR="0028514D" w:rsidRPr="00617F44" w:rsidRDefault="0028514D" w:rsidP="0028514D">
      <w:pPr>
        <w:spacing w:after="0"/>
        <w:jc w:val="both"/>
        <w:rPr>
          <w:rFonts w:ascii="Times New Roman" w:hAnsi="Times New Roman"/>
          <w:i/>
          <w:sz w:val="24"/>
          <w:szCs w:val="24"/>
        </w:rPr>
      </w:pPr>
      <w:r w:rsidRPr="00617F44">
        <w:rPr>
          <w:rFonts w:ascii="Times New Roman" w:hAnsi="Times New Roman"/>
          <w:sz w:val="24"/>
          <w:szCs w:val="24"/>
        </w:rPr>
        <w:tab/>
        <w:t xml:space="preserve">Science in secondary schools, </w:t>
      </w:r>
      <w:r w:rsidRPr="00617F44">
        <w:rPr>
          <w:rFonts w:ascii="Times New Roman" w:hAnsi="Times New Roman"/>
          <w:i/>
          <w:sz w:val="24"/>
          <w:szCs w:val="24"/>
        </w:rPr>
        <w:t xml:space="preserve">International Journal of Academia </w:t>
      </w:r>
      <w:r w:rsidRPr="00617F44">
        <w:rPr>
          <w:rFonts w:ascii="Times New Roman" w:hAnsi="Times New Roman"/>
          <w:sz w:val="24"/>
          <w:szCs w:val="24"/>
        </w:rPr>
        <w:t>2 (1),</w:t>
      </w:r>
      <w:r w:rsidRPr="00617F44">
        <w:rPr>
          <w:rFonts w:ascii="Times New Roman" w:hAnsi="Times New Roman"/>
          <w:i/>
          <w:sz w:val="24"/>
          <w:szCs w:val="24"/>
        </w:rPr>
        <w:t xml:space="preserve">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i/>
          <w:sz w:val="24"/>
          <w:szCs w:val="24"/>
        </w:rPr>
        <w:tab/>
        <w:t>December, 2016 , ISSN: 2505 -0540</w:t>
      </w:r>
      <w:r w:rsidRPr="00617F44">
        <w:rPr>
          <w:rFonts w:ascii="Times New Roman" w:hAnsi="Times New Roman"/>
          <w:sz w:val="24"/>
          <w:szCs w:val="24"/>
        </w:rPr>
        <w:t xml:space="preserve">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     </w:t>
      </w:r>
    </w:p>
    <w:p w:rsidR="0028514D" w:rsidRPr="00617F44" w:rsidRDefault="0028514D" w:rsidP="0028514D">
      <w:pPr>
        <w:spacing w:after="0" w:line="24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 xml:space="preserve">Okai (2008). in Nwuke, T.J., Innocent Onyelachika Ucheju (2021). Availability </w:t>
      </w:r>
    </w:p>
    <w:p w:rsidR="0028514D" w:rsidRPr="00617F44" w:rsidRDefault="0028514D" w:rsidP="0028514D">
      <w:pPr>
        <w:spacing w:after="0" w:line="240" w:lineRule="auto"/>
        <w:jc w:val="both"/>
        <w:rPr>
          <w:rFonts w:ascii="Times New Roman" w:hAnsi="Times New Roman"/>
          <w:i/>
          <w:color w:val="000000" w:themeColor="text1"/>
          <w:sz w:val="24"/>
          <w:szCs w:val="24"/>
        </w:rPr>
      </w:pPr>
      <w:r w:rsidRPr="00617F44">
        <w:rPr>
          <w:rFonts w:ascii="Times New Roman" w:hAnsi="Times New Roman"/>
          <w:color w:val="000000" w:themeColor="text1"/>
          <w:sz w:val="24"/>
          <w:szCs w:val="24"/>
        </w:rPr>
        <w:tab/>
        <w:t xml:space="preserve">and utilization of ICT in secondary schools in Rivers state.  </w:t>
      </w:r>
      <w:r w:rsidRPr="00617F44">
        <w:rPr>
          <w:rFonts w:ascii="Times New Roman" w:hAnsi="Times New Roman"/>
          <w:i/>
          <w:color w:val="000000" w:themeColor="text1"/>
          <w:sz w:val="24"/>
          <w:szCs w:val="24"/>
        </w:rPr>
        <w:t xml:space="preserve">International Journal of </w:t>
      </w:r>
    </w:p>
    <w:p w:rsidR="0028514D" w:rsidRPr="00617F44" w:rsidRDefault="0028514D" w:rsidP="0028514D">
      <w:pPr>
        <w:spacing w:after="0" w:line="240" w:lineRule="auto"/>
        <w:jc w:val="both"/>
        <w:rPr>
          <w:rFonts w:ascii="Times New Roman" w:hAnsi="Times New Roman"/>
          <w:color w:val="000000" w:themeColor="text1"/>
          <w:sz w:val="24"/>
          <w:szCs w:val="24"/>
        </w:rPr>
      </w:pPr>
      <w:r w:rsidRPr="00617F44">
        <w:rPr>
          <w:rFonts w:ascii="Times New Roman" w:hAnsi="Times New Roman"/>
          <w:i/>
          <w:color w:val="000000" w:themeColor="text1"/>
          <w:sz w:val="24"/>
          <w:szCs w:val="24"/>
        </w:rPr>
        <w:tab/>
        <w:t>Research and Innovation in Social Science (IJRISS)</w:t>
      </w:r>
      <w:r w:rsidRPr="00617F44">
        <w:rPr>
          <w:rFonts w:ascii="Times New Roman" w:hAnsi="Times New Roman"/>
          <w:color w:val="000000" w:themeColor="text1"/>
          <w:sz w:val="24"/>
          <w:szCs w:val="24"/>
        </w:rPr>
        <w:t xml:space="preserve"> | V (II), February </w:t>
      </w:r>
    </w:p>
    <w:p w:rsidR="0028514D" w:rsidRPr="00617F44" w:rsidRDefault="0028514D" w:rsidP="0028514D">
      <w:pPr>
        <w:spacing w:after="0" w:line="240" w:lineRule="auto"/>
        <w:ind w:firstLine="720"/>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2021|ISSN 2454-6186</w:t>
      </w:r>
      <w:r w:rsidRPr="00617F44">
        <w:rPr>
          <w:rFonts w:ascii="Times New Roman" w:hAnsi="Times New Roman"/>
          <w:color w:val="000000" w:themeColor="text1"/>
          <w:sz w:val="24"/>
          <w:szCs w:val="24"/>
        </w:rPr>
        <w:cr/>
        <w:t xml:space="preserve">           www.rsisinternational.org Page 243 </w:t>
      </w:r>
      <w:hyperlink r:id="rId18" w:history="1">
        <w:r w:rsidRPr="00617F44">
          <w:rPr>
            <w:rStyle w:val="Hyperlink"/>
            <w:rFonts w:ascii="Times New Roman" w:hAnsi="Times New Roman"/>
            <w:color w:val="000000" w:themeColor="text1"/>
            <w:sz w:val="24"/>
            <w:szCs w:val="24"/>
          </w:rPr>
          <w:t>https://doi.org/10</w:t>
        </w:r>
        <w:r w:rsidRPr="00617F44">
          <w:rPr>
            <w:rStyle w:val="Hyperlink"/>
            <w:rFonts w:ascii="Times New Roman" w:eastAsiaTheme="minorHAnsi" w:hAnsi="Times New Roman"/>
            <w:color w:val="000000" w:themeColor="text1"/>
            <w:sz w:val="24"/>
            <w:szCs w:val="24"/>
          </w:rPr>
          <w:t>. 1177/1461444804042519</w:t>
        </w:r>
      </w:hyperlink>
    </w:p>
    <w:p w:rsidR="0028514D" w:rsidRPr="00617F44" w:rsidRDefault="0028514D" w:rsidP="0028514D">
      <w:pPr>
        <w:spacing w:after="0"/>
        <w:jc w:val="both"/>
        <w:rPr>
          <w:rFonts w:ascii="Times New Roman" w:hAnsi="Times New Roman"/>
          <w:i/>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Okoro C. O &amp; Ekpo E. E. (2016) Effects of Information and Communication Technology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            (ICT) Application on Academic Achievement of Students in Christian Religious </w:t>
      </w:r>
    </w:p>
    <w:p w:rsidR="0028514D" w:rsidRPr="00617F44" w:rsidRDefault="0028514D" w:rsidP="0028514D">
      <w:pPr>
        <w:spacing w:after="0" w:line="240" w:lineRule="auto"/>
        <w:ind w:firstLine="720"/>
        <w:jc w:val="both"/>
        <w:rPr>
          <w:rFonts w:ascii="Times New Roman" w:hAnsi="Times New Roman"/>
          <w:i/>
          <w:sz w:val="24"/>
          <w:szCs w:val="24"/>
        </w:rPr>
      </w:pPr>
      <w:r w:rsidRPr="00617F44">
        <w:rPr>
          <w:rFonts w:ascii="Times New Roman" w:hAnsi="Times New Roman"/>
          <w:sz w:val="24"/>
          <w:szCs w:val="24"/>
        </w:rPr>
        <w:lastRenderedPageBreak/>
        <w:t xml:space="preserve">  Studies in Cross River State </w:t>
      </w:r>
      <w:r w:rsidRPr="00617F44">
        <w:rPr>
          <w:rFonts w:ascii="Times New Roman" w:hAnsi="Times New Roman"/>
          <w:i/>
          <w:sz w:val="24"/>
          <w:szCs w:val="24"/>
        </w:rPr>
        <w:t xml:space="preserve">National Journal of Interdisciplinary Research Method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 3 (2), pp.14- 24, May2016</w:t>
      </w:r>
    </w:p>
    <w:p w:rsidR="0028514D" w:rsidRPr="00617F44" w:rsidRDefault="0028514D" w:rsidP="0028514D">
      <w:pPr>
        <w:spacing w:after="0" w:line="240" w:lineRule="auto"/>
        <w:jc w:val="both"/>
        <w:rPr>
          <w:rFonts w:ascii="Times New Roman" w:hAnsi="Times New Roman"/>
          <w:i/>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Olelewe, C. J., &amp; Nzeadibe, A. C. (2014, March 21-24). Challenges facing the availability</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and   utilization of ICT resources in post primary schools in Nsukka educational zone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of  Nigeria[Paper presentation]. </w:t>
      </w:r>
      <w:r w:rsidRPr="00617F44">
        <w:rPr>
          <w:rFonts w:ascii="Times New Roman" w:hAnsi="Times New Roman"/>
          <w:i/>
          <w:sz w:val="24"/>
          <w:szCs w:val="24"/>
        </w:rPr>
        <w:t xml:space="preserve">International Conference on ICT for Africa, </w:t>
      </w:r>
      <w:r w:rsidRPr="00617F44">
        <w:rPr>
          <w:rFonts w:ascii="Times New Roman" w:hAnsi="Times New Roman"/>
          <w:sz w:val="24"/>
          <w:szCs w:val="24"/>
        </w:rPr>
        <w:t>Makerere</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University Business School, Kampala, Uganda. </w:t>
      </w:r>
    </w:p>
    <w:p w:rsidR="0028514D" w:rsidRPr="00617F44" w:rsidRDefault="0028514D" w:rsidP="0028514D">
      <w:pPr>
        <w:spacing w:after="0" w:line="240" w:lineRule="auto"/>
        <w:jc w:val="both"/>
        <w:rPr>
          <w:rFonts w:ascii="Times New Roman" w:hAnsi="Times New Roman"/>
          <w:i/>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Osakwe, R.N. (2013). The Impact of information and communication technology (ICT) on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teacher education and its implication for professional development in Nigeria.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r>
      <w:r w:rsidRPr="00617F44">
        <w:rPr>
          <w:rFonts w:ascii="Times New Roman" w:hAnsi="Times New Roman"/>
          <w:i/>
          <w:sz w:val="24"/>
          <w:szCs w:val="24"/>
        </w:rPr>
        <w:t xml:space="preserve">International Journal of Learning and Development </w:t>
      </w:r>
      <w:r w:rsidRPr="00617F44">
        <w:rPr>
          <w:rFonts w:ascii="Times New Roman" w:hAnsi="Times New Roman"/>
          <w:sz w:val="24"/>
          <w:szCs w:val="24"/>
        </w:rPr>
        <w:t>3(2), 35-41</w:t>
      </w:r>
      <w:r w:rsidRPr="00617F44">
        <w:rPr>
          <w:rFonts w:ascii="Times New Roman" w:hAnsi="Times New Roman"/>
          <w:i/>
          <w:sz w:val="24"/>
          <w:szCs w:val="24"/>
        </w:rPr>
        <w:t>.</w:t>
      </w:r>
      <w:r w:rsidRPr="00617F44">
        <w:rPr>
          <w:rFonts w:ascii="Times New Roman" w:hAnsi="Times New Roman"/>
          <w:sz w:val="24"/>
          <w:szCs w:val="24"/>
        </w:rPr>
        <w:t xml:space="preserve"> </w:t>
      </w: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Ping, L.C. (2003 retrieved in 2017). Information and communication technology (ICT) </w:t>
      </w:r>
    </w:p>
    <w:p w:rsidR="0028514D" w:rsidRPr="00617F44" w:rsidRDefault="0028514D" w:rsidP="0028514D">
      <w:pPr>
        <w:spacing w:after="0"/>
        <w:ind w:left="720"/>
        <w:jc w:val="both"/>
        <w:rPr>
          <w:rFonts w:ascii="Times New Roman" w:hAnsi="Times New Roman"/>
          <w:i/>
          <w:sz w:val="24"/>
          <w:szCs w:val="24"/>
        </w:rPr>
      </w:pPr>
      <w:r w:rsidRPr="00617F44">
        <w:rPr>
          <w:rFonts w:ascii="Times New Roman" w:hAnsi="Times New Roman"/>
          <w:sz w:val="24"/>
          <w:szCs w:val="24"/>
        </w:rPr>
        <w:lastRenderedPageBreak/>
        <w:t xml:space="preserve">addressing,challenges of Economics education: to be or not to be? </w:t>
      </w:r>
      <w:r w:rsidRPr="00617F44">
        <w:rPr>
          <w:rFonts w:ascii="Times New Roman" w:hAnsi="Times New Roman"/>
          <w:i/>
          <w:sz w:val="24"/>
          <w:szCs w:val="24"/>
        </w:rPr>
        <w:t xml:space="preserve">International Reviewof Economics Education, </w:t>
      </w:r>
      <w:r w:rsidRPr="00617F44">
        <w:rPr>
          <w:rFonts w:ascii="Times New Roman" w:hAnsi="Times New Roman"/>
          <w:sz w:val="24"/>
          <w:szCs w:val="24"/>
        </w:rPr>
        <w:t xml:space="preserve">2(1), 25-54. Retrieved on 31stAugust 2017 from </w:t>
      </w:r>
    </w:p>
    <w:p w:rsidR="0028514D" w:rsidRPr="00617F44" w:rsidRDefault="0028514D" w:rsidP="0028514D">
      <w:pPr>
        <w:spacing w:after="0"/>
        <w:jc w:val="both"/>
        <w:rPr>
          <w:rFonts w:ascii="Times New Roman" w:eastAsiaTheme="minorHAnsi" w:hAnsi="Times New Roman"/>
          <w:color w:val="0000FF" w:themeColor="hyperlink"/>
          <w:sz w:val="24"/>
          <w:szCs w:val="24"/>
          <w:u w:val="single"/>
        </w:rPr>
      </w:pPr>
      <w:r w:rsidRPr="00617F44">
        <w:rPr>
          <w:rFonts w:ascii="Times New Roman" w:hAnsi="Times New Roman"/>
          <w:sz w:val="24"/>
          <w:szCs w:val="24"/>
        </w:rPr>
        <w:tab/>
      </w:r>
      <w:hyperlink r:id="rId19" w:history="1">
        <w:r w:rsidRPr="00617F44">
          <w:rPr>
            <w:rStyle w:val="Hyperlink"/>
            <w:rFonts w:ascii="Times New Roman" w:eastAsiaTheme="minorHAnsi" w:hAnsi="Times New Roman"/>
            <w:sz w:val="24"/>
            <w:szCs w:val="24"/>
          </w:rPr>
          <w:t>https://www.economicsnetwork.ac.uk/iree/izllim.htm</w:t>
        </w:r>
      </w:hyperlink>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 xml:space="preserve">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Quarshie. E. (2015). The Utilization of Information and Communication Technology (ICTS) </w:t>
      </w:r>
    </w:p>
    <w:p w:rsidR="0028514D" w:rsidRPr="00617F44" w:rsidRDefault="0028514D" w:rsidP="0028514D">
      <w:pPr>
        <w:spacing w:after="0"/>
        <w:ind w:left="720"/>
        <w:jc w:val="both"/>
        <w:rPr>
          <w:rFonts w:ascii="Times New Roman" w:hAnsi="Times New Roman"/>
          <w:sz w:val="24"/>
          <w:szCs w:val="24"/>
        </w:rPr>
      </w:pPr>
      <w:r w:rsidRPr="00617F44">
        <w:rPr>
          <w:rFonts w:ascii="Times New Roman" w:hAnsi="Times New Roman"/>
          <w:sz w:val="24"/>
          <w:szCs w:val="24"/>
        </w:rPr>
        <w:t xml:space="preserve">for effective teaching of business education in Secondary Schools in Delta State. Prime 2 (10). </w:t>
      </w:r>
      <w:r w:rsidRPr="00617F44">
        <w:rPr>
          <w:rFonts w:ascii="Times New Roman" w:hAnsi="Times New Roman"/>
          <w:i/>
          <w:sz w:val="24"/>
          <w:szCs w:val="24"/>
        </w:rPr>
        <w:t>Research on Education</w:t>
      </w:r>
      <w:r w:rsidRPr="00617F44">
        <w:rPr>
          <w:rFonts w:ascii="Times New Roman" w:hAnsi="Times New Roman"/>
          <w:sz w:val="24"/>
          <w:szCs w:val="24"/>
        </w:rPr>
        <w:t xml:space="preserve"> (PRE) 2 (10), pp. 378 –389.</w:t>
      </w:r>
    </w:p>
    <w:p w:rsidR="0028514D" w:rsidRPr="00617F44" w:rsidRDefault="0028514D" w:rsidP="00BC2FBF">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Rampersad, C. (2012). Teachers' perceptions of the contribution of information and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communication technology to the teaching of modern studies, using an integrated </w:t>
      </w:r>
    </w:p>
    <w:p w:rsidR="0028514D" w:rsidRPr="00617F44" w:rsidRDefault="0028514D" w:rsidP="0028514D">
      <w:pPr>
        <w:spacing w:after="0" w:line="240" w:lineRule="auto"/>
        <w:jc w:val="both"/>
        <w:rPr>
          <w:rFonts w:ascii="Times New Roman" w:hAnsi="Times New Roman"/>
          <w:i/>
          <w:sz w:val="24"/>
          <w:szCs w:val="24"/>
        </w:rPr>
      </w:pPr>
      <w:r w:rsidRPr="00617F44">
        <w:rPr>
          <w:rFonts w:ascii="Times New Roman" w:hAnsi="Times New Roman"/>
          <w:sz w:val="24"/>
          <w:szCs w:val="24"/>
        </w:rPr>
        <w:tab/>
        <w:t xml:space="preserve">system, in an urban secondary school. </w:t>
      </w:r>
      <w:r w:rsidRPr="00617F44">
        <w:rPr>
          <w:rFonts w:ascii="Times New Roman" w:hAnsi="Times New Roman"/>
          <w:i/>
          <w:sz w:val="24"/>
          <w:szCs w:val="24"/>
        </w:rPr>
        <w:t xml:space="preserve">World Journal of Advanced Research and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i/>
          <w:sz w:val="24"/>
          <w:szCs w:val="24"/>
        </w:rPr>
        <w:tab/>
        <w:t>Reviews,</w:t>
      </w:r>
      <w:r w:rsidRPr="00617F44">
        <w:rPr>
          <w:rFonts w:ascii="Times New Roman" w:hAnsi="Times New Roman"/>
          <w:sz w:val="24"/>
          <w:szCs w:val="24"/>
        </w:rPr>
        <w:t>2023, 19(01), 174–180</w:t>
      </w:r>
      <w:r w:rsidRPr="00617F44">
        <w:rPr>
          <w:rFonts w:ascii="Times New Roman" w:hAnsi="Times New Roman"/>
          <w:i/>
          <w:sz w:val="24"/>
          <w:szCs w:val="24"/>
        </w:rPr>
        <w:t xml:space="preserve"> </w:t>
      </w:r>
      <w:r w:rsidRPr="00617F44">
        <w:rPr>
          <w:rFonts w:ascii="Times New Roman" w:hAnsi="Times New Roman"/>
          <w:sz w:val="24"/>
          <w:szCs w:val="24"/>
        </w:rPr>
        <w:t xml:space="preserve"> https://www.researchgate.net/publication/277743351     </w:t>
      </w:r>
    </w:p>
    <w:p w:rsidR="0028514D" w:rsidRPr="00617F44" w:rsidRDefault="0028514D" w:rsidP="0028514D">
      <w:pPr>
        <w:spacing w:after="0"/>
        <w:jc w:val="both"/>
        <w:rPr>
          <w:rFonts w:ascii="Times New Roman" w:hAnsi="Times New Roman"/>
          <w:sz w:val="24"/>
          <w:szCs w:val="24"/>
        </w:rPr>
      </w:pPr>
    </w:p>
    <w:p w:rsidR="0028514D" w:rsidRPr="00617F44" w:rsidRDefault="0028514D" w:rsidP="0028514D">
      <w:pPr>
        <w:tabs>
          <w:tab w:val="left" w:pos="5624"/>
        </w:tabs>
        <w:spacing w:after="0"/>
        <w:jc w:val="both"/>
        <w:rPr>
          <w:rFonts w:ascii="Times New Roman" w:hAnsi="Times New Roman"/>
          <w:i/>
          <w:sz w:val="24"/>
          <w:szCs w:val="24"/>
        </w:rPr>
      </w:pPr>
      <w:r w:rsidRPr="00617F44">
        <w:rPr>
          <w:rFonts w:ascii="Times New Roman" w:hAnsi="Times New Roman"/>
          <w:sz w:val="24"/>
          <w:szCs w:val="24"/>
        </w:rPr>
        <w:lastRenderedPageBreak/>
        <w:t xml:space="preserve">Ratheeswari, K. (2018). Information communication technology in education. </w:t>
      </w:r>
      <w:r w:rsidRPr="00617F44">
        <w:rPr>
          <w:rFonts w:ascii="Times New Roman" w:hAnsi="Times New Roman"/>
          <w:i/>
          <w:sz w:val="24"/>
          <w:szCs w:val="24"/>
        </w:rPr>
        <w:t xml:space="preserve">Journal of </w:t>
      </w:r>
    </w:p>
    <w:p w:rsidR="0028514D" w:rsidRPr="00617F44" w:rsidRDefault="0028514D" w:rsidP="0028514D">
      <w:pPr>
        <w:tabs>
          <w:tab w:val="left" w:pos="5624"/>
        </w:tabs>
        <w:spacing w:after="0"/>
        <w:jc w:val="both"/>
        <w:rPr>
          <w:rFonts w:ascii="Times New Roman" w:hAnsi="Times New Roman"/>
          <w:sz w:val="24"/>
          <w:szCs w:val="24"/>
        </w:rPr>
      </w:pPr>
      <w:r w:rsidRPr="00617F44">
        <w:rPr>
          <w:rFonts w:ascii="Times New Roman" w:hAnsi="Times New Roman"/>
          <w:i/>
          <w:sz w:val="24"/>
          <w:szCs w:val="24"/>
        </w:rPr>
        <w:t xml:space="preserve">            Applied and Advanced Research,</w:t>
      </w:r>
      <w:r w:rsidRPr="00617F44">
        <w:rPr>
          <w:rFonts w:ascii="Times New Roman" w:hAnsi="Times New Roman"/>
          <w:sz w:val="24"/>
          <w:szCs w:val="24"/>
        </w:rPr>
        <w:t xml:space="preserve"> 3(1), 45−47.</w:t>
      </w:r>
    </w:p>
    <w:p w:rsidR="0028514D" w:rsidRPr="00617F44" w:rsidRDefault="0028514D" w:rsidP="0028514D">
      <w:pPr>
        <w:tabs>
          <w:tab w:val="left" w:pos="5624"/>
        </w:tabs>
        <w:spacing w:after="0"/>
        <w:jc w:val="both"/>
        <w:rPr>
          <w:rStyle w:val="Hyperlink"/>
          <w:rFonts w:ascii="Times New Roman" w:eastAsiaTheme="minorHAnsi" w:hAnsi="Times New Roman"/>
          <w:sz w:val="24"/>
          <w:szCs w:val="24"/>
        </w:rPr>
      </w:pPr>
      <w:r w:rsidRPr="00617F44">
        <w:t xml:space="preserve">                </w:t>
      </w:r>
      <w:hyperlink r:id="rId20" w:history="1">
        <w:r w:rsidRPr="00617F44">
          <w:rPr>
            <w:rStyle w:val="Hyperlink"/>
            <w:rFonts w:ascii="Times New Roman" w:eastAsiaTheme="minorHAnsi" w:hAnsi="Times New Roman"/>
            <w:sz w:val="24"/>
            <w:szCs w:val="24"/>
          </w:rPr>
          <w:t>https://dx.doi.org/10.21839/jaar.2018.v3 S1.169</w:t>
        </w:r>
      </w:hyperlink>
    </w:p>
    <w:p w:rsidR="0028514D" w:rsidRPr="00617F44" w:rsidRDefault="0028514D" w:rsidP="0028514D">
      <w:pPr>
        <w:tabs>
          <w:tab w:val="left" w:pos="5624"/>
        </w:tabs>
        <w:spacing w:after="0"/>
        <w:jc w:val="both"/>
        <w:rPr>
          <w:rStyle w:val="Hyperlink"/>
          <w:rFonts w:ascii="Times New Roman" w:eastAsiaTheme="minorHAnsi" w:hAnsi="Times New Roman"/>
          <w:sz w:val="24"/>
          <w:szCs w:val="24"/>
        </w:rPr>
      </w:pPr>
    </w:p>
    <w:p w:rsidR="0028514D" w:rsidRPr="00617F44" w:rsidRDefault="0028514D" w:rsidP="0028514D">
      <w:pPr>
        <w:tabs>
          <w:tab w:val="left" w:pos="5624"/>
        </w:tabs>
        <w:spacing w:after="0"/>
        <w:jc w:val="both"/>
        <w:rPr>
          <w:rFonts w:ascii="Times New Roman" w:hAnsi="Times New Roman"/>
          <w:sz w:val="24"/>
          <w:szCs w:val="24"/>
        </w:rPr>
      </w:pPr>
      <w:r w:rsidRPr="00617F44">
        <w:rPr>
          <w:rFonts w:ascii="Times New Roman" w:hAnsi="Times New Roman"/>
          <w:sz w:val="24"/>
          <w:szCs w:val="24"/>
        </w:rPr>
        <w:t xml:space="preserve">Rinekso, A. B. (2021). The representation of 21st century skills in an Indonesian efl textbook. </w:t>
      </w:r>
    </w:p>
    <w:p w:rsidR="0028514D" w:rsidRPr="00617F44" w:rsidRDefault="0028514D" w:rsidP="0028514D">
      <w:pPr>
        <w:tabs>
          <w:tab w:val="left" w:pos="5624"/>
        </w:tabs>
        <w:spacing w:after="0"/>
        <w:jc w:val="both"/>
        <w:rPr>
          <w:rFonts w:ascii="Times New Roman" w:hAnsi="Times New Roman"/>
          <w:sz w:val="24"/>
          <w:szCs w:val="24"/>
        </w:rPr>
      </w:pPr>
      <w:r w:rsidRPr="00617F44">
        <w:rPr>
          <w:rFonts w:ascii="Times New Roman" w:hAnsi="Times New Roman"/>
          <w:sz w:val="24"/>
          <w:szCs w:val="24"/>
        </w:rPr>
        <w:t xml:space="preserve">             LLT Journal: </w:t>
      </w:r>
      <w:r w:rsidRPr="00617F44">
        <w:rPr>
          <w:rFonts w:ascii="Times New Roman" w:hAnsi="Times New Roman"/>
          <w:i/>
          <w:sz w:val="24"/>
          <w:szCs w:val="24"/>
        </w:rPr>
        <w:t>A Journal on Language and Language Teaching,</w:t>
      </w:r>
      <w:r w:rsidRPr="00617F44">
        <w:rPr>
          <w:rFonts w:ascii="Times New Roman" w:hAnsi="Times New Roman"/>
          <w:sz w:val="24"/>
          <w:szCs w:val="24"/>
        </w:rPr>
        <w:t xml:space="preserve"> 24(1), 191–211.     </w:t>
      </w:r>
    </w:p>
    <w:p w:rsidR="0028514D" w:rsidRPr="00617F44" w:rsidRDefault="0028514D" w:rsidP="0028514D">
      <w:pPr>
        <w:tabs>
          <w:tab w:val="left" w:pos="5624"/>
        </w:tabs>
        <w:spacing w:after="0"/>
        <w:jc w:val="both"/>
        <w:rPr>
          <w:rFonts w:ascii="Times New Roman" w:hAnsi="Times New Roman"/>
          <w:sz w:val="24"/>
          <w:szCs w:val="24"/>
        </w:rPr>
      </w:pPr>
      <w:r w:rsidRPr="00617F44">
        <w:rPr>
          <w:rFonts w:ascii="Times New Roman" w:hAnsi="Times New Roman"/>
          <w:sz w:val="24"/>
          <w:szCs w:val="24"/>
        </w:rPr>
        <w:t xml:space="preserve">              https://doi.org/10.24071/llt.v24i1.2655  </w:t>
      </w:r>
    </w:p>
    <w:p w:rsidR="0028514D" w:rsidRPr="00617F44" w:rsidRDefault="0028514D" w:rsidP="0028514D">
      <w:pPr>
        <w:tabs>
          <w:tab w:val="left" w:pos="5624"/>
        </w:tabs>
        <w:spacing w:after="0"/>
        <w:jc w:val="both"/>
        <w:rPr>
          <w:rFonts w:ascii="Times New Roman" w:hAnsi="Times New Roman"/>
          <w:sz w:val="24"/>
          <w:szCs w:val="24"/>
        </w:rPr>
      </w:pPr>
    </w:p>
    <w:p w:rsidR="0028514D" w:rsidRPr="00617F44" w:rsidRDefault="0028514D" w:rsidP="0028514D">
      <w:pPr>
        <w:tabs>
          <w:tab w:val="left" w:pos="5624"/>
        </w:tabs>
        <w:spacing w:after="0"/>
        <w:jc w:val="both"/>
        <w:rPr>
          <w:rFonts w:ascii="Times New Roman" w:hAnsi="Times New Roman"/>
          <w:sz w:val="24"/>
          <w:szCs w:val="24"/>
        </w:rPr>
      </w:pPr>
      <w:r w:rsidRPr="00617F44">
        <w:rPr>
          <w:rFonts w:ascii="Times New Roman" w:hAnsi="Times New Roman"/>
          <w:sz w:val="24"/>
          <w:szCs w:val="24"/>
        </w:rPr>
        <w:t>Sanger, M. J. &amp; Badger, S. M. (2007 cited in John &amp; Omenka, 2019). Using computer-based</w:t>
      </w:r>
    </w:p>
    <w:p w:rsidR="0028514D" w:rsidRPr="00617F44" w:rsidRDefault="0028514D" w:rsidP="0028514D">
      <w:pPr>
        <w:tabs>
          <w:tab w:val="left" w:pos="5624"/>
        </w:tabs>
        <w:spacing w:after="0"/>
        <w:jc w:val="both"/>
        <w:rPr>
          <w:rFonts w:ascii="Times New Roman" w:hAnsi="Times New Roman"/>
          <w:sz w:val="24"/>
          <w:szCs w:val="24"/>
        </w:rPr>
      </w:pPr>
      <w:r w:rsidRPr="00617F44">
        <w:rPr>
          <w:rFonts w:ascii="Times New Roman" w:hAnsi="Times New Roman"/>
          <w:sz w:val="24"/>
          <w:szCs w:val="24"/>
        </w:rPr>
        <w:t xml:space="preserve">             visualization strategies to improve students understanding of molecular polarity and     </w:t>
      </w:r>
    </w:p>
    <w:p w:rsidR="0028514D" w:rsidRPr="00617F44" w:rsidRDefault="0028514D" w:rsidP="0028514D">
      <w:pPr>
        <w:tabs>
          <w:tab w:val="left" w:pos="5624"/>
        </w:tabs>
        <w:spacing w:after="0"/>
        <w:jc w:val="both"/>
        <w:rPr>
          <w:rFonts w:ascii="Times New Roman" w:hAnsi="Times New Roman"/>
          <w:sz w:val="24"/>
          <w:szCs w:val="24"/>
        </w:rPr>
      </w:pPr>
      <w:r w:rsidRPr="00617F44">
        <w:rPr>
          <w:rFonts w:ascii="Times New Roman" w:hAnsi="Times New Roman"/>
          <w:sz w:val="24"/>
          <w:szCs w:val="24"/>
        </w:rPr>
        <w:t xml:space="preserve">             miscibility. </w:t>
      </w:r>
      <w:r w:rsidRPr="00617F44">
        <w:rPr>
          <w:rFonts w:ascii="Times New Roman" w:hAnsi="Times New Roman"/>
          <w:i/>
          <w:sz w:val="24"/>
          <w:szCs w:val="24"/>
        </w:rPr>
        <w:t xml:space="preserve">Journal of Chemical Education, </w:t>
      </w:r>
      <w:r w:rsidRPr="00617F44">
        <w:rPr>
          <w:rFonts w:ascii="Times New Roman" w:hAnsi="Times New Roman"/>
          <w:sz w:val="24"/>
          <w:szCs w:val="24"/>
        </w:rPr>
        <w:t>78(10), 141-148.</w:t>
      </w:r>
    </w:p>
    <w:p w:rsidR="0028514D" w:rsidRPr="00617F44" w:rsidRDefault="0028514D" w:rsidP="0028514D">
      <w:pPr>
        <w:tabs>
          <w:tab w:val="left" w:pos="5624"/>
        </w:tabs>
        <w:spacing w:after="0"/>
        <w:jc w:val="both"/>
        <w:rPr>
          <w:rFonts w:ascii="Times New Roman" w:hAnsi="Times New Roman"/>
          <w:sz w:val="24"/>
          <w:szCs w:val="24"/>
        </w:rPr>
      </w:pPr>
    </w:p>
    <w:p w:rsidR="0028514D" w:rsidRPr="00617F44" w:rsidRDefault="0028514D" w:rsidP="0028514D">
      <w:pPr>
        <w:spacing w:line="240" w:lineRule="auto"/>
        <w:jc w:val="both"/>
        <w:rPr>
          <w:rFonts w:ascii="Times New Roman" w:hAnsi="Times New Roman"/>
          <w:sz w:val="24"/>
          <w:szCs w:val="24"/>
        </w:rPr>
      </w:pPr>
      <w:r w:rsidRPr="00617F44">
        <w:rPr>
          <w:rFonts w:ascii="Times New Roman" w:hAnsi="Times New Roman"/>
          <w:sz w:val="24"/>
          <w:szCs w:val="24"/>
        </w:rPr>
        <w:t xml:space="preserve">Shawn,S G. (2014).The Goal of education in the 21stcentury.Retrieved on 20thAugust, 2017 </w:t>
      </w:r>
    </w:p>
    <w:p w:rsidR="0028514D" w:rsidRPr="00617F44" w:rsidRDefault="0028514D" w:rsidP="0028514D">
      <w:pPr>
        <w:spacing w:line="240" w:lineRule="auto"/>
        <w:jc w:val="both"/>
        <w:rPr>
          <w:rFonts w:ascii="Times New Roman" w:hAnsi="Times New Roman"/>
          <w:sz w:val="24"/>
          <w:szCs w:val="24"/>
        </w:rPr>
      </w:pPr>
      <w:r w:rsidRPr="00617F44">
        <w:rPr>
          <w:rFonts w:ascii="Times New Roman" w:hAnsi="Times New Roman"/>
          <w:sz w:val="24"/>
          <w:szCs w:val="24"/>
        </w:rPr>
        <w:lastRenderedPageBreak/>
        <w:tab/>
        <w:t xml:space="preserve">from   </w:t>
      </w:r>
      <w:hyperlink r:id="rId21" w:history="1">
        <w:r w:rsidRPr="00617F44">
          <w:rPr>
            <w:rStyle w:val="Hyperlink"/>
            <w:rFonts w:ascii="Times New Roman" w:eastAsiaTheme="minorHAnsi" w:hAnsi="Times New Roman"/>
            <w:sz w:val="24"/>
            <w:szCs w:val="24"/>
          </w:rPr>
          <w:t>http://www.teacheswithapps.com/goal-of-education-in-the</w:t>
        </w:r>
      </w:hyperlink>
      <w:r w:rsidRPr="00617F44">
        <w:rPr>
          <w:rFonts w:ascii="Times New Roman" w:hAnsi="Times New Roman"/>
          <w:sz w:val="24"/>
          <w:szCs w:val="24"/>
        </w:rPr>
        <w:t xml:space="preserve"> 21stcentury/</w:t>
      </w:r>
    </w:p>
    <w:p w:rsidR="0028514D" w:rsidRPr="00617F44" w:rsidRDefault="0028514D" w:rsidP="0028514D">
      <w:pPr>
        <w:spacing w:after="0" w:line="240" w:lineRule="auto"/>
        <w:jc w:val="both"/>
        <w:rPr>
          <w:rFonts w:ascii="Times New Roman" w:hAnsi="Times New Roman"/>
          <w:i/>
          <w:sz w:val="24"/>
          <w:szCs w:val="24"/>
        </w:rPr>
      </w:pPr>
      <w:r w:rsidRPr="00617F44">
        <w:rPr>
          <w:rFonts w:ascii="Times New Roman" w:hAnsi="Times New Roman"/>
          <w:sz w:val="24"/>
          <w:szCs w:val="24"/>
        </w:rPr>
        <w:t xml:space="preserve"> Subagja, S., &amp; Rubini, B.  (2023). Analysis of Student Learning Style Using Flame’s </w:t>
      </w:r>
      <w:r w:rsidRPr="00617F44">
        <w:rPr>
          <w:rFonts w:ascii="Times New Roman" w:hAnsi="Times New Roman"/>
          <w:i/>
          <w:sz w:val="24"/>
          <w:szCs w:val="24"/>
        </w:rPr>
        <w:t xml:space="preserve">VARK </w:t>
      </w:r>
    </w:p>
    <w:p w:rsidR="0028514D" w:rsidRPr="00617F44" w:rsidRDefault="0028514D" w:rsidP="0028514D">
      <w:pPr>
        <w:spacing w:after="0" w:line="240" w:lineRule="auto"/>
        <w:ind w:left="45" w:firstLine="675"/>
        <w:jc w:val="both"/>
        <w:rPr>
          <w:rFonts w:ascii="Times New Roman" w:hAnsi="Times New Roman"/>
          <w:sz w:val="24"/>
          <w:szCs w:val="24"/>
        </w:rPr>
      </w:pPr>
      <w:r w:rsidRPr="00617F44">
        <w:rPr>
          <w:rFonts w:ascii="Times New Roman" w:hAnsi="Times New Roman"/>
          <w:i/>
          <w:sz w:val="24"/>
          <w:szCs w:val="24"/>
        </w:rPr>
        <w:t xml:space="preserve">  Model In Science Student</w:t>
      </w:r>
      <w:r w:rsidRPr="00617F44">
        <w:rPr>
          <w:rFonts w:ascii="Times New Roman" w:hAnsi="Times New Roman"/>
          <w:sz w:val="24"/>
          <w:szCs w:val="24"/>
        </w:rPr>
        <w:t xml:space="preserve">., 9(1), 31- 39. </w:t>
      </w:r>
    </w:p>
    <w:p w:rsidR="0028514D" w:rsidRPr="00617F44" w:rsidRDefault="0028514D" w:rsidP="0028514D">
      <w:pPr>
        <w:spacing w:after="0" w:line="240" w:lineRule="auto"/>
        <w:ind w:left="45" w:firstLine="675"/>
        <w:jc w:val="both"/>
        <w:rPr>
          <w:rFonts w:ascii="Times New Roman" w:hAnsi="Times New Roman"/>
          <w:sz w:val="24"/>
          <w:szCs w:val="24"/>
        </w:rPr>
      </w:pPr>
      <w:r w:rsidRPr="00617F44">
        <w:rPr>
          <w:rFonts w:ascii="Times New Roman" w:hAnsi="Times New Roman"/>
          <w:sz w:val="24"/>
          <w:szCs w:val="24"/>
        </w:rPr>
        <w:t xml:space="preserve">   </w:t>
      </w:r>
      <w:hyperlink r:id="rId22" w:history="1">
        <w:r w:rsidRPr="00617F44">
          <w:rPr>
            <w:rStyle w:val="Hyperlink"/>
            <w:rFonts w:ascii="Times New Roman" w:hAnsi="Times New Roman"/>
            <w:sz w:val="24"/>
            <w:szCs w:val="24"/>
          </w:rPr>
          <w:t>https://doi.org/10.36987/jpbn.v9i1.3752</w:t>
        </w:r>
      </w:hyperlink>
      <w:r w:rsidRPr="00617F44">
        <w:rPr>
          <w:rFonts w:ascii="Times New Roman" w:hAnsi="Times New Roman"/>
          <w:sz w:val="24"/>
          <w:szCs w:val="24"/>
        </w:rPr>
        <w:t xml:space="preserve"> </w:t>
      </w:r>
    </w:p>
    <w:p w:rsidR="0028514D" w:rsidRPr="00617F44" w:rsidRDefault="0028514D" w:rsidP="0028514D">
      <w:pPr>
        <w:spacing w:after="0" w:line="240" w:lineRule="auto"/>
        <w:ind w:left="45" w:firstLine="675"/>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Tena, R., Almenara, J. C. &amp; Osuna, J. B., 2016. E-learning of Andalusian University's </w:t>
      </w:r>
    </w:p>
    <w:p w:rsidR="0028514D" w:rsidRPr="00617F44" w:rsidRDefault="0028514D" w:rsidP="0028514D">
      <w:pPr>
        <w:spacing w:after="0" w:line="240" w:lineRule="auto"/>
        <w:ind w:left="720"/>
        <w:jc w:val="both"/>
        <w:rPr>
          <w:rFonts w:ascii="Times New Roman" w:hAnsi="Times New Roman"/>
          <w:sz w:val="24"/>
          <w:szCs w:val="24"/>
        </w:rPr>
      </w:pPr>
      <w:r w:rsidRPr="00617F44">
        <w:rPr>
          <w:rFonts w:ascii="Times New Roman" w:hAnsi="Times New Roman"/>
          <w:sz w:val="24"/>
          <w:szCs w:val="24"/>
        </w:rPr>
        <w:t xml:space="preserve">lecturers. </w:t>
      </w:r>
      <w:r w:rsidRPr="00617F44">
        <w:rPr>
          <w:rFonts w:ascii="Times New Roman" w:hAnsi="Times New Roman"/>
          <w:i/>
          <w:sz w:val="24"/>
          <w:szCs w:val="24"/>
        </w:rPr>
        <w:t>Turkish Online Journal of Educational Technology,</w:t>
      </w:r>
      <w:r w:rsidRPr="00617F44">
        <w:rPr>
          <w:rFonts w:ascii="Times New Roman" w:hAnsi="Times New Roman"/>
          <w:sz w:val="24"/>
          <w:szCs w:val="24"/>
        </w:rPr>
        <w:t xml:space="preserve"> 15 (2), pp. 2537. </w:t>
      </w:r>
    </w:p>
    <w:p w:rsidR="0028514D" w:rsidRPr="00617F44" w:rsidRDefault="0028514D" w:rsidP="0028514D">
      <w:pPr>
        <w:spacing w:after="0" w:line="240" w:lineRule="auto"/>
        <w:ind w:left="45" w:firstLine="675"/>
        <w:jc w:val="both"/>
        <w:rPr>
          <w:rFonts w:ascii="Times New Roman" w:hAnsi="Times New Roman"/>
          <w:sz w:val="24"/>
          <w:szCs w:val="24"/>
        </w:rPr>
      </w:pPr>
      <w:r w:rsidRPr="00617F44">
        <w:rPr>
          <w:rFonts w:ascii="Times New Roman" w:hAnsi="Times New Roman"/>
          <w:sz w:val="24"/>
          <w:szCs w:val="24"/>
        </w:rPr>
        <w:t xml:space="preserve">  </w:t>
      </w:r>
    </w:p>
    <w:p w:rsidR="0028514D" w:rsidRPr="00617F44" w:rsidRDefault="0028514D" w:rsidP="0028514D">
      <w:pPr>
        <w:spacing w:after="0" w:line="24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Trucano (2005) Cited in Nji &amp; Idika, E. O. (2018). Utilization of ICT in teaching and</w:t>
      </w:r>
    </w:p>
    <w:p w:rsidR="0028514D" w:rsidRPr="00617F44" w:rsidRDefault="0028514D" w:rsidP="0028514D">
      <w:pPr>
        <w:spacing w:after="0" w:line="240" w:lineRule="auto"/>
        <w:jc w:val="both"/>
        <w:rPr>
          <w:rFonts w:ascii="Times New Roman" w:hAnsi="Times New Roman"/>
          <w:i/>
          <w:color w:val="000000" w:themeColor="text1"/>
          <w:sz w:val="24"/>
          <w:szCs w:val="24"/>
        </w:rPr>
      </w:pPr>
      <w:r w:rsidRPr="00617F44">
        <w:rPr>
          <w:rFonts w:ascii="Times New Roman" w:hAnsi="Times New Roman"/>
          <w:color w:val="000000" w:themeColor="text1"/>
          <w:sz w:val="24"/>
          <w:szCs w:val="24"/>
        </w:rPr>
        <w:tab/>
        <w:t xml:space="preserve">learningofeconomics in secondar schools in Nsukka education zone.  </w:t>
      </w:r>
      <w:r w:rsidRPr="00617F44">
        <w:rPr>
          <w:rFonts w:ascii="Times New Roman" w:hAnsi="Times New Roman"/>
          <w:i/>
          <w:color w:val="000000" w:themeColor="text1"/>
          <w:sz w:val="24"/>
          <w:szCs w:val="24"/>
        </w:rPr>
        <w:t xml:space="preserve">International </w:t>
      </w:r>
    </w:p>
    <w:p w:rsidR="0028514D" w:rsidRPr="00617F44" w:rsidRDefault="0028514D" w:rsidP="0028514D">
      <w:pPr>
        <w:spacing w:after="0" w:line="240" w:lineRule="auto"/>
        <w:jc w:val="both"/>
        <w:rPr>
          <w:rFonts w:ascii="Times New Roman" w:hAnsi="Times New Roman"/>
          <w:color w:val="000000" w:themeColor="text1"/>
          <w:sz w:val="24"/>
          <w:szCs w:val="24"/>
        </w:rPr>
      </w:pPr>
      <w:r w:rsidRPr="00617F44">
        <w:rPr>
          <w:rFonts w:ascii="Times New Roman" w:hAnsi="Times New Roman"/>
          <w:i/>
          <w:color w:val="000000" w:themeColor="text1"/>
          <w:sz w:val="24"/>
          <w:szCs w:val="24"/>
        </w:rPr>
        <w:tab/>
        <w:t>Journal ofEconomics Education ResearchVol. 1 Issue 1, Website:</w:t>
      </w:r>
      <w:r w:rsidRPr="00617F44">
        <w:rPr>
          <w:rFonts w:ascii="Times New Roman" w:hAnsi="Times New Roman"/>
          <w:color w:val="000000" w:themeColor="text1"/>
          <w:sz w:val="24"/>
          <w:szCs w:val="24"/>
        </w:rPr>
        <w:t xml:space="preserve"> </w:t>
      </w:r>
    </w:p>
    <w:p w:rsidR="0028514D" w:rsidRPr="00617F44" w:rsidRDefault="0028514D" w:rsidP="0028514D">
      <w:pPr>
        <w:spacing w:after="0" w:line="240" w:lineRule="auto"/>
        <w:jc w:val="both"/>
        <w:rPr>
          <w:rFonts w:ascii="Times New Roman" w:hAnsi="Times New Roman"/>
          <w:color w:val="000000" w:themeColor="text1"/>
          <w:sz w:val="24"/>
          <w:szCs w:val="24"/>
        </w:rPr>
      </w:pPr>
      <w:r w:rsidRPr="00617F44">
        <w:rPr>
          <w:rFonts w:ascii="Times New Roman" w:hAnsi="Times New Roman"/>
          <w:color w:val="000000" w:themeColor="text1"/>
          <w:sz w:val="24"/>
          <w:szCs w:val="24"/>
        </w:rPr>
        <w:tab/>
      </w:r>
      <w:hyperlink r:id="rId23" w:history="1">
        <w:r w:rsidRPr="00617F44">
          <w:rPr>
            <w:rStyle w:val="Hyperlink"/>
            <w:rFonts w:ascii="Times New Roman" w:eastAsiaTheme="minorHAnsi" w:hAnsi="Times New Roman"/>
            <w:color w:val="000000" w:themeColor="text1"/>
            <w:sz w:val="24"/>
            <w:szCs w:val="24"/>
          </w:rPr>
          <w:t>https://iafee.org/ijeer</w:t>
        </w:r>
      </w:hyperlink>
    </w:p>
    <w:p w:rsidR="0028514D" w:rsidRPr="00617F44" w:rsidRDefault="0028514D" w:rsidP="0028514D">
      <w:pPr>
        <w:spacing w:after="0" w:line="240" w:lineRule="auto"/>
        <w:jc w:val="both"/>
        <w:rPr>
          <w:rFonts w:ascii="Times New Roman" w:hAnsi="Times New Roman"/>
          <w:color w:val="000000" w:themeColor="text1"/>
          <w:sz w:val="24"/>
          <w:szCs w:val="24"/>
        </w:rPr>
      </w:pPr>
    </w:p>
    <w:p w:rsidR="0028514D" w:rsidRPr="00617F44" w:rsidRDefault="0028514D" w:rsidP="0028514D">
      <w:pPr>
        <w:tabs>
          <w:tab w:val="left" w:pos="5624"/>
        </w:tabs>
        <w:spacing w:after="0"/>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Trochim, M.K.W. (2006) retrieved in Research Methods knowledge base.Retrieved in (2017)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lastRenderedPageBreak/>
        <w:tab/>
        <w:t xml:space="preserve">on 31stAugust from </w:t>
      </w:r>
      <w:hyperlink r:id="rId24" w:history="1">
        <w:r w:rsidRPr="00617F44">
          <w:rPr>
            <w:rStyle w:val="Hyperlink"/>
            <w:rFonts w:ascii="Times New Roman" w:hAnsi="Times New Roman"/>
            <w:sz w:val="24"/>
            <w:szCs w:val="24"/>
          </w:rPr>
          <w:t>https://www.socialresearchmethods.net/Icb/dedind</w:t>
        </w:r>
      </w:hyperlink>
      <w:r w:rsidRPr="00617F44">
        <w:rPr>
          <w:rFonts w:ascii="Times New Roman" w:hAnsi="Times New Roman"/>
          <w:sz w:val="24"/>
          <w:szCs w:val="24"/>
        </w:rPr>
        <w:t xml:space="preserve">  </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jc w:val="both"/>
        <w:rPr>
          <w:rFonts w:ascii="Times New Roman" w:eastAsia="Times New Roman" w:hAnsi="Times New Roman"/>
          <w:sz w:val="24"/>
          <w:szCs w:val="24"/>
        </w:rPr>
      </w:pPr>
      <w:r w:rsidRPr="00617F44">
        <w:rPr>
          <w:rFonts w:ascii="Times New Roman" w:eastAsia="Times New Roman" w:hAnsi="Times New Roman"/>
          <w:sz w:val="24"/>
          <w:szCs w:val="24"/>
        </w:rPr>
        <w:t xml:space="preserve">Ugwu, R.N. &amp; Obegulem, A.I. (2011). Information and communication technology (ICT) </w:t>
      </w:r>
    </w:p>
    <w:p w:rsidR="0028514D" w:rsidRPr="00617F44" w:rsidRDefault="0028514D" w:rsidP="0028514D">
      <w:pPr>
        <w:spacing w:after="0"/>
        <w:ind w:left="720"/>
        <w:jc w:val="both"/>
        <w:rPr>
          <w:rFonts w:ascii="Times New Roman" w:eastAsia="Times New Roman" w:hAnsi="Times New Roman"/>
          <w:sz w:val="24"/>
          <w:szCs w:val="24"/>
        </w:rPr>
      </w:pPr>
      <w:r w:rsidRPr="00617F44">
        <w:rPr>
          <w:rFonts w:ascii="Times New Roman" w:eastAsia="Times New Roman" w:hAnsi="Times New Roman"/>
          <w:sz w:val="24"/>
          <w:szCs w:val="24"/>
        </w:rPr>
        <w:t xml:space="preserve">capacitybuilding for staff personnel in post primary schools for effective school   administration. </w:t>
      </w:r>
      <w:r w:rsidRPr="00617F44">
        <w:rPr>
          <w:rFonts w:ascii="Times New Roman" w:eastAsia="Times New Roman" w:hAnsi="Times New Roman"/>
          <w:i/>
          <w:sz w:val="24"/>
          <w:szCs w:val="24"/>
        </w:rPr>
        <w:t xml:space="preserve">International Journal for Educational Research, </w:t>
      </w:r>
      <w:r w:rsidRPr="00617F44">
        <w:rPr>
          <w:rFonts w:ascii="Times New Roman" w:eastAsia="Times New Roman" w:hAnsi="Times New Roman"/>
          <w:sz w:val="24"/>
          <w:szCs w:val="24"/>
        </w:rPr>
        <w:t>11(1), 190-201.</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Umennuihe, C. L., Shu’ara, J., Okechukwu, F. O., Alutu, C.E. &amp; Umennuihe, A.E. (2023).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availability and the extent of utilization of information communication technology </w:t>
      </w:r>
    </w:p>
    <w:p w:rsidR="0028514D" w:rsidRPr="00617F44" w:rsidRDefault="0028514D" w:rsidP="0028514D">
      <w:pPr>
        <w:spacing w:after="0" w:line="240" w:lineRule="auto"/>
        <w:ind w:firstLine="720"/>
        <w:jc w:val="both"/>
        <w:rPr>
          <w:rFonts w:ascii="Times New Roman" w:hAnsi="Times New Roman"/>
          <w:sz w:val="24"/>
          <w:szCs w:val="24"/>
        </w:rPr>
      </w:pPr>
      <w:r w:rsidRPr="00617F44">
        <w:rPr>
          <w:rFonts w:ascii="Times New Roman" w:hAnsi="Times New Roman"/>
          <w:sz w:val="24"/>
          <w:szCs w:val="24"/>
        </w:rPr>
        <w:t xml:space="preserve">among senior secondary school students in Nsukka Local Government Area, Enugu </w:t>
      </w:r>
    </w:p>
    <w:p w:rsidR="0028514D" w:rsidRPr="00617F44" w:rsidRDefault="0028514D" w:rsidP="0028514D">
      <w:pPr>
        <w:spacing w:after="0" w:line="240" w:lineRule="auto"/>
        <w:ind w:firstLine="720"/>
        <w:jc w:val="both"/>
        <w:rPr>
          <w:rFonts w:ascii="Times New Roman" w:hAnsi="Times New Roman"/>
          <w:i/>
          <w:sz w:val="24"/>
          <w:szCs w:val="24"/>
        </w:rPr>
      </w:pPr>
      <w:r w:rsidRPr="00617F44">
        <w:rPr>
          <w:rFonts w:ascii="Times New Roman" w:hAnsi="Times New Roman"/>
          <w:sz w:val="24"/>
          <w:szCs w:val="24"/>
        </w:rPr>
        <w:t xml:space="preserve">State, </w:t>
      </w:r>
      <w:r w:rsidRPr="00617F44">
        <w:rPr>
          <w:rFonts w:ascii="Times New Roman" w:hAnsi="Times New Roman"/>
          <w:i/>
          <w:sz w:val="24"/>
          <w:szCs w:val="24"/>
        </w:rPr>
        <w:t xml:space="preserve">Journal of Family &amp; Society Res. </w:t>
      </w:r>
      <w:r w:rsidRPr="00617F44">
        <w:rPr>
          <w:rFonts w:ascii="Times New Roman" w:hAnsi="Times New Roman"/>
          <w:sz w:val="24"/>
          <w:szCs w:val="24"/>
        </w:rPr>
        <w:t>2 (1), June 2023, pp. 14 -28</w:t>
      </w:r>
    </w:p>
    <w:p w:rsidR="0028514D" w:rsidRPr="00617F44" w:rsidRDefault="0028514D" w:rsidP="0028514D">
      <w:pPr>
        <w:spacing w:after="0" w:line="240" w:lineRule="auto"/>
        <w:ind w:firstLine="720"/>
        <w:jc w:val="both"/>
        <w:rPr>
          <w:rFonts w:ascii="Times New Roman" w:hAnsi="Times New Roman"/>
          <w:i/>
          <w:sz w:val="24"/>
          <w:szCs w:val="24"/>
        </w:rPr>
      </w:pP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 xml:space="preserve">Van Laar, E., van Deursen, A. J. A. M., van Dijk, J. A. G. M., &amp; de Haan, J. (2020).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Determinants of 21st-century skills and 21st-entury digital kills for workers: A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tab/>
        <w:t xml:space="preserve">systematic literature review. </w:t>
      </w:r>
      <w:r w:rsidRPr="00617F44">
        <w:rPr>
          <w:rFonts w:ascii="Times New Roman" w:hAnsi="Times New Roman"/>
          <w:i/>
          <w:sz w:val="24"/>
          <w:szCs w:val="24"/>
        </w:rPr>
        <w:t>SAGE Open</w:t>
      </w:r>
      <w:r w:rsidRPr="00617F44">
        <w:rPr>
          <w:rFonts w:ascii="Times New Roman" w:hAnsi="Times New Roman"/>
          <w:sz w:val="24"/>
          <w:szCs w:val="24"/>
        </w:rPr>
        <w:t xml:space="preserve">, 10(1). </w:t>
      </w:r>
    </w:p>
    <w:p w:rsidR="0028514D" w:rsidRPr="00617F44" w:rsidRDefault="0028514D" w:rsidP="0028514D">
      <w:pPr>
        <w:spacing w:after="0" w:line="240" w:lineRule="auto"/>
        <w:jc w:val="both"/>
        <w:rPr>
          <w:rFonts w:ascii="Times New Roman" w:hAnsi="Times New Roman"/>
          <w:sz w:val="24"/>
          <w:szCs w:val="24"/>
        </w:rPr>
      </w:pPr>
      <w:r w:rsidRPr="00617F44">
        <w:rPr>
          <w:rFonts w:ascii="Times New Roman" w:hAnsi="Times New Roman"/>
          <w:sz w:val="24"/>
          <w:szCs w:val="24"/>
        </w:rPr>
        <w:lastRenderedPageBreak/>
        <w:tab/>
      </w:r>
      <w:hyperlink r:id="rId25" w:history="1">
        <w:r w:rsidR="003641FC" w:rsidRPr="00617F44">
          <w:rPr>
            <w:rStyle w:val="Hyperlink"/>
            <w:rFonts w:ascii="Times New Roman" w:hAnsi="Times New Roman"/>
            <w:sz w:val="24"/>
            <w:szCs w:val="24"/>
          </w:rPr>
          <w:t>https://doi.org/10.1177/2158244019900176</w:t>
        </w:r>
      </w:hyperlink>
    </w:p>
    <w:p w:rsidR="00772BA7" w:rsidRPr="00617F44" w:rsidRDefault="00772BA7" w:rsidP="0028514D">
      <w:pPr>
        <w:spacing w:after="0" w:line="240" w:lineRule="auto"/>
        <w:jc w:val="both"/>
        <w:rPr>
          <w:rFonts w:ascii="Times New Roman" w:hAnsi="Times New Roman"/>
          <w:sz w:val="24"/>
          <w:szCs w:val="24"/>
        </w:rPr>
      </w:pPr>
    </w:p>
    <w:p w:rsidR="003641FC" w:rsidRPr="00617F44" w:rsidRDefault="003641FC" w:rsidP="003641FC">
      <w:pPr>
        <w:spacing w:after="0" w:line="240" w:lineRule="auto"/>
        <w:ind w:left="45"/>
        <w:jc w:val="both"/>
        <w:rPr>
          <w:rFonts w:ascii="Times New Roman" w:hAnsi="Times New Roman"/>
          <w:sz w:val="24"/>
          <w:szCs w:val="24"/>
        </w:rPr>
      </w:pPr>
      <w:r w:rsidRPr="00617F44">
        <w:rPr>
          <w:rFonts w:ascii="Times New Roman" w:hAnsi="Times New Roman"/>
          <w:sz w:val="24"/>
          <w:szCs w:val="24"/>
        </w:rPr>
        <w:t xml:space="preserve">WAEC (2012; 2013; 2014; 2015; 2017; 2018). Economics paper 2- the West African </w:t>
      </w:r>
    </w:p>
    <w:p w:rsidR="003641FC" w:rsidRPr="00617F44" w:rsidRDefault="003641FC" w:rsidP="003641FC">
      <w:pPr>
        <w:spacing w:after="0" w:line="240" w:lineRule="auto"/>
        <w:ind w:left="45"/>
        <w:jc w:val="both"/>
        <w:rPr>
          <w:rFonts w:ascii="Times New Roman" w:hAnsi="Times New Roman"/>
          <w:sz w:val="24"/>
          <w:szCs w:val="24"/>
        </w:rPr>
      </w:pPr>
      <w:r w:rsidRPr="00617F44">
        <w:rPr>
          <w:rFonts w:ascii="Times New Roman" w:hAnsi="Times New Roman"/>
          <w:sz w:val="24"/>
          <w:szCs w:val="24"/>
        </w:rPr>
        <w:tab/>
        <w:t xml:space="preserve">Examinations Council. Retrieved from </w:t>
      </w:r>
    </w:p>
    <w:p w:rsidR="003641FC" w:rsidRPr="00617F44" w:rsidRDefault="003641FC" w:rsidP="00772BA7">
      <w:pPr>
        <w:spacing w:after="0" w:line="240" w:lineRule="auto"/>
        <w:ind w:left="45"/>
        <w:jc w:val="both"/>
        <w:rPr>
          <w:rFonts w:ascii="Times New Roman" w:hAnsi="Times New Roman"/>
          <w:sz w:val="24"/>
          <w:szCs w:val="24"/>
        </w:rPr>
      </w:pPr>
      <w:r w:rsidRPr="00617F44">
        <w:rPr>
          <w:rFonts w:ascii="Times New Roman" w:hAnsi="Times New Roman"/>
          <w:sz w:val="24"/>
          <w:szCs w:val="24"/>
        </w:rPr>
        <w:tab/>
        <w:t>https://waeconline.org.ng/e-le</w:t>
      </w:r>
      <w:r w:rsidR="00772BA7" w:rsidRPr="00617F44">
        <w:rPr>
          <w:rFonts w:ascii="Times New Roman" w:hAnsi="Times New Roman"/>
          <w:sz w:val="24"/>
          <w:szCs w:val="24"/>
        </w:rPr>
        <w:t>arning/Economics/econsmain.html</w:t>
      </w:r>
    </w:p>
    <w:p w:rsidR="0028514D" w:rsidRPr="00617F44" w:rsidRDefault="0028514D" w:rsidP="0028514D">
      <w:pPr>
        <w:spacing w:after="0" w:line="240" w:lineRule="auto"/>
        <w:ind w:firstLine="720"/>
        <w:jc w:val="both"/>
        <w:rPr>
          <w:rFonts w:ascii="Times New Roman" w:hAnsi="Times New Roman"/>
          <w:i/>
          <w:sz w:val="24"/>
          <w:szCs w:val="24"/>
        </w:rPr>
      </w:pP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 xml:space="preserve">West African Examination Council &amp; the National Examination Council (2015). Decline in </w:t>
      </w:r>
    </w:p>
    <w:p w:rsidR="0028514D" w:rsidRPr="00617F44" w:rsidRDefault="0028514D" w:rsidP="0028514D">
      <w:pPr>
        <w:spacing w:after="0"/>
        <w:jc w:val="both"/>
        <w:rPr>
          <w:rFonts w:ascii="Times New Roman" w:hAnsi="Times New Roman"/>
          <w:sz w:val="24"/>
          <w:szCs w:val="24"/>
        </w:rPr>
      </w:pPr>
      <w:r w:rsidRPr="00617F44">
        <w:rPr>
          <w:rFonts w:ascii="Times New Roman" w:hAnsi="Times New Roman"/>
          <w:sz w:val="24"/>
          <w:szCs w:val="24"/>
        </w:rPr>
        <w:tab/>
        <w:t>performance of students. Public Affairs Department WAEC Lagos</w:t>
      </w:r>
    </w:p>
    <w:p w:rsidR="0028514D" w:rsidRPr="00617F44" w:rsidRDefault="0028514D" w:rsidP="0028514D">
      <w:pPr>
        <w:spacing w:after="0" w:line="240" w:lineRule="auto"/>
        <w:jc w:val="both"/>
        <w:rPr>
          <w:rFonts w:ascii="Times New Roman" w:hAnsi="Times New Roman"/>
          <w:sz w:val="24"/>
          <w:szCs w:val="24"/>
        </w:rPr>
      </w:pPr>
    </w:p>
    <w:p w:rsidR="0028514D" w:rsidRPr="00617F44" w:rsidRDefault="0028514D" w:rsidP="0028514D">
      <w:pPr>
        <w:spacing w:after="0" w:line="240" w:lineRule="auto"/>
        <w:ind w:left="45"/>
        <w:jc w:val="both"/>
        <w:rPr>
          <w:rFonts w:ascii="Times New Roman" w:hAnsi="Times New Roman"/>
          <w:sz w:val="24"/>
          <w:szCs w:val="24"/>
        </w:rPr>
      </w:pPr>
      <w:r w:rsidRPr="00617F44">
        <w:rPr>
          <w:rFonts w:ascii="Times New Roman" w:hAnsi="Times New Roman"/>
          <w:sz w:val="24"/>
          <w:szCs w:val="24"/>
        </w:rPr>
        <w:t xml:space="preserve">Wood, L., &amp; Howley, A. (2012). Dividing at an early age: The hidden digital divide in Ohio </w:t>
      </w:r>
    </w:p>
    <w:p w:rsidR="0028514D" w:rsidRPr="00617F44" w:rsidRDefault="0028514D" w:rsidP="0028514D">
      <w:pPr>
        <w:spacing w:after="0" w:line="240" w:lineRule="auto"/>
        <w:ind w:left="45"/>
        <w:jc w:val="both"/>
        <w:rPr>
          <w:rFonts w:ascii="Times New Roman" w:hAnsi="Times New Roman"/>
          <w:i/>
          <w:sz w:val="24"/>
          <w:szCs w:val="24"/>
        </w:rPr>
      </w:pPr>
      <w:r w:rsidRPr="00617F44">
        <w:rPr>
          <w:rFonts w:ascii="Times New Roman" w:hAnsi="Times New Roman"/>
          <w:sz w:val="24"/>
          <w:szCs w:val="24"/>
        </w:rPr>
        <w:tab/>
        <w:t xml:space="preserve">elementary schools. </w:t>
      </w:r>
      <w:r w:rsidRPr="00617F44">
        <w:rPr>
          <w:rFonts w:ascii="Times New Roman" w:hAnsi="Times New Roman"/>
          <w:i/>
          <w:sz w:val="24"/>
          <w:szCs w:val="24"/>
        </w:rPr>
        <w:t xml:space="preserve">Learning, Media and Technology, </w:t>
      </w:r>
      <w:r w:rsidRPr="00617F44">
        <w:rPr>
          <w:rFonts w:ascii="Times New Roman" w:hAnsi="Times New Roman"/>
          <w:sz w:val="24"/>
          <w:szCs w:val="24"/>
        </w:rPr>
        <w:t>37(1), 20-39</w:t>
      </w:r>
      <w:r w:rsidRPr="00617F44">
        <w:rPr>
          <w:rFonts w:ascii="Times New Roman" w:hAnsi="Times New Roman"/>
          <w:i/>
          <w:sz w:val="24"/>
          <w:szCs w:val="24"/>
        </w:rPr>
        <w:t>.</w:t>
      </w:r>
    </w:p>
    <w:p w:rsidR="0028514D" w:rsidRPr="00617F44" w:rsidRDefault="0028514D" w:rsidP="0028514D">
      <w:pPr>
        <w:spacing w:after="0" w:line="240" w:lineRule="auto"/>
        <w:ind w:left="45"/>
        <w:jc w:val="both"/>
        <w:rPr>
          <w:rFonts w:ascii="Times New Roman" w:hAnsi="Times New Roman"/>
          <w:i/>
          <w:sz w:val="24"/>
          <w:szCs w:val="24"/>
        </w:rPr>
      </w:pPr>
    </w:p>
    <w:p w:rsidR="0037678B" w:rsidRDefault="0037678B"/>
    <w:p w:rsidR="00D5240E" w:rsidRDefault="00D5240E"/>
    <w:p w:rsidR="00D5240E" w:rsidRDefault="00D5240E"/>
    <w:p w:rsidR="0017520F" w:rsidRDefault="0017520F" w:rsidP="00D5240E">
      <w:pPr>
        <w:spacing w:line="480" w:lineRule="auto"/>
        <w:jc w:val="center"/>
        <w:rPr>
          <w:rFonts w:ascii="Times New Roman" w:hAnsi="Times New Roman"/>
          <w:b/>
          <w:sz w:val="24"/>
          <w:szCs w:val="24"/>
        </w:rPr>
      </w:pPr>
    </w:p>
    <w:p w:rsidR="0017520F" w:rsidRDefault="0017520F" w:rsidP="00D5240E">
      <w:pPr>
        <w:spacing w:line="480" w:lineRule="auto"/>
        <w:jc w:val="center"/>
        <w:rPr>
          <w:rFonts w:ascii="Times New Roman" w:hAnsi="Times New Roman"/>
          <w:b/>
          <w:sz w:val="24"/>
          <w:szCs w:val="24"/>
        </w:rPr>
      </w:pPr>
    </w:p>
    <w:p w:rsidR="0017520F" w:rsidRDefault="0017520F" w:rsidP="00D5240E">
      <w:pPr>
        <w:spacing w:line="480" w:lineRule="auto"/>
        <w:jc w:val="center"/>
        <w:rPr>
          <w:rFonts w:ascii="Times New Roman" w:hAnsi="Times New Roman"/>
          <w:b/>
          <w:sz w:val="24"/>
          <w:szCs w:val="24"/>
        </w:rPr>
      </w:pPr>
    </w:p>
    <w:p w:rsidR="00870BA2" w:rsidRDefault="00870BA2" w:rsidP="00376C29">
      <w:pPr>
        <w:spacing w:line="480" w:lineRule="auto"/>
        <w:rPr>
          <w:rFonts w:ascii="Times New Roman" w:hAnsi="Times New Roman"/>
          <w:b/>
          <w:sz w:val="24"/>
          <w:szCs w:val="24"/>
        </w:rPr>
      </w:pPr>
    </w:p>
    <w:p w:rsidR="00D5240E" w:rsidRPr="005B33B3" w:rsidRDefault="00D5240E" w:rsidP="00D5240E">
      <w:pPr>
        <w:spacing w:line="480" w:lineRule="auto"/>
        <w:jc w:val="center"/>
        <w:rPr>
          <w:rFonts w:ascii="Times New Roman" w:hAnsi="Times New Roman"/>
          <w:b/>
          <w:sz w:val="24"/>
          <w:szCs w:val="24"/>
        </w:rPr>
      </w:pPr>
      <w:r w:rsidRPr="005B33B3">
        <w:rPr>
          <w:rFonts w:ascii="Times New Roman" w:hAnsi="Times New Roman"/>
          <w:b/>
          <w:sz w:val="24"/>
          <w:szCs w:val="24"/>
        </w:rPr>
        <w:t>APENDIX A</w:t>
      </w:r>
      <w:r w:rsidRPr="005B33B3">
        <w:rPr>
          <w:rFonts w:ascii="Times New Roman" w:hAnsi="Times New Roman"/>
          <w:b/>
          <w:sz w:val="24"/>
          <w:szCs w:val="24"/>
        </w:rPr>
        <w:tab/>
      </w:r>
    </w:p>
    <w:p w:rsidR="00D5240E" w:rsidRPr="00976934" w:rsidRDefault="00D5240E" w:rsidP="00D5240E">
      <w:pPr>
        <w:spacing w:line="480" w:lineRule="auto"/>
        <w:jc w:val="both"/>
        <w:rPr>
          <w:rFonts w:ascii="Times New Roman" w:hAnsi="Times New Roman"/>
          <w:b/>
          <w:sz w:val="24"/>
          <w:szCs w:val="24"/>
        </w:rPr>
      </w:pPr>
      <w:r w:rsidRPr="00976934">
        <w:rPr>
          <w:rFonts w:ascii="Times New Roman" w:hAnsi="Times New Roman"/>
          <w:b/>
          <w:sz w:val="24"/>
          <w:szCs w:val="24"/>
        </w:rPr>
        <w:t>Letter to Validators</w:t>
      </w:r>
    </w:p>
    <w:p w:rsidR="00D5240E" w:rsidRPr="009D2D9A" w:rsidRDefault="00D5240E" w:rsidP="00D5240E">
      <w:pPr>
        <w:spacing w:after="0" w:line="480" w:lineRule="auto"/>
        <w:ind w:left="4320" w:firstLine="720"/>
        <w:jc w:val="both"/>
        <w:rPr>
          <w:rFonts w:ascii="Times New Roman" w:hAnsi="Times New Roman"/>
        </w:rPr>
      </w:pPr>
      <w:r w:rsidRPr="009D2D9A">
        <w:rPr>
          <w:rFonts w:ascii="Times New Roman" w:hAnsi="Times New Roman"/>
        </w:rPr>
        <w:t>Department of Social Sciences Education,</w:t>
      </w:r>
    </w:p>
    <w:p w:rsidR="00D5240E" w:rsidRPr="009D2D9A" w:rsidRDefault="00D5240E" w:rsidP="00D5240E">
      <w:pPr>
        <w:tabs>
          <w:tab w:val="left" w:pos="1840"/>
        </w:tabs>
        <w:spacing w:after="0" w:line="480" w:lineRule="auto"/>
        <w:ind w:left="1840"/>
        <w:jc w:val="both"/>
        <w:rPr>
          <w:rFonts w:ascii="Times New Roman" w:hAnsi="Times New Roman"/>
        </w:rPr>
      </w:pPr>
      <w:r w:rsidRPr="009D2D9A">
        <w:rPr>
          <w:rFonts w:ascii="Times New Roman" w:hAnsi="Times New Roman"/>
        </w:rPr>
        <w:tab/>
      </w:r>
      <w:r w:rsidRPr="009D2D9A">
        <w:rPr>
          <w:rFonts w:ascii="Times New Roman" w:hAnsi="Times New Roman"/>
        </w:rPr>
        <w:tab/>
      </w:r>
      <w:r w:rsidRPr="009D2D9A">
        <w:rPr>
          <w:rFonts w:ascii="Times New Roman" w:hAnsi="Times New Roman"/>
        </w:rPr>
        <w:tab/>
      </w:r>
      <w:r w:rsidRPr="009D2D9A">
        <w:rPr>
          <w:rFonts w:ascii="Times New Roman" w:hAnsi="Times New Roman"/>
        </w:rPr>
        <w:tab/>
      </w:r>
      <w:r w:rsidRPr="009D2D9A">
        <w:rPr>
          <w:rFonts w:ascii="Times New Roman" w:hAnsi="Times New Roman"/>
        </w:rPr>
        <w:tab/>
        <w:t xml:space="preserve">Godfrey Okoye University, </w:t>
      </w:r>
    </w:p>
    <w:p w:rsidR="00D5240E" w:rsidRPr="009D2D9A" w:rsidRDefault="00D5240E" w:rsidP="00D5240E">
      <w:pPr>
        <w:tabs>
          <w:tab w:val="left" w:pos="1840"/>
        </w:tabs>
        <w:spacing w:after="0" w:line="480" w:lineRule="auto"/>
        <w:ind w:left="1840"/>
        <w:jc w:val="both"/>
        <w:rPr>
          <w:rFonts w:ascii="Times New Roman" w:hAnsi="Times New Roman"/>
        </w:rPr>
      </w:pPr>
      <w:r w:rsidRPr="009D2D9A">
        <w:rPr>
          <w:rFonts w:ascii="Times New Roman" w:hAnsi="Times New Roman"/>
        </w:rPr>
        <w:tab/>
      </w:r>
      <w:r w:rsidRPr="009D2D9A">
        <w:rPr>
          <w:rFonts w:ascii="Times New Roman" w:hAnsi="Times New Roman"/>
        </w:rPr>
        <w:tab/>
      </w:r>
      <w:r w:rsidRPr="009D2D9A">
        <w:rPr>
          <w:rFonts w:ascii="Times New Roman" w:hAnsi="Times New Roman"/>
        </w:rPr>
        <w:tab/>
      </w:r>
      <w:r w:rsidRPr="009D2D9A">
        <w:rPr>
          <w:rFonts w:ascii="Times New Roman" w:hAnsi="Times New Roman"/>
        </w:rPr>
        <w:tab/>
      </w:r>
      <w:r w:rsidRPr="009D2D9A">
        <w:rPr>
          <w:rFonts w:ascii="Times New Roman" w:hAnsi="Times New Roman"/>
        </w:rPr>
        <w:tab/>
        <w:t>Thinkers’Conner,</w:t>
      </w:r>
    </w:p>
    <w:p w:rsidR="00D5240E" w:rsidRPr="009D2D9A" w:rsidRDefault="00D5240E" w:rsidP="00D5240E">
      <w:pPr>
        <w:tabs>
          <w:tab w:val="left" w:pos="1840"/>
        </w:tabs>
        <w:spacing w:after="0" w:line="480" w:lineRule="auto"/>
        <w:jc w:val="both"/>
        <w:rPr>
          <w:rFonts w:ascii="Times New Roman" w:hAnsi="Times New Roman"/>
          <w:lang w:val="en-US"/>
        </w:rPr>
      </w:pPr>
      <w:r w:rsidRPr="009D2D9A">
        <w:rPr>
          <w:rFonts w:ascii="Times New Roman" w:hAnsi="Times New Roman"/>
        </w:rPr>
        <w:tab/>
      </w:r>
      <w:r w:rsidRPr="009D2D9A">
        <w:rPr>
          <w:rFonts w:ascii="Times New Roman" w:hAnsi="Times New Roman"/>
        </w:rPr>
        <w:tab/>
      </w:r>
      <w:r w:rsidRPr="009D2D9A">
        <w:rPr>
          <w:rFonts w:ascii="Times New Roman" w:hAnsi="Times New Roman"/>
        </w:rPr>
        <w:tab/>
      </w:r>
      <w:r w:rsidRPr="009D2D9A">
        <w:rPr>
          <w:rFonts w:ascii="Times New Roman" w:hAnsi="Times New Roman"/>
        </w:rPr>
        <w:tab/>
      </w:r>
      <w:r w:rsidRPr="009D2D9A">
        <w:rPr>
          <w:rFonts w:ascii="Times New Roman" w:hAnsi="Times New Roman"/>
        </w:rPr>
        <w:tab/>
      </w:r>
      <w:r w:rsidRPr="009D2D9A">
        <w:rPr>
          <w:rFonts w:ascii="Times New Roman" w:hAnsi="Times New Roman"/>
        </w:rPr>
        <w:tab/>
        <w:t>Enugu</w:t>
      </w:r>
      <w:r w:rsidRPr="009D2D9A">
        <w:rPr>
          <w:rFonts w:ascii="Times New Roman" w:hAnsi="Times New Roman"/>
          <w:lang w:val="en-US"/>
        </w:rPr>
        <w:t>.</w:t>
      </w:r>
    </w:p>
    <w:p w:rsidR="00D5240E" w:rsidRPr="009D2D9A" w:rsidRDefault="00D5240E" w:rsidP="00D5240E">
      <w:pPr>
        <w:tabs>
          <w:tab w:val="left" w:pos="1840"/>
        </w:tabs>
        <w:spacing w:after="0" w:line="480" w:lineRule="auto"/>
        <w:jc w:val="both"/>
        <w:rPr>
          <w:rFonts w:ascii="Times New Roman" w:hAnsi="Times New Roman"/>
        </w:rPr>
      </w:pPr>
      <w:r w:rsidRPr="009D2D9A">
        <w:rPr>
          <w:rFonts w:ascii="Times New Roman" w:hAnsi="Times New Roman"/>
          <w:lang w:val="en-US"/>
        </w:rPr>
        <w:tab/>
      </w:r>
      <w:r w:rsidRPr="009D2D9A">
        <w:rPr>
          <w:rFonts w:ascii="Times New Roman" w:hAnsi="Times New Roman"/>
          <w:lang w:val="en-US"/>
        </w:rPr>
        <w:tab/>
      </w:r>
      <w:r w:rsidRPr="009D2D9A">
        <w:rPr>
          <w:rFonts w:ascii="Times New Roman" w:hAnsi="Times New Roman"/>
          <w:lang w:val="en-US"/>
        </w:rPr>
        <w:tab/>
      </w:r>
      <w:r w:rsidRPr="009D2D9A">
        <w:rPr>
          <w:rFonts w:ascii="Times New Roman" w:hAnsi="Times New Roman"/>
          <w:lang w:val="en-US"/>
        </w:rPr>
        <w:tab/>
      </w:r>
      <w:r w:rsidRPr="009D2D9A">
        <w:rPr>
          <w:rFonts w:ascii="Times New Roman" w:hAnsi="Times New Roman"/>
          <w:lang w:val="en-US"/>
        </w:rPr>
        <w:tab/>
      </w:r>
      <w:r w:rsidRPr="009D2D9A">
        <w:rPr>
          <w:rFonts w:ascii="Times New Roman" w:hAnsi="Times New Roman"/>
          <w:lang w:val="en-US"/>
        </w:rPr>
        <w:tab/>
        <w:t>24th January, 2025.</w:t>
      </w:r>
    </w:p>
    <w:p w:rsidR="00D5240E" w:rsidRPr="009D2D9A" w:rsidRDefault="00D5240E" w:rsidP="00D5240E">
      <w:pPr>
        <w:spacing w:after="0" w:line="480" w:lineRule="auto"/>
        <w:jc w:val="both"/>
        <w:rPr>
          <w:rFonts w:ascii="Times New Roman" w:hAnsi="Times New Roman"/>
        </w:rPr>
      </w:pPr>
      <w:r w:rsidRPr="009D2D9A">
        <w:rPr>
          <w:rFonts w:ascii="Times New Roman" w:hAnsi="Times New Roman"/>
        </w:rPr>
        <w:lastRenderedPageBreak/>
        <w:t xml:space="preserve">Dear </w:t>
      </w:r>
      <w:r w:rsidRPr="009D2D9A">
        <w:rPr>
          <w:rFonts w:ascii="Times New Roman" w:hAnsi="Times New Roman"/>
          <w:lang w:val="en-US"/>
        </w:rPr>
        <w:t>Validator,</w:t>
      </w:r>
    </w:p>
    <w:p w:rsidR="00D5240E" w:rsidRPr="009D2D9A" w:rsidRDefault="00D5240E" w:rsidP="00D5240E">
      <w:pPr>
        <w:spacing w:line="480" w:lineRule="auto"/>
        <w:jc w:val="both"/>
        <w:rPr>
          <w:rFonts w:ascii="Times New Roman" w:hAnsi="Times New Roman"/>
          <w:b/>
        </w:rPr>
      </w:pPr>
      <w:r w:rsidRPr="009D2D9A">
        <w:rPr>
          <w:rFonts w:ascii="Times New Roman" w:hAnsi="Times New Roman"/>
          <w:b/>
          <w:lang w:val="en-US"/>
        </w:rPr>
        <w:t xml:space="preserve">LETTER OF REQUEST FOR VALIDATION </w:t>
      </w:r>
    </w:p>
    <w:p w:rsidR="00D5240E" w:rsidRPr="009D2D9A" w:rsidRDefault="00D5240E" w:rsidP="00D5240E">
      <w:pPr>
        <w:pStyle w:val="ListParagraph"/>
        <w:spacing w:line="480" w:lineRule="auto"/>
        <w:jc w:val="both"/>
        <w:rPr>
          <w:rFonts w:ascii="Times New Roman" w:hAnsi="Times New Roman"/>
        </w:rPr>
      </w:pPr>
      <w:r w:rsidRPr="009D2D9A">
        <w:rPr>
          <w:rFonts w:ascii="Times New Roman" w:hAnsi="Times New Roman"/>
        </w:rPr>
        <w:t xml:space="preserve">I wish to request your help in validating my questionnaire titled </w:t>
      </w:r>
      <w:r w:rsidRPr="009D2D9A">
        <w:rPr>
          <w:rFonts w:ascii="Times New Roman" w:hAnsi="Times New Roman"/>
          <w:lang w:val="en-US"/>
        </w:rPr>
        <w:t xml:space="preserve">"Availability and utilization of Information Communication Technology Facilities in teaching and learning of Economics (QAUICTFTLE)’ in Nsukka Local Government Area, Enugu State. It is a questionnaire constructed to find out, from teachers and students of Economics, </w:t>
      </w:r>
      <w:r w:rsidRPr="009D2D9A">
        <w:rPr>
          <w:rFonts w:ascii="Times New Roman" w:hAnsi="Times New Roman"/>
        </w:rPr>
        <w:t xml:space="preserve">the various types of ICT facilities available for teaching and learning of Economics in senior secondary schools; To what extent are the available ICT facilities utilized in teaching and learning of Economics in senior secondary schools; What are the influence of school location on the </w:t>
      </w:r>
      <w:r w:rsidRPr="009D2D9A">
        <w:rPr>
          <w:rFonts w:ascii="Times New Roman" w:hAnsi="Times New Roman"/>
        </w:rPr>
        <w:lastRenderedPageBreak/>
        <w:t xml:space="preserve">utilization of ICT facilities in teaching and learning of Economics in senior secondary schools; What are the influences of gender on the utilization of ICT facilities in teaching and learning of Economics in senior secondary schools? </w:t>
      </w:r>
    </w:p>
    <w:p w:rsidR="00D5240E" w:rsidRPr="009D2D9A" w:rsidRDefault="00D5240E" w:rsidP="00D5240E">
      <w:pPr>
        <w:spacing w:line="480" w:lineRule="auto"/>
        <w:jc w:val="both"/>
        <w:rPr>
          <w:rFonts w:ascii="Times New Roman" w:hAnsi="Times New Roman"/>
        </w:rPr>
      </w:pPr>
      <w:r w:rsidRPr="009D2D9A">
        <w:rPr>
          <w:rFonts w:ascii="Times New Roman" w:hAnsi="Times New Roman"/>
        </w:rPr>
        <w:tab/>
        <w:t>Please, do help to give both face and content validity to the instrument.</w:t>
      </w:r>
    </w:p>
    <w:p w:rsidR="00D5240E" w:rsidRPr="009D2D9A" w:rsidRDefault="00D5240E" w:rsidP="00D5240E">
      <w:pPr>
        <w:spacing w:line="480" w:lineRule="auto"/>
        <w:jc w:val="both"/>
        <w:rPr>
          <w:rFonts w:ascii="Times New Roman" w:hAnsi="Times New Roman"/>
        </w:rPr>
      </w:pPr>
      <w:r w:rsidRPr="009D2D9A">
        <w:rPr>
          <w:rFonts w:ascii="Times New Roman" w:hAnsi="Times New Roman"/>
        </w:rPr>
        <w:tab/>
        <w:t>Attached are the Statement of Problem, Purpose of the Study and Research Questions.</w:t>
      </w:r>
    </w:p>
    <w:p w:rsidR="00D5240E" w:rsidRPr="009D2D9A" w:rsidRDefault="00D5240E" w:rsidP="00D5240E">
      <w:pPr>
        <w:spacing w:line="480" w:lineRule="auto"/>
        <w:jc w:val="both"/>
        <w:rPr>
          <w:rFonts w:ascii="Times New Roman" w:hAnsi="Times New Roman"/>
        </w:rPr>
      </w:pPr>
      <w:r w:rsidRPr="009D2D9A">
        <w:rPr>
          <w:rFonts w:ascii="Times New Roman" w:hAnsi="Times New Roman"/>
        </w:rPr>
        <w:tab/>
        <w:t>Yours obediently,</w:t>
      </w:r>
    </w:p>
    <w:p w:rsidR="00D5240E" w:rsidRPr="009D2D9A" w:rsidRDefault="00D5240E" w:rsidP="00D5240E">
      <w:pPr>
        <w:spacing w:line="480" w:lineRule="auto"/>
        <w:jc w:val="both"/>
        <w:rPr>
          <w:rFonts w:ascii="Times New Roman" w:hAnsi="Times New Roman"/>
        </w:rPr>
      </w:pPr>
      <w:r w:rsidRPr="009D2D9A">
        <w:rPr>
          <w:rFonts w:ascii="Times New Roman" w:hAnsi="Times New Roman"/>
        </w:rPr>
        <w:tab/>
        <w:t>Agbokwor, Callista Nwakaego.</w:t>
      </w:r>
    </w:p>
    <w:p w:rsidR="00D5240E" w:rsidRPr="009D2D9A" w:rsidRDefault="00D5240E" w:rsidP="00D5240E">
      <w:pPr>
        <w:spacing w:line="240" w:lineRule="auto"/>
        <w:ind w:firstLine="720"/>
        <w:jc w:val="both"/>
        <w:rPr>
          <w:rFonts w:ascii="Times New Roman" w:hAnsi="Times New Roman"/>
          <w:lang w:val="en-US"/>
        </w:rPr>
      </w:pPr>
      <w:r w:rsidRPr="009D2D9A">
        <w:rPr>
          <w:rFonts w:ascii="Times New Roman" w:hAnsi="Times New Roman"/>
          <w:lang w:val="en-US"/>
        </w:rPr>
        <w:t xml:space="preserve"> Researcher</w:t>
      </w:r>
    </w:p>
    <w:p w:rsidR="00D5240E" w:rsidRPr="00BC15F0" w:rsidRDefault="00D5240E" w:rsidP="00D5240E">
      <w:pPr>
        <w:spacing w:line="480" w:lineRule="auto"/>
        <w:jc w:val="both"/>
        <w:rPr>
          <w:rFonts w:ascii="Times New Roman" w:hAnsi="Times New Roman"/>
          <w:sz w:val="24"/>
          <w:szCs w:val="24"/>
        </w:rPr>
      </w:pPr>
      <w:r w:rsidRPr="00BC15F0">
        <w:rPr>
          <w:rFonts w:ascii="Times New Roman" w:hAnsi="Times New Roman"/>
          <w:sz w:val="24"/>
          <w:szCs w:val="24"/>
        </w:rPr>
        <w:t>LETTER TO THE RESPONDENTS</w:t>
      </w:r>
    </w:p>
    <w:p w:rsidR="00D5240E" w:rsidRPr="00BC15F0" w:rsidRDefault="00D5240E" w:rsidP="000F4B9F">
      <w:pPr>
        <w:spacing w:after="0" w:line="480" w:lineRule="auto"/>
        <w:ind w:left="5040"/>
        <w:jc w:val="both"/>
        <w:rPr>
          <w:rFonts w:ascii="Times New Roman" w:hAnsi="Times New Roman"/>
          <w:sz w:val="24"/>
          <w:szCs w:val="24"/>
        </w:rPr>
      </w:pPr>
      <w:r w:rsidRPr="00BC15F0">
        <w:rPr>
          <w:rFonts w:ascii="Times New Roman" w:hAnsi="Times New Roman"/>
          <w:sz w:val="24"/>
          <w:szCs w:val="24"/>
        </w:rPr>
        <w:lastRenderedPageBreak/>
        <w:t>Department of Social Sciences Education,</w:t>
      </w:r>
    </w:p>
    <w:p w:rsidR="00D5240E" w:rsidRDefault="00D5240E" w:rsidP="00D5240E">
      <w:pPr>
        <w:tabs>
          <w:tab w:val="left" w:pos="1840"/>
        </w:tabs>
        <w:spacing w:after="0" w:line="480" w:lineRule="auto"/>
        <w:ind w:left="28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C15F0">
        <w:rPr>
          <w:rFonts w:ascii="Times New Roman" w:hAnsi="Times New Roman"/>
          <w:sz w:val="24"/>
          <w:szCs w:val="24"/>
        </w:rPr>
        <w:t>Godfrey Okoye University,</w:t>
      </w:r>
    </w:p>
    <w:p w:rsidR="00D5240E" w:rsidRDefault="00D5240E" w:rsidP="00D5240E">
      <w:pPr>
        <w:tabs>
          <w:tab w:val="left" w:pos="1840"/>
        </w:tabs>
        <w:spacing w:after="0" w:line="480" w:lineRule="auto"/>
        <w:ind w:left="28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C15F0">
        <w:rPr>
          <w:rFonts w:ascii="Times New Roman" w:hAnsi="Times New Roman"/>
          <w:sz w:val="24"/>
          <w:szCs w:val="24"/>
        </w:rPr>
        <w:t xml:space="preserve"> Thinkers’ Conner,</w:t>
      </w:r>
      <w:r>
        <w:rPr>
          <w:rFonts w:ascii="Times New Roman" w:hAnsi="Times New Roman"/>
          <w:sz w:val="24"/>
          <w:szCs w:val="24"/>
        </w:rPr>
        <w:t xml:space="preserve"> </w:t>
      </w:r>
    </w:p>
    <w:p w:rsidR="00D5240E" w:rsidRPr="00BC15F0" w:rsidRDefault="00D5240E" w:rsidP="00D5240E">
      <w:pPr>
        <w:tabs>
          <w:tab w:val="left" w:pos="1840"/>
        </w:tabs>
        <w:spacing w:after="0" w:line="480" w:lineRule="auto"/>
        <w:ind w:left="28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C15F0">
        <w:rPr>
          <w:rFonts w:ascii="Times New Roman" w:hAnsi="Times New Roman"/>
          <w:sz w:val="24"/>
          <w:szCs w:val="24"/>
        </w:rPr>
        <w:t>PMB 01014</w:t>
      </w:r>
    </w:p>
    <w:p w:rsidR="00D5240E" w:rsidRPr="00BC15F0" w:rsidRDefault="00D5240E" w:rsidP="00D5240E">
      <w:pPr>
        <w:tabs>
          <w:tab w:val="left" w:pos="1840"/>
        </w:tabs>
        <w:spacing w:after="0" w:line="480" w:lineRule="auto"/>
        <w:jc w:val="both"/>
        <w:rPr>
          <w:rFonts w:ascii="Times New Roman" w:hAnsi="Times New Roman"/>
          <w:sz w:val="24"/>
          <w:szCs w:val="24"/>
          <w:lang w:val="en-US"/>
        </w:rPr>
      </w:pPr>
      <w:r w:rsidRPr="00BC15F0">
        <w:rPr>
          <w:rFonts w:ascii="Times New Roman" w:hAnsi="Times New Roman"/>
          <w:sz w:val="24"/>
          <w:szCs w:val="24"/>
        </w:rPr>
        <w:tab/>
      </w:r>
      <w:r w:rsidRPr="00BC15F0">
        <w:rPr>
          <w:rFonts w:ascii="Times New Roman" w:hAnsi="Times New Roman"/>
          <w:sz w:val="24"/>
          <w:szCs w:val="24"/>
        </w:rPr>
        <w:tab/>
      </w:r>
      <w:r w:rsidRPr="00BC15F0">
        <w:rPr>
          <w:rFonts w:ascii="Times New Roman" w:hAnsi="Times New Roman"/>
          <w:sz w:val="24"/>
          <w:szCs w:val="24"/>
        </w:rPr>
        <w:tab/>
      </w:r>
      <w:r w:rsidRPr="00BC15F0">
        <w:rPr>
          <w:rFonts w:ascii="Times New Roman" w:hAnsi="Times New Roman"/>
          <w:sz w:val="24"/>
          <w:szCs w:val="24"/>
        </w:rPr>
        <w:tab/>
      </w:r>
      <w:r w:rsidRPr="00BC15F0">
        <w:rPr>
          <w:rFonts w:ascii="Times New Roman" w:hAnsi="Times New Roman"/>
          <w:sz w:val="24"/>
          <w:szCs w:val="24"/>
        </w:rPr>
        <w:tab/>
      </w:r>
      <w:r w:rsidRPr="00BC15F0">
        <w:rPr>
          <w:rFonts w:ascii="Times New Roman" w:hAnsi="Times New Roman"/>
          <w:sz w:val="24"/>
          <w:szCs w:val="24"/>
        </w:rPr>
        <w:tab/>
        <w:t xml:space="preserve">Enugu. </w:t>
      </w:r>
    </w:p>
    <w:p w:rsidR="00D5240E" w:rsidRPr="00BC15F0" w:rsidRDefault="00D5240E" w:rsidP="00D5240E">
      <w:pPr>
        <w:tabs>
          <w:tab w:val="left" w:pos="1840"/>
        </w:tabs>
        <w:spacing w:after="0" w:line="480" w:lineRule="auto"/>
        <w:jc w:val="both"/>
        <w:rPr>
          <w:rFonts w:ascii="Times New Roman" w:hAnsi="Times New Roman"/>
          <w:sz w:val="24"/>
          <w:szCs w:val="24"/>
        </w:rPr>
      </w:pPr>
      <w:r w:rsidRPr="00BC15F0">
        <w:rPr>
          <w:rFonts w:ascii="Times New Roman" w:hAnsi="Times New Roman"/>
          <w:sz w:val="24"/>
          <w:szCs w:val="24"/>
          <w:lang w:val="en-US"/>
        </w:rPr>
        <w:tab/>
      </w:r>
      <w:r w:rsidRPr="00BC15F0">
        <w:rPr>
          <w:rFonts w:ascii="Times New Roman" w:hAnsi="Times New Roman"/>
          <w:sz w:val="24"/>
          <w:szCs w:val="24"/>
          <w:lang w:val="en-US"/>
        </w:rPr>
        <w:tab/>
      </w:r>
      <w:r w:rsidRPr="00BC15F0">
        <w:rPr>
          <w:rFonts w:ascii="Times New Roman" w:hAnsi="Times New Roman"/>
          <w:sz w:val="24"/>
          <w:szCs w:val="24"/>
          <w:lang w:val="en-US"/>
        </w:rPr>
        <w:tab/>
      </w:r>
      <w:r w:rsidRPr="00BC15F0">
        <w:rPr>
          <w:rFonts w:ascii="Times New Roman" w:hAnsi="Times New Roman"/>
          <w:sz w:val="24"/>
          <w:szCs w:val="24"/>
          <w:lang w:val="en-US"/>
        </w:rPr>
        <w:tab/>
      </w:r>
      <w:r w:rsidRPr="00BC15F0">
        <w:rPr>
          <w:rFonts w:ascii="Times New Roman" w:hAnsi="Times New Roman"/>
          <w:sz w:val="24"/>
          <w:szCs w:val="24"/>
          <w:lang w:val="en-US"/>
        </w:rPr>
        <w:tab/>
      </w:r>
      <w:r w:rsidRPr="00BC15F0">
        <w:rPr>
          <w:rFonts w:ascii="Times New Roman" w:hAnsi="Times New Roman"/>
          <w:sz w:val="24"/>
          <w:szCs w:val="24"/>
          <w:lang w:val="en-US"/>
        </w:rPr>
        <w:tab/>
        <w:t>24th January, 2025.</w:t>
      </w:r>
    </w:p>
    <w:p w:rsidR="00D5240E" w:rsidRPr="00BC15F0" w:rsidRDefault="00D5240E" w:rsidP="00D5240E">
      <w:pPr>
        <w:spacing w:after="0" w:line="480" w:lineRule="auto"/>
        <w:jc w:val="both"/>
        <w:rPr>
          <w:rFonts w:ascii="Times New Roman" w:hAnsi="Times New Roman"/>
          <w:sz w:val="24"/>
          <w:szCs w:val="24"/>
          <w:lang w:val="en-US"/>
        </w:rPr>
      </w:pPr>
      <w:r w:rsidRPr="00BC15F0">
        <w:rPr>
          <w:rFonts w:ascii="Times New Roman" w:hAnsi="Times New Roman"/>
          <w:sz w:val="24"/>
          <w:szCs w:val="24"/>
        </w:rPr>
        <w:t xml:space="preserve">Dear </w:t>
      </w:r>
      <w:r w:rsidRPr="00BC15F0">
        <w:rPr>
          <w:rFonts w:ascii="Times New Roman" w:hAnsi="Times New Roman"/>
          <w:sz w:val="24"/>
          <w:szCs w:val="24"/>
          <w:lang w:val="en-US"/>
        </w:rPr>
        <w:t>respondents,</w:t>
      </w:r>
    </w:p>
    <w:p w:rsidR="00D5240E" w:rsidRPr="00BC15F0" w:rsidRDefault="00D5240E" w:rsidP="00D5240E">
      <w:pPr>
        <w:spacing w:line="360" w:lineRule="auto"/>
        <w:jc w:val="both"/>
        <w:rPr>
          <w:rFonts w:ascii="Times New Roman" w:hAnsi="Times New Roman"/>
          <w:sz w:val="24"/>
          <w:szCs w:val="24"/>
        </w:rPr>
      </w:pPr>
      <w:r w:rsidRPr="00BC15F0">
        <w:rPr>
          <w:rFonts w:ascii="Times New Roman" w:hAnsi="Times New Roman"/>
          <w:sz w:val="24"/>
          <w:szCs w:val="24"/>
          <w:lang w:val="en-US"/>
        </w:rPr>
        <w:t>The researcher is an undergraduate student of Godfrey Okoye University Enugu, carrying out a research titled, ‘</w:t>
      </w:r>
      <w:r w:rsidRPr="00BC15F0">
        <w:rPr>
          <w:rFonts w:ascii="Times New Roman" w:hAnsi="Times New Roman"/>
          <w:sz w:val="24"/>
          <w:szCs w:val="24"/>
        </w:rPr>
        <w:t xml:space="preserve">Availability and Utilization of Information Communication Technology (ICT) Facilities in Teaching and Learning of Economics in Senior Secondary Schools in Nsukka Local Government Area, Enugu State’. As a teacher/student of Economics in secondary school, </w:t>
      </w:r>
      <w:r w:rsidRPr="00BC15F0">
        <w:rPr>
          <w:rFonts w:ascii="Times New Roman" w:hAnsi="Times New Roman"/>
          <w:sz w:val="24"/>
          <w:szCs w:val="24"/>
        </w:rPr>
        <w:lastRenderedPageBreak/>
        <w:t>you are in a good position to supply the necessary in formation for the study. Please, feel free to supply any relevant information needed in the study as it will highly be treated confidentially.</w:t>
      </w:r>
    </w:p>
    <w:p w:rsidR="00D5240E" w:rsidRPr="00BC15F0" w:rsidRDefault="00D5240E" w:rsidP="00D5240E">
      <w:pPr>
        <w:spacing w:line="360" w:lineRule="auto"/>
        <w:jc w:val="both"/>
        <w:rPr>
          <w:rFonts w:ascii="Times New Roman" w:hAnsi="Times New Roman"/>
          <w:sz w:val="24"/>
          <w:szCs w:val="24"/>
        </w:rPr>
      </w:pPr>
    </w:p>
    <w:p w:rsidR="00D5240E" w:rsidRPr="00BC15F0" w:rsidRDefault="00D5240E" w:rsidP="00D5240E">
      <w:pPr>
        <w:spacing w:line="360" w:lineRule="auto"/>
        <w:jc w:val="both"/>
        <w:rPr>
          <w:rFonts w:ascii="Times New Roman" w:hAnsi="Times New Roman"/>
          <w:sz w:val="24"/>
          <w:szCs w:val="24"/>
        </w:rPr>
      </w:pPr>
      <w:r w:rsidRPr="00BC15F0">
        <w:rPr>
          <w:rFonts w:ascii="Times New Roman" w:hAnsi="Times New Roman"/>
          <w:sz w:val="24"/>
          <w:szCs w:val="24"/>
        </w:rPr>
        <w:t>Thanks for your cooperation.</w:t>
      </w:r>
    </w:p>
    <w:p w:rsidR="00D5240E" w:rsidRPr="00BC15F0" w:rsidRDefault="00D5240E" w:rsidP="00D5240E">
      <w:pPr>
        <w:spacing w:line="360" w:lineRule="auto"/>
        <w:jc w:val="both"/>
        <w:rPr>
          <w:rFonts w:ascii="Times New Roman" w:hAnsi="Times New Roman"/>
          <w:sz w:val="24"/>
          <w:szCs w:val="24"/>
        </w:rPr>
      </w:pPr>
    </w:p>
    <w:p w:rsidR="00D5240E" w:rsidRPr="00BC15F0" w:rsidRDefault="00D5240E" w:rsidP="00D5240E">
      <w:pPr>
        <w:spacing w:line="360" w:lineRule="auto"/>
        <w:jc w:val="both"/>
        <w:rPr>
          <w:rFonts w:ascii="Times New Roman" w:hAnsi="Times New Roman"/>
          <w:sz w:val="24"/>
          <w:szCs w:val="24"/>
        </w:rPr>
      </w:pPr>
      <w:r w:rsidRPr="00BC15F0">
        <w:rPr>
          <w:rFonts w:ascii="Times New Roman" w:hAnsi="Times New Roman"/>
          <w:sz w:val="24"/>
          <w:szCs w:val="24"/>
        </w:rPr>
        <w:t>Yours sincerely,</w:t>
      </w:r>
    </w:p>
    <w:p w:rsidR="00D5240E" w:rsidRPr="00BC15F0" w:rsidRDefault="00D5240E" w:rsidP="00D5240E">
      <w:pPr>
        <w:spacing w:line="480" w:lineRule="auto"/>
        <w:jc w:val="both"/>
        <w:rPr>
          <w:rFonts w:ascii="Times New Roman" w:hAnsi="Times New Roman"/>
          <w:sz w:val="24"/>
          <w:szCs w:val="24"/>
        </w:rPr>
      </w:pPr>
      <w:r w:rsidRPr="00BC15F0">
        <w:rPr>
          <w:rFonts w:ascii="Times New Roman" w:hAnsi="Times New Roman"/>
          <w:sz w:val="24"/>
          <w:szCs w:val="24"/>
        </w:rPr>
        <w:t>Agbokwor, Callista Nwakaego.</w:t>
      </w:r>
    </w:p>
    <w:p w:rsidR="00D5240E" w:rsidRPr="00BC15F0" w:rsidRDefault="00D5240E" w:rsidP="00D5240E">
      <w:pPr>
        <w:spacing w:line="240" w:lineRule="auto"/>
        <w:jc w:val="both"/>
        <w:rPr>
          <w:rFonts w:ascii="Times New Roman" w:hAnsi="Times New Roman"/>
          <w:sz w:val="24"/>
          <w:szCs w:val="24"/>
        </w:rPr>
      </w:pPr>
      <w:r w:rsidRPr="00BC15F0">
        <w:rPr>
          <w:rFonts w:ascii="Times New Roman" w:hAnsi="Times New Roman"/>
          <w:sz w:val="24"/>
          <w:szCs w:val="24"/>
          <w:lang w:val="en-US"/>
        </w:rPr>
        <w:tab/>
        <w:t xml:space="preserve">  Researcher</w:t>
      </w: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center"/>
        <w:rPr>
          <w:rFonts w:ascii="Times New Roman" w:hAnsi="Times New Roman"/>
          <w:b/>
          <w:sz w:val="24"/>
          <w:szCs w:val="24"/>
        </w:rPr>
      </w:pPr>
      <w:r>
        <w:rPr>
          <w:rFonts w:ascii="Times New Roman" w:hAnsi="Times New Roman"/>
          <w:b/>
          <w:sz w:val="24"/>
          <w:szCs w:val="24"/>
        </w:rPr>
        <w:lastRenderedPageBreak/>
        <w:t>APEDIX B</w:t>
      </w:r>
    </w:p>
    <w:p w:rsidR="00D5240E" w:rsidRPr="007F1C81" w:rsidRDefault="00D5240E" w:rsidP="00D5240E">
      <w:pPr>
        <w:spacing w:line="480" w:lineRule="auto"/>
        <w:jc w:val="both"/>
        <w:rPr>
          <w:rFonts w:ascii="Times New Roman" w:hAnsi="Times New Roman"/>
          <w:b/>
          <w:sz w:val="24"/>
          <w:szCs w:val="24"/>
        </w:rPr>
      </w:pPr>
      <w:r w:rsidRPr="007F1C81">
        <w:rPr>
          <w:rFonts w:ascii="Times New Roman" w:hAnsi="Times New Roman"/>
          <w:b/>
          <w:sz w:val="24"/>
          <w:szCs w:val="24"/>
        </w:rPr>
        <w:t xml:space="preserve"> INSRUMENTS FOR DATA COLLECTION</w:t>
      </w:r>
    </w:p>
    <w:p w:rsidR="00D5240E" w:rsidRPr="00BC15F0" w:rsidRDefault="00D5240E" w:rsidP="00D5240E">
      <w:pPr>
        <w:jc w:val="both"/>
        <w:rPr>
          <w:rFonts w:ascii="Times New Roman" w:hAnsi="Times New Roman"/>
          <w:b/>
          <w:sz w:val="24"/>
          <w:szCs w:val="24"/>
        </w:rPr>
      </w:pPr>
      <w:r w:rsidRPr="007F1C81">
        <w:rPr>
          <w:rFonts w:ascii="Times New Roman" w:hAnsi="Times New Roman"/>
          <w:b/>
        </w:rPr>
        <w:t>CHECKLIST ON AVAILABILITY OF INFORMATION COMMUNICATION TECHNOLOGY FACILITIES FOR TEACHING AND LEARNING OF ECONOMICS</w:t>
      </w:r>
      <w:r w:rsidRPr="00BC15F0">
        <w:rPr>
          <w:rFonts w:ascii="Times New Roman" w:hAnsi="Times New Roman"/>
          <w:sz w:val="24"/>
          <w:szCs w:val="24"/>
        </w:rPr>
        <w:t xml:space="preserve"> </w:t>
      </w:r>
      <w:r w:rsidRPr="00BC15F0">
        <w:rPr>
          <w:rFonts w:ascii="Times New Roman" w:hAnsi="Times New Roman"/>
          <w:b/>
          <w:sz w:val="24"/>
          <w:szCs w:val="24"/>
        </w:rPr>
        <w:t>(CAICTFTLE)</w:t>
      </w:r>
    </w:p>
    <w:p w:rsidR="00D5240E" w:rsidRPr="00BC15F0" w:rsidRDefault="00D5240E" w:rsidP="00D5240E">
      <w:pPr>
        <w:jc w:val="both"/>
        <w:rPr>
          <w:rFonts w:ascii="Times New Roman" w:hAnsi="Times New Roman"/>
          <w:sz w:val="24"/>
          <w:szCs w:val="24"/>
        </w:rPr>
      </w:pPr>
      <w:r w:rsidRPr="00BC15F0">
        <w:rPr>
          <w:rFonts w:ascii="Times New Roman" w:hAnsi="Times New Roman"/>
          <w:sz w:val="24"/>
          <w:szCs w:val="24"/>
        </w:rPr>
        <w:t>Demographic Information</w:t>
      </w:r>
    </w:p>
    <w:p w:rsidR="00D5240E" w:rsidRPr="00BC15F0" w:rsidRDefault="00D5240E" w:rsidP="00D5240E">
      <w:pPr>
        <w:jc w:val="both"/>
        <w:rPr>
          <w:rFonts w:ascii="Times New Roman" w:hAnsi="Times New Roman"/>
          <w:sz w:val="24"/>
          <w:szCs w:val="24"/>
        </w:rPr>
      </w:pPr>
      <w:r w:rsidRPr="00BC15F0">
        <w:rPr>
          <w:rFonts w:ascii="Times New Roman" w:hAnsi="Times New Roman"/>
          <w:sz w:val="24"/>
          <w:szCs w:val="24"/>
        </w:rPr>
        <w:t>Instruction: Please, tick (√) in the box against your choice which best suits and represents your opinion.</w:t>
      </w:r>
    </w:p>
    <w:p w:rsidR="00D5240E" w:rsidRPr="00BC15F0" w:rsidRDefault="00D5240E" w:rsidP="00D5240E">
      <w:pPr>
        <w:jc w:val="both"/>
        <w:rPr>
          <w:rFonts w:ascii="Times New Roman" w:hAnsi="Times New Roman"/>
          <w:b/>
          <w:sz w:val="24"/>
          <w:szCs w:val="24"/>
        </w:rPr>
      </w:pPr>
      <w:r w:rsidRPr="00BC15F0">
        <w:rPr>
          <w:rFonts w:ascii="Times New Roman" w:hAnsi="Times New Roman"/>
          <w:sz w:val="24"/>
          <w:szCs w:val="24"/>
        </w:rPr>
        <w:t>Location of school: Urban Area (   )     Rural Area (   )</w:t>
      </w:r>
    </w:p>
    <w:p w:rsidR="00D5240E" w:rsidRPr="00BC15F0" w:rsidRDefault="00D5240E" w:rsidP="00D5240E">
      <w:pPr>
        <w:jc w:val="both"/>
        <w:rPr>
          <w:rFonts w:ascii="Times New Roman" w:hAnsi="Times New Roman"/>
          <w:sz w:val="24"/>
          <w:szCs w:val="24"/>
        </w:rPr>
      </w:pPr>
      <w:r w:rsidRPr="00BC15F0">
        <w:rPr>
          <w:rFonts w:ascii="Times New Roman" w:hAnsi="Times New Roman"/>
          <w:sz w:val="24"/>
          <w:szCs w:val="24"/>
        </w:rPr>
        <w:t>Participant: Teacher (   )           Student</w:t>
      </w:r>
      <w:r w:rsidRPr="00BC15F0">
        <w:rPr>
          <w:rFonts w:ascii="Times New Roman" w:hAnsi="Times New Roman"/>
          <w:b/>
          <w:sz w:val="24"/>
          <w:szCs w:val="24"/>
        </w:rPr>
        <w:t xml:space="preserve"> </w:t>
      </w:r>
      <w:r w:rsidRPr="00BC15F0">
        <w:rPr>
          <w:rFonts w:ascii="Times New Roman" w:hAnsi="Times New Roman"/>
          <w:sz w:val="24"/>
          <w:szCs w:val="24"/>
        </w:rPr>
        <w:t>(   )</w:t>
      </w:r>
    </w:p>
    <w:p w:rsidR="00D5240E" w:rsidRPr="00BC15F0" w:rsidRDefault="00D5240E" w:rsidP="00D5240E">
      <w:pPr>
        <w:jc w:val="both"/>
        <w:rPr>
          <w:rFonts w:ascii="Times New Roman" w:hAnsi="Times New Roman"/>
          <w:sz w:val="24"/>
          <w:szCs w:val="24"/>
        </w:rPr>
      </w:pPr>
      <w:r w:rsidRPr="00BC15F0">
        <w:rPr>
          <w:rFonts w:ascii="Times New Roman" w:hAnsi="Times New Roman"/>
          <w:sz w:val="24"/>
          <w:szCs w:val="24"/>
        </w:rPr>
        <w:t xml:space="preserve">Gender:       Male (   )               Female (   )               </w:t>
      </w:r>
    </w:p>
    <w:p w:rsidR="00D5240E" w:rsidRPr="00BC15F0" w:rsidRDefault="00D5240E" w:rsidP="00D5240E">
      <w:pPr>
        <w:jc w:val="both"/>
        <w:rPr>
          <w:rFonts w:ascii="Times New Roman" w:hAnsi="Times New Roman"/>
          <w:sz w:val="24"/>
          <w:szCs w:val="24"/>
        </w:rPr>
      </w:pPr>
      <w:r w:rsidRPr="00BC15F0">
        <w:rPr>
          <w:rFonts w:ascii="Times New Roman" w:hAnsi="Times New Roman"/>
          <w:sz w:val="24"/>
          <w:szCs w:val="24"/>
        </w:rPr>
        <w:t>Section A</w:t>
      </w:r>
    </w:p>
    <w:p w:rsidR="00D5240E" w:rsidRPr="00BC15F0" w:rsidRDefault="00D5240E" w:rsidP="00D5240E">
      <w:pPr>
        <w:jc w:val="both"/>
        <w:rPr>
          <w:rFonts w:ascii="Times New Roman" w:hAnsi="Times New Roman"/>
          <w:sz w:val="24"/>
          <w:szCs w:val="24"/>
        </w:rPr>
      </w:pPr>
      <w:r w:rsidRPr="00BC15F0">
        <w:rPr>
          <w:rFonts w:ascii="Times New Roman" w:hAnsi="Times New Roman"/>
          <w:sz w:val="24"/>
          <w:szCs w:val="24"/>
        </w:rPr>
        <w:t xml:space="preserve">Section A consists of checklist on availability of ICT facilities for teaching and learning of Economics in Senior Secondary Schools in Nsukka L.G.A.  </w:t>
      </w:r>
    </w:p>
    <w:p w:rsidR="00D5240E" w:rsidRPr="00BC15F0" w:rsidRDefault="00D5240E" w:rsidP="00D5240E">
      <w:pPr>
        <w:contextualSpacing/>
        <w:jc w:val="both"/>
        <w:rPr>
          <w:rFonts w:ascii="Times New Roman" w:hAnsi="Times New Roman"/>
          <w:b/>
          <w:sz w:val="24"/>
          <w:szCs w:val="24"/>
          <w:lang w:val="en-US"/>
        </w:rPr>
      </w:pPr>
      <w:r w:rsidRPr="00BC15F0">
        <w:rPr>
          <w:rFonts w:ascii="Times New Roman" w:hAnsi="Times New Roman"/>
          <w:b/>
          <w:sz w:val="24"/>
          <w:szCs w:val="24"/>
          <w:lang w:val="en-US"/>
        </w:rPr>
        <w:lastRenderedPageBreak/>
        <w:t>Cluster 1:  Availability and non-availability of ICT facilities</w:t>
      </w:r>
      <w:r w:rsidRPr="00BC15F0">
        <w:rPr>
          <w:rFonts w:ascii="Times New Roman" w:hAnsi="Times New Roman"/>
          <w:sz w:val="24"/>
          <w:szCs w:val="24"/>
          <w:lang w:val="en-US"/>
        </w:rPr>
        <w:tab/>
      </w:r>
    </w:p>
    <w:tbl>
      <w:tblPr>
        <w:tblStyle w:val="TableGrid"/>
        <w:tblW w:w="0" w:type="auto"/>
        <w:tblLook w:val="04A0" w:firstRow="1" w:lastRow="0" w:firstColumn="1" w:lastColumn="0" w:noHBand="0" w:noVBand="1"/>
      </w:tblPr>
      <w:tblGrid>
        <w:gridCol w:w="1094"/>
        <w:gridCol w:w="2125"/>
        <w:gridCol w:w="3855"/>
        <w:gridCol w:w="568"/>
        <w:gridCol w:w="568"/>
        <w:gridCol w:w="1032"/>
      </w:tblGrid>
      <w:tr w:rsidR="00D5240E" w:rsidRPr="00BC15F0" w:rsidTr="00F262E1">
        <w:trPr>
          <w:gridAfter w:val="1"/>
          <w:wAfter w:w="1032" w:type="dxa"/>
          <w:trHeight w:val="615"/>
        </w:trPr>
        <w:tc>
          <w:tcPr>
            <w:tcW w:w="8210" w:type="dxa"/>
            <w:gridSpan w:val="5"/>
          </w:tcPr>
          <w:p w:rsidR="00D5240E" w:rsidRPr="00BC15F0" w:rsidRDefault="00D5240E" w:rsidP="00F262E1">
            <w:pPr>
              <w:spacing w:line="276" w:lineRule="auto"/>
              <w:contextualSpacing/>
              <w:jc w:val="both"/>
              <w:rPr>
                <w:rFonts w:ascii="Times New Roman" w:hAnsi="Times New Roman"/>
                <w:b/>
                <w:sz w:val="24"/>
                <w:szCs w:val="24"/>
              </w:rPr>
            </w:pPr>
            <w:r w:rsidRPr="00BC15F0">
              <w:rPr>
                <w:rFonts w:ascii="Times New Roman" w:hAnsi="Times New Roman"/>
                <w:b/>
                <w:sz w:val="24"/>
                <w:szCs w:val="24"/>
              </w:rPr>
              <w:t>S/N</w:t>
            </w:r>
          </w:p>
          <w:p w:rsidR="00D5240E" w:rsidRPr="00BC15F0" w:rsidRDefault="00D5240E" w:rsidP="00F262E1">
            <w:pPr>
              <w:spacing w:line="276" w:lineRule="auto"/>
              <w:contextualSpacing/>
              <w:jc w:val="both"/>
              <w:rPr>
                <w:rFonts w:ascii="Times New Roman" w:hAnsi="Times New Roman"/>
                <w:b/>
                <w:sz w:val="24"/>
                <w:szCs w:val="24"/>
              </w:rPr>
            </w:pPr>
            <w:r w:rsidRPr="00BC15F0">
              <w:rPr>
                <w:rFonts w:ascii="Times New Roman" w:hAnsi="Times New Roman"/>
                <w:sz w:val="24"/>
                <w:szCs w:val="24"/>
              </w:rPr>
              <w:t>Indicate if the following ICT facilities are available or not available by ticking (√)</w:t>
            </w:r>
          </w:p>
        </w:tc>
      </w:tr>
      <w:tr w:rsidR="00D5240E" w:rsidRPr="00BC15F0" w:rsidTr="00F262E1">
        <w:trPr>
          <w:gridAfter w:val="1"/>
          <w:wAfter w:w="1032" w:type="dxa"/>
          <w:trHeight w:val="310"/>
        </w:trPr>
        <w:tc>
          <w:tcPr>
            <w:tcW w:w="1094" w:type="dxa"/>
          </w:tcPr>
          <w:p w:rsidR="00D5240E" w:rsidRPr="00BC15F0" w:rsidRDefault="00D5240E" w:rsidP="00F262E1">
            <w:pPr>
              <w:spacing w:line="276" w:lineRule="auto"/>
              <w:contextualSpacing/>
              <w:jc w:val="both"/>
              <w:rPr>
                <w:rFonts w:ascii="Times New Roman" w:hAnsi="Times New Roman"/>
                <w:b/>
                <w:sz w:val="24"/>
                <w:szCs w:val="24"/>
              </w:rPr>
            </w:pPr>
            <w:r w:rsidRPr="00BC15F0">
              <w:rPr>
                <w:rFonts w:ascii="Times New Roman" w:hAnsi="Times New Roman"/>
                <w:b/>
                <w:sz w:val="24"/>
                <w:szCs w:val="24"/>
              </w:rPr>
              <w:t>S/N</w:t>
            </w:r>
          </w:p>
          <w:p w:rsidR="00D5240E" w:rsidRPr="00BC15F0" w:rsidRDefault="00D5240E" w:rsidP="00F262E1">
            <w:pPr>
              <w:contextualSpacing/>
              <w:jc w:val="both"/>
              <w:rPr>
                <w:rFonts w:ascii="Times New Roman" w:hAnsi="Times New Roman"/>
                <w:b/>
                <w:sz w:val="24"/>
                <w:szCs w:val="24"/>
              </w:rPr>
            </w:pPr>
          </w:p>
        </w:tc>
        <w:tc>
          <w:tcPr>
            <w:tcW w:w="2125" w:type="dxa"/>
          </w:tcPr>
          <w:p w:rsidR="00D5240E" w:rsidRPr="00BC15F0" w:rsidRDefault="00D5240E" w:rsidP="00F262E1">
            <w:pPr>
              <w:contextualSpacing/>
              <w:jc w:val="both"/>
              <w:rPr>
                <w:rFonts w:ascii="Times New Roman" w:hAnsi="Times New Roman"/>
                <w:b/>
                <w:bCs/>
                <w:color w:val="000000"/>
                <w:sz w:val="24"/>
                <w:szCs w:val="24"/>
              </w:rPr>
            </w:pPr>
            <w:r w:rsidRPr="00BC15F0">
              <w:rPr>
                <w:rFonts w:ascii="Times New Roman" w:hAnsi="Times New Roman"/>
                <w:b/>
                <w:bCs/>
                <w:color w:val="000000"/>
                <w:sz w:val="24"/>
                <w:szCs w:val="24"/>
              </w:rPr>
              <w:t>Items</w:t>
            </w:r>
          </w:p>
          <w:p w:rsidR="00D5240E" w:rsidRPr="00BC15F0" w:rsidRDefault="00D5240E" w:rsidP="00F262E1">
            <w:pPr>
              <w:contextualSpacing/>
              <w:jc w:val="both"/>
              <w:rPr>
                <w:rFonts w:ascii="Times New Roman" w:hAnsi="Times New Roman"/>
                <w:sz w:val="24"/>
                <w:szCs w:val="24"/>
              </w:rPr>
            </w:pPr>
          </w:p>
        </w:tc>
        <w:tc>
          <w:tcPr>
            <w:tcW w:w="3855" w:type="dxa"/>
          </w:tcPr>
          <w:p w:rsidR="00D5240E" w:rsidRPr="00BC15F0" w:rsidRDefault="00D5240E" w:rsidP="00F262E1">
            <w:pPr>
              <w:contextualSpacing/>
              <w:jc w:val="both"/>
              <w:rPr>
                <w:rFonts w:ascii="Times New Roman" w:hAnsi="Times New Roman"/>
                <w:b/>
                <w:bCs/>
                <w:color w:val="000000"/>
                <w:sz w:val="24"/>
                <w:szCs w:val="24"/>
              </w:rPr>
            </w:pPr>
            <w:r w:rsidRPr="00BC15F0">
              <w:rPr>
                <w:rFonts w:ascii="Times New Roman" w:hAnsi="Times New Roman"/>
                <w:b/>
                <w:bCs/>
                <w:color w:val="000000"/>
                <w:sz w:val="24"/>
                <w:szCs w:val="24"/>
              </w:rPr>
              <w:t>Quantity Required</w:t>
            </w:r>
          </w:p>
          <w:p w:rsidR="00D5240E" w:rsidRPr="00BC15F0" w:rsidRDefault="00D5240E" w:rsidP="00F262E1">
            <w:pPr>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b/>
                <w:sz w:val="24"/>
                <w:szCs w:val="24"/>
              </w:rPr>
            </w:pPr>
            <w:r w:rsidRPr="00BC15F0">
              <w:rPr>
                <w:rFonts w:ascii="Times New Roman" w:hAnsi="Times New Roman"/>
                <w:b/>
                <w:sz w:val="24"/>
                <w:szCs w:val="24"/>
              </w:rPr>
              <w:t>AV</w:t>
            </w:r>
          </w:p>
        </w:tc>
        <w:tc>
          <w:tcPr>
            <w:tcW w:w="568" w:type="dxa"/>
          </w:tcPr>
          <w:p w:rsidR="00D5240E" w:rsidRPr="00BC15F0" w:rsidRDefault="00D5240E" w:rsidP="00F262E1">
            <w:pPr>
              <w:spacing w:line="276" w:lineRule="auto"/>
              <w:contextualSpacing/>
              <w:jc w:val="both"/>
              <w:rPr>
                <w:rFonts w:ascii="Times New Roman" w:hAnsi="Times New Roman"/>
                <w:b/>
                <w:sz w:val="24"/>
                <w:szCs w:val="24"/>
              </w:rPr>
            </w:pPr>
            <w:r w:rsidRPr="00BC15F0">
              <w:rPr>
                <w:rFonts w:ascii="Times New Roman" w:hAnsi="Times New Roman"/>
                <w:b/>
                <w:sz w:val="24"/>
                <w:szCs w:val="24"/>
              </w:rPr>
              <w:t>NA</w:t>
            </w:r>
          </w:p>
        </w:tc>
      </w:tr>
      <w:tr w:rsidR="00D5240E" w:rsidRPr="00BC15F0" w:rsidTr="00F262E1">
        <w:trPr>
          <w:gridAfter w:val="1"/>
          <w:wAfter w:w="1032" w:type="dxa"/>
          <w:trHeight w:val="425"/>
        </w:trPr>
        <w:tc>
          <w:tcPr>
            <w:tcW w:w="1094" w:type="dxa"/>
          </w:tcPr>
          <w:p w:rsidR="00D5240E" w:rsidRPr="00BC15F0" w:rsidRDefault="00D5240E" w:rsidP="00F262E1">
            <w:pPr>
              <w:contextualSpacing/>
              <w:jc w:val="both"/>
              <w:rPr>
                <w:rFonts w:ascii="Times New Roman" w:hAnsi="Times New Roman"/>
                <w:b/>
                <w:sz w:val="24"/>
                <w:szCs w:val="24"/>
              </w:rPr>
            </w:pPr>
            <w:r w:rsidRPr="00BC15F0">
              <w:rPr>
                <w:rFonts w:ascii="Times New Roman" w:hAnsi="Times New Roman"/>
                <w:b/>
                <w:sz w:val="24"/>
                <w:szCs w:val="24"/>
              </w:rPr>
              <w:t>1</w:t>
            </w:r>
          </w:p>
        </w:tc>
        <w:tc>
          <w:tcPr>
            <w:tcW w:w="2125" w:type="dxa"/>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sz w:val="24"/>
                <w:szCs w:val="24"/>
              </w:rPr>
              <w:t>Laptops</w:t>
            </w:r>
          </w:p>
        </w:tc>
        <w:tc>
          <w:tcPr>
            <w:tcW w:w="3855" w:type="dxa"/>
          </w:tcPr>
          <w:p w:rsidR="00D5240E" w:rsidRPr="00BC15F0" w:rsidRDefault="00D5240E" w:rsidP="00F262E1">
            <w:pPr>
              <w:contextualSpacing/>
              <w:jc w:val="both"/>
              <w:rPr>
                <w:rFonts w:ascii="Times New Roman" w:hAnsi="Times New Roman"/>
                <w:color w:val="000000"/>
                <w:sz w:val="24"/>
                <w:szCs w:val="24"/>
              </w:rPr>
            </w:pPr>
            <w:r w:rsidRPr="00BC15F0">
              <w:rPr>
                <w:rFonts w:ascii="Times New Roman" w:hAnsi="Times New Roman"/>
                <w:color w:val="000000"/>
                <w:sz w:val="24"/>
                <w:szCs w:val="24"/>
              </w:rPr>
              <w:t>1 per student</w:t>
            </w:r>
          </w:p>
        </w:tc>
        <w:tc>
          <w:tcPr>
            <w:tcW w:w="568" w:type="dxa"/>
          </w:tcPr>
          <w:p w:rsidR="00D5240E" w:rsidRPr="00BC15F0" w:rsidRDefault="00D5240E" w:rsidP="00F262E1">
            <w:pPr>
              <w:spacing w:line="276" w:lineRule="auto"/>
              <w:contextualSpacing/>
              <w:jc w:val="both"/>
              <w:rPr>
                <w:rFonts w:ascii="Times New Roman" w:hAnsi="Times New Roman"/>
                <w:b/>
                <w:sz w:val="24"/>
                <w:szCs w:val="24"/>
              </w:rPr>
            </w:pPr>
          </w:p>
        </w:tc>
        <w:tc>
          <w:tcPr>
            <w:tcW w:w="568" w:type="dxa"/>
          </w:tcPr>
          <w:p w:rsidR="00D5240E" w:rsidRPr="00BC15F0" w:rsidRDefault="00D5240E" w:rsidP="00F262E1">
            <w:pPr>
              <w:spacing w:line="276" w:lineRule="auto"/>
              <w:contextualSpacing/>
              <w:jc w:val="both"/>
              <w:rPr>
                <w:rFonts w:ascii="Times New Roman" w:hAnsi="Times New Roman"/>
                <w:b/>
                <w:sz w:val="24"/>
                <w:szCs w:val="24"/>
              </w:rPr>
            </w:pPr>
          </w:p>
        </w:tc>
      </w:tr>
      <w:tr w:rsidR="00D5240E" w:rsidRPr="00BC15F0" w:rsidTr="00F262E1">
        <w:trPr>
          <w:trHeight w:val="303"/>
        </w:trPr>
        <w:tc>
          <w:tcPr>
            <w:tcW w:w="1094" w:type="dxa"/>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sz w:val="24"/>
                <w:szCs w:val="24"/>
              </w:rPr>
              <w:t>2</w:t>
            </w:r>
          </w:p>
        </w:tc>
        <w:tc>
          <w:tcPr>
            <w:tcW w:w="2125" w:type="dxa"/>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sz w:val="24"/>
                <w:szCs w:val="24"/>
              </w:rPr>
              <w:t>Internet service</w:t>
            </w:r>
          </w:p>
        </w:tc>
        <w:tc>
          <w:tcPr>
            <w:tcW w:w="3855" w:type="dxa"/>
          </w:tcPr>
          <w:p w:rsidR="00D5240E" w:rsidRPr="00BC15F0" w:rsidRDefault="00D5240E" w:rsidP="00F262E1">
            <w:pPr>
              <w:contextualSpacing/>
              <w:jc w:val="both"/>
              <w:rPr>
                <w:rFonts w:ascii="Times New Roman" w:hAnsi="Times New Roman"/>
                <w:color w:val="000000"/>
                <w:sz w:val="24"/>
                <w:szCs w:val="24"/>
              </w:rPr>
            </w:pPr>
            <w:r w:rsidRPr="00BC15F0">
              <w:rPr>
                <w:rFonts w:ascii="Times New Roman" w:hAnsi="Times New Roman"/>
                <w:color w:val="000000"/>
                <w:sz w:val="24"/>
                <w:szCs w:val="24"/>
              </w:rPr>
              <w:t>Provided within the school</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1032" w:type="dxa"/>
            <w:vMerge w:val="restart"/>
            <w:tcBorders>
              <w:top w:val="nil"/>
              <w:right w:val="nil"/>
            </w:tcBorders>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trHeight w:val="303"/>
        </w:trPr>
        <w:tc>
          <w:tcPr>
            <w:tcW w:w="1094" w:type="dxa"/>
            <w:tcBorders>
              <w:top w:val="nil"/>
            </w:tcBorders>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sz w:val="24"/>
                <w:szCs w:val="24"/>
              </w:rPr>
              <w:t>3</w:t>
            </w:r>
          </w:p>
        </w:tc>
        <w:tc>
          <w:tcPr>
            <w:tcW w:w="2125" w:type="dxa"/>
            <w:tcBorders>
              <w:top w:val="nil"/>
            </w:tcBorders>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sz w:val="24"/>
                <w:szCs w:val="24"/>
              </w:rPr>
              <w:t>Printer</w:t>
            </w:r>
          </w:p>
        </w:tc>
        <w:tc>
          <w:tcPr>
            <w:tcW w:w="3855" w:type="dxa"/>
            <w:tcBorders>
              <w:top w:val="nil"/>
            </w:tcBorders>
          </w:tcPr>
          <w:p w:rsidR="00D5240E" w:rsidRPr="00BC15F0" w:rsidRDefault="00D5240E" w:rsidP="00F262E1">
            <w:pPr>
              <w:contextualSpacing/>
              <w:jc w:val="both"/>
              <w:rPr>
                <w:rFonts w:ascii="Times New Roman" w:hAnsi="Times New Roman"/>
                <w:color w:val="000000"/>
                <w:sz w:val="24"/>
                <w:szCs w:val="24"/>
              </w:rPr>
            </w:pPr>
            <w:r w:rsidRPr="00BC15F0">
              <w:rPr>
                <w:rFonts w:ascii="Times New Roman" w:hAnsi="Times New Roman"/>
                <w:color w:val="000000"/>
                <w:sz w:val="24"/>
                <w:szCs w:val="24"/>
              </w:rPr>
              <w:t>2 per school</w:t>
            </w:r>
          </w:p>
        </w:tc>
        <w:tc>
          <w:tcPr>
            <w:tcW w:w="568" w:type="dxa"/>
            <w:tcBorders>
              <w:top w:val="nil"/>
            </w:tcBorders>
          </w:tcPr>
          <w:p w:rsidR="00D5240E" w:rsidRPr="00BC15F0" w:rsidRDefault="00D5240E" w:rsidP="00F262E1">
            <w:pPr>
              <w:contextualSpacing/>
              <w:jc w:val="both"/>
              <w:rPr>
                <w:rFonts w:ascii="Times New Roman" w:hAnsi="Times New Roman"/>
                <w:sz w:val="24"/>
                <w:szCs w:val="24"/>
              </w:rPr>
            </w:pPr>
          </w:p>
        </w:tc>
        <w:tc>
          <w:tcPr>
            <w:tcW w:w="568" w:type="dxa"/>
            <w:tcBorders>
              <w:top w:val="nil"/>
            </w:tcBorders>
          </w:tcPr>
          <w:p w:rsidR="00D5240E" w:rsidRPr="00BC15F0" w:rsidRDefault="00D5240E" w:rsidP="00F262E1">
            <w:pPr>
              <w:contextualSpacing/>
              <w:jc w:val="both"/>
              <w:rPr>
                <w:rFonts w:ascii="Times New Roman" w:hAnsi="Times New Roman"/>
                <w:sz w:val="24"/>
                <w:szCs w:val="24"/>
              </w:rPr>
            </w:pPr>
          </w:p>
        </w:tc>
        <w:tc>
          <w:tcPr>
            <w:tcW w:w="1032" w:type="dxa"/>
            <w:vMerge/>
            <w:tcBorders>
              <w:top w:val="nil"/>
              <w:right w:val="nil"/>
            </w:tcBorders>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trHeight w:val="303"/>
        </w:trPr>
        <w:tc>
          <w:tcPr>
            <w:tcW w:w="1094"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4</w:t>
            </w:r>
          </w:p>
        </w:tc>
        <w:tc>
          <w:tcPr>
            <w:tcW w:w="2125"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Compact Disc</w:t>
            </w:r>
          </w:p>
        </w:tc>
        <w:tc>
          <w:tcPr>
            <w:tcW w:w="3855" w:type="dxa"/>
          </w:tcPr>
          <w:p w:rsidR="00D5240E" w:rsidRPr="00BC15F0" w:rsidRDefault="00D5240E" w:rsidP="00F262E1">
            <w:pPr>
              <w:jc w:val="both"/>
              <w:rPr>
                <w:rFonts w:ascii="Times New Roman" w:hAnsi="Times New Roman"/>
                <w:color w:val="000000"/>
                <w:sz w:val="24"/>
                <w:szCs w:val="24"/>
              </w:rPr>
            </w:pPr>
            <w:r w:rsidRPr="00BC15F0">
              <w:rPr>
                <w:rFonts w:ascii="Times New Roman" w:hAnsi="Times New Roman"/>
                <w:color w:val="000000"/>
                <w:sz w:val="24"/>
                <w:szCs w:val="24"/>
              </w:rPr>
              <w:t>1 per classroom</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1032" w:type="dxa"/>
            <w:vMerge/>
            <w:tcBorders>
              <w:top w:val="nil"/>
              <w:bottom w:val="nil"/>
              <w:right w:val="nil"/>
            </w:tcBorders>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gridAfter w:val="1"/>
          <w:wAfter w:w="1032" w:type="dxa"/>
          <w:trHeight w:val="303"/>
        </w:trPr>
        <w:tc>
          <w:tcPr>
            <w:tcW w:w="1094"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5</w:t>
            </w:r>
          </w:p>
        </w:tc>
        <w:tc>
          <w:tcPr>
            <w:tcW w:w="2125"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Electric Supply</w:t>
            </w:r>
          </w:p>
        </w:tc>
        <w:tc>
          <w:tcPr>
            <w:tcW w:w="3855" w:type="dxa"/>
          </w:tcPr>
          <w:p w:rsidR="00D5240E" w:rsidRPr="00BC15F0" w:rsidRDefault="00D5240E" w:rsidP="00F262E1">
            <w:pPr>
              <w:jc w:val="both"/>
              <w:rPr>
                <w:rFonts w:ascii="Times New Roman" w:hAnsi="Times New Roman"/>
                <w:color w:val="000000"/>
                <w:sz w:val="24"/>
                <w:szCs w:val="24"/>
              </w:rPr>
            </w:pPr>
            <w:r w:rsidRPr="00BC15F0">
              <w:rPr>
                <w:rFonts w:ascii="Times New Roman" w:hAnsi="Times New Roman"/>
                <w:color w:val="000000"/>
                <w:sz w:val="24"/>
                <w:szCs w:val="24"/>
              </w:rPr>
              <w:t>1 per school</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trHeight w:val="485"/>
        </w:trPr>
        <w:tc>
          <w:tcPr>
            <w:tcW w:w="1094"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6</w:t>
            </w:r>
          </w:p>
        </w:tc>
        <w:tc>
          <w:tcPr>
            <w:tcW w:w="2125"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Projectors</w:t>
            </w:r>
          </w:p>
        </w:tc>
        <w:tc>
          <w:tcPr>
            <w:tcW w:w="3855" w:type="dxa"/>
          </w:tcPr>
          <w:p w:rsidR="00D5240E" w:rsidRPr="00BC15F0" w:rsidRDefault="00D5240E" w:rsidP="00F262E1">
            <w:pPr>
              <w:jc w:val="both"/>
              <w:rPr>
                <w:rFonts w:ascii="Times New Roman" w:hAnsi="Times New Roman"/>
                <w:color w:val="000000"/>
                <w:sz w:val="24"/>
                <w:szCs w:val="24"/>
              </w:rPr>
            </w:pPr>
            <w:r w:rsidRPr="00BC15F0">
              <w:rPr>
                <w:rFonts w:ascii="Times New Roman" w:hAnsi="Times New Roman"/>
                <w:color w:val="000000"/>
                <w:sz w:val="24"/>
                <w:szCs w:val="24"/>
              </w:rPr>
              <w:t>1 per classroom</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1032" w:type="dxa"/>
            <w:tcBorders>
              <w:top w:val="nil"/>
              <w:bottom w:val="nil"/>
              <w:right w:val="nil"/>
            </w:tcBorders>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trHeight w:val="406"/>
        </w:trPr>
        <w:tc>
          <w:tcPr>
            <w:tcW w:w="1094"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7</w:t>
            </w:r>
          </w:p>
        </w:tc>
        <w:tc>
          <w:tcPr>
            <w:tcW w:w="2125"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 xml:space="preserve">Smart boards </w:t>
            </w:r>
          </w:p>
        </w:tc>
        <w:tc>
          <w:tcPr>
            <w:tcW w:w="3855" w:type="dxa"/>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color w:val="000000"/>
                <w:sz w:val="24"/>
                <w:szCs w:val="24"/>
              </w:rPr>
              <w:t>1 per classroom</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1032" w:type="dxa"/>
            <w:vMerge w:val="restart"/>
            <w:tcBorders>
              <w:top w:val="nil"/>
              <w:right w:val="nil"/>
            </w:tcBorders>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trHeight w:val="449"/>
        </w:trPr>
        <w:tc>
          <w:tcPr>
            <w:tcW w:w="1094"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8</w:t>
            </w:r>
          </w:p>
        </w:tc>
        <w:tc>
          <w:tcPr>
            <w:tcW w:w="2125"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Microphone</w:t>
            </w:r>
          </w:p>
        </w:tc>
        <w:tc>
          <w:tcPr>
            <w:tcW w:w="3855" w:type="dxa"/>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color w:val="000000"/>
                <w:sz w:val="24"/>
                <w:szCs w:val="24"/>
              </w:rPr>
              <w:t>1 per classroom</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1032" w:type="dxa"/>
            <w:vMerge/>
            <w:tcBorders>
              <w:bottom w:val="nil"/>
              <w:right w:val="nil"/>
            </w:tcBorders>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gridAfter w:val="1"/>
          <w:wAfter w:w="1032" w:type="dxa"/>
          <w:trHeight w:val="402"/>
        </w:trPr>
        <w:tc>
          <w:tcPr>
            <w:tcW w:w="1094"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9</w:t>
            </w:r>
          </w:p>
        </w:tc>
        <w:tc>
          <w:tcPr>
            <w:tcW w:w="2125"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Televisions</w:t>
            </w:r>
          </w:p>
        </w:tc>
        <w:tc>
          <w:tcPr>
            <w:tcW w:w="3855" w:type="dxa"/>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color w:val="000000"/>
                <w:sz w:val="24"/>
                <w:szCs w:val="24"/>
              </w:rPr>
              <w:t>1 per classroom</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r>
      <w:tr w:rsidR="00D5240E" w:rsidRPr="00BC15F0" w:rsidTr="00F262E1">
        <w:trPr>
          <w:gridAfter w:val="1"/>
          <w:wAfter w:w="1032" w:type="dxa"/>
          <w:trHeight w:val="441"/>
        </w:trPr>
        <w:tc>
          <w:tcPr>
            <w:tcW w:w="1094"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10</w:t>
            </w:r>
          </w:p>
        </w:tc>
        <w:tc>
          <w:tcPr>
            <w:tcW w:w="2125" w:type="dxa"/>
          </w:tcPr>
          <w:p w:rsidR="00D5240E" w:rsidRPr="00BC15F0" w:rsidRDefault="00D5240E" w:rsidP="00F262E1">
            <w:pPr>
              <w:spacing w:line="276" w:lineRule="auto"/>
              <w:contextualSpacing/>
              <w:jc w:val="both"/>
              <w:rPr>
                <w:rFonts w:ascii="Times New Roman" w:hAnsi="Times New Roman"/>
                <w:sz w:val="24"/>
                <w:szCs w:val="24"/>
              </w:rPr>
            </w:pPr>
            <w:r w:rsidRPr="00BC15F0">
              <w:rPr>
                <w:rFonts w:ascii="Times New Roman" w:hAnsi="Times New Roman"/>
                <w:sz w:val="24"/>
                <w:szCs w:val="24"/>
              </w:rPr>
              <w:t>Desktop</w:t>
            </w:r>
          </w:p>
        </w:tc>
        <w:tc>
          <w:tcPr>
            <w:tcW w:w="3855" w:type="dxa"/>
          </w:tcPr>
          <w:p w:rsidR="00D5240E" w:rsidRPr="00BC15F0" w:rsidRDefault="00D5240E" w:rsidP="00F262E1">
            <w:pPr>
              <w:contextualSpacing/>
              <w:jc w:val="both"/>
              <w:rPr>
                <w:rFonts w:ascii="Times New Roman" w:hAnsi="Times New Roman"/>
                <w:sz w:val="24"/>
                <w:szCs w:val="24"/>
              </w:rPr>
            </w:pPr>
            <w:r w:rsidRPr="00BC15F0">
              <w:rPr>
                <w:rFonts w:ascii="Times New Roman" w:hAnsi="Times New Roman"/>
                <w:color w:val="000000"/>
                <w:sz w:val="24"/>
                <w:szCs w:val="24"/>
              </w:rPr>
              <w:t>1 per student</w:t>
            </w: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c>
          <w:tcPr>
            <w:tcW w:w="568" w:type="dxa"/>
          </w:tcPr>
          <w:p w:rsidR="00D5240E" w:rsidRPr="00BC15F0" w:rsidRDefault="00D5240E" w:rsidP="00F262E1">
            <w:pPr>
              <w:spacing w:line="276" w:lineRule="auto"/>
              <w:contextualSpacing/>
              <w:jc w:val="both"/>
              <w:rPr>
                <w:rFonts w:ascii="Times New Roman" w:hAnsi="Times New Roman"/>
                <w:sz w:val="24"/>
                <w:szCs w:val="24"/>
              </w:rPr>
            </w:pPr>
          </w:p>
        </w:tc>
      </w:tr>
    </w:tbl>
    <w:p w:rsidR="00D5240E" w:rsidRPr="00BC15F0" w:rsidRDefault="00D5240E" w:rsidP="00D5240E">
      <w:pPr>
        <w:jc w:val="both"/>
        <w:rPr>
          <w:rFonts w:ascii="Times New Roman" w:hAnsi="Times New Roman"/>
          <w:sz w:val="24"/>
          <w:szCs w:val="24"/>
        </w:rPr>
      </w:pPr>
      <w:r w:rsidRPr="00BC15F0">
        <w:rPr>
          <w:rFonts w:ascii="Times New Roman" w:hAnsi="Times New Roman"/>
          <w:sz w:val="24"/>
          <w:szCs w:val="24"/>
        </w:rPr>
        <w:t xml:space="preserve">Key: A = Available,   NA = Not available </w:t>
      </w: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tbl>
      <w:tblPr>
        <w:tblW w:w="11328" w:type="dxa"/>
        <w:tblInd w:w="-885" w:type="dxa"/>
        <w:tblLook w:val="04A0" w:firstRow="1" w:lastRow="0" w:firstColumn="1" w:lastColumn="0" w:noHBand="0" w:noVBand="1"/>
      </w:tblPr>
      <w:tblGrid>
        <w:gridCol w:w="625"/>
        <w:gridCol w:w="7809"/>
        <w:gridCol w:w="125"/>
        <w:gridCol w:w="168"/>
        <w:gridCol w:w="43"/>
        <w:gridCol w:w="765"/>
        <w:gridCol w:w="569"/>
        <w:gridCol w:w="541"/>
        <w:gridCol w:w="683"/>
      </w:tblGrid>
      <w:tr w:rsidR="00D5240E" w:rsidRPr="00BC15F0" w:rsidTr="00F262E1">
        <w:trPr>
          <w:trHeight w:val="420"/>
        </w:trPr>
        <w:tc>
          <w:tcPr>
            <w:tcW w:w="8770" w:type="dxa"/>
            <w:gridSpan w:val="5"/>
            <w:tcBorders>
              <w:top w:val="nil"/>
              <w:left w:val="nil"/>
              <w:bottom w:val="nil"/>
              <w:right w:val="nil"/>
            </w:tcBorders>
            <w:shd w:val="clear" w:color="auto" w:fill="auto"/>
            <w:noWrap/>
            <w:vAlign w:val="bottom"/>
            <w:hideMark/>
          </w:tcPr>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p>
        </w:tc>
        <w:tc>
          <w:tcPr>
            <w:tcW w:w="765"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69"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4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83"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420"/>
        </w:trPr>
        <w:tc>
          <w:tcPr>
            <w:tcW w:w="9535" w:type="dxa"/>
            <w:gridSpan w:val="6"/>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r w:rsidRPr="00BC15F0">
              <w:rPr>
                <w:rFonts w:ascii="Times New Roman" w:eastAsia="Times New Roman" w:hAnsi="Times New Roman"/>
                <w:b/>
                <w:bCs/>
                <w:color w:val="000000"/>
                <w:sz w:val="24"/>
                <w:szCs w:val="24"/>
                <w:lang w:eastAsia="en-GB"/>
              </w:rPr>
              <w:lastRenderedPageBreak/>
              <w:t xml:space="preserve">QUESTIONNAIRE ON THE EXTENT OF UTILIZATION OF ICT FACILITIES IN TEACHING AND LEARNING OF ECONOMICS  (QUICTFTLE) </w:t>
            </w:r>
          </w:p>
          <w:p w:rsidR="00D5240E" w:rsidRPr="00BC15F0" w:rsidRDefault="00D5240E" w:rsidP="00F262E1">
            <w:pPr>
              <w:spacing w:line="240" w:lineRule="auto"/>
              <w:jc w:val="both"/>
              <w:rPr>
                <w:rFonts w:ascii="Times New Roman" w:hAnsi="Times New Roman"/>
                <w:sz w:val="24"/>
                <w:szCs w:val="24"/>
              </w:rPr>
            </w:pPr>
            <w:r w:rsidRPr="00BC15F0">
              <w:rPr>
                <w:rFonts w:ascii="Times New Roman" w:hAnsi="Times New Roman"/>
                <w:sz w:val="24"/>
                <w:szCs w:val="24"/>
              </w:rPr>
              <w:t>Demographic Information</w:t>
            </w:r>
          </w:p>
          <w:p w:rsidR="00D5240E" w:rsidRPr="00BC15F0" w:rsidRDefault="00D5240E" w:rsidP="00F262E1">
            <w:pPr>
              <w:spacing w:line="240" w:lineRule="auto"/>
              <w:jc w:val="both"/>
              <w:rPr>
                <w:rFonts w:ascii="Times New Roman" w:hAnsi="Times New Roman"/>
                <w:sz w:val="24"/>
                <w:szCs w:val="24"/>
              </w:rPr>
            </w:pPr>
            <w:r w:rsidRPr="00BC15F0">
              <w:rPr>
                <w:rFonts w:ascii="Times New Roman" w:hAnsi="Times New Roman"/>
                <w:sz w:val="24"/>
                <w:szCs w:val="24"/>
              </w:rPr>
              <w:t>Instruction: Please, tick (√) in the box against your choice which best suits and represents your opinion.</w:t>
            </w:r>
          </w:p>
          <w:p w:rsidR="00D5240E" w:rsidRPr="00BC15F0" w:rsidRDefault="00D5240E" w:rsidP="00F262E1">
            <w:pPr>
              <w:spacing w:line="240" w:lineRule="auto"/>
              <w:jc w:val="both"/>
              <w:rPr>
                <w:rFonts w:ascii="Times New Roman" w:hAnsi="Times New Roman"/>
                <w:b/>
                <w:sz w:val="24"/>
                <w:szCs w:val="24"/>
              </w:rPr>
            </w:pPr>
            <w:r w:rsidRPr="00BC15F0">
              <w:rPr>
                <w:rFonts w:ascii="Times New Roman" w:hAnsi="Times New Roman"/>
                <w:sz w:val="24"/>
                <w:szCs w:val="24"/>
              </w:rPr>
              <w:t>Location of school: Urban Area (   )     Rural Area (   )</w:t>
            </w:r>
          </w:p>
          <w:p w:rsidR="00D5240E" w:rsidRPr="00BC15F0" w:rsidRDefault="00D5240E" w:rsidP="00F262E1">
            <w:pPr>
              <w:spacing w:line="240" w:lineRule="auto"/>
              <w:jc w:val="both"/>
              <w:rPr>
                <w:rFonts w:ascii="Times New Roman" w:hAnsi="Times New Roman"/>
                <w:sz w:val="24"/>
                <w:szCs w:val="24"/>
              </w:rPr>
            </w:pPr>
            <w:r w:rsidRPr="00BC15F0">
              <w:rPr>
                <w:rFonts w:ascii="Times New Roman" w:hAnsi="Times New Roman"/>
                <w:sz w:val="24"/>
                <w:szCs w:val="24"/>
              </w:rPr>
              <w:t>Participant: Teacher (   )           Student</w:t>
            </w:r>
            <w:r w:rsidRPr="00BC15F0">
              <w:rPr>
                <w:rFonts w:ascii="Times New Roman" w:hAnsi="Times New Roman"/>
                <w:b/>
                <w:sz w:val="24"/>
                <w:szCs w:val="24"/>
              </w:rPr>
              <w:t xml:space="preserve"> </w:t>
            </w:r>
            <w:r w:rsidRPr="00BC15F0">
              <w:rPr>
                <w:rFonts w:ascii="Times New Roman" w:hAnsi="Times New Roman"/>
                <w:sz w:val="24"/>
                <w:szCs w:val="24"/>
              </w:rPr>
              <w:t>(   )</w:t>
            </w:r>
          </w:p>
          <w:p w:rsidR="00D5240E" w:rsidRPr="00BC15F0" w:rsidRDefault="00D5240E" w:rsidP="00F262E1">
            <w:pPr>
              <w:spacing w:line="240" w:lineRule="auto"/>
              <w:jc w:val="both"/>
              <w:rPr>
                <w:rFonts w:ascii="Times New Roman" w:hAnsi="Times New Roman"/>
                <w:sz w:val="24"/>
                <w:szCs w:val="24"/>
              </w:rPr>
            </w:pPr>
            <w:r w:rsidRPr="00BC15F0">
              <w:rPr>
                <w:rFonts w:ascii="Times New Roman" w:hAnsi="Times New Roman"/>
                <w:sz w:val="24"/>
                <w:szCs w:val="24"/>
              </w:rPr>
              <w:t xml:space="preserve">Gender:       Male (   )               Female (   )               </w:t>
            </w:r>
          </w:p>
        </w:tc>
        <w:tc>
          <w:tcPr>
            <w:tcW w:w="569"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4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83"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15"/>
        </w:trPr>
        <w:tc>
          <w:tcPr>
            <w:tcW w:w="10104" w:type="dxa"/>
            <w:gridSpan w:val="7"/>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Cluster 2</w:t>
            </w:r>
            <w:r w:rsidRPr="00BC15F0">
              <w:rPr>
                <w:rFonts w:ascii="Times New Roman" w:eastAsia="Times New Roman" w:hAnsi="Times New Roman"/>
                <w:color w:val="000000"/>
                <w:sz w:val="24"/>
                <w:szCs w:val="24"/>
                <w:lang w:eastAsia="en-GB"/>
              </w:rPr>
              <w:t xml:space="preserve"> : Section </w:t>
            </w:r>
            <w:r w:rsidRPr="00844F12">
              <w:rPr>
                <w:rFonts w:ascii="Times New Roman" w:eastAsia="Times New Roman" w:hAnsi="Times New Roman"/>
                <w:b/>
                <w:color w:val="000000"/>
                <w:sz w:val="24"/>
                <w:szCs w:val="24"/>
                <w:lang w:eastAsia="en-GB"/>
              </w:rPr>
              <w:t>B</w:t>
            </w:r>
            <w:r w:rsidRPr="00BC15F0">
              <w:rPr>
                <w:rFonts w:ascii="Times New Roman" w:eastAsia="Times New Roman" w:hAnsi="Times New Roman"/>
                <w:color w:val="000000"/>
                <w:sz w:val="24"/>
                <w:szCs w:val="24"/>
                <w:lang w:eastAsia="en-GB"/>
              </w:rPr>
              <w:t xml:space="preserve"> consists of questionnaire on the extent of utilization of ICT facilities in</w:t>
            </w:r>
          </w:p>
        </w:tc>
        <w:tc>
          <w:tcPr>
            <w:tcW w:w="54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83"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00"/>
        </w:trPr>
        <w:tc>
          <w:tcPr>
            <w:tcW w:w="9535" w:type="dxa"/>
            <w:gridSpan w:val="6"/>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teaching and learning of Economics in urban senior secondary schools in Nsukka L.G.A</w:t>
            </w:r>
          </w:p>
        </w:tc>
        <w:tc>
          <w:tcPr>
            <w:tcW w:w="569"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4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83"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15"/>
        </w:trPr>
        <w:tc>
          <w:tcPr>
            <w:tcW w:w="9535" w:type="dxa"/>
            <w:gridSpan w:val="6"/>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Read each statement carefully and indicate by ticking (√) using a four point likert scale.</w:t>
            </w:r>
          </w:p>
        </w:tc>
        <w:tc>
          <w:tcPr>
            <w:tcW w:w="569"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4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83"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00"/>
        </w:trPr>
        <w:tc>
          <w:tcPr>
            <w:tcW w:w="625"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7809"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293"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808"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69"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4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83"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00"/>
        </w:trPr>
        <w:tc>
          <w:tcPr>
            <w:tcW w:w="625" w:type="dxa"/>
            <w:tcBorders>
              <w:top w:val="single" w:sz="4" w:space="0" w:color="auto"/>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S/N</w:t>
            </w:r>
          </w:p>
        </w:tc>
        <w:tc>
          <w:tcPr>
            <w:tcW w:w="7934" w:type="dxa"/>
            <w:gridSpan w:val="2"/>
            <w:tcBorders>
              <w:top w:val="single" w:sz="4" w:space="0" w:color="auto"/>
              <w:left w:val="single" w:sz="4" w:space="0" w:color="auto"/>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To what extent is the utilization of  ICT facilities in teaching and learning of </w:t>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VHE</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HE</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LE</w:t>
            </w:r>
          </w:p>
        </w:tc>
        <w:tc>
          <w:tcPr>
            <w:tcW w:w="683" w:type="dxa"/>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VLE</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934" w:type="dxa"/>
            <w:gridSpan w:val="2"/>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Economics in Urban Senior Secondary Schools in Nsukka L.G.A.</w:t>
            </w:r>
          </w:p>
        </w:tc>
        <w:tc>
          <w:tcPr>
            <w:tcW w:w="976" w:type="dxa"/>
            <w:gridSpan w:val="3"/>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4</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3</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2</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Teachers in urban location do use laptop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934" w:type="dxa"/>
            <w:gridSpan w:val="2"/>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976" w:type="dxa"/>
            <w:gridSpan w:val="3"/>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2</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Teachers in urban location do use internet service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8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293"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3</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urban location uses printer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8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293"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4</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urban location uses compact disc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934" w:type="dxa"/>
            <w:gridSpan w:val="2"/>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976" w:type="dxa"/>
            <w:gridSpan w:val="3"/>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5</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urban location uses electric power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8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293"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6</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urban location uses projector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8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293"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7</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Teacher in urban location uses smart board in teaching and learning</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8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293"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8</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urban location uses microphone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8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293"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9</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Teacher in urban location uses television in teaching and learning</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8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293"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625"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lastRenderedPageBreak/>
              <w:t>10</w:t>
            </w:r>
          </w:p>
        </w:tc>
        <w:tc>
          <w:tcPr>
            <w:tcW w:w="78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urban location uses desktop in teaching and learning </w:t>
            </w:r>
          </w:p>
        </w:tc>
        <w:tc>
          <w:tcPr>
            <w:tcW w:w="2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0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159"/>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934" w:type="dxa"/>
            <w:gridSpan w:val="2"/>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976" w:type="dxa"/>
            <w:gridSpan w:val="3"/>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6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83"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11328" w:type="dxa"/>
            <w:gridSpan w:val="9"/>
            <w:tcBorders>
              <w:top w:val="nil"/>
              <w:left w:val="single" w:sz="4" w:space="0" w:color="auto"/>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 </w:t>
            </w:r>
            <w:r w:rsidRPr="00BC15F0">
              <w:rPr>
                <w:rFonts w:ascii="Times New Roman" w:eastAsia="Times New Roman" w:hAnsi="Times New Roman"/>
                <w:b/>
                <w:bCs/>
                <w:color w:val="000000"/>
                <w:sz w:val="24"/>
                <w:szCs w:val="24"/>
                <w:lang w:eastAsia="en-GB"/>
              </w:rPr>
              <w:t xml:space="preserve"> KEY:</w:t>
            </w:r>
            <w:r w:rsidRPr="00BC15F0">
              <w:rPr>
                <w:rFonts w:ascii="Times New Roman" w:eastAsia="Times New Roman" w:hAnsi="Times New Roman"/>
                <w:color w:val="000000"/>
                <w:sz w:val="24"/>
                <w:szCs w:val="24"/>
                <w:lang w:eastAsia="en-GB"/>
              </w:rPr>
              <w:t xml:space="preserve">    VHE = Very High Extent,  HE = High Extent, LE = Low Extent,  VLE = Very Low Extent</w:t>
            </w:r>
          </w:p>
        </w:tc>
      </w:tr>
    </w:tbl>
    <w:p w:rsidR="00D5240E" w:rsidRDefault="00D5240E" w:rsidP="00D5240E">
      <w:pPr>
        <w:spacing w:line="480" w:lineRule="auto"/>
        <w:jc w:val="both"/>
        <w:rPr>
          <w:rFonts w:ascii="Times New Roman" w:hAnsi="Times New Roman"/>
          <w:sz w:val="24"/>
          <w:szCs w:val="24"/>
        </w:rPr>
      </w:pPr>
    </w:p>
    <w:tbl>
      <w:tblPr>
        <w:tblW w:w="11624" w:type="dxa"/>
        <w:tblInd w:w="-1168" w:type="dxa"/>
        <w:tblLook w:val="04A0" w:firstRow="1" w:lastRow="0" w:firstColumn="1" w:lastColumn="0" w:noHBand="0" w:noVBand="1"/>
      </w:tblPr>
      <w:tblGrid>
        <w:gridCol w:w="784"/>
        <w:gridCol w:w="175"/>
        <w:gridCol w:w="7409"/>
        <w:gridCol w:w="192"/>
        <w:gridCol w:w="137"/>
        <w:gridCol w:w="200"/>
        <w:gridCol w:w="557"/>
        <w:gridCol w:w="203"/>
        <w:gridCol w:w="371"/>
        <w:gridCol w:w="282"/>
        <w:gridCol w:w="336"/>
        <w:gridCol w:w="357"/>
        <w:gridCol w:w="683"/>
      </w:tblGrid>
      <w:tr w:rsidR="00D5240E" w:rsidRPr="00BC15F0" w:rsidTr="00F262E1">
        <w:trPr>
          <w:trHeight w:val="315"/>
        </w:trPr>
        <w:tc>
          <w:tcPr>
            <w:tcW w:w="11624" w:type="dxa"/>
            <w:gridSpan w:val="13"/>
            <w:tcBorders>
              <w:top w:val="nil"/>
              <w:left w:val="nil"/>
              <w:bottom w:val="nil"/>
              <w:right w:val="nil"/>
            </w:tcBorders>
            <w:shd w:val="clear" w:color="auto" w:fill="auto"/>
            <w:noWrap/>
            <w:vAlign w:val="bottom"/>
            <w:hideMark/>
          </w:tcPr>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Cluster 3</w:t>
            </w:r>
            <w:r w:rsidRPr="00BC15F0">
              <w:rPr>
                <w:rFonts w:ascii="Times New Roman" w:eastAsia="Times New Roman" w:hAnsi="Times New Roman"/>
                <w:b/>
                <w:bCs/>
                <w:color w:val="000000"/>
                <w:sz w:val="24"/>
                <w:szCs w:val="24"/>
                <w:lang w:eastAsia="en-GB"/>
              </w:rPr>
              <w:t xml:space="preserve">: Section (C) consists of questionnaire on the extent of utilization of ICT facilities </w:t>
            </w:r>
          </w:p>
        </w:tc>
      </w:tr>
      <w:tr w:rsidR="00D5240E" w:rsidRPr="00BC15F0" w:rsidTr="00F262E1">
        <w:trPr>
          <w:trHeight w:val="315"/>
        </w:trPr>
        <w:tc>
          <w:tcPr>
            <w:tcW w:w="11624" w:type="dxa"/>
            <w:gridSpan w:val="13"/>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r w:rsidRPr="00BC15F0">
              <w:rPr>
                <w:rFonts w:ascii="Times New Roman" w:eastAsia="Times New Roman" w:hAnsi="Times New Roman"/>
                <w:b/>
                <w:bCs/>
                <w:color w:val="000000"/>
                <w:sz w:val="24"/>
                <w:szCs w:val="24"/>
                <w:lang w:eastAsia="en-GB"/>
              </w:rPr>
              <w:t>in teaching and learning of Economics in rural senior secondary schools in Nsukka L.G.A</w:t>
            </w:r>
          </w:p>
        </w:tc>
      </w:tr>
      <w:tr w:rsidR="00D5240E" w:rsidRPr="00BC15F0" w:rsidTr="00F262E1">
        <w:trPr>
          <w:trHeight w:val="315"/>
        </w:trPr>
        <w:tc>
          <w:tcPr>
            <w:tcW w:w="11624" w:type="dxa"/>
            <w:gridSpan w:val="13"/>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r w:rsidRPr="00BC15F0">
              <w:rPr>
                <w:rFonts w:ascii="Times New Roman" w:eastAsia="Times New Roman" w:hAnsi="Times New Roman"/>
                <w:b/>
                <w:bCs/>
                <w:color w:val="000000"/>
                <w:sz w:val="24"/>
                <w:szCs w:val="24"/>
                <w:lang w:eastAsia="en-GB"/>
              </w:rPr>
              <w:t>Read each statement carefully and indicate by ticking (√) using a four point likert scale.</w:t>
            </w:r>
          </w:p>
        </w:tc>
      </w:tr>
      <w:tr w:rsidR="00D5240E" w:rsidRPr="00BC15F0" w:rsidTr="00F262E1">
        <w:trPr>
          <w:trHeight w:val="300"/>
        </w:trPr>
        <w:tc>
          <w:tcPr>
            <w:tcW w:w="784"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7776" w:type="dxa"/>
            <w:gridSpan w:val="3"/>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337"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760"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53"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93"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2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00"/>
        </w:trPr>
        <w:tc>
          <w:tcPr>
            <w:tcW w:w="784" w:type="dxa"/>
            <w:tcBorders>
              <w:top w:val="single" w:sz="4" w:space="0" w:color="auto"/>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S/N</w:t>
            </w:r>
          </w:p>
        </w:tc>
        <w:tc>
          <w:tcPr>
            <w:tcW w:w="8113" w:type="dxa"/>
            <w:gridSpan w:val="5"/>
            <w:tcBorders>
              <w:top w:val="single" w:sz="4" w:space="0" w:color="auto"/>
              <w:left w:val="single" w:sz="4" w:space="0" w:color="auto"/>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Extent of utilization of ICT facilities in teaching and learning of </w:t>
            </w:r>
          </w:p>
        </w:tc>
        <w:tc>
          <w:tcPr>
            <w:tcW w:w="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VHE</w:t>
            </w:r>
          </w:p>
        </w:tc>
        <w:tc>
          <w:tcPr>
            <w:tcW w:w="653" w:type="dxa"/>
            <w:gridSpan w:val="2"/>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HE</w:t>
            </w:r>
          </w:p>
        </w:tc>
        <w:tc>
          <w:tcPr>
            <w:tcW w:w="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LE</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VLE</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113" w:type="dxa"/>
            <w:gridSpan w:val="5"/>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Economics in rural senior secondary schools in Nsukka L.G.A.</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4</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3</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2</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rural location uses laptop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113" w:type="dxa"/>
            <w:gridSpan w:val="5"/>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2</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Teachers in rural  location use internet service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76" w:type="dxa"/>
            <w:gridSpan w:val="3"/>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37"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3</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rural  location does  use printer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76" w:type="dxa"/>
            <w:gridSpan w:val="3"/>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37"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4</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rural  location uses compact disc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8113" w:type="dxa"/>
            <w:gridSpan w:val="5"/>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5</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rural  location does  use electric supply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76" w:type="dxa"/>
            <w:gridSpan w:val="3"/>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37"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6</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rural  location uses projector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76" w:type="dxa"/>
            <w:gridSpan w:val="3"/>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37"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7</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Teacher in rural  location uses smart board in teaching and learning</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76" w:type="dxa"/>
            <w:gridSpan w:val="3"/>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37"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8</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rural  location  uses microphone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76" w:type="dxa"/>
            <w:gridSpan w:val="3"/>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37"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9</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Teacher in rural  location uses television in teaching and learning</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76" w:type="dxa"/>
            <w:gridSpan w:val="3"/>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37"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10</w:t>
            </w:r>
          </w:p>
        </w:tc>
        <w:tc>
          <w:tcPr>
            <w:tcW w:w="7776" w:type="dxa"/>
            <w:gridSpan w:val="3"/>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rural  location uses desktop in teaching and learning </w:t>
            </w:r>
          </w:p>
        </w:tc>
        <w:tc>
          <w:tcPr>
            <w:tcW w:w="33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60"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lastRenderedPageBreak/>
              <w:t> </w:t>
            </w:r>
          </w:p>
        </w:tc>
        <w:tc>
          <w:tcPr>
            <w:tcW w:w="8113" w:type="dxa"/>
            <w:gridSpan w:val="5"/>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5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93"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21"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11624" w:type="dxa"/>
            <w:gridSpan w:val="13"/>
            <w:tcBorders>
              <w:top w:val="nil"/>
              <w:left w:val="single" w:sz="4" w:space="0" w:color="auto"/>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b/>
                <w:bCs/>
                <w:color w:val="000000"/>
                <w:sz w:val="24"/>
                <w:szCs w:val="24"/>
                <w:lang w:eastAsia="en-GB"/>
              </w:rPr>
              <w:t>KEY:</w:t>
            </w:r>
            <w:r w:rsidRPr="00BC15F0">
              <w:rPr>
                <w:rFonts w:ascii="Times New Roman" w:eastAsia="Times New Roman" w:hAnsi="Times New Roman"/>
                <w:color w:val="000000"/>
                <w:sz w:val="24"/>
                <w:szCs w:val="24"/>
                <w:lang w:eastAsia="en-GB"/>
              </w:rPr>
              <w:t xml:space="preserve">  VHE = Very High Extent,  HE = High Extent, LE = Low Extent,  VLE = Very Low Extent</w:t>
            </w:r>
          </w:p>
        </w:tc>
      </w:tr>
      <w:tr w:rsidR="00D5240E" w:rsidRPr="00BC15F0" w:rsidTr="00F262E1">
        <w:trPr>
          <w:trHeight w:val="300"/>
        </w:trPr>
        <w:tc>
          <w:tcPr>
            <w:tcW w:w="784"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7776" w:type="dxa"/>
            <w:gridSpan w:val="3"/>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337"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760"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53"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93"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21"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15"/>
        </w:trPr>
        <w:tc>
          <w:tcPr>
            <w:tcW w:w="11624" w:type="dxa"/>
            <w:gridSpan w:val="13"/>
            <w:tcBorders>
              <w:top w:val="nil"/>
              <w:left w:val="nil"/>
              <w:bottom w:val="nil"/>
              <w:right w:val="nil"/>
            </w:tcBorders>
            <w:shd w:val="clear" w:color="auto" w:fill="auto"/>
            <w:noWrap/>
            <w:vAlign w:val="bottom"/>
            <w:hideMark/>
          </w:tcPr>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tabs>
                <w:tab w:val="left" w:pos="10578"/>
              </w:tabs>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Default="00D5240E" w:rsidP="00F262E1">
            <w:pPr>
              <w:spacing w:after="0" w:line="240" w:lineRule="auto"/>
              <w:jc w:val="both"/>
              <w:rPr>
                <w:rFonts w:ascii="Times New Roman" w:eastAsia="Times New Roman" w:hAnsi="Times New Roman"/>
                <w:b/>
                <w:bCs/>
                <w:color w:val="000000"/>
                <w:sz w:val="24"/>
                <w:szCs w:val="24"/>
                <w:lang w:eastAsia="en-GB"/>
              </w:rPr>
            </w:pPr>
          </w:p>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Cluster 4</w:t>
            </w:r>
            <w:r w:rsidRPr="00BC15F0">
              <w:rPr>
                <w:rFonts w:ascii="Times New Roman" w:eastAsia="Times New Roman" w:hAnsi="Times New Roman"/>
                <w:b/>
                <w:bCs/>
                <w:color w:val="000000"/>
                <w:sz w:val="24"/>
                <w:szCs w:val="24"/>
                <w:lang w:eastAsia="en-GB"/>
              </w:rPr>
              <w:t xml:space="preserve">: Section (D) consists of questionnaire on the extent of utilization of ICT facilities by   </w:t>
            </w:r>
          </w:p>
        </w:tc>
      </w:tr>
      <w:tr w:rsidR="00D5240E" w:rsidRPr="00BC15F0" w:rsidTr="00F262E1">
        <w:trPr>
          <w:trHeight w:val="300"/>
        </w:trPr>
        <w:tc>
          <w:tcPr>
            <w:tcW w:w="11624" w:type="dxa"/>
            <w:gridSpan w:val="13"/>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r w:rsidRPr="00BC15F0">
              <w:rPr>
                <w:rFonts w:ascii="Times New Roman" w:eastAsia="Times New Roman" w:hAnsi="Times New Roman"/>
                <w:b/>
                <w:bCs/>
                <w:color w:val="000000"/>
                <w:sz w:val="24"/>
                <w:szCs w:val="24"/>
                <w:lang w:eastAsia="en-GB"/>
              </w:rPr>
              <w:t>females in teaching and learning of Economics in senior secondary schools in Nsukka L.G.A.</w:t>
            </w:r>
          </w:p>
        </w:tc>
      </w:tr>
      <w:tr w:rsidR="00D5240E" w:rsidRPr="00BC15F0" w:rsidTr="00F262E1">
        <w:trPr>
          <w:trHeight w:val="315"/>
        </w:trPr>
        <w:tc>
          <w:tcPr>
            <w:tcW w:w="11624" w:type="dxa"/>
            <w:gridSpan w:val="13"/>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b/>
                <w:bCs/>
                <w:color w:val="000000"/>
                <w:sz w:val="24"/>
                <w:szCs w:val="24"/>
                <w:lang w:eastAsia="en-GB"/>
              </w:rPr>
            </w:pPr>
            <w:r w:rsidRPr="00BC15F0">
              <w:rPr>
                <w:rFonts w:ascii="Times New Roman" w:eastAsia="Times New Roman" w:hAnsi="Times New Roman"/>
                <w:b/>
                <w:bCs/>
                <w:color w:val="000000"/>
                <w:sz w:val="24"/>
                <w:szCs w:val="24"/>
                <w:lang w:eastAsia="en-GB"/>
              </w:rPr>
              <w:t>Read each statement carefully and indicate by ticking (√) using a four point likert scale.</w:t>
            </w:r>
          </w:p>
        </w:tc>
      </w:tr>
      <w:tr w:rsidR="00D5240E" w:rsidRPr="00BC15F0" w:rsidTr="00F262E1">
        <w:trPr>
          <w:trHeight w:val="300"/>
        </w:trPr>
        <w:tc>
          <w:tcPr>
            <w:tcW w:w="959"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7409" w:type="dxa"/>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329"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757"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574"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618"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c>
          <w:tcPr>
            <w:tcW w:w="978"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p>
        </w:tc>
      </w:tr>
      <w:tr w:rsidR="00D5240E" w:rsidRPr="00BC15F0" w:rsidTr="00F262E1">
        <w:trPr>
          <w:trHeight w:val="300"/>
        </w:trPr>
        <w:tc>
          <w:tcPr>
            <w:tcW w:w="959" w:type="dxa"/>
            <w:gridSpan w:val="2"/>
            <w:tcBorders>
              <w:top w:val="single" w:sz="4" w:space="0" w:color="auto"/>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S/N</w:t>
            </w:r>
          </w:p>
        </w:tc>
        <w:tc>
          <w:tcPr>
            <w:tcW w:w="7738" w:type="dxa"/>
            <w:gridSpan w:val="3"/>
            <w:tcBorders>
              <w:top w:val="single" w:sz="4" w:space="0" w:color="auto"/>
              <w:left w:val="single" w:sz="4" w:space="0" w:color="auto"/>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Extent of utilization of ICT facilities in teaching and learning of </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VHE</w:t>
            </w:r>
          </w:p>
        </w:tc>
        <w:tc>
          <w:tcPr>
            <w:tcW w:w="574" w:type="dxa"/>
            <w:gridSpan w:val="2"/>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HE</w:t>
            </w:r>
          </w:p>
        </w:tc>
        <w:tc>
          <w:tcPr>
            <w:tcW w:w="618" w:type="dxa"/>
            <w:gridSpan w:val="2"/>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LE</w:t>
            </w:r>
          </w:p>
        </w:tc>
        <w:tc>
          <w:tcPr>
            <w:tcW w:w="978" w:type="dxa"/>
            <w:gridSpan w:val="2"/>
            <w:tcBorders>
              <w:top w:val="single" w:sz="4" w:space="0" w:color="auto"/>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VLE</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38" w:type="dxa"/>
            <w:gridSpan w:val="3"/>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Economics in urban senior secondary schools in Nsukka L.G.A.</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4</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3</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2</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w:t>
            </w:r>
          </w:p>
        </w:tc>
        <w:tc>
          <w:tcPr>
            <w:tcW w:w="74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Female Teachers  use laptop in teaching and learning  of Economics</w:t>
            </w:r>
          </w:p>
        </w:tc>
        <w:tc>
          <w:tcPr>
            <w:tcW w:w="329"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2</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Female teachers use internet service in teaching and learning </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4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29"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3</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Female  teacher  uses printer in teaching and learning  </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38" w:type="dxa"/>
            <w:gridSpan w:val="3"/>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4</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Female teacher  uses compact disc in teaching and learning </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38" w:type="dxa"/>
            <w:gridSpan w:val="3"/>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5</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 Female teacher uses electric power in teaching and learning </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4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29"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6</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 Female teacher uses projector in teaching and learning </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lastRenderedPageBreak/>
              <w:t> </w:t>
            </w:r>
          </w:p>
        </w:tc>
        <w:tc>
          <w:tcPr>
            <w:tcW w:w="74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29"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7</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Female teacher  uses smart board in teaching and learning</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4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29"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8</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 Female teacher uses microphone in teaching and learning </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4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29"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9</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Teacher in urban location uses television in teaching and learning</w:t>
            </w:r>
          </w:p>
        </w:tc>
        <w:tc>
          <w:tcPr>
            <w:tcW w:w="329" w:type="dxa"/>
            <w:gridSpan w:val="2"/>
            <w:tcBorders>
              <w:top w:val="nil"/>
              <w:left w:val="nil"/>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409" w:type="dxa"/>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329" w:type="dxa"/>
            <w:gridSpan w:val="2"/>
            <w:tcBorders>
              <w:top w:val="nil"/>
              <w:left w:val="nil"/>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10</w:t>
            </w:r>
          </w:p>
        </w:tc>
        <w:tc>
          <w:tcPr>
            <w:tcW w:w="7409" w:type="dxa"/>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Teacher in urban location uses desktop in teaching and learning </w:t>
            </w:r>
          </w:p>
        </w:tc>
        <w:tc>
          <w:tcPr>
            <w:tcW w:w="329"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57"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nil"/>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95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7738" w:type="dxa"/>
            <w:gridSpan w:val="3"/>
            <w:tcBorders>
              <w:top w:val="nil"/>
              <w:left w:val="single" w:sz="4" w:space="0" w:color="auto"/>
              <w:bottom w:val="single" w:sz="4" w:space="0" w:color="auto"/>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of Economics.</w:t>
            </w:r>
          </w:p>
        </w:tc>
        <w:tc>
          <w:tcPr>
            <w:tcW w:w="757"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61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w:t>
            </w:r>
          </w:p>
        </w:tc>
      </w:tr>
      <w:tr w:rsidR="00D5240E" w:rsidRPr="00BC15F0" w:rsidTr="00F262E1">
        <w:trPr>
          <w:trHeight w:val="300"/>
        </w:trPr>
        <w:tc>
          <w:tcPr>
            <w:tcW w:w="11624" w:type="dxa"/>
            <w:gridSpan w:val="13"/>
            <w:tcBorders>
              <w:top w:val="nil"/>
              <w:left w:val="single" w:sz="4" w:space="0" w:color="auto"/>
              <w:bottom w:val="nil"/>
              <w:right w:val="nil"/>
            </w:tcBorders>
            <w:shd w:val="clear" w:color="auto" w:fill="auto"/>
            <w:noWrap/>
            <w:vAlign w:val="bottom"/>
            <w:hideMark/>
          </w:tcPr>
          <w:p w:rsidR="00D5240E" w:rsidRPr="00BC15F0" w:rsidRDefault="00D5240E" w:rsidP="00F262E1">
            <w:pPr>
              <w:spacing w:after="0" w:line="240" w:lineRule="auto"/>
              <w:jc w:val="both"/>
              <w:rPr>
                <w:rFonts w:ascii="Times New Roman" w:eastAsia="Times New Roman" w:hAnsi="Times New Roman"/>
                <w:color w:val="000000"/>
                <w:sz w:val="24"/>
                <w:szCs w:val="24"/>
                <w:lang w:eastAsia="en-GB"/>
              </w:rPr>
            </w:pPr>
            <w:r w:rsidRPr="00BC15F0">
              <w:rPr>
                <w:rFonts w:ascii="Times New Roman" w:eastAsia="Times New Roman" w:hAnsi="Times New Roman"/>
                <w:color w:val="000000"/>
                <w:sz w:val="24"/>
                <w:szCs w:val="24"/>
                <w:lang w:eastAsia="en-GB"/>
              </w:rPr>
              <w:t xml:space="preserve"> </w:t>
            </w:r>
            <w:r w:rsidRPr="00BC15F0">
              <w:rPr>
                <w:rFonts w:ascii="Times New Roman" w:eastAsia="Times New Roman" w:hAnsi="Times New Roman"/>
                <w:b/>
                <w:bCs/>
                <w:color w:val="000000"/>
                <w:sz w:val="24"/>
                <w:szCs w:val="24"/>
                <w:lang w:eastAsia="en-GB"/>
              </w:rPr>
              <w:t xml:space="preserve"> KEY:</w:t>
            </w:r>
            <w:r w:rsidRPr="00BC15F0">
              <w:rPr>
                <w:rFonts w:ascii="Times New Roman" w:eastAsia="Times New Roman" w:hAnsi="Times New Roman"/>
                <w:color w:val="000000"/>
                <w:sz w:val="24"/>
                <w:szCs w:val="24"/>
                <w:lang w:eastAsia="en-GB"/>
              </w:rPr>
              <w:t xml:space="preserve">    VHE = Very High Extent,  HE = High Extent, LE = Low Extent,  VLE = Very Low Extent</w:t>
            </w:r>
          </w:p>
        </w:tc>
      </w:tr>
    </w:tbl>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tbl>
      <w:tblPr>
        <w:tblW w:w="10113" w:type="dxa"/>
        <w:tblLook w:val="04A0" w:firstRow="1" w:lastRow="0" w:firstColumn="1" w:lastColumn="0" w:noHBand="0" w:noVBand="1"/>
      </w:tblPr>
      <w:tblGrid>
        <w:gridCol w:w="590"/>
        <w:gridCol w:w="6974"/>
        <w:gridCol w:w="145"/>
        <w:gridCol w:w="131"/>
        <w:gridCol w:w="604"/>
        <w:gridCol w:w="541"/>
        <w:gridCol w:w="510"/>
        <w:gridCol w:w="683"/>
      </w:tblGrid>
      <w:tr w:rsidR="00D5240E" w:rsidRPr="005A6C49" w:rsidTr="00F262E1">
        <w:trPr>
          <w:trHeight w:val="315"/>
        </w:trPr>
        <w:tc>
          <w:tcPr>
            <w:tcW w:w="10113" w:type="dxa"/>
            <w:gridSpan w:val="8"/>
            <w:tcBorders>
              <w:top w:val="nil"/>
              <w:left w:val="nil"/>
              <w:bottom w:val="nil"/>
              <w:right w:val="nil"/>
            </w:tcBorders>
            <w:shd w:val="clear" w:color="auto" w:fill="auto"/>
            <w:noWrap/>
            <w:vAlign w:val="bottom"/>
            <w:hideMark/>
          </w:tcPr>
          <w:p w:rsidR="00D5240E" w:rsidRDefault="00D5240E" w:rsidP="00F262E1">
            <w:pPr>
              <w:spacing w:after="0"/>
              <w:jc w:val="both"/>
              <w:rPr>
                <w:rFonts w:ascii="Times New Roman" w:eastAsia="Times New Roman" w:hAnsi="Times New Roman"/>
                <w:b/>
                <w:bCs/>
                <w:color w:val="000000"/>
                <w:sz w:val="24"/>
                <w:szCs w:val="24"/>
                <w:lang w:eastAsia="en-GB"/>
              </w:rPr>
            </w:pPr>
          </w:p>
          <w:p w:rsidR="00D5240E" w:rsidRDefault="00D5240E" w:rsidP="00F262E1">
            <w:pPr>
              <w:spacing w:after="0"/>
              <w:jc w:val="both"/>
              <w:rPr>
                <w:rFonts w:ascii="Times New Roman" w:eastAsia="Times New Roman" w:hAnsi="Times New Roman"/>
                <w:b/>
                <w:bCs/>
                <w:color w:val="000000"/>
                <w:sz w:val="24"/>
                <w:szCs w:val="24"/>
                <w:lang w:eastAsia="en-GB"/>
              </w:rPr>
            </w:pPr>
          </w:p>
          <w:p w:rsidR="00D5240E" w:rsidRPr="005A6C49" w:rsidRDefault="00D5240E" w:rsidP="00F262E1">
            <w:pPr>
              <w:spacing w:after="0"/>
              <w:jc w:val="both"/>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Cluster 5</w:t>
            </w:r>
            <w:r w:rsidRPr="005A6C49">
              <w:rPr>
                <w:rFonts w:ascii="Times New Roman" w:eastAsia="Times New Roman" w:hAnsi="Times New Roman"/>
                <w:b/>
                <w:bCs/>
                <w:color w:val="000000"/>
                <w:sz w:val="24"/>
                <w:szCs w:val="24"/>
                <w:lang w:eastAsia="en-GB"/>
              </w:rPr>
              <w:t xml:space="preserve">: Section (E) consists of questionnaire on the extent of utilization of ICT facilities   </w:t>
            </w:r>
          </w:p>
        </w:tc>
      </w:tr>
      <w:tr w:rsidR="00D5240E" w:rsidRPr="005A6C49" w:rsidTr="00F262E1">
        <w:trPr>
          <w:trHeight w:val="300"/>
        </w:trPr>
        <w:tc>
          <w:tcPr>
            <w:tcW w:w="10113" w:type="dxa"/>
            <w:gridSpan w:val="8"/>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b/>
                <w:bCs/>
                <w:color w:val="000000"/>
                <w:sz w:val="24"/>
                <w:szCs w:val="24"/>
                <w:lang w:eastAsia="en-GB"/>
              </w:rPr>
            </w:pPr>
            <w:r w:rsidRPr="005A6C49">
              <w:rPr>
                <w:rFonts w:ascii="Times New Roman" w:eastAsia="Times New Roman" w:hAnsi="Times New Roman"/>
                <w:b/>
                <w:bCs/>
                <w:color w:val="000000"/>
                <w:sz w:val="24"/>
                <w:szCs w:val="24"/>
                <w:lang w:eastAsia="en-GB"/>
              </w:rPr>
              <w:t xml:space="preserve"> by male teachers in teaching and learning of Economics in senior secondary schools in Nsukka L.G.A.</w:t>
            </w:r>
          </w:p>
        </w:tc>
      </w:tr>
      <w:tr w:rsidR="00D5240E" w:rsidRPr="005A6C49" w:rsidTr="00F262E1">
        <w:trPr>
          <w:trHeight w:val="315"/>
        </w:trPr>
        <w:tc>
          <w:tcPr>
            <w:tcW w:w="10113" w:type="dxa"/>
            <w:gridSpan w:val="8"/>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b/>
                <w:bCs/>
                <w:color w:val="000000"/>
                <w:sz w:val="24"/>
                <w:szCs w:val="24"/>
                <w:lang w:eastAsia="en-GB"/>
              </w:rPr>
            </w:pPr>
            <w:r w:rsidRPr="005A6C49">
              <w:rPr>
                <w:rFonts w:ascii="Times New Roman" w:eastAsia="Times New Roman" w:hAnsi="Times New Roman"/>
                <w:b/>
                <w:bCs/>
                <w:color w:val="000000"/>
                <w:sz w:val="24"/>
                <w:szCs w:val="24"/>
                <w:lang w:eastAsia="en-GB"/>
              </w:rPr>
              <w:t>Read each statement carefully and indicate by ticking (√) using a four point likert scale.</w:t>
            </w:r>
          </w:p>
        </w:tc>
      </w:tr>
      <w:tr w:rsidR="00D5240E" w:rsidRPr="005A6C49" w:rsidTr="00F262E1">
        <w:trPr>
          <w:trHeight w:val="300"/>
        </w:trPr>
        <w:tc>
          <w:tcPr>
            <w:tcW w:w="555" w:type="dxa"/>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c>
          <w:tcPr>
            <w:tcW w:w="6974" w:type="dxa"/>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c>
          <w:tcPr>
            <w:tcW w:w="270" w:type="dxa"/>
            <w:gridSpan w:val="2"/>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c>
          <w:tcPr>
            <w:tcW w:w="604" w:type="dxa"/>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c>
          <w:tcPr>
            <w:tcW w:w="541" w:type="dxa"/>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c>
          <w:tcPr>
            <w:tcW w:w="506" w:type="dxa"/>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c>
          <w:tcPr>
            <w:tcW w:w="663" w:type="dxa"/>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r>
      <w:tr w:rsidR="00D5240E" w:rsidRPr="005A6C49" w:rsidTr="00F262E1">
        <w:trPr>
          <w:trHeight w:val="300"/>
        </w:trPr>
        <w:tc>
          <w:tcPr>
            <w:tcW w:w="555" w:type="dxa"/>
            <w:tcBorders>
              <w:top w:val="single" w:sz="4" w:space="0" w:color="auto"/>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S/N</w:t>
            </w:r>
          </w:p>
        </w:tc>
        <w:tc>
          <w:tcPr>
            <w:tcW w:w="7116" w:type="dxa"/>
            <w:gridSpan w:val="2"/>
            <w:tcBorders>
              <w:top w:val="single" w:sz="4" w:space="0" w:color="auto"/>
              <w:left w:val="single" w:sz="4" w:space="0" w:color="auto"/>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Extent of utilization of ICT facilities in teaching and learning of </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VHE</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HE</w:t>
            </w:r>
          </w:p>
        </w:tc>
        <w:tc>
          <w:tcPr>
            <w:tcW w:w="506" w:type="dxa"/>
            <w:tcBorders>
              <w:top w:val="single" w:sz="4" w:space="0" w:color="auto"/>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LE</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VLE</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7116" w:type="dxa"/>
            <w:gridSpan w:val="2"/>
            <w:tcBorders>
              <w:top w:val="nil"/>
              <w:left w:val="single" w:sz="4" w:space="0" w:color="auto"/>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Economics in rural senior secondary schools in Nsukka L.G.A.</w:t>
            </w:r>
          </w:p>
        </w:tc>
        <w:tc>
          <w:tcPr>
            <w:tcW w:w="732"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4</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3</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2</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1</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1</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Male teacher uses laptop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7116" w:type="dxa"/>
            <w:gridSpan w:val="2"/>
            <w:tcBorders>
              <w:top w:val="nil"/>
              <w:left w:val="single" w:sz="4" w:space="0" w:color="auto"/>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732"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2</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Teachers in rural  location use internet service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974"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270" w:type="dxa"/>
            <w:gridSpan w:val="2"/>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3</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Teacher in rural  location does  use printer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974"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270" w:type="dxa"/>
            <w:gridSpan w:val="2"/>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4</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Teacher in rural  location uses compact disc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7116" w:type="dxa"/>
            <w:gridSpan w:val="2"/>
            <w:tcBorders>
              <w:top w:val="nil"/>
              <w:left w:val="single" w:sz="4" w:space="0" w:color="auto"/>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732"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5</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Teacher in rural  location  uses electric supply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974"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270" w:type="dxa"/>
            <w:gridSpan w:val="2"/>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6</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Teacher in rural  location uses projector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974"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270" w:type="dxa"/>
            <w:gridSpan w:val="2"/>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7</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Teacher in rural  location uses smart board in teaching and learning</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974"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270" w:type="dxa"/>
            <w:gridSpan w:val="2"/>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8</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Teacher in rural  location does use microphone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974"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270" w:type="dxa"/>
            <w:gridSpan w:val="2"/>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lastRenderedPageBreak/>
              <w:t>9</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Teacher in rural  location uses television in teaching and learning</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974"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270" w:type="dxa"/>
            <w:gridSpan w:val="2"/>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10</w:t>
            </w:r>
          </w:p>
        </w:tc>
        <w:tc>
          <w:tcPr>
            <w:tcW w:w="697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xml:space="preserve">Teacher in rural  location uses desktop in teaching and learning </w:t>
            </w:r>
          </w:p>
        </w:tc>
        <w:tc>
          <w:tcPr>
            <w:tcW w:w="270" w:type="dxa"/>
            <w:gridSpan w:val="2"/>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04"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nil"/>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7116" w:type="dxa"/>
            <w:gridSpan w:val="2"/>
            <w:tcBorders>
              <w:top w:val="nil"/>
              <w:left w:val="single" w:sz="4" w:space="0" w:color="auto"/>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of Economics.</w:t>
            </w:r>
          </w:p>
        </w:tc>
        <w:tc>
          <w:tcPr>
            <w:tcW w:w="732" w:type="dxa"/>
            <w:gridSpan w:val="2"/>
            <w:tcBorders>
              <w:top w:val="nil"/>
              <w:left w:val="single" w:sz="4" w:space="0" w:color="auto"/>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41"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506" w:type="dxa"/>
            <w:tcBorders>
              <w:top w:val="nil"/>
              <w:left w:val="nil"/>
              <w:bottom w:val="single" w:sz="4" w:space="0" w:color="auto"/>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color w:val="000000"/>
                <w:sz w:val="24"/>
                <w:szCs w:val="24"/>
                <w:lang w:eastAsia="en-GB"/>
              </w:rPr>
              <w:t> </w:t>
            </w:r>
          </w:p>
        </w:tc>
      </w:tr>
      <w:tr w:rsidR="00D5240E" w:rsidRPr="005A6C49" w:rsidTr="00F262E1">
        <w:trPr>
          <w:trHeight w:val="300"/>
        </w:trPr>
        <w:tc>
          <w:tcPr>
            <w:tcW w:w="555" w:type="dxa"/>
            <w:tcBorders>
              <w:top w:val="nil"/>
              <w:left w:val="nil"/>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p>
        </w:tc>
        <w:tc>
          <w:tcPr>
            <w:tcW w:w="9558" w:type="dxa"/>
            <w:gridSpan w:val="7"/>
            <w:tcBorders>
              <w:top w:val="nil"/>
              <w:left w:val="single" w:sz="4" w:space="0" w:color="auto"/>
              <w:bottom w:val="nil"/>
              <w:right w:val="nil"/>
            </w:tcBorders>
            <w:shd w:val="clear" w:color="auto" w:fill="auto"/>
            <w:noWrap/>
            <w:vAlign w:val="bottom"/>
            <w:hideMark/>
          </w:tcPr>
          <w:p w:rsidR="00D5240E" w:rsidRPr="005A6C49" w:rsidRDefault="00D5240E" w:rsidP="00F262E1">
            <w:pPr>
              <w:spacing w:after="0"/>
              <w:jc w:val="both"/>
              <w:rPr>
                <w:rFonts w:ascii="Times New Roman" w:eastAsia="Times New Roman" w:hAnsi="Times New Roman"/>
                <w:color w:val="000000"/>
                <w:sz w:val="24"/>
                <w:szCs w:val="24"/>
                <w:lang w:eastAsia="en-GB"/>
              </w:rPr>
            </w:pPr>
            <w:r w:rsidRPr="005A6C49">
              <w:rPr>
                <w:rFonts w:ascii="Times New Roman" w:eastAsia="Times New Roman" w:hAnsi="Times New Roman"/>
                <w:b/>
                <w:bCs/>
                <w:color w:val="000000"/>
                <w:sz w:val="24"/>
                <w:szCs w:val="24"/>
                <w:lang w:eastAsia="en-GB"/>
              </w:rPr>
              <w:t>KEY:</w:t>
            </w:r>
            <w:r w:rsidRPr="005A6C49">
              <w:rPr>
                <w:rFonts w:ascii="Times New Roman" w:eastAsia="Times New Roman" w:hAnsi="Times New Roman"/>
                <w:color w:val="000000"/>
                <w:sz w:val="24"/>
                <w:szCs w:val="24"/>
                <w:lang w:eastAsia="en-GB"/>
              </w:rPr>
              <w:t xml:space="preserve">  VHE = Very High Extent,  HE = High Extent, LE = Low Extent,  VLE = Very Low Extent</w:t>
            </w:r>
          </w:p>
        </w:tc>
      </w:tr>
    </w:tbl>
    <w:p w:rsidR="00D5240E" w:rsidRDefault="00D5240E" w:rsidP="00D5240E">
      <w:pPr>
        <w:spacing w:line="480" w:lineRule="auto"/>
        <w:jc w:val="both"/>
        <w:rPr>
          <w:rFonts w:ascii="Times New Roman" w:hAnsi="Times New Roman"/>
          <w:sz w:val="24"/>
          <w:szCs w:val="24"/>
        </w:rPr>
      </w:pPr>
    </w:p>
    <w:p w:rsidR="00D5240E" w:rsidRDefault="00D5240E" w:rsidP="00D5240E">
      <w:pPr>
        <w:spacing w:after="0" w:line="240" w:lineRule="auto"/>
        <w:jc w:val="both"/>
        <w:rPr>
          <w:rFonts w:ascii="Times New Roman" w:hAnsi="Times New Roman"/>
          <w:b/>
          <w:i/>
          <w:sz w:val="28"/>
          <w:szCs w:val="28"/>
        </w:rPr>
      </w:pPr>
    </w:p>
    <w:p w:rsidR="00D5240E" w:rsidRDefault="00D5240E" w:rsidP="00D5240E">
      <w:pPr>
        <w:spacing w:after="0" w:line="240" w:lineRule="auto"/>
        <w:jc w:val="both"/>
        <w:rPr>
          <w:rFonts w:ascii="Times New Roman" w:hAnsi="Times New Roman"/>
          <w:b/>
          <w:i/>
          <w:sz w:val="28"/>
          <w:szCs w:val="28"/>
        </w:rPr>
      </w:pPr>
    </w:p>
    <w:p w:rsidR="00D5240E" w:rsidRDefault="00D5240E" w:rsidP="00D5240E">
      <w:pPr>
        <w:spacing w:after="0" w:line="240" w:lineRule="auto"/>
        <w:jc w:val="both"/>
        <w:rPr>
          <w:rFonts w:ascii="Times New Roman" w:hAnsi="Times New Roman"/>
          <w:b/>
          <w:i/>
          <w:sz w:val="28"/>
          <w:szCs w:val="28"/>
        </w:rPr>
      </w:pPr>
    </w:p>
    <w:p w:rsidR="00D5240E" w:rsidRDefault="00D5240E" w:rsidP="00D5240E">
      <w:pPr>
        <w:spacing w:after="0" w:line="240" w:lineRule="auto"/>
        <w:jc w:val="both"/>
        <w:rPr>
          <w:rFonts w:ascii="Times New Roman" w:hAnsi="Times New Roman"/>
          <w:b/>
          <w:i/>
          <w:sz w:val="28"/>
          <w:szCs w:val="28"/>
        </w:rPr>
      </w:pPr>
    </w:p>
    <w:p w:rsidR="00D5240E" w:rsidRPr="00EE518F" w:rsidRDefault="00D5240E" w:rsidP="00D5240E">
      <w:pPr>
        <w:spacing w:after="0" w:line="240" w:lineRule="auto"/>
        <w:jc w:val="both"/>
        <w:rPr>
          <w:rFonts w:ascii="Times New Roman" w:hAnsi="Times New Roman"/>
          <w:b/>
          <w:sz w:val="28"/>
          <w:szCs w:val="28"/>
        </w:rPr>
      </w:pPr>
      <w:r w:rsidRPr="00EE518F">
        <w:rPr>
          <w:rFonts w:ascii="Times New Roman" w:hAnsi="Times New Roman"/>
          <w:b/>
          <w:sz w:val="28"/>
          <w:szCs w:val="28"/>
        </w:rPr>
        <w:t>VALIDATOR’S LETTER AND COMMENTS</w:t>
      </w:r>
    </w:p>
    <w:p w:rsidR="00D5240E" w:rsidRPr="00EE518F" w:rsidRDefault="00D5240E" w:rsidP="00D5240E">
      <w:pPr>
        <w:spacing w:after="0" w:line="240" w:lineRule="auto"/>
        <w:jc w:val="both"/>
        <w:rPr>
          <w:rFonts w:ascii="Times New Roman" w:hAnsi="Times New Roman"/>
          <w:b/>
          <w:sz w:val="24"/>
          <w:szCs w:val="24"/>
        </w:rPr>
      </w:pPr>
    </w:p>
    <w:p w:rsidR="00D5240E" w:rsidRPr="00EE518F" w:rsidRDefault="00D5240E" w:rsidP="00D5240E">
      <w:pPr>
        <w:spacing w:after="0" w:line="240" w:lineRule="auto"/>
        <w:jc w:val="both"/>
        <w:rPr>
          <w:rFonts w:ascii="Times New Roman" w:hAnsi="Times New Roman"/>
          <w:b/>
          <w:sz w:val="28"/>
          <w:szCs w:val="28"/>
        </w:rPr>
      </w:pPr>
      <w:r w:rsidRPr="00EE518F">
        <w:rPr>
          <w:rFonts w:ascii="Times New Roman" w:hAnsi="Times New Roman"/>
          <w:b/>
          <w:sz w:val="28"/>
          <w:szCs w:val="28"/>
        </w:rPr>
        <w:t>GODFREY OKOYE UNIVERSITY</w:t>
      </w:r>
    </w:p>
    <w:p w:rsidR="00D5240E" w:rsidRPr="00EE518F" w:rsidRDefault="00D5240E" w:rsidP="00D5240E">
      <w:pPr>
        <w:spacing w:after="0" w:line="240" w:lineRule="auto"/>
        <w:jc w:val="both"/>
        <w:rPr>
          <w:rFonts w:ascii="Times New Roman" w:hAnsi="Times New Roman"/>
          <w:b/>
        </w:rPr>
      </w:pPr>
      <w:r w:rsidRPr="00EE518F">
        <w:rPr>
          <w:rFonts w:ascii="Times New Roman" w:hAnsi="Times New Roman"/>
          <w:b/>
        </w:rPr>
        <w:t>THINKERS CORNER ENUGU</w:t>
      </w:r>
    </w:p>
    <w:p w:rsidR="00D5240E" w:rsidRPr="00EE518F" w:rsidRDefault="00D5240E" w:rsidP="00D5240E">
      <w:pPr>
        <w:spacing w:after="0"/>
        <w:jc w:val="both"/>
        <w:rPr>
          <w:rFonts w:ascii="Times New Roman" w:hAnsi="Times New Roman"/>
          <w:b/>
        </w:rPr>
      </w:pPr>
      <w:r w:rsidRPr="00EE518F">
        <w:rPr>
          <w:rFonts w:ascii="Times New Roman" w:hAnsi="Times New Roman"/>
          <w:b/>
        </w:rPr>
        <w:t>DEPARTMENT OF SOCIAL SCIENCE EDUCATION (ECONOMICS EDUCATION)</w:t>
      </w:r>
    </w:p>
    <w:p w:rsidR="00D5240E" w:rsidRPr="00EE518F" w:rsidRDefault="00D5240E" w:rsidP="00D5240E">
      <w:pPr>
        <w:spacing w:after="0"/>
        <w:jc w:val="both"/>
        <w:rPr>
          <w:rFonts w:ascii="Times New Roman" w:hAnsi="Times New Roman"/>
          <w:b/>
        </w:rPr>
      </w:pPr>
    </w:p>
    <w:p w:rsidR="00D5240E" w:rsidRPr="00EE518F" w:rsidRDefault="00D5240E" w:rsidP="00D5240E">
      <w:pPr>
        <w:jc w:val="both"/>
        <w:rPr>
          <w:rFonts w:ascii="Times New Roman" w:hAnsi="Times New Roman"/>
        </w:rPr>
      </w:pPr>
      <w:r w:rsidRPr="00EE518F">
        <w:rPr>
          <w:rFonts w:ascii="Times New Roman" w:hAnsi="Times New Roman"/>
        </w:rPr>
        <w:t>VALIDATION OF...................................................................................................................................</w:t>
      </w:r>
    </w:p>
    <w:p w:rsidR="00D5240E" w:rsidRPr="00EE518F" w:rsidRDefault="00D5240E" w:rsidP="00D5240E">
      <w:pPr>
        <w:jc w:val="both"/>
        <w:rPr>
          <w:rFonts w:ascii="Times New Roman" w:hAnsi="Times New Roman"/>
        </w:rPr>
      </w:pPr>
      <w:r w:rsidRPr="00EE518F">
        <w:rPr>
          <w:rFonts w:ascii="Times New Roman" w:hAnsi="Times New Roman"/>
        </w:rPr>
        <w:lastRenderedPageBreak/>
        <w:t>.................................................................................................................................................................</w:t>
      </w:r>
    </w:p>
    <w:p w:rsidR="00D5240E" w:rsidRPr="00EE518F" w:rsidRDefault="00D5240E" w:rsidP="00D5240E">
      <w:pPr>
        <w:jc w:val="both"/>
        <w:rPr>
          <w:rFonts w:ascii="Times New Roman" w:hAnsi="Times New Roman"/>
        </w:rPr>
      </w:pPr>
      <w:r w:rsidRPr="00EE518F">
        <w:rPr>
          <w:rFonts w:ascii="Times New Roman" w:hAnsi="Times New Roman"/>
        </w:rPr>
        <w:t>.................................................................................................................................................................</w:t>
      </w:r>
    </w:p>
    <w:p w:rsidR="00D5240E" w:rsidRPr="00EE518F" w:rsidRDefault="00D5240E" w:rsidP="00D5240E">
      <w:pPr>
        <w:jc w:val="both"/>
        <w:rPr>
          <w:rFonts w:ascii="Times New Roman" w:hAnsi="Times New Roman"/>
        </w:rPr>
      </w:pPr>
      <w:r w:rsidRPr="00EE518F">
        <w:rPr>
          <w:rFonts w:ascii="Times New Roman" w:hAnsi="Times New Roman"/>
        </w:rPr>
        <w:t>..................................................................................................................................................................</w:t>
      </w:r>
    </w:p>
    <w:p w:rsidR="00D5240E" w:rsidRPr="00EE518F" w:rsidRDefault="00D5240E" w:rsidP="00D5240E">
      <w:pPr>
        <w:jc w:val="both"/>
        <w:rPr>
          <w:rFonts w:ascii="Times New Roman" w:hAnsi="Times New Roman"/>
        </w:rPr>
      </w:pPr>
      <w:r w:rsidRPr="00EE518F">
        <w:rPr>
          <w:rFonts w:ascii="Times New Roman" w:hAnsi="Times New Roman"/>
        </w:rPr>
        <w:t>..................................................................................................................................................................</w:t>
      </w:r>
    </w:p>
    <w:p w:rsidR="00D5240E" w:rsidRPr="00EE518F" w:rsidRDefault="00D5240E" w:rsidP="00D5240E">
      <w:pPr>
        <w:jc w:val="both"/>
        <w:rPr>
          <w:rFonts w:ascii="Times New Roman" w:hAnsi="Times New Roman"/>
          <w:sz w:val="2"/>
        </w:rPr>
      </w:pPr>
    </w:p>
    <w:p w:rsidR="00D5240E" w:rsidRPr="00EE518F" w:rsidRDefault="00D5240E" w:rsidP="00D5240E">
      <w:pPr>
        <w:jc w:val="both"/>
        <w:rPr>
          <w:rFonts w:ascii="Times New Roman" w:hAnsi="Times New Roman"/>
        </w:rPr>
      </w:pPr>
      <w:r w:rsidRPr="00EE518F">
        <w:rPr>
          <w:rFonts w:ascii="Times New Roman" w:hAnsi="Times New Roman"/>
        </w:rPr>
        <w:t>This is to certify that……………………………………………………………………………………………………of</w:t>
      </w:r>
    </w:p>
    <w:p w:rsidR="00D5240E" w:rsidRPr="00EE518F" w:rsidRDefault="00D5240E" w:rsidP="00D5240E">
      <w:pPr>
        <w:jc w:val="both"/>
        <w:rPr>
          <w:rFonts w:ascii="Times New Roman" w:hAnsi="Times New Roman"/>
        </w:rPr>
      </w:pPr>
      <w:r w:rsidRPr="00EE518F">
        <w:rPr>
          <w:rFonts w:ascii="Times New Roman" w:hAnsi="Times New Roman"/>
        </w:rPr>
        <w:t>The department  ……………………………………………………………………………………………………..................</w:t>
      </w:r>
    </w:p>
    <w:p w:rsidR="00D5240E" w:rsidRPr="00EE518F" w:rsidRDefault="00D5240E" w:rsidP="00D5240E">
      <w:pPr>
        <w:jc w:val="both"/>
        <w:rPr>
          <w:rFonts w:ascii="Times New Roman" w:hAnsi="Times New Roman"/>
        </w:rPr>
      </w:pPr>
      <w:r w:rsidRPr="00EE518F">
        <w:rPr>
          <w:rFonts w:ascii="Times New Roman" w:hAnsi="Times New Roman"/>
        </w:rPr>
        <w:t>………………………………………………………………………………………………………………..validated the instrument indicated above and made the following comments: ………………………………………………………………………………………………………………………………………………………………………………………………………………………</w:t>
      </w:r>
      <w:r w:rsidRPr="00EE518F">
        <w:rPr>
          <w:rFonts w:ascii="Times New Roman" w:hAnsi="Times New Roman"/>
        </w:rPr>
        <w:lastRenderedPageBreak/>
        <w:t xml:space="preserve">………………………………………………………………………………………………………………………………………………………………………………………………………………………………………………………………………………………………………………………………………………………………………………………………………………………………………………………………………………………………………………………………………………………………………………………………………………………………………………………………………………………………………………………………………………………………………………………………………………………………………………………………………………………………………………………………………………………………………………………………………………………………………………………………………… after the amendments, I considered the instrument adequate for use for the study.                                                                                                              </w:t>
      </w:r>
    </w:p>
    <w:p w:rsidR="00D5240E" w:rsidRPr="00EE518F" w:rsidRDefault="00D5240E" w:rsidP="00D5240E">
      <w:pPr>
        <w:jc w:val="both"/>
        <w:rPr>
          <w:rFonts w:ascii="Times New Roman" w:hAnsi="Times New Roman"/>
        </w:rPr>
      </w:pPr>
    </w:p>
    <w:p w:rsidR="00D5240E" w:rsidRPr="00EE518F" w:rsidRDefault="00D5240E" w:rsidP="00D5240E">
      <w:pPr>
        <w:jc w:val="both"/>
        <w:rPr>
          <w:rFonts w:ascii="Times New Roman" w:hAnsi="Times New Roman"/>
        </w:rPr>
      </w:pPr>
      <w:r w:rsidRPr="00EE518F">
        <w:rPr>
          <w:rFonts w:ascii="Times New Roman" w:hAnsi="Times New Roman"/>
        </w:rPr>
        <w:t>Signature:…………………………………………..</w:t>
      </w:r>
    </w:p>
    <w:p w:rsidR="00D5240E" w:rsidRPr="00EE518F" w:rsidRDefault="00D5240E" w:rsidP="00D5240E">
      <w:pPr>
        <w:jc w:val="both"/>
        <w:rPr>
          <w:rFonts w:ascii="Times New Roman" w:hAnsi="Times New Roman"/>
        </w:rPr>
      </w:pPr>
      <w:r w:rsidRPr="00EE518F">
        <w:rPr>
          <w:rFonts w:ascii="Times New Roman" w:hAnsi="Times New Roman"/>
        </w:rPr>
        <w:t>Name: ……………………………………</w:t>
      </w:r>
    </w:p>
    <w:p w:rsidR="00D5240E" w:rsidRPr="00EE518F" w:rsidRDefault="00D5240E" w:rsidP="00D5240E">
      <w:pPr>
        <w:jc w:val="both"/>
        <w:rPr>
          <w:rFonts w:ascii="Times New Roman" w:hAnsi="Times New Roman"/>
        </w:rPr>
      </w:pPr>
      <w:r w:rsidRPr="00EE518F">
        <w:rPr>
          <w:rFonts w:ascii="Times New Roman" w:hAnsi="Times New Roman"/>
        </w:rPr>
        <w:t xml:space="preserve">                                                                                                              Date:………………………………………………………….</w:t>
      </w:r>
    </w:p>
    <w:p w:rsidR="00D5240E" w:rsidRPr="00EE518F" w:rsidRDefault="00D5240E" w:rsidP="00D5240E">
      <w:pPr>
        <w:ind w:left="2880" w:firstLine="720"/>
        <w:jc w:val="both"/>
        <w:rPr>
          <w:rFonts w:ascii="Times New Roman" w:hAnsi="Times New Roman"/>
          <w:b/>
          <w:sz w:val="24"/>
          <w:szCs w:val="24"/>
          <w:lang w:val="en-US"/>
        </w:rPr>
      </w:pPr>
    </w:p>
    <w:p w:rsidR="00D5240E" w:rsidRPr="00EE518F" w:rsidRDefault="00D5240E" w:rsidP="00D5240E">
      <w:pPr>
        <w:ind w:left="2880" w:firstLine="720"/>
        <w:jc w:val="both"/>
        <w:rPr>
          <w:rFonts w:ascii="Times New Roman" w:hAnsi="Times New Roman"/>
          <w:b/>
          <w:sz w:val="24"/>
          <w:szCs w:val="24"/>
          <w:lang w:val="en-US"/>
        </w:rPr>
      </w:pPr>
    </w:p>
    <w:p w:rsidR="00D5240E" w:rsidRDefault="00D5240E" w:rsidP="00D5240E">
      <w:pPr>
        <w:ind w:left="2880" w:firstLine="720"/>
        <w:jc w:val="both"/>
        <w:rPr>
          <w:rFonts w:ascii="Times New Roman" w:hAnsi="Times New Roman"/>
          <w:b/>
          <w:sz w:val="24"/>
          <w:szCs w:val="24"/>
          <w:lang w:val="en-US"/>
        </w:rPr>
      </w:pPr>
    </w:p>
    <w:p w:rsidR="00D5240E" w:rsidRPr="0072109B" w:rsidRDefault="00D5240E" w:rsidP="00D5240E">
      <w:pPr>
        <w:ind w:left="2880" w:firstLine="720"/>
        <w:jc w:val="both"/>
        <w:rPr>
          <w:rFonts w:ascii="Times New Roman" w:hAnsi="Times New Roman"/>
          <w:b/>
          <w:sz w:val="24"/>
          <w:szCs w:val="24"/>
          <w:lang w:val="en-US"/>
        </w:rPr>
      </w:pPr>
      <w:r>
        <w:rPr>
          <w:rFonts w:ascii="Times New Roman" w:hAnsi="Times New Roman"/>
          <w:b/>
          <w:sz w:val="24"/>
          <w:szCs w:val="24"/>
          <w:lang w:val="en-US"/>
        </w:rPr>
        <w:t>APPENDIX  C</w:t>
      </w:r>
      <w:r w:rsidRPr="00BC15F0">
        <w:rPr>
          <w:rFonts w:ascii="Times New Roman" w:hAnsi="Times New Roman"/>
          <w:b/>
          <w:sz w:val="24"/>
          <w:szCs w:val="24"/>
          <w:lang w:val="en-US"/>
        </w:rPr>
        <w:t>:</w:t>
      </w:r>
      <w:r>
        <w:rPr>
          <w:rFonts w:ascii="Times New Roman" w:hAnsi="Times New Roman"/>
          <w:b/>
          <w:sz w:val="24"/>
          <w:szCs w:val="24"/>
          <w:lang w:val="en-US"/>
        </w:rPr>
        <w:t xml:space="preserve"> </w:t>
      </w:r>
    </w:p>
    <w:p w:rsidR="00D5240E" w:rsidRPr="0072109B" w:rsidRDefault="00D5240E" w:rsidP="00D5240E">
      <w:pPr>
        <w:jc w:val="both"/>
        <w:rPr>
          <w:rFonts w:ascii="Times New Roman" w:hAnsi="Times New Roman"/>
          <w:b/>
          <w:sz w:val="24"/>
          <w:szCs w:val="24"/>
          <w:lang w:val="en-US"/>
        </w:rPr>
      </w:pPr>
      <w:r>
        <w:rPr>
          <w:rFonts w:ascii="Times New Roman" w:hAnsi="Times New Roman"/>
          <w:b/>
          <w:sz w:val="24"/>
          <w:szCs w:val="24"/>
          <w:lang w:val="en-US"/>
        </w:rPr>
        <w:t xml:space="preserve">  POPULATION DISTRIBUTION </w:t>
      </w:r>
    </w:p>
    <w:p w:rsidR="00D5240E" w:rsidRPr="00BC15F0" w:rsidRDefault="00D5240E" w:rsidP="00D5240E">
      <w:pPr>
        <w:tabs>
          <w:tab w:val="left" w:pos="399"/>
          <w:tab w:val="center" w:pos="5040"/>
        </w:tabs>
        <w:jc w:val="both"/>
        <w:rPr>
          <w:rFonts w:ascii="Times New Roman" w:hAnsi="Times New Roman"/>
          <w:b/>
          <w:sz w:val="24"/>
          <w:szCs w:val="24"/>
          <w:lang w:val="en-US"/>
        </w:rPr>
      </w:pPr>
      <w:r w:rsidRPr="00BC15F0">
        <w:rPr>
          <w:rFonts w:ascii="Times New Roman" w:hAnsi="Times New Roman"/>
          <w:b/>
          <w:sz w:val="24"/>
          <w:szCs w:val="24"/>
          <w:lang w:val="en-US"/>
        </w:rPr>
        <w:tab/>
      </w:r>
    </w:p>
    <w:p w:rsidR="00D5240E" w:rsidRPr="00BC15F0" w:rsidRDefault="00D5240E" w:rsidP="00D5240E">
      <w:pPr>
        <w:tabs>
          <w:tab w:val="left" w:pos="399"/>
        </w:tabs>
        <w:jc w:val="both"/>
        <w:rPr>
          <w:rFonts w:ascii="Times New Roman" w:hAnsi="Times New Roman"/>
          <w:sz w:val="24"/>
          <w:szCs w:val="24"/>
          <w:lang w:val="en-US"/>
        </w:rPr>
      </w:pPr>
      <w:r w:rsidRPr="00BC15F0">
        <w:rPr>
          <w:rFonts w:ascii="Times New Roman" w:hAnsi="Times New Roman"/>
          <w:sz w:val="24"/>
          <w:szCs w:val="24"/>
          <w:lang w:val="en-US"/>
        </w:rPr>
        <w:t>This shows the population of public schools where Economics is offered according to PPSMB Nsukka Educational Zone as at 16</w:t>
      </w:r>
      <w:r w:rsidRPr="00BC15F0">
        <w:rPr>
          <w:rFonts w:ascii="Times New Roman" w:hAnsi="Times New Roman"/>
          <w:sz w:val="24"/>
          <w:szCs w:val="24"/>
          <w:vertAlign w:val="superscript"/>
          <w:lang w:val="en-US"/>
        </w:rPr>
        <w:t>th</w:t>
      </w:r>
      <w:r w:rsidRPr="00BC15F0">
        <w:rPr>
          <w:rFonts w:ascii="Times New Roman" w:hAnsi="Times New Roman"/>
          <w:sz w:val="24"/>
          <w:szCs w:val="24"/>
          <w:lang w:val="en-US"/>
        </w:rPr>
        <w:t xml:space="preserve"> December, 2024.</w:t>
      </w:r>
    </w:p>
    <w:tbl>
      <w:tblPr>
        <w:tblStyle w:val="TableGrid"/>
        <w:tblW w:w="10727" w:type="dxa"/>
        <w:tblInd w:w="-459" w:type="dxa"/>
        <w:tblLayout w:type="fixed"/>
        <w:tblLook w:val="04A0" w:firstRow="1" w:lastRow="0" w:firstColumn="1" w:lastColumn="0" w:noHBand="0" w:noVBand="1"/>
      </w:tblPr>
      <w:tblGrid>
        <w:gridCol w:w="710"/>
        <w:gridCol w:w="2977"/>
        <w:gridCol w:w="850"/>
        <w:gridCol w:w="992"/>
        <w:gridCol w:w="993"/>
        <w:gridCol w:w="992"/>
        <w:gridCol w:w="709"/>
        <w:gridCol w:w="965"/>
        <w:gridCol w:w="27"/>
        <w:gridCol w:w="1276"/>
        <w:gridCol w:w="236"/>
      </w:tblGrid>
      <w:tr w:rsidR="00D5240E" w:rsidRPr="00BC15F0" w:rsidTr="00F262E1">
        <w:trPr>
          <w:gridAfter w:val="1"/>
          <w:wAfter w:w="236" w:type="dxa"/>
          <w:trHeight w:val="335"/>
        </w:trPr>
        <w:tc>
          <w:tcPr>
            <w:tcW w:w="710" w:type="dxa"/>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S/n</w:t>
            </w:r>
          </w:p>
        </w:tc>
        <w:tc>
          <w:tcPr>
            <w:tcW w:w="2977" w:type="dxa"/>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Name of schools</w:t>
            </w:r>
          </w:p>
        </w:tc>
        <w:tc>
          <w:tcPr>
            <w:tcW w:w="1842" w:type="dxa"/>
            <w:gridSpan w:val="2"/>
          </w:tcPr>
          <w:p w:rsidR="00D5240E" w:rsidRPr="00BC15F0" w:rsidRDefault="00D5240E" w:rsidP="00F262E1">
            <w:pPr>
              <w:tabs>
                <w:tab w:val="center" w:pos="1663"/>
              </w:tabs>
              <w:jc w:val="both"/>
              <w:rPr>
                <w:rFonts w:ascii="Times New Roman" w:hAnsi="Times New Roman"/>
                <w:sz w:val="24"/>
                <w:szCs w:val="24"/>
              </w:rPr>
            </w:pPr>
            <w:r w:rsidRPr="00BC15F0">
              <w:rPr>
                <w:rFonts w:ascii="Times New Roman" w:hAnsi="Times New Roman"/>
                <w:sz w:val="24"/>
                <w:szCs w:val="24"/>
              </w:rPr>
              <w:t>Students</w:t>
            </w:r>
          </w:p>
        </w:tc>
        <w:tc>
          <w:tcPr>
            <w:tcW w:w="1985" w:type="dxa"/>
            <w:gridSpan w:val="2"/>
          </w:tcPr>
          <w:p w:rsidR="00D5240E" w:rsidRPr="00BC15F0" w:rsidRDefault="00D5240E" w:rsidP="00F262E1">
            <w:pPr>
              <w:tabs>
                <w:tab w:val="center" w:pos="1663"/>
              </w:tabs>
              <w:ind w:left="334"/>
              <w:jc w:val="both"/>
              <w:rPr>
                <w:rFonts w:ascii="Times New Roman" w:hAnsi="Times New Roman"/>
                <w:sz w:val="24"/>
                <w:szCs w:val="24"/>
              </w:rPr>
            </w:pPr>
            <w:r w:rsidRPr="00BC15F0">
              <w:rPr>
                <w:rFonts w:ascii="Times New Roman" w:hAnsi="Times New Roman"/>
                <w:sz w:val="24"/>
                <w:szCs w:val="24"/>
              </w:rPr>
              <w:t>Locoation</w:t>
            </w:r>
          </w:p>
        </w:tc>
        <w:tc>
          <w:tcPr>
            <w:tcW w:w="1674" w:type="dxa"/>
            <w:gridSpan w:val="2"/>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Teachers</w:t>
            </w:r>
          </w:p>
          <w:p w:rsidR="00D5240E" w:rsidRPr="00BC15F0" w:rsidRDefault="00D5240E" w:rsidP="00F262E1">
            <w:pPr>
              <w:jc w:val="both"/>
              <w:rPr>
                <w:rFonts w:ascii="Times New Roman" w:hAnsi="Times New Roman"/>
                <w:sz w:val="24"/>
                <w:szCs w:val="24"/>
              </w:rPr>
            </w:pPr>
          </w:p>
        </w:tc>
        <w:tc>
          <w:tcPr>
            <w:tcW w:w="1303" w:type="dxa"/>
            <w:gridSpan w:val="2"/>
          </w:tcPr>
          <w:p w:rsidR="00D5240E" w:rsidRPr="00BC15F0" w:rsidRDefault="00D5240E" w:rsidP="00F262E1">
            <w:pPr>
              <w:jc w:val="both"/>
              <w:rPr>
                <w:rFonts w:ascii="Times New Roman" w:hAnsi="Times New Roman"/>
                <w:sz w:val="24"/>
                <w:szCs w:val="24"/>
              </w:rPr>
            </w:pPr>
          </w:p>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bottom w:val="single" w:sz="4" w:space="0" w:color="auto"/>
            </w:tcBorders>
          </w:tcPr>
          <w:p w:rsidR="00D5240E" w:rsidRPr="00BC15F0" w:rsidRDefault="00D5240E" w:rsidP="00F262E1">
            <w:pPr>
              <w:jc w:val="both"/>
              <w:rPr>
                <w:rFonts w:ascii="Times New Roman" w:hAnsi="Times New Roman"/>
                <w:sz w:val="24"/>
                <w:szCs w:val="24"/>
              </w:rPr>
            </w:pPr>
          </w:p>
        </w:tc>
        <w:tc>
          <w:tcPr>
            <w:tcW w:w="2977" w:type="dxa"/>
            <w:tcBorders>
              <w:bottom w:val="single" w:sz="4" w:space="0" w:color="auto"/>
            </w:tcBorders>
          </w:tcPr>
          <w:p w:rsidR="00D5240E" w:rsidRPr="00BC15F0" w:rsidRDefault="00D5240E" w:rsidP="00F262E1">
            <w:pPr>
              <w:jc w:val="both"/>
              <w:rPr>
                <w:rFonts w:ascii="Times New Roman" w:hAnsi="Times New Roman"/>
                <w:sz w:val="24"/>
                <w:szCs w:val="24"/>
              </w:rPr>
            </w:pPr>
          </w:p>
        </w:tc>
        <w:tc>
          <w:tcPr>
            <w:tcW w:w="850" w:type="dxa"/>
            <w:tcBorders>
              <w:bottom w:val="single" w:sz="4" w:space="0" w:color="auto"/>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Male</w:t>
            </w:r>
          </w:p>
        </w:tc>
        <w:tc>
          <w:tcPr>
            <w:tcW w:w="992" w:type="dxa"/>
            <w:tcBorders>
              <w:bottom w:val="single" w:sz="4" w:space="0" w:color="auto"/>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Female</w:t>
            </w:r>
          </w:p>
        </w:tc>
        <w:tc>
          <w:tcPr>
            <w:tcW w:w="993" w:type="dxa"/>
            <w:tcBorders>
              <w:bottom w:val="single" w:sz="4" w:space="0" w:color="auto"/>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bottom w:val="single" w:sz="4" w:space="0" w:color="auto"/>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bottom w:val="single" w:sz="4" w:space="0" w:color="auto"/>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gridSpan w:val="2"/>
            <w:tcBorders>
              <w:bottom w:val="single" w:sz="4" w:space="0" w:color="auto"/>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1276" w:type="dxa"/>
            <w:tcBorders>
              <w:bottom w:val="single" w:sz="4" w:space="0" w:color="auto"/>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 xml:space="preserve">Ground </w:t>
            </w:r>
          </w:p>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Total</w:t>
            </w:r>
          </w:p>
        </w:tc>
        <w:tc>
          <w:tcPr>
            <w:tcW w:w="236" w:type="dxa"/>
            <w:tcBorders>
              <w:bottom w:val="single" w:sz="4" w:space="0" w:color="auto"/>
              <w:right w:val="nil"/>
            </w:tcBorders>
          </w:tcPr>
          <w:p w:rsidR="00D5240E" w:rsidRPr="00BC15F0" w:rsidRDefault="00D5240E" w:rsidP="00F262E1">
            <w:pPr>
              <w:jc w:val="both"/>
              <w:rPr>
                <w:rFonts w:ascii="Times New Roman" w:hAnsi="Times New Roman"/>
                <w:sz w:val="24"/>
                <w:szCs w:val="24"/>
              </w:rPr>
            </w:pPr>
          </w:p>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p w:rsidR="00D5240E" w:rsidRPr="00BC15F0" w:rsidRDefault="00D5240E" w:rsidP="00F262E1">
            <w:pPr>
              <w:jc w:val="both"/>
              <w:rPr>
                <w:rFonts w:ascii="Times New Roman" w:hAnsi="Times New Roman"/>
                <w:sz w:val="24"/>
                <w:szCs w:val="24"/>
              </w:rPr>
            </w:pPr>
          </w:p>
        </w:tc>
        <w:tc>
          <w:tcPr>
            <w:tcW w:w="2977"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NSUKKA HIGH SCH. NSUKKA</w:t>
            </w:r>
          </w:p>
        </w:tc>
        <w:tc>
          <w:tcPr>
            <w:tcW w:w="850"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124</w:t>
            </w:r>
          </w:p>
        </w:tc>
        <w:tc>
          <w:tcPr>
            <w:tcW w:w="992"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w:t>
            </w:r>
          </w:p>
        </w:tc>
        <w:tc>
          <w:tcPr>
            <w:tcW w:w="993"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125</w:t>
            </w:r>
          </w:p>
        </w:tc>
        <w:tc>
          <w:tcPr>
            <w:tcW w:w="236"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COMP. SEC. SCHOOL OPI</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10</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16</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G.S.S OBIMO</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9</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21</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31</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4</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OPI HIGH SCHOOL OPI</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35</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48</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84</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C.S.S EZEBINAGBUNASU</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4</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8</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13</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6</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G.S.S EDE-ENU, EDE-OBALA</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70</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71</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7</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U.B.S.S NSUKKA</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61</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62</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8</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COMMUNITY SCH. OBUKPA</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65</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91</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157</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lastRenderedPageBreak/>
              <w:t>9</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EDE C.S.S EDEM</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22</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28</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51</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10</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S.T.C NSUKKA</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273</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174</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11</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QEEN’S ROYAL SEC.S. NSUKKA</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199</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200</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12</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 SC. SCH. IBAGWA-ANI</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20</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30</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51</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13</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C.S.S BREME</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7</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6</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14</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14</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C.S.S EJUONA OBUKPA</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35</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56</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92</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15</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OKUTU C.S.S OKUTU</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4</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8</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16</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ST. CYPRAIN G.S.S NSUKKA</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77</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78</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17</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C.S.S. OKPEJE</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19</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20</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40</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18</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C.S.S EZE BI N’AGU</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7</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13</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21</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19</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G.S.S EDE-OBALA</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89</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67</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157</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20</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U.B.S.S NSUKKA</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66</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67</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21</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 HIGH SCH.UMABOR EHA</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56</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57</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114</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22</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C.S.S. OPI AGU</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7</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11</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23</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C.S.S. ISIENU</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66</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100</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167</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24</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C.S.S. OBIMO</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10</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16</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27</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25</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COMP. SEC. SCHOOL OPI</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6</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9</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26</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MODEL SEC. SCH. NSUKKA</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95</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170</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Pr>
                <w:rFonts w:ascii="Times New Roman" w:hAnsi="Times New Roman"/>
                <w:b/>
                <w:color w:val="000000" w:themeColor="text1"/>
                <w:sz w:val="24"/>
                <w:szCs w:val="24"/>
              </w:rPr>
              <w:t>Urba</w:t>
            </w:r>
            <w:r w:rsidRPr="00BC15F0">
              <w:rPr>
                <w:rFonts w:ascii="Times New Roman" w:hAnsi="Times New Roman"/>
                <w:b/>
                <w:color w:val="000000" w:themeColor="text1"/>
                <w:sz w:val="24"/>
                <w:szCs w:val="24"/>
              </w:rPr>
              <w:t>n</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267</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27</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COMM. SEC. SCH NRU NSUKKA</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48</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55</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Urban</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104</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28</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C.S.S. OKPUJE</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19</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20</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r w:rsidRPr="00BC15F0">
              <w:rPr>
                <w:rFonts w:ascii="Times New Roman" w:hAnsi="Times New Roman"/>
                <w:b/>
                <w:color w:val="000000" w:themeColor="text1"/>
                <w:sz w:val="24"/>
                <w:szCs w:val="24"/>
              </w:rPr>
              <w:t>39</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29</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 SC. SCH. IBAGWA-ANI</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25</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33</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59</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30</w:t>
            </w:r>
          </w:p>
        </w:tc>
        <w:tc>
          <w:tcPr>
            <w:tcW w:w="2977"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COMM. SEC. SCH OKPOTORO</w:t>
            </w:r>
          </w:p>
        </w:tc>
        <w:tc>
          <w:tcPr>
            <w:tcW w:w="850"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4</w:t>
            </w:r>
          </w:p>
        </w:tc>
        <w:tc>
          <w:tcPr>
            <w:tcW w:w="992"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7</w:t>
            </w:r>
          </w:p>
        </w:tc>
        <w:tc>
          <w:tcPr>
            <w:tcW w:w="993"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12</w:t>
            </w:r>
          </w:p>
        </w:tc>
        <w:tc>
          <w:tcPr>
            <w:tcW w:w="236" w:type="dxa"/>
            <w:tcBorders>
              <w:top w:val="nil"/>
              <w:left w:val="nil"/>
              <w:bottom w:val="nil"/>
              <w:right w:val="nil"/>
            </w:tcBorders>
          </w:tcPr>
          <w:p w:rsidR="00D5240E" w:rsidRPr="00BC15F0" w:rsidRDefault="00D5240E" w:rsidP="00F262E1">
            <w:pPr>
              <w:jc w:val="both"/>
              <w:rPr>
                <w:rFonts w:ascii="Times New Roman" w:hAnsi="Times New Roman"/>
                <w:b/>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31</w:t>
            </w: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EDE G.S.S EDEM</w:t>
            </w: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19</w:t>
            </w: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25</w:t>
            </w: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Rural</w:t>
            </w: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45</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2977"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850"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993"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c>
          <w:tcPr>
            <w:tcW w:w="236" w:type="dxa"/>
            <w:tcBorders>
              <w:top w:val="nil"/>
              <w:left w:val="nil"/>
              <w:bottom w:val="single" w:sz="4" w:space="0" w:color="auto"/>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bottom w:val="single" w:sz="4" w:space="0" w:color="auto"/>
            </w:tcBorders>
          </w:tcPr>
          <w:p w:rsidR="00D5240E" w:rsidRPr="00BC15F0" w:rsidRDefault="00D5240E" w:rsidP="00F262E1">
            <w:pPr>
              <w:jc w:val="both"/>
              <w:rPr>
                <w:rFonts w:ascii="Times New Roman" w:hAnsi="Times New Roman"/>
                <w:sz w:val="24"/>
                <w:szCs w:val="24"/>
              </w:rPr>
            </w:pPr>
          </w:p>
        </w:tc>
        <w:tc>
          <w:tcPr>
            <w:tcW w:w="2977" w:type="dxa"/>
            <w:tcBorders>
              <w:top w:val="nil"/>
              <w:bottom w:val="single" w:sz="4" w:space="0" w:color="auto"/>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TOTAL</w:t>
            </w:r>
          </w:p>
        </w:tc>
        <w:tc>
          <w:tcPr>
            <w:tcW w:w="850" w:type="dxa"/>
            <w:tcBorders>
              <w:top w:val="nil"/>
              <w:bottom w:val="single" w:sz="4" w:space="0" w:color="auto"/>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1,196</w:t>
            </w:r>
          </w:p>
        </w:tc>
        <w:tc>
          <w:tcPr>
            <w:tcW w:w="992" w:type="dxa"/>
            <w:tcBorders>
              <w:top w:val="nil"/>
              <w:bottom w:val="single" w:sz="4" w:space="0" w:color="auto"/>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1,239</w:t>
            </w:r>
          </w:p>
        </w:tc>
        <w:tc>
          <w:tcPr>
            <w:tcW w:w="993" w:type="dxa"/>
            <w:tcBorders>
              <w:top w:val="nil"/>
              <w:bottom w:val="single" w:sz="4" w:space="0" w:color="auto"/>
            </w:tcBorders>
          </w:tcPr>
          <w:p w:rsidR="00D5240E" w:rsidRPr="00BC15F0" w:rsidRDefault="00D5240E" w:rsidP="00F262E1">
            <w:pPr>
              <w:jc w:val="both"/>
              <w:rPr>
                <w:rFonts w:ascii="Times New Roman" w:hAnsi="Times New Roman"/>
                <w:b/>
                <w:sz w:val="24"/>
                <w:szCs w:val="24"/>
              </w:rPr>
            </w:pPr>
          </w:p>
        </w:tc>
        <w:tc>
          <w:tcPr>
            <w:tcW w:w="992" w:type="dxa"/>
            <w:tcBorders>
              <w:top w:val="nil"/>
              <w:bottom w:val="single" w:sz="4" w:space="0" w:color="auto"/>
            </w:tcBorders>
          </w:tcPr>
          <w:p w:rsidR="00D5240E" w:rsidRPr="00BC15F0" w:rsidRDefault="00D5240E" w:rsidP="00F262E1">
            <w:pPr>
              <w:jc w:val="both"/>
              <w:rPr>
                <w:rFonts w:ascii="Times New Roman" w:hAnsi="Times New Roman"/>
                <w:b/>
                <w:sz w:val="24"/>
                <w:szCs w:val="24"/>
              </w:rPr>
            </w:pPr>
          </w:p>
        </w:tc>
        <w:tc>
          <w:tcPr>
            <w:tcW w:w="709" w:type="dxa"/>
            <w:tcBorders>
              <w:top w:val="nil"/>
              <w:bottom w:val="single" w:sz="4" w:space="0" w:color="auto"/>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11</w:t>
            </w:r>
          </w:p>
        </w:tc>
        <w:tc>
          <w:tcPr>
            <w:tcW w:w="992" w:type="dxa"/>
            <w:gridSpan w:val="2"/>
            <w:tcBorders>
              <w:top w:val="nil"/>
              <w:bottom w:val="single" w:sz="4" w:space="0" w:color="auto"/>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20</w:t>
            </w:r>
          </w:p>
        </w:tc>
        <w:tc>
          <w:tcPr>
            <w:tcW w:w="1276" w:type="dxa"/>
            <w:tcBorders>
              <w:top w:val="nil"/>
              <w:bottom w:val="single" w:sz="4" w:space="0" w:color="auto"/>
            </w:tcBorders>
          </w:tcPr>
          <w:p w:rsidR="00D5240E" w:rsidRPr="00BC15F0" w:rsidRDefault="00D5240E" w:rsidP="00F262E1">
            <w:pPr>
              <w:jc w:val="both"/>
              <w:rPr>
                <w:rFonts w:ascii="Times New Roman" w:hAnsi="Times New Roman"/>
                <w:b/>
                <w:sz w:val="24"/>
                <w:szCs w:val="24"/>
              </w:rPr>
            </w:pPr>
            <w:r w:rsidRPr="00BC15F0">
              <w:rPr>
                <w:rFonts w:ascii="Times New Roman" w:hAnsi="Times New Roman"/>
                <w:b/>
                <w:sz w:val="24"/>
                <w:szCs w:val="24"/>
              </w:rPr>
              <w:t>2,466</w:t>
            </w:r>
          </w:p>
        </w:tc>
        <w:tc>
          <w:tcPr>
            <w:tcW w:w="236" w:type="dxa"/>
            <w:tcBorders>
              <w:top w:val="nil"/>
              <w:bottom w:val="single" w:sz="4" w:space="0" w:color="auto"/>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2977"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850"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993"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c>
          <w:tcPr>
            <w:tcW w:w="236" w:type="dxa"/>
            <w:tcBorders>
              <w:top w:val="single" w:sz="4" w:space="0" w:color="auto"/>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710"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2977"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850"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709"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992"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bl>
    <w:p w:rsidR="00D5240E" w:rsidRDefault="00D5240E" w:rsidP="00D5240E">
      <w:pPr>
        <w:tabs>
          <w:tab w:val="left" w:pos="1792"/>
        </w:tabs>
        <w:jc w:val="both"/>
        <w:rPr>
          <w:rFonts w:ascii="Times New Roman" w:hAnsi="Times New Roman"/>
          <w:b/>
          <w:sz w:val="24"/>
          <w:szCs w:val="24"/>
          <w:lang w:val="en-US"/>
        </w:rPr>
      </w:pPr>
    </w:p>
    <w:p w:rsidR="00D5240E" w:rsidRPr="00975398" w:rsidRDefault="00D5240E" w:rsidP="00D5240E">
      <w:pPr>
        <w:tabs>
          <w:tab w:val="left" w:pos="1792"/>
        </w:tabs>
        <w:jc w:val="both"/>
        <w:rPr>
          <w:rFonts w:ascii="Times New Roman" w:hAnsi="Times New Roman"/>
          <w:b/>
          <w:sz w:val="24"/>
          <w:szCs w:val="24"/>
          <w:lang w:val="en-US"/>
        </w:rPr>
      </w:pPr>
      <w:r>
        <w:rPr>
          <w:rFonts w:ascii="Times New Roman" w:hAnsi="Times New Roman"/>
          <w:b/>
          <w:sz w:val="24"/>
          <w:szCs w:val="24"/>
          <w:lang w:val="en-US"/>
        </w:rPr>
        <w:t>Sample and Sampling</w:t>
      </w:r>
    </w:p>
    <w:tbl>
      <w:tblPr>
        <w:tblStyle w:val="TableGrid"/>
        <w:tblW w:w="10632" w:type="dxa"/>
        <w:tblInd w:w="-318" w:type="dxa"/>
        <w:tblLayout w:type="fixed"/>
        <w:tblLook w:val="04A0" w:firstRow="1" w:lastRow="0" w:firstColumn="1" w:lastColumn="0" w:noHBand="0" w:noVBand="1"/>
      </w:tblPr>
      <w:tblGrid>
        <w:gridCol w:w="567"/>
        <w:gridCol w:w="2836"/>
        <w:gridCol w:w="1561"/>
        <w:gridCol w:w="1843"/>
        <w:gridCol w:w="236"/>
        <w:gridCol w:w="47"/>
        <w:gridCol w:w="1843"/>
        <w:gridCol w:w="378"/>
        <w:gridCol w:w="898"/>
        <w:gridCol w:w="378"/>
        <w:gridCol w:w="45"/>
      </w:tblGrid>
      <w:tr w:rsidR="00D5240E" w:rsidRPr="00BC15F0" w:rsidTr="00F262E1">
        <w:tc>
          <w:tcPr>
            <w:tcW w:w="567" w:type="dxa"/>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lastRenderedPageBreak/>
              <w:t>S/N</w:t>
            </w:r>
          </w:p>
        </w:tc>
        <w:tc>
          <w:tcPr>
            <w:tcW w:w="2836" w:type="dxa"/>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NAMES OF the SELECTED SCHOOLS</w:t>
            </w:r>
          </w:p>
          <w:p w:rsidR="00D5240E" w:rsidRPr="00BC15F0" w:rsidRDefault="00D5240E" w:rsidP="00F262E1">
            <w:pPr>
              <w:jc w:val="both"/>
              <w:rPr>
                <w:rFonts w:ascii="Times New Roman" w:hAnsi="Times New Roman"/>
                <w:sz w:val="24"/>
                <w:szCs w:val="24"/>
              </w:rPr>
            </w:pPr>
          </w:p>
        </w:tc>
        <w:tc>
          <w:tcPr>
            <w:tcW w:w="1561" w:type="dxa"/>
          </w:tcPr>
          <w:p w:rsidR="00D5240E" w:rsidRPr="00BC15F0" w:rsidRDefault="00D5240E" w:rsidP="00F262E1">
            <w:pPr>
              <w:tabs>
                <w:tab w:val="center" w:pos="1663"/>
              </w:tabs>
              <w:jc w:val="both"/>
              <w:rPr>
                <w:rFonts w:ascii="Times New Roman" w:hAnsi="Times New Roman"/>
                <w:sz w:val="24"/>
                <w:szCs w:val="24"/>
              </w:rPr>
            </w:pPr>
            <w:r w:rsidRPr="00BC15F0">
              <w:rPr>
                <w:rFonts w:ascii="Times New Roman" w:hAnsi="Times New Roman"/>
                <w:sz w:val="24"/>
                <w:szCs w:val="24"/>
              </w:rPr>
              <w:t>POPULATION</w:t>
            </w:r>
          </w:p>
        </w:tc>
        <w:tc>
          <w:tcPr>
            <w:tcW w:w="1843" w:type="dxa"/>
          </w:tcPr>
          <w:p w:rsidR="00D5240E" w:rsidRPr="00BC15F0" w:rsidRDefault="00D5240E" w:rsidP="00F262E1">
            <w:pPr>
              <w:tabs>
                <w:tab w:val="center" w:pos="1663"/>
              </w:tabs>
              <w:jc w:val="both"/>
              <w:rPr>
                <w:rFonts w:ascii="Times New Roman" w:hAnsi="Times New Roman"/>
                <w:sz w:val="24"/>
                <w:szCs w:val="24"/>
              </w:rPr>
            </w:pPr>
            <w:r w:rsidRPr="00BC15F0">
              <w:rPr>
                <w:rFonts w:ascii="Times New Roman" w:hAnsi="Times New Roman"/>
                <w:sz w:val="24"/>
                <w:szCs w:val="24"/>
              </w:rPr>
              <w:t>Sampling Method</w:t>
            </w:r>
          </w:p>
        </w:tc>
        <w:tc>
          <w:tcPr>
            <w:tcW w:w="3825" w:type="dxa"/>
            <w:gridSpan w:val="7"/>
            <w:tcBorders>
              <w:top w:val="nil"/>
              <w:bottom w:val="nil"/>
            </w:tcBorders>
          </w:tcPr>
          <w:p w:rsidR="00D5240E" w:rsidRPr="00BC15F0" w:rsidRDefault="00D5240E" w:rsidP="00F262E1">
            <w:pPr>
              <w:jc w:val="both"/>
              <w:rPr>
                <w:rFonts w:ascii="Times New Roman" w:hAnsi="Times New Roman"/>
                <w:sz w:val="24"/>
                <w:szCs w:val="24"/>
              </w:rPr>
            </w:pPr>
          </w:p>
        </w:tc>
      </w:tr>
      <w:tr w:rsidR="00D5240E" w:rsidRPr="00BC15F0" w:rsidTr="00F262E1">
        <w:trPr>
          <w:gridAfter w:val="2"/>
          <w:wAfter w:w="423"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28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561"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843"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3402" w:type="dxa"/>
            <w:gridSpan w:val="5"/>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r w:rsidR="00D5240E" w:rsidRPr="00BC15F0" w:rsidTr="00F262E1">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1</w:t>
            </w:r>
          </w:p>
        </w:tc>
        <w:tc>
          <w:tcPr>
            <w:tcW w:w="2836"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S.T.C NSUKKA</w:t>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274</w:t>
            </w:r>
          </w:p>
        </w:tc>
        <w:tc>
          <w:tcPr>
            <w:tcW w:w="1843"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Pr>
                <w:rFonts w:ascii="Times New Roman" w:hAnsi="Times New Roman"/>
                <w:color w:val="000000" w:themeColor="text1"/>
                <w:sz w:val="24"/>
                <w:szCs w:val="24"/>
              </w:rPr>
              <w:t>20/100*274 =</w:t>
            </w:r>
            <w:r w:rsidRPr="00BC15F0">
              <w:rPr>
                <w:rFonts w:ascii="Times New Roman" w:hAnsi="Times New Roman"/>
                <w:color w:val="000000" w:themeColor="text1"/>
                <w:sz w:val="24"/>
                <w:szCs w:val="24"/>
              </w:rPr>
              <w:t>55</w:t>
            </w:r>
          </w:p>
        </w:tc>
        <w:tc>
          <w:tcPr>
            <w:tcW w:w="283"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843" w:type="dxa"/>
            <w:vMerge w:val="restart"/>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gridSpan w:val="2"/>
            <w:vMerge w:val="restart"/>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423"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2"/>
          <w:wAfter w:w="423"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2</w:t>
            </w:r>
          </w:p>
        </w:tc>
        <w:tc>
          <w:tcPr>
            <w:tcW w:w="2836" w:type="dxa"/>
            <w:tcBorders>
              <w:top w:val="nil"/>
              <w:left w:val="nil"/>
              <w:bottom w:val="nil"/>
              <w:right w:val="nil"/>
            </w:tcBorders>
          </w:tcPr>
          <w:p w:rsidR="00D5240E" w:rsidRPr="00BC15F0" w:rsidRDefault="00D5240E" w:rsidP="00F262E1">
            <w:pPr>
              <w:tabs>
                <w:tab w:val="right" w:pos="2903"/>
              </w:tabs>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OPI HIGH SCHOOL OPI</w:t>
            </w:r>
            <w:r w:rsidRPr="00BC15F0">
              <w:rPr>
                <w:rFonts w:ascii="Times New Roman" w:hAnsi="Times New Roman"/>
                <w:color w:val="000000" w:themeColor="text1"/>
                <w:sz w:val="24"/>
                <w:szCs w:val="24"/>
              </w:rPr>
              <w:tab/>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84</w:t>
            </w:r>
          </w:p>
        </w:tc>
        <w:tc>
          <w:tcPr>
            <w:tcW w:w="1843"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Pr>
                <w:rFonts w:ascii="Times New Roman" w:hAnsi="Times New Roman"/>
                <w:color w:val="000000" w:themeColor="text1"/>
                <w:sz w:val="24"/>
                <w:szCs w:val="24"/>
              </w:rPr>
              <w:t>20/100*  84 =</w:t>
            </w:r>
            <w:r w:rsidRPr="00BC15F0">
              <w:rPr>
                <w:rFonts w:ascii="Times New Roman" w:hAnsi="Times New Roman"/>
                <w:color w:val="000000" w:themeColor="text1"/>
                <w:sz w:val="24"/>
                <w:szCs w:val="24"/>
              </w:rPr>
              <w:t>17</w:t>
            </w:r>
          </w:p>
        </w:tc>
        <w:tc>
          <w:tcPr>
            <w:tcW w:w="283"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843" w:type="dxa"/>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gridSpan w:val="2"/>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2"/>
          <w:wAfter w:w="423"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3</w:t>
            </w:r>
          </w:p>
        </w:tc>
        <w:tc>
          <w:tcPr>
            <w:tcW w:w="2836"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G.S.S EDE-ENU, EDE-OBALA</w:t>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71</w:t>
            </w:r>
          </w:p>
        </w:tc>
        <w:tc>
          <w:tcPr>
            <w:tcW w:w="1843"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Pr>
                <w:rFonts w:ascii="Times New Roman" w:hAnsi="Times New Roman"/>
                <w:color w:val="000000" w:themeColor="text1"/>
                <w:sz w:val="24"/>
                <w:szCs w:val="24"/>
              </w:rPr>
              <w:t>20/100*  71 =</w:t>
            </w:r>
            <w:r w:rsidRPr="00BC15F0">
              <w:rPr>
                <w:rFonts w:ascii="Times New Roman" w:hAnsi="Times New Roman"/>
                <w:color w:val="000000" w:themeColor="text1"/>
                <w:sz w:val="24"/>
                <w:szCs w:val="24"/>
              </w:rPr>
              <w:t>14</w:t>
            </w:r>
          </w:p>
        </w:tc>
        <w:tc>
          <w:tcPr>
            <w:tcW w:w="2126" w:type="dxa"/>
            <w:gridSpan w:val="3"/>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gridSpan w:val="2"/>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1"/>
          <w:wAfter w:w="45"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4</w:t>
            </w:r>
          </w:p>
        </w:tc>
        <w:tc>
          <w:tcPr>
            <w:tcW w:w="2836"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QEEN’S ROYAL SEC.S. NSUKKA</w:t>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200</w:t>
            </w:r>
          </w:p>
        </w:tc>
        <w:tc>
          <w:tcPr>
            <w:tcW w:w="1843"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Pr>
                <w:rFonts w:ascii="Times New Roman" w:hAnsi="Times New Roman"/>
                <w:color w:val="000000" w:themeColor="text1"/>
                <w:sz w:val="24"/>
                <w:szCs w:val="24"/>
              </w:rPr>
              <w:t>20/100*200 =</w:t>
            </w:r>
            <w:r w:rsidRPr="00BC15F0">
              <w:rPr>
                <w:rFonts w:ascii="Times New Roman" w:hAnsi="Times New Roman"/>
                <w:color w:val="000000" w:themeColor="text1"/>
                <w:sz w:val="24"/>
                <w:szCs w:val="24"/>
              </w:rPr>
              <w:t>40</w:t>
            </w:r>
          </w:p>
        </w:tc>
        <w:tc>
          <w:tcPr>
            <w:tcW w:w="236" w:type="dxa"/>
            <w:vMerge w:val="restart"/>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3544" w:type="dxa"/>
            <w:gridSpan w:val="5"/>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1"/>
          <w:wAfter w:w="45"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5</w:t>
            </w:r>
          </w:p>
        </w:tc>
        <w:tc>
          <w:tcPr>
            <w:tcW w:w="2836"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C.S.S BREME</w:t>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14</w:t>
            </w:r>
          </w:p>
        </w:tc>
        <w:tc>
          <w:tcPr>
            <w:tcW w:w="1843" w:type="dxa"/>
            <w:tcBorders>
              <w:top w:val="nil"/>
              <w:left w:val="nil"/>
              <w:bottom w:val="nil"/>
              <w:right w:val="nil"/>
            </w:tcBorders>
          </w:tcPr>
          <w:p w:rsidR="00D5240E" w:rsidRPr="00BC15F0" w:rsidRDefault="00D5240E" w:rsidP="00F262E1">
            <w:pPr>
              <w:tabs>
                <w:tab w:val="center" w:pos="884"/>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C15F0">
              <w:rPr>
                <w:rFonts w:ascii="Times New Roman" w:hAnsi="Times New Roman"/>
                <w:color w:val="000000" w:themeColor="text1"/>
                <w:sz w:val="24"/>
                <w:szCs w:val="24"/>
              </w:rPr>
              <w:t>14</w:t>
            </w:r>
          </w:p>
        </w:tc>
        <w:tc>
          <w:tcPr>
            <w:tcW w:w="236" w:type="dxa"/>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3544" w:type="dxa"/>
            <w:gridSpan w:val="5"/>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1"/>
          <w:wAfter w:w="45"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6</w:t>
            </w:r>
          </w:p>
        </w:tc>
        <w:tc>
          <w:tcPr>
            <w:tcW w:w="2836"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C.S.S EJUONA OBUKPA</w:t>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92</w:t>
            </w:r>
          </w:p>
        </w:tc>
        <w:tc>
          <w:tcPr>
            <w:tcW w:w="1843"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Pr>
                <w:rFonts w:ascii="Times New Roman" w:hAnsi="Times New Roman"/>
                <w:color w:val="000000" w:themeColor="text1"/>
                <w:sz w:val="24"/>
                <w:szCs w:val="24"/>
              </w:rPr>
              <w:t>20/100*  92 =</w:t>
            </w:r>
            <w:r w:rsidRPr="00BC15F0">
              <w:rPr>
                <w:rFonts w:ascii="Times New Roman" w:hAnsi="Times New Roman"/>
                <w:color w:val="000000" w:themeColor="text1"/>
                <w:sz w:val="24"/>
                <w:szCs w:val="24"/>
              </w:rPr>
              <w:t>18</w:t>
            </w:r>
          </w:p>
        </w:tc>
        <w:tc>
          <w:tcPr>
            <w:tcW w:w="236" w:type="dxa"/>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2268" w:type="dxa"/>
            <w:gridSpan w:val="3"/>
            <w:vMerge w:val="restart"/>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gridSpan w:val="2"/>
            <w:vMerge w:val="restart"/>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1"/>
          <w:wAfter w:w="45"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7</w:t>
            </w:r>
          </w:p>
        </w:tc>
        <w:tc>
          <w:tcPr>
            <w:tcW w:w="2836"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MODEL SEC. SCH. NSUKKA</w:t>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267</w:t>
            </w:r>
          </w:p>
        </w:tc>
        <w:tc>
          <w:tcPr>
            <w:tcW w:w="1843"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20/100* </w:t>
            </w:r>
            <w:r>
              <w:rPr>
                <w:rFonts w:ascii="Times New Roman" w:hAnsi="Times New Roman"/>
                <w:color w:val="000000" w:themeColor="text1"/>
                <w:sz w:val="24"/>
                <w:szCs w:val="24"/>
              </w:rPr>
              <w:t>267=</w:t>
            </w:r>
            <w:r w:rsidRPr="00BC15F0">
              <w:rPr>
                <w:rFonts w:ascii="Times New Roman" w:hAnsi="Times New Roman"/>
                <w:color w:val="000000" w:themeColor="text1"/>
                <w:sz w:val="24"/>
                <w:szCs w:val="24"/>
              </w:rPr>
              <w:t>53</w:t>
            </w:r>
          </w:p>
        </w:tc>
        <w:tc>
          <w:tcPr>
            <w:tcW w:w="236" w:type="dxa"/>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2268" w:type="dxa"/>
            <w:gridSpan w:val="3"/>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gridSpan w:val="2"/>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2"/>
          <w:wAfter w:w="423"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8</w:t>
            </w:r>
          </w:p>
        </w:tc>
        <w:tc>
          <w:tcPr>
            <w:tcW w:w="28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COMM. SEC. SCH OKPOTORO</w:t>
            </w:r>
          </w:p>
        </w:tc>
        <w:tc>
          <w:tcPr>
            <w:tcW w:w="1561"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 xml:space="preserve">        12</w:t>
            </w:r>
          </w:p>
        </w:tc>
        <w:tc>
          <w:tcPr>
            <w:tcW w:w="1843"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Pr>
                <w:rFonts w:ascii="Times New Roman" w:hAnsi="Times New Roman"/>
                <w:sz w:val="24"/>
                <w:szCs w:val="24"/>
              </w:rPr>
              <w:t xml:space="preserve">                    =</w:t>
            </w:r>
            <w:r w:rsidRPr="00BC15F0">
              <w:rPr>
                <w:rFonts w:ascii="Times New Roman" w:hAnsi="Times New Roman"/>
                <w:sz w:val="24"/>
                <w:szCs w:val="24"/>
              </w:rPr>
              <w:t xml:space="preserve">12  </w:t>
            </w:r>
          </w:p>
        </w:tc>
        <w:tc>
          <w:tcPr>
            <w:tcW w:w="2126" w:type="dxa"/>
            <w:gridSpan w:val="3"/>
            <w:vMerge w:val="restart"/>
            <w:tcBorders>
              <w:top w:val="nil"/>
              <w:left w:val="nil"/>
              <w:bottom w:val="nil"/>
              <w:right w:val="nil"/>
            </w:tcBorders>
          </w:tcPr>
          <w:p w:rsidR="00D5240E" w:rsidRPr="00BC15F0" w:rsidRDefault="00D5240E" w:rsidP="00F262E1">
            <w:pPr>
              <w:jc w:val="both"/>
              <w:rPr>
                <w:rFonts w:ascii="Times New Roman" w:hAnsi="Times New Roman"/>
                <w:b/>
                <w:sz w:val="24"/>
                <w:szCs w:val="24"/>
              </w:rPr>
            </w:pPr>
          </w:p>
        </w:tc>
        <w:tc>
          <w:tcPr>
            <w:tcW w:w="1276" w:type="dxa"/>
            <w:gridSpan w:val="2"/>
            <w:tcBorders>
              <w:top w:val="nil"/>
              <w:left w:val="nil"/>
              <w:bottom w:val="nil"/>
              <w:right w:val="nil"/>
            </w:tcBorders>
          </w:tcPr>
          <w:p w:rsidR="00D5240E" w:rsidRPr="00BC15F0" w:rsidRDefault="00D5240E" w:rsidP="00F262E1">
            <w:pPr>
              <w:jc w:val="both"/>
              <w:rPr>
                <w:rFonts w:ascii="Times New Roman" w:hAnsi="Times New Roman"/>
                <w:b/>
                <w:sz w:val="24"/>
                <w:szCs w:val="24"/>
              </w:rPr>
            </w:pPr>
          </w:p>
        </w:tc>
      </w:tr>
      <w:tr w:rsidR="00D5240E" w:rsidRPr="00BC15F0" w:rsidTr="00F262E1">
        <w:trPr>
          <w:gridAfter w:val="2"/>
          <w:wAfter w:w="423" w:type="dxa"/>
        </w:trPr>
        <w:tc>
          <w:tcPr>
            <w:tcW w:w="567" w:type="dxa"/>
            <w:tcBorders>
              <w:top w:val="nil"/>
              <w:left w:val="nil"/>
              <w:bottom w:val="nil"/>
              <w:right w:val="nil"/>
            </w:tcBorders>
          </w:tcPr>
          <w:p w:rsidR="00D5240E" w:rsidRPr="00BC15F0" w:rsidRDefault="00D5240E" w:rsidP="00F262E1">
            <w:pPr>
              <w:jc w:val="both"/>
              <w:rPr>
                <w:rFonts w:ascii="Times New Roman" w:hAnsi="Times New Roman"/>
                <w:sz w:val="24"/>
                <w:szCs w:val="24"/>
              </w:rPr>
            </w:pPr>
            <w:r w:rsidRPr="00BC15F0">
              <w:rPr>
                <w:rFonts w:ascii="Times New Roman" w:hAnsi="Times New Roman"/>
                <w:sz w:val="24"/>
                <w:szCs w:val="24"/>
              </w:rPr>
              <w:t>9</w:t>
            </w:r>
          </w:p>
        </w:tc>
        <w:tc>
          <w:tcPr>
            <w:tcW w:w="2836"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C.S.S. OKPUJE</w:t>
            </w:r>
          </w:p>
        </w:tc>
        <w:tc>
          <w:tcPr>
            <w:tcW w:w="1561"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sidRPr="00BC15F0">
              <w:rPr>
                <w:rFonts w:ascii="Times New Roman" w:hAnsi="Times New Roman"/>
                <w:color w:val="000000" w:themeColor="text1"/>
                <w:sz w:val="24"/>
                <w:szCs w:val="24"/>
              </w:rPr>
              <w:t xml:space="preserve">        39</w:t>
            </w:r>
          </w:p>
        </w:tc>
        <w:tc>
          <w:tcPr>
            <w:tcW w:w="1843" w:type="dxa"/>
            <w:tcBorders>
              <w:top w:val="nil"/>
              <w:left w:val="nil"/>
              <w:bottom w:val="nil"/>
              <w:right w:val="nil"/>
            </w:tcBorders>
          </w:tcPr>
          <w:p w:rsidR="00D5240E" w:rsidRPr="00BC15F0" w:rsidRDefault="00D5240E" w:rsidP="00F262E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w:t>
            </w:r>
            <w:r w:rsidRPr="00BC15F0">
              <w:rPr>
                <w:rFonts w:ascii="Times New Roman" w:hAnsi="Times New Roman"/>
                <w:color w:val="000000" w:themeColor="text1"/>
                <w:sz w:val="24"/>
                <w:szCs w:val="24"/>
              </w:rPr>
              <w:t>39</w:t>
            </w:r>
          </w:p>
        </w:tc>
        <w:tc>
          <w:tcPr>
            <w:tcW w:w="2126" w:type="dxa"/>
            <w:gridSpan w:val="3"/>
            <w:vMerge/>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c>
          <w:tcPr>
            <w:tcW w:w="1276" w:type="dxa"/>
            <w:gridSpan w:val="2"/>
            <w:tcBorders>
              <w:top w:val="nil"/>
              <w:left w:val="nil"/>
              <w:bottom w:val="nil"/>
              <w:right w:val="nil"/>
            </w:tcBorders>
          </w:tcPr>
          <w:p w:rsidR="00D5240E" w:rsidRPr="00BC15F0" w:rsidRDefault="00D5240E" w:rsidP="00F262E1">
            <w:pPr>
              <w:jc w:val="both"/>
              <w:rPr>
                <w:rFonts w:ascii="Times New Roman" w:hAnsi="Times New Roman"/>
                <w:b/>
                <w:color w:val="000000" w:themeColor="text1"/>
                <w:sz w:val="24"/>
                <w:szCs w:val="24"/>
              </w:rPr>
            </w:pPr>
          </w:p>
        </w:tc>
      </w:tr>
      <w:tr w:rsidR="00D5240E" w:rsidRPr="00BC15F0" w:rsidTr="00F262E1">
        <w:trPr>
          <w:gridAfter w:val="1"/>
          <w:wAfter w:w="45" w:type="dxa"/>
        </w:trPr>
        <w:tc>
          <w:tcPr>
            <w:tcW w:w="567" w:type="dxa"/>
            <w:tcBorders>
              <w:bottom w:val="single" w:sz="4" w:space="0" w:color="auto"/>
            </w:tcBorders>
          </w:tcPr>
          <w:p w:rsidR="00D5240E" w:rsidRPr="00BC15F0" w:rsidRDefault="00D5240E" w:rsidP="00F262E1">
            <w:pPr>
              <w:jc w:val="both"/>
              <w:rPr>
                <w:rFonts w:ascii="Times New Roman" w:hAnsi="Times New Roman"/>
                <w:sz w:val="24"/>
                <w:szCs w:val="24"/>
              </w:rPr>
            </w:pPr>
          </w:p>
        </w:tc>
        <w:tc>
          <w:tcPr>
            <w:tcW w:w="2836" w:type="dxa"/>
            <w:tcBorders>
              <w:bottom w:val="single" w:sz="4" w:space="0" w:color="auto"/>
            </w:tcBorders>
          </w:tcPr>
          <w:p w:rsidR="00D5240E" w:rsidRPr="00BC15F0" w:rsidRDefault="00D5240E" w:rsidP="00F262E1">
            <w:pPr>
              <w:jc w:val="both"/>
              <w:rPr>
                <w:rFonts w:ascii="Times New Roman" w:hAnsi="Times New Roman"/>
                <w:sz w:val="24"/>
                <w:szCs w:val="24"/>
              </w:rPr>
            </w:pPr>
          </w:p>
        </w:tc>
        <w:tc>
          <w:tcPr>
            <w:tcW w:w="1561" w:type="dxa"/>
            <w:tcBorders>
              <w:bottom w:val="single" w:sz="4" w:space="0" w:color="auto"/>
            </w:tcBorders>
          </w:tcPr>
          <w:p w:rsidR="00D5240E" w:rsidRPr="00BC15F0" w:rsidRDefault="00D5240E" w:rsidP="00F262E1">
            <w:pPr>
              <w:jc w:val="both"/>
              <w:rPr>
                <w:rFonts w:ascii="Times New Roman" w:hAnsi="Times New Roman"/>
                <w:sz w:val="24"/>
                <w:szCs w:val="24"/>
              </w:rPr>
            </w:pPr>
          </w:p>
        </w:tc>
        <w:tc>
          <w:tcPr>
            <w:tcW w:w="1843" w:type="dxa"/>
            <w:tcBorders>
              <w:bottom w:val="single" w:sz="4" w:space="0" w:color="auto"/>
              <w:right w:val="nil"/>
            </w:tcBorders>
          </w:tcPr>
          <w:p w:rsidR="00D5240E" w:rsidRPr="00BC15F0" w:rsidRDefault="00D5240E" w:rsidP="00F262E1">
            <w:pPr>
              <w:jc w:val="both"/>
              <w:rPr>
                <w:rFonts w:ascii="Times New Roman" w:hAnsi="Times New Roman"/>
                <w:b/>
                <w:sz w:val="24"/>
                <w:szCs w:val="24"/>
              </w:rPr>
            </w:pPr>
            <w:r>
              <w:rPr>
                <w:rFonts w:ascii="Times New Roman" w:hAnsi="Times New Roman"/>
                <w:b/>
                <w:sz w:val="24"/>
                <w:szCs w:val="24"/>
              </w:rPr>
              <w:t xml:space="preserve">         Total </w:t>
            </w:r>
            <w:r w:rsidRPr="00BC15F0">
              <w:rPr>
                <w:rFonts w:ascii="Times New Roman" w:hAnsi="Times New Roman"/>
                <w:b/>
                <w:sz w:val="24"/>
                <w:szCs w:val="24"/>
              </w:rPr>
              <w:t>262</w:t>
            </w:r>
          </w:p>
        </w:tc>
        <w:tc>
          <w:tcPr>
            <w:tcW w:w="236" w:type="dxa"/>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2268" w:type="dxa"/>
            <w:gridSpan w:val="3"/>
            <w:tcBorders>
              <w:top w:val="nil"/>
              <w:left w:val="nil"/>
              <w:bottom w:val="nil"/>
              <w:right w:val="nil"/>
            </w:tcBorders>
          </w:tcPr>
          <w:p w:rsidR="00D5240E" w:rsidRPr="00BC15F0" w:rsidRDefault="00D5240E" w:rsidP="00F262E1">
            <w:pPr>
              <w:jc w:val="both"/>
              <w:rPr>
                <w:rFonts w:ascii="Times New Roman" w:hAnsi="Times New Roman"/>
                <w:sz w:val="24"/>
                <w:szCs w:val="24"/>
              </w:rPr>
            </w:pPr>
          </w:p>
        </w:tc>
        <w:tc>
          <w:tcPr>
            <w:tcW w:w="1276" w:type="dxa"/>
            <w:gridSpan w:val="2"/>
            <w:tcBorders>
              <w:top w:val="nil"/>
              <w:left w:val="nil"/>
              <w:bottom w:val="nil"/>
              <w:right w:val="nil"/>
            </w:tcBorders>
          </w:tcPr>
          <w:p w:rsidR="00D5240E" w:rsidRPr="00BC15F0" w:rsidRDefault="00D5240E" w:rsidP="00F262E1">
            <w:pPr>
              <w:jc w:val="both"/>
              <w:rPr>
                <w:rFonts w:ascii="Times New Roman" w:hAnsi="Times New Roman"/>
                <w:sz w:val="24"/>
                <w:szCs w:val="24"/>
              </w:rPr>
            </w:pPr>
          </w:p>
        </w:tc>
      </w:tr>
    </w:tbl>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p w:rsidR="00D5240E" w:rsidRDefault="00D5240E" w:rsidP="00D5240E">
      <w:pPr>
        <w:spacing w:line="480" w:lineRule="auto"/>
        <w:jc w:val="both"/>
        <w:rPr>
          <w:rFonts w:ascii="Times New Roman" w:hAnsi="Times New Roman"/>
          <w:sz w:val="24"/>
          <w:szCs w:val="24"/>
        </w:rPr>
      </w:pPr>
    </w:p>
    <w:sectPr w:rsidR="00D5240E" w:rsidSect="00B9104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6CE" w:rsidRDefault="00DC46CE" w:rsidP="0005422B">
      <w:pPr>
        <w:spacing w:after="0" w:line="240" w:lineRule="auto"/>
      </w:pPr>
      <w:r>
        <w:separator/>
      </w:r>
    </w:p>
  </w:endnote>
  <w:endnote w:type="continuationSeparator" w:id="0">
    <w:p w:rsidR="00DC46CE" w:rsidRDefault="00DC46CE" w:rsidP="0005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6CE" w:rsidRDefault="00DC46CE" w:rsidP="0005422B">
      <w:pPr>
        <w:spacing w:after="0" w:line="240" w:lineRule="auto"/>
      </w:pPr>
      <w:r>
        <w:separator/>
      </w:r>
    </w:p>
  </w:footnote>
  <w:footnote w:type="continuationSeparator" w:id="0">
    <w:p w:rsidR="00DC46CE" w:rsidRDefault="00DC46CE" w:rsidP="00054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335933"/>
      <w:docPartObj>
        <w:docPartGallery w:val="Page Numbers (Top of Page)"/>
        <w:docPartUnique/>
      </w:docPartObj>
    </w:sdtPr>
    <w:sdtEndPr>
      <w:rPr>
        <w:noProof/>
      </w:rPr>
    </w:sdtEndPr>
    <w:sdtContent>
      <w:p w:rsidR="00DF76F3" w:rsidRDefault="00DA7BC0">
        <w:pPr>
          <w:pStyle w:val="Header"/>
          <w:jc w:val="right"/>
        </w:pPr>
        <w:r>
          <w:fldChar w:fldCharType="begin"/>
        </w:r>
        <w:r w:rsidR="00DF76F3">
          <w:instrText xml:space="preserve"> PAGE   \* MERGEFORMAT </w:instrText>
        </w:r>
        <w:r>
          <w:fldChar w:fldCharType="separate"/>
        </w:r>
        <w:r w:rsidR="001E6AB8">
          <w:rPr>
            <w:noProof/>
          </w:rPr>
          <w:t>iii</w:t>
        </w:r>
        <w:r>
          <w:rPr>
            <w:noProof/>
          </w:rPr>
          <w:fldChar w:fldCharType="end"/>
        </w:r>
      </w:p>
    </w:sdtContent>
  </w:sdt>
  <w:p w:rsidR="00DF76F3" w:rsidRDefault="00DF7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45561"/>
    <w:multiLevelType w:val="hybridMultilevel"/>
    <w:tmpl w:val="31F0166A"/>
    <w:lvl w:ilvl="0" w:tplc="B1FA6E12">
      <w:start w:val="4"/>
      <w:numFmt w:val="bullet"/>
      <w:lvlText w:val="-"/>
      <w:lvlJc w:val="left"/>
      <w:pPr>
        <w:tabs>
          <w:tab w:val="num" w:pos="1080"/>
        </w:tabs>
        <w:ind w:left="1080" w:hanging="72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910A1D"/>
    <w:multiLevelType w:val="hybridMultilevel"/>
    <w:tmpl w:val="4798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81396A"/>
    <w:multiLevelType w:val="hybridMultilevel"/>
    <w:tmpl w:val="87AC740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1F033B6"/>
    <w:multiLevelType w:val="hybridMultilevel"/>
    <w:tmpl w:val="1A44E852"/>
    <w:lvl w:ilvl="0" w:tplc="509858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48726F"/>
    <w:multiLevelType w:val="hybridMultilevel"/>
    <w:tmpl w:val="20245A92"/>
    <w:lvl w:ilvl="0" w:tplc="8C12FC8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95408A"/>
    <w:multiLevelType w:val="hybridMultilevel"/>
    <w:tmpl w:val="73E82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8A77B4"/>
    <w:multiLevelType w:val="hybridMultilevel"/>
    <w:tmpl w:val="304E69B4"/>
    <w:lvl w:ilvl="0" w:tplc="4092875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C758A9"/>
    <w:multiLevelType w:val="hybridMultilevel"/>
    <w:tmpl w:val="D29C2018"/>
    <w:lvl w:ilvl="0" w:tplc="B15E1010">
      <w:start w:val="2"/>
      <w:numFmt w:val="decimal"/>
      <w:lvlText w:val="%1"/>
      <w:lvlJc w:val="left"/>
      <w:pPr>
        <w:ind w:left="786"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nsid w:val="53A775FF"/>
    <w:multiLevelType w:val="hybridMultilevel"/>
    <w:tmpl w:val="87AC740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5C6267DA"/>
    <w:multiLevelType w:val="hybridMultilevel"/>
    <w:tmpl w:val="4732D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1324BC6"/>
    <w:multiLevelType w:val="hybridMultilevel"/>
    <w:tmpl w:val="9DF41D9C"/>
    <w:lvl w:ilvl="0" w:tplc="974476B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292106"/>
    <w:multiLevelType w:val="hybridMultilevel"/>
    <w:tmpl w:val="C40A5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3"/>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7"/>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46"/>
    <w:rsid w:val="00031898"/>
    <w:rsid w:val="00042F66"/>
    <w:rsid w:val="00045FA8"/>
    <w:rsid w:val="0005422B"/>
    <w:rsid w:val="00062FC1"/>
    <w:rsid w:val="00066CF5"/>
    <w:rsid w:val="000865C5"/>
    <w:rsid w:val="000F1789"/>
    <w:rsid w:val="000F4B9F"/>
    <w:rsid w:val="00104356"/>
    <w:rsid w:val="001153FB"/>
    <w:rsid w:val="001279D0"/>
    <w:rsid w:val="0013043F"/>
    <w:rsid w:val="00173DE5"/>
    <w:rsid w:val="0017520F"/>
    <w:rsid w:val="00196C08"/>
    <w:rsid w:val="001C4EE9"/>
    <w:rsid w:val="001E6AB8"/>
    <w:rsid w:val="001F2086"/>
    <w:rsid w:val="002013BE"/>
    <w:rsid w:val="00221DFD"/>
    <w:rsid w:val="0023744F"/>
    <w:rsid w:val="00267814"/>
    <w:rsid w:val="00271C03"/>
    <w:rsid w:val="0028514D"/>
    <w:rsid w:val="002A3363"/>
    <w:rsid w:val="002C23FD"/>
    <w:rsid w:val="00341D52"/>
    <w:rsid w:val="00361779"/>
    <w:rsid w:val="003641FC"/>
    <w:rsid w:val="0036754C"/>
    <w:rsid w:val="0037678B"/>
    <w:rsid w:val="00376C29"/>
    <w:rsid w:val="003A156C"/>
    <w:rsid w:val="00424F72"/>
    <w:rsid w:val="004417F4"/>
    <w:rsid w:val="00470B00"/>
    <w:rsid w:val="00470E95"/>
    <w:rsid w:val="004746EA"/>
    <w:rsid w:val="004B0688"/>
    <w:rsid w:val="00513E06"/>
    <w:rsid w:val="0057657A"/>
    <w:rsid w:val="005A3C21"/>
    <w:rsid w:val="005B13C3"/>
    <w:rsid w:val="005D1998"/>
    <w:rsid w:val="00614C56"/>
    <w:rsid w:val="00617F44"/>
    <w:rsid w:val="0062725D"/>
    <w:rsid w:val="00662A4D"/>
    <w:rsid w:val="006A69A4"/>
    <w:rsid w:val="006A7C01"/>
    <w:rsid w:val="006C31D1"/>
    <w:rsid w:val="006F67BC"/>
    <w:rsid w:val="00720336"/>
    <w:rsid w:val="00731250"/>
    <w:rsid w:val="00736D58"/>
    <w:rsid w:val="00742551"/>
    <w:rsid w:val="00772BA7"/>
    <w:rsid w:val="00777BB5"/>
    <w:rsid w:val="007C32D7"/>
    <w:rsid w:val="007C7BB5"/>
    <w:rsid w:val="007E3E45"/>
    <w:rsid w:val="007F1F44"/>
    <w:rsid w:val="007F4782"/>
    <w:rsid w:val="00846202"/>
    <w:rsid w:val="008518F9"/>
    <w:rsid w:val="00852F50"/>
    <w:rsid w:val="00857068"/>
    <w:rsid w:val="00870BA2"/>
    <w:rsid w:val="00883CC7"/>
    <w:rsid w:val="008A7300"/>
    <w:rsid w:val="008E2419"/>
    <w:rsid w:val="0091502E"/>
    <w:rsid w:val="00921C39"/>
    <w:rsid w:val="00944614"/>
    <w:rsid w:val="00946FB5"/>
    <w:rsid w:val="009573D7"/>
    <w:rsid w:val="00987D15"/>
    <w:rsid w:val="00990FE4"/>
    <w:rsid w:val="009A61C7"/>
    <w:rsid w:val="009F0284"/>
    <w:rsid w:val="009F47D9"/>
    <w:rsid w:val="00A15B27"/>
    <w:rsid w:val="00A308D4"/>
    <w:rsid w:val="00A701AB"/>
    <w:rsid w:val="00A73E04"/>
    <w:rsid w:val="00AA1E84"/>
    <w:rsid w:val="00AC6276"/>
    <w:rsid w:val="00AE2F39"/>
    <w:rsid w:val="00B105C5"/>
    <w:rsid w:val="00B16D76"/>
    <w:rsid w:val="00B27DFD"/>
    <w:rsid w:val="00B45A32"/>
    <w:rsid w:val="00B5063C"/>
    <w:rsid w:val="00B51B98"/>
    <w:rsid w:val="00B552A1"/>
    <w:rsid w:val="00B62346"/>
    <w:rsid w:val="00B9104B"/>
    <w:rsid w:val="00B968F1"/>
    <w:rsid w:val="00BA4408"/>
    <w:rsid w:val="00BA6643"/>
    <w:rsid w:val="00BC2FBF"/>
    <w:rsid w:val="00BC36EF"/>
    <w:rsid w:val="00BD2AB8"/>
    <w:rsid w:val="00BD725C"/>
    <w:rsid w:val="00BD7F48"/>
    <w:rsid w:val="00BE2896"/>
    <w:rsid w:val="00BF2545"/>
    <w:rsid w:val="00C13FDA"/>
    <w:rsid w:val="00C74346"/>
    <w:rsid w:val="00C9072E"/>
    <w:rsid w:val="00CA4379"/>
    <w:rsid w:val="00CA494F"/>
    <w:rsid w:val="00CB2103"/>
    <w:rsid w:val="00CD2A12"/>
    <w:rsid w:val="00CF3FD2"/>
    <w:rsid w:val="00CF617E"/>
    <w:rsid w:val="00D027DC"/>
    <w:rsid w:val="00D43ACF"/>
    <w:rsid w:val="00D5240E"/>
    <w:rsid w:val="00DA7BC0"/>
    <w:rsid w:val="00DC46CE"/>
    <w:rsid w:val="00DD17BB"/>
    <w:rsid w:val="00DD7216"/>
    <w:rsid w:val="00DF76F3"/>
    <w:rsid w:val="00E04D7D"/>
    <w:rsid w:val="00E05718"/>
    <w:rsid w:val="00E10DB4"/>
    <w:rsid w:val="00E11AE0"/>
    <w:rsid w:val="00E12B39"/>
    <w:rsid w:val="00E178D3"/>
    <w:rsid w:val="00E42356"/>
    <w:rsid w:val="00E5171B"/>
    <w:rsid w:val="00EB6887"/>
    <w:rsid w:val="00EC4C1D"/>
    <w:rsid w:val="00F055AA"/>
    <w:rsid w:val="00F15698"/>
    <w:rsid w:val="00F207F0"/>
    <w:rsid w:val="00F262E1"/>
    <w:rsid w:val="00F30AD3"/>
    <w:rsid w:val="00F32AD0"/>
    <w:rsid w:val="00F433C2"/>
    <w:rsid w:val="00F76C95"/>
    <w:rsid w:val="00FA5501"/>
    <w:rsid w:val="00FA6D03"/>
    <w:rsid w:val="00FB4515"/>
    <w:rsid w:val="00FB6724"/>
    <w:rsid w:val="00FF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0BD21-4434-4B99-8936-4B0683CB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14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8514D"/>
    <w:rPr>
      <w:b/>
      <w:bCs/>
    </w:rPr>
  </w:style>
  <w:style w:type="paragraph" w:styleId="Subtitle">
    <w:name w:val="Subtitle"/>
    <w:basedOn w:val="Normal"/>
    <w:next w:val="Normal"/>
    <w:link w:val="SubtitleChar"/>
    <w:uiPriority w:val="11"/>
    <w:qFormat/>
    <w:rsid w:val="00285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514D"/>
    <w:rPr>
      <w:rFonts w:asciiTheme="majorHAnsi" w:eastAsiaTheme="majorEastAsia" w:hAnsiTheme="majorHAnsi" w:cstheme="majorBidi"/>
      <w:i/>
      <w:iCs/>
      <w:color w:val="4F81BD" w:themeColor="accent1"/>
      <w:spacing w:val="15"/>
      <w:sz w:val="24"/>
      <w:szCs w:val="24"/>
      <w:lang w:eastAsia="zh-CN"/>
    </w:rPr>
  </w:style>
  <w:style w:type="paragraph" w:styleId="ListParagraph">
    <w:name w:val="List Paragraph"/>
    <w:basedOn w:val="Normal"/>
    <w:uiPriority w:val="34"/>
    <w:qFormat/>
    <w:rsid w:val="0028514D"/>
    <w:pPr>
      <w:ind w:left="720"/>
      <w:contextualSpacing/>
    </w:pPr>
  </w:style>
  <w:style w:type="character" w:styleId="Hyperlink">
    <w:name w:val="Hyperlink"/>
    <w:basedOn w:val="DefaultParagraphFont"/>
    <w:uiPriority w:val="99"/>
    <w:unhideWhenUsed/>
    <w:rsid w:val="0028514D"/>
    <w:rPr>
      <w:color w:val="0000FF" w:themeColor="hyperlink"/>
      <w:u w:val="single"/>
    </w:rPr>
  </w:style>
  <w:style w:type="table" w:styleId="TableGrid">
    <w:name w:val="Table Grid"/>
    <w:basedOn w:val="TableNormal"/>
    <w:uiPriority w:val="39"/>
    <w:rsid w:val="0028514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5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14D"/>
    <w:rPr>
      <w:rFonts w:ascii="Calibri" w:eastAsia="SimSun" w:hAnsi="Calibri" w:cs="Times New Roman"/>
      <w:lang w:eastAsia="zh-CN"/>
    </w:rPr>
  </w:style>
  <w:style w:type="paragraph" w:styleId="Footer">
    <w:name w:val="footer"/>
    <w:basedOn w:val="Normal"/>
    <w:link w:val="FooterChar"/>
    <w:uiPriority w:val="99"/>
    <w:unhideWhenUsed/>
    <w:rsid w:val="00285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14D"/>
    <w:rPr>
      <w:rFonts w:ascii="Calibri" w:eastAsia="SimSun" w:hAnsi="Calibri" w:cs="Times New Roman"/>
      <w:lang w:eastAsia="zh-CN"/>
    </w:rPr>
  </w:style>
  <w:style w:type="paragraph" w:styleId="BalloonText">
    <w:name w:val="Balloon Text"/>
    <w:basedOn w:val="Normal"/>
    <w:link w:val="BalloonTextChar"/>
    <w:uiPriority w:val="99"/>
    <w:semiHidden/>
    <w:unhideWhenUsed/>
    <w:rsid w:val="00285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14D"/>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20">
      <w:bodyDiv w:val="1"/>
      <w:marLeft w:val="0"/>
      <w:marRight w:val="0"/>
      <w:marTop w:val="0"/>
      <w:marBottom w:val="0"/>
      <w:divBdr>
        <w:top w:val="none" w:sz="0" w:space="0" w:color="auto"/>
        <w:left w:val="none" w:sz="0" w:space="0" w:color="auto"/>
        <w:bottom w:val="none" w:sz="0" w:space="0" w:color="auto"/>
        <w:right w:val="none" w:sz="0" w:space="0" w:color="auto"/>
      </w:divBdr>
    </w:div>
    <w:div w:id="1014192926">
      <w:bodyDiv w:val="1"/>
      <w:marLeft w:val="0"/>
      <w:marRight w:val="0"/>
      <w:marTop w:val="0"/>
      <w:marBottom w:val="0"/>
      <w:divBdr>
        <w:top w:val="none" w:sz="0" w:space="0" w:color="auto"/>
        <w:left w:val="none" w:sz="0" w:space="0" w:color="auto"/>
        <w:bottom w:val="none" w:sz="0" w:space="0" w:color="auto"/>
        <w:right w:val="none" w:sz="0" w:space="0" w:color="auto"/>
      </w:divBdr>
    </w:div>
    <w:div w:id="1091465340">
      <w:bodyDiv w:val="1"/>
      <w:marLeft w:val="0"/>
      <w:marRight w:val="0"/>
      <w:marTop w:val="0"/>
      <w:marBottom w:val="0"/>
      <w:divBdr>
        <w:top w:val="none" w:sz="0" w:space="0" w:color="auto"/>
        <w:left w:val="none" w:sz="0" w:space="0" w:color="auto"/>
        <w:bottom w:val="none" w:sz="0" w:space="0" w:color="auto"/>
        <w:right w:val="none" w:sz="0" w:space="0" w:color="auto"/>
      </w:divBdr>
    </w:div>
    <w:div w:id="1502768281">
      <w:bodyDiv w:val="1"/>
      <w:marLeft w:val="0"/>
      <w:marRight w:val="0"/>
      <w:marTop w:val="0"/>
      <w:marBottom w:val="0"/>
      <w:divBdr>
        <w:top w:val="none" w:sz="0" w:space="0" w:color="auto"/>
        <w:left w:val="none" w:sz="0" w:space="0" w:color="auto"/>
        <w:bottom w:val="none" w:sz="0" w:space="0" w:color="auto"/>
        <w:right w:val="none" w:sz="0" w:space="0" w:color="auto"/>
      </w:divBdr>
    </w:div>
    <w:div w:id="1536233676">
      <w:bodyDiv w:val="1"/>
      <w:marLeft w:val="0"/>
      <w:marRight w:val="0"/>
      <w:marTop w:val="0"/>
      <w:marBottom w:val="0"/>
      <w:divBdr>
        <w:top w:val="none" w:sz="0" w:space="0" w:color="auto"/>
        <w:left w:val="none" w:sz="0" w:space="0" w:color="auto"/>
        <w:bottom w:val="none" w:sz="0" w:space="0" w:color="auto"/>
        <w:right w:val="none" w:sz="0" w:space="0" w:color="auto"/>
      </w:divBdr>
    </w:div>
    <w:div w:id="164195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315854816-16" TargetMode="External"/><Relationship Id="rId13" Type="http://schemas.openxmlformats.org/officeDocument/2006/relationships/hyperlink" Target="https://iafee.org/ijeer" TargetMode="External"/><Relationship Id="rId18" Type="http://schemas.openxmlformats.org/officeDocument/2006/relationships/hyperlink" Target="https://doi.org/10.%201177/14614448040425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eacheswithapps.com/goal-of-education-in-the" TargetMode="External"/><Relationship Id="rId7" Type="http://schemas.openxmlformats.org/officeDocument/2006/relationships/header" Target="header1.xml"/><Relationship Id="rId12" Type="http://schemas.openxmlformats.org/officeDocument/2006/relationships/hyperlink" Target="https://www.researchgate.net/publicati" TargetMode="External"/><Relationship Id="rId17" Type="http://schemas.openxmlformats.org/officeDocument/2006/relationships/hyperlink" Target="https://iafee.org/ijeer" TargetMode="External"/><Relationship Id="rId25" Type="http://schemas.openxmlformats.org/officeDocument/2006/relationships/hyperlink" Target="https://doi.org/10.1177/2158244019900176" TargetMode="External"/><Relationship Id="rId2" Type="http://schemas.openxmlformats.org/officeDocument/2006/relationships/styles" Target="styles.xml"/><Relationship Id="rId16" Type="http://schemas.openxmlformats.org/officeDocument/2006/relationships/hyperlink" Target="https://doi.org/10.1177/0192636514528748" TargetMode="External"/><Relationship Id="rId20" Type="http://schemas.openxmlformats.org/officeDocument/2006/relationships/hyperlink" Target="https://dx.doi.org/10.21839/jaar.2018.v3%20S1.1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eric.ed.gov/fulltext/EJ1161529.pdf" TargetMode="External"/><Relationship Id="rId24" Type="http://schemas.openxmlformats.org/officeDocument/2006/relationships/hyperlink" Target="https://www.socialresearchmethods.net/Icb/dedind" TargetMode="External"/><Relationship Id="rId5" Type="http://schemas.openxmlformats.org/officeDocument/2006/relationships/footnotes" Target="footnotes.xml"/><Relationship Id="rId15" Type="http://schemas.openxmlformats.org/officeDocument/2006/relationships/hyperlink" Target="http://www...98htm" TargetMode="External"/><Relationship Id="rId23" Type="http://schemas.openxmlformats.org/officeDocument/2006/relationships/hyperlink" Target="https://iafee.org/ijeer" TargetMode="External"/><Relationship Id="rId10" Type="http://schemas.openxmlformats.org/officeDocument/2006/relationships/hyperlink" Target="https://www.researchgate.net" TargetMode="External"/><Relationship Id="rId19" Type="http://schemas.openxmlformats.org/officeDocument/2006/relationships/hyperlink" Target="https://www.economicsnetwork.ac.uk/iree/izllim.htm" TargetMode="External"/><Relationship Id="rId4" Type="http://schemas.openxmlformats.org/officeDocument/2006/relationships/webSettings" Target="webSettings.xml"/><Relationship Id="rId9" Type="http://schemas.openxmlformats.org/officeDocument/2006/relationships/hyperlink" Target="https://core.ac.uk/download/pdf/32224685.pdf" TargetMode="External"/><Relationship Id="rId14" Type="http://schemas.openxmlformats.org/officeDocument/2006/relationships/hyperlink" Target="https://www.researchgate.net/publication/313768677_The_impacts_of_ICT_on_thestud%20ents'_" TargetMode="External"/><Relationship Id="rId22" Type="http://schemas.openxmlformats.org/officeDocument/2006/relationships/hyperlink" Target="https://doi.org/10.36987/jpbn.v9i1.375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195</Pages>
  <Words>19017</Words>
  <Characters>108400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Joy-PC</dc:creator>
  <cp:lastModifiedBy>Windows User</cp:lastModifiedBy>
  <cp:revision>2</cp:revision>
  <cp:lastPrinted>2025-08-06T22:02:00Z</cp:lastPrinted>
  <dcterms:created xsi:type="dcterms:W3CDTF">2026-05-29T08:20:00Z</dcterms:created>
  <dcterms:modified xsi:type="dcterms:W3CDTF">2026-05-29T08:20:00Z</dcterms:modified>
</cp:coreProperties>
</file>