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73" w:rsidRDefault="00404173">
      <w:pPr>
        <w:spacing w:line="480" w:lineRule="auto"/>
        <w:jc w:val="center"/>
        <w:outlineLvl w:val="0"/>
        <w:rPr>
          <w:rFonts w:ascii="Times New Roman" w:hAnsi="Times New Roman"/>
          <w:b/>
          <w:bCs/>
        </w:rPr>
      </w:pPr>
      <w:bookmarkStart w:id="0" w:name="_GoBack"/>
      <w:bookmarkEnd w:id="0"/>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IMPACT OF INFRASTRUCTURAL INVESTMENT ON EONOMIC GROWTH IN NIGERIA</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BY</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OWOLABI AYOMIDE</w:t>
      </w:r>
    </w:p>
    <w:p w:rsidR="00404173" w:rsidRDefault="00607612">
      <w:pPr>
        <w:jc w:val="center"/>
        <w:rPr>
          <w:rFonts w:ascii="Times New Roman" w:hAnsi="Times New Roman"/>
          <w:b/>
          <w:bCs/>
          <w:lang w:bidi="ar"/>
        </w:rPr>
      </w:pPr>
      <w:r>
        <w:rPr>
          <w:rFonts w:ascii="Times New Roman" w:hAnsi="Times New Roman"/>
          <w:b/>
          <w:bCs/>
          <w:lang w:bidi="ar"/>
        </w:rPr>
        <w:t>GOU\U21\ECO\410</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DEPARTMENT OF ECONOMICS</w:t>
      </w:r>
    </w:p>
    <w:p w:rsidR="00404173" w:rsidRDefault="00607612">
      <w:pPr>
        <w:jc w:val="center"/>
        <w:rPr>
          <w:rFonts w:ascii="Times New Roman" w:hAnsi="Times New Roman"/>
          <w:b/>
          <w:bCs/>
          <w:lang w:bidi="ar"/>
        </w:rPr>
      </w:pPr>
      <w:r>
        <w:rPr>
          <w:rFonts w:ascii="Times New Roman" w:hAnsi="Times New Roman"/>
          <w:b/>
          <w:bCs/>
          <w:lang w:bidi="ar"/>
        </w:rPr>
        <w:t>FACULTY OF MANAGEMENT AND SOCIAL SCIENCES</w:t>
      </w:r>
    </w:p>
    <w:p w:rsidR="00404173" w:rsidRDefault="00607612">
      <w:pPr>
        <w:jc w:val="center"/>
        <w:rPr>
          <w:rFonts w:ascii="Times New Roman" w:hAnsi="Times New Roman"/>
          <w:b/>
          <w:bCs/>
          <w:lang w:bidi="ar"/>
        </w:rPr>
      </w:pPr>
      <w:r>
        <w:rPr>
          <w:rFonts w:ascii="Times New Roman" w:hAnsi="Times New Roman"/>
          <w:b/>
          <w:bCs/>
          <w:lang w:bidi="ar"/>
        </w:rPr>
        <w:t>GODFREY OKOYE UNIVERSITY</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JULY, 2025</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sectPr w:rsidR="00404173">
          <w:headerReference w:type="default" r:id="rId8"/>
          <w:pgSz w:w="11906" w:h="16838"/>
          <w:pgMar w:top="1440" w:right="1440" w:bottom="1440" w:left="1440" w:header="720" w:footer="720" w:gutter="0"/>
          <w:pgNumType w:start="1"/>
          <w:cols w:space="720"/>
          <w:docGrid w:linePitch="360"/>
        </w:sect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IMPACT OF INFRASTRUCTURAL INVESTMENT ON EONOMIC GROWTH IN NIGERIA</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BY</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OWOLABI AYOMIDE</w:t>
      </w:r>
    </w:p>
    <w:p w:rsidR="00404173" w:rsidRDefault="00607612">
      <w:pPr>
        <w:jc w:val="center"/>
        <w:rPr>
          <w:rFonts w:ascii="Times New Roman" w:hAnsi="Times New Roman"/>
          <w:b/>
          <w:bCs/>
          <w:lang w:bidi="ar"/>
        </w:rPr>
      </w:pPr>
      <w:r>
        <w:rPr>
          <w:rFonts w:ascii="Times New Roman" w:hAnsi="Times New Roman"/>
          <w:b/>
          <w:bCs/>
          <w:lang w:bidi="ar"/>
        </w:rPr>
        <w:t>GOU\U21\ECO\410</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contextualSpacing/>
        <w:jc w:val="center"/>
        <w:rPr>
          <w:rFonts w:ascii="Times New Roman" w:hAnsi="Times New Roman"/>
          <w:b/>
          <w:bCs/>
          <w:lang w:bidi="ar"/>
        </w:rPr>
      </w:pPr>
      <w:r>
        <w:rPr>
          <w:rFonts w:ascii="Times New Roman" w:hAnsi="Times New Roman"/>
          <w:b/>
          <w:bCs/>
          <w:lang w:bidi="ar"/>
        </w:rPr>
        <w:t xml:space="preserve">A PROJECT PRESENTED TO THE DEPARTMENT OF </w:t>
      </w:r>
      <w:r>
        <w:rPr>
          <w:rFonts w:ascii="Times New Roman" w:hAnsi="Times New Roman"/>
          <w:b/>
          <w:bCs/>
          <w:lang w:bidi="ar"/>
        </w:rPr>
        <w:t>ECONOMICS FACULTY OF MANAGEMENT AND SOCIAL SCIENCES, GODFREY OKOYE UNIVERSITY, ENUGU STATE IN PARTIAL FUFILLMENT OF THE REQUIREMENT FOR THE AWARD OF BACHELOR OF SCIENCE (B.Sc), DEGREE IN ECONOMICS</w:t>
      </w:r>
    </w:p>
    <w:p w:rsidR="00404173" w:rsidRDefault="00404173">
      <w:pPr>
        <w:contextualSpacing/>
        <w:jc w:val="center"/>
        <w:rPr>
          <w:rFonts w:ascii="Times New Roman" w:hAnsi="Times New Roman"/>
          <w:b/>
          <w:bCs/>
          <w:lang w:bidi="ar"/>
        </w:rPr>
      </w:pPr>
    </w:p>
    <w:p w:rsidR="00404173" w:rsidRDefault="00404173">
      <w:pPr>
        <w:contextualSpacing/>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b/>
          <w:bCs/>
          <w:lang w:bidi="ar"/>
        </w:rPr>
      </w:pPr>
      <w:r>
        <w:rPr>
          <w:rFonts w:ascii="Times New Roman" w:hAnsi="Times New Roman"/>
          <w:b/>
          <w:bCs/>
          <w:lang w:bidi="ar"/>
        </w:rPr>
        <w:t>SUPERVISOR: DR EZE PIUS AND MRS CHIOMA NNAMANI</w:t>
      </w: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spacing w:line="480" w:lineRule="auto"/>
        <w:jc w:val="center"/>
        <w:rPr>
          <w:rFonts w:ascii="Times New Roman" w:hAnsi="Times New Roman"/>
          <w:b/>
          <w:bCs/>
          <w:lang w:bidi="ar"/>
        </w:rPr>
      </w:pPr>
      <w:r>
        <w:rPr>
          <w:rFonts w:ascii="Times New Roman" w:hAnsi="Times New Roman"/>
          <w:b/>
          <w:bCs/>
          <w:lang w:bidi="ar"/>
        </w:rPr>
        <w:t>JULY, 2025</w:t>
      </w:r>
    </w:p>
    <w:p w:rsidR="00404173" w:rsidRDefault="00607612">
      <w:pPr>
        <w:spacing w:line="480" w:lineRule="auto"/>
        <w:jc w:val="center"/>
        <w:rPr>
          <w:rFonts w:ascii="Times New Roman" w:hAnsi="Times New Roman"/>
          <w:lang w:bidi="ar"/>
        </w:rPr>
      </w:pPr>
      <w:r>
        <w:rPr>
          <w:rFonts w:ascii="Times New Roman" w:hAnsi="Times New Roman"/>
          <w:b/>
          <w:bCs/>
          <w:lang w:bidi="ar"/>
        </w:rPr>
        <w:lastRenderedPageBreak/>
        <w:t>DECLARATION</w:t>
      </w:r>
    </w:p>
    <w:p w:rsidR="00404173" w:rsidRDefault="00607612">
      <w:pPr>
        <w:spacing w:line="480" w:lineRule="auto"/>
        <w:jc w:val="both"/>
        <w:rPr>
          <w:rFonts w:ascii="Times New Roman" w:hAnsi="Times New Roman"/>
          <w:lang w:bidi="ar"/>
        </w:rPr>
      </w:pPr>
      <w:r>
        <w:rPr>
          <w:rFonts w:ascii="Times New Roman" w:hAnsi="Times New Roman"/>
          <w:lang w:bidi="ar"/>
        </w:rPr>
        <w:t>I, Owolabi Ayomide Opemipo, a student in the department of Economics, Faculty of Management and Social Sciences, Godfrey Okoye University, hereby declare that “The Impact of Infrastructural Investment on economic growth in Nigeria.</w:t>
      </w:r>
      <w:r>
        <w:rPr>
          <w:rFonts w:ascii="Times New Roman" w:hAnsi="Times New Roman"/>
          <w:lang w:bidi="ar"/>
        </w:rPr>
        <w:t>” presented by me in partial fufillment of the requirement for the award of bachelor of science (bsc) degree in Economics is my original work and has not been submitted either in part or full for any other degree or diploma either in this or any tertiary i</w:t>
      </w:r>
      <w:r>
        <w:rPr>
          <w:rFonts w:ascii="Times New Roman" w:hAnsi="Times New Roman"/>
          <w:lang w:bidi="ar"/>
        </w:rPr>
        <w:t>nstitution.</w:t>
      </w: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607612">
      <w:pPr>
        <w:rPr>
          <w:rFonts w:ascii="Times New Roman" w:hAnsi="Times New Roman"/>
          <w:b/>
          <w:bCs/>
          <w:lang w:bidi="ar"/>
        </w:rPr>
      </w:pPr>
      <w:r>
        <w:rPr>
          <w:rFonts w:ascii="Times New Roman" w:hAnsi="Times New Roman"/>
          <w:b/>
          <w:bCs/>
          <w:lang w:bidi="ar"/>
        </w:rPr>
        <w:t>______________________</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t>___________________</w:t>
      </w:r>
    </w:p>
    <w:p w:rsidR="00404173" w:rsidRDefault="00607612">
      <w:pPr>
        <w:rPr>
          <w:rFonts w:ascii="Times New Roman" w:hAnsi="Times New Roman"/>
          <w:b/>
          <w:bCs/>
          <w:lang w:bidi="ar"/>
        </w:rPr>
      </w:pPr>
      <w:r>
        <w:rPr>
          <w:rFonts w:ascii="Times New Roman" w:hAnsi="Times New Roman"/>
          <w:b/>
          <w:bCs/>
          <w:lang w:bidi="ar"/>
        </w:rPr>
        <w:t xml:space="preserve">Owolabi Ayomide Opemipo </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t>Date</w:t>
      </w:r>
    </w:p>
    <w:p w:rsidR="00404173" w:rsidRDefault="00607612">
      <w:pPr>
        <w:rPr>
          <w:rFonts w:ascii="Times New Roman" w:hAnsi="Times New Roman"/>
          <w:b/>
          <w:bCs/>
          <w:lang w:bidi="ar"/>
        </w:rPr>
      </w:pPr>
      <w:r>
        <w:rPr>
          <w:rFonts w:ascii="Times New Roman" w:hAnsi="Times New Roman"/>
          <w:b/>
          <w:bCs/>
          <w:lang w:bidi="ar"/>
        </w:rPr>
        <w:t>GOU/ U21/ECO/410</w:t>
      </w:r>
    </w:p>
    <w:p w:rsidR="00404173" w:rsidRDefault="00404173">
      <w:pPr>
        <w:spacing w:line="480" w:lineRule="auto"/>
        <w:rPr>
          <w:rFonts w:ascii="Times New Roman" w:hAnsi="Times New Roman"/>
          <w:b/>
          <w:bCs/>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jc w:val="center"/>
        <w:rPr>
          <w:rFonts w:ascii="Times New Roman" w:hAnsi="Times New Roman"/>
          <w:lang w:bidi="ar"/>
        </w:rPr>
      </w:pPr>
    </w:p>
    <w:p w:rsidR="00404173" w:rsidRDefault="00404173">
      <w:pPr>
        <w:spacing w:line="480" w:lineRule="auto"/>
        <w:jc w:val="center"/>
        <w:rPr>
          <w:rFonts w:ascii="Times New Roman" w:hAnsi="Times New Roman"/>
          <w:lang w:bidi="ar"/>
        </w:rPr>
      </w:pPr>
    </w:p>
    <w:p w:rsidR="00404173" w:rsidRDefault="00404173">
      <w:pPr>
        <w:spacing w:line="480" w:lineRule="auto"/>
        <w:jc w:val="center"/>
        <w:rPr>
          <w:rFonts w:ascii="Times New Roman" w:hAnsi="Times New Roman"/>
          <w:lang w:bidi="ar"/>
        </w:rPr>
      </w:pPr>
    </w:p>
    <w:p w:rsidR="00404173" w:rsidRDefault="00404173">
      <w:pPr>
        <w:spacing w:line="480" w:lineRule="auto"/>
        <w:jc w:val="center"/>
        <w:rPr>
          <w:rFonts w:ascii="Times New Roman" w:hAnsi="Times New Roman"/>
          <w:lang w:bidi="ar"/>
        </w:rPr>
      </w:pPr>
    </w:p>
    <w:p w:rsidR="00404173" w:rsidRDefault="00607612">
      <w:pPr>
        <w:spacing w:line="480" w:lineRule="auto"/>
        <w:jc w:val="center"/>
        <w:rPr>
          <w:rFonts w:ascii="Times New Roman" w:hAnsi="Times New Roman"/>
          <w:b/>
          <w:bCs/>
          <w:lang w:bidi="ar"/>
        </w:rPr>
      </w:pPr>
      <w:r>
        <w:rPr>
          <w:rFonts w:ascii="Times New Roman" w:hAnsi="Times New Roman"/>
          <w:b/>
          <w:bCs/>
          <w:lang w:bidi="ar"/>
        </w:rPr>
        <w:lastRenderedPageBreak/>
        <w:t>APPROVAL</w:t>
      </w:r>
    </w:p>
    <w:p w:rsidR="00404173" w:rsidRDefault="00607612">
      <w:pPr>
        <w:spacing w:line="480" w:lineRule="auto"/>
        <w:jc w:val="both"/>
        <w:rPr>
          <w:rFonts w:ascii="Times New Roman" w:hAnsi="Times New Roman"/>
          <w:lang w:bidi="ar"/>
        </w:rPr>
      </w:pPr>
      <w:r>
        <w:rPr>
          <w:rFonts w:ascii="Times New Roman" w:hAnsi="Times New Roman"/>
          <w:lang w:bidi="ar"/>
        </w:rPr>
        <w:t>This is to certify that this project titled “The Impact of Infrastructural Invesment on economic growth in Nigeria” was undertaken by Owolabi Ayomide Opemipo with registration GOU/U21/ECO/410 and the department of Economics, Faculty of Management and Socia</w:t>
      </w:r>
      <w:r>
        <w:rPr>
          <w:rFonts w:ascii="Times New Roman" w:hAnsi="Times New Roman"/>
          <w:lang w:bidi="ar"/>
        </w:rPr>
        <w:t xml:space="preserve">l Sciences, Godfrey Okoye University, Enugu state  has been assessed and approved for oral examination defense by the Department of Economics, Godfrey Okoye University, Enugu. </w:t>
      </w:r>
    </w:p>
    <w:p w:rsidR="00404173" w:rsidRDefault="00404173">
      <w:pPr>
        <w:spacing w:line="480" w:lineRule="auto"/>
        <w:jc w:val="both"/>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607612">
      <w:pPr>
        <w:rPr>
          <w:rFonts w:ascii="Times New Roman" w:hAnsi="Times New Roman"/>
          <w:lang w:bidi="ar"/>
        </w:rPr>
      </w:pPr>
      <w:r>
        <w:rPr>
          <w:rFonts w:ascii="Times New Roman" w:hAnsi="Times New Roman"/>
          <w:lang w:bidi="ar"/>
        </w:rPr>
        <w:t>______________________</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___________________</w:t>
      </w:r>
    </w:p>
    <w:p w:rsidR="00404173" w:rsidRDefault="00607612">
      <w:pPr>
        <w:rPr>
          <w:rFonts w:ascii="Times New Roman" w:hAnsi="Times New Roman"/>
          <w:b/>
          <w:bCs/>
          <w:lang w:bidi="ar"/>
        </w:rPr>
      </w:pPr>
      <w:r>
        <w:rPr>
          <w:rFonts w:ascii="Times New Roman" w:hAnsi="Times New Roman"/>
          <w:b/>
          <w:bCs/>
          <w:lang w:bidi="ar"/>
        </w:rPr>
        <w:t xml:space="preserve">Dr. Eze Pius </w:t>
      </w:r>
      <w:r>
        <w:rPr>
          <w:rFonts w:ascii="Times New Roman" w:hAnsi="Times New Roman"/>
          <w:b/>
          <w:bCs/>
          <w:lang w:bidi="ar"/>
        </w:rPr>
        <w:tab/>
        <w:t>and Mrs.  Nnam</w:t>
      </w:r>
      <w:r>
        <w:rPr>
          <w:rFonts w:ascii="Times New Roman" w:hAnsi="Times New Roman"/>
          <w:b/>
          <w:bCs/>
          <w:lang w:bidi="ar"/>
        </w:rPr>
        <w:t>ani  Chioma</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t xml:space="preserve">Date </w:t>
      </w:r>
    </w:p>
    <w:p w:rsidR="00404173" w:rsidRDefault="00607612">
      <w:pPr>
        <w:rPr>
          <w:rFonts w:ascii="Times New Roman" w:hAnsi="Times New Roman"/>
          <w:b/>
          <w:bCs/>
          <w:lang w:bidi="ar"/>
        </w:rPr>
      </w:pPr>
      <w:r>
        <w:rPr>
          <w:rFonts w:ascii="Times New Roman" w:hAnsi="Times New Roman"/>
          <w:b/>
          <w:bCs/>
          <w:lang w:bidi="ar"/>
        </w:rPr>
        <w:t xml:space="preserve">Project Supervisor                                      </w:t>
      </w: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607612">
      <w:pPr>
        <w:rPr>
          <w:rFonts w:ascii="Times New Roman" w:hAnsi="Times New Roman"/>
          <w:b/>
          <w:lang w:bidi="ar"/>
        </w:rPr>
      </w:pPr>
      <w:r>
        <w:rPr>
          <w:rFonts w:ascii="Times New Roman" w:hAnsi="Times New Roman"/>
          <w:lang w:bidi="ar"/>
        </w:rPr>
        <w:t>___________________</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___________________</w:t>
      </w:r>
      <w:r>
        <w:rPr>
          <w:rFonts w:ascii="Times New Roman" w:hAnsi="Times New Roman"/>
          <w:b/>
          <w:lang w:bidi="ar"/>
        </w:rPr>
        <w:t xml:space="preserve">                                                                </w:t>
      </w:r>
    </w:p>
    <w:p w:rsidR="00404173" w:rsidRDefault="00607612">
      <w:pPr>
        <w:rPr>
          <w:rFonts w:ascii="Times New Roman" w:hAnsi="Times New Roman"/>
          <w:b/>
          <w:lang w:bidi="ar"/>
        </w:rPr>
      </w:pPr>
      <w:r>
        <w:rPr>
          <w:rFonts w:ascii="Times New Roman" w:hAnsi="Times New Roman"/>
          <w:b/>
          <w:lang w:bidi="ar"/>
        </w:rPr>
        <w:t>Dr. Oluchukwu Anowor</w:t>
      </w:r>
      <w:r>
        <w:rPr>
          <w:rFonts w:ascii="Times New Roman" w:hAnsi="Times New Roman"/>
          <w:b/>
          <w:lang w:bidi="ar"/>
        </w:rPr>
        <w:t xml:space="preserve"> </w:t>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Date</w:t>
      </w:r>
    </w:p>
    <w:p w:rsidR="00404173" w:rsidRDefault="00607612">
      <w:pPr>
        <w:rPr>
          <w:rFonts w:ascii="Times New Roman" w:hAnsi="Times New Roman"/>
          <w:b/>
          <w:lang w:bidi="ar"/>
        </w:rPr>
      </w:pPr>
      <w:r>
        <w:rPr>
          <w:rFonts w:ascii="Times New Roman" w:hAnsi="Times New Roman"/>
          <w:b/>
          <w:lang w:bidi="ar"/>
        </w:rPr>
        <w:t xml:space="preserve">Head of Department                                                                                     </w:t>
      </w: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607612">
      <w:pPr>
        <w:rPr>
          <w:rFonts w:ascii="Times New Roman" w:hAnsi="Times New Roman"/>
          <w:b/>
          <w:lang w:bidi="ar"/>
        </w:rPr>
      </w:pPr>
      <w:r>
        <w:rPr>
          <w:rFonts w:ascii="Times New Roman" w:hAnsi="Times New Roman"/>
          <w:lang w:bidi="ar"/>
        </w:rPr>
        <w:t>___________________</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___________________</w:t>
      </w:r>
      <w:r>
        <w:rPr>
          <w:rFonts w:ascii="Times New Roman" w:hAnsi="Times New Roman"/>
          <w:b/>
          <w:lang w:bidi="ar"/>
        </w:rPr>
        <w:t xml:space="preserve">    </w:t>
      </w:r>
      <w:r>
        <w:rPr>
          <w:rFonts w:ascii="Times New Roman" w:hAnsi="Times New Roman" w:cstheme="minorBidi"/>
          <w:b/>
          <w:lang w:bidi="ar"/>
        </w:rPr>
        <w:t>Assoc</w:t>
      </w:r>
      <w:r>
        <w:rPr>
          <w:rFonts w:ascii="Times New Roman" w:hAnsi="Times New Roman" w:cstheme="minorBidi"/>
          <w:b/>
          <w:lang w:bidi="ar"/>
        </w:rPr>
        <w:t>.</w:t>
      </w:r>
      <w:r>
        <w:rPr>
          <w:rFonts w:ascii="Times New Roman" w:hAnsi="Times New Roman" w:cstheme="minorBidi"/>
          <w:b/>
          <w:lang w:bidi="ar"/>
        </w:rPr>
        <w:t xml:space="preserve"> Prof</w:t>
      </w:r>
      <w:r>
        <w:rPr>
          <w:rFonts w:ascii="Times New Roman" w:hAnsi="Times New Roman" w:cstheme="minorBidi"/>
          <w:b/>
          <w:lang w:bidi="ar"/>
        </w:rPr>
        <w:t>.</w:t>
      </w:r>
      <w:r>
        <w:rPr>
          <w:rFonts w:ascii="Times New Roman" w:hAnsi="Times New Roman" w:cstheme="minorBidi"/>
          <w:b/>
          <w:lang w:bidi="ar"/>
        </w:rPr>
        <w:t xml:space="preserve"> John Odoh</w:t>
      </w:r>
      <w:r>
        <w:rPr>
          <w:rFonts w:ascii="Times New Roman" w:hAnsi="Times New Roman"/>
          <w:b/>
          <w:lang w:bidi="ar"/>
        </w:rPr>
        <w:t xml:space="preserve">                                                       </w:t>
      </w:r>
      <w:r>
        <w:rPr>
          <w:rFonts w:ascii="Times New Roman" w:hAnsi="Times New Roman"/>
          <w:b/>
          <w:lang w:bidi="ar"/>
        </w:rPr>
        <w:tab/>
      </w:r>
      <w:r>
        <w:rPr>
          <w:rFonts w:ascii="Times New Roman" w:hAnsi="Times New Roman"/>
          <w:b/>
          <w:lang w:bidi="ar"/>
        </w:rPr>
        <w:tab/>
      </w:r>
      <w:r>
        <w:rPr>
          <w:rFonts w:ascii="Times New Roman" w:hAnsi="Times New Roman"/>
          <w:b/>
          <w:lang w:bidi="ar"/>
        </w:rPr>
        <w:tab/>
      </w:r>
      <w:r>
        <w:rPr>
          <w:rFonts w:ascii="Times New Roman" w:hAnsi="Times New Roman"/>
          <w:b/>
          <w:lang w:bidi="ar"/>
        </w:rPr>
        <w:t xml:space="preserve"> Date  </w:t>
      </w:r>
    </w:p>
    <w:p w:rsidR="00404173" w:rsidRDefault="00607612">
      <w:pPr>
        <w:rPr>
          <w:rFonts w:ascii="Times New Roman" w:hAnsi="Times New Roman"/>
          <w:b/>
          <w:lang w:bidi="ar"/>
        </w:rPr>
      </w:pPr>
      <w:r>
        <w:rPr>
          <w:rFonts w:ascii="Times New Roman" w:hAnsi="Times New Roman"/>
          <w:b/>
          <w:lang w:bidi="ar"/>
        </w:rPr>
        <w:t>Dean of th</w:t>
      </w:r>
      <w:r>
        <w:rPr>
          <w:rFonts w:ascii="Times New Roman" w:hAnsi="Times New Roman"/>
          <w:b/>
          <w:lang w:bidi="ar"/>
        </w:rPr>
        <w:t xml:space="preserve">e Faculty                                                                                      </w:t>
      </w: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404173">
      <w:pPr>
        <w:rPr>
          <w:rFonts w:ascii="Times New Roman" w:hAnsi="Times New Roman"/>
          <w:b/>
          <w:lang w:bidi="ar"/>
        </w:rPr>
      </w:pPr>
    </w:p>
    <w:p w:rsidR="00404173" w:rsidRDefault="00607612">
      <w:pPr>
        <w:rPr>
          <w:rFonts w:ascii="Times New Roman" w:hAnsi="Times New Roman"/>
          <w:b/>
          <w:lang w:bidi="ar"/>
        </w:rPr>
      </w:pPr>
      <w:r>
        <w:rPr>
          <w:rFonts w:ascii="Times New Roman" w:hAnsi="Times New Roman"/>
          <w:lang w:bidi="ar"/>
        </w:rPr>
        <w:t>___________________</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___________________</w:t>
      </w:r>
      <w:r>
        <w:rPr>
          <w:rFonts w:ascii="Times New Roman" w:hAnsi="Times New Roman"/>
          <w:b/>
          <w:lang w:bidi="ar"/>
        </w:rPr>
        <w:t xml:space="preserve">                                                                </w:t>
      </w:r>
    </w:p>
    <w:p w:rsidR="00404173" w:rsidRDefault="00607612">
      <w:pPr>
        <w:rPr>
          <w:rFonts w:ascii="Times New Roman" w:hAnsi="Times New Roman"/>
          <w:b/>
          <w:lang w:bidi="ar"/>
        </w:rPr>
      </w:pPr>
      <w:r>
        <w:rPr>
          <w:rFonts w:ascii="Times New Roman" w:hAnsi="Times New Roman"/>
          <w:b/>
          <w:lang w:bidi="ar"/>
        </w:rPr>
        <w:t xml:space="preserve">External Examiner                           </w:t>
      </w:r>
      <w:r>
        <w:rPr>
          <w:rFonts w:ascii="Times New Roman" w:hAnsi="Times New Roman"/>
          <w:b/>
          <w:lang w:bidi="ar"/>
        </w:rPr>
        <w:t xml:space="preserve">                                                                   Date</w:t>
      </w:r>
    </w:p>
    <w:p w:rsidR="00404173" w:rsidRDefault="00607612">
      <w:pPr>
        <w:rPr>
          <w:rFonts w:ascii="Times New Roman" w:hAnsi="Times New Roman"/>
          <w:lang w:bidi="ar"/>
        </w:rPr>
      </w:pPr>
      <w:r>
        <w:rPr>
          <w:rFonts w:ascii="Times New Roman" w:hAnsi="Times New Roman"/>
          <w:lang w:bidi="ar"/>
        </w:rPr>
        <w:t xml:space="preserve"> </w:t>
      </w:r>
    </w:p>
    <w:p w:rsidR="00404173" w:rsidRDefault="00404173">
      <w:pPr>
        <w:rPr>
          <w:rFonts w:ascii="Times New Roman" w:hAnsi="Times New Roman"/>
          <w:lang w:bidi="ar"/>
        </w:rPr>
      </w:pPr>
    </w:p>
    <w:p w:rsidR="00404173" w:rsidRDefault="00404173">
      <w:pPr>
        <w:jc w:val="center"/>
        <w:rPr>
          <w:rFonts w:ascii="Times New Roman" w:hAnsi="Times New Roman"/>
          <w:b/>
          <w:bCs/>
          <w:lang w:bidi="ar"/>
        </w:rPr>
      </w:pPr>
    </w:p>
    <w:p w:rsidR="00404173" w:rsidRDefault="00404173">
      <w:pPr>
        <w:jc w:val="center"/>
        <w:rPr>
          <w:rFonts w:ascii="Times New Roman" w:hAnsi="Times New Roman"/>
          <w:b/>
          <w:bCs/>
          <w:lang w:bidi="ar"/>
        </w:rPr>
      </w:pPr>
    </w:p>
    <w:p w:rsidR="00404173" w:rsidRDefault="00607612">
      <w:pPr>
        <w:jc w:val="center"/>
        <w:rPr>
          <w:rFonts w:ascii="Times New Roman" w:hAnsi="Times New Roman"/>
          <w:lang w:bidi="ar"/>
        </w:rPr>
      </w:pPr>
      <w:r>
        <w:rPr>
          <w:rFonts w:ascii="Times New Roman" w:hAnsi="Times New Roman"/>
          <w:b/>
          <w:bCs/>
          <w:lang w:bidi="ar"/>
        </w:rPr>
        <w:lastRenderedPageBreak/>
        <w:t>DEDICATION</w:t>
      </w:r>
    </w:p>
    <w:p w:rsidR="00404173" w:rsidRDefault="00404173">
      <w:pPr>
        <w:rPr>
          <w:rFonts w:ascii="Times New Roman" w:hAnsi="Times New Roman"/>
          <w:lang w:bidi="ar"/>
        </w:rPr>
      </w:pPr>
    </w:p>
    <w:p w:rsidR="00404173" w:rsidRDefault="00607612">
      <w:pPr>
        <w:spacing w:line="480" w:lineRule="auto"/>
        <w:jc w:val="center"/>
        <w:rPr>
          <w:rFonts w:ascii="Times New Roman" w:hAnsi="Times New Roman"/>
          <w:lang w:bidi="ar"/>
        </w:rPr>
      </w:pPr>
      <w:r>
        <w:rPr>
          <w:rFonts w:ascii="Times New Roman" w:hAnsi="Times New Roman"/>
          <w:lang w:bidi="ar"/>
        </w:rPr>
        <w:t>This research is dedicated to God almighty for giving me the strength and wisdom to complete this research work.</w:t>
      </w: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607612">
      <w:pPr>
        <w:spacing w:line="480" w:lineRule="auto"/>
        <w:jc w:val="center"/>
        <w:rPr>
          <w:rFonts w:ascii="Times New Roman" w:hAnsi="Times New Roman"/>
          <w:b/>
          <w:bCs/>
          <w:lang w:bidi="ar"/>
        </w:rPr>
      </w:pPr>
      <w:r>
        <w:rPr>
          <w:rFonts w:ascii="Times New Roman" w:hAnsi="Times New Roman"/>
          <w:b/>
          <w:bCs/>
          <w:lang w:bidi="ar"/>
        </w:rPr>
        <w:lastRenderedPageBreak/>
        <w:t>ACKNOWLEDGEMENTS</w:t>
      </w:r>
    </w:p>
    <w:p w:rsidR="00404173" w:rsidRDefault="00607612">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wish to express my profound gratitude to Almighty God for </w:t>
      </w:r>
      <w:r>
        <w:rPr>
          <w:rFonts w:ascii="Times New Roman" w:hAnsi="Times New Roman" w:cs="Times New Roman"/>
          <w:sz w:val="24"/>
          <w:szCs w:val="24"/>
        </w:rPr>
        <w:t>his</w:t>
      </w:r>
      <w:r>
        <w:rPr>
          <w:rFonts w:ascii="Times New Roman" w:hAnsi="Times New Roman" w:cs="Times New Roman"/>
          <w:sz w:val="24"/>
          <w:szCs w:val="24"/>
        </w:rPr>
        <w:t xml:space="preserve"> </w:t>
      </w:r>
      <w:r>
        <w:rPr>
          <w:rFonts w:ascii="Times New Roman" w:hAnsi="Times New Roman" w:cs="Times New Roman"/>
          <w:sz w:val="24"/>
          <w:szCs w:val="24"/>
        </w:rPr>
        <w:t>strength,wisdom and grace  to successfully complete this research work.</w:t>
      </w:r>
      <w:r>
        <w:rPr>
          <w:rFonts w:ascii="Times New Roman" w:hAnsi="Times New Roman" w:cs="Times New Roman"/>
          <w:sz w:val="24"/>
          <w:szCs w:val="24"/>
        </w:rPr>
        <w:t xml:space="preserve"> </w:t>
      </w:r>
      <w:r>
        <w:rPr>
          <w:rFonts w:ascii="Times New Roman" w:hAnsi="Times New Roman" w:cs="Times New Roman"/>
          <w:sz w:val="24"/>
          <w:szCs w:val="24"/>
        </w:rPr>
        <w:t xml:space="preserve">I extend my </w:t>
      </w:r>
      <w:r>
        <w:rPr>
          <w:rFonts w:ascii="Times New Roman" w:hAnsi="Times New Roman" w:cs="Times New Roman"/>
          <w:sz w:val="24"/>
          <w:szCs w:val="24"/>
        </w:rPr>
        <w:t>sincere gratitude to my project supervisor</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 xml:space="preserve">Dr. Pius Eze and Mrs. Nnamani Chioma </w:t>
      </w:r>
      <w:r>
        <w:rPr>
          <w:rFonts w:ascii="Times New Roman" w:hAnsi="Times New Roman" w:cs="Times New Roman"/>
          <w:sz w:val="24"/>
          <w:szCs w:val="24"/>
        </w:rPr>
        <w:t xml:space="preserve">for </w:t>
      </w:r>
      <w:r>
        <w:rPr>
          <w:rFonts w:ascii="Times New Roman" w:hAnsi="Times New Roman" w:cs="Times New Roman"/>
          <w:sz w:val="24"/>
          <w:szCs w:val="24"/>
        </w:rPr>
        <w:t>their</w:t>
      </w:r>
      <w:r>
        <w:rPr>
          <w:rFonts w:ascii="Times New Roman" w:hAnsi="Times New Roman" w:cs="Times New Roman"/>
          <w:sz w:val="24"/>
          <w:szCs w:val="24"/>
        </w:rPr>
        <w:t xml:space="preserve"> devotion, consist</w:t>
      </w:r>
      <w:r>
        <w:rPr>
          <w:rFonts w:ascii="Times New Roman" w:hAnsi="Times New Roman" w:cs="Times New Roman"/>
          <w:sz w:val="24"/>
          <w:szCs w:val="24"/>
        </w:rPr>
        <w:t>ency and encouragement to ensure that this research work is a success. My appreciation also goes to my HOD and lecturer Dr</w:t>
      </w:r>
      <w:r>
        <w:rPr>
          <w:rFonts w:ascii="Times New Roman" w:hAnsi="Times New Roman" w:cs="Times New Roman"/>
          <w:sz w:val="24"/>
          <w:szCs w:val="24"/>
        </w:rPr>
        <w:t>.</w:t>
      </w:r>
      <w:r>
        <w:rPr>
          <w:rFonts w:ascii="Times New Roman" w:hAnsi="Times New Roman" w:cs="Times New Roman"/>
          <w:sz w:val="24"/>
          <w:szCs w:val="24"/>
        </w:rPr>
        <w:t xml:space="preserve"> Anowor</w:t>
      </w:r>
      <w:r>
        <w:rPr>
          <w:rFonts w:ascii="Times New Roman" w:hAnsi="Times New Roman" w:cs="Times New Roman"/>
          <w:sz w:val="24"/>
          <w:szCs w:val="24"/>
        </w:rPr>
        <w:t xml:space="preserve"> Oluchukwu</w:t>
      </w:r>
      <w:r>
        <w:rPr>
          <w:rFonts w:ascii="Times New Roman" w:hAnsi="Times New Roman" w:cs="Times New Roman"/>
          <w:sz w:val="24"/>
          <w:szCs w:val="24"/>
        </w:rPr>
        <w:t>, to my lecturers  Mrs Uwakwe, Mrs Chikwendu, Mr</w:t>
      </w:r>
      <w:r>
        <w:rPr>
          <w:rFonts w:ascii="Times New Roman" w:hAnsi="Times New Roman" w:cs="Times New Roman"/>
          <w:sz w:val="24"/>
          <w:szCs w:val="24"/>
        </w:rPr>
        <w:t>.</w:t>
      </w:r>
      <w:r>
        <w:rPr>
          <w:rFonts w:ascii="Times New Roman" w:hAnsi="Times New Roman" w:cs="Times New Roman"/>
          <w:sz w:val="24"/>
          <w:szCs w:val="24"/>
        </w:rPr>
        <w:t xml:space="preserve"> Ikechukwu</w:t>
      </w:r>
      <w:r>
        <w:rPr>
          <w:rFonts w:ascii="Times New Roman" w:hAnsi="Times New Roman" w:cs="Times New Roman"/>
          <w:sz w:val="24"/>
          <w:szCs w:val="24"/>
        </w:rPr>
        <w:t>, Mr. Odo, Mrs. Modesta</w:t>
      </w:r>
      <w:r>
        <w:rPr>
          <w:rFonts w:ascii="Times New Roman" w:hAnsi="Times New Roman" w:cs="Times New Roman"/>
          <w:sz w:val="24"/>
          <w:szCs w:val="24"/>
        </w:rPr>
        <w:t xml:space="preserve"> and the entire staff of economic </w:t>
      </w:r>
      <w:r>
        <w:rPr>
          <w:rFonts w:ascii="Times New Roman" w:hAnsi="Times New Roman" w:cs="Times New Roman"/>
          <w:sz w:val="24"/>
          <w:szCs w:val="24"/>
        </w:rPr>
        <w:t>department. I would also like to appreciate the efforts of a non-academic staff, Mrs</w:t>
      </w:r>
      <w:r>
        <w:rPr>
          <w:rFonts w:ascii="Times New Roman" w:hAnsi="Times New Roman" w:cs="Times New Roman"/>
          <w:sz w:val="24"/>
          <w:szCs w:val="24"/>
        </w:rPr>
        <w:t>.</w:t>
      </w:r>
      <w:r>
        <w:rPr>
          <w:rFonts w:ascii="Times New Roman" w:hAnsi="Times New Roman" w:cs="Times New Roman"/>
          <w:sz w:val="24"/>
          <w:szCs w:val="24"/>
        </w:rPr>
        <w:t xml:space="preserve"> Stella, secretartary of the economic department</w:t>
      </w:r>
      <w:r>
        <w:rPr>
          <w:rFonts w:ascii="Times New Roman" w:hAnsi="Times New Roman" w:cs="Times New Roman"/>
          <w:sz w:val="24"/>
          <w:szCs w:val="24"/>
        </w:rPr>
        <w:t xml:space="preserve"> for providing a solid academic foundation and an environment conducive to learning and research.</w:t>
      </w:r>
      <w:r>
        <w:rPr>
          <w:rFonts w:ascii="Times New Roman" w:hAnsi="Times New Roman" w:cs="Times New Roman"/>
          <w:sz w:val="24"/>
          <w:szCs w:val="24"/>
        </w:rPr>
        <w:t xml:space="preserve"> </w:t>
      </w:r>
    </w:p>
    <w:p w:rsidR="00404173" w:rsidRDefault="00607612">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I’m also forever gratefu</w:t>
      </w:r>
      <w:r>
        <w:rPr>
          <w:rFonts w:ascii="Times New Roman" w:hAnsi="Times New Roman" w:cs="Times New Roman"/>
          <w:sz w:val="24"/>
          <w:szCs w:val="24"/>
        </w:rPr>
        <w:t>l to my beloved parents Mr and Mr</w:t>
      </w:r>
      <w:r>
        <w:rPr>
          <w:rFonts w:ascii="Times New Roman" w:hAnsi="Times New Roman" w:cs="Times New Roman"/>
          <w:sz w:val="24"/>
          <w:szCs w:val="24"/>
        </w:rPr>
        <w:t>s Owolabi</w:t>
      </w:r>
      <w:r>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sz w:val="24"/>
          <w:szCs w:val="24"/>
        </w:rPr>
        <w:t xml:space="preserve"> my adorable sister</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for their love, patience, support, encouragement, prayers and financial support. </w:t>
      </w:r>
    </w:p>
    <w:p w:rsidR="00404173" w:rsidRDefault="00607612">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My deep felt appreciation</w:t>
      </w:r>
      <w:r>
        <w:rPr>
          <w:rFonts w:ascii="Times New Roman" w:hAnsi="Times New Roman" w:cs="Times New Roman"/>
          <w:sz w:val="24"/>
          <w:szCs w:val="24"/>
        </w:rPr>
        <w:t xml:space="preserve"> goes</w:t>
      </w:r>
      <w:r>
        <w:rPr>
          <w:rFonts w:ascii="Times New Roman" w:hAnsi="Times New Roman" w:cs="Times New Roman"/>
          <w:sz w:val="24"/>
          <w:szCs w:val="24"/>
        </w:rPr>
        <w:t xml:space="preserve"> to my </w:t>
      </w:r>
      <w:r>
        <w:rPr>
          <w:rFonts w:ascii="Times New Roman" w:hAnsi="Times New Roman" w:cs="Times New Roman"/>
          <w:sz w:val="24"/>
          <w:szCs w:val="24"/>
        </w:rPr>
        <w:t xml:space="preserve">friends Benedict, Clinton, Chinonyerem, Chinonso, Nnennaya, </w:t>
      </w:r>
      <w:r>
        <w:rPr>
          <w:rFonts w:ascii="Times New Roman" w:hAnsi="Times New Roman" w:cs="Times New Roman"/>
          <w:sz w:val="24"/>
          <w:szCs w:val="24"/>
        </w:rPr>
        <w:t>Christabel, Dumebi, Faith, my roommate Hadassah and my course mates whose insights, feedback, and companionship contributed one way or another to this research.</w:t>
      </w:r>
    </w:p>
    <w:p w:rsidR="00404173" w:rsidRDefault="00607612">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Thank you all.</w:t>
      </w:r>
      <w:r>
        <w:rPr>
          <w:rFonts w:ascii="Times New Roman" w:hAnsi="Times New Roman" w:cs="Times New Roman"/>
          <w:sz w:val="24"/>
          <w:szCs w:val="24"/>
        </w:rPr>
        <w:t xml:space="preserve">                                                 </w:t>
      </w:r>
    </w:p>
    <w:p w:rsidR="00404173" w:rsidRDefault="00404173">
      <w:pPr>
        <w:tabs>
          <w:tab w:val="right" w:pos="9360"/>
        </w:tabs>
        <w:spacing w:line="480" w:lineRule="auto"/>
        <w:jc w:val="both"/>
        <w:rPr>
          <w:rFonts w:ascii="Times New Roman" w:hAnsi="Times New Roman"/>
          <w:lang w:bidi="ar"/>
        </w:rPr>
      </w:pPr>
    </w:p>
    <w:p w:rsidR="00404173" w:rsidRDefault="00404173">
      <w:pPr>
        <w:tabs>
          <w:tab w:val="right" w:pos="9360"/>
        </w:tabs>
        <w:spacing w:line="480" w:lineRule="auto"/>
        <w:jc w:val="both"/>
        <w:rPr>
          <w:rFonts w:ascii="Times New Roman" w:hAnsi="Times New Roman"/>
          <w:lang w:bidi="ar"/>
        </w:rPr>
      </w:pPr>
    </w:p>
    <w:p w:rsidR="00404173" w:rsidRDefault="00404173">
      <w:pPr>
        <w:tabs>
          <w:tab w:val="right" w:pos="9360"/>
        </w:tabs>
        <w:spacing w:line="480" w:lineRule="auto"/>
        <w:jc w:val="right"/>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spacing w:line="480" w:lineRule="auto"/>
        <w:rPr>
          <w:rFonts w:ascii="Times New Roman" w:hAnsi="Times New Roman"/>
          <w:lang w:bidi="ar"/>
        </w:rPr>
      </w:pPr>
    </w:p>
    <w:p w:rsidR="00404173" w:rsidRDefault="00404173">
      <w:pPr>
        <w:tabs>
          <w:tab w:val="right" w:pos="9360"/>
        </w:tabs>
        <w:spacing w:line="480" w:lineRule="auto"/>
        <w:jc w:val="both"/>
        <w:rPr>
          <w:rFonts w:ascii="Times New Roman" w:hAnsi="Times New Roman"/>
          <w:lang w:bidi="ar"/>
        </w:rPr>
      </w:pPr>
    </w:p>
    <w:p w:rsidR="00404173" w:rsidRDefault="00404173">
      <w:pPr>
        <w:tabs>
          <w:tab w:val="right" w:pos="9360"/>
        </w:tabs>
        <w:spacing w:line="480" w:lineRule="auto"/>
        <w:jc w:val="right"/>
        <w:rPr>
          <w:rFonts w:ascii="Times New Roman" w:hAnsi="Times New Roman"/>
          <w:lang w:bidi="ar"/>
        </w:rPr>
      </w:pPr>
    </w:p>
    <w:p w:rsidR="00404173" w:rsidRDefault="00404173">
      <w:pPr>
        <w:tabs>
          <w:tab w:val="right" w:pos="9360"/>
        </w:tabs>
        <w:wordWrap w:val="0"/>
        <w:spacing w:line="480" w:lineRule="auto"/>
        <w:jc w:val="right"/>
        <w:rPr>
          <w:rFonts w:ascii="Times New Roman" w:hAnsi="Times New Roman"/>
          <w:b/>
          <w:lang w:bidi="ar"/>
        </w:rPr>
      </w:pPr>
    </w:p>
    <w:p w:rsidR="00404173" w:rsidRDefault="00404173">
      <w:pPr>
        <w:tabs>
          <w:tab w:val="right" w:pos="9360"/>
        </w:tabs>
        <w:spacing w:line="480" w:lineRule="auto"/>
        <w:jc w:val="right"/>
        <w:rPr>
          <w:rFonts w:ascii="Times New Roman" w:hAnsi="Times New Roman"/>
          <w:lang w:bidi="ar"/>
        </w:rPr>
      </w:pPr>
    </w:p>
    <w:p w:rsidR="00404173" w:rsidRDefault="00607612">
      <w:pPr>
        <w:spacing w:line="480" w:lineRule="auto"/>
        <w:jc w:val="center"/>
        <w:rPr>
          <w:rFonts w:ascii="Times New Roman" w:hAnsi="Times New Roman"/>
          <w:b/>
          <w:bCs/>
          <w:lang w:bidi="ar"/>
        </w:rPr>
      </w:pPr>
      <w:r>
        <w:rPr>
          <w:rFonts w:ascii="Times New Roman" w:hAnsi="Times New Roman"/>
          <w:b/>
          <w:bCs/>
          <w:lang w:bidi="ar"/>
        </w:rPr>
        <w:lastRenderedPageBreak/>
        <w:t>TABLE OF CONTENT</w:t>
      </w:r>
    </w:p>
    <w:p w:rsidR="00404173" w:rsidRDefault="00607612">
      <w:pPr>
        <w:spacing w:line="360" w:lineRule="auto"/>
        <w:rPr>
          <w:rFonts w:ascii="Times New Roman" w:hAnsi="Times New Roman"/>
          <w:lang w:bidi="ar"/>
        </w:rPr>
      </w:pPr>
      <w:r>
        <w:rPr>
          <w:rFonts w:ascii="Times New Roman" w:hAnsi="Times New Roman"/>
          <w:lang w:bidi="ar"/>
        </w:rPr>
        <w:t>Title</w:t>
      </w:r>
      <w:r>
        <w:rPr>
          <w:rFonts w:ascii="Times New Roman" w:hAnsi="Times New Roman"/>
          <w:lang w:bidi="ar"/>
        </w:rPr>
        <w:t xml:space="preserve"> Page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i</w:t>
      </w:r>
    </w:p>
    <w:p w:rsidR="00404173" w:rsidRDefault="00607612">
      <w:pPr>
        <w:spacing w:line="360" w:lineRule="auto"/>
        <w:rPr>
          <w:rFonts w:ascii="Times New Roman" w:hAnsi="Times New Roman"/>
          <w:lang w:bidi="ar"/>
        </w:rPr>
      </w:pPr>
      <w:r>
        <w:rPr>
          <w:rFonts w:ascii="Times New Roman" w:hAnsi="Times New Roman"/>
          <w:lang w:bidi="ar"/>
        </w:rPr>
        <w:t xml:space="preserve">Declaration Page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ii</w:t>
      </w:r>
    </w:p>
    <w:p w:rsidR="00404173" w:rsidRDefault="00607612">
      <w:pPr>
        <w:spacing w:line="360" w:lineRule="auto"/>
        <w:rPr>
          <w:rFonts w:ascii="Times New Roman" w:hAnsi="Times New Roman"/>
          <w:lang w:bidi="ar"/>
        </w:rPr>
      </w:pPr>
      <w:r>
        <w:rPr>
          <w:rFonts w:ascii="Times New Roman" w:hAnsi="Times New Roman"/>
          <w:lang w:bidi="ar"/>
        </w:rPr>
        <w:t xml:space="preserve">Approval Page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iii</w:t>
      </w:r>
    </w:p>
    <w:p w:rsidR="00404173" w:rsidRDefault="00607612">
      <w:pPr>
        <w:spacing w:line="360" w:lineRule="auto"/>
        <w:rPr>
          <w:rFonts w:ascii="Times New Roman" w:hAnsi="Times New Roman"/>
          <w:lang w:bidi="ar"/>
        </w:rPr>
      </w:pPr>
      <w:r>
        <w:rPr>
          <w:rFonts w:ascii="Times New Roman" w:hAnsi="Times New Roman"/>
          <w:lang w:bidi="ar"/>
        </w:rPr>
        <w:t xml:space="preserve">Dedication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iv</w:t>
      </w:r>
    </w:p>
    <w:p w:rsidR="00404173" w:rsidRDefault="00607612">
      <w:pPr>
        <w:spacing w:line="360" w:lineRule="auto"/>
        <w:rPr>
          <w:rFonts w:ascii="Times New Roman" w:hAnsi="Times New Roman"/>
          <w:lang w:bidi="ar"/>
        </w:rPr>
      </w:pPr>
      <w:r>
        <w:rPr>
          <w:rFonts w:ascii="Times New Roman" w:hAnsi="Times New Roman"/>
          <w:lang w:bidi="ar"/>
        </w:rPr>
        <w:t>Aknowlegements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v</w:t>
      </w:r>
    </w:p>
    <w:p w:rsidR="00404173" w:rsidRDefault="00607612">
      <w:pPr>
        <w:spacing w:line="360" w:lineRule="auto"/>
        <w:rPr>
          <w:rFonts w:ascii="Times New Roman" w:hAnsi="Times New Roman"/>
          <w:lang w:bidi="ar"/>
        </w:rPr>
      </w:pPr>
      <w:r>
        <w:rPr>
          <w:rFonts w:ascii="Times New Roman" w:hAnsi="Times New Roman"/>
          <w:lang w:bidi="ar"/>
        </w:rPr>
        <w:t>Table of Contents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vi</w:t>
      </w:r>
    </w:p>
    <w:p w:rsidR="00404173" w:rsidRDefault="00607612">
      <w:pPr>
        <w:spacing w:line="360" w:lineRule="auto"/>
        <w:rPr>
          <w:rFonts w:ascii="Times New Roman" w:hAnsi="Times New Roman"/>
          <w:lang w:bidi="ar"/>
        </w:rPr>
      </w:pPr>
      <w:r>
        <w:rPr>
          <w:rFonts w:ascii="Times New Roman" w:hAnsi="Times New Roman"/>
          <w:lang w:bidi="ar"/>
        </w:rPr>
        <w:t>List of Tables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ix</w:t>
      </w:r>
    </w:p>
    <w:p w:rsidR="00404173" w:rsidRDefault="00607612">
      <w:pPr>
        <w:spacing w:line="360" w:lineRule="auto"/>
        <w:rPr>
          <w:rFonts w:ascii="Times New Roman" w:hAnsi="Times New Roman"/>
          <w:lang w:bidi="ar"/>
        </w:rPr>
      </w:pPr>
      <w:r>
        <w:rPr>
          <w:rFonts w:ascii="Times New Roman" w:hAnsi="Times New Roman"/>
          <w:lang w:bidi="ar"/>
        </w:rPr>
        <w:t xml:space="preserve">Abstract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x</w:t>
      </w:r>
    </w:p>
    <w:p w:rsidR="00404173" w:rsidRDefault="00404173">
      <w:pPr>
        <w:spacing w:line="360" w:lineRule="auto"/>
        <w:jc w:val="both"/>
        <w:rPr>
          <w:rFonts w:ascii="Times New Roman" w:hAnsi="Times New Roman"/>
          <w:b/>
          <w:bCs/>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CHAPTER ONE</w:t>
      </w:r>
      <w:r>
        <w:rPr>
          <w:rFonts w:ascii="Times New Roman" w:hAnsi="Times New Roman"/>
          <w:b/>
          <w:bCs/>
          <w:lang w:bidi="ar"/>
        </w:rPr>
        <w:t xml:space="preserve">: </w:t>
      </w:r>
      <w:r>
        <w:rPr>
          <w:rFonts w:ascii="Times New Roman" w:hAnsi="Times New Roman"/>
          <w:b/>
          <w:bCs/>
          <w:lang w:bidi="ar"/>
        </w:rPr>
        <w:t>INTRODUCTION</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p>
    <w:p w:rsidR="00404173" w:rsidRDefault="00607612">
      <w:pPr>
        <w:spacing w:line="360" w:lineRule="auto"/>
        <w:jc w:val="both"/>
        <w:rPr>
          <w:rFonts w:ascii="Times New Roman" w:hAnsi="Times New Roman"/>
          <w:lang w:bidi="ar"/>
        </w:rPr>
      </w:pPr>
      <w:r>
        <w:rPr>
          <w:rFonts w:ascii="Times New Roman" w:hAnsi="Times New Roman"/>
          <w:lang w:bidi="ar"/>
        </w:rPr>
        <w:t xml:space="preserve">1.1 </w:t>
      </w:r>
      <w:r>
        <w:rPr>
          <w:rFonts w:ascii="Times New Roman" w:hAnsi="Times New Roman"/>
          <w:lang w:bidi="ar"/>
        </w:rPr>
        <w:tab/>
      </w:r>
      <w:r>
        <w:rPr>
          <w:rFonts w:ascii="Times New Roman" w:hAnsi="Times New Roman"/>
          <w:lang w:bidi="ar"/>
        </w:rPr>
        <w:t>Background to the Study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w:t>
      </w:r>
    </w:p>
    <w:p w:rsidR="00404173" w:rsidRDefault="00607612">
      <w:pPr>
        <w:spacing w:line="360" w:lineRule="auto"/>
        <w:jc w:val="both"/>
        <w:rPr>
          <w:rFonts w:ascii="Times New Roman" w:hAnsi="Times New Roman"/>
          <w:lang w:bidi="ar"/>
        </w:rPr>
      </w:pPr>
      <w:r>
        <w:rPr>
          <w:rFonts w:ascii="Times New Roman" w:hAnsi="Times New Roman"/>
          <w:lang w:bidi="ar"/>
        </w:rPr>
        <w:t xml:space="preserve">1.2 </w:t>
      </w:r>
      <w:r>
        <w:rPr>
          <w:rFonts w:ascii="Times New Roman" w:hAnsi="Times New Roman"/>
          <w:lang w:bidi="ar"/>
        </w:rPr>
        <w:tab/>
      </w:r>
      <w:r>
        <w:rPr>
          <w:rFonts w:ascii="Times New Roman" w:hAnsi="Times New Roman"/>
          <w:lang w:bidi="ar"/>
        </w:rPr>
        <w:t>Statement of the Problem</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w:t>
      </w:r>
    </w:p>
    <w:p w:rsidR="00404173" w:rsidRDefault="00607612">
      <w:pPr>
        <w:spacing w:line="360" w:lineRule="auto"/>
        <w:jc w:val="both"/>
        <w:rPr>
          <w:rFonts w:ascii="Times New Roman" w:hAnsi="Times New Roman"/>
          <w:lang w:bidi="ar"/>
        </w:rPr>
      </w:pPr>
      <w:r>
        <w:rPr>
          <w:rFonts w:ascii="Times New Roman" w:hAnsi="Times New Roman"/>
          <w:lang w:bidi="ar"/>
        </w:rPr>
        <w:t xml:space="preserve">1.3 </w:t>
      </w:r>
      <w:r>
        <w:rPr>
          <w:rFonts w:ascii="Times New Roman" w:hAnsi="Times New Roman"/>
          <w:lang w:bidi="ar"/>
        </w:rPr>
        <w:tab/>
      </w:r>
      <w:r>
        <w:rPr>
          <w:rFonts w:ascii="Times New Roman" w:hAnsi="Times New Roman"/>
          <w:lang w:bidi="ar"/>
        </w:rPr>
        <w:t>Research Question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4</w:t>
      </w:r>
    </w:p>
    <w:p w:rsidR="00404173" w:rsidRDefault="00607612">
      <w:pPr>
        <w:spacing w:line="360" w:lineRule="auto"/>
        <w:jc w:val="both"/>
        <w:rPr>
          <w:rFonts w:ascii="Times New Roman" w:hAnsi="Times New Roman"/>
          <w:lang w:bidi="ar"/>
        </w:rPr>
      </w:pPr>
      <w:r>
        <w:rPr>
          <w:rFonts w:ascii="Times New Roman" w:hAnsi="Times New Roman"/>
          <w:lang w:bidi="ar"/>
        </w:rPr>
        <w:t xml:space="preserve">1.4 </w:t>
      </w:r>
      <w:r>
        <w:rPr>
          <w:rFonts w:ascii="Times New Roman" w:hAnsi="Times New Roman"/>
          <w:lang w:bidi="ar"/>
        </w:rPr>
        <w:tab/>
      </w:r>
      <w:r>
        <w:rPr>
          <w:rFonts w:ascii="Times New Roman" w:hAnsi="Times New Roman"/>
          <w:lang w:bidi="ar"/>
        </w:rPr>
        <w:t>Objectives of the Study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4</w:t>
      </w:r>
    </w:p>
    <w:p w:rsidR="00404173" w:rsidRDefault="00607612">
      <w:pPr>
        <w:spacing w:line="360" w:lineRule="auto"/>
        <w:jc w:val="both"/>
        <w:rPr>
          <w:rFonts w:ascii="Times New Roman" w:hAnsi="Times New Roman"/>
          <w:lang w:bidi="ar"/>
        </w:rPr>
      </w:pPr>
      <w:r>
        <w:rPr>
          <w:rFonts w:ascii="Times New Roman" w:hAnsi="Times New Roman"/>
          <w:lang w:bidi="ar"/>
        </w:rPr>
        <w:t xml:space="preserve">1.5 </w:t>
      </w:r>
      <w:r>
        <w:rPr>
          <w:rFonts w:ascii="Times New Roman" w:hAnsi="Times New Roman"/>
          <w:lang w:bidi="ar"/>
        </w:rPr>
        <w:tab/>
      </w:r>
      <w:r>
        <w:rPr>
          <w:rFonts w:ascii="Times New Roman" w:hAnsi="Times New Roman"/>
          <w:lang w:bidi="ar"/>
        </w:rPr>
        <w:t>Research Hypotheses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5</w:t>
      </w:r>
    </w:p>
    <w:p w:rsidR="00404173" w:rsidRDefault="00607612">
      <w:pPr>
        <w:spacing w:line="360" w:lineRule="auto"/>
        <w:jc w:val="both"/>
        <w:rPr>
          <w:rFonts w:ascii="Times New Roman" w:hAnsi="Times New Roman"/>
          <w:lang w:bidi="ar"/>
        </w:rPr>
      </w:pPr>
      <w:r>
        <w:rPr>
          <w:rFonts w:ascii="Times New Roman" w:hAnsi="Times New Roman"/>
          <w:lang w:bidi="ar"/>
        </w:rPr>
        <w:t xml:space="preserve">1.6 </w:t>
      </w:r>
      <w:r>
        <w:rPr>
          <w:rFonts w:ascii="Times New Roman" w:hAnsi="Times New Roman"/>
          <w:lang w:bidi="ar"/>
        </w:rPr>
        <w:tab/>
      </w:r>
      <w:r>
        <w:rPr>
          <w:rFonts w:ascii="Times New Roman" w:hAnsi="Times New Roman"/>
          <w:lang w:bidi="ar"/>
        </w:rPr>
        <w:t>Scope of the Study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5</w:t>
      </w:r>
    </w:p>
    <w:p w:rsidR="00404173" w:rsidRDefault="00404173">
      <w:pPr>
        <w:spacing w:line="360" w:lineRule="auto"/>
        <w:jc w:val="both"/>
        <w:rPr>
          <w:rFonts w:ascii="Times New Roman" w:hAnsi="Times New Roman"/>
          <w:b/>
          <w:bCs/>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CHAPTER TWO</w:t>
      </w:r>
      <w:r>
        <w:rPr>
          <w:rFonts w:ascii="Times New Roman" w:hAnsi="Times New Roman"/>
          <w:b/>
          <w:bCs/>
          <w:lang w:bidi="ar"/>
        </w:rPr>
        <w:t xml:space="preserve">: </w:t>
      </w:r>
      <w:r>
        <w:rPr>
          <w:rFonts w:ascii="Times New Roman" w:hAnsi="Times New Roman"/>
          <w:b/>
          <w:bCs/>
          <w:lang w:bidi="ar"/>
        </w:rPr>
        <w:t>LITERATURE REVIEW</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7</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 </w:t>
      </w:r>
      <w:r>
        <w:rPr>
          <w:rFonts w:ascii="Times New Roman" w:hAnsi="Times New Roman"/>
          <w:lang w:bidi="ar"/>
        </w:rPr>
        <w:tab/>
      </w:r>
      <w:r>
        <w:rPr>
          <w:rFonts w:ascii="Times New Roman" w:hAnsi="Times New Roman"/>
          <w:lang w:bidi="ar"/>
        </w:rPr>
        <w:t>Conceptual Literature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7</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2.1.1 </w:t>
      </w:r>
      <w:r>
        <w:rPr>
          <w:rFonts w:ascii="Times New Roman" w:hAnsi="Times New Roman"/>
          <w:lang w:bidi="ar"/>
        </w:rPr>
        <w:tab/>
      </w:r>
      <w:r>
        <w:rPr>
          <w:rFonts w:ascii="Times New Roman" w:hAnsi="Times New Roman"/>
          <w:lang w:bidi="ar"/>
        </w:rPr>
        <w:t>Investment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7</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2.1.2 </w:t>
      </w:r>
      <w:r>
        <w:rPr>
          <w:rFonts w:ascii="Times New Roman" w:hAnsi="Times New Roman"/>
          <w:lang w:bidi="ar"/>
        </w:rPr>
        <w:tab/>
      </w:r>
      <w:r>
        <w:rPr>
          <w:rFonts w:ascii="Times New Roman" w:hAnsi="Times New Roman"/>
          <w:lang w:bidi="ar"/>
        </w:rPr>
        <w:t>Infrastructural Investment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7</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2.1.3 </w:t>
      </w:r>
      <w:r>
        <w:rPr>
          <w:rFonts w:ascii="Times New Roman" w:hAnsi="Times New Roman"/>
          <w:lang w:bidi="ar"/>
        </w:rPr>
        <w:tab/>
      </w:r>
      <w:r>
        <w:rPr>
          <w:rFonts w:ascii="Times New Roman" w:hAnsi="Times New Roman"/>
          <w:lang w:bidi="ar"/>
        </w:rPr>
        <w:t>Transportation Infrastructure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7</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2.1.4 </w:t>
      </w:r>
      <w:r>
        <w:rPr>
          <w:rFonts w:ascii="Times New Roman" w:hAnsi="Times New Roman"/>
          <w:lang w:bidi="ar"/>
        </w:rPr>
        <w:tab/>
      </w:r>
      <w:r>
        <w:rPr>
          <w:rFonts w:ascii="Times New Roman" w:hAnsi="Times New Roman"/>
          <w:lang w:bidi="ar"/>
        </w:rPr>
        <w:t>Telecommunication Infrastructure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8</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2.1.5 </w:t>
      </w:r>
      <w:r>
        <w:rPr>
          <w:rFonts w:ascii="Times New Roman" w:hAnsi="Times New Roman"/>
          <w:lang w:bidi="ar"/>
        </w:rPr>
        <w:tab/>
      </w:r>
      <w:r>
        <w:rPr>
          <w:rFonts w:ascii="Times New Roman" w:hAnsi="Times New Roman"/>
          <w:lang w:bidi="ar"/>
        </w:rPr>
        <w:t>Energy Infrastructure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8</w:t>
      </w:r>
    </w:p>
    <w:p w:rsidR="00404173" w:rsidRDefault="00607612">
      <w:pPr>
        <w:spacing w:line="360" w:lineRule="auto"/>
        <w:jc w:val="both"/>
        <w:rPr>
          <w:rFonts w:ascii="Times New Roman" w:hAnsi="Times New Roman"/>
          <w:lang w:bidi="ar"/>
        </w:rPr>
      </w:pPr>
      <w:r>
        <w:rPr>
          <w:rFonts w:ascii="Times New Roman" w:hAnsi="Times New Roman"/>
          <w:lang w:bidi="ar"/>
        </w:rPr>
        <w:t xml:space="preserve">2.1.6 </w:t>
      </w:r>
      <w:r>
        <w:rPr>
          <w:rFonts w:ascii="Times New Roman" w:hAnsi="Times New Roman"/>
          <w:lang w:bidi="ar"/>
        </w:rPr>
        <w:tab/>
      </w:r>
      <w:r>
        <w:rPr>
          <w:rFonts w:ascii="Times New Roman" w:hAnsi="Times New Roman"/>
          <w:lang w:bidi="ar"/>
        </w:rPr>
        <w:t xml:space="preserve">Economic </w:t>
      </w:r>
      <w:r>
        <w:rPr>
          <w:rFonts w:ascii="Times New Roman" w:hAnsi="Times New Roman"/>
          <w:lang w:bidi="ar"/>
        </w:rPr>
        <w:t>Growth</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9</w:t>
      </w:r>
    </w:p>
    <w:p w:rsidR="00404173" w:rsidRDefault="00607612">
      <w:pPr>
        <w:spacing w:line="360" w:lineRule="auto"/>
        <w:jc w:val="both"/>
        <w:rPr>
          <w:rFonts w:ascii="Times New Roman" w:hAnsi="Times New Roman"/>
          <w:lang w:bidi="ar"/>
        </w:rPr>
      </w:pPr>
      <w:r>
        <w:rPr>
          <w:rFonts w:ascii="Times New Roman" w:hAnsi="Times New Roman"/>
          <w:lang w:bidi="ar"/>
        </w:rPr>
        <w:t>2.2</w:t>
      </w:r>
      <w:r>
        <w:rPr>
          <w:rFonts w:ascii="Times New Roman" w:hAnsi="Times New Roman"/>
          <w:lang w:bidi="ar"/>
        </w:rPr>
        <w:tab/>
        <w:t>Theoretical Framework</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10</w:t>
      </w:r>
    </w:p>
    <w:p w:rsidR="00404173" w:rsidRDefault="00607612">
      <w:pPr>
        <w:spacing w:line="360" w:lineRule="auto"/>
        <w:jc w:val="both"/>
        <w:rPr>
          <w:rFonts w:ascii="Times New Roman" w:hAnsi="Times New Roman"/>
          <w:lang w:bidi="ar"/>
        </w:rPr>
      </w:pPr>
      <w:r>
        <w:rPr>
          <w:rFonts w:ascii="Times New Roman" w:hAnsi="Times New Roman"/>
          <w:lang w:bidi="ar"/>
        </w:rPr>
        <w:t>2.2.1</w:t>
      </w:r>
      <w:r>
        <w:rPr>
          <w:rFonts w:ascii="Times New Roman" w:hAnsi="Times New Roman"/>
          <w:lang w:bidi="ar"/>
        </w:rPr>
        <w:tab/>
      </w:r>
      <w:r>
        <w:rPr>
          <w:rFonts w:ascii="Times New Roman" w:hAnsi="Times New Roman"/>
          <w:lang w:bidi="ar"/>
        </w:rPr>
        <w:t>Dependency Theory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10</w:t>
      </w:r>
    </w:p>
    <w:p w:rsidR="00404173" w:rsidRDefault="00607612">
      <w:pPr>
        <w:spacing w:line="360" w:lineRule="auto"/>
        <w:jc w:val="both"/>
        <w:rPr>
          <w:rFonts w:ascii="Times New Roman" w:hAnsi="Times New Roman"/>
          <w:lang w:bidi="ar"/>
        </w:rPr>
      </w:pPr>
      <w:r>
        <w:rPr>
          <w:rFonts w:ascii="Times New Roman" w:hAnsi="Times New Roman"/>
          <w:lang w:bidi="ar"/>
        </w:rPr>
        <w:t xml:space="preserve">2.2.2 </w:t>
      </w:r>
      <w:r>
        <w:rPr>
          <w:rFonts w:ascii="Times New Roman" w:hAnsi="Times New Roman"/>
          <w:lang w:bidi="ar"/>
        </w:rPr>
        <w:tab/>
      </w:r>
      <w:r>
        <w:rPr>
          <w:rFonts w:ascii="Times New Roman" w:hAnsi="Times New Roman"/>
          <w:lang w:bidi="ar"/>
        </w:rPr>
        <w:t>Harrod-Domar Growth Model</w:t>
      </w:r>
      <w:r>
        <w:rPr>
          <w:rFonts w:ascii="Times New Roman" w:hAnsi="Times New Roman"/>
          <w:lang w:bidi="ar"/>
        </w:rPr>
        <w:t xml:space="preserve">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10</w:t>
      </w:r>
    </w:p>
    <w:p w:rsidR="00404173" w:rsidRDefault="00607612">
      <w:pPr>
        <w:spacing w:line="360" w:lineRule="auto"/>
        <w:jc w:val="both"/>
        <w:rPr>
          <w:rFonts w:ascii="Times New Roman" w:hAnsi="Times New Roman"/>
          <w:lang w:bidi="ar"/>
        </w:rPr>
      </w:pPr>
      <w:r>
        <w:rPr>
          <w:rFonts w:ascii="Times New Roman" w:hAnsi="Times New Roman"/>
          <w:lang w:bidi="ar"/>
        </w:rPr>
        <w:t xml:space="preserve">2.2.3 </w:t>
      </w:r>
      <w:r>
        <w:rPr>
          <w:rFonts w:ascii="Times New Roman" w:hAnsi="Times New Roman"/>
          <w:lang w:bidi="ar"/>
        </w:rPr>
        <w:tab/>
      </w:r>
      <w:r>
        <w:rPr>
          <w:rFonts w:ascii="Times New Roman" w:hAnsi="Times New Roman"/>
          <w:lang w:bidi="ar"/>
        </w:rPr>
        <w:t>Neoclassical Growth Theory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10</w:t>
      </w:r>
    </w:p>
    <w:p w:rsidR="00404173" w:rsidRDefault="00607612">
      <w:pPr>
        <w:spacing w:line="360" w:lineRule="auto"/>
        <w:jc w:val="both"/>
        <w:rPr>
          <w:rFonts w:ascii="Times New Roman" w:hAnsi="Times New Roman"/>
          <w:lang w:bidi="ar"/>
        </w:rPr>
      </w:pPr>
      <w:r>
        <w:rPr>
          <w:rFonts w:ascii="Times New Roman" w:hAnsi="Times New Roman"/>
          <w:lang w:bidi="ar"/>
        </w:rPr>
        <w:t xml:space="preserve">2.2.4 </w:t>
      </w:r>
      <w:r>
        <w:rPr>
          <w:rFonts w:ascii="Times New Roman" w:hAnsi="Times New Roman"/>
          <w:lang w:bidi="ar"/>
        </w:rPr>
        <w:tab/>
      </w:r>
      <w:r>
        <w:rPr>
          <w:rFonts w:ascii="Times New Roman" w:hAnsi="Times New Roman"/>
          <w:lang w:bidi="ar"/>
        </w:rPr>
        <w:t>Endogenous Growth Theory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11</w:t>
      </w:r>
    </w:p>
    <w:p w:rsidR="00404173" w:rsidRDefault="00607612">
      <w:pPr>
        <w:spacing w:line="360" w:lineRule="auto"/>
        <w:jc w:val="both"/>
        <w:rPr>
          <w:rFonts w:ascii="Times New Roman" w:hAnsi="Times New Roman"/>
          <w:lang w:bidi="ar"/>
        </w:rPr>
      </w:pPr>
      <w:r>
        <w:rPr>
          <w:rFonts w:ascii="Times New Roman" w:hAnsi="Times New Roman"/>
          <w:lang w:bidi="ar"/>
        </w:rPr>
        <w:t xml:space="preserve">2.2.5 </w:t>
      </w:r>
      <w:r>
        <w:rPr>
          <w:rFonts w:ascii="Times New Roman" w:hAnsi="Times New Roman"/>
          <w:lang w:bidi="ar"/>
        </w:rPr>
        <w:tab/>
      </w:r>
      <w:r>
        <w:rPr>
          <w:rFonts w:ascii="Times New Roman" w:hAnsi="Times New Roman"/>
          <w:lang w:bidi="ar"/>
        </w:rPr>
        <w:t>Infrastructure Led Growth Theory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12</w:t>
      </w:r>
    </w:p>
    <w:p w:rsidR="00404173" w:rsidRDefault="00607612">
      <w:pPr>
        <w:spacing w:line="360" w:lineRule="auto"/>
        <w:jc w:val="both"/>
        <w:rPr>
          <w:rFonts w:ascii="Times New Roman" w:hAnsi="Times New Roman"/>
          <w:lang w:bidi="ar"/>
        </w:rPr>
      </w:pPr>
      <w:r>
        <w:rPr>
          <w:rFonts w:ascii="Times New Roman" w:hAnsi="Times New Roman"/>
          <w:lang w:bidi="ar"/>
        </w:rPr>
        <w:t xml:space="preserve">2.3 </w:t>
      </w:r>
      <w:r>
        <w:rPr>
          <w:rFonts w:ascii="Times New Roman" w:hAnsi="Times New Roman"/>
          <w:lang w:bidi="ar"/>
        </w:rPr>
        <w:tab/>
      </w:r>
      <w:r>
        <w:rPr>
          <w:rFonts w:ascii="Times New Roman" w:hAnsi="Times New Roman"/>
          <w:lang w:bidi="ar"/>
        </w:rPr>
        <w:t>Empirical Literature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12</w:t>
      </w:r>
    </w:p>
    <w:p w:rsidR="00404173" w:rsidRDefault="00607612">
      <w:pPr>
        <w:spacing w:line="360" w:lineRule="auto"/>
        <w:jc w:val="both"/>
        <w:rPr>
          <w:rFonts w:ascii="Times New Roman" w:hAnsi="Times New Roman"/>
          <w:lang w:bidi="ar"/>
        </w:rPr>
      </w:pPr>
      <w:r>
        <w:rPr>
          <w:rFonts w:ascii="Times New Roman" w:hAnsi="Times New Roman"/>
          <w:lang w:bidi="ar"/>
        </w:rPr>
        <w:lastRenderedPageBreak/>
        <w:t xml:space="preserve">2.4 </w:t>
      </w:r>
      <w:r>
        <w:rPr>
          <w:rFonts w:ascii="Times New Roman" w:hAnsi="Times New Roman"/>
          <w:lang w:bidi="ar"/>
        </w:rPr>
        <w:tab/>
      </w:r>
      <w:r>
        <w:rPr>
          <w:rFonts w:ascii="Times New Roman" w:hAnsi="Times New Roman"/>
          <w:lang w:bidi="ar"/>
        </w:rPr>
        <w:t>Gap in Literature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15</w:t>
      </w:r>
    </w:p>
    <w:p w:rsidR="00404173" w:rsidRDefault="00404173">
      <w:pPr>
        <w:spacing w:line="360" w:lineRule="auto"/>
        <w:jc w:val="both"/>
        <w:rPr>
          <w:rFonts w:ascii="Times New Roman" w:hAnsi="Times New Roman"/>
          <w:b/>
          <w:bCs/>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CHAPTER 3</w:t>
      </w:r>
      <w:r>
        <w:rPr>
          <w:rFonts w:ascii="Times New Roman" w:hAnsi="Times New Roman"/>
          <w:b/>
          <w:bCs/>
          <w:lang w:bidi="ar"/>
        </w:rPr>
        <w:t xml:space="preserve">: </w:t>
      </w:r>
      <w:r>
        <w:rPr>
          <w:rFonts w:ascii="Times New Roman" w:hAnsi="Times New Roman"/>
          <w:b/>
          <w:bCs/>
          <w:lang w:bidi="ar"/>
        </w:rPr>
        <w:t>METHODOLOGY</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16</w:t>
      </w:r>
    </w:p>
    <w:p w:rsidR="00404173" w:rsidRDefault="00607612">
      <w:pPr>
        <w:spacing w:line="360" w:lineRule="auto"/>
        <w:jc w:val="both"/>
        <w:rPr>
          <w:rFonts w:ascii="Times New Roman" w:hAnsi="Times New Roman"/>
          <w:lang w:bidi="ar"/>
        </w:rPr>
      </w:pPr>
      <w:r>
        <w:rPr>
          <w:rFonts w:ascii="Times New Roman" w:hAnsi="Times New Roman"/>
          <w:lang w:bidi="ar"/>
        </w:rPr>
        <w:t xml:space="preserve">3.1 </w:t>
      </w:r>
      <w:r>
        <w:rPr>
          <w:rFonts w:ascii="Times New Roman" w:hAnsi="Times New Roman"/>
          <w:lang w:bidi="ar"/>
        </w:rPr>
        <w:tab/>
      </w:r>
      <w:r>
        <w:rPr>
          <w:rFonts w:ascii="Times New Roman" w:hAnsi="Times New Roman"/>
          <w:lang w:bidi="ar"/>
        </w:rPr>
        <w:t>Research Design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16</w:t>
      </w:r>
    </w:p>
    <w:p w:rsidR="00404173" w:rsidRDefault="00607612">
      <w:pPr>
        <w:spacing w:line="360" w:lineRule="auto"/>
        <w:jc w:val="both"/>
        <w:rPr>
          <w:rFonts w:ascii="Times New Roman" w:hAnsi="Times New Roman"/>
          <w:lang w:bidi="ar"/>
        </w:rPr>
      </w:pPr>
      <w:r>
        <w:rPr>
          <w:rFonts w:ascii="Times New Roman" w:hAnsi="Times New Roman"/>
          <w:lang w:bidi="ar"/>
        </w:rPr>
        <w:t xml:space="preserve">3.2 </w:t>
      </w:r>
      <w:r>
        <w:rPr>
          <w:rFonts w:ascii="Times New Roman" w:hAnsi="Times New Roman"/>
          <w:lang w:bidi="ar"/>
        </w:rPr>
        <w:tab/>
      </w:r>
      <w:r>
        <w:rPr>
          <w:rFonts w:ascii="Times New Roman" w:hAnsi="Times New Roman"/>
          <w:lang w:bidi="ar"/>
        </w:rPr>
        <w:t>Theoretical Framework</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16</w:t>
      </w:r>
    </w:p>
    <w:p w:rsidR="00404173" w:rsidRDefault="00607612">
      <w:pPr>
        <w:spacing w:line="360" w:lineRule="auto"/>
        <w:jc w:val="both"/>
        <w:rPr>
          <w:rFonts w:ascii="Times New Roman" w:hAnsi="Times New Roman"/>
          <w:lang w:bidi="ar"/>
        </w:rPr>
      </w:pPr>
      <w:r>
        <w:rPr>
          <w:rFonts w:ascii="Times New Roman" w:hAnsi="Times New Roman"/>
          <w:lang w:bidi="ar"/>
        </w:rPr>
        <w:t xml:space="preserve">3.3 </w:t>
      </w:r>
      <w:r>
        <w:rPr>
          <w:rFonts w:ascii="Times New Roman" w:hAnsi="Times New Roman"/>
          <w:lang w:bidi="ar"/>
        </w:rPr>
        <w:tab/>
      </w:r>
      <w:r>
        <w:rPr>
          <w:rFonts w:ascii="Times New Roman" w:hAnsi="Times New Roman"/>
          <w:lang w:bidi="ar"/>
        </w:rPr>
        <w:t>Model Specification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17</w:t>
      </w:r>
    </w:p>
    <w:p w:rsidR="00404173" w:rsidRDefault="00607612">
      <w:pPr>
        <w:spacing w:line="360" w:lineRule="auto"/>
        <w:jc w:val="both"/>
        <w:rPr>
          <w:rFonts w:ascii="Times New Roman" w:hAnsi="Times New Roman"/>
          <w:lang w:bidi="ar"/>
        </w:rPr>
      </w:pPr>
      <w:r>
        <w:rPr>
          <w:rFonts w:ascii="Times New Roman" w:hAnsi="Times New Roman"/>
          <w:lang w:bidi="ar"/>
        </w:rPr>
        <w:t xml:space="preserve">3.4 </w:t>
      </w:r>
      <w:r>
        <w:rPr>
          <w:rFonts w:ascii="Times New Roman" w:hAnsi="Times New Roman"/>
          <w:lang w:bidi="ar"/>
        </w:rPr>
        <w:tab/>
      </w:r>
      <w:r>
        <w:rPr>
          <w:rFonts w:ascii="Times New Roman" w:hAnsi="Times New Roman"/>
          <w:lang w:bidi="ar"/>
        </w:rPr>
        <w:t>Method of Evaluation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17</w:t>
      </w:r>
    </w:p>
    <w:p w:rsidR="00404173" w:rsidRDefault="00607612">
      <w:pPr>
        <w:spacing w:line="360" w:lineRule="auto"/>
        <w:jc w:val="both"/>
        <w:rPr>
          <w:rFonts w:ascii="Times New Roman" w:hAnsi="Times New Roman"/>
          <w:lang w:bidi="ar"/>
        </w:rPr>
      </w:pPr>
      <w:r>
        <w:rPr>
          <w:rFonts w:ascii="Times New Roman" w:hAnsi="Times New Roman"/>
          <w:lang w:bidi="ar"/>
        </w:rPr>
        <w:t xml:space="preserve">3.4.1 </w:t>
      </w:r>
      <w:r>
        <w:rPr>
          <w:rFonts w:ascii="Times New Roman" w:hAnsi="Times New Roman"/>
          <w:lang w:bidi="ar"/>
        </w:rPr>
        <w:tab/>
      </w:r>
      <w:r>
        <w:rPr>
          <w:rFonts w:ascii="Times New Roman" w:hAnsi="Times New Roman"/>
          <w:lang w:bidi="ar"/>
        </w:rPr>
        <w:t>Preliminary Tests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18</w:t>
      </w:r>
    </w:p>
    <w:p w:rsidR="00404173" w:rsidRDefault="00607612">
      <w:pPr>
        <w:spacing w:line="360" w:lineRule="auto"/>
        <w:jc w:val="both"/>
        <w:rPr>
          <w:rFonts w:ascii="Times New Roman" w:hAnsi="Times New Roman"/>
          <w:lang w:bidi="ar"/>
        </w:rPr>
      </w:pPr>
      <w:r>
        <w:rPr>
          <w:rFonts w:ascii="Times New Roman" w:hAnsi="Times New Roman"/>
          <w:lang w:bidi="ar"/>
        </w:rPr>
        <w:t>3.4.1.1 Stationarity (Unit Root)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18</w:t>
      </w:r>
    </w:p>
    <w:p w:rsidR="00404173" w:rsidRDefault="00607612">
      <w:pPr>
        <w:spacing w:line="360" w:lineRule="auto"/>
        <w:jc w:val="both"/>
        <w:rPr>
          <w:rFonts w:ascii="Times New Roman" w:hAnsi="Times New Roman"/>
          <w:lang w:bidi="ar"/>
        </w:rPr>
      </w:pPr>
      <w:r>
        <w:rPr>
          <w:rFonts w:ascii="Times New Roman" w:hAnsi="Times New Roman"/>
          <w:lang w:bidi="ar"/>
        </w:rPr>
        <w:t>3.4.1.2 Co-integration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18</w:t>
      </w:r>
    </w:p>
    <w:p w:rsidR="00404173" w:rsidRDefault="00607612">
      <w:pPr>
        <w:spacing w:line="360" w:lineRule="auto"/>
        <w:jc w:val="both"/>
        <w:rPr>
          <w:rFonts w:ascii="Times New Roman" w:hAnsi="Times New Roman"/>
          <w:lang w:bidi="ar"/>
        </w:rPr>
      </w:pPr>
      <w:r>
        <w:rPr>
          <w:rFonts w:ascii="Times New Roman" w:hAnsi="Times New Roman"/>
          <w:lang w:bidi="ar"/>
        </w:rPr>
        <w:t>3.4.1.3 Error Correction Mechanism (ECM)</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19</w:t>
      </w:r>
    </w:p>
    <w:p w:rsidR="00404173" w:rsidRDefault="00607612">
      <w:pPr>
        <w:spacing w:line="360" w:lineRule="auto"/>
        <w:jc w:val="both"/>
        <w:rPr>
          <w:rFonts w:ascii="Times New Roman" w:hAnsi="Times New Roman"/>
          <w:lang w:bidi="ar"/>
        </w:rPr>
      </w:pPr>
      <w:r>
        <w:rPr>
          <w:rFonts w:ascii="Times New Roman" w:hAnsi="Times New Roman"/>
          <w:lang w:bidi="ar"/>
        </w:rPr>
        <w:t xml:space="preserve">3.4.2 </w:t>
      </w:r>
      <w:r>
        <w:rPr>
          <w:rFonts w:ascii="Times New Roman" w:hAnsi="Times New Roman"/>
          <w:lang w:bidi="ar"/>
        </w:rPr>
        <w:tab/>
      </w:r>
      <w:r>
        <w:rPr>
          <w:rFonts w:ascii="Times New Roman" w:hAnsi="Times New Roman"/>
          <w:lang w:bidi="ar"/>
        </w:rPr>
        <w:t>Economic Test of Significance (A Priori Expectations)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19</w:t>
      </w:r>
    </w:p>
    <w:p w:rsidR="00404173" w:rsidRDefault="00607612">
      <w:pPr>
        <w:spacing w:line="360" w:lineRule="auto"/>
        <w:jc w:val="both"/>
        <w:rPr>
          <w:rFonts w:ascii="Times New Roman" w:hAnsi="Times New Roman"/>
          <w:lang w:bidi="ar"/>
        </w:rPr>
      </w:pPr>
      <w:r>
        <w:rPr>
          <w:rFonts w:ascii="Times New Roman" w:hAnsi="Times New Roman"/>
          <w:lang w:bidi="ar"/>
        </w:rPr>
        <w:t xml:space="preserve">3.4.3 </w:t>
      </w:r>
      <w:r>
        <w:rPr>
          <w:rFonts w:ascii="Times New Roman" w:hAnsi="Times New Roman"/>
          <w:lang w:bidi="ar"/>
        </w:rPr>
        <w:tab/>
      </w:r>
      <w:r>
        <w:rPr>
          <w:rFonts w:ascii="Times New Roman" w:hAnsi="Times New Roman"/>
          <w:lang w:bidi="ar"/>
        </w:rPr>
        <w:t>Statisti</w:t>
      </w:r>
      <w:r>
        <w:rPr>
          <w:rFonts w:ascii="Times New Roman" w:hAnsi="Times New Roman"/>
          <w:lang w:bidi="ar"/>
        </w:rPr>
        <w:t>cal Test of Significance (First Order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20</w:t>
      </w:r>
    </w:p>
    <w:p w:rsidR="00404173" w:rsidRDefault="00607612">
      <w:pPr>
        <w:spacing w:line="360" w:lineRule="auto"/>
        <w:jc w:val="both"/>
        <w:rPr>
          <w:rFonts w:ascii="Times New Roman" w:hAnsi="Times New Roman"/>
          <w:lang w:bidi="ar"/>
        </w:rPr>
      </w:pPr>
      <w:r>
        <w:rPr>
          <w:rFonts w:ascii="Times New Roman" w:hAnsi="Times New Roman"/>
          <w:lang w:bidi="ar"/>
        </w:rPr>
        <w:t>3.4.3.1 Test for Goodness of Fit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20</w:t>
      </w:r>
    </w:p>
    <w:p w:rsidR="00404173" w:rsidRDefault="00607612">
      <w:pPr>
        <w:spacing w:line="360" w:lineRule="auto"/>
        <w:jc w:val="both"/>
        <w:rPr>
          <w:rFonts w:ascii="Times New Roman" w:hAnsi="Times New Roman"/>
          <w:lang w:bidi="ar"/>
        </w:rPr>
      </w:pPr>
      <w:r>
        <w:rPr>
          <w:rFonts w:ascii="Times New Roman" w:hAnsi="Times New Roman"/>
          <w:lang w:bidi="ar"/>
        </w:rPr>
        <w:t>3.4.3.2 t-Test for Individual Significance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20</w:t>
      </w:r>
    </w:p>
    <w:p w:rsidR="00404173" w:rsidRDefault="00607612">
      <w:pPr>
        <w:spacing w:line="360" w:lineRule="auto"/>
        <w:jc w:val="both"/>
        <w:rPr>
          <w:rFonts w:ascii="Times New Roman" w:hAnsi="Times New Roman"/>
          <w:lang w:bidi="ar"/>
        </w:rPr>
      </w:pPr>
      <w:r>
        <w:rPr>
          <w:rFonts w:ascii="Times New Roman" w:hAnsi="Times New Roman"/>
          <w:lang w:bidi="ar"/>
        </w:rPr>
        <w:t>3.4.3.3 F-Test for Overall Significance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20</w:t>
      </w:r>
    </w:p>
    <w:p w:rsidR="00404173" w:rsidRDefault="00607612">
      <w:pPr>
        <w:spacing w:line="360" w:lineRule="auto"/>
        <w:jc w:val="both"/>
        <w:rPr>
          <w:rFonts w:ascii="Times New Roman" w:hAnsi="Times New Roman"/>
          <w:lang w:bidi="ar"/>
        </w:rPr>
      </w:pPr>
      <w:r>
        <w:rPr>
          <w:rFonts w:ascii="Times New Roman" w:hAnsi="Times New Roman"/>
          <w:lang w:bidi="ar"/>
        </w:rPr>
        <w:t>3.4.4 Econometric Tests of Significance (Second-Order Tests)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21</w:t>
      </w:r>
    </w:p>
    <w:p w:rsidR="00404173" w:rsidRDefault="00607612">
      <w:pPr>
        <w:spacing w:line="360" w:lineRule="auto"/>
        <w:jc w:val="both"/>
        <w:rPr>
          <w:rFonts w:ascii="Times New Roman" w:hAnsi="Times New Roman"/>
          <w:lang w:bidi="ar"/>
        </w:rPr>
      </w:pPr>
      <w:r>
        <w:rPr>
          <w:rFonts w:ascii="Times New Roman" w:hAnsi="Times New Roman"/>
          <w:lang w:bidi="ar"/>
        </w:rPr>
        <w:t>3.4.4.1 Autocorrelation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21</w:t>
      </w:r>
    </w:p>
    <w:p w:rsidR="00404173" w:rsidRDefault="00607612">
      <w:pPr>
        <w:spacing w:line="360" w:lineRule="auto"/>
        <w:jc w:val="both"/>
        <w:rPr>
          <w:rFonts w:ascii="Times New Roman" w:hAnsi="Times New Roman"/>
          <w:lang w:bidi="ar"/>
        </w:rPr>
      </w:pPr>
      <w:r>
        <w:rPr>
          <w:rFonts w:ascii="Times New Roman" w:hAnsi="Times New Roman"/>
          <w:lang w:bidi="ar"/>
        </w:rPr>
        <w:t>3.4.4.2 Normality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21</w:t>
      </w:r>
    </w:p>
    <w:p w:rsidR="00404173" w:rsidRDefault="00607612">
      <w:pPr>
        <w:spacing w:line="360" w:lineRule="auto"/>
        <w:jc w:val="both"/>
        <w:rPr>
          <w:rFonts w:ascii="Times New Roman" w:hAnsi="Times New Roman"/>
          <w:lang w:bidi="ar"/>
        </w:rPr>
      </w:pPr>
      <w:r>
        <w:rPr>
          <w:rFonts w:ascii="Times New Roman" w:hAnsi="Times New Roman"/>
          <w:lang w:bidi="ar"/>
        </w:rPr>
        <w:t xml:space="preserve">3.5 </w:t>
      </w:r>
      <w:r>
        <w:rPr>
          <w:rFonts w:ascii="Times New Roman" w:hAnsi="Times New Roman"/>
          <w:lang w:bidi="ar"/>
        </w:rPr>
        <w:tab/>
      </w:r>
      <w:r>
        <w:rPr>
          <w:rFonts w:ascii="Times New Roman" w:hAnsi="Times New Roman"/>
          <w:lang w:bidi="ar"/>
        </w:rPr>
        <w:t>Data Required and Sources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21</w:t>
      </w:r>
    </w:p>
    <w:p w:rsidR="00404173" w:rsidRDefault="00607612">
      <w:pPr>
        <w:spacing w:line="360" w:lineRule="auto"/>
        <w:jc w:val="both"/>
        <w:rPr>
          <w:rFonts w:ascii="Times New Roman" w:hAnsi="Times New Roman"/>
          <w:lang w:bidi="ar"/>
        </w:rPr>
      </w:pPr>
      <w:r>
        <w:rPr>
          <w:rFonts w:ascii="Times New Roman" w:hAnsi="Times New Roman"/>
          <w:lang w:bidi="ar"/>
        </w:rPr>
        <w:t xml:space="preserve">3.6 </w:t>
      </w:r>
      <w:r>
        <w:rPr>
          <w:rFonts w:ascii="Times New Roman" w:hAnsi="Times New Roman"/>
          <w:lang w:bidi="ar"/>
        </w:rPr>
        <w:tab/>
      </w:r>
      <w:r>
        <w:rPr>
          <w:rFonts w:ascii="Times New Roman" w:hAnsi="Times New Roman"/>
          <w:lang w:bidi="ar"/>
        </w:rPr>
        <w:t>Econometric Software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22</w:t>
      </w:r>
    </w:p>
    <w:p w:rsidR="00404173" w:rsidRDefault="00404173">
      <w:pPr>
        <w:spacing w:line="360" w:lineRule="auto"/>
        <w:jc w:val="both"/>
        <w:rPr>
          <w:rFonts w:ascii="Times New Roman" w:hAnsi="Times New Roman"/>
          <w:b/>
          <w:bCs/>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CHAPTER 4</w:t>
      </w:r>
      <w:r>
        <w:rPr>
          <w:rFonts w:ascii="Times New Roman" w:hAnsi="Times New Roman"/>
          <w:b/>
          <w:bCs/>
          <w:lang w:bidi="ar"/>
        </w:rPr>
        <w:t xml:space="preserve">: </w:t>
      </w:r>
      <w:r>
        <w:rPr>
          <w:rFonts w:ascii="Times New Roman" w:hAnsi="Times New Roman"/>
          <w:b/>
          <w:bCs/>
          <w:lang w:bidi="ar"/>
        </w:rPr>
        <w:t>EMPIRICAL ANALYSIS AND DISCUSSION OF RESULTS</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23</w:t>
      </w:r>
    </w:p>
    <w:p w:rsidR="00404173" w:rsidRDefault="00607612">
      <w:pPr>
        <w:spacing w:line="360" w:lineRule="auto"/>
        <w:jc w:val="both"/>
        <w:rPr>
          <w:rFonts w:ascii="Times New Roman" w:hAnsi="Times New Roman"/>
          <w:lang w:bidi="ar"/>
        </w:rPr>
      </w:pPr>
      <w:r>
        <w:rPr>
          <w:rFonts w:ascii="Times New Roman" w:hAnsi="Times New Roman"/>
          <w:lang w:bidi="ar"/>
        </w:rPr>
        <w:t xml:space="preserve">4.0 </w:t>
      </w:r>
      <w:r>
        <w:rPr>
          <w:rFonts w:ascii="Times New Roman" w:hAnsi="Times New Roman"/>
          <w:lang w:bidi="ar"/>
        </w:rPr>
        <w:tab/>
      </w:r>
      <w:r>
        <w:rPr>
          <w:rFonts w:ascii="Times New Roman" w:hAnsi="Times New Roman"/>
          <w:lang w:bidi="ar"/>
        </w:rPr>
        <w:t>Introduction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23</w:t>
      </w:r>
    </w:p>
    <w:p w:rsidR="00404173" w:rsidRDefault="00607612">
      <w:pPr>
        <w:spacing w:line="360" w:lineRule="auto"/>
        <w:jc w:val="both"/>
        <w:rPr>
          <w:rFonts w:ascii="Times New Roman" w:hAnsi="Times New Roman"/>
          <w:lang w:bidi="ar"/>
        </w:rPr>
      </w:pPr>
      <w:r>
        <w:rPr>
          <w:rFonts w:ascii="Times New Roman" w:hAnsi="Times New Roman"/>
          <w:lang w:bidi="ar"/>
        </w:rPr>
        <w:t xml:space="preserve">4.1 </w:t>
      </w:r>
      <w:r>
        <w:rPr>
          <w:rFonts w:ascii="Times New Roman" w:hAnsi="Times New Roman"/>
          <w:lang w:bidi="ar"/>
        </w:rPr>
        <w:tab/>
      </w:r>
      <w:r>
        <w:rPr>
          <w:rFonts w:ascii="Times New Roman" w:hAnsi="Times New Roman"/>
          <w:lang w:bidi="ar"/>
        </w:rPr>
        <w:t>De</w:t>
      </w:r>
      <w:r>
        <w:rPr>
          <w:rFonts w:ascii="Times New Roman" w:hAnsi="Times New Roman"/>
          <w:lang w:bidi="ar"/>
        </w:rPr>
        <w:t>scriptive Statistics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23</w:t>
      </w:r>
    </w:p>
    <w:p w:rsidR="00404173" w:rsidRDefault="00607612">
      <w:pPr>
        <w:spacing w:line="360" w:lineRule="auto"/>
        <w:jc w:val="both"/>
        <w:rPr>
          <w:rFonts w:ascii="Times New Roman" w:hAnsi="Times New Roman"/>
          <w:lang w:bidi="ar"/>
        </w:rPr>
      </w:pPr>
      <w:r>
        <w:rPr>
          <w:rFonts w:ascii="Times New Roman" w:hAnsi="Times New Roman"/>
          <w:lang w:bidi="ar"/>
        </w:rPr>
        <w:t xml:space="preserve">4.2 </w:t>
      </w:r>
      <w:r>
        <w:rPr>
          <w:rFonts w:ascii="Times New Roman" w:hAnsi="Times New Roman"/>
          <w:lang w:bidi="ar"/>
        </w:rPr>
        <w:tab/>
      </w:r>
      <w:r>
        <w:rPr>
          <w:rFonts w:ascii="Times New Roman" w:hAnsi="Times New Roman"/>
          <w:lang w:bidi="ar"/>
        </w:rPr>
        <w:t>Unit Root Test Result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24</w:t>
      </w:r>
    </w:p>
    <w:p w:rsidR="00404173" w:rsidRDefault="00607612">
      <w:pPr>
        <w:spacing w:line="360" w:lineRule="auto"/>
        <w:jc w:val="both"/>
        <w:rPr>
          <w:rFonts w:ascii="Times New Roman" w:hAnsi="Times New Roman"/>
          <w:lang w:bidi="ar"/>
        </w:rPr>
      </w:pPr>
      <w:r>
        <w:rPr>
          <w:rFonts w:ascii="Times New Roman" w:hAnsi="Times New Roman"/>
          <w:lang w:bidi="ar"/>
        </w:rPr>
        <w:t xml:space="preserve">4.3 </w:t>
      </w:r>
      <w:r>
        <w:rPr>
          <w:rFonts w:ascii="Times New Roman" w:hAnsi="Times New Roman"/>
          <w:lang w:bidi="ar"/>
        </w:rPr>
        <w:tab/>
      </w:r>
      <w:r>
        <w:rPr>
          <w:rFonts w:ascii="Times New Roman" w:hAnsi="Times New Roman"/>
          <w:lang w:bidi="ar"/>
        </w:rPr>
        <w:t>Long Run Impact Infrastructural Investment on Economic Growth</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25</w:t>
      </w:r>
    </w:p>
    <w:p w:rsidR="00404173" w:rsidRDefault="00607612">
      <w:pPr>
        <w:spacing w:line="360" w:lineRule="auto"/>
        <w:jc w:val="both"/>
        <w:rPr>
          <w:rFonts w:ascii="Times New Roman" w:hAnsi="Times New Roman"/>
          <w:lang w:bidi="ar"/>
        </w:rPr>
      </w:pPr>
      <w:r>
        <w:rPr>
          <w:rFonts w:ascii="Times New Roman" w:hAnsi="Times New Roman"/>
          <w:lang w:bidi="ar"/>
        </w:rPr>
        <w:t>4.3.1</w:t>
      </w:r>
      <w:r>
        <w:rPr>
          <w:rFonts w:ascii="Times New Roman" w:hAnsi="Times New Roman"/>
          <w:lang w:bidi="ar"/>
        </w:rPr>
        <w:tab/>
      </w:r>
      <w:r>
        <w:rPr>
          <w:rFonts w:ascii="Times New Roman" w:hAnsi="Times New Roman"/>
          <w:lang w:bidi="ar"/>
        </w:rPr>
        <w:t>Evaluation of the Estimated Results Based on Economic Criteria of the long run</w:t>
      </w:r>
      <w:r>
        <w:rPr>
          <w:rFonts w:ascii="Times New Roman" w:hAnsi="Times New Roman"/>
          <w:lang w:bidi="ar"/>
        </w:rPr>
        <w:tab/>
        <w:t>25</w:t>
      </w:r>
    </w:p>
    <w:p w:rsidR="00404173" w:rsidRDefault="00607612">
      <w:pPr>
        <w:spacing w:line="360" w:lineRule="auto"/>
        <w:jc w:val="both"/>
        <w:rPr>
          <w:rFonts w:ascii="Times New Roman" w:hAnsi="Times New Roman"/>
          <w:lang w:bidi="ar"/>
        </w:rPr>
      </w:pPr>
      <w:r>
        <w:rPr>
          <w:rFonts w:ascii="Times New Roman" w:hAnsi="Times New Roman"/>
          <w:lang w:bidi="ar"/>
        </w:rPr>
        <w:t xml:space="preserve">4.4 </w:t>
      </w:r>
      <w:r>
        <w:rPr>
          <w:rFonts w:ascii="Times New Roman" w:hAnsi="Times New Roman"/>
          <w:lang w:bidi="ar"/>
        </w:rPr>
        <w:tab/>
      </w:r>
      <w:r>
        <w:rPr>
          <w:rFonts w:ascii="Times New Roman" w:hAnsi="Times New Roman"/>
          <w:lang w:bidi="ar"/>
        </w:rPr>
        <w:t xml:space="preserve">Short Run Impact of </w:t>
      </w:r>
      <w:r>
        <w:rPr>
          <w:rFonts w:ascii="Times New Roman" w:hAnsi="Times New Roman"/>
          <w:lang w:bidi="ar"/>
        </w:rPr>
        <w:t>Infrastructural Investment on Economic Growth</w:t>
      </w:r>
      <w:r>
        <w:rPr>
          <w:rFonts w:ascii="Times New Roman" w:hAnsi="Times New Roman"/>
          <w:lang w:bidi="ar"/>
        </w:rPr>
        <w:tab/>
      </w:r>
      <w:r>
        <w:rPr>
          <w:rFonts w:ascii="Times New Roman" w:hAnsi="Times New Roman"/>
          <w:lang w:bidi="ar"/>
        </w:rPr>
        <w:tab/>
      </w:r>
      <w:r>
        <w:rPr>
          <w:rFonts w:ascii="Times New Roman" w:hAnsi="Times New Roman"/>
          <w:lang w:bidi="ar"/>
        </w:rPr>
        <w:t>26</w:t>
      </w:r>
    </w:p>
    <w:p w:rsidR="00404173" w:rsidRDefault="00607612">
      <w:pPr>
        <w:spacing w:line="360" w:lineRule="auto"/>
        <w:jc w:val="both"/>
        <w:rPr>
          <w:rFonts w:ascii="Times New Roman" w:hAnsi="Times New Roman"/>
          <w:lang w:bidi="ar"/>
        </w:rPr>
      </w:pPr>
      <w:r>
        <w:rPr>
          <w:rFonts w:ascii="Times New Roman" w:hAnsi="Times New Roman"/>
          <w:lang w:bidi="ar"/>
        </w:rPr>
        <w:t xml:space="preserve">4.4.1 </w:t>
      </w:r>
      <w:r>
        <w:rPr>
          <w:rFonts w:ascii="Times New Roman" w:hAnsi="Times New Roman"/>
          <w:lang w:bidi="ar"/>
        </w:rPr>
        <w:tab/>
      </w:r>
      <w:r>
        <w:rPr>
          <w:rFonts w:ascii="Times New Roman" w:hAnsi="Times New Roman"/>
          <w:lang w:bidi="ar"/>
        </w:rPr>
        <w:t>Evaluation of the Estimated Results Based on Economic Criteria of the short run</w:t>
      </w:r>
      <w:r>
        <w:rPr>
          <w:rFonts w:ascii="Times New Roman" w:hAnsi="Times New Roman"/>
          <w:lang w:bidi="ar"/>
        </w:rPr>
        <w:tab/>
        <w:t>27</w:t>
      </w:r>
    </w:p>
    <w:p w:rsidR="00404173" w:rsidRDefault="00607612">
      <w:pPr>
        <w:spacing w:line="360" w:lineRule="auto"/>
        <w:jc w:val="both"/>
        <w:rPr>
          <w:rFonts w:ascii="Times New Roman" w:hAnsi="Times New Roman"/>
          <w:lang w:bidi="ar"/>
        </w:rPr>
      </w:pPr>
      <w:r>
        <w:rPr>
          <w:rFonts w:ascii="Times New Roman" w:hAnsi="Times New Roman"/>
          <w:lang w:bidi="ar"/>
        </w:rPr>
        <w:t xml:space="preserve">4.5 </w:t>
      </w:r>
      <w:r>
        <w:rPr>
          <w:rFonts w:ascii="Times New Roman" w:hAnsi="Times New Roman"/>
          <w:lang w:bidi="ar"/>
        </w:rPr>
        <w:tab/>
      </w:r>
      <w:r>
        <w:rPr>
          <w:rFonts w:ascii="Times New Roman" w:hAnsi="Times New Roman"/>
          <w:lang w:bidi="ar"/>
        </w:rPr>
        <w:t>Summary of Co efficients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28</w:t>
      </w:r>
    </w:p>
    <w:p w:rsidR="00404173" w:rsidRDefault="00607612">
      <w:pPr>
        <w:spacing w:line="360" w:lineRule="auto"/>
        <w:jc w:val="both"/>
        <w:rPr>
          <w:rFonts w:ascii="Times New Roman" w:hAnsi="Times New Roman"/>
          <w:lang w:bidi="ar"/>
        </w:rPr>
      </w:pPr>
      <w:r>
        <w:rPr>
          <w:rFonts w:ascii="Times New Roman" w:hAnsi="Times New Roman"/>
          <w:lang w:bidi="ar"/>
        </w:rPr>
        <w:t xml:space="preserve">4.6 </w:t>
      </w:r>
      <w:r>
        <w:rPr>
          <w:rFonts w:ascii="Times New Roman" w:hAnsi="Times New Roman"/>
          <w:lang w:bidi="ar"/>
        </w:rPr>
        <w:tab/>
      </w:r>
      <w:r>
        <w:rPr>
          <w:rFonts w:ascii="Times New Roman" w:hAnsi="Times New Roman"/>
          <w:lang w:bidi="ar"/>
        </w:rPr>
        <w:t>Evaluation of the Results Based on Statistical Criteria</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28</w:t>
      </w:r>
    </w:p>
    <w:p w:rsidR="00404173" w:rsidRDefault="00607612">
      <w:pPr>
        <w:spacing w:line="360" w:lineRule="auto"/>
        <w:jc w:val="both"/>
        <w:rPr>
          <w:rFonts w:ascii="Times New Roman" w:hAnsi="Times New Roman"/>
          <w:lang w:bidi="ar"/>
        </w:rPr>
      </w:pPr>
      <w:r>
        <w:rPr>
          <w:rFonts w:ascii="Times New Roman" w:hAnsi="Times New Roman"/>
          <w:lang w:bidi="ar"/>
        </w:rPr>
        <w:t xml:space="preserve">4.6.1 </w:t>
      </w:r>
      <w:r>
        <w:rPr>
          <w:rFonts w:ascii="Times New Roman" w:hAnsi="Times New Roman"/>
          <w:lang w:bidi="ar"/>
        </w:rPr>
        <w:tab/>
        <w:t>Co</w:t>
      </w:r>
      <w:r>
        <w:rPr>
          <w:rFonts w:ascii="Times New Roman" w:hAnsi="Times New Roman"/>
          <w:lang w:bidi="ar"/>
        </w:rPr>
        <w:t xml:space="preserve"> efficients of Determination (R</w:t>
      </w:r>
      <w:r>
        <w:rPr>
          <w:rFonts w:ascii="Times New Roman" w:hAnsi="Times New Roman"/>
          <w:vertAlign w:val="superscript"/>
          <w:lang w:bidi="ar"/>
        </w:rPr>
        <w:t>2</w:t>
      </w:r>
      <w:r>
        <w:rPr>
          <w:rFonts w:ascii="Times New Roman" w:hAnsi="Times New Roman"/>
          <w:lang w:bidi="ar"/>
        </w:rPr>
        <w: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28</w:t>
      </w:r>
    </w:p>
    <w:p w:rsidR="00404173" w:rsidRDefault="00607612">
      <w:pPr>
        <w:spacing w:line="360" w:lineRule="auto"/>
        <w:jc w:val="both"/>
        <w:rPr>
          <w:rFonts w:ascii="Times New Roman" w:hAnsi="Times New Roman"/>
          <w:lang w:bidi="ar"/>
        </w:rPr>
      </w:pPr>
      <w:r>
        <w:rPr>
          <w:rFonts w:ascii="Times New Roman" w:hAnsi="Times New Roman"/>
          <w:lang w:bidi="ar"/>
        </w:rPr>
        <w:lastRenderedPageBreak/>
        <w:t xml:space="preserve">4.6.2 </w:t>
      </w:r>
      <w:r>
        <w:rPr>
          <w:rFonts w:ascii="Times New Roman" w:hAnsi="Times New Roman"/>
          <w:lang w:bidi="ar"/>
        </w:rPr>
        <w:tab/>
      </w:r>
      <w:r>
        <w:rPr>
          <w:rFonts w:ascii="Times New Roman" w:hAnsi="Times New Roman"/>
          <w:lang w:bidi="ar"/>
        </w:rPr>
        <w:t>Student t-Test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28</w:t>
      </w:r>
    </w:p>
    <w:p w:rsidR="00404173" w:rsidRDefault="00607612">
      <w:pPr>
        <w:spacing w:line="360" w:lineRule="auto"/>
        <w:jc w:val="both"/>
        <w:rPr>
          <w:rFonts w:ascii="Times New Roman" w:hAnsi="Times New Roman"/>
          <w:lang w:bidi="ar"/>
        </w:rPr>
      </w:pPr>
      <w:r>
        <w:rPr>
          <w:rFonts w:ascii="Times New Roman" w:hAnsi="Times New Roman"/>
          <w:lang w:bidi="ar"/>
        </w:rPr>
        <w:t xml:space="preserve">4.6.3 </w:t>
      </w:r>
      <w:r>
        <w:rPr>
          <w:rFonts w:ascii="Times New Roman" w:hAnsi="Times New Roman"/>
          <w:lang w:bidi="ar"/>
        </w:rPr>
        <w:tab/>
      </w:r>
      <w:r>
        <w:rPr>
          <w:rFonts w:ascii="Times New Roman" w:hAnsi="Times New Roman"/>
          <w:lang w:bidi="ar"/>
        </w:rPr>
        <w:t>F-test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29</w:t>
      </w:r>
    </w:p>
    <w:p w:rsidR="00404173" w:rsidRDefault="00607612">
      <w:pPr>
        <w:spacing w:line="360" w:lineRule="auto"/>
        <w:jc w:val="both"/>
        <w:rPr>
          <w:rFonts w:ascii="Times New Roman" w:hAnsi="Times New Roman"/>
          <w:lang w:bidi="ar"/>
        </w:rPr>
      </w:pPr>
      <w:r>
        <w:rPr>
          <w:rFonts w:ascii="Times New Roman" w:hAnsi="Times New Roman"/>
          <w:lang w:bidi="ar"/>
        </w:rPr>
        <w:t xml:space="preserve">4.6.4 </w:t>
      </w:r>
      <w:r>
        <w:rPr>
          <w:rFonts w:ascii="Times New Roman" w:hAnsi="Times New Roman"/>
          <w:lang w:bidi="ar"/>
        </w:rPr>
        <w:tab/>
      </w:r>
      <w:r>
        <w:rPr>
          <w:rFonts w:ascii="Times New Roman" w:hAnsi="Times New Roman"/>
          <w:lang w:bidi="ar"/>
        </w:rPr>
        <w:t>Test of hypothesis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29</w:t>
      </w:r>
    </w:p>
    <w:p w:rsidR="00404173" w:rsidRDefault="00607612">
      <w:pPr>
        <w:spacing w:line="360" w:lineRule="auto"/>
        <w:jc w:val="both"/>
        <w:rPr>
          <w:rFonts w:ascii="Times New Roman" w:hAnsi="Times New Roman"/>
          <w:lang w:bidi="ar"/>
        </w:rPr>
      </w:pPr>
      <w:r>
        <w:rPr>
          <w:rFonts w:ascii="Times New Roman" w:hAnsi="Times New Roman"/>
          <w:lang w:bidi="ar"/>
        </w:rPr>
        <w:t xml:space="preserve">4.7 </w:t>
      </w:r>
      <w:r>
        <w:rPr>
          <w:rFonts w:ascii="Times New Roman" w:hAnsi="Times New Roman"/>
          <w:lang w:bidi="ar"/>
        </w:rPr>
        <w:tab/>
      </w:r>
      <w:r>
        <w:rPr>
          <w:rFonts w:ascii="Times New Roman" w:hAnsi="Times New Roman"/>
          <w:lang w:bidi="ar"/>
        </w:rPr>
        <w:t>Econometrics Test of Significance</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30</w:t>
      </w:r>
    </w:p>
    <w:p w:rsidR="00404173" w:rsidRDefault="00607612">
      <w:pPr>
        <w:spacing w:line="360" w:lineRule="auto"/>
        <w:jc w:val="both"/>
        <w:rPr>
          <w:rFonts w:ascii="Times New Roman" w:hAnsi="Times New Roman"/>
          <w:lang w:bidi="ar"/>
        </w:rPr>
      </w:pPr>
      <w:r>
        <w:rPr>
          <w:rFonts w:ascii="Times New Roman" w:hAnsi="Times New Roman"/>
          <w:lang w:bidi="ar"/>
        </w:rPr>
        <w:t xml:space="preserve">4.7.1 </w:t>
      </w:r>
      <w:r>
        <w:rPr>
          <w:rFonts w:ascii="Times New Roman" w:hAnsi="Times New Roman"/>
          <w:lang w:bidi="ar"/>
        </w:rPr>
        <w:tab/>
      </w:r>
      <w:r>
        <w:rPr>
          <w:rFonts w:ascii="Times New Roman" w:hAnsi="Times New Roman"/>
          <w:lang w:bidi="ar"/>
        </w:rPr>
        <w:t>Hetros</w:t>
      </w:r>
      <w:r>
        <w:rPr>
          <w:rFonts w:ascii="Times New Roman" w:hAnsi="Times New Roman"/>
          <w:lang w:bidi="ar"/>
        </w:rPr>
        <w:t>k</w:t>
      </w:r>
      <w:r>
        <w:rPr>
          <w:rFonts w:ascii="Times New Roman" w:hAnsi="Times New Roman"/>
          <w:lang w:bidi="ar"/>
        </w:rPr>
        <w:t>edasticity</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30</w:t>
      </w:r>
    </w:p>
    <w:p w:rsidR="00404173" w:rsidRDefault="00607612">
      <w:pPr>
        <w:spacing w:line="360" w:lineRule="auto"/>
        <w:jc w:val="both"/>
        <w:rPr>
          <w:rFonts w:ascii="Times New Roman" w:hAnsi="Times New Roman"/>
          <w:lang w:bidi="ar"/>
        </w:rPr>
      </w:pPr>
      <w:r>
        <w:rPr>
          <w:rFonts w:ascii="Times New Roman" w:hAnsi="Times New Roman"/>
          <w:lang w:bidi="ar"/>
        </w:rPr>
        <w:t xml:space="preserve">4.7.2 </w:t>
      </w:r>
      <w:r>
        <w:rPr>
          <w:rFonts w:ascii="Times New Roman" w:hAnsi="Times New Roman"/>
          <w:lang w:bidi="ar"/>
        </w:rPr>
        <w:tab/>
      </w:r>
      <w:r>
        <w:rPr>
          <w:rFonts w:ascii="Times New Roman" w:hAnsi="Times New Roman"/>
          <w:lang w:bidi="ar"/>
        </w:rPr>
        <w:t>Autocorrelation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30</w:t>
      </w:r>
    </w:p>
    <w:p w:rsidR="00404173" w:rsidRDefault="00607612">
      <w:pPr>
        <w:spacing w:line="360" w:lineRule="auto"/>
        <w:jc w:val="both"/>
        <w:rPr>
          <w:rFonts w:ascii="Times New Roman" w:hAnsi="Times New Roman"/>
          <w:lang w:bidi="ar"/>
        </w:rPr>
      </w:pPr>
      <w:r>
        <w:rPr>
          <w:rFonts w:ascii="Times New Roman" w:hAnsi="Times New Roman"/>
          <w:lang w:bidi="ar"/>
        </w:rPr>
        <w:t xml:space="preserve">4.7.3 </w:t>
      </w:r>
      <w:r>
        <w:rPr>
          <w:rFonts w:ascii="Times New Roman" w:hAnsi="Times New Roman"/>
          <w:lang w:bidi="ar"/>
        </w:rPr>
        <w:tab/>
      </w:r>
      <w:r>
        <w:rPr>
          <w:rFonts w:ascii="Times New Roman" w:hAnsi="Times New Roman"/>
          <w:lang w:bidi="ar"/>
        </w:rPr>
        <w:t>Normality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31</w:t>
      </w:r>
    </w:p>
    <w:p w:rsidR="00404173" w:rsidRDefault="00607612">
      <w:pPr>
        <w:spacing w:line="360" w:lineRule="auto"/>
        <w:jc w:val="both"/>
        <w:rPr>
          <w:rFonts w:ascii="Times New Roman" w:hAnsi="Times New Roman"/>
          <w:lang w:bidi="ar"/>
        </w:rPr>
      </w:pPr>
      <w:r>
        <w:rPr>
          <w:rFonts w:ascii="Times New Roman" w:hAnsi="Times New Roman"/>
          <w:lang w:bidi="ar"/>
        </w:rPr>
        <w:t xml:space="preserve">4.8 </w:t>
      </w:r>
      <w:r>
        <w:rPr>
          <w:rFonts w:ascii="Times New Roman" w:hAnsi="Times New Roman"/>
          <w:lang w:bidi="ar"/>
        </w:rPr>
        <w:tab/>
      </w:r>
      <w:r>
        <w:rPr>
          <w:rFonts w:ascii="Times New Roman" w:hAnsi="Times New Roman"/>
          <w:lang w:bidi="ar"/>
        </w:rPr>
        <w:t>Multi Colinearity Test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31</w:t>
      </w:r>
    </w:p>
    <w:p w:rsidR="00404173" w:rsidRDefault="00607612">
      <w:pPr>
        <w:spacing w:line="360" w:lineRule="auto"/>
        <w:jc w:val="both"/>
        <w:rPr>
          <w:rFonts w:ascii="Times New Roman" w:hAnsi="Times New Roman"/>
          <w:lang w:bidi="ar"/>
        </w:rPr>
      </w:pPr>
      <w:r>
        <w:rPr>
          <w:rFonts w:ascii="Times New Roman" w:hAnsi="Times New Roman"/>
          <w:lang w:bidi="ar"/>
        </w:rPr>
        <w:t xml:space="preserve">4.9 </w:t>
      </w:r>
      <w:r>
        <w:rPr>
          <w:rFonts w:ascii="Times New Roman" w:hAnsi="Times New Roman"/>
          <w:lang w:bidi="ar"/>
        </w:rPr>
        <w:tab/>
      </w:r>
      <w:r>
        <w:rPr>
          <w:rFonts w:ascii="Times New Roman" w:hAnsi="Times New Roman"/>
          <w:lang w:bidi="ar"/>
        </w:rPr>
        <w:t>Discussion of Findings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32</w:t>
      </w:r>
    </w:p>
    <w:p w:rsidR="00404173" w:rsidRDefault="00404173">
      <w:pPr>
        <w:spacing w:line="360" w:lineRule="auto"/>
        <w:jc w:val="both"/>
        <w:rPr>
          <w:rFonts w:ascii="Times New Roman" w:hAnsi="Times New Roman"/>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CHAPTER FIV</w:t>
      </w:r>
      <w:r>
        <w:rPr>
          <w:rFonts w:ascii="Times New Roman" w:hAnsi="Times New Roman"/>
          <w:b/>
          <w:bCs/>
          <w:lang w:bidi="ar"/>
        </w:rPr>
        <w:t xml:space="preserve">E: </w:t>
      </w:r>
      <w:r>
        <w:rPr>
          <w:rFonts w:ascii="Times New Roman" w:hAnsi="Times New Roman"/>
          <w:b/>
          <w:bCs/>
          <w:lang w:bidi="ar"/>
        </w:rPr>
        <w:t xml:space="preserve">SUMMARY OF FINDINGS, CONCLUSIONS </w:t>
      </w:r>
    </w:p>
    <w:p w:rsidR="00404173" w:rsidRDefault="00607612">
      <w:pPr>
        <w:spacing w:line="360" w:lineRule="auto"/>
        <w:ind w:left="1440" w:firstLine="720"/>
        <w:jc w:val="both"/>
        <w:rPr>
          <w:rFonts w:ascii="Times New Roman" w:hAnsi="Times New Roman"/>
          <w:b/>
          <w:bCs/>
          <w:lang w:bidi="ar"/>
        </w:rPr>
      </w:pPr>
      <w:r>
        <w:rPr>
          <w:rFonts w:ascii="Times New Roman" w:hAnsi="Times New Roman"/>
          <w:b/>
          <w:bCs/>
          <w:lang w:bidi="ar"/>
        </w:rPr>
        <w:t>AND RECOMMENDATIONS.</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34</w:t>
      </w:r>
    </w:p>
    <w:p w:rsidR="00404173" w:rsidRDefault="00607612">
      <w:pPr>
        <w:spacing w:line="360" w:lineRule="auto"/>
        <w:jc w:val="both"/>
        <w:rPr>
          <w:rFonts w:ascii="Times New Roman" w:hAnsi="Times New Roman"/>
          <w:lang w:bidi="ar"/>
        </w:rPr>
      </w:pPr>
      <w:r>
        <w:rPr>
          <w:rFonts w:ascii="Times New Roman" w:hAnsi="Times New Roman"/>
          <w:lang w:bidi="ar"/>
        </w:rPr>
        <w:t xml:space="preserve">5.1 </w:t>
      </w:r>
      <w:r>
        <w:rPr>
          <w:rFonts w:ascii="Times New Roman" w:hAnsi="Times New Roman"/>
          <w:lang w:bidi="ar"/>
        </w:rPr>
        <w:tab/>
      </w:r>
      <w:r>
        <w:rPr>
          <w:rFonts w:ascii="Times New Roman" w:hAnsi="Times New Roman"/>
          <w:lang w:bidi="ar"/>
        </w:rPr>
        <w:t>Summary of Findings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34</w:t>
      </w:r>
    </w:p>
    <w:p w:rsidR="00404173" w:rsidRDefault="00607612">
      <w:pPr>
        <w:spacing w:line="360" w:lineRule="auto"/>
        <w:jc w:val="both"/>
        <w:rPr>
          <w:rFonts w:ascii="Times New Roman" w:hAnsi="Times New Roman"/>
          <w:lang w:bidi="ar"/>
        </w:rPr>
      </w:pPr>
      <w:r>
        <w:rPr>
          <w:rFonts w:ascii="Times New Roman" w:hAnsi="Times New Roman"/>
          <w:lang w:bidi="ar"/>
        </w:rPr>
        <w:t xml:space="preserve">5.2 </w:t>
      </w:r>
      <w:r>
        <w:rPr>
          <w:rFonts w:ascii="Times New Roman" w:hAnsi="Times New Roman"/>
          <w:lang w:bidi="ar"/>
        </w:rPr>
        <w:tab/>
      </w:r>
      <w:r>
        <w:rPr>
          <w:rFonts w:ascii="Times New Roman" w:hAnsi="Times New Roman"/>
          <w:lang w:bidi="ar"/>
        </w:rPr>
        <w:t>Conclusion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34</w:t>
      </w:r>
    </w:p>
    <w:p w:rsidR="00404173" w:rsidRDefault="00607612">
      <w:pPr>
        <w:spacing w:line="360" w:lineRule="auto"/>
        <w:jc w:val="both"/>
        <w:rPr>
          <w:rFonts w:ascii="Times New Roman" w:hAnsi="Times New Roman"/>
          <w:lang w:bidi="ar"/>
        </w:rPr>
      </w:pPr>
      <w:r>
        <w:rPr>
          <w:rFonts w:ascii="Times New Roman" w:hAnsi="Times New Roman"/>
          <w:lang w:bidi="ar"/>
        </w:rPr>
        <w:t>5.</w:t>
      </w:r>
      <w:r>
        <w:rPr>
          <w:rFonts w:ascii="Times New Roman" w:hAnsi="Times New Roman"/>
          <w:lang w:bidi="ar"/>
        </w:rPr>
        <w:t xml:space="preserve">4 </w:t>
      </w:r>
      <w:r>
        <w:rPr>
          <w:rFonts w:ascii="Times New Roman" w:hAnsi="Times New Roman"/>
          <w:lang w:bidi="ar"/>
        </w:rPr>
        <w:tab/>
      </w:r>
      <w:r>
        <w:rPr>
          <w:rFonts w:ascii="Times New Roman" w:hAnsi="Times New Roman"/>
          <w:lang w:bidi="ar"/>
        </w:rPr>
        <w:t>Recommendation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35</w:t>
      </w:r>
    </w:p>
    <w:p w:rsidR="00404173" w:rsidRDefault="00404173">
      <w:pPr>
        <w:spacing w:line="360" w:lineRule="auto"/>
        <w:jc w:val="both"/>
        <w:rPr>
          <w:rFonts w:ascii="Times New Roman" w:hAnsi="Times New Roman"/>
          <w:b/>
          <w:bCs/>
          <w:lang w:bidi="ar"/>
        </w:rPr>
      </w:pPr>
    </w:p>
    <w:p w:rsidR="00404173" w:rsidRDefault="00607612">
      <w:pPr>
        <w:spacing w:line="360" w:lineRule="auto"/>
        <w:jc w:val="both"/>
        <w:rPr>
          <w:rFonts w:ascii="Times New Roman" w:hAnsi="Times New Roman"/>
          <w:b/>
          <w:bCs/>
          <w:lang w:bidi="ar"/>
        </w:rPr>
      </w:pPr>
      <w:r>
        <w:rPr>
          <w:rFonts w:ascii="Times New Roman" w:hAnsi="Times New Roman"/>
          <w:b/>
          <w:bCs/>
          <w:lang w:bidi="ar"/>
        </w:rPr>
        <w:t>REFERENCES</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36</w:t>
      </w:r>
    </w:p>
    <w:p w:rsidR="00404173" w:rsidRDefault="00607612">
      <w:pPr>
        <w:spacing w:line="360" w:lineRule="auto"/>
        <w:jc w:val="both"/>
        <w:rPr>
          <w:rFonts w:ascii="Times New Roman" w:hAnsi="Times New Roman"/>
          <w:b/>
          <w:bCs/>
          <w:lang w:bidi="ar"/>
        </w:rPr>
      </w:pPr>
      <w:r>
        <w:rPr>
          <w:rFonts w:ascii="Times New Roman" w:hAnsi="Times New Roman"/>
          <w:b/>
          <w:bCs/>
          <w:lang w:bidi="ar"/>
        </w:rPr>
        <w:t>APPENDIX</w:t>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ab/>
      </w:r>
      <w:r>
        <w:rPr>
          <w:rFonts w:ascii="Times New Roman" w:hAnsi="Times New Roman"/>
          <w:b/>
          <w:bCs/>
          <w:lang w:bidi="ar"/>
        </w:rPr>
        <w:t>38</w:t>
      </w:r>
    </w:p>
    <w:p w:rsidR="00404173" w:rsidRDefault="00404173">
      <w:pPr>
        <w:spacing w:line="360" w:lineRule="auto"/>
        <w:jc w:val="both"/>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404173">
      <w:pPr>
        <w:spacing w:line="360" w:lineRule="auto"/>
        <w:jc w:val="center"/>
        <w:rPr>
          <w:rFonts w:ascii="Times New Roman" w:hAnsi="Times New Roman"/>
          <w:lang w:bidi="ar"/>
        </w:rPr>
      </w:pPr>
    </w:p>
    <w:p w:rsidR="00404173" w:rsidRDefault="00607612">
      <w:pPr>
        <w:spacing w:line="360" w:lineRule="auto"/>
        <w:jc w:val="center"/>
        <w:rPr>
          <w:rFonts w:ascii="Times New Roman" w:hAnsi="Times New Roman"/>
          <w:b/>
          <w:bCs/>
          <w:lang w:bidi="ar"/>
        </w:rPr>
      </w:pPr>
      <w:r>
        <w:rPr>
          <w:rFonts w:ascii="Times New Roman" w:hAnsi="Times New Roman"/>
          <w:b/>
          <w:bCs/>
          <w:lang w:bidi="ar"/>
        </w:rPr>
        <w:lastRenderedPageBreak/>
        <w:t>TABLE OF CONTENTS</w:t>
      </w:r>
    </w:p>
    <w:p w:rsidR="00404173" w:rsidRDefault="00404173">
      <w:pPr>
        <w:spacing w:line="360" w:lineRule="auto"/>
        <w:jc w:val="both"/>
        <w:rPr>
          <w:rFonts w:ascii="Times New Roman" w:hAnsi="Times New Roman"/>
          <w:lang w:bidi="ar"/>
        </w:rPr>
      </w:pPr>
    </w:p>
    <w:p w:rsidR="00404173" w:rsidRDefault="00607612">
      <w:pPr>
        <w:spacing w:line="480" w:lineRule="auto"/>
        <w:jc w:val="both"/>
        <w:rPr>
          <w:rFonts w:ascii="Times New Roman" w:hAnsi="Times New Roman"/>
          <w:lang w:bidi="ar"/>
        </w:rPr>
      </w:pPr>
      <w:r>
        <w:rPr>
          <w:rFonts w:ascii="Times New Roman" w:hAnsi="Times New Roman"/>
          <w:lang w:bidi="ar"/>
        </w:rPr>
        <w:t>Table 1</w:t>
      </w:r>
      <w:r>
        <w:rPr>
          <w:rFonts w:ascii="Times New Roman" w:hAnsi="Times New Roman"/>
          <w:lang w:bidi="ar"/>
        </w:rPr>
        <w:t>:</w:t>
      </w:r>
      <w:r>
        <w:rPr>
          <w:rFonts w:ascii="Times New Roman" w:hAnsi="Times New Roman"/>
          <w:lang w:bidi="ar"/>
        </w:rPr>
        <w:t xml:space="preserve"> A priori Expectation</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19</w:t>
      </w:r>
    </w:p>
    <w:p w:rsidR="00404173" w:rsidRDefault="00607612">
      <w:pPr>
        <w:spacing w:line="480" w:lineRule="auto"/>
        <w:jc w:val="both"/>
        <w:rPr>
          <w:rFonts w:ascii="Times New Roman" w:hAnsi="Times New Roman"/>
          <w:lang w:bidi="ar"/>
        </w:rPr>
      </w:pPr>
      <w:r>
        <w:rPr>
          <w:rFonts w:ascii="Times New Roman" w:hAnsi="Times New Roman"/>
          <w:lang w:bidi="ar"/>
        </w:rPr>
        <w:t xml:space="preserve">Table </w:t>
      </w:r>
      <w:r>
        <w:rPr>
          <w:rFonts w:ascii="Times New Roman" w:hAnsi="Times New Roman"/>
          <w:lang w:bidi="ar"/>
        </w:rPr>
        <w:t>2: Descriptive Statistics</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23</w:t>
      </w:r>
    </w:p>
    <w:p w:rsidR="00404173" w:rsidRDefault="00607612">
      <w:pPr>
        <w:spacing w:line="480" w:lineRule="auto"/>
        <w:jc w:val="both"/>
        <w:rPr>
          <w:rFonts w:ascii="Times New Roman" w:hAnsi="Times New Roman"/>
          <w:lang w:bidi="ar"/>
        </w:rPr>
      </w:pPr>
      <w:r>
        <w:rPr>
          <w:rFonts w:ascii="Times New Roman" w:hAnsi="Times New Roman"/>
          <w:lang w:bidi="ar"/>
        </w:rPr>
        <w:t xml:space="preserve">Table </w:t>
      </w:r>
      <w:r>
        <w:rPr>
          <w:rFonts w:ascii="Times New Roman" w:hAnsi="Times New Roman"/>
          <w:lang w:bidi="ar"/>
        </w:rPr>
        <w:t>3:</w:t>
      </w:r>
      <w:r>
        <w:rPr>
          <w:rFonts w:ascii="Times New Roman" w:hAnsi="Times New Roman"/>
          <w:lang w:bidi="ar"/>
        </w:rPr>
        <w:t xml:space="preserve"> Unit Root Test Result</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24</w:t>
      </w:r>
    </w:p>
    <w:p w:rsidR="00404173" w:rsidRDefault="00607612">
      <w:pPr>
        <w:spacing w:line="480" w:lineRule="auto"/>
        <w:jc w:val="both"/>
        <w:rPr>
          <w:rFonts w:ascii="Times New Roman" w:hAnsi="Times New Roman"/>
          <w:lang w:bidi="ar"/>
        </w:rPr>
      </w:pPr>
      <w:r>
        <w:rPr>
          <w:rFonts w:ascii="Times New Roman" w:hAnsi="Times New Roman"/>
          <w:lang w:bidi="ar"/>
        </w:rPr>
        <w:t xml:space="preserve">Table 4: Impact of </w:t>
      </w:r>
      <w:r>
        <w:rPr>
          <w:rFonts w:ascii="Times New Roman" w:hAnsi="Times New Roman"/>
          <w:lang w:bidi="ar"/>
        </w:rPr>
        <w:t>Infrastructural Investment on Economic Growth</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25</w:t>
      </w:r>
    </w:p>
    <w:p w:rsidR="00404173" w:rsidRDefault="00607612">
      <w:pPr>
        <w:spacing w:line="480" w:lineRule="auto"/>
        <w:jc w:val="both"/>
        <w:rPr>
          <w:rFonts w:ascii="Times New Roman" w:hAnsi="Times New Roman"/>
          <w:lang w:bidi="ar"/>
        </w:rPr>
      </w:pPr>
      <w:r>
        <w:rPr>
          <w:rFonts w:ascii="Times New Roman" w:hAnsi="Times New Roman"/>
          <w:lang w:bidi="ar"/>
        </w:rPr>
        <w:t>Table</w:t>
      </w:r>
      <w:r>
        <w:rPr>
          <w:rFonts w:ascii="Times New Roman" w:hAnsi="Times New Roman"/>
          <w:lang w:bidi="ar"/>
        </w:rPr>
        <w:t xml:space="preserve"> 5</w:t>
      </w:r>
      <w:r>
        <w:rPr>
          <w:rFonts w:ascii="Times New Roman" w:hAnsi="Times New Roman"/>
          <w:lang w:bidi="ar"/>
        </w:rPr>
        <w:t>: Short Run Impact of Infrastructural Investment on Economic Growth</w:t>
      </w:r>
      <w:r>
        <w:rPr>
          <w:rFonts w:ascii="Times New Roman" w:hAnsi="Times New Roman"/>
          <w:lang w:bidi="ar"/>
        </w:rPr>
        <w:tab/>
      </w:r>
      <w:r>
        <w:rPr>
          <w:rFonts w:ascii="Times New Roman" w:hAnsi="Times New Roman"/>
          <w:lang w:bidi="ar"/>
        </w:rPr>
        <w:tab/>
      </w:r>
      <w:r>
        <w:rPr>
          <w:rFonts w:ascii="Times New Roman" w:hAnsi="Times New Roman"/>
          <w:lang w:bidi="ar"/>
        </w:rPr>
        <w:t>26</w:t>
      </w:r>
    </w:p>
    <w:p w:rsidR="00404173" w:rsidRDefault="00607612">
      <w:pPr>
        <w:spacing w:line="480" w:lineRule="auto"/>
        <w:jc w:val="both"/>
        <w:outlineLvl w:val="0"/>
        <w:rPr>
          <w:rFonts w:ascii="Times New Roman" w:hAnsi="Times New Roman"/>
          <w:lang w:bidi="ar"/>
        </w:rPr>
      </w:pPr>
      <w:bookmarkStart w:id="1" w:name="_Toc28016"/>
      <w:r>
        <w:rPr>
          <w:rFonts w:ascii="Times New Roman" w:hAnsi="Times New Roman"/>
          <w:lang w:bidi="ar"/>
        </w:rPr>
        <w:t xml:space="preserve">Table 6: </w:t>
      </w:r>
      <w:r>
        <w:rPr>
          <w:rFonts w:ascii="Times New Roman" w:hAnsi="Times New Roman"/>
          <w:lang w:bidi="ar"/>
        </w:rPr>
        <w:t>Summary of Co efficients</w:t>
      </w:r>
      <w:bookmarkEnd w:id="1"/>
      <w:r>
        <w:rPr>
          <w:rFonts w:ascii="Times New Roman" w:hAnsi="Times New Roman"/>
          <w:lang w:bidi="ar"/>
        </w:rPr>
        <w:t xml:space="preserve"> </w:t>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r>
      <w:r>
        <w:rPr>
          <w:rFonts w:ascii="Times New Roman" w:hAnsi="Times New Roman"/>
          <w:lang w:bidi="ar"/>
        </w:rPr>
        <w:tab/>
        <w:t>28</w:t>
      </w:r>
    </w:p>
    <w:p w:rsidR="00404173" w:rsidRDefault="00607612">
      <w:pPr>
        <w:spacing w:line="480" w:lineRule="auto"/>
        <w:jc w:val="both"/>
        <w:outlineLvl w:val="0"/>
        <w:rPr>
          <w:rFonts w:ascii="Times New Roman" w:hAnsi="Times New Roman" w:cstheme="minorBidi"/>
          <w:lang w:bidi="ar"/>
        </w:rPr>
      </w:pPr>
      <w:bookmarkStart w:id="2" w:name="_Toc2379"/>
      <w:r>
        <w:rPr>
          <w:rFonts w:ascii="Times New Roman" w:hAnsi="Times New Roman" w:cstheme="minorBidi"/>
          <w:lang w:bidi="ar"/>
        </w:rPr>
        <w:t xml:space="preserve">Table </w:t>
      </w:r>
      <w:r>
        <w:rPr>
          <w:rFonts w:ascii="Times New Roman" w:hAnsi="Times New Roman" w:cstheme="minorBidi"/>
          <w:lang w:bidi="ar"/>
        </w:rPr>
        <w:t>7</w:t>
      </w:r>
      <w:r>
        <w:rPr>
          <w:rFonts w:ascii="Times New Roman" w:hAnsi="Times New Roman" w:cstheme="minorBidi"/>
          <w:lang w:bidi="ar"/>
        </w:rPr>
        <w:t>;</w:t>
      </w:r>
      <w:r>
        <w:rPr>
          <w:rFonts w:ascii="Times New Roman" w:hAnsi="Times New Roman" w:cstheme="minorBidi"/>
          <w:lang w:bidi="ar"/>
        </w:rPr>
        <w:t xml:space="preserve"> Econometrics Test of Significance</w:t>
      </w:r>
      <w:bookmarkEnd w:id="2"/>
      <w:r>
        <w:rPr>
          <w:rFonts w:ascii="Times New Roman" w:hAnsi="Times New Roman" w:cstheme="minorBidi"/>
          <w:lang w:bidi="ar"/>
        </w:rPr>
        <w:t xml:space="preserve"> </w:t>
      </w:r>
      <w:r>
        <w:rPr>
          <w:rFonts w:ascii="Times New Roman" w:hAnsi="Times New Roman" w:cstheme="minorBidi"/>
          <w:lang w:bidi="ar"/>
        </w:rPr>
        <w:tab/>
      </w:r>
      <w:r>
        <w:rPr>
          <w:rFonts w:ascii="Times New Roman" w:hAnsi="Times New Roman" w:cstheme="minorBidi"/>
          <w:lang w:bidi="ar"/>
        </w:rPr>
        <w:tab/>
      </w:r>
      <w:r>
        <w:rPr>
          <w:rFonts w:ascii="Times New Roman" w:hAnsi="Times New Roman" w:cstheme="minorBidi"/>
          <w:lang w:bidi="ar"/>
        </w:rPr>
        <w:tab/>
      </w:r>
      <w:r>
        <w:rPr>
          <w:rFonts w:ascii="Times New Roman" w:hAnsi="Times New Roman" w:cstheme="minorBidi"/>
          <w:lang w:bidi="ar"/>
        </w:rPr>
        <w:tab/>
      </w:r>
      <w:r>
        <w:rPr>
          <w:rFonts w:ascii="Times New Roman" w:hAnsi="Times New Roman" w:cstheme="minorBidi"/>
          <w:lang w:bidi="ar"/>
        </w:rPr>
        <w:tab/>
      </w:r>
      <w:r>
        <w:rPr>
          <w:rFonts w:ascii="Times New Roman" w:hAnsi="Times New Roman" w:cstheme="minorBidi"/>
          <w:lang w:bidi="ar"/>
        </w:rPr>
        <w:tab/>
      </w:r>
      <w:r>
        <w:rPr>
          <w:rFonts w:ascii="Times New Roman" w:hAnsi="Times New Roman" w:cstheme="minorBidi"/>
          <w:lang w:bidi="ar"/>
        </w:rPr>
        <w:tab/>
        <w:t>30</w:t>
      </w: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404173">
      <w:pPr>
        <w:spacing w:line="360" w:lineRule="auto"/>
        <w:jc w:val="both"/>
        <w:outlineLvl w:val="0"/>
        <w:rPr>
          <w:rFonts w:ascii="Times New Roman" w:hAnsi="Times New Roman" w:cstheme="minorBidi"/>
          <w:lang w:bidi="ar"/>
        </w:rPr>
      </w:pPr>
    </w:p>
    <w:p w:rsidR="00404173" w:rsidRDefault="00607612">
      <w:pPr>
        <w:spacing w:line="360" w:lineRule="auto"/>
        <w:jc w:val="center"/>
        <w:rPr>
          <w:rFonts w:ascii="Times New Roman" w:hAnsi="Times New Roman"/>
          <w:b/>
          <w:bCs/>
          <w:lang w:bidi="ar"/>
        </w:rPr>
      </w:pPr>
      <w:r>
        <w:rPr>
          <w:rFonts w:ascii="Times New Roman" w:hAnsi="Times New Roman"/>
          <w:b/>
          <w:bCs/>
          <w:lang w:bidi="ar"/>
        </w:rPr>
        <w:lastRenderedPageBreak/>
        <w:t>ABSTRACT</w:t>
      </w:r>
    </w:p>
    <w:p w:rsidR="00404173" w:rsidRDefault="00607612">
      <w:pPr>
        <w:jc w:val="both"/>
        <w:rPr>
          <w:rFonts w:ascii="Times New Roman" w:hAnsi="Times New Roman"/>
          <w:i/>
          <w:iCs/>
          <w:lang w:bidi="ar"/>
        </w:rPr>
      </w:pPr>
      <w:r>
        <w:rPr>
          <w:rFonts w:ascii="Times New Roman" w:eastAsia="SimSun" w:hAnsi="Times New Roman"/>
          <w:i/>
          <w:iCs/>
          <w:color w:val="000000"/>
          <w:lang w:bidi="ar"/>
        </w:rPr>
        <w:t>The study examines the impact of infrastructural investment  on economic growth in Nigeria using data spanning 1991 to 2022.  Specifically it assessed how investments in transportation infrastructure,telecommunication infrastructure and energy infrastructu</w:t>
      </w:r>
      <w:r>
        <w:rPr>
          <w:rFonts w:ascii="Times New Roman" w:eastAsia="SimSun" w:hAnsi="Times New Roman"/>
          <w:i/>
          <w:iCs/>
          <w:color w:val="000000"/>
          <w:lang w:bidi="ar"/>
        </w:rPr>
        <w:t>re influence economic growth using a multiple regression model. The study employed a  unit roots test which showed evidence of non-stationarity of the variables, but a long run equilibrium relationship was recognized via a co-integration test. Thus, the sh</w:t>
      </w:r>
      <w:r>
        <w:rPr>
          <w:rFonts w:ascii="Times New Roman" w:eastAsia="SimSun" w:hAnsi="Times New Roman"/>
          <w:i/>
          <w:iCs/>
          <w:color w:val="000000"/>
          <w:lang w:bidi="ar"/>
        </w:rPr>
        <w:t xml:space="preserve">ort-run error correction model was estimated using the ordinary least squares technique and the results shows that investment in transportation infrastructure,telecommunication infrastructure and energy infrastructure have a significant positive impact on </w:t>
      </w:r>
      <w:r>
        <w:rPr>
          <w:rFonts w:ascii="Times New Roman" w:eastAsia="SimSun" w:hAnsi="Times New Roman"/>
          <w:i/>
          <w:iCs/>
          <w:color w:val="000000"/>
          <w:lang w:bidi="ar"/>
        </w:rPr>
        <w:t xml:space="preserve">economic growth. </w:t>
      </w:r>
      <w:r>
        <w:rPr>
          <w:rFonts w:ascii="Times New Roman" w:hAnsi="Times New Roman"/>
          <w:i/>
          <w:iCs/>
          <w:lang w:bidi="ar"/>
        </w:rPr>
        <w:t>Therefore based on the findings the study recommended the following: Investment in transportation infrastructure with higher marginal returns should be prioritized rather than  expanding road networks indiscriminately .Public- private part</w:t>
      </w:r>
      <w:r>
        <w:rPr>
          <w:rFonts w:ascii="Times New Roman" w:hAnsi="Times New Roman"/>
          <w:i/>
          <w:iCs/>
          <w:lang w:bidi="ar"/>
        </w:rPr>
        <w:t>nership should be encouraged to strengthen investment in  telecommunication infrastructure and enhance industry- wide productivity . Strategic efforts should be directed toward improving energy infrastructure efficiency, particularly through energy efficie</w:t>
      </w:r>
      <w:r>
        <w:rPr>
          <w:rFonts w:ascii="Times New Roman" w:hAnsi="Times New Roman"/>
          <w:i/>
          <w:iCs/>
          <w:lang w:bidi="ar"/>
        </w:rPr>
        <w:t>nt industries and renewable energy sources.</w:t>
      </w:r>
    </w:p>
    <w:p w:rsidR="00404173" w:rsidRDefault="00404173">
      <w:pPr>
        <w:jc w:val="both"/>
        <w:rPr>
          <w:rFonts w:ascii="Times New Roman" w:hAnsi="Times New Roman"/>
          <w:i/>
          <w:iCs/>
          <w:lang w:bidi="ar"/>
        </w:rPr>
      </w:pPr>
    </w:p>
    <w:p w:rsidR="00404173" w:rsidRDefault="00404173">
      <w:pPr>
        <w:rPr>
          <w:rFonts w:ascii="Times New Roman" w:hAnsi="Times New Roman"/>
          <w:i/>
          <w:iCs/>
          <w:lang w:bidi="ar"/>
        </w:rPr>
      </w:pPr>
    </w:p>
    <w:p w:rsidR="00404173" w:rsidRDefault="00404173">
      <w:pPr>
        <w:jc w:val="both"/>
        <w:outlineLvl w:val="0"/>
        <w:rPr>
          <w:rFonts w:ascii="Times New Roman" w:hAnsi="Times New Roman" w:cstheme="minorBidi"/>
          <w:i/>
          <w:iCs/>
          <w:lang w:bidi="ar"/>
        </w:rPr>
      </w:pPr>
    </w:p>
    <w:p w:rsidR="00404173" w:rsidRDefault="00404173">
      <w:pPr>
        <w:spacing w:line="360" w:lineRule="auto"/>
        <w:jc w:val="both"/>
        <w:outlineLvl w:val="0"/>
        <w:rPr>
          <w:rFonts w:ascii="Times New Roman" w:hAnsi="Times New Roman"/>
          <w:b/>
          <w:bCs/>
          <w:lang w:bidi="ar"/>
        </w:rPr>
      </w:pPr>
    </w:p>
    <w:p w:rsidR="00404173" w:rsidRDefault="00404173">
      <w:pPr>
        <w:spacing w:line="360" w:lineRule="auto"/>
        <w:jc w:val="both"/>
        <w:rPr>
          <w:rFonts w:ascii="Times New Roman" w:hAnsi="Times New Roman"/>
          <w:lang w:bidi="ar"/>
        </w:rPr>
      </w:pPr>
    </w:p>
    <w:p w:rsidR="00404173" w:rsidRDefault="00404173">
      <w:pPr>
        <w:spacing w:line="360" w:lineRule="auto"/>
        <w:jc w:val="both"/>
        <w:rPr>
          <w:rFonts w:ascii="Times New Roman" w:hAnsi="Times New Roman"/>
          <w:lang w:bidi="ar"/>
        </w:rPr>
      </w:pPr>
    </w:p>
    <w:p w:rsidR="00404173" w:rsidRDefault="00404173">
      <w:pPr>
        <w:spacing w:line="360" w:lineRule="auto"/>
        <w:jc w:val="both"/>
        <w:rPr>
          <w:rFonts w:ascii="Times New Roman" w:hAnsi="Times New Roman"/>
          <w:lang w:bidi="ar"/>
        </w:rPr>
      </w:pPr>
    </w:p>
    <w:p w:rsidR="00404173" w:rsidRDefault="00404173">
      <w:pPr>
        <w:jc w:val="cente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rPr>
          <w:rFonts w:ascii="Times New Roman" w:hAnsi="Times New Roman"/>
          <w:lang w:bidi="ar"/>
        </w:rPr>
      </w:pPr>
    </w:p>
    <w:p w:rsidR="00404173" w:rsidRDefault="00404173">
      <w:pPr>
        <w:spacing w:before="120" w:after="120" w:line="480" w:lineRule="auto"/>
        <w:jc w:val="both"/>
        <w:rPr>
          <w:rFonts w:ascii="Times New Roman" w:hAnsi="Times New Roman"/>
          <w:b/>
          <w:bCs/>
          <w:lang w:bidi="ar"/>
        </w:rPr>
      </w:pPr>
    </w:p>
    <w:p w:rsidR="00404173" w:rsidRDefault="00404173">
      <w:pPr>
        <w:spacing w:before="120" w:after="120" w:line="480" w:lineRule="auto"/>
        <w:jc w:val="both"/>
        <w:rPr>
          <w:rFonts w:ascii="Times New Roman" w:hAnsi="Times New Roman"/>
          <w:b/>
          <w:bCs/>
          <w:lang w:bidi="ar"/>
        </w:rPr>
      </w:pPr>
    </w:p>
    <w:p w:rsidR="00404173" w:rsidRDefault="00404173">
      <w:pPr>
        <w:spacing w:before="120" w:after="120" w:line="480" w:lineRule="auto"/>
        <w:jc w:val="both"/>
        <w:rPr>
          <w:rFonts w:ascii="Times New Roman" w:hAnsi="Times New Roman"/>
          <w:b/>
          <w:bCs/>
          <w:lang w:bidi="ar"/>
        </w:rPr>
      </w:pPr>
    </w:p>
    <w:p w:rsidR="00404173" w:rsidRDefault="00404173">
      <w:pPr>
        <w:spacing w:before="120" w:after="120" w:line="480" w:lineRule="auto"/>
        <w:jc w:val="both"/>
        <w:rPr>
          <w:rFonts w:ascii="Times New Roman" w:hAnsi="Times New Roman"/>
          <w:b/>
          <w:bCs/>
          <w:lang w:bidi="ar"/>
        </w:rPr>
      </w:pPr>
    </w:p>
    <w:p w:rsidR="00404173" w:rsidRDefault="00404173">
      <w:pPr>
        <w:spacing w:before="120" w:after="120" w:line="480" w:lineRule="auto"/>
        <w:jc w:val="both"/>
        <w:rPr>
          <w:rFonts w:ascii="Times New Roman" w:hAnsi="Times New Roman"/>
          <w:b/>
          <w:bCs/>
          <w:lang w:bidi="ar"/>
        </w:rPr>
      </w:pPr>
    </w:p>
    <w:p w:rsidR="00404173" w:rsidRDefault="00404173">
      <w:pPr>
        <w:spacing w:before="120" w:after="120" w:line="480" w:lineRule="auto"/>
        <w:jc w:val="both"/>
        <w:rPr>
          <w:rFonts w:ascii="Times New Roman" w:hAnsi="Times New Roman"/>
          <w:b/>
          <w:bCs/>
          <w:lang w:bidi="ar"/>
        </w:rPr>
      </w:pPr>
    </w:p>
    <w:p w:rsidR="00404173" w:rsidRDefault="00404173">
      <w:pPr>
        <w:jc w:val="both"/>
        <w:rPr>
          <w:rFonts w:ascii="Times New Roman" w:hAnsi="Times New Roman"/>
          <w:b/>
          <w:bCs/>
          <w:lang w:bidi="ar"/>
        </w:rPr>
      </w:pPr>
    </w:p>
    <w:p w:rsidR="00404173" w:rsidRDefault="00404173">
      <w:pPr>
        <w:spacing w:line="480" w:lineRule="auto"/>
        <w:jc w:val="center"/>
        <w:outlineLvl w:val="0"/>
        <w:rPr>
          <w:rFonts w:ascii="Times New Roman" w:hAnsi="Times New Roman"/>
          <w:b/>
          <w:bCs/>
        </w:rPr>
      </w:pPr>
    </w:p>
    <w:p w:rsidR="00404173" w:rsidRDefault="00404173">
      <w:pPr>
        <w:spacing w:line="480" w:lineRule="auto"/>
        <w:jc w:val="center"/>
        <w:outlineLvl w:val="0"/>
        <w:rPr>
          <w:rFonts w:ascii="Times New Roman" w:hAnsi="Times New Roman"/>
          <w:b/>
          <w:bCs/>
        </w:rPr>
        <w:sectPr w:rsidR="00404173">
          <w:footerReference w:type="default" r:id="rId9"/>
          <w:pgSz w:w="11906" w:h="16838"/>
          <w:pgMar w:top="1440" w:right="1440" w:bottom="1440" w:left="1440" w:header="720" w:footer="720" w:gutter="0"/>
          <w:pgNumType w:fmt="lowerRoman" w:start="1"/>
          <w:cols w:space="720"/>
          <w:docGrid w:linePitch="360"/>
        </w:sectPr>
      </w:pPr>
    </w:p>
    <w:p w:rsidR="00404173" w:rsidRDefault="00607612">
      <w:pPr>
        <w:spacing w:line="480" w:lineRule="auto"/>
        <w:jc w:val="center"/>
        <w:outlineLvl w:val="0"/>
        <w:rPr>
          <w:rFonts w:ascii="Times New Roman" w:hAnsi="Times New Roman"/>
          <w:b/>
          <w:bCs/>
        </w:rPr>
      </w:pPr>
      <w:r>
        <w:rPr>
          <w:rFonts w:ascii="Times New Roman" w:hAnsi="Times New Roman"/>
          <w:b/>
          <w:bCs/>
        </w:rPr>
        <w:lastRenderedPageBreak/>
        <w:t>CHAPTER ONE</w:t>
      </w:r>
    </w:p>
    <w:p w:rsidR="00404173" w:rsidRDefault="00607612">
      <w:pPr>
        <w:spacing w:line="480" w:lineRule="auto"/>
        <w:jc w:val="center"/>
        <w:outlineLvl w:val="0"/>
        <w:rPr>
          <w:rFonts w:ascii="Times New Roman" w:hAnsi="Times New Roman"/>
          <w:b/>
          <w:bCs/>
        </w:rPr>
      </w:pPr>
      <w:r>
        <w:rPr>
          <w:rFonts w:ascii="Times New Roman" w:hAnsi="Times New Roman"/>
          <w:b/>
          <w:bCs/>
        </w:rPr>
        <w:t>INTRODUCTION</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1.1 Background to the Study </w:t>
      </w:r>
    </w:p>
    <w:p w:rsidR="00404173" w:rsidRDefault="00607612">
      <w:pPr>
        <w:spacing w:line="480" w:lineRule="auto"/>
        <w:jc w:val="both"/>
        <w:rPr>
          <w:rFonts w:ascii="Times New Roman" w:hAnsi="Times New Roman"/>
        </w:rPr>
      </w:pPr>
      <w:r>
        <w:rPr>
          <w:rFonts w:ascii="Times New Roman" w:hAnsi="Times New Roman"/>
        </w:rPr>
        <w:t xml:space="preserve">Infrastructural investment is a vital determinant of economic growth and development of </w:t>
      </w:r>
      <w:r>
        <w:rPr>
          <w:rFonts w:ascii="Times New Roman" w:hAnsi="Times New Roman"/>
        </w:rPr>
        <w:t>every nation. World Bank defined infrastructural investment as the act of building, purchasing or upgrading assets that provides essential services to a community it consist of these major services which are transportation, telecommunications, energy, info</w:t>
      </w:r>
      <w:r>
        <w:rPr>
          <w:rFonts w:ascii="Times New Roman" w:hAnsi="Times New Roman"/>
        </w:rPr>
        <w:t>rmation and technology, water and sanitation. These services are essential to enable and enhance communal living standards (Fulmer, 2009). In other words, without this essential services it is impossible for a society to function. Infrastructural investmen</w:t>
      </w:r>
      <w:r>
        <w:rPr>
          <w:rFonts w:ascii="Times New Roman" w:hAnsi="Times New Roman"/>
        </w:rPr>
        <w:t>t has been acknowledged as the fundamental catalyst for driving growth and development. Previous research has shown that expansion of infrastructure should be primary focus to strengthen economic performance in less developed countries especially Nigeria.</w:t>
      </w:r>
    </w:p>
    <w:p w:rsidR="00404173" w:rsidRDefault="00607612">
      <w:pPr>
        <w:spacing w:line="480" w:lineRule="auto"/>
        <w:jc w:val="both"/>
        <w:rPr>
          <w:rFonts w:ascii="Times New Roman" w:hAnsi="Times New Roman"/>
        </w:rPr>
      </w:pPr>
      <w:r>
        <w:rPr>
          <w:rFonts w:ascii="Times New Roman" w:hAnsi="Times New Roman"/>
        </w:rPr>
        <w:t>The Nigerian economy has been in severe infrastructural deficit since her independence in 1960, due to her over dependence on crude oil, diverting all infrastructural funds to only the oil sector and neglecting other infrastructural sectors such as transpo</w:t>
      </w:r>
      <w:r>
        <w:rPr>
          <w:rFonts w:ascii="Times New Roman" w:hAnsi="Times New Roman"/>
        </w:rPr>
        <w:t xml:space="preserve">rtation, manufacturing, agricultural, energy and education, as a result the economy is ridden with bad roads, inadequate power supply, insufficient government services, price fluctuations which prevents the economy from its diversification and as well as, </w:t>
      </w:r>
      <w:r>
        <w:rPr>
          <w:rFonts w:ascii="Times New Roman" w:hAnsi="Times New Roman"/>
        </w:rPr>
        <w:t>limiting the country from realizing its full economic potential. A study by the African Development Bank (AFDB, 2010), have highlighted that increasing infrastructure by 1% in key sectors could result in a 1 percentage point increase in GDP. Nigeria is fac</w:t>
      </w:r>
      <w:r>
        <w:rPr>
          <w:rFonts w:ascii="Times New Roman" w:hAnsi="Times New Roman"/>
        </w:rPr>
        <w:t>ed with challenges that contribute to widening the gap to its infrastructural development they include: insufficient funding, corruption, poor leadership, rapid population growth, over dependence on crude oil, maintenance issues, and allocations of infrast</w:t>
      </w:r>
      <w:r>
        <w:rPr>
          <w:rFonts w:ascii="Times New Roman" w:hAnsi="Times New Roman"/>
        </w:rPr>
        <w:t xml:space="preserve">ructure funding. </w:t>
      </w:r>
    </w:p>
    <w:p w:rsidR="00404173" w:rsidRDefault="00607612">
      <w:pPr>
        <w:spacing w:line="480" w:lineRule="auto"/>
        <w:jc w:val="both"/>
        <w:rPr>
          <w:rFonts w:ascii="Times New Roman" w:hAnsi="Times New Roman"/>
        </w:rPr>
      </w:pPr>
      <w:r>
        <w:rPr>
          <w:rFonts w:ascii="Times New Roman" w:hAnsi="Times New Roman"/>
        </w:rPr>
        <w:lastRenderedPageBreak/>
        <w:t>In this era of fierce competition every nation is making significant effort to attain growth in output as much as possible to be at the forefront of development. Soneta et al, (2012) states that there are many factors necessary in fosteri</w:t>
      </w:r>
      <w:r>
        <w:rPr>
          <w:rFonts w:ascii="Times New Roman" w:hAnsi="Times New Roman"/>
        </w:rPr>
        <w:t>ng any nations economic expansion, notably one of prominent factor is well achieved infrastructure. Therefore, for a country to achieve sustainable development, it needs to establish a solid infrastructure base (Banabo and Ndiomu, 2011). According to (Uzoh</w:t>
      </w:r>
      <w:r>
        <w:rPr>
          <w:rFonts w:ascii="Times New Roman" w:hAnsi="Times New Roman"/>
        </w:rPr>
        <w:t>, 2013) every nation require efficient transportation, communication networks, energy e.t.c to attain wealth and ensure a quality standard of living for it’s people.</w:t>
      </w:r>
    </w:p>
    <w:p w:rsidR="00404173" w:rsidRDefault="00607612">
      <w:pPr>
        <w:spacing w:line="480" w:lineRule="auto"/>
        <w:jc w:val="both"/>
        <w:rPr>
          <w:rFonts w:ascii="Times New Roman" w:hAnsi="Times New Roman"/>
        </w:rPr>
      </w:pPr>
      <w:r>
        <w:rPr>
          <w:rFonts w:ascii="Times New Roman" w:hAnsi="Times New Roman"/>
        </w:rPr>
        <w:t xml:space="preserve">Despite its challenges, Nigeria possesses unique opportunities to bridge it`s </w:t>
      </w:r>
      <w:r>
        <w:rPr>
          <w:rFonts w:ascii="Times New Roman" w:hAnsi="Times New Roman"/>
        </w:rPr>
        <w:t>infrastructural gaps. Abundant natural resources, particularly petroleum revenues and private sector investment that provides a comparative advantage over many African counterparts .However the country`s infrastructure remains unevenly distributed with roa</w:t>
      </w:r>
      <w:r>
        <w:rPr>
          <w:rFonts w:ascii="Times New Roman" w:hAnsi="Times New Roman"/>
        </w:rPr>
        <w:t>ds, and railway networks lagging in quality and reach , while the ports and airports seemed to have significantly improved during the years. The transport sector still remains unchanged and it has been recognized as a critical area requiring urgent attenti</w:t>
      </w:r>
      <w:r>
        <w:rPr>
          <w:rFonts w:ascii="Times New Roman" w:hAnsi="Times New Roman"/>
        </w:rPr>
        <w:t>on due to its direct influence on economic activities, employment and competitiveness.</w:t>
      </w:r>
    </w:p>
    <w:p w:rsidR="00404173" w:rsidRDefault="00607612">
      <w:pPr>
        <w:spacing w:line="480" w:lineRule="auto"/>
        <w:jc w:val="both"/>
        <w:rPr>
          <w:rFonts w:ascii="Times New Roman" w:hAnsi="Times New Roman"/>
        </w:rPr>
      </w:pPr>
      <w:r>
        <w:rPr>
          <w:rFonts w:ascii="Times New Roman" w:hAnsi="Times New Roman"/>
        </w:rPr>
        <w:t>The Nigerian government recognizes the importance of infrastructure in fostering growth, therefore they made significant effort by advocating for enhanced public partnership to implementing and sustenance of infrastructural. As stated by the debt managemen</w:t>
      </w:r>
      <w:r>
        <w:rPr>
          <w:rFonts w:ascii="Times New Roman" w:hAnsi="Times New Roman"/>
        </w:rPr>
        <w:t>t office (DMO) the Nigerian government efforts to improve infrastructural development brought about the emergence of sukuk financing with the motive of achieving Economic Recovery and Growth strategic plan to create a globally competitive economy from 2017</w:t>
      </w:r>
      <w:r>
        <w:rPr>
          <w:rFonts w:ascii="Times New Roman" w:hAnsi="Times New Roman"/>
        </w:rPr>
        <w:t xml:space="preserve"> to 2020 . </w:t>
      </w:r>
    </w:p>
    <w:p w:rsidR="00404173" w:rsidRDefault="00607612">
      <w:pPr>
        <w:spacing w:line="480" w:lineRule="auto"/>
        <w:jc w:val="both"/>
        <w:rPr>
          <w:rFonts w:ascii="Times New Roman" w:hAnsi="Times New Roman"/>
        </w:rPr>
      </w:pPr>
      <w:r>
        <w:rPr>
          <w:rFonts w:ascii="Times New Roman" w:hAnsi="Times New Roman"/>
        </w:rPr>
        <w:t xml:space="preserve">In 2018 the president infrastructure Development fund (PIDF) was established, it`s objective is to speed up the execution of essential infrastructure projects that are necessary for economic growth and modernization in Nigeria. However despite </w:t>
      </w:r>
      <w:r>
        <w:rPr>
          <w:rFonts w:ascii="Times New Roman" w:hAnsi="Times New Roman"/>
        </w:rPr>
        <w:t xml:space="preserve">the efforts the </w:t>
      </w:r>
      <w:r>
        <w:rPr>
          <w:rFonts w:ascii="Times New Roman" w:hAnsi="Times New Roman"/>
        </w:rPr>
        <w:lastRenderedPageBreak/>
        <w:t>infrastructural deficit continues to rise. In addition the 2019 global competitiveness index report rank Nigeria as 130th out 141 economies for infrastructural quality scoring just 48.33% out of 100%. Currently according to World Bank 3 tri</w:t>
      </w:r>
      <w:r>
        <w:rPr>
          <w:rFonts w:ascii="Times New Roman" w:hAnsi="Times New Roman"/>
        </w:rPr>
        <w:t>llion dollars is estimated to bridge the infrastructural deficit in Nigeria. This deficit represents 30% of Nigeria`s GDP, significantly below the world bank`s bench mark of 70% for emerging economies.</w:t>
      </w:r>
    </w:p>
    <w:p w:rsidR="00404173" w:rsidRDefault="00607612">
      <w:pPr>
        <w:spacing w:line="480" w:lineRule="auto"/>
        <w:jc w:val="both"/>
        <w:rPr>
          <w:rFonts w:ascii="Times New Roman" w:hAnsi="Times New Roman"/>
        </w:rPr>
      </w:pPr>
      <w:r>
        <w:rPr>
          <w:rFonts w:ascii="Times New Roman" w:hAnsi="Times New Roman"/>
        </w:rPr>
        <w:t>Nigeria ranks 24</w:t>
      </w:r>
      <w:r>
        <w:rPr>
          <w:rFonts w:ascii="Times New Roman" w:hAnsi="Times New Roman"/>
          <w:vertAlign w:val="superscript"/>
        </w:rPr>
        <w:t>th</w:t>
      </w:r>
      <w:r>
        <w:rPr>
          <w:rFonts w:ascii="Times New Roman" w:hAnsi="Times New Roman"/>
        </w:rPr>
        <w:t xml:space="preserve"> out of 54 in the Africa infrastruct</w:t>
      </w:r>
      <w:r>
        <w:rPr>
          <w:rFonts w:ascii="Times New Roman" w:hAnsi="Times New Roman"/>
        </w:rPr>
        <w:t xml:space="preserve">ure development index trailing behind Egypt and Libya. </w:t>
      </w:r>
    </w:p>
    <w:p w:rsidR="00404173" w:rsidRDefault="00607612">
      <w:pPr>
        <w:spacing w:line="480" w:lineRule="auto"/>
        <w:jc w:val="both"/>
        <w:rPr>
          <w:rFonts w:ascii="Times New Roman" w:hAnsi="Times New Roman"/>
        </w:rPr>
      </w:pPr>
      <w:r>
        <w:rPr>
          <w:rFonts w:ascii="Times New Roman" w:hAnsi="Times New Roman"/>
        </w:rPr>
        <w:t>In 2022 Nigeria was ranked 114</w:t>
      </w:r>
      <w:r>
        <w:rPr>
          <w:rFonts w:ascii="Times New Roman" w:hAnsi="Times New Roman"/>
          <w:vertAlign w:val="superscript"/>
        </w:rPr>
        <w:t>th</w:t>
      </w:r>
      <w:r>
        <w:rPr>
          <w:rFonts w:ascii="Times New Roman" w:hAnsi="Times New Roman"/>
        </w:rPr>
        <w:t xml:space="preserve"> out of 141 countries globally, placing it 14</w:t>
      </w:r>
      <w:r>
        <w:rPr>
          <w:rFonts w:ascii="Times New Roman" w:hAnsi="Times New Roman"/>
          <w:vertAlign w:val="superscript"/>
        </w:rPr>
        <w:t>th</w:t>
      </w:r>
      <w:r>
        <w:rPr>
          <w:rFonts w:ascii="Times New Roman" w:hAnsi="Times New Roman"/>
        </w:rPr>
        <w:t xml:space="preserve"> among other African countries. Although Nigeria relatively has advanced power supply, road and rail systems, and ICT net</w:t>
      </w:r>
      <w:r>
        <w:rPr>
          <w:rFonts w:ascii="Times New Roman" w:hAnsi="Times New Roman"/>
        </w:rPr>
        <w:t>works contrasted to other African countries, the quality and efficiency of these systems are inadequate. It has been noted that transportation, Power supply and housing are the key areas affected and this has plagued Nigeria with unreliable power supply, i</w:t>
      </w:r>
      <w:r>
        <w:rPr>
          <w:rFonts w:ascii="Times New Roman" w:hAnsi="Times New Roman"/>
        </w:rPr>
        <w:t>nadequate water and inadequate sanitation facilities, causing increased transportation costs, limited access to market, industrial and market disruption, discouraging Foreign direct investment, limiting innovation, deteriorate and hampering the growth of i</w:t>
      </w:r>
      <w:r>
        <w:rPr>
          <w:rFonts w:ascii="Times New Roman" w:hAnsi="Times New Roman"/>
        </w:rPr>
        <w:t xml:space="preserve">nfant industries, this has severely hindered economic growth. </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1.2 Statement of the Problem </w:t>
      </w:r>
    </w:p>
    <w:p w:rsidR="00404173" w:rsidRDefault="00607612">
      <w:pPr>
        <w:spacing w:line="480" w:lineRule="auto"/>
        <w:jc w:val="both"/>
        <w:rPr>
          <w:rFonts w:ascii="Times New Roman" w:hAnsi="Times New Roman"/>
        </w:rPr>
      </w:pPr>
      <w:r>
        <w:rPr>
          <w:rFonts w:ascii="Times New Roman" w:hAnsi="Times New Roman"/>
        </w:rPr>
        <w:t>Infrastructure is the foundation upon which modern economies are built, driving industrialization, fostering innovation, and contributing to higher quality for cit</w:t>
      </w:r>
      <w:r>
        <w:rPr>
          <w:rFonts w:ascii="Times New Roman" w:hAnsi="Times New Roman"/>
        </w:rPr>
        <w:t>izens. Without efficient roads, reliable energy, clean water, and robust communication networks, societies struggle to function, let alone thrive. For a country like Nigeria, endowed with abundant natural resources and a youthful population, infrastructure</w:t>
      </w:r>
      <w:r>
        <w:rPr>
          <w:rFonts w:ascii="Times New Roman" w:hAnsi="Times New Roman"/>
        </w:rPr>
        <w:t xml:space="preserve"> should be the bridge to economic prosperity. Yet, it remains a significant constraint, holding back the nation’s full potential.</w:t>
      </w:r>
    </w:p>
    <w:p w:rsidR="00404173" w:rsidRDefault="00607612">
      <w:pPr>
        <w:spacing w:line="480" w:lineRule="auto"/>
        <w:jc w:val="both"/>
        <w:rPr>
          <w:rFonts w:ascii="Times New Roman" w:hAnsi="Times New Roman"/>
        </w:rPr>
      </w:pPr>
      <w:r>
        <w:rPr>
          <w:rFonts w:ascii="Times New Roman" w:hAnsi="Times New Roman"/>
        </w:rPr>
        <w:t>Despite its importance, Nigeria faces a stark infrastructural reality. Roads are riddled with potholes, power supply remains u</w:t>
      </w:r>
      <w:r>
        <w:rPr>
          <w:rFonts w:ascii="Times New Roman" w:hAnsi="Times New Roman"/>
        </w:rPr>
        <w:t xml:space="preserve">nreliable, and millions lack access to basic sanitation and </w:t>
      </w:r>
      <w:r>
        <w:rPr>
          <w:rFonts w:ascii="Times New Roman" w:hAnsi="Times New Roman"/>
        </w:rPr>
        <w:lastRenderedPageBreak/>
        <w:t>clean water. The transport sector which is critical for connecting markets, reducing costs, and driving economic activities remains inadequate in reach and quality. Over the years, the nation's ov</w:t>
      </w:r>
      <w:r>
        <w:rPr>
          <w:rFonts w:ascii="Times New Roman" w:hAnsi="Times New Roman"/>
        </w:rPr>
        <w:t>er dependence on crude oil has diverted attention and funding from other critical sectors, creating a significant infrastructure gap. The consequences are evident in high production costs, limited industrial competitiveness, and restrained economic growth.</w:t>
      </w:r>
    </w:p>
    <w:p w:rsidR="00404173" w:rsidRDefault="00607612">
      <w:pPr>
        <w:spacing w:line="480" w:lineRule="auto"/>
        <w:jc w:val="both"/>
        <w:rPr>
          <w:rFonts w:ascii="Times New Roman" w:hAnsi="Times New Roman"/>
        </w:rPr>
      </w:pPr>
      <w:r>
        <w:rPr>
          <w:rFonts w:ascii="Times New Roman" w:hAnsi="Times New Roman"/>
        </w:rPr>
        <w:t>While government initiatives like Sukuk financing and the Presidential Infrastructure Development Fund (PIDF) have aimed to address these deficits, progress remains slow. According to the World Bank estimating that $3 trillion is required to bridge the in</w:t>
      </w:r>
      <w:r>
        <w:rPr>
          <w:rFonts w:ascii="Times New Roman" w:hAnsi="Times New Roman"/>
        </w:rPr>
        <w:t>frastructure deficit equivalent to 30% of Nigeria's GDP this presents far reaching economic ramifications. The 2019 Global Competitiveness Index ranks Nigeria 130th out of 141 economies in infrastructure quality, highlighting its trailing position not just</w:t>
      </w:r>
      <w:r>
        <w:rPr>
          <w:rFonts w:ascii="Times New Roman" w:hAnsi="Times New Roman"/>
        </w:rPr>
        <w:t xml:space="preserve"> globally, but even within Africa.</w:t>
      </w:r>
    </w:p>
    <w:p w:rsidR="00404173" w:rsidRDefault="00607612">
      <w:pPr>
        <w:spacing w:line="480" w:lineRule="auto"/>
        <w:jc w:val="both"/>
        <w:rPr>
          <w:rFonts w:ascii="Times New Roman" w:hAnsi="Times New Roman"/>
          <w:b/>
          <w:bCs/>
        </w:rPr>
      </w:pPr>
      <w:r>
        <w:rPr>
          <w:rFonts w:ascii="Times New Roman" w:hAnsi="Times New Roman"/>
        </w:rPr>
        <w:t xml:space="preserve">The urgency of addressing Nigeria’s infrastructure challenges cannot be overstated. Without transformative investments and effective policies, the nation risks falling further behind in the global race. The study aims to </w:t>
      </w:r>
      <w:r>
        <w:rPr>
          <w:rFonts w:ascii="Times New Roman" w:hAnsi="Times New Roman"/>
        </w:rPr>
        <w:t>examine the impact of infrastructural investment on economic growth focusing on three key infrastructures: Transportation, telecommunication</w:t>
      </w:r>
      <w:bookmarkStart w:id="3" w:name="_Hlk187911693"/>
      <w:r>
        <w:rPr>
          <w:rFonts w:ascii="Times New Roman" w:hAnsi="Times New Roman"/>
        </w:rPr>
        <w:t xml:space="preserve"> and energy </w:t>
      </w:r>
    </w:p>
    <w:p w:rsidR="00404173" w:rsidRDefault="00607612">
      <w:pPr>
        <w:spacing w:line="480" w:lineRule="auto"/>
        <w:jc w:val="both"/>
        <w:outlineLvl w:val="0"/>
        <w:rPr>
          <w:rFonts w:ascii="Times New Roman" w:hAnsi="Times New Roman"/>
        </w:rPr>
      </w:pPr>
      <w:r>
        <w:rPr>
          <w:rFonts w:ascii="Times New Roman" w:hAnsi="Times New Roman"/>
          <w:b/>
          <w:bCs/>
        </w:rPr>
        <w:t xml:space="preserve">1.3 Research question </w:t>
      </w:r>
    </w:p>
    <w:p w:rsidR="00404173" w:rsidRDefault="00607612">
      <w:pPr>
        <w:pStyle w:val="ListParagraph"/>
        <w:numPr>
          <w:ilvl w:val="0"/>
          <w:numId w:val="1"/>
        </w:numPr>
        <w:spacing w:line="480" w:lineRule="auto"/>
        <w:jc w:val="both"/>
        <w:rPr>
          <w:rFonts w:ascii="Times New Roman" w:hAnsi="Times New Roman"/>
        </w:rPr>
      </w:pPr>
      <w:r>
        <w:rPr>
          <w:rFonts w:ascii="Times New Roman" w:hAnsi="Times New Roman"/>
        </w:rPr>
        <w:t>How does infrastructural investment on transportation influences economic growth</w:t>
      </w:r>
      <w:r>
        <w:rPr>
          <w:rFonts w:ascii="Times New Roman" w:hAnsi="Times New Roman"/>
        </w:rPr>
        <w:t>.</w:t>
      </w:r>
    </w:p>
    <w:p w:rsidR="00404173" w:rsidRDefault="00607612">
      <w:pPr>
        <w:pStyle w:val="ListParagraph"/>
        <w:numPr>
          <w:ilvl w:val="0"/>
          <w:numId w:val="1"/>
        </w:numPr>
        <w:spacing w:line="480" w:lineRule="auto"/>
        <w:jc w:val="both"/>
        <w:rPr>
          <w:rFonts w:ascii="Times New Roman" w:hAnsi="Times New Roman"/>
        </w:rPr>
      </w:pPr>
      <w:r>
        <w:rPr>
          <w:rFonts w:ascii="Times New Roman" w:hAnsi="Times New Roman"/>
        </w:rPr>
        <w:t>To what extent does telecommunications infrastructure investment contribute to economic growth.</w:t>
      </w:r>
    </w:p>
    <w:p w:rsidR="00404173" w:rsidRDefault="00607612">
      <w:pPr>
        <w:pStyle w:val="ListParagraph"/>
        <w:numPr>
          <w:ilvl w:val="0"/>
          <w:numId w:val="1"/>
        </w:numPr>
        <w:spacing w:line="480" w:lineRule="auto"/>
        <w:jc w:val="both"/>
        <w:rPr>
          <w:rFonts w:ascii="Times New Roman" w:hAnsi="Times New Roman"/>
          <w:b/>
          <w:bCs/>
        </w:rPr>
      </w:pPr>
      <w:r>
        <w:rPr>
          <w:rFonts w:ascii="Times New Roman" w:hAnsi="Times New Roman"/>
        </w:rPr>
        <w:t>How will energy infrastructure investment impact on economic growth</w:t>
      </w:r>
      <w:bookmarkEnd w:id="3"/>
    </w:p>
    <w:p w:rsidR="00404173" w:rsidRDefault="00607612">
      <w:pPr>
        <w:spacing w:line="480" w:lineRule="auto"/>
        <w:jc w:val="both"/>
        <w:outlineLvl w:val="0"/>
        <w:rPr>
          <w:rFonts w:ascii="Times New Roman" w:hAnsi="Times New Roman"/>
          <w:b/>
          <w:bCs/>
        </w:rPr>
      </w:pPr>
      <w:r>
        <w:rPr>
          <w:rFonts w:ascii="Times New Roman" w:hAnsi="Times New Roman"/>
          <w:b/>
          <w:bCs/>
        </w:rPr>
        <w:t>1.4 Objectives of the study</w:t>
      </w:r>
    </w:p>
    <w:p w:rsidR="00404173" w:rsidRDefault="00607612">
      <w:pPr>
        <w:spacing w:line="480" w:lineRule="auto"/>
        <w:jc w:val="both"/>
        <w:rPr>
          <w:rFonts w:ascii="Times New Roman" w:hAnsi="Times New Roman"/>
        </w:rPr>
      </w:pPr>
      <w:r>
        <w:rPr>
          <w:rFonts w:ascii="Times New Roman" w:hAnsi="Times New Roman"/>
          <w:b/>
          <w:bCs/>
        </w:rPr>
        <w:t>T</w:t>
      </w:r>
      <w:r>
        <w:rPr>
          <w:rFonts w:ascii="Times New Roman" w:hAnsi="Times New Roman"/>
        </w:rPr>
        <w:t>he study seeks to analyze the impact of infrastructural inves</w:t>
      </w:r>
      <w:r>
        <w:rPr>
          <w:rFonts w:ascii="Times New Roman" w:hAnsi="Times New Roman"/>
        </w:rPr>
        <w:t>tments on economic growth in Nigeria specifically the study focuses on the following objectives:</w:t>
      </w:r>
    </w:p>
    <w:p w:rsidR="00404173" w:rsidRDefault="00607612">
      <w:pPr>
        <w:pStyle w:val="ListParagraph"/>
        <w:numPr>
          <w:ilvl w:val="0"/>
          <w:numId w:val="2"/>
        </w:numPr>
        <w:spacing w:line="480" w:lineRule="auto"/>
        <w:jc w:val="both"/>
        <w:rPr>
          <w:rFonts w:ascii="Times New Roman" w:hAnsi="Times New Roman"/>
        </w:rPr>
      </w:pPr>
      <w:r>
        <w:rPr>
          <w:rFonts w:ascii="Times New Roman" w:hAnsi="Times New Roman"/>
        </w:rPr>
        <w:lastRenderedPageBreak/>
        <w:t>To examine the influence of transportation infrastructure investment on economic growth</w:t>
      </w:r>
    </w:p>
    <w:p w:rsidR="00404173" w:rsidRDefault="00607612">
      <w:pPr>
        <w:pStyle w:val="ListParagraph"/>
        <w:numPr>
          <w:ilvl w:val="0"/>
          <w:numId w:val="2"/>
        </w:numPr>
        <w:spacing w:line="480" w:lineRule="auto"/>
        <w:jc w:val="both"/>
        <w:rPr>
          <w:rFonts w:ascii="Times New Roman" w:hAnsi="Times New Roman"/>
        </w:rPr>
      </w:pPr>
      <w:r>
        <w:rPr>
          <w:rFonts w:ascii="Times New Roman" w:hAnsi="Times New Roman"/>
        </w:rPr>
        <w:t>To evaluate the effect of telecommunication infrastructure investment o</w:t>
      </w:r>
      <w:r>
        <w:rPr>
          <w:rFonts w:ascii="Times New Roman" w:hAnsi="Times New Roman"/>
        </w:rPr>
        <w:t>n economic growth</w:t>
      </w:r>
    </w:p>
    <w:p w:rsidR="00404173" w:rsidRDefault="00607612">
      <w:pPr>
        <w:pStyle w:val="ListParagraph"/>
        <w:numPr>
          <w:ilvl w:val="0"/>
          <w:numId w:val="2"/>
        </w:numPr>
        <w:spacing w:line="480" w:lineRule="auto"/>
        <w:jc w:val="both"/>
        <w:rPr>
          <w:rFonts w:ascii="Times New Roman" w:hAnsi="Times New Roman"/>
        </w:rPr>
      </w:pPr>
      <w:r>
        <w:rPr>
          <w:rFonts w:ascii="Times New Roman" w:hAnsi="Times New Roman"/>
        </w:rPr>
        <w:t>To ascertain how energy infrastructure investment impact economic growth</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1.5 Research hypotheses </w:t>
      </w:r>
    </w:p>
    <w:p w:rsidR="00404173" w:rsidRDefault="00607612">
      <w:pPr>
        <w:pStyle w:val="ListParagraph"/>
        <w:numPr>
          <w:ilvl w:val="0"/>
          <w:numId w:val="3"/>
        </w:numPr>
        <w:spacing w:line="480" w:lineRule="auto"/>
        <w:jc w:val="both"/>
        <w:rPr>
          <w:rFonts w:ascii="Times New Roman" w:hAnsi="Times New Roman"/>
        </w:rPr>
      </w:pPr>
      <w:r>
        <w:rPr>
          <w:rFonts w:ascii="Times New Roman" w:hAnsi="Times New Roman"/>
          <w:b/>
          <w:bCs/>
        </w:rPr>
        <w:t>Ho:</w:t>
      </w:r>
      <w:r>
        <w:rPr>
          <w:rFonts w:ascii="Times New Roman" w:hAnsi="Times New Roman"/>
        </w:rPr>
        <w:t>. Investment in transportation infrastructure has no significant impact on economic growth in Nigeria</w:t>
      </w:r>
    </w:p>
    <w:p w:rsidR="00404173" w:rsidRDefault="00607612">
      <w:pPr>
        <w:pStyle w:val="ListParagraph"/>
        <w:numPr>
          <w:ilvl w:val="0"/>
          <w:numId w:val="3"/>
        </w:numPr>
        <w:spacing w:line="480" w:lineRule="auto"/>
        <w:jc w:val="both"/>
        <w:rPr>
          <w:rFonts w:ascii="Times New Roman" w:hAnsi="Times New Roman"/>
        </w:rPr>
      </w:pPr>
      <w:r>
        <w:rPr>
          <w:rFonts w:ascii="Times New Roman" w:hAnsi="Times New Roman"/>
          <w:b/>
          <w:bCs/>
        </w:rPr>
        <w:t>Ho: I</w:t>
      </w:r>
      <w:r>
        <w:rPr>
          <w:rFonts w:ascii="Times New Roman" w:hAnsi="Times New Roman"/>
        </w:rPr>
        <w:t>nvestment in telecommunication</w:t>
      </w:r>
      <w:r>
        <w:rPr>
          <w:rFonts w:ascii="Times New Roman" w:hAnsi="Times New Roman"/>
        </w:rPr>
        <w:t xml:space="preserve"> does not significantly influence economic growth in Nigeria </w:t>
      </w:r>
    </w:p>
    <w:p w:rsidR="00404173" w:rsidRDefault="00607612">
      <w:pPr>
        <w:pStyle w:val="ListParagraph"/>
        <w:numPr>
          <w:ilvl w:val="0"/>
          <w:numId w:val="3"/>
        </w:numPr>
        <w:spacing w:line="480" w:lineRule="auto"/>
        <w:jc w:val="both"/>
        <w:rPr>
          <w:rFonts w:ascii="Times New Roman" w:hAnsi="Times New Roman"/>
        </w:rPr>
      </w:pPr>
      <w:r>
        <w:rPr>
          <w:rFonts w:ascii="Times New Roman" w:hAnsi="Times New Roman"/>
          <w:b/>
          <w:bCs/>
        </w:rPr>
        <w:t xml:space="preserve">Ho: </w:t>
      </w:r>
      <w:r>
        <w:rPr>
          <w:rFonts w:ascii="Times New Roman" w:hAnsi="Times New Roman"/>
        </w:rPr>
        <w:t>Investment in energy does not have a significant impact on economic growth in Nigeria</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1.6 Scope of the Study </w:t>
      </w:r>
    </w:p>
    <w:p w:rsidR="00404173" w:rsidRDefault="00607612">
      <w:pPr>
        <w:tabs>
          <w:tab w:val="left" w:pos="312"/>
        </w:tabs>
        <w:spacing w:line="480" w:lineRule="auto"/>
        <w:jc w:val="both"/>
        <w:rPr>
          <w:rFonts w:ascii="Times New Roman" w:hAnsi="Times New Roman"/>
        </w:rPr>
      </w:pPr>
      <w:r>
        <w:rPr>
          <w:rFonts w:ascii="Times New Roman" w:hAnsi="Times New Roman"/>
        </w:rPr>
        <w:t xml:space="preserve">The study aims to examine the impact of infrastructural investment on economic </w:t>
      </w:r>
      <w:r>
        <w:rPr>
          <w:rFonts w:ascii="Times New Roman" w:hAnsi="Times New Roman"/>
        </w:rPr>
        <w:t>growth in Nigeria. Specifically focusing on transportation, telecommunication and energy. The research covers the period of 1991 - 2022, utilizing secondary data sourced from World Bank and CBN statistical bulletin.</w:t>
      </w:r>
    </w:p>
    <w:p w:rsidR="00404173" w:rsidRDefault="00607612">
      <w:pPr>
        <w:tabs>
          <w:tab w:val="left" w:pos="312"/>
        </w:tabs>
        <w:spacing w:line="480" w:lineRule="auto"/>
        <w:jc w:val="both"/>
        <w:rPr>
          <w:rFonts w:ascii="Times New Roman" w:hAnsi="Times New Roman"/>
          <w:b/>
          <w:bCs/>
        </w:rPr>
      </w:pPr>
      <w:r>
        <w:rPr>
          <w:rFonts w:ascii="Times New Roman" w:hAnsi="Times New Roman"/>
          <w:b/>
          <w:bCs/>
        </w:rPr>
        <w:t>1.7 Significance of the Study</w:t>
      </w:r>
    </w:p>
    <w:p w:rsidR="00404173" w:rsidRDefault="00607612">
      <w:pPr>
        <w:tabs>
          <w:tab w:val="left" w:pos="312"/>
        </w:tabs>
        <w:spacing w:line="480" w:lineRule="auto"/>
        <w:jc w:val="both"/>
        <w:rPr>
          <w:rFonts w:ascii="Times New Roman" w:hAnsi="Times New Roman"/>
        </w:rPr>
      </w:pPr>
      <w:r>
        <w:rPr>
          <w:rFonts w:ascii="Times New Roman" w:hAnsi="Times New Roman"/>
        </w:rPr>
        <w:t>The releva</w:t>
      </w:r>
      <w:r>
        <w:rPr>
          <w:rFonts w:ascii="Times New Roman" w:hAnsi="Times New Roman"/>
        </w:rPr>
        <w:t xml:space="preserve">nce of this study lies in understanding of how investment in transportation, telecommunication and energy sectors affect economic growth in Nigeria. By identifying the factors that influence infrastructural development, this research can contribute to the </w:t>
      </w:r>
      <w:r>
        <w:rPr>
          <w:rFonts w:ascii="Times New Roman" w:hAnsi="Times New Roman"/>
        </w:rPr>
        <w:t>knowledge of how Nigeria can bridge infrastructure gaps, which is critical for supporting economic growth, improving connectivity, and fostering social and economic inclusion. This study findings will also offer guidance on how to prioritize infrastructure</w:t>
      </w:r>
      <w:r>
        <w:rPr>
          <w:rFonts w:ascii="Times New Roman" w:hAnsi="Times New Roman"/>
        </w:rPr>
        <w:t xml:space="preserve"> needs, allocate resources more effective and promote sustainable development.</w:t>
      </w:r>
    </w:p>
    <w:p w:rsidR="00404173" w:rsidRDefault="00607612">
      <w:pPr>
        <w:tabs>
          <w:tab w:val="left" w:pos="312"/>
        </w:tabs>
        <w:spacing w:line="480" w:lineRule="auto"/>
        <w:jc w:val="both"/>
        <w:rPr>
          <w:rFonts w:ascii="Times New Roman" w:hAnsi="Times New Roman"/>
          <w:b/>
          <w:bCs/>
        </w:rPr>
      </w:pPr>
      <w:r>
        <w:rPr>
          <w:rFonts w:ascii="Times New Roman" w:hAnsi="Times New Roman"/>
        </w:rPr>
        <w:lastRenderedPageBreak/>
        <w:t>Additionally, businesses can use this research findings to identify investment areas and create new opportunities through improved infrastructure</w:t>
      </w: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607612">
      <w:pPr>
        <w:tabs>
          <w:tab w:val="left" w:pos="312"/>
        </w:tabs>
        <w:spacing w:line="480" w:lineRule="auto"/>
        <w:jc w:val="center"/>
        <w:outlineLvl w:val="0"/>
        <w:rPr>
          <w:rFonts w:ascii="Times New Roman" w:hAnsi="Times New Roman"/>
          <w:b/>
          <w:bCs/>
        </w:rPr>
      </w:pPr>
      <w:r>
        <w:rPr>
          <w:rFonts w:ascii="Times New Roman" w:hAnsi="Times New Roman"/>
          <w:b/>
          <w:bCs/>
        </w:rPr>
        <w:lastRenderedPageBreak/>
        <w:t xml:space="preserve">CHAPTER </w:t>
      </w:r>
      <w:r>
        <w:rPr>
          <w:rFonts w:ascii="Times New Roman" w:hAnsi="Times New Roman"/>
          <w:b/>
          <w:bCs/>
        </w:rPr>
        <w:t>TWO</w:t>
      </w:r>
    </w:p>
    <w:p w:rsidR="00404173" w:rsidRDefault="00607612">
      <w:pPr>
        <w:tabs>
          <w:tab w:val="left" w:pos="312"/>
        </w:tabs>
        <w:spacing w:line="480" w:lineRule="auto"/>
        <w:jc w:val="center"/>
        <w:outlineLvl w:val="0"/>
        <w:rPr>
          <w:rFonts w:ascii="Times New Roman" w:hAnsi="Times New Roman"/>
          <w:b/>
          <w:bCs/>
        </w:rPr>
      </w:pPr>
      <w:r>
        <w:rPr>
          <w:rFonts w:ascii="Times New Roman" w:hAnsi="Times New Roman"/>
          <w:b/>
          <w:bCs/>
        </w:rPr>
        <w:t>LITERATURE REVIEW</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2.1 Conceptual Literature </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2.1.1 Investment </w:t>
      </w:r>
    </w:p>
    <w:p w:rsidR="00404173" w:rsidRDefault="00607612">
      <w:pPr>
        <w:tabs>
          <w:tab w:val="left" w:pos="312"/>
        </w:tabs>
        <w:spacing w:line="480" w:lineRule="auto"/>
        <w:jc w:val="both"/>
        <w:rPr>
          <w:rFonts w:ascii="Times New Roman" w:hAnsi="Times New Roman"/>
        </w:rPr>
      </w:pPr>
      <w:r>
        <w:rPr>
          <w:rFonts w:ascii="Times New Roman" w:hAnsi="Times New Roman"/>
        </w:rPr>
        <w:t>An investment is an asset acquired with the goal of yielding income or future appreciation. From an economic perspective, it is the acquisition of assets that are not used immediately but a</w:t>
      </w:r>
      <w:r>
        <w:rPr>
          <w:rFonts w:ascii="Times New Roman" w:hAnsi="Times New Roman"/>
        </w:rPr>
        <w:t>re instead utilized in the future to generate wealth.</w:t>
      </w:r>
    </w:p>
    <w:p w:rsidR="00404173" w:rsidRDefault="00607612">
      <w:pPr>
        <w:tabs>
          <w:tab w:val="left" w:pos="312"/>
        </w:tabs>
        <w:spacing w:line="480" w:lineRule="auto"/>
        <w:jc w:val="both"/>
        <w:rPr>
          <w:rFonts w:ascii="Times New Roman" w:hAnsi="Times New Roman"/>
        </w:rPr>
      </w:pPr>
      <w:r>
        <w:rPr>
          <w:rFonts w:ascii="Times New Roman" w:hAnsi="Times New Roman"/>
        </w:rPr>
        <w:t>Economic growth can be attained through the use of strategic and effective investments. For instance when a company constructs or purchases a new production equipment to boost the overall output of good</w:t>
      </w:r>
      <w:r>
        <w:rPr>
          <w:rFonts w:ascii="Times New Roman" w:hAnsi="Times New Roman"/>
        </w:rPr>
        <w:t>s, it results to an increase in production which leads to the increase of gross domestic product.</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2.1.2 Infrastructural Investment </w:t>
      </w:r>
    </w:p>
    <w:p w:rsidR="00404173" w:rsidRDefault="00607612">
      <w:pPr>
        <w:tabs>
          <w:tab w:val="left" w:pos="312"/>
        </w:tabs>
        <w:spacing w:line="480" w:lineRule="auto"/>
        <w:jc w:val="both"/>
        <w:rPr>
          <w:rFonts w:ascii="Times New Roman" w:hAnsi="Times New Roman"/>
        </w:rPr>
      </w:pPr>
      <w:r>
        <w:rPr>
          <w:rFonts w:ascii="Times New Roman" w:hAnsi="Times New Roman"/>
        </w:rPr>
        <w:t>Infrastructure investment is a type of investment in the physical systems of country they include constructing new transport</w:t>
      </w:r>
      <w:r>
        <w:rPr>
          <w:rFonts w:ascii="Times New Roman" w:hAnsi="Times New Roman"/>
        </w:rPr>
        <w:t xml:space="preserve"> systems, adding new machineries, building new power plant etc. These systems are usually associated with high implementation costs and are essential for the development and prosperity of a country. Infrastructural projects can be financed through public, </w:t>
      </w:r>
      <w:r>
        <w:rPr>
          <w:rFonts w:ascii="Times New Roman" w:hAnsi="Times New Roman"/>
        </w:rPr>
        <w:t>private, or a public- private partnership financing.</w:t>
      </w:r>
    </w:p>
    <w:p w:rsidR="00404173" w:rsidRDefault="00607612">
      <w:pPr>
        <w:tabs>
          <w:tab w:val="left" w:pos="312"/>
        </w:tabs>
        <w:spacing w:line="480" w:lineRule="auto"/>
        <w:jc w:val="both"/>
        <w:rPr>
          <w:rFonts w:ascii="Times New Roman" w:hAnsi="Times New Roman"/>
          <w:b/>
          <w:bCs/>
        </w:rPr>
      </w:pPr>
      <w:r>
        <w:rPr>
          <w:rFonts w:ascii="Times New Roman" w:hAnsi="Times New Roman"/>
        </w:rPr>
        <w:t>Investing in sectors such as transportation, communication and energy facilitates job creation, improved roads, reliable power supply, increase in communication, and increase in the demand for exports th</w:t>
      </w:r>
      <w:r>
        <w:rPr>
          <w:rFonts w:ascii="Times New Roman" w:hAnsi="Times New Roman"/>
        </w:rPr>
        <w:t>erefore accelerating economic growth and better living conditions.</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2.1.3 Transportation Infrastructure </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Transport infrastructure includes structural facilities and networks that support the movement of people from one geographical area to another using pub</w:t>
      </w:r>
      <w:r>
        <w:rPr>
          <w:rFonts w:ascii="Times New Roman" w:hAnsi="Times New Roman"/>
        </w:rPr>
        <w:t xml:space="preserve">lic transportation mode such as bus-stops and shelters, train and metro-stations, tram and light rail stops, ferry terminals and docks, pedestrian and cyclist infrastructure (sidewalks, bike lanes), public transportation hubs </w:t>
      </w:r>
      <w:r>
        <w:rPr>
          <w:rFonts w:ascii="Times New Roman" w:hAnsi="Times New Roman"/>
        </w:rPr>
        <w:lastRenderedPageBreak/>
        <w:t>and inter-changes, park-and-ri</w:t>
      </w:r>
      <w:r>
        <w:rPr>
          <w:rFonts w:ascii="Times New Roman" w:hAnsi="Times New Roman"/>
        </w:rPr>
        <w:t>de facilities, bus lanes and priority corridors, traffic management system (signals and signs) and passenger information systems.</w:t>
      </w:r>
    </w:p>
    <w:p w:rsidR="00404173" w:rsidRDefault="00607612">
      <w:pPr>
        <w:spacing w:line="480" w:lineRule="auto"/>
        <w:jc w:val="both"/>
        <w:rPr>
          <w:rFonts w:ascii="Times New Roman" w:hAnsi="Times New Roman"/>
        </w:rPr>
      </w:pPr>
      <w:r>
        <w:rPr>
          <w:rFonts w:ascii="Times New Roman" w:hAnsi="Times New Roman"/>
        </w:rPr>
        <w:t xml:space="preserve">Transportation is as old as man existence and globally, its role in man’s daily activities cannot be overemphasized, without </w:t>
      </w:r>
      <w:r>
        <w:rPr>
          <w:rFonts w:ascii="Times New Roman" w:hAnsi="Times New Roman"/>
        </w:rPr>
        <w:t>it, the necessities of life would be difficult to achieve. Transportation is a derived demand and a crucial part of the economic activities which centers on increasing human satisfaction by challenging the geographical position of goods, people and service</w:t>
      </w:r>
      <w:r>
        <w:rPr>
          <w:rFonts w:ascii="Times New Roman" w:hAnsi="Times New Roman"/>
        </w:rPr>
        <w:t>s.</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2.1.4 Telecommunication Infrastructure </w:t>
      </w:r>
    </w:p>
    <w:p w:rsidR="00404173" w:rsidRDefault="00607612">
      <w:pPr>
        <w:tabs>
          <w:tab w:val="left" w:pos="312"/>
        </w:tabs>
        <w:spacing w:line="480" w:lineRule="auto"/>
        <w:jc w:val="both"/>
        <w:rPr>
          <w:rFonts w:ascii="Times New Roman" w:hAnsi="Times New Roman"/>
          <w:b/>
          <w:bCs/>
        </w:rPr>
      </w:pPr>
      <w:r>
        <w:rPr>
          <w:rFonts w:ascii="Times New Roman" w:hAnsi="Times New Roman"/>
        </w:rPr>
        <w:t>Telecommunication infrastructure is the physical and digital systems that enables the transmission of information over distances. It comprises of systems such as internet servers, data centers that facilitates com</w:t>
      </w:r>
      <w:r>
        <w:rPr>
          <w:rFonts w:ascii="Times New Roman" w:hAnsi="Times New Roman"/>
        </w:rPr>
        <w:t>munication services, mobile networks, satellite systems services. In this era of digital age, a country like Nigeria needs telecommunication facilities to enhance connectivity, improve access to information, facilitate efficient communication, improve busi</w:t>
      </w:r>
      <w:r>
        <w:rPr>
          <w:rFonts w:ascii="Times New Roman" w:hAnsi="Times New Roman"/>
        </w:rPr>
        <w:t>ness operations, support e-governance, enable digital literacy and financial services and foster innovation. Therefore enhancing telecommunication infrastructure is crucial as its facilitates long term economic growth and fosters overall economic efficienc</w:t>
      </w:r>
      <w:r>
        <w:rPr>
          <w:rFonts w:ascii="Times New Roman" w:hAnsi="Times New Roman"/>
        </w:rPr>
        <w:t>y.</w:t>
      </w:r>
    </w:p>
    <w:p w:rsidR="00404173" w:rsidRDefault="00607612">
      <w:pPr>
        <w:tabs>
          <w:tab w:val="left" w:pos="312"/>
        </w:tabs>
        <w:spacing w:line="480" w:lineRule="auto"/>
        <w:jc w:val="both"/>
        <w:outlineLvl w:val="0"/>
        <w:rPr>
          <w:rFonts w:ascii="Times New Roman" w:hAnsi="Times New Roman"/>
        </w:rPr>
      </w:pPr>
      <w:r>
        <w:rPr>
          <w:rFonts w:ascii="Times New Roman" w:hAnsi="Times New Roman"/>
          <w:b/>
          <w:bCs/>
        </w:rPr>
        <w:t>2.1.5 Energy Infrastructure</w:t>
      </w:r>
    </w:p>
    <w:p w:rsidR="00404173" w:rsidRDefault="00607612">
      <w:pPr>
        <w:spacing w:line="480" w:lineRule="auto"/>
        <w:jc w:val="both"/>
        <w:rPr>
          <w:rFonts w:ascii="Times New Roman" w:hAnsi="Times New Roman"/>
        </w:rPr>
      </w:pPr>
      <w:r>
        <w:rPr>
          <w:rFonts w:ascii="Times New Roman" w:hAnsi="Times New Roman"/>
        </w:rPr>
        <w:t>Energy infrastructure is physical system and facilities needed in the generation, transmission and distribution and storage of energy. It comprises of various components which includes;</w:t>
      </w:r>
    </w:p>
    <w:p w:rsidR="00404173" w:rsidRDefault="00607612">
      <w:pPr>
        <w:spacing w:line="480" w:lineRule="auto"/>
        <w:jc w:val="both"/>
        <w:rPr>
          <w:rFonts w:ascii="Times New Roman" w:hAnsi="Times New Roman"/>
        </w:rPr>
      </w:pPr>
      <w:r>
        <w:rPr>
          <w:rFonts w:ascii="Times New Roman" w:hAnsi="Times New Roman"/>
        </w:rPr>
        <w:t>Power Generation Facilities, oil and ga</w:t>
      </w:r>
      <w:r>
        <w:rPr>
          <w:rFonts w:ascii="Times New Roman" w:hAnsi="Times New Roman"/>
        </w:rPr>
        <w:t>s infrastructures, transmission and distribution networks, renewable energy systems, energy and smart grids.</w:t>
      </w:r>
    </w:p>
    <w:p w:rsidR="00404173" w:rsidRDefault="00607612">
      <w:pPr>
        <w:spacing w:line="480" w:lineRule="auto"/>
        <w:jc w:val="both"/>
        <w:rPr>
          <w:rFonts w:ascii="Times New Roman" w:hAnsi="Times New Roman"/>
        </w:rPr>
      </w:pPr>
      <w:r>
        <w:rPr>
          <w:rFonts w:ascii="Times New Roman" w:hAnsi="Times New Roman"/>
        </w:rPr>
        <w:t xml:space="preserve"> Nations with stable energy infrastructure attract foreign direct investment in manufacturing, mining and other industries resulting to creation of</w:t>
      </w:r>
      <w:r>
        <w:rPr>
          <w:rFonts w:ascii="Times New Roman" w:hAnsi="Times New Roman"/>
        </w:rPr>
        <w:t xml:space="preserve"> employment opportunities in these sectors. Additionally according to (UNDP, 2018) access to electricity enhances education, health care and overall human development.</w:t>
      </w:r>
    </w:p>
    <w:p w:rsidR="00404173" w:rsidRDefault="00607612">
      <w:pPr>
        <w:spacing w:line="480" w:lineRule="auto"/>
        <w:jc w:val="both"/>
        <w:rPr>
          <w:rFonts w:ascii="Times New Roman" w:hAnsi="Times New Roman"/>
          <w:b/>
          <w:bCs/>
        </w:rPr>
      </w:pPr>
      <w:r>
        <w:rPr>
          <w:rFonts w:ascii="Times New Roman" w:hAnsi="Times New Roman"/>
        </w:rPr>
        <w:lastRenderedPageBreak/>
        <w:t>Despite the numerous benefit of energy infrastructure, it faces significant challenges s</w:t>
      </w:r>
      <w:r>
        <w:rPr>
          <w:rFonts w:ascii="Times New Roman" w:hAnsi="Times New Roman"/>
        </w:rPr>
        <w:t xml:space="preserve">uch as inadequate funding, security risk such as pipeline vandalism, and the environmental impact of fuel fossils. Hence, future energy infrastructure must prioritize sustainability by integrating renewable energy sources, strengthening energy efficiency, </w:t>
      </w:r>
      <w:r>
        <w:rPr>
          <w:rFonts w:ascii="Times New Roman" w:hAnsi="Times New Roman"/>
        </w:rPr>
        <w:t>and leveraging smart grid technologies.</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2.1.6 Economic Growth</w:t>
      </w:r>
    </w:p>
    <w:p w:rsidR="00404173" w:rsidRDefault="00607612">
      <w:pPr>
        <w:tabs>
          <w:tab w:val="left" w:pos="312"/>
        </w:tabs>
        <w:spacing w:line="480" w:lineRule="auto"/>
        <w:jc w:val="both"/>
        <w:rPr>
          <w:rFonts w:ascii="Times New Roman" w:hAnsi="Times New Roman"/>
        </w:rPr>
      </w:pPr>
      <w:r>
        <w:rPr>
          <w:rFonts w:ascii="Times New Roman" w:hAnsi="Times New Roman"/>
        </w:rPr>
        <w:t>It is defined as a percent expansion in the production of goods and services over a specific period. It is also defined as an expansion in the economy`s capacity to generate output when assessed</w:t>
      </w:r>
      <w:r>
        <w:rPr>
          <w:rFonts w:ascii="Times New Roman" w:hAnsi="Times New Roman"/>
        </w:rPr>
        <w:t xml:space="preserve"> over time and it is expressed in nominal or real terms. Economic growth is assessed using measures like gross domestic product (GDP) or gross national product (GNP), adjusted for inflation</w:t>
      </w:r>
    </w:p>
    <w:p w:rsidR="00404173" w:rsidRDefault="00607612">
      <w:pPr>
        <w:tabs>
          <w:tab w:val="left" w:pos="312"/>
        </w:tabs>
        <w:spacing w:line="480" w:lineRule="auto"/>
        <w:jc w:val="both"/>
        <w:rPr>
          <w:rFonts w:ascii="Times New Roman" w:hAnsi="Times New Roman"/>
        </w:rPr>
      </w:pPr>
      <w:r>
        <w:rPr>
          <w:rFonts w:ascii="Times New Roman" w:hAnsi="Times New Roman"/>
        </w:rPr>
        <w:t>Growth boost business profitability, consequently, stock prices te</w:t>
      </w:r>
      <w:r>
        <w:rPr>
          <w:rFonts w:ascii="Times New Roman" w:hAnsi="Times New Roman"/>
        </w:rPr>
        <w:t>nd to increase giving the companies additional investment capital for further investment and more workers are employed, with more jobs creation comes a corresponding growth in individual and household income, consumers acquire more purchasing power and the</w:t>
      </w:r>
      <w:r>
        <w:rPr>
          <w:rFonts w:ascii="Times New Roman" w:hAnsi="Times New Roman"/>
        </w:rPr>
        <w:t xml:space="preserve"> demand for goods and services increases, thereby fueling even more growth. As a result, countries strive to maintain positive and stable economic growth making it the most watched economic indicator globally.</w:t>
      </w:r>
    </w:p>
    <w:p w:rsidR="00404173" w:rsidRDefault="00607612">
      <w:pPr>
        <w:tabs>
          <w:tab w:val="left" w:pos="312"/>
        </w:tabs>
        <w:spacing w:line="480" w:lineRule="auto"/>
        <w:jc w:val="both"/>
        <w:rPr>
          <w:rFonts w:ascii="Times New Roman" w:hAnsi="Times New Roman"/>
        </w:rPr>
      </w:pPr>
      <w:r>
        <w:rPr>
          <w:rFonts w:ascii="Times New Roman" w:hAnsi="Times New Roman"/>
        </w:rPr>
        <w:t>There are several ways to drive economic growt</w:t>
      </w:r>
      <w:r>
        <w:rPr>
          <w:rFonts w:ascii="Times New Roman" w:hAnsi="Times New Roman"/>
        </w:rPr>
        <w:t>h, including capital investment, labor force participation, technological innovation, improved infrastructure, and increased specialization. For developing countries like Nigeria, achieving stable economic growth is essential. It helps reduce dependency on</w:t>
      </w:r>
      <w:r>
        <w:rPr>
          <w:rFonts w:ascii="Times New Roman" w:hAnsi="Times New Roman"/>
        </w:rPr>
        <w:t xml:space="preserve"> developed nations, facilitates the expansion of public goods, attracts foreign investment, and strengthens the private sector. In the long term, this not only fosters sustainable development but also creates opportunities for advancements in education, he</w:t>
      </w:r>
      <w:r>
        <w:rPr>
          <w:rFonts w:ascii="Times New Roman" w:hAnsi="Times New Roman"/>
        </w:rPr>
        <w:t>althcare, and overall quality of life.</w:t>
      </w:r>
    </w:p>
    <w:p w:rsidR="00404173" w:rsidRDefault="00404173">
      <w:pPr>
        <w:tabs>
          <w:tab w:val="left" w:pos="312"/>
        </w:tabs>
        <w:spacing w:line="480" w:lineRule="auto"/>
        <w:jc w:val="both"/>
        <w:rPr>
          <w:rFonts w:ascii="Times New Roman" w:hAnsi="Times New Roman"/>
        </w:rPr>
      </w:pPr>
    </w:p>
    <w:p w:rsidR="00404173" w:rsidRDefault="00607612">
      <w:pPr>
        <w:tabs>
          <w:tab w:val="left" w:pos="312"/>
        </w:tabs>
        <w:spacing w:line="480" w:lineRule="auto"/>
        <w:jc w:val="both"/>
        <w:outlineLvl w:val="0"/>
        <w:rPr>
          <w:rFonts w:ascii="Times New Roman" w:hAnsi="Times New Roman"/>
          <w:b/>
        </w:rPr>
      </w:pPr>
      <w:r>
        <w:rPr>
          <w:rFonts w:ascii="Times New Roman" w:hAnsi="Times New Roman"/>
          <w:b/>
          <w:bCs/>
        </w:rPr>
        <w:lastRenderedPageBreak/>
        <w:t>2.2</w:t>
      </w:r>
      <w:r>
        <w:rPr>
          <w:rFonts w:ascii="Times New Roman" w:hAnsi="Times New Roman"/>
          <w:b/>
          <w:bCs/>
        </w:rPr>
        <w:tab/>
        <w:t xml:space="preserve"> Theoretical Framework</w:t>
      </w:r>
    </w:p>
    <w:p w:rsidR="00404173" w:rsidRDefault="00607612">
      <w:pPr>
        <w:spacing w:line="480" w:lineRule="auto"/>
        <w:jc w:val="both"/>
        <w:outlineLvl w:val="0"/>
        <w:rPr>
          <w:rFonts w:ascii="Times New Roman" w:hAnsi="Times New Roman"/>
          <w:b/>
        </w:rPr>
      </w:pPr>
      <w:r>
        <w:rPr>
          <w:rFonts w:ascii="Times New Roman" w:hAnsi="Times New Roman"/>
          <w:b/>
        </w:rPr>
        <w:t>2.2.</w:t>
      </w:r>
      <w:r>
        <w:rPr>
          <w:rFonts w:ascii="Times New Roman" w:hAnsi="Times New Roman"/>
          <w:b/>
        </w:rPr>
        <w:t>1</w:t>
      </w:r>
      <w:r>
        <w:rPr>
          <w:rFonts w:ascii="Times New Roman" w:hAnsi="Times New Roman"/>
          <w:b/>
        </w:rPr>
        <w:t xml:space="preserve"> Dependency Theory </w:t>
      </w:r>
    </w:p>
    <w:p w:rsidR="00404173" w:rsidRDefault="00607612">
      <w:pPr>
        <w:spacing w:line="480" w:lineRule="auto"/>
        <w:jc w:val="both"/>
        <w:rPr>
          <w:rFonts w:ascii="Times New Roman" w:hAnsi="Times New Roman"/>
        </w:rPr>
      </w:pPr>
      <w:r>
        <w:rPr>
          <w:rFonts w:ascii="Times New Roman" w:hAnsi="Times New Roman"/>
        </w:rPr>
        <w:t>The dependency theory is grounded in Marxist principles. It emerge as a critique to the Western Filter Model of development a school of thought which asserts that t</w:t>
      </w:r>
      <w:r>
        <w:rPr>
          <w:rFonts w:ascii="Times New Roman" w:hAnsi="Times New Roman"/>
        </w:rPr>
        <w:t>he underdevelopment of poor nations is a consequence of their economic dependence on developed nations.</w:t>
      </w:r>
    </w:p>
    <w:p w:rsidR="00404173" w:rsidRDefault="00607612">
      <w:pPr>
        <w:spacing w:line="480" w:lineRule="auto"/>
        <w:jc w:val="both"/>
        <w:rPr>
          <w:rFonts w:ascii="Times New Roman" w:hAnsi="Times New Roman"/>
        </w:rPr>
      </w:pPr>
      <w:r>
        <w:rPr>
          <w:rFonts w:ascii="Times New Roman" w:hAnsi="Times New Roman"/>
        </w:rPr>
        <w:t>It identified imperialism as a primary cause Africa`s underdevelopment. Critic’s argued that the African developmental setbacks stems largely from be to</w:t>
      </w:r>
      <w:r>
        <w:rPr>
          <w:rFonts w:ascii="Times New Roman" w:hAnsi="Times New Roman"/>
        </w:rPr>
        <w:t xml:space="preserve"> corrupt political system and maladministration, but the theory insists that the political and economic reliance of African countries on the developed nations, remains a primary driver that contribute to underdevelopment of African nation`s. Therefore, add</w:t>
      </w:r>
      <w:r>
        <w:rPr>
          <w:rFonts w:ascii="Times New Roman" w:hAnsi="Times New Roman"/>
        </w:rPr>
        <w:t>ressing Nigeria`s challenges requires reducing foreign dependency on developed countries and prioritizing infrastructural investment to foster sustainable economic growth.</w:t>
      </w:r>
    </w:p>
    <w:p w:rsidR="00404173" w:rsidRDefault="00607612">
      <w:pPr>
        <w:pStyle w:val="BodyText"/>
        <w:spacing w:line="480" w:lineRule="auto"/>
        <w:ind w:right="117"/>
        <w:jc w:val="both"/>
        <w:outlineLvl w:val="0"/>
        <w:rPr>
          <w:b/>
        </w:rPr>
      </w:pPr>
      <w:r>
        <w:rPr>
          <w:b/>
        </w:rPr>
        <w:t>2.2.</w:t>
      </w:r>
      <w:r>
        <w:rPr>
          <w:b/>
        </w:rPr>
        <w:t>2</w:t>
      </w:r>
      <w:r>
        <w:rPr>
          <w:b/>
        </w:rPr>
        <w:t xml:space="preserve"> Harrod-Domar Growth model:</w:t>
      </w:r>
    </w:p>
    <w:p w:rsidR="00404173" w:rsidRDefault="00607612">
      <w:pPr>
        <w:pStyle w:val="BodyText"/>
        <w:spacing w:line="480" w:lineRule="auto"/>
        <w:ind w:right="117"/>
        <w:jc w:val="both"/>
      </w:pPr>
      <w:r>
        <w:t>The theory was propounded by Roy F. Harrod (1939) a</w:t>
      </w:r>
      <w:r>
        <w:t>nd adopted by Evsey Domar (1946), this model views investment as a necessity as part of the expansion in a nation`s economic output. Investment creates income and simultaneously boost capital stock thereby, enhancing the country`s overall productive capaci</w:t>
      </w:r>
      <w:r>
        <w:t>ty.</w:t>
      </w:r>
    </w:p>
    <w:p w:rsidR="00404173" w:rsidRDefault="00607612">
      <w:pPr>
        <w:pStyle w:val="BodyText"/>
        <w:spacing w:line="480" w:lineRule="auto"/>
        <w:ind w:right="117"/>
        <w:jc w:val="both"/>
      </w:pPr>
      <w:r>
        <w:t xml:space="preserve"> The model asserts that economic growth (GDP) is driven by national net saving rate and negatively associated with capital output ratio (K) i.e. G=s/k. Investments in transport infrastructure is considered a form of capital accumulation. In order to gr</w:t>
      </w:r>
      <w:r>
        <w:t>ow in Nigeria, investing in infrastructure would bridge the savings investment gap and would enhance its capital stock leading to increase productivity, expansion and increase in GDP.</w:t>
      </w:r>
    </w:p>
    <w:p w:rsidR="00404173" w:rsidRDefault="00607612">
      <w:pPr>
        <w:pStyle w:val="BodyText"/>
        <w:spacing w:line="480" w:lineRule="auto"/>
        <w:ind w:right="117"/>
        <w:jc w:val="both"/>
        <w:outlineLvl w:val="0"/>
        <w:rPr>
          <w:b/>
        </w:rPr>
      </w:pPr>
      <w:r>
        <w:rPr>
          <w:b/>
        </w:rPr>
        <w:t xml:space="preserve"> 2.2.</w:t>
      </w:r>
      <w:r>
        <w:rPr>
          <w:b/>
        </w:rPr>
        <w:t>3</w:t>
      </w:r>
      <w:r>
        <w:rPr>
          <w:b/>
        </w:rPr>
        <w:t xml:space="preserve"> Neoclassical Growth Theory:</w:t>
      </w:r>
    </w:p>
    <w:p w:rsidR="00404173" w:rsidRDefault="00607612">
      <w:pPr>
        <w:pStyle w:val="BodyText"/>
        <w:spacing w:line="480" w:lineRule="auto"/>
        <w:ind w:right="117"/>
        <w:jc w:val="both"/>
      </w:pPr>
      <w:r>
        <w:t>It was formulated by Trevor Swan in 1</w:t>
      </w:r>
      <w:r>
        <w:t xml:space="preserve">928 and further expanded by to Robert Solow in </w:t>
      </w:r>
      <w:r>
        <w:lastRenderedPageBreak/>
        <w:t>1956. It asserted that economic growth is determined by the combination of three primary forces which are labour, capital accumulation and technology</w:t>
      </w:r>
    </w:p>
    <w:p w:rsidR="00404173" w:rsidRDefault="00607612">
      <w:pPr>
        <w:pStyle w:val="BodyText"/>
        <w:spacing w:line="480" w:lineRule="auto"/>
        <w:ind w:right="117"/>
        <w:jc w:val="both"/>
      </w:pPr>
      <w:r>
        <w:t>The theory emphasizes that increase in labour and capital c</w:t>
      </w:r>
      <w:r>
        <w:t>an result to growth in the short run, but it cannot be sustain long term economic growth due to the diminishing returns .Hence,continuous technological advancement is vital to achieve long term expansion. While infrastructural investment improves the produ</w:t>
      </w:r>
      <w:r>
        <w:t>ctivity of capital and labour in the short term. it is crucial to complement it with policies that promote technological innovation in other to contribute to long term growth in Nigeria`s economy.</w:t>
      </w:r>
    </w:p>
    <w:p w:rsidR="00404173" w:rsidRDefault="00607612">
      <w:pPr>
        <w:pStyle w:val="BodyText"/>
        <w:spacing w:line="480" w:lineRule="auto"/>
        <w:ind w:right="117"/>
        <w:jc w:val="both"/>
        <w:outlineLvl w:val="0"/>
        <w:rPr>
          <w:b/>
        </w:rPr>
      </w:pPr>
      <w:r>
        <w:rPr>
          <w:b/>
        </w:rPr>
        <w:t>2.2.</w:t>
      </w:r>
      <w:r>
        <w:rPr>
          <w:b/>
        </w:rPr>
        <w:t>4</w:t>
      </w:r>
      <w:r>
        <w:rPr>
          <w:b/>
        </w:rPr>
        <w:t xml:space="preserve"> Endogenous Growth Theory:</w:t>
      </w:r>
    </w:p>
    <w:p w:rsidR="00404173" w:rsidRDefault="00607612">
      <w:pPr>
        <w:pStyle w:val="BodyText"/>
        <w:spacing w:line="480" w:lineRule="auto"/>
        <w:ind w:right="117"/>
        <w:jc w:val="both"/>
        <w:rPr>
          <w:bCs/>
        </w:rPr>
      </w:pPr>
      <w:r>
        <w:rPr>
          <w:b/>
        </w:rPr>
        <w:t>T</w:t>
      </w:r>
      <w:r>
        <w:rPr>
          <w:bCs/>
        </w:rPr>
        <w:t>he theory emerges as a cri</w:t>
      </w:r>
      <w:r>
        <w:rPr>
          <w:bCs/>
        </w:rPr>
        <w:t>tique of the neoclassical growth model. It posits that growth is influenced by internal components rather than external forces such as technological advancements. The theory was developed by Romar (1986)</w:t>
      </w:r>
    </w:p>
    <w:p w:rsidR="00404173" w:rsidRDefault="00607612">
      <w:pPr>
        <w:pStyle w:val="BodyText"/>
        <w:spacing w:line="480" w:lineRule="auto"/>
        <w:ind w:right="117"/>
        <w:jc w:val="both"/>
        <w:rPr>
          <w:bCs/>
        </w:rPr>
      </w:pPr>
      <w:r>
        <w:rPr>
          <w:bCs/>
        </w:rPr>
        <w:t>According to the theory growth is not merely a funct</w:t>
      </w:r>
      <w:r>
        <w:rPr>
          <w:bCs/>
        </w:rPr>
        <w:t>ion of accumulating physical capital, but rather the result of intentional investment human capital, technological innovation and knowledge.</w:t>
      </w:r>
    </w:p>
    <w:p w:rsidR="00404173" w:rsidRDefault="00607612">
      <w:pPr>
        <w:pStyle w:val="BodyText"/>
        <w:spacing w:line="480" w:lineRule="auto"/>
        <w:ind w:right="117"/>
        <w:jc w:val="both"/>
      </w:pPr>
      <w:r>
        <w:t>The endogenous growth economist emphasizes on the importance of fostering innovation through governmental bodies an</w:t>
      </w:r>
      <w:r>
        <w:t xml:space="preserve">d private enterprise by fostering an environment that facilitates economic participation and development for both individuals and businesses to prosper. The key ideas of the theory are; Technological innovation should not be considered as a variable not a </w:t>
      </w:r>
      <w:r>
        <w:t>fixed term in growth model. Strategic government measures can boost national growth by promoting market competition and encouraging product and research innovation. Securing private property rights and patents provides motivation for business owners to inv</w:t>
      </w:r>
      <w:r>
        <w:t xml:space="preserve">est in research and development. Thus, investing in physical infrastructure such as transportation, telecommunication and energy systems has the capacity to enhance productivity, facilitate innovation and improve market access. </w:t>
      </w:r>
    </w:p>
    <w:p w:rsidR="00404173" w:rsidRDefault="00607612">
      <w:pPr>
        <w:pStyle w:val="BodyText"/>
        <w:spacing w:line="480" w:lineRule="auto"/>
        <w:ind w:right="117"/>
        <w:jc w:val="both"/>
        <w:outlineLvl w:val="0"/>
        <w:rPr>
          <w:b/>
          <w:bCs/>
        </w:rPr>
      </w:pPr>
      <w:r>
        <w:rPr>
          <w:b/>
          <w:bCs/>
        </w:rPr>
        <w:lastRenderedPageBreak/>
        <w:t>2.2.</w:t>
      </w:r>
      <w:r>
        <w:rPr>
          <w:b/>
          <w:bCs/>
        </w:rPr>
        <w:t>5</w:t>
      </w:r>
      <w:r>
        <w:rPr>
          <w:b/>
          <w:bCs/>
        </w:rPr>
        <w:t xml:space="preserve"> Infrastructure Led Growth Theory</w:t>
      </w:r>
    </w:p>
    <w:p w:rsidR="00404173" w:rsidRDefault="00607612">
      <w:pPr>
        <w:pStyle w:val="BodyText"/>
        <w:spacing w:line="480" w:lineRule="auto"/>
        <w:ind w:right="117"/>
        <w:jc w:val="both"/>
        <w:rPr>
          <w:b/>
          <w:bCs/>
        </w:rPr>
      </w:pPr>
      <w:r>
        <w:t>The theory was propounded by Pierree Richard Agenor. He explains that infrastructure is the key engine of economic growth. It posits that a nation should invest in more infrastructural investment, if a country invest on mo</w:t>
      </w:r>
      <w:r>
        <w:t>re infrastructure projects such as roads, telecommunication network e.t.c it would boost the economy by reducing business cost ,improved human wellbeing and enhancing long term economic growth provided there is adequate supervision to enhance sustainabilit</w:t>
      </w:r>
      <w:r>
        <w:t>y of infrastructure projects.</w:t>
      </w:r>
    </w:p>
    <w:p w:rsidR="00404173" w:rsidRDefault="00607612">
      <w:pPr>
        <w:tabs>
          <w:tab w:val="left" w:pos="312"/>
        </w:tabs>
        <w:spacing w:line="480" w:lineRule="auto"/>
        <w:jc w:val="both"/>
        <w:outlineLvl w:val="0"/>
        <w:rPr>
          <w:rFonts w:ascii="Times New Roman" w:hAnsi="Times New Roman"/>
          <w:b/>
          <w:bCs/>
        </w:rPr>
      </w:pPr>
      <w:r>
        <w:rPr>
          <w:rFonts w:ascii="Times New Roman" w:hAnsi="Times New Roman"/>
          <w:b/>
          <w:bCs/>
        </w:rPr>
        <w:t xml:space="preserve">2.3 Empirical Literature </w:t>
      </w:r>
    </w:p>
    <w:p w:rsidR="00404173" w:rsidRDefault="00607612">
      <w:pPr>
        <w:tabs>
          <w:tab w:val="left" w:pos="312"/>
        </w:tabs>
        <w:spacing w:line="480" w:lineRule="auto"/>
        <w:jc w:val="both"/>
        <w:rPr>
          <w:rFonts w:ascii="Times New Roman" w:hAnsi="Times New Roman"/>
        </w:rPr>
      </w:pPr>
      <w:r>
        <w:rPr>
          <w:rFonts w:ascii="Times New Roman" w:hAnsi="Times New Roman"/>
        </w:rPr>
        <w:t xml:space="preserve">Jude and Takagi (2022) assessed data from 130 countries using the Autoregressive Distributed Lag (ARDL) model to explore the long-run dynamics between infrastructure, skilled labor, and economic </w:t>
      </w:r>
      <w:r>
        <w:rPr>
          <w:rFonts w:ascii="Times New Roman" w:hAnsi="Times New Roman"/>
        </w:rPr>
        <w:t>growth. Their findings indicated a positive relationship, where improvements in infrastructure and human capital were associated with increased economic growth.</w:t>
      </w:r>
    </w:p>
    <w:p w:rsidR="00404173" w:rsidRDefault="00607612">
      <w:pPr>
        <w:tabs>
          <w:tab w:val="left" w:pos="312"/>
        </w:tabs>
        <w:spacing w:line="480" w:lineRule="auto"/>
        <w:jc w:val="both"/>
        <w:rPr>
          <w:rFonts w:ascii="Times New Roman" w:hAnsi="Times New Roman"/>
        </w:rPr>
      </w:pPr>
      <w:r>
        <w:rPr>
          <w:rFonts w:ascii="Times New Roman" w:hAnsi="Times New Roman"/>
        </w:rPr>
        <w:t>In a study focused on Indonesia, Rijal et al (2023) examined the relationship between infrastru</w:t>
      </w:r>
      <w:r>
        <w:rPr>
          <w:rFonts w:ascii="Times New Roman" w:hAnsi="Times New Roman"/>
        </w:rPr>
        <w:t>cture investment and economic expansion during the COVID-19 period. Taking into account Indonesia’s long-term development blueprint centered on human capital and competitiveness, the study applied linear regression analysis on data from 2017 to 2022. The v</w:t>
      </w:r>
      <w:r>
        <w:rPr>
          <w:rFonts w:ascii="Times New Roman" w:hAnsi="Times New Roman"/>
        </w:rPr>
        <w:t>ariables were controlled for inflation, government spending, and population growth. The results highlighted that stable inflation and strategic government expenditure are essential for sustaining economic growth, and the authors emphasized the importance o</w:t>
      </w:r>
      <w:r>
        <w:rPr>
          <w:rFonts w:ascii="Times New Roman" w:hAnsi="Times New Roman"/>
        </w:rPr>
        <w:t>f targeted infrastructure investments to support long-term development.</w:t>
      </w:r>
    </w:p>
    <w:p w:rsidR="00404173" w:rsidRDefault="00607612">
      <w:pPr>
        <w:tabs>
          <w:tab w:val="left" w:pos="312"/>
        </w:tabs>
        <w:spacing w:line="480" w:lineRule="auto"/>
        <w:jc w:val="both"/>
        <w:rPr>
          <w:rFonts w:ascii="Times New Roman" w:hAnsi="Times New Roman"/>
        </w:rPr>
      </w:pPr>
      <w:r>
        <w:rPr>
          <w:rFonts w:ascii="Times New Roman" w:hAnsi="Times New Roman"/>
        </w:rPr>
        <w:t>Opadeji et al (2023) analyzed how gross capital formation and infrastructure influenced Nigeria’s economic development from 1991 to 2021. Utilizing the Johansen co-integration approach</w:t>
      </w:r>
      <w:r>
        <w:rPr>
          <w:rFonts w:ascii="Times New Roman" w:hAnsi="Times New Roman"/>
        </w:rPr>
        <w:t xml:space="preserve"> and Vector Error Correction Model (VECM), the study identified a long-run link between the variables. However, the short-run analysis revealed that while infrastructure had </w:t>
      </w:r>
      <w:r>
        <w:rPr>
          <w:rFonts w:ascii="Times New Roman" w:hAnsi="Times New Roman"/>
        </w:rPr>
        <w:lastRenderedPageBreak/>
        <w:t>a significant positive effect on economic development, gross capital formation did</w:t>
      </w:r>
      <w:r>
        <w:rPr>
          <w:rFonts w:ascii="Times New Roman" w:hAnsi="Times New Roman"/>
        </w:rPr>
        <w:t xml:space="preserve"> not show a statistically significant impact. The authors recommended stronger collaboration between public and private sectors to improve investment in infrastructure and enhance economic growth.</w:t>
      </w:r>
    </w:p>
    <w:p w:rsidR="00404173" w:rsidRDefault="00607612">
      <w:pPr>
        <w:tabs>
          <w:tab w:val="left" w:pos="312"/>
        </w:tabs>
        <w:spacing w:line="480" w:lineRule="auto"/>
        <w:jc w:val="both"/>
        <w:rPr>
          <w:rFonts w:ascii="Times New Roman" w:hAnsi="Times New Roman"/>
        </w:rPr>
      </w:pPr>
      <w:r>
        <w:rPr>
          <w:rFonts w:ascii="Times New Roman" w:hAnsi="Times New Roman"/>
        </w:rPr>
        <w:t>Olanma (2022) evaluated the impact of government spending o</w:t>
      </w:r>
      <w:r>
        <w:rPr>
          <w:rFonts w:ascii="Times New Roman" w:hAnsi="Times New Roman"/>
        </w:rPr>
        <w:t xml:space="preserve">n economic infrastructure in Nigeria, covering the years 1989 to 2018. Real GDP was used as a proxy for economic growth, alongside variables such as government expenditure on transportation, communication, electricity, and employment rate. The ARDL bounds </w:t>
      </w:r>
      <w:r>
        <w:rPr>
          <w:rFonts w:ascii="Times New Roman" w:hAnsi="Times New Roman"/>
        </w:rPr>
        <w:t>test was employed to assess short- and long-run relationships. Findings showed that while power sector spending had a positive but statistically insignificant effect, investment in transport and communication sectors showed short-term gains but negative lo</w:t>
      </w:r>
      <w:r>
        <w:rPr>
          <w:rFonts w:ascii="Times New Roman" w:hAnsi="Times New Roman"/>
        </w:rPr>
        <w:t>ng-term impacts. The study recommended reallocating government funds from administrative expenses to critical infrastructure projects for sustainable growth.</w:t>
      </w:r>
    </w:p>
    <w:p w:rsidR="00404173" w:rsidRDefault="00607612">
      <w:pPr>
        <w:tabs>
          <w:tab w:val="left" w:pos="312"/>
        </w:tabs>
        <w:spacing w:line="480" w:lineRule="auto"/>
        <w:jc w:val="both"/>
        <w:rPr>
          <w:rFonts w:ascii="Times New Roman" w:hAnsi="Times New Roman"/>
        </w:rPr>
      </w:pPr>
      <w:r>
        <w:rPr>
          <w:rFonts w:ascii="Times New Roman" w:hAnsi="Times New Roman"/>
        </w:rPr>
        <w:t>Balogun (2022) investigated the relationship between economic growth and infrastructure—specifical</w:t>
      </w:r>
      <w:r>
        <w:rPr>
          <w:rFonts w:ascii="Times New Roman" w:hAnsi="Times New Roman"/>
        </w:rPr>
        <w:t>ly energy, telecommunications, and transportation—from 1990 to 2020 using the ARDL model. The study discovered a significant positive link between energy infrastructure and GDP, while transportation and telecommunications showed a negative but statisticall</w:t>
      </w:r>
      <w:r>
        <w:rPr>
          <w:rFonts w:ascii="Times New Roman" w:hAnsi="Times New Roman"/>
        </w:rPr>
        <w:t>y significant correlation with economic performance.</w:t>
      </w:r>
    </w:p>
    <w:p w:rsidR="00404173" w:rsidRDefault="00607612">
      <w:pPr>
        <w:tabs>
          <w:tab w:val="left" w:pos="312"/>
        </w:tabs>
        <w:spacing w:line="480" w:lineRule="auto"/>
        <w:jc w:val="both"/>
        <w:rPr>
          <w:rFonts w:ascii="Times New Roman" w:hAnsi="Times New Roman"/>
        </w:rPr>
      </w:pPr>
      <w:r>
        <w:rPr>
          <w:rFonts w:ascii="Times New Roman" w:hAnsi="Times New Roman"/>
        </w:rPr>
        <w:t>Joy et al (2021) investigated how public expenditure affects economic development in Nigeria using time series data from the Central Bank of Nigeria. The Augmented Dickey-Fuller (ADF) test and ARDL model</w:t>
      </w:r>
      <w:r>
        <w:rPr>
          <w:rFonts w:ascii="Times New Roman" w:hAnsi="Times New Roman"/>
        </w:rPr>
        <w:t xml:space="preserve"> were applied. The study found that capital expenditure negatively and significantly influenced economic growth. Despite this, it was suggested that effective allocation of government funds could yield positive long-term results.</w:t>
      </w:r>
    </w:p>
    <w:p w:rsidR="00404173" w:rsidRDefault="00404173">
      <w:pPr>
        <w:tabs>
          <w:tab w:val="left" w:pos="312"/>
        </w:tabs>
        <w:spacing w:line="480" w:lineRule="auto"/>
        <w:jc w:val="both"/>
        <w:rPr>
          <w:rFonts w:ascii="Times New Roman" w:hAnsi="Times New Roman"/>
        </w:rPr>
      </w:pPr>
    </w:p>
    <w:p w:rsidR="00404173" w:rsidRDefault="00607612">
      <w:pPr>
        <w:tabs>
          <w:tab w:val="left" w:pos="312"/>
        </w:tabs>
        <w:spacing w:line="480" w:lineRule="auto"/>
        <w:jc w:val="both"/>
        <w:rPr>
          <w:rFonts w:ascii="Times New Roman" w:hAnsi="Times New Roman"/>
        </w:rPr>
      </w:pPr>
      <w:r>
        <w:rPr>
          <w:rFonts w:ascii="Times New Roman" w:hAnsi="Times New Roman"/>
        </w:rPr>
        <w:lastRenderedPageBreak/>
        <w:t>Unnikrishnan et al (2020)</w:t>
      </w:r>
      <w:r>
        <w:rPr>
          <w:rFonts w:ascii="Times New Roman" w:hAnsi="Times New Roman"/>
        </w:rPr>
        <w:t xml:space="preserve"> assessed the relative effects of public and private infrastructure investments on India's economic growth from 1961 to 2017. Applying Johansen's co-integration method and further supported by VECM, impulse response, and variance techniques, the study reve</w:t>
      </w:r>
      <w:r>
        <w:rPr>
          <w:rFonts w:ascii="Times New Roman" w:hAnsi="Times New Roman"/>
        </w:rPr>
        <w:t>aled a long-run equilibrium among GDP and both types of investment. However, private investment was found to have a more substantial and constructive influence on economic performance compared to public spending.</w:t>
      </w:r>
    </w:p>
    <w:p w:rsidR="00404173" w:rsidRDefault="00607612">
      <w:pPr>
        <w:tabs>
          <w:tab w:val="left" w:pos="312"/>
        </w:tabs>
        <w:spacing w:line="480" w:lineRule="auto"/>
        <w:jc w:val="both"/>
        <w:rPr>
          <w:rFonts w:ascii="Times New Roman" w:hAnsi="Times New Roman"/>
        </w:rPr>
      </w:pPr>
      <w:r>
        <w:rPr>
          <w:rFonts w:ascii="Times New Roman" w:hAnsi="Times New Roman"/>
        </w:rPr>
        <w:t xml:space="preserve">Ghadda (2019) used a Vector Autoregressive </w:t>
      </w:r>
      <w:r>
        <w:rPr>
          <w:rFonts w:ascii="Times New Roman" w:hAnsi="Times New Roman"/>
        </w:rPr>
        <w:t>(VAR) model and Granger causality test to explore the link between transportation infrastructure and economic growth in Nigeria from 1988 to 2017. The findings indicated a bidirectional causal relationship between the two variables.</w:t>
      </w:r>
    </w:p>
    <w:p w:rsidR="00404173" w:rsidRDefault="00607612">
      <w:pPr>
        <w:tabs>
          <w:tab w:val="left" w:pos="312"/>
        </w:tabs>
        <w:spacing w:line="480" w:lineRule="auto"/>
        <w:jc w:val="both"/>
        <w:rPr>
          <w:rFonts w:ascii="Times New Roman" w:hAnsi="Times New Roman"/>
        </w:rPr>
      </w:pPr>
      <w:r>
        <w:rPr>
          <w:rFonts w:ascii="Times New Roman" w:hAnsi="Times New Roman"/>
        </w:rPr>
        <w:t>Nketiah and Sarpong (20</w:t>
      </w:r>
      <w:r>
        <w:rPr>
          <w:rFonts w:ascii="Times New Roman" w:hAnsi="Times New Roman"/>
        </w:rPr>
        <w:t>19) used panel data from 46 Sub-Saharan African countries spanning 2003 to 2017 to analyze the combined effects of infrastructure and foreign direct investment (FDI) on economic growth. Utilizing Generalized Method of Moments (GMM), the study found that in</w:t>
      </w:r>
      <w:r>
        <w:rPr>
          <w:rFonts w:ascii="Times New Roman" w:hAnsi="Times New Roman"/>
        </w:rPr>
        <w:t>frastructure improvements in electricity and transport sectors were key contributors to growth. FDI alone was not sufficient to drive economic development but proved effective when accompanied by strong infrastructure. The researchers concluded that infras</w:t>
      </w:r>
      <w:r>
        <w:rPr>
          <w:rFonts w:ascii="Times New Roman" w:hAnsi="Times New Roman"/>
        </w:rPr>
        <w:t>tructure is essential for reducing production costs and attracting investment, and they recommended increased public investment in infrastructure to boost economic performance.</w:t>
      </w:r>
    </w:p>
    <w:p w:rsidR="00404173" w:rsidRDefault="00607612">
      <w:pPr>
        <w:tabs>
          <w:tab w:val="left" w:pos="312"/>
        </w:tabs>
        <w:spacing w:line="480" w:lineRule="auto"/>
        <w:jc w:val="both"/>
        <w:rPr>
          <w:rFonts w:ascii="Times New Roman" w:hAnsi="Times New Roman"/>
        </w:rPr>
      </w:pPr>
      <w:r>
        <w:rPr>
          <w:rFonts w:ascii="Times New Roman" w:hAnsi="Times New Roman"/>
        </w:rPr>
        <w:t>Ebuh (2019) re-evaluated the long-term relationship between infrastructural dev</w:t>
      </w:r>
      <w:r>
        <w:rPr>
          <w:rFonts w:ascii="Times New Roman" w:hAnsi="Times New Roman"/>
        </w:rPr>
        <w:t>elopment and economic growth in Nigeria from 1997 to 2017 using the Vector Error Correction Model (VECM) and Granger causality approach. The study confirmed the existence of a significant long-run relationship between the two variables.</w:t>
      </w:r>
    </w:p>
    <w:p w:rsidR="00404173" w:rsidRDefault="00607612">
      <w:pPr>
        <w:tabs>
          <w:tab w:val="left" w:pos="312"/>
        </w:tabs>
        <w:spacing w:line="480" w:lineRule="auto"/>
        <w:jc w:val="both"/>
        <w:rPr>
          <w:rFonts w:ascii="Times New Roman" w:hAnsi="Times New Roman"/>
        </w:rPr>
      </w:pPr>
      <w:r>
        <w:rPr>
          <w:rFonts w:ascii="Times New Roman" w:hAnsi="Times New Roman"/>
        </w:rPr>
        <w:t>Abur (2019) examine</w:t>
      </w:r>
      <w:r>
        <w:rPr>
          <w:rFonts w:ascii="Times New Roman" w:hAnsi="Times New Roman"/>
        </w:rPr>
        <w:t xml:space="preserve">d how infrastructure expenditure influenced economic growth in Nigeria, analyzing time series data from 1960 to 2017. Using the VAR model and Granger </w:t>
      </w:r>
      <w:r>
        <w:rPr>
          <w:rFonts w:ascii="Times New Roman" w:hAnsi="Times New Roman"/>
        </w:rPr>
        <w:lastRenderedPageBreak/>
        <w:t>causality test, the research showed a strong and positive causal relationship between infrastructure spend</w:t>
      </w:r>
      <w:r>
        <w:rPr>
          <w:rFonts w:ascii="Times New Roman" w:hAnsi="Times New Roman"/>
        </w:rPr>
        <w:t>ing and both economic growth and job creation.</w:t>
      </w:r>
    </w:p>
    <w:p w:rsidR="00404173" w:rsidRDefault="00607612">
      <w:pPr>
        <w:tabs>
          <w:tab w:val="left" w:pos="312"/>
        </w:tabs>
        <w:spacing w:line="480" w:lineRule="auto"/>
        <w:jc w:val="both"/>
        <w:rPr>
          <w:rFonts w:ascii="Times New Roman" w:hAnsi="Times New Roman"/>
        </w:rPr>
      </w:pPr>
      <w:r>
        <w:rPr>
          <w:rFonts w:ascii="Times New Roman" w:hAnsi="Times New Roman"/>
        </w:rPr>
        <w:t>Edet et al. conducted a study to evaluate the economic impact of federal government spending on transportation, electricity, telecommunications, and water infrastructure in Nigeria between 2008 and 2022. Emplo</w:t>
      </w:r>
      <w:r>
        <w:rPr>
          <w:rFonts w:ascii="Times New Roman" w:hAnsi="Times New Roman"/>
        </w:rPr>
        <w:t>ying the ARDL technique and Granger causality test, the findings revealed that while electricity and water expenditures had a positive association with GDP growth, capital investment in transport was negatively and insignificantly linked to economic perfor</w:t>
      </w:r>
      <w:r>
        <w:rPr>
          <w:rFonts w:ascii="Times New Roman" w:hAnsi="Times New Roman"/>
        </w:rPr>
        <w:t>mance.</w:t>
      </w:r>
    </w:p>
    <w:p w:rsidR="00404173" w:rsidRDefault="00607612">
      <w:pPr>
        <w:tabs>
          <w:tab w:val="left" w:pos="312"/>
        </w:tabs>
        <w:spacing w:line="480" w:lineRule="auto"/>
        <w:jc w:val="both"/>
        <w:rPr>
          <w:rFonts w:ascii="Times New Roman" w:hAnsi="Times New Roman"/>
        </w:rPr>
      </w:pPr>
      <w:r>
        <w:rPr>
          <w:rFonts w:ascii="Times New Roman" w:hAnsi="Times New Roman"/>
        </w:rPr>
        <w:t>Finally, Okolo et al. (2018) focused on the relationship between capital expenditure and infrastructure development in Nigeria’s power and energy sectors using time series data from 1970 to 2019. Using the ARDL estimation method, their findings indi</w:t>
      </w:r>
      <w:r>
        <w:rPr>
          <w:rFonts w:ascii="Times New Roman" w:hAnsi="Times New Roman"/>
        </w:rPr>
        <w:t>cated a positive relationship between capital spending and infrastructure growth in the energy sector.</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2.4 Gap in Literature </w:t>
      </w:r>
    </w:p>
    <w:p w:rsidR="00404173" w:rsidRDefault="00607612">
      <w:pPr>
        <w:spacing w:line="480" w:lineRule="auto"/>
        <w:jc w:val="both"/>
        <w:rPr>
          <w:rFonts w:ascii="Times New Roman" w:hAnsi="Times New Roman"/>
        </w:rPr>
      </w:pPr>
      <w:r>
        <w:rPr>
          <w:rFonts w:ascii="Times New Roman" w:hAnsi="Times New Roman"/>
        </w:rPr>
        <w:t>Despite the numerous empirical studies that has been carried out on the impact of infrastructural investment on economic growth, a</w:t>
      </w:r>
      <w:r>
        <w:rPr>
          <w:rFonts w:ascii="Times New Roman" w:hAnsi="Times New Roman"/>
        </w:rPr>
        <w:t xml:space="preserve"> notable gap persist in the disaggregation of infrastructure components.</w:t>
      </w:r>
    </w:p>
    <w:p w:rsidR="00404173" w:rsidRDefault="00607612">
      <w:pPr>
        <w:spacing w:line="480" w:lineRule="auto"/>
        <w:jc w:val="both"/>
        <w:rPr>
          <w:rFonts w:ascii="Times New Roman" w:hAnsi="Times New Roman"/>
        </w:rPr>
      </w:pPr>
      <w:r>
        <w:rPr>
          <w:rFonts w:ascii="Times New Roman" w:hAnsi="Times New Roman"/>
        </w:rPr>
        <w:t>For instance several studies like (Balogun 2022, Edet et al, and Oladipo et al 2023) examine infrastructure generally or use capital expenditure capital expenditure data, failing to a</w:t>
      </w:r>
      <w:r>
        <w:rPr>
          <w:rFonts w:ascii="Times New Roman" w:hAnsi="Times New Roman"/>
        </w:rPr>
        <w:t>ccount for dissaggregated analysis on how investment in specific infrastructure affect growth in Nigeria individually.</w:t>
      </w:r>
    </w:p>
    <w:p w:rsidR="00404173" w:rsidRDefault="00607612">
      <w:pPr>
        <w:spacing w:line="480" w:lineRule="auto"/>
        <w:jc w:val="both"/>
        <w:rPr>
          <w:rFonts w:ascii="Times New Roman" w:hAnsi="Times New Roman"/>
        </w:rPr>
      </w:pPr>
      <w:r>
        <w:rPr>
          <w:rFonts w:ascii="Times New Roman" w:hAnsi="Times New Roman"/>
        </w:rPr>
        <w:t>Therefore this study addresses the gap by disaggregating infrastructure investment into three key sectors which are transportation, telec</w:t>
      </w:r>
      <w:r>
        <w:rPr>
          <w:rFonts w:ascii="Times New Roman" w:hAnsi="Times New Roman"/>
        </w:rPr>
        <w:t>ommunication and energy infrastructure and analyzing their individuals effects on Nigeria`s economy using sector specific data sets.</w:t>
      </w:r>
    </w:p>
    <w:p w:rsidR="00404173" w:rsidRDefault="00404173">
      <w:pPr>
        <w:tabs>
          <w:tab w:val="left" w:pos="312"/>
        </w:tabs>
        <w:spacing w:line="480" w:lineRule="auto"/>
        <w:jc w:val="both"/>
        <w:rPr>
          <w:rFonts w:ascii="Times New Roman" w:hAnsi="Times New Roman"/>
          <w:b/>
          <w:bCs/>
        </w:rPr>
      </w:pPr>
    </w:p>
    <w:p w:rsidR="00404173" w:rsidRDefault="00404173">
      <w:pPr>
        <w:tabs>
          <w:tab w:val="left" w:pos="312"/>
        </w:tabs>
        <w:spacing w:line="480" w:lineRule="auto"/>
        <w:jc w:val="both"/>
        <w:rPr>
          <w:rFonts w:ascii="Times New Roman" w:hAnsi="Times New Roman"/>
          <w:b/>
          <w:bCs/>
        </w:rPr>
      </w:pPr>
    </w:p>
    <w:p w:rsidR="00404173" w:rsidRDefault="00607612">
      <w:pPr>
        <w:tabs>
          <w:tab w:val="left" w:pos="312"/>
        </w:tabs>
        <w:spacing w:line="480" w:lineRule="auto"/>
        <w:jc w:val="center"/>
        <w:outlineLvl w:val="0"/>
        <w:rPr>
          <w:rFonts w:ascii="Times New Roman" w:hAnsi="Times New Roman"/>
          <w:b/>
          <w:bCs/>
        </w:rPr>
      </w:pPr>
      <w:r>
        <w:rPr>
          <w:rFonts w:ascii="Times New Roman" w:hAnsi="Times New Roman"/>
          <w:b/>
          <w:bCs/>
        </w:rPr>
        <w:lastRenderedPageBreak/>
        <w:t>CHAPTER 3</w:t>
      </w:r>
    </w:p>
    <w:p w:rsidR="00404173" w:rsidRDefault="00607612">
      <w:pPr>
        <w:spacing w:line="480" w:lineRule="auto"/>
        <w:jc w:val="center"/>
        <w:outlineLvl w:val="0"/>
        <w:rPr>
          <w:rFonts w:ascii="Times New Roman" w:hAnsi="Times New Roman"/>
          <w:b/>
        </w:rPr>
      </w:pPr>
      <w:r>
        <w:rPr>
          <w:rFonts w:ascii="Times New Roman" w:hAnsi="Times New Roman"/>
          <w:b/>
        </w:rPr>
        <w:t>METHODOLOGY</w:t>
      </w:r>
    </w:p>
    <w:p w:rsidR="00404173" w:rsidRDefault="00607612">
      <w:pPr>
        <w:spacing w:line="480" w:lineRule="auto"/>
        <w:jc w:val="both"/>
        <w:outlineLvl w:val="0"/>
        <w:rPr>
          <w:rFonts w:ascii="Times New Roman" w:hAnsi="Times New Roman"/>
          <w:b/>
        </w:rPr>
      </w:pPr>
      <w:r>
        <w:rPr>
          <w:rFonts w:ascii="Times New Roman" w:hAnsi="Times New Roman"/>
          <w:b/>
        </w:rPr>
        <w:t>3.1 Research Design</w:t>
      </w:r>
    </w:p>
    <w:p w:rsidR="00404173" w:rsidRDefault="00607612">
      <w:pPr>
        <w:spacing w:line="480" w:lineRule="auto"/>
        <w:jc w:val="both"/>
        <w:rPr>
          <w:rFonts w:ascii="Times New Roman" w:hAnsi="Times New Roman"/>
          <w:b/>
        </w:rPr>
      </w:pPr>
      <w:r>
        <w:rPr>
          <w:rFonts w:ascii="Times New Roman" w:hAnsi="Times New Roman"/>
        </w:rPr>
        <w:t>The study used ex post factor research design. It seeks to identify the factors</w:t>
      </w:r>
      <w:r>
        <w:rPr>
          <w:rFonts w:ascii="Times New Roman" w:hAnsi="Times New Roman"/>
        </w:rPr>
        <w:t xml:space="preserve"> that are associated with a type of behavior by analyzing past event of pre existing conditions. The researcher has no control over certain variables as the events already occurred and cannot be altered. The study utilized OLS technique to estimates coeffi</w:t>
      </w:r>
      <w:r>
        <w:rPr>
          <w:rFonts w:ascii="Times New Roman" w:hAnsi="Times New Roman"/>
        </w:rPr>
        <w:t>cient parameters of the regression model, OLS is chosen because it satisfies the criteria of BLUE (best linear unbiased estimator)</w:t>
      </w:r>
    </w:p>
    <w:p w:rsidR="00404173" w:rsidRDefault="00607612">
      <w:pPr>
        <w:spacing w:line="480" w:lineRule="auto"/>
        <w:jc w:val="both"/>
        <w:outlineLvl w:val="0"/>
        <w:rPr>
          <w:rFonts w:ascii="Times New Roman" w:hAnsi="Times New Roman"/>
          <w:b/>
        </w:rPr>
      </w:pPr>
      <w:r>
        <w:rPr>
          <w:rFonts w:ascii="Times New Roman" w:hAnsi="Times New Roman"/>
          <w:b/>
        </w:rPr>
        <w:t>3.2 Theoretical Framework</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The study is anchored on the Endogenous growth model which postulates that internal factors which a</w:t>
      </w:r>
      <w:r>
        <w:rPr>
          <w:rFonts w:ascii="Times New Roman" w:hAnsi="Times New Roman"/>
        </w:rPr>
        <w:t>re human capital, knowledge accumulation, and infrastructure investment drives economic growth. The model is denoted as:</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Y = f (K, L)</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Where:</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Y = Income (economic growth)</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K = Capital (including physical and human capital)</w:t>
      </w:r>
    </w:p>
    <w:p w:rsidR="00404173" w:rsidRDefault="00607612">
      <w:pPr>
        <w:autoSpaceDE w:val="0"/>
        <w:autoSpaceDN w:val="0"/>
        <w:adjustRightInd w:val="0"/>
        <w:spacing w:line="480" w:lineRule="auto"/>
        <w:jc w:val="both"/>
        <w:rPr>
          <w:rFonts w:ascii="Times New Roman" w:hAnsi="Times New Roman"/>
        </w:rPr>
      </w:pPr>
      <w:r>
        <w:rPr>
          <w:rFonts w:ascii="Times New Roman" w:hAnsi="Times New Roman"/>
        </w:rPr>
        <w:t>L = Labor</w:t>
      </w:r>
    </w:p>
    <w:p w:rsidR="00404173" w:rsidRDefault="00607612">
      <w:pPr>
        <w:spacing w:line="480" w:lineRule="auto"/>
        <w:jc w:val="both"/>
        <w:rPr>
          <w:rFonts w:ascii="Times New Roman" w:hAnsi="Times New Roman"/>
        </w:rPr>
      </w:pPr>
      <w:r>
        <w:rPr>
          <w:rFonts w:ascii="Times New Roman" w:hAnsi="Times New Roman"/>
        </w:rPr>
        <w:t>In context of Nigeria inf</w:t>
      </w:r>
      <w:r>
        <w:rPr>
          <w:rFonts w:ascii="Times New Roman" w:hAnsi="Times New Roman"/>
        </w:rPr>
        <w:t>rastructural investment particularly in sectors like transportation, telecommunication and energy, is seen a form of capital investment which is a core requirement for economic performance as it fosters higher productivity and innovation. This framework is</w:t>
      </w:r>
      <w:r>
        <w:rPr>
          <w:rFonts w:ascii="Times New Roman" w:hAnsi="Times New Roman"/>
        </w:rPr>
        <w:t xml:space="preserve"> particularly relevant for analyzing the impact of infrastructural investment in Nigeria, as it accounts for both the external and internal factors influencing growth.</w:t>
      </w:r>
    </w:p>
    <w:p w:rsidR="00404173" w:rsidRDefault="00404173">
      <w:pPr>
        <w:spacing w:line="480" w:lineRule="auto"/>
        <w:jc w:val="both"/>
        <w:rPr>
          <w:rFonts w:ascii="Times New Roman" w:hAnsi="Times New Roman"/>
          <w:b/>
        </w:rPr>
      </w:pPr>
    </w:p>
    <w:p w:rsidR="00404173" w:rsidRDefault="00404173">
      <w:pPr>
        <w:spacing w:line="480" w:lineRule="auto"/>
        <w:jc w:val="both"/>
        <w:rPr>
          <w:rFonts w:ascii="Times New Roman" w:hAnsi="Times New Roman"/>
          <w:b/>
        </w:rPr>
      </w:pPr>
    </w:p>
    <w:p w:rsidR="00404173" w:rsidRDefault="00607612">
      <w:pPr>
        <w:spacing w:line="480" w:lineRule="auto"/>
        <w:jc w:val="both"/>
        <w:outlineLvl w:val="0"/>
        <w:rPr>
          <w:rFonts w:ascii="Times New Roman" w:hAnsi="Times New Roman"/>
          <w:b/>
        </w:rPr>
      </w:pPr>
      <w:r>
        <w:rPr>
          <w:rFonts w:ascii="Times New Roman" w:hAnsi="Times New Roman"/>
          <w:b/>
        </w:rPr>
        <w:lastRenderedPageBreak/>
        <w:t>3.3 Model Specification</w:t>
      </w:r>
    </w:p>
    <w:p w:rsidR="00404173" w:rsidRDefault="00607612">
      <w:pPr>
        <w:spacing w:line="480" w:lineRule="auto"/>
        <w:jc w:val="both"/>
        <w:rPr>
          <w:rFonts w:ascii="Times New Roman" w:hAnsi="Times New Roman"/>
        </w:rPr>
      </w:pPr>
      <w:r>
        <w:rPr>
          <w:rFonts w:ascii="Times New Roman" w:hAnsi="Times New Roman"/>
        </w:rPr>
        <w:t>The study made use of multiple linear regression model. The mo</w:t>
      </w:r>
      <w:r>
        <w:rPr>
          <w:rFonts w:ascii="Times New Roman" w:hAnsi="Times New Roman"/>
        </w:rPr>
        <w:t>del is choosen because the regression model involves more than one regressor variable (Onwumere, 2005). The relationship between the regressand and regressor variables are specified as follows:</w:t>
      </w:r>
    </w:p>
    <w:p w:rsidR="00404173" w:rsidRDefault="00607612">
      <w:pPr>
        <w:spacing w:line="480" w:lineRule="auto"/>
        <w:jc w:val="both"/>
        <w:rPr>
          <w:rFonts w:ascii="Times New Roman" w:hAnsi="Times New Roman"/>
        </w:rPr>
      </w:pPr>
      <w:r>
        <w:rPr>
          <w:rFonts w:ascii="Times New Roman" w:hAnsi="Times New Roman"/>
        </w:rPr>
        <w:t>The model is expressed in functional forms as shown below:</w:t>
      </w:r>
    </w:p>
    <w:p w:rsidR="00404173" w:rsidRDefault="00607612">
      <w:pPr>
        <w:spacing w:line="480" w:lineRule="auto"/>
        <w:jc w:val="both"/>
        <w:rPr>
          <w:rFonts w:ascii="Times New Roman" w:hAnsi="Times New Roman"/>
        </w:rPr>
      </w:pPr>
      <w:bookmarkStart w:id="4" w:name="_Hlk187928067"/>
      <w:r>
        <w:rPr>
          <w:rFonts w:ascii="Times New Roman" w:hAnsi="Times New Roman"/>
        </w:rPr>
        <w:t>RGD</w:t>
      </w:r>
      <w:r>
        <w:rPr>
          <w:rFonts w:ascii="Times New Roman" w:hAnsi="Times New Roman"/>
        </w:rPr>
        <w:t>P = f (TRANSINV, TELECOMINV, ENERGINV)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(3.1) </w:t>
      </w:r>
    </w:p>
    <w:bookmarkEnd w:id="4"/>
    <w:p w:rsidR="00404173" w:rsidRDefault="00607612">
      <w:pPr>
        <w:spacing w:line="480" w:lineRule="auto"/>
        <w:jc w:val="both"/>
        <w:rPr>
          <w:rFonts w:ascii="Times New Roman" w:hAnsi="Times New Roman"/>
        </w:rPr>
      </w:pPr>
      <w:r>
        <w:rPr>
          <w:rFonts w:ascii="Times New Roman" w:hAnsi="Times New Roman"/>
        </w:rPr>
        <w:t>The model is expressed in mathematical form as outlined:</w:t>
      </w:r>
    </w:p>
    <w:p w:rsidR="00404173" w:rsidRDefault="00607612">
      <w:pPr>
        <w:spacing w:line="480" w:lineRule="auto"/>
        <w:jc w:val="both"/>
        <w:rPr>
          <w:rFonts w:ascii="Times New Roman" w:hAnsi="Times New Roman"/>
        </w:rPr>
      </w:pPr>
      <w:r>
        <w:rPr>
          <w:rFonts w:ascii="Times New Roman" w:hAnsi="Times New Roman"/>
        </w:rPr>
        <w:t>RGDP</w:t>
      </w:r>
      <w:r>
        <w:rPr>
          <w:rFonts w:ascii="Times New Roman" w:hAnsi="Times New Roman"/>
          <w:vertAlign w:val="subscript"/>
        </w:rPr>
        <w:t>t</w:t>
      </w:r>
      <w:r>
        <w:rPr>
          <w:rFonts w:ascii="Times New Roman" w:hAnsi="Times New Roman"/>
        </w:rPr>
        <w:t xml:space="preserve"> = β</w:t>
      </w:r>
      <w:r>
        <w:rPr>
          <w:rFonts w:ascii="Times New Roman" w:hAnsi="Times New Roman"/>
          <w:vertAlign w:val="subscript"/>
        </w:rPr>
        <w:t>0</w:t>
      </w:r>
      <w:r>
        <w:rPr>
          <w:rFonts w:ascii="Times New Roman" w:hAnsi="Times New Roman"/>
        </w:rPr>
        <w:t xml:space="preserve"> + β</w:t>
      </w:r>
      <w:r>
        <w:rPr>
          <w:rFonts w:ascii="Times New Roman" w:hAnsi="Times New Roman"/>
          <w:vertAlign w:val="subscript"/>
        </w:rPr>
        <w:t>1</w:t>
      </w:r>
      <w:r>
        <w:rPr>
          <w:rFonts w:ascii="Times New Roman" w:hAnsi="Times New Roman"/>
        </w:rPr>
        <w:t>TRANSINV</w:t>
      </w:r>
      <w:r>
        <w:rPr>
          <w:rFonts w:ascii="Times New Roman" w:hAnsi="Times New Roman"/>
          <w:vertAlign w:val="subscript"/>
        </w:rPr>
        <w:t>t</w:t>
      </w:r>
      <w:r>
        <w:rPr>
          <w:rFonts w:ascii="Times New Roman" w:hAnsi="Times New Roman"/>
        </w:rPr>
        <w:t>+ β</w:t>
      </w:r>
      <w:r>
        <w:rPr>
          <w:rFonts w:ascii="Times New Roman" w:hAnsi="Times New Roman"/>
          <w:vertAlign w:val="subscript"/>
        </w:rPr>
        <w:t>2</w:t>
      </w:r>
      <w:r>
        <w:rPr>
          <w:rFonts w:ascii="Times New Roman" w:hAnsi="Times New Roman"/>
        </w:rPr>
        <w:t>TELECOMINV</w:t>
      </w:r>
      <w:r>
        <w:rPr>
          <w:rFonts w:ascii="Times New Roman" w:hAnsi="Times New Roman"/>
          <w:vertAlign w:val="subscript"/>
        </w:rPr>
        <w:t>t</w:t>
      </w:r>
      <w:r>
        <w:rPr>
          <w:rFonts w:ascii="Times New Roman" w:hAnsi="Times New Roman"/>
        </w:rPr>
        <w:t xml:space="preserve"> + β</w:t>
      </w:r>
      <w:r>
        <w:rPr>
          <w:rFonts w:ascii="Times New Roman" w:hAnsi="Times New Roman"/>
          <w:vertAlign w:val="subscript"/>
        </w:rPr>
        <w:t>3</w:t>
      </w:r>
      <w:r>
        <w:rPr>
          <w:rFonts w:ascii="Times New Roman" w:hAnsi="Times New Roman"/>
        </w:rPr>
        <w:t>ENERGINV</w:t>
      </w:r>
      <w:r>
        <w:rPr>
          <w:rFonts w:ascii="Times New Roman" w:hAnsi="Times New Roman"/>
          <w:vertAlign w:val="subscript"/>
        </w:rPr>
        <w:t>t</w:t>
      </w:r>
      <w:r>
        <w:rPr>
          <w:rFonts w:ascii="Times New Roman" w:hAnsi="Times New Roman"/>
        </w:rPr>
        <w:t xml:space="preserve"> </w:t>
      </w:r>
      <w:r>
        <w:rPr>
          <w:rFonts w:ascii="Times New Roman" w:hAnsi="Times New Roman"/>
        </w:rPr>
        <w:tab/>
      </w:r>
      <w:r>
        <w:rPr>
          <w:rFonts w:ascii="Times New Roman" w:hAnsi="Times New Roman"/>
        </w:rPr>
        <w:tab/>
        <w:t>(3.2)</w:t>
      </w:r>
    </w:p>
    <w:p w:rsidR="00404173" w:rsidRDefault="00607612">
      <w:pPr>
        <w:spacing w:line="480" w:lineRule="auto"/>
        <w:jc w:val="both"/>
        <w:rPr>
          <w:rFonts w:ascii="Times New Roman" w:hAnsi="Times New Roman"/>
        </w:rPr>
      </w:pPr>
      <w:r>
        <w:rPr>
          <w:rFonts w:ascii="Times New Roman" w:hAnsi="Times New Roman"/>
        </w:rPr>
        <w:t>The model is expressed in econometric forms as denoted:</w:t>
      </w:r>
    </w:p>
    <w:p w:rsidR="00404173" w:rsidRDefault="00607612">
      <w:pPr>
        <w:spacing w:line="480" w:lineRule="auto"/>
        <w:jc w:val="both"/>
        <w:rPr>
          <w:rFonts w:ascii="Times New Roman" w:hAnsi="Times New Roman"/>
        </w:rPr>
      </w:pPr>
      <w:r>
        <w:rPr>
          <w:rFonts w:ascii="Times New Roman" w:hAnsi="Times New Roman"/>
        </w:rPr>
        <w:t>RGDP</w:t>
      </w:r>
      <w:r>
        <w:rPr>
          <w:rFonts w:ascii="Times New Roman" w:hAnsi="Times New Roman"/>
          <w:vertAlign w:val="subscript"/>
        </w:rPr>
        <w:t>t</w:t>
      </w:r>
      <w:r>
        <w:rPr>
          <w:rFonts w:ascii="Times New Roman" w:hAnsi="Times New Roman"/>
        </w:rPr>
        <w:t xml:space="preserve"> = β</w:t>
      </w:r>
      <w:r>
        <w:rPr>
          <w:rFonts w:ascii="Times New Roman" w:hAnsi="Times New Roman"/>
          <w:vertAlign w:val="subscript"/>
        </w:rPr>
        <w:t>0</w:t>
      </w:r>
      <w:r>
        <w:rPr>
          <w:rFonts w:ascii="Times New Roman" w:hAnsi="Times New Roman"/>
        </w:rPr>
        <w:t xml:space="preserve"> + β</w:t>
      </w:r>
      <w:r>
        <w:rPr>
          <w:rFonts w:ascii="Times New Roman" w:hAnsi="Times New Roman"/>
          <w:vertAlign w:val="subscript"/>
        </w:rPr>
        <w:t>1</w:t>
      </w:r>
      <w:r>
        <w:rPr>
          <w:rFonts w:ascii="Times New Roman" w:hAnsi="Times New Roman"/>
        </w:rPr>
        <w:t>INFINV</w:t>
      </w:r>
      <w:r>
        <w:rPr>
          <w:rFonts w:ascii="Times New Roman" w:hAnsi="Times New Roman"/>
          <w:vertAlign w:val="subscript"/>
        </w:rPr>
        <w:t>t</w:t>
      </w:r>
      <w:r>
        <w:rPr>
          <w:rFonts w:ascii="Times New Roman" w:hAnsi="Times New Roman"/>
        </w:rPr>
        <w:t>+ β</w:t>
      </w:r>
      <w:r>
        <w:rPr>
          <w:rFonts w:ascii="Times New Roman" w:hAnsi="Times New Roman"/>
          <w:vertAlign w:val="subscript"/>
        </w:rPr>
        <w:t>2</w:t>
      </w:r>
      <w:r>
        <w:rPr>
          <w:rFonts w:ascii="Times New Roman" w:hAnsi="Times New Roman"/>
        </w:rPr>
        <w:t>TRANSINV</w:t>
      </w:r>
      <w:r>
        <w:rPr>
          <w:rFonts w:ascii="Times New Roman" w:hAnsi="Times New Roman"/>
          <w:vertAlign w:val="subscript"/>
        </w:rPr>
        <w:t>t</w:t>
      </w:r>
      <w:r>
        <w:rPr>
          <w:rFonts w:ascii="Times New Roman" w:hAnsi="Times New Roman"/>
        </w:rPr>
        <w:t xml:space="preserve"> + β</w:t>
      </w:r>
      <w:r>
        <w:rPr>
          <w:rFonts w:ascii="Times New Roman" w:hAnsi="Times New Roman"/>
          <w:vertAlign w:val="subscript"/>
        </w:rPr>
        <w:t>3</w:t>
      </w:r>
      <w:r>
        <w:rPr>
          <w:rFonts w:ascii="Times New Roman" w:hAnsi="Times New Roman"/>
        </w:rPr>
        <w:t>TELECOMINV</w:t>
      </w:r>
      <w:r>
        <w:rPr>
          <w:rFonts w:ascii="Times New Roman" w:hAnsi="Times New Roman"/>
          <w:vertAlign w:val="subscript"/>
        </w:rPr>
        <w:t>t</w:t>
      </w:r>
      <w:r>
        <w:rPr>
          <w:rFonts w:ascii="Times New Roman" w:hAnsi="Times New Roman"/>
        </w:rPr>
        <w:t xml:space="preserve"> + µ</w:t>
      </w:r>
      <w:r>
        <w:rPr>
          <w:rFonts w:ascii="Times New Roman" w:hAnsi="Times New Roman"/>
          <w:vertAlign w:val="subscript"/>
        </w:rPr>
        <w:t>t</w:t>
      </w:r>
      <w:r>
        <w:rPr>
          <w:rFonts w:ascii="Times New Roman" w:hAnsi="Times New Roman"/>
        </w:rPr>
        <w:tab/>
      </w:r>
      <w:r>
        <w:rPr>
          <w:rFonts w:ascii="Times New Roman" w:hAnsi="Times New Roman"/>
        </w:rPr>
        <w:tab/>
      </w:r>
      <w:r>
        <w:rPr>
          <w:rFonts w:ascii="Times New Roman" w:hAnsi="Times New Roman"/>
        </w:rPr>
        <w:t>(3.3)</w:t>
      </w:r>
    </w:p>
    <w:p w:rsidR="00404173" w:rsidRDefault="00607612">
      <w:pPr>
        <w:spacing w:line="480" w:lineRule="auto"/>
        <w:jc w:val="both"/>
        <w:rPr>
          <w:rFonts w:ascii="Times New Roman" w:hAnsi="Times New Roman"/>
        </w:rPr>
      </w:pPr>
      <w:r>
        <w:rPr>
          <w:rFonts w:ascii="Times New Roman" w:hAnsi="Times New Roman"/>
        </w:rPr>
        <w:t>Where;</w:t>
      </w:r>
    </w:p>
    <w:p w:rsidR="00404173" w:rsidRDefault="00607612">
      <w:pPr>
        <w:spacing w:line="480" w:lineRule="auto"/>
        <w:jc w:val="both"/>
        <w:rPr>
          <w:rFonts w:ascii="Times New Roman" w:hAnsi="Times New Roman"/>
        </w:rPr>
      </w:pPr>
      <w:r>
        <w:rPr>
          <w:rFonts w:ascii="Times New Roman" w:hAnsi="Times New Roman"/>
        </w:rPr>
        <w:t>RGDP= Real Gross Domestic Product</w:t>
      </w:r>
    </w:p>
    <w:p w:rsidR="00404173" w:rsidRDefault="00607612">
      <w:pPr>
        <w:spacing w:line="480" w:lineRule="auto"/>
        <w:jc w:val="both"/>
        <w:rPr>
          <w:rFonts w:ascii="Times New Roman" w:hAnsi="Times New Roman"/>
        </w:rPr>
      </w:pPr>
      <w:r>
        <w:rPr>
          <w:rFonts w:ascii="Times New Roman" w:hAnsi="Times New Roman"/>
        </w:rPr>
        <w:t>f= functional relationship</w:t>
      </w:r>
    </w:p>
    <w:p w:rsidR="00404173" w:rsidRDefault="00607612">
      <w:pPr>
        <w:spacing w:line="480" w:lineRule="auto"/>
        <w:jc w:val="both"/>
        <w:rPr>
          <w:rFonts w:ascii="Times New Roman" w:hAnsi="Times New Roman"/>
        </w:rPr>
      </w:pPr>
      <w:r>
        <w:rPr>
          <w:rFonts w:ascii="Times New Roman" w:hAnsi="Times New Roman"/>
        </w:rPr>
        <w:t xml:space="preserve">TRANSINV = Transport Investment </w:t>
      </w:r>
    </w:p>
    <w:p w:rsidR="00404173" w:rsidRDefault="00607612">
      <w:pPr>
        <w:spacing w:line="480" w:lineRule="auto"/>
        <w:jc w:val="both"/>
        <w:rPr>
          <w:rFonts w:ascii="Times New Roman" w:hAnsi="Times New Roman"/>
        </w:rPr>
      </w:pPr>
      <w:r>
        <w:rPr>
          <w:rFonts w:ascii="Times New Roman" w:hAnsi="Times New Roman"/>
        </w:rPr>
        <w:t xml:space="preserve">TELECOMINV = Telecommunication Investment </w:t>
      </w:r>
    </w:p>
    <w:p w:rsidR="00404173" w:rsidRDefault="00607612">
      <w:pPr>
        <w:spacing w:line="480" w:lineRule="auto"/>
        <w:jc w:val="both"/>
        <w:rPr>
          <w:rFonts w:ascii="Times New Roman" w:hAnsi="Times New Roman"/>
        </w:rPr>
      </w:pPr>
      <w:r>
        <w:rPr>
          <w:rFonts w:ascii="Times New Roman" w:hAnsi="Times New Roman"/>
        </w:rPr>
        <w:t>ENERGINV = Energy investment</w:t>
      </w:r>
    </w:p>
    <w:p w:rsidR="00404173" w:rsidRDefault="00607612">
      <w:pPr>
        <w:spacing w:line="480" w:lineRule="auto"/>
        <w:jc w:val="both"/>
        <w:rPr>
          <w:rFonts w:ascii="Times New Roman" w:hAnsi="Times New Roman"/>
        </w:rPr>
      </w:pPr>
      <w:r>
        <w:rPr>
          <w:rFonts w:ascii="Times New Roman" w:hAnsi="Times New Roman"/>
        </w:rPr>
        <w:t>β</w:t>
      </w:r>
      <w:r>
        <w:rPr>
          <w:rFonts w:ascii="Times New Roman" w:hAnsi="Times New Roman"/>
          <w:vertAlign w:val="subscript"/>
        </w:rPr>
        <w:t>1</w:t>
      </w:r>
      <w:r>
        <w:rPr>
          <w:rFonts w:ascii="Times New Roman" w:hAnsi="Times New Roman"/>
        </w:rPr>
        <w:t>, β</w:t>
      </w:r>
      <w:r>
        <w:rPr>
          <w:rFonts w:ascii="Times New Roman" w:hAnsi="Times New Roman"/>
          <w:vertAlign w:val="subscript"/>
        </w:rPr>
        <w:t xml:space="preserve">2, </w:t>
      </w:r>
      <w:r>
        <w:rPr>
          <w:rFonts w:ascii="Times New Roman" w:hAnsi="Times New Roman"/>
        </w:rPr>
        <w:t>β</w:t>
      </w:r>
      <w:r>
        <w:rPr>
          <w:rFonts w:ascii="Times New Roman" w:hAnsi="Times New Roman"/>
          <w:vertAlign w:val="subscript"/>
        </w:rPr>
        <w:t xml:space="preserve">3, </w:t>
      </w:r>
      <w:r>
        <w:rPr>
          <w:rFonts w:ascii="Times New Roman" w:hAnsi="Times New Roman"/>
        </w:rPr>
        <w:t>= indicate the relative gradients</w:t>
      </w:r>
      <w:r>
        <w:rPr>
          <w:rFonts w:ascii="Times New Roman" w:hAnsi="Times New Roman"/>
        </w:rPr>
        <w:t xml:space="preserve"> and the extent of partial responsiveness of the associated parameters</w:t>
      </w:r>
    </w:p>
    <w:p w:rsidR="00404173" w:rsidRDefault="00607612">
      <w:pPr>
        <w:spacing w:line="480" w:lineRule="auto"/>
        <w:jc w:val="both"/>
        <w:rPr>
          <w:rFonts w:ascii="Times New Roman" w:hAnsi="Times New Roman"/>
        </w:rPr>
      </w:pPr>
      <w:r>
        <w:rPr>
          <w:rFonts w:ascii="Times New Roman" w:hAnsi="Times New Roman"/>
        </w:rPr>
        <w:t xml:space="preserve">µt = stochastic error term </w:t>
      </w:r>
    </w:p>
    <w:p w:rsidR="00404173" w:rsidRDefault="00607612">
      <w:pPr>
        <w:spacing w:line="480" w:lineRule="auto"/>
        <w:jc w:val="both"/>
        <w:outlineLvl w:val="0"/>
        <w:rPr>
          <w:rFonts w:ascii="Times New Roman" w:hAnsi="Times New Roman"/>
          <w:b/>
        </w:rPr>
      </w:pPr>
      <w:r>
        <w:rPr>
          <w:rFonts w:ascii="Times New Roman" w:hAnsi="Times New Roman"/>
          <w:b/>
        </w:rPr>
        <w:t>3.4 Method of Evaluation</w:t>
      </w:r>
    </w:p>
    <w:p w:rsidR="00404173" w:rsidRDefault="00607612">
      <w:pPr>
        <w:spacing w:line="480" w:lineRule="auto"/>
        <w:jc w:val="both"/>
        <w:rPr>
          <w:rFonts w:ascii="Times New Roman" w:hAnsi="Times New Roman"/>
        </w:rPr>
      </w:pPr>
      <w:r>
        <w:rPr>
          <w:rFonts w:ascii="Times New Roman" w:hAnsi="Times New Roman"/>
        </w:rPr>
        <w:t xml:space="preserve">This research utilized range of econometric technique of data analysis. The validity of the projected result will be assessed </w:t>
      </w:r>
      <w:r>
        <w:rPr>
          <w:rFonts w:ascii="Times New Roman" w:hAnsi="Times New Roman"/>
        </w:rPr>
        <w:t>through the outlined tests:</w:t>
      </w:r>
    </w:p>
    <w:p w:rsidR="00404173" w:rsidRDefault="00607612">
      <w:pPr>
        <w:numPr>
          <w:ilvl w:val="0"/>
          <w:numId w:val="4"/>
        </w:numPr>
        <w:spacing w:line="480" w:lineRule="auto"/>
        <w:jc w:val="both"/>
        <w:rPr>
          <w:rFonts w:ascii="Times New Roman" w:hAnsi="Times New Roman"/>
        </w:rPr>
      </w:pPr>
      <w:r>
        <w:rPr>
          <w:rFonts w:ascii="Times New Roman" w:hAnsi="Times New Roman"/>
        </w:rPr>
        <w:t>Preliminary Test</w:t>
      </w:r>
    </w:p>
    <w:p w:rsidR="00404173" w:rsidRDefault="00607612">
      <w:pPr>
        <w:numPr>
          <w:ilvl w:val="0"/>
          <w:numId w:val="4"/>
        </w:numPr>
        <w:spacing w:line="480" w:lineRule="auto"/>
        <w:jc w:val="both"/>
        <w:rPr>
          <w:rFonts w:ascii="Times New Roman" w:hAnsi="Times New Roman"/>
        </w:rPr>
      </w:pPr>
      <w:r>
        <w:rPr>
          <w:rFonts w:ascii="Times New Roman" w:hAnsi="Times New Roman"/>
        </w:rPr>
        <w:t xml:space="preserve">Economic Test of Significance </w:t>
      </w:r>
    </w:p>
    <w:p w:rsidR="00404173" w:rsidRDefault="00607612">
      <w:pPr>
        <w:numPr>
          <w:ilvl w:val="0"/>
          <w:numId w:val="4"/>
        </w:numPr>
        <w:spacing w:line="480" w:lineRule="auto"/>
        <w:jc w:val="both"/>
        <w:rPr>
          <w:rFonts w:ascii="Times New Roman" w:hAnsi="Times New Roman"/>
        </w:rPr>
      </w:pPr>
      <w:r>
        <w:rPr>
          <w:rFonts w:ascii="Times New Roman" w:hAnsi="Times New Roman"/>
        </w:rPr>
        <w:t xml:space="preserve">Statistical Test of Significance </w:t>
      </w:r>
    </w:p>
    <w:p w:rsidR="00404173" w:rsidRDefault="00607612">
      <w:pPr>
        <w:numPr>
          <w:ilvl w:val="0"/>
          <w:numId w:val="4"/>
        </w:numPr>
        <w:spacing w:line="480" w:lineRule="auto"/>
        <w:jc w:val="both"/>
        <w:rPr>
          <w:rFonts w:ascii="Times New Roman" w:hAnsi="Times New Roman"/>
          <w:b/>
        </w:rPr>
      </w:pPr>
      <w:r>
        <w:rPr>
          <w:rFonts w:ascii="Times New Roman" w:hAnsi="Times New Roman"/>
        </w:rPr>
        <w:lastRenderedPageBreak/>
        <w:t xml:space="preserve">Econometric Test of Significance </w:t>
      </w:r>
    </w:p>
    <w:p w:rsidR="00404173" w:rsidRDefault="00607612">
      <w:pPr>
        <w:spacing w:line="480" w:lineRule="auto"/>
        <w:jc w:val="both"/>
        <w:outlineLvl w:val="0"/>
        <w:rPr>
          <w:rFonts w:ascii="Times New Roman" w:hAnsi="Times New Roman"/>
        </w:rPr>
      </w:pPr>
      <w:r>
        <w:rPr>
          <w:rFonts w:ascii="Times New Roman" w:hAnsi="Times New Roman"/>
          <w:b/>
        </w:rPr>
        <w:t>3.4.1 Preliminary Tests</w:t>
      </w:r>
    </w:p>
    <w:p w:rsidR="00404173" w:rsidRDefault="00607612">
      <w:pPr>
        <w:spacing w:line="480" w:lineRule="auto"/>
        <w:jc w:val="both"/>
        <w:outlineLvl w:val="0"/>
        <w:rPr>
          <w:rFonts w:ascii="Times New Roman" w:hAnsi="Times New Roman"/>
          <w:b/>
        </w:rPr>
      </w:pPr>
      <w:r>
        <w:rPr>
          <w:rFonts w:ascii="Times New Roman" w:hAnsi="Times New Roman"/>
          <w:b/>
        </w:rPr>
        <w:t>3.4.1.1 Stationarity (Unit Root) Test:</w:t>
      </w:r>
    </w:p>
    <w:p w:rsidR="00404173" w:rsidRDefault="00607612">
      <w:pPr>
        <w:spacing w:line="480" w:lineRule="auto"/>
        <w:jc w:val="both"/>
        <w:rPr>
          <w:rFonts w:ascii="Times New Roman" w:hAnsi="Times New Roman"/>
        </w:rPr>
      </w:pPr>
      <w:r>
        <w:rPr>
          <w:rFonts w:ascii="Times New Roman" w:hAnsi="Times New Roman"/>
        </w:rPr>
        <w:t>Given the use of time-series data, the t-test's s</w:t>
      </w:r>
      <w:r>
        <w:rPr>
          <w:rFonts w:ascii="Times New Roman" w:hAnsi="Times New Roman"/>
        </w:rPr>
        <w:t>ignificance cannot be overstated. To avoid spurious regression, conducting a stationarity test is essential to ensure variables exhibit mean reversion, characterized by constant mean, variance, and covariance. The Augmented Dickey-Fuller (ADF) test will be</w:t>
      </w:r>
      <w:r>
        <w:rPr>
          <w:rFonts w:ascii="Times New Roman" w:hAnsi="Times New Roman"/>
        </w:rPr>
        <w:t xml:space="preserve"> employed for this purpose, as it accounts for serial correlation. The model is quantified as follows:</w:t>
      </w:r>
    </w:p>
    <w:p w:rsidR="00404173" w:rsidRDefault="00607612">
      <w:pPr>
        <w:spacing w:line="480" w:lineRule="auto"/>
        <w:jc w:val="both"/>
        <w:rPr>
          <w:rFonts w:ascii="Times New Roman" w:hAnsi="Times New Roman"/>
        </w:rPr>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t</m:t>
          </m:r>
          <m:r>
            <w:rPr>
              <w:rFonts w:ascii="Cambria Math" w:hAnsi="Cambria Math"/>
            </w:rPr>
            <m:t>+</m:t>
          </m:r>
          <m:r>
            <w:rPr>
              <w:rFonts w:ascii="Cambria Math" w:hAnsi="Cambria Math"/>
            </w:rPr>
            <m:t>δ</m:t>
          </m:r>
          <m:sSub>
            <m:sSubPr>
              <m:ctrlPr>
                <w:rPr>
                  <w:rFonts w:ascii="Cambria Math" w:hAnsi="Cambria Math"/>
                  <w:i/>
                </w:rPr>
              </m:ctrlPr>
            </m:sSubPr>
            <m:e>
              <m:r>
                <w:rPr>
                  <w:rFonts w:ascii="Cambria Math" w:hAnsi="Cambria Math"/>
                </w:rPr>
                <m:t>Y</m:t>
              </m:r>
            </m:e>
            <m:sub>
              <m:r>
                <w:rPr>
                  <w:rFonts w:ascii="Cambria Math" w:hAnsi="Cambria Math"/>
                </w:rPr>
                <m:t>t</m:t>
              </m:r>
              <m:r>
                <w:rPr>
                  <w:rFonts w:ascii="Cambria Math" w:hAnsi="Cambria Math"/>
                </w:rPr>
                <m:t>-</m:t>
              </m:r>
              <m:r>
                <w:rPr>
                  <w:rFonts w:ascii="Cambria Math" w:hAns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α</m:t>
                  </m:r>
                </m:e>
                <m:sub>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Y</m:t>
                  </m:r>
                </m:e>
                <m:sub>
                  <m:r>
                    <w:rPr>
                      <w:rFonts w:ascii="Cambria Math" w:hAnsi="Cambria Math"/>
                    </w:rPr>
                    <m:t>t</m:t>
                  </m:r>
                  <m:r>
                    <w:rPr>
                      <w:rFonts w:ascii="Cambria Math" w:hAnsi="Cambria Math"/>
                    </w:rPr>
                    <m:t>-</m:t>
                  </m:r>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r>
            <w:rPr>
              <w:rFonts w:ascii="Cambria Math" w:hAnsi="Cambria Math"/>
            </w:rPr>
            <m:t xml:space="preserve"> 3.4</m:t>
          </m:r>
        </m:oMath>
      </m:oMathPara>
    </w:p>
    <w:p w:rsidR="00404173" w:rsidRDefault="00607612">
      <w:pPr>
        <w:spacing w:line="480" w:lineRule="auto"/>
        <w:jc w:val="both"/>
        <w:rPr>
          <w:rFonts w:ascii="Times New Roman" w:hAnsi="Times New Roman"/>
          <w:b/>
        </w:rPr>
      </w:pPr>
      <w:r>
        <w:rPr>
          <w:rFonts w:ascii="Times New Roman" w:hAnsi="Times New Roman"/>
          <w:bCs/>
        </w:rPr>
        <w:t>Decision Rule</w:t>
      </w:r>
      <w:r>
        <w:rPr>
          <w:rFonts w:ascii="Times New Roman" w:hAnsi="Times New Roman"/>
          <w:b/>
        </w:rPr>
        <w:t>:</w:t>
      </w:r>
      <w:r>
        <w:rPr>
          <w:rFonts w:ascii="Times New Roman" w:hAnsi="Times New Roman"/>
        </w:rPr>
        <w:t xml:space="preserve"> if the absolute value of the ADF test statistic &gt;</w:t>
      </w:r>
      <w:r>
        <w:rPr>
          <w:rFonts w:ascii="Times New Roman" w:hAnsi="Times New Roman"/>
        </w:rPr>
        <w:t xml:space="preserve"> the MacKinnon at a 5% level the variable is deemed stationary. Conversely, when the ADF test falls below the critical value, the variable is deemed non-stationary.</w:t>
      </w:r>
    </w:p>
    <w:p w:rsidR="00404173" w:rsidRDefault="00607612">
      <w:pPr>
        <w:spacing w:line="480" w:lineRule="auto"/>
        <w:jc w:val="both"/>
        <w:outlineLvl w:val="0"/>
        <w:rPr>
          <w:rFonts w:ascii="Times New Roman" w:hAnsi="Times New Roman"/>
          <w:b/>
        </w:rPr>
      </w:pPr>
      <w:r>
        <w:rPr>
          <w:rFonts w:ascii="Times New Roman" w:hAnsi="Times New Roman"/>
          <w:b/>
        </w:rPr>
        <w:t>3.4.1.2 Co-integration Test</w:t>
      </w:r>
    </w:p>
    <w:p w:rsidR="00404173" w:rsidRDefault="00607612">
      <w:pPr>
        <w:spacing w:line="480" w:lineRule="auto"/>
        <w:jc w:val="both"/>
        <w:rPr>
          <w:rFonts w:ascii="Times New Roman" w:hAnsi="Times New Roman"/>
          <w:bCs/>
        </w:rPr>
      </w:pPr>
      <w:r>
        <w:rPr>
          <w:rFonts w:ascii="Times New Roman" w:hAnsi="Times New Roman"/>
          <w:bCs/>
        </w:rPr>
        <w:t>The co-integration test is conducted to determine whether a sta</w:t>
      </w:r>
      <w:r>
        <w:rPr>
          <w:rFonts w:ascii="Times New Roman" w:hAnsi="Times New Roman"/>
          <w:bCs/>
        </w:rPr>
        <w:t>ble, long-run equilibrium relationship exists between the time series variables under study. Identifying co-integration is essential, as it helps avoid the issue of false regression results (Granger, 1986). In accordance with Gujarati (2004), the Augmented</w:t>
      </w:r>
      <w:r>
        <w:rPr>
          <w:rFonts w:ascii="Times New Roman" w:hAnsi="Times New Roman"/>
          <w:bCs/>
        </w:rPr>
        <w:t xml:space="preserve"> Dickey-Fuller (ADF) test is applied to the residuals obtained from the level regression model. The model is outlined as outlined:</w:t>
      </w:r>
    </w:p>
    <w:p w:rsidR="00404173" w:rsidRDefault="00607612">
      <w:pPr>
        <w:spacing w:line="480" w:lineRule="auto"/>
        <w:jc w:val="both"/>
        <w:rPr>
          <w:rFonts w:ascii="Times New Roman" w:hAnsi="Times New Roman"/>
          <w:bCs/>
        </w:rPr>
      </w:pPr>
      <m:oMathPara>
        <m:oMath>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t</m:t>
          </m:r>
          <m:r>
            <w:rPr>
              <w:rFonts w:ascii="Cambria Math" w:hAnsi="Cambria Math"/>
            </w:rPr>
            <m:t>+</m:t>
          </m:r>
          <m:r>
            <w:rPr>
              <w:rFonts w:ascii="Cambria Math" w:hAnsi="Cambria Math"/>
            </w:rPr>
            <m:t>δ</m:t>
          </m:r>
          <m:sSub>
            <m:sSubPr>
              <m:ctrlPr>
                <w:rPr>
                  <w:rFonts w:ascii="Cambria Math" w:hAnsi="Cambria Math"/>
                  <w:i/>
                </w:rPr>
              </m:ctrlPr>
            </m:sSubPr>
            <m:e>
              <m:r>
                <w:rPr>
                  <w:rFonts w:ascii="Cambria Math" w:hAnsi="Cambria Math"/>
                </w:rPr>
                <m:t>Y</m:t>
              </m:r>
            </m:e>
            <m:sub>
              <m:r>
                <w:rPr>
                  <w:rFonts w:ascii="Cambria Math" w:hAnsi="Cambria Math"/>
                </w:rPr>
                <m:t>t</m:t>
              </m:r>
              <m:r>
                <w:rPr>
                  <w:rFonts w:ascii="Cambria Math" w:hAnsi="Cambria Math"/>
                </w:rPr>
                <m:t>-</m:t>
              </m:r>
              <m:r>
                <w:rPr>
                  <w:rFonts w:ascii="Cambria Math" w:hAnsi="Cambria Math"/>
                </w:rPr>
                <m:t>1</m:t>
              </m:r>
            </m:sub>
          </m:sSub>
          <m:r>
            <w:rPr>
              <w:rFonts w:ascii="Cambria Math" w:hAnsi="Cambria Math"/>
            </w:rPr>
            <m:t>+</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m</m:t>
              </m:r>
            </m:sup>
            <m:e>
              <m:sSub>
                <m:sSubPr>
                  <m:ctrlPr>
                    <w:rPr>
                      <w:rFonts w:ascii="Cambria Math" w:hAnsi="Cambria Math"/>
                      <w:i/>
                    </w:rPr>
                  </m:ctrlPr>
                </m:sSubPr>
                <m:e>
                  <m:r>
                    <w:rPr>
                      <w:rFonts w:ascii="Cambria Math" w:hAnsi="Cambria Math"/>
                    </w:rPr>
                    <m:t>α</m:t>
                  </m:r>
                </m:e>
                <m:sub>
                  <m:r>
                    <w:rPr>
                      <w:rFonts w:ascii="Cambria Math" w:hAnsi="Cambria Math"/>
                    </w:rPr>
                    <m:t>i</m:t>
                  </m:r>
                </m:sub>
              </m:sSub>
              <m:sSub>
                <m:sSubPr>
                  <m:ctrlPr>
                    <w:rPr>
                      <w:rFonts w:ascii="Cambria Math" w:hAnsi="Cambria Math"/>
                      <w:i/>
                    </w:rPr>
                  </m:ctrlPr>
                </m:sSubPr>
                <m:e>
                  <m:r>
                    <w:rPr>
                      <w:rFonts w:ascii="Cambria Math" w:hAnsi="Cambria Math"/>
                    </w:rPr>
                    <m:t>∆</m:t>
                  </m:r>
                  <m:r>
                    <w:rPr>
                      <w:rFonts w:ascii="Cambria Math" w:hAnsi="Cambria Math"/>
                    </w:rPr>
                    <m:t>Y</m:t>
                  </m:r>
                </m:e>
                <m:sub>
                  <m:r>
                    <w:rPr>
                      <w:rFonts w:ascii="Cambria Math" w:hAnsi="Cambria Math"/>
                    </w:rPr>
                    <m:t>t</m:t>
                  </m:r>
                  <m:r>
                    <w:rPr>
                      <w:rFonts w:ascii="Cambria Math" w:hAnsi="Cambria Math"/>
                    </w:rPr>
                    <m:t>-</m:t>
                  </m:r>
                  <m:r>
                    <w:rPr>
                      <w:rFonts w:ascii="Cambria Math" w:hAnsi="Cambria Math"/>
                    </w:rPr>
                    <m:t>i</m:t>
                  </m:r>
                </m:sub>
              </m:sSub>
            </m:e>
          </m:nary>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r>
            <w:rPr>
              <w:rFonts w:ascii="Cambria Math" w:hAnsi="Cambria Math"/>
            </w:rPr>
            <m:t>------------</m:t>
          </m:r>
        </m:oMath>
      </m:oMathPara>
    </w:p>
    <w:p w:rsidR="00404173" w:rsidRDefault="00607612">
      <w:pPr>
        <w:spacing w:line="480" w:lineRule="auto"/>
        <w:jc w:val="both"/>
        <w:rPr>
          <w:rFonts w:ascii="Times New Roman" w:hAnsi="Times New Roman"/>
          <w:bCs/>
        </w:rPr>
      </w:pPr>
      <w:r>
        <w:rPr>
          <w:rFonts w:ascii="Times New Roman" w:hAnsi="Times New Roman"/>
          <w:bCs/>
        </w:rPr>
        <w:t>Decision Rule:</w:t>
      </w:r>
    </w:p>
    <w:p w:rsidR="00404173" w:rsidRDefault="00607612">
      <w:pPr>
        <w:spacing w:line="480" w:lineRule="auto"/>
        <w:jc w:val="both"/>
        <w:rPr>
          <w:rFonts w:ascii="Times New Roman" w:hAnsi="Times New Roman"/>
          <w:bCs/>
        </w:rPr>
      </w:pPr>
      <w:r>
        <w:rPr>
          <w:rFonts w:ascii="Times New Roman" w:hAnsi="Times New Roman"/>
        </w:rPr>
        <w:t>Cointegration is said to occur among the variables if</w:t>
      </w:r>
      <w:r>
        <w:rPr>
          <w:rFonts w:ascii="Times New Roman" w:hAnsi="Times New Roman"/>
        </w:rPr>
        <w:t xml:space="preserve"> the ADF test statistics value is bigger than the critical value is at the 5% significance level.</w:t>
      </w:r>
    </w:p>
    <w:p w:rsidR="00404173" w:rsidRDefault="00404173">
      <w:pPr>
        <w:spacing w:line="480" w:lineRule="auto"/>
        <w:jc w:val="both"/>
        <w:rPr>
          <w:rFonts w:ascii="Times New Roman" w:hAnsi="Times New Roman"/>
          <w:bCs/>
        </w:rPr>
      </w:pPr>
    </w:p>
    <w:p w:rsidR="00404173" w:rsidRDefault="00607612">
      <w:pPr>
        <w:spacing w:line="480" w:lineRule="auto"/>
        <w:jc w:val="both"/>
        <w:outlineLvl w:val="0"/>
        <w:rPr>
          <w:rFonts w:ascii="Times New Roman" w:hAnsi="Times New Roman"/>
          <w:b/>
        </w:rPr>
      </w:pPr>
      <w:r>
        <w:rPr>
          <w:rFonts w:ascii="Times New Roman" w:hAnsi="Times New Roman"/>
          <w:b/>
        </w:rPr>
        <w:lastRenderedPageBreak/>
        <w:t>3.4.1.3 Error Correction Mechanism (ECM)</w:t>
      </w:r>
    </w:p>
    <w:p w:rsidR="00404173" w:rsidRDefault="00607612">
      <w:pPr>
        <w:spacing w:line="480" w:lineRule="auto"/>
        <w:jc w:val="both"/>
        <w:rPr>
          <w:rFonts w:ascii="Times New Roman" w:hAnsi="Times New Roman"/>
          <w:b/>
        </w:rPr>
      </w:pPr>
      <w:r>
        <w:rPr>
          <w:rFonts w:ascii="Times New Roman" w:hAnsi="Times New Roman"/>
        </w:rPr>
        <w:t>If the time series variables are co-integrated over time, Error Correction Model (ECM) estimates the extent at which</w:t>
      </w:r>
      <w:r>
        <w:rPr>
          <w:rFonts w:ascii="Times New Roman" w:hAnsi="Times New Roman"/>
        </w:rPr>
        <w:t xml:space="preserve"> the dependent variable changes to equilibrium after deviations. ECMs are useful for analyzing the immediate and long-run effects of two time series. The error correction term reflects how past deviations from equilibrium influence current trends. The equa</w:t>
      </w:r>
      <w:r>
        <w:rPr>
          <w:rFonts w:ascii="Times New Roman" w:hAnsi="Times New Roman"/>
        </w:rPr>
        <w:t xml:space="preserve">tion is stated as follows: </w:t>
      </w:r>
    </w:p>
    <w:p w:rsidR="00404173" w:rsidRDefault="00607612">
      <w:pPr>
        <w:spacing w:line="480" w:lineRule="auto"/>
        <w:jc w:val="both"/>
        <w:rPr>
          <w:rFonts w:ascii="Times New Roman" w:hAnsi="Times New Roman"/>
          <w:vertAlign w:val="subscript"/>
        </w:rPr>
      </w:pPr>
      <m:oMathPara>
        <m:oMath>
          <m:sSub>
            <m:sSubPr>
              <m:ctrlPr>
                <w:rPr>
                  <w:rFonts w:ascii="Cambria Math" w:hAnsi="Cambria Math"/>
                  <w:i/>
                  <w:vertAlign w:val="subscript"/>
                </w:rPr>
              </m:ctrlPr>
            </m:sSubPr>
            <m:e>
              <m:r>
                <w:rPr>
                  <w:rFonts w:ascii="Cambria Math" w:hAnsi="Cambria Math"/>
                  <w:vertAlign w:val="subscript"/>
                </w:rPr>
                <m:t>ECM</m:t>
              </m:r>
            </m:e>
            <m:sub>
              <m:r>
                <w:rPr>
                  <w:rFonts w:ascii="Cambria Math" w:hAnsi="Cambria Math"/>
                  <w:vertAlign w:val="subscript"/>
                </w:rPr>
                <m:t>t</m:t>
              </m:r>
              <m:r>
                <w:rPr>
                  <w:rFonts w:ascii="Cambria Math" w:hAnsi="Cambria Math"/>
                  <w:vertAlign w:val="subscript"/>
                </w:rPr>
                <m:t>-</m:t>
              </m:r>
              <m:r>
                <w:rPr>
                  <w:rFonts w:ascii="Cambria Math" w:hAnsi="Cambria Math"/>
                  <w:vertAlign w:val="subscript"/>
                </w:rPr>
                <m:t>1</m:t>
              </m:r>
            </m:sub>
          </m:sSub>
          <m:r>
            <w:rPr>
              <w:rFonts w:ascii="Cambria Math" w:hAnsi="Cambria Math"/>
              <w:vertAlign w:val="subscript"/>
            </w:rPr>
            <m:t>+</m:t>
          </m:r>
          <m:r>
            <w:rPr>
              <w:rFonts w:ascii="Cambria Math" w:hAnsi="Cambria Math"/>
              <w:vertAlign w:val="subscript"/>
            </w:rPr>
            <m:t>u</m:t>
          </m:r>
          <m:r>
            <w:rPr>
              <w:rFonts w:ascii="Cambria Math" w:hAnsi="Cambria Math"/>
              <w:vertAlign w:val="subscript"/>
            </w:rPr>
            <m:t>-------------------------</m:t>
          </m:r>
          <m:r>
            <w:rPr>
              <w:rFonts w:ascii="Cambria Math" w:hAnsi="Cambria Math"/>
              <w:vertAlign w:val="subscript"/>
            </w:rPr>
            <m:t>3.5</m:t>
          </m:r>
        </m:oMath>
      </m:oMathPara>
    </w:p>
    <w:p w:rsidR="00404173" w:rsidRDefault="00607612">
      <w:pPr>
        <w:spacing w:line="480" w:lineRule="auto"/>
        <w:jc w:val="both"/>
        <w:rPr>
          <w:rFonts w:ascii="Times New Roman" w:hAnsi="Times New Roman"/>
          <w:bCs/>
        </w:rPr>
      </w:pPr>
      <w:r>
        <w:rPr>
          <w:rFonts w:ascii="Times New Roman" w:hAnsi="Times New Roman"/>
          <w:bCs/>
        </w:rPr>
        <w:t xml:space="preserve">Decision Rule: </w:t>
      </w:r>
      <w:r>
        <w:rPr>
          <w:rFonts w:ascii="Times New Roman" w:hAnsi="Times New Roman"/>
        </w:rPr>
        <w:t xml:space="preserve">When performing an Error Correction Model (ECM) analysis, a negative coefficient is expected. A positive ECM coefficient may indicate model misspecification or structural </w:t>
      </w:r>
      <w:r>
        <w:rPr>
          <w:rFonts w:ascii="Times New Roman" w:hAnsi="Times New Roman"/>
        </w:rPr>
        <w:t>changes, which would prevent accurate estimation of the adjustment rate between explanatory and explained variables.</w:t>
      </w:r>
    </w:p>
    <w:p w:rsidR="00404173" w:rsidRDefault="00607612">
      <w:pPr>
        <w:spacing w:line="480" w:lineRule="auto"/>
        <w:jc w:val="both"/>
        <w:outlineLvl w:val="0"/>
        <w:rPr>
          <w:rFonts w:ascii="Times New Roman" w:hAnsi="Times New Roman"/>
          <w:b/>
        </w:rPr>
      </w:pPr>
      <w:r>
        <w:rPr>
          <w:rFonts w:ascii="Times New Roman" w:hAnsi="Times New Roman"/>
          <w:b/>
        </w:rPr>
        <w:t>3.4.2 Economic Test of Significance (A Priori Expectations)</w:t>
      </w:r>
    </w:p>
    <w:p w:rsidR="00404173" w:rsidRDefault="00607612">
      <w:pPr>
        <w:spacing w:line="480" w:lineRule="auto"/>
        <w:jc w:val="both"/>
        <w:rPr>
          <w:rFonts w:ascii="Times New Roman" w:hAnsi="Times New Roman"/>
          <w:bCs/>
        </w:rPr>
      </w:pPr>
      <w:r>
        <w:rPr>
          <w:rFonts w:ascii="Times New Roman" w:hAnsi="Times New Roman"/>
          <w:bCs/>
        </w:rPr>
        <w:t xml:space="preserve">These </w:t>
      </w:r>
      <w:r>
        <w:rPr>
          <w:rFonts w:ascii="Times New Roman" w:hAnsi="Times New Roman"/>
          <w:bCs/>
        </w:rPr>
        <w:t>expectations are guided by economic methodology which dictates anticipate</w:t>
      </w:r>
      <w:r>
        <w:rPr>
          <w:rFonts w:ascii="Times New Roman" w:hAnsi="Times New Roman"/>
          <w:bCs/>
        </w:rPr>
        <w:t>d signs and magnitudes of the coefficients in economic relationships. The predicted signs for coefficients linked to each variable are outlined below:</w:t>
      </w:r>
    </w:p>
    <w:p w:rsidR="00404173" w:rsidRDefault="00607612">
      <w:pPr>
        <w:spacing w:line="480" w:lineRule="auto"/>
        <w:jc w:val="both"/>
        <w:outlineLvl w:val="0"/>
        <w:rPr>
          <w:rFonts w:ascii="Times New Roman" w:hAnsi="Times New Roman"/>
        </w:rPr>
      </w:pPr>
      <w:r>
        <w:rPr>
          <w:rFonts w:ascii="Times New Roman" w:hAnsi="Times New Roman"/>
          <w:b/>
        </w:rPr>
        <w:t>Table 3.1 A priori Expectation</w:t>
      </w:r>
    </w:p>
    <w:tbl>
      <w:tblPr>
        <w:tblStyle w:val="TableGrid"/>
        <w:tblW w:w="0" w:type="auto"/>
        <w:tblLook w:val="04A0" w:firstRow="1" w:lastRow="0" w:firstColumn="1" w:lastColumn="0" w:noHBand="0" w:noVBand="1"/>
      </w:tblPr>
      <w:tblGrid>
        <w:gridCol w:w="4625"/>
        <w:gridCol w:w="4617"/>
      </w:tblGrid>
      <w:tr w:rsidR="00404173">
        <w:tc>
          <w:tcPr>
            <w:tcW w:w="4625" w:type="dxa"/>
          </w:tcPr>
          <w:p w:rsidR="00404173" w:rsidRDefault="00607612">
            <w:pPr>
              <w:spacing w:line="480" w:lineRule="auto"/>
              <w:jc w:val="both"/>
              <w:rPr>
                <w:rFonts w:ascii="Times New Roman" w:hAnsi="Times New Roman"/>
                <w:b/>
              </w:rPr>
            </w:pPr>
            <w:r>
              <w:rPr>
                <w:rFonts w:ascii="Times New Roman" w:hAnsi="Times New Roman"/>
                <w:b/>
              </w:rPr>
              <w:t>VARIABLES</w:t>
            </w:r>
          </w:p>
        </w:tc>
        <w:tc>
          <w:tcPr>
            <w:tcW w:w="4617" w:type="dxa"/>
          </w:tcPr>
          <w:p w:rsidR="00404173" w:rsidRDefault="00607612">
            <w:pPr>
              <w:spacing w:line="480" w:lineRule="auto"/>
              <w:jc w:val="both"/>
              <w:rPr>
                <w:rFonts w:ascii="Times New Roman" w:hAnsi="Times New Roman"/>
                <w:b/>
              </w:rPr>
            </w:pPr>
            <w:r>
              <w:rPr>
                <w:rFonts w:ascii="Times New Roman" w:hAnsi="Times New Roman"/>
                <w:b/>
              </w:rPr>
              <w:t>EXPECTED SIGNS</w:t>
            </w:r>
          </w:p>
        </w:tc>
      </w:tr>
      <w:tr w:rsidR="00404173">
        <w:tc>
          <w:tcPr>
            <w:tcW w:w="4625" w:type="dxa"/>
            <w:shd w:val="clear" w:color="auto" w:fill="auto"/>
          </w:tcPr>
          <w:p w:rsidR="00404173" w:rsidRDefault="00607612">
            <w:pPr>
              <w:spacing w:line="480" w:lineRule="auto"/>
              <w:jc w:val="both"/>
              <w:rPr>
                <w:rFonts w:ascii="Times New Roman" w:hAnsi="Times New Roman"/>
              </w:rPr>
            </w:pPr>
            <w:r>
              <w:rPr>
                <w:rFonts w:ascii="Times New Roman" w:hAnsi="Times New Roman"/>
              </w:rPr>
              <w:t>TRANSINV</w:t>
            </w:r>
          </w:p>
        </w:tc>
        <w:tc>
          <w:tcPr>
            <w:tcW w:w="4617" w:type="dxa"/>
          </w:tcPr>
          <w:p w:rsidR="00404173" w:rsidRDefault="00607612">
            <w:pPr>
              <w:spacing w:line="480" w:lineRule="auto"/>
              <w:jc w:val="both"/>
              <w:rPr>
                <w:rFonts w:ascii="Times New Roman" w:hAnsi="Times New Roman"/>
              </w:rPr>
            </w:pPr>
            <w:r>
              <w:rPr>
                <w:rFonts w:ascii="Times New Roman" w:hAnsi="Times New Roman"/>
              </w:rPr>
              <w:t>+VE</w:t>
            </w:r>
          </w:p>
        </w:tc>
      </w:tr>
      <w:tr w:rsidR="00404173">
        <w:tc>
          <w:tcPr>
            <w:tcW w:w="4625" w:type="dxa"/>
            <w:shd w:val="clear" w:color="auto" w:fill="auto"/>
          </w:tcPr>
          <w:p w:rsidR="00404173" w:rsidRDefault="00607612">
            <w:pPr>
              <w:spacing w:line="480" w:lineRule="auto"/>
              <w:jc w:val="both"/>
              <w:rPr>
                <w:rFonts w:ascii="Times New Roman" w:hAnsi="Times New Roman"/>
              </w:rPr>
            </w:pPr>
            <w:r>
              <w:rPr>
                <w:rFonts w:ascii="Times New Roman" w:hAnsi="Times New Roman"/>
              </w:rPr>
              <w:t>TELECOMINV</w:t>
            </w:r>
          </w:p>
        </w:tc>
        <w:tc>
          <w:tcPr>
            <w:tcW w:w="4617" w:type="dxa"/>
          </w:tcPr>
          <w:p w:rsidR="00404173" w:rsidRDefault="00607612">
            <w:pPr>
              <w:spacing w:line="480" w:lineRule="auto"/>
              <w:jc w:val="both"/>
              <w:rPr>
                <w:rFonts w:ascii="Times New Roman" w:hAnsi="Times New Roman"/>
              </w:rPr>
            </w:pPr>
            <w:r>
              <w:rPr>
                <w:rFonts w:ascii="Times New Roman" w:hAnsi="Times New Roman"/>
              </w:rPr>
              <w:t>+VE</w:t>
            </w:r>
          </w:p>
        </w:tc>
      </w:tr>
      <w:tr w:rsidR="00404173">
        <w:tc>
          <w:tcPr>
            <w:tcW w:w="4625" w:type="dxa"/>
          </w:tcPr>
          <w:p w:rsidR="00404173" w:rsidRDefault="00607612">
            <w:pPr>
              <w:spacing w:line="480" w:lineRule="auto"/>
              <w:jc w:val="both"/>
              <w:rPr>
                <w:rFonts w:ascii="Times New Roman" w:hAnsi="Times New Roman"/>
              </w:rPr>
            </w:pPr>
            <w:r>
              <w:rPr>
                <w:rFonts w:ascii="Times New Roman" w:hAnsi="Times New Roman"/>
              </w:rPr>
              <w:t>ENERGINV</w:t>
            </w:r>
          </w:p>
        </w:tc>
        <w:tc>
          <w:tcPr>
            <w:tcW w:w="4617" w:type="dxa"/>
          </w:tcPr>
          <w:p w:rsidR="00404173" w:rsidRDefault="00607612">
            <w:pPr>
              <w:spacing w:line="480" w:lineRule="auto"/>
              <w:jc w:val="both"/>
              <w:rPr>
                <w:rFonts w:ascii="Times New Roman" w:hAnsi="Times New Roman"/>
              </w:rPr>
            </w:pPr>
            <w:r>
              <w:rPr>
                <w:rFonts w:ascii="Times New Roman" w:hAnsi="Times New Roman"/>
              </w:rPr>
              <w:t>+VE</w:t>
            </w:r>
          </w:p>
        </w:tc>
      </w:tr>
    </w:tbl>
    <w:p w:rsidR="00404173" w:rsidRDefault="00404173">
      <w:pPr>
        <w:spacing w:line="480" w:lineRule="auto"/>
        <w:jc w:val="both"/>
        <w:rPr>
          <w:rFonts w:ascii="Times New Roman" w:hAnsi="Times New Roman"/>
          <w:bCs/>
        </w:rPr>
      </w:pPr>
    </w:p>
    <w:p w:rsidR="00404173" w:rsidRDefault="00404173">
      <w:pPr>
        <w:spacing w:line="480" w:lineRule="auto"/>
        <w:jc w:val="both"/>
        <w:rPr>
          <w:rFonts w:ascii="Times New Roman" w:hAnsi="Times New Roman"/>
          <w:bCs/>
        </w:rPr>
      </w:pPr>
    </w:p>
    <w:p w:rsidR="00404173" w:rsidRDefault="00404173">
      <w:pPr>
        <w:spacing w:line="480" w:lineRule="auto"/>
        <w:jc w:val="both"/>
        <w:rPr>
          <w:rFonts w:ascii="Times New Roman" w:hAnsi="Times New Roman"/>
          <w:bCs/>
        </w:rPr>
      </w:pPr>
    </w:p>
    <w:p w:rsidR="00404173" w:rsidRDefault="00404173">
      <w:pPr>
        <w:spacing w:line="480" w:lineRule="auto"/>
        <w:jc w:val="both"/>
        <w:rPr>
          <w:rFonts w:ascii="Times New Roman" w:hAnsi="Times New Roman"/>
          <w:bCs/>
        </w:rPr>
      </w:pPr>
    </w:p>
    <w:p w:rsidR="00404173" w:rsidRDefault="00404173">
      <w:pPr>
        <w:spacing w:line="480" w:lineRule="auto"/>
        <w:jc w:val="both"/>
        <w:rPr>
          <w:rFonts w:ascii="Times New Roman" w:hAnsi="Times New Roman"/>
          <w:bCs/>
        </w:rPr>
      </w:pPr>
    </w:p>
    <w:p w:rsidR="00404173" w:rsidRDefault="00607612">
      <w:pPr>
        <w:spacing w:line="480" w:lineRule="auto"/>
        <w:jc w:val="both"/>
        <w:outlineLvl w:val="0"/>
        <w:rPr>
          <w:rFonts w:ascii="Times New Roman" w:hAnsi="Times New Roman"/>
          <w:b/>
        </w:rPr>
      </w:pPr>
      <w:r>
        <w:rPr>
          <w:rFonts w:ascii="Times New Roman" w:hAnsi="Times New Roman"/>
          <w:b/>
        </w:rPr>
        <w:lastRenderedPageBreak/>
        <w:t>3.4.3 Statistical Test of Significance (First Order Test)</w:t>
      </w:r>
    </w:p>
    <w:p w:rsidR="00404173" w:rsidRDefault="00607612">
      <w:pPr>
        <w:spacing w:line="480" w:lineRule="auto"/>
        <w:jc w:val="both"/>
        <w:rPr>
          <w:rFonts w:ascii="Times New Roman" w:hAnsi="Times New Roman"/>
          <w:b/>
        </w:rPr>
      </w:pPr>
      <w:r>
        <w:rPr>
          <w:rFonts w:ascii="Times New Roman" w:hAnsi="Times New Roman"/>
        </w:rPr>
        <w:t xml:space="preserve">These criteria are grounded in statistical methodology and are designed to evaluate the dependability of the model's parameter approximations. Key statistical measures include the (R²), t-tests, </w:t>
      </w:r>
      <w:r>
        <w:rPr>
          <w:rFonts w:ascii="Times New Roman" w:hAnsi="Times New Roman"/>
        </w:rPr>
        <w:t>and F-tests, which evaluate the significance and reliability of the estimates.</w:t>
      </w:r>
    </w:p>
    <w:p w:rsidR="00404173" w:rsidRDefault="00607612">
      <w:pPr>
        <w:spacing w:line="480" w:lineRule="auto"/>
        <w:jc w:val="both"/>
        <w:outlineLvl w:val="0"/>
        <w:rPr>
          <w:rFonts w:ascii="Times New Roman" w:hAnsi="Times New Roman"/>
          <w:b/>
        </w:rPr>
      </w:pPr>
      <w:r>
        <w:rPr>
          <w:rFonts w:ascii="Times New Roman" w:hAnsi="Times New Roman"/>
          <w:b/>
        </w:rPr>
        <w:t>3.4.3.1 Test for Goodness of Fit</w:t>
      </w:r>
    </w:p>
    <w:p w:rsidR="00404173" w:rsidRDefault="00607612">
      <w:pPr>
        <w:spacing w:line="480" w:lineRule="auto"/>
        <w:jc w:val="both"/>
        <w:rPr>
          <w:rFonts w:ascii="Times New Roman" w:hAnsi="Times New Roman"/>
          <w:bCs/>
        </w:rPr>
      </w:pPr>
      <w:r>
        <w:rPr>
          <w:rFonts w:ascii="Times New Roman" w:hAnsi="Times New Roman"/>
        </w:rPr>
        <w:t>The coefficient of multiple determinations (R</w:t>
      </w:r>
      <w:r>
        <w:rPr>
          <w:rFonts w:ascii="Times New Roman" w:hAnsi="Times New Roman"/>
          <w:vertAlign w:val="superscript"/>
        </w:rPr>
        <w:t>2</w:t>
      </w:r>
      <w:r>
        <w:rPr>
          <w:rFonts w:ascii="Times New Roman" w:hAnsi="Times New Roman"/>
        </w:rPr>
        <w:t xml:space="preserve">) is utilized to measure the degree of which explanatory variable influences variation in the </w:t>
      </w:r>
      <w:r>
        <w:rPr>
          <w:rFonts w:ascii="Times New Roman" w:hAnsi="Times New Roman"/>
        </w:rPr>
        <w:t>dependent variable. The value of R</w:t>
      </w:r>
      <w:r>
        <w:rPr>
          <w:rFonts w:ascii="Times New Roman" w:hAnsi="Times New Roman"/>
          <w:vertAlign w:val="superscript"/>
        </w:rPr>
        <w:t>2</w:t>
      </w:r>
      <w:r>
        <w:rPr>
          <w:rFonts w:ascii="Times New Roman" w:hAnsi="Times New Roman"/>
        </w:rPr>
        <w:t xml:space="preserve"> falls within 0 and 1 (i.e. 0≤R</w:t>
      </w:r>
      <w:r>
        <w:rPr>
          <w:rFonts w:ascii="Times New Roman" w:hAnsi="Times New Roman"/>
          <w:vertAlign w:val="superscript"/>
        </w:rPr>
        <w:t>2</w:t>
      </w:r>
      <w:r>
        <w:rPr>
          <w:rFonts w:ascii="Times New Roman" w:hAnsi="Times New Roman"/>
        </w:rPr>
        <w:t>≤1) interval indicating the proportion of variance explained by the model.</w:t>
      </w:r>
      <w:r>
        <w:rPr>
          <w:rFonts w:ascii="Times New Roman" w:hAnsi="Times New Roman"/>
          <w:bCs/>
        </w:rPr>
        <w:t>.</w:t>
      </w:r>
    </w:p>
    <w:p w:rsidR="00404173" w:rsidRDefault="00607612">
      <w:pPr>
        <w:spacing w:line="480" w:lineRule="auto"/>
        <w:jc w:val="both"/>
        <w:outlineLvl w:val="0"/>
        <w:rPr>
          <w:rFonts w:ascii="Times New Roman" w:hAnsi="Times New Roman"/>
          <w:b/>
        </w:rPr>
      </w:pPr>
      <w:r>
        <w:rPr>
          <w:rFonts w:ascii="Times New Roman" w:hAnsi="Times New Roman"/>
          <w:b/>
        </w:rPr>
        <w:t>3.4.3.2 t-Test for Individual Significance</w:t>
      </w:r>
    </w:p>
    <w:p w:rsidR="00404173" w:rsidRDefault="00607612">
      <w:pPr>
        <w:spacing w:line="480" w:lineRule="auto"/>
        <w:jc w:val="both"/>
        <w:rPr>
          <w:rFonts w:ascii="Times New Roman" w:hAnsi="Times New Roman"/>
          <w:bCs/>
        </w:rPr>
      </w:pPr>
      <w:r>
        <w:rPr>
          <w:rFonts w:ascii="Times New Roman" w:hAnsi="Times New Roman"/>
          <w:bCs/>
        </w:rPr>
        <w:t>The t-test assesses whether each regression coefficient is significant</w:t>
      </w:r>
      <w:r>
        <w:rPr>
          <w:rFonts w:ascii="Times New Roman" w:hAnsi="Times New Roman"/>
          <w:bCs/>
        </w:rPr>
        <w:t>ly different from zero. At a 5% level of significance, a two-tailed test is performed using (n - k) degrees of freedom, where n is the number of observations and k is the number of parameters.</w:t>
      </w:r>
    </w:p>
    <w:p w:rsidR="00404173" w:rsidRDefault="00607612">
      <w:pPr>
        <w:spacing w:line="480" w:lineRule="auto"/>
        <w:jc w:val="both"/>
        <w:rPr>
          <w:rFonts w:ascii="Times New Roman" w:hAnsi="Times New Roman"/>
          <w:bCs/>
        </w:rPr>
      </w:pPr>
      <w:r>
        <w:rPr>
          <w:rFonts w:ascii="Times New Roman" w:hAnsi="Times New Roman"/>
          <w:bCs/>
        </w:rPr>
        <w:t>Decision Rule:</w:t>
      </w:r>
    </w:p>
    <w:p w:rsidR="00404173" w:rsidRDefault="00607612">
      <w:pPr>
        <w:spacing w:line="480" w:lineRule="auto"/>
        <w:jc w:val="both"/>
        <w:rPr>
          <w:rFonts w:ascii="Times New Roman" w:hAnsi="Times New Roman"/>
          <w:bCs/>
        </w:rPr>
      </w:pPr>
      <w:r>
        <w:rPr>
          <w:rFonts w:ascii="Times New Roman" w:hAnsi="Times New Roman"/>
          <w:bCs/>
        </w:rPr>
        <w:t xml:space="preserve">Reject the null hypothesis (H₀) if the absolute </w:t>
      </w:r>
      <w:r>
        <w:rPr>
          <w:rFonts w:ascii="Times New Roman" w:hAnsi="Times New Roman"/>
          <w:bCs/>
        </w:rPr>
        <w:t>value of the computed t-statistic exceeds the critical t-value (typically ±1.96 at 5%). Otherwise, fail to reject H₀.</w:t>
      </w:r>
    </w:p>
    <w:p w:rsidR="00404173" w:rsidRDefault="00607612">
      <w:pPr>
        <w:spacing w:line="480" w:lineRule="auto"/>
        <w:jc w:val="both"/>
        <w:outlineLvl w:val="0"/>
        <w:rPr>
          <w:rFonts w:ascii="Times New Roman" w:hAnsi="Times New Roman"/>
          <w:b/>
        </w:rPr>
      </w:pPr>
      <w:r>
        <w:rPr>
          <w:rFonts w:ascii="Times New Roman" w:hAnsi="Times New Roman"/>
          <w:b/>
        </w:rPr>
        <w:t>3.4.3.3 F-Test for Overall Significance</w:t>
      </w:r>
    </w:p>
    <w:p w:rsidR="00404173" w:rsidRDefault="00607612">
      <w:pPr>
        <w:spacing w:line="480" w:lineRule="auto"/>
        <w:jc w:val="both"/>
        <w:rPr>
          <w:rFonts w:ascii="Times New Roman" w:hAnsi="Times New Roman"/>
          <w:b/>
        </w:rPr>
      </w:pPr>
      <w:r>
        <w:rPr>
          <w:rFonts w:ascii="Times New Roman" w:hAnsi="Times New Roman"/>
        </w:rPr>
        <w:t xml:space="preserve">The joint statistical relevance of the explanatory variables will be assessed using F-statistics. </w:t>
      </w:r>
      <w:r>
        <w:rPr>
          <w:rFonts w:ascii="Times New Roman" w:hAnsi="Times New Roman"/>
        </w:rPr>
        <w:t>At 5% significance level a one tailed test will be carried out with (V</w:t>
      </w:r>
      <w:r>
        <w:rPr>
          <w:rFonts w:ascii="Times New Roman" w:hAnsi="Times New Roman"/>
          <w:vertAlign w:val="subscript"/>
        </w:rPr>
        <w:t>1</w:t>
      </w:r>
      <w:r>
        <w:rPr>
          <w:rFonts w:ascii="Times New Roman" w:hAnsi="Times New Roman"/>
        </w:rPr>
        <w:t>/V</w:t>
      </w:r>
      <w:r>
        <w:rPr>
          <w:rFonts w:ascii="Times New Roman" w:hAnsi="Times New Roman"/>
          <w:vertAlign w:val="subscript"/>
        </w:rPr>
        <w:t>2</w:t>
      </w:r>
      <w:r>
        <w:rPr>
          <w:rFonts w:ascii="Times New Roman" w:hAnsi="Times New Roman"/>
        </w:rPr>
        <w:t>) degrees of freedom. Where;</w:t>
      </w:r>
    </w:p>
    <w:p w:rsidR="00404173" w:rsidRDefault="00607612">
      <w:pPr>
        <w:spacing w:line="480" w:lineRule="auto"/>
        <w:jc w:val="both"/>
        <w:rPr>
          <w:rFonts w:ascii="Times New Roman" w:hAnsi="Times New Roman"/>
        </w:rPr>
      </w:pPr>
      <w:r>
        <w:rPr>
          <w:rFonts w:ascii="Times New Roman" w:hAnsi="Times New Roman"/>
        </w:rPr>
        <w:t>V</w:t>
      </w:r>
      <w:r>
        <w:rPr>
          <w:rFonts w:ascii="Times New Roman" w:hAnsi="Times New Roman"/>
          <w:vertAlign w:val="subscript"/>
        </w:rPr>
        <w:t>1</w:t>
      </w:r>
      <w:r>
        <w:rPr>
          <w:rFonts w:ascii="Times New Roman" w:hAnsi="Times New Roman"/>
        </w:rPr>
        <w:t>=k-1(degree of freedom (df) for the numerator)</w:t>
      </w:r>
    </w:p>
    <w:p w:rsidR="00404173" w:rsidRDefault="00607612">
      <w:pPr>
        <w:spacing w:line="480" w:lineRule="auto"/>
        <w:jc w:val="both"/>
        <w:rPr>
          <w:rFonts w:ascii="Times New Roman" w:hAnsi="Times New Roman"/>
        </w:rPr>
      </w:pPr>
      <w:r>
        <w:rPr>
          <w:rFonts w:ascii="Times New Roman" w:hAnsi="Times New Roman"/>
        </w:rPr>
        <w:t>V</w:t>
      </w:r>
      <w:r>
        <w:rPr>
          <w:rFonts w:ascii="Times New Roman" w:hAnsi="Times New Roman"/>
          <w:vertAlign w:val="subscript"/>
        </w:rPr>
        <w:t>2</w:t>
      </w:r>
      <w:r>
        <w:rPr>
          <w:rFonts w:ascii="Times New Roman" w:hAnsi="Times New Roman"/>
        </w:rPr>
        <w:t>= n-k (degree of freedom (df) for the denominator)</w:t>
      </w: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607612">
      <w:pPr>
        <w:spacing w:line="480" w:lineRule="auto"/>
        <w:jc w:val="both"/>
        <w:rPr>
          <w:rFonts w:ascii="Times New Roman" w:hAnsi="Times New Roman"/>
          <w:bCs/>
        </w:rPr>
      </w:pPr>
      <w:r>
        <w:rPr>
          <w:rFonts w:ascii="Times New Roman" w:hAnsi="Times New Roman"/>
          <w:bCs/>
        </w:rPr>
        <w:lastRenderedPageBreak/>
        <w:t>Decision Rule:</w:t>
      </w:r>
    </w:p>
    <w:p w:rsidR="00404173" w:rsidRDefault="00607612">
      <w:pPr>
        <w:spacing w:line="480" w:lineRule="auto"/>
        <w:jc w:val="both"/>
        <w:rPr>
          <w:rFonts w:ascii="Times New Roman" w:hAnsi="Times New Roman"/>
          <w:bCs/>
        </w:rPr>
      </w:pPr>
      <w:r>
        <w:rPr>
          <w:rFonts w:ascii="Times New Roman" w:hAnsi="Times New Roman"/>
          <w:bCs/>
        </w:rPr>
        <w:t>Reject (H₀) if the computed F-sta</w:t>
      </w:r>
      <w:r>
        <w:rPr>
          <w:rFonts w:ascii="Times New Roman" w:hAnsi="Times New Roman"/>
          <w:bCs/>
        </w:rPr>
        <w:t>tistic exceeds the critical F-value (F₀.₀₅) or otherwise accept This implies that at least one of the predictors significantly explains variation in the dependent variable.</w:t>
      </w:r>
    </w:p>
    <w:p w:rsidR="00404173" w:rsidRDefault="00607612">
      <w:pPr>
        <w:spacing w:line="480" w:lineRule="auto"/>
        <w:jc w:val="both"/>
        <w:outlineLvl w:val="0"/>
        <w:rPr>
          <w:rFonts w:ascii="Times New Roman" w:hAnsi="Times New Roman"/>
          <w:b/>
        </w:rPr>
      </w:pPr>
      <w:r>
        <w:rPr>
          <w:rFonts w:ascii="Times New Roman" w:hAnsi="Times New Roman"/>
          <w:b/>
        </w:rPr>
        <w:t>3.4.4 Econometric Tests of Significance (Second-Order Tests)</w:t>
      </w:r>
    </w:p>
    <w:p w:rsidR="00404173" w:rsidRDefault="00607612">
      <w:pPr>
        <w:spacing w:line="480" w:lineRule="auto"/>
        <w:jc w:val="both"/>
        <w:outlineLvl w:val="0"/>
        <w:rPr>
          <w:rFonts w:ascii="Times New Roman" w:hAnsi="Times New Roman"/>
          <w:b/>
        </w:rPr>
      </w:pPr>
      <w:r>
        <w:rPr>
          <w:rFonts w:ascii="Times New Roman" w:hAnsi="Times New Roman"/>
          <w:b/>
        </w:rPr>
        <w:t>3.4.4.1 Autocorrelatio</w:t>
      </w:r>
      <w:r>
        <w:rPr>
          <w:rFonts w:ascii="Times New Roman" w:hAnsi="Times New Roman"/>
          <w:b/>
        </w:rPr>
        <w:t>n Test</w:t>
      </w:r>
    </w:p>
    <w:p w:rsidR="00404173" w:rsidRDefault="00607612">
      <w:pPr>
        <w:spacing w:line="480" w:lineRule="auto"/>
        <w:jc w:val="both"/>
        <w:rPr>
          <w:rFonts w:ascii="Times New Roman" w:hAnsi="Times New Roman"/>
        </w:rPr>
      </w:pPr>
      <w:r>
        <w:rPr>
          <w:rFonts w:ascii="Times New Roman" w:hAnsi="Times New Roman"/>
          <w:bCs/>
        </w:rPr>
        <w:t xml:space="preserve">This test is used to verify whether residuals from different time periods are correlated. The Durbin-Watson (DW) statistic is employed at the 5% significance level to detect serial correlation in the error terms. </w:t>
      </w:r>
      <w:r>
        <w:rPr>
          <w:rFonts w:ascii="Times New Roman" w:hAnsi="Times New Roman"/>
        </w:rPr>
        <w:t>The region indicating no autocorrela</w:t>
      </w:r>
      <w:r>
        <w:rPr>
          <w:rFonts w:ascii="Times New Roman" w:hAnsi="Times New Roman"/>
        </w:rPr>
        <w:t xml:space="preserve">tion remains: </w:t>
      </w:r>
    </w:p>
    <w:p w:rsidR="00404173" w:rsidRDefault="00607612">
      <w:pPr>
        <w:spacing w:line="480" w:lineRule="auto"/>
        <w:jc w:val="both"/>
        <w:rPr>
          <w:rFonts w:ascii="Times New Roman" w:hAnsi="Times New Roman"/>
        </w:rPr>
      </w:pPr>
      <w:r>
        <w:rPr>
          <w:rFonts w:ascii="Times New Roman" w:hAnsi="Times New Roman"/>
        </w:rPr>
        <w:t xml:space="preserve">du&lt; d* &lt; (4-du) </w:t>
      </w:r>
    </w:p>
    <w:p w:rsidR="00404173" w:rsidRDefault="00607612">
      <w:pPr>
        <w:spacing w:line="480" w:lineRule="auto"/>
        <w:jc w:val="both"/>
        <w:rPr>
          <w:rFonts w:ascii="Times New Roman" w:hAnsi="Times New Roman"/>
        </w:rPr>
      </w:pPr>
      <w:r>
        <w:rPr>
          <w:rFonts w:ascii="Times New Roman" w:hAnsi="Times New Roman"/>
        </w:rPr>
        <w:t xml:space="preserve"> Where: </w:t>
      </w:r>
      <w:r>
        <w:rPr>
          <w:rFonts w:ascii="Times New Roman" w:hAnsi="Times New Roman"/>
        </w:rPr>
        <w:tab/>
      </w:r>
    </w:p>
    <w:p w:rsidR="00404173" w:rsidRDefault="00607612">
      <w:pPr>
        <w:spacing w:line="480" w:lineRule="auto"/>
        <w:jc w:val="both"/>
        <w:rPr>
          <w:rFonts w:ascii="Times New Roman" w:hAnsi="Times New Roman"/>
        </w:rPr>
      </w:pPr>
      <w:r>
        <w:rPr>
          <w:rFonts w:ascii="Times New Roman" w:hAnsi="Times New Roman"/>
        </w:rPr>
        <w:t xml:space="preserve">du = Upper Durbin – Watson </w:t>
      </w:r>
    </w:p>
    <w:p w:rsidR="00404173" w:rsidRDefault="00607612">
      <w:pPr>
        <w:spacing w:line="480" w:lineRule="auto"/>
        <w:jc w:val="both"/>
        <w:rPr>
          <w:rFonts w:ascii="Times New Roman" w:hAnsi="Times New Roman"/>
          <w:bCs/>
        </w:rPr>
      </w:pPr>
      <w:r>
        <w:rPr>
          <w:rFonts w:ascii="Times New Roman" w:hAnsi="Times New Roman"/>
        </w:rPr>
        <w:t xml:space="preserve">d* = Computed Durbin-Watson </w:t>
      </w:r>
    </w:p>
    <w:p w:rsidR="00404173" w:rsidRDefault="00607612">
      <w:pPr>
        <w:spacing w:line="480" w:lineRule="auto"/>
        <w:jc w:val="both"/>
        <w:rPr>
          <w:rFonts w:ascii="Times New Roman" w:hAnsi="Times New Roman"/>
          <w:bCs/>
        </w:rPr>
      </w:pPr>
      <w:r>
        <w:rPr>
          <w:rFonts w:ascii="Times New Roman" w:hAnsi="Times New Roman"/>
          <w:bCs/>
        </w:rPr>
        <w:t>Decision Rule:</w:t>
      </w:r>
    </w:p>
    <w:p w:rsidR="00404173" w:rsidRDefault="00607612">
      <w:pPr>
        <w:spacing w:line="480" w:lineRule="auto"/>
        <w:jc w:val="both"/>
        <w:rPr>
          <w:rFonts w:ascii="Times New Roman" w:hAnsi="Times New Roman"/>
          <w:bCs/>
        </w:rPr>
      </w:pPr>
      <w:r>
        <w:rPr>
          <w:rFonts w:ascii="Times New Roman" w:hAnsi="Times New Roman"/>
          <w:bCs/>
        </w:rPr>
        <w:t>If the DW statistic lies between the upper and lower critical values (du &lt; DW &lt; 4 - du), there is no evidence of autocorrelation. Values outsi</w:t>
      </w:r>
      <w:r>
        <w:rPr>
          <w:rFonts w:ascii="Times New Roman" w:hAnsi="Times New Roman"/>
          <w:bCs/>
        </w:rPr>
        <w:t>de this range suggest the presence of positive or negative serial correlation, which could compromise model validity.</w:t>
      </w:r>
    </w:p>
    <w:p w:rsidR="00404173" w:rsidRDefault="00607612">
      <w:pPr>
        <w:spacing w:line="480" w:lineRule="auto"/>
        <w:jc w:val="both"/>
        <w:outlineLvl w:val="0"/>
        <w:rPr>
          <w:rFonts w:ascii="Times New Roman" w:hAnsi="Times New Roman"/>
          <w:b/>
        </w:rPr>
      </w:pPr>
      <w:r>
        <w:rPr>
          <w:rFonts w:ascii="Times New Roman" w:hAnsi="Times New Roman"/>
          <w:b/>
        </w:rPr>
        <w:t xml:space="preserve">3.4.4.2 </w:t>
      </w:r>
      <w:r>
        <w:rPr>
          <w:rFonts w:ascii="Times New Roman" w:hAnsi="Times New Roman"/>
          <w:b/>
        </w:rPr>
        <w:t>Normality Test</w:t>
      </w:r>
    </w:p>
    <w:p w:rsidR="00404173" w:rsidRDefault="00607612">
      <w:pPr>
        <w:spacing w:line="480" w:lineRule="auto"/>
        <w:jc w:val="both"/>
        <w:rPr>
          <w:rFonts w:ascii="Times New Roman" w:hAnsi="Times New Roman"/>
          <w:b/>
          <w:bCs/>
        </w:rPr>
      </w:pPr>
      <w:r>
        <w:rPr>
          <w:rFonts w:ascii="Times New Roman" w:hAnsi="Times New Roman"/>
        </w:rPr>
        <w:t>The normality of the error term is a key assumption underlying the classical linear regression model.</w:t>
      </w:r>
      <w:r>
        <w:rPr>
          <w:rFonts w:ascii="Times New Roman" w:hAnsi="Times New Roman"/>
        </w:rPr>
        <w:t xml:space="preserve"> </w:t>
      </w:r>
      <w:r>
        <w:rPr>
          <w:rFonts w:ascii="Times New Roman" w:hAnsi="Times New Roman"/>
        </w:rPr>
        <w:t xml:space="preserve">To assess </w:t>
      </w:r>
      <w:r>
        <w:rPr>
          <w:rFonts w:ascii="Times New Roman" w:hAnsi="Times New Roman"/>
        </w:rPr>
        <w:t>normality, the Jarque-Bera test statistic is utilized to evaluate the distribution of residuals.</w:t>
      </w:r>
    </w:p>
    <w:p w:rsidR="00404173" w:rsidRDefault="00607612">
      <w:pPr>
        <w:spacing w:line="480" w:lineRule="auto"/>
        <w:jc w:val="both"/>
        <w:outlineLvl w:val="0"/>
        <w:rPr>
          <w:rFonts w:ascii="Times New Roman" w:hAnsi="Times New Roman"/>
        </w:rPr>
      </w:pPr>
      <w:r>
        <w:rPr>
          <w:rFonts w:ascii="Times New Roman" w:hAnsi="Times New Roman"/>
          <w:b/>
        </w:rPr>
        <w:t>3</w:t>
      </w:r>
      <w:r>
        <w:rPr>
          <w:rFonts w:ascii="Times New Roman" w:hAnsi="Times New Roman"/>
        </w:rPr>
        <w:t>.</w:t>
      </w:r>
      <w:r>
        <w:rPr>
          <w:rFonts w:ascii="Times New Roman" w:hAnsi="Times New Roman"/>
          <w:b/>
        </w:rPr>
        <w:t>5 Data required and sources</w:t>
      </w:r>
    </w:p>
    <w:p w:rsidR="00404173" w:rsidRDefault="00607612">
      <w:pPr>
        <w:spacing w:line="480" w:lineRule="auto"/>
        <w:jc w:val="both"/>
        <w:rPr>
          <w:rFonts w:ascii="Times New Roman" w:hAnsi="Times New Roman"/>
        </w:rPr>
      </w:pPr>
      <w:r>
        <w:rPr>
          <w:rFonts w:ascii="Times New Roman" w:hAnsi="Times New Roman"/>
        </w:rPr>
        <w:t xml:space="preserve">The study utilizes time series data collected from secondary sources on infrastructural investment, transportation </w:t>
      </w:r>
      <w:r>
        <w:rPr>
          <w:rFonts w:ascii="Times New Roman" w:hAnsi="Times New Roman"/>
        </w:rPr>
        <w:t xml:space="preserve">infrastructural investment, telecommunication infrastructural investment, energy infrastructure investment and real gross domestic product growth rate are </w:t>
      </w:r>
      <w:r>
        <w:rPr>
          <w:rFonts w:ascii="Times New Roman" w:hAnsi="Times New Roman"/>
        </w:rPr>
        <w:lastRenderedPageBreak/>
        <w:t>the various explanatory variables used. This study employs secondary time series data from 1992 to 20</w:t>
      </w:r>
      <w:r>
        <w:rPr>
          <w:rFonts w:ascii="Times New Roman" w:hAnsi="Times New Roman"/>
        </w:rPr>
        <w:t>23. The data is sourced from the Central Bank of Nigeria's statistical bulletin (2023 Edition) and the World Bank.</w:t>
      </w:r>
    </w:p>
    <w:p w:rsidR="00404173" w:rsidRDefault="00607612">
      <w:pPr>
        <w:spacing w:line="480" w:lineRule="auto"/>
        <w:jc w:val="both"/>
        <w:outlineLvl w:val="0"/>
        <w:rPr>
          <w:rFonts w:ascii="Times New Roman" w:hAnsi="Times New Roman"/>
          <w:b/>
        </w:rPr>
      </w:pPr>
      <w:r>
        <w:rPr>
          <w:rFonts w:ascii="Times New Roman" w:hAnsi="Times New Roman"/>
          <w:b/>
        </w:rPr>
        <w:t>3.6 Econometric software</w:t>
      </w:r>
    </w:p>
    <w:p w:rsidR="00404173" w:rsidRDefault="00607612">
      <w:pPr>
        <w:jc w:val="both"/>
        <w:rPr>
          <w:rFonts w:ascii="Times New Roman" w:hAnsi="Times New Roman"/>
        </w:rPr>
      </w:pPr>
      <w:r>
        <w:rPr>
          <w:rFonts w:ascii="Times New Roman" w:hAnsi="Times New Roman"/>
        </w:rPr>
        <w:t>The analysis is conducted using E-Views (version 9), a specialized econometric software.</w:t>
      </w:r>
    </w:p>
    <w:p w:rsidR="00404173" w:rsidRDefault="00404173">
      <w:pPr>
        <w:jc w:val="both"/>
        <w:rPr>
          <w:rFonts w:ascii="Times New Roman" w:hAnsi="Times New Roman"/>
        </w:rPr>
      </w:pPr>
    </w:p>
    <w:p w:rsidR="00404173" w:rsidRDefault="00404173">
      <w:pPr>
        <w:jc w:val="both"/>
        <w:rPr>
          <w:rFonts w:ascii="Times New Roman" w:hAnsi="Times New Roman"/>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404173">
      <w:pPr>
        <w:jc w:val="both"/>
        <w:rPr>
          <w:rFonts w:ascii="Times New Roman" w:hAnsi="Times New Roman"/>
          <w:b/>
          <w:bCs/>
        </w:rPr>
      </w:pPr>
    </w:p>
    <w:p w:rsidR="00404173" w:rsidRDefault="00607612">
      <w:pPr>
        <w:spacing w:line="480" w:lineRule="auto"/>
        <w:jc w:val="center"/>
        <w:outlineLvl w:val="0"/>
        <w:rPr>
          <w:rFonts w:ascii="Times New Roman" w:hAnsi="Times New Roman"/>
          <w:b/>
          <w:bCs/>
        </w:rPr>
      </w:pPr>
      <w:r>
        <w:rPr>
          <w:rFonts w:ascii="Times New Roman" w:hAnsi="Times New Roman"/>
          <w:b/>
          <w:bCs/>
        </w:rPr>
        <w:lastRenderedPageBreak/>
        <w:t>CHAPTER 4</w:t>
      </w:r>
    </w:p>
    <w:p w:rsidR="00404173" w:rsidRDefault="00607612">
      <w:pPr>
        <w:tabs>
          <w:tab w:val="left" w:pos="815"/>
          <w:tab w:val="center" w:pos="4680"/>
        </w:tabs>
        <w:spacing w:line="480" w:lineRule="auto"/>
        <w:jc w:val="center"/>
        <w:outlineLvl w:val="0"/>
        <w:rPr>
          <w:rFonts w:ascii="Times New Roman" w:hAnsi="Times New Roman"/>
          <w:b/>
        </w:rPr>
      </w:pPr>
      <w:r>
        <w:rPr>
          <w:rFonts w:ascii="Times New Roman" w:hAnsi="Times New Roman"/>
          <w:b/>
        </w:rPr>
        <w:t>EMPIRICAL ANALYSIS AND DISCUSSION OF RESULTS</w:t>
      </w:r>
    </w:p>
    <w:p w:rsidR="00404173" w:rsidRDefault="00607612">
      <w:pPr>
        <w:spacing w:line="480" w:lineRule="auto"/>
        <w:jc w:val="both"/>
        <w:outlineLvl w:val="0"/>
        <w:rPr>
          <w:rFonts w:ascii="Times New Roman" w:hAnsi="Times New Roman"/>
          <w:b/>
        </w:rPr>
      </w:pPr>
      <w:r>
        <w:rPr>
          <w:rFonts w:ascii="Times New Roman" w:hAnsi="Times New Roman"/>
          <w:b/>
        </w:rPr>
        <w:t xml:space="preserve">4.0 Introduction </w:t>
      </w:r>
    </w:p>
    <w:p w:rsidR="00404173" w:rsidRDefault="00607612">
      <w:pPr>
        <w:spacing w:line="480" w:lineRule="auto"/>
        <w:jc w:val="both"/>
        <w:rPr>
          <w:rFonts w:ascii="Times New Roman" w:hAnsi="Times New Roman"/>
          <w:b/>
          <w:bCs/>
        </w:rPr>
      </w:pPr>
      <w:r>
        <w:rPr>
          <w:rFonts w:ascii="Times New Roman" w:hAnsi="Times New Roman"/>
        </w:rPr>
        <w:t>In this chapter, the study presents the data collected, analyzes and interprets the results as well, discusses the empirical findings.</w:t>
      </w:r>
    </w:p>
    <w:p w:rsidR="00404173" w:rsidRDefault="00607612">
      <w:pPr>
        <w:jc w:val="both"/>
        <w:outlineLvl w:val="0"/>
        <w:rPr>
          <w:rFonts w:ascii="Times New Roman" w:hAnsi="Times New Roman"/>
          <w:b/>
          <w:bCs/>
        </w:rPr>
      </w:pPr>
      <w:r>
        <w:rPr>
          <w:rFonts w:ascii="Times New Roman" w:hAnsi="Times New Roman"/>
          <w:b/>
          <w:bCs/>
        </w:rPr>
        <w:t xml:space="preserve">4.1 Descriptive Statistics </w:t>
      </w:r>
    </w:p>
    <w:p w:rsidR="00404173" w:rsidRDefault="00404173">
      <w:pPr>
        <w:jc w:val="both"/>
        <w:rPr>
          <w:rFonts w:ascii="Times New Roman" w:hAnsi="Times New Roman"/>
        </w:rPr>
      </w:pPr>
    </w:p>
    <w:p w:rsidR="00404173" w:rsidRDefault="00607612">
      <w:pPr>
        <w:spacing w:line="480" w:lineRule="auto"/>
        <w:jc w:val="both"/>
        <w:rPr>
          <w:rFonts w:ascii="Times New Roman" w:hAnsi="Times New Roman"/>
        </w:rPr>
      </w:pPr>
      <w:r>
        <w:rPr>
          <w:rFonts w:ascii="Times New Roman" w:hAnsi="Times New Roman"/>
        </w:rPr>
        <w:t xml:space="preserve">The summary descriptive statistics mean, minimum, maximum, standard deviation, Jarque-Bera, probability and observations of the variables are displayed in the table below. </w:t>
      </w:r>
    </w:p>
    <w:p w:rsidR="00404173" w:rsidRDefault="00607612">
      <w:pPr>
        <w:spacing w:line="480" w:lineRule="auto"/>
        <w:jc w:val="both"/>
        <w:outlineLvl w:val="0"/>
      </w:pPr>
      <w:r>
        <w:rPr>
          <w:rFonts w:ascii="Times New Roman" w:hAnsi="Times New Roman"/>
          <w:b/>
          <w:bCs/>
        </w:rPr>
        <w:t>Table 4.1</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4"/>
        <w:gridCol w:w="990"/>
        <w:gridCol w:w="1264"/>
        <w:gridCol w:w="1677"/>
        <w:gridCol w:w="1304"/>
        <w:gridCol w:w="1030"/>
        <w:gridCol w:w="990"/>
      </w:tblGrid>
      <w:tr w:rsidR="00404173">
        <w:trPr>
          <w:trHeight w:val="225"/>
        </w:trPr>
        <w:tc>
          <w:tcPr>
            <w:tcW w:w="0" w:type="auto"/>
            <w:vAlign w:val="bottom"/>
          </w:tcPr>
          <w:p w:rsidR="00404173" w:rsidRDefault="00404173">
            <w:pPr>
              <w:autoSpaceDE w:val="0"/>
              <w:autoSpaceDN w:val="0"/>
              <w:adjustRightInd w:val="0"/>
              <w:spacing w:line="480" w:lineRule="auto"/>
              <w:jc w:val="both"/>
              <w:rPr>
                <w:rFonts w:ascii="Times New Roman" w:eastAsia="Calibri" w:hAnsi="Times New Roman"/>
                <w:b/>
                <w:bCs/>
                <w:color w:val="000000"/>
              </w:rPr>
            </w:pP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RGDP</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TRANSINV</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TELECOMINV</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ENERGINV</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GFCF</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b/>
                <w:bCs/>
                <w:color w:val="000000"/>
              </w:rPr>
            </w:pPr>
            <w:r>
              <w:rPr>
                <w:rFonts w:ascii="Times New Roman" w:eastAsia="Calibri" w:hAnsi="Times New Roman" w:hint="eastAsia"/>
                <w:b/>
                <w:bCs/>
                <w:color w:val="000000"/>
              </w:rPr>
              <w:t>IR</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Mean</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4.038523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34.35300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37.45155</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35626.25</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8785.391</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4.986644</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Maximum</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15.32927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79.47318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101.6858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60132.00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11445.86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31.45257</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Minimum</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-2.036747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10.40499</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0.005200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14486.00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6860.444</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-15.92023</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Std. Dev.</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3.808427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21.58238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38.38210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16678.23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1271.347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8.981532</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Skewness</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0.512608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0.374929</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0.335005</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0.061412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0.335336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0.095287</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Kurtosis</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3.765382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1.839058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1.443753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1.443633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1.931837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4.747657</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Jarque-Bera</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2.182503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2.546766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3.827757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3.249818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2.121030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4.120831</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Probability</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0.335796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0.279883</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0.147507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0.196930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0.346277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0.127401</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Sum</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129.2327</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1099.296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1198.450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1140040.</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281132.5</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159.5726</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Sum Sq. Dev.</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449.6275</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14439.78</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45668.76</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8.62E+09</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50106031</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2500.705</w:t>
            </w:r>
          </w:p>
        </w:tc>
      </w:tr>
      <w:tr w:rsidR="00404173">
        <w:trPr>
          <w:trHeight w:val="225"/>
        </w:trPr>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Observations</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c>
          <w:tcPr>
            <w:tcW w:w="0" w:type="auto"/>
            <w:vAlign w:val="bottom"/>
          </w:tcPr>
          <w:p w:rsidR="00404173" w:rsidRDefault="00607612">
            <w:pPr>
              <w:autoSpaceDE w:val="0"/>
              <w:autoSpaceDN w:val="0"/>
              <w:adjustRightInd w:val="0"/>
              <w:spacing w:line="480" w:lineRule="auto"/>
              <w:jc w:val="both"/>
              <w:rPr>
                <w:rFonts w:ascii="Times New Roman" w:eastAsia="Calibri" w:hAnsi="Times New Roman"/>
                <w:color w:val="000000"/>
              </w:rPr>
            </w:pPr>
            <w:r>
              <w:rPr>
                <w:rFonts w:ascii="Times New Roman" w:eastAsia="Calibri" w:hAnsi="Times New Roman" w:hint="eastAsia"/>
                <w:color w:val="000000"/>
              </w:rPr>
              <w:t> 32</w:t>
            </w:r>
          </w:p>
        </w:tc>
      </w:tr>
    </w:tbl>
    <w:p w:rsidR="00404173" w:rsidRDefault="00607612">
      <w:pPr>
        <w:spacing w:line="480" w:lineRule="auto"/>
        <w:jc w:val="both"/>
        <w:rPr>
          <w:rFonts w:ascii="Times New Roman" w:hAnsi="Times New Roman"/>
        </w:rPr>
      </w:pPr>
      <w:r>
        <w:rPr>
          <w:rFonts w:ascii="Times New Roman" w:hAnsi="Times New Roman"/>
        </w:rPr>
        <w:t xml:space="preserve">As shown in the table the mean </w:t>
      </w:r>
      <w:r>
        <w:rPr>
          <w:rFonts w:ascii="Times New Roman" w:hAnsi="Times New Roman"/>
        </w:rPr>
        <w:t>value of the variables; transport infrastructure proxy by transport services telecommunication infrastructure proxy by teledensity, energy infrastructure proxy by transport services, interest rate and fixed capital formation are 34.35300,37.45155,35626.25,</w:t>
      </w:r>
      <w:r>
        <w:rPr>
          <w:rFonts w:ascii="Times New Roman" w:hAnsi="Times New Roman"/>
        </w:rPr>
        <w:t>8785.391, and 4.986644 respectively.</w:t>
      </w:r>
    </w:p>
    <w:p w:rsidR="00404173" w:rsidRDefault="00607612">
      <w:pPr>
        <w:spacing w:line="480" w:lineRule="auto"/>
        <w:jc w:val="both"/>
        <w:rPr>
          <w:rFonts w:ascii="Times New Roman" w:hAnsi="Times New Roman"/>
        </w:rPr>
      </w:pPr>
      <w:r>
        <w:rPr>
          <w:rFonts w:ascii="Times New Roman" w:hAnsi="Times New Roman"/>
        </w:rPr>
        <w:lastRenderedPageBreak/>
        <w:t>According to Jarque Bera probability value, which accesses normality, every variable has a normal distribution. This is as a result of Jarque Bera statistics probability being greater than 5 percent significance level.</w:t>
      </w:r>
    </w:p>
    <w:p w:rsidR="00404173" w:rsidRDefault="00607612">
      <w:pPr>
        <w:spacing w:line="480" w:lineRule="auto"/>
        <w:jc w:val="both"/>
        <w:outlineLvl w:val="0"/>
        <w:rPr>
          <w:rFonts w:ascii="Times New Roman" w:hAnsi="Times New Roman"/>
          <w:b/>
        </w:rPr>
      </w:pPr>
      <w:r>
        <w:rPr>
          <w:rFonts w:ascii="Times New Roman" w:hAnsi="Times New Roman"/>
          <w:b/>
        </w:rPr>
        <w:t>4.2 Unit Root Test Result</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All of the variables are found to be non-stationary in their level forms, since the probability values for their ADF statistics are greater than 0.05.</w:t>
      </w:r>
    </w:p>
    <w:p w:rsidR="00404173" w:rsidRDefault="00607612">
      <w:pPr>
        <w:spacing w:line="480" w:lineRule="auto"/>
        <w:jc w:val="both"/>
        <w:outlineLvl w:val="0"/>
        <w:rPr>
          <w:rFonts w:ascii="Times New Roman" w:eastAsia="SimSun" w:hAnsi="Times New Roman"/>
          <w:b/>
          <w:bCs/>
          <w:color w:val="000000"/>
          <w:lang w:bidi="ar"/>
        </w:rPr>
      </w:pPr>
      <w:r>
        <w:rPr>
          <w:rFonts w:ascii="Times New Roman" w:eastAsia="SimSun" w:hAnsi="Times New Roman"/>
          <w:b/>
          <w:bCs/>
          <w:color w:val="000000"/>
          <w:lang w:bidi="ar"/>
        </w:rPr>
        <w:t xml:space="preserve">Table 4.2 Unit Root Test Result </w:t>
      </w:r>
    </w:p>
    <w:tbl>
      <w:tblPr>
        <w:tblW w:w="9972" w:type="dxa"/>
        <w:tblInd w:w="-8" w:type="dxa"/>
        <w:tblLook w:val="04A0" w:firstRow="1" w:lastRow="0" w:firstColumn="1" w:lastColumn="0" w:noHBand="0" w:noVBand="1"/>
      </w:tblPr>
      <w:tblGrid>
        <w:gridCol w:w="1549"/>
        <w:gridCol w:w="1588"/>
        <w:gridCol w:w="774"/>
        <w:gridCol w:w="1313"/>
        <w:gridCol w:w="1598"/>
        <w:gridCol w:w="720"/>
        <w:gridCol w:w="1380"/>
        <w:gridCol w:w="1050"/>
      </w:tblGrid>
      <w:tr w:rsidR="00404173">
        <w:trPr>
          <w:trHeight w:val="206"/>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 </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 </w:t>
            </w:r>
          </w:p>
        </w:tc>
        <w:tc>
          <w:tcPr>
            <w:tcW w:w="2087" w:type="dxa"/>
            <w:gridSpan w:val="2"/>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LEVEL FORM</w:t>
            </w:r>
          </w:p>
        </w:tc>
        <w:tc>
          <w:tcPr>
            <w:tcW w:w="1598"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 </w:t>
            </w:r>
          </w:p>
        </w:tc>
        <w:tc>
          <w:tcPr>
            <w:tcW w:w="2100" w:type="dxa"/>
            <w:gridSpan w:val="2"/>
            <w:tcBorders>
              <w:top w:val="single" w:sz="4" w:space="0" w:color="auto"/>
              <w:left w:val="nil"/>
              <w:bottom w:val="single" w:sz="4" w:space="0" w:color="auto"/>
              <w:right w:val="single" w:sz="4" w:space="0" w:color="000000"/>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1ST DIFFERENCE</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b/>
                <w:bCs/>
                <w:color w:val="000000"/>
              </w:rPr>
            </w:pPr>
            <w:r>
              <w:rPr>
                <w:rFonts w:ascii="Times New Roman" w:eastAsia="Times New Roman" w:hAnsi="Times New Roman" w:hint="eastAsia"/>
                <w:b/>
                <w:bCs/>
                <w:color w:val="000000"/>
              </w:rPr>
              <w:t> </w:t>
            </w:r>
          </w:p>
        </w:tc>
      </w:tr>
      <w:tr w:rsidR="00404173">
        <w:trPr>
          <w:trHeight w:val="35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variable</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ADF statistics</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lag</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probability</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ADF statistics</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lag</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probability</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hint="eastAsia"/>
                <w:color w:val="000000"/>
              </w:rPr>
              <w:t>remark</w:t>
            </w:r>
          </w:p>
        </w:tc>
      </w:tr>
      <w:tr w:rsidR="00404173">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Transinv</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-1.986293</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0.2910</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-5.038494</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0.0003</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I(1)</w:t>
            </w:r>
          </w:p>
        </w:tc>
      </w:tr>
      <w:tr w:rsidR="00404173">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Lntelecominv</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-1.518251</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1</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0.5108</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-2.986881</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0.0480</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i/>
                <w:iCs/>
                <w:color w:val="000000"/>
              </w:rPr>
            </w:pPr>
            <w:r>
              <w:rPr>
                <w:rFonts w:ascii="Times New Roman" w:eastAsia="Times New Roman" w:hAnsi="Times New Roman"/>
                <w:i/>
                <w:iCs/>
                <w:color w:val="000000"/>
              </w:rPr>
              <w:t>I(1)</w:t>
            </w:r>
          </w:p>
        </w:tc>
      </w:tr>
      <w:tr w:rsidR="00404173">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Energinv</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-0.355286</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0.9050</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-6.603921</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0.0000</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I(1)</w:t>
            </w:r>
          </w:p>
        </w:tc>
      </w:tr>
      <w:tr w:rsidR="00404173">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Ir</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- 2.51442</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6</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0.1242</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-2.22057</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5</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0.0239</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I(1)</w:t>
            </w:r>
          </w:p>
        </w:tc>
      </w:tr>
      <w:tr w:rsidR="00404173">
        <w:trPr>
          <w:trHeight w:val="300"/>
        </w:trPr>
        <w:tc>
          <w:tcPr>
            <w:tcW w:w="1549" w:type="dxa"/>
            <w:tcBorders>
              <w:top w:val="nil"/>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Lngfcf</w:t>
            </w:r>
          </w:p>
        </w:tc>
        <w:tc>
          <w:tcPr>
            <w:tcW w:w="158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-0.727574</w:t>
            </w:r>
          </w:p>
        </w:tc>
        <w:tc>
          <w:tcPr>
            <w:tcW w:w="774"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2</w:t>
            </w:r>
          </w:p>
        </w:tc>
        <w:tc>
          <w:tcPr>
            <w:tcW w:w="1313"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0.8242</w:t>
            </w:r>
          </w:p>
        </w:tc>
        <w:tc>
          <w:tcPr>
            <w:tcW w:w="1598"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- 10.28141</w:t>
            </w:r>
          </w:p>
        </w:tc>
        <w:tc>
          <w:tcPr>
            <w:tcW w:w="72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1</w:t>
            </w:r>
          </w:p>
        </w:tc>
        <w:tc>
          <w:tcPr>
            <w:tcW w:w="138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0.0000</w:t>
            </w:r>
          </w:p>
        </w:tc>
        <w:tc>
          <w:tcPr>
            <w:tcW w:w="1050" w:type="dxa"/>
            <w:tcBorders>
              <w:top w:val="nil"/>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I(1)</w:t>
            </w:r>
          </w:p>
        </w:tc>
      </w:tr>
      <w:tr w:rsidR="00404173">
        <w:trPr>
          <w:trHeight w:val="63"/>
        </w:trPr>
        <w:tc>
          <w:tcPr>
            <w:tcW w:w="15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Ecm</w:t>
            </w:r>
          </w:p>
        </w:tc>
        <w:tc>
          <w:tcPr>
            <w:tcW w:w="1588"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-6.272636</w:t>
            </w:r>
          </w:p>
        </w:tc>
        <w:tc>
          <w:tcPr>
            <w:tcW w:w="774"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w:t>
            </w:r>
          </w:p>
        </w:tc>
        <w:tc>
          <w:tcPr>
            <w:tcW w:w="1313"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0.0000</w:t>
            </w:r>
          </w:p>
        </w:tc>
        <w:tc>
          <w:tcPr>
            <w:tcW w:w="1598"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NA</w:t>
            </w:r>
          </w:p>
        </w:tc>
        <w:tc>
          <w:tcPr>
            <w:tcW w:w="720"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NA</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NA</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404173" w:rsidRDefault="00607612">
            <w:pPr>
              <w:spacing w:line="360" w:lineRule="auto"/>
              <w:jc w:val="both"/>
              <w:rPr>
                <w:rFonts w:ascii="Times New Roman" w:eastAsia="Times New Roman" w:hAnsi="Times New Roman"/>
                <w:color w:val="000000"/>
              </w:rPr>
            </w:pPr>
            <w:r>
              <w:rPr>
                <w:rFonts w:ascii="Times New Roman" w:eastAsia="Times New Roman" w:hAnsi="Times New Roman"/>
                <w:color w:val="000000"/>
              </w:rPr>
              <w:t>I(0)</w:t>
            </w:r>
          </w:p>
        </w:tc>
      </w:tr>
    </w:tbl>
    <w:p w:rsidR="00404173" w:rsidRDefault="00607612">
      <w:pPr>
        <w:spacing w:line="480" w:lineRule="auto"/>
        <w:jc w:val="both"/>
        <w:rPr>
          <w:rFonts w:ascii="Times New Roman" w:hAnsi="Times New Roman"/>
          <w:bCs/>
          <w:i/>
          <w:iCs/>
        </w:rPr>
      </w:pPr>
      <w:r>
        <w:rPr>
          <w:rFonts w:ascii="Times New Roman" w:hAnsi="Times New Roman"/>
          <w:b/>
        </w:rPr>
        <w:t xml:space="preserve">Source: </w:t>
      </w:r>
      <w:r>
        <w:rPr>
          <w:rFonts w:ascii="Times New Roman" w:hAnsi="Times New Roman"/>
          <w:bCs/>
          <w:i/>
          <w:iCs/>
        </w:rPr>
        <w:t>Author’s Computation (2025) using Eviews 9</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 xml:space="preserve">The result of the unit root test indicate that the null hypothesis was accepted. When the </w:t>
      </w:r>
      <w:r>
        <w:rPr>
          <w:rFonts w:ascii="Times New Roman" w:eastAsia="SimSun" w:hAnsi="Times New Roman"/>
          <w:color w:val="000000"/>
          <w:lang w:bidi="ar"/>
        </w:rPr>
        <w:t>Augemented dickey fuller (ADF) test was conducted on the first difference of all the variables they turned stationary because the probability values for the ADF statistics were less than 5%. The evidence from the above is that all the variables are integra</w:t>
      </w:r>
      <w:r>
        <w:rPr>
          <w:rFonts w:ascii="Times New Roman" w:eastAsia="SimSun" w:hAnsi="Times New Roman"/>
          <w:color w:val="000000"/>
          <w:lang w:bidi="ar"/>
        </w:rPr>
        <w:t xml:space="preserve">ted of order one, and hence the study conducted a test for cointegration using the residual-based test. Its Augemented dickey fuller (ADF) statistics with an absolute value of 6.272638, has a probability value of 0.0000, which is very much less than a 5%. </w:t>
      </w:r>
      <w:r>
        <w:rPr>
          <w:rFonts w:ascii="Times New Roman" w:eastAsia="SimSun" w:hAnsi="Times New Roman"/>
          <w:color w:val="000000"/>
          <w:lang w:bidi="ar"/>
        </w:rPr>
        <w:t>Which denotes the existence of a long-run equilibrium relationship amid economic growth and the independent variables.</w:t>
      </w: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607612">
      <w:pPr>
        <w:spacing w:line="480" w:lineRule="auto"/>
        <w:jc w:val="both"/>
        <w:outlineLvl w:val="0"/>
        <w:rPr>
          <w:rFonts w:ascii="Times New Roman" w:hAnsi="Times New Roman"/>
          <w:b/>
          <w:bCs/>
        </w:rPr>
      </w:pPr>
      <w:r>
        <w:rPr>
          <w:rFonts w:ascii="Times New Roman" w:eastAsia="SimSun" w:hAnsi="Times New Roman"/>
          <w:b/>
          <w:bCs/>
          <w:color w:val="000000"/>
          <w:lang w:bidi="ar"/>
        </w:rPr>
        <w:lastRenderedPageBreak/>
        <w:t>4.3</w:t>
      </w:r>
      <w:r>
        <w:rPr>
          <w:rFonts w:ascii="Times New Roman" w:eastAsia="SimSun" w:hAnsi="Times New Roman"/>
          <w:color w:val="000000"/>
          <w:lang w:bidi="ar"/>
        </w:rPr>
        <w:t xml:space="preserve"> </w:t>
      </w:r>
      <w:r>
        <w:rPr>
          <w:rFonts w:ascii="Times New Roman" w:hAnsi="Times New Roman"/>
          <w:b/>
          <w:bCs/>
        </w:rPr>
        <w:t>Long Run Impact Infrastructural Investment on Economic Growth.</w:t>
      </w:r>
    </w:p>
    <w:p w:rsidR="00404173" w:rsidRDefault="00607612">
      <w:pPr>
        <w:spacing w:line="480" w:lineRule="auto"/>
        <w:jc w:val="both"/>
        <w:rPr>
          <w:rFonts w:ascii="Times New Roman" w:hAnsi="Times New Roman"/>
        </w:rPr>
      </w:pPr>
      <w:r>
        <w:rPr>
          <w:rFonts w:ascii="Times New Roman" w:hAnsi="Times New Roman"/>
        </w:rPr>
        <w:t xml:space="preserve">This study shows the long term effect on infrastructural investment </w:t>
      </w:r>
      <w:r>
        <w:rPr>
          <w:rFonts w:ascii="Times New Roman" w:hAnsi="Times New Roman"/>
        </w:rPr>
        <w:t>on Nigeria`s economy.</w:t>
      </w:r>
    </w:p>
    <w:p w:rsidR="00404173" w:rsidRDefault="00607612">
      <w:pPr>
        <w:spacing w:line="480" w:lineRule="auto"/>
        <w:jc w:val="both"/>
        <w:outlineLvl w:val="0"/>
        <w:rPr>
          <w:rFonts w:ascii="Times New Roman" w:hAnsi="Times New Roman"/>
          <w:b/>
          <w:bCs/>
        </w:rPr>
      </w:pPr>
      <w:r>
        <w:rPr>
          <w:rFonts w:ascii="Times New Roman" w:hAnsi="Times New Roman"/>
          <w:b/>
          <w:bCs/>
        </w:rPr>
        <w:t>Table 4.3: Impact of Infrastructural Investment on Economic Growth</w:t>
      </w:r>
    </w:p>
    <w:tbl>
      <w:tblPr>
        <w:tblStyle w:val="TableGrid"/>
        <w:tblW w:w="1025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2056"/>
        <w:gridCol w:w="1879"/>
        <w:gridCol w:w="1978"/>
        <w:gridCol w:w="1897"/>
      </w:tblGrid>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VARIABLE</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CO-EFFICIENT</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STD ERROR</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 xml:space="preserve">T- STATISTICS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hAnsi="Times New Roman"/>
                <w:b/>
              </w:rPr>
              <w:t>PROBABILITY</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C</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85.11483</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46.80261</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1.818592</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0.0805</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(TRANSINV)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0.070715</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0.024845</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2.846161</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0.0041</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(LNTELECOMINV)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2.205091</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0.419369</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5.258116</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0.0000</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(ENEGINV)</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0.000373</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8.750005</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4.286544</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0.0002</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(IR)</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-0.051093</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0.057763</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-0.884527</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0.3845</w:t>
            </w:r>
          </w:p>
        </w:tc>
      </w:tr>
      <w:tr w:rsidR="00404173">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(LNGFCF)</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7.399820</w:t>
            </w:r>
          </w:p>
        </w:tc>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5.280414</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1.401371</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hAnsi="Times New Roman"/>
              </w:rPr>
              <w:t>0.1729</w:t>
            </w:r>
          </w:p>
        </w:tc>
      </w:tr>
    </w:tbl>
    <w:p w:rsidR="00404173" w:rsidRDefault="00607612">
      <w:pPr>
        <w:jc w:val="both"/>
        <w:rPr>
          <w:rFonts w:ascii="Times New Roman" w:eastAsia="SimSun" w:hAnsi="Times New Roman"/>
          <w:b/>
          <w:bCs/>
          <w:color w:val="000000"/>
          <w:lang w:bidi="ar"/>
        </w:rPr>
      </w:pPr>
      <w:r>
        <w:rPr>
          <w:rFonts w:ascii="Times New Roman" w:eastAsia="SimSun" w:hAnsi="Times New Roman"/>
          <w:b/>
          <w:bCs/>
          <w:color w:val="000000"/>
          <w:lang w:bidi="ar"/>
        </w:rPr>
        <w:t xml:space="preserve">Source: </w:t>
      </w:r>
      <w:r>
        <w:rPr>
          <w:rFonts w:ascii="Times New Roman" w:eastAsia="SimSun" w:hAnsi="Times New Roman"/>
          <w:i/>
          <w:iCs/>
          <w:color w:val="000000"/>
          <w:lang w:bidi="ar"/>
        </w:rPr>
        <w:t>Computed by the Author using Eviews 9</w:t>
      </w:r>
    </w:p>
    <w:p w:rsidR="00404173" w:rsidRDefault="00607612">
      <w:pPr>
        <w:numPr>
          <w:ilvl w:val="0"/>
          <w:numId w:val="5"/>
        </w:numPr>
        <w:spacing w:line="480" w:lineRule="auto"/>
        <w:jc w:val="both"/>
        <w:rPr>
          <w:rFonts w:ascii="Times New Roman" w:eastAsia="SimSun" w:hAnsi="Times New Roman"/>
          <w:b/>
          <w:color w:val="000000"/>
          <w:lang w:bidi="ar"/>
        </w:rPr>
      </w:pPr>
      <w:r>
        <w:rPr>
          <w:rFonts w:ascii="Times New Roman" w:hAnsi="Times New Roman"/>
          <w:b/>
        </w:rPr>
        <w:t xml:space="preserve">squared = 0.559268, Adj. R - squared = 0.474512, F </w:t>
      </w:r>
      <w:r>
        <w:rPr>
          <w:rFonts w:ascii="Times New Roman" w:hAnsi="Times New Roman"/>
          <w:b/>
        </w:rPr>
        <w:t>statistics= 6.598553, prob(f- statistics)=0.000435 , Durbin-waston = 2.135970.</w:t>
      </w:r>
    </w:p>
    <w:p w:rsidR="00404173" w:rsidRDefault="00607612">
      <w:pPr>
        <w:jc w:val="both"/>
        <w:outlineLvl w:val="0"/>
        <w:rPr>
          <w:rFonts w:ascii="Times New Roman" w:eastAsia="TimesNewRomanPS-BoldMT" w:hAnsi="Times New Roman"/>
          <w:b/>
          <w:bCs/>
          <w:color w:val="000000"/>
          <w:lang w:bidi="ar"/>
        </w:rPr>
      </w:pPr>
      <w:r>
        <w:rPr>
          <w:rFonts w:ascii="Times New Roman" w:eastAsia="TimesNewRomanPS-BoldMT" w:hAnsi="Times New Roman"/>
          <w:b/>
          <w:bCs/>
          <w:color w:val="000000"/>
          <w:lang w:bidi="ar"/>
        </w:rPr>
        <w:t>4.3.1Evaluation of the Estimated Results Based on Economic Criteria of the long run</w:t>
      </w:r>
    </w:p>
    <w:p w:rsidR="00404173" w:rsidRDefault="00404173">
      <w:pPr>
        <w:jc w:val="both"/>
        <w:rPr>
          <w:rFonts w:ascii="Times New Roman" w:eastAsia="TimesNewRomanPS-BoldMT" w:hAnsi="Times New Roman"/>
          <w:b/>
          <w:bCs/>
          <w:color w:val="000000"/>
          <w:lang w:bidi="ar"/>
        </w:rPr>
      </w:pPr>
    </w:p>
    <w:p w:rsidR="00404173" w:rsidRDefault="00607612">
      <w:pPr>
        <w:spacing w:line="480" w:lineRule="auto"/>
        <w:jc w:val="both"/>
        <w:rPr>
          <w:rFonts w:ascii="Times New Roman" w:hAnsi="Times New Roman"/>
        </w:rPr>
      </w:pPr>
      <w:r>
        <w:rPr>
          <w:rFonts w:ascii="Times New Roman" w:hAnsi="Times New Roman"/>
        </w:rPr>
        <w:t>The results show that the coefficient of transportation infrastructure investment which is positively associated with economic growth, implies that a unit increase in (transinv) will increase (rgdp) by 0.070715 percent. This means improved transport infras</w:t>
      </w:r>
      <w:r>
        <w:rPr>
          <w:rFonts w:ascii="Times New Roman" w:hAnsi="Times New Roman"/>
        </w:rPr>
        <w:t xml:space="preserve">tructure supports trade, reduces logistics costs, and improves market access, which are vital for economic development. </w:t>
      </w:r>
    </w:p>
    <w:p w:rsidR="00404173" w:rsidRDefault="00607612">
      <w:pPr>
        <w:spacing w:line="480" w:lineRule="auto"/>
        <w:jc w:val="both"/>
        <w:rPr>
          <w:rFonts w:ascii="Times New Roman" w:hAnsi="Times New Roman"/>
        </w:rPr>
      </w:pPr>
      <w:r>
        <w:rPr>
          <w:rFonts w:ascii="Times New Roman" w:hAnsi="Times New Roman"/>
        </w:rPr>
        <w:t xml:space="preserve">The coefficient of log of telecommunication infrastructure (Lntelecominv), proves that telecommunication infrastructure investment has </w:t>
      </w:r>
      <w:r>
        <w:rPr>
          <w:rFonts w:ascii="Times New Roman" w:hAnsi="Times New Roman"/>
        </w:rPr>
        <w:t>a positive relationship with economic growth, a unit increase in (lntelecominv) will increase (rgdp) by 2.205091, percent. . This implies the transformative role of telecommunications in modern economies. Improved internet access enhances productivity, fac</w:t>
      </w:r>
      <w:r>
        <w:rPr>
          <w:rFonts w:ascii="Times New Roman" w:hAnsi="Times New Roman"/>
        </w:rPr>
        <w:t>ilitates e-commerce, and fosters innovation, making it a critical driver of economic growth.</w:t>
      </w:r>
    </w:p>
    <w:p w:rsidR="00404173" w:rsidRDefault="00607612">
      <w:pPr>
        <w:spacing w:line="480" w:lineRule="auto"/>
        <w:jc w:val="both"/>
        <w:rPr>
          <w:rFonts w:ascii="Times New Roman" w:hAnsi="Times New Roman"/>
        </w:rPr>
      </w:pPr>
      <w:r>
        <w:rPr>
          <w:rFonts w:ascii="Times New Roman" w:hAnsi="Times New Roman"/>
        </w:rPr>
        <w:t>The coefficient of energy infrastructure investment which positively impacts economic growth is anticipated, as increased energy infrastructure increases (rgdp) by</w:t>
      </w:r>
      <w:r>
        <w:rPr>
          <w:rFonts w:ascii="Times New Roman" w:hAnsi="Times New Roman"/>
        </w:rPr>
        <w:t xml:space="preserve"> 0.000375percent. </w:t>
      </w:r>
      <w:r>
        <w:rPr>
          <w:rFonts w:ascii="Times New Roman" w:hAnsi="Times New Roman"/>
        </w:rPr>
        <w:lastRenderedPageBreak/>
        <w:t>Investment in energy infrastructure can enhance economic growth by improving productivity in other sectors such as agriculture, education and other services, creation of new jobs in the energy sector and energy multiplier effect stimulate</w:t>
      </w:r>
      <w:r>
        <w:rPr>
          <w:rFonts w:ascii="Times New Roman" w:hAnsi="Times New Roman"/>
        </w:rPr>
        <w:t>s activities in construction, transport, technology, and finance sectors.</w:t>
      </w:r>
    </w:p>
    <w:p w:rsidR="00404173" w:rsidRDefault="00607612">
      <w:pPr>
        <w:spacing w:line="480" w:lineRule="auto"/>
        <w:jc w:val="both"/>
        <w:rPr>
          <w:rFonts w:ascii="Times New Roman" w:eastAsia="Calibri" w:hAnsi="Times New Roman"/>
          <w:lang w:bidi="ar"/>
        </w:rPr>
      </w:pPr>
      <w:r>
        <w:rPr>
          <w:rFonts w:ascii="Times New Roman" w:hAnsi="Times New Roman"/>
        </w:rPr>
        <w:t xml:space="preserve">The coefficient of interest rate (IR) is </w:t>
      </w:r>
      <w:r>
        <w:rPr>
          <w:rFonts w:ascii="Times New Roman" w:eastAsia="Calibri" w:hAnsi="Times New Roman"/>
          <w:lang w:bidi="ar"/>
        </w:rPr>
        <w:t>-0.051093 which denotes that (IR) has an inverse relationship with economic growth, a unit increase of interest rate would cause a 0.128606 d</w:t>
      </w:r>
      <w:r>
        <w:rPr>
          <w:rFonts w:ascii="Times New Roman" w:eastAsia="Calibri" w:hAnsi="Times New Roman"/>
          <w:lang w:bidi="ar"/>
        </w:rPr>
        <w:t>ecrease in economic growth</w:t>
      </w:r>
    </w:p>
    <w:p w:rsidR="00404173" w:rsidRDefault="00607612">
      <w:pPr>
        <w:spacing w:line="480" w:lineRule="auto"/>
        <w:jc w:val="both"/>
        <w:rPr>
          <w:rFonts w:ascii="Times New Roman" w:eastAsia="Calibri" w:hAnsi="Times New Roman"/>
          <w:lang w:bidi="ar"/>
        </w:rPr>
      </w:pPr>
      <w:r>
        <w:rPr>
          <w:rFonts w:ascii="Times New Roman" w:eastAsia="Calibri" w:hAnsi="Times New Roman"/>
          <w:lang w:bidi="ar"/>
        </w:rPr>
        <w:t>The coefficient of the log of gross fixed capital formation is 7.399820 this implies that (LNGFCF) has a positive relationship with economic growth. A unit increase in (LNGFCF) will cause a 7.769328 increase in economic growth.</w:t>
      </w:r>
    </w:p>
    <w:p w:rsidR="00404173" w:rsidRDefault="00607612">
      <w:pPr>
        <w:spacing w:line="480" w:lineRule="auto"/>
        <w:jc w:val="both"/>
        <w:outlineLvl w:val="0"/>
        <w:rPr>
          <w:rFonts w:ascii="Times New Roman" w:hAnsi="Times New Roman"/>
          <w:b/>
          <w:bCs/>
        </w:rPr>
      </w:pPr>
      <w:r>
        <w:rPr>
          <w:rFonts w:ascii="Times New Roman" w:hAnsi="Times New Roman"/>
          <w:b/>
          <w:bCs/>
        </w:rPr>
        <w:t>4</w:t>
      </w:r>
      <w:r>
        <w:rPr>
          <w:rFonts w:ascii="Times New Roman" w:hAnsi="Times New Roman"/>
          <w:b/>
          <w:bCs/>
        </w:rPr>
        <w:t>.4 Short Run Impact of Infrastructural Investment on Economic Growth</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 xml:space="preserve">After a co-integrated equation was found, the study estimated an error correction model. The short-term effect of infrastructural investment on Nigeria`s economy is depicted by the error </w:t>
      </w:r>
      <w:r>
        <w:rPr>
          <w:rFonts w:ascii="Times New Roman" w:eastAsia="SimSun" w:hAnsi="Times New Roman"/>
          <w:color w:val="000000"/>
          <w:lang w:bidi="ar"/>
        </w:rPr>
        <w:t xml:space="preserve">correction model. It has an adjustment parameter that describes how much the model's disequilibrium is being adjusted at each interval. </w:t>
      </w:r>
    </w:p>
    <w:p w:rsidR="00404173" w:rsidRDefault="00607612">
      <w:pPr>
        <w:spacing w:line="480" w:lineRule="auto"/>
        <w:jc w:val="both"/>
        <w:outlineLvl w:val="0"/>
        <w:rPr>
          <w:rFonts w:ascii="Times New Roman" w:eastAsia="SimSun" w:hAnsi="Times New Roman"/>
          <w:b/>
          <w:bCs/>
          <w:color w:val="000000"/>
          <w:lang w:bidi="ar"/>
        </w:rPr>
      </w:pPr>
      <w:r>
        <w:rPr>
          <w:rFonts w:ascii="Times New Roman" w:eastAsia="SimSun" w:hAnsi="Times New Roman"/>
          <w:b/>
          <w:bCs/>
          <w:color w:val="000000"/>
          <w:lang w:bidi="ar"/>
        </w:rPr>
        <w:t>4.4 Table: Short Run Impact of Infrastructural Investment on Economic Growth</w:t>
      </w:r>
    </w:p>
    <w:tbl>
      <w:tblPr>
        <w:tblStyle w:val="TableGrid"/>
        <w:tblW w:w="10091"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7"/>
        <w:gridCol w:w="2179"/>
        <w:gridCol w:w="1681"/>
        <w:gridCol w:w="2094"/>
        <w:gridCol w:w="1640"/>
      </w:tblGrid>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VARIABLE</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CO-EFFICIENT</w:t>
            </w:r>
          </w:p>
        </w:tc>
        <w:tc>
          <w:tcPr>
            <w:tcW w:w="1681"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STD ERROR</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T- STATIST</w:t>
            </w:r>
            <w:r>
              <w:rPr>
                <w:rFonts w:ascii="Times New Roman" w:eastAsia="Calibri" w:hAnsi="Times New Roman"/>
                <w:b/>
              </w:rPr>
              <w:t xml:space="preserve">ICS </w:t>
            </w:r>
          </w:p>
        </w:tc>
        <w:tc>
          <w:tcPr>
            <w:tcW w:w="1640"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b/>
              </w:rPr>
            </w:pPr>
            <w:r>
              <w:rPr>
                <w:rFonts w:ascii="Times New Roman" w:eastAsia="Calibri" w:hAnsi="Times New Roman"/>
                <w:b/>
              </w:rPr>
              <w:t>Prob</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C</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-0.861516</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0.502684</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-1.713831</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0.0994</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D(TRANSINV)</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0.054398</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0.014046</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3.872592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0.0072</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D(LNTELECOMINV)</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2.567751</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0.855023</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3.003136</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0.0062</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D(ENEGINV)</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4.12</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0.000177</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2.318324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0.0290</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D(IR)</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-0.065233</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0.033010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-1.976154</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0.0597</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D(LNGFCF)</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4.776212</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3.838250</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1.244372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0.2254</w:t>
            </w:r>
          </w:p>
        </w:tc>
      </w:tr>
      <w:tr w:rsidR="00404173">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404173" w:rsidRDefault="00607612">
            <w:pPr>
              <w:spacing w:line="360" w:lineRule="auto"/>
              <w:jc w:val="both"/>
              <w:rPr>
                <w:rFonts w:ascii="Times New Roman" w:hAnsi="Times New Roman"/>
              </w:rPr>
            </w:pPr>
            <w:r>
              <w:rPr>
                <w:rFonts w:ascii="Times New Roman" w:eastAsia="Calibri" w:hAnsi="Times New Roman"/>
              </w:rPr>
              <w:t>ECM(-1)</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-1.075247</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0.159795</w:t>
            </w:r>
          </w:p>
        </w:tc>
        <w:tc>
          <w:tcPr>
            <w:tcW w:w="2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-6.728922</w:t>
            </w:r>
          </w:p>
        </w:tc>
        <w:tc>
          <w:tcPr>
            <w:tcW w:w="16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04173" w:rsidRDefault="00607612">
            <w:pPr>
              <w:autoSpaceDE w:val="0"/>
              <w:autoSpaceDN w:val="0"/>
              <w:adjustRightInd w:val="0"/>
              <w:spacing w:line="360" w:lineRule="auto"/>
              <w:ind w:right="10"/>
              <w:jc w:val="both"/>
              <w:rPr>
                <w:rFonts w:ascii="Times New Roman" w:hAnsi="Times New Roman"/>
              </w:rPr>
            </w:pPr>
            <w:r>
              <w:rPr>
                <w:rFonts w:ascii="Times New Roman" w:eastAsia="Calibri" w:hAnsi="Times New Roman"/>
                <w:color w:val="000000"/>
              </w:rPr>
              <w:t>0.0000</w:t>
            </w:r>
          </w:p>
        </w:tc>
      </w:tr>
    </w:tbl>
    <w:p w:rsidR="00404173" w:rsidRDefault="00607612">
      <w:pPr>
        <w:jc w:val="both"/>
        <w:rPr>
          <w:rFonts w:ascii="Times New Roman" w:eastAsia="SimSun" w:hAnsi="Times New Roman"/>
          <w:i/>
          <w:iCs/>
          <w:color w:val="000000"/>
          <w:lang w:bidi="ar"/>
        </w:rPr>
      </w:pPr>
      <w:r>
        <w:rPr>
          <w:rFonts w:ascii="Times New Roman" w:eastAsia="SimSun" w:hAnsi="Times New Roman"/>
          <w:b/>
          <w:bCs/>
          <w:color w:val="000000"/>
          <w:lang w:bidi="ar"/>
        </w:rPr>
        <w:t>Source:</w:t>
      </w:r>
      <w:r>
        <w:rPr>
          <w:rFonts w:ascii="Times New Roman" w:eastAsia="SimSun" w:hAnsi="Times New Roman"/>
          <w:i/>
          <w:iCs/>
          <w:color w:val="000000"/>
          <w:lang w:bidi="ar"/>
        </w:rPr>
        <w:t xml:space="preserve"> Computed by the Author using Eviews 9</w:t>
      </w:r>
    </w:p>
    <w:p w:rsidR="00404173" w:rsidRDefault="00404173">
      <w:pPr>
        <w:jc w:val="both"/>
        <w:rPr>
          <w:rFonts w:ascii="Times New Roman" w:eastAsia="SimSun" w:hAnsi="Times New Roman"/>
          <w:i/>
          <w:iCs/>
          <w:color w:val="000000"/>
          <w:lang w:bidi="ar"/>
        </w:rPr>
      </w:pPr>
    </w:p>
    <w:p w:rsidR="00404173" w:rsidRDefault="00607612">
      <w:pPr>
        <w:jc w:val="both"/>
        <w:rPr>
          <w:rFonts w:ascii="Times New Roman" w:eastAsia="SimSun" w:hAnsi="Times New Roman"/>
          <w:b/>
          <w:bCs/>
          <w:color w:val="000000"/>
          <w:lang w:bidi="ar"/>
        </w:rPr>
      </w:pPr>
      <w:r>
        <w:rPr>
          <w:rFonts w:ascii="Times New Roman" w:eastAsia="SimSun" w:hAnsi="Times New Roman"/>
          <w:b/>
          <w:bCs/>
          <w:color w:val="000000"/>
          <w:lang w:bidi="ar"/>
        </w:rPr>
        <w:t>R</w:t>
      </w:r>
      <w:r>
        <w:rPr>
          <w:rFonts w:ascii="Times New Roman" w:eastAsia="SimSun" w:hAnsi="Times New Roman"/>
          <w:b/>
          <w:bCs/>
          <w:color w:val="000000"/>
          <w:vertAlign w:val="superscript"/>
          <w:lang w:bidi="ar"/>
        </w:rPr>
        <w:t xml:space="preserve">2 = </w:t>
      </w:r>
      <w:r>
        <w:rPr>
          <w:rFonts w:ascii="Times New Roman" w:eastAsia="SimSun" w:hAnsi="Times New Roman"/>
          <w:b/>
          <w:bCs/>
          <w:color w:val="000000"/>
          <w:lang w:bidi="ar"/>
        </w:rPr>
        <w:t>0.705172 Adj R</w:t>
      </w:r>
      <w:r>
        <w:rPr>
          <w:rFonts w:ascii="Times New Roman" w:eastAsia="SimSun" w:hAnsi="Times New Roman"/>
          <w:b/>
          <w:bCs/>
          <w:color w:val="000000"/>
          <w:vertAlign w:val="superscript"/>
          <w:lang w:bidi="ar"/>
        </w:rPr>
        <w:t>2</w:t>
      </w:r>
      <w:r>
        <w:rPr>
          <w:rFonts w:ascii="Times New Roman" w:eastAsia="SimSun" w:hAnsi="Times New Roman"/>
          <w:b/>
          <w:bCs/>
          <w:color w:val="000000"/>
          <w:lang w:bidi="ar"/>
        </w:rPr>
        <w:t>= 0.631463 F statistics= 9.567165 prob(f statistics)= 0.000021 Durbin waston= 1.915281</w:t>
      </w:r>
    </w:p>
    <w:p w:rsidR="00404173" w:rsidRDefault="00404173">
      <w:pPr>
        <w:jc w:val="both"/>
        <w:rPr>
          <w:rFonts w:ascii="Times New Roman" w:eastAsia="SimSun" w:hAnsi="Times New Roman"/>
          <w:b/>
          <w:bCs/>
          <w:color w:val="000000"/>
          <w:lang w:bidi="ar"/>
        </w:rPr>
      </w:pPr>
    </w:p>
    <w:p w:rsidR="00404173" w:rsidRDefault="00404173">
      <w:pPr>
        <w:jc w:val="both"/>
        <w:rPr>
          <w:rFonts w:ascii="Times New Roman" w:eastAsia="SimSun" w:hAnsi="Times New Roman"/>
          <w:b/>
          <w:bCs/>
          <w:color w:val="000000"/>
          <w:lang w:bidi="ar"/>
        </w:rPr>
      </w:pPr>
    </w:p>
    <w:p w:rsidR="00404173" w:rsidRDefault="00607612">
      <w:pPr>
        <w:spacing w:line="480" w:lineRule="auto"/>
        <w:jc w:val="both"/>
        <w:outlineLvl w:val="0"/>
        <w:rPr>
          <w:rFonts w:ascii="Times New Roman" w:eastAsia="TimesNewRomanPS-BoldMT" w:hAnsi="Times New Roman"/>
          <w:b/>
          <w:bCs/>
          <w:color w:val="000000"/>
          <w:lang w:bidi="ar"/>
        </w:rPr>
      </w:pPr>
      <w:r>
        <w:rPr>
          <w:rFonts w:ascii="Times New Roman" w:eastAsia="TimesNewRomanPS-BoldMT" w:hAnsi="Times New Roman"/>
          <w:b/>
          <w:bCs/>
          <w:color w:val="000000"/>
          <w:lang w:bidi="ar"/>
        </w:rPr>
        <w:t xml:space="preserve">4.4.1 Evaluation of the Estimated Results Based on Economic Criteria of the short run </w:t>
      </w:r>
    </w:p>
    <w:p w:rsidR="00404173" w:rsidRDefault="00607612">
      <w:pPr>
        <w:spacing w:line="480" w:lineRule="auto"/>
        <w:jc w:val="both"/>
        <w:rPr>
          <w:rFonts w:ascii="Times New Roman" w:hAnsi="Times New Roman"/>
        </w:rPr>
      </w:pPr>
      <w:r>
        <w:rPr>
          <w:rFonts w:ascii="Times New Roman" w:hAnsi="Times New Roman"/>
        </w:rPr>
        <w:t>The results show that the coefficient of transportation infrastructure investment which is positively related to economic growth, implies that a unit increase in (transi</w:t>
      </w:r>
      <w:r>
        <w:rPr>
          <w:rFonts w:ascii="Times New Roman" w:hAnsi="Times New Roman"/>
        </w:rPr>
        <w:t xml:space="preserve">nv) will increase (rgdp) by 0.054 percent. This means improved transport infrastructure supports trade, reduces logistics costs, and improves market access, which are vital for economic development. </w:t>
      </w:r>
    </w:p>
    <w:p w:rsidR="00404173" w:rsidRDefault="00607612">
      <w:pPr>
        <w:spacing w:line="480" w:lineRule="auto"/>
        <w:jc w:val="both"/>
        <w:rPr>
          <w:rFonts w:ascii="Times New Roman" w:hAnsi="Times New Roman"/>
        </w:rPr>
      </w:pPr>
      <w:r>
        <w:rPr>
          <w:rFonts w:ascii="Times New Roman" w:hAnsi="Times New Roman"/>
        </w:rPr>
        <w:t>The coefficient of log of telecommunication infrastructu</w:t>
      </w:r>
      <w:r>
        <w:rPr>
          <w:rFonts w:ascii="Times New Roman" w:hAnsi="Times New Roman"/>
        </w:rPr>
        <w:t>re (Lntelecominv) 2.567751, proves that telecommunication infrastructure investment has a positive relationship with economic growth, a unit increase in (lntelecominv) will increase (rgdp) by 2.56 percent. . This implies the transformative role of telecomm</w:t>
      </w:r>
      <w:r>
        <w:rPr>
          <w:rFonts w:ascii="Times New Roman" w:hAnsi="Times New Roman"/>
        </w:rPr>
        <w:t>unications in modern economies. Improved internet access enhances productivity, facilitates e-commerce, and fosters innovation, making it a critical driver of economic growth.</w:t>
      </w:r>
    </w:p>
    <w:p w:rsidR="00404173" w:rsidRDefault="00607612">
      <w:pPr>
        <w:spacing w:line="480" w:lineRule="auto"/>
        <w:jc w:val="both"/>
        <w:rPr>
          <w:rFonts w:ascii="Times New Roman" w:hAnsi="Times New Roman"/>
        </w:rPr>
      </w:pPr>
      <w:r>
        <w:rPr>
          <w:rFonts w:ascii="Times New Roman" w:hAnsi="Times New Roman"/>
        </w:rPr>
        <w:t>The coefficient of energy infrastructure investment which positively impacts eco</w:t>
      </w:r>
      <w:r>
        <w:rPr>
          <w:rFonts w:ascii="Times New Roman" w:hAnsi="Times New Roman"/>
        </w:rPr>
        <w:t>nomic growth is anticipated, as increased energy infrastructure increases (rgdp) by 4.12percent. Investment in energy infrastructure can enhance economic growth by improving productivity in other sectors such as agriculture, education and other services, c</w:t>
      </w:r>
      <w:r>
        <w:rPr>
          <w:rFonts w:ascii="Times New Roman" w:hAnsi="Times New Roman"/>
        </w:rPr>
        <w:t>reation of new jobs in the energy sector and energy multiplier effect stimulates activities in construction, transport, technology, and finance sectors.</w:t>
      </w:r>
    </w:p>
    <w:p w:rsidR="00404173" w:rsidRDefault="00607612">
      <w:pPr>
        <w:spacing w:line="480" w:lineRule="auto"/>
        <w:jc w:val="both"/>
        <w:rPr>
          <w:rFonts w:ascii="Times New Roman" w:eastAsia="Calibri" w:hAnsi="Times New Roman"/>
          <w:lang w:bidi="ar"/>
        </w:rPr>
      </w:pPr>
      <w:r>
        <w:rPr>
          <w:rFonts w:ascii="Times New Roman" w:hAnsi="Times New Roman"/>
        </w:rPr>
        <w:t xml:space="preserve">The coefficient of interest rate (IR) is </w:t>
      </w:r>
      <w:r>
        <w:rPr>
          <w:rFonts w:ascii="Times New Roman" w:eastAsia="Calibri" w:hAnsi="Times New Roman"/>
          <w:lang w:bidi="ar"/>
        </w:rPr>
        <w:t xml:space="preserve">-0.065233 which denotes that (IR) has an inverse relationship </w:t>
      </w:r>
      <w:r>
        <w:rPr>
          <w:rFonts w:ascii="Times New Roman" w:eastAsia="Calibri" w:hAnsi="Times New Roman"/>
          <w:lang w:bidi="ar"/>
        </w:rPr>
        <w:t>with economic growth, a unit increase of interest rate would cause a -0.065233 decrease in economic growth</w:t>
      </w:r>
    </w:p>
    <w:p w:rsidR="00404173" w:rsidRDefault="00607612">
      <w:pPr>
        <w:spacing w:line="480" w:lineRule="auto"/>
        <w:jc w:val="both"/>
        <w:rPr>
          <w:rFonts w:ascii="Times New Roman" w:eastAsia="Calibri" w:hAnsi="Times New Roman"/>
          <w:lang w:bidi="ar"/>
        </w:rPr>
      </w:pPr>
      <w:r>
        <w:rPr>
          <w:rFonts w:ascii="Times New Roman" w:eastAsia="Calibri" w:hAnsi="Times New Roman"/>
          <w:lang w:bidi="ar"/>
        </w:rPr>
        <w:t xml:space="preserve">The coefficient of the log of gross fixed capital formation is 4.776212 this implies that (LNGFCF) has a positive relationship with economic growth. </w:t>
      </w:r>
      <w:r>
        <w:rPr>
          <w:rFonts w:ascii="Times New Roman" w:eastAsia="Calibri" w:hAnsi="Times New Roman"/>
          <w:lang w:bidi="ar"/>
        </w:rPr>
        <w:t>A unit increase in (LNGFCF) will cause a 4.776212 increase in economic growth.</w:t>
      </w:r>
    </w:p>
    <w:p w:rsidR="00404173" w:rsidRDefault="00607612">
      <w:pPr>
        <w:spacing w:line="480" w:lineRule="auto"/>
        <w:jc w:val="both"/>
        <w:rPr>
          <w:b/>
          <w:bCs/>
        </w:rPr>
      </w:pPr>
      <w:r>
        <w:rPr>
          <w:rFonts w:ascii="Times New Roman" w:eastAsia="Calibri" w:hAnsi="Times New Roman"/>
          <w:lang w:bidi="ar"/>
        </w:rPr>
        <w:lastRenderedPageBreak/>
        <w:t xml:space="preserve">The error correction term (ecm (-1) has a coefficient of </w:t>
      </w:r>
      <w:r>
        <w:rPr>
          <w:rFonts w:ascii="Times New Roman" w:eastAsia="Calibri" w:hAnsi="Times New Roman"/>
          <w:color w:val="000000"/>
          <w:lang w:bidi="ar"/>
        </w:rPr>
        <w:t>-1.075247</w:t>
      </w:r>
      <w:r>
        <w:rPr>
          <w:rFonts w:ascii="Times New Roman" w:eastAsia="Calibri" w:hAnsi="Times New Roman"/>
          <w:lang w:bidi="ar"/>
        </w:rPr>
        <w:t xml:space="preserve"> with a p- value of 0.0000 which is highly significant. The negative sign is expected as it`s confirms the exis</w:t>
      </w:r>
      <w:r>
        <w:rPr>
          <w:rFonts w:ascii="Times New Roman" w:eastAsia="Calibri" w:hAnsi="Times New Roman"/>
          <w:lang w:bidi="ar"/>
        </w:rPr>
        <w:t>tence of a long run relationship among the variables.</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4.5 Summary of Co Efficients </w:t>
      </w:r>
    </w:p>
    <w:tbl>
      <w:tblPr>
        <w:tblStyle w:val="TableGrid"/>
        <w:tblW w:w="9378" w:type="dxa"/>
        <w:tblLook w:val="04A0" w:firstRow="1" w:lastRow="0" w:firstColumn="1" w:lastColumn="0" w:noHBand="0" w:noVBand="1"/>
      </w:tblPr>
      <w:tblGrid>
        <w:gridCol w:w="2344"/>
        <w:gridCol w:w="2344"/>
        <w:gridCol w:w="2345"/>
        <w:gridCol w:w="2345"/>
      </w:tblGrid>
      <w:tr w:rsidR="00404173">
        <w:trPr>
          <w:trHeight w:val="406"/>
        </w:trPr>
        <w:tc>
          <w:tcPr>
            <w:tcW w:w="2344" w:type="dxa"/>
          </w:tcPr>
          <w:p w:rsidR="00404173" w:rsidRDefault="00607612">
            <w:pPr>
              <w:spacing w:line="480" w:lineRule="auto"/>
              <w:jc w:val="both"/>
              <w:rPr>
                <w:rFonts w:ascii="Times New Roman" w:hAnsi="Times New Roman"/>
                <w:b/>
              </w:rPr>
            </w:pPr>
            <w:r>
              <w:rPr>
                <w:rFonts w:ascii="Times New Roman" w:hAnsi="Times New Roman"/>
                <w:b/>
              </w:rPr>
              <w:t>VARIABLES</w:t>
            </w:r>
          </w:p>
        </w:tc>
        <w:tc>
          <w:tcPr>
            <w:tcW w:w="2344" w:type="dxa"/>
          </w:tcPr>
          <w:p w:rsidR="00404173" w:rsidRDefault="00607612">
            <w:pPr>
              <w:spacing w:line="480" w:lineRule="auto"/>
              <w:jc w:val="both"/>
              <w:rPr>
                <w:rFonts w:ascii="Times New Roman" w:hAnsi="Times New Roman"/>
                <w:b/>
              </w:rPr>
            </w:pPr>
            <w:r>
              <w:rPr>
                <w:rFonts w:ascii="Times New Roman" w:hAnsi="Times New Roman"/>
                <w:b/>
              </w:rPr>
              <w:t xml:space="preserve">EXPECTED SIGNS </w:t>
            </w:r>
          </w:p>
        </w:tc>
        <w:tc>
          <w:tcPr>
            <w:tcW w:w="2345" w:type="dxa"/>
          </w:tcPr>
          <w:p w:rsidR="00404173" w:rsidRDefault="00607612">
            <w:pPr>
              <w:spacing w:line="480" w:lineRule="auto"/>
              <w:jc w:val="both"/>
              <w:rPr>
                <w:rFonts w:ascii="Times New Roman" w:hAnsi="Times New Roman"/>
                <w:b/>
              </w:rPr>
            </w:pPr>
            <w:r>
              <w:rPr>
                <w:rFonts w:ascii="Times New Roman" w:hAnsi="Times New Roman"/>
                <w:b/>
              </w:rPr>
              <w:t xml:space="preserve">ACTUAL SIGNS </w:t>
            </w:r>
          </w:p>
        </w:tc>
        <w:tc>
          <w:tcPr>
            <w:tcW w:w="2345" w:type="dxa"/>
          </w:tcPr>
          <w:p w:rsidR="00404173" w:rsidRDefault="00607612">
            <w:pPr>
              <w:spacing w:line="480" w:lineRule="auto"/>
              <w:jc w:val="both"/>
              <w:rPr>
                <w:rFonts w:ascii="Times New Roman" w:hAnsi="Times New Roman"/>
                <w:b/>
              </w:rPr>
            </w:pPr>
            <w:r>
              <w:rPr>
                <w:rFonts w:ascii="Times New Roman" w:hAnsi="Times New Roman"/>
                <w:b/>
              </w:rPr>
              <w:t>REMARK</w:t>
            </w:r>
          </w:p>
        </w:tc>
      </w:tr>
      <w:tr w:rsidR="00404173">
        <w:trPr>
          <w:trHeight w:val="406"/>
        </w:trPr>
        <w:tc>
          <w:tcPr>
            <w:tcW w:w="2344" w:type="dxa"/>
          </w:tcPr>
          <w:p w:rsidR="00404173" w:rsidRDefault="00607612">
            <w:pPr>
              <w:jc w:val="both"/>
              <w:rPr>
                <w:rFonts w:ascii="Times New Roman" w:hAnsi="Times New Roman"/>
              </w:rPr>
            </w:pPr>
            <w:r>
              <w:rPr>
                <w:rFonts w:ascii="Times New Roman" w:hAnsi="Times New Roman"/>
              </w:rPr>
              <w:t>Transinv</w:t>
            </w:r>
          </w:p>
        </w:tc>
        <w:tc>
          <w:tcPr>
            <w:tcW w:w="2344" w:type="dxa"/>
          </w:tcPr>
          <w:p w:rsidR="00404173" w:rsidRDefault="00607612">
            <w:pPr>
              <w:jc w:val="both"/>
              <w:rPr>
                <w:rFonts w:ascii="Times New Roman" w:hAnsi="Times New Roman"/>
              </w:rPr>
            </w:pPr>
            <w:r>
              <w:rPr>
                <w:rFonts w:ascii="Times New Roman" w:hAnsi="Times New Roman"/>
              </w:rPr>
              <w:t>positive</w:t>
            </w:r>
          </w:p>
        </w:tc>
        <w:tc>
          <w:tcPr>
            <w:tcW w:w="2345" w:type="dxa"/>
          </w:tcPr>
          <w:p w:rsidR="00404173" w:rsidRDefault="00607612">
            <w:pPr>
              <w:jc w:val="both"/>
              <w:rPr>
                <w:rFonts w:ascii="Times New Roman" w:hAnsi="Times New Roman"/>
              </w:rPr>
            </w:pPr>
            <w:r>
              <w:rPr>
                <w:rFonts w:ascii="Times New Roman" w:hAnsi="Times New Roman"/>
              </w:rPr>
              <w:t xml:space="preserve">Positive </w:t>
            </w:r>
          </w:p>
        </w:tc>
        <w:tc>
          <w:tcPr>
            <w:tcW w:w="2345" w:type="dxa"/>
          </w:tcPr>
          <w:p w:rsidR="00404173" w:rsidRDefault="00607612">
            <w:pPr>
              <w:jc w:val="both"/>
              <w:rPr>
                <w:rFonts w:ascii="Times New Roman" w:hAnsi="Times New Roman"/>
              </w:rPr>
            </w:pPr>
            <w:r>
              <w:rPr>
                <w:rFonts w:ascii="Times New Roman" w:hAnsi="Times New Roman"/>
              </w:rPr>
              <w:t xml:space="preserve">Conform </w:t>
            </w:r>
          </w:p>
        </w:tc>
      </w:tr>
      <w:tr w:rsidR="00404173">
        <w:trPr>
          <w:trHeight w:val="406"/>
        </w:trPr>
        <w:tc>
          <w:tcPr>
            <w:tcW w:w="2344" w:type="dxa"/>
          </w:tcPr>
          <w:p w:rsidR="00404173" w:rsidRDefault="00607612">
            <w:pPr>
              <w:jc w:val="both"/>
              <w:rPr>
                <w:rFonts w:ascii="Times New Roman" w:hAnsi="Times New Roman"/>
              </w:rPr>
            </w:pPr>
            <w:r>
              <w:rPr>
                <w:rFonts w:ascii="Times New Roman" w:hAnsi="Times New Roman"/>
              </w:rPr>
              <w:t>Lntelecominv</w:t>
            </w:r>
          </w:p>
        </w:tc>
        <w:tc>
          <w:tcPr>
            <w:tcW w:w="2344" w:type="dxa"/>
          </w:tcPr>
          <w:p w:rsidR="00404173" w:rsidRDefault="00607612">
            <w:pPr>
              <w:jc w:val="both"/>
              <w:rPr>
                <w:rFonts w:ascii="Times New Roman" w:hAnsi="Times New Roman"/>
              </w:rPr>
            </w:pPr>
            <w:r>
              <w:rPr>
                <w:rFonts w:ascii="Times New Roman" w:hAnsi="Times New Roman"/>
              </w:rPr>
              <w:t xml:space="preserve">Positive </w:t>
            </w:r>
          </w:p>
        </w:tc>
        <w:tc>
          <w:tcPr>
            <w:tcW w:w="2345" w:type="dxa"/>
          </w:tcPr>
          <w:p w:rsidR="00404173" w:rsidRDefault="00607612">
            <w:pPr>
              <w:jc w:val="both"/>
              <w:rPr>
                <w:rFonts w:ascii="Times New Roman" w:hAnsi="Times New Roman"/>
              </w:rPr>
            </w:pPr>
            <w:r>
              <w:rPr>
                <w:rFonts w:ascii="Times New Roman" w:hAnsi="Times New Roman"/>
              </w:rPr>
              <w:t xml:space="preserve">Positive </w:t>
            </w:r>
          </w:p>
        </w:tc>
        <w:tc>
          <w:tcPr>
            <w:tcW w:w="2345" w:type="dxa"/>
          </w:tcPr>
          <w:p w:rsidR="00404173" w:rsidRDefault="00607612">
            <w:pPr>
              <w:jc w:val="both"/>
              <w:rPr>
                <w:rFonts w:ascii="Times New Roman" w:hAnsi="Times New Roman"/>
              </w:rPr>
            </w:pPr>
            <w:r>
              <w:rPr>
                <w:rFonts w:ascii="Times New Roman" w:hAnsi="Times New Roman"/>
              </w:rPr>
              <w:t>Conform</w:t>
            </w:r>
          </w:p>
        </w:tc>
      </w:tr>
      <w:tr w:rsidR="00404173">
        <w:trPr>
          <w:trHeight w:val="406"/>
        </w:trPr>
        <w:tc>
          <w:tcPr>
            <w:tcW w:w="2344" w:type="dxa"/>
          </w:tcPr>
          <w:p w:rsidR="00404173" w:rsidRDefault="00607612">
            <w:pPr>
              <w:jc w:val="both"/>
              <w:rPr>
                <w:rFonts w:ascii="Times New Roman" w:hAnsi="Times New Roman"/>
              </w:rPr>
            </w:pPr>
            <w:r>
              <w:rPr>
                <w:rFonts w:ascii="Times New Roman" w:hAnsi="Times New Roman"/>
              </w:rPr>
              <w:t>Energinv</w:t>
            </w:r>
          </w:p>
        </w:tc>
        <w:tc>
          <w:tcPr>
            <w:tcW w:w="2344" w:type="dxa"/>
          </w:tcPr>
          <w:p w:rsidR="00404173" w:rsidRDefault="00607612">
            <w:pPr>
              <w:jc w:val="both"/>
              <w:rPr>
                <w:rFonts w:ascii="Times New Roman" w:hAnsi="Times New Roman"/>
              </w:rPr>
            </w:pPr>
            <w:r>
              <w:rPr>
                <w:rFonts w:ascii="Times New Roman" w:hAnsi="Times New Roman"/>
              </w:rPr>
              <w:t>positive</w:t>
            </w:r>
          </w:p>
        </w:tc>
        <w:tc>
          <w:tcPr>
            <w:tcW w:w="2345" w:type="dxa"/>
          </w:tcPr>
          <w:p w:rsidR="00404173" w:rsidRDefault="00607612">
            <w:pPr>
              <w:jc w:val="both"/>
              <w:rPr>
                <w:rFonts w:ascii="Times New Roman" w:hAnsi="Times New Roman"/>
              </w:rPr>
            </w:pPr>
            <w:r>
              <w:rPr>
                <w:rFonts w:ascii="Times New Roman" w:hAnsi="Times New Roman"/>
              </w:rPr>
              <w:t>positive</w:t>
            </w:r>
          </w:p>
        </w:tc>
        <w:tc>
          <w:tcPr>
            <w:tcW w:w="2345" w:type="dxa"/>
          </w:tcPr>
          <w:p w:rsidR="00404173" w:rsidRDefault="00607612">
            <w:pPr>
              <w:jc w:val="both"/>
              <w:rPr>
                <w:rFonts w:ascii="Times New Roman" w:hAnsi="Times New Roman"/>
              </w:rPr>
            </w:pPr>
            <w:r>
              <w:rPr>
                <w:rFonts w:ascii="Times New Roman" w:hAnsi="Times New Roman"/>
              </w:rPr>
              <w:t>conform</w:t>
            </w:r>
          </w:p>
        </w:tc>
      </w:tr>
      <w:tr w:rsidR="00404173">
        <w:trPr>
          <w:trHeight w:val="406"/>
        </w:trPr>
        <w:tc>
          <w:tcPr>
            <w:tcW w:w="2344" w:type="dxa"/>
          </w:tcPr>
          <w:p w:rsidR="00404173" w:rsidRDefault="00607612">
            <w:pPr>
              <w:jc w:val="both"/>
              <w:rPr>
                <w:rFonts w:ascii="Times New Roman" w:hAnsi="Times New Roman"/>
              </w:rPr>
            </w:pPr>
            <w:r>
              <w:rPr>
                <w:rFonts w:ascii="Times New Roman" w:hAnsi="Times New Roman"/>
              </w:rPr>
              <w:t>Interest</w:t>
            </w:r>
            <w:r>
              <w:rPr>
                <w:rFonts w:ascii="Times New Roman" w:hAnsi="Times New Roman"/>
              </w:rPr>
              <w:t xml:space="preserve"> rate</w:t>
            </w:r>
          </w:p>
        </w:tc>
        <w:tc>
          <w:tcPr>
            <w:tcW w:w="2344" w:type="dxa"/>
          </w:tcPr>
          <w:p w:rsidR="00404173" w:rsidRDefault="00607612">
            <w:pPr>
              <w:jc w:val="both"/>
              <w:rPr>
                <w:rFonts w:ascii="Times New Roman" w:hAnsi="Times New Roman"/>
              </w:rPr>
            </w:pPr>
            <w:r>
              <w:rPr>
                <w:rFonts w:ascii="Times New Roman" w:hAnsi="Times New Roman"/>
              </w:rPr>
              <w:t>Negative</w:t>
            </w:r>
          </w:p>
        </w:tc>
        <w:tc>
          <w:tcPr>
            <w:tcW w:w="2345" w:type="dxa"/>
          </w:tcPr>
          <w:p w:rsidR="00404173" w:rsidRDefault="00607612">
            <w:pPr>
              <w:jc w:val="both"/>
              <w:rPr>
                <w:rFonts w:ascii="Times New Roman" w:hAnsi="Times New Roman"/>
              </w:rPr>
            </w:pPr>
            <w:r>
              <w:rPr>
                <w:rFonts w:ascii="Times New Roman" w:hAnsi="Times New Roman"/>
              </w:rPr>
              <w:t xml:space="preserve">Negative </w:t>
            </w:r>
          </w:p>
        </w:tc>
        <w:tc>
          <w:tcPr>
            <w:tcW w:w="2345" w:type="dxa"/>
          </w:tcPr>
          <w:p w:rsidR="00404173" w:rsidRDefault="00607612">
            <w:pPr>
              <w:jc w:val="both"/>
              <w:rPr>
                <w:rFonts w:ascii="Times New Roman" w:hAnsi="Times New Roman"/>
              </w:rPr>
            </w:pPr>
            <w:r>
              <w:rPr>
                <w:rFonts w:ascii="Times New Roman" w:hAnsi="Times New Roman"/>
              </w:rPr>
              <w:t>conform</w:t>
            </w:r>
          </w:p>
        </w:tc>
      </w:tr>
      <w:tr w:rsidR="00404173">
        <w:trPr>
          <w:trHeight w:val="419"/>
        </w:trPr>
        <w:tc>
          <w:tcPr>
            <w:tcW w:w="2344" w:type="dxa"/>
          </w:tcPr>
          <w:p w:rsidR="00404173" w:rsidRDefault="00607612">
            <w:pPr>
              <w:jc w:val="both"/>
              <w:rPr>
                <w:rFonts w:ascii="Times New Roman" w:hAnsi="Times New Roman"/>
              </w:rPr>
            </w:pPr>
            <w:r>
              <w:rPr>
                <w:rFonts w:ascii="Times New Roman" w:hAnsi="Times New Roman"/>
              </w:rPr>
              <w:t>Lngcfc</w:t>
            </w:r>
          </w:p>
        </w:tc>
        <w:tc>
          <w:tcPr>
            <w:tcW w:w="2344" w:type="dxa"/>
          </w:tcPr>
          <w:p w:rsidR="00404173" w:rsidRDefault="00607612">
            <w:pPr>
              <w:jc w:val="both"/>
              <w:rPr>
                <w:rFonts w:ascii="Times New Roman" w:hAnsi="Times New Roman"/>
              </w:rPr>
            </w:pPr>
            <w:r>
              <w:rPr>
                <w:rFonts w:ascii="Times New Roman" w:hAnsi="Times New Roman"/>
              </w:rPr>
              <w:t>positive</w:t>
            </w:r>
          </w:p>
        </w:tc>
        <w:tc>
          <w:tcPr>
            <w:tcW w:w="2345" w:type="dxa"/>
          </w:tcPr>
          <w:p w:rsidR="00404173" w:rsidRDefault="00607612">
            <w:pPr>
              <w:jc w:val="both"/>
              <w:rPr>
                <w:rFonts w:ascii="Times New Roman" w:hAnsi="Times New Roman"/>
              </w:rPr>
            </w:pPr>
            <w:r>
              <w:rPr>
                <w:rFonts w:ascii="Times New Roman" w:hAnsi="Times New Roman"/>
              </w:rPr>
              <w:t>positive</w:t>
            </w:r>
          </w:p>
        </w:tc>
        <w:tc>
          <w:tcPr>
            <w:tcW w:w="2345" w:type="dxa"/>
          </w:tcPr>
          <w:p w:rsidR="00404173" w:rsidRDefault="00607612">
            <w:pPr>
              <w:jc w:val="both"/>
              <w:rPr>
                <w:rFonts w:ascii="Times New Roman" w:hAnsi="Times New Roman"/>
              </w:rPr>
            </w:pPr>
            <w:r>
              <w:rPr>
                <w:rFonts w:ascii="Times New Roman" w:hAnsi="Times New Roman"/>
              </w:rPr>
              <w:t>conform</w:t>
            </w:r>
          </w:p>
        </w:tc>
      </w:tr>
    </w:tbl>
    <w:p w:rsidR="00404173" w:rsidRDefault="00404173">
      <w:pPr>
        <w:jc w:val="both"/>
      </w:pPr>
    </w:p>
    <w:p w:rsidR="00404173" w:rsidRDefault="00607612">
      <w:pPr>
        <w:spacing w:line="480" w:lineRule="auto"/>
        <w:jc w:val="both"/>
        <w:outlineLvl w:val="0"/>
        <w:rPr>
          <w:rFonts w:ascii="Times New Roman" w:eastAsia="TimesNewRomanPS-BoldMT" w:hAnsi="Times New Roman"/>
          <w:b/>
          <w:bCs/>
          <w:color w:val="000000"/>
          <w:lang w:bidi="ar"/>
        </w:rPr>
      </w:pPr>
      <w:r>
        <w:rPr>
          <w:rFonts w:ascii="Times New Roman" w:hAnsi="Times New Roman"/>
          <w:b/>
        </w:rPr>
        <w:t xml:space="preserve">4.6 Evaluation of the Results Based on Statistical Criteria </w:t>
      </w:r>
    </w:p>
    <w:p w:rsidR="00404173" w:rsidRDefault="00607612">
      <w:pPr>
        <w:spacing w:line="480" w:lineRule="auto"/>
        <w:jc w:val="both"/>
        <w:outlineLvl w:val="0"/>
        <w:rPr>
          <w:rFonts w:ascii="Times New Roman" w:hAnsi="Times New Roman"/>
        </w:rPr>
      </w:pPr>
      <w:r>
        <w:rPr>
          <w:rFonts w:ascii="Times New Roman" w:eastAsia="TimesNewRomanPS-BoldMT" w:hAnsi="Times New Roman"/>
          <w:b/>
          <w:bCs/>
          <w:color w:val="000000"/>
          <w:lang w:bidi="ar"/>
        </w:rPr>
        <w:t xml:space="preserve">4.6.1 The R2 </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The study got the R</w:t>
      </w:r>
      <w:r>
        <w:rPr>
          <w:rFonts w:ascii="Times New Roman" w:eastAsia="SimSun" w:hAnsi="Times New Roman"/>
          <w:color w:val="000000"/>
          <w:vertAlign w:val="superscript"/>
          <w:lang w:bidi="ar"/>
        </w:rPr>
        <w:t xml:space="preserve">2 </w:t>
      </w:r>
      <w:r>
        <w:rPr>
          <w:rFonts w:ascii="Times New Roman" w:eastAsia="SimSun" w:hAnsi="Times New Roman"/>
          <w:color w:val="000000"/>
          <w:lang w:bidi="ar"/>
        </w:rPr>
        <w:t>of 0.705171 suggesting that the set of exogenous variables accounts for about 70 percent of</w:t>
      </w:r>
      <w:r>
        <w:rPr>
          <w:rFonts w:ascii="Times New Roman" w:eastAsia="SimSun" w:hAnsi="Times New Roman"/>
          <w:color w:val="000000"/>
          <w:lang w:bidi="ar"/>
        </w:rPr>
        <w:t xml:space="preserve"> the growth variation in the short run. Consequently, in the short term, the R2 is 0.559268 which explains the exogenous factors accounts for 55 percent growth variation in the long run.</w:t>
      </w:r>
    </w:p>
    <w:p w:rsidR="00404173" w:rsidRDefault="00607612">
      <w:pPr>
        <w:spacing w:line="480" w:lineRule="auto"/>
        <w:jc w:val="both"/>
        <w:outlineLvl w:val="0"/>
        <w:rPr>
          <w:rFonts w:ascii="Times New Roman" w:hAnsi="Times New Roman"/>
        </w:rPr>
      </w:pPr>
      <w:r>
        <w:rPr>
          <w:rFonts w:ascii="Times New Roman" w:eastAsia="TimesNewRomanPS-BoldMT" w:hAnsi="Times New Roman"/>
          <w:b/>
          <w:bCs/>
          <w:color w:val="000000"/>
          <w:lang w:bidi="ar"/>
        </w:rPr>
        <w:t>4.6.2 Student t-Test</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This assesses the explanatory power of the indep</w:t>
      </w:r>
      <w:r>
        <w:rPr>
          <w:rFonts w:ascii="Times New Roman" w:eastAsia="SimSun" w:hAnsi="Times New Roman"/>
          <w:color w:val="000000"/>
          <w:lang w:bidi="ar"/>
        </w:rPr>
        <w:t>endent variables on economic growth in the short run. The probability values of 0.0438, 0.0092, and 0.0029 for the t-statistics of transportation, telecommunication energy infrastructures, respectively, are less than 5%, indicating that the data is statist</w:t>
      </w:r>
      <w:r>
        <w:rPr>
          <w:rFonts w:ascii="Times New Roman" w:eastAsia="SimSun" w:hAnsi="Times New Roman"/>
          <w:color w:val="000000"/>
          <w:lang w:bidi="ar"/>
        </w:rPr>
        <w:t>ically significant at 5% for each of these categories. The probability values of 0.0837 and 0.1986 for interest rate and fixed capital formation's t-statistics are bigger than 5%, so they are not statistically significant at 5%.</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Consequently, in the long r</w:t>
      </w:r>
      <w:r>
        <w:rPr>
          <w:rFonts w:ascii="Times New Roman" w:eastAsia="SimSun" w:hAnsi="Times New Roman"/>
          <w:color w:val="000000"/>
          <w:lang w:bidi="ar"/>
        </w:rPr>
        <w:t xml:space="preserve">un The probability values of 0.0362,0.0000, 0.0001, 0.0406 and 0.0156 for the t-statistics of transportation, telecommunication energy infrastructures interest </w:t>
      </w:r>
      <w:r>
        <w:rPr>
          <w:rFonts w:ascii="Times New Roman" w:eastAsia="SimSun" w:hAnsi="Times New Roman"/>
          <w:color w:val="000000"/>
          <w:lang w:bidi="ar"/>
        </w:rPr>
        <w:lastRenderedPageBreak/>
        <w:t>rate and gross fixed capital formation , respectively, are less than 5%, indicating that the dat</w:t>
      </w:r>
      <w:r>
        <w:rPr>
          <w:rFonts w:ascii="Times New Roman" w:eastAsia="SimSun" w:hAnsi="Times New Roman"/>
          <w:color w:val="000000"/>
          <w:lang w:bidi="ar"/>
        </w:rPr>
        <w:t>a is statistically significant at 5% for each of these categories.</w:t>
      </w:r>
    </w:p>
    <w:p w:rsidR="00404173" w:rsidRDefault="00607612">
      <w:pPr>
        <w:ind w:left="60"/>
        <w:jc w:val="both"/>
        <w:outlineLvl w:val="0"/>
        <w:rPr>
          <w:rFonts w:ascii="Times New Roman" w:eastAsia="TimesNewRomanPS-BoldMT" w:hAnsi="Times New Roman"/>
          <w:b/>
          <w:bCs/>
          <w:color w:val="000000"/>
          <w:lang w:bidi="ar"/>
        </w:rPr>
      </w:pPr>
      <w:r>
        <w:rPr>
          <w:rFonts w:ascii="Times New Roman" w:eastAsia="TimesNewRomanPS-BoldMT" w:hAnsi="Times New Roman"/>
          <w:b/>
          <w:bCs/>
          <w:color w:val="000000"/>
          <w:lang w:bidi="ar"/>
        </w:rPr>
        <w:t xml:space="preserve">4.6.3 F-test </w:t>
      </w:r>
    </w:p>
    <w:p w:rsidR="00404173" w:rsidRDefault="00404173">
      <w:pPr>
        <w:ind w:left="60"/>
        <w:jc w:val="both"/>
        <w:rPr>
          <w:rFonts w:ascii="Times New Roman" w:eastAsia="TimesNewRomanPS-BoldMT" w:hAnsi="Times New Roman"/>
          <w:b/>
          <w:bCs/>
          <w:color w:val="000000"/>
          <w:lang w:bidi="ar"/>
        </w:rPr>
      </w:pP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 xml:space="preserve">The evidence from Table depicts an F-statistics value of 10.39144 with the probability of 0.000011 in the short run and a F-statistics value of 7.421511 with the probability </w:t>
      </w:r>
      <w:r>
        <w:rPr>
          <w:rFonts w:ascii="Times New Roman" w:eastAsia="SimSun" w:hAnsi="Times New Roman"/>
          <w:color w:val="000000"/>
          <w:lang w:bidi="ar"/>
        </w:rPr>
        <w:t>0.000194 in the long run. Since the probabilities is less than 5%, the study rejected the null hypothesis and conclude that the coefficients are jointly significant.</w:t>
      </w:r>
    </w:p>
    <w:p w:rsidR="00404173" w:rsidRDefault="00607612">
      <w:pPr>
        <w:spacing w:line="480" w:lineRule="auto"/>
        <w:jc w:val="both"/>
        <w:outlineLvl w:val="0"/>
        <w:rPr>
          <w:rFonts w:ascii="Times New Roman" w:hAnsi="Times New Roman"/>
          <w:b/>
        </w:rPr>
      </w:pPr>
      <w:r>
        <w:rPr>
          <w:rFonts w:ascii="Times New Roman" w:hAnsi="Times New Roman"/>
          <w:b/>
        </w:rPr>
        <w:t>4.6.4 Test of hypothesis</w:t>
      </w:r>
    </w:p>
    <w:p w:rsidR="00404173" w:rsidRDefault="00607612">
      <w:pPr>
        <w:spacing w:line="480" w:lineRule="auto"/>
        <w:jc w:val="both"/>
        <w:rPr>
          <w:rFonts w:ascii="Times New Roman" w:hAnsi="Times New Roman"/>
        </w:rPr>
      </w:pPr>
      <w:r>
        <w:rPr>
          <w:rFonts w:ascii="Times New Roman" w:hAnsi="Times New Roman"/>
          <w:b/>
        </w:rPr>
        <w:t xml:space="preserve">Hypothesis I: </w:t>
      </w:r>
      <w:r>
        <w:rPr>
          <w:rFonts w:ascii="Times New Roman" w:hAnsi="Times New Roman"/>
          <w:bCs/>
        </w:rPr>
        <w:t>transport infrastructure investment do</w:t>
      </w:r>
      <w:r>
        <w:rPr>
          <w:rFonts w:ascii="Times New Roman" w:hAnsi="Times New Roman"/>
        </w:rPr>
        <w:t xml:space="preserve"> not have sig</w:t>
      </w:r>
      <w:r>
        <w:rPr>
          <w:rFonts w:ascii="Times New Roman" w:hAnsi="Times New Roman"/>
        </w:rPr>
        <w:t>nificant impact on economic growth in both long run and short run</w:t>
      </w:r>
    </w:p>
    <w:p w:rsidR="00404173" w:rsidRDefault="00607612">
      <w:pPr>
        <w:spacing w:line="480" w:lineRule="auto"/>
        <w:jc w:val="both"/>
        <w:rPr>
          <w:rFonts w:ascii="Times New Roman" w:hAnsi="Times New Roman"/>
        </w:rPr>
      </w:pPr>
      <w:r>
        <w:rPr>
          <w:rFonts w:ascii="Times New Roman" w:hAnsi="Times New Roman"/>
        </w:rPr>
        <w:t>From</w:t>
      </w:r>
      <w:r>
        <w:rPr>
          <w:rFonts w:ascii="Times New Roman" w:hAnsi="Times New Roman"/>
        </w:rPr>
        <w:t xml:space="preserve"> the</w:t>
      </w:r>
      <w:r>
        <w:rPr>
          <w:rFonts w:ascii="Times New Roman" w:hAnsi="Times New Roman"/>
        </w:rPr>
        <w:t xml:space="preserve"> table</w:t>
      </w:r>
      <w:r>
        <w:rPr>
          <w:rFonts w:ascii="Times New Roman" w:hAnsi="Times New Roman"/>
        </w:rPr>
        <w:t>s</w:t>
      </w:r>
      <w:r>
        <w:rPr>
          <w:rFonts w:ascii="Times New Roman" w:hAnsi="Times New Roman"/>
        </w:rPr>
        <w:t>, the probability value of the t-statistics for the coefficient of transport infrastructure is less than the 5% significance level. It implies that the null hypothesis (Ho) is</w:t>
      </w:r>
      <w:r>
        <w:rPr>
          <w:rFonts w:ascii="Times New Roman" w:hAnsi="Times New Roman"/>
        </w:rPr>
        <w:t xml:space="preserve"> not accepted.</w:t>
      </w:r>
    </w:p>
    <w:p w:rsidR="00404173" w:rsidRDefault="00607612">
      <w:pPr>
        <w:spacing w:line="480" w:lineRule="auto"/>
        <w:jc w:val="both"/>
        <w:rPr>
          <w:rFonts w:ascii="Times New Roman" w:hAnsi="Times New Roman"/>
        </w:rPr>
      </w:pPr>
      <w:r>
        <w:rPr>
          <w:rFonts w:ascii="Times New Roman" w:hAnsi="Times New Roman"/>
          <w:b/>
        </w:rPr>
        <w:t xml:space="preserve">Hypothesis II: </w:t>
      </w:r>
      <w:r>
        <w:rPr>
          <w:rFonts w:ascii="Times New Roman" w:hAnsi="Times New Roman"/>
          <w:bCs/>
        </w:rPr>
        <w:t xml:space="preserve">telecommunication infrastructure investment </w:t>
      </w:r>
      <w:r>
        <w:rPr>
          <w:rFonts w:ascii="Times New Roman" w:hAnsi="Times New Roman"/>
        </w:rPr>
        <w:t>has no significant impact on economic growth in both long run and short run. From</w:t>
      </w:r>
      <w:r>
        <w:rPr>
          <w:rFonts w:ascii="Times New Roman" w:hAnsi="Times New Roman"/>
        </w:rPr>
        <w:t xml:space="preserve">  the</w:t>
      </w:r>
      <w:r>
        <w:rPr>
          <w:rFonts w:ascii="Times New Roman" w:hAnsi="Times New Roman"/>
        </w:rPr>
        <w:t xml:space="preserve"> table, the probability value of the t- statistics telecommunication infrastructure is lower tha</w:t>
      </w:r>
      <w:r>
        <w:rPr>
          <w:rFonts w:ascii="Times New Roman" w:hAnsi="Times New Roman"/>
        </w:rPr>
        <w:t>n 5percent level of significance. It implies that the null hypothesis is not accepted.</w:t>
      </w:r>
    </w:p>
    <w:p w:rsidR="00404173" w:rsidRDefault="00607612">
      <w:pPr>
        <w:spacing w:line="480" w:lineRule="auto"/>
        <w:jc w:val="both"/>
        <w:rPr>
          <w:rFonts w:ascii="Times New Roman" w:hAnsi="Times New Roman"/>
          <w:b/>
        </w:rPr>
      </w:pPr>
      <w:r>
        <w:rPr>
          <w:rFonts w:ascii="Times New Roman" w:hAnsi="Times New Roman"/>
          <w:b/>
        </w:rPr>
        <w:t>Hypothesis III:</w:t>
      </w:r>
      <w:r>
        <w:rPr>
          <w:rFonts w:ascii="Times New Roman" w:hAnsi="Times New Roman"/>
          <w:bCs/>
        </w:rPr>
        <w:t xml:space="preserve"> energy infrastructure investmen</w:t>
      </w:r>
      <w:r>
        <w:rPr>
          <w:rFonts w:ascii="Times New Roman" w:hAnsi="Times New Roman"/>
          <w:b/>
        </w:rPr>
        <w:t xml:space="preserve">t </w:t>
      </w:r>
      <w:r>
        <w:rPr>
          <w:rFonts w:ascii="Times New Roman" w:hAnsi="Times New Roman"/>
        </w:rPr>
        <w:t>does not impact on economic growth in both long run and short run.</w:t>
      </w:r>
    </w:p>
    <w:p w:rsidR="00404173" w:rsidRDefault="00607612">
      <w:pPr>
        <w:spacing w:line="480" w:lineRule="auto"/>
        <w:jc w:val="both"/>
        <w:rPr>
          <w:rFonts w:ascii="Times New Roman" w:hAnsi="Times New Roman"/>
        </w:rPr>
      </w:pPr>
      <w:r>
        <w:rPr>
          <w:rFonts w:ascii="Times New Roman" w:hAnsi="Times New Roman"/>
        </w:rPr>
        <w:t>From</w:t>
      </w:r>
      <w:r>
        <w:rPr>
          <w:rFonts w:ascii="Times New Roman" w:hAnsi="Times New Roman"/>
        </w:rPr>
        <w:t xml:space="preserve"> the</w:t>
      </w:r>
      <w:r>
        <w:rPr>
          <w:rFonts w:ascii="Times New Roman" w:hAnsi="Times New Roman"/>
        </w:rPr>
        <w:t xml:space="preserve"> table</w:t>
      </w:r>
      <w:r>
        <w:rPr>
          <w:rFonts w:ascii="Times New Roman" w:hAnsi="Times New Roman"/>
        </w:rPr>
        <w:t>s,</w:t>
      </w:r>
      <w:r>
        <w:rPr>
          <w:rFonts w:ascii="Times New Roman" w:hAnsi="Times New Roman"/>
        </w:rPr>
        <w:t xml:space="preserve"> the probability of infrastructure va</w:t>
      </w:r>
      <w:r>
        <w:rPr>
          <w:rFonts w:ascii="Times New Roman" w:hAnsi="Times New Roman"/>
        </w:rPr>
        <w:t>lue of the t- statistics is less than 5 percent significance level. It implies that the null hypothesis is rejected.</w:t>
      </w: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607612">
      <w:pPr>
        <w:spacing w:line="480" w:lineRule="auto"/>
        <w:jc w:val="both"/>
        <w:outlineLvl w:val="0"/>
        <w:rPr>
          <w:rFonts w:ascii="Times New Roman" w:hAnsi="Times New Roman"/>
          <w:b/>
        </w:rPr>
      </w:pPr>
      <w:r>
        <w:rPr>
          <w:rFonts w:ascii="Times New Roman" w:hAnsi="Times New Roman"/>
          <w:b/>
        </w:rPr>
        <w:lastRenderedPageBreak/>
        <w:t xml:space="preserve">4.7 Econometrics Test of Significance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303"/>
        <w:gridCol w:w="1950"/>
        <w:gridCol w:w="1490"/>
      </w:tblGrid>
      <w:tr w:rsidR="00404173">
        <w:trPr>
          <w:trHeight w:val="350"/>
        </w:trPr>
        <w:tc>
          <w:tcPr>
            <w:tcW w:w="0" w:type="auto"/>
          </w:tcPr>
          <w:p w:rsidR="00404173" w:rsidRDefault="00607612">
            <w:pPr>
              <w:widowControl w:val="0"/>
              <w:spacing w:line="360" w:lineRule="auto"/>
              <w:jc w:val="both"/>
              <w:rPr>
                <w:rFonts w:ascii="Times New Roman" w:hAnsi="Times New Roman"/>
                <w:b/>
              </w:rPr>
            </w:pPr>
            <w:r>
              <w:rPr>
                <w:rFonts w:ascii="Times New Roman" w:hAnsi="Times New Roman"/>
                <w:b/>
              </w:rPr>
              <w:t>Test</w:t>
            </w:r>
          </w:p>
        </w:tc>
        <w:tc>
          <w:tcPr>
            <w:tcW w:w="0" w:type="auto"/>
          </w:tcPr>
          <w:p w:rsidR="00404173" w:rsidRDefault="00607612">
            <w:pPr>
              <w:widowControl w:val="0"/>
              <w:spacing w:line="360" w:lineRule="auto"/>
              <w:jc w:val="both"/>
              <w:rPr>
                <w:rFonts w:ascii="Times New Roman" w:hAnsi="Times New Roman"/>
                <w:b/>
              </w:rPr>
            </w:pPr>
            <w:r>
              <w:rPr>
                <w:rFonts w:ascii="Times New Roman" w:hAnsi="Times New Roman"/>
                <w:b/>
              </w:rPr>
              <w:t xml:space="preserve">F statistics </w:t>
            </w:r>
          </w:p>
        </w:tc>
        <w:tc>
          <w:tcPr>
            <w:tcW w:w="0" w:type="auto"/>
          </w:tcPr>
          <w:p w:rsidR="00404173" w:rsidRDefault="00607612">
            <w:pPr>
              <w:widowControl w:val="0"/>
              <w:spacing w:line="360" w:lineRule="auto"/>
              <w:jc w:val="both"/>
              <w:rPr>
                <w:rFonts w:ascii="Times New Roman" w:hAnsi="Times New Roman"/>
                <w:b/>
              </w:rPr>
            </w:pPr>
            <w:r>
              <w:rPr>
                <w:rFonts w:ascii="Times New Roman" w:hAnsi="Times New Roman"/>
                <w:b/>
              </w:rPr>
              <w:t xml:space="preserve">Obs* R- squared </w:t>
            </w:r>
          </w:p>
        </w:tc>
        <w:tc>
          <w:tcPr>
            <w:tcW w:w="0" w:type="auto"/>
          </w:tcPr>
          <w:p w:rsidR="00404173" w:rsidRDefault="00607612">
            <w:pPr>
              <w:widowControl w:val="0"/>
              <w:spacing w:line="360" w:lineRule="auto"/>
              <w:jc w:val="both"/>
              <w:rPr>
                <w:rFonts w:ascii="Times New Roman" w:hAnsi="Times New Roman"/>
                <w:b/>
              </w:rPr>
            </w:pPr>
            <w:r>
              <w:rPr>
                <w:rFonts w:ascii="Times New Roman" w:hAnsi="Times New Roman"/>
                <w:b/>
              </w:rPr>
              <w:t xml:space="preserve">Ss explained </w:t>
            </w:r>
          </w:p>
        </w:tc>
      </w:tr>
      <w:tr w:rsidR="00404173">
        <w:trPr>
          <w:trHeight w:val="1041"/>
        </w:trPr>
        <w:tc>
          <w:tcPr>
            <w:tcW w:w="0" w:type="auto"/>
          </w:tcPr>
          <w:p w:rsidR="00404173" w:rsidRDefault="00607612">
            <w:pPr>
              <w:widowControl w:val="0"/>
              <w:spacing w:line="360" w:lineRule="auto"/>
              <w:jc w:val="both"/>
              <w:rPr>
                <w:rFonts w:ascii="Times New Roman" w:hAnsi="Times New Roman"/>
              </w:rPr>
            </w:pPr>
            <w:r>
              <w:rPr>
                <w:rFonts w:ascii="Times New Roman" w:hAnsi="Times New Roman"/>
              </w:rPr>
              <w:t xml:space="preserve">Heteroedasticity </w:t>
            </w:r>
          </w:p>
          <w:p w:rsidR="00404173" w:rsidRDefault="00607612">
            <w:pPr>
              <w:widowControl w:val="0"/>
              <w:spacing w:line="360" w:lineRule="auto"/>
              <w:jc w:val="both"/>
              <w:rPr>
                <w:rFonts w:ascii="Times New Roman" w:hAnsi="Times New Roman"/>
              </w:rPr>
            </w:pPr>
            <w:r>
              <w:rPr>
                <w:rFonts w:ascii="Times New Roman" w:hAnsi="Times New Roman"/>
              </w:rPr>
              <w:t>(white)</w:t>
            </w:r>
          </w:p>
          <w:p w:rsidR="00404173" w:rsidRDefault="00404173">
            <w:pPr>
              <w:widowControl w:val="0"/>
              <w:spacing w:line="360" w:lineRule="auto"/>
              <w:jc w:val="both"/>
              <w:rPr>
                <w:rFonts w:ascii="Times New Roman" w:hAnsi="Times New Roman"/>
              </w:rPr>
            </w:pPr>
          </w:p>
        </w:tc>
        <w:tc>
          <w:tcPr>
            <w:tcW w:w="0" w:type="auto"/>
          </w:tcPr>
          <w:p w:rsidR="00404173" w:rsidRDefault="00607612">
            <w:pPr>
              <w:widowControl w:val="0"/>
              <w:spacing w:line="360" w:lineRule="auto"/>
              <w:jc w:val="both"/>
              <w:rPr>
                <w:rFonts w:ascii="Times New Roman" w:hAnsi="Times New Roman"/>
              </w:rPr>
            </w:pPr>
            <w:r>
              <w:rPr>
                <w:rFonts w:ascii="Times New Roman" w:hAnsi="Times New Roman"/>
              </w:rPr>
              <w:t>0.9881</w:t>
            </w:r>
          </w:p>
          <w:p w:rsidR="00404173" w:rsidRDefault="00607612">
            <w:pPr>
              <w:widowControl w:val="0"/>
              <w:spacing w:line="360" w:lineRule="auto"/>
              <w:jc w:val="both"/>
              <w:rPr>
                <w:rFonts w:ascii="Times New Roman" w:hAnsi="Times New Roman"/>
              </w:rPr>
            </w:pPr>
            <w:r>
              <w:rPr>
                <w:rFonts w:ascii="Times New Roman" w:hAnsi="Times New Roman"/>
              </w:rPr>
              <w:t>(0.9881)</w:t>
            </w:r>
          </w:p>
        </w:tc>
        <w:tc>
          <w:tcPr>
            <w:tcW w:w="0" w:type="auto"/>
          </w:tcPr>
          <w:p w:rsidR="00404173" w:rsidRDefault="00607612">
            <w:pPr>
              <w:widowControl w:val="0"/>
              <w:spacing w:line="360" w:lineRule="auto"/>
              <w:jc w:val="both"/>
              <w:rPr>
                <w:rFonts w:ascii="Times New Roman" w:hAnsi="Times New Roman"/>
              </w:rPr>
            </w:pPr>
            <w:r>
              <w:rPr>
                <w:rFonts w:ascii="Times New Roman" w:hAnsi="Times New Roman"/>
              </w:rPr>
              <w:t>20.80192</w:t>
            </w:r>
          </w:p>
          <w:p w:rsidR="00404173" w:rsidRDefault="00607612">
            <w:pPr>
              <w:widowControl w:val="0"/>
              <w:spacing w:line="360" w:lineRule="auto"/>
              <w:jc w:val="both"/>
              <w:rPr>
                <w:rFonts w:ascii="Times New Roman" w:hAnsi="Times New Roman"/>
              </w:rPr>
            </w:pPr>
            <w:r>
              <w:rPr>
                <w:rFonts w:ascii="Times New Roman" w:hAnsi="Times New Roman"/>
              </w:rPr>
              <w:t>(0.7955)</w:t>
            </w:r>
          </w:p>
        </w:tc>
        <w:tc>
          <w:tcPr>
            <w:tcW w:w="0" w:type="auto"/>
          </w:tcPr>
          <w:p w:rsidR="00404173" w:rsidRDefault="00607612">
            <w:pPr>
              <w:widowControl w:val="0"/>
              <w:spacing w:line="360" w:lineRule="auto"/>
              <w:jc w:val="both"/>
              <w:rPr>
                <w:rFonts w:ascii="Times New Roman" w:hAnsi="Times New Roman"/>
              </w:rPr>
            </w:pPr>
            <w:r>
              <w:rPr>
                <w:rFonts w:ascii="Times New Roman" w:hAnsi="Times New Roman"/>
              </w:rPr>
              <w:t>7.161627</w:t>
            </w:r>
          </w:p>
          <w:p w:rsidR="00404173" w:rsidRDefault="00607612">
            <w:pPr>
              <w:widowControl w:val="0"/>
              <w:spacing w:line="360" w:lineRule="auto"/>
              <w:jc w:val="both"/>
              <w:rPr>
                <w:rFonts w:ascii="Times New Roman" w:hAnsi="Times New Roman"/>
              </w:rPr>
            </w:pPr>
            <w:r>
              <w:rPr>
                <w:rFonts w:ascii="Times New Roman" w:hAnsi="Times New Roman"/>
              </w:rPr>
              <w:t>(1.0000)</w:t>
            </w:r>
          </w:p>
        </w:tc>
      </w:tr>
      <w:tr w:rsidR="00404173">
        <w:trPr>
          <w:trHeight w:val="1046"/>
        </w:trPr>
        <w:tc>
          <w:tcPr>
            <w:tcW w:w="0" w:type="auto"/>
          </w:tcPr>
          <w:p w:rsidR="00404173" w:rsidRDefault="00607612">
            <w:pPr>
              <w:widowControl w:val="0"/>
              <w:spacing w:line="360" w:lineRule="auto"/>
              <w:jc w:val="both"/>
              <w:rPr>
                <w:rFonts w:ascii="Times New Roman" w:hAnsi="Times New Roman"/>
              </w:rPr>
            </w:pPr>
            <w:r>
              <w:rPr>
                <w:rFonts w:ascii="Times New Roman" w:hAnsi="Times New Roman"/>
              </w:rPr>
              <w:t>Autocorrelation</w:t>
            </w:r>
          </w:p>
          <w:p w:rsidR="00404173" w:rsidRDefault="00607612">
            <w:pPr>
              <w:widowControl w:val="0"/>
              <w:spacing w:line="360" w:lineRule="auto"/>
              <w:jc w:val="both"/>
              <w:rPr>
                <w:rFonts w:ascii="Times New Roman" w:hAnsi="Times New Roman"/>
              </w:rPr>
            </w:pPr>
            <w:r>
              <w:rPr>
                <w:rFonts w:ascii="Times New Roman" w:hAnsi="Times New Roman"/>
              </w:rPr>
              <w:t xml:space="preserve"> (Breush - Godfrey) </w:t>
            </w:r>
          </w:p>
        </w:tc>
        <w:tc>
          <w:tcPr>
            <w:tcW w:w="0" w:type="auto"/>
            <w:shd w:val="clear" w:color="auto" w:fill="auto"/>
          </w:tcPr>
          <w:p w:rsidR="00404173" w:rsidRDefault="00607612">
            <w:pPr>
              <w:widowControl w:val="0"/>
              <w:spacing w:line="360" w:lineRule="auto"/>
              <w:jc w:val="both"/>
              <w:rPr>
                <w:rFonts w:ascii="Times New Roman" w:hAnsi="Times New Roman"/>
              </w:rPr>
            </w:pPr>
            <w:r>
              <w:rPr>
                <w:rFonts w:ascii="Times New Roman" w:hAnsi="Times New Roman"/>
              </w:rPr>
              <w:t>1.446342</w:t>
            </w:r>
          </w:p>
          <w:p w:rsidR="00404173" w:rsidRDefault="00607612">
            <w:pPr>
              <w:widowControl w:val="0"/>
              <w:spacing w:line="360" w:lineRule="auto"/>
              <w:jc w:val="both"/>
              <w:rPr>
                <w:rFonts w:ascii="Times New Roman" w:hAnsi="Times New Roman"/>
              </w:rPr>
            </w:pPr>
            <w:r>
              <w:rPr>
                <w:rFonts w:ascii="Times New Roman" w:hAnsi="Times New Roman"/>
              </w:rPr>
              <w:t>(0.1854)</w:t>
            </w:r>
          </w:p>
          <w:p w:rsidR="00404173" w:rsidRDefault="00404173">
            <w:pPr>
              <w:widowControl w:val="0"/>
              <w:spacing w:line="360" w:lineRule="auto"/>
              <w:jc w:val="both"/>
              <w:rPr>
                <w:rFonts w:ascii="Times New Roman" w:hAnsi="Times New Roman"/>
              </w:rPr>
            </w:pPr>
          </w:p>
        </w:tc>
        <w:tc>
          <w:tcPr>
            <w:tcW w:w="0" w:type="auto"/>
            <w:shd w:val="clear" w:color="auto" w:fill="auto"/>
          </w:tcPr>
          <w:p w:rsidR="00404173" w:rsidRDefault="00607612">
            <w:pPr>
              <w:widowControl w:val="0"/>
              <w:spacing w:line="360" w:lineRule="auto"/>
              <w:jc w:val="both"/>
              <w:rPr>
                <w:rFonts w:ascii="Times New Roman" w:hAnsi="Times New Roman"/>
              </w:rPr>
            </w:pPr>
            <w:r>
              <w:rPr>
                <w:rFonts w:ascii="Times New Roman" w:hAnsi="Times New Roman"/>
              </w:rPr>
              <w:t>4.403090</w:t>
            </w:r>
          </w:p>
          <w:p w:rsidR="00404173" w:rsidRDefault="00607612">
            <w:pPr>
              <w:widowControl w:val="0"/>
              <w:spacing w:line="360" w:lineRule="auto"/>
              <w:jc w:val="both"/>
              <w:rPr>
                <w:rFonts w:ascii="Times New Roman" w:hAnsi="Times New Roman"/>
              </w:rPr>
            </w:pPr>
            <w:r>
              <w:rPr>
                <w:rFonts w:ascii="Times New Roman" w:hAnsi="Times New Roman"/>
              </w:rPr>
              <w:t>(0.1106)</w:t>
            </w:r>
          </w:p>
        </w:tc>
        <w:tc>
          <w:tcPr>
            <w:tcW w:w="0" w:type="auto"/>
            <w:shd w:val="clear" w:color="auto" w:fill="auto"/>
          </w:tcPr>
          <w:p w:rsidR="00404173" w:rsidRDefault="00404173">
            <w:pPr>
              <w:widowControl w:val="0"/>
              <w:spacing w:line="360" w:lineRule="auto"/>
              <w:jc w:val="both"/>
              <w:rPr>
                <w:rFonts w:ascii="Times New Roman" w:hAnsi="Times New Roman"/>
              </w:rPr>
            </w:pPr>
          </w:p>
          <w:p w:rsidR="00404173" w:rsidRDefault="00404173">
            <w:pPr>
              <w:widowControl w:val="0"/>
              <w:spacing w:line="360" w:lineRule="auto"/>
              <w:jc w:val="both"/>
              <w:rPr>
                <w:rFonts w:ascii="Times New Roman" w:hAnsi="Times New Roman"/>
              </w:rPr>
            </w:pPr>
          </w:p>
        </w:tc>
      </w:tr>
    </w:tbl>
    <w:p w:rsidR="00404173" w:rsidRDefault="00404173">
      <w:pPr>
        <w:spacing w:line="480" w:lineRule="auto"/>
        <w:jc w:val="both"/>
        <w:rPr>
          <w:rFonts w:ascii="Times New Roman" w:hAnsi="Times New Roman"/>
          <w:b/>
        </w:rPr>
      </w:pPr>
    </w:p>
    <w:p w:rsidR="00404173" w:rsidRDefault="00607612">
      <w:pPr>
        <w:spacing w:line="480" w:lineRule="auto"/>
        <w:jc w:val="both"/>
        <w:outlineLvl w:val="0"/>
        <w:rPr>
          <w:rFonts w:ascii="Times New Roman" w:hAnsi="Times New Roman"/>
        </w:rPr>
      </w:pPr>
      <w:r>
        <w:rPr>
          <w:rFonts w:ascii="Times New Roman" w:hAnsi="Times New Roman"/>
          <w:b/>
          <w:bCs/>
        </w:rPr>
        <w:t>4.7.1 Hetroscedasticity</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 xml:space="preserve">The White test for heteroscedasticity, as indicated by our test result in the above table, reveals that the </w:t>
      </w:r>
      <w:r>
        <w:rPr>
          <w:rFonts w:ascii="Times New Roman" w:eastAsia="SimSun" w:hAnsi="Times New Roman"/>
          <w:color w:val="000000"/>
          <w:lang w:bidi="ar"/>
        </w:rPr>
        <w:t>F-statistic, Obs*Rsquared, and Scaled explained SS values of 0.226642, 20.80192 and 7.161827 have their respective probabilities as 0.9881,0.7955 and 1.0000 greater than 0.05. Based on this, we conclude that there is homoscedasticity.</w:t>
      </w:r>
    </w:p>
    <w:p w:rsidR="00404173" w:rsidRDefault="00607612">
      <w:pPr>
        <w:spacing w:line="480" w:lineRule="auto"/>
        <w:jc w:val="both"/>
        <w:outlineLvl w:val="0"/>
        <w:rPr>
          <w:rFonts w:ascii="Times New Roman" w:hAnsi="Times New Roman"/>
          <w:b/>
          <w:bCs/>
        </w:rPr>
      </w:pPr>
      <w:r>
        <w:rPr>
          <w:rFonts w:ascii="Times New Roman" w:hAnsi="Times New Roman"/>
          <w:b/>
          <w:bCs/>
        </w:rPr>
        <w:t>4.7.2 Autocorrelation</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The likelihood estimates for the F-statistic and Obs*R-squared, accordingly, are 0.1854 and 0.1106 according to the preceding table, and they are both higher than 0.05. The study then comes to the conclusion that the model's stochastic error factors are n</w:t>
      </w:r>
      <w:r>
        <w:rPr>
          <w:rFonts w:ascii="Times New Roman" w:eastAsia="SimSun" w:hAnsi="Times New Roman"/>
          <w:color w:val="000000"/>
          <w:lang w:bidi="ar"/>
        </w:rPr>
        <w:t>ot serially correlated</w:t>
      </w: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607612">
      <w:pPr>
        <w:spacing w:line="480" w:lineRule="auto"/>
        <w:jc w:val="both"/>
        <w:outlineLvl w:val="0"/>
        <w:rPr>
          <w:rFonts w:ascii="Times New Roman" w:hAnsi="Times New Roman"/>
          <w:b/>
        </w:rPr>
      </w:pPr>
      <w:r>
        <w:rPr>
          <w:rFonts w:ascii="Times New Roman" w:hAnsi="Times New Roman"/>
          <w:b/>
        </w:rPr>
        <w:lastRenderedPageBreak/>
        <w:t>4.7.3 Normality test</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object w:dxaOrig="8295"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85.25pt" o:ole="">
            <v:imagedata r:id="rId10" o:title=""/>
            <o:lock v:ext="edit" aspectratio="f"/>
          </v:shape>
          <o:OLEObject Type="Embed" ProgID="Word.Document.12" ShapeID="_x0000_i1025" DrawAspect="Content" ObjectID="_1841552402" r:id="rId11"/>
        </w:object>
      </w:r>
    </w:p>
    <w:p w:rsidR="00404173" w:rsidRDefault="00404173">
      <w:pPr>
        <w:spacing w:line="480" w:lineRule="auto"/>
        <w:jc w:val="both"/>
        <w:rPr>
          <w:rFonts w:ascii="Times New Roman" w:eastAsia="SimSun" w:hAnsi="Times New Roman"/>
          <w:color w:val="000000"/>
          <w:lang w:bidi="ar"/>
        </w:rPr>
      </w:pPr>
    </w:p>
    <w:p w:rsidR="00404173" w:rsidRDefault="00607612">
      <w:pPr>
        <w:spacing w:line="480" w:lineRule="auto"/>
        <w:jc w:val="both"/>
        <w:rPr>
          <w:rFonts w:ascii="Times New Roman" w:hAnsi="Times New Roman"/>
        </w:rPr>
      </w:pPr>
      <w:r>
        <w:rPr>
          <w:rFonts w:ascii="Times New Roman" w:hAnsi="Times New Roman"/>
        </w:rPr>
        <w:t xml:space="preserve">Normality test </w:t>
      </w:r>
    </w:p>
    <w:p w:rsidR="00404173" w:rsidRDefault="00607612">
      <w:pPr>
        <w:spacing w:line="480" w:lineRule="auto"/>
        <w:jc w:val="both"/>
        <w:rPr>
          <w:rFonts w:ascii="Times New Roman" w:hAnsi="Times New Roman"/>
        </w:rPr>
      </w:pPr>
      <w:r>
        <w:rPr>
          <w:rFonts w:ascii="Times New Roman" w:hAnsi="Times New Roman"/>
        </w:rPr>
        <w:t xml:space="preserve">This test is conducted to assess whether the residual values follows the normal distribution as asserted by the classical OLS assumption. This is tested by </w:t>
      </w:r>
      <w:r>
        <w:rPr>
          <w:rFonts w:ascii="Times New Roman" w:hAnsi="Times New Roman"/>
        </w:rPr>
        <w:t>using Jarque Bera test. The hypothesis is formulated as follows:</w:t>
      </w:r>
    </w:p>
    <w:p w:rsidR="00404173" w:rsidRDefault="00607612">
      <w:pPr>
        <w:spacing w:line="480" w:lineRule="auto"/>
        <w:jc w:val="both"/>
        <w:rPr>
          <w:rFonts w:ascii="Times New Roman" w:hAnsi="Times New Roman"/>
        </w:rPr>
      </w:pPr>
      <w:r>
        <w:rPr>
          <w:rFonts w:ascii="Times New Roman" w:hAnsi="Times New Roman"/>
        </w:rPr>
        <w:t>Ho: u = 0 (residual value follows normal distribution)</w:t>
      </w:r>
    </w:p>
    <w:p w:rsidR="00404173" w:rsidRDefault="00607612">
      <w:pPr>
        <w:spacing w:line="480" w:lineRule="auto"/>
        <w:jc w:val="both"/>
        <w:rPr>
          <w:rFonts w:ascii="Times New Roman" w:hAnsi="Times New Roman"/>
        </w:rPr>
      </w:pPr>
      <w:r>
        <w:rPr>
          <w:rFonts w:ascii="Times New Roman" w:hAnsi="Times New Roman"/>
        </w:rPr>
        <w:t>H1: u = 0 ( residual value does not follow normal distribution)</w:t>
      </w:r>
    </w:p>
    <w:p w:rsidR="00404173" w:rsidRDefault="00607612">
      <w:pPr>
        <w:spacing w:line="480" w:lineRule="auto"/>
        <w:jc w:val="both"/>
        <w:rPr>
          <w:rFonts w:ascii="Times New Roman" w:eastAsia="SimSun" w:hAnsi="Times New Roman"/>
          <w:color w:val="000000"/>
          <w:lang w:bidi="ar"/>
        </w:rPr>
      </w:pPr>
      <w:r>
        <w:rPr>
          <w:rFonts w:ascii="Times New Roman" w:hAnsi="Times New Roman"/>
        </w:rPr>
        <w:t>The null hypothesis is rejected since the Jarque Bera probability is 0.4</w:t>
      </w:r>
      <w:r>
        <w:rPr>
          <w:rFonts w:ascii="Times New Roman" w:hAnsi="Times New Roman"/>
        </w:rPr>
        <w:t>44946&gt;0.05 . Therefore we conclude that the residuals follows a normal distribution and the assumption is satisfied .</w:t>
      </w:r>
    </w:p>
    <w:p w:rsidR="00404173" w:rsidRDefault="00607612">
      <w:pPr>
        <w:spacing w:line="480" w:lineRule="auto"/>
        <w:jc w:val="both"/>
        <w:outlineLvl w:val="0"/>
        <w:rPr>
          <w:rFonts w:ascii="Times New Roman" w:eastAsia="Calibri" w:hAnsi="Times New Roman"/>
          <w:b/>
          <w:bCs/>
          <w:lang w:bidi="ar"/>
        </w:rPr>
      </w:pPr>
      <w:r>
        <w:rPr>
          <w:rFonts w:ascii="Times New Roman" w:eastAsia="Calibri" w:hAnsi="Times New Roman"/>
          <w:b/>
          <w:bCs/>
          <w:lang w:bidi="ar"/>
        </w:rPr>
        <w:t>4.8 Multi Colinearity Test</w:t>
      </w:r>
    </w:p>
    <w:p w:rsidR="00404173" w:rsidRDefault="00607612">
      <w:pPr>
        <w:spacing w:line="480" w:lineRule="auto"/>
        <w:jc w:val="both"/>
        <w:rPr>
          <w:rFonts w:ascii="Times New Roman" w:eastAsia="SimSun" w:hAnsi="Times New Roman"/>
          <w:color w:val="000000"/>
          <w:lang w:bidi="ar"/>
        </w:rPr>
      </w:pPr>
      <w:r>
        <w:rPr>
          <w:rFonts w:ascii="Times New Roman" w:eastAsia="SimSun" w:hAnsi="Times New Roman"/>
          <w:color w:val="000000"/>
          <w:lang w:bidi="ar"/>
        </w:rPr>
        <w:t>This test examined the degree of correlation between the explanatory variables in the model. It adopted the pai</w:t>
      </w:r>
      <w:r>
        <w:rPr>
          <w:rFonts w:ascii="Times New Roman" w:eastAsia="SimSun" w:hAnsi="Times New Roman"/>
          <w:color w:val="000000"/>
          <w:lang w:bidi="ar"/>
        </w:rPr>
        <w:t xml:space="preserve">r-wise correlation method which estimated the correlations of each of the explanatory variables in the model with the other explanatory variables used in the model. </w:t>
      </w: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p w:rsidR="00404173" w:rsidRDefault="00404173">
      <w:pPr>
        <w:spacing w:line="480" w:lineRule="auto"/>
        <w:jc w:val="both"/>
        <w:rPr>
          <w:rFonts w:ascii="Times New Roman" w:eastAsia="SimSun" w:hAnsi="Times New Roman"/>
          <w:color w:val="000000"/>
          <w:lang w:bidi="ar"/>
        </w:rPr>
      </w:pPr>
    </w:p>
    <w:tbl>
      <w:tblPr>
        <w:tblStyle w:val="TableGrid"/>
        <w:tblW w:w="9913"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392"/>
        <w:gridCol w:w="2143"/>
        <w:gridCol w:w="1620"/>
        <w:gridCol w:w="1360"/>
        <w:gridCol w:w="1500"/>
      </w:tblGrid>
      <w:tr w:rsidR="00404173">
        <w:tc>
          <w:tcPr>
            <w:tcW w:w="1898" w:type="dxa"/>
          </w:tcPr>
          <w:p w:rsidR="00404173" w:rsidRDefault="00404173">
            <w:pPr>
              <w:spacing w:line="480" w:lineRule="auto"/>
              <w:jc w:val="both"/>
              <w:rPr>
                <w:rFonts w:ascii="Times New Roman" w:eastAsia="SimSun" w:hAnsi="Times New Roman"/>
                <w:b/>
                <w:color w:val="000000"/>
              </w:rPr>
            </w:pPr>
          </w:p>
        </w:tc>
        <w:tc>
          <w:tcPr>
            <w:tcW w:w="1392" w:type="dxa"/>
          </w:tcPr>
          <w:p w:rsidR="00404173" w:rsidRDefault="00607612">
            <w:pPr>
              <w:spacing w:line="480" w:lineRule="auto"/>
              <w:jc w:val="both"/>
              <w:rPr>
                <w:rFonts w:ascii="Times New Roman" w:eastAsia="SimSun" w:hAnsi="Times New Roman"/>
                <w:b/>
                <w:color w:val="000000"/>
              </w:rPr>
            </w:pPr>
            <w:r>
              <w:rPr>
                <w:rFonts w:ascii="Times New Roman" w:eastAsia="SimSun" w:hAnsi="Times New Roman"/>
                <w:b/>
                <w:color w:val="000000"/>
              </w:rPr>
              <w:t>TRANSIN</w:t>
            </w:r>
          </w:p>
        </w:tc>
        <w:tc>
          <w:tcPr>
            <w:tcW w:w="2143" w:type="dxa"/>
          </w:tcPr>
          <w:p w:rsidR="00404173" w:rsidRDefault="00607612">
            <w:pPr>
              <w:spacing w:line="480" w:lineRule="auto"/>
              <w:jc w:val="both"/>
              <w:rPr>
                <w:rFonts w:ascii="Times New Roman" w:eastAsia="SimSun" w:hAnsi="Times New Roman"/>
                <w:b/>
                <w:color w:val="000000"/>
              </w:rPr>
            </w:pPr>
            <w:r>
              <w:rPr>
                <w:rFonts w:ascii="Times New Roman" w:eastAsia="SimSun" w:hAnsi="Times New Roman"/>
                <w:b/>
                <w:color w:val="000000"/>
              </w:rPr>
              <w:t>TELECOMINV</w:t>
            </w:r>
          </w:p>
        </w:tc>
        <w:tc>
          <w:tcPr>
            <w:tcW w:w="1620" w:type="dxa"/>
          </w:tcPr>
          <w:p w:rsidR="00404173" w:rsidRDefault="00607612">
            <w:pPr>
              <w:spacing w:line="480" w:lineRule="auto"/>
              <w:jc w:val="both"/>
              <w:rPr>
                <w:rFonts w:ascii="Times New Roman" w:eastAsia="SimSun" w:hAnsi="Times New Roman"/>
                <w:b/>
                <w:color w:val="000000"/>
              </w:rPr>
            </w:pPr>
            <w:r>
              <w:rPr>
                <w:rFonts w:ascii="Times New Roman" w:eastAsia="SimSun" w:hAnsi="Times New Roman"/>
                <w:b/>
                <w:color w:val="000000"/>
              </w:rPr>
              <w:t>ENERGINV</w:t>
            </w:r>
          </w:p>
        </w:tc>
        <w:tc>
          <w:tcPr>
            <w:tcW w:w="1360" w:type="dxa"/>
          </w:tcPr>
          <w:p w:rsidR="00404173" w:rsidRDefault="00607612">
            <w:pPr>
              <w:spacing w:line="480" w:lineRule="auto"/>
              <w:jc w:val="both"/>
              <w:rPr>
                <w:rFonts w:ascii="Times New Roman" w:eastAsia="SimSun" w:hAnsi="Times New Roman"/>
                <w:b/>
                <w:color w:val="000000"/>
              </w:rPr>
            </w:pPr>
            <w:r>
              <w:rPr>
                <w:rFonts w:ascii="Times New Roman" w:eastAsia="SimSun" w:hAnsi="Times New Roman"/>
                <w:b/>
                <w:color w:val="000000"/>
              </w:rPr>
              <w:t>IR</w:t>
            </w:r>
          </w:p>
        </w:tc>
        <w:tc>
          <w:tcPr>
            <w:tcW w:w="1500" w:type="dxa"/>
          </w:tcPr>
          <w:p w:rsidR="00404173" w:rsidRDefault="00607612">
            <w:pPr>
              <w:spacing w:line="480" w:lineRule="auto"/>
              <w:jc w:val="both"/>
              <w:rPr>
                <w:rFonts w:ascii="Times New Roman" w:eastAsia="SimSun" w:hAnsi="Times New Roman"/>
                <w:b/>
                <w:color w:val="000000"/>
              </w:rPr>
            </w:pPr>
            <w:r>
              <w:rPr>
                <w:rFonts w:ascii="Times New Roman" w:eastAsia="SimSun" w:hAnsi="Times New Roman"/>
                <w:b/>
                <w:color w:val="000000"/>
              </w:rPr>
              <w:t>GFCF</w:t>
            </w:r>
          </w:p>
        </w:tc>
      </w:tr>
      <w:tr w:rsidR="00404173">
        <w:tc>
          <w:tcPr>
            <w:tcW w:w="1898"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TRANSINV</w:t>
            </w:r>
          </w:p>
        </w:tc>
        <w:tc>
          <w:tcPr>
            <w:tcW w:w="1392"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1.000000</w:t>
            </w:r>
          </w:p>
        </w:tc>
        <w:tc>
          <w:tcPr>
            <w:tcW w:w="2143"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O.171521</w:t>
            </w:r>
          </w:p>
        </w:tc>
        <w:tc>
          <w:tcPr>
            <w:tcW w:w="1620"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0.037920</w:t>
            </w:r>
          </w:p>
        </w:tc>
        <w:tc>
          <w:tcPr>
            <w:tcW w:w="1360"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-0.080929</w:t>
            </w:r>
          </w:p>
        </w:tc>
        <w:tc>
          <w:tcPr>
            <w:tcW w:w="1500" w:type="dxa"/>
            <w:shd w:val="clear" w:color="auto" w:fill="auto"/>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0.106416</w:t>
            </w:r>
          </w:p>
        </w:tc>
      </w:tr>
      <w:tr w:rsidR="00404173">
        <w:tc>
          <w:tcPr>
            <w:tcW w:w="1898"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TELECOMINV</w:t>
            </w:r>
          </w:p>
        </w:tc>
        <w:tc>
          <w:tcPr>
            <w:tcW w:w="1392"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0.171521</w:t>
            </w:r>
          </w:p>
        </w:tc>
        <w:tc>
          <w:tcPr>
            <w:tcW w:w="2143"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1.000000</w:t>
            </w:r>
          </w:p>
        </w:tc>
        <w:tc>
          <w:tcPr>
            <w:tcW w:w="1620"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0.274139</w:t>
            </w:r>
          </w:p>
        </w:tc>
        <w:tc>
          <w:tcPr>
            <w:tcW w:w="1360"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-0.029571</w:t>
            </w:r>
          </w:p>
        </w:tc>
        <w:tc>
          <w:tcPr>
            <w:tcW w:w="1500" w:type="dxa"/>
            <w:shd w:val="clear" w:color="auto" w:fill="auto"/>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-0.225123</w:t>
            </w:r>
          </w:p>
        </w:tc>
      </w:tr>
      <w:tr w:rsidR="00404173">
        <w:tc>
          <w:tcPr>
            <w:tcW w:w="1898"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ENERGINV</w:t>
            </w:r>
          </w:p>
        </w:tc>
        <w:tc>
          <w:tcPr>
            <w:tcW w:w="1392"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0.037920</w:t>
            </w:r>
          </w:p>
        </w:tc>
        <w:tc>
          <w:tcPr>
            <w:tcW w:w="2143"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0.274139</w:t>
            </w:r>
          </w:p>
        </w:tc>
        <w:tc>
          <w:tcPr>
            <w:tcW w:w="1620"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1.00000</w:t>
            </w:r>
          </w:p>
        </w:tc>
        <w:tc>
          <w:tcPr>
            <w:tcW w:w="1360"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-0.08047</w:t>
            </w:r>
          </w:p>
        </w:tc>
        <w:tc>
          <w:tcPr>
            <w:tcW w:w="1500" w:type="dxa"/>
            <w:shd w:val="clear" w:color="auto" w:fill="auto"/>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-0.470425</w:t>
            </w:r>
          </w:p>
        </w:tc>
      </w:tr>
      <w:tr w:rsidR="00404173">
        <w:tc>
          <w:tcPr>
            <w:tcW w:w="1898"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IR</w:t>
            </w:r>
          </w:p>
        </w:tc>
        <w:tc>
          <w:tcPr>
            <w:tcW w:w="1392"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-0.080929</w:t>
            </w:r>
          </w:p>
        </w:tc>
        <w:tc>
          <w:tcPr>
            <w:tcW w:w="2143"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-0.029571</w:t>
            </w:r>
          </w:p>
        </w:tc>
        <w:tc>
          <w:tcPr>
            <w:tcW w:w="1620"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-0.080472</w:t>
            </w:r>
          </w:p>
        </w:tc>
        <w:tc>
          <w:tcPr>
            <w:tcW w:w="1360"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1.000000</w:t>
            </w:r>
          </w:p>
        </w:tc>
        <w:tc>
          <w:tcPr>
            <w:tcW w:w="1500" w:type="dxa"/>
            <w:shd w:val="clear" w:color="auto" w:fill="auto"/>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- 0.190095</w:t>
            </w:r>
          </w:p>
        </w:tc>
      </w:tr>
      <w:tr w:rsidR="00404173">
        <w:tc>
          <w:tcPr>
            <w:tcW w:w="1898"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GFCF</w:t>
            </w:r>
          </w:p>
        </w:tc>
        <w:tc>
          <w:tcPr>
            <w:tcW w:w="1392"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0.106416</w:t>
            </w:r>
          </w:p>
        </w:tc>
        <w:tc>
          <w:tcPr>
            <w:tcW w:w="2143"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-0.225123</w:t>
            </w:r>
          </w:p>
        </w:tc>
        <w:tc>
          <w:tcPr>
            <w:tcW w:w="1620" w:type="dxa"/>
          </w:tcPr>
          <w:p w:rsidR="00404173" w:rsidRDefault="00607612">
            <w:pPr>
              <w:spacing w:line="480" w:lineRule="auto"/>
              <w:jc w:val="both"/>
              <w:rPr>
                <w:rFonts w:ascii="Times New Roman" w:eastAsia="SimSun" w:hAnsi="Times New Roman"/>
                <w:color w:val="000000"/>
              </w:rPr>
            </w:pPr>
            <w:r>
              <w:rPr>
                <w:rFonts w:ascii="Times New Roman" w:eastAsia="Calibri" w:hAnsi="Times New Roman"/>
              </w:rPr>
              <w:t>-0.470425</w:t>
            </w:r>
          </w:p>
        </w:tc>
        <w:tc>
          <w:tcPr>
            <w:tcW w:w="1360" w:type="dxa"/>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- 0.190095</w:t>
            </w:r>
          </w:p>
        </w:tc>
        <w:tc>
          <w:tcPr>
            <w:tcW w:w="1500" w:type="dxa"/>
            <w:shd w:val="clear" w:color="auto" w:fill="auto"/>
          </w:tcPr>
          <w:p w:rsidR="00404173" w:rsidRDefault="00607612">
            <w:pPr>
              <w:spacing w:line="480" w:lineRule="auto"/>
              <w:jc w:val="both"/>
              <w:rPr>
                <w:rFonts w:ascii="Times New Roman" w:eastAsia="SimSun" w:hAnsi="Times New Roman"/>
                <w:color w:val="000000"/>
              </w:rPr>
            </w:pPr>
            <w:r>
              <w:rPr>
                <w:rFonts w:ascii="Times New Roman" w:eastAsia="SimSun" w:hAnsi="Times New Roman"/>
                <w:color w:val="000000"/>
              </w:rPr>
              <w:t>1.000000</w:t>
            </w:r>
          </w:p>
        </w:tc>
      </w:tr>
    </w:tbl>
    <w:p w:rsidR="00404173" w:rsidRDefault="00404173">
      <w:pPr>
        <w:spacing w:line="480" w:lineRule="auto"/>
        <w:jc w:val="both"/>
        <w:rPr>
          <w:rFonts w:ascii="Times New Roman" w:eastAsia="Calibri" w:hAnsi="Times New Roman"/>
          <w:lang w:bidi="ar"/>
        </w:rPr>
      </w:pPr>
    </w:p>
    <w:p w:rsidR="00404173" w:rsidRDefault="00607612">
      <w:pPr>
        <w:spacing w:line="480" w:lineRule="auto"/>
        <w:jc w:val="both"/>
        <w:rPr>
          <w:rFonts w:ascii="Times New Roman" w:eastAsia="Calibri" w:hAnsi="Times New Roman"/>
          <w:b/>
          <w:bCs/>
          <w:lang w:bidi="ar"/>
        </w:rPr>
      </w:pPr>
      <w:r>
        <w:rPr>
          <w:rFonts w:ascii="Times New Roman" w:eastAsia="SimSun" w:hAnsi="Times New Roman"/>
          <w:color w:val="000000"/>
          <w:lang w:bidi="ar"/>
        </w:rPr>
        <w:t xml:space="preserve">The study applied by </w:t>
      </w:r>
      <w:r>
        <w:rPr>
          <w:rFonts w:ascii="Times New Roman" w:eastAsia="SimSun" w:hAnsi="Times New Roman"/>
          <w:color w:val="000000"/>
          <w:lang w:bidi="ar"/>
        </w:rPr>
        <w:t>rule of thumb that states that the collinearity is considered a serious problem if the pairwise correlation coefficient exceeds 0.82 In light of there is no existence of collinearity.</w:t>
      </w:r>
    </w:p>
    <w:p w:rsidR="00404173" w:rsidRDefault="00607612">
      <w:pPr>
        <w:spacing w:line="480" w:lineRule="auto"/>
        <w:jc w:val="both"/>
        <w:outlineLvl w:val="0"/>
        <w:rPr>
          <w:rFonts w:ascii="Times New Roman" w:eastAsia="Calibri" w:hAnsi="Times New Roman"/>
          <w:b/>
          <w:bCs/>
          <w:color w:val="000000" w:themeColor="text1"/>
          <w:lang w:bidi="ar"/>
        </w:rPr>
      </w:pPr>
      <w:r>
        <w:rPr>
          <w:rFonts w:ascii="Times New Roman" w:eastAsia="Calibri" w:hAnsi="Times New Roman"/>
          <w:b/>
          <w:bCs/>
          <w:lang w:bidi="ar"/>
        </w:rPr>
        <w:t xml:space="preserve">4.9 </w:t>
      </w:r>
      <w:r>
        <w:rPr>
          <w:rFonts w:ascii="Times New Roman" w:eastAsia="Calibri" w:hAnsi="Times New Roman"/>
          <w:b/>
          <w:bCs/>
          <w:color w:val="000000" w:themeColor="text1"/>
          <w:lang w:bidi="ar"/>
        </w:rPr>
        <w:t>Discussion of Findings</w:t>
      </w:r>
    </w:p>
    <w:p w:rsidR="00404173" w:rsidRDefault="00607612">
      <w:pPr>
        <w:spacing w:line="480" w:lineRule="auto"/>
        <w:jc w:val="both"/>
        <w:rPr>
          <w:rFonts w:ascii="Times New Roman" w:eastAsia="Calibri" w:hAnsi="Times New Roman"/>
        </w:rPr>
      </w:pPr>
      <w:r>
        <w:rPr>
          <w:rFonts w:ascii="Times New Roman" w:eastAsia="Calibri" w:hAnsi="Times New Roman"/>
        </w:rPr>
        <w:t>The study`s results reveal that investment in</w:t>
      </w:r>
      <w:r>
        <w:rPr>
          <w:rFonts w:ascii="Times New Roman" w:eastAsia="Calibri" w:hAnsi="Times New Roman"/>
        </w:rPr>
        <w:t xml:space="preserve"> transportation, energy, and telecommunications infrastructure has a positively and significantly impact on economic growth in Nigeria. This result is similar with the works of Jude and Takagi (2023) and Opadeji et al. (2023), who found that infrastructure</w:t>
      </w:r>
      <w:r>
        <w:rPr>
          <w:rFonts w:ascii="Times New Roman" w:eastAsia="Calibri" w:hAnsi="Times New Roman"/>
        </w:rPr>
        <w:t xml:space="preserve"> investment significantly enhances economic growth when accompanied by skilled labour and gross capital formation. Similarly, Balogun (2022) reported a positive and significant relationship between energy infrastructure and GDP, although the impacts of tel</w:t>
      </w:r>
      <w:r>
        <w:rPr>
          <w:rFonts w:ascii="Times New Roman" w:eastAsia="Calibri" w:hAnsi="Times New Roman"/>
        </w:rPr>
        <w:t>ecommunications and transportation were negative in his study. In contrast, Oladipo et al. (2012) and Joy et al. (2021) reported negative and insignificant effects of transport infrastructure and government expenditure on growth, suggesting possible ineffi</w:t>
      </w:r>
      <w:r>
        <w:rPr>
          <w:rFonts w:ascii="Times New Roman" w:eastAsia="Calibri" w:hAnsi="Times New Roman"/>
        </w:rPr>
        <w:t>ciencies in infrastructure allocation or corruption in spending during those periods.</w:t>
      </w:r>
    </w:p>
    <w:p w:rsidR="00404173" w:rsidRDefault="00607612">
      <w:pPr>
        <w:spacing w:line="480" w:lineRule="auto"/>
        <w:jc w:val="both"/>
        <w:rPr>
          <w:rFonts w:ascii="Times New Roman" w:eastAsia="Calibri" w:hAnsi="Times New Roman"/>
        </w:rPr>
      </w:pPr>
      <w:r>
        <w:rPr>
          <w:rFonts w:ascii="Times New Roman" w:eastAsia="Calibri" w:hAnsi="Times New Roman"/>
        </w:rPr>
        <w:t>Furthermore, the findings of Abur (2019) and Ebuh (2019), which employed VAR and Granger causality techniques, also highlight the evidence of a strong causal and long-run</w:t>
      </w:r>
      <w:r>
        <w:rPr>
          <w:rFonts w:ascii="Times New Roman" w:eastAsia="Calibri" w:hAnsi="Times New Roman"/>
        </w:rPr>
        <w:t xml:space="preserve"> relationship between infrastructure investment and economic growth, thereby supporting the conclusions of this study. The divergence in results across studies may be due to differences </w:t>
      </w:r>
      <w:r>
        <w:rPr>
          <w:rFonts w:ascii="Times New Roman" w:eastAsia="Calibri" w:hAnsi="Times New Roman"/>
        </w:rPr>
        <w:lastRenderedPageBreak/>
        <w:t>in methodology, data periods, and scope of infrastructure examined. Fo</w:t>
      </w:r>
      <w:r>
        <w:rPr>
          <w:rFonts w:ascii="Times New Roman" w:eastAsia="Calibri" w:hAnsi="Times New Roman"/>
        </w:rPr>
        <w:t>r example, while some studies focused on capital expenditure alone, others incorporated the quality of infrastructure or inflation stability as control variables.</w:t>
      </w:r>
    </w:p>
    <w:p w:rsidR="00404173" w:rsidRDefault="00607612">
      <w:pPr>
        <w:spacing w:line="480" w:lineRule="auto"/>
        <w:jc w:val="both"/>
        <w:rPr>
          <w:rFonts w:ascii="Times New Roman" w:hAnsi="Times New Roman"/>
        </w:rPr>
      </w:pPr>
      <w:r>
        <w:rPr>
          <w:rFonts w:ascii="Times New Roman" w:eastAsia="Calibri" w:hAnsi="Times New Roman"/>
        </w:rPr>
        <w:t>Overall, the consistency of this study's results with several recent works emphasizes the cri</w:t>
      </w:r>
      <w:r>
        <w:rPr>
          <w:rFonts w:ascii="Times New Roman" w:eastAsia="Calibri" w:hAnsi="Times New Roman"/>
        </w:rPr>
        <w:t>tical role of strategic infrastructure investment particularly in energy and telecommunication in promoting sustainable economic growth in Nigeria.</w:t>
      </w: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404173">
      <w:pPr>
        <w:spacing w:line="480" w:lineRule="auto"/>
        <w:jc w:val="both"/>
        <w:rPr>
          <w:rFonts w:ascii="Times New Roman" w:hAnsi="Times New Roman"/>
        </w:rPr>
      </w:pPr>
    </w:p>
    <w:p w:rsidR="00404173" w:rsidRDefault="00607612">
      <w:pPr>
        <w:spacing w:line="480" w:lineRule="auto"/>
        <w:jc w:val="center"/>
        <w:outlineLvl w:val="0"/>
        <w:rPr>
          <w:rFonts w:ascii="Times New Roman" w:hAnsi="Times New Roman"/>
          <w:b/>
          <w:bCs/>
        </w:rPr>
      </w:pPr>
      <w:r>
        <w:rPr>
          <w:rFonts w:ascii="Times New Roman" w:hAnsi="Times New Roman"/>
          <w:b/>
          <w:bCs/>
        </w:rPr>
        <w:lastRenderedPageBreak/>
        <w:t xml:space="preserve">CHAPTER </w:t>
      </w:r>
      <w:r>
        <w:rPr>
          <w:rFonts w:ascii="Times New Roman" w:hAnsi="Times New Roman"/>
          <w:b/>
          <w:bCs/>
        </w:rPr>
        <w:t>FIVE</w:t>
      </w:r>
    </w:p>
    <w:p w:rsidR="00404173" w:rsidRDefault="00607612">
      <w:pPr>
        <w:spacing w:line="480" w:lineRule="auto"/>
        <w:jc w:val="center"/>
        <w:outlineLvl w:val="0"/>
        <w:rPr>
          <w:rFonts w:ascii="Times New Roman" w:hAnsi="Times New Roman"/>
          <w:b/>
          <w:bCs/>
        </w:rPr>
      </w:pPr>
      <w:r>
        <w:rPr>
          <w:rFonts w:ascii="Times New Roman" w:hAnsi="Times New Roman"/>
          <w:b/>
          <w:bCs/>
        </w:rPr>
        <w:t>SUMMARY OF FINDINGS, CONCLUSIONS AND RECOMMENDATIONS.</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5.1 Summary of </w:t>
      </w:r>
      <w:r>
        <w:rPr>
          <w:rFonts w:ascii="Times New Roman" w:hAnsi="Times New Roman"/>
          <w:b/>
          <w:bCs/>
        </w:rPr>
        <w:t>findings</w:t>
      </w:r>
    </w:p>
    <w:p w:rsidR="00404173" w:rsidRDefault="00607612">
      <w:pPr>
        <w:spacing w:line="480" w:lineRule="auto"/>
        <w:jc w:val="both"/>
        <w:rPr>
          <w:rFonts w:ascii="Times New Roman" w:hAnsi="Times New Roman"/>
        </w:rPr>
      </w:pPr>
      <w:r>
        <w:rPr>
          <w:rFonts w:ascii="Times New Roman" w:hAnsi="Times New Roman"/>
        </w:rPr>
        <w:t>The study analyzed the impact of infrastructural investment on economic growth in Nigeria. In the study, investment in infrastructure was individually analyzed in three different sectors, Namely; transport infrastructure, telecommunication infrast</w:t>
      </w:r>
      <w:r>
        <w:rPr>
          <w:rFonts w:ascii="Times New Roman" w:hAnsi="Times New Roman"/>
        </w:rPr>
        <w:t>ructure, and energy infrastructure. The findings are summarized below.</w:t>
      </w:r>
    </w:p>
    <w:p w:rsidR="00404173" w:rsidRDefault="00607612">
      <w:pPr>
        <w:pStyle w:val="ListParagraph"/>
        <w:numPr>
          <w:ilvl w:val="0"/>
          <w:numId w:val="6"/>
        </w:numPr>
        <w:spacing w:line="480" w:lineRule="auto"/>
        <w:jc w:val="both"/>
        <w:rPr>
          <w:rFonts w:ascii="Times New Roman" w:hAnsi="Times New Roman"/>
        </w:rPr>
      </w:pPr>
      <w:r>
        <w:rPr>
          <w:rFonts w:ascii="Times New Roman" w:hAnsi="Times New Roman"/>
        </w:rPr>
        <w:t>In Nigeria, transport infrastructure investment has a positive correlation with economic growth which is shown to exert a significant impact on it in both long run and short run.</w:t>
      </w:r>
    </w:p>
    <w:p w:rsidR="00404173" w:rsidRDefault="00607612">
      <w:pPr>
        <w:pStyle w:val="ListParagraph"/>
        <w:numPr>
          <w:ilvl w:val="0"/>
          <w:numId w:val="6"/>
        </w:numPr>
        <w:spacing w:line="480" w:lineRule="auto"/>
        <w:jc w:val="both"/>
        <w:rPr>
          <w:rFonts w:ascii="Times New Roman" w:hAnsi="Times New Roman"/>
        </w:rPr>
      </w:pPr>
      <w:r>
        <w:rPr>
          <w:rFonts w:ascii="Times New Roman" w:hAnsi="Times New Roman"/>
        </w:rPr>
        <w:t>Invest</w:t>
      </w:r>
      <w:r>
        <w:rPr>
          <w:rFonts w:ascii="Times New Roman" w:hAnsi="Times New Roman"/>
        </w:rPr>
        <w:t>ment in the telecommunication infrastructure in Nigeria was also shown to be positively correlated and significant to the economy in both long and short-run.</w:t>
      </w:r>
    </w:p>
    <w:p w:rsidR="00404173" w:rsidRDefault="00607612">
      <w:pPr>
        <w:pStyle w:val="ListParagraph"/>
        <w:numPr>
          <w:ilvl w:val="0"/>
          <w:numId w:val="6"/>
        </w:numPr>
        <w:spacing w:line="480" w:lineRule="auto"/>
        <w:jc w:val="both"/>
        <w:rPr>
          <w:rFonts w:ascii="Times New Roman" w:hAnsi="Times New Roman"/>
        </w:rPr>
      </w:pPr>
      <w:r>
        <w:rPr>
          <w:rFonts w:ascii="Times New Roman" w:hAnsi="Times New Roman"/>
        </w:rPr>
        <w:t>Correspondingly, energy infrastructure investment had a positive correlation in both the short ter</w:t>
      </w:r>
      <w:r>
        <w:rPr>
          <w:rFonts w:ascii="Times New Roman" w:hAnsi="Times New Roman"/>
        </w:rPr>
        <w:t>m and long term periods on economic growth, and this acts as an indication of the significance of infrastructural investment on the national development.</w:t>
      </w:r>
    </w:p>
    <w:p w:rsidR="00404173" w:rsidRDefault="00607612">
      <w:pPr>
        <w:pStyle w:val="ListParagraph"/>
        <w:numPr>
          <w:ilvl w:val="0"/>
          <w:numId w:val="6"/>
        </w:numPr>
        <w:spacing w:line="480" w:lineRule="auto"/>
        <w:jc w:val="both"/>
        <w:rPr>
          <w:rFonts w:ascii="Times New Roman" w:hAnsi="Times New Roman"/>
        </w:rPr>
      </w:pPr>
      <w:r>
        <w:rPr>
          <w:rFonts w:ascii="Times New Roman" w:hAnsi="Times New Roman"/>
        </w:rPr>
        <w:t>It was noted that interest rates have no significant effect on a short term period though it has a sig</w:t>
      </w:r>
      <w:r>
        <w:rPr>
          <w:rFonts w:ascii="Times New Roman" w:hAnsi="Times New Roman"/>
        </w:rPr>
        <w:t>nificant negative impact on economic growth in the long run.</w:t>
      </w:r>
    </w:p>
    <w:p w:rsidR="00404173" w:rsidRDefault="00607612">
      <w:pPr>
        <w:pStyle w:val="ListParagraph"/>
        <w:numPr>
          <w:ilvl w:val="0"/>
          <w:numId w:val="6"/>
        </w:numPr>
        <w:spacing w:line="480" w:lineRule="auto"/>
        <w:jc w:val="both"/>
        <w:rPr>
          <w:rFonts w:ascii="Times New Roman" w:hAnsi="Times New Roman"/>
        </w:rPr>
      </w:pPr>
      <w:r>
        <w:rPr>
          <w:rFonts w:ascii="Times New Roman" w:hAnsi="Times New Roman"/>
        </w:rPr>
        <w:t>The Gross Fixed Capital Formation had a positive sign with the growth variable. Its impact is however statistically insignificant in the short term period but significant in the long run.</w:t>
      </w:r>
    </w:p>
    <w:p w:rsidR="00404173" w:rsidRDefault="00607612">
      <w:pPr>
        <w:spacing w:line="480" w:lineRule="auto"/>
        <w:jc w:val="both"/>
        <w:outlineLvl w:val="0"/>
        <w:rPr>
          <w:rFonts w:ascii="Times New Roman" w:hAnsi="Times New Roman"/>
          <w:b/>
          <w:bCs/>
        </w:rPr>
      </w:pPr>
      <w:r>
        <w:rPr>
          <w:rFonts w:ascii="Times New Roman" w:hAnsi="Times New Roman"/>
          <w:b/>
          <w:bCs/>
        </w:rPr>
        <w:t xml:space="preserve">5.2 </w:t>
      </w:r>
      <w:r>
        <w:rPr>
          <w:rFonts w:ascii="Times New Roman" w:hAnsi="Times New Roman"/>
          <w:b/>
          <w:bCs/>
        </w:rPr>
        <w:t>Conclusion</w:t>
      </w:r>
    </w:p>
    <w:p w:rsidR="00404173" w:rsidRDefault="00607612">
      <w:pPr>
        <w:spacing w:line="480" w:lineRule="auto"/>
        <w:jc w:val="both"/>
        <w:rPr>
          <w:rFonts w:ascii="Times New Roman" w:hAnsi="Times New Roman"/>
        </w:rPr>
      </w:pPr>
      <w:r>
        <w:rPr>
          <w:rFonts w:ascii="Times New Roman" w:hAnsi="Times New Roman"/>
        </w:rPr>
        <w:t xml:space="preserve">This study is an investigation on impact of infrastructural investment in Nigeria. It specifically estimated factors like transport infrastructure, telecommunication infrastructure, </w:t>
      </w:r>
      <w:r>
        <w:rPr>
          <w:rFonts w:ascii="Times New Roman" w:hAnsi="Times New Roman"/>
        </w:rPr>
        <w:lastRenderedPageBreak/>
        <w:t>interest rate, gross capital formation, and how it affects econ</w:t>
      </w:r>
      <w:r>
        <w:rPr>
          <w:rFonts w:ascii="Times New Roman" w:hAnsi="Times New Roman"/>
        </w:rPr>
        <w:t>omic growth. The output model was estimated using OLS technique.</w:t>
      </w:r>
    </w:p>
    <w:p w:rsidR="00404173" w:rsidRDefault="00607612">
      <w:pPr>
        <w:spacing w:line="480" w:lineRule="auto"/>
        <w:jc w:val="both"/>
        <w:rPr>
          <w:rFonts w:ascii="Times New Roman" w:hAnsi="Times New Roman"/>
        </w:rPr>
      </w:pPr>
      <w:r>
        <w:rPr>
          <w:rFonts w:ascii="Times New Roman" w:hAnsi="Times New Roman"/>
        </w:rPr>
        <w:t>From our findings all variables positively impact economic growth except interest rate which has no positive impact on economic growth.</w:t>
      </w:r>
    </w:p>
    <w:p w:rsidR="00404173" w:rsidRDefault="00607612">
      <w:pPr>
        <w:spacing w:line="480" w:lineRule="auto"/>
        <w:jc w:val="both"/>
        <w:outlineLvl w:val="0"/>
        <w:rPr>
          <w:rFonts w:ascii="Times New Roman" w:hAnsi="Times New Roman"/>
          <w:b/>
          <w:bCs/>
        </w:rPr>
      </w:pPr>
      <w:r>
        <w:rPr>
          <w:rFonts w:ascii="Times New Roman" w:hAnsi="Times New Roman"/>
          <w:b/>
          <w:bCs/>
        </w:rPr>
        <w:t>5.4 Recommendation</w:t>
      </w:r>
    </w:p>
    <w:p w:rsidR="00404173" w:rsidRDefault="00607612">
      <w:pPr>
        <w:spacing w:line="480" w:lineRule="auto"/>
        <w:jc w:val="both"/>
        <w:rPr>
          <w:rFonts w:ascii="Times New Roman" w:hAnsi="Times New Roman"/>
        </w:rPr>
      </w:pPr>
      <w:r>
        <w:rPr>
          <w:rFonts w:ascii="Times New Roman" w:hAnsi="Times New Roman"/>
        </w:rPr>
        <w:t xml:space="preserve">From this study it can be said that </w:t>
      </w:r>
      <w:r>
        <w:rPr>
          <w:rFonts w:ascii="Times New Roman" w:hAnsi="Times New Roman"/>
        </w:rPr>
        <w:t>lack of infrastructure investment has affected the overall Nigeria economy negatively. This study propose the following based on it`s findings</w:t>
      </w:r>
    </w:p>
    <w:p w:rsidR="00404173" w:rsidRDefault="00607612">
      <w:pPr>
        <w:numPr>
          <w:ilvl w:val="0"/>
          <w:numId w:val="7"/>
        </w:numPr>
        <w:spacing w:line="480" w:lineRule="auto"/>
        <w:jc w:val="both"/>
        <w:rPr>
          <w:rFonts w:ascii="Times New Roman" w:hAnsi="Times New Roman"/>
        </w:rPr>
      </w:pPr>
      <w:r>
        <w:rPr>
          <w:rFonts w:ascii="Times New Roman" w:hAnsi="Times New Roman"/>
        </w:rPr>
        <w:t>The government should prioritize investing on transport infrastructure with higher marginal returns. Investment i</w:t>
      </w:r>
      <w:r>
        <w:rPr>
          <w:rFonts w:ascii="Times New Roman" w:hAnsi="Times New Roman"/>
        </w:rPr>
        <w:t>n transport infrastructure should focus more on last mile connectivity, logistics hub and smart traffic management rather than expanding road networks indiscriminately.</w:t>
      </w:r>
    </w:p>
    <w:p w:rsidR="00404173" w:rsidRDefault="00607612">
      <w:pPr>
        <w:numPr>
          <w:ilvl w:val="0"/>
          <w:numId w:val="7"/>
        </w:numPr>
        <w:spacing w:line="480" w:lineRule="auto"/>
        <w:jc w:val="both"/>
        <w:rPr>
          <w:rFonts w:ascii="Times New Roman" w:hAnsi="Times New Roman"/>
        </w:rPr>
      </w:pPr>
      <w:r>
        <w:rPr>
          <w:rFonts w:ascii="Times New Roman" w:hAnsi="Times New Roman"/>
        </w:rPr>
        <w:t>Investment in broadband expansion, 5G networks, and digital connectivity should be priv</w:t>
      </w:r>
      <w:r>
        <w:rPr>
          <w:rFonts w:ascii="Times New Roman" w:hAnsi="Times New Roman"/>
        </w:rPr>
        <w:t>atized to enhance productivity across industries. Additionally public private partnership should encourage to promote rural connectivity and reducing regional disparities.</w:t>
      </w:r>
    </w:p>
    <w:p w:rsidR="00404173" w:rsidRDefault="00607612">
      <w:pPr>
        <w:numPr>
          <w:ilvl w:val="0"/>
          <w:numId w:val="7"/>
        </w:numPr>
        <w:spacing w:line="480" w:lineRule="auto"/>
        <w:jc w:val="both"/>
        <w:rPr>
          <w:rFonts w:ascii="Times New Roman" w:hAnsi="Times New Roman"/>
        </w:rPr>
      </w:pPr>
      <w:r>
        <w:rPr>
          <w:rFonts w:ascii="Times New Roman" w:hAnsi="Times New Roman"/>
        </w:rPr>
        <w:t>A deliberate effort should be made to improve the efficiency of energy infrastructur</w:t>
      </w:r>
      <w:r>
        <w:rPr>
          <w:rFonts w:ascii="Times New Roman" w:hAnsi="Times New Roman"/>
        </w:rPr>
        <w:t>e. Investment in energy infrastructure should be prioritized on energy efficient industries,expansion of smart grid and promotion of solar and hydropower solutions.</w:t>
      </w:r>
    </w:p>
    <w:p w:rsidR="00404173" w:rsidRDefault="00607612">
      <w:pPr>
        <w:spacing w:line="480" w:lineRule="auto"/>
        <w:jc w:val="both"/>
        <w:rPr>
          <w:rFonts w:ascii="Times New Roman" w:hAnsi="Times New Roman"/>
        </w:rPr>
      </w:pPr>
      <w:r>
        <w:rPr>
          <w:rFonts w:ascii="Times New Roman" w:hAnsi="Times New Roman"/>
        </w:rPr>
        <w:t>In conclusion energy sector should be recognized as a multiplier sector.</w:t>
      </w:r>
    </w:p>
    <w:p w:rsidR="00404173" w:rsidRDefault="00404173">
      <w:pPr>
        <w:spacing w:line="480" w:lineRule="auto"/>
        <w:jc w:val="both"/>
        <w:rPr>
          <w:rFonts w:ascii="Times New Roman" w:hAnsi="Times New Roman"/>
        </w:rPr>
      </w:pPr>
    </w:p>
    <w:p w:rsidR="00404173" w:rsidRDefault="00404173">
      <w:pPr>
        <w:spacing w:line="480" w:lineRule="auto"/>
        <w:jc w:val="center"/>
        <w:rPr>
          <w:rFonts w:ascii="Times New Roman" w:hAnsi="Times New Roman"/>
          <w:b/>
        </w:rPr>
      </w:pPr>
    </w:p>
    <w:p w:rsidR="00404173" w:rsidRDefault="00404173">
      <w:pPr>
        <w:spacing w:line="480" w:lineRule="auto"/>
        <w:jc w:val="center"/>
        <w:rPr>
          <w:rFonts w:ascii="Times New Roman" w:hAnsi="Times New Roman"/>
          <w:b/>
        </w:rPr>
      </w:pPr>
    </w:p>
    <w:p w:rsidR="00404173" w:rsidRDefault="00404173">
      <w:pPr>
        <w:spacing w:line="480" w:lineRule="auto"/>
        <w:jc w:val="center"/>
        <w:rPr>
          <w:rFonts w:ascii="Times New Roman" w:hAnsi="Times New Roman"/>
          <w:b/>
        </w:rPr>
      </w:pPr>
    </w:p>
    <w:p w:rsidR="00404173" w:rsidRDefault="00404173">
      <w:pPr>
        <w:spacing w:line="480" w:lineRule="auto"/>
        <w:jc w:val="center"/>
        <w:rPr>
          <w:rFonts w:ascii="Times New Roman" w:hAnsi="Times New Roman"/>
          <w:b/>
        </w:rPr>
      </w:pPr>
    </w:p>
    <w:p w:rsidR="00404173" w:rsidRDefault="00404173">
      <w:pPr>
        <w:spacing w:line="480" w:lineRule="auto"/>
        <w:jc w:val="center"/>
        <w:rPr>
          <w:rFonts w:ascii="Times New Roman" w:hAnsi="Times New Roman"/>
          <w:b/>
        </w:rPr>
      </w:pPr>
    </w:p>
    <w:p w:rsidR="00404173" w:rsidRDefault="00607612">
      <w:pPr>
        <w:spacing w:line="480" w:lineRule="auto"/>
        <w:jc w:val="center"/>
        <w:outlineLvl w:val="0"/>
        <w:rPr>
          <w:rFonts w:ascii="Times New Roman" w:hAnsi="Times New Roman"/>
          <w:b/>
        </w:rPr>
      </w:pPr>
      <w:r>
        <w:rPr>
          <w:rFonts w:ascii="Times New Roman" w:hAnsi="Times New Roman"/>
          <w:b/>
        </w:rPr>
        <w:lastRenderedPageBreak/>
        <w:t>REFERENCES</w:t>
      </w: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Abubakar, A. (2011).</w:t>
      </w:r>
      <w:r>
        <w:rPr>
          <w:rFonts w:ascii="Times New Roman" w:eastAsia="Times New Roman" w:hAnsi="Times New Roman"/>
        </w:rPr>
        <w:t xml:space="preserve"> </w:t>
      </w:r>
      <w:r>
        <w:rPr>
          <w:rFonts w:ascii="Times New Roman" w:eastAsia="Times New Roman" w:hAnsi="Times New Roman"/>
          <w:i/>
          <w:iCs/>
        </w:rPr>
        <w:t>Transport infrastructure and economic development in Nigeria</w:t>
      </w:r>
      <w:r>
        <w:rPr>
          <w:rFonts w:ascii="Times New Roman" w:eastAsia="Times New Roman" w:hAnsi="Times New Roman"/>
        </w:rPr>
        <w:t>.</w:t>
      </w:r>
    </w:p>
    <w:p w:rsidR="00404173" w:rsidRDefault="00404173">
      <w:pPr>
        <w:ind w:left="720" w:hangingChars="300" w:hanging="720"/>
        <w:jc w:val="both"/>
        <w:rPr>
          <w:rFonts w:ascii="Times New Roman" w:eastAsia="Times New Roman" w:hAnsi="Times New Roman"/>
        </w:rPr>
      </w:pP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Aliyu, A. A. (2010).</w:t>
      </w:r>
      <w:r>
        <w:rPr>
          <w:rFonts w:ascii="Times New Roman" w:eastAsia="Times New Roman" w:hAnsi="Times New Roman"/>
        </w:rPr>
        <w:t xml:space="preserve"> </w:t>
      </w:r>
      <w:r>
        <w:rPr>
          <w:rFonts w:ascii="Times New Roman" w:eastAsia="Times New Roman" w:hAnsi="Times New Roman"/>
          <w:i/>
          <w:iCs/>
        </w:rPr>
        <w:t>Infrastructure development and economic growth</w:t>
      </w:r>
      <w:r>
        <w:rPr>
          <w:rFonts w:ascii="Times New Roman" w:eastAsia="Times New Roman" w:hAnsi="Times New Roman"/>
        </w:rPr>
        <w:t>.</w:t>
      </w:r>
    </w:p>
    <w:p w:rsidR="00404173" w:rsidRDefault="00404173">
      <w:pPr>
        <w:ind w:left="720" w:hangingChars="300" w:hanging="720"/>
        <w:jc w:val="both"/>
        <w:rPr>
          <w:rFonts w:ascii="Times New Roman" w:eastAsia="Times New Roman" w:hAnsi="Times New Roman"/>
        </w:rPr>
      </w:pP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Agénor, P. R. (2010).</w:t>
      </w:r>
      <w:r>
        <w:rPr>
          <w:rFonts w:ascii="Times New Roman" w:eastAsia="Times New Roman" w:hAnsi="Times New Roman"/>
        </w:rPr>
        <w:t xml:space="preserve"> </w:t>
      </w:r>
      <w:r>
        <w:rPr>
          <w:rFonts w:ascii="Times New Roman" w:eastAsia="Times New Roman" w:hAnsi="Times New Roman"/>
          <w:i/>
          <w:iCs/>
        </w:rPr>
        <w:t>A theory of infrastructure-led development</w:t>
      </w:r>
      <w:r>
        <w:rPr>
          <w:rFonts w:ascii="Times New Roman" w:eastAsia="Times New Roman" w:hAnsi="Times New Roman"/>
        </w:rPr>
        <w:t xml:space="preserve"> (Working Paper No. 83). </w:t>
      </w:r>
    </w:p>
    <w:p w:rsidR="00404173" w:rsidRDefault="00404173">
      <w:pPr>
        <w:ind w:left="720" w:hangingChars="300" w:hanging="720"/>
        <w:jc w:val="both"/>
        <w:rPr>
          <w:rFonts w:ascii="Times New Roman" w:eastAsia="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African </w:t>
      </w:r>
      <w:r>
        <w:rPr>
          <w:rFonts w:ascii="Times New Roman" w:hAnsi="Times New Roman"/>
        </w:rPr>
        <w:t>Development Bank. (2010). Infrastructure and economic growth in Africa: Policy brief.</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Balogun, W. (2022). Infrastructural development and economic growth in Nigeria. International </w:t>
      </w:r>
      <w:r>
        <w:rPr>
          <w:rFonts w:ascii="Times New Roman" w:hAnsi="Times New Roman"/>
          <w:i/>
          <w:iCs/>
        </w:rPr>
        <w:t>Journal of Intellectual Discourse,</w:t>
      </w:r>
      <w:r>
        <w:rPr>
          <w:rFonts w:ascii="Times New Roman" w:hAnsi="Times New Roman"/>
        </w:rPr>
        <w:t xml:space="preserve"> 4(3), 229–241.</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Banabo, E., </w:t>
      </w:r>
      <w:r>
        <w:rPr>
          <w:rFonts w:ascii="Times New Roman" w:hAnsi="Times New Roman"/>
        </w:rPr>
        <w:t>and</w:t>
      </w:r>
      <w:r>
        <w:rPr>
          <w:rFonts w:ascii="Times New Roman" w:hAnsi="Times New Roman"/>
        </w:rPr>
        <w:t xml:space="preserve"> Ndiomu, </w:t>
      </w:r>
      <w:r>
        <w:rPr>
          <w:rFonts w:ascii="Times New Roman" w:hAnsi="Times New Roman"/>
        </w:rPr>
        <w:t xml:space="preserve">K. (2011). Entrepreneurship and entrepreneurial education (EE): Strategy for sustainable development. Asian Journal of Business Management, 3(3), 196–202.  </w:t>
      </w:r>
      <w:hyperlink r:id="rId12" w:history="1">
        <w:r>
          <w:rPr>
            <w:rStyle w:val="Hyperlink"/>
            <w:rFonts w:ascii="Times New Roman" w:hAnsi="Times New Roman"/>
          </w:rPr>
          <w:t>http://www.maxwellsci.com/print/ajb</w:t>
        </w:r>
        <w:r>
          <w:rPr>
            <w:rStyle w:val="Hyperlink"/>
            <w:rFonts w:ascii="Times New Roman" w:hAnsi="Times New Roman"/>
          </w:rPr>
          <w:t>m/v3-196-202.pdf</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Clement Abur, Cyprian. (2019). Infrastructure investment as a panacea for sustainable economic growth in Nigeria: A Granger causality tests analysis.</w:t>
      </w:r>
      <w:r>
        <w:rPr>
          <w:rFonts w:ascii="Times New Roman" w:hAnsi="Times New Roman"/>
          <w:i/>
          <w:iCs/>
        </w:rPr>
        <w:t xml:space="preserve"> Journal of Economics, Management and Trade</w:t>
      </w:r>
      <w:r>
        <w:rPr>
          <w:rFonts w:ascii="Times New Roman" w:hAnsi="Times New Roman"/>
        </w:rPr>
        <w:t xml:space="preserve">, 25(2), 1–8. </w:t>
      </w:r>
      <w:hyperlink r:id="rId13" w:history="1">
        <w:r>
          <w:rPr>
            <w:rStyle w:val="Hyperlink"/>
            <w:rFonts w:ascii="Times New Roman" w:hAnsi="Times New Roman"/>
          </w:rPr>
          <w:t>https://doi.org/10.9734/jemt/2019/v25i230193</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Central Bank of Nigeria. (2023). Statistical bulletin.</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eastAsia="Times New Roman" w:hAnsi="Times New Roman"/>
          <w:color w:val="0000FF"/>
          <w:u w:val="single"/>
        </w:rPr>
      </w:pPr>
      <w:r>
        <w:rPr>
          <w:rFonts w:ascii="Times New Roman" w:eastAsia="Times New Roman" w:hAnsi="Times New Roman"/>
        </w:rPr>
        <w:t xml:space="preserve">Centre for Growth and Business Cycle Research, University of Manchester. </w:t>
      </w:r>
    </w:p>
    <w:p w:rsidR="00404173" w:rsidRDefault="00404173">
      <w:pPr>
        <w:jc w:val="both"/>
        <w:rPr>
          <w:rFonts w:ascii="Times New Roman" w:hAnsi="Times New Roman"/>
        </w:rPr>
      </w:pP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Cassel, G. (1924).</w:t>
      </w:r>
      <w:r>
        <w:rPr>
          <w:rFonts w:ascii="Times New Roman" w:eastAsia="Times New Roman" w:hAnsi="Times New Roman"/>
        </w:rPr>
        <w:t xml:space="preserve"> </w:t>
      </w:r>
      <w:r>
        <w:rPr>
          <w:rFonts w:ascii="Times New Roman" w:eastAsia="Times New Roman" w:hAnsi="Times New Roman"/>
          <w:i/>
          <w:iCs/>
        </w:rPr>
        <w:t>The theory of social economy</w:t>
      </w:r>
      <w:r>
        <w:rPr>
          <w:rFonts w:ascii="Times New Roman" w:eastAsia="Times New Roman" w:hAnsi="Times New Roman"/>
        </w:rPr>
        <w:t>. Harcourt, Brace and Company.</w:t>
      </w:r>
    </w:p>
    <w:p w:rsidR="00404173" w:rsidRDefault="00404173">
      <w:pPr>
        <w:ind w:left="720" w:hangingChars="300" w:hanging="720"/>
        <w:jc w:val="both"/>
        <w:rPr>
          <w:rFonts w:ascii="Times New Roman" w:eastAsia="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Debt Management Office. (2017–2020). Economic Recovery and Growth Plan: Sukuk financing and infrastructure development.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Domar, E. (1946).</w:t>
      </w:r>
      <w:r>
        <w:rPr>
          <w:rFonts w:ascii="Times New Roman" w:eastAsia="Times New Roman" w:hAnsi="Times New Roman"/>
        </w:rPr>
        <w:t xml:space="preserve"> Capital expansion, rate of growth, and employment. </w:t>
      </w:r>
      <w:r>
        <w:rPr>
          <w:rFonts w:ascii="Times New Roman" w:eastAsia="Times New Roman" w:hAnsi="Times New Roman"/>
          <w:i/>
          <w:iCs/>
        </w:rPr>
        <w:t>Econometrica, 14</w:t>
      </w:r>
      <w:r>
        <w:rPr>
          <w:rFonts w:ascii="Times New Roman" w:eastAsia="Times New Roman" w:hAnsi="Times New Roman"/>
        </w:rPr>
        <w:t xml:space="preserve">(2), </w:t>
      </w: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rPr>
        <w:t xml:space="preserve"> 137-147. </w:t>
      </w:r>
      <w:hyperlink r:id="rId14" w:tgtFrame="_blank" w:history="1">
        <w:r>
          <w:rPr>
            <w:rFonts w:ascii="Times New Roman" w:eastAsia="Times New Roman" w:hAnsi="Times New Roman"/>
            <w:color w:val="0000FF"/>
            <w:u w:val="single"/>
          </w:rPr>
          <w:t>2</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Style w:val="Hyperlink"/>
          <w:rFonts w:ascii="Times New Roman" w:hAnsi="Times New Roman"/>
        </w:rPr>
      </w:pPr>
      <w:r>
        <w:rPr>
          <w:rFonts w:ascii="Times New Roman" w:hAnsi="Times New Roman"/>
        </w:rPr>
        <w:t xml:space="preserve">Edet, G. O., Anyanwu, F. A., </w:t>
      </w:r>
      <w:r>
        <w:rPr>
          <w:rFonts w:ascii="Times New Roman" w:hAnsi="Times New Roman"/>
        </w:rPr>
        <w:t>and</w:t>
      </w:r>
      <w:r>
        <w:rPr>
          <w:rFonts w:ascii="Times New Roman" w:hAnsi="Times New Roman"/>
        </w:rPr>
        <w:t xml:space="preserve"> Ezu, G. K. (2024). Effect of federal governmet infrastructural expenditure on the economic growth of Nigeria (2008–2022).</w:t>
      </w:r>
      <w:r>
        <w:rPr>
          <w:rFonts w:ascii="Times New Roman" w:hAnsi="Times New Roman"/>
          <w:i/>
          <w:iCs/>
        </w:rPr>
        <w:t xml:space="preserve"> African Banking and Finance Review Journal,</w:t>
      </w:r>
      <w:r>
        <w:rPr>
          <w:rFonts w:ascii="Times New Roman" w:hAnsi="Times New Roman"/>
        </w:rPr>
        <w:t xml:space="preserve"> 9(9), 208–220. </w:t>
      </w:r>
      <w:hyperlink r:id="rId15" w:history="1">
        <w:r>
          <w:rPr>
            <w:rStyle w:val="Hyperlink"/>
            <w:rFonts w:ascii="Times New Roman" w:hAnsi="Times New Roman"/>
          </w:rPr>
          <w:t>https://www.abfrjournal.com/index.php/abfr/article/view/153</w:t>
        </w:r>
      </w:hyperlink>
    </w:p>
    <w:p w:rsidR="00404173" w:rsidRDefault="00404173">
      <w:pPr>
        <w:ind w:left="720" w:hangingChars="300" w:hanging="720"/>
        <w:jc w:val="both"/>
        <w:rPr>
          <w:rStyle w:val="Hyperlink"/>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Fulmer, J. (2009). What in the world is infrastructure? PEI</w:t>
      </w:r>
      <w:r>
        <w:rPr>
          <w:rFonts w:ascii="Times New Roman" w:hAnsi="Times New Roman"/>
        </w:rPr>
        <w:t xml:space="preserve"> Infrastructure Investor (July/August), 30–32.</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Granger, C. W. J. (1986). Developments in the study of cointegrated economic variables. Oxford Bulletin of Economics and Statistics, 48(3), 213–228.</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Gujarati, D. N. (2004). Basic econometrics (4th ed.). </w:t>
      </w:r>
      <w:r>
        <w:rPr>
          <w:rFonts w:ascii="Times New Roman" w:hAnsi="Times New Roman"/>
        </w:rPr>
        <w:t>McGraw-Hill.</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bCs/>
        </w:rPr>
        <w:t>Harrod, R. F. (1939).</w:t>
      </w:r>
      <w:r>
        <w:rPr>
          <w:rFonts w:ascii="Times New Roman" w:eastAsia="Times New Roman" w:hAnsi="Times New Roman"/>
        </w:rPr>
        <w:t xml:space="preserve"> An essay in dynamic theory. </w:t>
      </w:r>
      <w:r>
        <w:rPr>
          <w:rFonts w:ascii="Times New Roman" w:eastAsia="Times New Roman" w:hAnsi="Times New Roman"/>
          <w:i/>
          <w:iCs/>
        </w:rPr>
        <w:t>The Economic Journal, 49</w:t>
      </w:r>
      <w:r>
        <w:rPr>
          <w:rFonts w:ascii="Times New Roman" w:eastAsia="Times New Roman" w:hAnsi="Times New Roman"/>
        </w:rPr>
        <w:t>(193), 14-33.</w:t>
      </w:r>
    </w:p>
    <w:p w:rsidR="00404173" w:rsidRDefault="00404173">
      <w:pPr>
        <w:ind w:left="720" w:hangingChars="300" w:hanging="720"/>
        <w:jc w:val="both"/>
        <w:rPr>
          <w:rFonts w:ascii="Times New Roman" w:eastAsia="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lastRenderedPageBreak/>
        <w:t xml:space="preserve">Iziga, Jude </w:t>
      </w:r>
      <w:r>
        <w:rPr>
          <w:rFonts w:ascii="Times New Roman" w:hAnsi="Times New Roman"/>
        </w:rPr>
        <w:t>and</w:t>
      </w:r>
      <w:r>
        <w:rPr>
          <w:rFonts w:ascii="Times New Roman" w:hAnsi="Times New Roman"/>
        </w:rPr>
        <w:t xml:space="preserve"> Takagi, Shingo. (2022). An empirical examination of the effect of infrastructure on economic development: A large and heterogeneous panel</w:t>
      </w:r>
      <w:r>
        <w:rPr>
          <w:rFonts w:ascii="Times New Roman" w:hAnsi="Times New Roman"/>
        </w:rPr>
        <w:t xml:space="preserve"> data analysis. Applied Economics, 55, 1–16. </w:t>
      </w:r>
      <w:hyperlink r:id="rId16" w:history="1">
        <w:r>
          <w:rPr>
            <w:rStyle w:val="Hyperlink"/>
            <w:rFonts w:ascii="Times New Roman" w:hAnsi="Times New Roman"/>
          </w:rPr>
          <w:t>https://doi.org/10.1080/00036846.2022.2110563</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eastAsia="Times New Roman" w:hAnsi="Times New Roman"/>
          <w:i/>
          <w:iCs/>
        </w:rPr>
      </w:pPr>
      <w:r>
        <w:rPr>
          <w:rFonts w:ascii="Times New Roman" w:eastAsia="Times New Roman" w:hAnsi="Times New Roman"/>
          <w:bCs/>
        </w:rPr>
        <w:t>Mfinanga, S. S. (2018).</w:t>
      </w:r>
      <w:r>
        <w:rPr>
          <w:rFonts w:ascii="Times New Roman" w:eastAsia="Times New Roman" w:hAnsi="Times New Roman"/>
        </w:rPr>
        <w:t xml:space="preserve"> </w:t>
      </w:r>
      <w:r>
        <w:rPr>
          <w:rFonts w:ascii="Times New Roman" w:eastAsia="Times New Roman" w:hAnsi="Times New Roman"/>
          <w:i/>
          <w:iCs/>
        </w:rPr>
        <w:t xml:space="preserve">Foreign direct investment and economic development in developing </w:t>
      </w:r>
    </w:p>
    <w:p w:rsidR="00404173" w:rsidRDefault="00607612">
      <w:pPr>
        <w:ind w:left="720" w:hangingChars="300" w:hanging="720"/>
        <w:jc w:val="both"/>
        <w:rPr>
          <w:rFonts w:ascii="Times New Roman" w:eastAsia="Times New Roman" w:hAnsi="Times New Roman"/>
        </w:rPr>
      </w:pPr>
      <w:r>
        <w:rPr>
          <w:rFonts w:ascii="Times New Roman" w:eastAsia="Times New Roman" w:hAnsi="Times New Roman"/>
          <w:i/>
          <w:iCs/>
        </w:rPr>
        <w:t xml:space="preserve"> countries</w:t>
      </w:r>
      <w:r>
        <w:rPr>
          <w:rFonts w:ascii="Times New Roman" w:eastAsia="Times New Roman" w:hAnsi="Times New Roman"/>
        </w:rPr>
        <w: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Okolo, Chukwuemeka, Edeme, Richardson Kojo </w:t>
      </w:r>
      <w:r>
        <w:rPr>
          <w:rFonts w:ascii="Times New Roman" w:hAnsi="Times New Roman"/>
        </w:rPr>
        <w:t>and</w:t>
      </w:r>
      <w:r>
        <w:rPr>
          <w:rFonts w:ascii="Times New Roman" w:hAnsi="Times New Roman"/>
        </w:rPr>
        <w:t xml:space="preserve"> Chinanuife, Emmanuel. (2018). Economic analysis of capital expenditure and infrastructural development in Nigeria. </w:t>
      </w:r>
      <w:r>
        <w:rPr>
          <w:rFonts w:ascii="Times New Roman" w:hAnsi="Times New Roman"/>
          <w:i/>
          <w:iCs/>
        </w:rPr>
        <w:t>Journal of Infrastructure Development,</w:t>
      </w:r>
      <w:r>
        <w:rPr>
          <w:rFonts w:ascii="Times New Roman" w:hAnsi="Times New Roman"/>
        </w:rPr>
        <w:t xml:space="preserve"> 10. </w:t>
      </w:r>
      <w:hyperlink r:id="rId17" w:history="1">
        <w:r>
          <w:rPr>
            <w:rStyle w:val="Hyperlink"/>
            <w:rFonts w:ascii="Times New Roman" w:hAnsi="Times New Roman"/>
          </w:rPr>
          <w:t>https://doi.org/10.1177/0974930618809173</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Olanma, Onwuemeka, Nwogwugwu, Uche, </w:t>
      </w:r>
      <w:r>
        <w:rPr>
          <w:rFonts w:ascii="Times New Roman" w:hAnsi="Times New Roman"/>
        </w:rPr>
        <w:t>and</w:t>
      </w:r>
      <w:r>
        <w:rPr>
          <w:rFonts w:ascii="Times New Roman" w:hAnsi="Times New Roman"/>
        </w:rPr>
        <w:t xml:space="preserve"> Onwuka, Emmanuel. (2022). Impact of infrastructure investment on economic growth in Nigeria: An autoregressive distributed lag ap</w:t>
      </w:r>
      <w:r>
        <w:rPr>
          <w:rFonts w:ascii="Times New Roman" w:hAnsi="Times New Roman"/>
        </w:rPr>
        <w:t>proach.</w:t>
      </w:r>
      <w:r>
        <w:rPr>
          <w:rFonts w:ascii="Times New Roman" w:hAnsi="Times New Roman"/>
          <w:i/>
          <w:iCs/>
        </w:rPr>
        <w:t xml:space="preserve"> International Journal of Research and Innovation in Social Science</w:t>
      </w:r>
      <w:r>
        <w:rPr>
          <w:rFonts w:ascii="Times New Roman" w:hAnsi="Times New Roman"/>
        </w:rPr>
        <w:t xml:space="preserve">, 6, 288–298. </w:t>
      </w:r>
      <w:hyperlink r:id="rId18" w:history="1">
        <w:r>
          <w:rPr>
            <w:rStyle w:val="Hyperlink"/>
            <w:rFonts w:ascii="Times New Roman" w:hAnsi="Times New Roman"/>
          </w:rPr>
          <w:t>https://doi.org/10.47772/IJRISS.2022.6119</w:t>
        </w:r>
      </w:hyperlink>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Onwumere, J. U. J. (2005). Business and economic research methods. </w:t>
      </w:r>
      <w:r>
        <w:rPr>
          <w:rFonts w:ascii="Times New Roman" w:hAnsi="Times New Roman"/>
        </w:rPr>
        <w:t>Vougasen Ltd.</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eastAsia="Times New Roman" w:hAnsi="Times New Roman"/>
          <w:i/>
          <w:iCs/>
        </w:rPr>
      </w:pPr>
      <w:r>
        <w:rPr>
          <w:rFonts w:ascii="Times New Roman" w:eastAsia="Times New Roman" w:hAnsi="Times New Roman"/>
          <w:bCs/>
        </w:rPr>
        <w:t xml:space="preserve">Stiglitz, J. E., </w:t>
      </w:r>
      <w:r>
        <w:rPr>
          <w:rFonts w:ascii="Times New Roman" w:eastAsia="Times New Roman" w:hAnsi="Times New Roman"/>
          <w:bCs/>
        </w:rPr>
        <w:t>and</w:t>
      </w:r>
      <w:r>
        <w:rPr>
          <w:rFonts w:ascii="Times New Roman" w:eastAsia="Times New Roman" w:hAnsi="Times New Roman"/>
          <w:bCs/>
        </w:rPr>
        <w:t xml:space="preserve"> Uzawa, H. (Eds.). (1969).</w:t>
      </w:r>
      <w:r>
        <w:rPr>
          <w:rFonts w:ascii="Times New Roman" w:eastAsia="Times New Roman" w:hAnsi="Times New Roman"/>
        </w:rPr>
        <w:t xml:space="preserve"> </w:t>
      </w:r>
      <w:r>
        <w:rPr>
          <w:rFonts w:ascii="Times New Roman" w:eastAsia="Times New Roman" w:hAnsi="Times New Roman"/>
          <w:i/>
          <w:iCs/>
        </w:rPr>
        <w:t xml:space="preserve">Readings in the modern theory of economic </w:t>
      </w:r>
    </w:p>
    <w:p w:rsidR="00404173" w:rsidRDefault="00607612">
      <w:pPr>
        <w:ind w:left="720"/>
        <w:jc w:val="both"/>
        <w:rPr>
          <w:rFonts w:ascii="Times New Roman" w:eastAsia="Times New Roman" w:hAnsi="Times New Roman"/>
        </w:rPr>
      </w:pPr>
      <w:r>
        <w:rPr>
          <w:rFonts w:ascii="Times New Roman" w:eastAsia="Times New Roman" w:hAnsi="Times New Roman"/>
          <w:i/>
          <w:iCs/>
        </w:rPr>
        <w:t xml:space="preserve"> growth</w:t>
      </w:r>
      <w:r>
        <w:rPr>
          <w:rFonts w:ascii="Times New Roman" w:eastAsia="Times New Roman" w:hAnsi="Times New Roman"/>
        </w:rPr>
        <w:t xml:space="preserve">. MIT Press. </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Soneta, K., Bhutto, N. A., Butt, F., Mahar, N., </w:t>
      </w:r>
      <w:r>
        <w:rPr>
          <w:rFonts w:ascii="Times New Roman" w:hAnsi="Times New Roman"/>
        </w:rPr>
        <w:t>and</w:t>
      </w:r>
      <w:r>
        <w:rPr>
          <w:rFonts w:ascii="Times New Roman" w:hAnsi="Times New Roman"/>
        </w:rPr>
        <w:t xml:space="preserve"> Sheikh, S. A. (2012). Impact of infrastructure on manufacturing sector. Proce</w:t>
      </w:r>
      <w:r>
        <w:rPr>
          <w:rFonts w:ascii="Times New Roman" w:hAnsi="Times New Roman"/>
        </w:rPr>
        <w:t>edings of 2nd International Conference on Business Management.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United Nations Development Programme. (2018). Human development report: Access to electricity and human development.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Unnikrishnan, N., </w:t>
      </w:r>
      <w:r>
        <w:rPr>
          <w:rFonts w:ascii="Times New Roman" w:hAnsi="Times New Roman"/>
        </w:rPr>
        <w:t>and</w:t>
      </w:r>
      <w:r>
        <w:rPr>
          <w:rFonts w:ascii="Times New Roman" w:hAnsi="Times New Roman"/>
        </w:rPr>
        <w:t xml:space="preserve"> Kattookaran, T. P. (2020). Impact of Public and Priv</w:t>
      </w:r>
      <w:r>
        <w:rPr>
          <w:rFonts w:ascii="Times New Roman" w:hAnsi="Times New Roman"/>
        </w:rPr>
        <w:t xml:space="preserve">ate Infrastructure Investment on Economic Growth: Evidence from India. Journal of Infrastructure Development, 12(2), 119-138. https://doi.org/10.1177/0974930620961477 </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Uzoh, A. B. (2013). Improving critical infrastructure for sustainable development in Ni</w:t>
      </w:r>
      <w:r>
        <w:rPr>
          <w:rFonts w:ascii="Times New Roman" w:hAnsi="Times New Roman"/>
        </w:rPr>
        <w:t>geria towards the realization of Vision 20:2020. International Journal of Economic Development Research and Investment, 4(2).</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World Bank. (2019). Global competitiveness index report.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World Bank. (2022). Nigeria infrastructure development index.</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World </w:t>
      </w:r>
      <w:r>
        <w:rPr>
          <w:rFonts w:ascii="Times New Roman" w:hAnsi="Times New Roman"/>
        </w:rPr>
        <w:t>Bank. (n.d.). Bridging Nigeria’s infrastructure deficit.</w:t>
      </w:r>
    </w:p>
    <w:p w:rsidR="00404173" w:rsidRDefault="00404173">
      <w:pPr>
        <w:ind w:left="720" w:hangingChars="300" w:hanging="720"/>
        <w:jc w:val="both"/>
        <w:rPr>
          <w:rFonts w:ascii="Times New Roman" w:hAnsi="Times New Roman"/>
        </w:rPr>
      </w:pPr>
    </w:p>
    <w:p w:rsidR="00404173" w:rsidRDefault="00607612">
      <w:pPr>
        <w:ind w:left="720" w:hangingChars="300" w:hanging="720"/>
        <w:jc w:val="both"/>
        <w:rPr>
          <w:rFonts w:ascii="Times New Roman" w:hAnsi="Times New Roman"/>
        </w:rPr>
      </w:pPr>
      <w:r>
        <w:rPr>
          <w:rFonts w:ascii="Times New Roman" w:hAnsi="Times New Roman"/>
        </w:rPr>
        <w:t xml:space="preserve">Yousif, Ghadda. (2023). Investigating the causal relationship between transportation infrastructure and economic growth: Empirical evidence from Saudi Arabia. </w:t>
      </w:r>
      <w:hyperlink r:id="rId19" w:history="1">
        <w:r>
          <w:rPr>
            <w:rStyle w:val="Hyperlink"/>
            <w:rFonts w:ascii="Times New Roman" w:hAnsi="Times New Roman"/>
          </w:rPr>
          <w:t>https://doi.org/10.9734/bpi/cabef/v9/17817D</w:t>
        </w:r>
      </w:hyperlink>
    </w:p>
    <w:p w:rsidR="00404173" w:rsidRDefault="00404173">
      <w:pPr>
        <w:ind w:left="720" w:hangingChars="300" w:hanging="720"/>
        <w:jc w:val="both"/>
        <w:rPr>
          <w:rFonts w:ascii="Times New Roman" w:hAnsi="Times New Roman"/>
        </w:rPr>
      </w:pPr>
    </w:p>
    <w:p w:rsidR="00404173" w:rsidRDefault="00404173"/>
    <w:p w:rsidR="00404173" w:rsidRDefault="00404173"/>
    <w:p w:rsidR="00404173" w:rsidRDefault="00607612">
      <w:pPr>
        <w:jc w:val="center"/>
        <w:outlineLvl w:val="0"/>
        <w:rPr>
          <w:rFonts w:ascii="Times New Roman" w:hAnsi="Times New Roman"/>
          <w:b/>
          <w:bCs/>
          <w:sz w:val="20"/>
          <w:szCs w:val="20"/>
        </w:rPr>
      </w:pPr>
      <w:r>
        <w:rPr>
          <w:rFonts w:ascii="Times New Roman" w:hAnsi="Times New Roman"/>
          <w:b/>
          <w:bCs/>
          <w:sz w:val="20"/>
          <w:szCs w:val="20"/>
        </w:rPr>
        <w:t>APPENDIX</w:t>
      </w:r>
    </w:p>
    <w:p w:rsidR="00404173" w:rsidRDefault="00404173">
      <w:pPr>
        <w:rPr>
          <w:rFonts w:ascii="Times New Roman" w:hAnsi="Times New Roman"/>
          <w:b/>
          <w:bCs/>
          <w:sz w:val="20"/>
          <w:szCs w:val="20"/>
        </w:rPr>
      </w:pPr>
    </w:p>
    <w:p w:rsidR="00404173" w:rsidRDefault="00607612">
      <w:pPr>
        <w:rPr>
          <w:rFonts w:ascii="Times New Roman" w:hAnsi="Times New Roman"/>
          <w:b/>
          <w:bCs/>
          <w:sz w:val="20"/>
          <w:szCs w:val="20"/>
        </w:rPr>
      </w:pPr>
      <w:r>
        <w:rPr>
          <w:rFonts w:ascii="Times New Roman" w:hAnsi="Times New Roman"/>
          <w:b/>
          <w:bCs/>
          <w:sz w:val="20"/>
          <w:szCs w:val="20"/>
        </w:rPr>
        <w:t xml:space="preserve">LONG RUN CO - INTEGRATION RESULTS </w:t>
      </w:r>
    </w:p>
    <w:p w:rsidR="00404173" w:rsidRDefault="00404173">
      <w:pPr>
        <w:rPr>
          <w:rFonts w:ascii="Times New Roman" w:hAnsi="Times New Roman"/>
          <w:b/>
          <w:bCs/>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170"/>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Dependent Variable: RGDP</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79"/>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Method: Least Squares</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Date: 06/21/25   Time: 21:57</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Sample: 1991 2022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Included observations: 32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Variable</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Coefficient</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Std. Error</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Prob.  </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85.11483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46.80261</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1.818592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0.0805</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TRANSINV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0.070715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0.024845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2.846161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0.0041</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LNTELECOMINV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2.205091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0.419369</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5.258116</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0.000375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8.75E-05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4.286544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-7.399820</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5.280414</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-1.401371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0.1729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-0.051093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0.057763</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-0.884527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0.3845</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0.559268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Mean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4.038523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 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0.474512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S.D.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3.808427</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S.E. of regression</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2.760750</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Akaike info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5.036242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Sum squared resid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198.1652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Schwarz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5.311068</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Log likelihood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-74.57988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Hannan-Quinn criter.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5.127339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6.598553</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Durbin-Watson stat</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2.135970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Prob(F-statistic)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0.000435</w:t>
            </w:r>
          </w:p>
        </w:tc>
        <w:tc>
          <w:tcPr>
            <w:tcW w:w="120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607612">
      <w:pPr>
        <w:rPr>
          <w:rFonts w:ascii="Times New Roman" w:hAnsi="Times New Roman"/>
          <w:sz w:val="18"/>
          <w:szCs w:val="18"/>
        </w:rPr>
      </w:pPr>
      <w:r>
        <w:rPr>
          <w:rFonts w:ascii="Times New Roman" w:hAnsi="Times New Roman"/>
          <w:sz w:val="18"/>
          <w:szCs w:val="18"/>
        </w:rPr>
        <w:br/>
      </w:r>
    </w:p>
    <w:p w:rsidR="00404173" w:rsidRDefault="00607612">
      <w:pPr>
        <w:rPr>
          <w:rFonts w:ascii="Times New Roman" w:hAnsi="Times New Roman"/>
          <w:b/>
          <w:bCs/>
          <w:sz w:val="18"/>
          <w:szCs w:val="18"/>
        </w:rPr>
      </w:pPr>
      <w:r>
        <w:rPr>
          <w:rFonts w:ascii="Times New Roman" w:hAnsi="Times New Roman"/>
          <w:b/>
          <w:bCs/>
          <w:sz w:val="18"/>
          <w:szCs w:val="18"/>
        </w:rPr>
        <w:t>SHORT RUN  CO - INTEGRATION</w:t>
      </w:r>
    </w:p>
    <w:p w:rsidR="00404173" w:rsidRDefault="00404173">
      <w:pPr>
        <w:rPr>
          <w:rFonts w:ascii="Times New Roman" w:hAnsi="Times New Roman"/>
          <w:b/>
          <w:bCs/>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170"/>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Dependent Variable: RGDP</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79"/>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Method: Least Squares</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Date: 06/21/25   Time: 21:57</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Sample: 1991 2022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Included observations: 32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Variable</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Coefficient</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Std. Error</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Prob.  </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85.11483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46.80261</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1.818592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0.0805</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TRANSINV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0.070715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0.024845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2.846161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0.0041</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LNTELECOMINV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2.205091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0.419369</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5.258116</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0.000375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8.75E-05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4.286544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-7.399820</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5.280414</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-1.401371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0.1729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-0.051093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0.057763</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-0.884527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0.3845</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0.559268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Mean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4.038523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 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0.474512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S.D.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3.808427</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S.E. of regression</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2.760750</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Akaike info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5.036242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Sum squared resid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198.1652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Schwarz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5.311068</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Log likelihood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-74.57988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Hannan-Quinn criter.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5.127339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6.598553</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Durbin-Watson stat</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2.135970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Prob(F-statistic)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0.000435</w:t>
            </w:r>
          </w:p>
        </w:tc>
        <w:tc>
          <w:tcPr>
            <w:tcW w:w="120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607612">
      <w:pPr>
        <w:rPr>
          <w:rFonts w:ascii="Times New Roman" w:hAnsi="Times New Roman"/>
          <w:sz w:val="20"/>
          <w:szCs w:val="20"/>
        </w:rPr>
      </w:pPr>
      <w:r>
        <w:rPr>
          <w:rFonts w:ascii="Times New Roman" w:hAnsi="Times New Roman"/>
          <w:sz w:val="18"/>
          <w:szCs w:val="18"/>
        </w:rPr>
        <w:lastRenderedPageBreak/>
        <w:br/>
      </w:r>
    </w:p>
    <w:p w:rsidR="00404173" w:rsidRDefault="00607612">
      <w:pPr>
        <w:rPr>
          <w:rFonts w:ascii="Times New Roman" w:hAnsi="Times New Roman"/>
          <w:sz w:val="18"/>
          <w:szCs w:val="18"/>
        </w:rPr>
      </w:pPr>
      <w:r>
        <w:rPr>
          <w:rFonts w:ascii="Times New Roman" w:hAnsi="Times New Roman"/>
          <w:b/>
          <w:bCs/>
          <w:sz w:val="18"/>
          <w:szCs w:val="18"/>
        </w:rPr>
        <w:t xml:space="preserve">CO - INTEGRATION TEST RESULTS </w:t>
      </w:r>
    </w:p>
    <w:p w:rsidR="00404173" w:rsidRDefault="00404173">
      <w:pPr>
        <w:rPr>
          <w:rFonts w:ascii="Times New Roman" w:hAnsi="Times New Roman"/>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Null Hypothesis: ECM has a unit root</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Exogenous: Constant</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Lag Length: 0 </w:t>
            </w:r>
            <w:r>
              <w:rPr>
                <w:rFonts w:ascii="Times New Roman" w:hAnsi="Times New Roman"/>
                <w:color w:val="000000"/>
                <w:sz w:val="18"/>
                <w:szCs w:val="18"/>
              </w:rPr>
              <w:t>(Automatic - based on SIC, maxlag=7)</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  Prob.*</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Augmented Dickey-Fuller test statistic</w:t>
            </w:r>
          </w:p>
        </w:tc>
        <w:tc>
          <w:tcPr>
            <w:tcW w:w="1208" w:type="dxa"/>
            <w:tcBorders>
              <w:top w:val="nil"/>
              <w:left w:val="nil"/>
              <w:bottom w:val="single" w:sz="6" w:space="0" w:color="auto"/>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-5.806280</w:t>
            </w:r>
          </w:p>
        </w:tc>
        <w:tc>
          <w:tcPr>
            <w:tcW w:w="997" w:type="dxa"/>
            <w:tcBorders>
              <w:top w:val="nil"/>
              <w:left w:val="nil"/>
              <w:bottom w:val="single" w:sz="6" w:space="0" w:color="auto"/>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 0.0000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Test critical values:</w:t>
            </w:r>
          </w:p>
        </w:tc>
        <w:tc>
          <w:tcPr>
            <w:tcW w:w="110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 level</w:t>
            </w: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-3.661661</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5% level</w:t>
            </w: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-2.960411</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10% level</w:t>
            </w: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-2.619160</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*MacKinnon (1996) one-sided p-values.</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Augmented Dickey-Fuller Test Equation</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Dependent Variable: D(ECM)</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Method: Least Squares</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Date: 06/21/25   Time: 21:44</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Sample (adjusted): 1992 2022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Included observations: 31 after adjustments</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Variable</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Coefficient</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Std. Error</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Prob.  </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-1.081392</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0.186245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-5.806280</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0.030929</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0.466586</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0.066289</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0.9476</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0.537575</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Mean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0.097160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 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0.521629</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S.D.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3.754918</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S.E. of regression</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2.597065</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Akaike info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4.808981</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Sum squared resid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195.5976</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Schwarz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4.901497</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Log likelihood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-72.53921</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Hannan-Quinn criter.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4.839139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33.71288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xml:space="preserve">    Durbin-Watson </w:t>
            </w:r>
            <w:r>
              <w:rPr>
                <w:rFonts w:ascii="Times New Roman" w:hAnsi="Times New Roman"/>
                <w:color w:val="000000"/>
                <w:sz w:val="18"/>
                <w:szCs w:val="18"/>
              </w:rPr>
              <w:t>stat</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1.915281</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Prob(F-statistic)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0.000003</w:t>
            </w:r>
          </w:p>
        </w:tc>
        <w:tc>
          <w:tcPr>
            <w:tcW w:w="120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hAnsi="Times New Roman"/>
          <w:sz w:val="18"/>
          <w:szCs w:val="18"/>
        </w:rPr>
      </w:pPr>
    </w:p>
    <w:p w:rsidR="00404173" w:rsidRDefault="00404173">
      <w:pPr>
        <w:rPr>
          <w:rFonts w:ascii="Times New Roman" w:hAnsi="Times New Roman"/>
          <w:sz w:val="18"/>
          <w:szCs w:val="18"/>
        </w:rPr>
      </w:pPr>
    </w:p>
    <w:p w:rsidR="00404173" w:rsidRDefault="00607612">
      <w:pPr>
        <w:rPr>
          <w:rFonts w:ascii="Times New Roman" w:hAnsi="Times New Roman"/>
          <w:b/>
          <w:bCs/>
          <w:sz w:val="18"/>
          <w:szCs w:val="18"/>
        </w:rPr>
      </w:pPr>
      <w:r>
        <w:rPr>
          <w:rFonts w:ascii="Times New Roman" w:hAnsi="Times New Roman"/>
          <w:b/>
          <w:bCs/>
          <w:sz w:val="18"/>
          <w:szCs w:val="18"/>
        </w:rPr>
        <w:t xml:space="preserve">JARQUE BERA TEST </w:t>
      </w:r>
    </w:p>
    <w:p w:rsidR="00404173" w:rsidRDefault="00404173">
      <w:pPr>
        <w:rPr>
          <w:rFonts w:ascii="Times New Roman" w:hAnsi="Times New Roman"/>
          <w:b/>
          <w:bCs/>
          <w:sz w:val="18"/>
          <w:szCs w:val="18"/>
        </w:rPr>
      </w:pPr>
    </w:p>
    <w:p w:rsidR="00404173" w:rsidRDefault="00607612">
      <w:pPr>
        <w:rPr>
          <w:rFonts w:ascii="Times New Roman" w:hAnsi="Times New Roman"/>
          <w:sz w:val="20"/>
          <w:szCs w:val="20"/>
        </w:rPr>
      </w:pPr>
      <w:r>
        <w:rPr>
          <w:rFonts w:ascii="Times New Roman" w:hAnsi="Times New Roman"/>
          <w:sz w:val="20"/>
          <w:szCs w:val="20"/>
        </w:rPr>
        <w:object w:dxaOrig="9028" w:dyaOrig="4029">
          <v:shape id="_x0000_i1026" type="#_x0000_t75" style="width:451.5pt;height:201.75pt" o:ole="">
            <v:imagedata r:id="rId20" o:title=""/>
          </v:shape>
          <o:OLEObject Type="Embed" ProgID="Unknown" ShapeID="_x0000_i1026" DrawAspect="Content" ObjectID="_1841552403" r:id="rId21"/>
        </w:object>
      </w:r>
    </w:p>
    <w:p w:rsidR="00404173" w:rsidRDefault="00404173">
      <w:pPr>
        <w:rPr>
          <w:rFonts w:ascii="Times New Roman" w:hAnsi="Times New Roman"/>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607612">
      <w:pPr>
        <w:rPr>
          <w:rFonts w:ascii="Times New Roman" w:hAnsi="Times New Roman"/>
          <w:b/>
          <w:bCs/>
          <w:sz w:val="20"/>
          <w:szCs w:val="20"/>
        </w:rPr>
      </w:pPr>
      <w:r>
        <w:rPr>
          <w:rFonts w:ascii="Times New Roman" w:hAnsi="Times New Roman"/>
          <w:b/>
          <w:bCs/>
          <w:sz w:val="20"/>
          <w:szCs w:val="20"/>
        </w:rPr>
        <w:t xml:space="preserve">AUTOCORRELATION </w:t>
      </w:r>
    </w:p>
    <w:p w:rsidR="00404173" w:rsidRDefault="00404173">
      <w:pPr>
        <w:rPr>
          <w:rFonts w:ascii="Times New Roman" w:hAnsi="Times New Roman"/>
          <w:b/>
          <w:bCs/>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Breusch-Godfrey Serial Correlation LM Test:</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1.821038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Prob. F(2,22)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0.1854</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Obs*R-squared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4.403090</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Prob. Chi-Square(2)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0.1106</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2"/>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Test Equation:</w:t>
            </w: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Dependent Variable: RESID</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Method: Least Squares</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Date: 06/21/25   Time: 21:48</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Sample: 1992 2022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Included observations: 31</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Presample missing value lagged residuals set to </w:t>
            </w:r>
            <w:r>
              <w:rPr>
                <w:rFonts w:ascii="Times New Roman" w:hAnsi="Times New Roman"/>
                <w:color w:val="000000"/>
                <w:sz w:val="18"/>
                <w:szCs w:val="18"/>
              </w:rPr>
              <w:t>zero.</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Variable</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Coefficient</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Std. Error</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Prob.  </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0.123101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0.500460</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0.245976</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0.8080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0.003302</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0.028664</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0.115209</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0.9093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-0.157763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0.837385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-0.188400</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0.8523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-3.35E-05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0.000128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-0.262717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0.7952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-0.538171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3.761658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-0.143068</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0.8875</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0.007740</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0.033212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0.233053</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0.8179</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-0.319771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0.236432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-1.352486</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0.1900</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RESID(-1)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0.604245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0.323637</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1.867043</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0.0753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RESID(-2)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-0.080316</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0.227830</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-0.352525</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0.7278</w:t>
            </w: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0.142035</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Mean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1.43E-16</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 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-0.169952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S.D.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1.930311</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S.E. of regression</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2.087908</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Akaike info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4.547903</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Sum squared resid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95.90591</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Schwarz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4.964222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Log likelihood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-61.49249</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Hannan-Quinn criter.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4.683612</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0.455260</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Durbin-Watson stat</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1.955047</w:t>
            </w:r>
          </w:p>
        </w:tc>
      </w:tr>
      <w:tr w:rsidR="00404173">
        <w:trPr>
          <w:trHeight w:val="225"/>
        </w:trPr>
        <w:tc>
          <w:tcPr>
            <w:tcW w:w="2017"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Prob(F-statistic)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0.873970</w:t>
            </w:r>
          </w:p>
        </w:tc>
        <w:tc>
          <w:tcPr>
            <w:tcW w:w="120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607612">
      <w:pPr>
        <w:rPr>
          <w:rFonts w:ascii="Times New Roman" w:hAnsi="Times New Roman"/>
          <w:sz w:val="20"/>
          <w:szCs w:val="20"/>
        </w:rPr>
      </w:pPr>
      <w:r>
        <w:rPr>
          <w:rFonts w:ascii="Times New Roman" w:hAnsi="Times New Roman"/>
          <w:sz w:val="18"/>
          <w:szCs w:val="18"/>
        </w:rPr>
        <w:br/>
      </w:r>
    </w:p>
    <w:p w:rsidR="00404173" w:rsidRDefault="00404173">
      <w:pPr>
        <w:rPr>
          <w:rFonts w:ascii="Times New Roman" w:hAnsi="Times New Roman"/>
          <w:b/>
          <w:bCs/>
          <w:sz w:val="20"/>
          <w:szCs w:val="20"/>
        </w:rPr>
      </w:pPr>
    </w:p>
    <w:p w:rsidR="00404173" w:rsidRDefault="00607612">
      <w:pPr>
        <w:rPr>
          <w:rFonts w:ascii="Times New Roman" w:hAnsi="Times New Roman"/>
          <w:b/>
          <w:bCs/>
          <w:sz w:val="20"/>
          <w:szCs w:val="20"/>
        </w:rPr>
      </w:pPr>
      <w:r>
        <w:rPr>
          <w:rFonts w:ascii="Times New Roman" w:hAnsi="Times New Roman"/>
          <w:b/>
          <w:bCs/>
          <w:sz w:val="20"/>
          <w:szCs w:val="20"/>
        </w:rPr>
        <w:t xml:space="preserve">HETROSKEDATICITY </w:t>
      </w:r>
    </w:p>
    <w:p w:rsidR="00404173" w:rsidRDefault="00404173">
      <w:pPr>
        <w:rPr>
          <w:rFonts w:ascii="Times New Roman" w:hAnsi="Times New Roman"/>
          <w:b/>
          <w:bCs/>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2962"/>
        <w:gridCol w:w="1103"/>
        <w:gridCol w:w="1207"/>
        <w:gridCol w:w="1208"/>
        <w:gridCol w:w="997"/>
      </w:tblGrid>
      <w:tr w:rsidR="00404173">
        <w:trPr>
          <w:trHeight w:val="225"/>
        </w:trPr>
        <w:tc>
          <w:tcPr>
            <w:tcW w:w="2962" w:type="dxa"/>
            <w:gridSpan w:val="4"/>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Heteroskedasticity Test: White</w:t>
            </w: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0.226643</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Prob. F(27,3)</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0.9881</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Obs*R-squared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20.80192</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Prob. Chi-Square(27)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0.7955</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Scaled explained SS</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7.161827</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Prob. Chi-Square(27)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1.0000</w:t>
            </w: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2"/>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Test Equation:</w:t>
            </w: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Dependent Variable: RESID^2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Method: Least Squares</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Date: 06/21/25   Time: 21:49</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Sample: 1992 </w:t>
            </w:r>
            <w:r>
              <w:rPr>
                <w:rFonts w:ascii="Times New Roman" w:hAnsi="Times New Roman"/>
                <w:color w:val="000000"/>
                <w:sz w:val="18"/>
                <w:szCs w:val="18"/>
              </w:rPr>
              <w:t>2022</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gridSpan w:val="3"/>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Included observations: 31</w:t>
            </w: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Variable</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Coefficient</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Std. Error</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t-Statistic</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Prob.  </w:t>
            </w: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5.681705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10.75156</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0.528454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0.6338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lastRenderedPageBreak/>
              <w:t>D(TRANSINV)^2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-0.014411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0.037840</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-0.380837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0.7287</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D(TRANSINV)*D(LNTELECOMINV)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1.136856</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2.994242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0.379681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0.7295</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D(TRANSINV)*D(ENERGINV)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2.14E-05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0.000403</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0.053018</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0.9611</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D(TRANSINV)*D(LNGFCF)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2.037721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8.206431</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0.248308</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0.8199</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0.049031</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0.084686</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0.578980</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0.6032</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-0.039417</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0.137558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-0.286546</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0.7931</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-0.201786</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1.021718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-0.197497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0.8561</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-9.625235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42.66248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-0.225614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0.8360</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D(LNTELECOMINV)*D(ENERGINV)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0.001484</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0.008177</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0.181511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0.8675</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D(LNTELECOMINV)*D(LNGFCF)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-2.916533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210.6316</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-0.013847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0.9898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2.495372</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8.404352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0.296914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0.7859</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-6.015896</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21.36502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-0.281577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0.7966</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0.900900</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37.14023</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0.024257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0.9822</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2.91E-08</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1.04E-06</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0.027990</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0.9794</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D(ENERGINV)*D(LNGFCF)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-0.002799</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0.031021</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-0.090232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0.9338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-0.000119</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0.000322</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-0.370192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0.7358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4.06E-05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0.001559</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0.026013</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0.9809</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-0.000433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0.005094</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-0.084993</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0.9376</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41.05737</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619.0921</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0.066319</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0.9513</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-0.267592</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7.679635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-0.034844</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0.9744</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10.51848</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65.81787</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0.159812</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0.8832</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-23.99203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48.32728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-0.496449</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0.6537</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0.001288</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0.039187</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0.032867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0.9758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0.091500</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0.531758</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0.172071</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0.8743</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-0.065635</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1.454395</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-0.045129</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0.9668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ECM(-1)^2</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0.141963</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1.106104</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0.128345</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0.9060</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ECM(-1)</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-0.185216</w:t>
            </w:r>
          </w:p>
        </w:tc>
        <w:tc>
          <w:tcPr>
            <w:tcW w:w="120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2.567210</w:t>
            </w:r>
          </w:p>
        </w:tc>
        <w:tc>
          <w:tcPr>
            <w:tcW w:w="1208"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-0.072147</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0.9470</w:t>
            </w: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0.671030</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Mean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3.605904</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Adjusted R-squared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-2.289703</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S.D. dependent var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3.928801</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S.E. of regression</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7.125879</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Akaike info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6.236420</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Sum squared resid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152.3345</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Schwarz criterion</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7.531634</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Log likelihood</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-68.66451</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Hannan-Quinn criter.</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6.658628</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0.226643</w:t>
            </w:r>
          </w:p>
        </w:tc>
        <w:tc>
          <w:tcPr>
            <w:tcW w:w="1207" w:type="dxa"/>
            <w:gridSpan w:val="2"/>
            <w:tcBorders>
              <w:top w:val="nil"/>
              <w:left w:val="nil"/>
              <w:bottom w:val="nil"/>
              <w:right w:val="nil"/>
            </w:tcBorders>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hAnsi="Times New Roman"/>
                <w:color w:val="000000"/>
                <w:sz w:val="18"/>
                <w:szCs w:val="18"/>
              </w:rPr>
              <w:t>    Durbin-Watson stat</w:t>
            </w:r>
          </w:p>
        </w:tc>
        <w:tc>
          <w:tcPr>
            <w:tcW w:w="997"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0.830469</w:t>
            </w:r>
          </w:p>
        </w:tc>
      </w:tr>
      <w:tr w:rsidR="00404173">
        <w:trPr>
          <w:trHeight w:val="225"/>
        </w:trPr>
        <w:tc>
          <w:tcPr>
            <w:tcW w:w="2962" w:type="dxa"/>
            <w:tcBorders>
              <w:top w:val="nil"/>
              <w:left w:val="nil"/>
              <w:bottom w:val="nil"/>
              <w:right w:val="nil"/>
            </w:tcBorders>
            <w:vAlign w:val="bottom"/>
          </w:tcPr>
          <w:p w:rsidR="00404173" w:rsidRDefault="00607612">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Prob(F-statistic)</w:t>
            </w:r>
          </w:p>
        </w:tc>
        <w:tc>
          <w:tcPr>
            <w:tcW w:w="1103" w:type="dxa"/>
            <w:tcBorders>
              <w:top w:val="nil"/>
              <w:left w:val="nil"/>
              <w:bottom w:val="nil"/>
              <w:right w:val="nil"/>
            </w:tcBorders>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hAnsi="Times New Roman"/>
                <w:color w:val="000000"/>
                <w:sz w:val="18"/>
                <w:szCs w:val="18"/>
              </w:rPr>
              <w:t>0.988063</w:t>
            </w:r>
          </w:p>
        </w:tc>
        <w:tc>
          <w:tcPr>
            <w:tcW w:w="120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962"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96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607612">
      <w:pPr>
        <w:rPr>
          <w:rFonts w:ascii="Times New Roman" w:hAnsi="Times New Roman"/>
          <w:sz w:val="18"/>
          <w:szCs w:val="18"/>
        </w:rPr>
      </w:pPr>
      <w:r>
        <w:rPr>
          <w:rFonts w:ascii="Times New Roman" w:hAnsi="Times New Roman"/>
          <w:sz w:val="18"/>
          <w:szCs w:val="18"/>
        </w:rPr>
        <w:br/>
      </w:r>
    </w:p>
    <w:p w:rsidR="00404173" w:rsidRDefault="00607612">
      <w:pPr>
        <w:rPr>
          <w:rFonts w:ascii="Times New Roman" w:hAnsi="Times New Roman"/>
          <w:b/>
          <w:bCs/>
          <w:sz w:val="18"/>
          <w:szCs w:val="18"/>
        </w:rPr>
      </w:pPr>
      <w:r>
        <w:rPr>
          <w:rFonts w:ascii="Times New Roman" w:hAnsi="Times New Roman"/>
          <w:b/>
          <w:bCs/>
          <w:sz w:val="18"/>
          <w:szCs w:val="18"/>
        </w:rPr>
        <w:t xml:space="preserve">MULTI COLINEARITY </w:t>
      </w:r>
    </w:p>
    <w:p w:rsidR="00404173" w:rsidRDefault="00404173">
      <w:pPr>
        <w:rPr>
          <w:rFonts w:ascii="Times New Roman" w:hAnsi="Times New Roman"/>
          <w:b/>
          <w:bCs/>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1282"/>
        <w:gridCol w:w="1313"/>
        <w:gridCol w:w="1312"/>
        <w:gridCol w:w="1313"/>
        <w:gridCol w:w="1312"/>
        <w:gridCol w:w="1313"/>
      </w:tblGrid>
      <w:tr w:rsidR="00404173">
        <w:trPr>
          <w:trHeight w:val="225"/>
        </w:trPr>
        <w:tc>
          <w:tcPr>
            <w:tcW w:w="1282" w:type="dxa"/>
            <w:tcBorders>
              <w:top w:val="nil"/>
              <w:left w:val="nil"/>
              <w:bottom w:val="nil"/>
              <w:right w:val="nil"/>
            </w:tcBorders>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w:t>
            </w:r>
          </w:p>
        </w:tc>
      </w:tr>
      <w:tr w:rsidR="00404173">
        <w:trPr>
          <w:trHeight w:val="225"/>
        </w:trPr>
        <w:tc>
          <w:tcPr>
            <w:tcW w:w="128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D(TRANSINV)</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0.1715213344408817</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0.03792042568279503</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0.1064162141956827</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-0.0809292112383725</w:t>
            </w:r>
          </w:p>
        </w:tc>
      </w:tr>
      <w:tr w:rsidR="00404173">
        <w:trPr>
          <w:trHeight w:val="225"/>
        </w:trPr>
        <w:tc>
          <w:tcPr>
            <w:tcW w:w="128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D(LNTELECOMINV)</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0.1715213344408817</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0.2741388964120492</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-0.2251232742134798</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-0.02957053711559656</w:t>
            </w:r>
          </w:p>
        </w:tc>
      </w:tr>
      <w:tr w:rsidR="00404173">
        <w:trPr>
          <w:trHeight w:val="225"/>
        </w:trPr>
        <w:tc>
          <w:tcPr>
            <w:tcW w:w="128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D(ENERGINV)</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0.03792042568279503</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0.2741388964120492</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-0.4704247729414721</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-0.08047248949183193</w:t>
            </w:r>
          </w:p>
        </w:tc>
      </w:tr>
      <w:tr w:rsidR="00404173">
        <w:trPr>
          <w:trHeight w:val="225"/>
        </w:trPr>
        <w:tc>
          <w:tcPr>
            <w:tcW w:w="128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D(LNGFCF)</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0.1064162141956827</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-0.2251232742134798</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-0.4704247729414721</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-0.1900946800002899</w:t>
            </w:r>
          </w:p>
        </w:tc>
      </w:tr>
      <w:tr w:rsidR="00404173">
        <w:trPr>
          <w:trHeight w:val="225"/>
        </w:trPr>
        <w:tc>
          <w:tcPr>
            <w:tcW w:w="128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D(IR)</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-0.0809292112383725</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-0.02957053711559656</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-0.08047248949183193</w:t>
            </w:r>
          </w:p>
        </w:tc>
        <w:tc>
          <w:tcPr>
            <w:tcW w:w="1312"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-0.1900946800002899</w:t>
            </w:r>
          </w:p>
        </w:tc>
        <w:tc>
          <w:tcPr>
            <w:tcW w:w="1313" w:type="dxa"/>
            <w:tcBorders>
              <w:top w:val="nil"/>
              <w:left w:val="nil"/>
              <w:bottom w:val="nil"/>
              <w:right w:val="nil"/>
            </w:tcBorders>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1</w:t>
            </w:r>
          </w:p>
        </w:tc>
      </w:tr>
    </w:tbl>
    <w:p w:rsidR="00404173" w:rsidRDefault="00404173">
      <w:pPr>
        <w:rPr>
          <w:rFonts w:ascii="Times New Roman" w:hAnsi="Times New Roman"/>
          <w:b/>
          <w:bCs/>
          <w:sz w:val="18"/>
          <w:szCs w:val="18"/>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404173">
      <w:pPr>
        <w:rPr>
          <w:rFonts w:ascii="Times New Roman" w:hAnsi="Times New Roman"/>
          <w:b/>
          <w:bCs/>
          <w:sz w:val="20"/>
          <w:szCs w:val="20"/>
        </w:rPr>
      </w:pPr>
    </w:p>
    <w:p w:rsidR="00404173" w:rsidRDefault="00607612">
      <w:pPr>
        <w:rPr>
          <w:rFonts w:ascii="Times New Roman" w:hAnsi="Times New Roman"/>
          <w:b/>
          <w:bCs/>
          <w:sz w:val="20"/>
          <w:szCs w:val="20"/>
        </w:rPr>
      </w:pPr>
      <w:r>
        <w:rPr>
          <w:rFonts w:ascii="Times New Roman" w:hAnsi="Times New Roman"/>
          <w:b/>
          <w:bCs/>
          <w:sz w:val="20"/>
          <w:szCs w:val="20"/>
        </w:rPr>
        <w:t xml:space="preserve">UNIT ROOT AT ZERO </w:t>
      </w:r>
    </w:p>
    <w:p w:rsidR="00404173" w:rsidRDefault="00404173">
      <w:pPr>
        <w:rPr>
          <w:rFonts w:ascii="Times New Roman" w:hAnsi="Times New Roman"/>
          <w:b/>
          <w:bCs/>
          <w:sz w:val="20"/>
          <w:szCs w:val="20"/>
        </w:rPr>
      </w:pPr>
    </w:p>
    <w:p w:rsidR="00404173" w:rsidRDefault="00607612">
      <w:pPr>
        <w:spacing w:after="160" w:line="256" w:lineRule="auto"/>
        <w:rPr>
          <w:rFonts w:ascii="Times New Roman" w:hAnsi="Times New Roman"/>
          <w:sz w:val="20"/>
          <w:szCs w:val="20"/>
        </w:rPr>
      </w:pPr>
      <w:r>
        <w:rPr>
          <w:rFonts w:ascii="Times New Roman" w:eastAsia="Calibri" w:hAnsi="Times New Roman"/>
          <w:sz w:val="22"/>
          <w:szCs w:val="22"/>
          <w:lang w:bidi="ar"/>
        </w:rPr>
        <w:t xml:space="preserve">INTEREST RATE(IR) </w:t>
      </w:r>
    </w:p>
    <w:p w:rsidR="00404173" w:rsidRDefault="00404173">
      <w:pPr>
        <w:autoSpaceDE w:val="0"/>
        <w:autoSpaceDN w:val="0"/>
        <w:adjustRightInd w:val="0"/>
        <w:rPr>
          <w:rFonts w:ascii="Times New Roman" w:hAnsi="Times New Roman"/>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IR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6 (Automatic - based on SIC, maxlag=7)</w:t>
            </w: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Augmented </w:t>
            </w:r>
            <w:r>
              <w:rPr>
                <w:rFonts w:ascii="Times New Roman" w:eastAsia="Calibri" w:hAnsi="Times New Roman"/>
                <w:color w:val="000000"/>
                <w:sz w:val="18"/>
                <w:szCs w:val="18"/>
                <w:lang w:bidi="ar"/>
              </w:rPr>
              <w:t>Dickey-Fuller test statistic</w:t>
            </w: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-2.514222</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0.1242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-3.724070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-2.986225</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-2.632604</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Dependent </w:t>
            </w:r>
            <w:r>
              <w:rPr>
                <w:rFonts w:ascii="Times New Roman" w:eastAsia="Calibri" w:hAnsi="Times New Roman"/>
                <w:color w:val="000000"/>
                <w:sz w:val="18"/>
                <w:szCs w:val="18"/>
                <w:lang w:bidi="ar"/>
              </w:rPr>
              <w:t>Variable: D(IR)</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16:48</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1998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25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IR(-1)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-1.102185</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0.438380</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-2.514222</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0.0223</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0.460531</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0.412524</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1.116374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0.2798</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0.604135</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0.348587</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1.733095</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0.1012</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D(IR(-3))</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0.378348</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0.243054</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1.556641</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0.1380</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D(IR(-4))</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0.145399</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0.182441</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0.796964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0.4365</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D(IR(-5))</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0.091487</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0.157850</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0.579580</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0.5698</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D(IR(-6))</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0.290305</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0.118645</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2.446843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0.0256</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6.734364</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2.995092</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2.248466</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0.0381</w:t>
            </w: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0.673750</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-0.448295</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0.539412</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7.206781</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4.890997</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6.267007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406.6716</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6.657047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-70.33759</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6.375188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5.015336</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1.908218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0.003126</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br/>
      </w:r>
    </w:p>
    <w:p w:rsidR="00404173" w:rsidRDefault="00404173">
      <w:pPr>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 xml:space="preserve">ENERGINV </w:t>
      </w:r>
    </w:p>
    <w:p w:rsidR="00404173" w:rsidRDefault="00404173">
      <w:pPr>
        <w:rPr>
          <w:rFonts w:ascii="Times New Roman" w:eastAsia="Calibri" w:hAnsi="Times New Roman"/>
          <w:sz w:val="18"/>
          <w:szCs w:val="18"/>
          <w:lang w:bidi="ar"/>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w:t>
            </w:r>
            <w:r>
              <w:rPr>
                <w:rFonts w:ascii="Times New Roman" w:eastAsia="Calibri" w:hAnsi="Times New Roman"/>
                <w:color w:val="000000"/>
                <w:sz w:val="18"/>
                <w:szCs w:val="18"/>
                <w:lang w:bidi="ar"/>
              </w:rPr>
              <w:t xml:space="preserve"> ENERGINV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0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-0.355286</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0.9050</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lastRenderedPageBreak/>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-3.661661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-2.960411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-2.619160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both"/>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D(ENERGINV)</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17:04</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Sample </w:t>
            </w:r>
            <w:r>
              <w:rPr>
                <w:rFonts w:ascii="Times New Roman" w:eastAsia="Calibri" w:hAnsi="Times New Roman"/>
                <w:color w:val="000000"/>
                <w:sz w:val="18"/>
                <w:szCs w:val="18"/>
                <w:lang w:bidi="ar"/>
              </w:rPr>
              <w:t>(adjusted): 1992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31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ENERGINV(-1)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-0.014564</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0.040992</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-0.355286</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0.7249</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1979.796</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1572.564</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1.258961</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0.2181</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0.004334</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1472.452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-0.029999</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3613.363</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3667.162</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19.31456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3.90E+08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19.40708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-297.3758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19.34472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0.126228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2.408712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0.724946</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607612">
      <w:pPr>
        <w:spacing w:after="160" w:line="256" w:lineRule="auto"/>
        <w:rPr>
          <w:rFonts w:ascii="Times New Roman" w:hAnsi="Times New Roman"/>
          <w:sz w:val="20"/>
          <w:szCs w:val="20"/>
        </w:rPr>
      </w:pPr>
      <w:r>
        <w:rPr>
          <w:rFonts w:ascii="Times New Roman" w:eastAsia="Calibri" w:hAnsi="Times New Roman"/>
          <w:sz w:val="22"/>
          <w:szCs w:val="22"/>
          <w:lang w:bidi="ar"/>
        </w:rPr>
        <w:t xml:space="preserve">TRANSINV </w:t>
      </w:r>
    </w:p>
    <w:p w:rsidR="00404173" w:rsidRDefault="00404173">
      <w:pPr>
        <w:autoSpaceDE w:val="0"/>
        <w:autoSpaceDN w:val="0"/>
        <w:adjustRightInd w:val="0"/>
        <w:rPr>
          <w:rFonts w:ascii="Times New Roman" w:hAnsi="Times New Roman"/>
          <w:sz w:val="18"/>
          <w:szCs w:val="18"/>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TRANSINV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Lag Length: 0 (Automatic - based on SIC, </w:t>
            </w:r>
            <w:r>
              <w:rPr>
                <w:rFonts w:ascii="Times New Roman" w:eastAsia="Calibri" w:hAnsi="Times New Roman"/>
                <w:color w:val="000000"/>
                <w:sz w:val="18"/>
                <w:szCs w:val="18"/>
                <w:lang w:bidi="ar"/>
              </w:rPr>
              <w:t>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-1.986293</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0.2910</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-3.661661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-2.960411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-2.619160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*MacKinnon (1996) one-sided </w:t>
            </w:r>
            <w:r>
              <w:rPr>
                <w:rFonts w:ascii="Times New Roman" w:eastAsia="Calibri" w:hAnsi="Times New Roman"/>
                <w:color w:val="000000"/>
                <w:sz w:val="18"/>
                <w:szCs w:val="18"/>
                <w:lang w:bidi="ar"/>
              </w:rPr>
              <w:t>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D(TRANSINV)</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17:07</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1992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31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TRANSINV(-1)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-0.220787</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0.111155</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-1.986293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0.0565</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8.511692</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4.485220</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1.897720</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0.0677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0.119755</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0.978544</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0.089401</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xml:space="preserve">    S.D. dependent </w:t>
            </w:r>
            <w:r>
              <w:rPr>
                <w:rFonts w:ascii="Times New Roman" w:eastAsia="Calibri" w:hAnsi="Times New Roman"/>
                <w:color w:val="000000"/>
                <w:sz w:val="18"/>
                <w:szCs w:val="18"/>
                <w:lang w:bidi="ar"/>
              </w:rPr>
              <w:t>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13.97116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13.33202</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8.080555</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lastRenderedPageBreak/>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5154.539</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8.173070</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-123.2486</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8.110713</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3.945358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1.749456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0.056524</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 xml:space="preserve">LNTELECOMINV </w:t>
      </w:r>
    </w:p>
    <w:p w:rsidR="00404173" w:rsidRDefault="00404173">
      <w:pPr>
        <w:rPr>
          <w:rFonts w:ascii="Times New Roman" w:eastAsia="Calibri" w:hAnsi="Times New Roman"/>
          <w:sz w:val="18"/>
          <w:szCs w:val="18"/>
          <w:lang w:bidi="ar"/>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LNTELECOMINV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6532"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1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Augmented Dickey-Fuller </w:t>
            </w:r>
            <w:r>
              <w:rPr>
                <w:rFonts w:ascii="Times New Roman" w:eastAsia="Calibri" w:hAnsi="Times New Roman"/>
                <w:color w:val="000000"/>
                <w:sz w:val="18"/>
                <w:szCs w:val="18"/>
                <w:lang w:bidi="ar"/>
              </w:rPr>
              <w:t>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-1.518258</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0.5108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-3.670170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-2.963972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-2.621007</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Dependent Variable: </w:t>
            </w:r>
            <w:r>
              <w:rPr>
                <w:rFonts w:ascii="Times New Roman" w:eastAsia="Calibri" w:hAnsi="Times New Roman"/>
                <w:color w:val="000000"/>
                <w:sz w:val="18"/>
                <w:szCs w:val="18"/>
                <w:lang w:bidi="ar"/>
              </w:rPr>
              <w:t>D(LNTELECOMINV)</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17:12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1993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30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LNTELECOMINV(-1)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-0.030474</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0.020072</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-1.518258</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0.1406</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D(LNTELECOMINV(-1))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0.554499</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0.151358</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3.663489</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0.0011</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0.174700</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0.093719</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1.864079</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0.0732</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0.396834</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0.323827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0.352155</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0.509965</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S.E. of </w:t>
            </w:r>
            <w:r>
              <w:rPr>
                <w:rFonts w:ascii="Times New Roman" w:eastAsia="Calibri" w:hAnsi="Times New Roman"/>
                <w:color w:val="000000"/>
                <w:sz w:val="18"/>
                <w:szCs w:val="18"/>
                <w:lang w:bidi="ar"/>
              </w:rPr>
              <w:t>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0.410465</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1.151587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4.548997</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1.291706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-14.27380</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1.196412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8.881880</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1.986713</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0.001086</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LNGFCF</w:t>
      </w:r>
    </w:p>
    <w:p w:rsidR="00404173" w:rsidRDefault="00404173">
      <w:pPr>
        <w:rPr>
          <w:rFonts w:ascii="Times New Roman" w:eastAsia="Calibri" w:hAnsi="Times New Roman"/>
          <w:sz w:val="18"/>
          <w:szCs w:val="18"/>
          <w:lang w:bidi="ar"/>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LNGFCF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2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-0.727574</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0.8242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Test </w:t>
            </w:r>
            <w:r>
              <w:rPr>
                <w:rFonts w:ascii="Times New Roman" w:eastAsia="Calibri" w:hAnsi="Times New Roman"/>
                <w:color w:val="000000"/>
                <w:sz w:val="18"/>
                <w:szCs w:val="18"/>
                <w:lang w:bidi="ar"/>
              </w:rPr>
              <w:t>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-3.679322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-2.967767</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-2.622989</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D(LNGFCF)</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Date: </w:t>
            </w:r>
            <w:r>
              <w:rPr>
                <w:rFonts w:ascii="Times New Roman" w:eastAsia="Calibri" w:hAnsi="Times New Roman"/>
                <w:color w:val="000000"/>
                <w:sz w:val="18"/>
                <w:szCs w:val="18"/>
                <w:lang w:bidi="ar"/>
              </w:rPr>
              <w:t>06/11/25   Time: 17:15</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1994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29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LNGFCF(-1)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-0.103913</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0.142821</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-0.727574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0.4736</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D(LNGFCF(-1))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-0.512945</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0.162990</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-3.147094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0.0042</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D(LNGFCF(-2))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-0.679246</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0.146644</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-4.631930</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0.0001</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0.966503</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1.294896</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0.746394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0.4624</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0.578321</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0.010322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0.527719</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0.126794</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S.E. of </w:t>
            </w:r>
            <w:r>
              <w:rPr>
                <w:rFonts w:ascii="Times New Roman" w:eastAsia="Calibri" w:hAnsi="Times New Roman"/>
                <w:color w:val="000000"/>
                <w:sz w:val="18"/>
                <w:szCs w:val="18"/>
                <w:lang w:bidi="ar"/>
              </w:rPr>
              <w:t>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0.087136</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-1.915242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0.189819</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-1.726649</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31.77100</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-1.856177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11.42892</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2.097693</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0.000066</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RGDP</w:t>
      </w:r>
    </w:p>
    <w:p w:rsidR="00404173" w:rsidRDefault="00404173">
      <w:pPr>
        <w:rPr>
          <w:rFonts w:ascii="Times New Roman" w:eastAsia="Calibri" w:hAnsi="Times New Roman"/>
          <w:sz w:val="18"/>
          <w:szCs w:val="18"/>
          <w:lang w:bidi="ar"/>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RGDP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0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-2.910413</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0.0556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-3.661661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-2.960411</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-2.619160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D(RGDP)</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w:t>
            </w:r>
            <w:r>
              <w:rPr>
                <w:rFonts w:ascii="Times New Roman" w:eastAsia="Calibri" w:hAnsi="Times New Roman"/>
                <w:color w:val="000000"/>
                <w:sz w:val="18"/>
                <w:szCs w:val="18"/>
                <w:lang w:bidi="ar"/>
              </w:rPr>
              <w:t xml:space="preserve"> 06/11/25   Time: 17:21</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1992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31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RGDP(-1)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-0.437042</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0.150165</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-2.910413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0.0069</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1.866722</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0.836481</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2.231638</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0.0335</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0.226058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0.088516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0.199370</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3.555019</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3.180957</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5.214582</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293.4361</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5.307097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-78.82602</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5.244740</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8.470505</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2.164856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0.006868</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607612">
      <w:pPr>
        <w:autoSpaceDE w:val="0"/>
        <w:autoSpaceDN w:val="0"/>
        <w:adjustRightInd w:val="0"/>
        <w:rPr>
          <w:rFonts w:ascii="Times New Roman" w:hAnsi="Times New Roman"/>
          <w:sz w:val="18"/>
          <w:szCs w:val="18"/>
        </w:rPr>
      </w:pPr>
      <w:r>
        <w:rPr>
          <w:rFonts w:ascii="Times New Roman" w:eastAsia="Calibri" w:hAnsi="Times New Roman"/>
          <w:sz w:val="18"/>
          <w:szCs w:val="18"/>
          <w:lang w:bidi="ar"/>
        </w:rPr>
        <w:lastRenderedPageBreak/>
        <w:br/>
      </w:r>
    </w:p>
    <w:p w:rsidR="00404173" w:rsidRDefault="00404173">
      <w:pPr>
        <w:spacing w:after="160" w:line="256" w:lineRule="auto"/>
        <w:rPr>
          <w:rFonts w:ascii="Times New Roman" w:eastAsia="Calibri" w:hAnsi="Times New Roman"/>
          <w:sz w:val="18"/>
          <w:szCs w:val="18"/>
          <w:lang w:bidi="ar"/>
        </w:rPr>
      </w:pP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t>AT LEVEL 1</w:t>
      </w: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t xml:space="preserve">INTEREST RATE </w:t>
      </w:r>
    </w:p>
    <w:p w:rsidR="00404173" w:rsidRDefault="00404173">
      <w:pPr>
        <w:spacing w:after="160" w:line="256" w:lineRule="auto"/>
        <w:rPr>
          <w:rFonts w:ascii="Times New Roman" w:eastAsia="Calibri" w:hAnsi="Times New Roman"/>
          <w:sz w:val="18"/>
          <w:szCs w:val="18"/>
          <w:lang w:bidi="ar"/>
        </w:rPr>
      </w:pPr>
    </w:p>
    <w:tbl>
      <w:tblPr>
        <w:tblpPr w:leftFromText="180" w:rightFromText="180" w:vertAnchor="text" w:tblpY="1"/>
        <w:tblOverlap w:val="never"/>
        <w:tblW w:w="0" w:type="auto"/>
        <w:tblLayout w:type="fixed"/>
        <w:tblCellMar>
          <w:left w:w="0" w:type="dxa"/>
          <w:right w:w="0" w:type="dxa"/>
        </w:tblCellMar>
        <w:tblLook w:val="04A0" w:firstRow="1" w:lastRow="0" w:firstColumn="1" w:lastColumn="0" w:noHBand="0" w:noVBand="1"/>
      </w:tblPr>
      <w:tblGrid>
        <w:gridCol w:w="2017"/>
        <w:gridCol w:w="1103"/>
        <w:gridCol w:w="1207"/>
        <w:gridCol w:w="38"/>
        <w:gridCol w:w="1170"/>
        <w:gridCol w:w="997"/>
      </w:tblGrid>
      <w:tr w:rsidR="00404173">
        <w:trPr>
          <w:trHeight w:val="225"/>
        </w:trPr>
        <w:tc>
          <w:tcPr>
            <w:tcW w:w="5535"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D(IR)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6532" w:type="dxa"/>
            <w:gridSpan w:val="6"/>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Lag </w:t>
            </w:r>
            <w:r>
              <w:rPr>
                <w:rFonts w:ascii="Times New Roman" w:eastAsia="Calibri" w:hAnsi="Times New Roman"/>
                <w:color w:val="000000"/>
                <w:sz w:val="18"/>
                <w:szCs w:val="18"/>
                <w:lang w:bidi="ar"/>
              </w:rPr>
              <w:t>Length: 5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gridSpan w:val="2"/>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-3.222057</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0.0239</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-3.724070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-2.986225</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-2.632604</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D(IR,2)</w:t>
            </w: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16:50</w:t>
            </w: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1998 2022</w:t>
            </w:r>
          </w:p>
        </w:tc>
        <w:tc>
          <w:tcPr>
            <w:tcW w:w="1208"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35"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Included observations: 25 after </w:t>
            </w:r>
            <w:r>
              <w:rPr>
                <w:rFonts w:ascii="Times New Roman" w:eastAsia="Calibri" w:hAnsi="Times New Roman"/>
                <w:color w:val="000000"/>
                <w:sz w:val="18"/>
                <w:szCs w:val="18"/>
                <w:lang w:bidi="ar"/>
              </w:rPr>
              <w:t>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74"/>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-2.391328</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0.742174</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-3.222057</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0.0393</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D(IR(-1),2)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0.329485</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0.649089</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0.507612</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0.6179</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D(IR(-2),2)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0.236443</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0.470185</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0.502873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0.6212</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D(IR(-3),2)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0.133342</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0.349795</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0.381200</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0.7075</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D(IR(-4),2)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-0.054276</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0.249663</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-0.217395</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0.8303</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D(IR(-5),2)</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-0.192996</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0.127661</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-1.511788</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0.1479</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-0.364249</w:t>
            </w:r>
          </w:p>
        </w:tc>
        <w:tc>
          <w:tcPr>
            <w:tcW w:w="1245" w:type="dxa"/>
            <w:gridSpan w:val="2"/>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1.137734</w:t>
            </w:r>
          </w:p>
        </w:tc>
        <w:tc>
          <w:tcPr>
            <w:tcW w:w="1170"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-0.320153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0.7525</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45"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70"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0.858936</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-0.286973</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0.811915</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12.83691</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5.567211</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6.503161</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557.8891</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6.844447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-74.28952</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6.597819</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18.26696</w:t>
            </w:r>
          </w:p>
        </w:tc>
        <w:tc>
          <w:tcPr>
            <w:tcW w:w="2415" w:type="dxa"/>
            <w:gridSpan w:val="3"/>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xml:space="preserve">    Durbin-Watson </w:t>
            </w:r>
            <w:r>
              <w:rPr>
                <w:rFonts w:ascii="Times New Roman" w:eastAsia="Calibri" w:hAnsi="Times New Roman"/>
                <w:color w:val="000000"/>
                <w:sz w:val="18"/>
                <w:szCs w:val="18"/>
                <w:lang w:bidi="ar"/>
              </w:rPr>
              <w:t>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1.781636</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0.000001</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gridSpan w:val="2"/>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404173">
      <w:pPr>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ENERGINV</w:t>
      </w:r>
    </w:p>
    <w:p w:rsidR="00404173" w:rsidRDefault="00404173">
      <w:pPr>
        <w:rPr>
          <w:rFonts w:ascii="Times New Roman" w:eastAsia="Calibri" w:hAnsi="Times New Roman"/>
          <w:sz w:val="18"/>
          <w:szCs w:val="18"/>
          <w:lang w:bidi="ar"/>
        </w:rPr>
      </w:pPr>
    </w:p>
    <w:tbl>
      <w:tblPr>
        <w:tblW w:w="0" w:type="auto"/>
        <w:tblInd w:w="-29" w:type="dxa"/>
        <w:tblLayout w:type="fixed"/>
        <w:tblCellMar>
          <w:left w:w="0" w:type="dxa"/>
          <w:right w:w="0" w:type="dxa"/>
        </w:tblCellMar>
        <w:tblLook w:val="04A0" w:firstRow="1" w:lastRow="0" w:firstColumn="1" w:lastColumn="0" w:noHBand="0" w:noVBand="1"/>
      </w:tblPr>
      <w:tblGrid>
        <w:gridCol w:w="59"/>
        <w:gridCol w:w="2017"/>
        <w:gridCol w:w="1103"/>
        <w:gridCol w:w="1207"/>
        <w:gridCol w:w="1208"/>
        <w:gridCol w:w="997"/>
      </w:tblGrid>
      <w:tr w:rsidR="00404173">
        <w:trPr>
          <w:gridBefore w:val="1"/>
          <w:wBefore w:w="59" w:type="dxa"/>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Null Hypothesis: D(ENERGINV) has a unit </w:t>
            </w:r>
            <w:r>
              <w:rPr>
                <w:rFonts w:ascii="Times New Roman" w:eastAsia="Calibri" w:hAnsi="Times New Roman"/>
                <w:color w:val="000000"/>
                <w:sz w:val="18"/>
                <w:szCs w:val="18"/>
                <w:lang w:bidi="ar"/>
              </w:rPr>
              <w:t>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6532"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0 (Automatic - based on SIC, maxlag=7)</w:t>
            </w: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432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-6.603921</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0.0000</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-3.670170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-2.963972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-2.621007</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D(ENERGINV,2)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19:37</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432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1993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5535"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30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D(ENERGINV(-1))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-1.220132</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0.184759</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-6.603921</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1817.390</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722.5911</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2.515102</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0.0179</w:t>
            </w: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0.609003</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xml:space="preserve">    Mean </w:t>
            </w:r>
            <w:r>
              <w:rPr>
                <w:rFonts w:ascii="Times New Roman" w:eastAsia="Calibri" w:hAnsi="Times New Roman"/>
                <w:color w:val="000000"/>
                <w:sz w:val="18"/>
                <w:szCs w:val="18"/>
                <w:lang w:bidi="ar"/>
              </w:rPr>
              <w:t>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-32.53333</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0.595039</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5733.012</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3648.292</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19.30625</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3.73E+08</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19.39966</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-287.5937</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xml:space="preserve">    Hannan-Quinn </w:t>
            </w:r>
            <w:r>
              <w:rPr>
                <w:rFonts w:ascii="Times New Roman" w:eastAsia="Calibri" w:hAnsi="Times New Roman"/>
                <w:color w:val="000000"/>
                <w:sz w:val="18"/>
                <w:szCs w:val="18"/>
                <w:lang w:bidi="ar"/>
              </w:rPr>
              <w:t>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19.33613</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43.61178</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2.027446</w:t>
            </w:r>
          </w:p>
        </w:tc>
      </w:tr>
      <w:tr w:rsidR="00404173">
        <w:trPr>
          <w:gridBefore w:val="1"/>
          <w:wBefore w:w="59" w:type="dxa"/>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0.000000</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gridBefore w:val="1"/>
          <w:wBefore w:w="59" w:type="dxa"/>
          <w:trHeight w:val="225"/>
        </w:trPr>
        <w:tc>
          <w:tcPr>
            <w:tcW w:w="2017" w:type="dxa"/>
            <w:shd w:val="clear" w:color="auto" w:fill="auto"/>
            <w:vAlign w:val="bottom"/>
          </w:tcPr>
          <w:p w:rsidR="00404173" w:rsidRDefault="00404173">
            <w:pPr>
              <w:autoSpaceDE w:val="0"/>
              <w:autoSpaceDN w:val="0"/>
              <w:adjustRightInd w:val="0"/>
              <w:rPr>
                <w:rFonts w:ascii="Times New Roman" w:eastAsia="Calibri" w:hAnsi="Times New Roman"/>
                <w:color w:val="000000"/>
                <w:sz w:val="18"/>
                <w:szCs w:val="18"/>
                <w:lang w:bidi="ar"/>
              </w:rPr>
            </w:pPr>
          </w:p>
        </w:tc>
        <w:tc>
          <w:tcPr>
            <w:tcW w:w="1103" w:type="dxa"/>
            <w:shd w:val="clear" w:color="auto" w:fill="auto"/>
            <w:vAlign w:val="bottom"/>
          </w:tcPr>
          <w:p w:rsidR="00404173" w:rsidRDefault="00404173">
            <w:pPr>
              <w:autoSpaceDE w:val="0"/>
              <w:autoSpaceDN w:val="0"/>
              <w:adjustRightInd w:val="0"/>
              <w:ind w:right="10"/>
              <w:jc w:val="right"/>
              <w:rPr>
                <w:rFonts w:ascii="Times New Roman" w:eastAsia="Calibri" w:hAnsi="Times New Roman"/>
                <w:color w:val="000000"/>
                <w:sz w:val="18"/>
                <w:szCs w:val="18"/>
                <w:lang w:bidi="ar"/>
              </w:rPr>
            </w:pP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gridBefore w:val="1"/>
          <w:wBefore w:w="59" w:type="dxa"/>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94"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Null Hypothesis: D(TRANSINV)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86"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6591" w:type="dxa"/>
            <w:gridSpan w:val="6"/>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0 (Automatic - based on SIC, maxlag=7)</w:t>
            </w: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86" w:type="dxa"/>
            <w:gridSpan w:val="4"/>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-5.038494</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0.0003</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-3.670170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-2.963972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-2.621007</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94"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94"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94"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D(TRANSINV,2)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86"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86"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Date: 06/11/25   Time: 17:08</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4386"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1993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5594"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30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D(TRANSINV(-1))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-0.973660</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0.193244</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-5.038494</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0.860048</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2.654259</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0.324026</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0.7483</w:t>
            </w: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0.475522</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-0.612134</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0.456791</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19.60527</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w:t>
            </w:r>
            <w:r>
              <w:rPr>
                <w:rFonts w:ascii="Times New Roman" w:eastAsia="Calibri" w:hAnsi="Times New Roman"/>
                <w:color w:val="000000"/>
                <w:sz w:val="18"/>
                <w:szCs w:val="18"/>
                <w:lang w:bidi="ar"/>
              </w:rPr>
              <w:t xml:space="preserve">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14.44962</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8.243554</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5846.163</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8.336967</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-121.6533</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8.273438</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25.38642</w:t>
            </w:r>
          </w:p>
        </w:tc>
        <w:tc>
          <w:tcPr>
            <w:tcW w:w="2415"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1.941530</w:t>
            </w:r>
          </w:p>
        </w:tc>
      </w:tr>
      <w:tr w:rsidR="00404173">
        <w:trPr>
          <w:trHeight w:val="225"/>
        </w:trPr>
        <w:tc>
          <w:tcPr>
            <w:tcW w:w="2076" w:type="dxa"/>
            <w:gridSpan w:val="2"/>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0.000025</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76" w:type="dxa"/>
            <w:gridSpan w:val="2"/>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76" w:type="dxa"/>
            <w:gridSpan w:val="2"/>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t xml:space="preserve">RGDP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lastRenderedPageBreak/>
              <w:t>Null Hypothesis: D(RGDP) has a unit root</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5"/>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Lag Length: 0 (Automatic - based on SIC, maxlag=7)</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-7.934845</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 0.0000</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Test </w:t>
            </w:r>
            <w:r>
              <w:rPr>
                <w:rFonts w:ascii="Times New Roman" w:eastAsia="Calibri" w:hAnsi="Times New Roman"/>
                <w:color w:val="000000"/>
                <w:sz w:val="18"/>
                <w:szCs w:val="18"/>
                <w:lang w:bidi="ar"/>
              </w:rPr>
              <w:t>critical values:</w:t>
            </w: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-3.670170</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-2.963972</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-2.621007</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Dependent Variable: D(RGDP,2)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 xml:space="preserve">Date: </w:t>
            </w:r>
            <w:r>
              <w:rPr>
                <w:rFonts w:ascii="Times New Roman" w:eastAsia="Calibri" w:hAnsi="Times New Roman"/>
                <w:color w:val="000000"/>
                <w:sz w:val="18"/>
                <w:szCs w:val="18"/>
                <w:lang w:bidi="ar"/>
              </w:rPr>
              <w:t>06/11/25   Time: 17:22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3"/>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Sample (adjusted): 1993 2022</w:t>
            </w: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gridSpan w:val="4"/>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Included observations: 30 after adjustments</w:t>
            </w: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D(RGDP(-1))</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-1.360272</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0.171430</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-7.934845</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w:t>
            </w:r>
          </w:p>
        </w:tc>
      </w:tr>
      <w:tr w:rsidR="00404173">
        <w:trPr>
          <w:trHeight w:val="225"/>
        </w:trPr>
        <w:tc>
          <w:tcPr>
            <w:tcW w:w="2017" w:type="dxa"/>
            <w:shd w:val="clear" w:color="auto" w:fill="auto"/>
            <w:vAlign w:val="bottom"/>
          </w:tcPr>
          <w:p w:rsidR="00404173" w:rsidRDefault="00607612">
            <w:pPr>
              <w:autoSpaceDE w:val="0"/>
              <w:autoSpaceDN w:val="0"/>
              <w:adjustRightInd w:val="0"/>
              <w:jc w:val="center"/>
              <w:rPr>
                <w:rFonts w:ascii="Times New Roman"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-0.014449</w:t>
            </w:r>
          </w:p>
        </w:tc>
        <w:tc>
          <w:tcPr>
            <w:tcW w:w="120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0.609562</w:t>
            </w:r>
          </w:p>
        </w:tc>
        <w:tc>
          <w:tcPr>
            <w:tcW w:w="1208"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-0.023703</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0.9813</w:t>
            </w: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0.692178</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-0.152294</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0.681185</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5.910615</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3.337354</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5.312574</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Sum squared resid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311.8620</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5.405987</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-77.68861</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5.342458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62.96176</w:t>
            </w:r>
          </w:p>
        </w:tc>
        <w:tc>
          <w:tcPr>
            <w:tcW w:w="1207" w:type="dxa"/>
            <w:gridSpan w:val="2"/>
            <w:shd w:val="clear" w:color="auto" w:fill="auto"/>
            <w:vAlign w:val="bottom"/>
          </w:tcPr>
          <w:p w:rsidR="00404173" w:rsidRDefault="00607612">
            <w:pPr>
              <w:autoSpaceDE w:val="0"/>
              <w:autoSpaceDN w:val="0"/>
              <w:adjustRightInd w:val="0"/>
              <w:ind w:right="10"/>
              <w:rPr>
                <w:rFonts w:ascii="Times New Roman"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1.818928</w:t>
            </w:r>
          </w:p>
        </w:tc>
      </w:tr>
      <w:tr w:rsidR="00404173">
        <w:trPr>
          <w:trHeight w:val="225"/>
        </w:trPr>
        <w:tc>
          <w:tcPr>
            <w:tcW w:w="2017" w:type="dxa"/>
            <w:shd w:val="clear" w:color="auto" w:fill="auto"/>
            <w:vAlign w:val="bottom"/>
          </w:tcPr>
          <w:p w:rsidR="00404173" w:rsidRDefault="00607612">
            <w:pPr>
              <w:autoSpaceDE w:val="0"/>
              <w:autoSpaceDN w:val="0"/>
              <w:adjustRightInd w:val="0"/>
              <w:rPr>
                <w:rFonts w:ascii="Times New Roman"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ind w:right="10"/>
              <w:jc w:val="right"/>
              <w:rPr>
                <w:rFonts w:ascii="Times New Roman" w:hAnsi="Times New Roman"/>
                <w:color w:val="000000"/>
                <w:sz w:val="18"/>
                <w:szCs w:val="18"/>
              </w:rPr>
            </w:pPr>
            <w:r>
              <w:rPr>
                <w:rFonts w:ascii="Times New Roman" w:eastAsia="Calibri" w:hAnsi="Times New Roman"/>
                <w:color w:val="000000"/>
                <w:sz w:val="18"/>
                <w:szCs w:val="18"/>
                <w:lang w:bidi="ar"/>
              </w:rPr>
              <w:t>0.000000</w:t>
            </w:r>
          </w:p>
        </w:tc>
        <w:tc>
          <w:tcPr>
            <w:tcW w:w="120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ind w:right="10"/>
              <w:jc w:val="center"/>
              <w:rPr>
                <w:rFonts w:ascii="Times New Roman" w:hAnsi="Times New Roman"/>
                <w:color w:val="000000"/>
                <w:sz w:val="18"/>
                <w:szCs w:val="18"/>
              </w:rPr>
            </w:pPr>
          </w:p>
        </w:tc>
      </w:tr>
      <w:tr w:rsidR="00404173">
        <w:trPr>
          <w:trHeight w:hRule="exact" w:val="90"/>
        </w:trPr>
        <w:tc>
          <w:tcPr>
            <w:tcW w:w="201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r w:rsidR="00404173">
        <w:trPr>
          <w:trHeight w:hRule="exact" w:val="135"/>
        </w:trPr>
        <w:tc>
          <w:tcPr>
            <w:tcW w:w="201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c>
          <w:tcPr>
            <w:tcW w:w="997" w:type="dxa"/>
            <w:shd w:val="clear" w:color="auto" w:fill="auto"/>
            <w:vAlign w:val="bottom"/>
          </w:tcPr>
          <w:p w:rsidR="00404173" w:rsidRDefault="00404173">
            <w:pPr>
              <w:autoSpaceDE w:val="0"/>
              <w:autoSpaceDN w:val="0"/>
              <w:adjustRightInd w:val="0"/>
              <w:jc w:val="center"/>
              <w:rPr>
                <w:rFonts w:ascii="Times New Roman" w:hAnsi="Times New Roman"/>
                <w:color w:val="000000"/>
                <w:sz w:val="18"/>
                <w:szCs w:val="18"/>
              </w:rPr>
            </w:pPr>
          </w:p>
        </w:tc>
      </w:tr>
    </w:tbl>
    <w:p w:rsidR="00404173" w:rsidRDefault="00404173">
      <w:pPr>
        <w:spacing w:after="160" w:line="256" w:lineRule="auto"/>
        <w:rPr>
          <w:rFonts w:ascii="Times New Roman" w:eastAsia="Calibri" w:hAnsi="Times New Roman"/>
          <w:sz w:val="18"/>
          <w:szCs w:val="18"/>
          <w:lang w:bidi="ar"/>
        </w:rPr>
      </w:pP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t xml:space="preserve">LNTELECOMINV </w:t>
      </w:r>
    </w:p>
    <w:tbl>
      <w:tblPr>
        <w:tblW w:w="0" w:type="auto"/>
        <w:tblInd w:w="30" w:type="dxa"/>
        <w:tblLayout w:type="fixed"/>
        <w:tblCellMar>
          <w:left w:w="0" w:type="dxa"/>
          <w:right w:w="0" w:type="dxa"/>
        </w:tblCellMar>
        <w:tblLook w:val="04A0" w:firstRow="1" w:lastRow="0" w:firstColumn="1" w:lastColumn="0" w:noHBand="0" w:noVBand="1"/>
      </w:tblPr>
      <w:tblGrid>
        <w:gridCol w:w="2122"/>
        <w:gridCol w:w="1103"/>
        <w:gridCol w:w="1207"/>
        <w:gridCol w:w="1208"/>
        <w:gridCol w:w="997"/>
      </w:tblGrid>
      <w:tr w:rsidR="00404173">
        <w:trPr>
          <w:trHeight w:val="225"/>
        </w:trPr>
        <w:tc>
          <w:tcPr>
            <w:tcW w:w="2122" w:type="dxa"/>
            <w:gridSpan w:val="5"/>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Null Hypothesis: D(LNTELECOMINV) has a unit root</w:t>
            </w:r>
          </w:p>
        </w:tc>
      </w:tr>
      <w:tr w:rsidR="00404173">
        <w:trPr>
          <w:trHeight w:val="225"/>
        </w:trPr>
        <w:tc>
          <w:tcPr>
            <w:tcW w:w="2122" w:type="dxa"/>
            <w:gridSpan w:val="3"/>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Exogenous: Constant</w:t>
            </w: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5"/>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Lag Length: 2 (Automatic - based on SIC, maxlag=9)</w:t>
            </w: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  Prob.*</w:t>
            </w: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3"/>
            <w:tcBorders>
              <w:top w:val="nil"/>
              <w:left w:val="nil"/>
              <w:bottom w:val="single" w:sz="6" w:space="0" w:color="auto"/>
              <w:right w:val="nil"/>
            </w:tcBorders>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Augmented Dickey-Fuller test statistic</w:t>
            </w:r>
          </w:p>
        </w:tc>
        <w:tc>
          <w:tcPr>
            <w:tcW w:w="1208"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-2.986881</w:t>
            </w:r>
          </w:p>
        </w:tc>
        <w:tc>
          <w:tcPr>
            <w:tcW w:w="997" w:type="dxa"/>
            <w:tcBorders>
              <w:top w:val="nil"/>
              <w:left w:val="nil"/>
              <w:bottom w:val="single" w:sz="6" w:space="0" w:color="auto"/>
              <w:right w:val="nil"/>
            </w:tcBorders>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 0.0480</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Test critical values:</w:t>
            </w:r>
          </w:p>
        </w:tc>
        <w:tc>
          <w:tcPr>
            <w:tcW w:w="1103"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1% level</w:t>
            </w: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-3.689194</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5% level</w:t>
            </w: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-2.971853</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10% level</w:t>
            </w: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-2.625121</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4"/>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*MacKinnon (1996) one-sided p-values.</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4"/>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Augmented Dickey-Fuller Test Equation</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4"/>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Dependent Variable: D(LNTELECOMINV,2)</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3"/>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Method: Least Squares</w:t>
            </w: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3"/>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Date: 07/02/25   Time: 12:11</w:t>
            </w: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3"/>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Sample (adjusted): 1995 2022</w:t>
            </w: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gridSpan w:val="4"/>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 xml:space="preserve">Included observations: 28 </w:t>
            </w:r>
            <w:r>
              <w:rPr>
                <w:rFonts w:ascii="Times New Roman" w:eastAsia="Calibri" w:hAnsi="Times New Roman"/>
                <w:color w:val="000000"/>
                <w:sz w:val="18"/>
                <w:szCs w:val="18"/>
                <w:lang w:bidi="ar"/>
              </w:rPr>
              <w:t>after adjustments</w:t>
            </w: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Variable</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Coefficient</w:t>
            </w:r>
          </w:p>
        </w:tc>
        <w:tc>
          <w:tcPr>
            <w:tcW w:w="120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Std. Error</w:t>
            </w:r>
          </w:p>
        </w:tc>
        <w:tc>
          <w:tcPr>
            <w:tcW w:w="1208"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t-Statistic</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Prob.  </w:t>
            </w: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lastRenderedPageBreak/>
              <w:t>D(LNTELECOMINV(-1))</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-0.328130</w:t>
            </w:r>
          </w:p>
        </w:tc>
        <w:tc>
          <w:tcPr>
            <w:tcW w:w="120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0.202257</w:t>
            </w:r>
          </w:p>
        </w:tc>
        <w:tc>
          <w:tcPr>
            <w:tcW w:w="1208"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-2.986881</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0.0480</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D(LNTELECOMINV(-1),2)</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-0.053638</w:t>
            </w:r>
          </w:p>
        </w:tc>
        <w:tc>
          <w:tcPr>
            <w:tcW w:w="120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0.217166</w:t>
            </w:r>
          </w:p>
        </w:tc>
        <w:tc>
          <w:tcPr>
            <w:tcW w:w="1208"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-0.246990</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0.8070</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D(LNTELECOMINV(-2),2)</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-0.217061</w:t>
            </w:r>
          </w:p>
        </w:tc>
        <w:tc>
          <w:tcPr>
            <w:tcW w:w="120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0.200806</w:t>
            </w:r>
          </w:p>
        </w:tc>
        <w:tc>
          <w:tcPr>
            <w:tcW w:w="1208"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-1.080946</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0.2905</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jc w:val="center"/>
              <w:rPr>
                <w:rFonts w:ascii="Times New Roman" w:eastAsia="Calibri" w:hAnsi="Times New Roman"/>
                <w:color w:val="000000"/>
                <w:sz w:val="18"/>
                <w:szCs w:val="18"/>
              </w:rPr>
            </w:pPr>
            <w:r>
              <w:rPr>
                <w:rFonts w:ascii="Times New Roman" w:eastAsia="Calibri" w:hAnsi="Times New Roman"/>
                <w:color w:val="000000"/>
                <w:sz w:val="18"/>
                <w:szCs w:val="18"/>
                <w:lang w:bidi="ar"/>
              </w:rPr>
              <w:t>C</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0.099189</w:t>
            </w:r>
          </w:p>
        </w:tc>
        <w:tc>
          <w:tcPr>
            <w:tcW w:w="120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0.108309</w:t>
            </w:r>
          </w:p>
        </w:tc>
        <w:tc>
          <w:tcPr>
            <w:tcW w:w="1208"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0.915794</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0.3689</w:t>
            </w: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R-squared</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0.240527</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Mean dependent var</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-0.007672</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Adjusted R-squared</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0.145593</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S.D. dependent var</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0.478019</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S.E. of regression</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0.441853</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Akaike info criterion</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1.335883</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Sum squared</w:t>
            </w:r>
            <w:r>
              <w:rPr>
                <w:rFonts w:ascii="Times New Roman" w:eastAsia="Calibri" w:hAnsi="Times New Roman"/>
                <w:color w:val="000000"/>
                <w:sz w:val="18"/>
                <w:szCs w:val="18"/>
                <w:lang w:bidi="ar"/>
              </w:rPr>
              <w:t xml:space="preserve"> resid</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4.685610</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Schwarz criterion</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1.526198</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Log likelihood</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-14.70236</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Hannan-Quinn criter.</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1.394064</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F-statistic</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2.533616</w:t>
            </w:r>
          </w:p>
        </w:tc>
        <w:tc>
          <w:tcPr>
            <w:tcW w:w="1207" w:type="dxa"/>
            <w:gridSpan w:val="2"/>
            <w:shd w:val="clear" w:color="auto" w:fill="auto"/>
            <w:vAlign w:val="bottom"/>
          </w:tcPr>
          <w:p w:rsidR="00404173" w:rsidRDefault="00607612">
            <w:pPr>
              <w:autoSpaceDE w:val="0"/>
              <w:autoSpaceDN w:val="0"/>
              <w:adjustRightInd w:val="0"/>
              <w:spacing w:line="256" w:lineRule="auto"/>
              <w:ind w:right="10"/>
              <w:rPr>
                <w:rFonts w:ascii="Times New Roman" w:eastAsia="Calibri" w:hAnsi="Times New Roman"/>
                <w:color w:val="000000"/>
                <w:sz w:val="18"/>
                <w:szCs w:val="18"/>
              </w:rPr>
            </w:pPr>
            <w:r>
              <w:rPr>
                <w:rFonts w:ascii="Times New Roman" w:eastAsia="Calibri" w:hAnsi="Times New Roman"/>
                <w:color w:val="000000"/>
                <w:sz w:val="18"/>
                <w:szCs w:val="18"/>
                <w:lang w:bidi="ar"/>
              </w:rPr>
              <w:t>    Durbin-Watson stat</w:t>
            </w:r>
          </w:p>
        </w:tc>
        <w:tc>
          <w:tcPr>
            <w:tcW w:w="997"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1.896075</w:t>
            </w:r>
          </w:p>
        </w:tc>
      </w:tr>
      <w:tr w:rsidR="00404173">
        <w:trPr>
          <w:trHeight w:val="225"/>
        </w:trPr>
        <w:tc>
          <w:tcPr>
            <w:tcW w:w="2122" w:type="dxa"/>
            <w:shd w:val="clear" w:color="auto" w:fill="auto"/>
            <w:vAlign w:val="bottom"/>
          </w:tcPr>
          <w:p w:rsidR="00404173" w:rsidRDefault="00607612">
            <w:pPr>
              <w:autoSpaceDE w:val="0"/>
              <w:autoSpaceDN w:val="0"/>
              <w:adjustRightInd w:val="0"/>
              <w:spacing w:line="256" w:lineRule="auto"/>
              <w:rPr>
                <w:rFonts w:ascii="Times New Roman" w:eastAsia="Calibri" w:hAnsi="Times New Roman"/>
                <w:color w:val="000000"/>
                <w:sz w:val="18"/>
                <w:szCs w:val="18"/>
              </w:rPr>
            </w:pPr>
            <w:r>
              <w:rPr>
                <w:rFonts w:ascii="Times New Roman" w:eastAsia="Calibri" w:hAnsi="Times New Roman"/>
                <w:color w:val="000000"/>
                <w:sz w:val="18"/>
                <w:szCs w:val="18"/>
                <w:lang w:bidi="ar"/>
              </w:rPr>
              <w:t>Prob(F-statistic)</w:t>
            </w:r>
          </w:p>
        </w:tc>
        <w:tc>
          <w:tcPr>
            <w:tcW w:w="1103" w:type="dxa"/>
            <w:shd w:val="clear" w:color="auto" w:fill="auto"/>
            <w:vAlign w:val="bottom"/>
          </w:tcPr>
          <w:p w:rsidR="00404173" w:rsidRDefault="00607612">
            <w:pPr>
              <w:autoSpaceDE w:val="0"/>
              <w:autoSpaceDN w:val="0"/>
              <w:adjustRightInd w:val="0"/>
              <w:spacing w:line="256" w:lineRule="auto"/>
              <w:ind w:right="10"/>
              <w:jc w:val="right"/>
              <w:rPr>
                <w:rFonts w:ascii="Times New Roman" w:eastAsia="Calibri" w:hAnsi="Times New Roman"/>
                <w:color w:val="000000"/>
                <w:sz w:val="18"/>
                <w:szCs w:val="18"/>
              </w:rPr>
            </w:pPr>
            <w:r>
              <w:rPr>
                <w:rFonts w:ascii="Times New Roman" w:eastAsia="Calibri" w:hAnsi="Times New Roman"/>
                <w:color w:val="000000"/>
                <w:sz w:val="18"/>
                <w:szCs w:val="18"/>
                <w:lang w:bidi="ar"/>
              </w:rPr>
              <w:t>0.080834</w:t>
            </w:r>
          </w:p>
        </w:tc>
        <w:tc>
          <w:tcPr>
            <w:tcW w:w="1207" w:type="dxa"/>
            <w:shd w:val="clear" w:color="auto" w:fill="auto"/>
            <w:vAlign w:val="bottom"/>
          </w:tcPr>
          <w:p w:rsidR="00404173" w:rsidRDefault="00404173">
            <w:pPr>
              <w:autoSpaceDE w:val="0"/>
              <w:autoSpaceDN w:val="0"/>
              <w:adjustRightInd w:val="0"/>
              <w:spacing w:line="256" w:lineRule="auto"/>
              <w:ind w:right="10"/>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ind w:right="10"/>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ind w:right="10"/>
              <w:jc w:val="center"/>
              <w:rPr>
                <w:rFonts w:ascii="Times New Roman" w:eastAsia="Calibri" w:hAnsi="Times New Roman"/>
                <w:color w:val="000000"/>
                <w:sz w:val="18"/>
                <w:szCs w:val="18"/>
              </w:rPr>
            </w:pPr>
          </w:p>
        </w:tc>
      </w:tr>
      <w:tr w:rsidR="00404173">
        <w:trPr>
          <w:trHeight w:hRule="exact" w:val="90"/>
        </w:trPr>
        <w:tc>
          <w:tcPr>
            <w:tcW w:w="2122"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tcBorders>
              <w:top w:val="nil"/>
              <w:left w:val="nil"/>
              <w:bottom w:val="double" w:sz="6" w:space="0" w:color="auto"/>
              <w:right w:val="nil"/>
            </w:tcBorders>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r w:rsidR="00404173">
        <w:trPr>
          <w:trHeight w:hRule="exact" w:val="135"/>
        </w:trPr>
        <w:tc>
          <w:tcPr>
            <w:tcW w:w="2122"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103"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1208"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c>
          <w:tcPr>
            <w:tcW w:w="997" w:type="dxa"/>
            <w:shd w:val="clear" w:color="auto" w:fill="auto"/>
            <w:vAlign w:val="bottom"/>
          </w:tcPr>
          <w:p w:rsidR="00404173" w:rsidRDefault="00404173">
            <w:pPr>
              <w:autoSpaceDE w:val="0"/>
              <w:autoSpaceDN w:val="0"/>
              <w:adjustRightInd w:val="0"/>
              <w:spacing w:line="256" w:lineRule="auto"/>
              <w:jc w:val="center"/>
              <w:rPr>
                <w:rFonts w:ascii="Times New Roman" w:eastAsia="Calibri" w:hAnsi="Times New Roman"/>
                <w:color w:val="000000"/>
                <w:sz w:val="18"/>
                <w:szCs w:val="18"/>
              </w:rPr>
            </w:pPr>
          </w:p>
        </w:tc>
      </w:tr>
    </w:tbl>
    <w:p w:rsidR="00404173" w:rsidRDefault="00607612">
      <w:pPr>
        <w:rPr>
          <w:rFonts w:ascii="Times New Roman" w:hAnsi="Times New Roman"/>
          <w:sz w:val="20"/>
          <w:szCs w:val="20"/>
        </w:rPr>
      </w:pPr>
      <w:r>
        <w:rPr>
          <w:rFonts w:ascii="Times New Roman" w:eastAsia="Calibri" w:hAnsi="Times New Roman"/>
          <w:sz w:val="18"/>
          <w:szCs w:val="18"/>
          <w:lang w:bidi="ar"/>
        </w:rPr>
        <w:br/>
      </w: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t>LNGFCF</w:t>
      </w:r>
    </w:p>
    <w:p w:rsidR="00404173" w:rsidRDefault="00607612">
      <w:pPr>
        <w:spacing w:after="160" w:line="256" w:lineRule="auto"/>
        <w:rPr>
          <w:rFonts w:ascii="Times New Roman" w:eastAsia="Calibri" w:hAnsi="Times New Roman"/>
          <w:sz w:val="18"/>
          <w:szCs w:val="18"/>
          <w:lang w:bidi="ar"/>
        </w:rPr>
      </w:pPr>
      <w:r>
        <w:rPr>
          <w:rFonts w:ascii="Times New Roman" w:eastAsia="Calibri" w:hAnsi="Times New Roman"/>
          <w:sz w:val="18"/>
          <w:szCs w:val="18"/>
          <w:lang w:bidi="ar"/>
        </w:rPr>
        <w:object w:dxaOrig="5413" w:dyaOrig="6750">
          <v:shape id="_x0000_i1027" type="#_x0000_t75" style="width:270.75pt;height:337.5pt" o:ole="">
            <v:imagedata r:id="rId22" o:title=""/>
            <o:lock v:ext="edit" aspectratio="f"/>
          </v:shape>
          <o:OLEObject Type="Embed" ShapeID="_x0000_i1027" DrawAspect="Content" ObjectID="_1841552404" r:id="rId23"/>
        </w:object>
      </w: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404173">
      <w:pPr>
        <w:spacing w:after="160" w:line="256" w:lineRule="auto"/>
        <w:rPr>
          <w:rFonts w:ascii="Times New Roman" w:eastAsia="Calibri" w:hAnsi="Times New Roman"/>
          <w:sz w:val="18"/>
          <w:szCs w:val="18"/>
          <w:lang w:bidi="ar"/>
        </w:rPr>
      </w:pPr>
    </w:p>
    <w:p w:rsidR="00404173" w:rsidRDefault="00607612">
      <w:pPr>
        <w:rPr>
          <w:rFonts w:ascii="Times New Roman" w:eastAsia="Calibri" w:hAnsi="Times New Roman"/>
          <w:sz w:val="18"/>
          <w:szCs w:val="18"/>
          <w:lang w:bidi="ar"/>
        </w:rPr>
      </w:pPr>
      <w:r>
        <w:rPr>
          <w:rFonts w:ascii="Times New Roman" w:eastAsia="Calibri" w:hAnsi="Times New Roman"/>
          <w:sz w:val="18"/>
          <w:szCs w:val="18"/>
          <w:lang w:bidi="ar"/>
        </w:rPr>
        <w:t xml:space="preserve"> </w:t>
      </w:r>
    </w:p>
    <w:p w:rsidR="00404173" w:rsidRDefault="00404173">
      <w:pPr>
        <w:jc w:val="both"/>
        <w:rPr>
          <w:rFonts w:ascii="Times New Roman" w:hAnsi="Times New Roman"/>
        </w:rPr>
      </w:pPr>
    </w:p>
    <w:sectPr w:rsidR="00404173">
      <w:footerReference w:type="default" r:id="rId2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612" w:rsidRDefault="00607612">
      <w:r>
        <w:separator/>
      </w:r>
    </w:p>
  </w:endnote>
  <w:endnote w:type="continuationSeparator" w:id="0">
    <w:p w:rsidR="00607612" w:rsidRDefault="0060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BoldM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3" w:rsidRDefault="00607612">
    <w:pPr>
      <w:pStyle w:val="Footer"/>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04173" w:rsidRDefault="00607612">
                          <w:pPr>
                            <w:pStyle w:val="Footer"/>
                          </w:pPr>
                          <w:r>
                            <w:fldChar w:fldCharType="begin"/>
                          </w:r>
                          <w:r>
                            <w:instrText xml:space="preserve"> PAGE  \* MERGEFORMAT </w:instrText>
                          </w:r>
                          <w:r>
                            <w:fldChar w:fldCharType="separate"/>
                          </w:r>
                          <w:r w:rsidR="00CB4EC5">
                            <w:rPr>
                              <w:noProof/>
                            </w:rPr>
                            <w:t>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rKXB3PQCAADL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rsidR="00404173" w:rsidRDefault="00607612">
                    <w:pPr>
                      <w:pStyle w:val="Footer"/>
                    </w:pPr>
                    <w:r>
                      <w:fldChar w:fldCharType="begin"/>
                    </w:r>
                    <w:r>
                      <w:instrText xml:space="preserve"> PAGE  \* MERGEFORMAT </w:instrText>
                    </w:r>
                    <w:r>
                      <w:fldChar w:fldCharType="separate"/>
                    </w:r>
                    <w:r w:rsidR="00CB4EC5">
                      <w:rPr>
                        <w:noProof/>
                      </w:rPr>
                      <w:t>v</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3" w:rsidRDefault="00607612">
    <w:pPr>
      <w:pStyle w:val="Footer"/>
    </w:pPr>
    <w:r>
      <w:rPr>
        <w:noProof/>
        <w:lang w:eastAsia="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04173" w:rsidRDefault="00607612">
                          <w:pPr>
                            <w:pStyle w:val="Footer"/>
                          </w:pPr>
                          <w:r>
                            <w:fldChar w:fldCharType="begin"/>
                          </w:r>
                          <w:r>
                            <w:instrText xml:space="preserve"> PAGE  \* MERGEFORMAT </w:instrText>
                          </w:r>
                          <w:r>
                            <w:fldChar w:fldCharType="separate"/>
                          </w:r>
                          <w:r w:rsidR="00CB4EC5">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GhD5VQCAAAQBQAADgAAAAAAAAAAAAAAAAAuAgAAZHJzL2Uyb0RvYy54bWxQSwECLQAUAAYACAAA&#10;ACEAcarRudcAAAAFAQAADwAAAAAAAAAAAAAAAACuBAAAZHJzL2Rvd25yZXYueG1sUEsFBgAAAAAE&#10;AAQA8wAAALIFAAAAAA==&#10;" filled="f" stroked="f" strokeweight=".5pt">
              <v:textbox style="mso-fit-shape-to-text:t" inset="0,0,0,0">
                <w:txbxContent>
                  <w:p w:rsidR="00404173" w:rsidRDefault="00607612">
                    <w:pPr>
                      <w:pStyle w:val="Footer"/>
                    </w:pPr>
                    <w:r>
                      <w:fldChar w:fldCharType="begin"/>
                    </w:r>
                    <w:r>
                      <w:instrText xml:space="preserve"> PAGE  \* MERGEFORMAT </w:instrText>
                    </w:r>
                    <w:r>
                      <w:fldChar w:fldCharType="separate"/>
                    </w:r>
                    <w:r w:rsidR="00CB4EC5">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612" w:rsidRDefault="00607612">
      <w:r>
        <w:separator/>
      </w:r>
    </w:p>
  </w:footnote>
  <w:footnote w:type="continuationSeparator" w:id="0">
    <w:p w:rsidR="00607612" w:rsidRDefault="00607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73" w:rsidRDefault="00404173">
    <w:pPr>
      <w:rPr>
        <w:rFonts w:cstheme="minorBidi"/>
        <w:lang w:bidi="ar"/>
      </w:rPr>
    </w:pPr>
  </w:p>
  <w:p w:rsidR="00404173" w:rsidRDefault="00404173">
    <w:pPr>
      <w:rPr>
        <w:rFonts w:cstheme="minorBidi"/>
        <w:lang w:bidi="ar"/>
      </w:rPr>
    </w:pPr>
  </w:p>
  <w:p w:rsidR="00404173" w:rsidRDefault="00404173">
    <w:pPr>
      <w:rPr>
        <w:rFonts w:cstheme="minorBidi"/>
        <w:lang w:bidi="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F711F"/>
    <w:multiLevelType w:val="singleLevel"/>
    <w:tmpl w:val="16EF711F"/>
    <w:lvl w:ilvl="0">
      <w:start w:val="18"/>
      <w:numFmt w:val="upperLetter"/>
      <w:suff w:val="nothing"/>
      <w:lvlText w:val="%1-"/>
      <w:lvlJc w:val="left"/>
    </w:lvl>
  </w:abstractNum>
  <w:abstractNum w:abstractNumId="1">
    <w:nsid w:val="20F22726"/>
    <w:multiLevelType w:val="multilevel"/>
    <w:tmpl w:val="20F2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8F1C05"/>
    <w:multiLevelType w:val="multilevel"/>
    <w:tmpl w:val="308F1C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E8349C"/>
    <w:multiLevelType w:val="multilevel"/>
    <w:tmpl w:val="32E834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3D3D86"/>
    <w:multiLevelType w:val="multilevel"/>
    <w:tmpl w:val="3C3D3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4215C2"/>
    <w:multiLevelType w:val="multilevel"/>
    <w:tmpl w:val="60421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31BC868"/>
    <w:multiLevelType w:val="multilevel"/>
    <w:tmpl w:val="631BC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793E05"/>
    <w:rsid w:val="00404173"/>
    <w:rsid w:val="0054367A"/>
    <w:rsid w:val="00607612"/>
    <w:rsid w:val="006C5FE5"/>
    <w:rsid w:val="00A86C6F"/>
    <w:rsid w:val="00CB4EC5"/>
    <w:rsid w:val="061331D5"/>
    <w:rsid w:val="0D793E05"/>
    <w:rsid w:val="16CF1CFB"/>
    <w:rsid w:val="1B693157"/>
    <w:rsid w:val="2EB5414D"/>
    <w:rsid w:val="30713F9B"/>
    <w:rsid w:val="310D1C85"/>
    <w:rsid w:val="311C25C2"/>
    <w:rsid w:val="36D65004"/>
    <w:rsid w:val="4C8D40AB"/>
    <w:rsid w:val="4E3369A1"/>
    <w:rsid w:val="521F5647"/>
    <w:rsid w:val="53A854CE"/>
    <w:rsid w:val="5BE73454"/>
    <w:rsid w:val="5D2E3F33"/>
    <w:rsid w:val="6B1649D8"/>
    <w:rsid w:val="6E12239C"/>
    <w:rsid w:val="6FF30BB6"/>
    <w:rsid w:val="77D36B23"/>
    <w:rsid w:val="7B9B3656"/>
    <w:rsid w:val="7E5A1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54146D-2D42-48EC-A288-3DA27DC7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24"/>
      <w:szCs w:val="24"/>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widowControl w:val="0"/>
      <w:autoSpaceDE w:val="0"/>
      <w:autoSpaceDN w:val="0"/>
    </w:pPr>
    <w:rPr>
      <w:rFonts w:ascii="Times New Roman" w:eastAsia="Times New Roman" w:hAnsi="Times New Roman"/>
      <w:lang w:eastAsia="en-U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qFormat/>
  </w:style>
  <w:style w:type="paragraph" w:styleId="ListParagraph">
    <w:name w:val="List Paragraph"/>
    <w:basedOn w:val="Normal"/>
    <w:uiPriority w:val="99"/>
    <w:qFormat/>
    <w:pPr>
      <w:ind w:left="720"/>
      <w:contextualSpacing/>
    </w:pPr>
  </w:style>
  <w:style w:type="paragraph" w:customStyle="1" w:styleId="WPSOffice1">
    <w:name w:val="WPSOffice手动目录 1"/>
    <w:qFormat/>
  </w:style>
  <w:style w:type="paragraph" w:customStyle="1" w:styleId="NoSpacing1">
    <w:name w:val="No Spacing1"/>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9734/jemt/2019/v25i230193" TargetMode="External"/><Relationship Id="rId18" Type="http://schemas.openxmlformats.org/officeDocument/2006/relationships/hyperlink" Target="https://doi.org/10.47772/IJRISS.2022.61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www.maxwellsci.com/print/ajbm/v3-196-202.pdf" TargetMode="External"/><Relationship Id="rId17" Type="http://schemas.openxmlformats.org/officeDocument/2006/relationships/hyperlink" Target="https://doi.org/10.1177/09749306188091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0036846.2022.2110563"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bfrjournal.com/index.php/abfr/article/view/153" TargetMode="External"/><Relationship Id="rId23" Type="http://schemas.openxmlformats.org/officeDocument/2006/relationships/oleObject" Target="embeddings/oleObject3.bin"/><Relationship Id="rId10" Type="http://schemas.openxmlformats.org/officeDocument/2006/relationships/image" Target="media/image1.emf"/><Relationship Id="rId19" Type="http://schemas.openxmlformats.org/officeDocument/2006/relationships/hyperlink" Target="https://doi.org/10.9734/bpi/cabef/v9/17817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twebsite.net/het/essays/growth/harrod/domarmodel.htm" TargetMode="External"/><Relationship Id="rId22"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13294</Words>
  <Characters>75777</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Mide Owolabi</dc:creator>
  <cp:lastModifiedBy>Windows User</cp:lastModifiedBy>
  <cp:revision>2</cp:revision>
  <cp:lastPrinted>2025-07-02T14:30:00Z</cp:lastPrinted>
  <dcterms:created xsi:type="dcterms:W3CDTF">2026-05-29T08:34:00Z</dcterms:created>
  <dcterms:modified xsi:type="dcterms:W3CDTF">2026-05-29T08:34:00Z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3DAC82088CCC4EC3B0661E2E50327254_13</vt:lpwstr>
  </property>
</Properties>
</file>