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B42" w:rsidRDefault="00045393">
      <w:pPr>
        <w:spacing w:line="480" w:lineRule="auto"/>
        <w:jc w:val="center"/>
        <w:rPr>
          <w:rFonts w:ascii="Times New Roman" w:hAnsi="Times New Roman"/>
          <w:b/>
          <w:bCs/>
          <w:lang w:val="en-GB"/>
        </w:rPr>
      </w:pPr>
      <w:bookmarkStart w:id="0" w:name="_GoBack"/>
      <w:bookmarkEnd w:id="0"/>
      <w:r>
        <w:rPr>
          <w:rFonts w:ascii="Times New Roman" w:hAnsi="Times New Roman"/>
          <w:b/>
          <w:bCs/>
          <w:lang w:val="en-GB"/>
        </w:rPr>
        <w:t xml:space="preserve">INTERNATIONAL ORGANIZATIONS </w:t>
      </w:r>
      <w:r>
        <w:rPr>
          <w:rFonts w:ascii="Times New Roman" w:hAnsi="Times New Roman"/>
          <w:b/>
          <w:bCs/>
        </w:rPr>
        <w:t>AND</w:t>
      </w:r>
      <w:r>
        <w:rPr>
          <w:rFonts w:ascii="Times New Roman" w:hAnsi="Times New Roman"/>
          <w:b/>
          <w:bCs/>
          <w:lang w:val="en-GB"/>
        </w:rPr>
        <w:t xml:space="preserve"> THE PROMOTION OF HUMAN RIGHTS: A STUDY OF AMNESTY INTERNATIONAL IN NIGERIA,</w:t>
      </w:r>
      <w:r>
        <w:rPr>
          <w:rFonts w:ascii="Times New Roman" w:hAnsi="Times New Roman"/>
          <w:b/>
          <w:bCs/>
        </w:rPr>
        <w:t xml:space="preserve"> </w:t>
      </w:r>
      <w:r>
        <w:rPr>
          <w:rFonts w:ascii="Times New Roman" w:hAnsi="Times New Roman"/>
          <w:b/>
          <w:bCs/>
          <w:lang w:val="en-GB"/>
        </w:rPr>
        <w:t>2014 – 2024</w:t>
      </w:r>
    </w:p>
    <w:p w:rsidR="00303B42" w:rsidRDefault="00303B42">
      <w:pPr>
        <w:spacing w:line="480" w:lineRule="auto"/>
        <w:jc w:val="center"/>
        <w:rPr>
          <w:rFonts w:ascii="Times New Roman" w:hAnsi="Times New Roman"/>
          <w:b/>
          <w:bCs/>
          <w:lang w:val="en-GB"/>
        </w:rPr>
      </w:pPr>
    </w:p>
    <w:p w:rsidR="00303B42" w:rsidRDefault="00303B42">
      <w:pPr>
        <w:spacing w:line="480" w:lineRule="auto"/>
        <w:jc w:val="center"/>
        <w:rPr>
          <w:rFonts w:ascii="Times New Roman" w:hAnsi="Times New Roman"/>
          <w:b/>
          <w:bCs/>
          <w:lang w:val="en-GB"/>
        </w:rPr>
      </w:pPr>
    </w:p>
    <w:p w:rsidR="00303B42" w:rsidRDefault="00045393">
      <w:pPr>
        <w:spacing w:line="480" w:lineRule="auto"/>
        <w:jc w:val="center"/>
        <w:rPr>
          <w:rFonts w:ascii="Times New Roman" w:hAnsi="Times New Roman"/>
          <w:b/>
          <w:bCs/>
          <w:lang w:val="en-GB"/>
        </w:rPr>
      </w:pPr>
      <w:r>
        <w:rPr>
          <w:rFonts w:ascii="Times New Roman" w:hAnsi="Times New Roman"/>
          <w:b/>
          <w:bCs/>
          <w:lang w:val="en-GB"/>
        </w:rPr>
        <w:t>BY</w:t>
      </w:r>
    </w:p>
    <w:p w:rsidR="00303B42" w:rsidRDefault="00303B42">
      <w:pPr>
        <w:spacing w:line="480" w:lineRule="auto"/>
        <w:jc w:val="center"/>
        <w:rPr>
          <w:rFonts w:ascii="Times New Roman" w:hAnsi="Times New Roman"/>
          <w:b/>
          <w:bCs/>
          <w:lang w:val="en-GB"/>
        </w:rPr>
      </w:pPr>
    </w:p>
    <w:p w:rsidR="00303B42" w:rsidRDefault="00045393">
      <w:pPr>
        <w:spacing w:line="480" w:lineRule="auto"/>
        <w:jc w:val="center"/>
        <w:rPr>
          <w:rFonts w:ascii="Times New Roman" w:hAnsi="Times New Roman"/>
          <w:b/>
          <w:bCs/>
          <w:lang w:val="en-GB"/>
        </w:rPr>
      </w:pPr>
      <w:r>
        <w:rPr>
          <w:rFonts w:ascii="Times New Roman" w:hAnsi="Times New Roman"/>
          <w:b/>
          <w:bCs/>
          <w:lang w:val="en-GB"/>
        </w:rPr>
        <w:t>OKECHUKWU, GOODNESS IDAM</w:t>
      </w:r>
    </w:p>
    <w:p w:rsidR="00303B42" w:rsidRDefault="00045393">
      <w:pPr>
        <w:spacing w:line="480" w:lineRule="auto"/>
        <w:jc w:val="center"/>
        <w:rPr>
          <w:rFonts w:ascii="Times New Roman" w:hAnsi="Times New Roman"/>
          <w:b/>
          <w:bCs/>
          <w:lang w:val="en-GB"/>
        </w:rPr>
      </w:pPr>
      <w:r>
        <w:rPr>
          <w:rFonts w:ascii="Times New Roman" w:hAnsi="Times New Roman"/>
          <w:b/>
          <w:bCs/>
          <w:lang w:val="en-GB"/>
        </w:rPr>
        <w:t>GOU/U21/IRE/496</w:t>
      </w:r>
    </w:p>
    <w:p w:rsidR="00303B42" w:rsidRDefault="00303B42">
      <w:pPr>
        <w:spacing w:line="480" w:lineRule="auto"/>
        <w:jc w:val="center"/>
        <w:rPr>
          <w:rFonts w:ascii="Times New Roman" w:hAnsi="Times New Roman"/>
          <w:b/>
          <w:bCs/>
          <w:lang w:val="en-GB"/>
        </w:rPr>
      </w:pPr>
    </w:p>
    <w:p w:rsidR="00303B42" w:rsidRDefault="00303B42">
      <w:pPr>
        <w:spacing w:line="480" w:lineRule="auto"/>
        <w:jc w:val="center"/>
        <w:rPr>
          <w:rFonts w:ascii="Times New Roman" w:hAnsi="Times New Roman"/>
          <w:b/>
          <w:bCs/>
          <w:lang w:val="en-GB"/>
        </w:rPr>
      </w:pPr>
    </w:p>
    <w:p w:rsidR="00303B42" w:rsidRDefault="00045393">
      <w:pPr>
        <w:spacing w:line="480" w:lineRule="auto"/>
        <w:jc w:val="center"/>
        <w:rPr>
          <w:rFonts w:ascii="Times New Roman" w:hAnsi="Times New Roman"/>
          <w:b/>
          <w:bCs/>
          <w:lang w:val="en-GB"/>
        </w:rPr>
      </w:pPr>
      <w:r>
        <w:rPr>
          <w:rFonts w:ascii="Times New Roman" w:hAnsi="Times New Roman"/>
          <w:b/>
          <w:bCs/>
          <w:lang w:val="en-GB"/>
        </w:rPr>
        <w:t>DEPARTMENT OF INTERNATIONAL RELATIONS</w:t>
      </w:r>
    </w:p>
    <w:p w:rsidR="00303B42" w:rsidRDefault="00045393">
      <w:pPr>
        <w:spacing w:line="480" w:lineRule="auto"/>
        <w:jc w:val="center"/>
        <w:rPr>
          <w:rFonts w:ascii="Times New Roman" w:hAnsi="Times New Roman"/>
          <w:b/>
          <w:bCs/>
          <w:lang w:val="en-GB"/>
        </w:rPr>
      </w:pPr>
      <w:r>
        <w:rPr>
          <w:rFonts w:ascii="Times New Roman" w:hAnsi="Times New Roman"/>
          <w:b/>
          <w:bCs/>
          <w:lang w:val="en-GB"/>
        </w:rPr>
        <w:t>FACULTY OF MANAGEMENT AND SOCIAL SCIENCES</w:t>
      </w:r>
    </w:p>
    <w:p w:rsidR="00303B42" w:rsidRDefault="00045393">
      <w:pPr>
        <w:spacing w:line="480" w:lineRule="auto"/>
        <w:jc w:val="center"/>
        <w:rPr>
          <w:rFonts w:ascii="Times New Roman" w:hAnsi="Times New Roman"/>
          <w:b/>
          <w:bCs/>
          <w:lang w:val="en-GB"/>
        </w:rPr>
      </w:pPr>
      <w:r>
        <w:rPr>
          <w:rFonts w:ascii="Times New Roman" w:hAnsi="Times New Roman"/>
          <w:b/>
          <w:bCs/>
          <w:lang w:val="en-GB"/>
        </w:rPr>
        <w:t xml:space="preserve">GODFREY OKOYE </w:t>
      </w:r>
      <w:r>
        <w:rPr>
          <w:rFonts w:ascii="Times New Roman" w:hAnsi="Times New Roman"/>
          <w:b/>
          <w:bCs/>
        </w:rPr>
        <w:t>UNIVERSIT</w:t>
      </w:r>
      <w:r>
        <w:rPr>
          <w:rFonts w:ascii="Times New Roman" w:hAnsi="Times New Roman"/>
          <w:b/>
          <w:bCs/>
          <w:lang w:val="en-GB"/>
        </w:rPr>
        <w:t>Y,</w:t>
      </w:r>
    </w:p>
    <w:p w:rsidR="00303B42" w:rsidRDefault="00045393">
      <w:pPr>
        <w:spacing w:line="480" w:lineRule="auto"/>
        <w:jc w:val="center"/>
        <w:rPr>
          <w:rFonts w:ascii="Times New Roman" w:hAnsi="Times New Roman"/>
          <w:b/>
          <w:bCs/>
          <w:lang w:val="en-GB"/>
        </w:rPr>
      </w:pPr>
      <w:r>
        <w:rPr>
          <w:rFonts w:ascii="Times New Roman" w:hAnsi="Times New Roman"/>
          <w:b/>
          <w:bCs/>
          <w:lang w:val="en-GB"/>
        </w:rPr>
        <w:t>ENUGU NIGERIA</w:t>
      </w:r>
    </w:p>
    <w:p w:rsidR="00303B42" w:rsidRDefault="00303B42">
      <w:pPr>
        <w:spacing w:line="480" w:lineRule="auto"/>
        <w:jc w:val="center"/>
        <w:rPr>
          <w:rFonts w:ascii="Times New Roman" w:hAnsi="Times New Roman"/>
          <w:b/>
          <w:bCs/>
          <w:lang w:val="en-GB"/>
        </w:rPr>
      </w:pPr>
    </w:p>
    <w:p w:rsidR="00303B42" w:rsidRDefault="00303B42">
      <w:pPr>
        <w:spacing w:line="480" w:lineRule="auto"/>
        <w:jc w:val="center"/>
        <w:rPr>
          <w:rFonts w:ascii="Times New Roman" w:hAnsi="Times New Roman"/>
          <w:b/>
          <w:bCs/>
          <w:lang w:val="en-GB"/>
        </w:rPr>
      </w:pPr>
    </w:p>
    <w:p w:rsidR="00303B42" w:rsidRDefault="00303B42">
      <w:pPr>
        <w:spacing w:line="480" w:lineRule="auto"/>
        <w:jc w:val="center"/>
        <w:rPr>
          <w:rFonts w:ascii="Times New Roman" w:hAnsi="Times New Roman"/>
          <w:b/>
          <w:bCs/>
          <w:lang w:val="en-GB"/>
        </w:rPr>
      </w:pPr>
    </w:p>
    <w:p w:rsidR="00303B42" w:rsidRDefault="00045393">
      <w:pPr>
        <w:spacing w:line="480" w:lineRule="auto"/>
        <w:jc w:val="center"/>
        <w:rPr>
          <w:rFonts w:ascii="Times New Roman" w:hAnsi="Times New Roman"/>
          <w:b/>
          <w:bCs/>
          <w:lang w:val="en-GB"/>
        </w:rPr>
      </w:pPr>
      <w:r>
        <w:rPr>
          <w:rFonts w:ascii="Times New Roman" w:hAnsi="Times New Roman"/>
          <w:b/>
          <w:bCs/>
          <w:lang w:val="en-GB"/>
        </w:rPr>
        <w:t>JULY, 2025</w:t>
      </w:r>
    </w:p>
    <w:p w:rsidR="00303B42" w:rsidRDefault="00045393">
      <w:pPr>
        <w:spacing w:line="360" w:lineRule="auto"/>
        <w:jc w:val="center"/>
        <w:rPr>
          <w:rFonts w:ascii="Times New Roman" w:hAnsi="Times New Roman"/>
          <w:b/>
          <w:bCs/>
          <w:lang w:val="en-GB"/>
        </w:rPr>
      </w:pPr>
      <w:r>
        <w:rPr>
          <w:rFonts w:ascii="Times New Roman" w:hAnsi="Times New Roman"/>
          <w:b/>
          <w:bCs/>
          <w:lang w:val="en-GB"/>
        </w:rPr>
        <w:lastRenderedPageBreak/>
        <w:t xml:space="preserve"> INTERNATIONAL ORGANIZATIONS </w:t>
      </w:r>
      <w:r>
        <w:rPr>
          <w:rFonts w:ascii="Times New Roman" w:hAnsi="Times New Roman"/>
          <w:b/>
          <w:bCs/>
        </w:rPr>
        <w:t xml:space="preserve">AND </w:t>
      </w:r>
      <w:r>
        <w:rPr>
          <w:rFonts w:ascii="Times New Roman" w:hAnsi="Times New Roman"/>
          <w:b/>
          <w:bCs/>
          <w:lang w:val="en-GB"/>
        </w:rPr>
        <w:t xml:space="preserve"> THE PROMOTION OF HUMAN RIGHTS: A STUDY OF AMNESTY INTERNATIONAL IN NIGERIA,</w:t>
      </w:r>
      <w:r>
        <w:rPr>
          <w:rFonts w:ascii="Times New Roman" w:hAnsi="Times New Roman"/>
          <w:b/>
          <w:bCs/>
        </w:rPr>
        <w:t xml:space="preserve"> </w:t>
      </w:r>
      <w:r>
        <w:rPr>
          <w:rFonts w:ascii="Times New Roman" w:hAnsi="Times New Roman"/>
          <w:b/>
          <w:bCs/>
          <w:lang w:val="en-GB"/>
        </w:rPr>
        <w:t>2014 – 2024</w:t>
      </w:r>
    </w:p>
    <w:p w:rsidR="00303B42" w:rsidRDefault="00303B42">
      <w:pPr>
        <w:spacing w:line="360" w:lineRule="auto"/>
        <w:jc w:val="center"/>
        <w:rPr>
          <w:rFonts w:ascii="Times New Roman" w:hAnsi="Times New Roman"/>
          <w:b/>
          <w:bCs/>
          <w:lang w:val="en-GB"/>
        </w:rPr>
      </w:pPr>
    </w:p>
    <w:p w:rsidR="00303B42" w:rsidRDefault="00303B42">
      <w:pPr>
        <w:spacing w:line="360" w:lineRule="auto"/>
        <w:jc w:val="center"/>
        <w:rPr>
          <w:rFonts w:ascii="Times New Roman" w:hAnsi="Times New Roman"/>
          <w:b/>
          <w:bCs/>
          <w:lang w:val="en-GB"/>
        </w:rPr>
      </w:pPr>
    </w:p>
    <w:p w:rsidR="00303B42" w:rsidRDefault="00045393">
      <w:pPr>
        <w:spacing w:line="360" w:lineRule="auto"/>
        <w:jc w:val="center"/>
        <w:rPr>
          <w:rFonts w:ascii="Times New Roman" w:hAnsi="Times New Roman"/>
          <w:b/>
          <w:bCs/>
          <w:lang w:val="en-GB"/>
        </w:rPr>
      </w:pPr>
      <w:r>
        <w:rPr>
          <w:rFonts w:ascii="Times New Roman" w:hAnsi="Times New Roman"/>
          <w:b/>
          <w:bCs/>
          <w:lang w:val="en-GB"/>
        </w:rPr>
        <w:t>BY</w:t>
      </w:r>
    </w:p>
    <w:p w:rsidR="00303B42" w:rsidRDefault="00303B42">
      <w:pPr>
        <w:spacing w:line="360" w:lineRule="auto"/>
        <w:jc w:val="center"/>
        <w:rPr>
          <w:rFonts w:ascii="Times New Roman" w:hAnsi="Times New Roman"/>
          <w:b/>
          <w:bCs/>
          <w:lang w:val="en-GB"/>
        </w:rPr>
      </w:pPr>
    </w:p>
    <w:p w:rsidR="00303B42" w:rsidRDefault="00045393">
      <w:pPr>
        <w:spacing w:line="360" w:lineRule="auto"/>
        <w:jc w:val="center"/>
        <w:rPr>
          <w:rFonts w:ascii="Times New Roman" w:hAnsi="Times New Roman"/>
          <w:b/>
          <w:bCs/>
          <w:lang w:val="en-GB"/>
        </w:rPr>
      </w:pPr>
      <w:r>
        <w:rPr>
          <w:rFonts w:ascii="Times New Roman" w:hAnsi="Times New Roman"/>
          <w:b/>
          <w:bCs/>
          <w:lang w:val="en-GB"/>
        </w:rPr>
        <w:t>OKECHUKWU, GOODNESS IDAM</w:t>
      </w:r>
    </w:p>
    <w:p w:rsidR="00303B42" w:rsidRDefault="00045393">
      <w:pPr>
        <w:spacing w:line="360" w:lineRule="auto"/>
        <w:jc w:val="center"/>
        <w:rPr>
          <w:rFonts w:ascii="Times New Roman" w:hAnsi="Times New Roman"/>
          <w:b/>
          <w:bCs/>
          <w:lang w:val="en-GB"/>
        </w:rPr>
      </w:pPr>
      <w:r>
        <w:rPr>
          <w:rFonts w:ascii="Times New Roman" w:hAnsi="Times New Roman"/>
          <w:b/>
          <w:bCs/>
          <w:lang w:val="en-GB"/>
        </w:rPr>
        <w:t>GOU/U21/IRE/496</w:t>
      </w:r>
    </w:p>
    <w:p w:rsidR="00303B42" w:rsidRDefault="00303B42">
      <w:pPr>
        <w:spacing w:line="360" w:lineRule="auto"/>
        <w:jc w:val="center"/>
        <w:rPr>
          <w:rFonts w:ascii="Times New Roman" w:hAnsi="Times New Roman"/>
          <w:b/>
          <w:bCs/>
          <w:lang w:val="en-GB"/>
        </w:rPr>
      </w:pPr>
    </w:p>
    <w:p w:rsidR="00303B42" w:rsidRDefault="00045393">
      <w:pPr>
        <w:spacing w:after="0" w:line="360" w:lineRule="auto"/>
        <w:jc w:val="center"/>
        <w:rPr>
          <w:rFonts w:ascii="Times New Roman" w:hAnsi="Times New Roman"/>
          <w:b/>
          <w:bCs/>
          <w:lang w:val="en-GB"/>
        </w:rPr>
      </w:pPr>
      <w:r>
        <w:rPr>
          <w:rFonts w:ascii="Times New Roman" w:hAnsi="Times New Roman"/>
          <w:b/>
          <w:bCs/>
          <w:lang w:val="en-GB"/>
        </w:rPr>
        <w:t xml:space="preserve">A PROJECT WORK PRESENTED TO THE </w:t>
      </w:r>
      <w:r>
        <w:rPr>
          <w:rFonts w:ascii="Times New Roman" w:hAnsi="Times New Roman"/>
          <w:b/>
          <w:bCs/>
          <w:lang w:val="en-GB"/>
        </w:rPr>
        <w:t>DEPARTMENT OF INTERNATIONAL RELATIONS, FACULTY OF MANAGEMENT AND SOCIAL SCIENCES GODFREY OKOYE UNIVERSITY, THINKERS CORNER, ENUGU</w:t>
      </w:r>
    </w:p>
    <w:p w:rsidR="00303B42" w:rsidRDefault="00045393">
      <w:pPr>
        <w:spacing w:after="0" w:line="360" w:lineRule="auto"/>
        <w:jc w:val="center"/>
        <w:rPr>
          <w:rFonts w:ascii="Times New Roman" w:hAnsi="Times New Roman"/>
          <w:b/>
          <w:bCs/>
          <w:lang w:val="en-GB"/>
        </w:rPr>
      </w:pPr>
      <w:r>
        <w:rPr>
          <w:rFonts w:ascii="Times New Roman" w:hAnsi="Times New Roman"/>
          <w:b/>
          <w:bCs/>
          <w:lang w:val="en-GB"/>
        </w:rPr>
        <w:t>ENUGU STATE</w:t>
      </w:r>
    </w:p>
    <w:p w:rsidR="00303B42" w:rsidRDefault="00303B42">
      <w:pPr>
        <w:spacing w:after="0" w:line="360" w:lineRule="auto"/>
        <w:jc w:val="center"/>
        <w:rPr>
          <w:rFonts w:ascii="Times New Roman" w:hAnsi="Times New Roman"/>
          <w:b/>
          <w:bCs/>
          <w:lang w:val="en-GB"/>
        </w:rPr>
      </w:pPr>
    </w:p>
    <w:p w:rsidR="00303B42" w:rsidRDefault="00303B42">
      <w:pPr>
        <w:spacing w:after="0" w:line="360" w:lineRule="auto"/>
        <w:jc w:val="center"/>
        <w:rPr>
          <w:rFonts w:ascii="Times New Roman" w:hAnsi="Times New Roman"/>
          <w:b/>
          <w:bCs/>
          <w:lang w:val="en-GB"/>
        </w:rPr>
      </w:pPr>
    </w:p>
    <w:p w:rsidR="00303B42" w:rsidRDefault="00045393">
      <w:pPr>
        <w:spacing w:after="0" w:line="360" w:lineRule="auto"/>
        <w:jc w:val="center"/>
        <w:rPr>
          <w:rFonts w:ascii="Times New Roman" w:hAnsi="Times New Roman"/>
          <w:b/>
          <w:bCs/>
          <w:lang w:val="en-GB"/>
        </w:rPr>
      </w:pPr>
      <w:r>
        <w:rPr>
          <w:rFonts w:ascii="Times New Roman" w:hAnsi="Times New Roman"/>
          <w:b/>
          <w:bCs/>
          <w:lang w:val="en-GB"/>
        </w:rPr>
        <w:t>IN FULFILMENT OF THE REQUIREMENTS FOR THE AWARD OF BACHELOR OF SCIENCE (B.SC.) IN INTERNATIONAL RELATIONS</w:t>
      </w:r>
    </w:p>
    <w:p w:rsidR="00303B42" w:rsidRDefault="00303B42">
      <w:pPr>
        <w:spacing w:line="360" w:lineRule="auto"/>
        <w:jc w:val="center"/>
        <w:rPr>
          <w:rFonts w:ascii="Times New Roman" w:hAnsi="Times New Roman"/>
          <w:b/>
          <w:bCs/>
          <w:lang w:val="en-GB"/>
        </w:rPr>
      </w:pPr>
    </w:p>
    <w:p w:rsidR="00303B42" w:rsidRDefault="00303B42">
      <w:pPr>
        <w:spacing w:line="360" w:lineRule="auto"/>
        <w:jc w:val="center"/>
        <w:rPr>
          <w:rFonts w:ascii="Times New Roman" w:hAnsi="Times New Roman"/>
          <w:b/>
          <w:bCs/>
          <w:lang w:val="en-GB"/>
        </w:rPr>
      </w:pPr>
    </w:p>
    <w:p w:rsidR="00303B42" w:rsidRDefault="00045393">
      <w:pPr>
        <w:spacing w:line="360" w:lineRule="auto"/>
        <w:jc w:val="center"/>
        <w:rPr>
          <w:rFonts w:ascii="Times New Roman" w:hAnsi="Times New Roman"/>
          <w:b/>
          <w:bCs/>
          <w:lang w:val="en-GB"/>
        </w:rPr>
      </w:pPr>
      <w:r>
        <w:rPr>
          <w:rFonts w:ascii="Times New Roman" w:hAnsi="Times New Roman"/>
          <w:b/>
          <w:bCs/>
          <w:lang w:val="en-GB"/>
        </w:rPr>
        <w:t>SUPERVISOR:</w:t>
      </w:r>
    </w:p>
    <w:p w:rsidR="00303B42" w:rsidRDefault="00045393">
      <w:pPr>
        <w:spacing w:line="360" w:lineRule="auto"/>
        <w:jc w:val="center"/>
        <w:rPr>
          <w:rFonts w:ascii="Times New Roman" w:hAnsi="Times New Roman"/>
          <w:b/>
          <w:bCs/>
          <w:lang w:val="en-GB"/>
        </w:rPr>
      </w:pPr>
      <w:r>
        <w:rPr>
          <w:rFonts w:ascii="Times New Roman" w:hAnsi="Times New Roman"/>
          <w:b/>
          <w:bCs/>
          <w:lang w:val="en-GB"/>
        </w:rPr>
        <w:t>DR. EZECHI KINGSLEY</w:t>
      </w:r>
    </w:p>
    <w:p w:rsidR="00303B42" w:rsidRDefault="00303B42">
      <w:pPr>
        <w:spacing w:line="360" w:lineRule="auto"/>
        <w:jc w:val="center"/>
        <w:rPr>
          <w:rFonts w:ascii="Times New Roman" w:hAnsi="Times New Roman"/>
          <w:b/>
          <w:bCs/>
          <w:lang w:val="en-GB"/>
        </w:rPr>
      </w:pPr>
    </w:p>
    <w:p w:rsidR="00303B42" w:rsidRDefault="00303B42">
      <w:pPr>
        <w:spacing w:line="360" w:lineRule="auto"/>
        <w:jc w:val="center"/>
        <w:rPr>
          <w:rFonts w:ascii="Times New Roman" w:hAnsi="Times New Roman"/>
          <w:b/>
          <w:bCs/>
          <w:lang w:val="en-GB"/>
        </w:rPr>
      </w:pPr>
    </w:p>
    <w:p w:rsidR="00303B42" w:rsidRDefault="00045393">
      <w:pPr>
        <w:spacing w:line="360" w:lineRule="auto"/>
        <w:jc w:val="center"/>
        <w:rPr>
          <w:rFonts w:ascii="Times New Roman" w:hAnsi="Times New Roman"/>
          <w:b/>
          <w:bCs/>
          <w:lang w:val="en-GB"/>
        </w:rPr>
      </w:pPr>
      <w:r>
        <w:rPr>
          <w:rFonts w:ascii="Times New Roman" w:hAnsi="Times New Roman"/>
          <w:b/>
          <w:bCs/>
          <w:lang w:val="en-GB"/>
        </w:rPr>
        <w:t>JULY, 2025</w:t>
      </w:r>
    </w:p>
    <w:p w:rsidR="00303B42" w:rsidRDefault="00303B42">
      <w:pPr>
        <w:spacing w:line="360" w:lineRule="auto"/>
        <w:jc w:val="center"/>
        <w:rPr>
          <w:rFonts w:ascii="Times New Roman" w:hAnsi="Times New Roman"/>
          <w:b/>
          <w:bCs/>
          <w:lang w:val="en-GB"/>
        </w:rPr>
      </w:pPr>
    </w:p>
    <w:p w:rsidR="00303B42" w:rsidRDefault="00045393">
      <w:pPr>
        <w:jc w:val="center"/>
        <w:rPr>
          <w:rFonts w:ascii="Times New Roman" w:hAnsi="Times New Roman" w:cs="Times New Roman"/>
          <w:b/>
        </w:rPr>
      </w:pPr>
      <w:r>
        <w:rPr>
          <w:rFonts w:ascii="Times New Roman" w:hAnsi="Times New Roman" w:cs="Times New Roman"/>
          <w:b/>
        </w:rPr>
        <w:lastRenderedPageBreak/>
        <w:t>Abstract</w:t>
      </w:r>
    </w:p>
    <w:p w:rsidR="00303B42" w:rsidRDefault="00045393">
      <w:pPr>
        <w:jc w:val="both"/>
        <w:rPr>
          <w:rFonts w:ascii="Times New Roman" w:hAnsi="Times New Roman" w:cs="Times New Roman"/>
        </w:rPr>
      </w:pPr>
      <w:r>
        <w:rPr>
          <w:rFonts w:ascii="Times New Roman" w:hAnsi="Times New Roman" w:cs="Times New Roman"/>
        </w:rPr>
        <w:t>This study examines the “Role International Organizations in the Promotion of Human Rights: A Study of Amnesty International in Nigeria, 2014-2024”. The objective of the study was to examine Amnesty In</w:t>
      </w:r>
      <w:r>
        <w:rPr>
          <w:rFonts w:ascii="Times New Roman" w:hAnsi="Times New Roman" w:cs="Times New Roman"/>
        </w:rPr>
        <w:t>ternational advocacy mitigated cases of extrajudicial killings and  to determine how effective Amnesty International activities has been in addressing human rights violations in Nigeria,2014-2024 . Two research questions were posed to guide the study ; How</w:t>
      </w:r>
      <w:r>
        <w:rPr>
          <w:rFonts w:ascii="Times New Roman" w:hAnsi="Times New Roman" w:cs="Times New Roman"/>
        </w:rPr>
        <w:t xml:space="preserve"> has Amnesty International advocacy mitigated cases of extrajudicial killings in Nigeria, 2014-2024? and How effective has Amnesty International activities been in addressing human rights violation in Nigeria , 2014-2024?. This study adopted Human Right Th</w:t>
      </w:r>
      <w:r>
        <w:rPr>
          <w:rFonts w:ascii="Times New Roman" w:hAnsi="Times New Roman" w:cs="Times New Roman"/>
        </w:rPr>
        <w:t>eory  which proposes that every individual rights area inherent, universal, inalienable and exist independently from the government. The data was collected through documentary method relying on secondary sources. The study adopted ex-post facto research de</w:t>
      </w:r>
      <w:r>
        <w:rPr>
          <w:rFonts w:ascii="Times New Roman" w:hAnsi="Times New Roman" w:cs="Times New Roman"/>
        </w:rPr>
        <w:t xml:space="preserve">sign while content analysis was used as the method of data analysis. The study revealed that Amnesty International has been effective in providing adequate and reliable information on human rights violations and extrajudicial killings thus promoting human </w:t>
      </w:r>
      <w:r>
        <w:rPr>
          <w:rFonts w:ascii="Times New Roman" w:hAnsi="Times New Roman" w:cs="Times New Roman"/>
        </w:rPr>
        <w:t xml:space="preserve">rights in Nigeria. The study recommends among other things that:  there is need for Amnesty International to partner with the Nigerian government in the promotion of human rights and the Nigerian government should be committed in keeping the rights of the </w:t>
      </w:r>
      <w:r>
        <w:rPr>
          <w:rFonts w:ascii="Times New Roman" w:hAnsi="Times New Roman" w:cs="Times New Roman"/>
        </w:rPr>
        <w:t xml:space="preserve">citizens safe . </w:t>
      </w:r>
    </w:p>
    <w:p w:rsidR="00303B42" w:rsidRDefault="00303B42">
      <w:pPr>
        <w:rPr>
          <w:rFonts w:ascii="Times New Roman" w:hAnsi="Times New Roman" w:cs="Times New Roman"/>
        </w:rPr>
      </w:pPr>
    </w:p>
    <w:p w:rsidR="00303B42" w:rsidRDefault="00045393">
      <w:pPr>
        <w:rPr>
          <w:rFonts w:ascii="Times New Roman" w:hAnsi="Times New Roman" w:cs="Times New Roman"/>
        </w:rPr>
      </w:pPr>
      <w:r>
        <w:rPr>
          <w:rFonts w:ascii="Times New Roman" w:hAnsi="Times New Roman" w:cs="Times New Roman"/>
          <w:b/>
        </w:rPr>
        <w:t>Keywords:</w:t>
      </w:r>
      <w:r>
        <w:rPr>
          <w:rFonts w:ascii="Times New Roman" w:hAnsi="Times New Roman" w:cs="Times New Roman"/>
        </w:rPr>
        <w:t xml:space="preserve"> International Organizations, Amnesty International in Nigeria, promotion of human rights, Extrajudicial killings, Human Rights Theory and Human Right violations.</w:t>
      </w: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303B42">
      <w:pPr>
        <w:spacing w:line="480" w:lineRule="auto"/>
        <w:jc w:val="center"/>
        <w:rPr>
          <w:rFonts w:ascii="Times New Roman" w:hAnsi="Times New Roman" w:cs="Times New Roman"/>
          <w:b/>
          <w:bCs/>
          <w:lang w:val="en-GB"/>
        </w:rPr>
      </w:pPr>
    </w:p>
    <w:p w:rsidR="00303B42" w:rsidRDefault="00045393">
      <w:pPr>
        <w:spacing w:line="480" w:lineRule="auto"/>
        <w:jc w:val="center"/>
        <w:rPr>
          <w:rFonts w:ascii="Times New Roman" w:hAnsi="Times New Roman" w:cs="Times New Roman"/>
          <w:b/>
          <w:bCs/>
          <w:lang w:val="en-GB"/>
        </w:rPr>
      </w:pPr>
      <w:r>
        <w:rPr>
          <w:rFonts w:ascii="Times New Roman" w:hAnsi="Times New Roman" w:cs="Times New Roman"/>
          <w:b/>
          <w:bCs/>
          <w:lang w:val="en-GB"/>
        </w:rPr>
        <w:t>CHAPTER ONE</w:t>
      </w:r>
    </w:p>
    <w:p w:rsidR="00303B42" w:rsidRDefault="00045393">
      <w:pPr>
        <w:spacing w:line="480" w:lineRule="auto"/>
        <w:jc w:val="center"/>
        <w:rPr>
          <w:rFonts w:ascii="Times New Roman" w:hAnsi="Times New Roman" w:cs="Times New Roman"/>
          <w:b/>
          <w:bCs/>
        </w:rPr>
      </w:pPr>
      <w:r>
        <w:rPr>
          <w:rFonts w:ascii="Times New Roman" w:hAnsi="Times New Roman" w:cs="Times New Roman"/>
          <w:b/>
          <w:bCs/>
          <w:lang w:val="en-GB"/>
        </w:rPr>
        <w:t>INTRODUCTION</w:t>
      </w:r>
    </w:p>
    <w:p w:rsidR="00303B42" w:rsidRDefault="00045393">
      <w:pPr>
        <w:spacing w:line="480" w:lineRule="auto"/>
        <w:jc w:val="both"/>
        <w:rPr>
          <w:rFonts w:ascii="Times New Roman" w:hAnsi="Times New Roman" w:cs="Times New Roman"/>
          <w:lang w:val="en-GB"/>
        </w:rPr>
      </w:pPr>
      <w:r>
        <w:rPr>
          <w:rFonts w:ascii="Times New Roman" w:hAnsi="Times New Roman" w:cs="Times New Roman"/>
          <w:b/>
          <w:bCs/>
        </w:rPr>
        <w:t xml:space="preserve">1.1 Background to the Study </w:t>
      </w:r>
    </w:p>
    <w:p w:rsidR="00303B42" w:rsidRDefault="00045393">
      <w:pPr>
        <w:spacing w:line="480" w:lineRule="auto"/>
        <w:jc w:val="both"/>
        <w:rPr>
          <w:rFonts w:ascii="Times New Roman" w:hAnsi="Times New Roman" w:cs="Times New Roman"/>
        </w:rPr>
      </w:pPr>
      <w:r>
        <w:rPr>
          <w:rFonts w:ascii="Times New Roman" w:hAnsi="Times New Roman" w:cs="Times New Roman"/>
        </w:rPr>
        <w:t>Human rights are the basic freedoms and protections that all people are entitled to, simply because they are human. These rights include things like the right to life, the right to be treated fairly, freedom of expression, access to education, and protecti</w:t>
      </w:r>
      <w:r>
        <w:rPr>
          <w:rFonts w:ascii="Times New Roman" w:hAnsi="Times New Roman" w:cs="Times New Roman"/>
        </w:rPr>
        <w:t>on from violence or abuse (United Nations, 1948). These rights are supposed to apply to everyone, regardless of race, gender, religion, or nationality. Many of these rights are enshrined in foundational documents like the Universal Declaration of Human Rig</w:t>
      </w:r>
      <w:r>
        <w:rPr>
          <w:rFonts w:ascii="Times New Roman" w:hAnsi="Times New Roman" w:cs="Times New Roman"/>
        </w:rPr>
        <w:t xml:space="preserve">hts (United Nations, 1948), which was created by the United Nations after World War II to ensure governments treat their people with dignity and fairness, alongside regional instruments like the African Charter on Human and Peoples’ Rights (African Union, </w:t>
      </w:r>
      <w:r>
        <w:rPr>
          <w:rFonts w:ascii="Times New Roman" w:hAnsi="Times New Roman" w:cs="Times New Roman"/>
        </w:rPr>
        <w:t>1981).</w:t>
      </w:r>
    </w:p>
    <w:p w:rsidR="00303B42" w:rsidRDefault="00045393">
      <w:pPr>
        <w:spacing w:line="480" w:lineRule="auto"/>
        <w:jc w:val="both"/>
        <w:rPr>
          <w:rFonts w:ascii="Times New Roman" w:hAnsi="Times New Roman" w:cs="Times New Roman"/>
        </w:rPr>
      </w:pPr>
      <w:r>
        <w:rPr>
          <w:rFonts w:ascii="Times New Roman" w:hAnsi="Times New Roman" w:cs="Times New Roman"/>
        </w:rPr>
        <w:t>Unfortunately, in many parts of the world, including Nigeria, these rights are not always respected (Human Rights Watch, 2000). People still face issues like police brutality, unfair treatment by the justice system, torture, lack of access to proper</w:t>
      </w:r>
      <w:r>
        <w:rPr>
          <w:rFonts w:ascii="Times New Roman" w:hAnsi="Times New Roman" w:cs="Times New Roman"/>
        </w:rPr>
        <w:t xml:space="preserve"> healthcare and education, forced evictions, and violence from armed groups (Amnesty International, 2023). In some cases, people are punished simply for speaking out or demanding their rights (Locke, 1980; Rousseau, 2009). These problems are exacerbated by</w:t>
      </w:r>
      <w:r>
        <w:rPr>
          <w:rFonts w:ascii="Times New Roman" w:hAnsi="Times New Roman" w:cs="Times New Roman"/>
        </w:rPr>
        <w:t xml:space="preserve"> poverty, corruption, bad governance, and weak institutions that fail to protect people, especially the most vulnerable in society (Sabatier &amp; Jenkins-Smith, 1993).</w:t>
      </w:r>
    </w:p>
    <w:p w:rsidR="00303B42" w:rsidRDefault="00045393">
      <w:pPr>
        <w:spacing w:line="480" w:lineRule="auto"/>
        <w:jc w:val="both"/>
        <w:rPr>
          <w:rFonts w:ascii="Times New Roman" w:hAnsi="Times New Roman" w:cs="Times New Roman"/>
        </w:rPr>
      </w:pPr>
      <w:r>
        <w:rPr>
          <w:rFonts w:ascii="Times New Roman" w:hAnsi="Times New Roman" w:cs="Times New Roman"/>
        </w:rPr>
        <w:t>Because of these challenges, international organizations have stepped in to help protect hu</w:t>
      </w:r>
      <w:r>
        <w:rPr>
          <w:rFonts w:ascii="Times New Roman" w:hAnsi="Times New Roman" w:cs="Times New Roman"/>
        </w:rPr>
        <w:t xml:space="preserve">man rights and support those whose voices may not be heard. One of the most active and respected of </w:t>
      </w:r>
      <w:r>
        <w:rPr>
          <w:rFonts w:ascii="Times New Roman" w:hAnsi="Times New Roman" w:cs="Times New Roman"/>
        </w:rPr>
        <w:lastRenderedPageBreak/>
        <w:t>these organizations is Amnesty International. Founded in 1961, Amnesty International is a non-governmental organization (NGO) whose core mission is to inves</w:t>
      </w:r>
      <w:r>
        <w:rPr>
          <w:rFonts w:ascii="Times New Roman" w:hAnsi="Times New Roman" w:cs="Times New Roman"/>
        </w:rPr>
        <w:t>tigate and expose human rights abuses globally and pressure governments and authorities to correct them (Amnesty International, 2023). It also educates the public and provides support to victims. Amnesty is known for its independence, refusing government f</w:t>
      </w:r>
      <w:r>
        <w:rPr>
          <w:rFonts w:ascii="Times New Roman" w:hAnsi="Times New Roman" w:cs="Times New Roman"/>
        </w:rPr>
        <w:t>unding for its research, and operates in over 150 countries.</w:t>
      </w:r>
    </w:p>
    <w:p w:rsidR="00303B42" w:rsidRDefault="00045393">
      <w:pPr>
        <w:spacing w:line="480" w:lineRule="auto"/>
        <w:jc w:val="both"/>
        <w:rPr>
          <w:rFonts w:ascii="Times New Roman" w:hAnsi="Times New Roman" w:cs="Times New Roman"/>
        </w:rPr>
      </w:pPr>
      <w:r>
        <w:rPr>
          <w:rFonts w:ascii="Times New Roman" w:hAnsi="Times New Roman" w:cs="Times New Roman"/>
        </w:rPr>
        <w:t>In Nigeria, Amnesty International has been especially active due to the country's significant human rights challenges (Amnesty International Nigeria, 2024). Nigeria, Africa's most populous nation</w:t>
      </w:r>
      <w:r>
        <w:rPr>
          <w:rFonts w:ascii="Times New Roman" w:hAnsi="Times New Roman" w:cs="Times New Roman"/>
        </w:rPr>
        <w:t xml:space="preserve"> with over 200 million people and immense diversity, struggles with serious human rights problems despite its potential. For instance, rampant police violence, particularly involving the now-disbanded SARS (Special Anti-Robbery Squad) known for torture and</w:t>
      </w:r>
      <w:r>
        <w:rPr>
          <w:rFonts w:ascii="Times New Roman" w:hAnsi="Times New Roman" w:cs="Times New Roman"/>
        </w:rPr>
        <w:t xml:space="preserve"> extrajudicial killings, has been extensively documented (Amnesty International Nigeria, 2024). The 2020 #EndSARS protests highlighted these issues internationally, with Amnesty International playing a major role in documenting abuses and demanding account</w:t>
      </w:r>
      <w:r>
        <w:rPr>
          <w:rFonts w:ascii="Times New Roman" w:hAnsi="Times New Roman" w:cs="Times New Roman"/>
        </w:rPr>
        <w:t>ability (Amnesty International Nigeria, 2024).</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Ongoing conflicts with armed groups like Boko Haram in the northeast cause widespread fear, displacement, and destruction, with authorities often failing to adequately protect or support affected populations, </w:t>
      </w:r>
      <w:r>
        <w:rPr>
          <w:rFonts w:ascii="Times New Roman" w:hAnsi="Times New Roman" w:cs="Times New Roman"/>
        </w:rPr>
        <w:t>including vulnerable groups like girls escaping captivity (Amnesty International, 2024). Ethnic and religious tensions also fuel violence in various regions (Shibayan, 2025). Women, children, and minorities frequently face discrimination and denial of basi</w:t>
      </w:r>
      <w:r>
        <w:rPr>
          <w:rFonts w:ascii="Times New Roman" w:hAnsi="Times New Roman" w:cs="Times New Roman"/>
        </w:rPr>
        <w:t>c rights (Amnesty International, 2023).</w:t>
      </w:r>
    </w:p>
    <w:p w:rsidR="00303B42" w:rsidRDefault="00045393">
      <w:pPr>
        <w:spacing w:line="480" w:lineRule="auto"/>
        <w:jc w:val="both"/>
        <w:rPr>
          <w:rFonts w:ascii="Times New Roman" w:hAnsi="Times New Roman" w:cs="Times New Roman"/>
        </w:rPr>
      </w:pPr>
      <w:r>
        <w:rPr>
          <w:rFonts w:ascii="Times New Roman" w:hAnsi="Times New Roman" w:cs="Times New Roman"/>
        </w:rPr>
        <w:t>To address these challenges, Amnesty International established its Nigeria national office in Abuja in 2015. This enables closer collaboration with Nigerian communities, human rights defenders, and local organization</w:t>
      </w:r>
      <w:r>
        <w:rPr>
          <w:rFonts w:ascii="Times New Roman" w:hAnsi="Times New Roman" w:cs="Times New Roman"/>
        </w:rPr>
        <w:t xml:space="preserve">s (Amnesty International, 2023). Through rigorous research, targeted campaigns, and public education, Amnesty International works to raise awareness about abuses in </w:t>
      </w:r>
      <w:r>
        <w:rPr>
          <w:rFonts w:ascii="Times New Roman" w:hAnsi="Times New Roman" w:cs="Times New Roman"/>
        </w:rPr>
        <w:lastRenderedPageBreak/>
        <w:t>Nigeria and pressure both the Nigerian government and the international community to act (A</w:t>
      </w:r>
      <w:r>
        <w:rPr>
          <w:rFonts w:ascii="Times New Roman" w:hAnsi="Times New Roman" w:cs="Times New Roman"/>
        </w:rPr>
        <w:t>mnesty International, 2023; Amnesty International Nigeria, 2024).</w:t>
      </w:r>
    </w:p>
    <w:p w:rsidR="00303B42" w:rsidRDefault="00045393">
      <w:pPr>
        <w:spacing w:line="480" w:lineRule="auto"/>
        <w:jc w:val="both"/>
        <w:rPr>
          <w:rFonts w:ascii="Times New Roman" w:hAnsi="Times New Roman" w:cs="Times New Roman"/>
        </w:rPr>
      </w:pPr>
      <w:r>
        <w:rPr>
          <w:rFonts w:ascii="Times New Roman" w:hAnsi="Times New Roman" w:cs="Times New Roman"/>
        </w:rPr>
        <w:t>This study will explore Amnesty International's role in promoting human rights in Nigeria, examining its strategies, impact, and challenges (Creswell, 2014; Yin, 2017). Understanding how suc</w:t>
      </w:r>
      <w:r>
        <w:rPr>
          <w:rFonts w:ascii="Times New Roman" w:hAnsi="Times New Roman" w:cs="Times New Roman"/>
        </w:rPr>
        <w:t>h organizations operate and contribute to improving the human rights situation is crucial. It also offers insights into how individuals and communities can engage to demand respect for their own rights and the rights of others (Rousseau, 2009).</w:t>
      </w:r>
    </w:p>
    <w:p w:rsidR="00303B42" w:rsidRDefault="00045393">
      <w:pPr>
        <w:spacing w:line="360" w:lineRule="auto"/>
        <w:jc w:val="both"/>
        <w:rPr>
          <w:rFonts w:ascii="Times New Roman" w:hAnsi="Times New Roman" w:cs="Times New Roman"/>
          <w:b/>
          <w:bCs/>
        </w:rPr>
      </w:pPr>
      <w:r>
        <w:rPr>
          <w:rFonts w:ascii="Times New Roman" w:hAnsi="Times New Roman" w:cs="Times New Roman"/>
          <w:b/>
          <w:bCs/>
        </w:rPr>
        <w:t>1.2 Stateme</w:t>
      </w:r>
      <w:r>
        <w:rPr>
          <w:rFonts w:ascii="Times New Roman" w:hAnsi="Times New Roman" w:cs="Times New Roman"/>
          <w:b/>
          <w:bCs/>
        </w:rPr>
        <w:t>nt of the Problem</w:t>
      </w:r>
    </w:p>
    <w:p w:rsidR="00303B42" w:rsidRDefault="00045393">
      <w:pPr>
        <w:spacing w:line="360" w:lineRule="auto"/>
        <w:jc w:val="both"/>
        <w:rPr>
          <w:rFonts w:ascii="Times New Roman" w:hAnsi="Times New Roman" w:cs="Times New Roman"/>
        </w:rPr>
      </w:pPr>
      <w:r>
        <w:rPr>
          <w:rFonts w:ascii="Times New Roman" w:hAnsi="Times New Roman" w:cs="Times New Roman"/>
        </w:rPr>
        <w:t>Despite the adoption and ratification of international human rights laws in Nigeria, such as the African Charter on Human and Peoples Rights (African Union, 1981) as well as constitutional protection, violations of human rights take place</w:t>
      </w:r>
      <w:r>
        <w:rPr>
          <w:rFonts w:ascii="Times New Roman" w:hAnsi="Times New Roman" w:cs="Times New Roman"/>
        </w:rPr>
        <w:t xml:space="preserve"> on an institutional level. Citizens are still facing serious violations with few possibilities to complaint or make responsibility, so there is a significant loophole in protection. Prominent among them is the wave of security forces excesses that are wel</w:t>
      </w:r>
      <w:r>
        <w:rPr>
          <w:rFonts w:ascii="Times New Roman" w:hAnsi="Times New Roman" w:cs="Times New Roman"/>
        </w:rPr>
        <w:t>l-documented by such organizations as Amnesty International (2024, October 20), which continue to record cases of police excesses such as extrajudicial killings and torture, four years after EndSARS protests. At the same time, the cycles of displacement an</w:t>
      </w:r>
      <w:r>
        <w:rPr>
          <w:rFonts w:ascii="Times New Roman" w:hAnsi="Times New Roman" w:cs="Times New Roman"/>
        </w:rPr>
        <w:t>d insecurity are driven by violence and conflict that arise in the context of different non-state actors, including Boko Haram, as reflected in the reports about the attack in the southeast (Shibayan, 2024) and the lives of the survivors (Amnesty Internati</w:t>
      </w:r>
      <w:r>
        <w:rPr>
          <w:rFonts w:ascii="Times New Roman" w:hAnsi="Times New Roman" w:cs="Times New Roman"/>
        </w:rPr>
        <w:t>onal, 2024, June 9). Women, children, and religious minorities have faced discrimination underlining the impact on inequality, and the justice system is dysfunctional, not following both domestic and international standards, which do not provide victims wi</w:t>
      </w:r>
      <w:r>
        <w:rPr>
          <w:rFonts w:ascii="Times New Roman" w:hAnsi="Times New Roman" w:cs="Times New Roman"/>
        </w:rPr>
        <w:t xml:space="preserve">th any remedy (Human Rights Watch, 2000). These problems are further compounded by the overall lack of awareness shown towards the basic rights of citizenship under such instruments as the Universal Declaration of Human Rights (United Nations, 1948). This </w:t>
      </w:r>
      <w:r>
        <w:rPr>
          <w:rFonts w:ascii="Times New Roman" w:hAnsi="Times New Roman" w:cs="Times New Roman"/>
        </w:rPr>
        <w:t>complex crisis highlights an acute need to question how external actors such as Amnesty International can drive practical changes that transform the situation regarding human rights in Nigeria</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1.3 Research Questions</w:t>
      </w:r>
    </w:p>
    <w:p w:rsidR="00303B42" w:rsidRDefault="00045393">
      <w:pPr>
        <w:numPr>
          <w:ilvl w:val="0"/>
          <w:numId w:val="1"/>
        </w:numPr>
        <w:spacing w:line="480" w:lineRule="auto"/>
        <w:jc w:val="both"/>
        <w:rPr>
          <w:rFonts w:ascii="Times New Roman" w:hAnsi="Times New Roman" w:cs="Times New Roman"/>
        </w:rPr>
      </w:pPr>
      <w:r>
        <w:rPr>
          <w:rFonts w:ascii="Times New Roman" w:hAnsi="Times New Roman" w:cs="Times New Roman"/>
        </w:rPr>
        <w:lastRenderedPageBreak/>
        <w:t>How has Amnesty advocacy mitigated cases</w:t>
      </w:r>
      <w:r>
        <w:rPr>
          <w:rFonts w:ascii="Times New Roman" w:hAnsi="Times New Roman" w:cs="Times New Roman"/>
        </w:rPr>
        <w:t xml:space="preserve"> of extrajudicial killing in Nigeria, 2014-2024</w:t>
      </w:r>
    </w:p>
    <w:p w:rsidR="00303B42" w:rsidRDefault="00045393">
      <w:pPr>
        <w:numPr>
          <w:ilvl w:val="0"/>
          <w:numId w:val="1"/>
        </w:numPr>
        <w:spacing w:line="480" w:lineRule="auto"/>
        <w:jc w:val="both"/>
        <w:rPr>
          <w:rFonts w:ascii="Times New Roman" w:hAnsi="Times New Roman" w:cs="Times New Roman"/>
        </w:rPr>
      </w:pPr>
      <w:r>
        <w:rPr>
          <w:rFonts w:ascii="Times New Roman" w:hAnsi="Times New Roman" w:cs="Times New Roman"/>
        </w:rPr>
        <w:t>How effective has Amnesty International activities been in addressing human right violation in Nigeria 2014-2024.</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1.4 Objectives of the Study</w:t>
      </w:r>
    </w:p>
    <w:p w:rsidR="00303B42" w:rsidRDefault="00045393">
      <w:pPr>
        <w:spacing w:line="480" w:lineRule="auto"/>
        <w:jc w:val="both"/>
        <w:rPr>
          <w:rFonts w:ascii="Times New Roman" w:hAnsi="Times New Roman" w:cs="Times New Roman"/>
        </w:rPr>
      </w:pPr>
      <w:r>
        <w:rPr>
          <w:rFonts w:ascii="Times New Roman" w:hAnsi="Times New Roman" w:cs="Times New Roman"/>
        </w:rPr>
        <w:t>The objectives of this study are to:</w:t>
      </w:r>
    </w:p>
    <w:p w:rsidR="00303B42" w:rsidRDefault="00045393">
      <w:pPr>
        <w:numPr>
          <w:ilvl w:val="0"/>
          <w:numId w:val="2"/>
        </w:numPr>
        <w:spacing w:line="480" w:lineRule="auto"/>
        <w:jc w:val="both"/>
        <w:rPr>
          <w:rFonts w:ascii="Times New Roman" w:hAnsi="Times New Roman" w:cs="Times New Roman"/>
        </w:rPr>
      </w:pPr>
      <w:bookmarkStart w:id="1" w:name="_Hlk201522265"/>
      <w:r>
        <w:rPr>
          <w:rFonts w:ascii="Times New Roman" w:hAnsi="Times New Roman" w:cs="Times New Roman"/>
        </w:rPr>
        <w:t>To ascertain Amnesty Internat</w:t>
      </w:r>
      <w:r>
        <w:rPr>
          <w:rFonts w:ascii="Times New Roman" w:hAnsi="Times New Roman" w:cs="Times New Roman"/>
        </w:rPr>
        <w:t>ional advocacy mitigated cases of  extra judicial killings in Nigeria  2014-2024</w:t>
      </w:r>
    </w:p>
    <w:bookmarkEnd w:id="1"/>
    <w:p w:rsidR="00303B42" w:rsidRDefault="00045393">
      <w:pPr>
        <w:numPr>
          <w:ilvl w:val="0"/>
          <w:numId w:val="2"/>
        </w:numPr>
        <w:spacing w:line="480" w:lineRule="auto"/>
        <w:jc w:val="both"/>
        <w:rPr>
          <w:rFonts w:ascii="Times New Roman" w:hAnsi="Times New Roman" w:cs="Times New Roman"/>
        </w:rPr>
      </w:pPr>
      <w:r>
        <w:rPr>
          <w:rFonts w:ascii="Times New Roman" w:hAnsi="Times New Roman" w:cs="Times New Roman"/>
        </w:rPr>
        <w:t>To determine how effective Amnesty International activities has been in addressing human right violation in Nigeria 2014-2024</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1.5 Significance of the Study</w:t>
      </w:r>
    </w:p>
    <w:p w:rsidR="00303B42" w:rsidRDefault="00045393">
      <w:pPr>
        <w:spacing w:line="480" w:lineRule="auto"/>
        <w:jc w:val="both"/>
        <w:rPr>
          <w:rFonts w:ascii="Times New Roman" w:hAnsi="Times New Roman" w:cs="Times New Roman"/>
        </w:rPr>
      </w:pPr>
      <w:r>
        <w:rPr>
          <w:rFonts w:ascii="Times New Roman" w:hAnsi="Times New Roman" w:cs="Times New Roman"/>
        </w:rPr>
        <w:t>The study is except</w:t>
      </w:r>
      <w:r>
        <w:rPr>
          <w:rFonts w:ascii="Times New Roman" w:hAnsi="Times New Roman" w:cs="Times New Roman"/>
        </w:rPr>
        <w:t>ionally important to various stakeholders as it critically examines the operation of Amnesty International in Nigeria. To the academic and research community, it provides empirical evidence of how transnational advocacy networks impact state compliance wit</w:t>
      </w:r>
      <w:r>
        <w:rPr>
          <w:rFonts w:ascii="Times New Roman" w:hAnsi="Times New Roman" w:cs="Times New Roman"/>
        </w:rPr>
        <w:t xml:space="preserve">h human rights norms, which could be of use as theoretical frameworks like the advocacy coalitions approach. To policy leaders, it provides evidence-based advice of how to use advocacy relationships with NGOs to enhance institutional safeguards especially </w:t>
      </w:r>
      <w:r>
        <w:rPr>
          <w:rFonts w:ascii="Times New Roman" w:hAnsi="Times New Roman" w:cs="Times New Roman"/>
        </w:rPr>
        <w:t>in the reforms of security sectors and judicial procedures. Civil society groups and human rights activists can use results to redefine advocacy measures between Amnesty International with local community groups, strengthening localized advocacy work. More</w:t>
      </w:r>
      <w:r>
        <w:rPr>
          <w:rFonts w:ascii="Times New Roman" w:hAnsi="Times New Roman" w:cs="Times New Roman"/>
        </w:rPr>
        <w:t xml:space="preserve"> importantly, the work empowers marginalized societies by demystifying systems of reaching out to international citizens to help them raise their voices. Secondly, it enhances academic discourse related to the Nigerian human rights story an </w:t>
      </w:r>
      <w:r>
        <w:rPr>
          <w:rFonts w:ascii="Times New Roman" w:hAnsi="Times New Roman" w:cs="Times New Roman"/>
        </w:rPr>
        <w:lastRenderedPageBreak/>
        <w:t>experience that</w:t>
      </w:r>
      <w:r>
        <w:rPr>
          <w:rFonts w:ascii="Times New Roman" w:hAnsi="Times New Roman" w:cs="Times New Roman"/>
        </w:rPr>
        <w:t xml:space="preserve"> is usually dominated by accounts premised on political economy, and fills a gap in the literature on the effectiveness of external interventions in fraught governance contexts. Finally, such work resonates with the philosophical injunction of Locke (1690/</w:t>
      </w:r>
      <w:r>
        <w:rPr>
          <w:rFonts w:ascii="Times New Roman" w:hAnsi="Times New Roman" w:cs="Times New Roman"/>
        </w:rPr>
        <w:t>1980), Rousseau (1762/2009), and others that require a society that upholds the accountability to actualize human dignity as inherent to humans.</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1.6 Scope of the Study</w:t>
      </w:r>
    </w:p>
    <w:p w:rsidR="00303B42" w:rsidRDefault="00045393">
      <w:pPr>
        <w:spacing w:line="480" w:lineRule="auto"/>
        <w:jc w:val="both"/>
        <w:rPr>
          <w:rFonts w:ascii="Times New Roman" w:hAnsi="Times New Roman" w:cs="Times New Roman"/>
          <w:b/>
          <w:bCs/>
        </w:rPr>
      </w:pPr>
      <w:r>
        <w:rPr>
          <w:rFonts w:ascii="Times New Roman" w:hAnsi="Times New Roman" w:cs="Times New Roman"/>
        </w:rPr>
        <w:t>To achieve accuracy in analysis, this question is narrowed down. It directly dwells upon</w:t>
      </w:r>
      <w:r>
        <w:rPr>
          <w:rFonts w:ascii="Times New Roman" w:hAnsi="Times New Roman" w:cs="Times New Roman"/>
        </w:rPr>
        <w:t xml:space="preserve"> the example of the Amnesty International as a central case and never compares to any other NGOs or any intergovernmental organizations that work in Nigeria. Geographically, it is limited to Nigeria, Africa, which is the most populous nation and a human ri</w:t>
      </w:r>
      <w:r>
        <w:rPr>
          <w:rFonts w:ascii="Times New Roman" w:hAnsi="Times New Roman" w:cs="Times New Roman"/>
        </w:rPr>
        <w:t>ghts hot-spot. Temporally, and in relation to the second point discussed above, the research focuses on the period after 2015, alongside the fact that Amnesty opened its national office in Nigeria, an event that facilitated the active involvement in practi</w:t>
      </w:r>
      <w:r>
        <w:rPr>
          <w:rFonts w:ascii="Times New Roman" w:hAnsi="Times New Roman" w:cs="Times New Roman"/>
        </w:rPr>
        <w:t>ce at local level (Amnesty International Nigeria, 2024). Thematic focus is a priority of civil and political rights because they are the major priority of Amnesty in Nigeria according to its annual reports (Amnesty International, 2023): state violence, fre</w:t>
      </w:r>
      <w:r>
        <w:rPr>
          <w:rFonts w:ascii="Times New Roman" w:hAnsi="Times New Roman" w:cs="Times New Roman"/>
        </w:rPr>
        <w:t>edom of expression, unlawful detention. Whereas that still recognizes the importance of socioeconomic rights (e.g., education, healthcare), core abuses receive primary attention, so in this context they are not prioritized. This scope helps in the developm</w:t>
      </w:r>
      <w:r>
        <w:rPr>
          <w:rFonts w:ascii="Times New Roman" w:hAnsi="Times New Roman" w:cs="Times New Roman"/>
        </w:rPr>
        <w:t>ent of a sensitive evaluation of the advocacy work by Amnesty in the context of the social and political limitations that exist in Nigeria.</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Geographical range – Nigeria </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    Human Right Issues – Content</w:t>
      </w:r>
    </w:p>
    <w:p w:rsidR="00303B42" w:rsidRDefault="00303B42">
      <w:pPr>
        <w:spacing w:line="480" w:lineRule="auto"/>
        <w:jc w:val="both"/>
        <w:rPr>
          <w:rFonts w:ascii="Times New Roman" w:hAnsi="Times New Roman" w:cs="Times New Roman"/>
        </w:rPr>
      </w:pP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lastRenderedPageBreak/>
        <w:t>1.7 Limitations of the Study</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A number of </w:t>
      </w:r>
      <w:r>
        <w:rPr>
          <w:rFonts w:ascii="Times New Roman" w:hAnsi="Times New Roman" w:cs="Times New Roman"/>
        </w:rPr>
        <w:t>methodological and contextual limitations are to be noted. Data availability is also a problem; on the one hand, the publications and news archives of Amnesty International form a solid body of evidence but on the other hand, there are difficulties with re</w:t>
      </w:r>
      <w:r>
        <w:rPr>
          <w:rFonts w:ascii="Times New Roman" w:hAnsi="Times New Roman" w:cs="Times New Roman"/>
        </w:rPr>
        <w:t>trieving classified government records or real-time conflict data. The strict attention to Amnesty International does not provide an opportunity to analyze the larger dynamics of civil society or compare it to similar initiatives by organizations such as H</w:t>
      </w:r>
      <w:r>
        <w:rPr>
          <w:rFonts w:ascii="Times New Roman" w:hAnsi="Times New Roman" w:cs="Times New Roman"/>
        </w:rPr>
        <w:t xml:space="preserve">uman Rights Watch and thereby oversimplifying civil society advocacy in Nigeria. As far as student research is concerned, resource constraints, such as time and budget constraints, limit direct data collection to a minimum and compel them to use secondary </w:t>
      </w:r>
      <w:r>
        <w:rPr>
          <w:rFonts w:ascii="Times New Roman" w:hAnsi="Times New Roman" w:cs="Times New Roman"/>
        </w:rPr>
        <w:t>sources that could be less microscopic. Similarly, the case study design lacks generalizability but can provide great depth. Perspective bias: reliance on reports of Amnesty International exposes the researcher to the possibility of the institutional persp</w:t>
      </w:r>
      <w:r>
        <w:rPr>
          <w:rFonts w:ascii="Times New Roman" w:hAnsi="Times New Roman" w:cs="Times New Roman"/>
        </w:rPr>
        <w:t xml:space="preserve">ective being sourced out rather than the counter accounts of state actors or the local communities. Moreover, the time in line of human rights crises (e.g. changing security operations) is fluid, which makes it difficult to analyze in a fixed manner. Such </w:t>
      </w:r>
      <w:r>
        <w:rPr>
          <w:rFonts w:ascii="Times New Roman" w:hAnsi="Times New Roman" w:cs="Times New Roman"/>
        </w:rPr>
        <w:t>shortcomings are alleviated by triangulation of data and use of strict qualitative frameworks, but warrant a careful interpretation of the results.</w:t>
      </w:r>
    </w:p>
    <w:p w:rsidR="00303B42" w:rsidRDefault="00045393">
      <w:pPr>
        <w:spacing w:line="480" w:lineRule="auto"/>
        <w:jc w:val="both"/>
        <w:rPr>
          <w:rFonts w:ascii="Times New Roman" w:hAnsi="Times New Roman" w:cs="Times New Roman"/>
        </w:rPr>
      </w:pPr>
      <w:r>
        <w:rPr>
          <w:rFonts w:ascii="Times New Roman" w:hAnsi="Times New Roman" w:cs="Times New Roman"/>
          <w:b/>
          <w:bCs/>
        </w:rPr>
        <w:t>1.8 Definition of Terms</w:t>
      </w:r>
    </w:p>
    <w:p w:rsidR="00303B42" w:rsidRDefault="00045393">
      <w:pPr>
        <w:numPr>
          <w:ilvl w:val="0"/>
          <w:numId w:val="3"/>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Amnesty International:</w:t>
      </w:r>
      <w:r>
        <w:rPr>
          <w:rFonts w:ascii="Times New Roman" w:hAnsi="Times New Roman" w:cs="Times New Roman"/>
        </w:rPr>
        <w:t xml:space="preserve"> A global non-governmental organization (NGO) founded in 1961 </w:t>
      </w:r>
      <w:r>
        <w:rPr>
          <w:rFonts w:ascii="Times New Roman" w:hAnsi="Times New Roman" w:cs="Times New Roman"/>
        </w:rPr>
        <w:t>that focuses on protecting human rights. It works through research, campaigns, and advocacy to support people facing rights abuses.</w:t>
      </w:r>
    </w:p>
    <w:p w:rsidR="00303B42" w:rsidRDefault="00045393">
      <w:pPr>
        <w:numPr>
          <w:ilvl w:val="0"/>
          <w:numId w:val="3"/>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lastRenderedPageBreak/>
        <w:t>Human Rights:</w:t>
      </w:r>
      <w:r>
        <w:rPr>
          <w:rFonts w:ascii="Times New Roman" w:hAnsi="Times New Roman" w:cs="Times New Roman"/>
        </w:rPr>
        <w:t xml:space="preserve"> Basic rights and freedoms that every person has by virtue of being human, such as the right to life, freedom o</w:t>
      </w:r>
      <w:r>
        <w:rPr>
          <w:rFonts w:ascii="Times New Roman" w:hAnsi="Times New Roman" w:cs="Times New Roman"/>
        </w:rPr>
        <w:t>f speech, and equality before the law. These rights are listed in international documents like the Universal Declaration of Human Rights.</w:t>
      </w:r>
    </w:p>
    <w:p w:rsidR="00303B42" w:rsidRDefault="00045393">
      <w:pPr>
        <w:numPr>
          <w:ilvl w:val="0"/>
          <w:numId w:val="3"/>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International Organization:</w:t>
      </w:r>
      <w:r>
        <w:rPr>
          <w:rFonts w:ascii="Times New Roman" w:hAnsi="Times New Roman" w:cs="Times New Roman"/>
        </w:rPr>
        <w:t xml:space="preserve"> An organization that operates across national borders to address global issues. Examples i</w:t>
      </w:r>
      <w:r>
        <w:rPr>
          <w:rFonts w:ascii="Times New Roman" w:hAnsi="Times New Roman" w:cs="Times New Roman"/>
        </w:rPr>
        <w:t>nclude the United Nations and international NGOs like Amnesty International.</w:t>
      </w:r>
    </w:p>
    <w:p w:rsidR="00303B42" w:rsidRDefault="00045393">
      <w:pPr>
        <w:numPr>
          <w:ilvl w:val="0"/>
          <w:numId w:val="3"/>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Non-Governmental Organization (NGO):</w:t>
      </w:r>
      <w:r>
        <w:rPr>
          <w:rFonts w:ascii="Times New Roman" w:hAnsi="Times New Roman" w:cs="Times New Roman"/>
        </w:rPr>
        <w:t xml:space="preserve"> A non-profit organization independent of any government. NGOs like Amnesty International work on social or political issues, such as promoting</w:t>
      </w:r>
      <w:r>
        <w:rPr>
          <w:rFonts w:ascii="Times New Roman" w:hAnsi="Times New Roman" w:cs="Times New Roman"/>
        </w:rPr>
        <w:t xml:space="preserve"> and protecting human rights.</w:t>
      </w:r>
    </w:p>
    <w:p w:rsidR="00303B42" w:rsidRDefault="00045393">
      <w:pPr>
        <w:numPr>
          <w:ilvl w:val="0"/>
          <w:numId w:val="3"/>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Promotion of Human Rights:</w:t>
      </w:r>
      <w:r>
        <w:rPr>
          <w:rFonts w:ascii="Times New Roman" w:hAnsi="Times New Roman" w:cs="Times New Roman"/>
        </w:rPr>
        <w:t xml:space="preserve"> Actions taken to support and advance human rights. This can include educating people about their rights, documenting abuses, lobbying governments to enforce rights, and helping victims obtain justice</w:t>
      </w:r>
      <w:r>
        <w:rPr>
          <w:rFonts w:ascii="Times New Roman" w:hAnsi="Times New Roman" w:cs="Times New Roman"/>
        </w:rPr>
        <w:t xml:space="preserve">. </w:t>
      </w:r>
    </w:p>
    <w:p w:rsidR="00303B42" w:rsidRDefault="00303B42">
      <w:pPr>
        <w:spacing w:line="480" w:lineRule="auto"/>
        <w:jc w:val="both"/>
        <w:rPr>
          <w:rFonts w:ascii="Times New Roman" w:hAnsi="Times New Roman" w:cs="Times New Roman"/>
        </w:rPr>
      </w:pPr>
    </w:p>
    <w:p w:rsidR="00303B42" w:rsidRDefault="00303B42">
      <w:pPr>
        <w:spacing w:line="480" w:lineRule="auto"/>
        <w:jc w:val="both"/>
        <w:rPr>
          <w:rFonts w:ascii="Times New Roman" w:hAnsi="Times New Roman" w:cs="Times New Roman"/>
        </w:rPr>
      </w:pPr>
    </w:p>
    <w:p w:rsidR="00303B42" w:rsidRDefault="00303B42">
      <w:pPr>
        <w:spacing w:line="480" w:lineRule="auto"/>
        <w:jc w:val="both"/>
        <w:rPr>
          <w:rFonts w:ascii="Times New Roman" w:hAnsi="Times New Roman" w:cs="Times New Roman"/>
          <w:b/>
          <w:bCs/>
        </w:rPr>
      </w:pPr>
    </w:p>
    <w:p w:rsidR="00303B42" w:rsidRDefault="00303B42">
      <w:pPr>
        <w:spacing w:line="480" w:lineRule="auto"/>
        <w:jc w:val="both"/>
        <w:rPr>
          <w:rFonts w:ascii="Times New Roman" w:hAnsi="Times New Roman" w:cs="Times New Roman"/>
          <w:b/>
          <w:bCs/>
        </w:rPr>
      </w:pPr>
    </w:p>
    <w:p w:rsidR="00303B42" w:rsidRDefault="00303B42">
      <w:pPr>
        <w:spacing w:line="480" w:lineRule="auto"/>
        <w:jc w:val="both"/>
        <w:rPr>
          <w:rFonts w:ascii="Times New Roman" w:hAnsi="Times New Roman" w:cs="Times New Roman"/>
          <w:b/>
          <w:bCs/>
        </w:rPr>
      </w:pPr>
    </w:p>
    <w:p w:rsidR="00303B42" w:rsidRDefault="00303B42">
      <w:pPr>
        <w:spacing w:line="480" w:lineRule="auto"/>
        <w:jc w:val="both"/>
        <w:rPr>
          <w:rFonts w:ascii="Times New Roman" w:hAnsi="Times New Roman" w:cs="Times New Roman"/>
          <w:b/>
          <w:bCs/>
        </w:rPr>
      </w:pPr>
    </w:p>
    <w:p w:rsidR="00303B42" w:rsidRDefault="00045393">
      <w:pPr>
        <w:rPr>
          <w:rFonts w:ascii="Times New Roman" w:hAnsi="Times New Roman" w:cs="Times New Roman"/>
          <w:b/>
          <w:bCs/>
        </w:rPr>
      </w:pPr>
      <w:r>
        <w:rPr>
          <w:rFonts w:ascii="Times New Roman" w:hAnsi="Times New Roman" w:cs="Times New Roman"/>
          <w:b/>
          <w:bCs/>
        </w:rPr>
        <w:br w:type="page"/>
      </w:r>
    </w:p>
    <w:p w:rsidR="00303B42" w:rsidRDefault="00045393">
      <w:pPr>
        <w:spacing w:line="480" w:lineRule="auto"/>
        <w:jc w:val="center"/>
        <w:rPr>
          <w:rFonts w:ascii="Times New Roman" w:hAnsi="Times New Roman" w:cs="Times New Roman"/>
          <w:b/>
          <w:bCs/>
        </w:rPr>
      </w:pPr>
      <w:r>
        <w:rPr>
          <w:rFonts w:ascii="Times New Roman" w:hAnsi="Times New Roman" w:cs="Times New Roman"/>
          <w:b/>
          <w:bCs/>
        </w:rPr>
        <w:lastRenderedPageBreak/>
        <w:t>CHAPTER TWO</w:t>
      </w:r>
    </w:p>
    <w:p w:rsidR="00303B42" w:rsidRDefault="00045393">
      <w:pPr>
        <w:spacing w:line="480" w:lineRule="auto"/>
        <w:jc w:val="center"/>
        <w:rPr>
          <w:rFonts w:ascii="Times New Roman" w:hAnsi="Times New Roman" w:cs="Times New Roman"/>
          <w:b/>
          <w:bCs/>
        </w:rPr>
      </w:pPr>
      <w:r>
        <w:rPr>
          <w:rFonts w:ascii="Times New Roman" w:hAnsi="Times New Roman" w:cs="Times New Roman"/>
          <w:b/>
          <w:bCs/>
        </w:rPr>
        <w:t>LITERATURE REVIEW</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2.0 Introduction</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This chapter reviews related literature in line with the subject matter of the study. This review will be done in accordance with the following sub headings:</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2.1 Conceptual Review</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 xml:space="preserve">2.2 Thematic/ </w:t>
      </w:r>
      <w:r>
        <w:rPr>
          <w:rFonts w:ascii="Times New Roman" w:hAnsi="Times New Roman" w:cs="Times New Roman"/>
          <w:b/>
          <w:bCs/>
        </w:rPr>
        <w:t>Contextual Framework</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 xml:space="preserve">2.3 Theoretical Review: Social Contract Theory </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2.4 Empirical Review</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2.5 Gap in Literature Review</w:t>
      </w:r>
    </w:p>
    <w:p w:rsidR="00303B42" w:rsidRDefault="00303B42">
      <w:pPr>
        <w:spacing w:line="480" w:lineRule="auto"/>
        <w:jc w:val="both"/>
        <w:rPr>
          <w:rFonts w:ascii="Times New Roman" w:hAnsi="Times New Roman" w:cs="Times New Roman"/>
          <w:b/>
          <w:bCs/>
        </w:rPr>
      </w:pP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2.1 Conceptual Review</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2.1.1 Amnesty International</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Amnesty International is a non-governmental organization (NGO), promoting and </w:t>
      </w:r>
      <w:r>
        <w:rPr>
          <w:rFonts w:ascii="Times New Roman" w:hAnsi="Times New Roman" w:cs="Times New Roman"/>
        </w:rPr>
        <w:t xml:space="preserve">delivering human rights that is well known in the world. Founded in 1961, a British lawyer Peter Benenson founded the organization because of the arresting of the two Portuguese students who toasted freedom. This incident triggered a movement in the world </w:t>
      </w:r>
      <w:r>
        <w:rPr>
          <w:rFonts w:ascii="Times New Roman" w:hAnsi="Times New Roman" w:cs="Times New Roman"/>
        </w:rPr>
        <w:t>that was to be one of the biggest voices in human dignity. Amnesty International has grown since its founding into over one hundred and fifty countries and territories in addition to having more than 10 million members, supporters, and activists.</w:t>
      </w:r>
    </w:p>
    <w:p w:rsidR="00303B42" w:rsidRDefault="00045393">
      <w:pPr>
        <w:spacing w:line="480" w:lineRule="auto"/>
        <w:jc w:val="both"/>
        <w:rPr>
          <w:rFonts w:ascii="Times New Roman" w:hAnsi="Times New Roman" w:cs="Times New Roman"/>
        </w:rPr>
      </w:pPr>
      <w:r>
        <w:rPr>
          <w:rFonts w:ascii="Times New Roman" w:hAnsi="Times New Roman" w:cs="Times New Roman"/>
        </w:rPr>
        <w:lastRenderedPageBreak/>
        <w:t>The funda</w:t>
      </w:r>
      <w:r>
        <w:rPr>
          <w:rFonts w:ascii="Times New Roman" w:hAnsi="Times New Roman" w:cs="Times New Roman"/>
        </w:rPr>
        <w:t xml:space="preserve">mental mandate of Amnesty International is to make sure that all the individuals exercise the rights as estimated in the Universal Declaration of Human Rights and other international norms. These are civil, political, economic, social and cultural rights. </w:t>
      </w:r>
      <w:r>
        <w:rPr>
          <w:rFonts w:ascii="Times New Roman" w:hAnsi="Times New Roman" w:cs="Times New Roman"/>
        </w:rPr>
        <w:t>The foundation aims at achieving its objectives by conducting rigid studies, campaigns, education, and lobbying. Amnesty is also famous because of its long and documented publications dealing with the human rights abuse worldwide. Such reports have been ma</w:t>
      </w:r>
      <w:r>
        <w:rPr>
          <w:rFonts w:ascii="Times New Roman" w:hAnsi="Times New Roman" w:cs="Times New Roman"/>
        </w:rPr>
        <w:t>inly based on first hand testimonies, meetings with the victims and the witnesses and collaboration with local human rights activists.</w:t>
      </w:r>
    </w:p>
    <w:p w:rsidR="00303B42" w:rsidRDefault="00045393">
      <w:pPr>
        <w:spacing w:line="480" w:lineRule="auto"/>
        <w:jc w:val="both"/>
        <w:rPr>
          <w:rFonts w:ascii="Times New Roman" w:hAnsi="Times New Roman" w:cs="Times New Roman"/>
        </w:rPr>
      </w:pPr>
      <w:r>
        <w:rPr>
          <w:rFonts w:ascii="Times New Roman" w:hAnsi="Times New Roman" w:cs="Times New Roman"/>
        </w:rPr>
        <w:t>Another peculiar feature of Amnesty International is that the organization is not financially dependent. It does not rece</w:t>
      </w:r>
      <w:r>
        <w:rPr>
          <w:rFonts w:ascii="Times New Roman" w:hAnsi="Times New Roman" w:cs="Times New Roman"/>
        </w:rPr>
        <w:t>ive funds of governments and political parties to conduct its ware of human rights and therefore is neutral and has integrity. Instead, it has the support of individuals and membership fees which enables it to work independently and punish all the offender</w:t>
      </w:r>
      <w:r>
        <w:rPr>
          <w:rFonts w:ascii="Times New Roman" w:hAnsi="Times New Roman" w:cs="Times New Roman"/>
        </w:rPr>
        <w:t>s irrespective of political and financial power.</w:t>
      </w:r>
    </w:p>
    <w:p w:rsidR="00303B42" w:rsidRDefault="00045393">
      <w:pPr>
        <w:spacing w:line="480" w:lineRule="auto"/>
        <w:jc w:val="both"/>
        <w:rPr>
          <w:rFonts w:ascii="Times New Roman" w:hAnsi="Times New Roman" w:cs="Times New Roman"/>
        </w:rPr>
      </w:pPr>
      <w:r>
        <w:rPr>
          <w:rFonts w:ascii="Times New Roman" w:hAnsi="Times New Roman" w:cs="Times New Roman"/>
        </w:rPr>
        <w:t>Punish, prohibit tortures, defend refugees and migrants, guarantee freedom of speech and eliminate gender based violence. Among the tools it employs are letter writing campaigns worldwide, petitions, non vio</w:t>
      </w:r>
      <w:r>
        <w:rPr>
          <w:rFonts w:ascii="Times New Roman" w:hAnsi="Times New Roman" w:cs="Times New Roman"/>
        </w:rPr>
        <w:t xml:space="preserve">lent demonstrations, and working with the media, in order to exert pressure on decision-makers, and to mobilise opinion. </w:t>
      </w:r>
    </w:p>
    <w:p w:rsidR="00303B42" w:rsidRDefault="00045393">
      <w:pPr>
        <w:spacing w:line="480" w:lineRule="auto"/>
        <w:jc w:val="both"/>
        <w:rPr>
          <w:rFonts w:ascii="Times New Roman" w:hAnsi="Times New Roman" w:cs="Times New Roman"/>
        </w:rPr>
      </w:pPr>
      <w:r>
        <w:rPr>
          <w:rFonts w:ascii="Times New Roman" w:hAnsi="Times New Roman" w:cs="Times New Roman"/>
        </w:rPr>
        <w:t>In this chapter, the author has critically discussed extant scholarly work related to the role of Amnesty International in the promoti</w:t>
      </w:r>
      <w:r>
        <w:rPr>
          <w:rFonts w:ascii="Times New Roman" w:hAnsi="Times New Roman" w:cs="Times New Roman"/>
        </w:rPr>
        <w:t>on of human rights in the world. It is divided into three key categories: a conceptual review, which lays down some of the notions, a thematic review which explicitly deals with extrajudicial killings in relation to the work of Amnesty International and an</w:t>
      </w:r>
      <w:r>
        <w:rPr>
          <w:rFonts w:ascii="Times New Roman" w:hAnsi="Times New Roman" w:cs="Times New Roman"/>
        </w:rPr>
        <w:t xml:space="preserve"> empirical review, which identifies particular research studies of the activities and methods of the organization.</w:t>
      </w:r>
    </w:p>
    <w:p w:rsidR="00303B42" w:rsidRDefault="00045393">
      <w:pPr>
        <w:spacing w:line="480" w:lineRule="auto"/>
        <w:jc w:val="both"/>
        <w:rPr>
          <w:rFonts w:ascii="Times New Roman" w:hAnsi="Times New Roman" w:cs="Times New Roman"/>
        </w:rPr>
      </w:pPr>
      <w:r>
        <w:rPr>
          <w:rFonts w:ascii="Times New Roman" w:hAnsi="Times New Roman" w:cs="Times New Roman"/>
        </w:rPr>
        <w:lastRenderedPageBreak/>
        <w:t>The role of the Amnesty International organization requires built-in central concepts upon which international human rights advocacy is built</w:t>
      </w:r>
      <w:r>
        <w:rPr>
          <w:rFonts w:ascii="Times New Roman" w:hAnsi="Times New Roman" w:cs="Times New Roman"/>
        </w:rPr>
        <w:t>. The present section provides a discussion of the key concepts of human rights, international non-governmental organizations (INGOs), and the distinctive character of advocacy used by Amnesty international.</w:t>
      </w:r>
    </w:p>
    <w:p w:rsidR="00303B42" w:rsidRDefault="00045393">
      <w:pPr>
        <w:spacing w:line="480" w:lineRule="auto"/>
        <w:jc w:val="both"/>
        <w:rPr>
          <w:rFonts w:ascii="Times New Roman" w:hAnsi="Times New Roman" w:cs="Times New Roman"/>
        </w:rPr>
      </w:pPr>
      <w:r>
        <w:rPr>
          <w:rFonts w:ascii="Times New Roman" w:hAnsi="Times New Roman" w:cs="Times New Roman"/>
          <w:b/>
          <w:bCs/>
        </w:rPr>
        <w:t>Human Rights:</w:t>
      </w:r>
      <w:r>
        <w:rPr>
          <w:rFonts w:ascii="Times New Roman" w:hAnsi="Times New Roman" w:cs="Times New Roman"/>
        </w:rPr>
        <w:t> Human rights are the inherent, uni</w:t>
      </w:r>
      <w:r>
        <w:rPr>
          <w:rFonts w:ascii="Times New Roman" w:hAnsi="Times New Roman" w:cs="Times New Roman"/>
        </w:rPr>
        <w:t>versal, and inalienable entitlements possessed by all human beings by virtue of their humanity, irrespective of nationality, ethnicity, religion, gender, or any other status (Donnelly, 2013). These rights, encompassing civil, political, economic, social, a</w:t>
      </w:r>
      <w:r>
        <w:rPr>
          <w:rFonts w:ascii="Times New Roman" w:hAnsi="Times New Roman" w:cs="Times New Roman"/>
        </w:rPr>
        <w:t>nd cultural dimensions, are codified in international law, primarily through the Universal Declaration of Human Rights (UDHR, 1948) and subsequent treaties like the International Covenant on Civil and Political Rights (ICCPR) and the International Covenant</w:t>
      </w:r>
      <w:r>
        <w:rPr>
          <w:rFonts w:ascii="Times New Roman" w:hAnsi="Times New Roman" w:cs="Times New Roman"/>
        </w:rPr>
        <w:t xml:space="preserve"> on Economic, Social and Cultural Rights (ICESCR). The principle of universality asserts that these rights apply everywhere, while indivisibility emphasizes that all categories of rights are equally important and interdependent (United Nations, 1948; Freem</w:t>
      </w:r>
      <w:r>
        <w:rPr>
          <w:rFonts w:ascii="Times New Roman" w:hAnsi="Times New Roman" w:cs="Times New Roman"/>
        </w:rPr>
        <w:t>an, 2017). States bear the primary duty (duty-bearers) to respect (refrain from violating), protect (prevent violations by others), and fulfil (take positive steps to realise) these rights for individuals and groups within their jurisdiction (rights-holder</w:t>
      </w:r>
      <w:r>
        <w:rPr>
          <w:rFonts w:ascii="Times New Roman" w:hAnsi="Times New Roman" w:cs="Times New Roman"/>
        </w:rPr>
        <w:t>s) (OHCHR, n.d.).</w:t>
      </w:r>
    </w:p>
    <w:p w:rsidR="00303B42" w:rsidRDefault="00045393">
      <w:pPr>
        <w:spacing w:line="480" w:lineRule="auto"/>
        <w:jc w:val="both"/>
        <w:rPr>
          <w:rFonts w:ascii="Times New Roman" w:hAnsi="Times New Roman" w:cs="Times New Roman"/>
        </w:rPr>
      </w:pPr>
      <w:r>
        <w:rPr>
          <w:rFonts w:ascii="Times New Roman" w:hAnsi="Times New Roman" w:cs="Times New Roman"/>
          <w:b/>
          <w:bCs/>
        </w:rPr>
        <w:t>International Non-Governmental Organisation (INGO):</w:t>
      </w:r>
      <w:r>
        <w:rPr>
          <w:rFonts w:ascii="Times New Roman" w:hAnsi="Times New Roman" w:cs="Times New Roman"/>
        </w:rPr>
        <w:t> An INGO is a legally constituted, non-profit organisation operating independently of any government, with a presence and activities spanning multiple countries (Willetts, 2011). Key char</w:t>
      </w:r>
      <w:r>
        <w:rPr>
          <w:rFonts w:ascii="Times New Roman" w:hAnsi="Times New Roman" w:cs="Times New Roman"/>
        </w:rPr>
        <w:t>acteristics include a transnational structure (headquarters, national sections, international secretariat), a mandate focused on specific global issues (e.g., humanitarian aid, development, environmental protection, human rights), reliance on diverse fundi</w:t>
      </w:r>
      <w:r>
        <w:rPr>
          <w:rFonts w:ascii="Times New Roman" w:hAnsi="Times New Roman" w:cs="Times New Roman"/>
        </w:rPr>
        <w:t xml:space="preserve">ng sources (membership fees, donations, grants), and a primary mode of operation centred on advocacy, service delivery, or a combination of both (Martens, 2002). INGOs act as </w:t>
      </w:r>
      <w:r>
        <w:rPr>
          <w:rFonts w:ascii="Times New Roman" w:hAnsi="Times New Roman" w:cs="Times New Roman"/>
        </w:rPr>
        <w:lastRenderedPageBreak/>
        <w:t>significant non-state actors in global governance, influencing policy agendas, mo</w:t>
      </w:r>
      <w:r>
        <w:rPr>
          <w:rFonts w:ascii="Times New Roman" w:hAnsi="Times New Roman" w:cs="Times New Roman"/>
        </w:rPr>
        <w:t>nitoring state behaviour, providing expertise, and mobilising public opinion across borders (Charnovitz, 1997). </w:t>
      </w:r>
      <w:r>
        <w:rPr>
          <w:rFonts w:ascii="Times New Roman" w:hAnsi="Times New Roman" w:cs="Times New Roman"/>
          <w:b/>
          <w:bCs/>
        </w:rPr>
        <w:t>Amnesty International</w:t>
      </w:r>
      <w:r>
        <w:rPr>
          <w:rFonts w:ascii="Times New Roman" w:hAnsi="Times New Roman" w:cs="Times New Roman"/>
        </w:rPr>
        <w:t> exemplifies a human rights INGO, operating globally with a specific mandate centred on advocacy and protection.</w:t>
      </w:r>
    </w:p>
    <w:p w:rsidR="00303B42" w:rsidRDefault="00045393">
      <w:pPr>
        <w:spacing w:line="480" w:lineRule="auto"/>
        <w:jc w:val="both"/>
        <w:rPr>
          <w:rFonts w:ascii="Times New Roman" w:hAnsi="Times New Roman" w:cs="Times New Roman"/>
        </w:rPr>
      </w:pPr>
      <w:r>
        <w:rPr>
          <w:rFonts w:ascii="Times New Roman" w:hAnsi="Times New Roman" w:cs="Times New Roman"/>
          <w:b/>
          <w:bCs/>
        </w:rPr>
        <w:t>Human Righ</w:t>
      </w:r>
      <w:r>
        <w:rPr>
          <w:rFonts w:ascii="Times New Roman" w:hAnsi="Times New Roman" w:cs="Times New Roman"/>
          <w:b/>
          <w:bCs/>
        </w:rPr>
        <w:t>ts Promotion:</w:t>
      </w:r>
      <w:r>
        <w:rPr>
          <w:rFonts w:ascii="Times New Roman" w:hAnsi="Times New Roman" w:cs="Times New Roman"/>
        </w:rPr>
        <w:t> Promotion involves proactive efforts to advance the awareness, understanding, implementation, and protection of human rights standards. It moves beyond simply reacting to violations and seeks to embed human rights principles within societies,</w:t>
      </w:r>
      <w:r>
        <w:rPr>
          <w:rFonts w:ascii="Times New Roman" w:hAnsi="Times New Roman" w:cs="Times New Roman"/>
        </w:rPr>
        <w:t xml:space="preserve"> institutions, and state behaviour (Risse et al., 1999). Key activities encompass:</w:t>
      </w:r>
    </w:p>
    <w:p w:rsidR="00303B42" w:rsidRDefault="00045393">
      <w:pPr>
        <w:pStyle w:val="ListParagraph"/>
        <w:numPr>
          <w:ilvl w:val="1"/>
          <w:numId w:val="4"/>
        </w:numPr>
        <w:spacing w:line="480" w:lineRule="auto"/>
        <w:ind w:left="480" w:hanging="480"/>
        <w:jc w:val="both"/>
        <w:rPr>
          <w:rFonts w:ascii="Times New Roman" w:hAnsi="Times New Roman" w:cs="Times New Roman"/>
        </w:rPr>
      </w:pPr>
      <w:r>
        <w:rPr>
          <w:rFonts w:ascii="Times New Roman" w:hAnsi="Times New Roman" w:cs="Times New Roman"/>
          <w:b/>
          <w:bCs/>
        </w:rPr>
        <w:t>Advocacy:</w:t>
      </w:r>
      <w:r>
        <w:rPr>
          <w:rFonts w:ascii="Times New Roman" w:hAnsi="Times New Roman" w:cs="Times New Roman"/>
        </w:rPr>
        <w:t> Lobbying governments and intergovernmental organisations (e.g., UN, EU, AU) to adopt, ratify, and implement human rights treaties and standards, and to change harm</w:t>
      </w:r>
      <w:r>
        <w:rPr>
          <w:rFonts w:ascii="Times New Roman" w:hAnsi="Times New Roman" w:cs="Times New Roman"/>
        </w:rPr>
        <w:t>ful policies.</w:t>
      </w:r>
    </w:p>
    <w:p w:rsidR="00303B42" w:rsidRDefault="00045393">
      <w:pPr>
        <w:pStyle w:val="ListParagraph"/>
        <w:numPr>
          <w:ilvl w:val="1"/>
          <w:numId w:val="4"/>
        </w:numPr>
        <w:spacing w:line="480" w:lineRule="auto"/>
        <w:ind w:left="480" w:hanging="480"/>
        <w:jc w:val="both"/>
        <w:rPr>
          <w:rFonts w:ascii="Times New Roman" w:hAnsi="Times New Roman" w:cs="Times New Roman"/>
        </w:rPr>
      </w:pPr>
      <w:r>
        <w:rPr>
          <w:rFonts w:ascii="Times New Roman" w:hAnsi="Times New Roman" w:cs="Times New Roman"/>
          <w:b/>
          <w:bCs/>
        </w:rPr>
        <w:t>Public Campaigning:</w:t>
      </w:r>
      <w:r>
        <w:rPr>
          <w:rFonts w:ascii="Times New Roman" w:hAnsi="Times New Roman" w:cs="Times New Roman"/>
        </w:rPr>
        <w:t> Raising awareness and mobilising public opinion through media engagement, petitions, demonstrations, social media, and educational materials to generate pressure for change.</w:t>
      </w:r>
    </w:p>
    <w:p w:rsidR="00303B42" w:rsidRDefault="00045393">
      <w:pPr>
        <w:pStyle w:val="ListParagraph"/>
        <w:numPr>
          <w:ilvl w:val="1"/>
          <w:numId w:val="4"/>
        </w:numPr>
        <w:spacing w:line="480" w:lineRule="auto"/>
        <w:ind w:left="480" w:hanging="480"/>
        <w:jc w:val="both"/>
        <w:rPr>
          <w:rFonts w:ascii="Times New Roman" w:hAnsi="Times New Roman" w:cs="Times New Roman"/>
        </w:rPr>
      </w:pPr>
      <w:r>
        <w:rPr>
          <w:rFonts w:ascii="Times New Roman" w:hAnsi="Times New Roman" w:cs="Times New Roman"/>
          <w:b/>
          <w:bCs/>
        </w:rPr>
        <w:t>Monitoring and Reporting:</w:t>
      </w:r>
      <w:r>
        <w:rPr>
          <w:rFonts w:ascii="Times New Roman" w:hAnsi="Times New Roman" w:cs="Times New Roman"/>
        </w:rPr>
        <w:t> Systematically investi</w:t>
      </w:r>
      <w:r>
        <w:rPr>
          <w:rFonts w:ascii="Times New Roman" w:hAnsi="Times New Roman" w:cs="Times New Roman"/>
        </w:rPr>
        <w:t>gating, documenting, and publicising human rights violations to expose abuses and hold perpetrators accountable.</w:t>
      </w:r>
    </w:p>
    <w:p w:rsidR="00303B42" w:rsidRDefault="00045393">
      <w:pPr>
        <w:pStyle w:val="ListParagraph"/>
        <w:numPr>
          <w:ilvl w:val="1"/>
          <w:numId w:val="4"/>
        </w:numPr>
        <w:spacing w:line="480" w:lineRule="auto"/>
        <w:ind w:left="480" w:hanging="480"/>
        <w:jc w:val="both"/>
        <w:rPr>
          <w:rFonts w:ascii="Times New Roman" w:hAnsi="Times New Roman" w:cs="Times New Roman"/>
        </w:rPr>
      </w:pPr>
      <w:r>
        <w:rPr>
          <w:rFonts w:ascii="Times New Roman" w:hAnsi="Times New Roman" w:cs="Times New Roman"/>
          <w:b/>
          <w:bCs/>
        </w:rPr>
        <w:t>Human Rights Education:</w:t>
      </w:r>
      <w:r>
        <w:rPr>
          <w:rFonts w:ascii="Times New Roman" w:hAnsi="Times New Roman" w:cs="Times New Roman"/>
        </w:rPr>
        <w:t xml:space="preserve"> Developing and implementing programmes and resources to empower individuals and communities with knowledge about their </w:t>
      </w:r>
      <w:r>
        <w:rPr>
          <w:rFonts w:ascii="Times New Roman" w:hAnsi="Times New Roman" w:cs="Times New Roman"/>
        </w:rPr>
        <w:t>rights and how to claim them.</w:t>
      </w:r>
    </w:p>
    <w:p w:rsidR="00303B42" w:rsidRDefault="00045393">
      <w:pPr>
        <w:pStyle w:val="ListParagraph"/>
        <w:numPr>
          <w:ilvl w:val="1"/>
          <w:numId w:val="4"/>
        </w:numPr>
        <w:spacing w:line="480" w:lineRule="auto"/>
        <w:ind w:left="480" w:hanging="480"/>
        <w:jc w:val="both"/>
        <w:rPr>
          <w:rFonts w:ascii="Times New Roman" w:hAnsi="Times New Roman" w:cs="Times New Roman"/>
        </w:rPr>
      </w:pPr>
      <w:r>
        <w:rPr>
          <w:rFonts w:ascii="Times New Roman" w:hAnsi="Times New Roman" w:cs="Times New Roman"/>
          <w:b/>
          <w:bCs/>
        </w:rPr>
        <w:t>Capacity Building:</w:t>
      </w:r>
      <w:r>
        <w:rPr>
          <w:rFonts w:ascii="Times New Roman" w:hAnsi="Times New Roman" w:cs="Times New Roman"/>
        </w:rPr>
        <w:t> Supporting local human rights defenders and organisations.</w:t>
      </w:r>
    </w:p>
    <w:p w:rsidR="00303B42" w:rsidRDefault="00045393">
      <w:pPr>
        <w:pStyle w:val="ListParagraph"/>
        <w:numPr>
          <w:ilvl w:val="1"/>
          <w:numId w:val="4"/>
        </w:numPr>
        <w:spacing w:line="480" w:lineRule="auto"/>
        <w:ind w:left="480" w:hanging="480"/>
        <w:jc w:val="both"/>
        <w:rPr>
          <w:rFonts w:ascii="Times New Roman" w:hAnsi="Times New Roman" w:cs="Times New Roman"/>
        </w:rPr>
      </w:pPr>
      <w:r>
        <w:rPr>
          <w:rFonts w:ascii="Times New Roman" w:hAnsi="Times New Roman" w:cs="Times New Roman"/>
          <w:b/>
          <w:bCs/>
        </w:rPr>
        <w:t>Setting Standards:</w:t>
      </w:r>
      <w:r>
        <w:rPr>
          <w:rFonts w:ascii="Times New Roman" w:hAnsi="Times New Roman" w:cs="Times New Roman"/>
        </w:rPr>
        <w:t> Contributing to the development of new international human rights norms and standards. The ultimate goal of promotion is the prev</w:t>
      </w:r>
      <w:r>
        <w:rPr>
          <w:rFonts w:ascii="Times New Roman" w:hAnsi="Times New Roman" w:cs="Times New Roman"/>
        </w:rPr>
        <w:t xml:space="preserve">ention of violations and the </w:t>
      </w:r>
      <w:r>
        <w:rPr>
          <w:rFonts w:ascii="Times New Roman" w:hAnsi="Times New Roman" w:cs="Times New Roman"/>
        </w:rPr>
        <w:lastRenderedPageBreak/>
        <w:t>creation of a culture where human rights are respected as a matter of course (Amnesty International, 2015).</w:t>
      </w:r>
    </w:p>
    <w:p w:rsidR="00303B42" w:rsidRDefault="00045393">
      <w:pPr>
        <w:spacing w:line="480" w:lineRule="auto"/>
        <w:jc w:val="both"/>
        <w:rPr>
          <w:rFonts w:ascii="Times New Roman" w:hAnsi="Times New Roman" w:cs="Times New Roman"/>
        </w:rPr>
      </w:pPr>
      <w:r>
        <w:rPr>
          <w:rFonts w:ascii="Times New Roman" w:hAnsi="Times New Roman" w:cs="Times New Roman"/>
          <w:b/>
          <w:bCs/>
        </w:rPr>
        <w:t>2.1.2 Amnesty International Advocacy</w:t>
      </w:r>
    </w:p>
    <w:p w:rsidR="00303B42" w:rsidRDefault="00045393">
      <w:pPr>
        <w:spacing w:line="480" w:lineRule="auto"/>
        <w:jc w:val="both"/>
        <w:rPr>
          <w:rFonts w:ascii="Times New Roman" w:hAnsi="Times New Roman" w:cs="Times New Roman"/>
        </w:rPr>
      </w:pPr>
      <w:r>
        <w:rPr>
          <w:rFonts w:ascii="Times New Roman" w:hAnsi="Times New Roman" w:cs="Times New Roman"/>
          <w:b/>
          <w:bCs/>
        </w:rPr>
        <w:t>Amnesty International</w:t>
      </w:r>
      <w:r>
        <w:rPr>
          <w:rFonts w:ascii="Times New Roman" w:hAnsi="Times New Roman" w:cs="Times New Roman"/>
        </w:rPr>
        <w:t>'s advocacy is its core methodology for promoting human right</w:t>
      </w:r>
      <w:r>
        <w:rPr>
          <w:rFonts w:ascii="Times New Roman" w:hAnsi="Times New Roman" w:cs="Times New Roman"/>
        </w:rPr>
        <w:t>s globally. It is characterized by several distinct features rooted in its founding principles and evolving strategies:</w:t>
      </w:r>
    </w:p>
    <w:p w:rsidR="00303B42" w:rsidRDefault="00045393">
      <w:pPr>
        <w:numPr>
          <w:ilvl w:val="0"/>
          <w:numId w:val="5"/>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Impartiality and Independence:</w:t>
      </w:r>
      <w:r>
        <w:rPr>
          <w:rFonts w:ascii="Times New Roman" w:hAnsi="Times New Roman" w:cs="Times New Roman"/>
        </w:rPr>
        <w:t> </w:t>
      </w:r>
      <w:r>
        <w:rPr>
          <w:rFonts w:ascii="Times New Roman" w:hAnsi="Times New Roman" w:cs="Times New Roman"/>
          <w:b/>
          <w:bCs/>
        </w:rPr>
        <w:t>Amnesty International</w:t>
      </w:r>
      <w:r>
        <w:rPr>
          <w:rFonts w:ascii="Times New Roman" w:hAnsi="Times New Roman" w:cs="Times New Roman"/>
        </w:rPr>
        <w:t> maintains strict political and financial independence from governments, political i</w:t>
      </w:r>
      <w:r>
        <w:rPr>
          <w:rFonts w:ascii="Times New Roman" w:hAnsi="Times New Roman" w:cs="Times New Roman"/>
        </w:rPr>
        <w:t>deologies, economic interests, or religious creeds. This impartiality is crucial for its credibility and moral authority when criticizing all states equally, regardless of their political system (Clark, 2001; Hopgood, 2006). Funding primarily comes from in</w:t>
      </w:r>
      <w:r>
        <w:rPr>
          <w:rFonts w:ascii="Times New Roman" w:hAnsi="Times New Roman" w:cs="Times New Roman"/>
        </w:rPr>
        <w:t>dividual members and supporters, reinforcing this independence.</w:t>
      </w:r>
    </w:p>
    <w:p w:rsidR="00303B42" w:rsidRDefault="00045393">
      <w:pPr>
        <w:numPr>
          <w:ilvl w:val="0"/>
          <w:numId w:val="5"/>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"Naming and Shaming":</w:t>
      </w:r>
      <w:r>
        <w:rPr>
          <w:rFonts w:ascii="Times New Roman" w:hAnsi="Times New Roman" w:cs="Times New Roman"/>
        </w:rPr>
        <w:t> This is a cornerstone strategy. </w:t>
      </w:r>
      <w:r>
        <w:rPr>
          <w:rFonts w:ascii="Times New Roman" w:hAnsi="Times New Roman" w:cs="Times New Roman"/>
          <w:b/>
          <w:bCs/>
        </w:rPr>
        <w:t>Amnesty International</w:t>
      </w:r>
      <w:r>
        <w:rPr>
          <w:rFonts w:ascii="Times New Roman" w:hAnsi="Times New Roman" w:cs="Times New Roman"/>
        </w:rPr>
        <w:t xml:space="preserve"> meticulously researches and documents human rights violations, identifying perpetrators (usually state actors or </w:t>
      </w:r>
      <w:r>
        <w:rPr>
          <w:rFonts w:ascii="Times New Roman" w:hAnsi="Times New Roman" w:cs="Times New Roman"/>
        </w:rPr>
        <w:t>non-state actors where states fail in their duty to protect). It then publicises these findings through detailed reports, press releases, and campaigns, aiming to expose the abuses to domestic and international scrutiny, thereby shaming the perpetrators an</w:t>
      </w:r>
      <w:r>
        <w:rPr>
          <w:rFonts w:ascii="Times New Roman" w:hAnsi="Times New Roman" w:cs="Times New Roman"/>
        </w:rPr>
        <w:t>d generating pressure (both internal and external) for remedial action or policy change (Keck &amp; Sikkink, 1998). The accuracy and reliability of its research are paramount to the effectiveness of this tactic.</w:t>
      </w:r>
    </w:p>
    <w:p w:rsidR="00303B42" w:rsidRDefault="00045393">
      <w:pPr>
        <w:numPr>
          <w:ilvl w:val="0"/>
          <w:numId w:val="5"/>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Mobilization of Grassroots Activism:</w:t>
      </w:r>
      <w:r>
        <w:rPr>
          <w:rFonts w:ascii="Times New Roman" w:hAnsi="Times New Roman" w:cs="Times New Roman"/>
        </w:rPr>
        <w:t> </w:t>
      </w:r>
      <w:r>
        <w:rPr>
          <w:rFonts w:ascii="Times New Roman" w:hAnsi="Times New Roman" w:cs="Times New Roman"/>
          <w:b/>
          <w:bCs/>
        </w:rPr>
        <w:t>Amnesty Int</w:t>
      </w:r>
      <w:r>
        <w:rPr>
          <w:rFonts w:ascii="Times New Roman" w:hAnsi="Times New Roman" w:cs="Times New Roman"/>
          <w:b/>
          <w:bCs/>
        </w:rPr>
        <w:t>ernational</w:t>
      </w:r>
      <w:r>
        <w:rPr>
          <w:rFonts w:ascii="Times New Roman" w:hAnsi="Times New Roman" w:cs="Times New Roman"/>
        </w:rPr>
        <w:t> leverages its massive global membership (millions of supporters in over 150 countries) as a powerful advocacy tool. Its iconic "Urgent Action" network mobilizes members to send letters, emails, and petitions to authorities on behalf of individua</w:t>
      </w:r>
      <w:r>
        <w:rPr>
          <w:rFonts w:ascii="Times New Roman" w:hAnsi="Times New Roman" w:cs="Times New Roman"/>
        </w:rPr>
        <w:t xml:space="preserve">ls at immediate risk (Prisoners of Conscience, those facing </w:t>
      </w:r>
      <w:r>
        <w:rPr>
          <w:rFonts w:ascii="Times New Roman" w:hAnsi="Times New Roman" w:cs="Times New Roman"/>
        </w:rPr>
        <w:lastRenderedPageBreak/>
        <w:t>torture or execution). This demonstrates widespread concern, potentially deterring violations or securing releases (Power, 2001). Broader campaigns mobilise supporters for demonstrations, social m</w:t>
      </w:r>
      <w:r>
        <w:rPr>
          <w:rFonts w:ascii="Times New Roman" w:hAnsi="Times New Roman" w:cs="Times New Roman"/>
        </w:rPr>
        <w:t>edia activism, and lobbying efforts.</w:t>
      </w:r>
    </w:p>
    <w:p w:rsidR="00303B42" w:rsidRDefault="00045393">
      <w:pPr>
        <w:numPr>
          <w:ilvl w:val="0"/>
          <w:numId w:val="5"/>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Targeted Lobbying:</w:t>
      </w:r>
      <w:r>
        <w:rPr>
          <w:rFonts w:ascii="Times New Roman" w:hAnsi="Times New Roman" w:cs="Times New Roman"/>
        </w:rPr>
        <w:t> Beyond public pressure, </w:t>
      </w:r>
      <w:r>
        <w:rPr>
          <w:rFonts w:ascii="Times New Roman" w:hAnsi="Times New Roman" w:cs="Times New Roman"/>
          <w:b/>
          <w:bCs/>
        </w:rPr>
        <w:t>Amnesty International</w:t>
      </w:r>
      <w:r>
        <w:rPr>
          <w:rFonts w:ascii="Times New Roman" w:hAnsi="Times New Roman" w:cs="Times New Roman"/>
        </w:rPr>
        <w:t> engages directly with policymakers at national, regional, and international levels. Its researchers and advocates present evidence-based briefings, push f</w:t>
      </w:r>
      <w:r>
        <w:rPr>
          <w:rFonts w:ascii="Times New Roman" w:hAnsi="Times New Roman" w:cs="Times New Roman"/>
        </w:rPr>
        <w:t>or specific legal or policy reforms, advocate for the ratification of treaties, and lobby within UN human rights mechanisms (e.g., Universal Periodic Review, Special Procedures) and regional bodies (Wong, 2012).</w:t>
      </w:r>
    </w:p>
    <w:p w:rsidR="00303B42" w:rsidRDefault="00045393">
      <w:pPr>
        <w:numPr>
          <w:ilvl w:val="0"/>
          <w:numId w:val="5"/>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Focus on Specific Issues:</w:t>
      </w:r>
      <w:r>
        <w:rPr>
          <w:rFonts w:ascii="Times New Roman" w:hAnsi="Times New Roman" w:cs="Times New Roman"/>
        </w:rPr>
        <w:t xml:space="preserve"> While covering a </w:t>
      </w:r>
      <w:r>
        <w:rPr>
          <w:rFonts w:ascii="Times New Roman" w:hAnsi="Times New Roman" w:cs="Times New Roman"/>
        </w:rPr>
        <w:t>broad spectrum, </w:t>
      </w:r>
      <w:r>
        <w:rPr>
          <w:rFonts w:ascii="Times New Roman" w:hAnsi="Times New Roman" w:cs="Times New Roman"/>
          <w:b/>
          <w:bCs/>
        </w:rPr>
        <w:t>Amnesty International</w:t>
      </w:r>
      <w:r>
        <w:rPr>
          <w:rFonts w:ascii="Times New Roman" w:hAnsi="Times New Roman" w:cs="Times New Roman"/>
        </w:rPr>
        <w:t> often focuses intense advocacy on specific thematic areas where it can have significant impact, such as the abolition of the death penalty, torture, arbitrary detention, freedom of expression, women's rights, LGBTI rig</w:t>
      </w:r>
      <w:r>
        <w:rPr>
          <w:rFonts w:ascii="Times New Roman" w:hAnsi="Times New Roman" w:cs="Times New Roman"/>
        </w:rPr>
        <w:t>hts, refugee rights, and accountability for crimes under international law. Its advocacy on extrajudicial killings exemplifies this focused approach.</w:t>
      </w:r>
    </w:p>
    <w:p w:rsidR="00303B42" w:rsidRDefault="00045393">
      <w:pPr>
        <w:numPr>
          <w:ilvl w:val="0"/>
          <w:numId w:val="5"/>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b/>
          <w:bCs/>
        </w:rPr>
        <w:t>Theory of Change:</w:t>
      </w:r>
      <w:r>
        <w:rPr>
          <w:rFonts w:ascii="Times New Roman" w:hAnsi="Times New Roman" w:cs="Times New Roman"/>
        </w:rPr>
        <w:t> </w:t>
      </w:r>
      <w:r>
        <w:rPr>
          <w:rFonts w:ascii="Times New Roman" w:hAnsi="Times New Roman" w:cs="Times New Roman"/>
          <w:b/>
          <w:bCs/>
        </w:rPr>
        <w:t>Amnesty International</w:t>
      </w:r>
      <w:r>
        <w:rPr>
          <w:rFonts w:ascii="Times New Roman" w:hAnsi="Times New Roman" w:cs="Times New Roman"/>
        </w:rPr>
        <w:t>'s advocacy implicitly or explicitly draws on theories like the "Bo</w:t>
      </w:r>
      <w:r>
        <w:rPr>
          <w:rFonts w:ascii="Times New Roman" w:hAnsi="Times New Roman" w:cs="Times New Roman"/>
        </w:rPr>
        <w:t>omerang Pattern" (Keck &amp; Sikkink, 1998), where domestic groups blocked by their state appeal to transnational networks like </w:t>
      </w:r>
      <w:r>
        <w:rPr>
          <w:rFonts w:ascii="Times New Roman" w:hAnsi="Times New Roman" w:cs="Times New Roman"/>
          <w:b/>
          <w:bCs/>
        </w:rPr>
        <w:t>Amnesty International</w:t>
      </w:r>
      <w:r>
        <w:rPr>
          <w:rFonts w:ascii="Times New Roman" w:hAnsi="Times New Roman" w:cs="Times New Roman"/>
        </w:rPr>
        <w:t xml:space="preserve">, which then apply pressure on that state from outside and above, and the "Spiral Model" (Risse et al., 1999), </w:t>
      </w:r>
      <w:r>
        <w:rPr>
          <w:rFonts w:ascii="Times New Roman" w:hAnsi="Times New Roman" w:cs="Times New Roman"/>
        </w:rPr>
        <w:t>describing a process where states move from repression through denial, tactical concessions, prescriptive status, to rule-consistent behaviour under sustained pressure. Its advocacy aims to trigger and accelerate these processes.</w:t>
      </w:r>
    </w:p>
    <w:p w:rsidR="00303B42" w:rsidRDefault="00045393">
      <w:pPr>
        <w:spacing w:line="480" w:lineRule="auto"/>
        <w:jc w:val="both"/>
        <w:rPr>
          <w:rFonts w:ascii="Times New Roman" w:hAnsi="Times New Roman" w:cs="Times New Roman"/>
        </w:rPr>
      </w:pPr>
      <w:r>
        <w:rPr>
          <w:rFonts w:ascii="Times New Roman" w:hAnsi="Times New Roman" w:cs="Times New Roman"/>
          <w:b/>
          <w:bCs/>
        </w:rPr>
        <w:t>Amnesty International</w:t>
      </w:r>
      <w:r>
        <w:rPr>
          <w:rFonts w:ascii="Times New Roman" w:hAnsi="Times New Roman" w:cs="Times New Roman"/>
        </w:rPr>
        <w:t>'s ad</w:t>
      </w:r>
      <w:r>
        <w:rPr>
          <w:rFonts w:ascii="Times New Roman" w:hAnsi="Times New Roman" w:cs="Times New Roman"/>
        </w:rPr>
        <w:t xml:space="preserve">vocacy is not without critique, facing challenges related to potential biases in issue selection (Bob, 2005), resource constraints limiting coverage, the difficulty of </w:t>
      </w:r>
      <w:r>
        <w:rPr>
          <w:rFonts w:ascii="Times New Roman" w:hAnsi="Times New Roman" w:cs="Times New Roman"/>
        </w:rPr>
        <w:lastRenderedPageBreak/>
        <w:t>measuring direct impact, accusations of cultural imperialism, and navigating complex pol</w:t>
      </w:r>
      <w:r>
        <w:rPr>
          <w:rFonts w:ascii="Times New Roman" w:hAnsi="Times New Roman" w:cs="Times New Roman"/>
        </w:rPr>
        <w:t>itical environments (Hopgood, 2006). Nevertheless, its specific blend of rigorous research, public shaming, mass mobilisation, and targeted lobbying remains a defining model of INGO human rights advocacy.</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2.2 Thematic Review: Amnesty International and Extr</w:t>
      </w:r>
      <w:r>
        <w:rPr>
          <w:rFonts w:ascii="Times New Roman" w:hAnsi="Times New Roman" w:cs="Times New Roman"/>
          <w:b/>
          <w:bCs/>
        </w:rPr>
        <w:t>ajudicial Killings</w:t>
      </w:r>
    </w:p>
    <w:p w:rsidR="00303B42" w:rsidRDefault="00045393">
      <w:pPr>
        <w:spacing w:line="480" w:lineRule="auto"/>
        <w:jc w:val="both"/>
        <w:rPr>
          <w:rFonts w:ascii="Times New Roman" w:hAnsi="Times New Roman" w:cs="Times New Roman"/>
        </w:rPr>
      </w:pPr>
      <w:r>
        <w:rPr>
          <w:rFonts w:ascii="Times New Roman" w:hAnsi="Times New Roman" w:cs="Times New Roman"/>
        </w:rPr>
        <w:t>Extrajudicial killings (EJKs) – deliberate killings carried out by state agents or their associates outside any legal framework, without due process or judicial sanction – represent a grave violation of the fundamental right to life (Art</w:t>
      </w:r>
      <w:r>
        <w:rPr>
          <w:rFonts w:ascii="Times New Roman" w:hAnsi="Times New Roman" w:cs="Times New Roman"/>
        </w:rPr>
        <w:t>icle 3, UDHR; Article 6, ICCPR). </w:t>
      </w:r>
      <w:r>
        <w:rPr>
          <w:rFonts w:ascii="Times New Roman" w:hAnsi="Times New Roman" w:cs="Times New Roman"/>
          <w:b/>
          <w:bCs/>
        </w:rPr>
        <w:t>Amnesty International</w:t>
      </w:r>
      <w:r>
        <w:rPr>
          <w:rFonts w:ascii="Times New Roman" w:hAnsi="Times New Roman" w:cs="Times New Roman"/>
        </w:rPr>
        <w:t> has consistently prioritized combating EJKs as a core element of its human rights promotion mandate. The literature highlights several key thematic strands in its approach:</w:t>
      </w:r>
    </w:p>
    <w:p w:rsidR="00303B42" w:rsidRDefault="00045393">
      <w:pPr>
        <w:spacing w:line="480" w:lineRule="auto"/>
        <w:jc w:val="both"/>
        <w:rPr>
          <w:rFonts w:ascii="Times New Roman" w:hAnsi="Times New Roman" w:cs="Times New Roman"/>
        </w:rPr>
      </w:pPr>
      <w:r>
        <w:rPr>
          <w:rFonts w:ascii="Times New Roman" w:hAnsi="Times New Roman" w:cs="Times New Roman"/>
          <w:b/>
          <w:bCs/>
        </w:rPr>
        <w:t>Documentation and Exposure:</w:t>
      </w:r>
      <w:r>
        <w:rPr>
          <w:rFonts w:ascii="Times New Roman" w:hAnsi="Times New Roman" w:cs="Times New Roman"/>
        </w:rPr>
        <w:t> </w:t>
      </w:r>
      <w:r>
        <w:rPr>
          <w:rFonts w:ascii="Times New Roman" w:hAnsi="Times New Roman" w:cs="Times New Roman"/>
          <w:b/>
          <w:bCs/>
        </w:rPr>
        <w:t>Amnesty International</w:t>
      </w:r>
      <w:r>
        <w:rPr>
          <w:rFonts w:ascii="Times New Roman" w:hAnsi="Times New Roman" w:cs="Times New Roman"/>
        </w:rPr>
        <w:t> plays a critical role as an independent monitor, investigating alleged Extrajudicial killings often in contexts where state authorities deny, obscure, or justify them. Its researchers conduct field investigations, interview victims' f</w:t>
      </w:r>
      <w:r>
        <w:rPr>
          <w:rFonts w:ascii="Times New Roman" w:hAnsi="Times New Roman" w:cs="Times New Roman"/>
        </w:rPr>
        <w:t>amilies and witnesses, gather forensic evidence where possible, and analyse official statements and legal frameworks. The resulting detailed country reports and thematic publications (e.g., on police killings, deaths in custody, killings in conflict zones,</w:t>
      </w:r>
      <w:r>
        <w:rPr>
          <w:rFonts w:ascii="Times New Roman" w:hAnsi="Times New Roman" w:cs="Times New Roman"/>
        </w:rPr>
        <w:t xml:space="preserve"> "war on drugs" operations) serve to expose patterns of abuse, identify perpetrators (including command responsibility), and counter state narratives (Amnesty International, 2017a; 2021). This documentation is foundational to all other advocacy efforts.</w:t>
      </w:r>
    </w:p>
    <w:p w:rsidR="00303B42" w:rsidRDefault="00045393">
      <w:pPr>
        <w:spacing w:line="480" w:lineRule="auto"/>
        <w:jc w:val="both"/>
        <w:rPr>
          <w:rFonts w:ascii="Times New Roman" w:hAnsi="Times New Roman" w:cs="Times New Roman"/>
        </w:rPr>
      </w:pPr>
      <w:r>
        <w:rPr>
          <w:rFonts w:ascii="Times New Roman" w:hAnsi="Times New Roman" w:cs="Times New Roman"/>
          <w:b/>
          <w:bCs/>
        </w:rPr>
        <w:t>Ca</w:t>
      </w:r>
      <w:r>
        <w:rPr>
          <w:rFonts w:ascii="Times New Roman" w:hAnsi="Times New Roman" w:cs="Times New Roman"/>
          <w:b/>
          <w:bCs/>
        </w:rPr>
        <w:t>mpaigning Against Impunity:</w:t>
      </w:r>
      <w:r>
        <w:rPr>
          <w:rFonts w:ascii="Times New Roman" w:hAnsi="Times New Roman" w:cs="Times New Roman"/>
        </w:rPr>
        <w:t> A central theme is the relentless focus on ending impunity for perpetrators of EJKs. </w:t>
      </w:r>
      <w:r>
        <w:rPr>
          <w:rFonts w:ascii="Times New Roman" w:hAnsi="Times New Roman" w:cs="Times New Roman"/>
          <w:b/>
          <w:bCs/>
        </w:rPr>
        <w:t>Amnesty International</w:t>
      </w:r>
      <w:r>
        <w:rPr>
          <w:rFonts w:ascii="Times New Roman" w:hAnsi="Times New Roman" w:cs="Times New Roman"/>
        </w:rPr>
        <w:t> campaigns vociferously for independent, impartial, and effective investigations into every alleged Extrajudicial killings</w:t>
      </w:r>
      <w:r>
        <w:rPr>
          <w:rFonts w:ascii="Times New Roman" w:hAnsi="Times New Roman" w:cs="Times New Roman"/>
        </w:rPr>
        <w:t xml:space="preserve">, demanding that those </w:t>
      </w:r>
      <w:r>
        <w:rPr>
          <w:rFonts w:ascii="Times New Roman" w:hAnsi="Times New Roman" w:cs="Times New Roman"/>
        </w:rPr>
        <w:lastRenderedPageBreak/>
        <w:t xml:space="preserve">responsible, regardless of rank, be brought to justice in fair trials (Amnesty International, 2017). It highlights systemic failures in justice systems that enable impunity, such as biased investigations, lack of witness protection, </w:t>
      </w:r>
      <w:r>
        <w:rPr>
          <w:rFonts w:ascii="Times New Roman" w:hAnsi="Times New Roman" w:cs="Times New Roman"/>
        </w:rPr>
        <w:t>military or police tribunals lacking independence, and restrictive laws shielding security forces.</w:t>
      </w:r>
    </w:p>
    <w:p w:rsidR="00303B42" w:rsidRDefault="00045393">
      <w:pPr>
        <w:numPr>
          <w:ilvl w:val="0"/>
          <w:numId w:val="6"/>
        </w:numPr>
        <w:spacing w:line="480" w:lineRule="auto"/>
        <w:jc w:val="both"/>
        <w:rPr>
          <w:rFonts w:ascii="Times New Roman" w:hAnsi="Times New Roman" w:cs="Times New Roman"/>
        </w:rPr>
      </w:pPr>
      <w:r>
        <w:rPr>
          <w:rFonts w:ascii="Times New Roman" w:hAnsi="Times New Roman" w:cs="Times New Roman"/>
          <w:b/>
          <w:bCs/>
        </w:rPr>
        <w:t>Advocating for Legal and Policy Reform:</w:t>
      </w:r>
      <w:r>
        <w:rPr>
          <w:rFonts w:ascii="Times New Roman" w:hAnsi="Times New Roman" w:cs="Times New Roman"/>
        </w:rPr>
        <w:t> </w:t>
      </w:r>
      <w:r>
        <w:rPr>
          <w:rFonts w:ascii="Times New Roman" w:hAnsi="Times New Roman" w:cs="Times New Roman"/>
          <w:b/>
          <w:bCs/>
        </w:rPr>
        <w:t>Amnesty International</w:t>
      </w:r>
      <w:r>
        <w:rPr>
          <w:rFonts w:ascii="Times New Roman" w:hAnsi="Times New Roman" w:cs="Times New Roman"/>
        </w:rPr>
        <w:t> uses its findings to push for concrete changes in law, policy, and practice to prevent Extrajud</w:t>
      </w:r>
      <w:r>
        <w:rPr>
          <w:rFonts w:ascii="Times New Roman" w:hAnsi="Times New Roman" w:cs="Times New Roman"/>
        </w:rPr>
        <w:t>icial killings. This includes advocating for:</w:t>
      </w:r>
    </w:p>
    <w:p w:rsidR="00303B42" w:rsidRDefault="00045393">
      <w:pPr>
        <w:numPr>
          <w:ilvl w:val="1"/>
          <w:numId w:val="6"/>
        </w:numPr>
        <w:tabs>
          <w:tab w:val="clear" w:pos="1440"/>
        </w:tabs>
        <w:spacing w:line="480" w:lineRule="auto"/>
        <w:ind w:left="480" w:hanging="480"/>
        <w:jc w:val="both"/>
        <w:rPr>
          <w:rFonts w:ascii="Times New Roman" w:hAnsi="Times New Roman" w:cs="Times New Roman"/>
        </w:rPr>
      </w:pPr>
      <w:r>
        <w:rPr>
          <w:rFonts w:ascii="Times New Roman" w:hAnsi="Times New Roman" w:cs="Times New Roman"/>
        </w:rPr>
        <w:t>Clear legal frameworks strictly prohibiting Extrajudicial killings and defining the legitimate use of force by law enforcement in line with international standards (UN Basic Principles on the Use of Force and F</w:t>
      </w:r>
      <w:r>
        <w:rPr>
          <w:rFonts w:ascii="Times New Roman" w:hAnsi="Times New Roman" w:cs="Times New Roman"/>
        </w:rPr>
        <w:t>irearms).</w:t>
      </w:r>
    </w:p>
    <w:p w:rsidR="00303B42" w:rsidRDefault="00045393">
      <w:pPr>
        <w:numPr>
          <w:ilvl w:val="1"/>
          <w:numId w:val="6"/>
        </w:numPr>
        <w:tabs>
          <w:tab w:val="clear" w:pos="1440"/>
        </w:tabs>
        <w:spacing w:line="480" w:lineRule="auto"/>
        <w:ind w:left="480" w:hanging="480"/>
        <w:jc w:val="both"/>
        <w:rPr>
          <w:rFonts w:ascii="Times New Roman" w:hAnsi="Times New Roman" w:cs="Times New Roman"/>
        </w:rPr>
      </w:pPr>
      <w:r>
        <w:rPr>
          <w:rFonts w:ascii="Times New Roman" w:hAnsi="Times New Roman" w:cs="Times New Roman"/>
        </w:rPr>
        <w:t>Reforms to police and military training, doctrine, and rules of engagement to emphasise the protection of life and the use of force only as a last resort.</w:t>
      </w:r>
    </w:p>
    <w:p w:rsidR="00303B42" w:rsidRDefault="00045393">
      <w:pPr>
        <w:numPr>
          <w:ilvl w:val="1"/>
          <w:numId w:val="6"/>
        </w:numPr>
        <w:tabs>
          <w:tab w:val="clear" w:pos="1440"/>
        </w:tabs>
        <w:spacing w:line="480" w:lineRule="auto"/>
        <w:ind w:left="480" w:hanging="480"/>
        <w:jc w:val="both"/>
        <w:rPr>
          <w:rFonts w:ascii="Times New Roman" w:hAnsi="Times New Roman" w:cs="Times New Roman"/>
        </w:rPr>
      </w:pPr>
      <w:r>
        <w:rPr>
          <w:rFonts w:ascii="Times New Roman" w:hAnsi="Times New Roman" w:cs="Times New Roman"/>
        </w:rPr>
        <w:t>Strengthening independent oversight mechanisms for security forces (e.g., robust civilian r</w:t>
      </w:r>
      <w:r>
        <w:rPr>
          <w:rFonts w:ascii="Times New Roman" w:hAnsi="Times New Roman" w:cs="Times New Roman"/>
        </w:rPr>
        <w:t>eview boards, effective prosecutors).</w:t>
      </w:r>
    </w:p>
    <w:p w:rsidR="00303B42" w:rsidRDefault="00045393">
      <w:pPr>
        <w:numPr>
          <w:ilvl w:val="1"/>
          <w:numId w:val="6"/>
        </w:numPr>
        <w:tabs>
          <w:tab w:val="clear" w:pos="1440"/>
        </w:tabs>
        <w:spacing w:line="480" w:lineRule="auto"/>
        <w:ind w:left="480" w:hanging="480"/>
        <w:jc w:val="both"/>
        <w:rPr>
          <w:rFonts w:ascii="Times New Roman" w:hAnsi="Times New Roman" w:cs="Times New Roman"/>
        </w:rPr>
      </w:pPr>
      <w:r>
        <w:rPr>
          <w:rFonts w:ascii="Times New Roman" w:hAnsi="Times New Roman" w:cs="Times New Roman"/>
        </w:rPr>
        <w:t>Repealing laws that grant broad immunity to state actors or legitimise excessive force (e.g., in counter-terrorism or anti-drug operations).</w:t>
      </w:r>
    </w:p>
    <w:p w:rsidR="00303B42" w:rsidRDefault="00045393">
      <w:pPr>
        <w:numPr>
          <w:ilvl w:val="0"/>
          <w:numId w:val="6"/>
        </w:numPr>
        <w:spacing w:line="480" w:lineRule="auto"/>
        <w:jc w:val="both"/>
        <w:rPr>
          <w:rFonts w:ascii="Times New Roman" w:hAnsi="Times New Roman" w:cs="Times New Roman"/>
        </w:rPr>
      </w:pPr>
      <w:r>
        <w:rPr>
          <w:rFonts w:ascii="Times New Roman" w:hAnsi="Times New Roman" w:cs="Times New Roman"/>
          <w:b/>
          <w:bCs/>
        </w:rPr>
        <w:t>Mobilising Global Action:</w:t>
      </w:r>
      <w:r>
        <w:rPr>
          <w:rFonts w:ascii="Times New Roman" w:hAnsi="Times New Roman" w:cs="Times New Roman"/>
        </w:rPr>
        <w:t> </w:t>
      </w:r>
      <w:r>
        <w:rPr>
          <w:rFonts w:ascii="Times New Roman" w:hAnsi="Times New Roman" w:cs="Times New Roman"/>
          <w:b/>
          <w:bCs/>
        </w:rPr>
        <w:t>Amnesty International</w:t>
      </w:r>
      <w:r>
        <w:rPr>
          <w:rFonts w:ascii="Times New Roman" w:hAnsi="Times New Roman" w:cs="Times New Roman"/>
        </w:rPr>
        <w:t> mobilises its global membersh</w:t>
      </w:r>
      <w:r>
        <w:rPr>
          <w:rFonts w:ascii="Times New Roman" w:hAnsi="Times New Roman" w:cs="Times New Roman"/>
        </w:rPr>
        <w:t>ip to campaign on specific cases of EJKs and systemic patterns. Urgent Actions target individuals at risk or demand investigations into specific killings. Broader campaigns raise public awareness, generate petitions, and organise protests targeting respons</w:t>
      </w:r>
      <w:r>
        <w:rPr>
          <w:rFonts w:ascii="Times New Roman" w:hAnsi="Times New Roman" w:cs="Times New Roman"/>
        </w:rPr>
        <w:t>ible governments and relevant international bodies. This global pressure aims to isolate offending states and demonstrate international condemnation (Ron et al., 2005).</w:t>
      </w:r>
    </w:p>
    <w:p w:rsidR="00303B42" w:rsidRDefault="00045393">
      <w:pPr>
        <w:numPr>
          <w:ilvl w:val="0"/>
          <w:numId w:val="6"/>
        </w:numPr>
        <w:spacing w:line="480" w:lineRule="auto"/>
        <w:jc w:val="both"/>
        <w:rPr>
          <w:rFonts w:ascii="Times New Roman" w:hAnsi="Times New Roman" w:cs="Times New Roman"/>
        </w:rPr>
      </w:pPr>
      <w:r>
        <w:rPr>
          <w:rFonts w:ascii="Times New Roman" w:hAnsi="Times New Roman" w:cs="Times New Roman"/>
          <w:b/>
          <w:bCs/>
        </w:rPr>
        <w:lastRenderedPageBreak/>
        <w:t>Lobbying International Bodies:</w:t>
      </w:r>
      <w:r>
        <w:rPr>
          <w:rFonts w:ascii="Times New Roman" w:hAnsi="Times New Roman" w:cs="Times New Roman"/>
        </w:rPr>
        <w:t> </w:t>
      </w:r>
      <w:r>
        <w:rPr>
          <w:rFonts w:ascii="Times New Roman" w:hAnsi="Times New Roman" w:cs="Times New Roman"/>
          <w:b/>
          <w:bCs/>
        </w:rPr>
        <w:t>Amnesty International</w:t>
      </w:r>
      <w:r>
        <w:rPr>
          <w:rFonts w:ascii="Times New Roman" w:hAnsi="Times New Roman" w:cs="Times New Roman"/>
        </w:rPr>
        <w:t> actively lobbies UN human rights m</w:t>
      </w:r>
      <w:r>
        <w:rPr>
          <w:rFonts w:ascii="Times New Roman" w:hAnsi="Times New Roman" w:cs="Times New Roman"/>
        </w:rPr>
        <w:t>echanisms (Special Rapporteurs on extrajudicial executions, Human Rights Council, treaty bodies) and regional bodies to investigate situations of Extrajudicial killings, issue condemnations and recommendations, and apply pressure on states. It submits deta</w:t>
      </w:r>
      <w:r>
        <w:rPr>
          <w:rFonts w:ascii="Times New Roman" w:hAnsi="Times New Roman" w:cs="Times New Roman"/>
        </w:rPr>
        <w:t>iled briefings for Universal Periodic Reviews and supports calls for international commissions of inquiry.</w:t>
      </w:r>
    </w:p>
    <w:p w:rsidR="00303B42" w:rsidRDefault="00045393">
      <w:pPr>
        <w:numPr>
          <w:ilvl w:val="0"/>
          <w:numId w:val="6"/>
        </w:numPr>
        <w:spacing w:line="480" w:lineRule="auto"/>
        <w:jc w:val="both"/>
        <w:rPr>
          <w:rFonts w:ascii="Times New Roman" w:hAnsi="Times New Roman" w:cs="Times New Roman"/>
        </w:rPr>
      </w:pPr>
      <w:r>
        <w:rPr>
          <w:rFonts w:ascii="Times New Roman" w:hAnsi="Times New Roman" w:cs="Times New Roman"/>
          <w:b/>
          <w:bCs/>
        </w:rPr>
        <w:t>Supporting Victims and Families:</w:t>
      </w:r>
      <w:r>
        <w:rPr>
          <w:rFonts w:ascii="Times New Roman" w:hAnsi="Times New Roman" w:cs="Times New Roman"/>
        </w:rPr>
        <w:t> While primarily an advocacy organisation, </w:t>
      </w:r>
      <w:r>
        <w:rPr>
          <w:rFonts w:ascii="Times New Roman" w:hAnsi="Times New Roman" w:cs="Times New Roman"/>
          <w:b/>
          <w:bCs/>
        </w:rPr>
        <w:t>Amnesty International</w:t>
      </w:r>
      <w:r>
        <w:rPr>
          <w:rFonts w:ascii="Times New Roman" w:hAnsi="Times New Roman" w:cs="Times New Roman"/>
        </w:rPr>
        <w:t>'s work documenting Extrajudicial killings and demand</w:t>
      </w:r>
      <w:r>
        <w:rPr>
          <w:rFonts w:ascii="Times New Roman" w:hAnsi="Times New Roman" w:cs="Times New Roman"/>
        </w:rPr>
        <w:t>ing justice provides crucial support and visibility to victims' families who are often marginalized, threatened, or denied justice domestically. Its reports amplify their voices and demands.</w:t>
      </w:r>
    </w:p>
    <w:p w:rsidR="00303B42" w:rsidRDefault="00045393">
      <w:pPr>
        <w:numPr>
          <w:ilvl w:val="0"/>
          <w:numId w:val="6"/>
        </w:numPr>
        <w:spacing w:line="480" w:lineRule="auto"/>
        <w:jc w:val="both"/>
        <w:rPr>
          <w:rFonts w:ascii="Times New Roman" w:hAnsi="Times New Roman" w:cs="Times New Roman"/>
        </w:rPr>
      </w:pPr>
      <w:r>
        <w:rPr>
          <w:rFonts w:ascii="Times New Roman" w:hAnsi="Times New Roman" w:cs="Times New Roman"/>
          <w:b/>
          <w:bCs/>
        </w:rPr>
        <w:t>Context-Specific Focus:</w:t>
      </w:r>
      <w:r>
        <w:rPr>
          <w:rFonts w:ascii="Times New Roman" w:hAnsi="Times New Roman" w:cs="Times New Roman"/>
        </w:rPr>
        <w:t> The nature of </w:t>
      </w:r>
      <w:r>
        <w:rPr>
          <w:rFonts w:ascii="Times New Roman" w:hAnsi="Times New Roman" w:cs="Times New Roman"/>
          <w:b/>
          <w:bCs/>
        </w:rPr>
        <w:t>Amnesty International</w:t>
      </w:r>
      <w:r>
        <w:rPr>
          <w:rFonts w:ascii="Times New Roman" w:hAnsi="Times New Roman" w:cs="Times New Roman"/>
        </w:rPr>
        <w:t>'s Ext</w:t>
      </w:r>
      <w:r>
        <w:rPr>
          <w:rFonts w:ascii="Times New Roman" w:hAnsi="Times New Roman" w:cs="Times New Roman"/>
        </w:rPr>
        <w:t>rajudicial killings work varies contextually. It highlights police brutality and killings in democracies or transitional states (e.g., USA, Brazil, Nigeria), state-sponsored killings in authoritarian regimes, deaths in custody globally, killings within cou</w:t>
      </w:r>
      <w:r>
        <w:rPr>
          <w:rFonts w:ascii="Times New Roman" w:hAnsi="Times New Roman" w:cs="Times New Roman"/>
        </w:rPr>
        <w:t>nter-insurgency operations, and the devastating impact of "war on drugs" campaigns (e.g., Philippines, Bangladesh) where Extrajudicial killings are rampant and often state-sponsored (Amnesty International, 2019). The advocacy strategy is adapted to the spe</w:t>
      </w:r>
      <w:r>
        <w:rPr>
          <w:rFonts w:ascii="Times New Roman" w:hAnsi="Times New Roman" w:cs="Times New Roman"/>
        </w:rPr>
        <w:t>cific political environment and nature of the violations.</w:t>
      </w:r>
    </w:p>
    <w:p w:rsidR="00303B42" w:rsidRDefault="00045393">
      <w:pPr>
        <w:spacing w:line="480" w:lineRule="auto"/>
        <w:jc w:val="both"/>
        <w:rPr>
          <w:rFonts w:ascii="Times New Roman" w:hAnsi="Times New Roman" w:cs="Times New Roman"/>
        </w:rPr>
      </w:pPr>
      <w:r>
        <w:rPr>
          <w:rFonts w:ascii="Times New Roman" w:hAnsi="Times New Roman" w:cs="Times New Roman"/>
        </w:rPr>
        <w:t>The literature underscores that </w:t>
      </w:r>
      <w:r>
        <w:rPr>
          <w:rFonts w:ascii="Times New Roman" w:hAnsi="Times New Roman" w:cs="Times New Roman"/>
          <w:b/>
          <w:bCs/>
        </w:rPr>
        <w:t>Amnesty International</w:t>
      </w:r>
      <w:r>
        <w:rPr>
          <w:rFonts w:ascii="Times New Roman" w:hAnsi="Times New Roman" w:cs="Times New Roman"/>
        </w:rPr>
        <w:t>'s fight against Extrajudicial killings exemplifies its core methodologies: rigorous fact-finding to counter denial, sustained public and private</w:t>
      </w:r>
      <w:r>
        <w:rPr>
          <w:rFonts w:ascii="Times New Roman" w:hAnsi="Times New Roman" w:cs="Times New Roman"/>
        </w:rPr>
        <w:t xml:space="preserve"> pressure to demand accountability, and advocacy for systemic reforms to prevent future violations. Its work in this area remains vital, particularly in challenging contexts where state actors operate with little restraint.</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lastRenderedPageBreak/>
        <w:t>2.3 Theoretical Review: Social C</w:t>
      </w:r>
      <w:r>
        <w:rPr>
          <w:rFonts w:ascii="Times New Roman" w:hAnsi="Times New Roman" w:cs="Times New Roman"/>
          <w:b/>
          <w:bCs/>
        </w:rPr>
        <w:t>ontract Theory –</w:t>
      </w:r>
    </w:p>
    <w:p w:rsidR="00303B42" w:rsidRDefault="00045393">
      <w:pPr>
        <w:spacing w:line="480" w:lineRule="auto"/>
        <w:jc w:val="both"/>
        <w:rPr>
          <w:rFonts w:ascii="Times New Roman" w:hAnsi="Times New Roman" w:cs="Times New Roman"/>
        </w:rPr>
      </w:pPr>
      <w:r>
        <w:rPr>
          <w:rFonts w:ascii="Times New Roman" w:hAnsi="Times New Roman" w:cs="Times New Roman"/>
        </w:rPr>
        <w:t>Social Contract Theory is a political philosophy building block, which focuses on the mutually beneficial interaction between the citizens and the institutions of government. Fundamentally, this theory suggests that a collective agreement,</w:t>
      </w:r>
      <w:r>
        <w:rPr>
          <w:rFonts w:ascii="Times New Roman" w:hAnsi="Times New Roman" w:cs="Times New Roman"/>
        </w:rPr>
        <w:t xml:space="preserve"> be it express or implied but that is agreed upon and accepted by the individuals, exists to give away some of the personal freedoms to the government as an exchange of security in the social fabric and stability pertaining to the society (Hobbes, 1651; Lo</w:t>
      </w:r>
      <w:r>
        <w:rPr>
          <w:rFonts w:ascii="Times New Roman" w:hAnsi="Times New Roman" w:cs="Times New Roman"/>
        </w:rPr>
        <w:t xml:space="preserve">cke, 1689; Rousseau, 1762). Having been envisioned as a theoretical justification of the political states of sovereignty, this framework still provides useful information in the modern debate regarding the role of the government in the protection of human </w:t>
      </w:r>
      <w:r>
        <w:rPr>
          <w:rFonts w:ascii="Times New Roman" w:hAnsi="Times New Roman" w:cs="Times New Roman"/>
        </w:rPr>
        <w:t>rights.</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One can track the growth of the theory using the works of three major thinkers, who have different insights to present. In his famous work Leviathan (1651), Thomas Hobbes argued that life without a government would be characterized by constant </w:t>
      </w:r>
      <w:r>
        <w:rPr>
          <w:rFonts w:ascii="Times New Roman" w:hAnsi="Times New Roman" w:cs="Times New Roman"/>
        </w:rPr>
        <w:t>warfare and therefore a sovereign who has absolute power was needed to keep order. Although this way of looking at it answers why social stability is necessary, it also begs crucial remarks concerning the possibility of authoritarian abuse which are releva</w:t>
      </w:r>
      <w:r>
        <w:rPr>
          <w:rFonts w:ascii="Times New Roman" w:hAnsi="Times New Roman" w:cs="Times New Roman"/>
        </w:rPr>
        <w:t>nt even today when the concept of human rights is mentioned. The Second Treatise of Government (1689) by John Locke was the first work to explicitly posit the revolutionary idea of inalienable natural rights in which the purpose of installation of governme</w:t>
      </w:r>
      <w:r>
        <w:rPr>
          <w:rFonts w:ascii="Times New Roman" w:hAnsi="Times New Roman" w:cs="Times New Roman"/>
        </w:rPr>
        <w:t>nts is the protection of fundamental rights of life, liberty and property of the citizens. The outpouring by Locke on the right to defy tyrannical governments has created a philosophical bloc to the present human rights movements. The idea of popular sover</w:t>
      </w:r>
      <w:r>
        <w:rPr>
          <w:rFonts w:ascii="Times New Roman" w:hAnsi="Times New Roman" w:cs="Times New Roman"/>
        </w:rPr>
        <w:t xml:space="preserve">eignty was further developed by Jean-Jacques Rousseau in The Social Contract (1762), who developed a concept of the general will, according to which, there can be no legitimate political authority that is not based upon the consensus of people on the </w:t>
      </w:r>
      <w:r>
        <w:rPr>
          <w:rFonts w:ascii="Times New Roman" w:hAnsi="Times New Roman" w:cs="Times New Roman"/>
        </w:rPr>
        <w:lastRenderedPageBreak/>
        <w:t>gener</w:t>
      </w:r>
      <w:r>
        <w:rPr>
          <w:rFonts w:ascii="Times New Roman" w:hAnsi="Times New Roman" w:cs="Times New Roman"/>
        </w:rPr>
        <w:t>al will, but only on coerced power, which became a driving force of thinking about the political authority and the development of the modern democratic theory.</w:t>
      </w:r>
    </w:p>
    <w:p w:rsidR="00303B42" w:rsidRDefault="00303B42">
      <w:pPr>
        <w:spacing w:line="480" w:lineRule="auto"/>
        <w:jc w:val="both"/>
        <w:rPr>
          <w:rFonts w:ascii="Times New Roman" w:hAnsi="Times New Roman" w:cs="Times New Roman"/>
        </w:rPr>
      </w:pPr>
    </w:p>
    <w:p w:rsidR="00303B42" w:rsidRDefault="00045393">
      <w:pPr>
        <w:spacing w:line="480" w:lineRule="auto"/>
        <w:jc w:val="both"/>
        <w:rPr>
          <w:rFonts w:ascii="Times New Roman" w:hAnsi="Times New Roman" w:cs="Times New Roman"/>
        </w:rPr>
      </w:pPr>
      <w:r>
        <w:rPr>
          <w:rFonts w:ascii="Times New Roman" w:hAnsi="Times New Roman" w:cs="Times New Roman"/>
        </w:rPr>
        <w:t>This theory provides a very important normative approach to human rights and it defines that th</w:t>
      </w:r>
      <w:r>
        <w:rPr>
          <w:rFonts w:ascii="Times New Roman" w:hAnsi="Times New Roman" w:cs="Times New Roman"/>
        </w:rPr>
        <w:t>e legitimacy of government is naturally linked with their proper defense in protecting their basic rights (Locke, 1689). As wayfarers between states and individuals, international human rights organizations like the Amnesty International play this critical</w:t>
      </w:r>
      <w:r>
        <w:rPr>
          <w:rFonts w:ascii="Times New Roman" w:hAnsi="Times New Roman" w:cs="Times New Roman"/>
        </w:rPr>
        <w:t xml:space="preserve"> role of being external enforcers of the social contract that nobody in the state is native to. These groups carry important tasks such as the systematized supervision of rights violations, promotion of governmental answerability and facilitation of legal </w:t>
      </w:r>
      <w:r>
        <w:rPr>
          <w:rFonts w:ascii="Times New Roman" w:hAnsi="Times New Roman" w:cs="Times New Roman"/>
        </w:rPr>
        <w:t xml:space="preserve">and institutional change (Keck &amp; Sikkink, 1998; Risse et al., 1999). A tell-tale example of this dynamic is the Nigerian case between 2014 and 2024, in which the documented trend of human rights violations, such as unlawful killings, police brutality, and </w:t>
      </w:r>
      <w:r>
        <w:rPr>
          <w:rFonts w:ascii="Times New Roman" w:hAnsi="Times New Roman" w:cs="Times New Roman"/>
        </w:rPr>
        <w:t>the curtailment of political opposition (Amnesty International, 2020), presents an abrogation of the social contract at the societal level. The recently achieved success of Amnesty International in Nigeria, such as, investigations of military crimes commit</w:t>
      </w:r>
      <w:r>
        <w:rPr>
          <w:rFonts w:ascii="Times New Roman" w:hAnsi="Times New Roman" w:cs="Times New Roman"/>
        </w:rPr>
        <w:t>ted in the Northeast (2015), documentation of police brutality during EndSARS protests (2020) and ongoing campaigns to enforce justice (2021) prove that through interventions, international actors can uphold the social contract in cases where domestic inst</w:t>
      </w:r>
      <w:r>
        <w:rPr>
          <w:rFonts w:ascii="Times New Roman" w:hAnsi="Times New Roman" w:cs="Times New Roman"/>
        </w:rPr>
        <w:t>itutions fail (Okafor, 2020).However, there are conceptual and practical issues with the use of Social Contract Theory in modern times in trying to argue about human rights. In the actual political world, critical thinkers have observed that this theory of</w:t>
      </w:r>
      <w:r>
        <w:rPr>
          <w:rFonts w:ascii="Times New Roman" w:hAnsi="Times New Roman" w:cs="Times New Roman"/>
        </w:rPr>
        <w:t xml:space="preserve"> voluntary consent tends to neglect the fact that there are always power disparities in political regimes, especially in authoritarian government whereby citizens have little say in the system of governance (Pateman, 1988). Moreover, international based hu</w:t>
      </w:r>
      <w:r>
        <w:rPr>
          <w:rFonts w:ascii="Times New Roman" w:hAnsi="Times New Roman" w:cs="Times New Roman"/>
        </w:rPr>
        <w:t xml:space="preserve">man rights interventions have also been criticised as a </w:t>
      </w:r>
      <w:r>
        <w:rPr>
          <w:rFonts w:ascii="Times New Roman" w:hAnsi="Times New Roman" w:cs="Times New Roman"/>
        </w:rPr>
        <w:lastRenderedPageBreak/>
        <w:t>possible method of neo-colonial interest undermining the national souvereignty (Mutua, 2002). There are also practical constraints, because the practices involved in human rights enforcement are purel</w:t>
      </w:r>
      <w:r>
        <w:rPr>
          <w:rFonts w:ascii="Times New Roman" w:hAnsi="Times New Roman" w:cs="Times New Roman"/>
        </w:rPr>
        <w:t>y based on moral persuasion and international admonition as the primary weapons in the agencies like Amnesty International (Hafner-Burton, 2013). These problems notwithstanding, Social Contract Theory is still an Indispensable paradigm in studying the duti</w:t>
      </w:r>
      <w:r>
        <w:rPr>
          <w:rFonts w:ascii="Times New Roman" w:hAnsi="Times New Roman" w:cs="Times New Roman"/>
        </w:rPr>
        <w:t>es of a state and the supportive role of international participants in human rights protection. The Nigerian case demonstrates how outside accountability systems can serve as a substitute to weak national institutions, at least in theory more research need</w:t>
      </w:r>
      <w:r>
        <w:rPr>
          <w:rFonts w:ascii="Times New Roman" w:hAnsi="Times New Roman" w:cs="Times New Roman"/>
        </w:rPr>
        <w:t>s to be done on effective models of working between the local and international actors in this theoretical framework.</w:t>
      </w:r>
    </w:p>
    <w:p w:rsidR="00303B42" w:rsidRDefault="00303B42">
      <w:pPr>
        <w:spacing w:line="480" w:lineRule="auto"/>
        <w:jc w:val="both"/>
        <w:rPr>
          <w:rFonts w:ascii="Times New Roman" w:hAnsi="Times New Roman" w:cs="Times New Roman"/>
        </w:rPr>
      </w:pP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2.4 Empirical Review</w:t>
      </w:r>
    </w:p>
    <w:p w:rsidR="00303B42" w:rsidRDefault="00045393">
      <w:pPr>
        <w:spacing w:line="480" w:lineRule="auto"/>
        <w:jc w:val="both"/>
        <w:rPr>
          <w:rFonts w:ascii="Times New Roman" w:hAnsi="Times New Roman" w:cs="Times New Roman"/>
        </w:rPr>
      </w:pPr>
      <w:r>
        <w:rPr>
          <w:rFonts w:ascii="Times New Roman" w:hAnsi="Times New Roman" w:cs="Times New Roman"/>
        </w:rPr>
        <w:t>This section reviews specific empirical studies examining the impact, strategies, and challenges of </w:t>
      </w:r>
      <w:r>
        <w:rPr>
          <w:rFonts w:ascii="Times New Roman" w:hAnsi="Times New Roman" w:cs="Times New Roman"/>
          <w:b/>
          <w:bCs/>
        </w:rPr>
        <w:t>Amnesty Internat</w:t>
      </w:r>
      <w:r>
        <w:rPr>
          <w:rFonts w:ascii="Times New Roman" w:hAnsi="Times New Roman" w:cs="Times New Roman"/>
          <w:b/>
          <w:bCs/>
        </w:rPr>
        <w:t>ional</w:t>
      </w:r>
      <w:r>
        <w:rPr>
          <w:rFonts w:ascii="Times New Roman" w:hAnsi="Times New Roman" w:cs="Times New Roman"/>
        </w:rPr>
        <w:t>'s human rights promotion work.</w:t>
      </w:r>
    </w:p>
    <w:p w:rsidR="00303B42" w:rsidRDefault="00045393">
      <w:pPr>
        <w:spacing w:line="480" w:lineRule="auto"/>
        <w:jc w:val="both"/>
        <w:rPr>
          <w:rFonts w:ascii="Times New Roman" w:hAnsi="Times New Roman" w:cs="Times New Roman"/>
        </w:rPr>
      </w:pPr>
      <w:r>
        <w:rPr>
          <w:rFonts w:ascii="Times New Roman" w:hAnsi="Times New Roman" w:cs="Times New Roman"/>
          <w:b/>
          <w:bCs/>
        </w:rPr>
        <w:t>Ron, Ramos, &amp; Rodgers</w:t>
      </w:r>
      <w:r>
        <w:rPr>
          <w:rFonts w:ascii="Times New Roman" w:hAnsi="Times New Roman" w:cs="Times New Roman"/>
        </w:rPr>
        <w:t xml:space="preserve"> (2005) analysed factors influencing Amnesty International (AI) and Human Rights Watch's (HRW) country reporting focus from 1986-2000. Using quantitative content analysis of annual reports and regression, they found reporting was significantly correlated w</w:t>
      </w:r>
      <w:r>
        <w:rPr>
          <w:rFonts w:ascii="Times New Roman" w:hAnsi="Times New Roman" w:cs="Times New Roman"/>
        </w:rPr>
        <w:t xml:space="preserve">ith Western media coverage (global newsworthiness), organizational capacity (e.g., local presence), and political openness, rather than solely the objective severity of abuses. This highlighted inherent selection biases in </w:t>
      </w:r>
      <w:bookmarkStart w:id="2" w:name="_Hlk201511989"/>
      <w:r>
        <w:rPr>
          <w:rFonts w:ascii="Times New Roman" w:hAnsi="Times New Roman" w:cs="Times New Roman"/>
        </w:rPr>
        <w:t>International Non-Governmental Or</w:t>
      </w:r>
      <w:r>
        <w:rPr>
          <w:rFonts w:ascii="Times New Roman" w:hAnsi="Times New Roman" w:cs="Times New Roman"/>
        </w:rPr>
        <w:t xml:space="preserve">ganization </w:t>
      </w:r>
      <w:bookmarkEnd w:id="2"/>
      <w:r>
        <w:rPr>
          <w:rFonts w:ascii="Times New Roman" w:hAnsi="Times New Roman" w:cs="Times New Roman"/>
        </w:rPr>
        <w:t xml:space="preserve">(INGO) monitoring due to practical and political constraints. The study concluded that users of  International Non-Governmental Organization  reports must be critically aware of these biases and </w:t>
      </w:r>
      <w:r>
        <w:rPr>
          <w:rFonts w:ascii="Times New Roman" w:hAnsi="Times New Roman" w:cs="Times New Roman"/>
        </w:rPr>
        <w:lastRenderedPageBreak/>
        <w:t>recommended greater transparency from organization</w:t>
      </w:r>
      <w:r>
        <w:rPr>
          <w:rFonts w:ascii="Times New Roman" w:hAnsi="Times New Roman" w:cs="Times New Roman"/>
        </w:rPr>
        <w:t xml:space="preserve">s like </w:t>
      </w:r>
      <w:r>
        <w:rPr>
          <w:rFonts w:ascii="Times New Roman" w:hAnsi="Times New Roman" w:cs="Times New Roman"/>
          <w:b/>
          <w:bCs/>
        </w:rPr>
        <w:t>Amnesty International</w:t>
      </w:r>
      <w:r>
        <w:rPr>
          <w:rFonts w:ascii="Times New Roman" w:hAnsi="Times New Roman" w:cs="Times New Roman"/>
        </w:rPr>
        <w:t xml:space="preserve"> regarding their reporting methodologies to enhance credibility and contextual understanding.</w:t>
      </w:r>
    </w:p>
    <w:p w:rsidR="00303B42" w:rsidRDefault="00045393">
      <w:pPr>
        <w:spacing w:line="480" w:lineRule="auto"/>
        <w:jc w:val="both"/>
        <w:rPr>
          <w:rFonts w:ascii="Times New Roman" w:hAnsi="Times New Roman" w:cs="Times New Roman"/>
        </w:rPr>
      </w:pPr>
      <w:r>
        <w:rPr>
          <w:rFonts w:ascii="Times New Roman" w:hAnsi="Times New Roman" w:cs="Times New Roman"/>
          <w:b/>
          <w:bCs/>
        </w:rPr>
        <w:t>Murdie &amp; Davis (2012)</w:t>
      </w:r>
      <w:r>
        <w:rPr>
          <w:rFonts w:ascii="Times New Roman" w:hAnsi="Times New Roman" w:cs="Times New Roman"/>
        </w:rPr>
        <w:t xml:space="preserve"> empirically tested whether </w:t>
      </w:r>
      <w:r>
        <w:rPr>
          <w:rFonts w:ascii="Times New Roman" w:hAnsi="Times New Roman" w:cs="Times New Roman"/>
          <w:b/>
          <w:bCs/>
        </w:rPr>
        <w:t>Amnesty International</w:t>
      </w:r>
      <w:r>
        <w:rPr>
          <w:rFonts w:ascii="Times New Roman" w:hAnsi="Times New Roman" w:cs="Times New Roman"/>
        </w:rPr>
        <w:t xml:space="preserve"> and Human Rights Watch's shaming tactics improved physical inte</w:t>
      </w:r>
      <w:r>
        <w:rPr>
          <w:rFonts w:ascii="Times New Roman" w:hAnsi="Times New Roman" w:cs="Times New Roman"/>
        </w:rPr>
        <w:t>grity rights globally (1976-2000). Employing panel data analysis with fixed-effects regression, using Reuters events data for shaming and the CIRI (Cingranelli-Richards) Physical Integrity Rights Index, they found a statistically significant association: i</w:t>
      </w:r>
      <w:r>
        <w:rPr>
          <w:rFonts w:ascii="Times New Roman" w:hAnsi="Times New Roman" w:cs="Times New Roman"/>
        </w:rPr>
        <w:t>ncreased shaming correlated with subsequent improvements, notably reductions in killings and torture. Crucially, this effect was strongest in more democratic or transitional states. The study provided robust quantitative evidence supporting the effectivene</w:t>
      </w:r>
      <w:r>
        <w:rPr>
          <w:rFonts w:ascii="Times New Roman" w:hAnsi="Times New Roman" w:cs="Times New Roman"/>
        </w:rPr>
        <w:t>ss of shaming as a tactic and recommended strategically targeting shaming campaigns where domestic political opportunity structures exist, maximizing the potential for governmental responsiveness to international pressure.</w:t>
      </w:r>
    </w:p>
    <w:p w:rsidR="00303B42" w:rsidRDefault="00045393">
      <w:pPr>
        <w:spacing w:line="480" w:lineRule="auto"/>
        <w:jc w:val="both"/>
        <w:rPr>
          <w:rFonts w:ascii="Times New Roman" w:hAnsi="Times New Roman" w:cs="Times New Roman"/>
        </w:rPr>
      </w:pPr>
      <w:r>
        <w:rPr>
          <w:rFonts w:ascii="Times New Roman" w:hAnsi="Times New Roman" w:cs="Times New Roman"/>
          <w:b/>
          <w:bCs/>
        </w:rPr>
        <w:t>DeMeritt (2016)</w:t>
      </w:r>
      <w:r>
        <w:rPr>
          <w:rFonts w:ascii="Times New Roman" w:hAnsi="Times New Roman" w:cs="Times New Roman"/>
        </w:rPr>
        <w:t xml:space="preserve"> investigated </w:t>
      </w:r>
      <w:r>
        <w:rPr>
          <w:rFonts w:ascii="Times New Roman" w:hAnsi="Times New Roman" w:cs="Times New Roman"/>
          <w:b/>
          <w:bCs/>
        </w:rPr>
        <w:t>Amne</w:t>
      </w:r>
      <w:r>
        <w:rPr>
          <w:rFonts w:ascii="Times New Roman" w:hAnsi="Times New Roman" w:cs="Times New Roman"/>
          <w:b/>
          <w:bCs/>
        </w:rPr>
        <w:t>sty International</w:t>
      </w:r>
      <w:r>
        <w:rPr>
          <w:rFonts w:ascii="Times New Roman" w:hAnsi="Times New Roman" w:cs="Times New Roman"/>
        </w:rPr>
        <w:t>'s influence on international media coverage of state executions. Utilizing quantitative analysis (logit and negative binomial regression) of a cross-national dataset and content analysis of major news wires (AP, AFP, Reuters), the researc</w:t>
      </w:r>
      <w:r>
        <w:rPr>
          <w:rFonts w:ascii="Times New Roman" w:hAnsi="Times New Roman" w:cs="Times New Roman"/>
        </w:rPr>
        <w:t xml:space="preserve">h demonstrated that </w:t>
      </w:r>
      <w:r>
        <w:rPr>
          <w:rFonts w:ascii="Times New Roman" w:hAnsi="Times New Roman" w:cs="Times New Roman"/>
          <w:b/>
          <w:bCs/>
        </w:rPr>
        <w:t>Amnesty International</w:t>
      </w:r>
      <w:r>
        <w:rPr>
          <w:rFonts w:ascii="Times New Roman" w:hAnsi="Times New Roman" w:cs="Times New Roman"/>
        </w:rPr>
        <w:t>'s active campaigning significantly increased both the likelihood and volume of international news reports on executions. This effect was particularly pronounced in countries with lower levels of domestic press free</w:t>
      </w:r>
      <w:r>
        <w:rPr>
          <w:rFonts w:ascii="Times New Roman" w:hAnsi="Times New Roman" w:cs="Times New Roman"/>
        </w:rPr>
        <w:t xml:space="preserve">dom. The findings concluded that </w:t>
      </w:r>
      <w:r>
        <w:rPr>
          <w:rFonts w:ascii="Times New Roman" w:hAnsi="Times New Roman" w:cs="Times New Roman"/>
          <w:b/>
          <w:bCs/>
        </w:rPr>
        <w:t>Amnesty International</w:t>
      </w:r>
      <w:r>
        <w:rPr>
          <w:rFonts w:ascii="Times New Roman" w:hAnsi="Times New Roman" w:cs="Times New Roman"/>
        </w:rPr>
        <w:t>'s effectively circumvents state censorship by acting as an information amplifier, playing a vital role in global agenda-setting on the death penalty issue and bringing hidden abuses to international at</w:t>
      </w:r>
      <w:r>
        <w:rPr>
          <w:rFonts w:ascii="Times New Roman" w:hAnsi="Times New Roman" w:cs="Times New Roman"/>
        </w:rPr>
        <w:t>tention.</w:t>
      </w:r>
    </w:p>
    <w:p w:rsidR="00303B42" w:rsidRDefault="00045393">
      <w:pPr>
        <w:spacing w:line="480" w:lineRule="auto"/>
        <w:jc w:val="both"/>
        <w:rPr>
          <w:rFonts w:ascii="Times New Roman" w:hAnsi="Times New Roman" w:cs="Times New Roman"/>
        </w:rPr>
      </w:pPr>
      <w:r>
        <w:rPr>
          <w:rFonts w:ascii="Times New Roman" w:hAnsi="Times New Roman" w:cs="Times New Roman"/>
          <w:b/>
          <w:bCs/>
        </w:rPr>
        <w:t>Hendrix &amp; Wong (2014)</w:t>
      </w:r>
      <w:r>
        <w:rPr>
          <w:rFonts w:ascii="Times New Roman" w:hAnsi="Times New Roman" w:cs="Times New Roman"/>
        </w:rPr>
        <w:t xml:space="preserve"> examined how political regime type conditions the effectiveness of </w:t>
      </w:r>
      <w:r>
        <w:rPr>
          <w:rFonts w:ascii="Times New Roman" w:hAnsi="Times New Roman" w:cs="Times New Roman"/>
          <w:b/>
          <w:bCs/>
        </w:rPr>
        <w:t xml:space="preserve">Amnesty International </w:t>
      </w:r>
      <w:r>
        <w:rPr>
          <w:rFonts w:ascii="Times New Roman" w:hAnsi="Times New Roman" w:cs="Times New Roman"/>
        </w:rPr>
        <w:t xml:space="preserve">shaming in reducing repression (1990-2005). Using panel data analysis </w:t>
      </w:r>
      <w:r>
        <w:rPr>
          <w:rFonts w:ascii="Times New Roman" w:hAnsi="Times New Roman" w:cs="Times New Roman"/>
        </w:rPr>
        <w:lastRenderedPageBreak/>
        <w:t>with ordered logit regression (</w:t>
      </w:r>
      <w:r>
        <w:rPr>
          <w:rFonts w:ascii="Times New Roman" w:hAnsi="Times New Roman" w:cs="Times New Roman"/>
          <w:b/>
          <w:bCs/>
        </w:rPr>
        <w:t>Amnesty International</w:t>
      </w:r>
      <w:r>
        <w:rPr>
          <w:rFonts w:ascii="Times New Roman" w:hAnsi="Times New Roman" w:cs="Times New Roman"/>
        </w:rPr>
        <w:t xml:space="preserve"> Urgent Action</w:t>
      </w:r>
      <w:r>
        <w:rPr>
          <w:rFonts w:ascii="Times New Roman" w:hAnsi="Times New Roman" w:cs="Times New Roman"/>
        </w:rPr>
        <w:t xml:space="preserve">s and CIRI data), they found </w:t>
      </w:r>
      <w:r>
        <w:rPr>
          <w:rFonts w:ascii="Times New Roman" w:hAnsi="Times New Roman" w:cs="Times New Roman"/>
          <w:b/>
          <w:bCs/>
        </w:rPr>
        <w:t>Amnesty International</w:t>
      </w:r>
      <w:r>
        <w:rPr>
          <w:rFonts w:ascii="Times New Roman" w:hAnsi="Times New Roman" w:cs="Times New Roman"/>
        </w:rPr>
        <w:t xml:space="preserve"> shaming was most effective in reducing abuses within transitional regimes ("anocracies"). It had a moderate impact in democracies and was least effective in stable autocracies. The study concluded that the</w:t>
      </w:r>
      <w:r>
        <w:rPr>
          <w:rFonts w:ascii="Times New Roman" w:hAnsi="Times New Roman" w:cs="Times New Roman"/>
        </w:rPr>
        <w:t xml:space="preserve"> efficacy of naming and shaming is highly context-dependent, varying dramatically based on the target state's political structure. Consequently, it strongly recommended that </w:t>
      </w:r>
      <w:r>
        <w:rPr>
          <w:rFonts w:ascii="Times New Roman" w:hAnsi="Times New Roman" w:cs="Times New Roman"/>
          <w:b/>
          <w:bCs/>
        </w:rPr>
        <w:t>Amnesty International</w:t>
      </w:r>
      <w:r>
        <w:rPr>
          <w:rFonts w:ascii="Times New Roman" w:hAnsi="Times New Roman" w:cs="Times New Roman"/>
        </w:rPr>
        <w:t xml:space="preserve"> strategically target its shaming resources towards regimes i</w:t>
      </w:r>
      <w:r>
        <w:rPr>
          <w:rFonts w:ascii="Times New Roman" w:hAnsi="Times New Roman" w:cs="Times New Roman"/>
        </w:rPr>
        <w:t>n transition, where the potential for influence and governmental vulnerability to pressure is highest.</w:t>
      </w:r>
    </w:p>
    <w:p w:rsidR="00303B42" w:rsidRDefault="00045393">
      <w:pPr>
        <w:spacing w:line="480" w:lineRule="auto"/>
        <w:jc w:val="both"/>
        <w:rPr>
          <w:rFonts w:ascii="Times New Roman" w:hAnsi="Times New Roman" w:cs="Times New Roman"/>
        </w:rPr>
      </w:pPr>
      <w:r>
        <w:rPr>
          <w:rFonts w:ascii="Times New Roman" w:hAnsi="Times New Roman" w:cs="Times New Roman"/>
          <w:b/>
          <w:bCs/>
        </w:rPr>
        <w:t>Ramos (2013)</w:t>
      </w:r>
      <w:r>
        <w:rPr>
          <w:rFonts w:ascii="Times New Roman" w:hAnsi="Times New Roman" w:cs="Times New Roman"/>
        </w:rPr>
        <w:t xml:space="preserve"> conducted a qualitative case study on transnational advocacy's impact, including </w:t>
      </w:r>
      <w:r>
        <w:rPr>
          <w:rFonts w:ascii="Times New Roman" w:hAnsi="Times New Roman" w:cs="Times New Roman"/>
          <w:b/>
          <w:bCs/>
        </w:rPr>
        <w:t>Amnesty International</w:t>
      </w:r>
      <w:r>
        <w:rPr>
          <w:rFonts w:ascii="Times New Roman" w:hAnsi="Times New Roman" w:cs="Times New Roman"/>
        </w:rPr>
        <w:t>, on human rights in the post-Marcos P</w:t>
      </w:r>
      <w:r>
        <w:rPr>
          <w:rFonts w:ascii="Times New Roman" w:hAnsi="Times New Roman" w:cs="Times New Roman"/>
        </w:rPr>
        <w:t>hilippines. Using process tracing, interviews, and archival analysis, the research found AI's sustained efforts – including detailed reporting, Urgent Actions, and international lobbying – combined with robust domestic activism, contributed significantly t</w:t>
      </w:r>
      <w:r>
        <w:rPr>
          <w:rFonts w:ascii="Times New Roman" w:hAnsi="Times New Roman" w:cs="Times New Roman"/>
        </w:rPr>
        <w:t>o long-term institutional reforms (e.g., establishing a human rights commission) and a reduction, though not eradication, in violations like extrajudicial killings over decades. The study concluded that achieving sustainable human rights impact requires pe</w:t>
      </w:r>
      <w:r>
        <w:rPr>
          <w:rFonts w:ascii="Times New Roman" w:hAnsi="Times New Roman" w:cs="Times New Roman"/>
        </w:rPr>
        <w:t xml:space="preserve">rsistent long-term engagement and synergistic collaboration between international advocates like </w:t>
      </w:r>
      <w:r>
        <w:rPr>
          <w:rFonts w:ascii="Times New Roman" w:hAnsi="Times New Roman" w:cs="Times New Roman"/>
          <w:b/>
          <w:bCs/>
        </w:rPr>
        <w:t>Amnesty International</w:t>
      </w:r>
      <w:r>
        <w:rPr>
          <w:rFonts w:ascii="Times New Roman" w:hAnsi="Times New Roman" w:cs="Times New Roman"/>
        </w:rPr>
        <w:t xml:space="preserve"> and domestic movements, emphasizing patience and continuous pressure.</w:t>
      </w:r>
    </w:p>
    <w:p w:rsidR="00303B42" w:rsidRDefault="00045393">
      <w:pPr>
        <w:spacing w:line="480" w:lineRule="auto"/>
        <w:jc w:val="both"/>
        <w:rPr>
          <w:rFonts w:ascii="Times New Roman" w:hAnsi="Times New Roman" w:cs="Times New Roman"/>
        </w:rPr>
      </w:pPr>
      <w:r>
        <w:rPr>
          <w:rFonts w:ascii="Times New Roman" w:hAnsi="Times New Roman" w:cs="Times New Roman"/>
          <w:b/>
          <w:bCs/>
        </w:rPr>
        <w:t>Bob (2005)</w:t>
      </w:r>
      <w:r>
        <w:rPr>
          <w:rFonts w:ascii="Times New Roman" w:hAnsi="Times New Roman" w:cs="Times New Roman"/>
        </w:rPr>
        <w:t> explored how marginalized groups, like the Ogoni in Nige</w:t>
      </w:r>
      <w:r>
        <w:rPr>
          <w:rFonts w:ascii="Times New Roman" w:hAnsi="Times New Roman" w:cs="Times New Roman"/>
        </w:rPr>
        <w:t xml:space="preserve">ria and Zapatistas in Mexico, gain support from Human Rights Watch like </w:t>
      </w:r>
      <w:r>
        <w:rPr>
          <w:rFonts w:ascii="Times New Roman" w:hAnsi="Times New Roman" w:cs="Times New Roman"/>
          <w:b/>
          <w:bCs/>
        </w:rPr>
        <w:t>Amnesty International</w:t>
      </w:r>
      <w:r>
        <w:rPr>
          <w:rFonts w:ascii="Times New Roman" w:hAnsi="Times New Roman" w:cs="Times New Roman"/>
        </w:rPr>
        <w:t xml:space="preserve">. Through comparative qualitative case studies involving interviews and document analysis, the research revealed that </w:t>
      </w:r>
      <w:r>
        <w:rPr>
          <w:rFonts w:ascii="Times New Roman" w:hAnsi="Times New Roman" w:cs="Times New Roman"/>
          <w:b/>
          <w:bCs/>
        </w:rPr>
        <w:t>Amnesty International</w:t>
      </w:r>
      <w:r>
        <w:rPr>
          <w:rFonts w:ascii="Times New Roman" w:hAnsi="Times New Roman" w:cs="Times New Roman"/>
        </w:rPr>
        <w:t xml:space="preserve"> acts as a powerful "gat</w:t>
      </w:r>
      <w:r>
        <w:rPr>
          <w:rFonts w:ascii="Times New Roman" w:hAnsi="Times New Roman" w:cs="Times New Roman"/>
        </w:rPr>
        <w:t xml:space="preserve">ekeeper," selectively supporting causes that align with its pre-existing mandates and possess characteristics likely to resonate with Western audiences and media. This selectivity meant some deserving groups were overlooked if their </w:t>
      </w:r>
      <w:r>
        <w:rPr>
          <w:rFonts w:ascii="Times New Roman" w:hAnsi="Times New Roman" w:cs="Times New Roman"/>
        </w:rPr>
        <w:lastRenderedPageBreak/>
        <w:t>narratives or struggles</w:t>
      </w:r>
      <w:r>
        <w:rPr>
          <w:rFonts w:ascii="Times New Roman" w:hAnsi="Times New Roman" w:cs="Times New Roman"/>
        </w:rPr>
        <w:t xml:space="preserve"> didn't fit established frameworks. The study recommended greater reflexivity within </w:t>
      </w:r>
      <w:r>
        <w:rPr>
          <w:rFonts w:ascii="Times New Roman" w:hAnsi="Times New Roman" w:cs="Times New Roman"/>
          <w:b/>
          <w:bCs/>
        </w:rPr>
        <w:t>Amnesty International</w:t>
      </w:r>
      <w:r>
        <w:rPr>
          <w:rFonts w:ascii="Times New Roman" w:hAnsi="Times New Roman" w:cs="Times New Roman"/>
        </w:rPr>
        <w:t xml:space="preserve"> and similar INGOs concerning their issue selection criteria to mitigate representational biases and ensure broader coverage of global injustices.</w:t>
      </w:r>
    </w:p>
    <w:p w:rsidR="00303B42" w:rsidRDefault="00045393">
      <w:pPr>
        <w:spacing w:line="480" w:lineRule="auto"/>
        <w:jc w:val="both"/>
        <w:rPr>
          <w:rFonts w:ascii="Times New Roman" w:hAnsi="Times New Roman" w:cs="Times New Roman"/>
        </w:rPr>
      </w:pPr>
      <w:r>
        <w:rPr>
          <w:rFonts w:ascii="Times New Roman" w:hAnsi="Times New Roman" w:cs="Times New Roman"/>
          <w:b/>
          <w:bCs/>
        </w:rPr>
        <w:t>Hop</w:t>
      </w:r>
      <w:r>
        <w:rPr>
          <w:rFonts w:ascii="Times New Roman" w:hAnsi="Times New Roman" w:cs="Times New Roman"/>
          <w:b/>
          <w:bCs/>
        </w:rPr>
        <w:t>good (2006)</w:t>
      </w:r>
      <w:r>
        <w:rPr>
          <w:rFonts w:ascii="Times New Roman" w:hAnsi="Times New Roman" w:cs="Times New Roman"/>
        </w:rPr>
        <w:t xml:space="preserve"> provided an ethnographic deep-dive into </w:t>
      </w:r>
      <w:r>
        <w:rPr>
          <w:rFonts w:ascii="Times New Roman" w:hAnsi="Times New Roman" w:cs="Times New Roman"/>
          <w:b/>
          <w:bCs/>
        </w:rPr>
        <w:t>Amnesty International’s</w:t>
      </w:r>
      <w:r>
        <w:rPr>
          <w:rFonts w:ascii="Times New Roman" w:hAnsi="Times New Roman" w:cs="Times New Roman"/>
        </w:rPr>
        <w:t xml:space="preserve"> internal culture and challenges. Based on participant observation at the International Secretariat and extensive staff/volunteer interviews, the study explored core organizational </w:t>
      </w:r>
      <w:r>
        <w:rPr>
          <w:rFonts w:ascii="Times New Roman" w:hAnsi="Times New Roman" w:cs="Times New Roman"/>
        </w:rPr>
        <w:t xml:space="preserve">tensions: centralised control versus local autonomy; universalist principles versus adapting to specific local contexts; maintaining moral authority and consensus amid growth; and the emotional burdens of human rights work. It concluded that understanding </w:t>
      </w:r>
      <w:r>
        <w:rPr>
          <w:rFonts w:ascii="Times New Roman" w:hAnsi="Times New Roman" w:cs="Times New Roman"/>
        </w:rPr>
        <w:t xml:space="preserve">these internal dynamics – the "keepers of the flame" – is crucial for comprehending </w:t>
      </w:r>
      <w:r>
        <w:rPr>
          <w:rFonts w:ascii="Times New Roman" w:hAnsi="Times New Roman" w:cs="Times New Roman"/>
          <w:b/>
          <w:bCs/>
        </w:rPr>
        <w:t>Amnesty International’s</w:t>
      </w:r>
      <w:r>
        <w:rPr>
          <w:rFonts w:ascii="Times New Roman" w:hAnsi="Times New Roman" w:cs="Times New Roman"/>
        </w:rPr>
        <w:t xml:space="preserve"> operational effectiveness, limitations, and identity. The research implicitly recommended </w:t>
      </w:r>
      <w:r>
        <w:rPr>
          <w:rFonts w:ascii="Times New Roman" w:hAnsi="Times New Roman" w:cs="Times New Roman"/>
          <w:b/>
          <w:bCs/>
        </w:rPr>
        <w:t>Amnesty International</w:t>
      </w:r>
      <w:r>
        <w:rPr>
          <w:rFonts w:ascii="Times New Roman" w:hAnsi="Times New Roman" w:cs="Times New Roman"/>
        </w:rPr>
        <w:t xml:space="preserve"> actively manage these contradictions</w:t>
      </w:r>
      <w:r>
        <w:rPr>
          <w:rFonts w:ascii="Times New Roman" w:hAnsi="Times New Roman" w:cs="Times New Roman"/>
        </w:rPr>
        <w:t xml:space="preserve"> to maintain adaptability and coherence.</w:t>
      </w:r>
    </w:p>
    <w:p w:rsidR="00303B42" w:rsidRDefault="00045393">
      <w:pPr>
        <w:spacing w:line="480" w:lineRule="auto"/>
        <w:jc w:val="both"/>
        <w:rPr>
          <w:rFonts w:ascii="Times New Roman" w:hAnsi="Times New Roman" w:cs="Times New Roman"/>
        </w:rPr>
      </w:pPr>
      <w:r>
        <w:rPr>
          <w:rFonts w:ascii="Times New Roman" w:hAnsi="Times New Roman" w:cs="Times New Roman"/>
          <w:b/>
          <w:bCs/>
        </w:rPr>
        <w:t>Sikkink (2011)</w:t>
      </w:r>
      <w:r>
        <w:rPr>
          <w:rFonts w:ascii="Times New Roman" w:hAnsi="Times New Roman" w:cs="Times New Roman"/>
        </w:rPr>
        <w:t xml:space="preserve"> traced the emergence of the "justice cascade" (rise in human rights prosecutions) globally, emphasizing </w:t>
      </w:r>
      <w:r>
        <w:rPr>
          <w:rFonts w:ascii="Times New Roman" w:hAnsi="Times New Roman" w:cs="Times New Roman"/>
          <w:b/>
          <w:bCs/>
        </w:rPr>
        <w:t>Amnesty International’s</w:t>
      </w:r>
      <w:r>
        <w:rPr>
          <w:rFonts w:ascii="Times New Roman" w:hAnsi="Times New Roman" w:cs="Times New Roman"/>
        </w:rPr>
        <w:t xml:space="preserve"> role. Using mixed-methods (historical analysis, case studies, quantitati</w:t>
      </w:r>
      <w:r>
        <w:rPr>
          <w:rFonts w:ascii="Times New Roman" w:hAnsi="Times New Roman" w:cs="Times New Roman"/>
        </w:rPr>
        <w:t xml:space="preserve">ve prosecution data), the research demonstrated that </w:t>
      </w:r>
      <w:bookmarkStart w:id="3" w:name="_Hlk201513086"/>
      <w:r>
        <w:rPr>
          <w:rFonts w:ascii="Times New Roman" w:hAnsi="Times New Roman" w:cs="Times New Roman"/>
          <w:b/>
          <w:bCs/>
        </w:rPr>
        <w:t>Amnesty International</w:t>
      </w:r>
      <w:bookmarkEnd w:id="3"/>
      <w:r>
        <w:rPr>
          <w:rFonts w:ascii="Times New Roman" w:hAnsi="Times New Roman" w:cs="Times New Roman"/>
          <w:b/>
          <w:bCs/>
        </w:rPr>
        <w:t>’s</w:t>
      </w:r>
      <w:r>
        <w:rPr>
          <w:rFonts w:ascii="Times New Roman" w:hAnsi="Times New Roman" w:cs="Times New Roman"/>
        </w:rPr>
        <w:t xml:space="preserve"> decades-long, consistent campaigning against amnesties and for accountability norms (like universal jurisdiction) was instrumental, alongside other actors, in building the politic</w:t>
      </w:r>
      <w:r>
        <w:rPr>
          <w:rFonts w:ascii="Times New Roman" w:hAnsi="Times New Roman" w:cs="Times New Roman"/>
        </w:rPr>
        <w:t xml:space="preserve">al will and normative framework enabling prosecutions for atrocities. The study concluded that </w:t>
      </w:r>
      <w:r>
        <w:rPr>
          <w:rFonts w:ascii="Times New Roman" w:hAnsi="Times New Roman" w:cs="Times New Roman"/>
          <w:b/>
          <w:bCs/>
        </w:rPr>
        <w:t xml:space="preserve">Amnesty International </w:t>
      </w:r>
      <w:r>
        <w:rPr>
          <w:rFonts w:ascii="Times New Roman" w:hAnsi="Times New Roman" w:cs="Times New Roman"/>
        </w:rPr>
        <w:t>has had significant, cumulative long-term impact in fundamentally reshaping international norms and institutions related to accountability,</w:t>
      </w:r>
      <w:r>
        <w:rPr>
          <w:rFonts w:ascii="Times New Roman" w:hAnsi="Times New Roman" w:cs="Times New Roman"/>
        </w:rPr>
        <w:t xml:space="preserve"> providing a crucial mechanism to challenge impunity for killings and other grave abuses.</w:t>
      </w:r>
    </w:p>
    <w:p w:rsidR="00303B42" w:rsidRDefault="00045393">
      <w:pPr>
        <w:spacing w:line="480" w:lineRule="auto"/>
        <w:jc w:val="both"/>
        <w:rPr>
          <w:rFonts w:ascii="Times New Roman" w:hAnsi="Times New Roman" w:cs="Times New Roman"/>
        </w:rPr>
      </w:pPr>
      <w:r>
        <w:rPr>
          <w:rFonts w:ascii="Times New Roman" w:hAnsi="Times New Roman" w:cs="Times New Roman"/>
          <w:b/>
          <w:bCs/>
        </w:rPr>
        <w:t>Glasius (2006)</w:t>
      </w:r>
      <w:r>
        <w:rPr>
          <w:rFonts w:ascii="Times New Roman" w:hAnsi="Times New Roman" w:cs="Times New Roman"/>
        </w:rPr>
        <w:t> analysed the role of civil society, particularly the Coalition for the International Criminal Court (CICC). Through process tracing, document analysis,</w:t>
      </w:r>
      <w:r>
        <w:rPr>
          <w:rFonts w:ascii="Times New Roman" w:hAnsi="Times New Roman" w:cs="Times New Roman"/>
        </w:rPr>
        <w:t xml:space="preserve"> and interviews, the study </w:t>
      </w:r>
      <w:r>
        <w:rPr>
          <w:rFonts w:ascii="Times New Roman" w:hAnsi="Times New Roman" w:cs="Times New Roman"/>
        </w:rPr>
        <w:lastRenderedPageBreak/>
        <w:t>identified</w:t>
      </w:r>
      <w:r>
        <w:rPr>
          <w:rFonts w:ascii="Times New Roman" w:hAnsi="Times New Roman" w:cs="Times New Roman"/>
          <w:b/>
          <w:bCs/>
        </w:rPr>
        <w:t xml:space="preserve"> Amnesty International</w:t>
      </w:r>
      <w:r>
        <w:rPr>
          <w:rFonts w:ascii="Times New Roman" w:hAnsi="Times New Roman" w:cs="Times New Roman"/>
        </w:rPr>
        <w:t xml:space="preserve">  as a pivotal leader within the CICC. </w:t>
      </w:r>
      <w:r>
        <w:rPr>
          <w:rFonts w:ascii="Times New Roman" w:hAnsi="Times New Roman" w:cs="Times New Roman"/>
          <w:b/>
          <w:bCs/>
        </w:rPr>
        <w:t>Amnesty International</w:t>
      </w:r>
      <w:r>
        <w:rPr>
          <w:rFonts w:ascii="Times New Roman" w:hAnsi="Times New Roman" w:cs="Times New Roman"/>
        </w:rPr>
        <w:t xml:space="preserve"> provided essential legal expertise, conducted sustained lobbying at the UN and with states, mobilized public pressure, and significantly</w:t>
      </w:r>
      <w:r>
        <w:rPr>
          <w:rFonts w:ascii="Times New Roman" w:hAnsi="Times New Roman" w:cs="Times New Roman"/>
        </w:rPr>
        <w:t xml:space="preserve"> influenced the content of the ICC Statute, especially provisions on victim participation and gender crimes. The research concluded that this demonstrated</w:t>
      </w:r>
      <w:bookmarkStart w:id="4" w:name="_Hlk201513148"/>
      <w:r>
        <w:rPr>
          <w:rFonts w:ascii="Times New Roman" w:hAnsi="Times New Roman" w:cs="Times New Roman"/>
        </w:rPr>
        <w:t>Amnesty International</w:t>
      </w:r>
      <w:bookmarkEnd w:id="4"/>
      <w:r>
        <w:rPr>
          <w:rFonts w:ascii="Times New Roman" w:hAnsi="Times New Roman" w:cs="Times New Roman"/>
        </w:rPr>
        <w:t>'s high effectiveness in complex, high-stakes institutional advocacy and coalitio</w:t>
      </w:r>
      <w:r>
        <w:rPr>
          <w:rFonts w:ascii="Times New Roman" w:hAnsi="Times New Roman" w:cs="Times New Roman"/>
        </w:rPr>
        <w:t>n-building, directly contributing to the creation of a major permanent institution designed to address impunity for mass atrocities including extrajudicial killings.</w:t>
      </w:r>
    </w:p>
    <w:p w:rsidR="00303B42" w:rsidRDefault="00045393">
      <w:pPr>
        <w:spacing w:line="480" w:lineRule="auto"/>
        <w:jc w:val="both"/>
        <w:rPr>
          <w:rFonts w:ascii="Times New Roman" w:hAnsi="Times New Roman" w:cs="Times New Roman"/>
        </w:rPr>
      </w:pPr>
      <w:r>
        <w:rPr>
          <w:rFonts w:ascii="Times New Roman" w:hAnsi="Times New Roman" w:cs="Times New Roman"/>
          <w:b/>
          <w:bCs/>
        </w:rPr>
        <w:t>Hendrix &amp; Wong (2021)</w:t>
      </w:r>
      <w:r>
        <w:rPr>
          <w:rFonts w:ascii="Times New Roman" w:hAnsi="Times New Roman" w:cs="Times New Roman"/>
        </w:rPr>
        <w:t> investigated links between repression, Amnesty International shaming</w:t>
      </w:r>
      <w:r>
        <w:rPr>
          <w:rFonts w:ascii="Times New Roman" w:hAnsi="Times New Roman" w:cs="Times New Roman"/>
        </w:rPr>
        <w:t>, and the start of domestic human rights trials. Using survival analysis (event history analysis) with data on trials, repression, and Amnesty International shaming (Urgent Actions), they found that higher levels of  Amnesty International shaming significa</w:t>
      </w:r>
      <w:r>
        <w:rPr>
          <w:rFonts w:ascii="Times New Roman" w:hAnsi="Times New Roman" w:cs="Times New Roman"/>
        </w:rPr>
        <w:t>ntly increased the probability that states experiencing severe repression would initiate domestic trials. This catalytic effect was strongest during periods of democratic transition. The study concluded that Amnesty International's advocacy pressure is a k</w:t>
      </w:r>
      <w:r>
        <w:rPr>
          <w:rFonts w:ascii="Times New Roman" w:hAnsi="Times New Roman" w:cs="Times New Roman"/>
        </w:rPr>
        <w:t>ey factor in triggering domestic accountability mechanisms after periods of abuse and strongly recommended maintaining or intensifying such pressure during critical political openings to capitalize on opportunities for justice.</w:t>
      </w:r>
    </w:p>
    <w:p w:rsidR="00303B42" w:rsidRDefault="00303B42">
      <w:pPr>
        <w:spacing w:after="0" w:line="480" w:lineRule="auto"/>
        <w:jc w:val="both"/>
        <w:rPr>
          <w:rFonts w:ascii="Times New Roman" w:hAnsi="Times New Roman" w:cs="Times New Roman"/>
        </w:rPr>
      </w:pPr>
    </w:p>
    <w:p w:rsidR="00303B42" w:rsidRDefault="00045393">
      <w:pPr>
        <w:spacing w:after="0" w:line="480" w:lineRule="auto"/>
        <w:jc w:val="both"/>
        <w:rPr>
          <w:rFonts w:ascii="Times New Roman" w:hAnsi="Times New Roman" w:cs="Times New Roman"/>
          <w:b/>
          <w:bCs/>
        </w:rPr>
      </w:pPr>
      <w:r>
        <w:rPr>
          <w:rFonts w:ascii="Times New Roman" w:hAnsi="Times New Roman" w:cs="Times New Roman"/>
          <w:b/>
          <w:bCs/>
        </w:rPr>
        <w:t>2.6 GAP IN LITERATURE</w:t>
      </w:r>
    </w:p>
    <w:p w:rsidR="00303B42" w:rsidRDefault="00045393">
      <w:pPr>
        <w:spacing w:line="480" w:lineRule="auto"/>
        <w:jc w:val="both"/>
        <w:rPr>
          <w:rFonts w:ascii="Times New Roman" w:hAnsi="Times New Roman" w:cs="Times New Roman"/>
        </w:rPr>
      </w:pPr>
      <w:r>
        <w:rPr>
          <w:rFonts w:ascii="Times New Roman" w:hAnsi="Times New Roman" w:cs="Times New Roman"/>
        </w:rPr>
        <w:t>There</w:t>
      </w:r>
      <w:r>
        <w:rPr>
          <w:rFonts w:ascii="Times New Roman" w:hAnsi="Times New Roman" w:cs="Times New Roman"/>
        </w:rPr>
        <w:t xml:space="preserve"> are still important things we don't fully understand about how Amnesty International works and how effective it is. We don't know enough about why it chooses to focus on some countries or problems over others, which might mean some serious abuses get miss</w:t>
      </w:r>
      <w:r>
        <w:rPr>
          <w:rFonts w:ascii="Times New Roman" w:hAnsi="Times New Roman" w:cs="Times New Roman"/>
        </w:rPr>
        <w:t xml:space="preserve">ed. We need more research on its actual long-term results – does its work really lead to lasting change? While we know its "shaming" tactics work best in countries that are changing governments, we need to know exactly </w:t>
      </w:r>
      <w:r>
        <w:rPr>
          <w:rFonts w:ascii="Times New Roman" w:hAnsi="Times New Roman" w:cs="Times New Roman"/>
        </w:rPr>
        <w:lastRenderedPageBreak/>
        <w:t>how this works and why it struggles i</w:t>
      </w:r>
      <w:r>
        <w:rPr>
          <w:rFonts w:ascii="Times New Roman" w:hAnsi="Times New Roman" w:cs="Times New Roman"/>
        </w:rPr>
        <w:t>n strict dictatorships. We also lack understanding of the daily challenges Amnesty International faces in its offices worldwide, how its head office and local teams work together (or sometimes clash), and how local communities truly feel about its work. Mo</w:t>
      </w:r>
      <w:r>
        <w:rPr>
          <w:rFonts w:ascii="Times New Roman" w:hAnsi="Times New Roman" w:cs="Times New Roman"/>
        </w:rPr>
        <w:t>re research is needed on groups whose suffering might be overlooked, how the tough job affects staff, how the organization learns and adapts, and how it best partners with local groups. We also need to study how new technology helps or hinders its work, me</w:t>
      </w:r>
      <w:r>
        <w:rPr>
          <w:rFonts w:ascii="Times New Roman" w:hAnsi="Times New Roman" w:cs="Times New Roman"/>
        </w:rPr>
        <w:t>asure success beyond just government actions (like changing public opinion), and understand the real costs of big campaigns. Overall, we don't have a complete picture of everything that helps or blocks Amnesty International's fight for human rights everywh</w:t>
      </w:r>
      <w:r>
        <w:rPr>
          <w:rFonts w:ascii="Times New Roman" w:hAnsi="Times New Roman" w:cs="Times New Roman"/>
        </w:rPr>
        <w:t>ere.</w:t>
      </w:r>
    </w:p>
    <w:p w:rsidR="00303B42" w:rsidRDefault="00303B42">
      <w:pPr>
        <w:spacing w:line="480" w:lineRule="auto"/>
        <w:jc w:val="both"/>
        <w:rPr>
          <w:rFonts w:ascii="Times New Roman" w:hAnsi="Times New Roman" w:cs="Times New Roman"/>
        </w:rPr>
      </w:pPr>
    </w:p>
    <w:p w:rsidR="00303B42" w:rsidRDefault="00303B42">
      <w:pPr>
        <w:spacing w:line="480" w:lineRule="auto"/>
        <w:jc w:val="both"/>
        <w:rPr>
          <w:rFonts w:ascii="Times New Roman" w:hAnsi="Times New Roman" w:cs="Times New Roman"/>
        </w:rPr>
      </w:pPr>
    </w:p>
    <w:p w:rsidR="00303B42" w:rsidRDefault="00045393">
      <w:pPr>
        <w:spacing w:line="480" w:lineRule="auto"/>
        <w:jc w:val="both"/>
        <w:rPr>
          <w:rFonts w:ascii="Times New Roman" w:hAnsi="Times New Roman" w:cs="Times New Roman"/>
        </w:rPr>
      </w:pPr>
      <w:r>
        <w:rPr>
          <w:rFonts w:ascii="Times New Roman" w:hAnsi="Times New Roman" w:cs="Times New Roman"/>
        </w:rPr>
        <w:pict w14:anchorId="6BE72D43">
          <v:rect id="_x0000_i1025" style="width:0;height:.75pt" o:hralign="center" o:hrstd="t" o:hrnoshade="t" o:hr="t" fillcolor="#f8faff" stroked="f"/>
        </w:pict>
      </w:r>
    </w:p>
    <w:p w:rsidR="00303B42" w:rsidRDefault="00303B42">
      <w:pPr>
        <w:spacing w:line="480" w:lineRule="auto"/>
        <w:jc w:val="both"/>
        <w:rPr>
          <w:rFonts w:ascii="Times New Roman" w:hAnsi="Times New Roman" w:cs="Times New Roman"/>
          <w:b/>
          <w:bCs/>
        </w:rPr>
      </w:pPr>
    </w:p>
    <w:p w:rsidR="00303B42" w:rsidRDefault="00303B42">
      <w:pPr>
        <w:spacing w:line="480" w:lineRule="auto"/>
        <w:jc w:val="both"/>
        <w:rPr>
          <w:rFonts w:ascii="Times New Roman" w:hAnsi="Times New Roman" w:cs="Times New Roman"/>
          <w:b/>
          <w:bCs/>
        </w:rPr>
      </w:pPr>
    </w:p>
    <w:p w:rsidR="00303B42" w:rsidRDefault="00045393">
      <w:pPr>
        <w:rPr>
          <w:rFonts w:ascii="Times New Roman" w:hAnsi="Times New Roman" w:cs="Times New Roman"/>
          <w:b/>
          <w:bCs/>
        </w:rPr>
      </w:pPr>
      <w:r>
        <w:rPr>
          <w:rFonts w:ascii="Times New Roman" w:hAnsi="Times New Roman" w:cs="Times New Roman"/>
          <w:b/>
          <w:bCs/>
        </w:rPr>
        <w:br w:type="page"/>
      </w:r>
    </w:p>
    <w:p w:rsidR="00303B42" w:rsidRDefault="00045393">
      <w:pPr>
        <w:spacing w:line="480" w:lineRule="auto"/>
        <w:jc w:val="center"/>
        <w:rPr>
          <w:rFonts w:ascii="Times New Roman" w:hAnsi="Times New Roman" w:cs="Times New Roman"/>
          <w:b/>
          <w:bCs/>
        </w:rPr>
      </w:pPr>
      <w:r>
        <w:rPr>
          <w:rFonts w:ascii="Times New Roman" w:hAnsi="Times New Roman" w:cs="Times New Roman"/>
          <w:b/>
          <w:bCs/>
        </w:rPr>
        <w:lastRenderedPageBreak/>
        <w:t>CHAPTER THREE</w:t>
      </w:r>
    </w:p>
    <w:p w:rsidR="00303B42" w:rsidRDefault="00045393">
      <w:pPr>
        <w:spacing w:line="480" w:lineRule="auto"/>
        <w:jc w:val="center"/>
        <w:rPr>
          <w:rFonts w:ascii="Times New Roman" w:hAnsi="Times New Roman" w:cs="Times New Roman"/>
          <w:b/>
          <w:bCs/>
        </w:rPr>
      </w:pPr>
      <w:r>
        <w:rPr>
          <w:rFonts w:ascii="Times New Roman" w:hAnsi="Times New Roman" w:cs="Times New Roman"/>
          <w:b/>
          <w:bCs/>
        </w:rPr>
        <w:t>METHODOLOGY</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b/>
          <w:bCs/>
        </w:rPr>
        <w:t>3.1Theoretical Framework</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t>This study is guided by a theory that explain the role of organizations like Amnesty International in promoting human rights.</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b/>
          <w:bCs/>
        </w:rPr>
        <w:t>Human Rights Theory</w:t>
      </w:r>
      <w:r>
        <w:rPr>
          <w:rFonts w:ascii="Times New Roman" w:hAnsi="Times New Roman" w:cs="Times New Roman"/>
        </w:rPr>
        <w:t xml:space="preserve"> is based on the idea that certain rights are inherent, universal, and inalienable to all human beings. Examples include the right to life, freedom from torture, and freedom of expression, as protected by international agreements and Nigeria’s own laws. Fr</w:t>
      </w:r>
      <w:r>
        <w:rPr>
          <w:rFonts w:ascii="Times New Roman" w:hAnsi="Times New Roman" w:cs="Times New Roman"/>
        </w:rPr>
        <w:t>om this perspective, human rights are not granted by governments but must be guaranteed by them. Amnesty International’s mission is grounded in this theory: it assumes that Nigerian citizens have these universal rights, and that when violations occur, it i</w:t>
      </w:r>
      <w:r>
        <w:rPr>
          <w:rFonts w:ascii="Times New Roman" w:hAnsi="Times New Roman" w:cs="Times New Roman"/>
        </w:rPr>
        <w:t>s legitimate to call on the government to restore them. Amnesty International’s activities – such as documentation, reporting, and campaigning – serve to reinforce these universal norms. By documenting abuses and publicizing them, Amnesty International app</w:t>
      </w:r>
      <w:r>
        <w:rPr>
          <w:rFonts w:ascii="Times New Roman" w:hAnsi="Times New Roman" w:cs="Times New Roman"/>
        </w:rPr>
        <w:t>eals to the moral and legal obligations of Nigeria under human rights theory, urging the state to fulfill its duties.</w:t>
      </w:r>
    </w:p>
    <w:p w:rsidR="00303B42" w:rsidRDefault="00303B42">
      <w:pPr>
        <w:pStyle w:val="NoSpacing"/>
        <w:spacing w:line="480" w:lineRule="auto"/>
        <w:jc w:val="both"/>
        <w:rPr>
          <w:rFonts w:ascii="Times New Roman" w:hAnsi="Times New Roman" w:cs="Times New Roman"/>
        </w:rPr>
      </w:pPr>
    </w:p>
    <w:p w:rsidR="00303B42" w:rsidRDefault="00045393">
      <w:pPr>
        <w:pStyle w:val="NoSpacing"/>
        <w:spacing w:line="480" w:lineRule="auto"/>
        <w:jc w:val="both"/>
        <w:rPr>
          <w:rFonts w:ascii="Times New Roman" w:hAnsi="Times New Roman" w:cs="Times New Roman"/>
          <w:b/>
          <w:bCs/>
        </w:rPr>
      </w:pPr>
      <w:r>
        <w:rPr>
          <w:rFonts w:ascii="Times New Roman" w:hAnsi="Times New Roman" w:cs="Times New Roman"/>
          <w:b/>
          <w:bCs/>
        </w:rPr>
        <w:t>3.1.1 Advocacy Coalition Framework</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t>The Advocacy Coalition Framework (ACF) is a policy theory that describes how change in complex systems</w:t>
      </w:r>
      <w:r>
        <w:rPr>
          <w:rFonts w:ascii="Times New Roman" w:hAnsi="Times New Roman" w:cs="Times New Roman"/>
        </w:rPr>
        <w:t xml:space="preserve"> comes through coalitions of actors sharing core beliefs. In ACF, individuals and organizations (academics, NGOs, officials) group into coalitions based on shared values, then coordinate to influence policy over time. For Amnesty International in Nigeria, </w:t>
      </w:r>
      <w:r>
        <w:rPr>
          <w:rFonts w:ascii="Times New Roman" w:hAnsi="Times New Roman" w:cs="Times New Roman"/>
        </w:rPr>
        <w:t xml:space="preserve">ACF implies that Amnesty International is part of a human rights advocacy coalition. This coalition might include other NGOs, lawyers, journalists, unions, and affected communities, all united by beliefs in human </w:t>
      </w:r>
      <w:r>
        <w:rPr>
          <w:rFonts w:ascii="Times New Roman" w:hAnsi="Times New Roman" w:cs="Times New Roman"/>
        </w:rPr>
        <w:lastRenderedPageBreak/>
        <w:t xml:space="preserve">rights and justice. Together they push for </w:t>
      </w:r>
      <w:r>
        <w:rPr>
          <w:rFonts w:ascii="Times New Roman" w:hAnsi="Times New Roman" w:cs="Times New Roman"/>
        </w:rPr>
        <w:t>reforms (like legal changes or government accountability). For example, Amnesty International often joins joint statements or research with other groups on issues such as Chibok girls’ abduction or EndSARS police reform. These joint actions represent coali</w:t>
      </w:r>
      <w:r>
        <w:rPr>
          <w:rFonts w:ascii="Times New Roman" w:hAnsi="Times New Roman" w:cs="Times New Roman"/>
        </w:rPr>
        <w:t>tion work. According to the ACF, such coalitions use their collective knowledge and moral influence to affect change. Thus, Amnesty International’s effectiveness in Nigeria can be understood as partially coming from its ability to form and participate in a</w:t>
      </w:r>
      <w:r>
        <w:rPr>
          <w:rFonts w:ascii="Times New Roman" w:hAnsi="Times New Roman" w:cs="Times New Roman"/>
        </w:rPr>
        <w:t>dvocacy coalitions. Through these networks, Amnesty International amplifies its impact: it is not just a lone voice, but part of a community of actors working to turn shared human rights beliefs into actual policy and social change. Advocacy Coalition Fram</w:t>
      </w:r>
      <w:r>
        <w:rPr>
          <w:rFonts w:ascii="Times New Roman" w:hAnsi="Times New Roman" w:cs="Times New Roman"/>
        </w:rPr>
        <w:t>ework (ACF) explains how policy change happens through networks of actors who share a common belief system. According to the ACF, people concerned about an issue (like human rights) form coalitions with others who hold similar views, and they work together</w:t>
      </w:r>
      <w:r>
        <w:rPr>
          <w:rFonts w:ascii="Times New Roman" w:hAnsi="Times New Roman" w:cs="Times New Roman"/>
        </w:rPr>
        <w:t xml:space="preserve"> to influence policy. In Nigeria, Amnesty International often collaborates with local NGOs, civil society groups, lawyers, and sometimes sympathetic officials, all of whom believe in human rights. Together, these actors form an advocacy coalition with the </w:t>
      </w:r>
      <w:r>
        <w:rPr>
          <w:rFonts w:ascii="Times New Roman" w:hAnsi="Times New Roman" w:cs="Times New Roman"/>
        </w:rPr>
        <w:t>shared goal of improving Nigeria’s human rights record. For example, Amnesty International’s campaigns against police brutality or for amending laws may involve working alongside other human rights organizations or grassroots movements. The ACF helps us un</w:t>
      </w:r>
      <w:r>
        <w:rPr>
          <w:rFonts w:ascii="Times New Roman" w:hAnsi="Times New Roman" w:cs="Times New Roman"/>
        </w:rPr>
        <w:t>derstand this dynamic: Amnesty International is not acting alone but as part of a network that pools resources and expertise. These coalitions use strategies like joint reports, public campaigns, and lobbying to push for policy change. In short, ACF highli</w:t>
      </w:r>
      <w:r>
        <w:rPr>
          <w:rFonts w:ascii="Times New Roman" w:hAnsi="Times New Roman" w:cs="Times New Roman"/>
        </w:rPr>
        <w:t>ghts that Amnesty International’s influence in Nigeria comes through alliances of like-minded actors who cooperate to advance human rights.</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b/>
          <w:bCs/>
        </w:rPr>
        <w:t>Human Rights Theory</w:t>
      </w:r>
      <w:r>
        <w:rPr>
          <w:rFonts w:ascii="Times New Roman" w:hAnsi="Times New Roman" w:cs="Times New Roman"/>
        </w:rPr>
        <w:t xml:space="preserve"> asserts that every person inherently has basic rights simply by being human These rights are uni</w:t>
      </w:r>
      <w:r>
        <w:rPr>
          <w:rFonts w:ascii="Times New Roman" w:hAnsi="Times New Roman" w:cs="Times New Roman"/>
        </w:rPr>
        <w:t xml:space="preserve">versal and must be protected by governments. From this standpoint, </w:t>
      </w:r>
      <w:r>
        <w:rPr>
          <w:rFonts w:ascii="Times New Roman" w:hAnsi="Times New Roman" w:cs="Times New Roman"/>
        </w:rPr>
        <w:lastRenderedPageBreak/>
        <w:t>Nigeria has duties under international human rights law and its own constitution to respect, protect, and fulfill citizens’ rights. Amnesty International’s philosophy aligns directly with t</w:t>
      </w:r>
      <w:r>
        <w:rPr>
          <w:rFonts w:ascii="Times New Roman" w:hAnsi="Times New Roman" w:cs="Times New Roman"/>
        </w:rPr>
        <w:t>his theory. Amnesty International operates on the belief that Nigerians hold these universal rights at all times, and that violations (torture, unlawful detention, discrimination, etc.) are morally and legally unacceptable. Under this theory, Amnesty Inter</w:t>
      </w:r>
      <w:r>
        <w:rPr>
          <w:rFonts w:ascii="Times New Roman" w:hAnsi="Times New Roman" w:cs="Times New Roman"/>
        </w:rPr>
        <w:t>national’s campaigns and reports in Nigeria serve two purposes: (1) norm diffusion, by raising awareness that these rights should never be denied, and (2) mobilization, by encouraging government and society to act according to human rights norms. For examp</w:t>
      </w:r>
      <w:r>
        <w:rPr>
          <w:rFonts w:ascii="Times New Roman" w:hAnsi="Times New Roman" w:cs="Times New Roman"/>
        </w:rPr>
        <w:t>le, when Amnesty International releases a report on police torture in Nigeria, it is applying human rights theory by pointing to the universal norm (“no torture”) and urging Nigeria to align with that norm. In summary, human rights theory provides the mora</w:t>
      </w:r>
      <w:r>
        <w:rPr>
          <w:rFonts w:ascii="Times New Roman" w:hAnsi="Times New Roman" w:cs="Times New Roman"/>
        </w:rPr>
        <w:t xml:space="preserve">l foundation for Amnesty International’s work in Nigeria, emphasizing that rights exist independently of government grant and must be upheld everywhere. </w:t>
      </w:r>
    </w:p>
    <w:p w:rsidR="00303B42" w:rsidRDefault="00045393">
      <w:pPr>
        <w:pStyle w:val="NoSpacing"/>
        <w:spacing w:line="480" w:lineRule="auto"/>
        <w:jc w:val="both"/>
        <w:rPr>
          <w:rFonts w:ascii="Times New Roman" w:hAnsi="Times New Roman" w:cs="Times New Roman"/>
          <w:b/>
          <w:bCs/>
        </w:rPr>
      </w:pPr>
      <w:r>
        <w:rPr>
          <w:rFonts w:ascii="Times New Roman" w:hAnsi="Times New Roman" w:cs="Times New Roman"/>
          <w:b/>
          <w:bCs/>
        </w:rPr>
        <w:t>Core Assumptions of Human Rights Theory</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t>The theory rests on these fundamental beliefs:</w:t>
      </w:r>
    </w:p>
    <w:p w:rsidR="00303B42" w:rsidRDefault="00045393">
      <w:pPr>
        <w:pStyle w:val="NoSpacing"/>
        <w:numPr>
          <w:ilvl w:val="0"/>
          <w:numId w:val="7"/>
        </w:numPr>
        <w:tabs>
          <w:tab w:val="clear" w:pos="720"/>
        </w:tabs>
        <w:spacing w:line="480" w:lineRule="auto"/>
        <w:ind w:left="480" w:hanging="480"/>
        <w:jc w:val="both"/>
        <w:rPr>
          <w:rFonts w:ascii="Times New Roman" w:hAnsi="Times New Roman" w:cs="Times New Roman"/>
        </w:rPr>
      </w:pPr>
      <w:r>
        <w:rPr>
          <w:rFonts w:ascii="Times New Roman" w:hAnsi="Times New Roman" w:cs="Times New Roman"/>
          <w:b/>
          <w:bCs/>
        </w:rPr>
        <w:t>Universality:</w:t>
      </w:r>
      <w:r>
        <w:rPr>
          <w:rFonts w:ascii="Times New Roman" w:hAnsi="Times New Roman" w:cs="Times New Roman"/>
        </w:rPr>
        <w:t> H</w:t>
      </w:r>
      <w:r>
        <w:rPr>
          <w:rFonts w:ascii="Times New Roman" w:hAnsi="Times New Roman" w:cs="Times New Roman"/>
        </w:rPr>
        <w:t>uman rights belong to </w:t>
      </w:r>
      <w:r>
        <w:rPr>
          <w:rFonts w:ascii="Times New Roman" w:hAnsi="Times New Roman" w:cs="Times New Roman"/>
          <w:i/>
          <w:iCs/>
        </w:rPr>
        <w:t>every single person</w:t>
      </w:r>
      <w:r>
        <w:rPr>
          <w:rFonts w:ascii="Times New Roman" w:hAnsi="Times New Roman" w:cs="Times New Roman"/>
        </w:rPr>
        <w:t>, everywhere, simply because they are human.</w:t>
      </w:r>
    </w:p>
    <w:p w:rsidR="00303B42" w:rsidRDefault="00045393">
      <w:pPr>
        <w:pStyle w:val="NoSpacing"/>
        <w:numPr>
          <w:ilvl w:val="0"/>
          <w:numId w:val="7"/>
        </w:numPr>
        <w:tabs>
          <w:tab w:val="clear" w:pos="720"/>
        </w:tabs>
        <w:spacing w:line="480" w:lineRule="auto"/>
        <w:ind w:left="480" w:hanging="480"/>
        <w:jc w:val="both"/>
        <w:rPr>
          <w:rFonts w:ascii="Times New Roman" w:hAnsi="Times New Roman" w:cs="Times New Roman"/>
        </w:rPr>
      </w:pPr>
      <w:r>
        <w:rPr>
          <w:rFonts w:ascii="Times New Roman" w:hAnsi="Times New Roman" w:cs="Times New Roman"/>
          <w:b/>
          <w:bCs/>
        </w:rPr>
        <w:t>Equality &amp; Non-Discrimination:</w:t>
      </w:r>
      <w:r>
        <w:rPr>
          <w:rFonts w:ascii="Times New Roman" w:hAnsi="Times New Roman" w:cs="Times New Roman"/>
        </w:rPr>
        <w:t> Everyone is born equal in dignity and rights. No one should be discriminated against (e.g., based on race, sex, religion, etc.).</w:t>
      </w:r>
    </w:p>
    <w:p w:rsidR="00303B42" w:rsidRDefault="00045393">
      <w:pPr>
        <w:pStyle w:val="NoSpacing"/>
        <w:numPr>
          <w:ilvl w:val="0"/>
          <w:numId w:val="7"/>
        </w:numPr>
        <w:tabs>
          <w:tab w:val="clear" w:pos="720"/>
        </w:tabs>
        <w:spacing w:line="480" w:lineRule="auto"/>
        <w:ind w:left="480" w:hanging="480"/>
        <w:jc w:val="both"/>
        <w:rPr>
          <w:rFonts w:ascii="Times New Roman" w:hAnsi="Times New Roman" w:cs="Times New Roman"/>
        </w:rPr>
      </w:pPr>
      <w:r>
        <w:rPr>
          <w:rFonts w:ascii="Times New Roman" w:hAnsi="Times New Roman" w:cs="Times New Roman"/>
          <w:b/>
          <w:bCs/>
        </w:rPr>
        <w:t>Inalienabi</w:t>
      </w:r>
      <w:r>
        <w:rPr>
          <w:rFonts w:ascii="Times New Roman" w:hAnsi="Times New Roman" w:cs="Times New Roman"/>
          <w:b/>
          <w:bCs/>
        </w:rPr>
        <w:t>lity:</w:t>
      </w:r>
      <w:r>
        <w:rPr>
          <w:rFonts w:ascii="Times New Roman" w:hAnsi="Times New Roman" w:cs="Times New Roman"/>
        </w:rPr>
        <w:t> These rights cannot be taken away or given up. A government might </w:t>
      </w:r>
      <w:r>
        <w:rPr>
          <w:rFonts w:ascii="Times New Roman" w:hAnsi="Times New Roman" w:cs="Times New Roman"/>
          <w:i/>
          <w:iCs/>
        </w:rPr>
        <w:t>violate</w:t>
      </w:r>
      <w:r>
        <w:rPr>
          <w:rFonts w:ascii="Times New Roman" w:hAnsi="Times New Roman" w:cs="Times New Roman"/>
        </w:rPr>
        <w:t> them, but you still </w:t>
      </w:r>
      <w:r>
        <w:rPr>
          <w:rFonts w:ascii="Times New Roman" w:hAnsi="Times New Roman" w:cs="Times New Roman"/>
          <w:i/>
          <w:iCs/>
        </w:rPr>
        <w:t>have</w:t>
      </w:r>
      <w:r>
        <w:rPr>
          <w:rFonts w:ascii="Times New Roman" w:hAnsi="Times New Roman" w:cs="Times New Roman"/>
        </w:rPr>
        <w:t> them.</w:t>
      </w:r>
    </w:p>
    <w:p w:rsidR="00303B42" w:rsidRDefault="00045393">
      <w:pPr>
        <w:pStyle w:val="NoSpacing"/>
        <w:numPr>
          <w:ilvl w:val="0"/>
          <w:numId w:val="7"/>
        </w:numPr>
        <w:tabs>
          <w:tab w:val="clear" w:pos="720"/>
        </w:tabs>
        <w:spacing w:line="480" w:lineRule="auto"/>
        <w:ind w:left="480" w:hanging="480"/>
        <w:jc w:val="both"/>
        <w:rPr>
          <w:rFonts w:ascii="Times New Roman" w:hAnsi="Times New Roman" w:cs="Times New Roman"/>
        </w:rPr>
      </w:pPr>
      <w:r>
        <w:rPr>
          <w:rFonts w:ascii="Times New Roman" w:hAnsi="Times New Roman" w:cs="Times New Roman"/>
          <w:b/>
          <w:bCs/>
        </w:rPr>
        <w:t>Indivisibility &amp; Interdependence:</w:t>
      </w:r>
      <w:r>
        <w:rPr>
          <w:rFonts w:ascii="Times New Roman" w:hAnsi="Times New Roman" w:cs="Times New Roman"/>
        </w:rPr>
        <w:t xml:space="preserve"> All rights (political, civil, economic, social, cultural) are equally important and connected. You can't fully </w:t>
      </w:r>
      <w:r>
        <w:rPr>
          <w:rFonts w:ascii="Times New Roman" w:hAnsi="Times New Roman" w:cs="Times New Roman"/>
        </w:rPr>
        <w:t>enjoy one without the others.</w:t>
      </w:r>
    </w:p>
    <w:p w:rsidR="00303B42" w:rsidRDefault="00045393">
      <w:pPr>
        <w:pStyle w:val="NoSpacing"/>
        <w:numPr>
          <w:ilvl w:val="0"/>
          <w:numId w:val="7"/>
        </w:numPr>
        <w:tabs>
          <w:tab w:val="clear" w:pos="720"/>
        </w:tabs>
        <w:spacing w:line="480" w:lineRule="auto"/>
        <w:ind w:left="480" w:hanging="480"/>
        <w:jc w:val="both"/>
        <w:rPr>
          <w:rFonts w:ascii="Times New Roman" w:hAnsi="Times New Roman" w:cs="Times New Roman"/>
        </w:rPr>
      </w:pPr>
      <w:r>
        <w:rPr>
          <w:rFonts w:ascii="Times New Roman" w:hAnsi="Times New Roman" w:cs="Times New Roman"/>
          <w:b/>
          <w:bCs/>
        </w:rPr>
        <w:lastRenderedPageBreak/>
        <w:t>Accountability:</w:t>
      </w:r>
      <w:r>
        <w:rPr>
          <w:rFonts w:ascii="Times New Roman" w:hAnsi="Times New Roman" w:cs="Times New Roman"/>
        </w:rPr>
        <w:t> Governments (States) have the main duty (</w:t>
      </w:r>
      <w:r>
        <w:rPr>
          <w:rFonts w:ascii="Times New Roman" w:hAnsi="Times New Roman" w:cs="Times New Roman"/>
          <w:b/>
          <w:bCs/>
        </w:rPr>
        <w:t>duty-bearers</w:t>
      </w:r>
      <w:r>
        <w:rPr>
          <w:rFonts w:ascii="Times New Roman" w:hAnsi="Times New Roman" w:cs="Times New Roman"/>
        </w:rPr>
        <w:t>) to respect, protect, and fulfill these rights for people within their power (</w:t>
      </w:r>
      <w:r>
        <w:rPr>
          <w:rFonts w:ascii="Times New Roman" w:hAnsi="Times New Roman" w:cs="Times New Roman"/>
          <w:b/>
          <w:bCs/>
        </w:rPr>
        <w:t>rights-holders</w:t>
      </w:r>
      <w:r>
        <w:rPr>
          <w:rFonts w:ascii="Times New Roman" w:hAnsi="Times New Roman" w:cs="Times New Roman"/>
        </w:rPr>
        <w:t>).</w:t>
      </w:r>
    </w:p>
    <w:p w:rsidR="00303B42" w:rsidRDefault="00045393">
      <w:pPr>
        <w:pStyle w:val="NoSpacing"/>
        <w:numPr>
          <w:ilvl w:val="0"/>
          <w:numId w:val="7"/>
        </w:numPr>
        <w:tabs>
          <w:tab w:val="clear" w:pos="720"/>
        </w:tabs>
        <w:spacing w:line="480" w:lineRule="auto"/>
        <w:ind w:left="480" w:hanging="480"/>
        <w:jc w:val="both"/>
        <w:rPr>
          <w:rFonts w:ascii="Times New Roman" w:hAnsi="Times New Roman" w:cs="Times New Roman"/>
        </w:rPr>
      </w:pPr>
      <w:r>
        <w:rPr>
          <w:rFonts w:ascii="Times New Roman" w:hAnsi="Times New Roman" w:cs="Times New Roman"/>
          <w:b/>
          <w:bCs/>
        </w:rPr>
        <w:t>Human Dignity:</w:t>
      </w:r>
      <w:r>
        <w:rPr>
          <w:rFonts w:ascii="Times New Roman" w:hAnsi="Times New Roman" w:cs="Times New Roman"/>
        </w:rPr>
        <w:t> The core purpose of all human rights is to pro</w:t>
      </w:r>
      <w:r>
        <w:rPr>
          <w:rFonts w:ascii="Times New Roman" w:hAnsi="Times New Roman" w:cs="Times New Roman"/>
        </w:rPr>
        <w:t>tect the inherent worth and dignity of every human being.</w:t>
      </w:r>
    </w:p>
    <w:p w:rsidR="00303B42" w:rsidRDefault="00303B42">
      <w:pPr>
        <w:pStyle w:val="NoSpacing"/>
        <w:spacing w:line="480" w:lineRule="auto"/>
        <w:ind w:left="720"/>
        <w:jc w:val="both"/>
        <w:rPr>
          <w:rFonts w:ascii="Times New Roman" w:hAnsi="Times New Roman" w:cs="Times New Roman"/>
          <w:b/>
          <w:bCs/>
        </w:rPr>
      </w:pPr>
    </w:p>
    <w:p w:rsidR="00303B42" w:rsidRDefault="00045393">
      <w:pPr>
        <w:pStyle w:val="NoSpacing"/>
        <w:spacing w:line="480" w:lineRule="auto"/>
        <w:rPr>
          <w:rFonts w:ascii="Times New Roman" w:hAnsi="Times New Roman" w:cs="Times New Roman"/>
          <w:b/>
          <w:bCs/>
        </w:rPr>
      </w:pPr>
      <w:r>
        <w:rPr>
          <w:rFonts w:ascii="Times New Roman" w:hAnsi="Times New Roman" w:cs="Times New Roman"/>
          <w:b/>
          <w:bCs/>
        </w:rPr>
        <w:t>APPLICATION OF THE THEORY</w:t>
      </w:r>
    </w:p>
    <w:p w:rsidR="00303B42" w:rsidRDefault="00045393">
      <w:pPr>
        <w:pStyle w:val="NoSpacing"/>
        <w:spacing w:line="480" w:lineRule="auto"/>
        <w:jc w:val="both"/>
        <w:rPr>
          <w:rFonts w:ascii="Times New Roman" w:hAnsi="Times New Roman" w:cs="Times New Roman"/>
          <w:b/>
          <w:bCs/>
        </w:rPr>
      </w:pPr>
      <w:r>
        <w:rPr>
          <w:rFonts w:ascii="Times New Roman" w:hAnsi="Times New Roman" w:cs="Times New Roman"/>
          <w:b/>
          <w:bCs/>
        </w:rPr>
        <w:t>Legal Frameworks and State Obligations</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t>Human rights theory is primarily applied by integrating its principles into </w:t>
      </w:r>
      <w:r>
        <w:rPr>
          <w:rFonts w:ascii="Times New Roman" w:hAnsi="Times New Roman" w:cs="Times New Roman"/>
          <w:b/>
          <w:bCs/>
        </w:rPr>
        <w:t>binding legal frameworks</w:t>
      </w:r>
      <w:r>
        <w:rPr>
          <w:rFonts w:ascii="Times New Roman" w:hAnsi="Times New Roman" w:cs="Times New Roman"/>
        </w:rPr>
        <w:t> at national and international l</w:t>
      </w:r>
      <w:r>
        <w:rPr>
          <w:rFonts w:ascii="Times New Roman" w:hAnsi="Times New Roman" w:cs="Times New Roman"/>
        </w:rPr>
        <w:t>evels. States incorporate human rights standards into their </w:t>
      </w:r>
      <w:r>
        <w:rPr>
          <w:rFonts w:ascii="Times New Roman" w:hAnsi="Times New Roman" w:cs="Times New Roman"/>
          <w:b/>
          <w:bCs/>
        </w:rPr>
        <w:t>constitutions and domestic laws</w:t>
      </w:r>
      <w:r>
        <w:rPr>
          <w:rFonts w:ascii="Times New Roman" w:hAnsi="Times New Roman" w:cs="Times New Roman"/>
        </w:rPr>
        <w:t>, translating abstract rights into concrete legal protections – for example, laws guaranteeing free speech (UDHR, Art. 19), fair trials (UDHR, Art. 10), and prohibit</w:t>
      </w:r>
      <w:r>
        <w:rPr>
          <w:rFonts w:ascii="Times New Roman" w:hAnsi="Times New Roman" w:cs="Times New Roman"/>
        </w:rPr>
        <w:t>ing torture (UDHR, Art. 5) (United Nations, 1948). This legalization creates enforceable obligations for governments as the primary </w:t>
      </w:r>
      <w:r>
        <w:rPr>
          <w:rFonts w:ascii="Times New Roman" w:hAnsi="Times New Roman" w:cs="Times New Roman"/>
          <w:b/>
          <w:bCs/>
        </w:rPr>
        <w:t>duty-bearers</w:t>
      </w:r>
      <w:r>
        <w:rPr>
          <w:rFonts w:ascii="Times New Roman" w:hAnsi="Times New Roman" w:cs="Times New Roman"/>
        </w:rPr>
        <w:t> (OHCHR, n.d.). Furthermore, the theory drives the creation of </w:t>
      </w:r>
      <w:r>
        <w:rPr>
          <w:rFonts w:ascii="Times New Roman" w:hAnsi="Times New Roman" w:cs="Times New Roman"/>
          <w:b/>
          <w:bCs/>
        </w:rPr>
        <w:t>international treaties</w:t>
      </w:r>
      <w:r>
        <w:rPr>
          <w:rFonts w:ascii="Times New Roman" w:hAnsi="Times New Roman" w:cs="Times New Roman"/>
        </w:rPr>
        <w:t> (e.g., ICCPR, ICESCR, CRC)</w:t>
      </w:r>
      <w:r>
        <w:rPr>
          <w:rFonts w:ascii="Times New Roman" w:hAnsi="Times New Roman" w:cs="Times New Roman"/>
        </w:rPr>
        <w:t>, which states ratify, committing to uphold specific rights and subjecting themselves to monitoring mechanisms like the UN Human Rights Council's Universal Periodic Review (Alston &amp; Goodman, 2013). These frameworks establish the baseline for state accounta</w:t>
      </w:r>
      <w:r>
        <w:rPr>
          <w:rFonts w:ascii="Times New Roman" w:hAnsi="Times New Roman" w:cs="Times New Roman"/>
        </w:rPr>
        <w:t>bility and provide legal tools for rights protection.</w:t>
      </w:r>
    </w:p>
    <w:p w:rsidR="00303B42" w:rsidRDefault="00303B42">
      <w:pPr>
        <w:pStyle w:val="NoSpacing"/>
        <w:spacing w:line="480" w:lineRule="auto"/>
        <w:jc w:val="both"/>
        <w:rPr>
          <w:rFonts w:ascii="Times New Roman" w:hAnsi="Times New Roman" w:cs="Times New Roman"/>
          <w:b/>
          <w:bCs/>
        </w:rPr>
      </w:pPr>
    </w:p>
    <w:p w:rsidR="00303B42" w:rsidRDefault="00303B42">
      <w:pPr>
        <w:pStyle w:val="NoSpacing"/>
        <w:spacing w:line="480" w:lineRule="auto"/>
        <w:jc w:val="both"/>
        <w:rPr>
          <w:rFonts w:ascii="Times New Roman" w:hAnsi="Times New Roman" w:cs="Times New Roman"/>
          <w:b/>
          <w:bCs/>
        </w:rPr>
      </w:pPr>
    </w:p>
    <w:p w:rsidR="00303B42" w:rsidRDefault="00303B42">
      <w:pPr>
        <w:pStyle w:val="NoSpacing"/>
        <w:spacing w:line="480" w:lineRule="auto"/>
        <w:jc w:val="both"/>
        <w:rPr>
          <w:rFonts w:ascii="Times New Roman" w:hAnsi="Times New Roman" w:cs="Times New Roman"/>
          <w:b/>
          <w:bCs/>
        </w:rPr>
      </w:pPr>
    </w:p>
    <w:p w:rsidR="00303B42" w:rsidRDefault="00045393">
      <w:pPr>
        <w:pStyle w:val="NoSpacing"/>
        <w:spacing w:line="480" w:lineRule="auto"/>
        <w:jc w:val="both"/>
        <w:rPr>
          <w:rFonts w:ascii="Times New Roman" w:hAnsi="Times New Roman" w:cs="Times New Roman"/>
          <w:b/>
          <w:bCs/>
        </w:rPr>
      </w:pPr>
      <w:r>
        <w:rPr>
          <w:rFonts w:ascii="Times New Roman" w:hAnsi="Times New Roman" w:cs="Times New Roman"/>
          <w:b/>
          <w:bCs/>
        </w:rPr>
        <w:t>Enforcement, Monitoring, and Advocacy</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lastRenderedPageBreak/>
        <w:t>Beyond legal codification, human rights theory is applied through </w:t>
      </w:r>
      <w:r>
        <w:rPr>
          <w:rFonts w:ascii="Times New Roman" w:hAnsi="Times New Roman" w:cs="Times New Roman"/>
          <w:b/>
          <w:bCs/>
        </w:rPr>
        <w:t>enforcement mechanisms</w:t>
      </w:r>
      <w:r>
        <w:rPr>
          <w:rFonts w:ascii="Times New Roman" w:hAnsi="Times New Roman" w:cs="Times New Roman"/>
        </w:rPr>
        <w:t> and </w:t>
      </w:r>
      <w:r>
        <w:rPr>
          <w:rFonts w:ascii="Times New Roman" w:hAnsi="Times New Roman" w:cs="Times New Roman"/>
          <w:b/>
          <w:bCs/>
        </w:rPr>
        <w:t>civil society action</w:t>
      </w:r>
      <w:r>
        <w:rPr>
          <w:rFonts w:ascii="Times New Roman" w:hAnsi="Times New Roman" w:cs="Times New Roman"/>
        </w:rPr>
        <w:t>. Independent judicial bodies, both </w:t>
      </w:r>
      <w:r>
        <w:rPr>
          <w:rFonts w:ascii="Times New Roman" w:hAnsi="Times New Roman" w:cs="Times New Roman"/>
          <w:b/>
          <w:bCs/>
        </w:rPr>
        <w:t xml:space="preserve">national </w:t>
      </w:r>
      <w:r>
        <w:rPr>
          <w:rFonts w:ascii="Times New Roman" w:hAnsi="Times New Roman" w:cs="Times New Roman"/>
          <w:b/>
          <w:bCs/>
        </w:rPr>
        <w:t>courts</w:t>
      </w:r>
      <w:r>
        <w:rPr>
          <w:rFonts w:ascii="Times New Roman" w:hAnsi="Times New Roman" w:cs="Times New Roman"/>
        </w:rPr>
        <w:t> (e.g., supreme courts invalidating discriminatory laws) and </w:t>
      </w:r>
      <w:r>
        <w:rPr>
          <w:rFonts w:ascii="Times New Roman" w:hAnsi="Times New Roman" w:cs="Times New Roman"/>
          <w:b/>
          <w:bCs/>
        </w:rPr>
        <w:t>international tribunals</w:t>
      </w:r>
      <w:r>
        <w:rPr>
          <w:rFonts w:ascii="Times New Roman" w:hAnsi="Times New Roman" w:cs="Times New Roman"/>
        </w:rPr>
        <w:t> (e.g., the European Court of Human Rights issuing rulings against states), adjudicate violations and order remedies for victims (Heyns &amp; Viljoen, 2002). Simultaneous</w:t>
      </w:r>
      <w:r>
        <w:rPr>
          <w:rFonts w:ascii="Times New Roman" w:hAnsi="Times New Roman" w:cs="Times New Roman"/>
        </w:rPr>
        <w:t>ly, </w:t>
      </w:r>
      <w:r>
        <w:rPr>
          <w:rFonts w:ascii="Times New Roman" w:hAnsi="Times New Roman" w:cs="Times New Roman"/>
          <w:b/>
          <w:bCs/>
        </w:rPr>
        <w:t>monitoring bodies</w:t>
      </w:r>
      <w:r>
        <w:rPr>
          <w:rFonts w:ascii="Times New Roman" w:hAnsi="Times New Roman" w:cs="Times New Roman"/>
        </w:rPr>
        <w:t> like UN treaty committees (e.g., Committee on the Rights of the Child) systematically review state compliance reports and issue recommendations (Bayefsky, 2001). Crucially, the theory empowers </w:t>
      </w:r>
      <w:r>
        <w:rPr>
          <w:rFonts w:ascii="Times New Roman" w:hAnsi="Times New Roman" w:cs="Times New Roman"/>
          <w:b/>
          <w:bCs/>
        </w:rPr>
        <w:t>individuals and NGOs</w:t>
      </w:r>
      <w:r>
        <w:rPr>
          <w:rFonts w:ascii="Times New Roman" w:hAnsi="Times New Roman" w:cs="Times New Roman"/>
        </w:rPr>
        <w:t> (e.g., Amnesty Inter</w:t>
      </w:r>
      <w:r>
        <w:rPr>
          <w:rFonts w:ascii="Times New Roman" w:hAnsi="Times New Roman" w:cs="Times New Roman"/>
        </w:rPr>
        <w:t>national, Human Rights Watch) to document abuses, advocate for policy reforms, provide legal aid, and mobilize public opinion – driving tangible change in areas from refugee protection to ending child labor (Keck &amp; Sikkink, 1998). This multi-level system t</w:t>
      </w:r>
      <w:r>
        <w:rPr>
          <w:rFonts w:ascii="Times New Roman" w:hAnsi="Times New Roman" w:cs="Times New Roman"/>
        </w:rPr>
        <w:t>ransforms theoretical rights into practical tools for challenging injustice globally.</w:t>
      </w:r>
    </w:p>
    <w:p w:rsidR="00303B42" w:rsidRDefault="00303B42">
      <w:pPr>
        <w:pStyle w:val="NoSpacing"/>
        <w:spacing w:line="480" w:lineRule="auto"/>
        <w:jc w:val="both"/>
        <w:rPr>
          <w:rFonts w:ascii="Times New Roman" w:hAnsi="Times New Roman" w:cs="Times New Roman"/>
        </w:rPr>
      </w:pPr>
    </w:p>
    <w:p w:rsidR="00303B42" w:rsidRDefault="00045393">
      <w:pPr>
        <w:spacing w:after="0" w:line="480" w:lineRule="auto"/>
        <w:jc w:val="both"/>
        <w:rPr>
          <w:rFonts w:ascii="Times New Roman" w:hAnsi="Times New Roman" w:cs="Times New Roman"/>
          <w:b/>
          <w:bCs/>
        </w:rPr>
      </w:pPr>
      <w:r>
        <w:rPr>
          <w:rFonts w:ascii="Times New Roman" w:hAnsi="Times New Roman" w:cs="Times New Roman"/>
          <w:b/>
          <w:bCs/>
        </w:rPr>
        <w:t>3.2 Research Hypothesis</w:t>
      </w:r>
    </w:p>
    <w:p w:rsidR="00303B42" w:rsidRDefault="00045393">
      <w:pPr>
        <w:pStyle w:val="ListParagraph"/>
        <w:numPr>
          <w:ilvl w:val="0"/>
          <w:numId w:val="8"/>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rPr>
        <w:t xml:space="preserve"> Amnesty International advocacy has mitigated cases of extra judicial killings in Nigeria, 2014 - 2024</w:t>
      </w:r>
    </w:p>
    <w:p w:rsidR="00303B42" w:rsidRDefault="00045393">
      <w:pPr>
        <w:pStyle w:val="ListParagraph"/>
        <w:numPr>
          <w:ilvl w:val="0"/>
          <w:numId w:val="8"/>
        </w:numPr>
        <w:tabs>
          <w:tab w:val="clear" w:pos="720"/>
        </w:tabs>
        <w:spacing w:line="480" w:lineRule="auto"/>
        <w:ind w:left="240" w:hanging="240"/>
        <w:jc w:val="both"/>
        <w:rPr>
          <w:rFonts w:ascii="Times New Roman" w:hAnsi="Times New Roman" w:cs="Times New Roman"/>
        </w:rPr>
      </w:pPr>
      <w:r>
        <w:rPr>
          <w:rFonts w:ascii="Times New Roman" w:hAnsi="Times New Roman" w:cs="Times New Roman"/>
        </w:rPr>
        <w:t xml:space="preserve">Amnesty International activities has been </w:t>
      </w:r>
      <w:r>
        <w:rPr>
          <w:rFonts w:ascii="Times New Roman" w:hAnsi="Times New Roman" w:cs="Times New Roman"/>
        </w:rPr>
        <w:t>effective in  addressing human right violation in Nigeria 2014 - 2024</w:t>
      </w:r>
    </w:p>
    <w:p w:rsidR="00303B42" w:rsidRDefault="00045393">
      <w:pPr>
        <w:spacing w:after="0" w:line="480" w:lineRule="auto"/>
        <w:jc w:val="both"/>
        <w:rPr>
          <w:rFonts w:ascii="Times New Roman" w:hAnsi="Times New Roman" w:cs="Times New Roman"/>
          <w:b/>
          <w:bCs/>
        </w:rPr>
      </w:pPr>
      <w:r>
        <w:rPr>
          <w:rFonts w:ascii="Times New Roman" w:hAnsi="Times New Roman" w:cs="Times New Roman"/>
          <w:b/>
          <w:bCs/>
        </w:rPr>
        <w:t xml:space="preserve">3.3 Research Design </w:t>
      </w:r>
    </w:p>
    <w:p w:rsidR="00303B42" w:rsidRDefault="00045393">
      <w:pPr>
        <w:spacing w:line="480" w:lineRule="auto"/>
        <w:jc w:val="both"/>
        <w:rPr>
          <w:rFonts w:ascii="Times New Roman" w:hAnsi="Times New Roman" w:cs="Times New Roman"/>
        </w:rPr>
      </w:pPr>
      <w:r>
        <w:rPr>
          <w:rFonts w:ascii="Times New Roman" w:hAnsi="Times New Roman" w:cs="Times New Roman"/>
        </w:rPr>
        <w:t>A research design provides the structure for an investigation, helping to identify variables and understand their relationships. This study adopted ex-post facto res</w:t>
      </w:r>
      <w:r>
        <w:rPr>
          <w:rFonts w:ascii="Times New Roman" w:hAnsi="Times New Roman" w:cs="Times New Roman"/>
        </w:rPr>
        <w:t>earch design. In this study, the independent variable has already occurred. Thus, the researcher observes the dependent variable, then retrospectively analyzes the independent variable to determine its possible relationship and effects  on the dependent va</w:t>
      </w:r>
      <w:r>
        <w:rPr>
          <w:rFonts w:ascii="Times New Roman" w:hAnsi="Times New Roman" w:cs="Times New Roman"/>
        </w:rPr>
        <w:t>riable (Asika, 2009).</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b/>
          <w:bCs/>
        </w:rPr>
        <w:lastRenderedPageBreak/>
        <w:t>3.4 Method of Data Collection</w:t>
      </w:r>
    </w:p>
    <w:p w:rsidR="00303B42" w:rsidRDefault="00045393">
      <w:pPr>
        <w:spacing w:line="480" w:lineRule="auto"/>
        <w:jc w:val="both"/>
        <w:rPr>
          <w:rFonts w:ascii="Times New Roman" w:hAnsi="Times New Roman" w:cs="Times New Roman"/>
        </w:rPr>
      </w:pPr>
      <w:r>
        <w:rPr>
          <w:rFonts w:ascii="Times New Roman" w:hAnsi="Times New Roman" w:cs="Times New Roman"/>
        </w:rPr>
        <w:t>The study adopted documentary method of data collection from secondary sources. This include books, journals, internet sources, newspapers, etc.</w:t>
      </w:r>
    </w:p>
    <w:p w:rsidR="00303B42" w:rsidRDefault="00045393">
      <w:pPr>
        <w:spacing w:after="0" w:line="480" w:lineRule="auto"/>
        <w:jc w:val="both"/>
        <w:rPr>
          <w:rFonts w:ascii="Times New Roman" w:hAnsi="Times New Roman" w:cs="Times New Roman"/>
          <w:b/>
          <w:bCs/>
        </w:rPr>
      </w:pPr>
      <w:r>
        <w:rPr>
          <w:rFonts w:ascii="Times New Roman" w:hAnsi="Times New Roman" w:cs="Times New Roman"/>
          <w:b/>
          <w:bCs/>
        </w:rPr>
        <w:t>3.5 Method of Data Analysis</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t>Data analysis for this research</w:t>
      </w:r>
      <w:r>
        <w:rPr>
          <w:rFonts w:ascii="Times New Roman" w:hAnsi="Times New Roman" w:cs="Times New Roman"/>
        </w:rPr>
        <w:t xml:space="preserve"> is conducted via qualitative content analysis, chosen for its capacity to systematically interpret textual sources (legal documents, human rights reports, academic literature). This approach allows for the structured examination of thematic meanings, patt</w:t>
      </w:r>
      <w:r>
        <w:rPr>
          <w:rFonts w:ascii="Times New Roman" w:hAnsi="Times New Roman" w:cs="Times New Roman"/>
        </w:rPr>
        <w:t>erns, and contextual interrelationships related to Amnesty International and the promotion of Human right in Nigeria.</w:t>
      </w:r>
    </w:p>
    <w:p w:rsidR="00303B42" w:rsidRDefault="00303B42">
      <w:pPr>
        <w:pStyle w:val="NoSpacing"/>
        <w:spacing w:line="480" w:lineRule="auto"/>
        <w:jc w:val="both"/>
        <w:rPr>
          <w:rFonts w:ascii="Times New Roman" w:hAnsi="Times New Roman" w:cs="Times New Roman"/>
        </w:rPr>
        <w:sectPr w:rsidR="00303B42">
          <w:footerReference w:type="default" r:id="rId8"/>
          <w:pgSz w:w="12240" w:h="15840"/>
          <w:pgMar w:top="1440" w:right="1440" w:bottom="1440" w:left="1440" w:header="720" w:footer="720" w:gutter="0"/>
          <w:cols w:space="720"/>
          <w:docGrid w:linePitch="360"/>
        </w:sectPr>
      </w:pPr>
    </w:p>
    <w:p w:rsidR="00303B42" w:rsidRDefault="00045393">
      <w:pPr>
        <w:pStyle w:val="NoSpacing"/>
        <w:jc w:val="both"/>
        <w:rPr>
          <w:rFonts w:ascii="Times New Roman" w:hAnsi="Times New Roman" w:cs="Times New Roman"/>
        </w:rPr>
      </w:pPr>
      <w:r>
        <w:rPr>
          <w:rFonts w:ascii="Times New Roman" w:hAnsi="Times New Roman" w:cs="Times New Roman"/>
        </w:rPr>
        <w:lastRenderedPageBreak/>
        <w:t>3.5 Logical Data Framework</w:t>
      </w:r>
    </w:p>
    <w:p w:rsidR="00303B42" w:rsidRDefault="00045393">
      <w:pPr>
        <w:pStyle w:val="NoSpacing"/>
        <w:jc w:val="both"/>
        <w:rPr>
          <w:rFonts w:ascii="Times New Roman" w:hAnsi="Times New Roman" w:cs="Times New Roman"/>
        </w:rPr>
      </w:pPr>
      <w:r>
        <w:rPr>
          <w:rFonts w:ascii="Times New Roman" w:hAnsi="Times New Roman" w:cs="Times New Roman"/>
        </w:rPr>
        <w:t>Table 1</w:t>
      </w:r>
    </w:p>
    <w:tbl>
      <w:tblPr>
        <w:tblStyle w:val="TableGrid"/>
        <w:tblW w:w="13346" w:type="dxa"/>
        <w:tblLayout w:type="fixed"/>
        <w:tblLook w:val="04A0" w:firstRow="1" w:lastRow="0" w:firstColumn="1" w:lastColumn="0" w:noHBand="0" w:noVBand="1"/>
      </w:tblPr>
      <w:tblGrid>
        <w:gridCol w:w="961"/>
        <w:gridCol w:w="1718"/>
        <w:gridCol w:w="1949"/>
        <w:gridCol w:w="1477"/>
        <w:gridCol w:w="1820"/>
        <w:gridCol w:w="1883"/>
        <w:gridCol w:w="1794"/>
        <w:gridCol w:w="1744"/>
      </w:tblGrid>
      <w:tr w:rsidR="00303B42">
        <w:trPr>
          <w:trHeight w:val="1052"/>
        </w:trPr>
        <w:tc>
          <w:tcPr>
            <w:tcW w:w="961" w:type="dxa"/>
          </w:tcPr>
          <w:p w:rsidR="00303B42" w:rsidRDefault="00045393">
            <w:pPr>
              <w:pStyle w:val="NoSpacing"/>
              <w:jc w:val="both"/>
              <w:rPr>
                <w:rFonts w:ascii="Times New Roman" w:hAnsi="Times New Roman" w:cs="Times New Roman"/>
              </w:rPr>
            </w:pPr>
            <w:r>
              <w:rPr>
                <w:rFonts w:ascii="Times New Roman" w:hAnsi="Times New Roman" w:cs="Times New Roman"/>
              </w:rPr>
              <w:t>S/N</w:t>
            </w:r>
          </w:p>
        </w:tc>
        <w:tc>
          <w:tcPr>
            <w:tcW w:w="1718" w:type="dxa"/>
          </w:tcPr>
          <w:p w:rsidR="00303B42" w:rsidRDefault="00045393">
            <w:pPr>
              <w:pStyle w:val="NoSpacing"/>
              <w:jc w:val="both"/>
              <w:rPr>
                <w:rFonts w:ascii="Times New Roman" w:hAnsi="Times New Roman" w:cs="Times New Roman"/>
              </w:rPr>
            </w:pPr>
            <w:r>
              <w:rPr>
                <w:rFonts w:ascii="Times New Roman" w:hAnsi="Times New Roman" w:cs="Times New Roman"/>
                <w:b/>
                <w:bCs/>
              </w:rPr>
              <w:t>Research Questions</w:t>
            </w:r>
          </w:p>
        </w:tc>
        <w:tc>
          <w:tcPr>
            <w:tcW w:w="1949" w:type="dxa"/>
          </w:tcPr>
          <w:p w:rsidR="00303B42" w:rsidRDefault="00045393">
            <w:pPr>
              <w:pStyle w:val="NoSpacing"/>
              <w:jc w:val="both"/>
              <w:rPr>
                <w:rFonts w:ascii="Times New Roman" w:hAnsi="Times New Roman" w:cs="Times New Roman"/>
              </w:rPr>
            </w:pPr>
            <w:r>
              <w:rPr>
                <w:rFonts w:ascii="Times New Roman" w:hAnsi="Times New Roman" w:cs="Times New Roman"/>
                <w:b/>
                <w:bCs/>
              </w:rPr>
              <w:t xml:space="preserve">Hypothesis </w:t>
            </w:r>
          </w:p>
        </w:tc>
        <w:tc>
          <w:tcPr>
            <w:tcW w:w="1477" w:type="dxa"/>
          </w:tcPr>
          <w:p w:rsidR="00303B42" w:rsidRDefault="00045393">
            <w:pPr>
              <w:pStyle w:val="NoSpacing"/>
              <w:jc w:val="both"/>
              <w:rPr>
                <w:rFonts w:ascii="Times New Roman" w:hAnsi="Times New Roman" w:cs="Times New Roman"/>
              </w:rPr>
            </w:pPr>
            <w:r>
              <w:rPr>
                <w:rFonts w:ascii="Times New Roman" w:hAnsi="Times New Roman" w:cs="Times New Roman"/>
                <w:b/>
                <w:bCs/>
              </w:rPr>
              <w:t>Major Variables</w:t>
            </w:r>
          </w:p>
        </w:tc>
        <w:tc>
          <w:tcPr>
            <w:tcW w:w="1820" w:type="dxa"/>
          </w:tcPr>
          <w:p w:rsidR="00303B42" w:rsidRDefault="00045393">
            <w:pPr>
              <w:pStyle w:val="NoSpacing"/>
              <w:jc w:val="both"/>
              <w:rPr>
                <w:rFonts w:ascii="Times New Roman" w:hAnsi="Times New Roman" w:cs="Times New Roman"/>
              </w:rPr>
            </w:pPr>
            <w:r>
              <w:rPr>
                <w:rFonts w:ascii="Times New Roman" w:hAnsi="Times New Roman" w:cs="Times New Roman"/>
                <w:b/>
                <w:bCs/>
              </w:rPr>
              <w:t>Empirical Indicator</w:t>
            </w:r>
          </w:p>
        </w:tc>
        <w:tc>
          <w:tcPr>
            <w:tcW w:w="1883" w:type="dxa"/>
          </w:tcPr>
          <w:p w:rsidR="00303B42" w:rsidRDefault="00045393">
            <w:pPr>
              <w:pStyle w:val="NoSpacing"/>
              <w:jc w:val="both"/>
              <w:rPr>
                <w:rFonts w:ascii="Times New Roman" w:hAnsi="Times New Roman" w:cs="Times New Roman"/>
              </w:rPr>
            </w:pPr>
            <w:r>
              <w:rPr>
                <w:rFonts w:ascii="Times New Roman" w:hAnsi="Times New Roman" w:cs="Times New Roman"/>
                <w:b/>
                <w:bCs/>
              </w:rPr>
              <w:t>Method of Data Collection</w:t>
            </w:r>
          </w:p>
        </w:tc>
        <w:tc>
          <w:tcPr>
            <w:tcW w:w="1794" w:type="dxa"/>
          </w:tcPr>
          <w:p w:rsidR="00303B42" w:rsidRDefault="00045393">
            <w:pPr>
              <w:pStyle w:val="NoSpacing"/>
              <w:jc w:val="both"/>
              <w:rPr>
                <w:rFonts w:ascii="Times New Roman" w:hAnsi="Times New Roman" w:cs="Times New Roman"/>
              </w:rPr>
            </w:pPr>
            <w:r>
              <w:rPr>
                <w:rFonts w:ascii="Times New Roman" w:hAnsi="Times New Roman" w:cs="Times New Roman"/>
                <w:b/>
                <w:bCs/>
              </w:rPr>
              <w:t>Sources of Data</w:t>
            </w:r>
          </w:p>
        </w:tc>
        <w:tc>
          <w:tcPr>
            <w:tcW w:w="1744" w:type="dxa"/>
          </w:tcPr>
          <w:p w:rsidR="00303B42" w:rsidRDefault="00045393">
            <w:pPr>
              <w:pStyle w:val="NoSpacing"/>
              <w:jc w:val="both"/>
              <w:rPr>
                <w:rFonts w:ascii="Times New Roman" w:hAnsi="Times New Roman" w:cs="Times New Roman"/>
              </w:rPr>
            </w:pPr>
            <w:r>
              <w:rPr>
                <w:rFonts w:ascii="Times New Roman" w:hAnsi="Times New Roman" w:cs="Times New Roman"/>
                <w:b/>
                <w:bCs/>
              </w:rPr>
              <w:t>Method of Data Analysis</w:t>
            </w:r>
          </w:p>
        </w:tc>
      </w:tr>
      <w:tr w:rsidR="00303B42">
        <w:trPr>
          <w:trHeight w:val="2501"/>
        </w:trPr>
        <w:tc>
          <w:tcPr>
            <w:tcW w:w="961" w:type="dxa"/>
          </w:tcPr>
          <w:p w:rsidR="00303B42" w:rsidRDefault="00045393">
            <w:pPr>
              <w:pStyle w:val="NoSpacing"/>
              <w:jc w:val="both"/>
              <w:rPr>
                <w:rFonts w:ascii="Times New Roman" w:hAnsi="Times New Roman" w:cs="Times New Roman"/>
              </w:rPr>
            </w:pPr>
            <w:bookmarkStart w:id="5" w:name="_Hlk201528518"/>
            <w:r>
              <w:rPr>
                <w:rFonts w:ascii="Times New Roman" w:hAnsi="Times New Roman" w:cs="Times New Roman"/>
              </w:rPr>
              <w:t>1</w:t>
            </w:r>
          </w:p>
        </w:tc>
        <w:tc>
          <w:tcPr>
            <w:tcW w:w="1718" w:type="dxa"/>
          </w:tcPr>
          <w:p w:rsidR="00303B42" w:rsidRDefault="00045393">
            <w:pPr>
              <w:pStyle w:val="NoSpacing"/>
              <w:jc w:val="both"/>
              <w:rPr>
                <w:rFonts w:ascii="Times New Roman" w:hAnsi="Times New Roman" w:cs="Times New Roman"/>
              </w:rPr>
            </w:pPr>
            <w:r>
              <w:rPr>
                <w:rFonts w:ascii="Times New Roman" w:hAnsi="Times New Roman" w:cs="Times New Roman"/>
              </w:rPr>
              <w:t>How has Amnesty advocacy mitigated cases of extrajudicial killing in Nigeria</w:t>
            </w:r>
          </w:p>
        </w:tc>
        <w:tc>
          <w:tcPr>
            <w:tcW w:w="1949" w:type="dxa"/>
          </w:tcPr>
          <w:p w:rsidR="00303B42" w:rsidRDefault="00045393">
            <w:pPr>
              <w:pStyle w:val="NoSpacing"/>
              <w:jc w:val="both"/>
              <w:rPr>
                <w:rFonts w:ascii="Times New Roman" w:hAnsi="Times New Roman" w:cs="Times New Roman"/>
              </w:rPr>
            </w:pPr>
            <w:r>
              <w:rPr>
                <w:rFonts w:ascii="Times New Roman" w:hAnsi="Times New Roman" w:cs="Times New Roman"/>
              </w:rPr>
              <w:t>Amnesty International advocacy mitigated cases of extrajudicia</w:t>
            </w:r>
            <w:r>
              <w:rPr>
                <w:rFonts w:ascii="Times New Roman" w:hAnsi="Times New Roman" w:cs="Times New Roman"/>
              </w:rPr>
              <w:t>l killing in Nigeria</w:t>
            </w:r>
          </w:p>
        </w:tc>
        <w:tc>
          <w:tcPr>
            <w:tcW w:w="1477" w:type="dxa"/>
          </w:tcPr>
          <w:p w:rsidR="00303B42" w:rsidRDefault="00045393">
            <w:pPr>
              <w:pStyle w:val="NoSpacing"/>
              <w:jc w:val="both"/>
              <w:rPr>
                <w:rFonts w:ascii="Times New Roman" w:hAnsi="Times New Roman" w:cs="Times New Roman"/>
              </w:rPr>
            </w:pPr>
            <w:r>
              <w:rPr>
                <w:rFonts w:ascii="Times New Roman" w:hAnsi="Times New Roman" w:cs="Times New Roman"/>
              </w:rPr>
              <w:t>X</w:t>
            </w:r>
          </w:p>
          <w:p w:rsidR="00303B42" w:rsidRDefault="00045393">
            <w:pPr>
              <w:pStyle w:val="NoSpacing"/>
              <w:jc w:val="both"/>
              <w:rPr>
                <w:rFonts w:ascii="Times New Roman" w:hAnsi="Times New Roman" w:cs="Times New Roman"/>
              </w:rPr>
            </w:pPr>
            <w:r>
              <w:rPr>
                <w:rFonts w:ascii="Times New Roman" w:hAnsi="Times New Roman" w:cs="Times New Roman"/>
              </w:rPr>
              <w:t>Amnesty International advocacy mitigated cases</w:t>
            </w:r>
          </w:p>
          <w:p w:rsidR="00303B42" w:rsidRDefault="00303B42">
            <w:pPr>
              <w:pStyle w:val="NoSpacing"/>
              <w:jc w:val="both"/>
              <w:rPr>
                <w:rFonts w:ascii="Times New Roman" w:hAnsi="Times New Roman" w:cs="Times New Roman"/>
              </w:rPr>
            </w:pPr>
          </w:p>
          <w:p w:rsidR="00303B42" w:rsidRDefault="00045393">
            <w:pPr>
              <w:pStyle w:val="NoSpacing"/>
              <w:jc w:val="both"/>
              <w:rPr>
                <w:rFonts w:ascii="Times New Roman" w:hAnsi="Times New Roman" w:cs="Times New Roman"/>
              </w:rPr>
            </w:pPr>
            <w:r>
              <w:rPr>
                <w:rFonts w:ascii="Times New Roman" w:hAnsi="Times New Roman" w:cs="Times New Roman"/>
              </w:rPr>
              <w:t>Y</w:t>
            </w:r>
          </w:p>
          <w:p w:rsidR="00303B42" w:rsidRDefault="00045393">
            <w:pPr>
              <w:pStyle w:val="NoSpacing"/>
              <w:jc w:val="both"/>
              <w:rPr>
                <w:rFonts w:ascii="Times New Roman" w:hAnsi="Times New Roman" w:cs="Times New Roman"/>
              </w:rPr>
            </w:pPr>
            <w:r>
              <w:rPr>
                <w:rFonts w:ascii="Times New Roman" w:hAnsi="Times New Roman" w:cs="Times New Roman"/>
              </w:rPr>
              <w:t>of extrajudicial killing in Nigeria</w:t>
            </w:r>
          </w:p>
        </w:tc>
        <w:tc>
          <w:tcPr>
            <w:tcW w:w="1820" w:type="dxa"/>
          </w:tcPr>
          <w:p w:rsidR="00303B42" w:rsidRDefault="00045393">
            <w:pPr>
              <w:pStyle w:val="NoSpacing"/>
              <w:jc w:val="both"/>
              <w:rPr>
                <w:rFonts w:ascii="Times New Roman" w:hAnsi="Times New Roman" w:cs="Times New Roman"/>
              </w:rPr>
            </w:pPr>
            <w:r>
              <w:rPr>
                <w:rFonts w:ascii="Times New Roman" w:hAnsi="Times New Roman" w:cs="Times New Roman"/>
              </w:rPr>
              <w:t>The Lekki Toll Gate incident, where peaceful protestors were shot, was a focal point of Amnesty International's reporting.</w:t>
            </w:r>
          </w:p>
        </w:tc>
        <w:tc>
          <w:tcPr>
            <w:tcW w:w="1883" w:type="dxa"/>
          </w:tcPr>
          <w:p w:rsidR="00303B42" w:rsidRDefault="00045393">
            <w:pPr>
              <w:pStyle w:val="NoSpacing"/>
              <w:jc w:val="both"/>
              <w:rPr>
                <w:rFonts w:ascii="Times New Roman" w:hAnsi="Times New Roman" w:cs="Times New Roman"/>
              </w:rPr>
            </w:pPr>
            <w:r>
              <w:rPr>
                <w:rFonts w:ascii="Times New Roman" w:hAnsi="Times New Roman" w:cs="Times New Roman"/>
              </w:rPr>
              <w:t xml:space="preserve">The study adopted </w:t>
            </w:r>
            <w:r>
              <w:rPr>
                <w:rFonts w:ascii="Times New Roman" w:hAnsi="Times New Roman" w:cs="Times New Roman"/>
              </w:rPr>
              <w:t>documentary method of data collection from secondary sources. This include books, journals, internet sources, newspapers.</w:t>
            </w:r>
          </w:p>
        </w:tc>
        <w:tc>
          <w:tcPr>
            <w:tcW w:w="1794" w:type="dxa"/>
          </w:tcPr>
          <w:p w:rsidR="00303B42" w:rsidRDefault="00045393">
            <w:pPr>
              <w:pStyle w:val="NoSpacing"/>
              <w:jc w:val="both"/>
              <w:rPr>
                <w:rFonts w:ascii="Times New Roman" w:hAnsi="Times New Roman" w:cs="Times New Roman"/>
              </w:rPr>
            </w:pPr>
            <w:r>
              <w:rPr>
                <w:rFonts w:ascii="Times New Roman" w:hAnsi="Times New Roman" w:cs="Times New Roman"/>
              </w:rPr>
              <w:t>Sources which include International legal instruments, human rights organizations and secondary sources like journal articles, academi</w:t>
            </w:r>
            <w:r>
              <w:rPr>
                <w:rFonts w:ascii="Times New Roman" w:hAnsi="Times New Roman" w:cs="Times New Roman"/>
              </w:rPr>
              <w:t>c literature, internet, etc.</w:t>
            </w:r>
          </w:p>
        </w:tc>
        <w:tc>
          <w:tcPr>
            <w:tcW w:w="1744" w:type="dxa"/>
          </w:tcPr>
          <w:p w:rsidR="00303B42" w:rsidRDefault="00045393">
            <w:pPr>
              <w:pStyle w:val="NoSpacing"/>
              <w:jc w:val="both"/>
              <w:rPr>
                <w:rFonts w:ascii="Times New Roman" w:hAnsi="Times New Roman" w:cs="Times New Roman"/>
              </w:rPr>
            </w:pPr>
            <w:r>
              <w:rPr>
                <w:rFonts w:ascii="Times New Roman" w:hAnsi="Times New Roman" w:cs="Times New Roman"/>
              </w:rPr>
              <w:t>Qualitative content analysis</w:t>
            </w:r>
          </w:p>
        </w:tc>
      </w:tr>
      <w:bookmarkEnd w:id="5"/>
      <w:tr w:rsidR="00303B42">
        <w:trPr>
          <w:trHeight w:val="2834"/>
        </w:trPr>
        <w:tc>
          <w:tcPr>
            <w:tcW w:w="961" w:type="dxa"/>
          </w:tcPr>
          <w:p w:rsidR="00303B42" w:rsidRDefault="00045393">
            <w:pPr>
              <w:pStyle w:val="NoSpacing"/>
              <w:jc w:val="both"/>
              <w:rPr>
                <w:rFonts w:ascii="Times New Roman" w:hAnsi="Times New Roman" w:cs="Times New Roman"/>
              </w:rPr>
            </w:pPr>
            <w:r>
              <w:rPr>
                <w:rFonts w:ascii="Times New Roman" w:hAnsi="Times New Roman" w:cs="Times New Roman"/>
              </w:rPr>
              <w:t>2</w:t>
            </w:r>
          </w:p>
        </w:tc>
        <w:tc>
          <w:tcPr>
            <w:tcW w:w="1718" w:type="dxa"/>
          </w:tcPr>
          <w:p w:rsidR="00303B42" w:rsidRDefault="00045393">
            <w:pPr>
              <w:pStyle w:val="NoSpacing"/>
              <w:jc w:val="both"/>
              <w:rPr>
                <w:rFonts w:ascii="Times New Roman" w:hAnsi="Times New Roman" w:cs="Times New Roman"/>
              </w:rPr>
            </w:pPr>
            <w:r>
              <w:rPr>
                <w:rFonts w:ascii="Times New Roman" w:hAnsi="Times New Roman" w:cs="Times New Roman"/>
              </w:rPr>
              <w:t>How effective has Amnesty International activities been in addressing human right violation in Nigeria</w:t>
            </w:r>
          </w:p>
        </w:tc>
        <w:tc>
          <w:tcPr>
            <w:tcW w:w="1949" w:type="dxa"/>
          </w:tcPr>
          <w:p w:rsidR="00303B42" w:rsidRDefault="00045393">
            <w:pPr>
              <w:pStyle w:val="NoSpacing"/>
              <w:jc w:val="both"/>
              <w:rPr>
                <w:rFonts w:ascii="Times New Roman" w:hAnsi="Times New Roman" w:cs="Times New Roman"/>
              </w:rPr>
            </w:pPr>
            <w:bookmarkStart w:id="6" w:name="_Hlk201530706"/>
            <w:r>
              <w:rPr>
                <w:rFonts w:ascii="Times New Roman" w:hAnsi="Times New Roman" w:cs="Times New Roman"/>
              </w:rPr>
              <w:t>Amnesty International has been addressing human right issues in Nigeria</w:t>
            </w:r>
            <w:bookmarkEnd w:id="6"/>
          </w:p>
        </w:tc>
        <w:tc>
          <w:tcPr>
            <w:tcW w:w="1477" w:type="dxa"/>
          </w:tcPr>
          <w:p w:rsidR="00303B42" w:rsidRDefault="00045393">
            <w:pPr>
              <w:pStyle w:val="NoSpacing"/>
              <w:jc w:val="both"/>
              <w:rPr>
                <w:rFonts w:ascii="Times New Roman" w:hAnsi="Times New Roman" w:cs="Times New Roman"/>
              </w:rPr>
            </w:pPr>
            <w:r>
              <w:rPr>
                <w:rFonts w:ascii="Times New Roman" w:hAnsi="Times New Roman" w:cs="Times New Roman"/>
              </w:rPr>
              <w:t>X</w:t>
            </w:r>
          </w:p>
          <w:p w:rsidR="00303B42" w:rsidRDefault="00045393">
            <w:pPr>
              <w:pStyle w:val="NoSpacing"/>
              <w:jc w:val="both"/>
              <w:rPr>
                <w:rFonts w:ascii="Times New Roman" w:hAnsi="Times New Roman" w:cs="Times New Roman"/>
              </w:rPr>
            </w:pPr>
            <w:r>
              <w:rPr>
                <w:rFonts w:ascii="Times New Roman" w:hAnsi="Times New Roman" w:cs="Times New Roman"/>
              </w:rPr>
              <w:t xml:space="preserve">Amnesty </w:t>
            </w:r>
            <w:r>
              <w:rPr>
                <w:rFonts w:ascii="Times New Roman" w:hAnsi="Times New Roman" w:cs="Times New Roman"/>
              </w:rPr>
              <w:t>International</w:t>
            </w:r>
          </w:p>
          <w:p w:rsidR="00303B42" w:rsidRDefault="00303B42">
            <w:pPr>
              <w:pStyle w:val="NoSpacing"/>
              <w:jc w:val="both"/>
              <w:rPr>
                <w:rFonts w:ascii="Times New Roman" w:hAnsi="Times New Roman" w:cs="Times New Roman"/>
              </w:rPr>
            </w:pPr>
          </w:p>
          <w:p w:rsidR="00303B42" w:rsidRDefault="00045393">
            <w:pPr>
              <w:pStyle w:val="NoSpacing"/>
              <w:jc w:val="both"/>
              <w:rPr>
                <w:rFonts w:ascii="Times New Roman" w:hAnsi="Times New Roman" w:cs="Times New Roman"/>
              </w:rPr>
            </w:pPr>
            <w:r>
              <w:rPr>
                <w:rFonts w:ascii="Times New Roman" w:hAnsi="Times New Roman" w:cs="Times New Roman"/>
              </w:rPr>
              <w:t>Y</w:t>
            </w:r>
          </w:p>
          <w:p w:rsidR="00303B42" w:rsidRDefault="00045393">
            <w:pPr>
              <w:pStyle w:val="NoSpacing"/>
              <w:jc w:val="both"/>
              <w:rPr>
                <w:rFonts w:ascii="Times New Roman" w:hAnsi="Times New Roman" w:cs="Times New Roman"/>
              </w:rPr>
            </w:pPr>
            <w:r>
              <w:rPr>
                <w:rFonts w:ascii="Times New Roman" w:hAnsi="Times New Roman" w:cs="Times New Roman"/>
              </w:rPr>
              <w:t>has been addressing human right issues in Nigeria</w:t>
            </w:r>
          </w:p>
        </w:tc>
        <w:tc>
          <w:tcPr>
            <w:tcW w:w="1820" w:type="dxa"/>
          </w:tcPr>
          <w:p w:rsidR="00303B42" w:rsidRDefault="00045393">
            <w:pPr>
              <w:pStyle w:val="NoSpacing"/>
              <w:jc w:val="both"/>
              <w:rPr>
                <w:rFonts w:ascii="Times New Roman" w:hAnsi="Times New Roman" w:cs="Times New Roman"/>
              </w:rPr>
            </w:pPr>
            <w:r>
              <w:rPr>
                <w:rFonts w:ascii="Times New Roman" w:hAnsi="Times New Roman" w:cs="Times New Roman"/>
              </w:rPr>
              <w:t>a) The Chibok School girls.</w:t>
            </w:r>
          </w:p>
          <w:p w:rsidR="00303B42" w:rsidRDefault="00303B42">
            <w:pPr>
              <w:pStyle w:val="NoSpacing"/>
              <w:jc w:val="both"/>
              <w:rPr>
                <w:rFonts w:ascii="Times New Roman" w:hAnsi="Times New Roman" w:cs="Times New Roman"/>
              </w:rPr>
            </w:pPr>
          </w:p>
          <w:p w:rsidR="00303B42" w:rsidRDefault="00045393">
            <w:pPr>
              <w:pStyle w:val="NoSpacing"/>
              <w:jc w:val="both"/>
              <w:rPr>
                <w:rFonts w:ascii="Times New Roman" w:hAnsi="Times New Roman" w:cs="Times New Roman"/>
              </w:rPr>
            </w:pPr>
            <w:r>
              <w:rPr>
                <w:rFonts w:ascii="Times New Roman" w:hAnsi="Times New Roman" w:cs="Times New Roman"/>
              </w:rPr>
              <w:t>b) Freedom of expression</w:t>
            </w:r>
          </w:p>
          <w:p w:rsidR="00303B42" w:rsidRDefault="00303B42">
            <w:pPr>
              <w:pStyle w:val="NoSpacing"/>
              <w:jc w:val="both"/>
              <w:rPr>
                <w:rFonts w:ascii="Times New Roman" w:hAnsi="Times New Roman" w:cs="Times New Roman"/>
              </w:rPr>
            </w:pPr>
          </w:p>
          <w:p w:rsidR="00303B42" w:rsidRDefault="00045393">
            <w:pPr>
              <w:pStyle w:val="NoSpacing"/>
              <w:jc w:val="both"/>
              <w:rPr>
                <w:rFonts w:ascii="Times New Roman" w:hAnsi="Times New Roman" w:cs="Times New Roman"/>
              </w:rPr>
            </w:pPr>
            <w:r>
              <w:rPr>
                <w:rFonts w:ascii="Times New Roman" w:hAnsi="Times New Roman" w:cs="Times New Roman"/>
              </w:rPr>
              <w:t>c)NGO Government Relations</w:t>
            </w:r>
          </w:p>
        </w:tc>
        <w:tc>
          <w:tcPr>
            <w:tcW w:w="1883" w:type="dxa"/>
          </w:tcPr>
          <w:p w:rsidR="00303B42" w:rsidRDefault="00045393">
            <w:pPr>
              <w:pStyle w:val="NoSpacing"/>
              <w:jc w:val="both"/>
              <w:rPr>
                <w:rFonts w:ascii="Times New Roman" w:hAnsi="Times New Roman" w:cs="Times New Roman"/>
              </w:rPr>
            </w:pPr>
            <w:r>
              <w:rPr>
                <w:rFonts w:ascii="Times New Roman" w:hAnsi="Times New Roman" w:cs="Times New Roman"/>
              </w:rPr>
              <w:t xml:space="preserve">The study adopted documentary method of data collection from secondary sources. This include books, </w:t>
            </w:r>
            <w:r>
              <w:rPr>
                <w:rFonts w:ascii="Times New Roman" w:hAnsi="Times New Roman" w:cs="Times New Roman"/>
              </w:rPr>
              <w:t>journals, internet sources, newspapers, etc</w:t>
            </w:r>
          </w:p>
        </w:tc>
        <w:tc>
          <w:tcPr>
            <w:tcW w:w="1794" w:type="dxa"/>
          </w:tcPr>
          <w:p w:rsidR="00303B42" w:rsidRDefault="00045393">
            <w:pPr>
              <w:pStyle w:val="NoSpacing"/>
              <w:jc w:val="both"/>
              <w:rPr>
                <w:rFonts w:ascii="Times New Roman" w:hAnsi="Times New Roman" w:cs="Times New Roman"/>
              </w:rPr>
            </w:pPr>
            <w:r>
              <w:rPr>
                <w:rFonts w:ascii="Times New Roman" w:hAnsi="Times New Roman" w:cs="Times New Roman"/>
              </w:rPr>
              <w:t>Sources which include International legal instruments, human rights organizations and secondary sources like journal articles, academic literature, internet, etc.</w:t>
            </w:r>
          </w:p>
        </w:tc>
        <w:tc>
          <w:tcPr>
            <w:tcW w:w="1744" w:type="dxa"/>
          </w:tcPr>
          <w:p w:rsidR="00303B42" w:rsidRDefault="00045393">
            <w:pPr>
              <w:pStyle w:val="NoSpacing"/>
              <w:jc w:val="both"/>
              <w:rPr>
                <w:rFonts w:ascii="Times New Roman" w:hAnsi="Times New Roman" w:cs="Times New Roman"/>
              </w:rPr>
            </w:pPr>
            <w:r>
              <w:rPr>
                <w:rFonts w:ascii="Times New Roman" w:hAnsi="Times New Roman" w:cs="Times New Roman"/>
              </w:rPr>
              <w:t>Qualitative content analysis</w:t>
            </w:r>
          </w:p>
        </w:tc>
      </w:tr>
    </w:tbl>
    <w:p w:rsidR="00303B42" w:rsidRDefault="00303B42">
      <w:pPr>
        <w:pStyle w:val="NoSpacing"/>
        <w:spacing w:line="480" w:lineRule="auto"/>
        <w:rPr>
          <w:rFonts w:ascii="Times New Roman" w:hAnsi="Times New Roman" w:cs="Times New Roman"/>
        </w:rPr>
        <w:sectPr w:rsidR="00303B42">
          <w:pgSz w:w="15840" w:h="12240" w:orient="landscape"/>
          <w:pgMar w:top="1440" w:right="1440" w:bottom="1440" w:left="1440" w:header="720" w:footer="720" w:gutter="0"/>
          <w:cols w:space="0"/>
          <w:docGrid w:linePitch="360"/>
        </w:sectPr>
      </w:pPr>
    </w:p>
    <w:p w:rsidR="00303B42" w:rsidRDefault="00045393">
      <w:pPr>
        <w:pStyle w:val="NoSpacing"/>
        <w:spacing w:line="480" w:lineRule="auto"/>
        <w:jc w:val="center"/>
        <w:rPr>
          <w:rFonts w:ascii="Times New Roman" w:hAnsi="Times New Roman" w:cs="Times New Roman"/>
          <w:b/>
          <w:bCs/>
        </w:rPr>
      </w:pPr>
      <w:r>
        <w:rPr>
          <w:rFonts w:ascii="Times New Roman" w:hAnsi="Times New Roman" w:cs="Times New Roman"/>
          <w:b/>
          <w:bCs/>
        </w:rPr>
        <w:lastRenderedPageBreak/>
        <w:t>CHAPTER</w:t>
      </w:r>
      <w:r>
        <w:rPr>
          <w:rFonts w:ascii="Times New Roman" w:hAnsi="Times New Roman" w:cs="Times New Roman"/>
          <w:b/>
          <w:bCs/>
        </w:rPr>
        <w:t xml:space="preserve"> FOUR</w:t>
      </w:r>
    </w:p>
    <w:p w:rsidR="00303B42" w:rsidRDefault="00045393">
      <w:pPr>
        <w:pStyle w:val="NoSpacing"/>
        <w:spacing w:line="480" w:lineRule="auto"/>
        <w:jc w:val="both"/>
        <w:rPr>
          <w:rFonts w:ascii="Times New Roman" w:hAnsi="Times New Roman" w:cs="Times New Roman"/>
          <w:b/>
          <w:bCs/>
        </w:rPr>
      </w:pPr>
      <w:r>
        <w:rPr>
          <w:rFonts w:ascii="Times New Roman" w:hAnsi="Times New Roman" w:cs="Times New Roman"/>
          <w:b/>
          <w:bCs/>
        </w:rPr>
        <w:t xml:space="preserve">                                        DATA PRESENTATION AND ANALYSIS</w:t>
      </w:r>
    </w:p>
    <w:p w:rsidR="00303B42" w:rsidRDefault="00045393">
      <w:pPr>
        <w:pStyle w:val="NoSpacing"/>
        <w:spacing w:line="480" w:lineRule="auto"/>
        <w:jc w:val="both"/>
        <w:rPr>
          <w:rFonts w:ascii="Times New Roman" w:hAnsi="Times New Roman" w:cs="Times New Roman"/>
          <w:b/>
          <w:bCs/>
        </w:rPr>
      </w:pPr>
      <w:r>
        <w:rPr>
          <w:rFonts w:ascii="Times New Roman" w:hAnsi="Times New Roman" w:cs="Times New Roman"/>
          <w:b/>
          <w:bCs/>
        </w:rPr>
        <w:t>4.1 Amnesty International advocacy has mitigated cases of extra judicial killing in Nigeria</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t>In Nigeria, Amnesty International operates through a local office known as Amnesty Inte</w:t>
      </w:r>
      <w:r>
        <w:rPr>
          <w:rFonts w:ascii="Times New Roman" w:hAnsi="Times New Roman" w:cs="Times New Roman"/>
        </w:rPr>
        <w:t>rnational Nigeria. This office tailors its efforts to address the unique human rights challenges faced by Nigerians. These include police brutality, forced evictions, military abuses, gender-based violence, and attacks on freedom of expression (Adewumi &amp; A</w:t>
      </w:r>
      <w:r>
        <w:rPr>
          <w:rFonts w:ascii="Times New Roman" w:hAnsi="Times New Roman" w:cs="Times New Roman"/>
        </w:rPr>
        <w:t>denuga, 2020). Amnesty Nigeria conducts in-depth investigations, publishes reports, engages with policymakers, and organizes awareness campaigns. Its role extends beyond documentation to include advocacy, capacity building for local human rights defenders,</w:t>
      </w:r>
      <w:r>
        <w:rPr>
          <w:rFonts w:ascii="Times New Roman" w:hAnsi="Times New Roman" w:cs="Times New Roman"/>
        </w:rPr>
        <w:t xml:space="preserve"> and strategic litigation to secure justice for victims (Ojo, 2006; Donnelly, 2013).</w:t>
      </w:r>
    </w:p>
    <w:p w:rsidR="00303B42" w:rsidRDefault="00045393">
      <w:pPr>
        <w:pStyle w:val="NoSpacing"/>
        <w:spacing w:line="480" w:lineRule="auto"/>
        <w:jc w:val="both"/>
        <w:rPr>
          <w:rFonts w:ascii="Times New Roman" w:hAnsi="Times New Roman" w:cs="Times New Roman"/>
        </w:rPr>
      </w:pPr>
      <w:r>
        <w:rPr>
          <w:rFonts w:ascii="Times New Roman" w:hAnsi="Times New Roman" w:cs="Times New Roman"/>
        </w:rPr>
        <w:t>Amnesty International Nigeria collaborates with civil society groups, legal practitioners, journalists, and international bodies to amplify its impact (Bryman, 2016). It a</w:t>
      </w:r>
      <w:r>
        <w:rPr>
          <w:rFonts w:ascii="Times New Roman" w:hAnsi="Times New Roman" w:cs="Times New Roman"/>
        </w:rPr>
        <w:t>lso offers a platform for marginalized voices and encourages civic participation. For instance, during the #EndSARS protests, Amnesty Nigeria provided critical documentation of abuses and amplified the demands of protestors at the national and internationa</w:t>
      </w:r>
      <w:r>
        <w:rPr>
          <w:rFonts w:ascii="Times New Roman" w:hAnsi="Times New Roman" w:cs="Times New Roman"/>
        </w:rPr>
        <w:t>l levels (Ajayi &amp; Olorunsola, 2019). Through consistent and courageous efforts, Amnesty International remains a cornerstone of the human rights landscape in Nigeria (Freedom House, 2022).</w:t>
      </w:r>
    </w:p>
    <w:p w:rsidR="00303B42" w:rsidRDefault="00045393">
      <w:pPr>
        <w:spacing w:line="480" w:lineRule="auto"/>
        <w:ind w:firstLine="720"/>
        <w:jc w:val="both"/>
        <w:rPr>
          <w:rFonts w:ascii="Times New Roman" w:hAnsi="Times New Roman" w:cs="Times New Roman"/>
        </w:rPr>
      </w:pPr>
      <w:r>
        <w:rPr>
          <w:rFonts w:ascii="Times New Roman" w:hAnsi="Times New Roman" w:cs="Times New Roman"/>
        </w:rPr>
        <w:t xml:space="preserve">Empirical studies and case analyses are essential in evaluating the </w:t>
      </w:r>
      <w:r>
        <w:rPr>
          <w:rFonts w:ascii="Times New Roman" w:hAnsi="Times New Roman" w:cs="Times New Roman"/>
        </w:rPr>
        <w:t>real-world impact of Amnesty International’s work in Nigeria. The organization’s involvement in several landmark events illustrates its effectiveness and challenges.</w:t>
      </w:r>
    </w:p>
    <w:p w:rsidR="00303B42" w:rsidRDefault="00303B42">
      <w:pPr>
        <w:spacing w:line="480" w:lineRule="auto"/>
        <w:jc w:val="both"/>
        <w:rPr>
          <w:rFonts w:ascii="Times New Roman" w:hAnsi="Times New Roman" w:cs="Times New Roman"/>
          <w:b/>
          <w:bCs/>
        </w:rPr>
      </w:pPr>
    </w:p>
    <w:p w:rsidR="00303B42" w:rsidRDefault="00303B42">
      <w:pPr>
        <w:spacing w:line="480" w:lineRule="auto"/>
        <w:jc w:val="both"/>
        <w:rPr>
          <w:rFonts w:ascii="Times New Roman" w:hAnsi="Times New Roman" w:cs="Times New Roman"/>
          <w:b/>
          <w:bCs/>
        </w:rPr>
      </w:pP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lastRenderedPageBreak/>
        <w:t>4.1.1 Police Brutality</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Police brutality remains one of the most persistent and alarming </w:t>
      </w:r>
      <w:r>
        <w:rPr>
          <w:rFonts w:ascii="Times New Roman" w:hAnsi="Times New Roman" w:cs="Times New Roman"/>
        </w:rPr>
        <w:t>human rights issues in Nigeria (Nwankwo, 2022). It refers to the excessive and unlawful use of force by law enforcement officers against civilians. This phenomenon has been prevalent in various forms, ranging from extrajudicial killings, arbitrary arrests,</w:t>
      </w:r>
      <w:r>
        <w:rPr>
          <w:rFonts w:ascii="Times New Roman" w:hAnsi="Times New Roman" w:cs="Times New Roman"/>
        </w:rPr>
        <w:t xml:space="preserve"> torture, and extortion to sexual abuse (Shibayan, 2025). Among the most notorious units was the Special Anti-Robbery Squad (SARS), initially created to tackle armed robbery but later accused of widespread human rights abuses (Amnesty International, 2016, </w:t>
      </w:r>
      <w:r>
        <w:rPr>
          <w:rFonts w:ascii="Times New Roman" w:hAnsi="Times New Roman" w:cs="Times New Roman"/>
        </w:rPr>
        <w:t>2020).</w:t>
      </w:r>
    </w:p>
    <w:p w:rsidR="00303B42" w:rsidRDefault="00045393">
      <w:pPr>
        <w:spacing w:line="480" w:lineRule="auto"/>
        <w:jc w:val="both"/>
        <w:rPr>
          <w:rFonts w:ascii="Times New Roman" w:hAnsi="Times New Roman" w:cs="Times New Roman"/>
        </w:rPr>
      </w:pPr>
      <w:r>
        <w:rPr>
          <w:rFonts w:ascii="Times New Roman" w:hAnsi="Times New Roman" w:cs="Times New Roman"/>
        </w:rPr>
        <w:t>For decades, Nigerian citizens, particularly the youth, have lived in fear of harassment and violence from the police (Adewumi &amp; Adenuga, 2020). Amnesty International has played a pivotal role in documenting these abuses. It has published several re</w:t>
      </w:r>
      <w:r>
        <w:rPr>
          <w:rFonts w:ascii="Times New Roman" w:hAnsi="Times New Roman" w:cs="Times New Roman"/>
        </w:rPr>
        <w:t xml:space="preserve">ports detailing incidents of torture, unlawful detention, and the killing of suspects without trial (Amnesty International, 2016, 2020). These reports have been instrumental in raising awareness both domestically and internationally. </w:t>
      </w:r>
      <w:r>
        <w:rPr>
          <w:rFonts w:ascii="Times New Roman" w:hAnsi="Times New Roman" w:cs="Times New Roman"/>
          <w:b/>
          <w:bCs/>
        </w:rPr>
        <w:t>The 2020 #EndSARS</w:t>
      </w:r>
      <w:r>
        <w:rPr>
          <w:rFonts w:ascii="Times New Roman" w:hAnsi="Times New Roman" w:cs="Times New Roman"/>
        </w:rPr>
        <w:t xml:space="preserve"> This</w:t>
      </w:r>
      <w:r>
        <w:rPr>
          <w:rFonts w:ascii="Times New Roman" w:hAnsi="Times New Roman" w:cs="Times New Roman"/>
        </w:rPr>
        <w:t xml:space="preserve"> movement  marked a turning point in the public discourse on police brutality (Yin, 2017). Sparked by decades of abuse and catalyzed by social media, the protests drew massive participation across the country and attracted global attention (Ajayi &amp; Oloruns</w:t>
      </w:r>
      <w:r>
        <w:rPr>
          <w:rFonts w:ascii="Times New Roman" w:hAnsi="Times New Roman" w:cs="Times New Roman"/>
        </w:rPr>
        <w:t>ola, 2019). Amnesty International Nigeria actively monitored the situation, verified incidents, and published a detailed report confirming that security forces opened fire on peaceful protestors at the Lekki Toll Gate in Lagos (Amnesty International, 2020)</w:t>
      </w:r>
      <w:r>
        <w:rPr>
          <w:rFonts w:ascii="Times New Roman" w:hAnsi="Times New Roman" w:cs="Times New Roman"/>
        </w:rPr>
        <w:t>. The organization documented at least 12 fatalities and numerous injuries, contradicting official denials.</w:t>
      </w:r>
      <w:r>
        <w:rPr>
          <w:rFonts w:ascii="Times New Roman" w:hAnsi="Times New Roman" w:cs="Times New Roman"/>
        </w:rPr>
        <w:br/>
        <w:t>Amnesty International's findings prompted international condemnation and increased scrutiny of the Nigerian government’s handling of the protests (F</w:t>
      </w:r>
      <w:r>
        <w:rPr>
          <w:rFonts w:ascii="Times New Roman" w:hAnsi="Times New Roman" w:cs="Times New Roman"/>
        </w:rPr>
        <w:t xml:space="preserve">reedom House, 2023). Despite the government’s announcement that SARS would be disbanded, reports of continued police abuse suggest that structural reforms have been minimal (Shibayan, 2025). Amnesty International has </w:t>
      </w:r>
      <w:r>
        <w:rPr>
          <w:rFonts w:ascii="Times New Roman" w:hAnsi="Times New Roman" w:cs="Times New Roman"/>
        </w:rPr>
        <w:lastRenderedPageBreak/>
        <w:t>continued to advocate for accountabilit</w:t>
      </w:r>
      <w:r>
        <w:rPr>
          <w:rFonts w:ascii="Times New Roman" w:hAnsi="Times New Roman" w:cs="Times New Roman"/>
        </w:rPr>
        <w:t>y, proper training, psychological evaluation of officers, and an independent body to handle complaints against the police (Amnesty International, 2021). Their advocacy has also focused on supporting victims, pushing for compensation, and ensuring that case</w:t>
      </w:r>
      <w:r>
        <w:rPr>
          <w:rFonts w:ascii="Times New Roman" w:hAnsi="Times New Roman" w:cs="Times New Roman"/>
        </w:rPr>
        <w:t>s of abuse are properly investigated and prosecuted (Nwankwo, 2022).</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4.1.2 Millitary Accountability</w:t>
      </w:r>
    </w:p>
    <w:p w:rsidR="00303B42" w:rsidRDefault="00045393">
      <w:pPr>
        <w:spacing w:line="480" w:lineRule="auto"/>
        <w:jc w:val="both"/>
        <w:rPr>
          <w:rFonts w:ascii="Times New Roman" w:hAnsi="Times New Roman" w:cs="Times New Roman"/>
          <w:b/>
          <w:bCs/>
        </w:rPr>
      </w:pPr>
      <w:r>
        <w:rPr>
          <w:rFonts w:ascii="Times New Roman" w:hAnsi="Times New Roman" w:cs="Times New Roman"/>
        </w:rPr>
        <w:t xml:space="preserve">Amnesty International Documented mass extrajudicial killing of over 350 Shi'a Muslims by the Nigerian Army in Zaria (December 2015). Called for independent </w:t>
      </w:r>
      <w:r>
        <w:rPr>
          <w:rFonts w:ascii="Times New Roman" w:hAnsi="Times New Roman" w:cs="Times New Roman"/>
        </w:rPr>
        <w:t>investigation.</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 xml:space="preserve">4.2 Amnesty International activities has been effective in addressing human right violation in Nigeria </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4.2.1 Freedom of expression</w:t>
      </w:r>
    </w:p>
    <w:p w:rsidR="00303B42" w:rsidRDefault="00045393">
      <w:pPr>
        <w:spacing w:line="480" w:lineRule="auto"/>
        <w:jc w:val="both"/>
        <w:rPr>
          <w:rFonts w:ascii="Times New Roman" w:hAnsi="Times New Roman" w:cs="Times New Roman"/>
          <w:b/>
          <w:bCs/>
        </w:rPr>
      </w:pPr>
      <w:bookmarkStart w:id="7" w:name="_Hlk201530822"/>
      <w:r>
        <w:rPr>
          <w:rFonts w:ascii="Times New Roman" w:hAnsi="Times New Roman" w:cs="Times New Roman"/>
        </w:rPr>
        <w:t xml:space="preserve">Freedom of expression </w:t>
      </w:r>
      <w:bookmarkEnd w:id="7"/>
      <w:r>
        <w:rPr>
          <w:rFonts w:ascii="Times New Roman" w:hAnsi="Times New Roman" w:cs="Times New Roman"/>
        </w:rPr>
        <w:t>is a cornerstone of any democratic society and is enshrined in both the Nigerian Consti</w:t>
      </w:r>
      <w:r>
        <w:rPr>
          <w:rFonts w:ascii="Times New Roman" w:hAnsi="Times New Roman" w:cs="Times New Roman"/>
        </w:rPr>
        <w:t>tution and international human rights instruments (United Nations, 1948; Donnelly, 2013). It guarantees individuals the right to express their opinions, seek and receive information, and engage in open debate. However, in Nigeria, this right is increasingl</w:t>
      </w:r>
      <w:r>
        <w:rPr>
          <w:rFonts w:ascii="Times New Roman" w:hAnsi="Times New Roman" w:cs="Times New Roman"/>
        </w:rPr>
        <w:t>y under threat from state and non-state actors (Freedom House, 2023).</w:t>
      </w:r>
      <w:r>
        <w:rPr>
          <w:rFonts w:ascii="Times New Roman" w:hAnsi="Times New Roman" w:cs="Times New Roman"/>
        </w:rPr>
        <w:br/>
        <w:t>Amnesty International has repeatedly raised concerns about the shrinking civic space and the use of repressive laws to stifle dissent (Amnesty International, 2021). Journalists, bloggers</w:t>
      </w:r>
      <w:r>
        <w:rPr>
          <w:rFonts w:ascii="Times New Roman" w:hAnsi="Times New Roman" w:cs="Times New Roman"/>
        </w:rPr>
        <w:t>, activists, and ordinary citizens have been arrested and detained for expressing views critical of the government (Ajayi &amp; Olorunsola, 2019). The use of cybercrime laws, sedition charges, and accusations of inciting public disorder has created a climate o</w:t>
      </w:r>
      <w:r>
        <w:rPr>
          <w:rFonts w:ascii="Times New Roman" w:hAnsi="Times New Roman" w:cs="Times New Roman"/>
        </w:rPr>
        <w:t>f fear.</w:t>
      </w:r>
      <w:r>
        <w:rPr>
          <w:rFonts w:ascii="Times New Roman" w:hAnsi="Times New Roman" w:cs="Times New Roman"/>
        </w:rPr>
        <w:br/>
        <w:t xml:space="preserve">One of the most high-profile examples was the 2021 ban on Twitter by the Nigerian government, following the deletion of a controversial tweet by the President (Amnesty International, 2021). The </w:t>
      </w:r>
      <w:r>
        <w:rPr>
          <w:rFonts w:ascii="Times New Roman" w:hAnsi="Times New Roman" w:cs="Times New Roman"/>
        </w:rPr>
        <w:lastRenderedPageBreak/>
        <w:t xml:space="preserve">ban was widely seen as an attempt to suppress dissent </w:t>
      </w:r>
      <w:r>
        <w:rPr>
          <w:rFonts w:ascii="Times New Roman" w:hAnsi="Times New Roman" w:cs="Times New Roman"/>
        </w:rPr>
        <w:t xml:space="preserve">and limit access to information. Amnesty International condemned the action as a violation of freedom of expression and supported legal action at the ECOWAS Court of Justice (ECOWAS Court Ruling, 2022). The court ruled in 2022 that the ban was illegal and </w:t>
      </w:r>
      <w:r>
        <w:rPr>
          <w:rFonts w:ascii="Times New Roman" w:hAnsi="Times New Roman" w:cs="Times New Roman"/>
        </w:rPr>
        <w:t>infringed on citizens’ rights.</w:t>
      </w:r>
      <w:r>
        <w:rPr>
          <w:rFonts w:ascii="Times New Roman" w:hAnsi="Times New Roman" w:cs="Times New Roman"/>
        </w:rPr>
        <w:br/>
        <w:t xml:space="preserve">Amnesty International continues to monitor cases of repression and offers support to those unjustly targeted (Amnesty International, 2023). It campaigns for the repeal of laws that are inconsistent with democratic principles </w:t>
      </w:r>
      <w:r>
        <w:rPr>
          <w:rFonts w:ascii="Times New Roman" w:hAnsi="Times New Roman" w:cs="Times New Roman"/>
        </w:rPr>
        <w:t>and urges the Nigerian government to uphold its obligations under international law (Donnelly, 2013). The organization also educates the public about their rights and encourages civic engagement through digital activism (Adewumi &amp; Adenuga,2020).</w:t>
      </w:r>
      <w:r>
        <w:rPr>
          <w:rFonts w:ascii="Times New Roman" w:hAnsi="Times New Roman" w:cs="Times New Roman"/>
        </w:rPr>
        <w:br/>
      </w:r>
      <w:r>
        <w:rPr>
          <w:rFonts w:ascii="Times New Roman" w:hAnsi="Times New Roman" w:cs="Times New Roman"/>
          <w:b/>
          <w:bCs/>
        </w:rPr>
        <w:t xml:space="preserve">4.2.2 NGO </w:t>
      </w:r>
      <w:r>
        <w:rPr>
          <w:rFonts w:ascii="Times New Roman" w:hAnsi="Times New Roman" w:cs="Times New Roman"/>
          <w:b/>
          <w:bCs/>
        </w:rPr>
        <w:t>Government Relation</w:t>
      </w:r>
    </w:p>
    <w:p w:rsidR="00303B42" w:rsidRDefault="00045393">
      <w:pPr>
        <w:spacing w:line="480" w:lineRule="auto"/>
        <w:jc w:val="both"/>
        <w:rPr>
          <w:rFonts w:ascii="Times New Roman" w:hAnsi="Times New Roman" w:cs="Times New Roman"/>
        </w:rPr>
      </w:pPr>
      <w:r>
        <w:rPr>
          <w:rFonts w:ascii="Times New Roman" w:hAnsi="Times New Roman" w:cs="Times New Roman"/>
        </w:rPr>
        <w:t>The relationship between non-governmental organizations (NGOs) and the Nigerian government is marked by both collaboration and conflict (Sabatier &amp; Jenkins-Smith, 1993). While NGOs contribute significantly to the protection of human rig</w:t>
      </w:r>
      <w:r>
        <w:rPr>
          <w:rFonts w:ascii="Times New Roman" w:hAnsi="Times New Roman" w:cs="Times New Roman"/>
        </w:rPr>
        <w:t>hts, delivery of social services, and promotion of democratic values, they often face suspicion and hostility from state authorities (Freedom House, 2023).</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like many NGOs, has come under scrutiny for its critical reports and advocacy</w:t>
      </w:r>
      <w:r>
        <w:rPr>
          <w:rFonts w:ascii="Times New Roman" w:hAnsi="Times New Roman" w:cs="Times New Roman"/>
        </w:rPr>
        <w:t xml:space="preserve"> efforts (Amnesty International, 2024). Government officials have at times accused the organization of undermining national security or being biased. This antagonistic stance was evident in the 2024 proposal of a controversial NGO regulation bill (Anti-NGO</w:t>
      </w:r>
      <w:r>
        <w:rPr>
          <w:rFonts w:ascii="Times New Roman" w:hAnsi="Times New Roman" w:cs="Times New Roman"/>
        </w:rPr>
        <w:t xml:space="preserve"> Bill, 2024). The bill sought to establish a regulatory commission with sweeping powers to monitor, approve, and control NGO activities, effectively curbing their independence.</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Nigeria led a coalition of civil society organizations in</w:t>
      </w:r>
      <w:r>
        <w:rPr>
          <w:rFonts w:ascii="Times New Roman" w:hAnsi="Times New Roman" w:cs="Times New Roman"/>
        </w:rPr>
        <w:t xml:space="preserve"> opposing the bill (Amnesty International, 2024). Through public statements, stakeholder engagements, and media </w:t>
      </w:r>
      <w:r>
        <w:rPr>
          <w:rFonts w:ascii="Times New Roman" w:hAnsi="Times New Roman" w:cs="Times New Roman"/>
        </w:rPr>
        <w:lastRenderedPageBreak/>
        <w:t xml:space="preserve">advocacy, they highlighted the dangers of such legislation (Ibrahim &amp; Hassan, 2018). They argued that it would limit free association, suppress </w:t>
      </w:r>
      <w:r>
        <w:rPr>
          <w:rFonts w:ascii="Times New Roman" w:hAnsi="Times New Roman" w:cs="Times New Roman"/>
        </w:rPr>
        <w:t>dissent, and hinder humanitarian efforts (Spaces for Change, 2017). The campaign drew widespread support and contributed to the eventual shelving of the bill.</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Despite these tensions, Amnesty International maintains a policy of constructive engagement with </w:t>
      </w:r>
      <w:r>
        <w:rPr>
          <w:rFonts w:ascii="Times New Roman" w:hAnsi="Times New Roman" w:cs="Times New Roman"/>
        </w:rPr>
        <w:t>government institutions (Amnesty International, 2023). It provides policy recommendations, participates in legislative hearings, and offers training for law enforcement and judicial officers (Ojo, 2006). However, the organization remains firm in its mandat</w:t>
      </w:r>
      <w:r>
        <w:rPr>
          <w:rFonts w:ascii="Times New Roman" w:hAnsi="Times New Roman" w:cs="Times New Roman"/>
        </w:rPr>
        <w:t>e to hold the government accountable and to stand in solidarity with victims of injustice (Donnelly, 2013).</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4.2.3  Chibok School Girls and Boko Haram</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has been at the forefront of documenting atrocities committed by Boko Haram in north</w:t>
      </w:r>
      <w:r>
        <w:rPr>
          <w:rFonts w:ascii="Times New Roman" w:hAnsi="Times New Roman" w:cs="Times New Roman"/>
        </w:rPr>
        <w:t>eastern Nigeria (Amnesty International, 2014-2024). Following the 2014 abduction of over 270 schoolgirls from Chibok, Amnesty International released multiple reports detailing the Nigerian military's slow and inadequate response (Amnesty International, 201</w:t>
      </w:r>
      <w:r>
        <w:rPr>
          <w:rFonts w:ascii="Times New Roman" w:hAnsi="Times New Roman" w:cs="Times New Roman"/>
        </w:rPr>
        <w:t>4, 2020, 2021, 2024). The organization continues to track the fate of the abducted girls and advocate for increased protection of schools (UNICEF, 2022). Its reports have been used by international bodies such as the United Nations to call for more decisiv</w:t>
      </w:r>
      <w:r>
        <w:rPr>
          <w:rFonts w:ascii="Times New Roman" w:hAnsi="Times New Roman" w:cs="Times New Roman"/>
        </w:rPr>
        <w:t>e action from the Nigerian government (United Nations, various resolutions).</w:t>
      </w:r>
    </w:p>
    <w:p w:rsidR="00303B42" w:rsidRDefault="00045393">
      <w:pPr>
        <w:rPr>
          <w:rFonts w:ascii="Times New Roman" w:hAnsi="Times New Roman" w:cs="Times New Roman"/>
          <w:b/>
          <w:bCs/>
        </w:rPr>
      </w:pPr>
      <w:r>
        <w:rPr>
          <w:rFonts w:ascii="Times New Roman" w:hAnsi="Times New Roman" w:cs="Times New Roman"/>
          <w:b/>
          <w:bCs/>
        </w:rPr>
        <w:br w:type="page"/>
      </w:r>
    </w:p>
    <w:p w:rsidR="00303B42" w:rsidRDefault="00045393">
      <w:pPr>
        <w:spacing w:line="480" w:lineRule="auto"/>
        <w:rPr>
          <w:rFonts w:ascii="Times New Roman" w:hAnsi="Times New Roman" w:cs="Times New Roman"/>
          <w:b/>
          <w:bCs/>
        </w:rPr>
      </w:pPr>
      <w:r>
        <w:rPr>
          <w:rFonts w:ascii="Times New Roman" w:hAnsi="Times New Roman" w:cs="Times New Roman"/>
          <w:b/>
          <w:bCs/>
        </w:rPr>
        <w:lastRenderedPageBreak/>
        <w:t>Background</w:t>
      </w:r>
      <w:r>
        <w:rPr>
          <w:rFonts w:ascii="Times New Roman" w:hAnsi="Times New Roman" w:cs="Times New Roman"/>
          <w:b/>
          <w:bCs/>
        </w:rPr>
        <w:br/>
      </w:r>
      <w:r>
        <w:rPr>
          <w:rFonts w:ascii="Times New Roman" w:hAnsi="Times New Roman" w:cs="Times New Roman"/>
        </w:rPr>
        <w:t>On April 14-15, 2014, Boko Haram, an Islamist militant group opposing Western education, kidnapped 276 female students aged 16-18 from their school in Chibok, Borno S</w:t>
      </w:r>
      <w:r>
        <w:rPr>
          <w:rFonts w:ascii="Times New Roman" w:hAnsi="Times New Roman" w:cs="Times New Roman"/>
        </w:rPr>
        <w:t>tate, Nigeria (Mustapha, 2015). This event sparked global outrage and the #BringBackOurGirls campaign, mobilizing international support.</w:t>
      </w:r>
      <w:r>
        <w:rPr>
          <w:rFonts w:ascii="Times New Roman" w:hAnsi="Times New Roman" w:cs="Times New Roman"/>
        </w:rPr>
        <w:br/>
      </w:r>
      <w:r>
        <w:rPr>
          <w:rFonts w:ascii="Times New Roman" w:hAnsi="Times New Roman" w:cs="Times New Roman"/>
          <w:b/>
          <w:bCs/>
        </w:rPr>
        <w:t>Amnesty International's Role</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has been instrumental in addressing the crisis. They documented Boko</w:t>
      </w:r>
      <w:r>
        <w:rPr>
          <w:rFonts w:ascii="Times New Roman" w:hAnsi="Times New Roman" w:cs="Times New Roman"/>
        </w:rPr>
        <w:t xml:space="preserve"> Haram's atrocities, including the Chibok abduction, and estimated at least 2,000 women and girls abducted since 2014, many forced into sexual slavery (Amnesty International, 2015). They investigated the Nigerian government's response, condemning its failu</w:t>
      </w:r>
      <w:r>
        <w:rPr>
          <w:rFonts w:ascii="Times New Roman" w:hAnsi="Times New Roman" w:cs="Times New Roman"/>
        </w:rPr>
        <w:t>re to act despite advance warnings, and called for accountability (Amnesty International, 2014). Their reports, such as one in May 2020 on the conflict's impact on children (Amnesty International, 2020), and advocacy efforts have kept the issue in the publ</w:t>
      </w:r>
      <w:r>
        <w:rPr>
          <w:rFonts w:ascii="Times New Roman" w:hAnsi="Times New Roman" w:cs="Times New Roman"/>
        </w:rPr>
        <w:t>ic eye, pushing for the release of the remaining 82 girls and protection of schools.</w:t>
      </w:r>
    </w:p>
    <w:p w:rsidR="00303B42" w:rsidRDefault="00045393">
      <w:pPr>
        <w:spacing w:line="480" w:lineRule="auto"/>
        <w:jc w:val="both"/>
        <w:rPr>
          <w:rFonts w:ascii="Times New Roman" w:hAnsi="Times New Roman" w:cs="Times New Roman"/>
        </w:rPr>
      </w:pPr>
      <w:r>
        <w:rPr>
          <w:rFonts w:ascii="Times New Roman" w:hAnsi="Times New Roman" w:cs="Times New Roman"/>
        </w:rPr>
        <w:t>Current Status As of May 2022, 82 Chibok girls remain missing, while survivors face ongoing trauma, including forced marriages and religious coercion (UNICEF, 2022). Amnes</w:t>
      </w:r>
      <w:r>
        <w:rPr>
          <w:rFonts w:ascii="Times New Roman" w:hAnsi="Times New Roman" w:cs="Times New Roman"/>
        </w:rPr>
        <w:t>ty International continues to advocate for their safe return and justice for victims (Amnesty International, 2024).</w:t>
      </w:r>
    </w:p>
    <w:p w:rsidR="00303B42" w:rsidRDefault="00045393">
      <w:pPr>
        <w:spacing w:line="480" w:lineRule="auto"/>
        <w:jc w:val="both"/>
        <w:rPr>
          <w:rFonts w:ascii="Times New Roman" w:hAnsi="Times New Roman" w:cs="Times New Roman"/>
        </w:rPr>
      </w:pPr>
      <w:r>
        <w:rPr>
          <w:rFonts w:ascii="Times New Roman" w:hAnsi="Times New Roman" w:cs="Times New Roman"/>
        </w:rPr>
        <w:t>Detailed Analysis of the Chibok Girls' Kidnapping and Amnesty International's Role</w:t>
      </w:r>
      <w:r>
        <w:rPr>
          <w:rFonts w:ascii="Times New Roman" w:hAnsi="Times New Roman" w:cs="Times New Roman"/>
        </w:rPr>
        <w:br/>
        <w:t>The kidnapping of the Chibok girls in 2014 stands as a pi</w:t>
      </w:r>
      <w:r>
        <w:rPr>
          <w:rFonts w:ascii="Times New Roman" w:hAnsi="Times New Roman" w:cs="Times New Roman"/>
        </w:rPr>
        <w:t>votal and tragic event in Nigeria's ongoing conflict with Boko Haram, highlighting the vulnerability of civilians, particularly children, in war-torn regions (Mustapha, 2015). This analysis provides a comprehensive examination of the incident, its global i</w:t>
      </w:r>
      <w:r>
        <w:rPr>
          <w:rFonts w:ascii="Times New Roman" w:hAnsi="Times New Roman" w:cs="Times New Roman"/>
        </w:rPr>
        <w:t xml:space="preserve">mpact, and the significant role played by Amnesty International, drawing on </w:t>
      </w:r>
      <w:r>
        <w:rPr>
          <w:rFonts w:ascii="Times New Roman" w:hAnsi="Times New Roman" w:cs="Times New Roman"/>
        </w:rPr>
        <w:lastRenderedPageBreak/>
        <w:t>extensive research to ensure a thorough understanding (Yin, 2017).</w:t>
      </w:r>
      <w:r>
        <w:rPr>
          <w:rFonts w:ascii="Times New Roman" w:hAnsi="Times New Roman" w:cs="Times New Roman"/>
        </w:rPr>
        <w:br/>
        <w:t xml:space="preserve">Historical Context and Incident Details. </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On the night of April 14-15, 2014, 276 mostly Christian female </w:t>
      </w:r>
      <w:r>
        <w:rPr>
          <w:rFonts w:ascii="Times New Roman" w:hAnsi="Times New Roman" w:cs="Times New Roman"/>
        </w:rPr>
        <w:t>students, aged 16 to 18, were abducted by Boko Haram from the Government Girls Secondary School in Chibok, Borno State, Nigeria (UNICEF, 2022). The school had been closed for four weeks due to deteriorating security conditions, but the girls were in attend</w:t>
      </w:r>
      <w:r>
        <w:rPr>
          <w:rFonts w:ascii="Times New Roman" w:hAnsi="Times New Roman" w:cs="Times New Roman"/>
        </w:rPr>
        <w:t>ance to take final exams in physics. Boko Haram, an Islamist militant group that emerged in 2009 and translates to "Western education is forbidden," opposes Western-style education, especially for girls and women, and has been responsible for tens of thous</w:t>
      </w:r>
      <w:r>
        <w:rPr>
          <w:rFonts w:ascii="Times New Roman" w:hAnsi="Times New Roman" w:cs="Times New Roman"/>
        </w:rPr>
        <w:t>ands of deaths and the displacement of over two million people by 2020, according to the UN Development Program (World Bank, 2024).</w:t>
      </w:r>
      <w:r>
        <w:rPr>
          <w:rFonts w:ascii="Times New Roman" w:hAnsi="Times New Roman" w:cs="Times New Roman"/>
        </w:rPr>
        <w:br/>
        <w:t>Immediately following the abduction, 57 girls escaped by jumping from the trucks transporting them, and others have been res</w:t>
      </w:r>
      <w:r>
        <w:rPr>
          <w:rFonts w:ascii="Times New Roman" w:hAnsi="Times New Roman" w:cs="Times New Roman"/>
        </w:rPr>
        <w:t>cued by the Nigerian Armed Forces on various occasions. Amina Ali, one of the missing girls, was found in May 2016 and claimed that six had died, with the remaining still in captivity. As of April 2024, over 100 girls remained missing, with Amnesty Interna</w:t>
      </w:r>
      <w:r>
        <w:rPr>
          <w:rFonts w:ascii="Times New Roman" w:hAnsi="Times New Roman" w:cs="Times New Roman"/>
        </w:rPr>
        <w:t>tional reporting 82 still in captivity as of May 2024 (Amnesty International, 2024).</w:t>
      </w:r>
      <w:r>
        <w:rPr>
          <w:rFonts w:ascii="Times New Roman" w:hAnsi="Times New Roman" w:cs="Times New Roman"/>
        </w:rPr>
        <w:br/>
        <w:t>The kidnapping was not the first Boko Haram attack on students, but it was the first mass abduction of schoolchildren, sparking nationwide horror and global backlash (Must</w:t>
      </w:r>
      <w:r>
        <w:rPr>
          <w:rFonts w:ascii="Times New Roman" w:hAnsi="Times New Roman" w:cs="Times New Roman"/>
        </w:rPr>
        <w:t>apha, 2015). The #BringBackOurGirls campaign, launched by Nigerians and shared by celebrities like Angelina Jolie and Michelle Obama, exploded on social media, triggering physical protests in Nigeria and elsewhere. Much anger was directed at the Nigerian g</w:t>
      </w:r>
      <w:r>
        <w:rPr>
          <w:rFonts w:ascii="Times New Roman" w:hAnsi="Times New Roman" w:cs="Times New Roman"/>
        </w:rPr>
        <w:t>overnment under President Goodluck Jonathan, seen as slow to react, with the government initially sluggish to admit the kidnappings had occurred (Freedom House, 2023).</w:t>
      </w:r>
    </w:p>
    <w:p w:rsidR="00303B42" w:rsidRDefault="00045393">
      <w:pPr>
        <w:spacing w:line="480" w:lineRule="auto"/>
        <w:jc w:val="both"/>
        <w:rPr>
          <w:rFonts w:ascii="Times New Roman" w:hAnsi="Times New Roman" w:cs="Times New Roman"/>
        </w:rPr>
      </w:pPr>
      <w:r>
        <w:rPr>
          <w:rFonts w:ascii="Times New Roman" w:hAnsi="Times New Roman" w:cs="Times New Roman"/>
        </w:rPr>
        <w:t>Global Reaction and #BringBackOurGirls Campaign</w:t>
      </w:r>
    </w:p>
    <w:p w:rsidR="00303B42" w:rsidRDefault="00045393">
      <w:pPr>
        <w:spacing w:line="480" w:lineRule="auto"/>
        <w:jc w:val="both"/>
        <w:rPr>
          <w:rFonts w:ascii="Times New Roman" w:hAnsi="Times New Roman" w:cs="Times New Roman"/>
        </w:rPr>
      </w:pPr>
      <w:r>
        <w:rPr>
          <w:rFonts w:ascii="Times New Roman" w:hAnsi="Times New Roman" w:cs="Times New Roman"/>
        </w:rPr>
        <w:lastRenderedPageBreak/>
        <w:t>The Chibok kidnapping resonated globally</w:t>
      </w:r>
      <w:r>
        <w:rPr>
          <w:rFonts w:ascii="Times New Roman" w:hAnsi="Times New Roman" w:cs="Times New Roman"/>
        </w:rPr>
        <w:t>, with the #BringBackOurGirls campaign gaining traction on social media platforms (Bryman, 2016). Thousands protested worldwide, including then-US First Lady Michelle Obama, highlighting the international dimension of the crisis. The campaign pressured the</w:t>
      </w:r>
      <w:r>
        <w:rPr>
          <w:rFonts w:ascii="Times New Roman" w:hAnsi="Times New Roman" w:cs="Times New Roman"/>
        </w:rPr>
        <w:t xml:space="preserve"> Nigerian government and international community to act, with some girls freed in exchanges for Boko Haram prisoners, though reports of ransoms paid were denied by officials (Nwankwo, 2022).</w:t>
      </w:r>
    </w:p>
    <w:p w:rsidR="00303B42" w:rsidRDefault="00045393">
      <w:pPr>
        <w:spacing w:line="480" w:lineRule="auto"/>
        <w:jc w:val="both"/>
        <w:rPr>
          <w:rFonts w:ascii="Times New Roman" w:hAnsi="Times New Roman" w:cs="Times New Roman"/>
        </w:rPr>
      </w:pPr>
      <w:r>
        <w:rPr>
          <w:rFonts w:ascii="Times New Roman" w:hAnsi="Times New Roman" w:cs="Times New Roman"/>
          <w:b/>
          <w:bCs/>
        </w:rPr>
        <w:t>Amnesty International's Role</w:t>
      </w:r>
      <w:r>
        <w:rPr>
          <w:rFonts w:ascii="Times New Roman" w:hAnsi="Times New Roman" w:cs="Times New Roman"/>
        </w:rPr>
        <w:t xml:space="preserve">: </w:t>
      </w:r>
    </w:p>
    <w:p w:rsidR="00303B42" w:rsidRDefault="00045393">
      <w:pPr>
        <w:spacing w:line="480" w:lineRule="auto"/>
        <w:jc w:val="both"/>
        <w:rPr>
          <w:rFonts w:ascii="Times New Roman" w:hAnsi="Times New Roman" w:cs="Times New Roman"/>
        </w:rPr>
      </w:pPr>
      <w:r>
        <w:rPr>
          <w:rFonts w:ascii="Times New Roman" w:hAnsi="Times New Roman" w:cs="Times New Roman"/>
        </w:rPr>
        <w:t>A Detailed Examination Amnesty Int</w:t>
      </w:r>
      <w:r>
        <w:rPr>
          <w:rFonts w:ascii="Times New Roman" w:hAnsi="Times New Roman" w:cs="Times New Roman"/>
        </w:rPr>
        <w:t>ernational's involvement in the Chibok girls' kidnapping spans a decade, with significant contributions across documentation, investigation, reporting, and advocacy. Their role can be categorized as follows:</w:t>
      </w:r>
    </w:p>
    <w:p w:rsidR="00303B42" w:rsidRDefault="00045393">
      <w:pPr>
        <w:spacing w:line="480" w:lineRule="auto"/>
        <w:jc w:val="both"/>
        <w:rPr>
          <w:rFonts w:ascii="Times New Roman" w:hAnsi="Times New Roman" w:cs="Times New Roman"/>
        </w:rPr>
      </w:pPr>
      <w:r>
        <w:rPr>
          <w:rFonts w:ascii="Times New Roman" w:hAnsi="Times New Roman" w:cs="Times New Roman"/>
        </w:rPr>
        <w:t>• Documentation of Human Rights Abuses</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w:t>
      </w:r>
      <w:r>
        <w:rPr>
          <w:rFonts w:ascii="Times New Roman" w:hAnsi="Times New Roman" w:cs="Times New Roman"/>
        </w:rPr>
        <w:t>nternational has been documenting Boko Haram's atrocities since 2012, with a focus on the targeting of schools (Yin, 2017). They estimated in 2015 that at least 2,000 women and girls had been abducted by Boko Haram since 2014, many forced into sexual slave</w:t>
      </w:r>
      <w:r>
        <w:rPr>
          <w:rFonts w:ascii="Times New Roman" w:hAnsi="Times New Roman" w:cs="Times New Roman"/>
        </w:rPr>
        <w:t>ry (Amnesty International, 2015). For the Chibok abduction specifically, they documented the incident as part of at least 17 cases of mass abductions since 2014, involving at least 1,700 children (Amnesty International, 2015).</w:t>
      </w:r>
    </w:p>
    <w:p w:rsidR="00303B42" w:rsidRDefault="00045393">
      <w:pPr>
        <w:spacing w:line="480" w:lineRule="auto"/>
        <w:jc w:val="both"/>
        <w:rPr>
          <w:rFonts w:ascii="Times New Roman" w:hAnsi="Times New Roman" w:cs="Times New Roman"/>
        </w:rPr>
      </w:pPr>
      <w:r>
        <w:rPr>
          <w:rFonts w:ascii="Times New Roman" w:hAnsi="Times New Roman" w:cs="Times New Roman"/>
        </w:rPr>
        <w:t>• Investigation of Government</w:t>
      </w:r>
      <w:r>
        <w:rPr>
          <w:rFonts w:ascii="Times New Roman" w:hAnsi="Times New Roman" w:cs="Times New Roman"/>
        </w:rPr>
        <w:t xml:space="preserve"> Response and Abuses</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Amnesty International condemned the Nigerian government, stating that it believed the military had a four-hour advance warning of the kidnapping but failed to send reinforcements, leaving the school unprotected (Amnesty International, </w:t>
      </w:r>
      <w:r>
        <w:rPr>
          <w:rFonts w:ascii="Times New Roman" w:hAnsi="Times New Roman" w:cs="Times New Roman"/>
        </w:rPr>
        <w:t xml:space="preserve">2014). They also investigated the state of education in Chibok and surrounding communities, revealing ongoing impacts from the 2014 abductions, and </w:t>
      </w:r>
      <w:r>
        <w:rPr>
          <w:rFonts w:ascii="Times New Roman" w:hAnsi="Times New Roman" w:cs="Times New Roman"/>
        </w:rPr>
        <w:lastRenderedPageBreak/>
        <w:t xml:space="preserve">looked into allegations of forced marriages between 20 rescued Chibok women and former Boko Haram fighters, </w:t>
      </w:r>
      <w:r>
        <w:rPr>
          <w:rFonts w:ascii="Times New Roman" w:hAnsi="Times New Roman" w:cs="Times New Roman"/>
        </w:rPr>
        <w:t>with a parent confirming forced marriages to Amnesty International (Amnesty International, 2024).</w:t>
      </w:r>
    </w:p>
    <w:p w:rsidR="00303B42" w:rsidRDefault="00045393">
      <w:pPr>
        <w:spacing w:line="480" w:lineRule="auto"/>
        <w:jc w:val="both"/>
        <w:rPr>
          <w:rFonts w:ascii="Times New Roman" w:hAnsi="Times New Roman" w:cs="Times New Roman"/>
        </w:rPr>
      </w:pPr>
      <w:r>
        <w:rPr>
          <w:rFonts w:ascii="Times New Roman" w:hAnsi="Times New Roman" w:cs="Times New Roman"/>
        </w:rPr>
        <w:t>• Reports and Publications</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has published several reports on the Chibok abduction and its aftermath (Amnesty International, 2020, 2021, 2</w:t>
      </w:r>
      <w:r>
        <w:rPr>
          <w:rFonts w:ascii="Times New Roman" w:hAnsi="Times New Roman" w:cs="Times New Roman"/>
        </w:rPr>
        <w:t>024). In May 2020, they released a report titled "Nigeria: The impact of conflict on children in Northeast Nigeria," detailing the dire effects on children's rights. On the 7th anniversary in April 2021, they reported, "Nigeria: Seven years since Chibok, t</w:t>
      </w:r>
      <w:r>
        <w:rPr>
          <w:rFonts w:ascii="Times New Roman" w:hAnsi="Times New Roman" w:cs="Times New Roman"/>
        </w:rPr>
        <w:t>he government fails to protect children," highlighting ongoing failures. On the 10th anniversary in April 2024, they noted, "Nigeria: Decade after Boko Haram attack on Chibok, 82 girls still in captivity," emphasizing the need for action (Amnesty Internati</w:t>
      </w:r>
      <w:r>
        <w:rPr>
          <w:rFonts w:ascii="Times New Roman" w:hAnsi="Times New Roman" w:cs="Times New Roman"/>
        </w:rPr>
        <w:t>onal, 2024). They are also set to publish a report next month documenting crimes and violations by Boko Haram and the Nigerian military against girls associated with or perceived to be associated with Boko Haram since 2013, detailing reintegration needs an</w:t>
      </w:r>
      <w:r>
        <w:rPr>
          <w:rFonts w:ascii="Times New Roman" w:hAnsi="Times New Roman" w:cs="Times New Roman"/>
        </w:rPr>
        <w:t>d aspirations.</w:t>
      </w:r>
    </w:p>
    <w:p w:rsidR="00303B42" w:rsidRDefault="00045393">
      <w:pPr>
        <w:spacing w:line="480" w:lineRule="auto"/>
        <w:jc w:val="both"/>
        <w:rPr>
          <w:rFonts w:ascii="Times New Roman" w:hAnsi="Times New Roman" w:cs="Times New Roman"/>
        </w:rPr>
      </w:pPr>
      <w:r>
        <w:rPr>
          <w:rFonts w:ascii="Times New Roman" w:hAnsi="Times New Roman" w:cs="Times New Roman"/>
        </w:rPr>
        <w:t>• Advocacy and Calls for Action</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has repeatedly called on Nigerian authorities to ramp up efforts for the safe release and return of the remaining 82 Chibok girls, protect schools from child abductions, investigate force</w:t>
      </w:r>
      <w:r>
        <w:rPr>
          <w:rFonts w:ascii="Times New Roman" w:hAnsi="Times New Roman" w:cs="Times New Roman"/>
        </w:rPr>
        <w:t>d marriages, ensure fair trials for perpetrators, and provide justice and remedies for victims (Amnesty International, 2024). They have criticized the lack of political will and highlighted forced marriages as attempts to appease Boko Haram, disregarding g</w:t>
      </w:r>
      <w:r>
        <w:rPr>
          <w:rFonts w:ascii="Times New Roman" w:hAnsi="Times New Roman" w:cs="Times New Roman"/>
        </w:rPr>
        <w:t xml:space="preserve">irls' rights and mental wellbeing, noting, "It is shocking that in the 10 years since the Chibok school abduction, </w:t>
      </w:r>
      <w:r>
        <w:rPr>
          <w:rFonts w:ascii="Times New Roman" w:hAnsi="Times New Roman" w:cs="Times New Roman"/>
        </w:rPr>
        <w:lastRenderedPageBreak/>
        <w:t>the Nigerian authorities have not learned any lessons or taken effective measures to prevent attacks on schools" (Amnesty International, 2024</w:t>
      </w:r>
      <w:r>
        <w:rPr>
          <w:rFonts w:ascii="Times New Roman" w:hAnsi="Times New Roman" w:cs="Times New Roman"/>
        </w:rPr>
        <w:t>).</w:t>
      </w:r>
    </w:p>
    <w:p w:rsidR="00303B42" w:rsidRDefault="00045393">
      <w:pPr>
        <w:spacing w:line="480" w:lineRule="auto"/>
        <w:jc w:val="both"/>
        <w:rPr>
          <w:rFonts w:ascii="Times New Roman" w:hAnsi="Times New Roman" w:cs="Times New Roman"/>
        </w:rPr>
      </w:pPr>
      <w:r>
        <w:rPr>
          <w:rFonts w:ascii="Times New Roman" w:hAnsi="Times New Roman" w:cs="Times New Roman"/>
        </w:rPr>
        <w:t>Impact and International Dimension</w:t>
      </w:r>
    </w:p>
    <w:p w:rsidR="00303B42" w:rsidRDefault="00045393">
      <w:pPr>
        <w:spacing w:line="480" w:lineRule="auto"/>
        <w:jc w:val="both"/>
        <w:rPr>
          <w:rFonts w:ascii="Times New Roman" w:hAnsi="Times New Roman" w:cs="Times New Roman"/>
        </w:rPr>
      </w:pPr>
      <w:r>
        <w:rPr>
          <w:rFonts w:ascii="Times New Roman" w:hAnsi="Times New Roman" w:cs="Times New Roman"/>
        </w:rPr>
        <w:t>The Chibok kidnapping had a profound impact, exposing the risks to education in conflict zones and prompting discussions on child protection and government accountability (UNICEF, 2022). Amnesty International's reports</w:t>
      </w:r>
      <w:r>
        <w:rPr>
          <w:rFonts w:ascii="Times New Roman" w:hAnsi="Times New Roman" w:cs="Times New Roman"/>
        </w:rPr>
        <w:t xml:space="preserve"> and advocacy amplified the issue internationally, with global support reinforcing calls for the girls' release (Donnelly, 2013). However, the legacy is marked by controversy, with ongoing detentions, forced marriages, and the Nigerian government's slow re</w:t>
      </w:r>
      <w:r>
        <w:rPr>
          <w:rFonts w:ascii="Times New Roman" w:hAnsi="Times New Roman" w:cs="Times New Roman"/>
        </w:rPr>
        <w:t>sponse drawing criticism (Freedom House, 2023). As of May 2025, the detention of 82 girls and lack of accountability remain contentious, with Amnesty International's efforts highlighting these challenges (Amnesty International, 2024).</w:t>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t>4.2.4  X Ban Litigati</w:t>
      </w:r>
      <w:r>
        <w:rPr>
          <w:rFonts w:ascii="Times New Roman" w:hAnsi="Times New Roman" w:cs="Times New Roman"/>
          <w:b/>
          <w:bCs/>
        </w:rPr>
        <w:t>on</w:t>
      </w:r>
    </w:p>
    <w:p w:rsidR="00303B42" w:rsidRDefault="00045393">
      <w:pPr>
        <w:spacing w:line="480" w:lineRule="auto"/>
        <w:jc w:val="both"/>
        <w:rPr>
          <w:rFonts w:ascii="Times New Roman" w:hAnsi="Times New Roman" w:cs="Times New Roman"/>
        </w:rPr>
      </w:pPr>
      <w:r>
        <w:rPr>
          <w:rFonts w:ascii="Times New Roman" w:hAnsi="Times New Roman" w:cs="Times New Roman"/>
        </w:rPr>
        <w:t>Amnesty Nigeria's involvement in challenging the 2021 Twitter ban exemplifies its legal advocacy role (Bello, 2022). By joining a coalition of rights groups, Amnesty International supported a case at the ECOWAS Court. The ruling in favor of restoring ac</w:t>
      </w:r>
      <w:r>
        <w:rPr>
          <w:rFonts w:ascii="Times New Roman" w:hAnsi="Times New Roman" w:cs="Times New Roman"/>
        </w:rPr>
        <w:t>cess to Twitter was hailed as a major victory for freedom of expression (ECOWAS Court Ruling, 2022). The case underscored Amnesty International's role in upholding digital rights and resisting authoritarian measures (Freedom House, 2023). The X Ban Litigat</w:t>
      </w:r>
      <w:r>
        <w:rPr>
          <w:rFonts w:ascii="Times New Roman" w:hAnsi="Times New Roman" w:cs="Times New Roman"/>
        </w:rPr>
        <w:t>ion in Nigeria, spanning from June 2021 to January 2022, represents a critical juncture in the ongoing debate over digital rights, government authority, and freedom of expression (Bello, 2022). This analysis provides a comprehensive examination of the even</w:t>
      </w:r>
      <w:r>
        <w:rPr>
          <w:rFonts w:ascii="Times New Roman" w:hAnsi="Times New Roman" w:cs="Times New Roman"/>
        </w:rPr>
        <w:t xml:space="preserve">ts, legal proceedings, and the significant role played by Amnesty International, drawing on </w:t>
      </w:r>
      <w:r>
        <w:rPr>
          <w:rFonts w:ascii="Times New Roman" w:hAnsi="Times New Roman" w:cs="Times New Roman"/>
        </w:rPr>
        <w:lastRenderedPageBreak/>
        <w:t>detailed research to ensure a thorough understanding (Yin, 2017).</w:t>
      </w:r>
      <w:r>
        <w:rPr>
          <w:rFonts w:ascii="Times New Roman" w:hAnsi="Times New Roman" w:cs="Times New Roman"/>
        </w:rPr>
        <w:br/>
        <w:t>Historical Context and Incident Details</w:t>
      </w:r>
    </w:p>
    <w:p w:rsidR="00303B42" w:rsidRDefault="00045393">
      <w:pPr>
        <w:spacing w:line="480" w:lineRule="auto"/>
        <w:jc w:val="both"/>
        <w:rPr>
          <w:rFonts w:ascii="Times New Roman" w:hAnsi="Times New Roman" w:cs="Times New Roman"/>
        </w:rPr>
      </w:pPr>
      <w:r>
        <w:rPr>
          <w:rFonts w:ascii="Times New Roman" w:hAnsi="Times New Roman" w:cs="Times New Roman"/>
        </w:rPr>
        <w:t>On June 5, 2021, the Nigerian government imposed an indefi</w:t>
      </w:r>
      <w:r>
        <w:rPr>
          <w:rFonts w:ascii="Times New Roman" w:hAnsi="Times New Roman" w:cs="Times New Roman"/>
        </w:rPr>
        <w:t>nite ban on X, following the platform's decision to remove a post from President Muhammadu Buhari (Amnesty International, 2021). The post, which referenced the Nigerian Civil War (1967–1970) and was seen as threatening toward secessionist groups in the sou</w:t>
      </w:r>
      <w:r>
        <w:rPr>
          <w:rFonts w:ascii="Times New Roman" w:hAnsi="Times New Roman" w:cs="Times New Roman"/>
        </w:rPr>
        <w:t>theastern region, was deleted for violating X's rules against abusive content. The government's rationale was vague, citing "a litany of problems with the social media platform in Nigeria, where misinformation and fake news spread through it have had real-</w:t>
      </w:r>
      <w:r>
        <w:rPr>
          <w:rFonts w:ascii="Times New Roman" w:hAnsi="Times New Roman" w:cs="Times New Roman"/>
        </w:rPr>
        <w:t>world violent consequences" and the "persistent use of the platform for activities that are capable of undermining Nigeria's corporate existence" (Freedom House, 2023).</w:t>
      </w:r>
    </w:p>
    <w:p w:rsidR="00303B42" w:rsidRDefault="00045393">
      <w:pPr>
        <w:spacing w:line="480" w:lineRule="auto"/>
        <w:jc w:val="both"/>
        <w:rPr>
          <w:rFonts w:ascii="Times New Roman" w:hAnsi="Times New Roman" w:cs="Times New Roman"/>
        </w:rPr>
      </w:pPr>
      <w:r>
        <w:rPr>
          <w:rFonts w:ascii="Times New Roman" w:hAnsi="Times New Roman" w:cs="Times New Roman"/>
        </w:rPr>
        <w:t>The ban, enforced by directing internet service providers to block access, lasted until</w:t>
      </w:r>
      <w:r>
        <w:rPr>
          <w:rFonts w:ascii="Times New Roman" w:hAnsi="Times New Roman" w:cs="Times New Roman"/>
        </w:rPr>
        <w:t xml:space="preserve"> January 13, 2022, when it was lifted after X agreed to establish a legal entity in Nigeria, pay taxes, and appoint local representatives (Bello, 2022). During the ban, Nigerians could only access X using virtual private networks (VPNs), highlighting the s</w:t>
      </w:r>
      <w:r>
        <w:rPr>
          <w:rFonts w:ascii="Times New Roman" w:hAnsi="Times New Roman" w:cs="Times New Roman"/>
        </w:rPr>
        <w:t>ignificant disruption to digital communication, especially for the youth who relied on the platform for activism, business, and social interaction (Adewumi &amp; Adenuga, 2020).</w:t>
      </w:r>
    </w:p>
    <w:p w:rsidR="00303B42" w:rsidRDefault="00045393">
      <w:pPr>
        <w:spacing w:line="480" w:lineRule="auto"/>
        <w:jc w:val="both"/>
        <w:rPr>
          <w:rFonts w:ascii="Times New Roman" w:hAnsi="Times New Roman" w:cs="Times New Roman"/>
        </w:rPr>
      </w:pPr>
      <w:r>
        <w:rPr>
          <w:rFonts w:ascii="Times New Roman" w:hAnsi="Times New Roman" w:cs="Times New Roman"/>
        </w:rPr>
        <w:t>The ban was not an isolated incident but part of a broader trend of government att</w:t>
      </w:r>
      <w:r>
        <w:rPr>
          <w:rFonts w:ascii="Times New Roman" w:hAnsi="Times New Roman" w:cs="Times New Roman"/>
        </w:rPr>
        <w:t>empts to regulate social media, often justified on security grounds but criticized as efforts to suppress dissent (Freedom House, 2023). This was particularly resonant given X's role during the #EndSARS protests in 2020, where it facilitated organization a</w:t>
      </w:r>
      <w:r>
        <w:rPr>
          <w:rFonts w:ascii="Times New Roman" w:hAnsi="Times New Roman" w:cs="Times New Roman"/>
        </w:rPr>
        <w:t>nd amplification of voices against police brutality (Ajayi &amp; Olorunsola, 2019).</w:t>
      </w:r>
    </w:p>
    <w:p w:rsidR="00303B42" w:rsidRDefault="00045393">
      <w:pPr>
        <w:spacing w:line="480" w:lineRule="auto"/>
        <w:jc w:val="both"/>
        <w:rPr>
          <w:rFonts w:ascii="Times New Roman" w:hAnsi="Times New Roman" w:cs="Times New Roman"/>
        </w:rPr>
      </w:pPr>
      <w:r>
        <w:rPr>
          <w:rFonts w:ascii="Times New Roman" w:hAnsi="Times New Roman" w:cs="Times New Roman"/>
        </w:rPr>
        <w:t>Global Reaction and Immediate Backlash</w:t>
      </w:r>
    </w:p>
    <w:p w:rsidR="00303B42" w:rsidRDefault="00045393">
      <w:pPr>
        <w:spacing w:line="480" w:lineRule="auto"/>
        <w:jc w:val="both"/>
        <w:rPr>
          <w:rFonts w:ascii="Times New Roman" w:hAnsi="Times New Roman" w:cs="Times New Roman"/>
        </w:rPr>
      </w:pPr>
      <w:r>
        <w:rPr>
          <w:rFonts w:ascii="Times New Roman" w:hAnsi="Times New Roman" w:cs="Times New Roman"/>
        </w:rPr>
        <w:lastRenderedPageBreak/>
        <w:t>The X ban drew swift condemnation from international actors and domestic stakeholders (Bello, 2022). The United States, European Union, a</w:t>
      </w:r>
      <w:r>
        <w:rPr>
          <w:rFonts w:ascii="Times New Roman" w:hAnsi="Times New Roman" w:cs="Times New Roman"/>
        </w:rPr>
        <w:t>nd diplomatic missions from Britain, Canada, and Sweden issued joint statements criticizing the ban and supporting the fundamental right to free expression and access to information (Freedom House, 2023). Domestically, organizations like the Socio-Economic</w:t>
      </w:r>
      <w:r>
        <w:rPr>
          <w:rFonts w:ascii="Times New Roman" w:hAnsi="Times New Roman" w:cs="Times New Roman"/>
        </w:rPr>
        <w:t xml:space="preserve"> Rights and Accountability Project (SERAP) and the Nigerian Bar Association indicated intent to challenge the ban in court, reflecting widespread skepticism about the government's justification.</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was among the first to condemn the ban,</w:t>
      </w:r>
      <w:r>
        <w:rPr>
          <w:rFonts w:ascii="Times New Roman" w:hAnsi="Times New Roman" w:cs="Times New Roman"/>
        </w:rPr>
        <w:t xml:space="preserve"> describing it as "illegal" and an attack on Nigerians' basic freedoms, including freedom of expression (Amnesty International, 2021). They highlighted the ban's impact on the civic space, particularly in light of the #EndSARS protests, where X had been a </w:t>
      </w:r>
      <w:r>
        <w:rPr>
          <w:rFonts w:ascii="Times New Roman" w:hAnsi="Times New Roman" w:cs="Times New Roman"/>
        </w:rPr>
        <w:t>vital tool for communication and accountability (Ajayi &amp; Olorunsola,2019).</w:t>
      </w:r>
    </w:p>
    <w:p w:rsidR="00303B42" w:rsidRDefault="00045393">
      <w:pPr>
        <w:spacing w:line="480" w:lineRule="auto"/>
        <w:jc w:val="both"/>
        <w:rPr>
          <w:rFonts w:ascii="Times New Roman" w:hAnsi="Times New Roman" w:cs="Times New Roman"/>
        </w:rPr>
      </w:pPr>
      <w:r>
        <w:rPr>
          <w:rFonts w:ascii="Times New Roman" w:hAnsi="Times New Roman" w:cs="Times New Roman"/>
          <w:b/>
          <w:bCs/>
        </w:rPr>
        <w:t>4.2.5 Forced Eviction in Abuja</w:t>
      </w:r>
    </w:p>
    <w:p w:rsidR="00303B42" w:rsidRDefault="00045393">
      <w:pPr>
        <w:spacing w:line="360" w:lineRule="auto"/>
        <w:jc w:val="both"/>
        <w:rPr>
          <w:rFonts w:ascii="Times New Roman" w:hAnsi="Times New Roman" w:cs="Times New Roman"/>
        </w:rPr>
      </w:pPr>
      <w:r>
        <w:rPr>
          <w:rFonts w:ascii="Times New Roman" w:hAnsi="Times New Roman" w:cs="Times New Roman"/>
        </w:rPr>
        <w:t>In 2017, Amnesty International documented forced evictions in Abuja, where thousands of residents were displaced without adequate notice or compensati</w:t>
      </w:r>
      <w:r>
        <w:rPr>
          <w:rFonts w:ascii="Times New Roman" w:hAnsi="Times New Roman" w:cs="Times New Roman"/>
        </w:rPr>
        <w:t>on (Adebayo, 2017). The report spurred debate about urban development and human rights (World Bank, 2024). Amnesty International engaged with urban planners, lawmakers, and community leaders to advocate for fair housing policies and legal remedies for affe</w:t>
      </w:r>
      <w:r>
        <w:rPr>
          <w:rFonts w:ascii="Times New Roman" w:hAnsi="Times New Roman" w:cs="Times New Roman"/>
        </w:rPr>
        <w:t>cted persons (Ojo, 2006).</w:t>
      </w:r>
      <w:r>
        <w:rPr>
          <w:rFonts w:ascii="Times New Roman" w:hAnsi="Times New Roman" w:cs="Times New Roman"/>
        </w:rPr>
        <w:br/>
        <w:t>These case studies show that Amnesty International not only raises awareness but also engages in strategic action that yields tangible results (Yin, 2017). However, challenges such as state resistance, limited enforcement mechanis</w:t>
      </w:r>
      <w:r>
        <w:rPr>
          <w:rFonts w:ascii="Times New Roman" w:hAnsi="Times New Roman" w:cs="Times New Roman"/>
        </w:rPr>
        <w:t>ms, and public distrust remain (Freedom House, 2023; Nwankwo, 2022).</w:t>
      </w:r>
    </w:p>
    <w:p w:rsidR="00303B42" w:rsidRDefault="00045393">
      <w:pPr>
        <w:rPr>
          <w:rFonts w:ascii="Times New Roman" w:hAnsi="Times New Roman" w:cs="Times New Roman"/>
        </w:rPr>
      </w:pPr>
      <w:r>
        <w:rPr>
          <w:rFonts w:ascii="Times New Roman" w:hAnsi="Times New Roman" w:cs="Times New Roman"/>
        </w:rPr>
        <w:br w:type="page"/>
      </w:r>
    </w:p>
    <w:p w:rsidR="00303B42" w:rsidRDefault="00045393">
      <w:pPr>
        <w:spacing w:line="480" w:lineRule="auto"/>
        <w:jc w:val="both"/>
        <w:rPr>
          <w:rFonts w:ascii="Times New Roman" w:hAnsi="Times New Roman" w:cs="Times New Roman"/>
          <w:b/>
          <w:bCs/>
        </w:rPr>
      </w:pPr>
      <w:r>
        <w:rPr>
          <w:rFonts w:ascii="Times New Roman" w:hAnsi="Times New Roman" w:cs="Times New Roman"/>
          <w:b/>
          <w:bCs/>
        </w:rPr>
        <w:lastRenderedPageBreak/>
        <w:t xml:space="preserve">Table 2: Focus area and key activities  </w:t>
      </w:r>
    </w:p>
    <w:tbl>
      <w:tblPr>
        <w:tblStyle w:val="TableGrid"/>
        <w:tblW w:w="0" w:type="auto"/>
        <w:tblLook w:val="04A0" w:firstRow="1" w:lastRow="0" w:firstColumn="1" w:lastColumn="0" w:noHBand="0" w:noVBand="1"/>
      </w:tblPr>
      <w:tblGrid>
        <w:gridCol w:w="1075"/>
        <w:gridCol w:w="2970"/>
        <w:gridCol w:w="5305"/>
      </w:tblGrid>
      <w:tr w:rsidR="00303B42">
        <w:tc>
          <w:tcPr>
            <w:tcW w:w="1075" w:type="dxa"/>
          </w:tcPr>
          <w:p w:rsidR="00303B42" w:rsidRDefault="00045393">
            <w:pPr>
              <w:spacing w:after="0" w:line="240" w:lineRule="auto"/>
              <w:jc w:val="both"/>
              <w:rPr>
                <w:rFonts w:ascii="Times New Roman" w:hAnsi="Times New Roman" w:cs="Times New Roman"/>
                <w:b/>
                <w:bCs/>
              </w:rPr>
            </w:pPr>
            <w:r>
              <w:rPr>
                <w:rFonts w:ascii="Times New Roman" w:hAnsi="Times New Roman" w:cs="Times New Roman"/>
                <w:b/>
                <w:bCs/>
              </w:rPr>
              <w:t>Years</w:t>
            </w:r>
          </w:p>
        </w:tc>
        <w:tc>
          <w:tcPr>
            <w:tcW w:w="2970" w:type="dxa"/>
          </w:tcPr>
          <w:p w:rsidR="00303B42" w:rsidRDefault="00045393">
            <w:pPr>
              <w:spacing w:after="0" w:line="240" w:lineRule="auto"/>
              <w:jc w:val="both"/>
              <w:rPr>
                <w:rFonts w:ascii="Times New Roman" w:hAnsi="Times New Roman" w:cs="Times New Roman"/>
                <w:b/>
                <w:bCs/>
              </w:rPr>
            </w:pPr>
            <w:r>
              <w:rPr>
                <w:rFonts w:ascii="Times New Roman" w:hAnsi="Times New Roman" w:cs="Times New Roman"/>
                <w:b/>
                <w:bCs/>
              </w:rPr>
              <w:t>Key Focus Area</w:t>
            </w:r>
          </w:p>
        </w:tc>
        <w:tc>
          <w:tcPr>
            <w:tcW w:w="5305" w:type="dxa"/>
          </w:tcPr>
          <w:p w:rsidR="00303B42" w:rsidRDefault="00045393">
            <w:pPr>
              <w:spacing w:after="0" w:line="240" w:lineRule="auto"/>
              <w:jc w:val="both"/>
              <w:rPr>
                <w:rFonts w:ascii="Times New Roman" w:hAnsi="Times New Roman" w:cs="Times New Roman"/>
                <w:b/>
                <w:bCs/>
              </w:rPr>
            </w:pPr>
            <w:r>
              <w:rPr>
                <w:rFonts w:ascii="Times New Roman" w:hAnsi="Times New Roman" w:cs="Times New Roman"/>
                <w:b/>
                <w:bCs/>
              </w:rPr>
              <w:t>Role &amp; Key Activities</w:t>
            </w:r>
          </w:p>
        </w:tc>
      </w:tr>
      <w:tr w:rsidR="00303B42">
        <w:trPr>
          <w:trHeight w:val="1128"/>
        </w:trPr>
        <w:tc>
          <w:tcPr>
            <w:tcW w:w="107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2015</w:t>
            </w:r>
          </w:p>
        </w:tc>
        <w:tc>
          <w:tcPr>
            <w:tcW w:w="2970"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Military Accountability</w:t>
            </w:r>
          </w:p>
        </w:tc>
        <w:tc>
          <w:tcPr>
            <w:tcW w:w="530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 xml:space="preserve">Documented mass extrajudicial killing of over 350 Shi'a Muslims by the </w:t>
            </w:r>
            <w:r>
              <w:rPr>
                <w:rFonts w:ascii="Times New Roman" w:hAnsi="Times New Roman" w:cs="Times New Roman"/>
              </w:rPr>
              <w:t>Nigerian Army in Zaria (December 2015). Called for independent investigation.</w:t>
            </w:r>
          </w:p>
        </w:tc>
      </w:tr>
      <w:tr w:rsidR="00303B42">
        <w:trPr>
          <w:trHeight w:val="1790"/>
        </w:trPr>
        <w:tc>
          <w:tcPr>
            <w:tcW w:w="107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2016-2019</w:t>
            </w:r>
          </w:p>
        </w:tc>
        <w:tc>
          <w:tcPr>
            <w:tcW w:w="2970"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Conflict in Northeast</w:t>
            </w:r>
          </w:p>
        </w:tc>
        <w:tc>
          <w:tcPr>
            <w:tcW w:w="530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Published detailed reports on war crimes by Boko Haram AND Nigerian military (e.g., unlawful killings, Chibok Girls kidnapping, torture, forced d</w:t>
            </w:r>
            <w:r>
              <w:rPr>
                <w:rFonts w:ascii="Times New Roman" w:hAnsi="Times New Roman" w:cs="Times New Roman"/>
              </w:rPr>
              <w:t>isplacement, sexual violence against IDPs). Documented deadly airstrike on Rann IDP camp.</w:t>
            </w:r>
          </w:p>
        </w:tc>
      </w:tr>
      <w:tr w:rsidR="00303B42">
        <w:trPr>
          <w:trHeight w:val="1189"/>
        </w:trPr>
        <w:tc>
          <w:tcPr>
            <w:tcW w:w="107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2017-2023</w:t>
            </w:r>
          </w:p>
        </w:tc>
        <w:tc>
          <w:tcPr>
            <w:tcW w:w="2970"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Freedom of Expression</w:t>
            </w:r>
          </w:p>
        </w:tc>
        <w:tc>
          <w:tcPr>
            <w:tcW w:w="530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 xml:space="preserve">Campaigned against repression of journalists, X ban, activists &amp; critics (e.g., detention of Omoyele Sowore, Jones Abiri). Monitored </w:t>
            </w:r>
            <w:r>
              <w:rPr>
                <w:rFonts w:ascii="Times New Roman" w:hAnsi="Times New Roman" w:cs="Times New Roman"/>
              </w:rPr>
              <w:t>misuse of Cybercrime Act.</w:t>
            </w:r>
          </w:p>
        </w:tc>
      </w:tr>
      <w:tr w:rsidR="00303B42">
        <w:trPr>
          <w:trHeight w:val="1164"/>
        </w:trPr>
        <w:tc>
          <w:tcPr>
            <w:tcW w:w="107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2020</w:t>
            </w:r>
          </w:p>
        </w:tc>
        <w:tc>
          <w:tcPr>
            <w:tcW w:w="2970"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#EndSARS Protests</w:t>
            </w:r>
          </w:p>
        </w:tc>
        <w:tc>
          <w:tcPr>
            <w:tcW w:w="530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Documented police brutality by SARS for years. Provided real-time monitoring, evidence gathering &amp; verification during protests. Exposed Lekki Toll Gate massacre (Oct 20, 2020).</w:t>
            </w:r>
          </w:p>
        </w:tc>
      </w:tr>
      <w:tr w:rsidR="00303B42">
        <w:trPr>
          <w:trHeight w:val="1126"/>
        </w:trPr>
        <w:tc>
          <w:tcPr>
            <w:tcW w:w="107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2020-2023</w:t>
            </w:r>
          </w:p>
        </w:tc>
        <w:tc>
          <w:tcPr>
            <w:tcW w:w="2970"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 xml:space="preserve">Accountability </w:t>
            </w:r>
            <w:r>
              <w:rPr>
                <w:rFonts w:ascii="Times New Roman" w:hAnsi="Times New Roman" w:cs="Times New Roman"/>
              </w:rPr>
              <w:t>for #EndSARS</w:t>
            </w:r>
          </w:p>
        </w:tc>
        <w:tc>
          <w:tcPr>
            <w:tcW w:w="530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Continued to demand justice for Lekki Toll Gate victims. Monitored flawed judicial panels &amp; lack of prosecutions. Published follow-up reports ("Nigeria: Atrocities by security forces")</w:t>
            </w:r>
          </w:p>
        </w:tc>
      </w:tr>
      <w:tr w:rsidR="00303B42">
        <w:trPr>
          <w:trHeight w:val="753"/>
        </w:trPr>
        <w:tc>
          <w:tcPr>
            <w:tcW w:w="107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2022</w:t>
            </w:r>
          </w:p>
        </w:tc>
        <w:tc>
          <w:tcPr>
            <w:tcW w:w="2970"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Forced Eviction in Abuja</w:t>
            </w:r>
          </w:p>
        </w:tc>
        <w:tc>
          <w:tcPr>
            <w:tcW w:w="530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 xml:space="preserve">These case studies show </w:t>
            </w:r>
            <w:r>
              <w:rPr>
                <w:rFonts w:ascii="Times New Roman" w:hAnsi="Times New Roman" w:cs="Times New Roman"/>
              </w:rPr>
              <w:t>that Amnesty International not only raises awareness but also engages in strategic action that yields tangible results</w:t>
            </w:r>
          </w:p>
        </w:tc>
      </w:tr>
      <w:tr w:rsidR="00303B42">
        <w:tc>
          <w:tcPr>
            <w:tcW w:w="107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2024</w:t>
            </w:r>
          </w:p>
        </w:tc>
        <w:tc>
          <w:tcPr>
            <w:tcW w:w="2970"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 xml:space="preserve">Anti-NGO Bill, </w:t>
            </w:r>
          </w:p>
        </w:tc>
        <w:tc>
          <w:tcPr>
            <w:tcW w:w="5305" w:type="dxa"/>
          </w:tcPr>
          <w:p w:rsidR="00303B42" w:rsidRDefault="00045393">
            <w:pPr>
              <w:spacing w:after="0" w:line="240" w:lineRule="auto"/>
              <w:jc w:val="both"/>
              <w:rPr>
                <w:rFonts w:ascii="Times New Roman" w:hAnsi="Times New Roman" w:cs="Times New Roman"/>
              </w:rPr>
            </w:pPr>
            <w:r>
              <w:rPr>
                <w:rFonts w:ascii="Times New Roman" w:hAnsi="Times New Roman" w:cs="Times New Roman"/>
              </w:rPr>
              <w:t>Amnesty International Nigeria led a coalition of civil society organizations in opposing the bill. Through public s</w:t>
            </w:r>
            <w:r>
              <w:rPr>
                <w:rFonts w:ascii="Times New Roman" w:hAnsi="Times New Roman" w:cs="Times New Roman"/>
              </w:rPr>
              <w:t>tatements, stakeholder engagements, and media advocacy, they highlighted the dangers of such legislation.</w:t>
            </w:r>
          </w:p>
        </w:tc>
      </w:tr>
    </w:tbl>
    <w:p w:rsidR="00303B42" w:rsidRDefault="00303B42">
      <w:pPr>
        <w:spacing w:line="480" w:lineRule="auto"/>
        <w:jc w:val="both"/>
        <w:rPr>
          <w:rFonts w:ascii="Times New Roman" w:hAnsi="Times New Roman" w:cs="Times New Roman"/>
        </w:rPr>
      </w:pPr>
    </w:p>
    <w:p w:rsidR="00303B42" w:rsidRDefault="00303B42">
      <w:pPr>
        <w:spacing w:line="480" w:lineRule="auto"/>
        <w:jc w:val="both"/>
        <w:rPr>
          <w:rFonts w:ascii="Times New Roman" w:hAnsi="Times New Roman" w:cs="Times New Roman"/>
        </w:rPr>
      </w:pPr>
    </w:p>
    <w:p w:rsidR="00303B42" w:rsidRDefault="00303B42">
      <w:pPr>
        <w:spacing w:line="480" w:lineRule="auto"/>
        <w:jc w:val="both"/>
        <w:rPr>
          <w:rFonts w:ascii="Times New Roman" w:hAnsi="Times New Roman" w:cs="Times New Roman"/>
          <w:b/>
          <w:bCs/>
        </w:rPr>
      </w:pPr>
    </w:p>
    <w:p w:rsidR="00303B42" w:rsidRDefault="00045393">
      <w:pPr>
        <w:rPr>
          <w:rFonts w:ascii="Times New Roman" w:hAnsi="Times New Roman" w:cs="Times New Roman"/>
          <w:b/>
          <w:bCs/>
        </w:rPr>
      </w:pPr>
      <w:r>
        <w:rPr>
          <w:rFonts w:ascii="Times New Roman" w:hAnsi="Times New Roman" w:cs="Times New Roman"/>
          <w:b/>
          <w:bCs/>
        </w:rPr>
        <w:br w:type="page"/>
      </w:r>
    </w:p>
    <w:p w:rsidR="00303B42" w:rsidRDefault="00045393">
      <w:pPr>
        <w:spacing w:line="480" w:lineRule="auto"/>
        <w:jc w:val="center"/>
        <w:rPr>
          <w:rFonts w:ascii="Times New Roman" w:hAnsi="Times New Roman" w:cs="Times New Roman"/>
          <w:b/>
          <w:bCs/>
        </w:rPr>
      </w:pPr>
      <w:r>
        <w:rPr>
          <w:rFonts w:ascii="Times New Roman" w:hAnsi="Times New Roman" w:cs="Times New Roman"/>
          <w:b/>
          <w:bCs/>
        </w:rPr>
        <w:lastRenderedPageBreak/>
        <w:t>CHAPTER FIVE</w:t>
      </w:r>
    </w:p>
    <w:p w:rsidR="00303B42" w:rsidRDefault="00045393">
      <w:pPr>
        <w:spacing w:line="480" w:lineRule="auto"/>
        <w:jc w:val="center"/>
        <w:rPr>
          <w:rFonts w:ascii="Times New Roman" w:hAnsi="Times New Roman" w:cs="Times New Roman"/>
          <w:b/>
          <w:bCs/>
        </w:rPr>
      </w:pPr>
      <w:r>
        <w:rPr>
          <w:rFonts w:ascii="Times New Roman" w:hAnsi="Times New Roman" w:cs="Times New Roman"/>
          <w:b/>
          <w:bCs/>
        </w:rPr>
        <w:t>SUMMARY, FINDINGS, CONCLUSION AND RECOMMENDATION</w:t>
      </w:r>
    </w:p>
    <w:p w:rsidR="00303B42" w:rsidRDefault="00045393">
      <w:pPr>
        <w:spacing w:line="480" w:lineRule="auto"/>
        <w:jc w:val="both"/>
        <w:rPr>
          <w:rFonts w:ascii="Times New Roman" w:hAnsi="Times New Roman" w:cs="Times New Roman"/>
        </w:rPr>
      </w:pPr>
      <w:r>
        <w:rPr>
          <w:rFonts w:ascii="Times New Roman" w:hAnsi="Times New Roman" w:cs="Times New Roman"/>
          <w:b/>
          <w:bCs/>
        </w:rPr>
        <w:t>5.1 Summary</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Nigeria has serious human rights problems. Police brutality, </w:t>
      </w:r>
      <w:r>
        <w:rPr>
          <w:rFonts w:ascii="Times New Roman" w:hAnsi="Times New Roman" w:cs="Times New Roman"/>
        </w:rPr>
        <w:t xml:space="preserve">especially by the SARS unit (which sparked the #EndSARS protests), involves beatings, torture, and killings. The military, fighting groups like Boko Haram in the Northeast, is accused of killing innocent people, torture, and disappearances. Critics of the </w:t>
      </w:r>
      <w:r>
        <w:rPr>
          <w:rFonts w:ascii="Times New Roman" w:hAnsi="Times New Roman" w:cs="Times New Roman"/>
        </w:rPr>
        <w:t>government and journalists are often arrested or attacked. Violence against women and girls is common, with little justice. Worst of all, those who commit these abuses, especially police and soldiers, rarely get punished (this is called "impunity"), so the</w:t>
      </w:r>
      <w:r>
        <w:rPr>
          <w:rFonts w:ascii="Times New Roman" w:hAnsi="Times New Roman" w:cs="Times New Roman"/>
        </w:rPr>
        <w:t xml:space="preserve"> bad behaviour continues.</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Amnesty International is a large, independent group not controlled by any government. Their main job is to investigate human rights abuses worldwide, tell everyone about them, and push for change. In Nigeria, they do this in four </w:t>
      </w:r>
      <w:r>
        <w:rPr>
          <w:rFonts w:ascii="Times New Roman" w:hAnsi="Times New Roman" w:cs="Times New Roman"/>
        </w:rPr>
        <w:t>main ways: First, they act like </w:t>
      </w:r>
      <w:r>
        <w:rPr>
          <w:rFonts w:ascii="Times New Roman" w:hAnsi="Times New Roman" w:cs="Times New Roman"/>
          <w:b/>
          <w:bCs/>
        </w:rPr>
        <w:t>detectives</w:t>
      </w:r>
      <w:r>
        <w:rPr>
          <w:rFonts w:ascii="Times New Roman" w:hAnsi="Times New Roman" w:cs="Times New Roman"/>
        </w:rPr>
        <w:t>. They carefully investigate reports of abuse by talking to victims and witnesses, looking at photos, videos, and satellite images, and checking facts thoroughly. They write detailed reports naming who they think i</w:t>
      </w:r>
      <w:r>
        <w:rPr>
          <w:rFonts w:ascii="Times New Roman" w:hAnsi="Times New Roman" w:cs="Times New Roman"/>
        </w:rPr>
        <w:t>s responsible. Second, they </w:t>
      </w:r>
      <w:r>
        <w:rPr>
          <w:rFonts w:ascii="Times New Roman" w:hAnsi="Times New Roman" w:cs="Times New Roman"/>
          <w:b/>
          <w:bCs/>
        </w:rPr>
        <w:t>talk to power</w:t>
      </w:r>
      <w:r>
        <w:rPr>
          <w:rFonts w:ascii="Times New Roman" w:hAnsi="Times New Roman" w:cs="Times New Roman"/>
        </w:rPr>
        <w:t>. They take their findings to the Nigerian government (President, Army, Police, Parliament) and to international groups like the United Nations and African Union, urging them to pressure Nigeria. Third, they </w:t>
      </w:r>
      <w:r>
        <w:rPr>
          <w:rFonts w:ascii="Times New Roman" w:hAnsi="Times New Roman" w:cs="Times New Roman"/>
          <w:b/>
          <w:bCs/>
        </w:rPr>
        <w:t>make no</w:t>
      </w:r>
      <w:r>
        <w:rPr>
          <w:rFonts w:ascii="Times New Roman" w:hAnsi="Times New Roman" w:cs="Times New Roman"/>
          <w:b/>
          <w:bCs/>
        </w:rPr>
        <w:t>ise</w:t>
      </w:r>
      <w:r>
        <w:rPr>
          <w:rFonts w:ascii="Times New Roman" w:hAnsi="Times New Roman" w:cs="Times New Roman"/>
        </w:rPr>
        <w:t>. They launch campaigns (like #EndSARS and #BringBackOurGirls) using social media and news to tell the world and get public support, giving victims a voice. Fourth, they </w:t>
      </w:r>
      <w:r>
        <w:rPr>
          <w:rFonts w:ascii="Times New Roman" w:hAnsi="Times New Roman" w:cs="Times New Roman"/>
          <w:b/>
          <w:bCs/>
        </w:rPr>
        <w:t>help local heroes</w:t>
      </w:r>
      <w:r>
        <w:rPr>
          <w:rFonts w:ascii="Times New Roman" w:hAnsi="Times New Roman" w:cs="Times New Roman"/>
        </w:rPr>
        <w:t xml:space="preserve">. They work closely with Nigerian rights groups, journalists, and </w:t>
      </w:r>
      <w:r>
        <w:rPr>
          <w:rFonts w:ascii="Times New Roman" w:hAnsi="Times New Roman" w:cs="Times New Roman"/>
        </w:rPr>
        <w:t>activists, sharing evidence and supporting their work.</w:t>
      </w:r>
    </w:p>
    <w:p w:rsidR="00303B42" w:rsidRDefault="00045393">
      <w:pPr>
        <w:spacing w:line="480" w:lineRule="auto"/>
        <w:jc w:val="both"/>
        <w:rPr>
          <w:rFonts w:ascii="Times New Roman" w:hAnsi="Times New Roman" w:cs="Times New Roman"/>
        </w:rPr>
      </w:pPr>
      <w:r>
        <w:rPr>
          <w:rFonts w:ascii="Times New Roman" w:hAnsi="Times New Roman" w:cs="Times New Roman"/>
        </w:rPr>
        <w:lastRenderedPageBreak/>
        <w:t>Amnesty focuses on Nigeria's biggest problems: exposing police units like SARS, investigating killings by Boko Haram </w:t>
      </w:r>
      <w:r>
        <w:rPr>
          <w:rFonts w:ascii="Times New Roman" w:hAnsi="Times New Roman" w:cs="Times New Roman"/>
          <w:i/>
          <w:iCs/>
        </w:rPr>
        <w:t>and</w:t>
      </w:r>
      <w:r>
        <w:rPr>
          <w:rFonts w:ascii="Times New Roman" w:hAnsi="Times New Roman" w:cs="Times New Roman"/>
        </w:rPr>
        <w:t> the military, defending protesters and journalists, fighting for women's rights,</w:t>
      </w:r>
      <w:r>
        <w:rPr>
          <w:rFonts w:ascii="Times New Roman" w:hAnsi="Times New Roman" w:cs="Times New Roman"/>
        </w:rPr>
        <w:t xml:space="preserve"> and opposing the death penalty. However, their work is tough. The Nigerian government often angrily denies their reports, calls them biased or foreign agents, and makes their work dangerous and difficult. Because few abusers are punished, progress feels s</w:t>
      </w:r>
      <w:r>
        <w:rPr>
          <w:rFonts w:ascii="Times New Roman" w:hAnsi="Times New Roman" w:cs="Times New Roman"/>
        </w:rPr>
        <w:t>low. They also have limited money and staff.</w:t>
      </w:r>
    </w:p>
    <w:p w:rsidR="00303B42" w:rsidRDefault="00045393">
      <w:pPr>
        <w:spacing w:line="480" w:lineRule="auto"/>
        <w:jc w:val="both"/>
        <w:rPr>
          <w:rFonts w:ascii="Times New Roman" w:hAnsi="Times New Roman" w:cs="Times New Roman"/>
        </w:rPr>
      </w:pPr>
      <w:r>
        <w:rPr>
          <w:rFonts w:ascii="Times New Roman" w:hAnsi="Times New Roman" w:cs="Times New Roman"/>
          <w:b/>
          <w:bCs/>
        </w:rPr>
        <w:t>5.2 Findings</w:t>
      </w:r>
    </w:p>
    <w:p w:rsidR="00303B42" w:rsidRDefault="00045393">
      <w:pPr>
        <w:spacing w:line="480" w:lineRule="auto"/>
        <w:jc w:val="both"/>
        <w:rPr>
          <w:rFonts w:ascii="Times New Roman" w:hAnsi="Times New Roman" w:cs="Times New Roman"/>
        </w:rPr>
      </w:pPr>
      <w:r>
        <w:rPr>
          <w:rFonts w:ascii="Times New Roman" w:hAnsi="Times New Roman" w:cs="Times New Roman"/>
        </w:rPr>
        <w:t>Looking closely at Amnesty's work in Nigeria, we learned several key things. First, they are </w:t>
      </w:r>
      <w:r>
        <w:rPr>
          <w:rFonts w:ascii="Times New Roman" w:hAnsi="Times New Roman" w:cs="Times New Roman"/>
          <w:b/>
          <w:bCs/>
        </w:rPr>
        <w:t>crucial witnesses</w:t>
      </w:r>
      <w:r>
        <w:rPr>
          <w:rFonts w:ascii="Times New Roman" w:hAnsi="Times New Roman" w:cs="Times New Roman"/>
        </w:rPr>
        <w:t>. They provide the clearest, most reliable information about abuses, especially when the</w:t>
      </w:r>
      <w:r>
        <w:rPr>
          <w:rFonts w:ascii="Times New Roman" w:hAnsi="Times New Roman" w:cs="Times New Roman"/>
        </w:rPr>
        <w:t xml:space="preserve"> government denies them or doesn't investigate properly. They let victims tell their stories to the world. Without them, many terrible things would stay hidden.</w:t>
      </w:r>
    </w:p>
    <w:p w:rsidR="00303B42" w:rsidRDefault="00045393">
      <w:pPr>
        <w:spacing w:line="480" w:lineRule="auto"/>
        <w:jc w:val="both"/>
        <w:rPr>
          <w:rFonts w:ascii="Times New Roman" w:hAnsi="Times New Roman" w:cs="Times New Roman"/>
        </w:rPr>
      </w:pPr>
      <w:r>
        <w:rPr>
          <w:rFonts w:ascii="Times New Roman" w:hAnsi="Times New Roman" w:cs="Times New Roman"/>
        </w:rPr>
        <w:t>Second, they </w:t>
      </w:r>
      <w:r>
        <w:rPr>
          <w:rFonts w:ascii="Times New Roman" w:hAnsi="Times New Roman" w:cs="Times New Roman"/>
          <w:b/>
          <w:bCs/>
        </w:rPr>
        <w:t>shine a powerful spotlight</w:t>
      </w:r>
      <w:r>
        <w:rPr>
          <w:rFonts w:ascii="Times New Roman" w:hAnsi="Times New Roman" w:cs="Times New Roman"/>
        </w:rPr>
        <w:t>. They make sure Nigeria's human rights problems are not</w:t>
      </w:r>
      <w:r>
        <w:rPr>
          <w:rFonts w:ascii="Times New Roman" w:hAnsi="Times New Roman" w:cs="Times New Roman"/>
        </w:rPr>
        <w:t xml:space="preserve"> ignored. Their reports get attention in Nigerian and international news. They make sure world leaders (like the UN, African Union, US, UK) know what's happening, putting pressure on Nigeria's government.</w:t>
      </w:r>
    </w:p>
    <w:p w:rsidR="00303B42" w:rsidRDefault="00045393">
      <w:pPr>
        <w:spacing w:line="480" w:lineRule="auto"/>
        <w:jc w:val="both"/>
        <w:rPr>
          <w:rFonts w:ascii="Times New Roman" w:hAnsi="Times New Roman" w:cs="Times New Roman"/>
        </w:rPr>
      </w:pPr>
      <w:r>
        <w:rPr>
          <w:rFonts w:ascii="Times New Roman" w:hAnsi="Times New Roman" w:cs="Times New Roman"/>
        </w:rPr>
        <w:t>Third, they are </w:t>
      </w:r>
      <w:r>
        <w:rPr>
          <w:rFonts w:ascii="Times New Roman" w:hAnsi="Times New Roman" w:cs="Times New Roman"/>
          <w:b/>
          <w:bCs/>
        </w:rPr>
        <w:t>vital allies for Nigerian activists</w:t>
      </w:r>
      <w:r>
        <w:rPr>
          <w:rFonts w:ascii="Times New Roman" w:hAnsi="Times New Roman" w:cs="Times New Roman"/>
        </w:rPr>
        <w:t>. Local groups fighting for rights rely heavily on Amnesty's evidence. This evidence makes local campaigns stronger and harder for the government to dismiss. For example, their years documenting SARS abuses were crucial for the #EndSARS protesters.</w:t>
      </w:r>
    </w:p>
    <w:p w:rsidR="00303B42" w:rsidRDefault="00045393">
      <w:pPr>
        <w:spacing w:line="480" w:lineRule="auto"/>
        <w:jc w:val="both"/>
        <w:rPr>
          <w:rFonts w:ascii="Times New Roman" w:hAnsi="Times New Roman" w:cs="Times New Roman"/>
        </w:rPr>
      </w:pPr>
      <w:r>
        <w:rPr>
          <w:rFonts w:ascii="Times New Roman" w:hAnsi="Times New Roman" w:cs="Times New Roman"/>
        </w:rPr>
        <w:t>However</w:t>
      </w:r>
      <w:r>
        <w:rPr>
          <w:rFonts w:ascii="Times New Roman" w:hAnsi="Times New Roman" w:cs="Times New Roman"/>
        </w:rPr>
        <w:t>, fourth, they </w:t>
      </w:r>
      <w:r>
        <w:rPr>
          <w:rFonts w:ascii="Times New Roman" w:hAnsi="Times New Roman" w:cs="Times New Roman"/>
          <w:b/>
          <w:bCs/>
        </w:rPr>
        <w:t>cannot force arrests or punishment</w:t>
      </w:r>
      <w:r>
        <w:rPr>
          <w:rFonts w:ascii="Times New Roman" w:hAnsi="Times New Roman" w:cs="Times New Roman"/>
        </w:rPr>
        <w:t xml:space="preserve">. Even with strong proof, very few police or soldiers actually get punished. Sometimes their evidence is used in investigations (like </w:t>
      </w:r>
      <w:r>
        <w:rPr>
          <w:rFonts w:ascii="Times New Roman" w:hAnsi="Times New Roman" w:cs="Times New Roman"/>
        </w:rPr>
        <w:lastRenderedPageBreak/>
        <w:t>the #EndSARS panel), but real trials and convictions are rare. The proble</w:t>
      </w:r>
      <w:r>
        <w:rPr>
          <w:rFonts w:ascii="Times New Roman" w:hAnsi="Times New Roman" w:cs="Times New Roman"/>
        </w:rPr>
        <w:t>m of "no consequences" remains huge.</w:t>
      </w:r>
    </w:p>
    <w:p w:rsidR="00303B42" w:rsidRDefault="00045393">
      <w:pPr>
        <w:spacing w:line="480" w:lineRule="auto"/>
        <w:jc w:val="both"/>
        <w:rPr>
          <w:rFonts w:ascii="Times New Roman" w:hAnsi="Times New Roman" w:cs="Times New Roman"/>
        </w:rPr>
      </w:pPr>
      <w:r>
        <w:rPr>
          <w:rFonts w:ascii="Times New Roman" w:hAnsi="Times New Roman" w:cs="Times New Roman"/>
        </w:rPr>
        <w:t>Fifth, they </w:t>
      </w:r>
      <w:r>
        <w:rPr>
          <w:rFonts w:ascii="Times New Roman" w:hAnsi="Times New Roman" w:cs="Times New Roman"/>
          <w:b/>
          <w:bCs/>
        </w:rPr>
        <w:t>influence talk more than action</w:t>
      </w:r>
      <w:r>
        <w:rPr>
          <w:rFonts w:ascii="Times New Roman" w:hAnsi="Times New Roman" w:cs="Times New Roman"/>
        </w:rPr>
        <w:t>. Their reports and recommendations are discussed in government and the media, shaping the conversation. But turning this talk into real, lasting change – like stopping torture</w:t>
      </w:r>
      <w:r>
        <w:rPr>
          <w:rFonts w:ascii="Times New Roman" w:hAnsi="Times New Roman" w:cs="Times New Roman"/>
        </w:rPr>
        <w:t xml:space="preserve"> or enforcing new laws – happens very slowly or not at all. Promises are often broken.</w:t>
      </w:r>
    </w:p>
    <w:p w:rsidR="00303B42" w:rsidRDefault="00045393">
      <w:pPr>
        <w:spacing w:line="480" w:lineRule="auto"/>
        <w:jc w:val="both"/>
        <w:rPr>
          <w:rFonts w:ascii="Times New Roman" w:hAnsi="Times New Roman" w:cs="Times New Roman"/>
        </w:rPr>
      </w:pPr>
      <w:r>
        <w:rPr>
          <w:rFonts w:ascii="Times New Roman" w:hAnsi="Times New Roman" w:cs="Times New Roman"/>
        </w:rPr>
        <w:t>Sixth, they face </w:t>
      </w:r>
      <w:r>
        <w:rPr>
          <w:rFonts w:ascii="Times New Roman" w:hAnsi="Times New Roman" w:cs="Times New Roman"/>
          <w:b/>
          <w:bCs/>
        </w:rPr>
        <w:t>major challenges</w:t>
      </w:r>
      <w:r>
        <w:rPr>
          <w:rFonts w:ascii="Times New Roman" w:hAnsi="Times New Roman" w:cs="Times New Roman"/>
        </w:rPr>
        <w:t>. The Nigerian government frequently attacks them publicly, calling them liars or foreign agents, making cooperation hard and work unsaf</w:t>
      </w:r>
      <w:r>
        <w:rPr>
          <w:rFonts w:ascii="Times New Roman" w:hAnsi="Times New Roman" w:cs="Times New Roman"/>
        </w:rPr>
        <w:t>e. Staff and sources face risks, limiting investigations. They also have limited money and people.</w:t>
      </w:r>
    </w:p>
    <w:p w:rsidR="00303B42" w:rsidRDefault="00045393">
      <w:pPr>
        <w:spacing w:line="480" w:lineRule="auto"/>
        <w:jc w:val="both"/>
        <w:rPr>
          <w:rFonts w:ascii="Times New Roman" w:hAnsi="Times New Roman" w:cs="Times New Roman"/>
        </w:rPr>
      </w:pPr>
      <w:r>
        <w:rPr>
          <w:rFonts w:ascii="Times New Roman" w:hAnsi="Times New Roman" w:cs="Times New Roman"/>
        </w:rPr>
        <w:t>Seventh, </w:t>
      </w:r>
      <w:r>
        <w:rPr>
          <w:rFonts w:ascii="Times New Roman" w:hAnsi="Times New Roman" w:cs="Times New Roman"/>
          <w:b/>
          <w:bCs/>
        </w:rPr>
        <w:t>some Nigerians distrust them</w:t>
      </w:r>
      <w:r>
        <w:rPr>
          <w:rFonts w:ascii="Times New Roman" w:hAnsi="Times New Roman" w:cs="Times New Roman"/>
        </w:rPr>
        <w:t xml:space="preserve">. While respected globally and by local activists, some Nigerians and officials feel Amnesty only focuses on government </w:t>
      </w:r>
      <w:r>
        <w:rPr>
          <w:rFonts w:ascii="Times New Roman" w:hAnsi="Times New Roman" w:cs="Times New Roman"/>
        </w:rPr>
        <w:t>abuse or doesn't understand Nigeria, making their work harder inside the country.</w:t>
      </w:r>
    </w:p>
    <w:p w:rsidR="00303B42" w:rsidRDefault="00045393">
      <w:pPr>
        <w:spacing w:line="480" w:lineRule="auto"/>
        <w:jc w:val="both"/>
        <w:rPr>
          <w:rFonts w:ascii="Times New Roman" w:hAnsi="Times New Roman" w:cs="Times New Roman"/>
        </w:rPr>
      </w:pPr>
      <w:r>
        <w:rPr>
          <w:rFonts w:ascii="Times New Roman" w:hAnsi="Times New Roman" w:cs="Times New Roman"/>
        </w:rPr>
        <w:t>Eighth, they are </w:t>
      </w:r>
      <w:r>
        <w:rPr>
          <w:rFonts w:ascii="Times New Roman" w:hAnsi="Times New Roman" w:cs="Times New Roman"/>
          <w:b/>
          <w:bCs/>
        </w:rPr>
        <w:t>essential but not a magic solution</w:t>
      </w:r>
      <w:r>
        <w:rPr>
          <w:rFonts w:ascii="Times New Roman" w:hAnsi="Times New Roman" w:cs="Times New Roman"/>
        </w:rPr>
        <w:t>. They are the world's eyes, ears, and megaphone for Nigerian human rights, supporting local activists and keeping pressure</w:t>
      </w:r>
      <w:r>
        <w:rPr>
          <w:rFonts w:ascii="Times New Roman" w:hAnsi="Times New Roman" w:cs="Times New Roman"/>
        </w:rPr>
        <w:t xml:space="preserve"> on. But they cannot </w:t>
      </w:r>
      <w:r>
        <w:rPr>
          <w:rFonts w:ascii="Times New Roman" w:hAnsi="Times New Roman" w:cs="Times New Roman"/>
          <w:i/>
          <w:iCs/>
        </w:rPr>
        <w:t>force</w:t>
      </w:r>
      <w:r>
        <w:rPr>
          <w:rFonts w:ascii="Times New Roman" w:hAnsi="Times New Roman" w:cs="Times New Roman"/>
        </w:rPr>
        <w:t> the Nigerian government to change laws, punish abusers, or reform the police themselves. That power lies with Nigeria.</w:t>
      </w:r>
    </w:p>
    <w:p w:rsidR="00303B42" w:rsidRDefault="00045393">
      <w:pPr>
        <w:spacing w:line="480" w:lineRule="auto"/>
        <w:jc w:val="both"/>
        <w:rPr>
          <w:rFonts w:ascii="Times New Roman" w:hAnsi="Times New Roman" w:cs="Times New Roman"/>
        </w:rPr>
      </w:pPr>
      <w:r>
        <w:rPr>
          <w:rFonts w:ascii="Times New Roman" w:hAnsi="Times New Roman" w:cs="Times New Roman"/>
          <w:b/>
          <w:bCs/>
        </w:rPr>
        <w:t>5.3 Conclusion</w:t>
      </w:r>
    </w:p>
    <w:p w:rsidR="00303B42" w:rsidRDefault="00045393">
      <w:pPr>
        <w:spacing w:line="480" w:lineRule="auto"/>
        <w:jc w:val="both"/>
        <w:rPr>
          <w:rFonts w:ascii="Times New Roman" w:hAnsi="Times New Roman" w:cs="Times New Roman"/>
        </w:rPr>
      </w:pPr>
      <w:r>
        <w:rPr>
          <w:rFonts w:ascii="Times New Roman" w:hAnsi="Times New Roman" w:cs="Times New Roman"/>
        </w:rPr>
        <w:t>Amnesty International plays a very important role in Nigeria's struggle for human rights, but i</w:t>
      </w:r>
      <w:r>
        <w:rPr>
          <w:rFonts w:ascii="Times New Roman" w:hAnsi="Times New Roman" w:cs="Times New Roman"/>
        </w:rPr>
        <w:t>ts power has clear limits. Think of them like a </w:t>
      </w:r>
      <w:r>
        <w:rPr>
          <w:rFonts w:ascii="Times New Roman" w:hAnsi="Times New Roman" w:cs="Times New Roman"/>
          <w:b/>
          <w:bCs/>
        </w:rPr>
        <w:t>powerful spotlight and loudspeaker</w:t>
      </w:r>
      <w:r>
        <w:rPr>
          <w:rFonts w:ascii="Times New Roman" w:hAnsi="Times New Roman" w:cs="Times New Roman"/>
        </w:rPr>
        <w:t>. Their biggest strength is </w:t>
      </w:r>
      <w:r>
        <w:rPr>
          <w:rFonts w:ascii="Times New Roman" w:hAnsi="Times New Roman" w:cs="Times New Roman"/>
          <w:b/>
          <w:bCs/>
        </w:rPr>
        <w:t>shining a bright light on abuses</w:t>
      </w:r>
      <w:r>
        <w:rPr>
          <w:rFonts w:ascii="Times New Roman" w:hAnsi="Times New Roman" w:cs="Times New Roman"/>
        </w:rPr>
        <w:t> that the Nigerian government often ignores – police torture, military killings, silenced protesters, violence aga</w:t>
      </w:r>
      <w:r>
        <w:rPr>
          <w:rFonts w:ascii="Times New Roman" w:hAnsi="Times New Roman" w:cs="Times New Roman"/>
        </w:rPr>
        <w:t>inst women. They do the tough investigation work the government avoids. They </w:t>
      </w:r>
      <w:r>
        <w:rPr>
          <w:rFonts w:ascii="Times New Roman" w:hAnsi="Times New Roman" w:cs="Times New Roman"/>
          <w:b/>
          <w:bCs/>
        </w:rPr>
        <w:t>give victims a global voice</w:t>
      </w:r>
      <w:r>
        <w:rPr>
          <w:rFonts w:ascii="Times New Roman" w:hAnsi="Times New Roman" w:cs="Times New Roman"/>
        </w:rPr>
        <w:t xml:space="preserve">, forcing the world to </w:t>
      </w:r>
      <w:r>
        <w:rPr>
          <w:rFonts w:ascii="Times New Roman" w:hAnsi="Times New Roman" w:cs="Times New Roman"/>
        </w:rPr>
        <w:lastRenderedPageBreak/>
        <w:t>see Nigeria's problems. This international attention puts pressure on the government through groups like the UN and other countri</w:t>
      </w:r>
      <w:r>
        <w:rPr>
          <w:rFonts w:ascii="Times New Roman" w:hAnsi="Times New Roman" w:cs="Times New Roman"/>
        </w:rPr>
        <w:t>es. They are also a </w:t>
      </w:r>
      <w:r>
        <w:rPr>
          <w:rFonts w:ascii="Times New Roman" w:hAnsi="Times New Roman" w:cs="Times New Roman"/>
          <w:b/>
          <w:bCs/>
        </w:rPr>
        <w:t>crucial partner for Nigerian activists</w:t>
      </w:r>
      <w:r>
        <w:rPr>
          <w:rFonts w:ascii="Times New Roman" w:hAnsi="Times New Roman" w:cs="Times New Roman"/>
        </w:rPr>
        <w:t>, giving them solid evidence and international backing, making their demands louder and harder to ignore.</w:t>
      </w:r>
    </w:p>
    <w:p w:rsidR="00303B42" w:rsidRDefault="00045393">
      <w:pPr>
        <w:spacing w:line="480" w:lineRule="auto"/>
        <w:jc w:val="both"/>
        <w:rPr>
          <w:rFonts w:ascii="Times New Roman" w:hAnsi="Times New Roman" w:cs="Times New Roman"/>
        </w:rPr>
      </w:pPr>
      <w:r>
        <w:rPr>
          <w:rFonts w:ascii="Times New Roman" w:hAnsi="Times New Roman" w:cs="Times New Roman"/>
        </w:rPr>
        <w:t>However, Amnesty faces </w:t>
      </w:r>
      <w:r>
        <w:rPr>
          <w:rFonts w:ascii="Times New Roman" w:hAnsi="Times New Roman" w:cs="Times New Roman"/>
          <w:b/>
          <w:bCs/>
        </w:rPr>
        <w:t>massive obstacles</w:t>
      </w:r>
      <w:r>
        <w:rPr>
          <w:rFonts w:ascii="Times New Roman" w:hAnsi="Times New Roman" w:cs="Times New Roman"/>
        </w:rPr>
        <w:t>. The biggest is the "</w:t>
      </w:r>
      <w:r>
        <w:rPr>
          <w:rFonts w:ascii="Times New Roman" w:hAnsi="Times New Roman" w:cs="Times New Roman"/>
          <w:b/>
          <w:bCs/>
        </w:rPr>
        <w:t>culture of no consequences</w:t>
      </w:r>
      <w:r>
        <w:rPr>
          <w:rFonts w:ascii="Times New Roman" w:hAnsi="Times New Roman" w:cs="Times New Roman"/>
        </w:rPr>
        <w:t>." E</w:t>
      </w:r>
      <w:r>
        <w:rPr>
          <w:rFonts w:ascii="Times New Roman" w:hAnsi="Times New Roman" w:cs="Times New Roman"/>
        </w:rPr>
        <w:t>ven with strong proof, abusers (especially police and soldiers) are almost never punished. The government protects its own. While Amnesty's reports lead to discussions, promises, and sometimes investigations, these rarely turn into real changes that stop t</w:t>
      </w:r>
      <w:r>
        <w:rPr>
          <w:rFonts w:ascii="Times New Roman" w:hAnsi="Times New Roman" w:cs="Times New Roman"/>
        </w:rPr>
        <w:t>he abuse. Laws might exist but aren't enforced. Police reforms don't happen. The government often </w:t>
      </w:r>
      <w:r>
        <w:rPr>
          <w:rFonts w:ascii="Times New Roman" w:hAnsi="Times New Roman" w:cs="Times New Roman"/>
          <w:b/>
          <w:bCs/>
        </w:rPr>
        <w:t>reacts by attacking Amnesty</w:t>
      </w:r>
      <w:r>
        <w:rPr>
          <w:rFonts w:ascii="Times New Roman" w:hAnsi="Times New Roman" w:cs="Times New Roman"/>
        </w:rPr>
        <w:t xml:space="preserve"> – calling them names, accusing them of lying, or saying they are Nigeria's enemies. This hostility makes Amnesty's work dangerous </w:t>
      </w:r>
      <w:r>
        <w:rPr>
          <w:rFonts w:ascii="Times New Roman" w:hAnsi="Times New Roman" w:cs="Times New Roman"/>
        </w:rPr>
        <w:t>and restricts their access. Some Nigerians also distrust them.</w:t>
      </w:r>
    </w:p>
    <w:p w:rsidR="00303B42" w:rsidRDefault="00045393">
      <w:pPr>
        <w:spacing w:line="480" w:lineRule="auto"/>
        <w:jc w:val="both"/>
        <w:rPr>
          <w:rFonts w:ascii="Times New Roman" w:hAnsi="Times New Roman" w:cs="Times New Roman"/>
        </w:rPr>
      </w:pPr>
      <w:r>
        <w:rPr>
          <w:rFonts w:ascii="Times New Roman" w:hAnsi="Times New Roman" w:cs="Times New Roman"/>
        </w:rPr>
        <w:t>Therefore, it's vital to understand Amnesty's role </w:t>
      </w:r>
      <w:r>
        <w:rPr>
          <w:rFonts w:ascii="Times New Roman" w:hAnsi="Times New Roman" w:cs="Times New Roman"/>
          <w:b/>
          <w:bCs/>
        </w:rPr>
        <w:t>realistically</w:t>
      </w:r>
      <w:r>
        <w:rPr>
          <w:rFonts w:ascii="Times New Roman" w:hAnsi="Times New Roman" w:cs="Times New Roman"/>
        </w:rPr>
        <w:t>. </w:t>
      </w:r>
      <w:r>
        <w:rPr>
          <w:rFonts w:ascii="Times New Roman" w:hAnsi="Times New Roman" w:cs="Times New Roman"/>
          <w:b/>
          <w:bCs/>
        </w:rPr>
        <w:t>They are not the Nigerian government, police, army, or courts.</w:t>
      </w:r>
      <w:r>
        <w:rPr>
          <w:rFonts w:ascii="Times New Roman" w:hAnsi="Times New Roman" w:cs="Times New Roman"/>
        </w:rPr>
        <w:t xml:space="preserve"> They cannot arrest anyone, fire bad officers, pass laws, or run </w:t>
      </w:r>
      <w:r>
        <w:rPr>
          <w:rFonts w:ascii="Times New Roman" w:hAnsi="Times New Roman" w:cs="Times New Roman"/>
        </w:rPr>
        <w:t>prisons. They are an </w:t>
      </w:r>
      <w:r>
        <w:rPr>
          <w:rFonts w:ascii="Times New Roman" w:hAnsi="Times New Roman" w:cs="Times New Roman"/>
          <w:b/>
          <w:bCs/>
        </w:rPr>
        <w:t>outside group</w:t>
      </w:r>
      <w:r>
        <w:rPr>
          <w:rFonts w:ascii="Times New Roman" w:hAnsi="Times New Roman" w:cs="Times New Roman"/>
        </w:rPr>
        <w:t> that investigates, reports, shouts loudly, and supports local fighters. They are an </w:t>
      </w:r>
      <w:r>
        <w:rPr>
          <w:rFonts w:ascii="Times New Roman" w:hAnsi="Times New Roman" w:cs="Times New Roman"/>
          <w:b/>
          <w:bCs/>
        </w:rPr>
        <w:t>essential watchdog and megaphone</w:t>
      </w:r>
      <w:r>
        <w:rPr>
          <w:rFonts w:ascii="Times New Roman" w:hAnsi="Times New Roman" w:cs="Times New Roman"/>
        </w:rPr>
        <w:t>, keeping human rights issues alive globally and empowering Nigerian activists.</w:t>
      </w:r>
    </w:p>
    <w:p w:rsidR="00303B42" w:rsidRDefault="00045393">
      <w:pPr>
        <w:spacing w:line="480" w:lineRule="auto"/>
        <w:jc w:val="both"/>
        <w:rPr>
          <w:rFonts w:ascii="Times New Roman" w:hAnsi="Times New Roman" w:cs="Times New Roman"/>
        </w:rPr>
      </w:pPr>
      <w:r>
        <w:rPr>
          <w:rFonts w:ascii="Times New Roman" w:hAnsi="Times New Roman" w:cs="Times New Roman"/>
        </w:rPr>
        <w:t>But </w:t>
      </w:r>
      <w:r>
        <w:rPr>
          <w:rFonts w:ascii="Times New Roman" w:hAnsi="Times New Roman" w:cs="Times New Roman"/>
          <w:b/>
          <w:bCs/>
        </w:rPr>
        <w:t>the real power to fix</w:t>
      </w:r>
      <w:r>
        <w:rPr>
          <w:rFonts w:ascii="Times New Roman" w:hAnsi="Times New Roman" w:cs="Times New Roman"/>
          <w:b/>
          <w:bCs/>
        </w:rPr>
        <w:t xml:space="preserve"> Nigeria's human rights crisis lies entirely with the Nigerian government</w:t>
      </w:r>
      <w:r>
        <w:rPr>
          <w:rFonts w:ascii="Times New Roman" w:hAnsi="Times New Roman" w:cs="Times New Roman"/>
        </w:rPr>
        <w:t>. Amnesty can expose torture, but only Nigerian police leaders can stop their officers. They can document unlawful killings by soldiers, but only Nigerian military courts can hold the</w:t>
      </w:r>
      <w:r>
        <w:rPr>
          <w:rFonts w:ascii="Times New Roman" w:hAnsi="Times New Roman" w:cs="Times New Roman"/>
        </w:rPr>
        <w:t>m accountable. They can demand justice for women, but only Nigerian lawmakers and police can make and enforce protective laws. In short: Amnesty is essential for revealing truth and maintaining pressure. They are key in the long fight for a better Nigeria.</w:t>
      </w:r>
      <w:r>
        <w:rPr>
          <w:rFonts w:ascii="Times New Roman" w:hAnsi="Times New Roman" w:cs="Times New Roman"/>
        </w:rPr>
        <w:t xml:space="preserve"> But true, lasting change </w:t>
      </w:r>
      <w:r>
        <w:rPr>
          <w:rFonts w:ascii="Times New Roman" w:hAnsi="Times New Roman" w:cs="Times New Roman"/>
        </w:rPr>
        <w:lastRenderedPageBreak/>
        <w:t>will only come when the Nigerian government itself seriously and consistently decides to respect human rights, apply the law equally to everyone (including its own forces), and protect its citizens. Until then, Amnesty's vital wor</w:t>
      </w:r>
      <w:r>
        <w:rPr>
          <w:rFonts w:ascii="Times New Roman" w:hAnsi="Times New Roman" w:cs="Times New Roman"/>
        </w:rPr>
        <w:t>k exposes problems and supports the fight but can't solve them alone.</w:t>
      </w:r>
    </w:p>
    <w:p w:rsidR="00303B42" w:rsidRDefault="00045393">
      <w:pPr>
        <w:spacing w:line="480" w:lineRule="auto"/>
        <w:jc w:val="both"/>
        <w:rPr>
          <w:rFonts w:ascii="Times New Roman" w:hAnsi="Times New Roman" w:cs="Times New Roman"/>
        </w:rPr>
      </w:pPr>
      <w:r>
        <w:rPr>
          <w:rFonts w:ascii="Times New Roman" w:hAnsi="Times New Roman" w:cs="Times New Roman"/>
          <w:b/>
          <w:bCs/>
        </w:rPr>
        <w:t>5.4 Recommendations</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Amnesty International can increase its effectiveness in sustaining human rights in Nigeria by intensifying its interaction by undertaking various essential moves. </w:t>
      </w:r>
    </w:p>
    <w:p w:rsidR="00303B42" w:rsidRDefault="00045393">
      <w:pPr>
        <w:pStyle w:val="ListParagraph"/>
        <w:numPr>
          <w:ilvl w:val="0"/>
          <w:numId w:val="9"/>
        </w:numPr>
        <w:spacing w:line="480" w:lineRule="auto"/>
        <w:jc w:val="both"/>
        <w:rPr>
          <w:rFonts w:ascii="Times New Roman" w:hAnsi="Times New Roman" w:cs="Times New Roman"/>
        </w:rPr>
      </w:pPr>
      <w:r>
        <w:rPr>
          <w:rFonts w:ascii="Times New Roman" w:hAnsi="Times New Roman" w:cs="Times New Roman"/>
        </w:rPr>
        <w:t>Th</w:t>
      </w:r>
      <w:r>
        <w:rPr>
          <w:rFonts w:ascii="Times New Roman" w:hAnsi="Times New Roman" w:cs="Times New Roman"/>
        </w:rPr>
        <w:t>e organization needs to intensify its partnership further, collaborating with local groups at all levels in the country, listen to the communities to gather concerns, and train the Nigerians to ensure safe and efficient documentation of the abuses.  Amnest</w:t>
      </w:r>
      <w:r>
        <w:rPr>
          <w:rFonts w:ascii="Times New Roman" w:hAnsi="Times New Roman" w:cs="Times New Roman"/>
        </w:rPr>
        <w:t>y should go further in legal strategies and invest more on assisting Nigerian lawyers in exploiting legal jurisdictions in the country to bring perpetrators, including the government and other abusers to justice and compensate victims. Besides, proactivity</w:t>
      </w:r>
      <w:r>
        <w:rPr>
          <w:rFonts w:ascii="Times New Roman" w:hAnsi="Times New Roman" w:cs="Times New Roman"/>
        </w:rPr>
        <w:t xml:space="preserve"> in solving the issue of distrust must involve Amnesty making it clear and consistent that it reports abuses committed by all actors (including groups such as Boko Haram), and explaining how defending human rights enhances Nigerian society and governance. </w:t>
      </w:r>
    </w:p>
    <w:p w:rsidR="00303B42" w:rsidRDefault="00045393">
      <w:pPr>
        <w:spacing w:line="480" w:lineRule="auto"/>
        <w:jc w:val="both"/>
        <w:rPr>
          <w:rFonts w:ascii="Times New Roman" w:hAnsi="Times New Roman" w:cs="Times New Roman"/>
        </w:rPr>
      </w:pPr>
      <w:r>
        <w:rPr>
          <w:rFonts w:ascii="Times New Roman" w:hAnsi="Times New Roman" w:cs="Times New Roman"/>
        </w:rPr>
        <w:t xml:space="preserve">2)  To create a wider base of support, it must work to establish closer ties with grassroots groups, the women community, youth groups and religious groups so that its work reaches common people in Nigeria with great effect. Lastly, to address the claims </w:t>
      </w:r>
      <w:r>
        <w:rPr>
          <w:rFonts w:ascii="Times New Roman" w:hAnsi="Times New Roman" w:cs="Times New Roman"/>
        </w:rPr>
        <w:t>of bias or having a foreign agenda, Amnesty International needs to be open on the donors whose contributions directly go to its operations in Nigeria. All these joint efforts contribute considerably towards Amnesty credibility in Nigeria, outreach, and the</w:t>
      </w:r>
      <w:r>
        <w:rPr>
          <w:rFonts w:ascii="Times New Roman" w:hAnsi="Times New Roman" w:cs="Times New Roman"/>
        </w:rPr>
        <w:t xml:space="preserve"> overall effectiveness in the country.</w:t>
      </w:r>
    </w:p>
    <w:p w:rsidR="00303B42" w:rsidRDefault="00303B42">
      <w:pPr>
        <w:spacing w:line="480" w:lineRule="auto"/>
        <w:jc w:val="both"/>
        <w:rPr>
          <w:rFonts w:ascii="Times New Roman" w:hAnsi="Times New Roman" w:cs="Times New Roman"/>
        </w:rPr>
      </w:pPr>
    </w:p>
    <w:p w:rsidR="00303B42" w:rsidRDefault="00303B42">
      <w:pPr>
        <w:spacing w:line="480" w:lineRule="auto"/>
        <w:jc w:val="both"/>
        <w:rPr>
          <w:rFonts w:ascii="Times New Roman" w:hAnsi="Times New Roman" w:cs="Times New Roman"/>
        </w:rPr>
      </w:pPr>
    </w:p>
    <w:p w:rsidR="00303B42" w:rsidRDefault="00303B42">
      <w:pPr>
        <w:spacing w:line="240" w:lineRule="auto"/>
        <w:rPr>
          <w:rFonts w:ascii="Times New Roman" w:hAnsi="Times New Roman" w:cs="Times New Roman"/>
        </w:rPr>
      </w:pPr>
    </w:p>
    <w:p w:rsidR="00303B42" w:rsidRDefault="00303B42">
      <w:pPr>
        <w:spacing w:line="240" w:lineRule="auto"/>
        <w:rPr>
          <w:rFonts w:ascii="Times New Roman" w:hAnsi="Times New Roman" w:cs="Times New Roman"/>
        </w:rPr>
      </w:pPr>
    </w:p>
    <w:p w:rsidR="00303B42" w:rsidRDefault="00303B42">
      <w:pPr>
        <w:spacing w:line="240" w:lineRule="auto"/>
        <w:rPr>
          <w:rFonts w:ascii="Times New Roman" w:hAnsi="Times New Roman" w:cs="Times New Roman"/>
          <w:b/>
          <w:bCs/>
        </w:rPr>
      </w:pPr>
    </w:p>
    <w:p w:rsidR="00303B42" w:rsidRDefault="00303B42">
      <w:pPr>
        <w:spacing w:line="240" w:lineRule="auto"/>
        <w:jc w:val="center"/>
        <w:rPr>
          <w:rFonts w:ascii="Times New Roman" w:hAnsi="Times New Roman" w:cs="Times New Roman"/>
          <w:b/>
          <w:bCs/>
        </w:rPr>
      </w:pPr>
    </w:p>
    <w:p w:rsidR="00303B42" w:rsidRDefault="00045393">
      <w:pPr>
        <w:spacing w:line="240" w:lineRule="auto"/>
        <w:jc w:val="center"/>
        <w:rPr>
          <w:rFonts w:ascii="Times New Roman" w:hAnsi="Times New Roman" w:cs="Times New Roman"/>
        </w:rPr>
      </w:pPr>
      <w:r>
        <w:rPr>
          <w:rFonts w:ascii="Times New Roman" w:hAnsi="Times New Roman" w:cs="Times New Roman"/>
          <w:b/>
          <w:bCs/>
        </w:rPr>
        <w:t>REFERENCES</w:t>
      </w:r>
    </w:p>
    <w:p w:rsidR="00303B42" w:rsidRDefault="00045393">
      <w:pPr>
        <w:spacing w:line="240" w:lineRule="auto"/>
        <w:jc w:val="both"/>
        <w:rPr>
          <w:rFonts w:ascii="Times New Roman" w:hAnsi="Times New Roman" w:cs="Times New Roman"/>
        </w:rPr>
      </w:pPr>
      <w:r>
        <w:rPr>
          <w:rFonts w:ascii="Times New Roman" w:hAnsi="Times New Roman" w:cs="Times New Roman"/>
        </w:rPr>
        <w:t>Adebayo, K. (2017). Forced Evictions and the Right to Adequate Housing in Abuja. </w:t>
      </w:r>
      <w:r>
        <w:rPr>
          <w:rFonts w:ascii="Times New Roman" w:hAnsi="Times New Roman" w:cs="Times New Roman"/>
          <w:i/>
          <w:iCs/>
        </w:rPr>
        <w:t>Habitat International</w:t>
      </w:r>
      <w:r>
        <w:rPr>
          <w:rFonts w:ascii="Times New Roman" w:hAnsi="Times New Roman" w:cs="Times New Roman"/>
        </w:rPr>
        <w:t>, *65*, 45-55. </w:t>
      </w:r>
      <w:hyperlink r:id="rId9" w:tgtFrame="_blank" w:history="1">
        <w:r>
          <w:rPr>
            <w:rStyle w:val="Hyperlink"/>
            <w:rFonts w:ascii="Times New Roman" w:hAnsi="Times New Roman" w:cs="Times New Roman"/>
            <w:color w:val="auto"/>
          </w:rPr>
          <w:t>https://doi.org/10.1016/j.habitatint.2017.08.003</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t>Adewumi, F., &amp; Adenuga, F. (2020). Youth, governance, and democratic consolidation in Nigeria. </w:t>
      </w:r>
      <w:r>
        <w:rPr>
          <w:rFonts w:ascii="Times New Roman" w:hAnsi="Times New Roman" w:cs="Times New Roman"/>
          <w:i/>
          <w:iCs/>
        </w:rPr>
        <w:t>African Journal of Political Science and International Relations</w:t>
      </w:r>
      <w:r>
        <w:rPr>
          <w:rFonts w:ascii="Times New Roman" w:hAnsi="Times New Roman" w:cs="Times New Roman"/>
        </w:rPr>
        <w:t>, *14*(4), 123–135. </w:t>
      </w:r>
      <w:hyperlink r:id="rId10" w:tgtFrame="_blank" w:history="1">
        <w:r>
          <w:rPr>
            <w:rStyle w:val="Hyperlink"/>
            <w:rFonts w:ascii="Times New Roman" w:hAnsi="Times New Roman" w:cs="Times New Roman"/>
            <w:color w:val="auto"/>
          </w:rPr>
          <w:t>https://doi.org/10.5897/AJPSIR2020.1234</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African Union. (1981). </w:t>
      </w:r>
      <w:r>
        <w:rPr>
          <w:rFonts w:ascii="Times New Roman" w:hAnsi="Times New Roman" w:cs="Times New Roman"/>
          <w:i/>
          <w:iCs/>
        </w:rPr>
        <w:t>African Charter on Human and Peoples’ Rights (Banjul Charter)</w:t>
      </w:r>
      <w:r>
        <w:rPr>
          <w:rFonts w:ascii="Times New Roman" w:hAnsi="Times New Roman" w:cs="Times New Roman"/>
        </w:rPr>
        <w:t>. </w:t>
      </w:r>
      <w:hyperlink r:id="rId11" w:tgtFrame="_blank" w:history="1">
        <w:r>
          <w:rPr>
            <w:rStyle w:val="Hyperlink"/>
            <w:rFonts w:ascii="Times New Roman" w:hAnsi="Times New Roman" w:cs="Times New Roman"/>
            <w:color w:val="auto"/>
          </w:rPr>
          <w:t>https://au.int/en/treaties/african-charter-human-and-peoples-rights</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Ajayi, A. I., &amp; Olorunsola, E. O. (2019). Political accountability and human rights protection in Nigeria. </w:t>
      </w:r>
      <w:r>
        <w:rPr>
          <w:rFonts w:ascii="Times New Roman" w:hAnsi="Times New Roman" w:cs="Times New Roman"/>
          <w:i/>
          <w:iCs/>
        </w:rPr>
        <w:t>Journal of African Studies and Development</w:t>
      </w:r>
      <w:r>
        <w:rPr>
          <w:rFonts w:ascii="Times New Roman" w:hAnsi="Times New Roman" w:cs="Times New Roman"/>
        </w:rPr>
        <w:t>, *11*(3), 21–29. </w:t>
      </w:r>
      <w:hyperlink r:id="rId12" w:tgtFrame="_blank" w:history="1">
        <w:r>
          <w:rPr>
            <w:rStyle w:val="Hyperlink"/>
            <w:rFonts w:ascii="Times New Roman" w:hAnsi="Times New Roman" w:cs="Times New Roman"/>
            <w:color w:val="auto"/>
          </w:rPr>
          <w:t>https://doi.org/10.5897/JASD2019.0547</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Amnesty International. (2015). </w:t>
      </w:r>
      <w:r>
        <w:rPr>
          <w:rFonts w:ascii="Times New Roman" w:hAnsi="Times New Roman" w:cs="Times New Roman"/>
          <w:i/>
          <w:iCs/>
        </w:rPr>
        <w:t>Human rights education</w:t>
      </w:r>
      <w:r>
        <w:rPr>
          <w:rFonts w:ascii="Times New Roman" w:hAnsi="Times New Roman" w:cs="Times New Roman"/>
        </w:rPr>
        <w:t>. Retrieved from </w:t>
      </w:r>
      <w:hyperlink r:id="rId13" w:tgtFrame="_blank" w:history="1">
        <w:r>
          <w:rPr>
            <w:rStyle w:val="Hyperlink"/>
            <w:rFonts w:ascii="Times New Roman" w:hAnsi="Times New Roman" w:cs="Times New Roman"/>
            <w:color w:val="auto"/>
          </w:rPr>
          <w:t>https://www.am</w:t>
        </w:r>
        <w:r>
          <w:rPr>
            <w:rStyle w:val="Hyperlink"/>
            <w:rFonts w:ascii="Times New Roman" w:hAnsi="Times New Roman" w:cs="Times New Roman"/>
            <w:color w:val="auto"/>
          </w:rPr>
          <w:t>nesty.org/en/human-rights-education/</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Amnesty International. (2017a). </w:t>
      </w:r>
      <w:r>
        <w:rPr>
          <w:rFonts w:ascii="Times New Roman" w:hAnsi="Times New Roman" w:cs="Times New Roman"/>
          <w:i/>
          <w:iCs/>
        </w:rPr>
        <w:t>Philippines: "If you are poor you are killed": Extrajudicial executions in the Philippines' "war on drugs"</w:t>
      </w:r>
      <w:r>
        <w:rPr>
          <w:rFonts w:ascii="Times New Roman" w:hAnsi="Times New Roman" w:cs="Times New Roman"/>
        </w:rPr>
        <w:t>. Index: ASA 35/5480/2017.</w:t>
      </w:r>
    </w:p>
    <w:p w:rsidR="00303B42" w:rsidRDefault="00045393">
      <w:pPr>
        <w:spacing w:line="240" w:lineRule="auto"/>
        <w:jc w:val="both"/>
        <w:rPr>
          <w:rFonts w:ascii="Times New Roman" w:hAnsi="Times New Roman" w:cs="Times New Roman"/>
        </w:rPr>
      </w:pPr>
      <w:r>
        <w:rPr>
          <w:rFonts w:ascii="Times New Roman" w:hAnsi="Times New Roman" w:cs="Times New Roman"/>
        </w:rPr>
        <w:br/>
        <w:t>Amnesty International. (2017b). </w:t>
      </w:r>
      <w:r>
        <w:rPr>
          <w:rFonts w:ascii="Times New Roman" w:hAnsi="Times New Roman" w:cs="Times New Roman"/>
          <w:i/>
          <w:iCs/>
        </w:rPr>
        <w:t>Time to end impun</w:t>
      </w:r>
      <w:r>
        <w:rPr>
          <w:rFonts w:ascii="Times New Roman" w:hAnsi="Times New Roman" w:cs="Times New Roman"/>
          <w:i/>
          <w:iCs/>
        </w:rPr>
        <w:t>ity: Justice for extrajudicial executions and unlawful killings in the Philippines</w:t>
      </w:r>
      <w:r>
        <w:rPr>
          <w:rFonts w:ascii="Times New Roman" w:hAnsi="Times New Roman" w:cs="Times New Roman"/>
        </w:rPr>
        <w:t>. Index: ASA 35/7305/2017.</w:t>
      </w:r>
    </w:p>
    <w:p w:rsidR="00303B42" w:rsidRDefault="00045393">
      <w:pPr>
        <w:spacing w:line="240" w:lineRule="auto"/>
        <w:jc w:val="both"/>
        <w:rPr>
          <w:rFonts w:ascii="Times New Roman" w:hAnsi="Times New Roman" w:cs="Times New Roman"/>
        </w:rPr>
      </w:pPr>
      <w:r>
        <w:rPr>
          <w:rFonts w:ascii="Times New Roman" w:hAnsi="Times New Roman" w:cs="Times New Roman"/>
        </w:rPr>
        <w:br/>
        <w:t>Amnesty International. (2019). </w:t>
      </w:r>
      <w:r>
        <w:rPr>
          <w:rFonts w:ascii="Times New Roman" w:hAnsi="Times New Roman" w:cs="Times New Roman"/>
          <w:i/>
          <w:iCs/>
        </w:rPr>
        <w:t>Killed by the police: Why we need to track police killings in the USA</w:t>
      </w:r>
      <w:r>
        <w:rPr>
          <w:rFonts w:ascii="Times New Roman" w:hAnsi="Times New Roman" w:cs="Times New Roman"/>
        </w:rPr>
        <w:t>. Retrieved from </w:t>
      </w:r>
      <w:hyperlink r:id="rId14" w:tgtFrame="_blank" w:history="1">
        <w:r>
          <w:rPr>
            <w:rStyle w:val="Hyperlink"/>
            <w:rFonts w:ascii="Times New Roman" w:hAnsi="Times New Roman" w:cs="Times New Roman"/>
            <w:color w:val="auto"/>
          </w:rPr>
          <w:t>https://www.amnesty.org/en/latest/research/2019/03/usa-killed-by-police/</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Amnesty International. (2021). </w:t>
      </w:r>
      <w:r>
        <w:rPr>
          <w:rFonts w:ascii="Times New Roman" w:hAnsi="Times New Roman" w:cs="Times New Roman"/>
          <w:i/>
          <w:iCs/>
        </w:rPr>
        <w:t>Deadly forces: Police use of force in the USA</w:t>
      </w:r>
      <w:r>
        <w:rPr>
          <w:rFonts w:ascii="Times New Roman" w:hAnsi="Times New Roman" w:cs="Times New Roman"/>
        </w:rPr>
        <w:t>. Index: AMR 51/4186/2021.</w:t>
      </w:r>
    </w:p>
    <w:p w:rsidR="00303B42" w:rsidRDefault="00045393">
      <w:pPr>
        <w:spacing w:line="240" w:lineRule="auto"/>
        <w:jc w:val="both"/>
        <w:rPr>
          <w:rFonts w:ascii="Times New Roman" w:hAnsi="Times New Roman" w:cs="Times New Roman"/>
        </w:rPr>
      </w:pPr>
      <w:r>
        <w:rPr>
          <w:rFonts w:ascii="Times New Roman" w:hAnsi="Times New Roman" w:cs="Times New Roman"/>
        </w:rPr>
        <w:lastRenderedPageBreak/>
        <w:br/>
        <w:t>Amnest</w:t>
      </w:r>
      <w:r>
        <w:rPr>
          <w:rFonts w:ascii="Times New Roman" w:hAnsi="Times New Roman" w:cs="Times New Roman"/>
        </w:rPr>
        <w:t>y International. (2023). *Amnesty International Report 2022/23: The state of the world’s human rights*. </w:t>
      </w:r>
      <w:hyperlink r:id="rId15" w:tgtFrame="_blank" w:history="1">
        <w:r>
          <w:rPr>
            <w:rStyle w:val="Hyperlink"/>
            <w:rFonts w:ascii="Times New Roman" w:hAnsi="Times New Roman" w:cs="Times New Roman"/>
            <w:color w:val="auto"/>
          </w:rPr>
          <w:t>https://www.amnesty.org/en/documents/pol10/5670/2023/en/</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Amnesty I</w:t>
      </w:r>
      <w:r>
        <w:rPr>
          <w:rFonts w:ascii="Times New Roman" w:hAnsi="Times New Roman" w:cs="Times New Roman"/>
        </w:rPr>
        <w:t>nternational. (2024, June 9). </w:t>
      </w:r>
      <w:r>
        <w:rPr>
          <w:rFonts w:ascii="Times New Roman" w:hAnsi="Times New Roman" w:cs="Times New Roman"/>
          <w:i/>
          <w:iCs/>
        </w:rPr>
        <w:t>Nigeria: Girls failed by authorities after escaping Boko Haram captivity – new report</w:t>
      </w:r>
      <w:r>
        <w:rPr>
          <w:rFonts w:ascii="Times New Roman" w:hAnsi="Times New Roman" w:cs="Times New Roman"/>
        </w:rPr>
        <w:t>. </w:t>
      </w:r>
      <w:hyperlink r:id="rId16" w:tgtFrame="_blank" w:history="1">
        <w:r>
          <w:rPr>
            <w:rStyle w:val="Hyperlink"/>
            <w:rFonts w:ascii="Times New Roman" w:hAnsi="Times New Roman" w:cs="Times New Roman"/>
            <w:color w:val="auto"/>
          </w:rPr>
          <w:t>https://www.amnesty.org/en/latest/news/2024/06/nigeria-girls-failed-by-authorities-after-escaping-boko-haram-captivity-new-report/</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 xml:space="preserve">Amnesty International Nigeria. (2024, October 20). *Nigeria: Rampant police atrocities continue 4-years </w:t>
      </w:r>
      <w:r>
        <w:rPr>
          <w:rFonts w:ascii="Times New Roman" w:hAnsi="Times New Roman" w:cs="Times New Roman"/>
        </w:rPr>
        <w:t>after #EndSARS protests*. </w:t>
      </w:r>
      <w:hyperlink r:id="rId17" w:tgtFrame="_blank" w:history="1">
        <w:r>
          <w:rPr>
            <w:rStyle w:val="Hyperlink"/>
            <w:rFonts w:ascii="Times New Roman" w:hAnsi="Times New Roman" w:cs="Times New Roman"/>
            <w:color w:val="auto"/>
          </w:rPr>
          <w:t>https://www.amnesty.org/en/latest/news/2024/10/nigeria-rampant-police-atrocities-co</w:t>
        </w:r>
        <w:r>
          <w:rPr>
            <w:rStyle w:val="Hyperlink"/>
            <w:rFonts w:ascii="Times New Roman" w:hAnsi="Times New Roman" w:cs="Times New Roman"/>
            <w:color w:val="auto"/>
          </w:rPr>
          <w:t>ntinue-4-years-after-endsars-protests/</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Bello, A. (2022). Digital Rights and Social Media Bans in Nigeria: The Twitter Ban of 2021. </w:t>
      </w:r>
      <w:r>
        <w:rPr>
          <w:rFonts w:ascii="Times New Roman" w:hAnsi="Times New Roman" w:cs="Times New Roman"/>
          <w:i/>
          <w:iCs/>
        </w:rPr>
        <w:t>African Journal of Information and Communication</w:t>
      </w:r>
      <w:r>
        <w:rPr>
          <w:rFonts w:ascii="Times New Roman" w:hAnsi="Times New Roman" w:cs="Times New Roman"/>
        </w:rPr>
        <w:t>, *27*, 45-62.</w:t>
      </w:r>
    </w:p>
    <w:p w:rsidR="00303B42" w:rsidRDefault="00045393">
      <w:pPr>
        <w:spacing w:line="240" w:lineRule="auto"/>
        <w:jc w:val="both"/>
        <w:rPr>
          <w:rFonts w:ascii="Times New Roman" w:hAnsi="Times New Roman" w:cs="Times New Roman"/>
        </w:rPr>
      </w:pPr>
      <w:r>
        <w:rPr>
          <w:rFonts w:ascii="Times New Roman" w:hAnsi="Times New Roman" w:cs="Times New Roman"/>
        </w:rPr>
        <w:br/>
        <w:t>Bob, C. (2005). </w:t>
      </w:r>
      <w:r>
        <w:rPr>
          <w:rFonts w:ascii="Times New Roman" w:hAnsi="Times New Roman" w:cs="Times New Roman"/>
          <w:i/>
          <w:iCs/>
        </w:rPr>
        <w:t>The marketing of rebellion: Insurgents, m</w:t>
      </w:r>
      <w:r>
        <w:rPr>
          <w:rFonts w:ascii="Times New Roman" w:hAnsi="Times New Roman" w:cs="Times New Roman"/>
          <w:i/>
          <w:iCs/>
        </w:rPr>
        <w:t>edia, and international activism</w:t>
      </w:r>
      <w:r>
        <w:rPr>
          <w:rFonts w:ascii="Times New Roman" w:hAnsi="Times New Roman" w:cs="Times New Roman"/>
        </w:rPr>
        <w:t>. Cambridge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Bryman, A. (2016). </w:t>
      </w:r>
      <w:r>
        <w:rPr>
          <w:rFonts w:ascii="Times New Roman" w:hAnsi="Times New Roman" w:cs="Times New Roman"/>
          <w:i/>
          <w:iCs/>
        </w:rPr>
        <w:t>Social research methods</w:t>
      </w:r>
      <w:r>
        <w:rPr>
          <w:rFonts w:ascii="Times New Roman" w:hAnsi="Times New Roman" w:cs="Times New Roman"/>
        </w:rPr>
        <w:t> (5th ed.). Oxford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Charnovitz, S. (1997). Two centuries of participation: NGOs and international governance. </w:t>
      </w:r>
      <w:r>
        <w:rPr>
          <w:rFonts w:ascii="Times New Roman" w:hAnsi="Times New Roman" w:cs="Times New Roman"/>
          <w:i/>
          <w:iCs/>
        </w:rPr>
        <w:t>Michigan Journal of Int</w:t>
      </w:r>
      <w:r>
        <w:rPr>
          <w:rFonts w:ascii="Times New Roman" w:hAnsi="Times New Roman" w:cs="Times New Roman"/>
          <w:i/>
          <w:iCs/>
        </w:rPr>
        <w:t>ernational Law</w:t>
      </w:r>
      <w:r>
        <w:rPr>
          <w:rFonts w:ascii="Times New Roman" w:hAnsi="Times New Roman" w:cs="Times New Roman"/>
        </w:rPr>
        <w:t>, *18*(2), 183-286.</w:t>
      </w:r>
    </w:p>
    <w:p w:rsidR="00303B42" w:rsidRDefault="00045393">
      <w:pPr>
        <w:spacing w:line="240" w:lineRule="auto"/>
        <w:jc w:val="both"/>
        <w:rPr>
          <w:rFonts w:ascii="Times New Roman" w:hAnsi="Times New Roman" w:cs="Times New Roman"/>
        </w:rPr>
      </w:pPr>
      <w:r>
        <w:rPr>
          <w:rFonts w:ascii="Times New Roman" w:hAnsi="Times New Roman" w:cs="Times New Roman"/>
        </w:rPr>
        <w:br/>
        <w:t>Clark, A. M. (2001). </w:t>
      </w:r>
      <w:r>
        <w:rPr>
          <w:rFonts w:ascii="Times New Roman" w:hAnsi="Times New Roman" w:cs="Times New Roman"/>
          <w:i/>
          <w:iCs/>
        </w:rPr>
        <w:t>Diplomacy of conscience: Amnesty International and changing human rights norms</w:t>
      </w:r>
      <w:r>
        <w:rPr>
          <w:rFonts w:ascii="Times New Roman" w:hAnsi="Times New Roman" w:cs="Times New Roman"/>
        </w:rPr>
        <w:t>. Princeton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Creswell, J. W. (2014). </w:t>
      </w:r>
      <w:r>
        <w:rPr>
          <w:rFonts w:ascii="Times New Roman" w:hAnsi="Times New Roman" w:cs="Times New Roman"/>
          <w:i/>
          <w:iCs/>
        </w:rPr>
        <w:t xml:space="preserve">Research design: Qualitative, quantitative, and mixed methods </w:t>
      </w:r>
      <w:r>
        <w:rPr>
          <w:rFonts w:ascii="Times New Roman" w:hAnsi="Times New Roman" w:cs="Times New Roman"/>
          <w:i/>
          <w:iCs/>
        </w:rPr>
        <w:t>approaches</w:t>
      </w:r>
      <w:r>
        <w:rPr>
          <w:rFonts w:ascii="Times New Roman" w:hAnsi="Times New Roman" w:cs="Times New Roman"/>
        </w:rPr>
        <w:t> (4th ed.). SAGE Publications.</w:t>
      </w:r>
    </w:p>
    <w:p w:rsidR="00303B42" w:rsidRDefault="00045393">
      <w:pPr>
        <w:spacing w:line="240" w:lineRule="auto"/>
        <w:jc w:val="both"/>
        <w:rPr>
          <w:rFonts w:ascii="Times New Roman" w:hAnsi="Times New Roman" w:cs="Times New Roman"/>
        </w:rPr>
      </w:pPr>
      <w:r>
        <w:rPr>
          <w:rFonts w:ascii="Times New Roman" w:hAnsi="Times New Roman" w:cs="Times New Roman"/>
        </w:rPr>
        <w:br/>
        <w:t>DeMeritt, J. H. R. (2016). Delegating death: Media coverage of state executions in global perspective. </w:t>
      </w:r>
      <w:r>
        <w:rPr>
          <w:rFonts w:ascii="Times New Roman" w:hAnsi="Times New Roman" w:cs="Times New Roman"/>
          <w:i/>
          <w:iCs/>
        </w:rPr>
        <w:t>Journal of Conflict Resolution</w:t>
      </w:r>
      <w:r>
        <w:rPr>
          <w:rFonts w:ascii="Times New Roman" w:hAnsi="Times New Roman" w:cs="Times New Roman"/>
        </w:rPr>
        <w:t>, *60*(6), 1094-1120.</w:t>
      </w:r>
    </w:p>
    <w:p w:rsidR="00303B42" w:rsidRDefault="00045393">
      <w:pPr>
        <w:spacing w:line="240" w:lineRule="auto"/>
        <w:jc w:val="both"/>
        <w:rPr>
          <w:rFonts w:ascii="Times New Roman" w:hAnsi="Times New Roman" w:cs="Times New Roman"/>
        </w:rPr>
      </w:pPr>
      <w:r>
        <w:rPr>
          <w:rFonts w:ascii="Times New Roman" w:hAnsi="Times New Roman" w:cs="Times New Roman"/>
        </w:rPr>
        <w:br/>
        <w:t>Donnelly, J. (2013). </w:t>
      </w:r>
      <w:r>
        <w:rPr>
          <w:rFonts w:ascii="Times New Roman" w:hAnsi="Times New Roman" w:cs="Times New Roman"/>
          <w:i/>
          <w:iCs/>
        </w:rPr>
        <w:t xml:space="preserve">Universal human rights in theory and </w:t>
      </w:r>
      <w:r>
        <w:rPr>
          <w:rFonts w:ascii="Times New Roman" w:hAnsi="Times New Roman" w:cs="Times New Roman"/>
          <w:i/>
          <w:iCs/>
        </w:rPr>
        <w:t>practice</w:t>
      </w:r>
      <w:r>
        <w:rPr>
          <w:rFonts w:ascii="Times New Roman" w:hAnsi="Times New Roman" w:cs="Times New Roman"/>
        </w:rPr>
        <w:t> (3rd ed.). Cornell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Freeman, M. (2017). </w:t>
      </w:r>
      <w:r>
        <w:rPr>
          <w:rFonts w:ascii="Times New Roman" w:hAnsi="Times New Roman" w:cs="Times New Roman"/>
          <w:i/>
          <w:iCs/>
        </w:rPr>
        <w:t>Human rights</w:t>
      </w:r>
      <w:r>
        <w:rPr>
          <w:rFonts w:ascii="Times New Roman" w:hAnsi="Times New Roman" w:cs="Times New Roman"/>
        </w:rPr>
        <w:t> (3rd ed.). Polity Press.</w:t>
      </w:r>
      <w:r>
        <w:rPr>
          <w:rFonts w:ascii="Times New Roman" w:hAnsi="Times New Roman" w:cs="Times New Roman"/>
        </w:rPr>
        <w:br/>
        <w:t>Freedom House. (2023). </w:t>
      </w:r>
      <w:r>
        <w:rPr>
          <w:rFonts w:ascii="Times New Roman" w:hAnsi="Times New Roman" w:cs="Times New Roman"/>
          <w:i/>
          <w:iCs/>
        </w:rPr>
        <w:t>Freedom in the World 2023: Nigeria</w:t>
      </w:r>
      <w:r>
        <w:rPr>
          <w:rFonts w:ascii="Times New Roman" w:hAnsi="Times New Roman" w:cs="Times New Roman"/>
        </w:rPr>
        <w:t>. </w:t>
      </w:r>
      <w:hyperlink r:id="rId18" w:tgtFrame="_blank" w:history="1">
        <w:r>
          <w:rPr>
            <w:rStyle w:val="Hyperlink"/>
            <w:rFonts w:ascii="Times New Roman" w:hAnsi="Times New Roman" w:cs="Times New Roman"/>
            <w:color w:val="auto"/>
          </w:rPr>
          <w:t>https:/</w:t>
        </w:r>
        <w:r>
          <w:rPr>
            <w:rStyle w:val="Hyperlink"/>
            <w:rFonts w:ascii="Times New Roman" w:hAnsi="Times New Roman" w:cs="Times New Roman"/>
            <w:color w:val="auto"/>
          </w:rPr>
          <w:t>/freedomhouse.org/country/nigeria/freedom-world/2023</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lastRenderedPageBreak/>
        <w:br/>
        <w:t>Glasius, M. (2006). </w:t>
      </w:r>
      <w:r>
        <w:rPr>
          <w:rFonts w:ascii="Times New Roman" w:hAnsi="Times New Roman" w:cs="Times New Roman"/>
          <w:i/>
          <w:iCs/>
        </w:rPr>
        <w:t>The International Criminal Court: A global civil society achievement</w:t>
      </w:r>
      <w:r>
        <w:rPr>
          <w:rFonts w:ascii="Times New Roman" w:hAnsi="Times New Roman" w:cs="Times New Roman"/>
        </w:rPr>
        <w:t>. Routledge.</w:t>
      </w:r>
    </w:p>
    <w:p w:rsidR="00303B42" w:rsidRDefault="00045393">
      <w:pPr>
        <w:spacing w:line="240" w:lineRule="auto"/>
        <w:jc w:val="both"/>
        <w:rPr>
          <w:rFonts w:ascii="Times New Roman" w:hAnsi="Times New Roman" w:cs="Times New Roman"/>
        </w:rPr>
      </w:pPr>
      <w:r>
        <w:rPr>
          <w:rFonts w:ascii="Times New Roman" w:hAnsi="Times New Roman" w:cs="Times New Roman"/>
        </w:rPr>
        <w:br/>
        <w:t xml:space="preserve">Hendrix, C. S., &amp; Wong, W. H. (2014). When is the pen truly mighty? Regime type and the efficacy </w:t>
      </w:r>
      <w:r>
        <w:rPr>
          <w:rFonts w:ascii="Times New Roman" w:hAnsi="Times New Roman" w:cs="Times New Roman"/>
        </w:rPr>
        <w:t>of naming and shaming in curbing human rights abuses. </w:t>
      </w:r>
      <w:r>
        <w:rPr>
          <w:rFonts w:ascii="Times New Roman" w:hAnsi="Times New Roman" w:cs="Times New Roman"/>
          <w:i/>
          <w:iCs/>
        </w:rPr>
        <w:t>British Journal of Political Science</w:t>
      </w:r>
      <w:r>
        <w:rPr>
          <w:rFonts w:ascii="Times New Roman" w:hAnsi="Times New Roman" w:cs="Times New Roman"/>
        </w:rPr>
        <w:t>, *44*(3), 651-672.</w:t>
      </w:r>
    </w:p>
    <w:p w:rsidR="00303B42" w:rsidRDefault="00045393">
      <w:pPr>
        <w:spacing w:line="240" w:lineRule="auto"/>
        <w:jc w:val="both"/>
        <w:rPr>
          <w:rFonts w:ascii="Times New Roman" w:hAnsi="Times New Roman" w:cs="Times New Roman"/>
        </w:rPr>
      </w:pPr>
      <w:r>
        <w:rPr>
          <w:rFonts w:ascii="Times New Roman" w:hAnsi="Times New Roman" w:cs="Times New Roman"/>
        </w:rPr>
        <w:br/>
        <w:t>Hendrix, C. S., &amp; Wong, W. H. (2021). Repression, shaming, and the onset of domestic human rights trials. </w:t>
      </w:r>
      <w:r>
        <w:rPr>
          <w:rFonts w:ascii="Times New Roman" w:hAnsi="Times New Roman" w:cs="Times New Roman"/>
          <w:i/>
          <w:iCs/>
        </w:rPr>
        <w:t>Journal of Peace Research</w:t>
      </w:r>
      <w:r>
        <w:rPr>
          <w:rFonts w:ascii="Times New Roman" w:hAnsi="Times New Roman" w:cs="Times New Roman"/>
        </w:rPr>
        <w:t>, *58*(6), 116</w:t>
      </w:r>
      <w:r>
        <w:rPr>
          <w:rFonts w:ascii="Times New Roman" w:hAnsi="Times New Roman" w:cs="Times New Roman"/>
        </w:rPr>
        <w:t>1-1175.</w:t>
      </w:r>
    </w:p>
    <w:p w:rsidR="00303B42" w:rsidRDefault="00045393">
      <w:pPr>
        <w:spacing w:line="240" w:lineRule="auto"/>
        <w:jc w:val="both"/>
        <w:rPr>
          <w:rFonts w:ascii="Times New Roman" w:hAnsi="Times New Roman" w:cs="Times New Roman"/>
        </w:rPr>
      </w:pPr>
      <w:r>
        <w:rPr>
          <w:rFonts w:ascii="Times New Roman" w:hAnsi="Times New Roman" w:cs="Times New Roman"/>
        </w:rPr>
        <w:br/>
        <w:t>Hopgood, S. (2006). </w:t>
      </w:r>
      <w:r>
        <w:rPr>
          <w:rFonts w:ascii="Times New Roman" w:hAnsi="Times New Roman" w:cs="Times New Roman"/>
          <w:i/>
          <w:iCs/>
        </w:rPr>
        <w:t>Keepers of the flame: Understanding Amnesty International</w:t>
      </w:r>
      <w:r>
        <w:rPr>
          <w:rFonts w:ascii="Times New Roman" w:hAnsi="Times New Roman" w:cs="Times New Roman"/>
        </w:rPr>
        <w:t>. Cornell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Human Rights Watch. (2000, August 22). </w:t>
      </w:r>
      <w:r>
        <w:rPr>
          <w:rFonts w:ascii="Times New Roman" w:hAnsi="Times New Roman" w:cs="Times New Roman"/>
          <w:i/>
          <w:iCs/>
        </w:rPr>
        <w:t>Human rights in Nigeria</w:t>
      </w:r>
      <w:r>
        <w:rPr>
          <w:rFonts w:ascii="Times New Roman" w:hAnsi="Times New Roman" w:cs="Times New Roman"/>
        </w:rPr>
        <w:t>. </w:t>
      </w:r>
      <w:hyperlink r:id="rId19" w:tgtFrame="_blank" w:history="1">
        <w:r>
          <w:rPr>
            <w:rStyle w:val="Hyperlink"/>
            <w:rFonts w:ascii="Times New Roman" w:hAnsi="Times New Roman" w:cs="Times New Roman"/>
            <w:color w:val="auto"/>
          </w:rPr>
          <w:t>https://www.hrw.org/reports/2000/nigeria/Nig005.htm</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Ibrahim, S., &amp; Hassan, T. (2018). The Shrinking Civic Space in Nigeria: Regulatory Challenges for NGOs. </w:t>
      </w:r>
      <w:r>
        <w:rPr>
          <w:rFonts w:ascii="Times New Roman" w:hAnsi="Times New Roman" w:cs="Times New Roman"/>
          <w:i/>
          <w:iCs/>
        </w:rPr>
        <w:t>Development in Practice</w:t>
      </w:r>
      <w:r>
        <w:rPr>
          <w:rFonts w:ascii="Times New Roman" w:hAnsi="Times New Roman" w:cs="Times New Roman"/>
        </w:rPr>
        <w:t>, *28*(6), 789-801. </w:t>
      </w:r>
      <w:hyperlink r:id="rId20" w:tgtFrame="_blank" w:history="1">
        <w:r>
          <w:rPr>
            <w:rStyle w:val="Hyperlink"/>
            <w:rFonts w:ascii="Times New Roman" w:hAnsi="Times New Roman" w:cs="Times New Roman"/>
            <w:color w:val="auto"/>
          </w:rPr>
          <w:t>https://doi.org/10.1080/09614524.2018.1467382</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r>
      <w:r>
        <w:rPr>
          <w:rFonts w:ascii="Times New Roman" w:hAnsi="Times New Roman" w:cs="Times New Roman"/>
          <w:i/>
          <w:iCs/>
        </w:rPr>
        <w:t>International Covenant on Civil and Political Rights (ICCPR)</w:t>
      </w:r>
      <w:r>
        <w:rPr>
          <w:rFonts w:ascii="Times New Roman" w:hAnsi="Times New Roman" w:cs="Times New Roman"/>
        </w:rPr>
        <w:t>. (1966). United Nations Treaty Series, vol. 999, p. 171.</w:t>
      </w:r>
    </w:p>
    <w:p w:rsidR="00303B42" w:rsidRDefault="00045393">
      <w:pPr>
        <w:spacing w:line="240" w:lineRule="auto"/>
        <w:jc w:val="both"/>
        <w:rPr>
          <w:rFonts w:ascii="Times New Roman" w:hAnsi="Times New Roman" w:cs="Times New Roman"/>
        </w:rPr>
      </w:pPr>
      <w:r>
        <w:rPr>
          <w:rFonts w:ascii="Times New Roman" w:hAnsi="Times New Roman" w:cs="Times New Roman"/>
        </w:rPr>
        <w:br/>
        <w:t>Keck, M. E., &amp; Sikkink, K. (1998). </w:t>
      </w:r>
      <w:r>
        <w:rPr>
          <w:rFonts w:ascii="Times New Roman" w:hAnsi="Times New Roman" w:cs="Times New Roman"/>
          <w:i/>
          <w:iCs/>
        </w:rPr>
        <w:t>Activists beyond borders: Advocacy</w:t>
      </w:r>
      <w:r>
        <w:rPr>
          <w:rFonts w:ascii="Times New Roman" w:hAnsi="Times New Roman" w:cs="Times New Roman"/>
          <w:i/>
          <w:iCs/>
        </w:rPr>
        <w:t xml:space="preserve"> networks in international politics</w:t>
      </w:r>
      <w:r>
        <w:rPr>
          <w:rFonts w:ascii="Times New Roman" w:hAnsi="Times New Roman" w:cs="Times New Roman"/>
        </w:rPr>
        <w:t>. Cornell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Locke, J. (1980). </w:t>
      </w:r>
      <w:r>
        <w:rPr>
          <w:rFonts w:ascii="Times New Roman" w:hAnsi="Times New Roman" w:cs="Times New Roman"/>
          <w:i/>
          <w:iCs/>
        </w:rPr>
        <w:t>Second treatise of government</w:t>
      </w:r>
      <w:r>
        <w:rPr>
          <w:rFonts w:ascii="Times New Roman" w:hAnsi="Times New Roman" w:cs="Times New Roman"/>
        </w:rPr>
        <w:t> (C. B. Macpherson, Ed.). Hackett Publishing Company. (Original work published 1690)</w:t>
      </w:r>
    </w:p>
    <w:p w:rsidR="00303B42" w:rsidRDefault="00045393">
      <w:pPr>
        <w:spacing w:line="240" w:lineRule="auto"/>
        <w:jc w:val="both"/>
        <w:rPr>
          <w:rFonts w:ascii="Times New Roman" w:hAnsi="Times New Roman" w:cs="Times New Roman"/>
        </w:rPr>
      </w:pPr>
      <w:r>
        <w:rPr>
          <w:rFonts w:ascii="Times New Roman" w:hAnsi="Times New Roman" w:cs="Times New Roman"/>
        </w:rPr>
        <w:t>Martens, K. (2002). Mission impossible? Defining nongovernme</w:t>
      </w:r>
      <w:r>
        <w:rPr>
          <w:rFonts w:ascii="Times New Roman" w:hAnsi="Times New Roman" w:cs="Times New Roman"/>
        </w:rPr>
        <w:t>ntal organisations. </w:t>
      </w:r>
      <w:r>
        <w:rPr>
          <w:rFonts w:ascii="Times New Roman" w:hAnsi="Times New Roman" w:cs="Times New Roman"/>
          <w:i/>
          <w:iCs/>
        </w:rPr>
        <w:t>Voluntas: International Journal of Voluntary and Nonprofit Organisations</w:t>
      </w:r>
      <w:r>
        <w:rPr>
          <w:rFonts w:ascii="Times New Roman" w:hAnsi="Times New Roman" w:cs="Times New Roman"/>
        </w:rPr>
        <w:t>, *13*(3), 271-285.</w:t>
      </w:r>
      <w:r>
        <w:rPr>
          <w:rFonts w:ascii="Times New Roman" w:hAnsi="Times New Roman" w:cs="Times New Roman"/>
        </w:rPr>
        <w:br/>
        <w:t>Mustapha, M. (2015). Boko Haram and the Kidnapping of the Chibok Schoolgirls: A Critical Analysis. </w:t>
      </w:r>
      <w:r>
        <w:rPr>
          <w:rFonts w:ascii="Times New Roman" w:hAnsi="Times New Roman" w:cs="Times New Roman"/>
          <w:i/>
          <w:iCs/>
        </w:rPr>
        <w:t>Terrorism and Political Violence</w:t>
      </w:r>
      <w:r>
        <w:rPr>
          <w:rFonts w:ascii="Times New Roman" w:hAnsi="Times New Roman" w:cs="Times New Roman"/>
        </w:rPr>
        <w:t>, *27*(5), 81</w:t>
      </w:r>
      <w:r>
        <w:rPr>
          <w:rFonts w:ascii="Times New Roman" w:hAnsi="Times New Roman" w:cs="Times New Roman"/>
        </w:rPr>
        <w:t>2-830. </w:t>
      </w:r>
      <w:hyperlink r:id="rId21" w:tgtFrame="_blank" w:history="1">
        <w:r>
          <w:rPr>
            <w:rStyle w:val="Hyperlink"/>
            <w:rFonts w:ascii="Times New Roman" w:hAnsi="Times New Roman" w:cs="Times New Roman"/>
            <w:color w:val="auto"/>
          </w:rPr>
          <w:t>https://doi.org/10.1080/09546553.2015.1089753</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Murdie, A. M., &amp; Davis, D. R. (2012). Shaming and blaming: Using events data to assess the impact of human rights INGOs. </w:t>
      </w:r>
      <w:r>
        <w:rPr>
          <w:rFonts w:ascii="Times New Roman" w:hAnsi="Times New Roman" w:cs="Times New Roman"/>
          <w:i/>
          <w:iCs/>
        </w:rPr>
        <w:t>Interna</w:t>
      </w:r>
      <w:r>
        <w:rPr>
          <w:rFonts w:ascii="Times New Roman" w:hAnsi="Times New Roman" w:cs="Times New Roman"/>
          <w:i/>
          <w:iCs/>
        </w:rPr>
        <w:t>tional Studies Quarterly</w:t>
      </w:r>
      <w:r>
        <w:rPr>
          <w:rFonts w:ascii="Times New Roman" w:hAnsi="Times New Roman" w:cs="Times New Roman"/>
        </w:rPr>
        <w:t>, *56*(1), 1-16.</w:t>
      </w:r>
    </w:p>
    <w:p w:rsidR="00303B42" w:rsidRDefault="00045393">
      <w:pPr>
        <w:spacing w:line="240" w:lineRule="auto"/>
        <w:jc w:val="both"/>
        <w:rPr>
          <w:rFonts w:ascii="Times New Roman" w:hAnsi="Times New Roman" w:cs="Times New Roman"/>
        </w:rPr>
      </w:pPr>
      <w:r>
        <w:rPr>
          <w:rFonts w:ascii="Times New Roman" w:hAnsi="Times New Roman" w:cs="Times New Roman"/>
        </w:rPr>
        <w:br/>
        <w:t>Nwankwo, C. (2022). Human rights and the challenges of insecurity in Nigeria. </w:t>
      </w:r>
      <w:r>
        <w:rPr>
          <w:rFonts w:ascii="Times New Roman" w:hAnsi="Times New Roman" w:cs="Times New Roman"/>
          <w:i/>
          <w:iCs/>
        </w:rPr>
        <w:t>African Human Rights Law Journal</w:t>
      </w:r>
      <w:r>
        <w:rPr>
          <w:rFonts w:ascii="Times New Roman" w:hAnsi="Times New Roman" w:cs="Times New Roman"/>
        </w:rPr>
        <w:t>, *22*(1), 87–104. </w:t>
      </w:r>
      <w:hyperlink r:id="rId22" w:tgtFrame="_blank" w:history="1">
        <w:r>
          <w:rPr>
            <w:rStyle w:val="Hyperlink"/>
            <w:rFonts w:ascii="Times New Roman" w:hAnsi="Times New Roman" w:cs="Times New Roman"/>
            <w:color w:val="auto"/>
          </w:rPr>
          <w:t>https://doi.org/10.17159/1996-2096/2022/v22n1a5</w:t>
        </w:r>
      </w:hyperlink>
      <w:r>
        <w:rPr>
          <w:rFonts w:ascii="Times New Roman" w:hAnsi="Times New Roman" w:cs="Times New Roman"/>
        </w:rPr>
        <w:br/>
      </w:r>
      <w:r>
        <w:rPr>
          <w:rFonts w:ascii="Times New Roman" w:hAnsi="Times New Roman" w:cs="Times New Roman"/>
        </w:rPr>
        <w:lastRenderedPageBreak/>
        <w:t>Office of the United Nations High Commissioner for Human Rights (OHCHR). (n.d.). </w:t>
      </w:r>
      <w:r>
        <w:rPr>
          <w:rFonts w:ascii="Times New Roman" w:hAnsi="Times New Roman" w:cs="Times New Roman"/>
          <w:i/>
          <w:iCs/>
        </w:rPr>
        <w:t>Human Rights Indicators</w:t>
      </w:r>
      <w:r>
        <w:rPr>
          <w:rFonts w:ascii="Times New Roman" w:hAnsi="Times New Roman" w:cs="Times New Roman"/>
        </w:rPr>
        <w:t>. Retrieved from </w:t>
      </w:r>
      <w:hyperlink r:id="rId23" w:tgtFrame="_blank" w:history="1">
        <w:r>
          <w:rPr>
            <w:rStyle w:val="Hyperlink"/>
            <w:rFonts w:ascii="Times New Roman" w:hAnsi="Times New Roman" w:cs="Times New Roman"/>
            <w:color w:val="auto"/>
          </w:rPr>
          <w:t>https://www.ohchr.org/en/resources/educators/human-rights-education-training/9-human-rights-indicators</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Ojo, E. O. (2006). Human rights and sustainable democracy in Nigeria: A critical assessment. </w:t>
      </w:r>
      <w:r>
        <w:rPr>
          <w:rFonts w:ascii="Times New Roman" w:hAnsi="Times New Roman" w:cs="Times New Roman"/>
          <w:i/>
          <w:iCs/>
        </w:rPr>
        <w:t>Journal of S</w:t>
      </w:r>
      <w:r>
        <w:rPr>
          <w:rFonts w:ascii="Times New Roman" w:hAnsi="Times New Roman" w:cs="Times New Roman"/>
          <w:i/>
          <w:iCs/>
        </w:rPr>
        <w:t>ocial Sciences</w:t>
      </w:r>
      <w:r>
        <w:rPr>
          <w:rFonts w:ascii="Times New Roman" w:hAnsi="Times New Roman" w:cs="Times New Roman"/>
        </w:rPr>
        <w:t>, *13*(1), 15–29. </w:t>
      </w:r>
      <w:hyperlink r:id="rId24" w:tgtFrame="_blank" w:history="1">
        <w:r>
          <w:rPr>
            <w:rStyle w:val="Hyperlink"/>
            <w:rFonts w:ascii="Times New Roman" w:hAnsi="Times New Roman" w:cs="Times New Roman"/>
            <w:color w:val="auto"/>
          </w:rPr>
          <w:t>https://doi.org/10.1080/09718923.2006.11892458</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Okonjo, M. (2021). The #EndSARS Movement and Police Reform in Nigeria. </w:t>
      </w:r>
      <w:r>
        <w:rPr>
          <w:rFonts w:ascii="Times New Roman" w:hAnsi="Times New Roman" w:cs="Times New Roman"/>
          <w:i/>
          <w:iCs/>
        </w:rPr>
        <w:t>Journal of Contemporary Africa</w:t>
      </w:r>
      <w:r>
        <w:rPr>
          <w:rFonts w:ascii="Times New Roman" w:hAnsi="Times New Roman" w:cs="Times New Roman"/>
          <w:i/>
          <w:iCs/>
        </w:rPr>
        <w:t>n Studies</w:t>
      </w:r>
      <w:r>
        <w:rPr>
          <w:rFonts w:ascii="Times New Roman" w:hAnsi="Times New Roman" w:cs="Times New Roman"/>
        </w:rPr>
        <w:t>, *39*(2), 245-260. </w:t>
      </w:r>
      <w:hyperlink r:id="rId25" w:tgtFrame="_blank" w:history="1">
        <w:r>
          <w:rPr>
            <w:rStyle w:val="Hyperlink"/>
            <w:rFonts w:ascii="Times New Roman" w:hAnsi="Times New Roman" w:cs="Times New Roman"/>
            <w:color w:val="auto"/>
          </w:rPr>
          <w:t>https://doi.org/10.1080/02589001.2021.1895678</w:t>
        </w:r>
      </w:hyperlink>
      <w:r>
        <w:rPr>
          <w:rFonts w:ascii="Times New Roman" w:hAnsi="Times New Roman" w:cs="Times New Roman"/>
        </w:rPr>
        <w:br/>
      </w:r>
    </w:p>
    <w:p w:rsidR="00303B42" w:rsidRDefault="00045393">
      <w:pPr>
        <w:spacing w:line="240" w:lineRule="auto"/>
        <w:jc w:val="both"/>
        <w:rPr>
          <w:rFonts w:ascii="Times New Roman" w:hAnsi="Times New Roman" w:cs="Times New Roman"/>
        </w:rPr>
      </w:pPr>
      <w:r>
        <w:rPr>
          <w:rFonts w:ascii="Times New Roman" w:hAnsi="Times New Roman" w:cs="Times New Roman"/>
        </w:rPr>
        <w:t>Power, J. (2001). </w:t>
      </w:r>
      <w:r>
        <w:rPr>
          <w:rFonts w:ascii="Times New Roman" w:hAnsi="Times New Roman" w:cs="Times New Roman"/>
          <w:i/>
          <w:iCs/>
        </w:rPr>
        <w:t>Like water on stone: The story of Amnesty International</w:t>
      </w:r>
      <w:r>
        <w:rPr>
          <w:rFonts w:ascii="Times New Roman" w:hAnsi="Times New Roman" w:cs="Times New Roman"/>
        </w:rPr>
        <w:t>. Penguin Books.</w:t>
      </w:r>
    </w:p>
    <w:p w:rsidR="00303B42" w:rsidRDefault="00045393">
      <w:pPr>
        <w:spacing w:line="240" w:lineRule="auto"/>
        <w:jc w:val="both"/>
        <w:rPr>
          <w:rFonts w:ascii="Times New Roman" w:hAnsi="Times New Roman" w:cs="Times New Roman"/>
        </w:rPr>
      </w:pPr>
      <w:r>
        <w:rPr>
          <w:rFonts w:ascii="Times New Roman" w:hAnsi="Times New Roman" w:cs="Times New Roman"/>
        </w:rPr>
        <w:br/>
        <w:t>Ramos, H. (2013</w:t>
      </w:r>
      <w:r>
        <w:rPr>
          <w:rFonts w:ascii="Times New Roman" w:hAnsi="Times New Roman" w:cs="Times New Roman"/>
        </w:rPr>
        <w:t>). Norms, networks, and power: The dynamics of transnational human rights advocacy in the Philippines. </w:t>
      </w:r>
      <w:r>
        <w:rPr>
          <w:rFonts w:ascii="Times New Roman" w:hAnsi="Times New Roman" w:cs="Times New Roman"/>
          <w:i/>
          <w:iCs/>
        </w:rPr>
        <w:t>Asian Journal of Political Science</w:t>
      </w:r>
      <w:r>
        <w:rPr>
          <w:rFonts w:ascii="Times New Roman" w:hAnsi="Times New Roman" w:cs="Times New Roman"/>
        </w:rPr>
        <w:t>, *21*(1), 1-23.</w:t>
      </w:r>
      <w:r>
        <w:rPr>
          <w:rFonts w:ascii="Times New Roman" w:hAnsi="Times New Roman" w:cs="Times New Roman"/>
        </w:rPr>
        <w:br/>
        <w:t>Risse, T., Ropp, S. C., &amp; Sikkink, K. (Eds.). (1999). </w:t>
      </w:r>
      <w:r>
        <w:rPr>
          <w:rFonts w:ascii="Times New Roman" w:hAnsi="Times New Roman" w:cs="Times New Roman"/>
          <w:i/>
          <w:iCs/>
        </w:rPr>
        <w:t>The power of human rights: International norms a</w:t>
      </w:r>
      <w:r>
        <w:rPr>
          <w:rFonts w:ascii="Times New Roman" w:hAnsi="Times New Roman" w:cs="Times New Roman"/>
          <w:i/>
          <w:iCs/>
        </w:rPr>
        <w:t>nd domestic change</w:t>
      </w:r>
      <w:r>
        <w:rPr>
          <w:rFonts w:ascii="Times New Roman" w:hAnsi="Times New Roman" w:cs="Times New Roman"/>
        </w:rPr>
        <w:t>. Cambridge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Ron, J., Ramos, H., &amp; Rodgers, K. (2005). Transnational information politics: NGO human rights reporting, 1986–2000. </w:t>
      </w:r>
      <w:r>
        <w:rPr>
          <w:rFonts w:ascii="Times New Roman" w:hAnsi="Times New Roman" w:cs="Times New Roman"/>
          <w:i/>
          <w:iCs/>
        </w:rPr>
        <w:t>International Studies Quarterly</w:t>
      </w:r>
      <w:r>
        <w:rPr>
          <w:rFonts w:ascii="Times New Roman" w:hAnsi="Times New Roman" w:cs="Times New Roman"/>
        </w:rPr>
        <w:t>, *49*(3), 557-587.</w:t>
      </w:r>
      <w:r>
        <w:rPr>
          <w:rFonts w:ascii="Times New Roman" w:hAnsi="Times New Roman" w:cs="Times New Roman"/>
        </w:rPr>
        <w:br/>
        <w:t>Rousseau, J.-J. (2009). </w:t>
      </w:r>
      <w:r>
        <w:rPr>
          <w:rFonts w:ascii="Times New Roman" w:hAnsi="Times New Roman" w:cs="Times New Roman"/>
          <w:i/>
          <w:iCs/>
        </w:rPr>
        <w:t>Discourse on po</w:t>
      </w:r>
      <w:r>
        <w:rPr>
          <w:rFonts w:ascii="Times New Roman" w:hAnsi="Times New Roman" w:cs="Times New Roman"/>
          <w:i/>
          <w:iCs/>
        </w:rPr>
        <w:t>litical economy and The Social Contract</w:t>
      </w:r>
      <w:r>
        <w:rPr>
          <w:rFonts w:ascii="Times New Roman" w:hAnsi="Times New Roman" w:cs="Times New Roman"/>
        </w:rPr>
        <w:t> (C. Betts, Trans.). Oxford University Press. (Original work published 1762)</w:t>
      </w:r>
    </w:p>
    <w:p w:rsidR="00303B42" w:rsidRDefault="00045393">
      <w:pPr>
        <w:spacing w:line="240" w:lineRule="auto"/>
        <w:jc w:val="both"/>
        <w:rPr>
          <w:rFonts w:ascii="Times New Roman" w:hAnsi="Times New Roman" w:cs="Times New Roman"/>
        </w:rPr>
      </w:pPr>
      <w:r>
        <w:rPr>
          <w:rFonts w:ascii="Times New Roman" w:hAnsi="Times New Roman" w:cs="Times New Roman"/>
        </w:rPr>
        <w:br/>
        <w:t>Sabatier, P. A., &amp; Jenkins-Smith, H. C. (Eds.). (1993). </w:t>
      </w:r>
      <w:r>
        <w:rPr>
          <w:rFonts w:ascii="Times New Roman" w:hAnsi="Times New Roman" w:cs="Times New Roman"/>
          <w:i/>
          <w:iCs/>
        </w:rPr>
        <w:t>Policy change and learning: An advocacy coalition approach</w:t>
      </w:r>
      <w:r>
        <w:rPr>
          <w:rFonts w:ascii="Times New Roman" w:hAnsi="Times New Roman" w:cs="Times New Roman"/>
        </w:rPr>
        <w:t>. Westview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Shibay</w:t>
      </w:r>
      <w:r>
        <w:rPr>
          <w:rFonts w:ascii="Times New Roman" w:hAnsi="Times New Roman" w:cs="Times New Roman"/>
        </w:rPr>
        <w:t>an, D. (2024, May 10). Amnesty International says at least 30 dead in separatist attack in southeastern Nigeria. </w:t>
      </w:r>
      <w:r>
        <w:rPr>
          <w:rFonts w:ascii="Times New Roman" w:hAnsi="Times New Roman" w:cs="Times New Roman"/>
          <w:i/>
          <w:iCs/>
        </w:rPr>
        <w:t>Associated Press</w:t>
      </w:r>
      <w:r>
        <w:rPr>
          <w:rFonts w:ascii="Times New Roman" w:hAnsi="Times New Roman" w:cs="Times New Roman"/>
        </w:rPr>
        <w:t>. </w:t>
      </w:r>
      <w:hyperlink r:id="rId26" w:tgtFrame="_blank" w:history="1">
        <w:r>
          <w:rPr>
            <w:rStyle w:val="Hyperlink"/>
            <w:rFonts w:ascii="Times New Roman" w:hAnsi="Times New Roman" w:cs="Times New Roman"/>
            <w:color w:val="auto"/>
          </w:rPr>
          <w:t>https://apnews.com/article/nigeria-at</w:t>
        </w:r>
        <w:r>
          <w:rPr>
            <w:rStyle w:val="Hyperlink"/>
            <w:rFonts w:ascii="Times New Roman" w:hAnsi="Times New Roman" w:cs="Times New Roman"/>
            <w:color w:val="auto"/>
          </w:rPr>
          <w:t>tacks-amnesty-report-2025</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Sikkink, K. (2011). </w:t>
      </w:r>
      <w:r>
        <w:rPr>
          <w:rFonts w:ascii="Times New Roman" w:hAnsi="Times New Roman" w:cs="Times New Roman"/>
          <w:i/>
          <w:iCs/>
        </w:rPr>
        <w:t>The justice cascade: How human rights prosecutions are changing world politics</w:t>
      </w:r>
      <w:r>
        <w:rPr>
          <w:rFonts w:ascii="Times New Roman" w:hAnsi="Times New Roman" w:cs="Times New Roman"/>
        </w:rPr>
        <w:t>. W.W. Norton &amp; Company.</w:t>
      </w:r>
    </w:p>
    <w:p w:rsidR="00303B42" w:rsidRDefault="00045393">
      <w:pPr>
        <w:spacing w:line="240" w:lineRule="auto"/>
        <w:jc w:val="both"/>
        <w:rPr>
          <w:rFonts w:ascii="Times New Roman" w:hAnsi="Times New Roman" w:cs="Times New Roman"/>
        </w:rPr>
      </w:pPr>
      <w:r>
        <w:rPr>
          <w:rFonts w:ascii="Times New Roman" w:hAnsi="Times New Roman" w:cs="Times New Roman"/>
        </w:rPr>
        <w:br/>
        <w:t>UNICEF. (2022). </w:t>
      </w:r>
      <w:r>
        <w:rPr>
          <w:rFonts w:ascii="Times New Roman" w:hAnsi="Times New Roman" w:cs="Times New Roman"/>
          <w:i/>
          <w:iCs/>
        </w:rPr>
        <w:t>Children in Nigeria: Key data and progress</w:t>
      </w:r>
      <w:r>
        <w:rPr>
          <w:rFonts w:ascii="Times New Roman" w:hAnsi="Times New Roman" w:cs="Times New Roman"/>
        </w:rPr>
        <w:t>. </w:t>
      </w:r>
      <w:hyperlink r:id="rId27" w:tgtFrame="_blank" w:history="1">
        <w:r>
          <w:rPr>
            <w:rStyle w:val="Hyperlink"/>
            <w:rFonts w:ascii="Times New Roman" w:hAnsi="Times New Roman" w:cs="Times New Roman"/>
            <w:color w:val="auto"/>
          </w:rPr>
          <w:t>https://www.unicef.org/nigeria/reports/children-nigeria-key-data</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United Nations. (1948). </w:t>
      </w:r>
      <w:r>
        <w:rPr>
          <w:rFonts w:ascii="Times New Roman" w:hAnsi="Times New Roman" w:cs="Times New Roman"/>
          <w:i/>
          <w:iCs/>
        </w:rPr>
        <w:t>Universal Declaration of Human Rights</w:t>
      </w:r>
      <w:r>
        <w:rPr>
          <w:rFonts w:ascii="Times New Roman" w:hAnsi="Times New Roman" w:cs="Times New Roman"/>
        </w:rPr>
        <w:t>. </w:t>
      </w:r>
      <w:hyperlink r:id="rId28" w:tgtFrame="_blank" w:history="1">
        <w:r>
          <w:rPr>
            <w:rStyle w:val="Hyperlink"/>
            <w:rFonts w:ascii="Times New Roman" w:hAnsi="Times New Roman" w:cs="Times New Roman"/>
            <w:color w:val="auto"/>
          </w:rPr>
          <w:t>https://www.un.org/en/about-us/universal-declaration-of-human-rights</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lastRenderedPageBreak/>
        <w:br/>
        <w:t>United Nations. (1990). </w:t>
      </w:r>
      <w:r>
        <w:rPr>
          <w:rFonts w:ascii="Times New Roman" w:hAnsi="Times New Roman" w:cs="Times New Roman"/>
          <w:i/>
          <w:iCs/>
        </w:rPr>
        <w:t>Basic Principles on the Use of Force and Firearms by Law Enforcement Officials</w:t>
      </w:r>
      <w:r>
        <w:rPr>
          <w:rFonts w:ascii="Times New Roman" w:hAnsi="Times New Roman" w:cs="Times New Roman"/>
        </w:rPr>
        <w:t>. Adopted by the Eighth United Nations Congress on the Preventi</w:t>
      </w:r>
      <w:r>
        <w:rPr>
          <w:rFonts w:ascii="Times New Roman" w:hAnsi="Times New Roman" w:cs="Times New Roman"/>
        </w:rPr>
        <w:t>on of Crime and the Treatment of Offenders.</w:t>
      </w:r>
    </w:p>
    <w:p w:rsidR="00303B42" w:rsidRDefault="00045393">
      <w:pPr>
        <w:spacing w:line="240" w:lineRule="auto"/>
        <w:jc w:val="both"/>
        <w:rPr>
          <w:rFonts w:ascii="Times New Roman" w:hAnsi="Times New Roman" w:cs="Times New Roman"/>
        </w:rPr>
      </w:pPr>
      <w:r>
        <w:rPr>
          <w:rFonts w:ascii="Times New Roman" w:hAnsi="Times New Roman" w:cs="Times New Roman"/>
        </w:rPr>
        <w:br/>
        <w:t>Willetts, P. (2011). </w:t>
      </w:r>
      <w:r>
        <w:rPr>
          <w:rFonts w:ascii="Times New Roman" w:hAnsi="Times New Roman" w:cs="Times New Roman"/>
          <w:i/>
          <w:iCs/>
        </w:rPr>
        <w:t>Non-governmental organizations in world politics: The construction of global governance</w:t>
      </w:r>
      <w:r>
        <w:rPr>
          <w:rFonts w:ascii="Times New Roman" w:hAnsi="Times New Roman" w:cs="Times New Roman"/>
        </w:rPr>
        <w:t>. Routledge.</w:t>
      </w:r>
    </w:p>
    <w:p w:rsidR="00303B42" w:rsidRDefault="00045393">
      <w:pPr>
        <w:spacing w:line="240" w:lineRule="auto"/>
        <w:jc w:val="both"/>
        <w:rPr>
          <w:rFonts w:ascii="Times New Roman" w:hAnsi="Times New Roman" w:cs="Times New Roman"/>
        </w:rPr>
      </w:pPr>
      <w:r>
        <w:rPr>
          <w:rFonts w:ascii="Times New Roman" w:hAnsi="Times New Roman" w:cs="Times New Roman"/>
        </w:rPr>
        <w:br/>
        <w:t>Wong, W. H. (2012). </w:t>
      </w:r>
      <w:r>
        <w:rPr>
          <w:rFonts w:ascii="Times New Roman" w:hAnsi="Times New Roman" w:cs="Times New Roman"/>
          <w:i/>
          <w:iCs/>
        </w:rPr>
        <w:t>Internal affairs: How the structure of NGOs transforms human rights</w:t>
      </w:r>
      <w:r>
        <w:rPr>
          <w:rFonts w:ascii="Times New Roman" w:hAnsi="Times New Roman" w:cs="Times New Roman"/>
        </w:rPr>
        <w:t xml:space="preserve">. </w:t>
      </w:r>
      <w:r>
        <w:rPr>
          <w:rFonts w:ascii="Times New Roman" w:hAnsi="Times New Roman" w:cs="Times New Roman"/>
        </w:rPr>
        <w:t>Cornell University Press.</w:t>
      </w:r>
    </w:p>
    <w:p w:rsidR="00303B42" w:rsidRDefault="00045393">
      <w:pPr>
        <w:spacing w:line="240" w:lineRule="auto"/>
        <w:jc w:val="both"/>
        <w:rPr>
          <w:rFonts w:ascii="Times New Roman" w:hAnsi="Times New Roman" w:cs="Times New Roman"/>
        </w:rPr>
      </w:pPr>
      <w:r>
        <w:rPr>
          <w:rFonts w:ascii="Times New Roman" w:hAnsi="Times New Roman" w:cs="Times New Roman"/>
        </w:rPr>
        <w:br/>
        <w:t>World Bank. (2024). </w:t>
      </w:r>
      <w:r>
        <w:rPr>
          <w:rFonts w:ascii="Times New Roman" w:hAnsi="Times New Roman" w:cs="Times New Roman"/>
          <w:i/>
          <w:iCs/>
        </w:rPr>
        <w:t>Governance indicators for Nigeria</w:t>
      </w:r>
      <w:r>
        <w:rPr>
          <w:rFonts w:ascii="Times New Roman" w:hAnsi="Times New Roman" w:cs="Times New Roman"/>
        </w:rPr>
        <w:t>. </w:t>
      </w:r>
      <w:hyperlink r:id="rId29" w:tgtFrame="_blank" w:history="1">
        <w:r>
          <w:rPr>
            <w:rStyle w:val="Hyperlink"/>
            <w:rFonts w:ascii="Times New Roman" w:hAnsi="Times New Roman" w:cs="Times New Roman"/>
            <w:color w:val="auto"/>
          </w:rPr>
          <w:t>https://databank.worldbank.org/source/worldwide-governance-indicators</w:t>
        </w:r>
      </w:hyperlink>
    </w:p>
    <w:p w:rsidR="00303B42" w:rsidRDefault="00045393">
      <w:pPr>
        <w:spacing w:line="240" w:lineRule="auto"/>
        <w:jc w:val="both"/>
        <w:rPr>
          <w:rFonts w:ascii="Times New Roman" w:hAnsi="Times New Roman" w:cs="Times New Roman"/>
        </w:rPr>
      </w:pPr>
      <w:r>
        <w:rPr>
          <w:rFonts w:ascii="Times New Roman" w:hAnsi="Times New Roman" w:cs="Times New Roman"/>
        </w:rPr>
        <w:br/>
        <w:t xml:space="preserve">Yin, </w:t>
      </w:r>
      <w:r>
        <w:rPr>
          <w:rFonts w:ascii="Times New Roman" w:hAnsi="Times New Roman" w:cs="Times New Roman"/>
        </w:rPr>
        <w:t>R. K. (2017). </w:t>
      </w:r>
      <w:r>
        <w:rPr>
          <w:rFonts w:ascii="Times New Roman" w:hAnsi="Times New Roman" w:cs="Times New Roman"/>
          <w:i/>
          <w:iCs/>
        </w:rPr>
        <w:t>Case study research and applications: Design and methods</w:t>
      </w:r>
      <w:r>
        <w:rPr>
          <w:rFonts w:ascii="Times New Roman" w:hAnsi="Times New Roman" w:cs="Times New Roman"/>
        </w:rPr>
        <w:t> (6th ed.). SAGE Publications.</w:t>
      </w:r>
    </w:p>
    <w:p w:rsidR="00303B42" w:rsidRDefault="00303B42">
      <w:pPr>
        <w:spacing w:line="240" w:lineRule="auto"/>
        <w:jc w:val="both"/>
        <w:rPr>
          <w:rFonts w:ascii="Times New Roman" w:hAnsi="Times New Roman" w:cs="Times New Roman"/>
        </w:rPr>
      </w:pPr>
    </w:p>
    <w:p w:rsidR="00303B42" w:rsidRDefault="00303B42">
      <w:pPr>
        <w:spacing w:line="240" w:lineRule="auto"/>
        <w:jc w:val="both"/>
        <w:rPr>
          <w:rFonts w:ascii="Times New Roman" w:hAnsi="Times New Roman" w:cs="Times New Roman"/>
        </w:rPr>
      </w:pPr>
    </w:p>
    <w:p w:rsidR="00303B42" w:rsidRDefault="00303B42">
      <w:pPr>
        <w:spacing w:line="240" w:lineRule="auto"/>
        <w:jc w:val="both"/>
        <w:rPr>
          <w:rFonts w:ascii="Times New Roman" w:hAnsi="Times New Roman" w:cs="Times New Roman"/>
          <w:vanish/>
        </w:rPr>
      </w:pPr>
    </w:p>
    <w:p w:rsidR="00303B42" w:rsidRDefault="00303B42">
      <w:pPr>
        <w:spacing w:line="240" w:lineRule="auto"/>
        <w:jc w:val="both"/>
        <w:rPr>
          <w:rFonts w:ascii="Times New Roman" w:hAnsi="Times New Roman" w:cs="Times New Roman"/>
          <w:lang w:val="en-GB"/>
        </w:rPr>
      </w:pPr>
    </w:p>
    <w:sectPr w:rsidR="00303B42">
      <w:pgSz w:w="12240" w:h="1584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393" w:rsidRDefault="00045393">
      <w:pPr>
        <w:spacing w:line="240" w:lineRule="auto"/>
      </w:pPr>
      <w:r>
        <w:separator/>
      </w:r>
    </w:p>
  </w:endnote>
  <w:endnote w:type="continuationSeparator" w:id="0">
    <w:p w:rsidR="00045393" w:rsidRDefault="00045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260"/>
      <w:docPartObj>
        <w:docPartGallery w:val="AutoText"/>
      </w:docPartObj>
    </w:sdtPr>
    <w:sdtEndPr/>
    <w:sdtContent>
      <w:p w:rsidR="00303B42" w:rsidRDefault="00045393">
        <w:pPr>
          <w:pStyle w:val="Footer"/>
          <w:jc w:val="center"/>
        </w:pPr>
        <w:r>
          <w:t>i</w:t>
        </w:r>
      </w:p>
    </w:sdtContent>
  </w:sdt>
  <w:p w:rsidR="00303B42" w:rsidRDefault="00303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393" w:rsidRDefault="00045393">
      <w:pPr>
        <w:spacing w:after="0"/>
      </w:pPr>
      <w:r>
        <w:separator/>
      </w:r>
    </w:p>
  </w:footnote>
  <w:footnote w:type="continuationSeparator" w:id="0">
    <w:p w:rsidR="00045393" w:rsidRDefault="0004539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A27105"/>
    <w:multiLevelType w:val="multilevel"/>
    <w:tmpl w:val="16A27105"/>
    <w:lvl w:ilvl="0">
      <w:start w:val="1"/>
      <w:numFmt w:val="decimal"/>
      <w:lvlText w:val="%1."/>
      <w:lvlJc w:val="left"/>
      <w:pPr>
        <w:tabs>
          <w:tab w:val="left" w:pos="720"/>
        </w:tabs>
        <w:ind w:left="720" w:hanging="360"/>
      </w:pPr>
      <w:rPr>
        <w:rFonts w:hint="default"/>
        <w:sz w:val="20"/>
      </w:rPr>
    </w:lvl>
    <w:lvl w:ilvl="1">
      <w:start w:val="1"/>
      <w:numFmt w:val="decimal"/>
      <w:lvlText w:val="%2."/>
      <w:lvlJc w:val="left"/>
      <w:pPr>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CA654D0"/>
    <w:multiLevelType w:val="multilevel"/>
    <w:tmpl w:val="1CA654D0"/>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7E709DB"/>
    <w:multiLevelType w:val="multilevel"/>
    <w:tmpl w:val="27E709DB"/>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478A34CB"/>
    <w:multiLevelType w:val="multilevel"/>
    <w:tmpl w:val="478A34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9FB611D"/>
    <w:multiLevelType w:val="multilevel"/>
    <w:tmpl w:val="49FB611D"/>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CAF11AA"/>
    <w:multiLevelType w:val="multilevel"/>
    <w:tmpl w:val="4CAF11A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26D7663"/>
    <w:multiLevelType w:val="multilevel"/>
    <w:tmpl w:val="526D7663"/>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5B9654D4"/>
    <w:multiLevelType w:val="multilevel"/>
    <w:tmpl w:val="5B9654D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6E3E1F60"/>
    <w:multiLevelType w:val="multilevel"/>
    <w:tmpl w:val="6E3E1F6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8"/>
  </w:num>
  <w:num w:numId="2">
    <w:abstractNumId w:val="1"/>
  </w:num>
  <w:num w:numId="3">
    <w:abstractNumId w:val="6"/>
  </w:num>
  <w:num w:numId="4">
    <w:abstractNumId w:val="0"/>
  </w:num>
  <w:num w:numId="5">
    <w:abstractNumId w:val="7"/>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C0F"/>
    <w:rsid w:val="00003E53"/>
    <w:rsid w:val="00027C0F"/>
    <w:rsid w:val="0004179A"/>
    <w:rsid w:val="00045393"/>
    <w:rsid w:val="00072066"/>
    <w:rsid w:val="000A18B0"/>
    <w:rsid w:val="000C06D6"/>
    <w:rsid w:val="000D1670"/>
    <w:rsid w:val="000D2EF7"/>
    <w:rsid w:val="000E03FB"/>
    <w:rsid w:val="000F45AA"/>
    <w:rsid w:val="0010482A"/>
    <w:rsid w:val="00104F40"/>
    <w:rsid w:val="00116FD8"/>
    <w:rsid w:val="001279A8"/>
    <w:rsid w:val="0015002B"/>
    <w:rsid w:val="00195844"/>
    <w:rsid w:val="001A73E0"/>
    <w:rsid w:val="001C5181"/>
    <w:rsid w:val="001E242F"/>
    <w:rsid w:val="001F5B27"/>
    <w:rsid w:val="00200206"/>
    <w:rsid w:val="00205258"/>
    <w:rsid w:val="00211184"/>
    <w:rsid w:val="00241FC3"/>
    <w:rsid w:val="0025618F"/>
    <w:rsid w:val="002630A0"/>
    <w:rsid w:val="002B127B"/>
    <w:rsid w:val="002E6981"/>
    <w:rsid w:val="002F20F2"/>
    <w:rsid w:val="00303B42"/>
    <w:rsid w:val="00312F31"/>
    <w:rsid w:val="00314F61"/>
    <w:rsid w:val="0032755A"/>
    <w:rsid w:val="00382426"/>
    <w:rsid w:val="00384DDF"/>
    <w:rsid w:val="003A4783"/>
    <w:rsid w:val="003B6488"/>
    <w:rsid w:val="003C1901"/>
    <w:rsid w:val="003D1D7F"/>
    <w:rsid w:val="003D59CD"/>
    <w:rsid w:val="003E1E24"/>
    <w:rsid w:val="003F3305"/>
    <w:rsid w:val="003F50C3"/>
    <w:rsid w:val="003F6AA5"/>
    <w:rsid w:val="0040467B"/>
    <w:rsid w:val="00411480"/>
    <w:rsid w:val="00414540"/>
    <w:rsid w:val="00433E03"/>
    <w:rsid w:val="00446BF4"/>
    <w:rsid w:val="00450BB2"/>
    <w:rsid w:val="004573DD"/>
    <w:rsid w:val="00471D96"/>
    <w:rsid w:val="00474657"/>
    <w:rsid w:val="00475869"/>
    <w:rsid w:val="00490FCD"/>
    <w:rsid w:val="00496F69"/>
    <w:rsid w:val="004B2CBA"/>
    <w:rsid w:val="004B7927"/>
    <w:rsid w:val="004C2F6D"/>
    <w:rsid w:val="004D0044"/>
    <w:rsid w:val="004E39F0"/>
    <w:rsid w:val="004E53E3"/>
    <w:rsid w:val="004F7359"/>
    <w:rsid w:val="00517455"/>
    <w:rsid w:val="00523CE0"/>
    <w:rsid w:val="0054363E"/>
    <w:rsid w:val="00545159"/>
    <w:rsid w:val="005529F8"/>
    <w:rsid w:val="00553CEF"/>
    <w:rsid w:val="00556C58"/>
    <w:rsid w:val="00562FE7"/>
    <w:rsid w:val="00571BE6"/>
    <w:rsid w:val="005814DE"/>
    <w:rsid w:val="005A29BA"/>
    <w:rsid w:val="005A44FE"/>
    <w:rsid w:val="005B5670"/>
    <w:rsid w:val="005E4BAE"/>
    <w:rsid w:val="00606E2D"/>
    <w:rsid w:val="006106B9"/>
    <w:rsid w:val="00611D00"/>
    <w:rsid w:val="00645016"/>
    <w:rsid w:val="00645732"/>
    <w:rsid w:val="00647114"/>
    <w:rsid w:val="006479A4"/>
    <w:rsid w:val="0068016F"/>
    <w:rsid w:val="006928C6"/>
    <w:rsid w:val="006B246E"/>
    <w:rsid w:val="006B252A"/>
    <w:rsid w:val="006C5FB9"/>
    <w:rsid w:val="006D0062"/>
    <w:rsid w:val="006D1FAD"/>
    <w:rsid w:val="006E5B05"/>
    <w:rsid w:val="007046F8"/>
    <w:rsid w:val="007071D0"/>
    <w:rsid w:val="00721BE4"/>
    <w:rsid w:val="00727F15"/>
    <w:rsid w:val="00745FB5"/>
    <w:rsid w:val="007570E1"/>
    <w:rsid w:val="007573BD"/>
    <w:rsid w:val="00762D69"/>
    <w:rsid w:val="00770999"/>
    <w:rsid w:val="00796149"/>
    <w:rsid w:val="007A2031"/>
    <w:rsid w:val="007A49AA"/>
    <w:rsid w:val="007B5B8A"/>
    <w:rsid w:val="007E0F2C"/>
    <w:rsid w:val="007F4B8E"/>
    <w:rsid w:val="008378EC"/>
    <w:rsid w:val="008440A8"/>
    <w:rsid w:val="00865EA7"/>
    <w:rsid w:val="00874AB6"/>
    <w:rsid w:val="00881914"/>
    <w:rsid w:val="00883CAF"/>
    <w:rsid w:val="008C067B"/>
    <w:rsid w:val="008C2D00"/>
    <w:rsid w:val="008C67EB"/>
    <w:rsid w:val="008E6E6F"/>
    <w:rsid w:val="008F16DC"/>
    <w:rsid w:val="00901100"/>
    <w:rsid w:val="00906111"/>
    <w:rsid w:val="0090680D"/>
    <w:rsid w:val="00912FC7"/>
    <w:rsid w:val="00913ECB"/>
    <w:rsid w:val="00945FE6"/>
    <w:rsid w:val="00953D1D"/>
    <w:rsid w:val="0096384A"/>
    <w:rsid w:val="00966D72"/>
    <w:rsid w:val="00980BE2"/>
    <w:rsid w:val="009A162C"/>
    <w:rsid w:val="009A3DFA"/>
    <w:rsid w:val="009B1C5C"/>
    <w:rsid w:val="009C5B5E"/>
    <w:rsid w:val="009C76C1"/>
    <w:rsid w:val="009D4C1E"/>
    <w:rsid w:val="009D5FE6"/>
    <w:rsid w:val="009E7019"/>
    <w:rsid w:val="00A0494B"/>
    <w:rsid w:val="00A17031"/>
    <w:rsid w:val="00A21AB7"/>
    <w:rsid w:val="00A25830"/>
    <w:rsid w:val="00A26D88"/>
    <w:rsid w:val="00A467C1"/>
    <w:rsid w:val="00A72C04"/>
    <w:rsid w:val="00A763EB"/>
    <w:rsid w:val="00A86F52"/>
    <w:rsid w:val="00AA1B2E"/>
    <w:rsid w:val="00AA4C13"/>
    <w:rsid w:val="00AC787E"/>
    <w:rsid w:val="00AE1F82"/>
    <w:rsid w:val="00AF00AB"/>
    <w:rsid w:val="00B01CC2"/>
    <w:rsid w:val="00B33299"/>
    <w:rsid w:val="00B33E38"/>
    <w:rsid w:val="00B640FF"/>
    <w:rsid w:val="00B76CCE"/>
    <w:rsid w:val="00BA6666"/>
    <w:rsid w:val="00BB528C"/>
    <w:rsid w:val="00BC640D"/>
    <w:rsid w:val="00BD1394"/>
    <w:rsid w:val="00BD3DBD"/>
    <w:rsid w:val="00C20E6F"/>
    <w:rsid w:val="00C24930"/>
    <w:rsid w:val="00C534E7"/>
    <w:rsid w:val="00CB72C5"/>
    <w:rsid w:val="00CC2061"/>
    <w:rsid w:val="00CD4F92"/>
    <w:rsid w:val="00D158E9"/>
    <w:rsid w:val="00D21F46"/>
    <w:rsid w:val="00D23404"/>
    <w:rsid w:val="00D34F25"/>
    <w:rsid w:val="00D50956"/>
    <w:rsid w:val="00D75286"/>
    <w:rsid w:val="00D81F17"/>
    <w:rsid w:val="00D90398"/>
    <w:rsid w:val="00D9295D"/>
    <w:rsid w:val="00D97EED"/>
    <w:rsid w:val="00DA04EE"/>
    <w:rsid w:val="00DA0A5F"/>
    <w:rsid w:val="00DA233E"/>
    <w:rsid w:val="00DA2B4F"/>
    <w:rsid w:val="00DB1B16"/>
    <w:rsid w:val="00DB75E2"/>
    <w:rsid w:val="00DC7916"/>
    <w:rsid w:val="00DD2644"/>
    <w:rsid w:val="00DD27BD"/>
    <w:rsid w:val="00DD4685"/>
    <w:rsid w:val="00DE2BEB"/>
    <w:rsid w:val="00DE40B2"/>
    <w:rsid w:val="00DE7F0A"/>
    <w:rsid w:val="00DF6986"/>
    <w:rsid w:val="00DF6DA6"/>
    <w:rsid w:val="00E21CAF"/>
    <w:rsid w:val="00E25187"/>
    <w:rsid w:val="00E32C5C"/>
    <w:rsid w:val="00E554E7"/>
    <w:rsid w:val="00E774BA"/>
    <w:rsid w:val="00E85DDF"/>
    <w:rsid w:val="00E96985"/>
    <w:rsid w:val="00EA3B52"/>
    <w:rsid w:val="00EA7549"/>
    <w:rsid w:val="00EB548C"/>
    <w:rsid w:val="00EE2045"/>
    <w:rsid w:val="00EE56E5"/>
    <w:rsid w:val="00EF07A2"/>
    <w:rsid w:val="00F07D11"/>
    <w:rsid w:val="00F257DD"/>
    <w:rsid w:val="00F257DF"/>
    <w:rsid w:val="00F27E57"/>
    <w:rsid w:val="00F34D62"/>
    <w:rsid w:val="00F36201"/>
    <w:rsid w:val="00F37DAA"/>
    <w:rsid w:val="00F443D0"/>
    <w:rsid w:val="00F53972"/>
    <w:rsid w:val="00F56EF5"/>
    <w:rsid w:val="00F630D1"/>
    <w:rsid w:val="00FA1706"/>
    <w:rsid w:val="00FA1B4E"/>
    <w:rsid w:val="00FB1B77"/>
    <w:rsid w:val="00FB4C07"/>
    <w:rsid w:val="00FB4EBD"/>
    <w:rsid w:val="00FB6B5B"/>
    <w:rsid w:val="00FC0A2E"/>
    <w:rsid w:val="00FD413B"/>
    <w:rsid w:val="00FE59A4"/>
    <w:rsid w:val="00FF353F"/>
    <w:rsid w:val="0F8A19F0"/>
    <w:rsid w:val="36567A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F14B1-26A4-4E2C-BBD2-D3828AFC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kern w:val="0"/>
    </w:rPr>
  </w:style>
  <w:style w:type="paragraph" w:styleId="NoSpacing">
    <w:name w:val="No Spacing"/>
    <w:uiPriority w:val="1"/>
    <w:qFormat/>
    <w:rPr>
      <w:kern w:val="2"/>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nesty.org/en/human-rights-education/" TargetMode="External"/><Relationship Id="rId18" Type="http://schemas.openxmlformats.org/officeDocument/2006/relationships/hyperlink" Target="https://freedomhouse.org/country/nigeria/freedom-world/2023" TargetMode="External"/><Relationship Id="rId26" Type="http://schemas.openxmlformats.org/officeDocument/2006/relationships/hyperlink" Target="https://apnews.com/article/nigeria-attacks-amnesty-report-2025" TargetMode="External"/><Relationship Id="rId3" Type="http://schemas.openxmlformats.org/officeDocument/2006/relationships/styles" Target="styles.xml"/><Relationship Id="rId21" Type="http://schemas.openxmlformats.org/officeDocument/2006/relationships/hyperlink" Target="https://doi.org/10.1080/09546553.2015.1089753" TargetMode="External"/><Relationship Id="rId7" Type="http://schemas.openxmlformats.org/officeDocument/2006/relationships/endnotes" Target="endnotes.xml"/><Relationship Id="rId12" Type="http://schemas.openxmlformats.org/officeDocument/2006/relationships/hyperlink" Target="https://doi.org/10.5897/JASD2019.0547" TargetMode="External"/><Relationship Id="rId17" Type="http://schemas.openxmlformats.org/officeDocument/2006/relationships/hyperlink" Target="https://www.amnesty.org/en/latest/news/2024/10/nigeria-rampant-police-atrocities-continue-4-years-after-endsars-protests/" TargetMode="External"/><Relationship Id="rId25" Type="http://schemas.openxmlformats.org/officeDocument/2006/relationships/hyperlink" Target="https://doi.org/10.1080/02589001.2021.1895678" TargetMode="External"/><Relationship Id="rId2" Type="http://schemas.openxmlformats.org/officeDocument/2006/relationships/numbering" Target="numbering.xml"/><Relationship Id="rId16" Type="http://schemas.openxmlformats.org/officeDocument/2006/relationships/hyperlink" Target="https://www.amnesty.org/en/latest/news/2024/06/nigeria-girls-failed-by-authorities-after-escaping-boko-haram-captivity-new-report/" TargetMode="External"/><Relationship Id="rId20" Type="http://schemas.openxmlformats.org/officeDocument/2006/relationships/hyperlink" Target="https://doi.org/10.1080/09614524.2018.1467382" TargetMode="External"/><Relationship Id="rId29" Type="http://schemas.openxmlformats.org/officeDocument/2006/relationships/hyperlink" Target="https://databank.worldbank.org/source/worldwide-governance-indicato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int/en/treaties/african-charter-human-and-peoples-rights" TargetMode="External"/><Relationship Id="rId24" Type="http://schemas.openxmlformats.org/officeDocument/2006/relationships/hyperlink" Target="https://doi.org/10.1080/09718923.2006.11892458" TargetMode="External"/><Relationship Id="rId5" Type="http://schemas.openxmlformats.org/officeDocument/2006/relationships/webSettings" Target="webSettings.xml"/><Relationship Id="rId15" Type="http://schemas.openxmlformats.org/officeDocument/2006/relationships/hyperlink" Target="https://www.amnesty.org/en/documents/pol10/5670/2023/en/" TargetMode="External"/><Relationship Id="rId23" Type="http://schemas.openxmlformats.org/officeDocument/2006/relationships/hyperlink" Target="https://www.ohchr.org/en/resources/educators/human-rights-education-training/9-human-rights-indicators" TargetMode="External"/><Relationship Id="rId28" Type="http://schemas.openxmlformats.org/officeDocument/2006/relationships/hyperlink" Target="https://www.un.org/en/about-us/universal-declaration-of-human-rights" TargetMode="External"/><Relationship Id="rId10" Type="http://schemas.openxmlformats.org/officeDocument/2006/relationships/hyperlink" Target="https://doi.org/10.5897/AJPSIR2020.1234" TargetMode="External"/><Relationship Id="rId19" Type="http://schemas.openxmlformats.org/officeDocument/2006/relationships/hyperlink" Target="https://www.hrw.org/reports/2000/nigeria/Nig005.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habitatint.2017.08.003" TargetMode="External"/><Relationship Id="rId14" Type="http://schemas.openxmlformats.org/officeDocument/2006/relationships/hyperlink" Target="https://www.amnesty.org/en/latest/research/2019/03/usa-killed-by-police/" TargetMode="External"/><Relationship Id="rId22" Type="http://schemas.openxmlformats.org/officeDocument/2006/relationships/hyperlink" Target="https://doi.org/10.17159/1996-2096/2022/v22n1a5" TargetMode="External"/><Relationship Id="rId27" Type="http://schemas.openxmlformats.org/officeDocument/2006/relationships/hyperlink" Target="https://www.unicef.org/nigeria/reports/children-nigeria-key-dat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D6210-F94D-4557-9F0B-5643CF11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14658</Words>
  <Characters>83552</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shalom idam</dc:creator>
  <cp:lastModifiedBy>Windows User</cp:lastModifiedBy>
  <cp:revision>2</cp:revision>
  <cp:lastPrinted>2025-08-11T09:36:00Z</cp:lastPrinted>
  <dcterms:created xsi:type="dcterms:W3CDTF">2026-05-29T13:12:00Z</dcterms:created>
  <dcterms:modified xsi:type="dcterms:W3CDTF">2026-05-29T13:12:00Z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FF6EE7BE5E114637BE101004154E5DE3_13</vt:lpwstr>
  </property>
</Properties>
</file>