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5735" w:rsidRDefault="003A10FA">
      <w:pPr>
        <w:spacing w:line="276" w:lineRule="auto"/>
        <w:jc w:val="center"/>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ROLE OF CUSTOMER FEEDBACK ON BRAND PERCEPTION: A STUDY OF ZENITH BANK ENUGU STATE NIGERIA</w:t>
      </w:r>
    </w:p>
    <w:p w:rsidR="00145735" w:rsidRDefault="00145735">
      <w:pPr>
        <w:spacing w:line="276" w:lineRule="auto"/>
        <w:jc w:val="center"/>
        <w:rPr>
          <w:rFonts w:ascii="Times New Roman" w:hAnsi="Times New Roman" w:cs="Times New Roman"/>
          <w:b/>
          <w:bCs/>
          <w:sz w:val="24"/>
          <w:szCs w:val="24"/>
        </w:rPr>
      </w:pPr>
    </w:p>
    <w:p w:rsidR="00145735" w:rsidRDefault="00145735">
      <w:pPr>
        <w:spacing w:line="276" w:lineRule="auto"/>
        <w:jc w:val="center"/>
        <w:rPr>
          <w:rFonts w:ascii="Times New Roman" w:hAnsi="Times New Roman" w:cs="Times New Roman"/>
          <w:b/>
          <w:bCs/>
          <w:sz w:val="24"/>
          <w:szCs w:val="24"/>
        </w:rPr>
      </w:pPr>
    </w:p>
    <w:p w:rsidR="00145735" w:rsidRDefault="00145735">
      <w:pPr>
        <w:spacing w:line="276" w:lineRule="auto"/>
        <w:jc w:val="center"/>
        <w:rPr>
          <w:rFonts w:ascii="Times New Roman" w:hAnsi="Times New Roman" w:cs="Times New Roman"/>
          <w:b/>
          <w:bCs/>
          <w:sz w:val="24"/>
          <w:szCs w:val="24"/>
        </w:rPr>
      </w:pPr>
    </w:p>
    <w:p w:rsidR="00145735" w:rsidRDefault="00145735">
      <w:pPr>
        <w:spacing w:line="276" w:lineRule="auto"/>
        <w:jc w:val="center"/>
        <w:rPr>
          <w:rFonts w:ascii="Times New Roman" w:hAnsi="Times New Roman" w:cs="Times New Roman"/>
          <w:b/>
          <w:bCs/>
          <w:sz w:val="24"/>
          <w:szCs w:val="24"/>
        </w:rPr>
      </w:pPr>
    </w:p>
    <w:p w:rsidR="00145735" w:rsidRDefault="00145735">
      <w:pPr>
        <w:spacing w:line="276" w:lineRule="auto"/>
        <w:jc w:val="center"/>
        <w:rPr>
          <w:rFonts w:ascii="Times New Roman" w:hAnsi="Times New Roman" w:cs="Times New Roman"/>
          <w:b/>
          <w:bCs/>
          <w:sz w:val="24"/>
          <w:szCs w:val="24"/>
        </w:rPr>
      </w:pPr>
    </w:p>
    <w:p w:rsidR="00145735" w:rsidRDefault="00145735">
      <w:pPr>
        <w:spacing w:line="276" w:lineRule="auto"/>
        <w:jc w:val="center"/>
        <w:rPr>
          <w:rFonts w:ascii="Times New Roman" w:hAnsi="Times New Roman" w:cs="Times New Roman"/>
          <w:b/>
          <w:bCs/>
          <w:sz w:val="24"/>
          <w:szCs w:val="24"/>
        </w:rPr>
      </w:pPr>
    </w:p>
    <w:p w:rsidR="00145735" w:rsidRDefault="00145735">
      <w:pPr>
        <w:spacing w:line="276" w:lineRule="auto"/>
        <w:jc w:val="center"/>
        <w:rPr>
          <w:rFonts w:ascii="Times New Roman" w:hAnsi="Times New Roman" w:cs="Times New Roman"/>
          <w:b/>
          <w:bCs/>
          <w:sz w:val="24"/>
          <w:szCs w:val="24"/>
        </w:rPr>
      </w:pPr>
    </w:p>
    <w:p w:rsidR="00145735" w:rsidRDefault="00145735">
      <w:pPr>
        <w:spacing w:line="276" w:lineRule="auto"/>
        <w:jc w:val="center"/>
        <w:rPr>
          <w:rFonts w:ascii="Times New Roman" w:hAnsi="Times New Roman" w:cs="Times New Roman"/>
          <w:b/>
          <w:bCs/>
          <w:sz w:val="24"/>
          <w:szCs w:val="24"/>
        </w:rPr>
      </w:pPr>
    </w:p>
    <w:p w:rsidR="00145735" w:rsidRDefault="00145735">
      <w:pPr>
        <w:spacing w:line="276" w:lineRule="auto"/>
        <w:jc w:val="center"/>
        <w:rPr>
          <w:rFonts w:ascii="Times New Roman" w:hAnsi="Times New Roman" w:cs="Times New Roman"/>
          <w:b/>
          <w:bCs/>
          <w:sz w:val="24"/>
          <w:szCs w:val="24"/>
        </w:rPr>
      </w:pPr>
    </w:p>
    <w:p w:rsidR="00145735" w:rsidRDefault="00145735">
      <w:pPr>
        <w:spacing w:line="276" w:lineRule="auto"/>
        <w:jc w:val="center"/>
        <w:rPr>
          <w:rFonts w:ascii="Times New Roman" w:hAnsi="Times New Roman" w:cs="Times New Roman"/>
          <w:b/>
          <w:bCs/>
          <w:sz w:val="24"/>
          <w:szCs w:val="24"/>
        </w:rPr>
      </w:pPr>
    </w:p>
    <w:p w:rsidR="00145735" w:rsidRDefault="00145735">
      <w:pPr>
        <w:spacing w:line="276" w:lineRule="auto"/>
        <w:jc w:val="center"/>
        <w:rPr>
          <w:rFonts w:ascii="Times New Roman" w:hAnsi="Times New Roman" w:cs="Times New Roman"/>
          <w:b/>
          <w:bCs/>
          <w:sz w:val="24"/>
          <w:szCs w:val="24"/>
        </w:rPr>
      </w:pPr>
    </w:p>
    <w:p w:rsidR="00145735" w:rsidRDefault="00145735">
      <w:pPr>
        <w:spacing w:line="276" w:lineRule="auto"/>
        <w:jc w:val="center"/>
        <w:rPr>
          <w:rFonts w:ascii="Times New Roman" w:hAnsi="Times New Roman" w:cs="Times New Roman"/>
          <w:b/>
          <w:bCs/>
          <w:sz w:val="24"/>
          <w:szCs w:val="24"/>
        </w:rPr>
      </w:pPr>
    </w:p>
    <w:p w:rsidR="00145735" w:rsidRDefault="00145735">
      <w:pPr>
        <w:spacing w:line="276" w:lineRule="auto"/>
        <w:jc w:val="center"/>
        <w:rPr>
          <w:rFonts w:ascii="Times New Roman" w:hAnsi="Times New Roman" w:cs="Times New Roman"/>
          <w:b/>
          <w:bCs/>
          <w:sz w:val="24"/>
          <w:szCs w:val="24"/>
        </w:rPr>
      </w:pPr>
    </w:p>
    <w:p w:rsidR="00145735" w:rsidRDefault="00145735">
      <w:pPr>
        <w:spacing w:line="276" w:lineRule="auto"/>
        <w:jc w:val="center"/>
        <w:rPr>
          <w:rFonts w:ascii="Times New Roman" w:hAnsi="Times New Roman" w:cs="Times New Roman"/>
          <w:b/>
          <w:bCs/>
          <w:sz w:val="24"/>
          <w:szCs w:val="24"/>
        </w:rPr>
      </w:pPr>
    </w:p>
    <w:p w:rsidR="00145735" w:rsidRDefault="00145735">
      <w:pPr>
        <w:spacing w:line="276" w:lineRule="auto"/>
        <w:jc w:val="center"/>
        <w:rPr>
          <w:rFonts w:ascii="Times New Roman" w:hAnsi="Times New Roman" w:cs="Times New Roman"/>
          <w:b/>
          <w:bCs/>
          <w:sz w:val="24"/>
          <w:szCs w:val="24"/>
        </w:rPr>
      </w:pPr>
    </w:p>
    <w:p w:rsidR="00145735" w:rsidRDefault="003A10FA">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ALEX UCHENNA</w:t>
      </w:r>
    </w:p>
    <w:p w:rsidR="00145735" w:rsidRDefault="003A10FA">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GOU/U21/MAK/051</w:t>
      </w:r>
    </w:p>
    <w:p w:rsidR="00145735" w:rsidRDefault="00145735">
      <w:pPr>
        <w:spacing w:line="276" w:lineRule="auto"/>
        <w:jc w:val="center"/>
        <w:rPr>
          <w:rFonts w:ascii="Times New Roman" w:hAnsi="Times New Roman" w:cs="Times New Roman"/>
          <w:b/>
          <w:bCs/>
          <w:sz w:val="24"/>
          <w:szCs w:val="24"/>
        </w:rPr>
      </w:pPr>
    </w:p>
    <w:p w:rsidR="00145735" w:rsidRDefault="00145735">
      <w:pPr>
        <w:spacing w:line="276" w:lineRule="auto"/>
        <w:jc w:val="center"/>
        <w:rPr>
          <w:rFonts w:ascii="Times New Roman" w:hAnsi="Times New Roman" w:cs="Times New Roman"/>
          <w:b/>
          <w:bCs/>
          <w:sz w:val="24"/>
          <w:szCs w:val="24"/>
        </w:rPr>
      </w:pPr>
    </w:p>
    <w:p w:rsidR="00145735" w:rsidRDefault="00145735">
      <w:pPr>
        <w:spacing w:line="276" w:lineRule="auto"/>
        <w:jc w:val="center"/>
        <w:rPr>
          <w:rFonts w:ascii="Times New Roman" w:hAnsi="Times New Roman" w:cs="Times New Roman"/>
          <w:b/>
          <w:bCs/>
          <w:sz w:val="24"/>
          <w:szCs w:val="24"/>
        </w:rPr>
      </w:pPr>
    </w:p>
    <w:p w:rsidR="00145735" w:rsidRDefault="00145735">
      <w:pPr>
        <w:spacing w:line="276" w:lineRule="auto"/>
        <w:jc w:val="center"/>
        <w:rPr>
          <w:rFonts w:ascii="Times New Roman" w:hAnsi="Times New Roman" w:cs="Times New Roman"/>
          <w:b/>
          <w:bCs/>
          <w:sz w:val="24"/>
          <w:szCs w:val="24"/>
        </w:rPr>
      </w:pPr>
    </w:p>
    <w:p w:rsidR="00145735" w:rsidRDefault="00145735">
      <w:pPr>
        <w:spacing w:line="276" w:lineRule="auto"/>
        <w:jc w:val="center"/>
        <w:rPr>
          <w:rFonts w:ascii="Times New Roman" w:hAnsi="Times New Roman" w:cs="Times New Roman"/>
          <w:b/>
          <w:bCs/>
          <w:sz w:val="24"/>
          <w:szCs w:val="24"/>
        </w:rPr>
      </w:pPr>
    </w:p>
    <w:p w:rsidR="00145735" w:rsidRDefault="00145735">
      <w:pPr>
        <w:spacing w:line="276" w:lineRule="auto"/>
        <w:jc w:val="center"/>
        <w:rPr>
          <w:rFonts w:ascii="Times New Roman" w:hAnsi="Times New Roman" w:cs="Times New Roman"/>
          <w:b/>
          <w:bCs/>
          <w:sz w:val="24"/>
          <w:szCs w:val="24"/>
        </w:rPr>
      </w:pPr>
    </w:p>
    <w:p w:rsidR="00145735" w:rsidRDefault="00145735">
      <w:pPr>
        <w:spacing w:line="276" w:lineRule="auto"/>
        <w:jc w:val="center"/>
        <w:rPr>
          <w:rFonts w:ascii="Times New Roman" w:hAnsi="Times New Roman" w:cs="Times New Roman"/>
          <w:b/>
          <w:bCs/>
          <w:sz w:val="24"/>
          <w:szCs w:val="24"/>
        </w:rPr>
      </w:pPr>
    </w:p>
    <w:p w:rsidR="00145735" w:rsidRDefault="00145735">
      <w:pPr>
        <w:spacing w:line="276" w:lineRule="auto"/>
        <w:jc w:val="center"/>
        <w:rPr>
          <w:rFonts w:ascii="Times New Roman" w:hAnsi="Times New Roman" w:cs="Times New Roman"/>
          <w:b/>
          <w:bCs/>
          <w:sz w:val="24"/>
          <w:szCs w:val="24"/>
        </w:rPr>
      </w:pPr>
    </w:p>
    <w:p w:rsidR="00145735" w:rsidRDefault="00145735">
      <w:pPr>
        <w:spacing w:line="276" w:lineRule="auto"/>
        <w:jc w:val="center"/>
        <w:rPr>
          <w:rFonts w:ascii="Times New Roman" w:hAnsi="Times New Roman" w:cs="Times New Roman"/>
          <w:b/>
          <w:bCs/>
          <w:sz w:val="24"/>
          <w:szCs w:val="24"/>
        </w:rPr>
      </w:pPr>
    </w:p>
    <w:p w:rsidR="00145735" w:rsidRDefault="003A10FA">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DEPARTMENT OF BUSINESS MANAGEMENT</w:t>
      </w:r>
    </w:p>
    <w:p w:rsidR="00145735" w:rsidRDefault="003A10FA">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FACULTY OF MANAGEMENT AND SOCIAL SCIENCES </w:t>
      </w:r>
    </w:p>
    <w:p w:rsidR="00145735" w:rsidRDefault="003A10FA">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GODFREY OKOYE UNIVERSITY, ENUGU</w:t>
      </w:r>
    </w:p>
    <w:p w:rsidR="00145735" w:rsidRDefault="00145735">
      <w:pPr>
        <w:spacing w:line="276" w:lineRule="auto"/>
        <w:jc w:val="center"/>
        <w:rPr>
          <w:rFonts w:ascii="Times New Roman" w:hAnsi="Times New Roman" w:cs="Times New Roman"/>
          <w:b/>
          <w:bCs/>
          <w:sz w:val="24"/>
          <w:szCs w:val="24"/>
        </w:rPr>
      </w:pPr>
    </w:p>
    <w:p w:rsidR="00145735" w:rsidRDefault="00145735">
      <w:pPr>
        <w:spacing w:line="276" w:lineRule="auto"/>
        <w:jc w:val="center"/>
        <w:rPr>
          <w:rFonts w:ascii="Times New Roman" w:hAnsi="Times New Roman" w:cs="Times New Roman"/>
          <w:b/>
          <w:bCs/>
          <w:sz w:val="24"/>
          <w:szCs w:val="24"/>
        </w:rPr>
      </w:pPr>
    </w:p>
    <w:p w:rsidR="00145735" w:rsidRDefault="00145735">
      <w:pPr>
        <w:spacing w:line="276" w:lineRule="auto"/>
        <w:jc w:val="center"/>
        <w:rPr>
          <w:rFonts w:ascii="Times New Roman" w:hAnsi="Times New Roman" w:cs="Times New Roman"/>
          <w:b/>
          <w:bCs/>
          <w:sz w:val="24"/>
          <w:szCs w:val="24"/>
        </w:rPr>
      </w:pPr>
    </w:p>
    <w:p w:rsidR="00145735" w:rsidRDefault="00145735">
      <w:pPr>
        <w:spacing w:line="276" w:lineRule="auto"/>
        <w:jc w:val="center"/>
        <w:rPr>
          <w:rFonts w:ascii="Times New Roman" w:hAnsi="Times New Roman" w:cs="Times New Roman"/>
          <w:b/>
          <w:bCs/>
          <w:sz w:val="24"/>
          <w:szCs w:val="24"/>
        </w:rPr>
      </w:pPr>
    </w:p>
    <w:p w:rsidR="00145735" w:rsidRDefault="00145735">
      <w:pPr>
        <w:spacing w:line="276" w:lineRule="auto"/>
        <w:jc w:val="center"/>
        <w:rPr>
          <w:rFonts w:ascii="Times New Roman" w:hAnsi="Times New Roman" w:cs="Times New Roman"/>
          <w:b/>
          <w:bCs/>
          <w:sz w:val="24"/>
          <w:szCs w:val="24"/>
        </w:rPr>
      </w:pPr>
    </w:p>
    <w:p w:rsidR="00145735" w:rsidRDefault="00145735">
      <w:pPr>
        <w:spacing w:line="276" w:lineRule="auto"/>
        <w:jc w:val="center"/>
        <w:rPr>
          <w:rFonts w:ascii="Times New Roman" w:hAnsi="Times New Roman" w:cs="Times New Roman"/>
          <w:b/>
          <w:bCs/>
          <w:sz w:val="24"/>
          <w:szCs w:val="24"/>
        </w:rPr>
      </w:pPr>
    </w:p>
    <w:p w:rsidR="00145735" w:rsidRDefault="00145735">
      <w:pPr>
        <w:spacing w:line="276" w:lineRule="auto"/>
        <w:jc w:val="center"/>
        <w:rPr>
          <w:rFonts w:ascii="Times New Roman" w:hAnsi="Times New Roman" w:cs="Times New Roman"/>
          <w:b/>
          <w:bCs/>
          <w:sz w:val="24"/>
          <w:szCs w:val="24"/>
        </w:rPr>
      </w:pPr>
    </w:p>
    <w:p w:rsidR="00145735" w:rsidRDefault="00145735">
      <w:pPr>
        <w:spacing w:line="276" w:lineRule="auto"/>
        <w:jc w:val="center"/>
        <w:rPr>
          <w:rFonts w:ascii="Times New Roman" w:hAnsi="Times New Roman" w:cs="Times New Roman"/>
          <w:b/>
          <w:bCs/>
          <w:sz w:val="24"/>
          <w:szCs w:val="24"/>
        </w:rPr>
      </w:pPr>
    </w:p>
    <w:p w:rsidR="00145735" w:rsidRDefault="00145735">
      <w:pPr>
        <w:spacing w:line="276" w:lineRule="auto"/>
        <w:jc w:val="center"/>
        <w:rPr>
          <w:rFonts w:ascii="Times New Roman" w:hAnsi="Times New Roman" w:cs="Times New Roman"/>
          <w:b/>
          <w:bCs/>
          <w:sz w:val="24"/>
          <w:szCs w:val="24"/>
        </w:rPr>
      </w:pPr>
    </w:p>
    <w:p w:rsidR="00145735" w:rsidRDefault="00145735">
      <w:pPr>
        <w:spacing w:line="276" w:lineRule="auto"/>
        <w:jc w:val="center"/>
        <w:rPr>
          <w:rFonts w:ascii="Times New Roman" w:hAnsi="Times New Roman" w:cs="Times New Roman"/>
          <w:b/>
          <w:bCs/>
          <w:sz w:val="24"/>
          <w:szCs w:val="24"/>
        </w:rPr>
      </w:pPr>
    </w:p>
    <w:p w:rsidR="00145735" w:rsidRDefault="00145735">
      <w:pPr>
        <w:spacing w:line="276" w:lineRule="auto"/>
        <w:jc w:val="center"/>
        <w:rPr>
          <w:rFonts w:ascii="Times New Roman" w:hAnsi="Times New Roman" w:cs="Times New Roman"/>
          <w:b/>
          <w:bCs/>
          <w:sz w:val="24"/>
          <w:szCs w:val="24"/>
        </w:rPr>
      </w:pPr>
    </w:p>
    <w:p w:rsidR="00145735" w:rsidRDefault="003A10FA">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JULY, 2025</w:t>
      </w:r>
    </w:p>
    <w:p w:rsidR="00145735" w:rsidRDefault="00145735">
      <w:pPr>
        <w:spacing w:line="276" w:lineRule="auto"/>
        <w:jc w:val="center"/>
        <w:rPr>
          <w:rFonts w:ascii="Times New Roman" w:hAnsi="Times New Roman" w:cs="Times New Roman"/>
          <w:b/>
          <w:bCs/>
          <w:sz w:val="24"/>
          <w:szCs w:val="24"/>
        </w:rPr>
      </w:pPr>
    </w:p>
    <w:p w:rsidR="00145735" w:rsidRDefault="003A10FA">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ROLE OF CUSTOMER FEEDBACK ON BRAND PERCEPTION: A STUDY OF ZENITH BANK ENUGU STATE NIGERIA</w:t>
      </w:r>
    </w:p>
    <w:p w:rsidR="00145735" w:rsidRDefault="00145735">
      <w:pPr>
        <w:spacing w:line="276" w:lineRule="auto"/>
        <w:jc w:val="center"/>
        <w:rPr>
          <w:rFonts w:ascii="Times New Roman" w:hAnsi="Times New Roman" w:cs="Times New Roman"/>
          <w:b/>
          <w:bCs/>
          <w:sz w:val="24"/>
          <w:szCs w:val="24"/>
        </w:rPr>
      </w:pPr>
    </w:p>
    <w:p w:rsidR="00145735" w:rsidRDefault="00145735">
      <w:pPr>
        <w:spacing w:line="276" w:lineRule="auto"/>
        <w:jc w:val="center"/>
        <w:rPr>
          <w:rFonts w:ascii="Times New Roman" w:hAnsi="Times New Roman" w:cs="Times New Roman"/>
          <w:b/>
          <w:bCs/>
          <w:sz w:val="24"/>
          <w:szCs w:val="24"/>
        </w:rPr>
      </w:pPr>
    </w:p>
    <w:p w:rsidR="00145735" w:rsidRDefault="00145735">
      <w:pPr>
        <w:spacing w:line="276" w:lineRule="auto"/>
        <w:jc w:val="center"/>
        <w:rPr>
          <w:rFonts w:ascii="Times New Roman" w:hAnsi="Times New Roman" w:cs="Times New Roman"/>
          <w:b/>
          <w:bCs/>
          <w:sz w:val="24"/>
          <w:szCs w:val="24"/>
        </w:rPr>
      </w:pPr>
    </w:p>
    <w:p w:rsidR="00145735" w:rsidRDefault="00145735">
      <w:pPr>
        <w:spacing w:line="276" w:lineRule="auto"/>
        <w:jc w:val="center"/>
        <w:rPr>
          <w:rFonts w:ascii="Times New Roman" w:hAnsi="Times New Roman" w:cs="Times New Roman"/>
          <w:b/>
          <w:bCs/>
          <w:sz w:val="24"/>
          <w:szCs w:val="24"/>
        </w:rPr>
      </w:pPr>
    </w:p>
    <w:p w:rsidR="00145735" w:rsidRDefault="00145735">
      <w:pPr>
        <w:spacing w:line="276" w:lineRule="auto"/>
        <w:jc w:val="center"/>
        <w:rPr>
          <w:rFonts w:ascii="Times New Roman" w:hAnsi="Times New Roman" w:cs="Times New Roman"/>
          <w:b/>
          <w:bCs/>
          <w:sz w:val="24"/>
          <w:szCs w:val="24"/>
        </w:rPr>
      </w:pPr>
    </w:p>
    <w:p w:rsidR="00145735" w:rsidRDefault="00145735">
      <w:pPr>
        <w:spacing w:line="276" w:lineRule="auto"/>
        <w:jc w:val="center"/>
        <w:rPr>
          <w:rFonts w:ascii="Times New Roman" w:hAnsi="Times New Roman" w:cs="Times New Roman"/>
          <w:b/>
          <w:bCs/>
          <w:sz w:val="24"/>
          <w:szCs w:val="24"/>
        </w:rPr>
      </w:pPr>
    </w:p>
    <w:p w:rsidR="00145735" w:rsidRDefault="00145735">
      <w:pPr>
        <w:spacing w:line="276" w:lineRule="auto"/>
        <w:jc w:val="center"/>
        <w:rPr>
          <w:rFonts w:ascii="Times New Roman" w:hAnsi="Times New Roman" w:cs="Times New Roman"/>
          <w:b/>
          <w:bCs/>
          <w:sz w:val="24"/>
          <w:szCs w:val="24"/>
        </w:rPr>
      </w:pPr>
    </w:p>
    <w:p w:rsidR="00145735" w:rsidRDefault="00145735">
      <w:pPr>
        <w:spacing w:line="276" w:lineRule="auto"/>
        <w:jc w:val="center"/>
        <w:rPr>
          <w:rFonts w:ascii="Times New Roman" w:hAnsi="Times New Roman" w:cs="Times New Roman"/>
          <w:b/>
          <w:bCs/>
          <w:sz w:val="24"/>
          <w:szCs w:val="24"/>
        </w:rPr>
      </w:pPr>
    </w:p>
    <w:p w:rsidR="00145735" w:rsidRDefault="00145735">
      <w:pPr>
        <w:spacing w:line="276" w:lineRule="auto"/>
        <w:jc w:val="center"/>
        <w:rPr>
          <w:rFonts w:ascii="Times New Roman" w:hAnsi="Times New Roman" w:cs="Times New Roman"/>
          <w:b/>
          <w:bCs/>
          <w:sz w:val="24"/>
          <w:szCs w:val="24"/>
        </w:rPr>
      </w:pPr>
    </w:p>
    <w:p w:rsidR="00145735" w:rsidRDefault="00145735">
      <w:pPr>
        <w:spacing w:line="276" w:lineRule="auto"/>
        <w:jc w:val="center"/>
        <w:rPr>
          <w:rFonts w:ascii="Times New Roman" w:hAnsi="Times New Roman" w:cs="Times New Roman"/>
          <w:b/>
          <w:bCs/>
          <w:sz w:val="24"/>
          <w:szCs w:val="24"/>
        </w:rPr>
      </w:pPr>
    </w:p>
    <w:p w:rsidR="00145735" w:rsidRDefault="00145735">
      <w:pPr>
        <w:spacing w:line="276" w:lineRule="auto"/>
        <w:jc w:val="center"/>
        <w:rPr>
          <w:rFonts w:ascii="Times New Roman" w:hAnsi="Times New Roman" w:cs="Times New Roman"/>
          <w:b/>
          <w:bCs/>
          <w:sz w:val="24"/>
          <w:szCs w:val="24"/>
        </w:rPr>
      </w:pPr>
    </w:p>
    <w:p w:rsidR="00145735" w:rsidRDefault="00145735">
      <w:pPr>
        <w:spacing w:line="276" w:lineRule="auto"/>
        <w:jc w:val="center"/>
        <w:rPr>
          <w:rFonts w:ascii="Times New Roman" w:hAnsi="Times New Roman" w:cs="Times New Roman"/>
          <w:b/>
          <w:bCs/>
          <w:sz w:val="24"/>
          <w:szCs w:val="24"/>
        </w:rPr>
      </w:pPr>
    </w:p>
    <w:p w:rsidR="00145735" w:rsidRDefault="00145735">
      <w:pPr>
        <w:spacing w:line="276" w:lineRule="auto"/>
        <w:jc w:val="center"/>
        <w:rPr>
          <w:rFonts w:ascii="Times New Roman" w:hAnsi="Times New Roman" w:cs="Times New Roman"/>
          <w:b/>
          <w:bCs/>
          <w:sz w:val="24"/>
          <w:szCs w:val="24"/>
        </w:rPr>
      </w:pPr>
    </w:p>
    <w:p w:rsidR="00145735" w:rsidRDefault="00145735">
      <w:pPr>
        <w:spacing w:line="276" w:lineRule="auto"/>
        <w:jc w:val="center"/>
        <w:rPr>
          <w:rFonts w:ascii="Times New Roman" w:hAnsi="Times New Roman" w:cs="Times New Roman"/>
          <w:b/>
          <w:bCs/>
          <w:sz w:val="24"/>
          <w:szCs w:val="24"/>
        </w:rPr>
      </w:pPr>
    </w:p>
    <w:p w:rsidR="00145735" w:rsidRDefault="00145735">
      <w:pPr>
        <w:spacing w:line="276" w:lineRule="auto"/>
        <w:jc w:val="center"/>
        <w:rPr>
          <w:rFonts w:ascii="Times New Roman" w:hAnsi="Times New Roman" w:cs="Times New Roman"/>
          <w:b/>
          <w:bCs/>
          <w:sz w:val="24"/>
          <w:szCs w:val="24"/>
        </w:rPr>
      </w:pPr>
    </w:p>
    <w:p w:rsidR="00145735" w:rsidRDefault="00145735">
      <w:pPr>
        <w:spacing w:line="276" w:lineRule="auto"/>
        <w:jc w:val="center"/>
        <w:rPr>
          <w:rFonts w:ascii="Times New Roman" w:hAnsi="Times New Roman" w:cs="Times New Roman"/>
          <w:b/>
          <w:bCs/>
          <w:sz w:val="24"/>
          <w:szCs w:val="24"/>
        </w:rPr>
      </w:pPr>
    </w:p>
    <w:p w:rsidR="00145735" w:rsidRDefault="003A10FA">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ALEX UCHENNA</w:t>
      </w:r>
    </w:p>
    <w:p w:rsidR="00145735" w:rsidRDefault="003A10FA">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GOU/U21/MAK/051</w:t>
      </w:r>
    </w:p>
    <w:p w:rsidR="00145735" w:rsidRDefault="00145735">
      <w:pPr>
        <w:spacing w:line="276" w:lineRule="auto"/>
        <w:jc w:val="center"/>
        <w:rPr>
          <w:rFonts w:ascii="Times New Roman" w:hAnsi="Times New Roman" w:cs="Times New Roman"/>
          <w:b/>
          <w:bCs/>
          <w:sz w:val="24"/>
          <w:szCs w:val="24"/>
        </w:rPr>
      </w:pPr>
    </w:p>
    <w:p w:rsidR="00145735" w:rsidRDefault="00145735">
      <w:pPr>
        <w:spacing w:line="276" w:lineRule="auto"/>
        <w:jc w:val="center"/>
        <w:rPr>
          <w:rFonts w:ascii="Times New Roman" w:hAnsi="Times New Roman" w:cs="Times New Roman"/>
          <w:b/>
          <w:bCs/>
          <w:sz w:val="24"/>
          <w:szCs w:val="24"/>
        </w:rPr>
      </w:pPr>
    </w:p>
    <w:p w:rsidR="00145735" w:rsidRDefault="00145735">
      <w:pPr>
        <w:spacing w:line="276" w:lineRule="auto"/>
        <w:jc w:val="center"/>
        <w:rPr>
          <w:rFonts w:ascii="Times New Roman" w:hAnsi="Times New Roman" w:cs="Times New Roman"/>
          <w:b/>
          <w:bCs/>
          <w:sz w:val="24"/>
          <w:szCs w:val="24"/>
        </w:rPr>
      </w:pPr>
    </w:p>
    <w:p w:rsidR="00145735" w:rsidRDefault="00145735">
      <w:pPr>
        <w:spacing w:line="276" w:lineRule="auto"/>
        <w:jc w:val="center"/>
        <w:rPr>
          <w:rFonts w:ascii="Times New Roman" w:hAnsi="Times New Roman" w:cs="Times New Roman"/>
          <w:b/>
          <w:bCs/>
          <w:sz w:val="24"/>
          <w:szCs w:val="24"/>
        </w:rPr>
      </w:pPr>
    </w:p>
    <w:p w:rsidR="00145735" w:rsidRDefault="00145735">
      <w:pPr>
        <w:spacing w:line="276" w:lineRule="auto"/>
        <w:jc w:val="center"/>
        <w:rPr>
          <w:rFonts w:ascii="Times New Roman" w:hAnsi="Times New Roman" w:cs="Times New Roman"/>
          <w:b/>
          <w:bCs/>
          <w:sz w:val="24"/>
          <w:szCs w:val="24"/>
        </w:rPr>
      </w:pPr>
    </w:p>
    <w:p w:rsidR="00145735" w:rsidRDefault="00145735">
      <w:pPr>
        <w:spacing w:line="276" w:lineRule="auto"/>
        <w:jc w:val="center"/>
        <w:rPr>
          <w:rFonts w:ascii="Times New Roman" w:hAnsi="Times New Roman" w:cs="Times New Roman"/>
          <w:b/>
          <w:bCs/>
          <w:sz w:val="24"/>
          <w:szCs w:val="24"/>
        </w:rPr>
      </w:pPr>
    </w:p>
    <w:p w:rsidR="00145735" w:rsidRDefault="00145735">
      <w:pPr>
        <w:spacing w:line="276" w:lineRule="auto"/>
        <w:jc w:val="center"/>
        <w:rPr>
          <w:rFonts w:ascii="Times New Roman" w:hAnsi="Times New Roman" w:cs="Times New Roman"/>
          <w:b/>
          <w:bCs/>
          <w:sz w:val="24"/>
          <w:szCs w:val="24"/>
        </w:rPr>
      </w:pPr>
    </w:p>
    <w:p w:rsidR="00145735" w:rsidRDefault="00145735">
      <w:pPr>
        <w:spacing w:line="276" w:lineRule="auto"/>
        <w:jc w:val="center"/>
        <w:rPr>
          <w:rFonts w:ascii="Times New Roman" w:hAnsi="Times New Roman" w:cs="Times New Roman"/>
          <w:b/>
          <w:bCs/>
          <w:sz w:val="24"/>
          <w:szCs w:val="24"/>
        </w:rPr>
      </w:pPr>
    </w:p>
    <w:p w:rsidR="00145735" w:rsidRDefault="003A10FA">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BEING A PROJECT PRESENTED TO THE DEPARTMENT OF BUSINESS MANAGEMENT, FACULTY OF MANAGEMENT AND SOCIAL SCIENCES </w:t>
      </w:r>
    </w:p>
    <w:p w:rsidR="00145735" w:rsidRDefault="003A10FA">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GODFREY OKOYE UNIVERSITY, ENUG, IN PARTIAL FULFILMENT OF THE REQUIREMENTS FOR THE AWARD OF BACHELOR OF SCIENCE (B.Sc.) IN MARKETING</w:t>
      </w:r>
    </w:p>
    <w:p w:rsidR="00145735" w:rsidRDefault="00145735">
      <w:pPr>
        <w:spacing w:line="276" w:lineRule="auto"/>
        <w:jc w:val="center"/>
        <w:rPr>
          <w:rFonts w:ascii="Times New Roman" w:hAnsi="Times New Roman" w:cs="Times New Roman"/>
          <w:b/>
          <w:bCs/>
          <w:sz w:val="24"/>
          <w:szCs w:val="24"/>
        </w:rPr>
      </w:pPr>
    </w:p>
    <w:p w:rsidR="00145735" w:rsidRDefault="00145735">
      <w:pPr>
        <w:spacing w:line="276" w:lineRule="auto"/>
        <w:jc w:val="center"/>
        <w:rPr>
          <w:rFonts w:ascii="Times New Roman" w:hAnsi="Times New Roman" w:cs="Times New Roman"/>
          <w:b/>
          <w:bCs/>
          <w:sz w:val="24"/>
          <w:szCs w:val="24"/>
        </w:rPr>
      </w:pPr>
    </w:p>
    <w:p w:rsidR="00145735" w:rsidRDefault="00145735">
      <w:pPr>
        <w:spacing w:line="276" w:lineRule="auto"/>
        <w:jc w:val="center"/>
        <w:rPr>
          <w:rFonts w:ascii="Times New Roman" w:hAnsi="Times New Roman" w:cs="Times New Roman"/>
          <w:b/>
          <w:bCs/>
          <w:sz w:val="24"/>
          <w:szCs w:val="24"/>
        </w:rPr>
      </w:pPr>
    </w:p>
    <w:p w:rsidR="00145735" w:rsidRDefault="00145735">
      <w:pPr>
        <w:spacing w:line="276" w:lineRule="auto"/>
        <w:jc w:val="center"/>
        <w:rPr>
          <w:rFonts w:ascii="Times New Roman" w:hAnsi="Times New Roman" w:cs="Times New Roman"/>
          <w:b/>
          <w:bCs/>
          <w:sz w:val="24"/>
          <w:szCs w:val="24"/>
        </w:rPr>
      </w:pPr>
    </w:p>
    <w:p w:rsidR="00145735" w:rsidRDefault="00145735">
      <w:pPr>
        <w:spacing w:line="276" w:lineRule="auto"/>
        <w:jc w:val="center"/>
        <w:rPr>
          <w:rFonts w:ascii="Times New Roman" w:hAnsi="Times New Roman" w:cs="Times New Roman"/>
          <w:b/>
          <w:bCs/>
          <w:sz w:val="24"/>
          <w:szCs w:val="24"/>
        </w:rPr>
      </w:pPr>
    </w:p>
    <w:p w:rsidR="00145735" w:rsidRDefault="00145735">
      <w:pPr>
        <w:spacing w:line="276" w:lineRule="auto"/>
        <w:jc w:val="center"/>
        <w:rPr>
          <w:rFonts w:ascii="Times New Roman" w:hAnsi="Times New Roman" w:cs="Times New Roman"/>
          <w:b/>
          <w:bCs/>
          <w:sz w:val="24"/>
          <w:szCs w:val="24"/>
        </w:rPr>
      </w:pPr>
    </w:p>
    <w:p w:rsidR="00145735" w:rsidRDefault="00145735">
      <w:pPr>
        <w:spacing w:line="276" w:lineRule="auto"/>
        <w:jc w:val="center"/>
        <w:rPr>
          <w:rFonts w:ascii="Times New Roman" w:hAnsi="Times New Roman" w:cs="Times New Roman"/>
          <w:b/>
          <w:bCs/>
          <w:sz w:val="24"/>
          <w:szCs w:val="24"/>
        </w:rPr>
      </w:pPr>
    </w:p>
    <w:p w:rsidR="00145735" w:rsidRDefault="00145735">
      <w:pPr>
        <w:spacing w:line="276" w:lineRule="auto"/>
        <w:jc w:val="center"/>
        <w:rPr>
          <w:rFonts w:ascii="Times New Roman" w:hAnsi="Times New Roman" w:cs="Times New Roman"/>
          <w:b/>
          <w:bCs/>
          <w:sz w:val="24"/>
          <w:szCs w:val="24"/>
        </w:rPr>
      </w:pPr>
    </w:p>
    <w:p w:rsidR="00145735" w:rsidRDefault="00145735">
      <w:pPr>
        <w:spacing w:line="276" w:lineRule="auto"/>
        <w:jc w:val="center"/>
        <w:rPr>
          <w:rFonts w:ascii="Times New Roman" w:hAnsi="Times New Roman" w:cs="Times New Roman"/>
          <w:b/>
          <w:bCs/>
          <w:sz w:val="24"/>
          <w:szCs w:val="24"/>
        </w:rPr>
      </w:pPr>
    </w:p>
    <w:p w:rsidR="00145735" w:rsidRDefault="003A10FA">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JULY</w:t>
      </w:r>
      <w:r>
        <w:rPr>
          <w:rFonts w:ascii="Times New Roman" w:hAnsi="Times New Roman" w:cs="Times New Roman"/>
          <w:b/>
          <w:bCs/>
          <w:sz w:val="24"/>
          <w:szCs w:val="24"/>
        </w:rPr>
        <w:t>, 2025</w:t>
      </w:r>
    </w:p>
    <w:p w:rsidR="00145735" w:rsidRDefault="00145735">
      <w:pPr>
        <w:spacing w:line="276" w:lineRule="auto"/>
        <w:jc w:val="center"/>
        <w:rPr>
          <w:rFonts w:ascii="Times New Roman" w:hAnsi="Times New Roman" w:cs="Times New Roman"/>
          <w:b/>
          <w:bCs/>
          <w:sz w:val="24"/>
          <w:szCs w:val="24"/>
        </w:rPr>
      </w:pPr>
    </w:p>
    <w:p w:rsidR="00145735" w:rsidRDefault="00145735">
      <w:pPr>
        <w:spacing w:line="276" w:lineRule="auto"/>
        <w:jc w:val="center"/>
        <w:rPr>
          <w:rFonts w:ascii="Times New Roman" w:hAnsi="Times New Roman" w:cs="Times New Roman"/>
          <w:b/>
          <w:bCs/>
          <w:sz w:val="24"/>
          <w:szCs w:val="24"/>
        </w:rPr>
      </w:pPr>
    </w:p>
    <w:p w:rsidR="00145735" w:rsidRDefault="00145735">
      <w:pPr>
        <w:spacing w:line="276" w:lineRule="auto"/>
        <w:jc w:val="center"/>
        <w:rPr>
          <w:rFonts w:ascii="Times New Roman" w:hAnsi="Times New Roman" w:cs="Times New Roman"/>
          <w:b/>
          <w:bCs/>
          <w:sz w:val="24"/>
          <w:szCs w:val="24"/>
        </w:rPr>
      </w:pPr>
    </w:p>
    <w:p w:rsidR="00145735" w:rsidRDefault="00145735">
      <w:pPr>
        <w:spacing w:line="276" w:lineRule="auto"/>
        <w:jc w:val="center"/>
        <w:rPr>
          <w:rFonts w:ascii="Times New Roman" w:hAnsi="Times New Roman" w:cs="Times New Roman"/>
          <w:b/>
          <w:bCs/>
          <w:sz w:val="24"/>
          <w:szCs w:val="24"/>
        </w:rPr>
      </w:pPr>
    </w:p>
    <w:p w:rsidR="00145735" w:rsidRDefault="00145735">
      <w:pPr>
        <w:spacing w:line="276" w:lineRule="auto"/>
        <w:jc w:val="center"/>
        <w:rPr>
          <w:rFonts w:ascii="Times New Roman" w:hAnsi="Times New Roman" w:cs="Times New Roman"/>
          <w:b/>
          <w:bCs/>
          <w:sz w:val="24"/>
          <w:szCs w:val="24"/>
        </w:rPr>
      </w:pPr>
    </w:p>
    <w:p w:rsidR="00145735" w:rsidRDefault="00145735">
      <w:pPr>
        <w:spacing w:line="276" w:lineRule="auto"/>
        <w:jc w:val="center"/>
        <w:rPr>
          <w:rFonts w:ascii="Times New Roman" w:hAnsi="Times New Roman" w:cs="Times New Roman"/>
          <w:b/>
          <w:bCs/>
          <w:sz w:val="24"/>
          <w:szCs w:val="24"/>
        </w:rPr>
      </w:pPr>
    </w:p>
    <w:p w:rsidR="00145735" w:rsidRDefault="00145735">
      <w:pPr>
        <w:spacing w:line="276" w:lineRule="auto"/>
        <w:jc w:val="center"/>
        <w:rPr>
          <w:rFonts w:ascii="Times New Roman" w:hAnsi="Times New Roman" w:cs="Times New Roman"/>
          <w:b/>
          <w:bCs/>
          <w:sz w:val="24"/>
          <w:szCs w:val="24"/>
        </w:rPr>
      </w:pPr>
    </w:p>
    <w:p w:rsidR="00145735" w:rsidRDefault="00145735">
      <w:pPr>
        <w:spacing w:line="276" w:lineRule="auto"/>
        <w:jc w:val="center"/>
        <w:rPr>
          <w:rFonts w:ascii="Times New Roman" w:hAnsi="Times New Roman" w:cs="Times New Roman"/>
          <w:b/>
          <w:bCs/>
          <w:sz w:val="24"/>
          <w:szCs w:val="24"/>
        </w:rPr>
      </w:pPr>
    </w:p>
    <w:p w:rsidR="00145735" w:rsidRDefault="00145735">
      <w:pPr>
        <w:spacing w:line="276" w:lineRule="auto"/>
        <w:jc w:val="center"/>
        <w:rPr>
          <w:rFonts w:ascii="Times New Roman" w:hAnsi="Times New Roman" w:cs="Times New Roman"/>
          <w:b/>
          <w:bCs/>
          <w:sz w:val="24"/>
          <w:szCs w:val="24"/>
        </w:rPr>
      </w:pPr>
    </w:p>
    <w:p w:rsidR="00145735" w:rsidRDefault="00145735">
      <w:pPr>
        <w:spacing w:line="276" w:lineRule="auto"/>
        <w:jc w:val="center"/>
        <w:rPr>
          <w:rFonts w:ascii="Times New Roman" w:hAnsi="Times New Roman" w:cs="Times New Roman"/>
          <w:b/>
          <w:bCs/>
          <w:sz w:val="24"/>
          <w:szCs w:val="24"/>
        </w:rPr>
      </w:pPr>
    </w:p>
    <w:p w:rsidR="00145735" w:rsidRDefault="00145735">
      <w:pPr>
        <w:spacing w:line="276" w:lineRule="auto"/>
        <w:jc w:val="center"/>
        <w:rPr>
          <w:rFonts w:ascii="Times New Roman" w:hAnsi="Times New Roman" w:cs="Times New Roman"/>
          <w:b/>
          <w:bCs/>
          <w:sz w:val="24"/>
          <w:szCs w:val="24"/>
        </w:rPr>
      </w:pPr>
    </w:p>
    <w:p w:rsidR="00145735" w:rsidRDefault="00145735">
      <w:pPr>
        <w:spacing w:line="276" w:lineRule="auto"/>
        <w:jc w:val="center"/>
        <w:rPr>
          <w:rFonts w:ascii="Times New Roman" w:hAnsi="Times New Roman" w:cs="Times New Roman"/>
          <w:b/>
          <w:bCs/>
          <w:sz w:val="24"/>
          <w:szCs w:val="24"/>
        </w:rPr>
      </w:pPr>
    </w:p>
    <w:p w:rsidR="00145735" w:rsidRDefault="00145735">
      <w:pPr>
        <w:spacing w:line="276" w:lineRule="auto"/>
        <w:jc w:val="center"/>
        <w:rPr>
          <w:rFonts w:ascii="Times New Roman" w:hAnsi="Times New Roman" w:cs="Times New Roman"/>
          <w:b/>
          <w:bCs/>
          <w:sz w:val="24"/>
          <w:szCs w:val="24"/>
        </w:rPr>
      </w:pPr>
    </w:p>
    <w:p w:rsidR="00145735" w:rsidRDefault="00145735">
      <w:pPr>
        <w:spacing w:line="276" w:lineRule="auto"/>
        <w:jc w:val="center"/>
        <w:rPr>
          <w:rFonts w:ascii="Times New Roman" w:hAnsi="Times New Roman" w:cs="Times New Roman"/>
          <w:b/>
          <w:bCs/>
          <w:sz w:val="24"/>
          <w:szCs w:val="24"/>
        </w:rPr>
      </w:pPr>
    </w:p>
    <w:p w:rsidR="00145735" w:rsidRDefault="00145735">
      <w:pPr>
        <w:spacing w:line="276" w:lineRule="auto"/>
        <w:jc w:val="center"/>
        <w:rPr>
          <w:rFonts w:ascii="Times New Roman" w:hAnsi="Times New Roman" w:cs="Times New Roman"/>
          <w:b/>
          <w:bCs/>
          <w:sz w:val="24"/>
          <w:szCs w:val="24"/>
        </w:rPr>
      </w:pPr>
    </w:p>
    <w:p w:rsidR="00145735" w:rsidRDefault="00145735">
      <w:pPr>
        <w:spacing w:line="276" w:lineRule="auto"/>
        <w:jc w:val="center"/>
        <w:rPr>
          <w:rFonts w:ascii="Times New Roman" w:hAnsi="Times New Roman" w:cs="Times New Roman"/>
          <w:b/>
          <w:bCs/>
          <w:sz w:val="24"/>
          <w:szCs w:val="24"/>
        </w:rPr>
      </w:pPr>
    </w:p>
    <w:p w:rsidR="00145735" w:rsidRDefault="003A10FA">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ABSTRACT</w:t>
      </w:r>
    </w:p>
    <w:p w:rsidR="00145735" w:rsidRDefault="003A10FA">
      <w:pPr>
        <w:spacing w:line="240" w:lineRule="auto"/>
        <w:jc w:val="both"/>
        <w:rPr>
          <w:rFonts w:ascii="Times New Roman" w:hAnsi="Times New Roman" w:cs="Times New Roman"/>
        </w:rPr>
      </w:pPr>
      <w:r>
        <w:rPr>
          <w:rFonts w:ascii="Times New Roman" w:hAnsi="Times New Roman" w:cs="Times New Roman"/>
        </w:rPr>
        <w:t xml:space="preserve">This study examined the role of customer feedback in shaping brand perception, using Zenith Bank branches at Ogui Road and Okpara Avenue in Enugu State, Nigeria, as a case study. In particular, the research targeted four </w:t>
      </w:r>
      <w:r>
        <w:rPr>
          <w:rFonts w:ascii="Times New Roman" w:hAnsi="Times New Roman" w:cs="Times New Roman"/>
        </w:rPr>
        <w:t>areas of customer feedback that include customer experience, complaint handling, emotional connection, and customer ethos, and their role in influencing customers' perceptions of the bank brand. Descriptive survey design was used, and data were collected t</w:t>
      </w:r>
      <w:r>
        <w:rPr>
          <w:rFonts w:ascii="Times New Roman" w:hAnsi="Times New Roman" w:cs="Times New Roman"/>
        </w:rPr>
        <w:t>hrough structured questionnaires with active customers of the sampled branches. A total of 390 copies given out returned 365 and 355 usable responses were analyzed. Descriptive statistics were employed in reporting the opinions of respondents, and Chi-Squa</w:t>
      </w:r>
      <w:r>
        <w:rPr>
          <w:rFonts w:ascii="Times New Roman" w:hAnsi="Times New Roman" w:cs="Times New Roman"/>
        </w:rPr>
        <w:t xml:space="preserve">re tests were employed to verify the existence of association. Results have indicated that customer experience, complaint handling, emotional connection, and customer ethos all significantly </w:t>
      </w:r>
      <w:r>
        <w:rPr>
          <w:rFonts w:ascii="Times New Roman" w:hAnsi="Times New Roman" w:cs="Times New Roman"/>
        </w:rPr>
        <w:lastRenderedPageBreak/>
        <w:t>influence the perception of the brand of Zenith Bank. In conclusi</w:t>
      </w:r>
      <w:r>
        <w:rPr>
          <w:rFonts w:ascii="Times New Roman" w:hAnsi="Times New Roman" w:cs="Times New Roman"/>
        </w:rPr>
        <w:t>on, active management of customers' feedback is essential in enhancing brand credibility, trust, and loyalty in the Nigerian banking industry. It is advised that Zenith Bank enhance customer complaint mechanisms, make complaint handling processes streamlin</w:t>
      </w:r>
      <w:r>
        <w:rPr>
          <w:rFonts w:ascii="Times New Roman" w:hAnsi="Times New Roman" w:cs="Times New Roman"/>
        </w:rPr>
        <w:t>ed, establish better emotional connections with customers, and continually maintain high standards of ethics in order to have good brand image in a highly competitive financial industry.</w:t>
      </w:r>
    </w:p>
    <w:p w:rsidR="00145735" w:rsidRDefault="00145735">
      <w:pPr>
        <w:spacing w:line="480" w:lineRule="auto"/>
        <w:jc w:val="both"/>
        <w:rPr>
          <w:rFonts w:ascii="Times New Roman" w:hAnsi="Times New Roman" w:cs="Times New Roman"/>
          <w:b/>
          <w:bCs/>
          <w:sz w:val="24"/>
          <w:szCs w:val="24"/>
        </w:rPr>
      </w:pPr>
    </w:p>
    <w:p w:rsidR="00145735" w:rsidRDefault="00145735">
      <w:pPr>
        <w:spacing w:line="480" w:lineRule="auto"/>
        <w:rPr>
          <w:rFonts w:ascii="Times New Roman" w:hAnsi="Times New Roman" w:cs="Times New Roman"/>
          <w:b/>
          <w:bCs/>
          <w:sz w:val="24"/>
          <w:szCs w:val="24"/>
        </w:rPr>
        <w:sectPr w:rsidR="00145735">
          <w:footerReference w:type="default" r:id="rId8"/>
          <w:pgSz w:w="12240" w:h="15840"/>
          <w:pgMar w:top="1440" w:right="1440" w:bottom="1440" w:left="1440" w:header="720" w:footer="720" w:gutter="0"/>
          <w:pgNumType w:start="1"/>
          <w:cols w:space="720"/>
        </w:sectPr>
      </w:pPr>
    </w:p>
    <w:p w:rsidR="00145735" w:rsidRDefault="003A10FA">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CHAPTER ONE </w:t>
      </w:r>
    </w:p>
    <w:p w:rsidR="00145735" w:rsidRDefault="003A10FA">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INTRODUCTION</w:t>
      </w:r>
    </w:p>
    <w:p w:rsidR="00145735" w:rsidRDefault="003A10FA">
      <w:pPr>
        <w:spacing w:line="480" w:lineRule="auto"/>
        <w:rPr>
          <w:rFonts w:ascii="Times New Roman" w:hAnsi="Times New Roman" w:cs="Times New Roman"/>
          <w:b/>
          <w:bCs/>
          <w:sz w:val="24"/>
          <w:szCs w:val="24"/>
        </w:rPr>
      </w:pPr>
      <w:r>
        <w:rPr>
          <w:rFonts w:ascii="Times New Roman" w:hAnsi="Times New Roman" w:cs="Times New Roman"/>
          <w:b/>
          <w:bCs/>
          <w:sz w:val="24"/>
          <w:szCs w:val="24"/>
        </w:rPr>
        <w:t>1.1 Background to the Study</w:t>
      </w:r>
    </w:p>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Brand image has become a vital ingredient in determining the success of an organization within the rapidly competitive and customer-centric business world.</w:t>
      </w:r>
      <w:r>
        <w:rPr>
          <w:rFonts w:ascii="Times New Roman" w:hAnsi="Times New Roman" w:cs="Times New Roman"/>
          <w:sz w:val="24"/>
          <w:szCs w:val="24"/>
        </w:rPr>
        <w:t xml:space="preserve"> It describes how customers perceive and react to a brand on an emotional level in light of their interactions, experiences, and expectations. Customer loyalty, satisfaction, and advocacy are greatly influenced by brand perception in the banking industry, </w:t>
      </w:r>
      <w:r>
        <w:rPr>
          <w:rFonts w:ascii="Times New Roman" w:hAnsi="Times New Roman" w:cs="Times New Roman"/>
          <w:sz w:val="24"/>
          <w:szCs w:val="24"/>
        </w:rPr>
        <w:t>where services are intangible and heavily dependent on trust (Keller, 2003; Zeithaml et al., 2006). While a negative perception can undermine credibility and discourage customers, a positive perception not only improves a bank's reputation but also strengt</w:t>
      </w:r>
      <w:r>
        <w:rPr>
          <w:rFonts w:ascii="Times New Roman" w:hAnsi="Times New Roman" w:cs="Times New Roman"/>
          <w:sz w:val="24"/>
          <w:szCs w:val="24"/>
        </w:rPr>
        <w:t>hens its position in the market.</w:t>
      </w:r>
    </w:p>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Customers' overall assessments of the bank's reputation, quality of service, credibility, and connection with them are all included in the study's conceptualization of brand perception as a single construct. According to Aa</w:t>
      </w:r>
      <w:r>
        <w:rPr>
          <w:rFonts w:ascii="Times New Roman" w:hAnsi="Times New Roman" w:cs="Times New Roman"/>
          <w:sz w:val="24"/>
          <w:szCs w:val="24"/>
        </w:rPr>
        <w:t xml:space="preserve">ker (1991) as highlighted in Schmitt (2012) study, these components are important markers of brand health in service organizations, especially financial institutions where the brand needs to communicate dependability, professionalism, and security. One of </w:t>
      </w:r>
      <w:r>
        <w:rPr>
          <w:rFonts w:ascii="Times New Roman" w:hAnsi="Times New Roman" w:cs="Times New Roman"/>
          <w:sz w:val="24"/>
          <w:szCs w:val="24"/>
        </w:rPr>
        <w:t>the top banks in Nigeria, Zenith Bank, works in a setting where customer engagement and retention are significantly impacted by brand perception.</w:t>
      </w:r>
    </w:p>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Customer feedback has become a major factor influencing brand perception in the present, highly competitive bu</w:t>
      </w:r>
      <w:r>
        <w:rPr>
          <w:rFonts w:ascii="Times New Roman" w:hAnsi="Times New Roman" w:cs="Times New Roman"/>
          <w:sz w:val="24"/>
          <w:szCs w:val="24"/>
        </w:rPr>
        <w:t>siness environment. Companies used to shape public opinion about their brands just by means of internal quality standards and controlled advertising, traditionally. But customers today have unprecedented ability to shape brand images by their own experienc</w:t>
      </w:r>
      <w:r>
        <w:rPr>
          <w:rFonts w:ascii="Times New Roman" w:hAnsi="Times New Roman" w:cs="Times New Roman"/>
          <w:sz w:val="24"/>
          <w:szCs w:val="24"/>
        </w:rPr>
        <w:t xml:space="preserve">es and public </w:t>
      </w:r>
      <w:r>
        <w:rPr>
          <w:rFonts w:ascii="Times New Roman" w:hAnsi="Times New Roman" w:cs="Times New Roman"/>
          <w:sz w:val="24"/>
          <w:szCs w:val="24"/>
        </w:rPr>
        <w:lastRenderedPageBreak/>
        <w:t>reviews as digital technologies and the growing number of online platforms become more common.</w:t>
      </w:r>
    </w:p>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Customer feedback in all their many forms from direct complaints or commendations to online reviews serves as a mirror reflecting back to businesse</w:t>
      </w:r>
      <w:r>
        <w:rPr>
          <w:rFonts w:ascii="Times New Roman" w:hAnsi="Times New Roman" w:cs="Times New Roman"/>
          <w:sz w:val="24"/>
          <w:szCs w:val="24"/>
        </w:rPr>
        <w:t>s how they are viewed in the market. Customer feedback consists of the information, opinions, complaints, suggestions, commendations, and overall experiences shared by consumers regarding a company's products, services, or brand interactions. It reflects c</w:t>
      </w:r>
      <w:r>
        <w:rPr>
          <w:rFonts w:ascii="Times New Roman" w:hAnsi="Times New Roman" w:cs="Times New Roman"/>
          <w:sz w:val="24"/>
          <w:szCs w:val="24"/>
        </w:rPr>
        <w:t>ustomers’ opinions based on their personal encounters with the brand and serves as a direct statement of satisfaction, dissatisfaction expectations, or needs. The effectiveness of customer feedback lies in several key dimensions, according to Payne and Fro</w:t>
      </w:r>
      <w:r>
        <w:rPr>
          <w:rFonts w:ascii="Times New Roman" w:hAnsi="Times New Roman" w:cs="Times New Roman"/>
          <w:sz w:val="24"/>
          <w:szCs w:val="24"/>
        </w:rPr>
        <w:t>w (2005), these include the content of the feedback (what is being said), the channel through which it is delivered (e.g., digital or face-to-face), the tone or valence (positive, negative, or neutral), the frequency and timeliness of responses, and the sp</w:t>
      </w:r>
      <w:r>
        <w:rPr>
          <w:rFonts w:ascii="Times New Roman" w:hAnsi="Times New Roman" w:cs="Times New Roman"/>
          <w:sz w:val="24"/>
          <w:szCs w:val="24"/>
        </w:rPr>
        <w:t>ecificity of the insights provided. Customer feedback can manifest through various channels, including direct communications with customer service representatives, structured surveys, online reviews, comment sections on company websites, social media inter</w:t>
      </w:r>
      <w:r>
        <w:rPr>
          <w:rFonts w:ascii="Times New Roman" w:hAnsi="Times New Roman" w:cs="Times New Roman"/>
          <w:sz w:val="24"/>
          <w:szCs w:val="24"/>
        </w:rPr>
        <w:t>actions, mobile app ratings, and even informal conversations shared via word-of-mouth.</w:t>
      </w:r>
      <w:r>
        <w:t xml:space="preserve"> </w:t>
      </w:r>
      <w:r>
        <w:rPr>
          <w:rFonts w:ascii="Times New Roman" w:hAnsi="Times New Roman" w:cs="Times New Roman"/>
          <w:sz w:val="24"/>
          <w:szCs w:val="24"/>
        </w:rPr>
        <w:t>Feedback may be solicited through customer satisfaction surveys, feedback forms, or after-service emails or unsolicited, where customers willingly share their experience</w:t>
      </w:r>
      <w:r>
        <w:rPr>
          <w:rFonts w:ascii="Times New Roman" w:hAnsi="Times New Roman" w:cs="Times New Roman"/>
          <w:sz w:val="24"/>
          <w:szCs w:val="24"/>
        </w:rPr>
        <w:t xml:space="preserve">s on public platforms without being encouraged. </w:t>
      </w:r>
    </w:p>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Particularly in service-oriented sectors like banking, customer feedback has grown into a strategic instrument for enhancing services, controlling reputational risk, and building customer loyalty. Online rev</w:t>
      </w:r>
      <w:r>
        <w:rPr>
          <w:rFonts w:ascii="Times New Roman" w:hAnsi="Times New Roman" w:cs="Times New Roman"/>
          <w:sz w:val="24"/>
          <w:szCs w:val="24"/>
        </w:rPr>
        <w:t>iews, according to Rathod and Sharma (2022), constitute a new type of electronic word-of-mouth (e-WOM), in which consumer voices have great weight in influencing future consumers and therefore forming brand narratives.</w:t>
      </w:r>
    </w:p>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Driven by legislative reforms, techno</w:t>
      </w:r>
      <w:r>
        <w:rPr>
          <w:rFonts w:ascii="Times New Roman" w:hAnsi="Times New Roman" w:cs="Times New Roman"/>
          <w:sz w:val="24"/>
          <w:szCs w:val="24"/>
        </w:rPr>
        <w:t>logy advancements, and evolving client expectations, the banking industry in Nigeria has seen significant shifts throughout the previous two decades</w:t>
      </w:r>
      <w:r>
        <w:t xml:space="preserve"> (</w:t>
      </w:r>
      <w:r>
        <w:rPr>
          <w:rFonts w:ascii="Times New Roman" w:hAnsi="Times New Roman" w:cs="Times New Roman"/>
          <w:sz w:val="24"/>
          <w:szCs w:val="24"/>
        </w:rPr>
        <w:t>Oluwagbemi et al., 2011). One of the top financial institutions in Nigeria, Zenith Bank Plc has kept a str</w:t>
      </w:r>
      <w:r>
        <w:rPr>
          <w:rFonts w:ascii="Times New Roman" w:hAnsi="Times New Roman" w:cs="Times New Roman"/>
          <w:sz w:val="24"/>
          <w:szCs w:val="24"/>
        </w:rPr>
        <w:t>ong market presence mostly because of its focus on customer-centric services. However, even for a reputable brand like Zenith Bank, the management of customer feedback and perception is vital. In an increasingly digital age, where customers routinely share</w:t>
      </w:r>
      <w:r>
        <w:rPr>
          <w:rFonts w:ascii="Times New Roman" w:hAnsi="Times New Roman" w:cs="Times New Roman"/>
          <w:sz w:val="24"/>
          <w:szCs w:val="24"/>
        </w:rPr>
        <w:t xml:space="preserve"> their banking experiences on social media, review platforms, and banking forums, customer feedback can greatly impact brand reputation, trust, and overall performance​. </w:t>
      </w:r>
    </w:p>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A positive review can strengthen a brand’s image by confirming its promises and ideal</w:t>
      </w:r>
      <w:r>
        <w:rPr>
          <w:rFonts w:ascii="Times New Roman" w:hAnsi="Times New Roman" w:cs="Times New Roman"/>
          <w:sz w:val="24"/>
          <w:szCs w:val="24"/>
        </w:rPr>
        <w:t>s, whereas a poor review can fast undermine client confidence and loyalty. According to a 2023 study by BrightLocal, approximately 85% of consumers place the same level of trust in online reviews as they do in personal recommendations. Moreover, positive c</w:t>
      </w:r>
      <w:r>
        <w:rPr>
          <w:rFonts w:ascii="Times New Roman" w:hAnsi="Times New Roman" w:cs="Times New Roman"/>
          <w:sz w:val="24"/>
          <w:szCs w:val="24"/>
        </w:rPr>
        <w:t>ustomer experiences published publicly tend to increase a brand's credibility and drive client acquisition, whereas negative feedback, when properly managed, can lead to loss of customers and lower market share.</w:t>
      </w:r>
    </w:p>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In the Nigerian banking landscape, where com</w:t>
      </w:r>
      <w:r>
        <w:rPr>
          <w:rFonts w:ascii="Times New Roman" w:hAnsi="Times New Roman" w:cs="Times New Roman"/>
          <w:sz w:val="24"/>
          <w:szCs w:val="24"/>
        </w:rPr>
        <w:t>petition is intense and digital service delivery is becoming more prominent, customer feedback has evolved into a strategic branding tool. Customers are now more vocal and engaged, using platforms such as Twitter (X), Google Reviews, and mobile banking app</w:t>
      </w:r>
      <w:r>
        <w:rPr>
          <w:rFonts w:ascii="Times New Roman" w:hAnsi="Times New Roman" w:cs="Times New Roman"/>
          <w:sz w:val="24"/>
          <w:szCs w:val="24"/>
        </w:rPr>
        <w:t>s to express their opinions. For banks like Zenith, how they manage, respond to, and incorporate this feedback into service design plays a crucial role in maintaining a positive brand image and achieving overall brand effectiveness (Uchenna &amp; Okoye, 2015).</w:t>
      </w:r>
    </w:p>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Godara et al. (2024) emphasize that customer feedback holds psychological influence because consumers frequently rely on social proof when faced with uncertainty. Reviews serve as proxy experiences that help validate or discourage purchase decisions, ther</w:t>
      </w:r>
      <w:r>
        <w:rPr>
          <w:rFonts w:ascii="Times New Roman" w:hAnsi="Times New Roman" w:cs="Times New Roman"/>
          <w:sz w:val="24"/>
          <w:szCs w:val="24"/>
        </w:rPr>
        <w:t xml:space="preserve">eby shaping consumer </w:t>
      </w:r>
      <w:r>
        <w:rPr>
          <w:rFonts w:ascii="Times New Roman" w:hAnsi="Times New Roman" w:cs="Times New Roman"/>
          <w:sz w:val="24"/>
          <w:szCs w:val="24"/>
        </w:rPr>
        <w:lastRenderedPageBreak/>
        <w:t xml:space="preserve">confidence and brand choice. In the context of financial services, where intangible items and trustworthiness are crucial, customer reviews become even more influential in shaping public attitudes. </w:t>
      </w:r>
    </w:p>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Importantly, the impact of customer </w:t>
      </w:r>
      <w:r>
        <w:rPr>
          <w:rFonts w:ascii="Times New Roman" w:hAnsi="Times New Roman" w:cs="Times New Roman"/>
          <w:sz w:val="24"/>
          <w:szCs w:val="24"/>
        </w:rPr>
        <w:t>feedback on brand perception is not just influenced by the type of the evaluations (good or bad) but also by the responsiveness of the brand. Companies that actively engage with customer reviews by acknowledging concerns, expressing gratitude for complimen</w:t>
      </w:r>
      <w:r>
        <w:rPr>
          <w:rFonts w:ascii="Times New Roman" w:hAnsi="Times New Roman" w:cs="Times New Roman"/>
          <w:sz w:val="24"/>
          <w:szCs w:val="24"/>
        </w:rPr>
        <w:t>ts, and making proposed improvements tend to boost their brand image more effectively (Mishra et al., 2024)​. This participatory method conveys to customers that their opinions are appreciated, hence improving emotional loyalty and brand attachment.</w:t>
      </w:r>
    </w:p>
    <w:p w:rsidR="00145735" w:rsidRDefault="003A10FA">
      <w:pPr>
        <w:spacing w:line="480" w:lineRule="auto"/>
        <w:jc w:val="both"/>
      </w:pPr>
      <w:r>
        <w:rPr>
          <w:rFonts w:ascii="Times New Roman" w:hAnsi="Times New Roman" w:cs="Times New Roman"/>
          <w:sz w:val="24"/>
          <w:szCs w:val="24"/>
        </w:rPr>
        <w:t>Althou</w:t>
      </w:r>
      <w:r>
        <w:rPr>
          <w:rFonts w:ascii="Times New Roman" w:hAnsi="Times New Roman" w:cs="Times New Roman"/>
          <w:sz w:val="24"/>
          <w:szCs w:val="24"/>
        </w:rPr>
        <w:t>gh the value of customer opinions has been established through various studies, there is little known about how banks in Nigeria and Zenith Bank outlets in Enugu State apply customer opinion to influence brand perception. Although numerous studies have exa</w:t>
      </w:r>
      <w:r>
        <w:rPr>
          <w:rFonts w:ascii="Times New Roman" w:hAnsi="Times New Roman" w:cs="Times New Roman"/>
          <w:sz w:val="24"/>
          <w:szCs w:val="24"/>
        </w:rPr>
        <w:t>mined the general effect of online reviews on consumers' behavior all over the world, few studies have been carried out situating such forces in the context of the Nigerian banking industry, an institution marked by its specific cultural, technological, an</w:t>
      </w:r>
      <w:r>
        <w:rPr>
          <w:rFonts w:ascii="Times New Roman" w:hAnsi="Times New Roman" w:cs="Times New Roman"/>
          <w:sz w:val="24"/>
          <w:szCs w:val="24"/>
        </w:rPr>
        <w:t>d economic characteristics.</w:t>
      </w:r>
    </w:p>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Since brand perception plays a crucial role in guaranteeing customer loyalty and competitiveness in the market, it is necessary that the influence of customers' feedback on brand effectiveness be researched to guarantee customer</w:t>
      </w:r>
      <w:r>
        <w:rPr>
          <w:rFonts w:ascii="Times New Roman" w:hAnsi="Times New Roman" w:cs="Times New Roman"/>
          <w:sz w:val="24"/>
          <w:szCs w:val="24"/>
        </w:rPr>
        <w:t xml:space="preserve"> loyalty and competitiveness. The research aims at bridging the gap by evaluating the influence of customers' feedback and review in developing brand perception effectiveness among Zenith Bank customers in Enugu State.</w:t>
      </w:r>
    </w:p>
    <w:p w:rsidR="00145735" w:rsidRDefault="00145735">
      <w:pPr>
        <w:spacing w:line="480" w:lineRule="auto"/>
        <w:jc w:val="both"/>
        <w:rPr>
          <w:rFonts w:ascii="Times New Roman" w:hAnsi="Times New Roman" w:cs="Times New Roman"/>
          <w:sz w:val="24"/>
          <w:szCs w:val="24"/>
        </w:rPr>
      </w:pPr>
    </w:p>
    <w:p w:rsidR="00145735" w:rsidRDefault="00145735">
      <w:pPr>
        <w:spacing w:line="480" w:lineRule="auto"/>
        <w:jc w:val="both"/>
        <w:rPr>
          <w:rFonts w:ascii="Times New Roman" w:hAnsi="Times New Roman" w:cs="Times New Roman"/>
          <w:sz w:val="24"/>
          <w:szCs w:val="24"/>
        </w:rPr>
      </w:pPr>
    </w:p>
    <w:p w:rsidR="00145735" w:rsidRDefault="003A10F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1.2 Statement of the problem</w:t>
      </w:r>
    </w:p>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In the</w:t>
      </w:r>
      <w:r>
        <w:rPr>
          <w:rFonts w:ascii="Times New Roman" w:hAnsi="Times New Roman" w:cs="Times New Roman"/>
          <w:sz w:val="24"/>
          <w:szCs w:val="24"/>
        </w:rPr>
        <w:t xml:space="preserve"> highly competitive banking industry of today, brand image and customer attitudes have emerged as key drivers of organizational success. Whenever banks invest heavily in brand creation, there exists a gap between a bank's desired brand image and customers'</w:t>
      </w:r>
      <w:r>
        <w:rPr>
          <w:rFonts w:ascii="Times New Roman" w:hAnsi="Times New Roman" w:cs="Times New Roman"/>
          <w:sz w:val="24"/>
          <w:szCs w:val="24"/>
        </w:rPr>
        <w:t xml:space="preserve"> attitudes. Such a gap is especially vicious because it has been associated with lower customer retention, lowering profitability, negative customer interface, and lost competitive position.</w:t>
      </w:r>
    </w:p>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Zenith Bank Plc, recognized nationally for its strong corporate i</w:t>
      </w:r>
      <w:r>
        <w:rPr>
          <w:rFonts w:ascii="Times New Roman" w:hAnsi="Times New Roman" w:cs="Times New Roman"/>
          <w:sz w:val="24"/>
          <w:szCs w:val="24"/>
        </w:rPr>
        <w:t>dentity and financial performance, is not immune to these challenges. While the bank has maintained a reputable brand across Nigeria, it now operates in an environment where digitally empowered customers can publicly share their experiences positive or neg</w:t>
      </w:r>
      <w:r>
        <w:rPr>
          <w:rFonts w:ascii="Times New Roman" w:hAnsi="Times New Roman" w:cs="Times New Roman"/>
          <w:sz w:val="24"/>
          <w:szCs w:val="24"/>
        </w:rPr>
        <w:t>ative through online reviews, social media, and mobile banking feedback channels. In such a climate, a few negative customer reviews or poorly managed complaints can rapidly erode brand equity, customer loyalty, and trust, especially at the branch level. T</w:t>
      </w:r>
      <w:r>
        <w:rPr>
          <w:rFonts w:ascii="Times New Roman" w:hAnsi="Times New Roman" w:cs="Times New Roman"/>
          <w:sz w:val="24"/>
          <w:szCs w:val="24"/>
        </w:rPr>
        <w:t>he situation in Enugu State, where this study is focused, reflects this concern: the bank’s existing brand strength may not fully align with the actual perceptions held by its customers, raising questions about how effectively customer feedback is being ca</w:t>
      </w:r>
      <w:r>
        <w:rPr>
          <w:rFonts w:ascii="Times New Roman" w:hAnsi="Times New Roman" w:cs="Times New Roman"/>
          <w:sz w:val="24"/>
          <w:szCs w:val="24"/>
        </w:rPr>
        <w:t>ptured, analyzed, and used to enhance brand image.</w:t>
      </w:r>
    </w:p>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Recent studies (BrightLocal, 2023; Godara et al., 2024) show that modern consumers trust online reviews nearly as much as personal recommendations. Yet, in Zenith Bank, customer feedback mechanisms remain </w:t>
      </w:r>
      <w:r>
        <w:rPr>
          <w:rFonts w:ascii="Times New Roman" w:hAnsi="Times New Roman" w:cs="Times New Roman"/>
          <w:sz w:val="24"/>
          <w:szCs w:val="24"/>
        </w:rPr>
        <w:t>underutilized or inconsistently managed, particularly in areas like complaint resolution, service recovery, and customer engagement. This gap results in missed opportunities for reinforcing positive brand perception, addressing service shortcomings, and de</w:t>
      </w:r>
      <w:r>
        <w:rPr>
          <w:rFonts w:ascii="Times New Roman" w:hAnsi="Times New Roman" w:cs="Times New Roman"/>
          <w:sz w:val="24"/>
          <w:szCs w:val="24"/>
        </w:rPr>
        <w:t>epening customer relationships.</w:t>
      </w:r>
    </w:p>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Moreover, the nature of customer feedback (positive or negative), the channels through which it is communicated, and the speed and tone of response from the bank all significantly influence whether such feedback strengthens </w:t>
      </w:r>
      <w:r>
        <w:rPr>
          <w:rFonts w:ascii="Times New Roman" w:hAnsi="Times New Roman" w:cs="Times New Roman"/>
          <w:sz w:val="24"/>
          <w:szCs w:val="24"/>
        </w:rPr>
        <w:t>or damages brand reputation. It is not merely the presence of customer feedback that matters, but how feedback is handled and this is where many financial institutions struggle. Without a structured feedback management strategy and proactive branding respo</w:t>
      </w:r>
      <w:r>
        <w:rPr>
          <w:rFonts w:ascii="Times New Roman" w:hAnsi="Times New Roman" w:cs="Times New Roman"/>
          <w:sz w:val="24"/>
          <w:szCs w:val="24"/>
        </w:rPr>
        <w:t>nse at the branch level, banks risk losing their competitive edge despite having built strong national brand recognition.</w:t>
      </w:r>
    </w:p>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essence, negative brand perception fueled by unaddressed or mismanaged customer feedback poses a growing threat to banks operating </w:t>
      </w:r>
      <w:r>
        <w:rPr>
          <w:rFonts w:ascii="Times New Roman" w:hAnsi="Times New Roman" w:cs="Times New Roman"/>
          <w:sz w:val="24"/>
          <w:szCs w:val="24"/>
        </w:rPr>
        <w:t>in a highly connected and feedback-driven economy. This problem is amplified by the absence of strategic mechanisms to channel customer insights into meaningful branding actions. If left unaddressed, banks like Zenith risk erosion in customer trust, declin</w:t>
      </w:r>
      <w:r>
        <w:rPr>
          <w:rFonts w:ascii="Times New Roman" w:hAnsi="Times New Roman" w:cs="Times New Roman"/>
          <w:sz w:val="24"/>
          <w:szCs w:val="24"/>
        </w:rPr>
        <w:t>e in satisfaction levels, and eventual reputational damage.</w:t>
      </w:r>
    </w:p>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study is therefore necessary to investigate the role of customer feedback and reviews in shaping brand perception and effectiveness, focusing on selected Zenith Bank branches in Enugu State. </w:t>
      </w:r>
      <w:r>
        <w:rPr>
          <w:rFonts w:ascii="Times New Roman" w:hAnsi="Times New Roman" w:cs="Times New Roman"/>
          <w:sz w:val="24"/>
          <w:szCs w:val="24"/>
        </w:rPr>
        <w:t>The aim is to bridge the gap between customer expectations and brand reality, and to demonstrate how structured feedback utilization can serve as a proactive branding tool in the Nigerian banking sector.</w:t>
      </w:r>
    </w:p>
    <w:p w:rsidR="00145735" w:rsidRDefault="003A10FA">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1.3 Objectives of the study </w:t>
      </w:r>
    </w:p>
    <w:p w:rsidR="00145735" w:rsidRDefault="003A10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main objective of t</w:t>
      </w:r>
      <w:r>
        <w:rPr>
          <w:rFonts w:ascii="Times New Roman" w:hAnsi="Times New Roman" w:cs="Times New Roman"/>
          <w:sz w:val="24"/>
          <w:szCs w:val="24"/>
        </w:rPr>
        <w:t>his study is to examine the role of customer feedback and reviews in influencing brand perception effectiveness at Zenith Bank, Enugu State, Nigeria. The specific objectives are:</w:t>
      </w:r>
    </w:p>
    <w:p w:rsidR="00145735" w:rsidRDefault="003A10FA">
      <w:pPr>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Evaluate the influence of customer experience on the brand perception of Zeni</w:t>
      </w:r>
      <w:r>
        <w:rPr>
          <w:rFonts w:ascii="Times New Roman" w:hAnsi="Times New Roman" w:cs="Times New Roman"/>
          <w:sz w:val="24"/>
          <w:szCs w:val="24"/>
        </w:rPr>
        <w:t>th Bank in Enugu State.</w:t>
      </w:r>
    </w:p>
    <w:p w:rsidR="00145735" w:rsidRDefault="003A10FA">
      <w:pPr>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Investigate how complaint handling affects brand perception of Zenith bank in Enugu State.</w:t>
      </w:r>
    </w:p>
    <w:p w:rsidR="00145735" w:rsidRDefault="003A10FA">
      <w:pPr>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Assess whether emotional connection contribute to shaping the public perception and trust in Zenith Bank’s brand.</w:t>
      </w:r>
    </w:p>
    <w:p w:rsidR="00145735" w:rsidRDefault="003A10FA">
      <w:pPr>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Examine the influence of cu</w:t>
      </w:r>
      <w:r>
        <w:rPr>
          <w:rFonts w:ascii="Times New Roman" w:hAnsi="Times New Roman" w:cs="Times New Roman"/>
          <w:sz w:val="24"/>
          <w:szCs w:val="24"/>
        </w:rPr>
        <w:t>stomer ethos on brand perception of Zenith Bank in Enugu State.</w:t>
      </w:r>
    </w:p>
    <w:p w:rsidR="00145735" w:rsidRDefault="003A10F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1.4 Research Questions</w:t>
      </w:r>
    </w:p>
    <w:p w:rsidR="00145735" w:rsidRDefault="003A10FA">
      <w:pPr>
        <w:pStyle w:val="ListParagraphead0022d-ad25-4cc2-8318-6ed79bbc6688"/>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To what extent does customer experience influence the brand perception of Zenith Bank in Enugu State?</w:t>
      </w:r>
    </w:p>
    <w:p w:rsidR="00145735" w:rsidRDefault="003A10FA">
      <w:pPr>
        <w:pStyle w:val="ListParagraphead0022d-ad25-4cc2-8318-6ed79bbc6688"/>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To what extent is the role of complaint handling on brand perceptio</w:t>
      </w:r>
      <w:r>
        <w:rPr>
          <w:rFonts w:ascii="Times New Roman" w:hAnsi="Times New Roman" w:cs="Times New Roman"/>
          <w:sz w:val="24"/>
          <w:szCs w:val="24"/>
        </w:rPr>
        <w:t>n of Zenith Bank in Enugu State?</w:t>
      </w:r>
    </w:p>
    <w:p w:rsidR="00145735" w:rsidRDefault="003A10FA">
      <w:pPr>
        <w:pStyle w:val="ListParagraphead0022d-ad25-4cc2-8318-6ed79bbc6688"/>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To what extent does emotional connection affect the brand perception of Zenith Bank in Enugu State?</w:t>
      </w:r>
    </w:p>
    <w:p w:rsidR="00145735" w:rsidRDefault="003A10FA">
      <w:pPr>
        <w:pStyle w:val="ListParagraphead0022d-ad25-4cc2-8318-6ed79bbc6688"/>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What influence does customer ethos have on brand perception of Zenith Bank in Enugu State?</w:t>
      </w:r>
    </w:p>
    <w:p w:rsidR="00145735" w:rsidRDefault="003A10F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1.5 Hypotheses</w:t>
      </w:r>
    </w:p>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The hypotheses of</w:t>
      </w:r>
      <w:r>
        <w:rPr>
          <w:rFonts w:ascii="Times New Roman" w:hAnsi="Times New Roman" w:cs="Times New Roman"/>
          <w:sz w:val="24"/>
          <w:szCs w:val="24"/>
        </w:rPr>
        <w:t xml:space="preserve"> the study were formulated in null hypotheses as follows;</w:t>
      </w:r>
    </w:p>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Ho</w:t>
      </w:r>
      <w:r>
        <w:rPr>
          <w:rFonts w:ascii="Times New Roman" w:hAnsi="Times New Roman" w:cs="Times New Roman"/>
          <w:sz w:val="24"/>
          <w:szCs w:val="24"/>
          <w:vertAlign w:val="subscript"/>
        </w:rPr>
        <w:t>1:</w:t>
      </w:r>
      <w:r>
        <w:rPr>
          <w:rFonts w:ascii="Times New Roman" w:hAnsi="Times New Roman" w:cs="Times New Roman"/>
          <w:sz w:val="24"/>
          <w:szCs w:val="24"/>
        </w:rPr>
        <w:t xml:space="preserve"> </w:t>
      </w:r>
      <w:r>
        <w:rPr>
          <w:rFonts w:ascii="Times New Roman" w:hAnsi="Times New Roman" w:cs="Times New Roman"/>
          <w:sz w:val="24"/>
          <w:szCs w:val="24"/>
        </w:rPr>
        <w:tab/>
        <w:t xml:space="preserve">Customer experience does not have any significant impact on brand perception of </w:t>
      </w:r>
      <w:r>
        <w:rPr>
          <w:rFonts w:ascii="Times New Roman" w:hAnsi="Times New Roman" w:cs="Times New Roman"/>
          <w:sz w:val="24"/>
          <w:szCs w:val="24"/>
        </w:rPr>
        <w:tab/>
        <w:t xml:space="preserve">Zenith </w:t>
      </w:r>
      <w:r>
        <w:rPr>
          <w:rFonts w:ascii="Times New Roman" w:hAnsi="Times New Roman" w:cs="Times New Roman"/>
          <w:sz w:val="24"/>
          <w:szCs w:val="24"/>
        </w:rPr>
        <w:tab/>
        <w:t>Bank in Enugu State.</w:t>
      </w:r>
    </w:p>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Ho</w:t>
      </w:r>
      <w:r>
        <w:rPr>
          <w:rFonts w:ascii="Times New Roman" w:hAnsi="Times New Roman" w:cs="Times New Roman"/>
          <w:sz w:val="24"/>
          <w:szCs w:val="24"/>
          <w:vertAlign w:val="subscript"/>
        </w:rPr>
        <w:t>2:</w:t>
      </w:r>
      <w:r>
        <w:rPr>
          <w:rFonts w:ascii="Times New Roman" w:hAnsi="Times New Roman" w:cs="Times New Roman"/>
          <w:sz w:val="24"/>
          <w:szCs w:val="24"/>
        </w:rPr>
        <w:tab/>
        <w:t xml:space="preserve">Complaint handling does not significantly affects brand perception of Zenith </w:t>
      </w:r>
      <w:r>
        <w:rPr>
          <w:rFonts w:ascii="Times New Roman" w:hAnsi="Times New Roman" w:cs="Times New Roman"/>
          <w:sz w:val="24"/>
          <w:szCs w:val="24"/>
        </w:rPr>
        <w:t xml:space="preserve">bank in </w:t>
      </w:r>
      <w:r>
        <w:rPr>
          <w:rFonts w:ascii="Times New Roman" w:hAnsi="Times New Roman" w:cs="Times New Roman"/>
          <w:sz w:val="24"/>
          <w:szCs w:val="24"/>
        </w:rPr>
        <w:tab/>
        <w:t xml:space="preserve">Enugu </w:t>
      </w:r>
      <w:r>
        <w:rPr>
          <w:rFonts w:ascii="Times New Roman" w:hAnsi="Times New Roman" w:cs="Times New Roman"/>
          <w:sz w:val="24"/>
          <w:szCs w:val="24"/>
        </w:rPr>
        <w:tab/>
        <w:t>State.</w:t>
      </w:r>
    </w:p>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Ho</w:t>
      </w:r>
      <w:r>
        <w:rPr>
          <w:rFonts w:ascii="Times New Roman" w:hAnsi="Times New Roman" w:cs="Times New Roman"/>
          <w:sz w:val="24"/>
          <w:szCs w:val="24"/>
          <w:vertAlign w:val="subscript"/>
        </w:rPr>
        <w:t>3:</w:t>
      </w:r>
      <w:r>
        <w:rPr>
          <w:rFonts w:ascii="Times New Roman" w:hAnsi="Times New Roman" w:cs="Times New Roman"/>
          <w:sz w:val="24"/>
          <w:szCs w:val="24"/>
          <w:vertAlign w:val="subscript"/>
        </w:rPr>
        <w:tab/>
      </w:r>
      <w:r>
        <w:rPr>
          <w:rFonts w:ascii="Times New Roman" w:hAnsi="Times New Roman" w:cs="Times New Roman"/>
          <w:sz w:val="24"/>
          <w:szCs w:val="24"/>
        </w:rPr>
        <w:t xml:space="preserve">Emotional connection does not have any significant contribution to shaping the brand </w:t>
      </w:r>
      <w:r>
        <w:rPr>
          <w:rFonts w:ascii="Times New Roman" w:hAnsi="Times New Roman" w:cs="Times New Roman"/>
          <w:sz w:val="24"/>
          <w:szCs w:val="24"/>
        </w:rPr>
        <w:tab/>
        <w:t>perception of Zenith Bank in Enugu State.</w:t>
      </w:r>
    </w:p>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Ho</w:t>
      </w:r>
      <w:r>
        <w:rPr>
          <w:rFonts w:ascii="Times New Roman" w:hAnsi="Times New Roman" w:cs="Times New Roman"/>
          <w:sz w:val="24"/>
          <w:szCs w:val="24"/>
          <w:vertAlign w:val="subscript"/>
        </w:rPr>
        <w:t>4:</w:t>
      </w:r>
      <w:r>
        <w:rPr>
          <w:rFonts w:ascii="Times New Roman" w:hAnsi="Times New Roman" w:cs="Times New Roman"/>
          <w:sz w:val="24"/>
          <w:szCs w:val="24"/>
          <w:vertAlign w:val="subscript"/>
        </w:rPr>
        <w:tab/>
      </w:r>
      <w:r>
        <w:rPr>
          <w:rFonts w:ascii="Times New Roman" w:hAnsi="Times New Roman" w:cs="Times New Roman"/>
          <w:sz w:val="24"/>
          <w:szCs w:val="24"/>
        </w:rPr>
        <w:t xml:space="preserve">Customer ethos has no significant impact on brand perception of Zenith Bank in Enugu </w:t>
      </w:r>
      <w:r>
        <w:rPr>
          <w:rFonts w:ascii="Times New Roman" w:hAnsi="Times New Roman" w:cs="Times New Roman"/>
          <w:sz w:val="24"/>
          <w:szCs w:val="24"/>
        </w:rPr>
        <w:tab/>
        <w:t>State.</w:t>
      </w:r>
    </w:p>
    <w:p w:rsidR="00145735" w:rsidRDefault="003A10F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w:t>
      </w:r>
      <w:r>
        <w:rPr>
          <w:rFonts w:ascii="Times New Roman" w:hAnsi="Times New Roman" w:cs="Times New Roman"/>
          <w:b/>
          <w:bCs/>
          <w:sz w:val="24"/>
          <w:szCs w:val="24"/>
        </w:rPr>
        <w:t>6 Significance of the study</w:t>
      </w:r>
    </w:p>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This study contributes to the growing body of the academic work on customer relationship management, service marketing, and brand management, particularly within the banking sector in emerging economies like Nigeria. It will dee</w:t>
      </w:r>
      <w:r>
        <w:rPr>
          <w:rFonts w:ascii="Times New Roman" w:hAnsi="Times New Roman" w:cs="Times New Roman"/>
          <w:sz w:val="24"/>
          <w:szCs w:val="24"/>
        </w:rPr>
        <w:t xml:space="preserve">pen the understanding of how customer feedback and reviews directly impact brand perception effectiveness, an issue that has often been generalized in earlier studies without adequate focus on the Nigerian context​. </w:t>
      </w:r>
    </w:p>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The outcome of this research will provi</w:t>
      </w:r>
      <w:r>
        <w:rPr>
          <w:rFonts w:ascii="Times New Roman" w:hAnsi="Times New Roman" w:cs="Times New Roman"/>
          <w:sz w:val="24"/>
          <w:szCs w:val="24"/>
        </w:rPr>
        <w:t>de Zenith bank particularly at the Enugu State branches with empirical insights into how customer feedback is influencing brand perception. It will help the bank identify specific gaps in its feedback management systems, assess the impact of online reviews</w:t>
      </w:r>
      <w:r>
        <w:rPr>
          <w:rFonts w:ascii="Times New Roman" w:hAnsi="Times New Roman" w:cs="Times New Roman"/>
          <w:sz w:val="24"/>
          <w:szCs w:val="24"/>
        </w:rPr>
        <w:t xml:space="preserve"> and service recovery practices, and implement strategies to improve customer satisfaction and brand effectiveness. This will aid the bank in sustaining its competitive advantage and strengthening its local reputation.</w:t>
      </w:r>
    </w:p>
    <w:p w:rsidR="00145735" w:rsidRDefault="003A10FA">
      <w:pPr>
        <w:spacing w:line="480" w:lineRule="auto"/>
        <w:jc w:val="both"/>
      </w:pPr>
      <w:r>
        <w:rPr>
          <w:rFonts w:ascii="Times New Roman" w:hAnsi="Times New Roman" w:cs="Times New Roman"/>
          <w:sz w:val="24"/>
          <w:szCs w:val="24"/>
        </w:rPr>
        <w:t xml:space="preserve">The study will also be of benefit to </w:t>
      </w:r>
      <w:r>
        <w:rPr>
          <w:rFonts w:ascii="Times New Roman" w:hAnsi="Times New Roman" w:cs="Times New Roman"/>
          <w:sz w:val="24"/>
          <w:szCs w:val="24"/>
        </w:rPr>
        <w:t>scholars and researchers since it will be contributing to the service marketing literature, brand management, and customer experience literature in the financial context. It will give future researchers a handy framework and background knowledge to use whe</w:t>
      </w:r>
      <w:r>
        <w:rPr>
          <w:rFonts w:ascii="Times New Roman" w:hAnsi="Times New Roman" w:cs="Times New Roman"/>
          <w:sz w:val="24"/>
          <w:szCs w:val="24"/>
        </w:rPr>
        <w:t>n analyzing customer feedback dynamics, brand perception, and digital trust in emerging economies such as Nigeria. It also addresses a literature gap in that it specifically addresses bank branches in some Nigerian states.</w:t>
      </w:r>
    </w:p>
    <w:p w:rsidR="00145735" w:rsidRDefault="003A10FA">
      <w:pPr>
        <w:spacing w:line="480" w:lineRule="auto"/>
        <w:jc w:val="both"/>
      </w:pPr>
      <w:r>
        <w:rPr>
          <w:rFonts w:ascii="Times New Roman" w:hAnsi="Times New Roman" w:cs="Times New Roman"/>
          <w:sz w:val="24"/>
          <w:szCs w:val="24"/>
        </w:rPr>
        <w:lastRenderedPageBreak/>
        <w:t>For investors and stakeholders, t</w:t>
      </w:r>
      <w:r>
        <w:rPr>
          <w:rFonts w:ascii="Times New Roman" w:hAnsi="Times New Roman" w:cs="Times New Roman"/>
          <w:sz w:val="24"/>
          <w:szCs w:val="24"/>
        </w:rPr>
        <w:t>he conclusions are revealing in terms of Zenith Bank brand value and customer relationship strategy. Knowledge of the impact of customer feedback on brand reputation can help in assessing the bank's public image, customer loyalty potential, and risk manage</w:t>
      </w:r>
      <w:r>
        <w:rPr>
          <w:rFonts w:ascii="Times New Roman" w:hAnsi="Times New Roman" w:cs="Times New Roman"/>
          <w:sz w:val="24"/>
          <w:szCs w:val="24"/>
        </w:rPr>
        <w:t>ment processes all components of investment choice and corporate governance.</w:t>
      </w:r>
    </w:p>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This study is also beneficial to customers since it focuses on the importance of their voice in developing banking services and brand equity. It encourages active participation at</w:t>
      </w:r>
      <w:r>
        <w:rPr>
          <w:rFonts w:ascii="Times New Roman" w:hAnsi="Times New Roman" w:cs="Times New Roman"/>
          <w:sz w:val="24"/>
          <w:szCs w:val="24"/>
        </w:rPr>
        <w:t xml:space="preserve"> customer interaction points and reminds the consumer of the role it has in co-creating service excellence. When banks recognize and respond to feedback more effectively, customers experience better service outcomes and greater satisfaction.</w:t>
      </w:r>
    </w:p>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Lastly, the st</w:t>
      </w:r>
      <w:r>
        <w:rPr>
          <w:rFonts w:ascii="Times New Roman" w:hAnsi="Times New Roman" w:cs="Times New Roman"/>
          <w:sz w:val="24"/>
          <w:szCs w:val="24"/>
        </w:rPr>
        <w:t>udy will serve as a resource for students in business, marketing, and management disciplines. It will open them to practical research on brand perception and customer feedback in the Nigerian context and provide them with relevant case material for academi</w:t>
      </w:r>
      <w:r>
        <w:rPr>
          <w:rFonts w:ascii="Times New Roman" w:hAnsi="Times New Roman" w:cs="Times New Roman"/>
          <w:sz w:val="24"/>
          <w:szCs w:val="24"/>
        </w:rPr>
        <w:t>c projects, seminars, and future research endeavors.</w:t>
      </w:r>
    </w:p>
    <w:p w:rsidR="00145735" w:rsidRDefault="003A10F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1.7 Scope of the study</w:t>
      </w:r>
    </w:p>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This study focuses on exploring the role of customer feedback and reviews in influencing brand perception effectiveness at Zenith Bank branches located within Enugu State, Nigeria.</w:t>
      </w:r>
      <w:r>
        <w:rPr>
          <w:rFonts w:ascii="Times New Roman" w:hAnsi="Times New Roman" w:cs="Times New Roman"/>
          <w:sz w:val="24"/>
          <w:szCs w:val="24"/>
        </w:rPr>
        <w:t xml:space="preserve">  Geographically, the study is limited to customers and all staff of selected Zenith Bank branches operating in Enugu State. It does not extend to other banks or Zenith Bank branches beyond Enugu State.</w:t>
      </w:r>
    </w:p>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Thematically, the study centers on the role of custom</w:t>
      </w:r>
      <w:r>
        <w:rPr>
          <w:rFonts w:ascii="Times New Roman" w:hAnsi="Times New Roman" w:cs="Times New Roman"/>
          <w:sz w:val="24"/>
          <w:szCs w:val="24"/>
        </w:rPr>
        <w:t>er feedback on brand perception using  Zenith Bank as case study, the bank’s responsiveness to such feedback, and how these aspects combined influence customer trust, satisfaction, and loyalty.</w:t>
      </w:r>
    </w:p>
    <w:p w:rsidR="00145735" w:rsidRDefault="003A10FA">
      <w:pPr>
        <w:pStyle w:val="ListParagraphead0022d-ad25-4cc2-8318-6ed79bbc6688"/>
        <w:numPr>
          <w:ilvl w:val="1"/>
          <w:numId w:val="3"/>
        </w:num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Limitations of the study</w:t>
      </w:r>
    </w:p>
    <w:p w:rsidR="00145735" w:rsidRDefault="003A10FA">
      <w:pPr>
        <w:spacing w:line="480" w:lineRule="auto"/>
        <w:jc w:val="both"/>
        <w:rPr>
          <w:rFonts w:ascii="Times New Roman" w:hAnsi="Times New Roman" w:cs="Times New Roman"/>
          <w:b/>
          <w:bCs/>
          <w:sz w:val="24"/>
          <w:szCs w:val="24"/>
        </w:rPr>
      </w:pPr>
      <w:r>
        <w:rPr>
          <w:rFonts w:ascii="Times New Roman" w:eastAsia="Times New Roman" w:hAnsi="Times New Roman" w:cs="Times New Roman"/>
          <w:sz w:val="24"/>
          <w:szCs w:val="24"/>
        </w:rPr>
        <w:t xml:space="preserve">Like many research works, this study </w:t>
      </w:r>
      <w:r>
        <w:rPr>
          <w:rFonts w:ascii="Times New Roman" w:eastAsia="Times New Roman" w:hAnsi="Times New Roman" w:cs="Times New Roman"/>
          <w:sz w:val="24"/>
          <w:szCs w:val="24"/>
        </w:rPr>
        <w:t xml:space="preserve">faced some challenges. One of the main limitations was that not all customers were willing to fill the questionnaire because of lack of time or trust issues. Also, since the research focused only on two branches of Zenith Bank in Enugu, it could not cover </w:t>
      </w:r>
      <w:r>
        <w:rPr>
          <w:rFonts w:ascii="Times New Roman" w:eastAsia="Times New Roman" w:hAnsi="Times New Roman" w:cs="Times New Roman"/>
          <w:sz w:val="24"/>
          <w:szCs w:val="24"/>
        </w:rPr>
        <w:t>all the branches in the state or country. Another limitation was the financial constraint which made it difficult to print many copies of the questionnaire and move around to meet more respondents.</w:t>
      </w:r>
      <w:r>
        <w:rPr>
          <w:rFonts w:ascii="Times New Roman" w:hAnsi="Times New Roman" w:cs="Times New Roman"/>
          <w:b/>
          <w:bCs/>
          <w:sz w:val="24"/>
          <w:szCs w:val="24"/>
        </w:rPr>
        <w:t xml:space="preserve"> </w:t>
      </w:r>
      <w:r>
        <w:rPr>
          <w:rFonts w:ascii="Times New Roman" w:eastAsia="Times New Roman" w:hAnsi="Times New Roman" w:cs="Times New Roman"/>
          <w:sz w:val="24"/>
          <w:szCs w:val="24"/>
        </w:rPr>
        <w:t>However, these challenges were handled by explaining prope</w:t>
      </w:r>
      <w:r>
        <w:rPr>
          <w:rFonts w:ascii="Times New Roman" w:eastAsia="Times New Roman" w:hAnsi="Times New Roman" w:cs="Times New Roman"/>
          <w:sz w:val="24"/>
          <w:szCs w:val="24"/>
        </w:rPr>
        <w:t>rly to the customers the purpose of the research and assuring them of confidentiality. Also, the researcher used friends and contacts who bank at Zenith Bank to encourage other customers to respond. To manage the cost, only customers who had active account</w:t>
      </w:r>
      <w:r>
        <w:rPr>
          <w:rFonts w:ascii="Times New Roman" w:eastAsia="Times New Roman" w:hAnsi="Times New Roman" w:cs="Times New Roman"/>
          <w:sz w:val="24"/>
          <w:szCs w:val="24"/>
        </w:rPr>
        <w:t>s and were willing to participate were given the questionnaire, which helped reduce wastage.</w:t>
      </w:r>
    </w:p>
    <w:p w:rsidR="00145735" w:rsidRDefault="003A10FA">
      <w:pPr>
        <w:pStyle w:val="ListParagraphead0022d-ad25-4cc2-8318-6ed79bbc6688"/>
        <w:numPr>
          <w:ilvl w:val="1"/>
          <w:numId w:val="3"/>
        </w:num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Definition of terms</w:t>
      </w:r>
    </w:p>
    <w:p w:rsidR="00145735" w:rsidRDefault="003A10FA">
      <w:pPr>
        <w:pStyle w:val="ListParagraphead0022d-ad25-4cc2-8318-6ed79bbc6688"/>
        <w:numPr>
          <w:ilvl w:val="0"/>
          <w:numId w:val="4"/>
        </w:numPr>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Customer Feedback: </w:t>
      </w:r>
      <w:r>
        <w:rPr>
          <w:rFonts w:ascii="Times New Roman" w:hAnsi="Times New Roman" w:cs="Times New Roman"/>
          <w:sz w:val="24"/>
          <w:szCs w:val="24"/>
        </w:rPr>
        <w:t>Customer feedback refers to information provided by clients regarding their experiences with a company's products or service</w:t>
      </w:r>
      <w:r>
        <w:rPr>
          <w:rFonts w:ascii="Times New Roman" w:hAnsi="Times New Roman" w:cs="Times New Roman"/>
          <w:sz w:val="24"/>
          <w:szCs w:val="24"/>
        </w:rPr>
        <w:t>s. It includes complaints, compliments, suggestions, and ratings that help the organization understand customer satisfaction and areas for improvement.</w:t>
      </w:r>
    </w:p>
    <w:p w:rsidR="00145735" w:rsidRDefault="003A10FA">
      <w:pPr>
        <w:pStyle w:val="ListParagraphead0022d-ad25-4cc2-8318-6ed79bbc6688"/>
        <w:numPr>
          <w:ilvl w:val="0"/>
          <w:numId w:val="4"/>
        </w:numPr>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Brand Perception: </w:t>
      </w:r>
      <w:r>
        <w:rPr>
          <w:rFonts w:ascii="Times New Roman" w:hAnsi="Times New Roman" w:cs="Times New Roman"/>
          <w:sz w:val="24"/>
          <w:szCs w:val="24"/>
        </w:rPr>
        <w:t xml:space="preserve">Brand perception is the way customers view, interpret, and emotionally connect with a </w:t>
      </w:r>
      <w:r>
        <w:rPr>
          <w:rFonts w:ascii="Times New Roman" w:hAnsi="Times New Roman" w:cs="Times New Roman"/>
          <w:sz w:val="24"/>
          <w:szCs w:val="24"/>
        </w:rPr>
        <w:t>brand based on their interactions, experiences, and external communications. It reflects the reputation and image a brand holds in the minds of its audience.</w:t>
      </w:r>
    </w:p>
    <w:p w:rsidR="00145735" w:rsidRDefault="003A10FA">
      <w:pPr>
        <w:pStyle w:val="ListParagraphead0022d-ad25-4cc2-8318-6ed79bbc6688"/>
        <w:numPr>
          <w:ilvl w:val="0"/>
          <w:numId w:val="4"/>
        </w:numPr>
        <w:spacing w:line="480" w:lineRule="auto"/>
        <w:jc w:val="both"/>
        <w:rPr>
          <w:rFonts w:ascii="Times New Roman" w:hAnsi="Times New Roman" w:cs="Times New Roman"/>
          <w:sz w:val="24"/>
          <w:szCs w:val="24"/>
        </w:rPr>
      </w:pPr>
      <w:r>
        <w:rPr>
          <w:rFonts w:ascii="Times New Roman" w:hAnsi="Times New Roman" w:cs="Times New Roman"/>
          <w:b/>
          <w:bCs/>
          <w:sz w:val="24"/>
          <w:szCs w:val="24"/>
        </w:rPr>
        <w:t>Customer Experience</w:t>
      </w:r>
      <w:r>
        <w:rPr>
          <w:rFonts w:ascii="Times New Roman" w:hAnsi="Times New Roman" w:cs="Times New Roman"/>
          <w:sz w:val="24"/>
          <w:szCs w:val="24"/>
        </w:rPr>
        <w:t>: The overall impression a customer forms based on all interactions with a bran</w:t>
      </w:r>
      <w:r>
        <w:rPr>
          <w:rFonts w:ascii="Times New Roman" w:hAnsi="Times New Roman" w:cs="Times New Roman"/>
          <w:sz w:val="24"/>
          <w:szCs w:val="24"/>
        </w:rPr>
        <w:t>d across different channels and touchpoints.</w:t>
      </w:r>
    </w:p>
    <w:p w:rsidR="00145735" w:rsidRDefault="003A10FA">
      <w:pPr>
        <w:pStyle w:val="ListParagraphead0022d-ad25-4cc2-8318-6ed79bbc6688"/>
        <w:numPr>
          <w:ilvl w:val="0"/>
          <w:numId w:val="4"/>
        </w:numPr>
        <w:spacing w:line="480" w:lineRule="auto"/>
        <w:jc w:val="both"/>
        <w:rPr>
          <w:rFonts w:ascii="Times New Roman" w:hAnsi="Times New Roman" w:cs="Times New Roman"/>
          <w:sz w:val="24"/>
          <w:szCs w:val="24"/>
        </w:rPr>
      </w:pPr>
      <w:r>
        <w:rPr>
          <w:rStyle w:val="Strong"/>
          <w:rFonts w:ascii="Times New Roman" w:eastAsia="Arial" w:hAnsi="Times New Roman" w:cs="Times New Roman"/>
          <w:sz w:val="24"/>
          <w:szCs w:val="24"/>
        </w:rPr>
        <w:lastRenderedPageBreak/>
        <w:t>Complaint Handling</w:t>
      </w:r>
      <w:r>
        <w:rPr>
          <w:rFonts w:ascii="Times New Roman" w:hAnsi="Times New Roman" w:cs="Times New Roman"/>
          <w:sz w:val="24"/>
          <w:szCs w:val="24"/>
        </w:rPr>
        <w:t>: The process through which a business addresses and resolves customer dissatisfaction or service-related issues.</w:t>
      </w:r>
    </w:p>
    <w:p w:rsidR="00145735" w:rsidRDefault="003A10FA">
      <w:pPr>
        <w:pStyle w:val="ListParagraphead0022d-ad25-4cc2-8318-6ed79bbc6688"/>
        <w:numPr>
          <w:ilvl w:val="0"/>
          <w:numId w:val="4"/>
        </w:numPr>
        <w:spacing w:line="480" w:lineRule="auto"/>
        <w:jc w:val="both"/>
        <w:rPr>
          <w:rFonts w:ascii="Times New Roman" w:hAnsi="Times New Roman" w:cs="Times New Roman"/>
          <w:sz w:val="24"/>
          <w:szCs w:val="24"/>
        </w:rPr>
      </w:pPr>
      <w:r>
        <w:rPr>
          <w:rStyle w:val="Strong"/>
          <w:rFonts w:ascii="Times New Roman" w:eastAsia="Arial" w:hAnsi="Times New Roman" w:cs="Times New Roman"/>
          <w:sz w:val="24"/>
          <w:szCs w:val="24"/>
        </w:rPr>
        <w:t>Emotional Connection</w:t>
      </w:r>
      <w:r>
        <w:rPr>
          <w:rFonts w:ascii="Times New Roman" w:hAnsi="Times New Roman" w:cs="Times New Roman"/>
          <w:sz w:val="24"/>
          <w:szCs w:val="24"/>
        </w:rPr>
        <w:t>:  A strong psychological bond a customer feels toward a br</w:t>
      </w:r>
      <w:r>
        <w:rPr>
          <w:rFonts w:ascii="Times New Roman" w:hAnsi="Times New Roman" w:cs="Times New Roman"/>
          <w:sz w:val="24"/>
          <w:szCs w:val="24"/>
        </w:rPr>
        <w:t>and due to trust, satisfaction, or meaningful experiences.</w:t>
      </w:r>
    </w:p>
    <w:p w:rsidR="00145735" w:rsidRDefault="003A10FA">
      <w:pPr>
        <w:pStyle w:val="ListParagraphead0022d-ad25-4cc2-8318-6ed79bbc6688"/>
        <w:numPr>
          <w:ilvl w:val="0"/>
          <w:numId w:val="4"/>
        </w:numPr>
        <w:spacing w:line="480" w:lineRule="auto"/>
        <w:jc w:val="both"/>
        <w:rPr>
          <w:rFonts w:ascii="Times New Roman" w:hAnsi="Times New Roman" w:cs="Times New Roman"/>
          <w:sz w:val="24"/>
          <w:szCs w:val="24"/>
        </w:rPr>
      </w:pPr>
      <w:r>
        <w:rPr>
          <w:rStyle w:val="Strong"/>
          <w:rFonts w:ascii="Times New Roman" w:eastAsia="Arial" w:hAnsi="Times New Roman" w:cs="Times New Roman"/>
          <w:sz w:val="24"/>
          <w:szCs w:val="24"/>
        </w:rPr>
        <w:t>Customer Ethos</w:t>
      </w:r>
      <w:r>
        <w:rPr>
          <w:rFonts w:ascii="Times New Roman" w:hAnsi="Times New Roman" w:cs="Times New Roman"/>
          <w:sz w:val="24"/>
          <w:szCs w:val="24"/>
        </w:rPr>
        <w:t>: The principles and values that guide a customer's behavior in their dealings with businesses, including honesty and fairness.</w:t>
      </w:r>
    </w:p>
    <w:p w:rsidR="00145735" w:rsidRDefault="003A10FA">
      <w:pPr>
        <w:pStyle w:val="ListParagraphead0022d-ad25-4cc2-8318-6ed79bbc6688"/>
        <w:numPr>
          <w:ilvl w:val="1"/>
          <w:numId w:val="3"/>
        </w:num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Brief profile of the study</w:t>
      </w:r>
    </w:p>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Zenith Bank Plc is one of th</w:t>
      </w:r>
      <w:r>
        <w:rPr>
          <w:rFonts w:ascii="Times New Roman" w:hAnsi="Times New Roman" w:cs="Times New Roman"/>
          <w:sz w:val="24"/>
          <w:szCs w:val="24"/>
        </w:rPr>
        <w:t>e leading commercial banks in Nigeria. It was founded in May 1990 and has grown to become a major player in the Nigerian banking industry. The bank provides various financial services like savings and current accounts, loans, corporate banking, online bank</w:t>
      </w:r>
      <w:r>
        <w:rPr>
          <w:rFonts w:ascii="Times New Roman" w:hAnsi="Times New Roman" w:cs="Times New Roman"/>
          <w:sz w:val="24"/>
          <w:szCs w:val="24"/>
        </w:rPr>
        <w:t xml:space="preserve">ing, and investment services. The bank’s head office is in Victoria Island, Lagos, but it has many branches all over Nigeria. Zenith Bank is known for its strong brand image, good customer service, and innovative banking technology which makes it easy for </w:t>
      </w:r>
      <w:r>
        <w:rPr>
          <w:rFonts w:ascii="Times New Roman" w:hAnsi="Times New Roman" w:cs="Times New Roman"/>
          <w:sz w:val="24"/>
          <w:szCs w:val="24"/>
        </w:rPr>
        <w:t>customers to carry out transactions both in the banking hall and online. The two branches selected for this study are Ogui Road Branch and Okpara Avenue Branch, both in Enugu State.</w:t>
      </w:r>
    </w:p>
    <w:p w:rsidR="00145735" w:rsidRDefault="00145735">
      <w:pPr>
        <w:spacing w:line="480" w:lineRule="auto"/>
        <w:jc w:val="both"/>
        <w:rPr>
          <w:rFonts w:ascii="Times New Roman" w:hAnsi="Times New Roman" w:cs="Times New Roman"/>
          <w:sz w:val="24"/>
          <w:szCs w:val="24"/>
        </w:rPr>
      </w:pPr>
    </w:p>
    <w:p w:rsidR="00145735" w:rsidRDefault="00145735">
      <w:pPr>
        <w:spacing w:line="480" w:lineRule="auto"/>
        <w:jc w:val="both"/>
        <w:rPr>
          <w:rFonts w:ascii="Times New Roman" w:hAnsi="Times New Roman" w:cs="Times New Roman"/>
          <w:sz w:val="24"/>
          <w:szCs w:val="24"/>
        </w:rPr>
      </w:pPr>
    </w:p>
    <w:p w:rsidR="00145735" w:rsidRDefault="00145735">
      <w:pPr>
        <w:spacing w:line="480" w:lineRule="auto"/>
        <w:jc w:val="both"/>
        <w:rPr>
          <w:rFonts w:ascii="Times New Roman" w:hAnsi="Times New Roman" w:cs="Times New Roman"/>
          <w:sz w:val="24"/>
          <w:szCs w:val="24"/>
        </w:rPr>
      </w:pPr>
    </w:p>
    <w:p w:rsidR="00145735" w:rsidRDefault="00145735">
      <w:pPr>
        <w:spacing w:line="480" w:lineRule="auto"/>
        <w:jc w:val="both"/>
        <w:rPr>
          <w:rFonts w:ascii="Times New Roman" w:hAnsi="Times New Roman" w:cs="Times New Roman"/>
          <w:sz w:val="24"/>
          <w:szCs w:val="24"/>
        </w:rPr>
      </w:pPr>
    </w:p>
    <w:p w:rsidR="00145735" w:rsidRDefault="00145735">
      <w:pPr>
        <w:spacing w:line="480" w:lineRule="auto"/>
        <w:jc w:val="both"/>
        <w:rPr>
          <w:rFonts w:ascii="Times New Roman" w:hAnsi="Times New Roman" w:cs="Times New Roman"/>
          <w:sz w:val="24"/>
          <w:szCs w:val="24"/>
        </w:rPr>
      </w:pPr>
    </w:p>
    <w:p w:rsidR="00145735" w:rsidRDefault="003A10FA">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CHAPTER TWO</w:t>
      </w:r>
    </w:p>
    <w:p w:rsidR="00145735" w:rsidRDefault="003A10FA">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REVIEW OF RELATED LITERATURE</w:t>
      </w:r>
    </w:p>
    <w:p w:rsidR="00145735" w:rsidRDefault="003A10FA">
      <w:pPr>
        <w:spacing w:line="480" w:lineRule="auto"/>
        <w:rPr>
          <w:rFonts w:ascii="Times New Roman" w:hAnsi="Times New Roman" w:cs="Times New Roman"/>
          <w:b/>
          <w:bCs/>
          <w:sz w:val="24"/>
          <w:szCs w:val="24"/>
        </w:rPr>
      </w:pPr>
      <w:r>
        <w:rPr>
          <w:rFonts w:ascii="Times New Roman" w:hAnsi="Times New Roman" w:cs="Times New Roman"/>
          <w:b/>
          <w:bCs/>
          <w:sz w:val="24"/>
          <w:szCs w:val="24"/>
        </w:rPr>
        <w:t>2.1 Introduction</w:t>
      </w:r>
    </w:p>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This chapte</w:t>
      </w:r>
      <w:r>
        <w:rPr>
          <w:rFonts w:ascii="Times New Roman" w:hAnsi="Times New Roman" w:cs="Times New Roman"/>
          <w:sz w:val="24"/>
          <w:szCs w:val="24"/>
        </w:rPr>
        <w:t>r covers existing literature related to the concepts of customer feedback and brand perception. The review of related literature in this chapter is arranged into 3 sections which are; Conceptual framework, Theoretical framework and Empirical reviews.</w:t>
      </w:r>
    </w:p>
    <w:p w:rsidR="00145735" w:rsidRDefault="003A10F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2.2 C</w:t>
      </w:r>
      <w:r>
        <w:rPr>
          <w:rFonts w:ascii="Times New Roman" w:hAnsi="Times New Roman" w:cs="Times New Roman"/>
          <w:b/>
          <w:bCs/>
          <w:sz w:val="24"/>
          <w:szCs w:val="24"/>
        </w:rPr>
        <w:t xml:space="preserve">onceptual Framework </w:t>
      </w:r>
    </w:p>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The conceptual framework of this study illustrates the relationship between customer feedback and brand perception, highlighting how feedback dimensions such as Customer Experience, Complaint handling, Emotional connection and Customer</w:t>
      </w:r>
      <w:r>
        <w:rPr>
          <w:rFonts w:ascii="Times New Roman" w:hAnsi="Times New Roman" w:cs="Times New Roman"/>
          <w:sz w:val="24"/>
          <w:szCs w:val="24"/>
        </w:rPr>
        <w:t xml:space="preserve"> ethos influence brand perception within the banking context.</w:t>
      </w:r>
    </w:p>
    <w:p w:rsidR="00145735" w:rsidRDefault="003A10FA">
      <w:pPr>
        <w:spacing w:line="480" w:lineRule="auto"/>
        <w:jc w:val="both"/>
        <w:rPr>
          <w:rFonts w:ascii="Times New Roman" w:hAnsi="Times New Roman" w:cs="Times New Roman"/>
          <w:b/>
          <w:bCs/>
          <w:sz w:val="24"/>
          <w:szCs w:val="24"/>
        </w:rPr>
      </w:pPr>
      <w:r>
        <w:rPr>
          <w:noProof/>
        </w:rPr>
        <mc:AlternateContent>
          <mc:Choice Requires="wps">
            <w:drawing>
              <wp:anchor distT="0" distB="0" distL="0" distR="0" simplePos="0" relativeHeight="14" behindDoc="0" locked="0" layoutInCell="1" allowOverlap="1">
                <wp:simplePos x="0" y="0"/>
                <wp:positionH relativeFrom="margin">
                  <wp:posOffset>247650</wp:posOffset>
                </wp:positionH>
                <wp:positionV relativeFrom="paragraph">
                  <wp:posOffset>-95250</wp:posOffset>
                </wp:positionV>
                <wp:extent cx="1600200" cy="285750"/>
                <wp:effectExtent l="0" t="0" r="0" b="0"/>
                <wp:wrapNone/>
                <wp:docPr id="102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0" cy="285750"/>
                        </a:xfrm>
                        <a:prstGeom prst="rect">
                          <a:avLst/>
                        </a:prstGeom>
                        <a:ln>
                          <a:noFill/>
                        </a:ln>
                      </wps:spPr>
                      <wps:txbx>
                        <w:txbxContent>
                          <w:p w:rsidR="00145735" w:rsidRDefault="003A10FA">
                            <w:pPr>
                              <w:rPr>
                                <w:i/>
                                <w:iCs/>
                              </w:rPr>
                            </w:pPr>
                            <w:r>
                              <w:rPr>
                                <w:i/>
                                <w:iCs/>
                              </w:rPr>
                              <w:t xml:space="preserve">Independent Variable </w:t>
                            </w:r>
                          </w:p>
                        </w:txbxContent>
                      </wps:txbx>
                      <wps:bodyPr vert="horz" wrap="square" lIns="91440" tIns="45720" rIns="91440" bIns="45720" anchor="t">
                        <a:prstTxWarp prst="textNoShape">
                          <a:avLst/>
                        </a:prstTxWarp>
                        <a:noAutofit/>
                      </wps:bodyPr>
                    </wps:wsp>
                  </a:graphicData>
                </a:graphic>
              </wp:anchor>
            </w:drawing>
          </mc:Choice>
          <mc:Fallback xmlns:wpsCustomData="http://www.wps.cn/officeDocument/2013/wpsCustomData">
            <w:pict>
              <v:rect id="1026" filled="f" stroked="f" style="position:absolute;margin-left:19.5pt;margin-top:-7.5pt;width:126.0pt;height:22.5pt;z-index:14;mso-position-horizontal-relative:margin;mso-position-vertical-relative:text;mso-width-relative:page;mso-height-relative:page;mso-wrap-distance-left:0.0pt;mso-wrap-distance-right:0.0pt;visibility:visible;">
                <v:stroke on="f" weight="0.5pt"/>
                <v:fill/>
                <v:textbox inset="7.2pt,3.6pt,7.2pt,3.6pt">
                  <w:txbxContent>
                    <w:p>
                      <w:pPr>
                        <w:pStyle w:val="style0"/>
                        <w:rPr>
                          <w:i/>
                          <w:iCs/>
                        </w:rPr>
                      </w:pPr>
                      <w:r>
                        <w:rPr>
                          <w:i/>
                          <w:iCs/>
                        </w:rPr>
                        <w:t xml:space="preserve">Independent Variable </w:t>
                      </w:r>
                    </w:p>
                  </w:txbxContent>
                </v:textbox>
              </v:rect>
            </w:pict>
          </mc:Fallback>
        </mc:AlternateContent>
      </w:r>
      <w:r>
        <w:rPr>
          <w:noProof/>
        </w:rPr>
        <mc:AlternateContent>
          <mc:Choice Requires="wps">
            <w:drawing>
              <wp:anchor distT="0" distB="0" distL="0" distR="0" simplePos="0" relativeHeight="3" behindDoc="0" locked="0" layoutInCell="1" allowOverlap="1">
                <wp:simplePos x="0" y="0"/>
                <wp:positionH relativeFrom="column">
                  <wp:posOffset>47625</wp:posOffset>
                </wp:positionH>
                <wp:positionV relativeFrom="paragraph">
                  <wp:posOffset>153670</wp:posOffset>
                </wp:positionV>
                <wp:extent cx="1904999" cy="323850"/>
                <wp:effectExtent l="0" t="0" r="0" b="0"/>
                <wp:wrapNone/>
                <wp:docPr id="102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4999" cy="323850"/>
                        </a:xfrm>
                        <a:prstGeom prst="rect">
                          <a:avLst/>
                        </a:prstGeom>
                        <a:solidFill>
                          <a:srgbClr val="FFFFFF"/>
                        </a:solidFill>
                        <a:ln w="6350" cap="flat" cmpd="sng">
                          <a:solidFill>
                            <a:srgbClr val="000000"/>
                          </a:solidFill>
                          <a:prstDash val="solid"/>
                          <a:round/>
                          <a:headEnd/>
                          <a:tailEnd/>
                        </a:ln>
                      </wps:spPr>
                      <wps:txbx>
                        <w:txbxContent>
                          <w:p w:rsidR="00145735" w:rsidRDefault="003A10FA">
                            <w:pPr>
                              <w:jc w:val="center"/>
                              <w:rPr>
                                <w:rFonts w:ascii="Times New Roman" w:hAnsi="Times New Roman" w:cs="Times New Roman"/>
                                <w:sz w:val="24"/>
                                <w:szCs w:val="24"/>
                              </w:rPr>
                            </w:pPr>
                            <w:r>
                              <w:rPr>
                                <w:rFonts w:ascii="Times New Roman" w:hAnsi="Times New Roman" w:cs="Times New Roman"/>
                                <w:sz w:val="24"/>
                                <w:szCs w:val="24"/>
                              </w:rPr>
                              <w:t>Customer Feedback</w:t>
                            </w:r>
                          </w:p>
                        </w:txbxContent>
                      </wps:txbx>
                      <wps:bodyPr vert="horz" wrap="square" lIns="91440" tIns="45720" rIns="91440" bIns="45720" anchor="t">
                        <a:prstTxWarp prst="textNoShape">
                          <a:avLst/>
                        </a:prstTxWarp>
                        <a:noAutofit/>
                      </wps:bodyPr>
                    </wps:wsp>
                  </a:graphicData>
                </a:graphic>
              </wp:anchor>
            </w:drawing>
          </mc:Choice>
          <mc:Fallback xmlns:wpsCustomData="http://www.wps.cn/officeDocument/2013/wpsCustomData">
            <w:pict>
              <v:rect id="1027" fillcolor="white" stroked="t" style="position:absolute;margin-left:3.75pt;margin-top:12.1pt;width:150.0pt;height:25.5pt;z-index:3;mso-position-horizontal-relative:text;mso-position-vertical-relative:text;mso-width-relative:page;mso-height-relative:page;mso-wrap-distance-left:0.0pt;mso-wrap-distance-right:0.0pt;visibility:visible;">
                <v:stroke weight="0.5pt"/>
                <v:fill/>
                <v:textbox inset="7.2pt,3.6pt,7.2pt,3.6pt">
                  <w:txbxContent>
                    <w:p>
                      <w:pPr>
                        <w:pStyle w:val="style0"/>
                        <w:jc w:val="center"/>
                        <w:rPr>
                          <w:rFonts w:ascii="Times New Roman" w:cs="Times New Roman" w:hAnsi="Times New Roman"/>
                          <w:sz w:val="24"/>
                          <w:szCs w:val="24"/>
                        </w:rPr>
                      </w:pPr>
                      <w:r>
                        <w:rPr>
                          <w:rFonts w:ascii="Times New Roman" w:cs="Times New Roman" w:hAnsi="Times New Roman"/>
                          <w:sz w:val="24"/>
                          <w:szCs w:val="24"/>
                        </w:rPr>
                        <w:t>Customer Feedback</w:t>
                      </w:r>
                    </w:p>
                  </w:txbxContent>
                </v:textbox>
              </v:rect>
            </w:pict>
          </mc:Fallback>
        </mc:AlternateContent>
      </w:r>
    </w:p>
    <w:p w:rsidR="00145735" w:rsidRDefault="003A10FA">
      <w:pPr>
        <w:spacing w:line="480" w:lineRule="auto"/>
        <w:jc w:val="both"/>
        <w:rPr>
          <w:rFonts w:ascii="Times New Roman" w:hAnsi="Times New Roman" w:cs="Times New Roman"/>
          <w:b/>
          <w:bCs/>
          <w:sz w:val="24"/>
          <w:szCs w:val="24"/>
        </w:rPr>
      </w:pPr>
      <w:r>
        <w:rPr>
          <w:noProof/>
        </w:rPr>
        <mc:AlternateContent>
          <mc:Choice Requires="wps">
            <w:drawing>
              <wp:anchor distT="0" distB="0" distL="0" distR="0" simplePos="0" relativeHeight="4" behindDoc="0" locked="0" layoutInCell="1" allowOverlap="1">
                <wp:simplePos x="0" y="0"/>
                <wp:positionH relativeFrom="column">
                  <wp:posOffset>66675</wp:posOffset>
                </wp:positionH>
                <wp:positionV relativeFrom="paragraph">
                  <wp:posOffset>320675</wp:posOffset>
                </wp:positionV>
                <wp:extent cx="1904999" cy="323850"/>
                <wp:effectExtent l="0" t="0" r="0" b="0"/>
                <wp:wrapNone/>
                <wp:docPr id="102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4999" cy="323850"/>
                        </a:xfrm>
                        <a:prstGeom prst="rect">
                          <a:avLst/>
                        </a:prstGeom>
                        <a:solidFill>
                          <a:srgbClr val="FFFFFF"/>
                        </a:solidFill>
                        <a:ln w="6350" cap="flat" cmpd="sng">
                          <a:solidFill>
                            <a:srgbClr val="000000"/>
                          </a:solidFill>
                          <a:prstDash val="solid"/>
                          <a:round/>
                          <a:headEnd/>
                          <a:tailEnd/>
                        </a:ln>
                      </wps:spPr>
                      <wps:txbx>
                        <w:txbxContent>
                          <w:p w:rsidR="00145735" w:rsidRDefault="003A10FA">
                            <w:pPr>
                              <w:jc w:val="center"/>
                              <w:rPr>
                                <w:rFonts w:ascii="Times New Roman" w:hAnsi="Times New Roman" w:cs="Times New Roman"/>
                                <w:sz w:val="24"/>
                                <w:szCs w:val="24"/>
                              </w:rPr>
                            </w:pPr>
                            <w:r>
                              <w:rPr>
                                <w:rFonts w:ascii="Times New Roman" w:hAnsi="Times New Roman" w:cs="Times New Roman"/>
                                <w:sz w:val="24"/>
                                <w:szCs w:val="24"/>
                              </w:rPr>
                              <w:t>Customer Experience</w:t>
                            </w:r>
                          </w:p>
                        </w:txbxContent>
                      </wps:txbx>
                      <wps:bodyPr vert="horz" wrap="square" lIns="91440" tIns="45720" rIns="91440" bIns="45720" anchor="t">
                        <a:prstTxWarp prst="textNoShape">
                          <a:avLst/>
                        </a:prstTxWarp>
                        <a:noAutofit/>
                      </wps:bodyPr>
                    </wps:wsp>
                  </a:graphicData>
                </a:graphic>
              </wp:anchor>
            </w:drawing>
          </mc:Choice>
          <mc:Fallback xmlns:wpsCustomData="http://www.wps.cn/officeDocument/2013/wpsCustomData">
            <w:pict>
              <v:rect id="1028" fillcolor="white" stroked="t" style="position:absolute;margin-left:5.25pt;margin-top:25.25pt;width:150.0pt;height:25.5pt;z-index:4;mso-position-horizontal-relative:text;mso-position-vertical-relative:text;mso-width-relative:page;mso-height-relative:page;mso-wrap-distance-left:0.0pt;mso-wrap-distance-right:0.0pt;visibility:visible;">
                <v:stroke weight="0.5pt"/>
                <v:fill/>
                <v:textbox inset="7.2pt,3.6pt,7.2pt,3.6pt">
                  <w:txbxContent>
                    <w:p>
                      <w:pPr>
                        <w:pStyle w:val="style0"/>
                        <w:jc w:val="center"/>
                        <w:rPr>
                          <w:rFonts w:ascii="Times New Roman" w:cs="Times New Roman" w:hAnsi="Times New Roman"/>
                          <w:sz w:val="24"/>
                          <w:szCs w:val="24"/>
                        </w:rPr>
                      </w:pPr>
                      <w:r>
                        <w:rPr>
                          <w:rFonts w:ascii="Times New Roman" w:cs="Times New Roman" w:hAnsi="Times New Roman"/>
                          <w:sz w:val="24"/>
                          <w:szCs w:val="24"/>
                        </w:rPr>
                        <w:t>Customer Experience</w:t>
                      </w:r>
                    </w:p>
                  </w:txbxContent>
                </v:textbox>
              </v:rect>
            </w:pict>
          </mc:Fallback>
        </mc:AlternateContent>
      </w:r>
      <w:r>
        <w:rPr>
          <w:noProof/>
        </w:rPr>
        <mc:AlternateContent>
          <mc:Choice Requires="wps">
            <w:drawing>
              <wp:anchor distT="0" distB="0" distL="0" distR="0" simplePos="0" relativeHeight="2" behindDoc="0" locked="0" layoutInCell="1" allowOverlap="1">
                <wp:simplePos x="0" y="0"/>
                <wp:positionH relativeFrom="column">
                  <wp:posOffset>809625</wp:posOffset>
                </wp:positionH>
                <wp:positionV relativeFrom="paragraph">
                  <wp:posOffset>58420</wp:posOffset>
                </wp:positionV>
                <wp:extent cx="238124" cy="238124"/>
                <wp:effectExtent l="19050" t="0" r="9525" b="28575"/>
                <wp:wrapNone/>
                <wp:docPr id="1029" name="Arrow: Down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4" cy="238124"/>
                        </a:xfrm>
                        <a:prstGeom prst="downArrow">
                          <a:avLst>
                            <a:gd name="adj1" fmla="val 50000"/>
                            <a:gd name="adj2" fmla="val 50000"/>
                          </a:avLst>
                        </a:prstGeom>
                        <a:solidFill>
                          <a:srgbClr val="4472C4"/>
                        </a:solidFill>
                        <a:ln w="12700" cap="flat" cmpd="sng">
                          <a:solidFill>
                            <a:srgbClr val="1C3053"/>
                          </a:solidFill>
                          <a:prstDash val="solid"/>
                          <a:miter/>
                          <a:headEnd/>
                          <a:tailEnd/>
                        </a:ln>
                      </wps:spPr>
                      <wps:bodyPr>
                        <a:prstTxWarp prst="textNoShape">
                          <a:avLst/>
                        </a:prstTxWarp>
                      </wps:bodyPr>
                    </wps:wsp>
                  </a:graphicData>
                </a:graphic>
              </wp:anchor>
            </w:drawing>
          </mc:Choice>
          <mc:Fallback xmlns:wpsCustomData="http://www.wps.cn/officeDocument/2013/wpsCustomData">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1029" type="#_x0000_t67" adj="10800,5400," fillcolor="#4472c4" style="position:absolute;margin-left:63.75pt;margin-top:4.6pt;width:18.75pt;height:18.75pt;z-index:2;mso-position-horizontal-relative:text;mso-position-vertical-relative:text;mso-width-relative:page;mso-height-relative:page;mso-wrap-distance-left:0.0pt;mso-wrap-distance-right:0.0pt;visibility:visible;">
                <v:stroke joinstyle="miter" color="#1c3053" weight="1.0pt"/>
                <v:fill/>
              </v:shape>
            </w:pict>
          </mc:Fallback>
        </mc:AlternateContent>
      </w:r>
      <w:r>
        <w:rPr>
          <w:rFonts w:ascii="Times New Roman" w:hAnsi="Times New Roman" w:cs="Times New Roman"/>
          <w:b/>
          <w:bCs/>
          <w:sz w:val="24"/>
          <w:szCs w:val="24"/>
        </w:rPr>
        <w:t xml:space="preserve"> </w:t>
      </w:r>
    </w:p>
    <w:p w:rsidR="00145735" w:rsidRDefault="003A10FA">
      <w:pPr>
        <w:spacing w:line="480" w:lineRule="auto"/>
        <w:jc w:val="both"/>
        <w:rPr>
          <w:rFonts w:ascii="Times New Roman" w:hAnsi="Times New Roman" w:cs="Times New Roman"/>
          <w:b/>
          <w:bCs/>
          <w:sz w:val="24"/>
          <w:szCs w:val="24"/>
        </w:rPr>
      </w:pPr>
      <w:r>
        <w:rPr>
          <w:noProof/>
        </w:rPr>
        <mc:AlternateContent>
          <mc:Choice Requires="wps">
            <w:drawing>
              <wp:anchor distT="0" distB="0" distL="0" distR="0" simplePos="0" relativeHeight="13" behindDoc="0" locked="0" layoutInCell="1" allowOverlap="1">
                <wp:simplePos x="0" y="0"/>
                <wp:positionH relativeFrom="column">
                  <wp:posOffset>3943350</wp:posOffset>
                </wp:positionH>
                <wp:positionV relativeFrom="paragraph">
                  <wp:posOffset>278130</wp:posOffset>
                </wp:positionV>
                <wp:extent cx="1600200" cy="285750"/>
                <wp:effectExtent l="0" t="0" r="0" b="0"/>
                <wp:wrapNone/>
                <wp:docPr id="103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0" cy="285750"/>
                        </a:xfrm>
                        <a:prstGeom prst="rect">
                          <a:avLst/>
                        </a:prstGeom>
                        <a:ln>
                          <a:noFill/>
                        </a:ln>
                      </wps:spPr>
                      <wps:txbx>
                        <w:txbxContent>
                          <w:p w:rsidR="00145735" w:rsidRDefault="003A10FA">
                            <w:pPr>
                              <w:rPr>
                                <w:i/>
                                <w:iCs/>
                              </w:rPr>
                            </w:pPr>
                            <w:r>
                              <w:rPr>
                                <w:i/>
                                <w:iCs/>
                              </w:rPr>
                              <w:t xml:space="preserve">Dependent Variable </w:t>
                            </w:r>
                          </w:p>
                        </w:txbxContent>
                      </wps:txbx>
                      <wps:bodyPr vert="horz" wrap="square" lIns="91440" tIns="45720" rIns="91440" bIns="45720" anchor="t">
                        <a:prstTxWarp prst="textNoShape">
                          <a:avLst/>
                        </a:prstTxWarp>
                        <a:noAutofit/>
                      </wps:bodyPr>
                    </wps:wsp>
                  </a:graphicData>
                </a:graphic>
              </wp:anchor>
            </w:drawing>
          </mc:Choice>
          <mc:Fallback xmlns:wpsCustomData="http://www.wps.cn/officeDocument/2013/wpsCustomData">
            <w:pict>
              <v:rect id="1030" filled="f" stroked="f" style="position:absolute;margin-left:310.5pt;margin-top:21.9pt;width:126.0pt;height:22.5pt;z-index:13;mso-position-horizontal-relative:text;mso-position-vertical-relative:text;mso-width-relative:page;mso-height-relative:page;mso-wrap-distance-left:0.0pt;mso-wrap-distance-right:0.0pt;visibility:visible;">
                <v:stroke on="f" weight="0.5pt"/>
                <v:fill/>
                <v:textbox inset="7.2pt,3.6pt,7.2pt,3.6pt">
                  <w:txbxContent>
                    <w:p>
                      <w:pPr>
                        <w:pStyle w:val="style0"/>
                        <w:rPr>
                          <w:i/>
                          <w:iCs/>
                        </w:rPr>
                      </w:pPr>
                      <w:r>
                        <w:rPr>
                          <w:i/>
                          <w:iCs/>
                        </w:rPr>
                        <w:t xml:space="preserve">Dependent Variable </w:t>
                      </w:r>
                    </w:p>
                  </w:txbxContent>
                </v:textbox>
              </v:rect>
            </w:pict>
          </mc:Fallback>
        </mc:AlternateContent>
      </w:r>
      <w:r>
        <w:rPr>
          <w:noProof/>
        </w:rPr>
        <mc:AlternateContent>
          <mc:Choice Requires="wps">
            <w:drawing>
              <wp:anchor distT="0" distB="0" distL="0" distR="0" simplePos="0" relativeHeight="9" behindDoc="0" locked="0" layoutInCell="1" allowOverlap="1">
                <wp:simplePos x="0" y="0"/>
                <wp:positionH relativeFrom="column">
                  <wp:posOffset>1981200</wp:posOffset>
                </wp:positionH>
                <wp:positionV relativeFrom="paragraph">
                  <wp:posOffset>20955</wp:posOffset>
                </wp:positionV>
                <wp:extent cx="1600200" cy="542925"/>
                <wp:effectExtent l="0" t="0" r="76200" b="47625"/>
                <wp:wrapNone/>
                <wp:docPr id="1031"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00200" cy="542925"/>
                        </a:xfrm>
                        <a:prstGeom prst="straightConnector1">
                          <a:avLst/>
                        </a:prstGeom>
                        <a:ln w="6350" cap="flat" cmpd="sng">
                          <a:solidFill>
                            <a:srgbClr val="4472C4"/>
                          </a:solidFill>
                          <a:prstDash val="solid"/>
                          <a:miter/>
                          <a:headEnd/>
                          <a:tailEnd type="triangle" w="med" len="med"/>
                        </a:ln>
                      </wps:spPr>
                      <wps:bodyPr/>
                    </wps:wsp>
                  </a:graphicData>
                </a:graphic>
              </wp:anchor>
            </w:drawing>
          </mc:Choice>
          <mc:Fallback xmlns:wpsCustomData="http://www.wps.cn/officeDocument/2013/wpsCustomData">
            <w:pict>
              <v:shapetype id="_x0000_t32" coordsize="21600,21600" o:spt="32" o:oned="t" path="m,l21600,21600e">
                <v:path arrowok="t" fillok="f" o:connecttype="none"/>
                <o:lock v:ext="edit" shapetype="t"/>
              </v:shapetype>
              <v:shape id="1031" type="#_x0000_t32" filled="f" style="position:absolute;margin-left:156.0pt;margin-top:1.65pt;width:126.0pt;height:42.75pt;z-index:9;mso-position-horizontal-relative:text;mso-position-vertical-relative:text;mso-width-relative:page;mso-height-relative:page;mso-wrap-distance-left:0.0pt;mso-wrap-distance-right:0.0pt;visibility:visible;">
                <v:stroke endarrow="block" joinstyle="miter" color="#4472c4" weight="0.5pt"/>
                <v:fill/>
              </v:shape>
            </w:pict>
          </mc:Fallback>
        </mc:AlternateContent>
      </w:r>
    </w:p>
    <w:p w:rsidR="00145735" w:rsidRDefault="003A10FA">
      <w:pPr>
        <w:spacing w:line="480" w:lineRule="auto"/>
        <w:jc w:val="both"/>
        <w:rPr>
          <w:rFonts w:ascii="Times New Roman" w:hAnsi="Times New Roman" w:cs="Times New Roman"/>
          <w:b/>
          <w:bCs/>
          <w:sz w:val="24"/>
          <w:szCs w:val="24"/>
        </w:rPr>
      </w:pPr>
      <w:r>
        <w:rPr>
          <w:noProof/>
        </w:rPr>
        <mc:AlternateContent>
          <mc:Choice Requires="wps">
            <w:drawing>
              <wp:anchor distT="0" distB="0" distL="0" distR="0" simplePos="0" relativeHeight="8" behindDoc="0" locked="0" layoutInCell="1" allowOverlap="1">
                <wp:simplePos x="0" y="0"/>
                <wp:positionH relativeFrom="column">
                  <wp:posOffset>3667124</wp:posOffset>
                </wp:positionH>
                <wp:positionV relativeFrom="paragraph">
                  <wp:posOffset>64134</wp:posOffset>
                </wp:positionV>
                <wp:extent cx="1904999" cy="333375"/>
                <wp:effectExtent l="0" t="0" r="0" b="9525"/>
                <wp:wrapNone/>
                <wp:docPr id="103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4999" cy="333375"/>
                        </a:xfrm>
                        <a:prstGeom prst="rect">
                          <a:avLst/>
                        </a:prstGeom>
                        <a:solidFill>
                          <a:srgbClr val="FFFFFF"/>
                        </a:solidFill>
                        <a:ln w="6350" cap="flat" cmpd="sng">
                          <a:solidFill>
                            <a:srgbClr val="000000"/>
                          </a:solidFill>
                          <a:prstDash val="solid"/>
                          <a:round/>
                          <a:headEnd/>
                          <a:tailEnd/>
                        </a:ln>
                      </wps:spPr>
                      <wps:txbx>
                        <w:txbxContent>
                          <w:p w:rsidR="00145735" w:rsidRDefault="003A10FA">
                            <w:pPr>
                              <w:jc w:val="center"/>
                              <w:rPr>
                                <w:rFonts w:ascii="Times New Roman" w:hAnsi="Times New Roman" w:cs="Times New Roman"/>
                                <w:sz w:val="24"/>
                                <w:szCs w:val="24"/>
                              </w:rPr>
                            </w:pPr>
                            <w:r>
                              <w:rPr>
                                <w:rFonts w:ascii="Times New Roman" w:hAnsi="Times New Roman" w:cs="Times New Roman"/>
                                <w:sz w:val="24"/>
                                <w:szCs w:val="24"/>
                              </w:rPr>
                              <w:t>Brand Perception</w:t>
                            </w:r>
                          </w:p>
                        </w:txbxContent>
                      </wps:txbx>
                      <wps:bodyPr vert="horz" wrap="square" lIns="91440" tIns="45720" rIns="91440" bIns="45720" anchor="t">
                        <a:prstTxWarp prst="textNoShape">
                          <a:avLst/>
                        </a:prstTxWarp>
                        <a:noAutofit/>
                      </wps:bodyPr>
                    </wps:wsp>
                  </a:graphicData>
                </a:graphic>
              </wp:anchor>
            </w:drawing>
          </mc:Choice>
          <mc:Fallback xmlns:wpsCustomData="http://www.wps.cn/officeDocument/2013/wpsCustomData">
            <w:pict>
              <v:rect id="1032" fillcolor="white" stroked="t" style="position:absolute;margin-left:288.75pt;margin-top:5.05pt;width:150.0pt;height:26.25pt;z-index:8;mso-position-horizontal-relative:text;mso-position-vertical-relative:text;mso-width-relative:page;mso-height-relative:page;mso-wrap-distance-left:0.0pt;mso-wrap-distance-right:0.0pt;visibility:visible;">
                <v:stroke weight="0.5pt"/>
                <v:fill/>
                <v:textbox inset="7.2pt,3.6pt,7.2pt,3.6pt">
                  <w:txbxContent>
                    <w:p>
                      <w:pPr>
                        <w:pStyle w:val="style0"/>
                        <w:jc w:val="center"/>
                        <w:rPr>
                          <w:rFonts w:ascii="Times New Roman" w:cs="Times New Roman" w:hAnsi="Times New Roman"/>
                          <w:sz w:val="24"/>
                          <w:szCs w:val="24"/>
                        </w:rPr>
                      </w:pPr>
                      <w:r>
                        <w:rPr>
                          <w:rFonts w:ascii="Times New Roman" w:cs="Times New Roman" w:hAnsi="Times New Roman"/>
                          <w:sz w:val="24"/>
                          <w:szCs w:val="24"/>
                        </w:rPr>
                        <w:t>Brand Perception</w:t>
                      </w:r>
                    </w:p>
                  </w:txbxContent>
                </v:textbox>
              </v:rect>
            </w:pict>
          </mc:Fallback>
        </mc:AlternateContent>
      </w:r>
      <w:r>
        <w:rPr>
          <w:noProof/>
        </w:rPr>
        <mc:AlternateContent>
          <mc:Choice Requires="wps">
            <w:drawing>
              <wp:anchor distT="0" distB="0" distL="0" distR="0" simplePos="0" relativeHeight="12" behindDoc="0" locked="0" layoutInCell="1" allowOverlap="1">
                <wp:simplePos x="0" y="0"/>
                <wp:positionH relativeFrom="column">
                  <wp:posOffset>1943100</wp:posOffset>
                </wp:positionH>
                <wp:positionV relativeFrom="paragraph">
                  <wp:posOffset>397510</wp:posOffset>
                </wp:positionV>
                <wp:extent cx="1676400" cy="990600"/>
                <wp:effectExtent l="0" t="38100" r="38100" b="0"/>
                <wp:wrapNone/>
                <wp:docPr id="1033"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676400" cy="990600"/>
                        </a:xfrm>
                        <a:prstGeom prst="straightConnector1">
                          <a:avLst/>
                        </a:prstGeom>
                        <a:ln w="6350" cap="flat" cmpd="sng">
                          <a:solidFill>
                            <a:srgbClr val="4472C4"/>
                          </a:solidFill>
                          <a:prstDash val="solid"/>
                          <a:miter/>
                          <a:headEnd/>
                          <a:tailEnd type="triangle" w="med" len="med"/>
                        </a:ln>
                      </wps:spPr>
                      <wps:bodyPr/>
                    </wps:wsp>
                  </a:graphicData>
                </a:graphic>
              </wp:anchor>
            </w:drawing>
          </mc:Choice>
          <mc:Fallback xmlns:wpsCustomData="http://www.wps.cn/officeDocument/2013/wpsCustomData">
            <w:pict>
              <v:shape id="1033" type="#_x0000_t32" filled="f" style="position:absolute;margin-left:153.0pt;margin-top:31.3pt;width:132.0pt;height:78.0pt;z-index:12;mso-position-horizontal-relative:text;mso-position-vertical-relative:text;mso-width-relative:page;mso-height-relative:page;mso-wrap-distance-left:0.0pt;mso-wrap-distance-right:0.0pt;visibility:visible;flip:y;">
                <v:stroke endarrow="block" joinstyle="miter" color="#4472c4" weight="0.5pt"/>
                <v:fill/>
              </v:shape>
            </w:pict>
          </mc:Fallback>
        </mc:AlternateContent>
      </w:r>
      <w:r>
        <w:rPr>
          <w:noProof/>
        </w:rPr>
        <mc:AlternateContent>
          <mc:Choice Requires="wps">
            <w:drawing>
              <wp:anchor distT="0" distB="0" distL="0" distR="0" simplePos="0" relativeHeight="11" behindDoc="0" locked="0" layoutInCell="1" allowOverlap="1">
                <wp:simplePos x="0" y="0"/>
                <wp:positionH relativeFrom="column">
                  <wp:posOffset>1952625</wp:posOffset>
                </wp:positionH>
                <wp:positionV relativeFrom="paragraph">
                  <wp:posOffset>330835</wp:posOffset>
                </wp:positionV>
                <wp:extent cx="1590675" cy="533400"/>
                <wp:effectExtent l="0" t="38100" r="28575" b="0"/>
                <wp:wrapNone/>
                <wp:docPr id="1034"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90675" cy="533400"/>
                        </a:xfrm>
                        <a:prstGeom prst="straightConnector1">
                          <a:avLst/>
                        </a:prstGeom>
                        <a:ln w="6350" cap="flat" cmpd="sng">
                          <a:solidFill>
                            <a:srgbClr val="4472C4"/>
                          </a:solidFill>
                          <a:prstDash val="solid"/>
                          <a:miter/>
                          <a:headEnd/>
                          <a:tailEnd type="triangle" w="med" len="med"/>
                        </a:ln>
                      </wps:spPr>
                      <wps:bodyPr/>
                    </wps:wsp>
                  </a:graphicData>
                </a:graphic>
              </wp:anchor>
            </w:drawing>
          </mc:Choice>
          <mc:Fallback xmlns:wpsCustomData="http://www.wps.cn/officeDocument/2013/wpsCustomData">
            <w:pict>
              <v:shape id="1034" type="#_x0000_t32" filled="f" style="position:absolute;margin-left:153.75pt;margin-top:26.05pt;width:125.25pt;height:42.0pt;z-index:11;mso-position-horizontal-relative:text;mso-position-vertical-relative:text;mso-width-relative:page;mso-height-relative:page;mso-wrap-distance-left:0.0pt;mso-wrap-distance-right:0.0pt;visibility:visible;flip:y;">
                <v:stroke endarrow="block" joinstyle="miter" color="#4472c4" weight="0.5pt"/>
                <v:fill/>
              </v:shape>
            </w:pict>
          </mc:Fallback>
        </mc:AlternateContent>
      </w:r>
      <w:r>
        <w:rPr>
          <w:noProof/>
        </w:rPr>
        <mc:AlternateContent>
          <mc:Choice Requires="wps">
            <w:drawing>
              <wp:anchor distT="0" distB="0" distL="0" distR="0" simplePos="0" relativeHeight="10" behindDoc="0" locked="0" layoutInCell="1" allowOverlap="1">
                <wp:simplePos x="0" y="0"/>
                <wp:positionH relativeFrom="column">
                  <wp:posOffset>1943100</wp:posOffset>
                </wp:positionH>
                <wp:positionV relativeFrom="paragraph">
                  <wp:posOffset>245110</wp:posOffset>
                </wp:positionV>
                <wp:extent cx="1657350" cy="9525"/>
                <wp:effectExtent l="0" t="57150" r="19050" b="66675"/>
                <wp:wrapNone/>
                <wp:docPr id="1035"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7350" cy="9525"/>
                        </a:xfrm>
                        <a:prstGeom prst="straightConnector1">
                          <a:avLst/>
                        </a:prstGeom>
                        <a:ln w="6350" cap="flat" cmpd="sng">
                          <a:solidFill>
                            <a:srgbClr val="4472C4"/>
                          </a:solidFill>
                          <a:prstDash val="solid"/>
                          <a:miter/>
                          <a:headEnd/>
                          <a:tailEnd type="triangle" w="med" len="med"/>
                        </a:ln>
                      </wps:spPr>
                      <wps:bodyPr/>
                    </wps:wsp>
                  </a:graphicData>
                </a:graphic>
              </wp:anchor>
            </w:drawing>
          </mc:Choice>
          <mc:Fallback xmlns:wpsCustomData="http://www.wps.cn/officeDocument/2013/wpsCustomData">
            <w:pict>
              <v:shape id="1035" type="#_x0000_t32" filled="f" style="position:absolute;margin-left:153.0pt;margin-top:19.3pt;width:130.5pt;height:0.75pt;z-index:10;mso-position-horizontal-relative:text;mso-position-vertical-relative:text;mso-width-relative:page;mso-height-relative:page;mso-wrap-distance-left:0.0pt;mso-wrap-distance-right:0.0pt;visibility:visible;">
                <v:stroke endarrow="block" joinstyle="miter" color="#4472c4" weight="0.5pt"/>
                <v:fill/>
              </v:shape>
            </w:pict>
          </mc:Fallback>
        </mc:AlternateContent>
      </w:r>
      <w:r>
        <w:rPr>
          <w:noProof/>
        </w:rPr>
        <mc:AlternateContent>
          <mc:Choice Requires="wps">
            <w:drawing>
              <wp:anchor distT="0" distB="0" distL="0" distR="0" simplePos="0" relativeHeight="5" behindDoc="0" locked="0" layoutInCell="1" allowOverlap="1">
                <wp:simplePos x="0" y="0"/>
                <wp:positionH relativeFrom="column">
                  <wp:posOffset>38100</wp:posOffset>
                </wp:positionH>
                <wp:positionV relativeFrom="paragraph">
                  <wp:posOffset>83185</wp:posOffset>
                </wp:positionV>
                <wp:extent cx="1904999" cy="323850"/>
                <wp:effectExtent l="0" t="0" r="0" b="0"/>
                <wp:wrapNone/>
                <wp:docPr id="10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4999" cy="323850"/>
                        </a:xfrm>
                        <a:prstGeom prst="rect">
                          <a:avLst/>
                        </a:prstGeom>
                        <a:solidFill>
                          <a:srgbClr val="FFFFFF"/>
                        </a:solidFill>
                        <a:ln w="6350" cap="flat" cmpd="sng">
                          <a:solidFill>
                            <a:srgbClr val="000000"/>
                          </a:solidFill>
                          <a:prstDash val="solid"/>
                          <a:round/>
                          <a:headEnd/>
                          <a:tailEnd/>
                        </a:ln>
                      </wps:spPr>
                      <wps:txbx>
                        <w:txbxContent>
                          <w:p w:rsidR="00145735" w:rsidRDefault="003A10FA">
                            <w:pPr>
                              <w:jc w:val="center"/>
                              <w:rPr>
                                <w:rFonts w:ascii="Times New Roman" w:hAnsi="Times New Roman" w:cs="Times New Roman"/>
                                <w:sz w:val="24"/>
                                <w:szCs w:val="24"/>
                              </w:rPr>
                            </w:pPr>
                            <w:r>
                              <w:rPr>
                                <w:rFonts w:ascii="Times New Roman" w:hAnsi="Times New Roman" w:cs="Times New Roman"/>
                                <w:sz w:val="24"/>
                                <w:szCs w:val="24"/>
                              </w:rPr>
                              <w:t>Complaint Handling</w:t>
                            </w:r>
                          </w:p>
                        </w:txbxContent>
                      </wps:txbx>
                      <wps:bodyPr vert="horz" wrap="square" lIns="91440" tIns="45720" rIns="91440" bIns="45720" anchor="t">
                        <a:prstTxWarp prst="textNoShape">
                          <a:avLst/>
                        </a:prstTxWarp>
                        <a:noAutofit/>
                      </wps:bodyPr>
                    </wps:wsp>
                  </a:graphicData>
                </a:graphic>
              </wp:anchor>
            </w:drawing>
          </mc:Choice>
          <mc:Fallback xmlns:wpsCustomData="http://www.wps.cn/officeDocument/2013/wpsCustomData">
            <w:pict>
              <v:rect id="1036" fillcolor="white" stroked="t" style="position:absolute;margin-left:3.0pt;margin-top:6.55pt;width:150.0pt;height:25.5pt;z-index:5;mso-position-horizontal-relative:text;mso-position-vertical-relative:text;mso-width-relative:page;mso-height-relative:page;mso-wrap-distance-left:0.0pt;mso-wrap-distance-right:0.0pt;visibility:visible;">
                <v:stroke weight="0.5pt"/>
                <v:fill/>
                <v:textbox inset="7.2pt,3.6pt,7.2pt,3.6pt">
                  <w:txbxContent>
                    <w:p>
                      <w:pPr>
                        <w:pStyle w:val="style0"/>
                        <w:jc w:val="center"/>
                        <w:rPr>
                          <w:rFonts w:ascii="Times New Roman" w:cs="Times New Roman" w:hAnsi="Times New Roman"/>
                          <w:sz w:val="24"/>
                          <w:szCs w:val="24"/>
                        </w:rPr>
                      </w:pPr>
                      <w:r>
                        <w:rPr>
                          <w:rFonts w:ascii="Times New Roman" w:cs="Times New Roman" w:hAnsi="Times New Roman"/>
                          <w:sz w:val="24"/>
                          <w:szCs w:val="24"/>
                        </w:rPr>
                        <w:t>Complaint Handling</w:t>
                      </w:r>
                    </w:p>
                  </w:txbxContent>
                </v:textbox>
              </v:rect>
            </w:pict>
          </mc:Fallback>
        </mc:AlternateContent>
      </w:r>
    </w:p>
    <w:p w:rsidR="00145735" w:rsidRDefault="003A10FA">
      <w:pPr>
        <w:spacing w:line="480" w:lineRule="auto"/>
        <w:jc w:val="both"/>
        <w:rPr>
          <w:rFonts w:ascii="Times New Roman" w:hAnsi="Times New Roman" w:cs="Times New Roman"/>
          <w:b/>
          <w:bCs/>
          <w:sz w:val="24"/>
          <w:szCs w:val="24"/>
        </w:rPr>
      </w:pPr>
      <w:r>
        <w:rPr>
          <w:noProof/>
        </w:rPr>
        <mc:AlternateContent>
          <mc:Choice Requires="wps">
            <w:drawing>
              <wp:anchor distT="0" distB="0" distL="0" distR="0" simplePos="0" relativeHeight="6" behindDoc="0" locked="0" layoutInCell="1" allowOverlap="1">
                <wp:simplePos x="0" y="0"/>
                <wp:positionH relativeFrom="column">
                  <wp:posOffset>38100</wp:posOffset>
                </wp:positionH>
                <wp:positionV relativeFrom="paragraph">
                  <wp:posOffset>212090</wp:posOffset>
                </wp:positionV>
                <wp:extent cx="1904999" cy="323850"/>
                <wp:effectExtent l="0" t="0" r="0" b="0"/>
                <wp:wrapNone/>
                <wp:docPr id="10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4999" cy="323850"/>
                        </a:xfrm>
                        <a:prstGeom prst="rect">
                          <a:avLst/>
                        </a:prstGeom>
                        <a:solidFill>
                          <a:srgbClr val="FFFFFF"/>
                        </a:solidFill>
                        <a:ln w="6350" cap="flat" cmpd="sng">
                          <a:solidFill>
                            <a:srgbClr val="000000"/>
                          </a:solidFill>
                          <a:prstDash val="solid"/>
                          <a:round/>
                          <a:headEnd/>
                          <a:tailEnd/>
                        </a:ln>
                      </wps:spPr>
                      <wps:txbx>
                        <w:txbxContent>
                          <w:p w:rsidR="00145735" w:rsidRDefault="003A10FA">
                            <w:pPr>
                              <w:jc w:val="center"/>
                              <w:rPr>
                                <w:rFonts w:ascii="Times New Roman" w:hAnsi="Times New Roman" w:cs="Times New Roman"/>
                                <w:sz w:val="24"/>
                                <w:szCs w:val="24"/>
                              </w:rPr>
                            </w:pPr>
                            <w:r>
                              <w:rPr>
                                <w:rFonts w:ascii="Times New Roman" w:hAnsi="Times New Roman" w:cs="Times New Roman"/>
                                <w:sz w:val="24"/>
                                <w:szCs w:val="24"/>
                              </w:rPr>
                              <w:t>Emotional Connection</w:t>
                            </w:r>
                          </w:p>
                        </w:txbxContent>
                      </wps:txbx>
                      <wps:bodyPr vert="horz" wrap="square" lIns="91440" tIns="45720" rIns="91440" bIns="45720" anchor="t">
                        <a:prstTxWarp prst="textNoShape">
                          <a:avLst/>
                        </a:prstTxWarp>
                        <a:noAutofit/>
                      </wps:bodyPr>
                    </wps:wsp>
                  </a:graphicData>
                </a:graphic>
              </wp:anchor>
            </w:drawing>
          </mc:Choice>
          <mc:Fallback xmlns:wpsCustomData="http://www.wps.cn/officeDocument/2013/wpsCustomData">
            <w:pict>
              <v:rect id="1037" fillcolor="white" stroked="t" style="position:absolute;margin-left:3.0pt;margin-top:16.7pt;width:150.0pt;height:25.5pt;z-index:6;mso-position-horizontal-relative:text;mso-position-vertical-relative:text;mso-width-relative:page;mso-height-relative:page;mso-wrap-distance-left:0.0pt;mso-wrap-distance-right:0.0pt;visibility:visible;">
                <v:stroke weight="0.5pt"/>
                <v:fill/>
                <v:textbox inset="7.2pt,3.6pt,7.2pt,3.6pt">
                  <w:txbxContent>
                    <w:p>
                      <w:pPr>
                        <w:pStyle w:val="style0"/>
                        <w:jc w:val="center"/>
                        <w:rPr>
                          <w:rFonts w:ascii="Times New Roman" w:cs="Times New Roman" w:hAnsi="Times New Roman"/>
                          <w:sz w:val="24"/>
                          <w:szCs w:val="24"/>
                        </w:rPr>
                      </w:pPr>
                      <w:r>
                        <w:rPr>
                          <w:rFonts w:ascii="Times New Roman" w:cs="Times New Roman" w:hAnsi="Times New Roman"/>
                          <w:sz w:val="24"/>
                          <w:szCs w:val="24"/>
                        </w:rPr>
                        <w:t>Emotional Connection</w:t>
                      </w:r>
                    </w:p>
                  </w:txbxContent>
                </v:textbox>
              </v:rect>
            </w:pict>
          </mc:Fallback>
        </mc:AlternateContent>
      </w:r>
    </w:p>
    <w:p w:rsidR="00145735" w:rsidRDefault="003A10FA">
      <w:pPr>
        <w:spacing w:line="480" w:lineRule="auto"/>
        <w:jc w:val="both"/>
        <w:rPr>
          <w:rFonts w:ascii="Times New Roman" w:hAnsi="Times New Roman" w:cs="Times New Roman"/>
          <w:b/>
          <w:bCs/>
          <w:sz w:val="24"/>
          <w:szCs w:val="24"/>
        </w:rPr>
      </w:pPr>
      <w:r>
        <w:rPr>
          <w:noProof/>
        </w:rPr>
        <mc:AlternateContent>
          <mc:Choice Requires="wps">
            <w:drawing>
              <wp:anchor distT="0" distB="0" distL="0" distR="0" simplePos="0" relativeHeight="7" behindDoc="0" locked="0" layoutInCell="1" allowOverlap="1">
                <wp:simplePos x="0" y="0"/>
                <wp:positionH relativeFrom="column">
                  <wp:posOffset>28575</wp:posOffset>
                </wp:positionH>
                <wp:positionV relativeFrom="paragraph">
                  <wp:posOffset>293370</wp:posOffset>
                </wp:positionV>
                <wp:extent cx="1904999" cy="323850"/>
                <wp:effectExtent l="0" t="0" r="0" b="0"/>
                <wp:wrapNone/>
                <wp:docPr id="103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4999" cy="323850"/>
                        </a:xfrm>
                        <a:prstGeom prst="rect">
                          <a:avLst/>
                        </a:prstGeom>
                        <a:solidFill>
                          <a:srgbClr val="FFFFFF"/>
                        </a:solidFill>
                        <a:ln w="6350" cap="flat" cmpd="sng">
                          <a:solidFill>
                            <a:srgbClr val="000000"/>
                          </a:solidFill>
                          <a:prstDash val="solid"/>
                          <a:round/>
                          <a:headEnd/>
                          <a:tailEnd/>
                        </a:ln>
                      </wps:spPr>
                      <wps:txbx>
                        <w:txbxContent>
                          <w:p w:rsidR="00145735" w:rsidRDefault="003A10FA">
                            <w:pPr>
                              <w:jc w:val="center"/>
                              <w:rPr>
                                <w:rFonts w:ascii="Times New Roman" w:hAnsi="Times New Roman" w:cs="Times New Roman"/>
                                <w:sz w:val="24"/>
                                <w:szCs w:val="24"/>
                              </w:rPr>
                            </w:pPr>
                            <w:r>
                              <w:rPr>
                                <w:rFonts w:ascii="Times New Roman" w:hAnsi="Times New Roman" w:cs="Times New Roman"/>
                                <w:sz w:val="24"/>
                                <w:szCs w:val="24"/>
                              </w:rPr>
                              <w:t>Customer Ethos</w:t>
                            </w:r>
                          </w:p>
                        </w:txbxContent>
                      </wps:txbx>
                      <wps:bodyPr vert="horz" wrap="square" lIns="91440" tIns="45720" rIns="91440" bIns="45720" anchor="t">
                        <a:prstTxWarp prst="textNoShape">
                          <a:avLst/>
                        </a:prstTxWarp>
                        <a:noAutofit/>
                      </wps:bodyPr>
                    </wps:wsp>
                  </a:graphicData>
                </a:graphic>
              </wp:anchor>
            </w:drawing>
          </mc:Choice>
          <mc:Fallback xmlns:wpsCustomData="http://www.wps.cn/officeDocument/2013/wpsCustomData">
            <w:pict>
              <v:rect id="1038" fillcolor="white" stroked="t" style="position:absolute;margin-left:2.25pt;margin-top:23.1pt;width:150.0pt;height:25.5pt;z-index:7;mso-position-horizontal-relative:text;mso-position-vertical-relative:text;mso-width-relative:page;mso-height-relative:page;mso-wrap-distance-left:0.0pt;mso-wrap-distance-right:0.0pt;visibility:visible;">
                <v:stroke weight="0.5pt"/>
                <v:fill/>
                <v:textbox inset="7.2pt,3.6pt,7.2pt,3.6pt">
                  <w:txbxContent>
                    <w:p>
                      <w:pPr>
                        <w:pStyle w:val="style0"/>
                        <w:jc w:val="center"/>
                        <w:rPr>
                          <w:rFonts w:ascii="Times New Roman" w:cs="Times New Roman" w:hAnsi="Times New Roman"/>
                          <w:sz w:val="24"/>
                          <w:szCs w:val="24"/>
                        </w:rPr>
                      </w:pPr>
                      <w:r>
                        <w:rPr>
                          <w:rFonts w:ascii="Times New Roman" w:cs="Times New Roman" w:hAnsi="Times New Roman"/>
                          <w:sz w:val="24"/>
                          <w:szCs w:val="24"/>
                        </w:rPr>
                        <w:t>Customer Ethos</w:t>
                      </w:r>
                    </w:p>
                  </w:txbxContent>
                </v:textbox>
              </v:rect>
            </w:pict>
          </mc:Fallback>
        </mc:AlternateContent>
      </w:r>
    </w:p>
    <w:p w:rsidR="00145735" w:rsidRDefault="00145735">
      <w:pPr>
        <w:spacing w:after="0" w:line="480" w:lineRule="auto"/>
        <w:jc w:val="both"/>
        <w:rPr>
          <w:rFonts w:ascii="Times New Roman" w:hAnsi="Times New Roman" w:cs="Times New Roman"/>
          <w:b/>
          <w:bCs/>
          <w:sz w:val="24"/>
          <w:szCs w:val="24"/>
        </w:rPr>
      </w:pPr>
    </w:p>
    <w:p w:rsidR="00145735" w:rsidRDefault="003A10FA">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Fig 1. Research Schema </w:t>
      </w:r>
    </w:p>
    <w:p w:rsidR="00145735" w:rsidRDefault="003A10FA">
      <w:pPr>
        <w:spacing w:after="0" w:line="480" w:lineRule="auto"/>
        <w:rPr>
          <w:rFonts w:ascii="Times New Roman" w:hAnsi="Times New Roman" w:cs="Times New Roman"/>
          <w:sz w:val="24"/>
          <w:szCs w:val="24"/>
        </w:rPr>
      </w:pPr>
      <w:r>
        <w:rPr>
          <w:rFonts w:ascii="Times New Roman" w:hAnsi="Times New Roman" w:cs="Times New Roman"/>
          <w:sz w:val="24"/>
          <w:szCs w:val="24"/>
        </w:rPr>
        <w:t>Source: Researcher’s Computation (2025)</w:t>
      </w:r>
    </w:p>
    <w:p w:rsidR="00145735" w:rsidRDefault="003A10F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2.2.1 Customer Feedback </w:t>
      </w:r>
    </w:p>
    <w:p w:rsidR="00145735" w:rsidRDefault="003A10FA">
      <w:pPr>
        <w:spacing w:line="480" w:lineRule="auto"/>
        <w:jc w:val="both"/>
      </w:pPr>
      <w:r>
        <w:rPr>
          <w:rFonts w:ascii="Times New Roman" w:hAnsi="Times New Roman" w:cs="Times New Roman"/>
          <w:sz w:val="24"/>
          <w:szCs w:val="24"/>
        </w:rPr>
        <w:lastRenderedPageBreak/>
        <w:t>Customer feedback has become one of the most important strategic resources of contemporary organizations, especially service organizations like banking. Its growing co</w:t>
      </w:r>
      <w:r>
        <w:rPr>
          <w:rFonts w:ascii="Times New Roman" w:hAnsi="Times New Roman" w:cs="Times New Roman"/>
          <w:sz w:val="24"/>
          <w:szCs w:val="24"/>
        </w:rPr>
        <w:t xml:space="preserve">mplexity, utility for strategies, and impact on brand-performance have led researchers to define it in several ways. More recent definitions have placed feedback as an intentional and active source of information about customer satisfaction, expectations, </w:t>
      </w:r>
      <w:r>
        <w:rPr>
          <w:rFonts w:ascii="Times New Roman" w:hAnsi="Times New Roman" w:cs="Times New Roman"/>
          <w:sz w:val="24"/>
          <w:szCs w:val="24"/>
        </w:rPr>
        <w:t>and service performance, not as an accidental and reactive instrument.</w:t>
      </w:r>
    </w:p>
    <w:p w:rsidR="00145735" w:rsidRDefault="003A10FA">
      <w:pPr>
        <w:spacing w:line="480" w:lineRule="auto"/>
        <w:jc w:val="both"/>
      </w:pPr>
      <w:r>
        <w:rPr>
          <w:rFonts w:ascii="Times New Roman" w:hAnsi="Times New Roman" w:cs="Times New Roman"/>
          <w:sz w:val="24"/>
          <w:szCs w:val="24"/>
        </w:rPr>
        <w:t>LaunchNotes (2023), nonetheless, quotes customer feedback as a way of innovation and improvement of service by means of defining it as customers' information, data, and opinions given a</w:t>
      </w:r>
      <w:r>
        <w:rPr>
          <w:rFonts w:ascii="Times New Roman" w:hAnsi="Times New Roman" w:cs="Times New Roman"/>
          <w:sz w:val="24"/>
          <w:szCs w:val="24"/>
        </w:rPr>
        <w:t>s a result of the consumption of a product or a service. Cerván-García et al. (2024) also argue that customer feedback is important, actionable information that can be utilized by companies to attain competitiveness and productivity. This is based on by Mi</w:t>
      </w:r>
      <w:r>
        <w:rPr>
          <w:rFonts w:ascii="Times New Roman" w:hAnsi="Times New Roman" w:cs="Times New Roman"/>
          <w:sz w:val="24"/>
          <w:szCs w:val="24"/>
        </w:rPr>
        <w:t>ndmesh (2023), who holds the opinion that feedback is advanced and at the core of building customer-centric experiences. It integrates customer intelligence gleaned from diverse sources, such as digital channels, online review programs, and face-to-face in</w:t>
      </w:r>
      <w:r>
        <w:rPr>
          <w:rFonts w:ascii="Times New Roman" w:hAnsi="Times New Roman" w:cs="Times New Roman"/>
          <w:sz w:val="24"/>
          <w:szCs w:val="24"/>
        </w:rPr>
        <w:t>teractions.</w:t>
      </w:r>
    </w:p>
    <w:p w:rsidR="00145735" w:rsidRDefault="003A10FA">
      <w:pPr>
        <w:spacing w:line="480" w:lineRule="auto"/>
        <w:jc w:val="both"/>
      </w:pPr>
      <w:r>
        <w:rPr>
          <w:rFonts w:ascii="Times New Roman" w:hAnsi="Times New Roman" w:cs="Times New Roman"/>
          <w:sz w:val="24"/>
          <w:szCs w:val="24"/>
        </w:rPr>
        <w:t xml:space="preserve">Customer feedback is assessment data that customers give in order to reflect the degree to which a service or product was satisfactory for their needs (Shodunke et al., 2022). From this view, feedback is diagnostic data showing where there are </w:t>
      </w:r>
      <w:r>
        <w:rPr>
          <w:rFonts w:ascii="Times New Roman" w:hAnsi="Times New Roman" w:cs="Times New Roman"/>
          <w:sz w:val="24"/>
          <w:szCs w:val="24"/>
        </w:rPr>
        <w:t>areas of improvement or knowledge gaps in the service. In the same manner, AuditNow (2023) has also equated it as customer-generated opinions, suggestions, or comments that express their experience with a brand and express its flexibility as a measure of c</w:t>
      </w:r>
      <w:r>
        <w:rPr>
          <w:rFonts w:ascii="Times New Roman" w:hAnsi="Times New Roman" w:cs="Times New Roman"/>
          <w:sz w:val="24"/>
          <w:szCs w:val="24"/>
        </w:rPr>
        <w:t>ustomer satisfaction and a guide to service development.</w:t>
      </w:r>
    </w:p>
    <w:p w:rsidR="00145735" w:rsidRDefault="003A10FA">
      <w:pPr>
        <w:spacing w:line="480" w:lineRule="auto"/>
        <w:jc w:val="both"/>
      </w:pPr>
      <w:r>
        <w:rPr>
          <w:rFonts w:ascii="Times New Roman" w:hAnsi="Times New Roman" w:cs="Times New Roman"/>
          <w:sz w:val="24"/>
          <w:szCs w:val="24"/>
        </w:rPr>
        <w:t xml:space="preserve">Together, these definitions suggest a general consensus: customer feedback is a complex phenomenon that exerts a significant influence on long-term customer relationships, brand </w:t>
      </w:r>
      <w:r>
        <w:rPr>
          <w:rFonts w:ascii="Times New Roman" w:hAnsi="Times New Roman" w:cs="Times New Roman"/>
          <w:sz w:val="24"/>
          <w:szCs w:val="24"/>
        </w:rPr>
        <w:lastRenderedPageBreak/>
        <w:t>reputation, and organ</w:t>
      </w:r>
      <w:r>
        <w:rPr>
          <w:rFonts w:ascii="Times New Roman" w:hAnsi="Times New Roman" w:cs="Times New Roman"/>
          <w:sz w:val="24"/>
          <w:szCs w:val="24"/>
        </w:rPr>
        <w:t>izational performance. It comprises rich inputs with implications for decision-making, innovation, and reputation management as well as average complaints or ideas.</w:t>
      </w:r>
    </w:p>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Customers' voicings, wisdom, and experience, positive, negative, or indifferent, on one pla</w:t>
      </w:r>
      <w:r>
        <w:rPr>
          <w:rFonts w:ascii="Times New Roman" w:hAnsi="Times New Roman" w:cs="Times New Roman"/>
          <w:sz w:val="24"/>
          <w:szCs w:val="24"/>
        </w:rPr>
        <w:t>tform or another or in one conversation or another are in this vision imagined as customer feedback. It is, therefore, feedback that is actionable to improve the quality of service, reputation of the brand, and organizational performance overall. Within th</w:t>
      </w:r>
      <w:r>
        <w:rPr>
          <w:rFonts w:ascii="Times New Roman" w:hAnsi="Times New Roman" w:cs="Times New Roman"/>
          <w:sz w:val="24"/>
          <w:szCs w:val="24"/>
        </w:rPr>
        <w:t>e modern banking sector, in which the customer is an engaged actor whose opinions inform brand stories and business results as much as receiving service is a passive recipient, this definition captures the dynamic and strategic nature of feedback.</w:t>
      </w:r>
    </w:p>
    <w:p w:rsidR="00145735" w:rsidRDefault="003A10F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2.2.1.1 </w:t>
      </w:r>
      <w:r>
        <w:rPr>
          <w:rFonts w:ascii="Times New Roman" w:hAnsi="Times New Roman" w:cs="Times New Roman"/>
          <w:b/>
          <w:bCs/>
          <w:sz w:val="24"/>
          <w:szCs w:val="24"/>
        </w:rPr>
        <w:t xml:space="preserve">Dimensions of Customer Feedback </w:t>
      </w:r>
    </w:p>
    <w:p w:rsidR="00145735" w:rsidRDefault="003A10FA">
      <w:pPr>
        <w:pStyle w:val="ListParagraphead0022d-ad25-4cc2-8318-6ed79bbc6688"/>
        <w:numPr>
          <w:ilvl w:val="0"/>
          <w:numId w:val="5"/>
        </w:num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Customer Experience</w:t>
      </w:r>
    </w:p>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Customer experience is a phrase used to describe all the interactions a customer will have with a brand over various service channels. It encompasses the customer's emotional, cognitive, and behavioral r</w:t>
      </w:r>
      <w:r>
        <w:rPr>
          <w:rFonts w:ascii="Times New Roman" w:hAnsi="Times New Roman" w:cs="Times New Roman"/>
          <w:sz w:val="24"/>
          <w:szCs w:val="24"/>
        </w:rPr>
        <w:t>eactions towards all phases of service delivery. Excellent customer experience has been found to possess the huge potential of fostering trust, satisfaction, and brand loyalty (Lemon &amp; Verhoef, 2016). In the banking industry, the quality delivery of servic</w:t>
      </w:r>
      <w:r>
        <w:rPr>
          <w:rFonts w:ascii="Times New Roman" w:hAnsi="Times New Roman" w:cs="Times New Roman"/>
          <w:sz w:val="24"/>
          <w:szCs w:val="24"/>
        </w:rPr>
        <w:t xml:space="preserve">es on physical and online channels can impact the customers' brand image as customer-focused and reliable. Empirical studies also referred to the fact that organizations with a clear, emotionally engaging experience enjoy improved brand image and customer </w:t>
      </w:r>
      <w:r>
        <w:rPr>
          <w:rFonts w:ascii="Times New Roman" w:hAnsi="Times New Roman" w:cs="Times New Roman"/>
          <w:sz w:val="24"/>
          <w:szCs w:val="24"/>
        </w:rPr>
        <w:t>retention (Homburg, Jozić, &amp; Kuehnl, 2017).</w:t>
      </w:r>
    </w:p>
    <w:p w:rsidR="00145735" w:rsidRDefault="003A10FA">
      <w:pPr>
        <w:pStyle w:val="ListParagraphead0022d-ad25-4cc2-8318-6ed79bbc6688"/>
        <w:numPr>
          <w:ilvl w:val="0"/>
          <w:numId w:val="5"/>
        </w:num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Complaint Handling </w:t>
      </w:r>
    </w:p>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Complaint handling is the process of receiving, reading, and settling complaints from customers. Complaint handling is imperative because it determines whether customer dissatisfaction transla</w:t>
      </w:r>
      <w:r>
        <w:rPr>
          <w:rFonts w:ascii="Times New Roman" w:hAnsi="Times New Roman" w:cs="Times New Roman"/>
          <w:sz w:val="24"/>
          <w:szCs w:val="24"/>
        </w:rPr>
        <w:t xml:space="preserve">tes to customer loss or customer recovery. Empirical studies show that timely, fair, and </w:t>
      </w:r>
      <w:r>
        <w:rPr>
          <w:rFonts w:ascii="Times New Roman" w:hAnsi="Times New Roman" w:cs="Times New Roman"/>
          <w:sz w:val="24"/>
          <w:szCs w:val="24"/>
        </w:rPr>
        <w:lastRenderedPageBreak/>
        <w:t>compassionate complaint resolution enhances customer trust and positively affects brand reputation (Nikbin et al., 2016). The service recovery paradox also implies tha</w:t>
      </w:r>
      <w:r>
        <w:rPr>
          <w:rFonts w:ascii="Times New Roman" w:hAnsi="Times New Roman" w:cs="Times New Roman"/>
          <w:sz w:val="24"/>
          <w:szCs w:val="24"/>
        </w:rPr>
        <w:t>t customers become more loyal if there is complaint handling being done than if no complaint ever existed (Khamitov, Grégoire, &amp; Suri, 2020). In banking, where trust and efficiency become key issues, complaint handling becomes the make-or-break point of br</w:t>
      </w:r>
      <w:r>
        <w:rPr>
          <w:rFonts w:ascii="Times New Roman" w:hAnsi="Times New Roman" w:cs="Times New Roman"/>
          <w:sz w:val="24"/>
          <w:szCs w:val="24"/>
        </w:rPr>
        <w:t>and perception.</w:t>
      </w:r>
    </w:p>
    <w:p w:rsidR="00145735" w:rsidRDefault="003A10FA">
      <w:pPr>
        <w:pStyle w:val="ListParagraphead0022d-ad25-4cc2-8318-6ed79bbc6688"/>
        <w:numPr>
          <w:ilvl w:val="0"/>
          <w:numId w:val="5"/>
        </w:num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Emotional Connection</w:t>
      </w:r>
    </w:p>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Emotional attachment refers to intense psychological bonding that a customer forms with a brand, normally through repeated satisfaction, superior service experience, and fair treatment. Brands that create emotional bond</w:t>
      </w:r>
      <w:r>
        <w:rPr>
          <w:rFonts w:ascii="Times New Roman" w:hAnsi="Times New Roman" w:cs="Times New Roman"/>
          <w:sz w:val="24"/>
          <w:szCs w:val="24"/>
        </w:rPr>
        <w:t>s with customers are likely to benefit from increased advocacy and long-term loyalty (Thomson, MacInnis, &amp; Park, 2005). Current research has determined emotional brand attachment to be an antecedent for increased brand love and impact on favorable brand pe</w:t>
      </w:r>
      <w:r>
        <w:rPr>
          <w:rFonts w:ascii="Times New Roman" w:hAnsi="Times New Roman" w:cs="Times New Roman"/>
          <w:sz w:val="24"/>
          <w:szCs w:val="24"/>
        </w:rPr>
        <w:t>rception, particularly in the service context (Batra, Ahuvia, &amp; Bagozzi, 2012). In the Nigerian banking industry, where customers would experience frustration or delay in service, emotional attachment can be an excellent discriminator on how the brand is p</w:t>
      </w:r>
      <w:r>
        <w:rPr>
          <w:rFonts w:ascii="Times New Roman" w:hAnsi="Times New Roman" w:cs="Times New Roman"/>
          <w:sz w:val="24"/>
          <w:szCs w:val="24"/>
        </w:rPr>
        <w:t>erceived.</w:t>
      </w:r>
    </w:p>
    <w:p w:rsidR="00145735" w:rsidRDefault="003A10FA">
      <w:pPr>
        <w:pStyle w:val="ListParagraphead0022d-ad25-4cc2-8318-6ed79bbc6688"/>
        <w:numPr>
          <w:ilvl w:val="0"/>
          <w:numId w:val="5"/>
        </w:num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Customer Ethos</w:t>
      </w:r>
    </w:p>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Customer ethos branding is the perceived socially responsible and moral behavior of a brand. Ethical conduct like social responsibility, transparency, and fairness tends to increase trust levels, which has an indirect effect on how</w:t>
      </w:r>
      <w:r>
        <w:rPr>
          <w:rFonts w:ascii="Times New Roman" w:hAnsi="Times New Roman" w:cs="Times New Roman"/>
          <w:sz w:val="24"/>
          <w:szCs w:val="24"/>
        </w:rPr>
        <w:t xml:space="preserve"> a brand is perceived by customers. Iglesias et al. (2019) conducted studies and discovered that there was a direct correlation between perceived ethical brand behavior and higher customer engagement and brand loyalty. Further, Singh and Banerjee (2018) hi</w:t>
      </w:r>
      <w:r>
        <w:rPr>
          <w:rFonts w:ascii="Times New Roman" w:hAnsi="Times New Roman" w:cs="Times New Roman"/>
          <w:sz w:val="24"/>
          <w:szCs w:val="24"/>
        </w:rPr>
        <w:t xml:space="preserve">ghlighted that ethical branding, being honest and fair in delivering services, plays a vital </w:t>
      </w:r>
      <w:r>
        <w:rPr>
          <w:rFonts w:ascii="Times New Roman" w:hAnsi="Times New Roman" w:cs="Times New Roman"/>
          <w:sz w:val="24"/>
          <w:szCs w:val="24"/>
        </w:rPr>
        <w:lastRenderedPageBreak/>
        <w:t>role in creating a good brand image, particularly for businesses whose trust of customers is at stake, such as banks.</w:t>
      </w:r>
    </w:p>
    <w:p w:rsidR="00145735" w:rsidRDefault="003A10F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2.2.1.2 Importance of Customer Feedback in Br</w:t>
      </w:r>
      <w:r>
        <w:rPr>
          <w:rFonts w:ascii="Times New Roman" w:hAnsi="Times New Roman" w:cs="Times New Roman"/>
          <w:b/>
          <w:bCs/>
          <w:sz w:val="24"/>
          <w:szCs w:val="24"/>
        </w:rPr>
        <w:t>and Perception</w:t>
      </w:r>
    </w:p>
    <w:p w:rsidR="00145735" w:rsidRDefault="003A10FA">
      <w:pPr>
        <w:spacing w:line="480" w:lineRule="auto"/>
        <w:jc w:val="both"/>
      </w:pPr>
      <w:r>
        <w:rPr>
          <w:rFonts w:ascii="Times New Roman" w:hAnsi="Times New Roman" w:cs="Times New Roman"/>
          <w:sz w:val="24"/>
          <w:szCs w:val="24"/>
        </w:rPr>
        <w:t>The value of customer feedback comes from its ability to provide organizations with real-time information on customer satisfaction, expectations, experience, and general brand perception. Customer feedback provides companies with a better un</w:t>
      </w:r>
      <w:r>
        <w:rPr>
          <w:rFonts w:ascii="Times New Roman" w:hAnsi="Times New Roman" w:cs="Times New Roman"/>
          <w:sz w:val="24"/>
          <w:szCs w:val="24"/>
        </w:rPr>
        <w:t>derstanding of how their products, services, and company reputation are perceived in the marketplace. In contrast to internal review or market research, which may provide superficial information, authentic customer feedback presents hard experience-based o</w:t>
      </w:r>
      <w:r>
        <w:rPr>
          <w:rFonts w:ascii="Times New Roman" w:hAnsi="Times New Roman" w:cs="Times New Roman"/>
          <w:sz w:val="24"/>
          <w:szCs w:val="24"/>
        </w:rPr>
        <w:t>pinions that reflect operational shortcomings, capacity weaknesses in service delivery, and shifting consumer orientations. Feedback is a kind of market intelligence essential for the upkeep of relevance and competitiveness in a more customer-centric econo</w:t>
      </w:r>
      <w:r>
        <w:rPr>
          <w:rFonts w:ascii="Times New Roman" w:hAnsi="Times New Roman" w:cs="Times New Roman"/>
          <w:sz w:val="24"/>
          <w:szCs w:val="24"/>
        </w:rPr>
        <w:t>my. By wisely collecting and interpreting input through multiple touchpoints, companies can identify places of operational brilliance, leverage unique selling points, and address vulnerabilities proactively before they become nasty brand busts.</w:t>
      </w:r>
    </w:p>
    <w:p w:rsidR="00145735" w:rsidRDefault="003A10FA">
      <w:pPr>
        <w:spacing w:line="480" w:lineRule="auto"/>
        <w:jc w:val="both"/>
      </w:pPr>
      <w:r>
        <w:rPr>
          <w:rFonts w:ascii="Times New Roman" w:hAnsi="Times New Roman" w:cs="Times New Roman"/>
          <w:sz w:val="24"/>
          <w:szCs w:val="24"/>
        </w:rPr>
        <w:t>This forwar</w:t>
      </w:r>
      <w:r>
        <w:rPr>
          <w:rFonts w:ascii="Times New Roman" w:hAnsi="Times New Roman" w:cs="Times New Roman"/>
          <w:sz w:val="24"/>
          <w:szCs w:val="24"/>
        </w:rPr>
        <w:t>d-thinking strategy not only fosters customer satisfaction but also builds greater emotional relationships between customers and the brand, hence positively impacting brand perception in the long term. Chen et al. (2022) point out that companies with susta</w:t>
      </w:r>
      <w:r>
        <w:rPr>
          <w:rFonts w:ascii="Times New Roman" w:hAnsi="Times New Roman" w:cs="Times New Roman"/>
          <w:sz w:val="24"/>
          <w:szCs w:val="24"/>
        </w:rPr>
        <w:t>ined reactions to customer feedback realize enormous improvements in customers' retention rates as well as in brand loyalty, rather than companies who overlook or work towards mitigating poor feedback. In a customer voice environment that is highly influen</w:t>
      </w:r>
      <w:r>
        <w:rPr>
          <w:rFonts w:ascii="Times New Roman" w:hAnsi="Times New Roman" w:cs="Times New Roman"/>
          <w:sz w:val="24"/>
          <w:szCs w:val="24"/>
        </w:rPr>
        <w:t xml:space="preserve">tial, feedback management is an important strategy for building a credible and reliable business. Etuk et al. (2025) studied the impact of online reviews on brand perception and customer engagement in Nigeria's service marketing sector. The </w:t>
      </w:r>
      <w:r>
        <w:rPr>
          <w:rFonts w:ascii="Times New Roman" w:hAnsi="Times New Roman" w:cs="Times New Roman"/>
          <w:sz w:val="24"/>
          <w:szCs w:val="24"/>
        </w:rPr>
        <w:lastRenderedPageBreak/>
        <w:t xml:space="preserve">study revealed </w:t>
      </w:r>
      <w:r>
        <w:rPr>
          <w:rFonts w:ascii="Times New Roman" w:hAnsi="Times New Roman" w:cs="Times New Roman"/>
          <w:sz w:val="24"/>
          <w:szCs w:val="24"/>
        </w:rPr>
        <w:t>that online reviews significantly impacted brand perception, with positive ratings enhancing brand credibility, customer trust, and purchase intentions.</w:t>
      </w:r>
    </w:p>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On the other hand, bad reviews, if handled badly, could deter prospective customers, create adverse </w:t>
      </w:r>
      <w:r>
        <w:rPr>
          <w:rFonts w:ascii="Times New Roman" w:hAnsi="Times New Roman" w:cs="Times New Roman"/>
          <w:sz w:val="24"/>
          <w:szCs w:val="24"/>
        </w:rPr>
        <w:t>word-of-mouth marketing and eventually ruin the image and market position of the brand. Also, according to a recent global survey conducted by BrightLocal (2023), 84% of customers believe online reviews as much as word of mouth, and this highlights the ext</w:t>
      </w:r>
      <w:r>
        <w:rPr>
          <w:rFonts w:ascii="Times New Roman" w:hAnsi="Times New Roman" w:cs="Times New Roman"/>
          <w:sz w:val="24"/>
          <w:szCs w:val="24"/>
        </w:rPr>
        <w:t>remely important role customer opinion has in shaping public perception and business positioning. Thus, being strategic and customer-responsive is not a service quality matter but a key to brand reputation, competitiveness, and long-term business success f</w:t>
      </w:r>
      <w:r>
        <w:rPr>
          <w:rFonts w:ascii="Times New Roman" w:hAnsi="Times New Roman" w:cs="Times New Roman"/>
          <w:sz w:val="24"/>
          <w:szCs w:val="24"/>
        </w:rPr>
        <w:t>or such organizations as Zenith Bank.</w:t>
      </w:r>
    </w:p>
    <w:p w:rsidR="00145735" w:rsidRDefault="003A10FA">
      <w:pPr>
        <w:spacing w:after="0" w:line="480" w:lineRule="auto"/>
        <w:jc w:val="both"/>
      </w:pPr>
      <w:r>
        <w:rPr>
          <w:rFonts w:ascii="Times New Roman" w:eastAsia="Times New Roman" w:hAnsi="Times New Roman" w:cs="Times New Roman"/>
          <w:sz w:val="24"/>
          <w:szCs w:val="24"/>
        </w:rPr>
        <w:t>It is in integrating customer comment into organizational goals that organizations are able to align offerings with customer expectations more effectively, thus maximizing overall brand image. Customer feedback in a cu</w:t>
      </w:r>
      <w:r>
        <w:rPr>
          <w:rFonts w:ascii="Times New Roman" w:eastAsia="Times New Roman" w:hAnsi="Times New Roman" w:cs="Times New Roman"/>
          <w:sz w:val="24"/>
          <w:szCs w:val="24"/>
        </w:rPr>
        <w:t xml:space="preserve">stomer-centric marketplace is not simply a means of finding disconnects in service or ironing out complaints but also an extension of strategy that has the ability to drive product innovation, enhance service delivery, and guide branding choices. Feedback </w:t>
      </w:r>
      <w:r>
        <w:rPr>
          <w:rFonts w:ascii="Times New Roman" w:eastAsia="Times New Roman" w:hAnsi="Times New Roman" w:cs="Times New Roman"/>
          <w:sz w:val="24"/>
          <w:szCs w:val="24"/>
        </w:rPr>
        <w:t>is a customer voice (VoC), and businesses are given an honest mirror reflection of how their brand appears to exist in actual circumstances. Businesses, through reacting to this voice regularly and truthfully, gain credibility, confirm brand values, and tr</w:t>
      </w:r>
      <w:r>
        <w:rPr>
          <w:rFonts w:ascii="Times New Roman" w:eastAsia="Times New Roman" w:hAnsi="Times New Roman" w:cs="Times New Roman"/>
          <w:sz w:val="24"/>
          <w:szCs w:val="24"/>
        </w:rPr>
        <w:t>ansmit responsiveness drivers that have a great effect on how a brand is perceived. Improvement based on feedback generally leads to increased customer satisfaction, greater brand loyalty, and the establishment of good word-of-mouth communication.</w:t>
      </w:r>
    </w:p>
    <w:p w:rsidR="00145735" w:rsidRDefault="003A10FA">
      <w:pPr>
        <w:spacing w:after="0" w:line="480" w:lineRule="auto"/>
        <w:jc w:val="both"/>
      </w:pPr>
      <w:r>
        <w:rPr>
          <w:rFonts w:ascii="Times New Roman" w:eastAsia="Times New Roman" w:hAnsi="Times New Roman" w:cs="Times New Roman"/>
          <w:sz w:val="24"/>
          <w:szCs w:val="24"/>
        </w:rPr>
        <w:t>These in</w:t>
      </w:r>
      <w:r>
        <w:rPr>
          <w:rFonts w:ascii="Times New Roman" w:eastAsia="Times New Roman" w:hAnsi="Times New Roman" w:cs="Times New Roman"/>
          <w:sz w:val="24"/>
          <w:szCs w:val="24"/>
        </w:rPr>
        <w:t>puts create a feedback loop of brand advocacy, where happy customers are able to talk to other people, thereby being a natural form of promotion. Deloitte (2021) studies reveal that businesses adopting formal feedback loops have a 33% higher chance of regi</w:t>
      </w:r>
      <w:r>
        <w:rPr>
          <w:rFonts w:ascii="Times New Roman" w:eastAsia="Times New Roman" w:hAnsi="Times New Roman" w:cs="Times New Roman"/>
          <w:sz w:val="24"/>
          <w:szCs w:val="24"/>
        </w:rPr>
        <w:t xml:space="preserve">stering better </w:t>
      </w:r>
      <w:r>
        <w:rPr>
          <w:rFonts w:ascii="Times New Roman" w:eastAsia="Times New Roman" w:hAnsi="Times New Roman" w:cs="Times New Roman"/>
          <w:sz w:val="24"/>
          <w:szCs w:val="24"/>
        </w:rPr>
        <w:lastRenderedPageBreak/>
        <w:t>customer retention and brand advocacy. In service industries like banking, this could result in increased referrals from clients, lower turnover, and enhanced cross-sell opportunity. Moreover, through the use of feedback to actively expect c</w:t>
      </w:r>
      <w:r>
        <w:rPr>
          <w:rFonts w:ascii="Times New Roman" w:eastAsia="Times New Roman" w:hAnsi="Times New Roman" w:cs="Times New Roman"/>
          <w:sz w:val="24"/>
          <w:szCs w:val="24"/>
        </w:rPr>
        <w:t>ustomer desires, organizations are more likely to gain a competitive edge since they are in a better position to alter quickly in fluid markets. A real-life example of effective feedback incorporation is the case of Hyundai in product development. Confront</w:t>
      </w:r>
      <w:r>
        <w:rPr>
          <w:rFonts w:ascii="Times New Roman" w:eastAsia="Times New Roman" w:hAnsi="Times New Roman" w:cs="Times New Roman"/>
          <w:sz w:val="24"/>
          <w:szCs w:val="24"/>
        </w:rPr>
        <w:t>ing brand image problems in the early 2000s, the company cultivated an aggressive feedback gathering plan, collecting information from focus groups, reports from dealerships, social media studies, and online forums.</w:t>
      </w:r>
    </w:p>
    <w:p w:rsidR="00145735" w:rsidRDefault="003A10F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Through its assertive reaction to consum</w:t>
      </w:r>
      <w:r>
        <w:rPr>
          <w:rFonts w:ascii="Times New Roman" w:eastAsia="Times New Roman" w:hAnsi="Times New Roman" w:cs="Times New Roman"/>
          <w:sz w:val="24"/>
          <w:szCs w:val="24"/>
        </w:rPr>
        <w:t>ers' complaints over design flaws, comfort aspects, and technological shortcomings, Hyundai launched fantastic strides in automobile designs. Consequently, such products as the Hyundai Sonata and Elantra experienced higher approval ratings and market share</w:t>
      </w:r>
      <w:r>
        <w:rPr>
          <w:rFonts w:ascii="Times New Roman" w:eastAsia="Times New Roman" w:hAnsi="Times New Roman" w:cs="Times New Roman"/>
          <w:sz w:val="24"/>
          <w:szCs w:val="24"/>
        </w:rPr>
        <w:t xml:space="preserve"> in North America. Wired (2012) reports that its strategic reaction created a colossal turn-around in the reputation of Hyundai as a company, becoming an industry deferment leader in the U.S. car market. </w:t>
      </w:r>
    </w:p>
    <w:p w:rsidR="00145735" w:rsidRDefault="003A10F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Similarly, within the banking sector, firms such as</w:t>
      </w:r>
      <w:r>
        <w:rPr>
          <w:rFonts w:ascii="Times New Roman" w:eastAsia="Times New Roman" w:hAnsi="Times New Roman" w:cs="Times New Roman"/>
          <w:sz w:val="24"/>
          <w:szCs w:val="24"/>
        </w:rPr>
        <w:t xml:space="preserve"> JPMorgan Chase and Bank of America have invested extensively in digital feedback technologies, enabling them to monitor customer sentiment across various touchpoints branch visits, mobile apps, customer support interactions, and social media. These insigh</w:t>
      </w:r>
      <w:r>
        <w:rPr>
          <w:rFonts w:ascii="Times New Roman" w:eastAsia="Times New Roman" w:hAnsi="Times New Roman" w:cs="Times New Roman"/>
          <w:sz w:val="24"/>
          <w:szCs w:val="24"/>
        </w:rPr>
        <w:t>ts have led to the development of more user-friendly platforms, streamlined service procedures, and quicker dispute resolutions, all of which led to a more favorable brand image. For banks in Nigeria, particularly Zenith Bank, using customer feedback in an</w:t>
      </w:r>
      <w:r>
        <w:rPr>
          <w:rFonts w:ascii="Times New Roman" w:eastAsia="Times New Roman" w:hAnsi="Times New Roman" w:cs="Times New Roman"/>
          <w:sz w:val="24"/>
          <w:szCs w:val="24"/>
        </w:rPr>
        <w:t xml:space="preserve"> organized and visible way might greatly enhance public trust and position the brand as responsive, reliable, and customer-focused.</w:t>
      </w:r>
    </w:p>
    <w:p w:rsidR="00145735" w:rsidRDefault="003A10F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2.2.1.3 Channels and Forms of Customer Feedback</w:t>
      </w:r>
    </w:p>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Feedback from customers come in a variety of forms and can be sent through s</w:t>
      </w:r>
      <w:r>
        <w:rPr>
          <w:rFonts w:ascii="Times New Roman" w:hAnsi="Times New Roman" w:cs="Times New Roman"/>
          <w:sz w:val="24"/>
          <w:szCs w:val="24"/>
        </w:rPr>
        <w:t>everal channels, each providing special insights on customer expectations, satisfaction, and experiences. Organizations trying to develop successful plans for acquiring, evaluating, and using feedback from customers must first understand these channels and</w:t>
      </w:r>
      <w:r>
        <w:rPr>
          <w:rFonts w:ascii="Times New Roman" w:hAnsi="Times New Roman" w:cs="Times New Roman"/>
          <w:sz w:val="24"/>
          <w:szCs w:val="24"/>
        </w:rPr>
        <w:t xml:space="preserve"> forms.</w:t>
      </w:r>
    </w:p>
    <w:p w:rsidR="00145735" w:rsidRDefault="003A10FA">
      <w:pPr>
        <w:pStyle w:val="ListParagraphead0022d-ad25-4cc2-8318-6ed79bbc6688"/>
        <w:numPr>
          <w:ilvl w:val="0"/>
          <w:numId w:val="6"/>
        </w:num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Direct Feedback</w:t>
      </w:r>
    </w:p>
    <w:p w:rsidR="00145735" w:rsidRDefault="003A10FA">
      <w:pPr>
        <w:spacing w:after="0"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One of the most conventional and structured forms of customer communication is direct feedback. It covers feedback gathered through phone surveys, in-person interviews, customer service interactions, online questionnaires, and produ</w:t>
      </w:r>
      <w:r>
        <w:rPr>
          <w:rFonts w:ascii="Times New Roman" w:eastAsia="Times New Roman" w:hAnsi="Times New Roman" w:cs="Times New Roman"/>
          <w:sz w:val="24"/>
          <w:szCs w:val="24"/>
        </w:rPr>
        <w:t>ct satisfaction forms. Direct feedback lets companies customize inquiries and track particular standards such satisfaction, wait times, and service quality since it is so often sought for. Chatterjee and Saha (2022) state that companies who use an organize</w:t>
      </w:r>
      <w:r>
        <w:rPr>
          <w:rFonts w:ascii="Times New Roman" w:eastAsia="Times New Roman" w:hAnsi="Times New Roman" w:cs="Times New Roman"/>
          <w:sz w:val="24"/>
          <w:szCs w:val="24"/>
        </w:rPr>
        <w:t>d approach to customer feedback retention show a 23% rise over a 12-month period. In banking, for instance, customers might be requested to evaluate their service experience extremely after following a digital transaction or branch visit.</w:t>
      </w:r>
    </w:p>
    <w:p w:rsidR="00145735" w:rsidRDefault="003A10FA">
      <w:pPr>
        <w:pStyle w:val="ListParagraphead0022d-ad25-4cc2-8318-6ed79bbc6688"/>
        <w:numPr>
          <w:ilvl w:val="0"/>
          <w:numId w:val="6"/>
        </w:numPr>
        <w:spacing w:after="0"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Indirect Feedback</w:t>
      </w:r>
    </w:p>
    <w:p w:rsidR="00145735" w:rsidRDefault="003A10FA">
      <w:pPr>
        <w:spacing w:after="0"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Indirect feedback usually offers the sincerest impressions of customer sentiment and appear without request. Online reviews on third-party sites (e.g., Google Reviews, Trustpilot), social media mentions, blog comments, and user remarks in public forums al</w:t>
      </w:r>
      <w:r>
        <w:rPr>
          <w:rFonts w:ascii="Times New Roman" w:eastAsia="Times New Roman" w:hAnsi="Times New Roman" w:cs="Times New Roman"/>
          <w:sz w:val="24"/>
          <w:szCs w:val="24"/>
        </w:rPr>
        <w:t xml:space="preserve">l count here. Unlike structured feedback, indirect sources might be more difficult to regulate but are highly powerful in shaping public brand impression. Zhang and Ko (2021) indicated that 68% of consumers are more willing to accept indirect reviews over </w:t>
      </w:r>
      <w:r>
        <w:rPr>
          <w:rFonts w:ascii="Times New Roman" w:eastAsia="Times New Roman" w:hAnsi="Times New Roman" w:cs="Times New Roman"/>
          <w:sz w:val="24"/>
          <w:szCs w:val="24"/>
        </w:rPr>
        <w:t xml:space="preserve">company-sponsored surveys, especially when evaluating high-involvement services like financial institutions. For brands like Zenith Bank, monitoring unsolicited online feedback is important in identifying both challenges and opportunities related to their </w:t>
      </w:r>
      <w:r>
        <w:rPr>
          <w:rFonts w:ascii="Times New Roman" w:eastAsia="Times New Roman" w:hAnsi="Times New Roman" w:cs="Times New Roman"/>
          <w:sz w:val="24"/>
          <w:szCs w:val="24"/>
        </w:rPr>
        <w:t>public image.</w:t>
      </w:r>
    </w:p>
    <w:p w:rsidR="00145735" w:rsidRDefault="003A10FA">
      <w:pPr>
        <w:pStyle w:val="ListParagraphead0022d-ad25-4cc2-8318-6ed79bbc6688"/>
        <w:numPr>
          <w:ilvl w:val="0"/>
          <w:numId w:val="6"/>
        </w:num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Quantitative Feedback</w:t>
      </w:r>
    </w:p>
    <w:p w:rsidR="00145735" w:rsidRDefault="003A10FA">
      <w:pPr>
        <w:spacing w:after="0"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Quantitative Consists of measurable, numerical data such as star ratings, satisfaction scores, Likert scale responses, and Net Promoter Scores (NPS). These forms of feedback are simply processed, analyzed, and visualized</w:t>
      </w:r>
      <w:r>
        <w:rPr>
          <w:rFonts w:ascii="Times New Roman" w:eastAsia="Times New Roman" w:hAnsi="Times New Roman" w:cs="Times New Roman"/>
          <w:sz w:val="24"/>
          <w:szCs w:val="24"/>
        </w:rPr>
        <w:t xml:space="preserve"> to uncover trends and measure overall performance. For example, many mobile banking apps now include brief star-rating prompts soon after transactions, allowing banks to obtain feedback in real time.</w:t>
      </w:r>
    </w:p>
    <w:p w:rsidR="00145735" w:rsidRDefault="003A10FA">
      <w:pPr>
        <w:pStyle w:val="ListParagraphead0022d-ad25-4cc2-8318-6ed79bbc6688"/>
        <w:numPr>
          <w:ilvl w:val="0"/>
          <w:numId w:val="6"/>
        </w:numPr>
        <w:spacing w:after="0"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Qualitative Feedback</w:t>
      </w:r>
    </w:p>
    <w:p w:rsidR="00145735" w:rsidRDefault="003A10FA">
      <w:pPr>
        <w:spacing w:after="0" w:line="480" w:lineRule="auto"/>
        <w:ind w:left="360"/>
        <w:jc w:val="both"/>
      </w:pPr>
      <w:r>
        <w:rPr>
          <w:rFonts w:ascii="Times New Roman" w:eastAsia="Times New Roman" w:hAnsi="Times New Roman" w:cs="Times New Roman"/>
          <w:sz w:val="24"/>
          <w:szCs w:val="24"/>
        </w:rPr>
        <w:t>Qualitative feedback provides open</w:t>
      </w:r>
      <w:r>
        <w:rPr>
          <w:rFonts w:ascii="Times New Roman" w:eastAsia="Times New Roman" w:hAnsi="Times New Roman" w:cs="Times New Roman"/>
          <w:sz w:val="24"/>
          <w:szCs w:val="24"/>
        </w:rPr>
        <w:t>-ended, descriptive answers that transcend mere measurement. It involves written feedback, personal experiences, complaints, and recommendations. Although this type of feedback takes longer to analyze, it provides richer emotional and contextual informatio</w:t>
      </w:r>
      <w:r>
        <w:rPr>
          <w:rFonts w:ascii="Times New Roman" w:eastAsia="Times New Roman" w:hAnsi="Times New Roman" w:cs="Times New Roman"/>
          <w:sz w:val="24"/>
          <w:szCs w:val="24"/>
        </w:rPr>
        <w:t>n that helps companies understand why customers are satisfied or dissatisfied. As indicated in a Forrester Research (2023) survey, companies that review qualitative comments with quantitative information reflect improved customer insight and the ability to</w:t>
      </w:r>
      <w:r>
        <w:rPr>
          <w:rFonts w:ascii="Times New Roman" w:eastAsia="Times New Roman" w:hAnsi="Times New Roman" w:cs="Times New Roman"/>
          <w:sz w:val="24"/>
          <w:szCs w:val="24"/>
        </w:rPr>
        <w:t xml:space="preserve"> implement service improvement. Further, technological progress has introduced newer, interactive ways of gaining client input.</w:t>
      </w:r>
    </w:p>
    <w:p w:rsidR="00145735" w:rsidRDefault="003A10FA">
      <w:pPr>
        <w:spacing w:after="0"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Examples of these are AI-powered chatbots, sentiment analysis software, real-time pop-up web forms on websites and mobile apps, </w:t>
      </w:r>
      <w:r>
        <w:rPr>
          <w:rFonts w:ascii="Times New Roman" w:eastAsia="Times New Roman" w:hAnsi="Times New Roman" w:cs="Times New Roman"/>
          <w:sz w:val="24"/>
          <w:szCs w:val="24"/>
        </w:rPr>
        <w:t>and email/SMS automated surveys. Most companies today employ social listening technology to monitor brand mentions and consumer sentiment across many platforms. For instance, Nigeria's top banks, such as Zenith Bank, have started incorporating WhatsApp and</w:t>
      </w:r>
      <w:r>
        <w:rPr>
          <w:rFonts w:ascii="Times New Roman" w:eastAsia="Times New Roman" w:hAnsi="Times New Roman" w:cs="Times New Roman"/>
          <w:sz w:val="24"/>
          <w:szCs w:val="24"/>
        </w:rPr>
        <w:t xml:space="preserve"> chatbot services into customer care strategy to pick up on live comments, instant response to complaints, and track service satisfaction trends. Global customer experience standards are informing that multi-channel systems for gathering feedback produce m</w:t>
      </w:r>
      <w:r>
        <w:rPr>
          <w:rFonts w:ascii="Times New Roman" w:eastAsia="Times New Roman" w:hAnsi="Times New Roman" w:cs="Times New Roman"/>
          <w:sz w:val="24"/>
          <w:szCs w:val="24"/>
        </w:rPr>
        <w:t xml:space="preserve">ore return than a single-channel system. Gartner (2022) discovered </w:t>
      </w:r>
      <w:r>
        <w:rPr>
          <w:rFonts w:ascii="Times New Roman" w:eastAsia="Times New Roman" w:hAnsi="Times New Roman" w:cs="Times New Roman"/>
          <w:sz w:val="24"/>
          <w:szCs w:val="24"/>
        </w:rPr>
        <w:lastRenderedPageBreak/>
        <w:t>organizations that were capturing feedback across a minimum of four channels had 45% higher quality of customer insights than organizations capturing one or two. This is underpinning the va</w:t>
      </w:r>
      <w:r>
        <w:rPr>
          <w:rFonts w:ascii="Times New Roman" w:eastAsia="Times New Roman" w:hAnsi="Times New Roman" w:cs="Times New Roman"/>
          <w:sz w:val="24"/>
          <w:szCs w:val="24"/>
        </w:rPr>
        <w:t>lue to be gained by collating structured surveys, online review boards, direct responses from the service desk, and social media feedback into a unified system that sees an all-encompassing view of the customer experience.</w:t>
      </w:r>
    </w:p>
    <w:p w:rsidR="00145735" w:rsidRDefault="003A10FA">
      <w:pPr>
        <w:spacing w:after="0"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2.2.1.4 Challenges in Managing Cu</w:t>
      </w:r>
      <w:r>
        <w:rPr>
          <w:rFonts w:ascii="Times New Roman" w:eastAsia="Times New Roman" w:hAnsi="Times New Roman" w:cs="Times New Roman"/>
          <w:b/>
          <w:bCs/>
          <w:sz w:val="24"/>
          <w:szCs w:val="24"/>
        </w:rPr>
        <w:t>stomer Feedback</w:t>
      </w:r>
    </w:p>
    <w:p w:rsidR="00145735" w:rsidRDefault="003A10F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Whereas customer feedback is at the heart of product, service, and brand reputation building, companies will often face considerable challenges in managing and exploiting such data intelligently. They are brought about by the nature, volume</w:t>
      </w:r>
      <w:r>
        <w:rPr>
          <w:rFonts w:ascii="Times New Roman" w:eastAsia="Times New Roman" w:hAnsi="Times New Roman" w:cs="Times New Roman"/>
          <w:sz w:val="24"/>
          <w:szCs w:val="24"/>
        </w:rPr>
        <w:t>, and interaction dynamics of customer engagement across touchpoints. If poorly managed, they can stifle the value potential of organizations gleaned from feedback as well as induce reputation damage or opportunity loss for brand development.</w:t>
      </w:r>
    </w:p>
    <w:p w:rsidR="00145735" w:rsidRDefault="003A10F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primary c</w:t>
      </w:r>
      <w:r>
        <w:rPr>
          <w:rFonts w:ascii="Times New Roman" w:eastAsia="Times New Roman" w:hAnsi="Times New Roman" w:cs="Times New Roman"/>
          <w:sz w:val="24"/>
          <w:szCs w:val="24"/>
        </w:rPr>
        <w:t>hallenges in managing customer feedback are:</w:t>
      </w:r>
    </w:p>
    <w:p w:rsidR="00145735" w:rsidRDefault="003A10FA">
      <w:pPr>
        <w:pStyle w:val="ListParagraphead0022d-ad25-4cc2-8318-6ed79bbc6688"/>
        <w:numPr>
          <w:ilvl w:val="1"/>
          <w:numId w:val="7"/>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Volume and variety</w:t>
      </w:r>
    </w:p>
    <w:p w:rsidR="00145735" w:rsidRDefault="003A10F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of the key challenges is the volume and variety of feedback collected from multiple channels. With the rise of digital platforms such as email, mobile apps, review websites, social media, </w:t>
      </w:r>
      <w:r>
        <w:rPr>
          <w:rFonts w:ascii="Times New Roman" w:eastAsia="Times New Roman" w:hAnsi="Times New Roman" w:cs="Times New Roman"/>
          <w:sz w:val="24"/>
          <w:szCs w:val="24"/>
        </w:rPr>
        <w:t>live chat, and in-person interactions businesses are stressed with massive amounts of customer input, both structured and unstructured. This torrent of data, though rich in potential, may be overwhelming, making it difficult for organizations to sort throu</w:t>
      </w:r>
      <w:r>
        <w:rPr>
          <w:rFonts w:ascii="Times New Roman" w:eastAsia="Times New Roman" w:hAnsi="Times New Roman" w:cs="Times New Roman"/>
          <w:sz w:val="24"/>
          <w:szCs w:val="24"/>
        </w:rPr>
        <w:t>gh, manage, and evaluate in real-time. According to McKinsey &amp; Company (2022) indicated that over 60% of organizations struggle to interpret large-scale customer feedback into meaningful, actionable strategy due to inadequate integration across feedback ch</w:t>
      </w:r>
      <w:r>
        <w:rPr>
          <w:rFonts w:ascii="Times New Roman" w:eastAsia="Times New Roman" w:hAnsi="Times New Roman" w:cs="Times New Roman"/>
          <w:sz w:val="24"/>
          <w:szCs w:val="24"/>
        </w:rPr>
        <w:t xml:space="preserve">annels and data silos. The problem, therefore, comes in </w:t>
      </w:r>
      <w:r>
        <w:rPr>
          <w:rFonts w:ascii="Times New Roman" w:eastAsia="Times New Roman" w:hAnsi="Times New Roman" w:cs="Times New Roman"/>
          <w:sz w:val="24"/>
          <w:szCs w:val="24"/>
        </w:rPr>
        <w:lastRenderedPageBreak/>
        <w:t>separating relevant information from noise, categorizing themes, and deriving timely insights that can support decision-making.</w:t>
      </w:r>
    </w:p>
    <w:p w:rsidR="00145735" w:rsidRDefault="003A10FA">
      <w:pPr>
        <w:pStyle w:val="ListParagraphead0022d-ad25-4cc2-8318-6ed79bbc6688"/>
        <w:numPr>
          <w:ilvl w:val="1"/>
          <w:numId w:val="7"/>
        </w:numPr>
        <w:spacing w:after="0"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Authenticity of feedback</w:t>
      </w:r>
    </w:p>
    <w:p w:rsidR="00145735" w:rsidRDefault="003A10F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authenticity of feedback, particularly in </w:t>
      </w:r>
      <w:r>
        <w:rPr>
          <w:rFonts w:ascii="Times New Roman" w:eastAsia="Times New Roman" w:hAnsi="Times New Roman" w:cs="Times New Roman"/>
          <w:sz w:val="24"/>
          <w:szCs w:val="24"/>
        </w:rPr>
        <w:t>the online environment, raises still another important issue. The increasing number of user-generated content has made it simpler for both honest and false reviews to get quickly shared. Whether purposefully negative or too positive, fake reviews may affec</w:t>
      </w:r>
      <w:r>
        <w:rPr>
          <w:rFonts w:ascii="Times New Roman" w:eastAsia="Times New Roman" w:hAnsi="Times New Roman" w:cs="Times New Roman"/>
          <w:sz w:val="24"/>
          <w:szCs w:val="24"/>
        </w:rPr>
        <w:t>t public perceptions of a brand. Luca and Zervas' 2020 Harvard Business School research shows that up to 15% of online reviews in some sectors are fake, typically written by bots, competitors, or incentivized users. These false contributions not only misle</w:t>
      </w:r>
      <w:r>
        <w:rPr>
          <w:rFonts w:ascii="Times New Roman" w:eastAsia="Times New Roman" w:hAnsi="Times New Roman" w:cs="Times New Roman"/>
          <w:sz w:val="24"/>
          <w:szCs w:val="24"/>
        </w:rPr>
        <w:t xml:space="preserve">ad possible customers but also compromise the credibility of review platforms and complicate the capacity of a company to fairly evaluate customer opinion. Companies have to make investments in reputation management tools, machine learning-based detection </w:t>
      </w:r>
      <w:r>
        <w:rPr>
          <w:rFonts w:ascii="Times New Roman" w:eastAsia="Times New Roman" w:hAnsi="Times New Roman" w:cs="Times New Roman"/>
          <w:sz w:val="24"/>
          <w:szCs w:val="24"/>
        </w:rPr>
        <w:t>systems, and rigorous moderation rules to confirm the validity of comments if they are to solve this.</w:t>
      </w:r>
    </w:p>
    <w:p w:rsidR="00145735" w:rsidRDefault="003A10FA">
      <w:pPr>
        <w:pStyle w:val="ListParagraphead0022d-ad25-4cc2-8318-6ed79bbc6688"/>
        <w:numPr>
          <w:ilvl w:val="1"/>
          <w:numId w:val="7"/>
        </w:numPr>
        <w:spacing w:after="0"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Timeliness</w:t>
      </w:r>
    </w:p>
    <w:p w:rsidR="00145735" w:rsidRDefault="003A10F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Timeliness presents still another critical challenge. Customers in the digital age want quick responses to their feedback, especially when issu</w:t>
      </w:r>
      <w:r>
        <w:rPr>
          <w:rFonts w:ascii="Times New Roman" w:eastAsia="Times New Roman" w:hAnsi="Times New Roman" w:cs="Times New Roman"/>
          <w:sz w:val="24"/>
          <w:szCs w:val="24"/>
        </w:rPr>
        <w:t xml:space="preserve">es or complaints call for it. Delayed responses may worsen dissatisfaction present the brand as unresponsive, and possibly start minor problems into more serious reputational crises. HubSpot (2023) research shows that 44% of customers expect a response to </w:t>
      </w:r>
      <w:r>
        <w:rPr>
          <w:rFonts w:ascii="Times New Roman" w:eastAsia="Times New Roman" w:hAnsi="Times New Roman" w:cs="Times New Roman"/>
          <w:sz w:val="24"/>
          <w:szCs w:val="24"/>
        </w:rPr>
        <w:t xml:space="preserve">negative feedback within just an hour and 82% expect it within 24 hours. Organizations failing to perform up to these standards could suffer public skepticism, negative social media action, and loss of customers. Timeliness also affects how customers view </w:t>
      </w:r>
      <w:r>
        <w:rPr>
          <w:rFonts w:ascii="Times New Roman" w:eastAsia="Times New Roman" w:hAnsi="Times New Roman" w:cs="Times New Roman"/>
          <w:sz w:val="24"/>
          <w:szCs w:val="24"/>
        </w:rPr>
        <w:t>the company's values that of either distant and indifferent or really caring and responsible brand.</w:t>
      </w:r>
      <w:r>
        <w:rPr>
          <w:rFonts w:ascii="Times New Roman" w:eastAsia="Times New Roman" w:hAnsi="Times New Roman" w:cs="Times New Roman"/>
          <w:sz w:val="24"/>
          <w:szCs w:val="24"/>
        </w:rPr>
        <w:br/>
        <w:t xml:space="preserve">Apart from these, other challenges including inadequate employee feedback handling, inadequate </w:t>
      </w:r>
      <w:r>
        <w:rPr>
          <w:rFonts w:ascii="Times New Roman" w:eastAsia="Times New Roman" w:hAnsi="Times New Roman" w:cs="Times New Roman"/>
          <w:sz w:val="24"/>
          <w:szCs w:val="24"/>
        </w:rPr>
        <w:lastRenderedPageBreak/>
        <w:t>systems of feedback storage and classification, and lack of a</w:t>
      </w:r>
      <w:r>
        <w:rPr>
          <w:rFonts w:ascii="Times New Roman" w:eastAsia="Times New Roman" w:hAnsi="Times New Roman" w:cs="Times New Roman"/>
          <w:sz w:val="24"/>
          <w:szCs w:val="24"/>
        </w:rPr>
        <w:t xml:space="preserve"> feedback-driven culture can complicate management process even more. Companies who neglect to give feedback top importance run the danger of losing important insights that would propel competitive advantage and service innovation.</w:t>
      </w:r>
    </w:p>
    <w:p w:rsidR="00145735" w:rsidRDefault="003A10F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summary, even if clie</w:t>
      </w:r>
      <w:r>
        <w:rPr>
          <w:rFonts w:ascii="Times New Roman" w:eastAsia="Times New Roman" w:hAnsi="Times New Roman" w:cs="Times New Roman"/>
          <w:sz w:val="24"/>
          <w:szCs w:val="24"/>
        </w:rPr>
        <w:t>nt comments have great worth, companies have to negotiate important obstacles including data overload, authenticity validation, and timely responsiveness if they are to fully exploit its possibilities. Overcoming these challenges calls for a deliberate inv</w:t>
      </w:r>
      <w:r>
        <w:rPr>
          <w:rFonts w:ascii="Times New Roman" w:eastAsia="Times New Roman" w:hAnsi="Times New Roman" w:cs="Times New Roman"/>
          <w:sz w:val="24"/>
          <w:szCs w:val="24"/>
        </w:rPr>
        <w:t>estment in technologies, people, and systems of processes that together produce a responsive feedback management ecosystem.</w:t>
      </w:r>
    </w:p>
    <w:p w:rsidR="00145735" w:rsidRDefault="003A10FA">
      <w:pPr>
        <w:spacing w:after="0"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2.2.2 Concept of Brand Perception</w:t>
      </w:r>
    </w:p>
    <w:p w:rsidR="00145735" w:rsidRDefault="003A10F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overall impression, thoughts, emotions, and beliefs that customers have regarding a specific b</w:t>
      </w:r>
      <w:r>
        <w:rPr>
          <w:rFonts w:ascii="Times New Roman" w:eastAsia="Times New Roman" w:hAnsi="Times New Roman" w:cs="Times New Roman"/>
          <w:sz w:val="24"/>
          <w:szCs w:val="24"/>
        </w:rPr>
        <w:t>rand are referred to as brand perception. When compared to brand identity, which is created and shared by the business, customers perceptions of a brand are shaped by their direct and indirect interactions with it (Arab, 2024). It is basically a collection</w:t>
      </w:r>
      <w:r>
        <w:rPr>
          <w:rFonts w:ascii="Times New Roman" w:eastAsia="Times New Roman" w:hAnsi="Times New Roman" w:cs="Times New Roman"/>
          <w:sz w:val="24"/>
          <w:szCs w:val="24"/>
        </w:rPr>
        <w:t xml:space="preserve"> of all customer interactions, word-of-mouth, social media impressions, product or service encounters, and advertising exposure. Whether true or not, brand perception has a big impact on how customers feel toward an organization and their willingness to en</w:t>
      </w:r>
      <w:r>
        <w:rPr>
          <w:rFonts w:ascii="Times New Roman" w:eastAsia="Times New Roman" w:hAnsi="Times New Roman" w:cs="Times New Roman"/>
          <w:sz w:val="24"/>
          <w:szCs w:val="24"/>
        </w:rPr>
        <w:t>gage with it.</w:t>
      </w:r>
    </w:p>
    <w:p w:rsidR="00145735" w:rsidRDefault="003A10F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brand's perception is ultimately shaped by how customers internalize and interpret the image it projects through corporate messaging and advertising. The level to which customers recognize, trust, and prefer a brand over its rivals is deter</w:t>
      </w:r>
      <w:r>
        <w:rPr>
          <w:rFonts w:ascii="Times New Roman" w:eastAsia="Times New Roman" w:hAnsi="Times New Roman" w:cs="Times New Roman"/>
          <w:sz w:val="24"/>
          <w:szCs w:val="24"/>
        </w:rPr>
        <w:t>mined by brand perception, which is a key factor in brand equity, according to Keller (2003). Negative brand perception can result in skepticism, reduced patronage, and even brand rejection, whereas positive brand perception increases customer loyalty, emo</w:t>
      </w:r>
      <w:r>
        <w:rPr>
          <w:rFonts w:ascii="Times New Roman" w:eastAsia="Times New Roman" w:hAnsi="Times New Roman" w:cs="Times New Roman"/>
          <w:sz w:val="24"/>
          <w:szCs w:val="24"/>
        </w:rPr>
        <w:t>tional connection, and lifetime value.</w:t>
      </w:r>
    </w:p>
    <w:p w:rsidR="00145735" w:rsidRDefault="003A10F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 the Nigerian market, customer satisfaction, trust, responsiveness to public feedback, and service dependability all have a significant impact on how customers perceive a brand. Customers frequently use social media</w:t>
      </w:r>
      <w:r>
        <w:rPr>
          <w:rFonts w:ascii="Times New Roman" w:eastAsia="Times New Roman" w:hAnsi="Times New Roman" w:cs="Times New Roman"/>
          <w:sz w:val="24"/>
          <w:szCs w:val="24"/>
        </w:rPr>
        <w:t xml:space="preserve"> conversations, online reviews, and recommendations from their peers to evaluate brands, particularly in service sectors like retail, banking, and telecommunications. For instance, despite its marketing claims, a bank's reputation for inefficiency is likel</w:t>
      </w:r>
      <w:r>
        <w:rPr>
          <w:rFonts w:ascii="Times New Roman" w:eastAsia="Times New Roman" w:hAnsi="Times New Roman" w:cs="Times New Roman"/>
          <w:sz w:val="24"/>
          <w:szCs w:val="24"/>
        </w:rPr>
        <w:t>y to be damaged if its clients routinely encounter delays or subpar service.</w:t>
      </w:r>
    </w:p>
    <w:p w:rsidR="00145735" w:rsidRDefault="003A10FA">
      <w:pPr>
        <w:spacing w:after="0"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2.2.2.1 Key Components that contribute to Brand Perception</w:t>
      </w:r>
    </w:p>
    <w:p w:rsidR="00145735" w:rsidRDefault="003A10F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Several interrelated components shape how consumers perceive a brand. These include:</w:t>
      </w:r>
    </w:p>
    <w:p w:rsidR="00145735" w:rsidRDefault="003A10FA">
      <w:pPr>
        <w:pStyle w:val="ListParagraphead0022d-ad25-4cc2-8318-6ed79bbc6688"/>
        <w:numPr>
          <w:ilvl w:val="1"/>
          <w:numId w:val="7"/>
        </w:numPr>
        <w:spacing w:after="0"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Brand Identity</w:t>
      </w:r>
    </w:p>
    <w:p w:rsidR="00145735" w:rsidRDefault="003A10F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verbal and visua</w:t>
      </w:r>
      <w:r>
        <w:rPr>
          <w:rFonts w:ascii="Times New Roman" w:eastAsia="Times New Roman" w:hAnsi="Times New Roman" w:cs="Times New Roman"/>
          <w:sz w:val="24"/>
          <w:szCs w:val="24"/>
        </w:rPr>
        <w:t>l symbols a business uses to differentiate itself in the market make up its brand identity. This encompasses the brand's overall logo, color scheme, typography, slogan, and communication style. Positive brand perception is shaped by familiarity and recogni</w:t>
      </w:r>
      <w:r>
        <w:rPr>
          <w:rFonts w:ascii="Times New Roman" w:eastAsia="Times New Roman" w:hAnsi="Times New Roman" w:cs="Times New Roman"/>
          <w:sz w:val="24"/>
          <w:szCs w:val="24"/>
        </w:rPr>
        <w:t>tion, which are increased by a consistent and appealing brand identity (Kapferer, 2008). For instance, Zenith Bank maintains a reputation for dependability and business excellence through the regular application of its distinctive red-and-white branding an</w:t>
      </w:r>
      <w:r>
        <w:rPr>
          <w:rFonts w:ascii="Times New Roman" w:eastAsia="Times New Roman" w:hAnsi="Times New Roman" w:cs="Times New Roman"/>
          <w:sz w:val="24"/>
          <w:szCs w:val="24"/>
        </w:rPr>
        <w:t>d formal tone.</w:t>
      </w:r>
    </w:p>
    <w:p w:rsidR="00145735" w:rsidRDefault="003A10FA">
      <w:pPr>
        <w:pStyle w:val="ListParagraphead0022d-ad25-4cc2-8318-6ed79bbc6688"/>
        <w:numPr>
          <w:ilvl w:val="1"/>
          <w:numId w:val="7"/>
        </w:numPr>
        <w:spacing w:after="0"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Customer Experience</w:t>
      </w:r>
    </w:p>
    <w:p w:rsidR="00145735" w:rsidRDefault="003A10F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Customer experience, which includes every interaction a customer has with the brand, from using a mobile banking app to getting help at a branch, is arguably the most effective influencer of brand perception. While a nega</w:t>
      </w:r>
      <w:r>
        <w:rPr>
          <w:rFonts w:ascii="Times New Roman" w:eastAsia="Times New Roman" w:hAnsi="Times New Roman" w:cs="Times New Roman"/>
          <w:sz w:val="24"/>
          <w:szCs w:val="24"/>
        </w:rPr>
        <w:t>tive or inconsistent experience can rapidly damage brand perception, a smooth and fulfilling experience strengthens a positive image (Lemon &amp; Verhoef, 2016). For instance, in banking, customers may associate the brand with subpar service delivery if compla</w:t>
      </w:r>
      <w:r>
        <w:rPr>
          <w:rFonts w:ascii="Times New Roman" w:eastAsia="Times New Roman" w:hAnsi="Times New Roman" w:cs="Times New Roman"/>
          <w:sz w:val="24"/>
          <w:szCs w:val="24"/>
        </w:rPr>
        <w:t>ints are not promptly resolved or if services are inaccessible.</w:t>
      </w:r>
    </w:p>
    <w:p w:rsidR="00145735" w:rsidRDefault="00145735">
      <w:pPr>
        <w:spacing w:after="0" w:line="480" w:lineRule="auto"/>
        <w:jc w:val="both"/>
        <w:rPr>
          <w:rFonts w:ascii="Times New Roman" w:eastAsia="Times New Roman" w:hAnsi="Times New Roman" w:cs="Times New Roman"/>
          <w:sz w:val="24"/>
          <w:szCs w:val="24"/>
        </w:rPr>
      </w:pPr>
    </w:p>
    <w:p w:rsidR="00145735" w:rsidRDefault="003A10FA">
      <w:pPr>
        <w:pStyle w:val="ListParagraphead0022d-ad25-4cc2-8318-6ed79bbc6688"/>
        <w:numPr>
          <w:ilvl w:val="1"/>
          <w:numId w:val="7"/>
        </w:numPr>
        <w:spacing w:after="0"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Brand Communication and Advertising</w:t>
      </w:r>
    </w:p>
    <w:p w:rsidR="00145735" w:rsidRDefault="003A10F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Expectations from customers and attitudes are shaped by the messaging used in public relations campaigns, promotions, and advertisements. A message that ap</w:t>
      </w:r>
      <w:r>
        <w:rPr>
          <w:rFonts w:ascii="Times New Roman" w:eastAsia="Times New Roman" w:hAnsi="Times New Roman" w:cs="Times New Roman"/>
          <w:sz w:val="24"/>
          <w:szCs w:val="24"/>
        </w:rPr>
        <w:t>peals to the target audience and is consistent with the brand's core values are the indicators of effective brand communication. Brand credibility can be harmed by deceptive or excessive marketing that causes a gap between brand identity and real experienc</w:t>
      </w:r>
      <w:r>
        <w:rPr>
          <w:rFonts w:ascii="Times New Roman" w:eastAsia="Times New Roman" w:hAnsi="Times New Roman" w:cs="Times New Roman"/>
          <w:sz w:val="24"/>
          <w:szCs w:val="24"/>
        </w:rPr>
        <w:t>e (Belch &amp; Belch, 2018).</w:t>
      </w:r>
    </w:p>
    <w:p w:rsidR="00145735" w:rsidRDefault="003A10FA">
      <w:pPr>
        <w:pStyle w:val="ListParagraphead0022d-ad25-4cc2-8318-6ed79bbc6688"/>
        <w:numPr>
          <w:ilvl w:val="1"/>
          <w:numId w:val="7"/>
        </w:numPr>
        <w:spacing w:after="0"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Social Media and Online Presence</w:t>
      </w:r>
    </w:p>
    <w:p w:rsidR="00145735" w:rsidRDefault="003A10F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Social media platforms are platforms for customers to engage with brands and see how they interact with others in today's digital economy. A brand's relatability can be increased and its image trans</w:t>
      </w:r>
      <w:r>
        <w:rPr>
          <w:rFonts w:ascii="Times New Roman" w:eastAsia="Times New Roman" w:hAnsi="Times New Roman" w:cs="Times New Roman"/>
          <w:sz w:val="24"/>
          <w:szCs w:val="24"/>
        </w:rPr>
        <w:t>formed through active and transparent engagement, such as sharing educational content, thanking customers, or responding to complaints (Gensler et al., 2013). On the other hand, it may be interpreted as neglectful if one is absent or responds slowly to com</w:t>
      </w:r>
      <w:r>
        <w:rPr>
          <w:rFonts w:ascii="Times New Roman" w:eastAsia="Times New Roman" w:hAnsi="Times New Roman" w:cs="Times New Roman"/>
          <w:sz w:val="24"/>
          <w:szCs w:val="24"/>
        </w:rPr>
        <w:t>plaints.</w:t>
      </w:r>
    </w:p>
    <w:p w:rsidR="00145735" w:rsidRDefault="003A10F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dynamic and powerful method, brand perception is the result of the combination of public discourse, communication efforts, customer experiences, and strategic branding. In addition to projecting a desired image, businesses that want to establish</w:t>
      </w:r>
      <w:r>
        <w:rPr>
          <w:rFonts w:ascii="Times New Roman" w:eastAsia="Times New Roman" w:hAnsi="Times New Roman" w:cs="Times New Roman"/>
          <w:sz w:val="24"/>
          <w:szCs w:val="24"/>
        </w:rPr>
        <w:t xml:space="preserve"> strong brands must make sure that every step of the customer journey reinforces that image. Particularly in service-oriented industries like banking, a favorable and steady brand image can have a big impact on customer loyalty, trust, and competitive adva</w:t>
      </w:r>
      <w:r>
        <w:rPr>
          <w:rFonts w:ascii="Times New Roman" w:eastAsia="Times New Roman" w:hAnsi="Times New Roman" w:cs="Times New Roman"/>
          <w:sz w:val="24"/>
          <w:szCs w:val="24"/>
        </w:rPr>
        <w:t>ntage.</w:t>
      </w:r>
    </w:p>
    <w:p w:rsidR="00145735" w:rsidRDefault="003A10FA">
      <w:pPr>
        <w:spacing w:after="0"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2.2.3 Customer Feedback and Brand Perception</w:t>
      </w:r>
    </w:p>
    <w:p w:rsidR="00145735" w:rsidRDefault="003A10F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Customer feedback and reviews are widely acknowledged as crucial drivers of brand perception, particularly in an era where customers actively build brand narratives through digital platforms. Unlike tradi</w:t>
      </w:r>
      <w:r>
        <w:rPr>
          <w:rFonts w:ascii="Times New Roman" w:eastAsia="Times New Roman" w:hAnsi="Times New Roman" w:cs="Times New Roman"/>
          <w:sz w:val="24"/>
          <w:szCs w:val="24"/>
        </w:rPr>
        <w:t>tional advertising, which is brand-controlled, customer feedback delivers user-</w:t>
      </w:r>
      <w:r>
        <w:rPr>
          <w:rFonts w:ascii="Times New Roman" w:eastAsia="Times New Roman" w:hAnsi="Times New Roman" w:cs="Times New Roman"/>
          <w:sz w:val="24"/>
          <w:szCs w:val="24"/>
        </w:rPr>
        <w:lastRenderedPageBreak/>
        <w:t xml:space="preserve">generated, experience-based evaluations that greatly influence how a brand is understood, judged, and remembered. </w:t>
      </w:r>
    </w:p>
    <w:p w:rsidR="00145735" w:rsidRDefault="003A10FA">
      <w:pPr>
        <w:spacing w:after="0" w:line="480" w:lineRule="auto"/>
        <w:jc w:val="both"/>
      </w:pPr>
      <w:r>
        <w:rPr>
          <w:rFonts w:ascii="Times New Roman" w:eastAsia="Times New Roman" w:hAnsi="Times New Roman" w:cs="Times New Roman"/>
          <w:sz w:val="24"/>
          <w:szCs w:val="24"/>
        </w:rPr>
        <w:t>Brand perception is the meaning, implication, and image that c</w:t>
      </w:r>
      <w:r>
        <w:rPr>
          <w:rFonts w:ascii="Times New Roman" w:eastAsia="Times New Roman" w:hAnsi="Times New Roman" w:cs="Times New Roman"/>
          <w:sz w:val="24"/>
          <w:szCs w:val="24"/>
        </w:rPr>
        <w:t>ustomers attach to a brand. It is formed through direct experience and indirect comment, such as word of mouth or the net. When customers give views in the form of appreciation, complaint, rating, or recommendation they influence others to perceive and con</w:t>
      </w:r>
      <w:r>
        <w:rPr>
          <w:rFonts w:ascii="Times New Roman" w:eastAsia="Times New Roman" w:hAnsi="Times New Roman" w:cs="Times New Roman"/>
          <w:sz w:val="24"/>
          <w:szCs w:val="24"/>
        </w:rPr>
        <w:t>nect to the brand. The combined quantity of these perceptions over time forms a component of the brand reputation.</w:t>
      </w:r>
    </w:p>
    <w:p w:rsidR="00145735" w:rsidRDefault="003A10FA">
      <w:pPr>
        <w:spacing w:after="0" w:line="480" w:lineRule="auto"/>
        <w:jc w:val="both"/>
      </w:pPr>
      <w:r>
        <w:rPr>
          <w:rFonts w:ascii="Times New Roman" w:eastAsia="Times New Roman" w:hAnsi="Times New Roman" w:cs="Times New Roman"/>
          <w:sz w:val="24"/>
          <w:szCs w:val="24"/>
        </w:rPr>
        <w:t>Empirical evidence attests to the close connection between perception and feedback. For instance, Anisuzzaman (2024) conducted a study on the</w:t>
      </w:r>
      <w:r>
        <w:rPr>
          <w:rFonts w:ascii="Times New Roman" w:eastAsia="Times New Roman" w:hAnsi="Times New Roman" w:cs="Times New Roman"/>
          <w:sz w:val="24"/>
          <w:szCs w:val="24"/>
        </w:rPr>
        <w:t xml:space="preserve"> effect of online customer reviews and it was established that 89% of the respondents indicated that customer reviews had a great impact on their perception regarding a brand even before they have made a purchase. Likewise, Vimaladevi and Dhanabhakaym (201</w:t>
      </w:r>
      <w:r>
        <w:rPr>
          <w:rFonts w:ascii="Times New Roman" w:eastAsia="Times New Roman" w:hAnsi="Times New Roman" w:cs="Times New Roman"/>
          <w:sz w:val="24"/>
          <w:szCs w:val="24"/>
        </w:rPr>
        <w:t>2) depicted how over 70% of customers utilize online reviews in deciding the image of a business, depicting how perception is increasingly being shaped to an equal degree by peer experience as by brand communication. Positive word-of-mouth feedback can enh</w:t>
      </w:r>
      <w:r>
        <w:rPr>
          <w:rFonts w:ascii="Times New Roman" w:eastAsia="Times New Roman" w:hAnsi="Times New Roman" w:cs="Times New Roman"/>
          <w:sz w:val="24"/>
          <w:szCs w:val="24"/>
        </w:rPr>
        <w:t>ance brand image by confirming trust, showing consistence, and confirming marketing communications. According to a study by Godara et al. (2024), frequent high-quality reviews reinforced consumer confidence and brand appeal, particularly in service industr</w:t>
      </w:r>
      <w:r>
        <w:rPr>
          <w:rFonts w:ascii="Times New Roman" w:eastAsia="Times New Roman" w:hAnsi="Times New Roman" w:cs="Times New Roman"/>
          <w:sz w:val="24"/>
          <w:szCs w:val="24"/>
        </w:rPr>
        <w:t>ies like banking and hospitality. Word-of-mouth feedback from satisfied customers is able to generate a shared sense of brand reliability and value.</w:t>
      </w:r>
    </w:p>
    <w:p w:rsidR="00145735" w:rsidRDefault="003A10FA">
      <w:pPr>
        <w:spacing w:after="0" w:line="480" w:lineRule="auto"/>
        <w:jc w:val="both"/>
      </w:pPr>
      <w:r>
        <w:rPr>
          <w:rFonts w:ascii="Times New Roman" w:eastAsia="Times New Roman" w:hAnsi="Times New Roman" w:cs="Times New Roman"/>
          <w:sz w:val="24"/>
          <w:szCs w:val="24"/>
        </w:rPr>
        <w:t>On the other hand, negative reviews especially if left unanswered have the effect of deflating brand percep</w:t>
      </w:r>
      <w:r>
        <w:rPr>
          <w:rFonts w:ascii="Times New Roman" w:eastAsia="Times New Roman" w:hAnsi="Times New Roman" w:cs="Times New Roman"/>
          <w:sz w:val="24"/>
          <w:szCs w:val="24"/>
        </w:rPr>
        <w:t xml:space="preserve">tion. In Chatterjee and Saha (2022) research, more than 60% of customers who had multiple abandoned complaints online reported that it negatively impacted their willingness to interact with </w:t>
      </w:r>
      <w:r>
        <w:rPr>
          <w:rFonts w:ascii="Times New Roman" w:eastAsia="Times New Roman" w:hAnsi="Times New Roman" w:cs="Times New Roman"/>
          <w:sz w:val="24"/>
          <w:szCs w:val="24"/>
        </w:rPr>
        <w:lastRenderedPageBreak/>
        <w:t xml:space="preserve">the brand. This is particularly the case in high-trust industries </w:t>
      </w:r>
      <w:r>
        <w:rPr>
          <w:rFonts w:ascii="Times New Roman" w:eastAsia="Times New Roman" w:hAnsi="Times New Roman" w:cs="Times New Roman"/>
          <w:sz w:val="24"/>
          <w:szCs w:val="24"/>
        </w:rPr>
        <w:t>such as financial services where perception is linked to security, reliability, and professionalism.</w:t>
      </w:r>
    </w:p>
    <w:p w:rsidR="00145735" w:rsidRDefault="003A10FA">
      <w:pPr>
        <w:spacing w:after="0" w:line="480" w:lineRule="auto"/>
        <w:jc w:val="both"/>
      </w:pPr>
      <w:r>
        <w:rPr>
          <w:rFonts w:ascii="Times New Roman" w:eastAsia="Times New Roman" w:hAnsi="Times New Roman" w:cs="Times New Roman"/>
          <w:sz w:val="24"/>
          <w:szCs w:val="24"/>
        </w:rPr>
        <w:t>Also, perception is influenced not just by the feedback of reviews but by the tone of the company in dealing with them.</w:t>
      </w:r>
    </w:p>
    <w:p w:rsidR="00145735" w:rsidRDefault="003A10F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Prompt and compassionate responses </w:t>
      </w:r>
      <w:r>
        <w:rPr>
          <w:rFonts w:ascii="Times New Roman" w:eastAsia="Times New Roman" w:hAnsi="Times New Roman" w:cs="Times New Roman"/>
          <w:sz w:val="24"/>
          <w:szCs w:val="24"/>
        </w:rPr>
        <w:t>to criticism especially feedback can contain harm and even enhance perception. Seeking reviews by BrightLocal in 2023 concluded that 88% of clients are more inclined to interact with companies responding to negative and positive criticism. This is evidence</w:t>
      </w:r>
      <w:r>
        <w:rPr>
          <w:rFonts w:ascii="Times New Roman" w:eastAsia="Times New Roman" w:hAnsi="Times New Roman" w:cs="Times New Roman"/>
          <w:sz w:val="24"/>
          <w:szCs w:val="24"/>
        </w:rPr>
        <w:t xml:space="preserve"> that the act of responding has values such as accountability, customer focus, and cooperativeness. In the Nigerian banking sector, with responsiveness, ease of access through digital channels, and efficiency in service being the determinants of brand repu</w:t>
      </w:r>
      <w:r>
        <w:rPr>
          <w:rFonts w:ascii="Times New Roman" w:eastAsia="Times New Roman" w:hAnsi="Times New Roman" w:cs="Times New Roman"/>
          <w:sz w:val="24"/>
          <w:szCs w:val="24"/>
        </w:rPr>
        <w:t>tation, the impact of feedback is most felt. Zenith Bank is one of those banks which conduct business in a highly competitive sector where one great complaint broadcast on Twitter or Nairaland can impact thousands of individuals instantly. Conversely, posi</w:t>
      </w:r>
      <w:r>
        <w:rPr>
          <w:rFonts w:ascii="Times New Roman" w:eastAsia="Times New Roman" w:hAnsi="Times New Roman" w:cs="Times New Roman"/>
          <w:sz w:val="24"/>
          <w:szCs w:val="24"/>
        </w:rPr>
        <w:t xml:space="preserve">tive word of mouth as well as prompt response to customer issues can be great brand advertisers. </w:t>
      </w:r>
    </w:p>
    <w:p w:rsidR="00145735" w:rsidRDefault="003A10FA">
      <w:pPr>
        <w:spacing w:after="0" w:line="480" w:lineRule="auto"/>
        <w:jc w:val="both"/>
      </w:pPr>
      <w:r>
        <w:rPr>
          <w:rFonts w:ascii="Times New Roman" w:eastAsia="Times New Roman" w:hAnsi="Times New Roman" w:cs="Times New Roman"/>
          <w:sz w:val="24"/>
          <w:szCs w:val="24"/>
        </w:rPr>
        <w:t>In addition, volume, tone, and recency of customer reviews are also considered. A brand with an overabundance of good, fresh reviews will be perceived as stro</w:t>
      </w:r>
      <w:r>
        <w:rPr>
          <w:rFonts w:ascii="Times New Roman" w:eastAsia="Times New Roman" w:hAnsi="Times New Roman" w:cs="Times New Roman"/>
          <w:sz w:val="24"/>
          <w:szCs w:val="24"/>
        </w:rPr>
        <w:t>ng and trustworthy, while one plagued by old or negative posts will appear out-of-touch or inconsistent. As Lee and Youn (2009) discovered, user-generated content number and valence have a very significant influence on brand attitude and purchase intention</w:t>
      </w:r>
      <w:r>
        <w:rPr>
          <w:rFonts w:ascii="Times New Roman" w:eastAsia="Times New Roman" w:hAnsi="Times New Roman" w:cs="Times New Roman"/>
          <w:sz w:val="24"/>
          <w:szCs w:val="24"/>
        </w:rPr>
        <w:t>.</w:t>
      </w:r>
    </w:p>
    <w:p w:rsidR="00145735" w:rsidRDefault="003A10F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short terms, consumer response and brand image are instantaneous and irreversible. Consumer response is a reflection of the conduct of a brand in the eyes of a customer. When well tracked and managed, it can serve as an effective brand tool. But once </w:t>
      </w:r>
      <w:r>
        <w:rPr>
          <w:rFonts w:ascii="Times New Roman" w:eastAsia="Times New Roman" w:hAnsi="Times New Roman" w:cs="Times New Roman"/>
          <w:sz w:val="24"/>
          <w:szCs w:val="24"/>
        </w:rPr>
        <w:t xml:space="preserve">abandoned, it's easier to turn into a </w:t>
      </w:r>
      <w:r>
        <w:rPr>
          <w:rFonts w:ascii="Times New Roman" w:eastAsia="Times New Roman" w:hAnsi="Times New Roman" w:cs="Times New Roman"/>
          <w:sz w:val="24"/>
          <w:szCs w:val="24"/>
        </w:rPr>
        <w:lastRenderedPageBreak/>
        <w:t>nuisance. Firms that make feedback management a key process of strategy are more likely to create, nurture, and enhance their brand image in the current marketplace.</w:t>
      </w:r>
    </w:p>
    <w:p w:rsidR="00145735" w:rsidRDefault="003A10FA">
      <w:pPr>
        <w:spacing w:after="0"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2.3 Theoretical Framework</w:t>
      </w:r>
    </w:p>
    <w:p w:rsidR="00145735" w:rsidRDefault="003A10F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theoretical framework </w:t>
      </w:r>
      <w:r>
        <w:rPr>
          <w:rFonts w:ascii="Times New Roman" w:eastAsia="Times New Roman" w:hAnsi="Times New Roman" w:cs="Times New Roman"/>
          <w:sz w:val="24"/>
          <w:szCs w:val="24"/>
        </w:rPr>
        <w:t>provides the underlying foundation for understanding the variables in a study and how they interact. In research on customer feedback and brand perception, theories help explain how and why feedback influences consumer behavior, attitudes, and brand-relate</w:t>
      </w:r>
      <w:r>
        <w:rPr>
          <w:rFonts w:ascii="Times New Roman" w:eastAsia="Times New Roman" w:hAnsi="Times New Roman" w:cs="Times New Roman"/>
          <w:sz w:val="24"/>
          <w:szCs w:val="24"/>
        </w:rPr>
        <w:t>d decisions. This section presents relevant theories that offer insight into the relationship between customer feedback/reviews and brand perception, particularly within the service sector such as banking.</w:t>
      </w:r>
    </w:p>
    <w:p w:rsidR="00145735" w:rsidRDefault="003A10FA">
      <w:pPr>
        <w:spacing w:after="0"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2.3.1 Expectancy-Disconfirmation Theory </w:t>
      </w:r>
    </w:p>
    <w:p w:rsidR="00145735" w:rsidRDefault="003A10F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Expec</w:t>
      </w:r>
      <w:r>
        <w:rPr>
          <w:rFonts w:ascii="Times New Roman" w:eastAsia="Times New Roman" w:hAnsi="Times New Roman" w:cs="Times New Roman"/>
          <w:sz w:val="24"/>
          <w:szCs w:val="24"/>
        </w:rPr>
        <w:t xml:space="preserve">tancy-Disconfirmation Theory (EDT), proposed by Oliver (1980), is commonly used in consumer behavior studies to explain customer satisfaction. The theory asserts that consumers establish expectations about a product or service before consumption, and then </w:t>
      </w:r>
      <w:r>
        <w:rPr>
          <w:rFonts w:ascii="Times New Roman" w:eastAsia="Times New Roman" w:hAnsi="Times New Roman" w:cs="Times New Roman"/>
          <w:sz w:val="24"/>
          <w:szCs w:val="24"/>
        </w:rPr>
        <w:t xml:space="preserve">compare their actual experiences to those expectations. If the actual performance exceeds expectations (positive disconfirmation), satisfaction grows. If it falls short (negative disconfirmation), dissatisfaction occurs. </w:t>
      </w:r>
    </w:p>
    <w:p w:rsidR="00145735" w:rsidRDefault="003A10FA">
      <w:pPr>
        <w:spacing w:after="0"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In the context of this study, cust</w:t>
      </w:r>
      <w:r>
        <w:rPr>
          <w:rFonts w:ascii="Times New Roman" w:eastAsia="Times New Roman" w:hAnsi="Times New Roman" w:cs="Times New Roman"/>
          <w:sz w:val="24"/>
          <w:szCs w:val="24"/>
        </w:rPr>
        <w:t xml:space="preserve">omer feedback is typically a direct indication of this satisfaction or dissatisfaction.  When expectations are met or surpassed, customers submit good feedback, adding to favorable brand reputation. When expectations are not met, negative feedback occurs, </w:t>
      </w:r>
      <w:r>
        <w:rPr>
          <w:rFonts w:ascii="Times New Roman" w:eastAsia="Times New Roman" w:hAnsi="Times New Roman" w:cs="Times New Roman"/>
          <w:sz w:val="24"/>
          <w:szCs w:val="24"/>
        </w:rPr>
        <w:t xml:space="preserve">often damaging the brand's image. This theory helps explain why controlling customer expectations and resolving concerns swiftly is vital for brand viability. </w:t>
      </w:r>
      <w:r>
        <w:rPr>
          <w:rFonts w:ascii="Times New Roman" w:eastAsia="Times New Roman" w:hAnsi="Times New Roman" w:cs="Times New Roman"/>
          <w:sz w:val="24"/>
          <w:szCs w:val="24"/>
        </w:rPr>
        <w:br/>
      </w:r>
    </w:p>
    <w:p w:rsidR="00145735" w:rsidRDefault="00145735">
      <w:pPr>
        <w:spacing w:after="0" w:line="480" w:lineRule="auto"/>
        <w:jc w:val="both"/>
        <w:rPr>
          <w:rFonts w:ascii="Times New Roman" w:eastAsia="Times New Roman" w:hAnsi="Times New Roman" w:cs="Times New Roman"/>
          <w:b/>
          <w:bCs/>
          <w:sz w:val="24"/>
          <w:szCs w:val="24"/>
        </w:rPr>
      </w:pPr>
    </w:p>
    <w:p w:rsidR="00145735" w:rsidRDefault="003A10F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2.3.2 Signaling Theory</w:t>
      </w:r>
      <w:r>
        <w:rPr>
          <w:rFonts w:ascii="Times New Roman" w:eastAsia="Times New Roman" w:hAnsi="Times New Roman" w:cs="Times New Roman"/>
          <w:sz w:val="24"/>
          <w:szCs w:val="24"/>
        </w:rPr>
        <w:t xml:space="preserve"> </w:t>
      </w:r>
    </w:p>
    <w:p w:rsidR="00145735" w:rsidRDefault="003A10F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Signaling Theory, proposed by Spence (1973), proposes that in circumstances of information asymmetry where one party (usually the buyer) lacks complete information another party (the seller or corporation) sends signals to lessen uncertainty. Customer revi</w:t>
      </w:r>
      <w:r>
        <w:rPr>
          <w:rFonts w:ascii="Times New Roman" w:eastAsia="Times New Roman" w:hAnsi="Times New Roman" w:cs="Times New Roman"/>
          <w:sz w:val="24"/>
          <w:szCs w:val="24"/>
        </w:rPr>
        <w:t xml:space="preserve">ews and feedback operate as signals to other consumers evaluating the brand’s quality, reliability, and performance. </w:t>
      </w:r>
      <w:r>
        <w:rPr>
          <w:rFonts w:ascii="Times New Roman" w:eastAsia="Times New Roman" w:hAnsi="Times New Roman" w:cs="Times New Roman"/>
          <w:sz w:val="24"/>
          <w:szCs w:val="24"/>
        </w:rPr>
        <w:br/>
        <w:t>In markets like banking, where service quality is intangible and consequences are not immediately evident, customers rely greatly on the e</w:t>
      </w:r>
      <w:r>
        <w:rPr>
          <w:rFonts w:ascii="Times New Roman" w:eastAsia="Times New Roman" w:hAnsi="Times New Roman" w:cs="Times New Roman"/>
          <w:sz w:val="24"/>
          <w:szCs w:val="24"/>
        </w:rPr>
        <w:t>xperiences of others. Thus, online reviews, testimonials, and complaint management act as signals that shape how potential buyers see the business. A regular pattern of positive feedback conveys brand competency and promotes trust, whereas unresolved negat</w:t>
      </w:r>
      <w:r>
        <w:rPr>
          <w:rFonts w:ascii="Times New Roman" w:eastAsia="Times New Roman" w:hAnsi="Times New Roman" w:cs="Times New Roman"/>
          <w:sz w:val="24"/>
          <w:szCs w:val="24"/>
        </w:rPr>
        <w:t xml:space="preserve">ive evaluations may imply risk, damaging brand perception. </w:t>
      </w:r>
    </w:p>
    <w:p w:rsidR="00145735" w:rsidRDefault="003A10FA">
      <w:pPr>
        <w:spacing w:after="0"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2.4 Empirical Review</w:t>
      </w:r>
    </w:p>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Etuk et al., (2025) examined the influence of online reviews on brand perception and customer engagement in service marketing in Nigeria. They examined how online reviews impa</w:t>
      </w:r>
      <w:r>
        <w:rPr>
          <w:rFonts w:ascii="Times New Roman" w:hAnsi="Times New Roman" w:cs="Times New Roman"/>
          <w:sz w:val="24"/>
          <w:szCs w:val="24"/>
        </w:rPr>
        <w:t>ct consumer trust, loyalty, and interaction with brands across key service sectors, including banking. Utilizing a quantitative research approach, data were collected from 385 respondents through a structured questionnaire. Regression analysis revealed tha</w:t>
      </w:r>
      <w:r>
        <w:rPr>
          <w:rFonts w:ascii="Times New Roman" w:hAnsi="Times New Roman" w:cs="Times New Roman"/>
          <w:sz w:val="24"/>
          <w:szCs w:val="24"/>
        </w:rPr>
        <w:t>t online reviews significantly influence brand perception (R² = 0.551, p &lt; 0.001) and customer engagement (R² = 0.483, p &lt; 0.001). The study concluded that positive online reviews enhance brand credibility and consumer trust, while negative reviews can det</w:t>
      </w:r>
      <w:r>
        <w:rPr>
          <w:rFonts w:ascii="Times New Roman" w:hAnsi="Times New Roman" w:cs="Times New Roman"/>
          <w:sz w:val="24"/>
          <w:szCs w:val="24"/>
        </w:rPr>
        <w:t xml:space="preserve">er potential customers unless effectively managed.  </w:t>
      </w:r>
    </w:p>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Okolo et al., (2021) explored the Impact of customer feedback management on customer satisfaction in deposit money bank in south-eastern Nigeria. The study focused on customers of Access Bank, Ecobank, F</w:t>
      </w:r>
      <w:r>
        <w:rPr>
          <w:rFonts w:ascii="Times New Roman" w:hAnsi="Times New Roman" w:cs="Times New Roman"/>
          <w:sz w:val="24"/>
          <w:szCs w:val="24"/>
        </w:rPr>
        <w:t xml:space="preserve">irst Bank, and UBA in Abia, Enugu, Awka, and Owerri. Employing a survey method, data were collected from 384 people, with 318 valid responses. Simple linear </w:t>
      </w:r>
      <w:r>
        <w:rPr>
          <w:rFonts w:ascii="Times New Roman" w:hAnsi="Times New Roman" w:cs="Times New Roman"/>
          <w:sz w:val="24"/>
          <w:szCs w:val="24"/>
        </w:rPr>
        <w:lastRenderedPageBreak/>
        <w:t>regression analysis using SPSS software revealed that customer feedback management has a significan</w:t>
      </w:r>
      <w:r>
        <w:rPr>
          <w:rFonts w:ascii="Times New Roman" w:hAnsi="Times New Roman" w:cs="Times New Roman"/>
          <w:sz w:val="24"/>
          <w:szCs w:val="24"/>
        </w:rPr>
        <w:t xml:space="preserve">t positive impact on customer satisfaction. The researchers recommended that banks should continuously improve on managing customer feedback channels to enhance customer satisfaction and achieve higher profitability. </w:t>
      </w:r>
    </w:p>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Fakayode (2021) examined the effect of</w:t>
      </w:r>
      <w:r>
        <w:rPr>
          <w:rFonts w:ascii="Times New Roman" w:hAnsi="Times New Roman" w:cs="Times New Roman"/>
          <w:sz w:val="24"/>
          <w:szCs w:val="24"/>
        </w:rPr>
        <w:t xml:space="preserve"> branding on consumer behaviour in Nigeria banking sector</w:t>
      </w:r>
      <w:r>
        <w:rPr>
          <w:rFonts w:ascii="Times New Roman" w:hAnsi="Times New Roman" w:cs="Times New Roman"/>
          <w:i/>
          <w:iCs/>
          <w:sz w:val="24"/>
          <w:szCs w:val="24"/>
        </w:rPr>
        <w:t xml:space="preserve">, </w:t>
      </w:r>
      <w:r>
        <w:rPr>
          <w:rFonts w:ascii="Times New Roman" w:hAnsi="Times New Roman" w:cs="Times New Roman"/>
          <w:sz w:val="24"/>
          <w:szCs w:val="24"/>
        </w:rPr>
        <w:t>focusing on Access Bank PLC customers in Osogbo. Primary data were collected through questionnaires administered to 150 customers. Linear regression and ANOVA were employed to examine the effects o</w:t>
      </w:r>
      <w:r>
        <w:rPr>
          <w:rFonts w:ascii="Times New Roman" w:hAnsi="Times New Roman" w:cs="Times New Roman"/>
          <w:sz w:val="24"/>
          <w:szCs w:val="24"/>
        </w:rPr>
        <w:t>f brand image and brand awareness on consumer behavior. The results indicated that both brand image and brand awareness have significant effects on consumer behavior. The study concluded that for banks to remain competitive, they must emphasize brand aware</w:t>
      </w:r>
      <w:r>
        <w:rPr>
          <w:rFonts w:ascii="Times New Roman" w:hAnsi="Times New Roman" w:cs="Times New Roman"/>
          <w:sz w:val="24"/>
          <w:szCs w:val="24"/>
        </w:rPr>
        <w:t xml:space="preserve">ness and develop strategies that make their brand stand out. </w:t>
      </w:r>
    </w:p>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Okolie and Erakpotobo (2022) investigated the brand reputation and emotional attachment of customers in selected quoted deposit money banks in Asaba, Delta state, Nigeria. Using a cross-sectiona</w:t>
      </w:r>
      <w:r>
        <w:rPr>
          <w:rFonts w:ascii="Times New Roman" w:hAnsi="Times New Roman" w:cs="Times New Roman"/>
          <w:sz w:val="24"/>
          <w:szCs w:val="24"/>
        </w:rPr>
        <w:t>l survey design, data were collected through self-administered questionnaires, yielding 73 valid responses. Spearman correlation and multiple regression analyses revealed that brand reputation positively and significantly influences customers' emotional at</w:t>
      </w:r>
      <w:r>
        <w:rPr>
          <w:rFonts w:ascii="Times New Roman" w:hAnsi="Times New Roman" w:cs="Times New Roman"/>
          <w:sz w:val="24"/>
          <w:szCs w:val="24"/>
        </w:rPr>
        <w:t xml:space="preserve">tachment to banks. The study recommended that bank executives should craft a distinct identity and clearly communicate their performance history and reputation to customers to foster emotional attachment. </w:t>
      </w:r>
    </w:p>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Nwabuzo et al., (2023) explored brand advocacy and</w:t>
      </w:r>
      <w:r>
        <w:rPr>
          <w:rFonts w:ascii="Times New Roman" w:hAnsi="Times New Roman" w:cs="Times New Roman"/>
          <w:sz w:val="24"/>
          <w:szCs w:val="24"/>
        </w:rPr>
        <w:t xml:space="preserve"> customers loyalty of banks in Nigeria.</w:t>
      </w:r>
      <w:r>
        <w:rPr>
          <w:rFonts w:ascii="Times New Roman" w:hAnsi="Times New Roman" w:cs="Times New Roman"/>
          <w:i/>
          <w:iCs/>
          <w:sz w:val="24"/>
          <w:szCs w:val="24"/>
        </w:rPr>
        <w:t xml:space="preserve"> </w:t>
      </w:r>
      <w:r>
        <w:rPr>
          <w:rFonts w:ascii="Times New Roman" w:hAnsi="Times New Roman" w:cs="Times New Roman"/>
          <w:sz w:val="24"/>
          <w:szCs w:val="24"/>
        </w:rPr>
        <w:t>The study employed structured questionnaires and utilized descriptive and inferential statistics, including correlation and multiple regressions, to analyze the data. Findings indicated that brand communication signi</w:t>
      </w:r>
      <w:r>
        <w:rPr>
          <w:rFonts w:ascii="Times New Roman" w:hAnsi="Times New Roman" w:cs="Times New Roman"/>
          <w:sz w:val="24"/>
          <w:szCs w:val="24"/>
        </w:rPr>
        <w:t xml:space="preserve">ficantly affects customer loyalty, with online customer reviews (β = 0.252, p = 0.000) having a notable positive effect. The study recommended that banks should regularly </w:t>
      </w:r>
      <w:r>
        <w:rPr>
          <w:rFonts w:ascii="Times New Roman" w:hAnsi="Times New Roman" w:cs="Times New Roman"/>
          <w:sz w:val="24"/>
          <w:szCs w:val="24"/>
        </w:rPr>
        <w:lastRenderedPageBreak/>
        <w:t>monitor online customer reviews across various platforms and respond promptly to both</w:t>
      </w:r>
      <w:r>
        <w:rPr>
          <w:rFonts w:ascii="Times New Roman" w:hAnsi="Times New Roman" w:cs="Times New Roman"/>
          <w:sz w:val="24"/>
          <w:szCs w:val="24"/>
        </w:rPr>
        <w:t xml:space="preserve"> positive and negative feedback to enhance customer loyalty. </w:t>
      </w:r>
    </w:p>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Eke et al. (2021) examined the Influence of customers’ perception of banks’ advertising programs on customer loyalty in south-east Nigeria</w:t>
      </w:r>
      <w:r>
        <w:rPr>
          <w:rFonts w:ascii="Times New Roman" w:hAnsi="Times New Roman" w:cs="Times New Roman"/>
          <w:i/>
          <w:iCs/>
          <w:sz w:val="24"/>
          <w:szCs w:val="24"/>
        </w:rPr>
        <w:t>.</w:t>
      </w:r>
      <w:r>
        <w:rPr>
          <w:rFonts w:ascii="Times New Roman" w:hAnsi="Times New Roman" w:cs="Times New Roman"/>
          <w:sz w:val="24"/>
          <w:szCs w:val="24"/>
        </w:rPr>
        <w:t xml:space="preserve"> Utilizing a survey research design, primary data were </w:t>
      </w:r>
      <w:r>
        <w:rPr>
          <w:rFonts w:ascii="Times New Roman" w:hAnsi="Times New Roman" w:cs="Times New Roman"/>
          <w:sz w:val="24"/>
          <w:szCs w:val="24"/>
        </w:rPr>
        <w:t>collected through a five-point Likert scale questionnaire administered to 380 sampled loan customers. Statistical analyses revealed that customers' perception of bank advertising significantly influences customer loyalty. The study recommended that banks s</w:t>
      </w:r>
      <w:r>
        <w:rPr>
          <w:rFonts w:ascii="Times New Roman" w:hAnsi="Times New Roman" w:cs="Times New Roman"/>
          <w:sz w:val="24"/>
          <w:szCs w:val="24"/>
        </w:rPr>
        <w:t xml:space="preserve">hould design advertising programmes that positively shape customer perceptions to foster loyalty. ​ </w:t>
      </w:r>
    </w:p>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Adesanoye (2021) analyzed the Influence of integrated marketing communication on brand positioning of Nigerian banks. The study highlighted that integrated</w:t>
      </w:r>
      <w:r>
        <w:rPr>
          <w:rFonts w:ascii="Times New Roman" w:hAnsi="Times New Roman" w:cs="Times New Roman"/>
          <w:sz w:val="24"/>
          <w:szCs w:val="24"/>
        </w:rPr>
        <w:t xml:space="preserve"> marketing communication strategies play a crucial role in shaping brand positioning in the banking sector. It emphasized the need for banks to adopt cohesive communication strategies to enhance brand perception and positioning. ​ </w:t>
      </w:r>
    </w:p>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Sambo et al., (2021) con</w:t>
      </w:r>
      <w:r>
        <w:rPr>
          <w:rFonts w:ascii="Times New Roman" w:hAnsi="Times New Roman" w:cs="Times New Roman"/>
          <w:sz w:val="24"/>
          <w:szCs w:val="24"/>
        </w:rPr>
        <w:t xml:space="preserve">ducted a study on the Impact of product quality on customer satisfaction and loyalty. Although focusing on the beverage industry, the findings are relevant to banking services. The study revealed that product (or service) quality is a major determinant of </w:t>
      </w:r>
      <w:r>
        <w:rPr>
          <w:rFonts w:ascii="Times New Roman" w:hAnsi="Times New Roman" w:cs="Times New Roman"/>
          <w:sz w:val="24"/>
          <w:szCs w:val="24"/>
        </w:rPr>
        <w:t xml:space="preserve">customer satisfaction and loyalty. The researchers recommended that firms should establish interactive metrics to track product quality based on customer perceptions to maintain high levels of satisfaction and loyalty. ​ </w:t>
      </w:r>
    </w:p>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Ojiaku et al. (2023) conducted a s</w:t>
      </w:r>
      <w:r>
        <w:rPr>
          <w:rFonts w:ascii="Times New Roman" w:hAnsi="Times New Roman" w:cs="Times New Roman"/>
          <w:sz w:val="24"/>
          <w:szCs w:val="24"/>
        </w:rPr>
        <w:t xml:space="preserve">tudy in the Southeast region of Nigeria within the commercial banking sector to examine how mobile banking service quality dimensions affect customer retention. Using a survey of 400 respondents and partial least squares structural equation modeling </w:t>
      </w:r>
      <w:r>
        <w:rPr>
          <w:rFonts w:ascii="Times New Roman" w:hAnsi="Times New Roman" w:cs="Times New Roman"/>
          <w:sz w:val="24"/>
          <w:szCs w:val="24"/>
        </w:rPr>
        <w:lastRenderedPageBreak/>
        <w:t>(PLS-S</w:t>
      </w:r>
      <w:r>
        <w:rPr>
          <w:rFonts w:ascii="Times New Roman" w:hAnsi="Times New Roman" w:cs="Times New Roman"/>
          <w:sz w:val="24"/>
          <w:szCs w:val="24"/>
        </w:rPr>
        <w:t>EM), the study found that responsiveness, system quality, and information quality had significant positive impacts on customer retention, while reliability and privacy showed no substantial effects. The researchers concluded that service dimensions tied to</w:t>
      </w:r>
      <w:r>
        <w:rPr>
          <w:rFonts w:ascii="Times New Roman" w:hAnsi="Times New Roman" w:cs="Times New Roman"/>
          <w:sz w:val="24"/>
          <w:szCs w:val="24"/>
        </w:rPr>
        <w:t xml:space="preserve"> digital responsiveness and user experience are critical to sustaining loyalty. However, the study relied heavily on quantitative data and did not provide in-depth qualitative insights into customers' emotional responses to these services.</w:t>
      </w:r>
    </w:p>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Ugwuanyi et al.,</w:t>
      </w:r>
      <w:r>
        <w:rPr>
          <w:rFonts w:ascii="Times New Roman" w:hAnsi="Times New Roman" w:cs="Times New Roman"/>
          <w:sz w:val="24"/>
          <w:szCs w:val="24"/>
        </w:rPr>
        <w:t xml:space="preserve"> (2021) focused on self-service technology (SST) usage in retail banking, targeting university communities. Their objective was to assess how perceived ease of use and usefulness drive customer satisfaction with automated banking services. The study employ</w:t>
      </w:r>
      <w:r>
        <w:rPr>
          <w:rFonts w:ascii="Times New Roman" w:hAnsi="Times New Roman" w:cs="Times New Roman"/>
          <w:sz w:val="24"/>
          <w:szCs w:val="24"/>
        </w:rPr>
        <w:t>ed a structured questionnaire and analyzed the data using structural equation modeling. Results indicated that while perceived ease of use significantly predicted satisfaction, perceived usefulness alone was not sufficient. This suggests that user interfac</w:t>
      </w:r>
      <w:r>
        <w:rPr>
          <w:rFonts w:ascii="Times New Roman" w:hAnsi="Times New Roman" w:cs="Times New Roman"/>
          <w:sz w:val="24"/>
          <w:szCs w:val="24"/>
        </w:rPr>
        <w:t>e and accessibility play stronger roles in shaping customer feedback than previously assumed. However, a limitation of the study is that the sample largely drawn from educated youths may not represent the broader banking population.</w:t>
      </w:r>
    </w:p>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Akinyele et al., (2022)</w:t>
      </w:r>
      <w:r>
        <w:rPr>
          <w:rFonts w:ascii="Times New Roman" w:hAnsi="Times New Roman" w:cs="Times New Roman"/>
          <w:sz w:val="24"/>
          <w:szCs w:val="24"/>
        </w:rPr>
        <w:t xml:space="preserve"> investigated the relationship between service quality, complaint handling, and customer satisfaction in UBA Bank branches in Nigeria. Using a sample of 90 customers, the researchers applied regression analysis and discovered a strong correlation between e</w:t>
      </w:r>
      <w:r>
        <w:rPr>
          <w:rFonts w:ascii="Times New Roman" w:hAnsi="Times New Roman" w:cs="Times New Roman"/>
          <w:sz w:val="24"/>
          <w:szCs w:val="24"/>
        </w:rPr>
        <w:t>ffective complaint handling and customer satisfaction. The study concluded that timely and empathetic responses to complaints are vital in improving customer-brand relationships. However, the limited sample size raises concerns about the generalizability o</w:t>
      </w:r>
      <w:r>
        <w:rPr>
          <w:rFonts w:ascii="Times New Roman" w:hAnsi="Times New Roman" w:cs="Times New Roman"/>
          <w:sz w:val="24"/>
          <w:szCs w:val="24"/>
        </w:rPr>
        <w:t>f the findings across different bank branches or regions.</w:t>
      </w:r>
    </w:p>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Williams et al., (2014) explored how efficient customer service affects profitability in Nigerian banks, using data collected from multiple branches through observational methods and regression </w:t>
      </w:r>
      <w:r>
        <w:rPr>
          <w:rFonts w:ascii="Times New Roman" w:hAnsi="Times New Roman" w:cs="Times New Roman"/>
          <w:sz w:val="24"/>
          <w:szCs w:val="24"/>
        </w:rPr>
        <w:lastRenderedPageBreak/>
        <w:t>anal</w:t>
      </w:r>
      <w:r>
        <w:rPr>
          <w:rFonts w:ascii="Times New Roman" w:hAnsi="Times New Roman" w:cs="Times New Roman"/>
          <w:sz w:val="24"/>
          <w:szCs w:val="24"/>
        </w:rPr>
        <w:t>ysis. Their findings showed a direct relationship between long waiting times and reduced profitability, highlighting that customer experience is not only a service issue but also a financial concern. They concluded that investing in staff efficiency and qu</w:t>
      </w:r>
      <w:r>
        <w:rPr>
          <w:rFonts w:ascii="Times New Roman" w:hAnsi="Times New Roman" w:cs="Times New Roman"/>
          <w:sz w:val="24"/>
          <w:szCs w:val="24"/>
        </w:rPr>
        <w:t>eue management could significantly enhance both customer satisfaction and institutional performance. Nevertheless, the data used was somewhat dated, making the findings potentially less applicable in today’s highly digital banking landscape.</w:t>
      </w:r>
    </w:p>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Balogun et al.</w:t>
      </w:r>
      <w:r>
        <w:rPr>
          <w:rFonts w:ascii="Times New Roman" w:hAnsi="Times New Roman" w:cs="Times New Roman"/>
          <w:sz w:val="24"/>
          <w:szCs w:val="24"/>
        </w:rPr>
        <w:t xml:space="preserve"> (2013) examined the factors influencing customer satisfaction with e-banking in public sector banks in Ibadan, Nigeria. Through a survey of 105 customers and regression analysis, the study found that e-service quality and ATM functionality were the most i</w:t>
      </w:r>
      <w:r>
        <w:rPr>
          <w:rFonts w:ascii="Times New Roman" w:hAnsi="Times New Roman" w:cs="Times New Roman"/>
          <w:sz w:val="24"/>
          <w:szCs w:val="24"/>
        </w:rPr>
        <w:t>nfluential factors. These aspects, tied closely to the customer experience dimension, were shown to significantly shape feedback and perception. Although informative, the study focused only on public sector banks and did not compare findings with private s</w:t>
      </w:r>
      <w:r>
        <w:rPr>
          <w:rFonts w:ascii="Times New Roman" w:hAnsi="Times New Roman" w:cs="Times New Roman"/>
          <w:sz w:val="24"/>
          <w:szCs w:val="24"/>
        </w:rPr>
        <w:t>ector practices, limiting its applicability.</w:t>
      </w:r>
    </w:p>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Adeyemi et al., (2018) looked into the impact of internet banking on customer satisfaction across Nigerian banks. Utilizing a survey of 90 internet banking users and SPSS-based regression analysis, the study rev</w:t>
      </w:r>
      <w:r>
        <w:rPr>
          <w:rFonts w:ascii="Times New Roman" w:hAnsi="Times New Roman" w:cs="Times New Roman"/>
          <w:sz w:val="24"/>
          <w:szCs w:val="24"/>
        </w:rPr>
        <w:t>ealed that internet banking and service quality jointly accounted for approximately 68% of the variation in customer satisfaction levels. The researchers concluded that digital service platforms serve as a crucial source of feedback and customer experience</w:t>
      </w:r>
      <w:r>
        <w:rPr>
          <w:rFonts w:ascii="Times New Roman" w:hAnsi="Times New Roman" w:cs="Times New Roman"/>
          <w:sz w:val="24"/>
          <w:szCs w:val="24"/>
        </w:rPr>
        <w:t>. However, the limited sample size and lack of qualitative data on customer sentiments present a gap in understanding deeper brand perceptions.</w:t>
      </w:r>
    </w:p>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a study focused on marketing mix variables and satisfaction, Asekome (2020) investigated how product, price, </w:t>
      </w:r>
      <w:r>
        <w:rPr>
          <w:rFonts w:ascii="Times New Roman" w:hAnsi="Times New Roman" w:cs="Times New Roman"/>
          <w:sz w:val="24"/>
          <w:szCs w:val="24"/>
        </w:rPr>
        <w:t xml:space="preserve">process, and personnel influenced customer satisfaction and retention at Zenith Bank in Nigeria. The study employed a structured questionnaire and regression analysis. Findings revealed that operational efficiency, especially related to personnel behavior </w:t>
      </w:r>
      <w:r>
        <w:rPr>
          <w:rFonts w:ascii="Times New Roman" w:hAnsi="Times New Roman" w:cs="Times New Roman"/>
          <w:sz w:val="24"/>
          <w:szCs w:val="24"/>
        </w:rPr>
        <w:t xml:space="preserve">and process design, </w:t>
      </w:r>
      <w:r>
        <w:rPr>
          <w:rFonts w:ascii="Times New Roman" w:hAnsi="Times New Roman" w:cs="Times New Roman"/>
          <w:sz w:val="24"/>
          <w:szCs w:val="24"/>
        </w:rPr>
        <w:lastRenderedPageBreak/>
        <w:t>had the strongest impact. While the study supports the importance of the customer experience and service process, it did not delve deeply into feedback systems or how these perceptions are formed and managed in practice.</w:t>
      </w:r>
    </w:p>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Addressing the </w:t>
      </w:r>
      <w:r>
        <w:rPr>
          <w:rFonts w:ascii="Times New Roman" w:hAnsi="Times New Roman" w:cs="Times New Roman"/>
          <w:sz w:val="24"/>
          <w:szCs w:val="24"/>
        </w:rPr>
        <w:t>ethical dimension of customer feedback, Awojobi et.al., (2021) explored the relationship between ethical behavior and service delivery in Lagos-based deposit money banks. Drawing data from 988 bank customers through structured surveys and regression analys</w:t>
      </w:r>
      <w:r>
        <w:rPr>
          <w:rFonts w:ascii="Times New Roman" w:hAnsi="Times New Roman" w:cs="Times New Roman"/>
          <w:sz w:val="24"/>
          <w:szCs w:val="24"/>
        </w:rPr>
        <w:t>is, the study found a significant positive relationship between perceived ethical behavior and quality service delivery. The researchers concluded that ethical service practices, such as fairness and transparency, enhance customer trust and indirectly impr</w:t>
      </w:r>
      <w:r>
        <w:rPr>
          <w:rFonts w:ascii="Times New Roman" w:hAnsi="Times New Roman" w:cs="Times New Roman"/>
          <w:sz w:val="24"/>
          <w:szCs w:val="24"/>
        </w:rPr>
        <w:t>ove brand perception. A critique of the study is that it focused more on service delivery outcomes than on the mechanisms through which ethical feedback is collected and acted upon.</w:t>
      </w:r>
    </w:p>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Khamitov et.al., (2020) examined the effectiveness of service recovery str</w:t>
      </w:r>
      <w:r>
        <w:rPr>
          <w:rFonts w:ascii="Times New Roman" w:hAnsi="Times New Roman" w:cs="Times New Roman"/>
          <w:sz w:val="24"/>
          <w:szCs w:val="24"/>
        </w:rPr>
        <w:t>ategies across various industries, including financial services. By analyzing data from multiple international studies, the authors confirmed the service recovery paradox, which suggests that when complaints are handled well, customers may become more loya</w:t>
      </w:r>
      <w:r>
        <w:rPr>
          <w:rFonts w:ascii="Times New Roman" w:hAnsi="Times New Roman" w:cs="Times New Roman"/>
          <w:sz w:val="24"/>
          <w:szCs w:val="24"/>
        </w:rPr>
        <w:t xml:space="preserve">l than they were before the service failure. The findings emphasized that complaint handling is not just a damage-control mechanism but a strategic branding tool. The critique here lies in the generalization across sectors, which may not fully reflect the </w:t>
      </w:r>
      <w:r>
        <w:rPr>
          <w:rFonts w:ascii="Times New Roman" w:hAnsi="Times New Roman" w:cs="Times New Roman"/>
          <w:sz w:val="24"/>
          <w:szCs w:val="24"/>
        </w:rPr>
        <w:t>dynamics specific to Nigerian banks.</w:t>
      </w:r>
    </w:p>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Iglesias et al. (2019) investigated the link between corporate social responsibility (CSR), customer trust, and brand loyalty across multiple industries. Using structural equation modeling and global datasets, they foun</w:t>
      </w:r>
      <w:r>
        <w:rPr>
          <w:rFonts w:ascii="Times New Roman" w:hAnsi="Times New Roman" w:cs="Times New Roman"/>
          <w:sz w:val="24"/>
          <w:szCs w:val="24"/>
        </w:rPr>
        <w:t xml:space="preserve">d that ethical brand behavior significantly contributes to emotional connection and co-creation with customers. Their conclusion supports the inclusion of ethos and emotional </w:t>
      </w:r>
      <w:r>
        <w:rPr>
          <w:rFonts w:ascii="Times New Roman" w:hAnsi="Times New Roman" w:cs="Times New Roman"/>
          <w:sz w:val="24"/>
          <w:szCs w:val="24"/>
        </w:rPr>
        <w:lastRenderedPageBreak/>
        <w:t>attachment as important feedback dimensions. However, the study was global in sco</w:t>
      </w:r>
      <w:r>
        <w:rPr>
          <w:rFonts w:ascii="Times New Roman" w:hAnsi="Times New Roman" w:cs="Times New Roman"/>
          <w:sz w:val="24"/>
          <w:szCs w:val="24"/>
        </w:rPr>
        <w:t>pe, making it somewhat abstract without specific banking sector focus.</w:t>
      </w:r>
    </w:p>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Lemon and Verhoef (2016) offered a comprehensive model of the customer experience across the journey lifecycle, using a synthesis of theoretical and empirical literature. Their model sh</w:t>
      </w:r>
      <w:r>
        <w:rPr>
          <w:rFonts w:ascii="Times New Roman" w:hAnsi="Times New Roman" w:cs="Times New Roman"/>
          <w:sz w:val="24"/>
          <w:szCs w:val="24"/>
        </w:rPr>
        <w:t xml:space="preserve">owed that managing the customer experience holistically from pre-purchase to post-service directly affects satisfaction, retention, and brand loyalty. The study advocates that companies should manage all customer touchpoints strategically and be receptive </w:t>
      </w:r>
      <w:r>
        <w:rPr>
          <w:rFonts w:ascii="Times New Roman" w:hAnsi="Times New Roman" w:cs="Times New Roman"/>
          <w:sz w:val="24"/>
          <w:szCs w:val="24"/>
        </w:rPr>
        <w:t>to feedback at every stage. The main limitation is its lack of empirical fieldwork in emerging economies like Nigeria, though the framework remains widely applicable.</w:t>
      </w:r>
    </w:p>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Thomson et al., (2005), although more conceptual, conducted a foundational study in the U</w:t>
      </w:r>
      <w:r>
        <w:rPr>
          <w:rFonts w:ascii="Times New Roman" w:hAnsi="Times New Roman" w:cs="Times New Roman"/>
          <w:sz w:val="24"/>
          <w:szCs w:val="24"/>
        </w:rPr>
        <w:t>nited States to measure the emotional bond between customers and brands. They developed an emotional attachment scale through survey data and validated it as a predictor of brand loyalty and advocacy. Their findings suggest that emotional connections forme</w:t>
      </w:r>
      <w:r>
        <w:rPr>
          <w:rFonts w:ascii="Times New Roman" w:hAnsi="Times New Roman" w:cs="Times New Roman"/>
          <w:sz w:val="24"/>
          <w:szCs w:val="24"/>
        </w:rPr>
        <w:t>d through repeated positive brand interactions are central to lasting customer relationships. While the study does not directly address customer feedback, it provides strong theoretical support for treating emotional connection as a feedback-related constr</w:t>
      </w:r>
      <w:r>
        <w:rPr>
          <w:rFonts w:ascii="Times New Roman" w:hAnsi="Times New Roman" w:cs="Times New Roman"/>
          <w:sz w:val="24"/>
          <w:szCs w:val="24"/>
        </w:rPr>
        <w:t>uct.</w:t>
      </w:r>
    </w:p>
    <w:p w:rsidR="00145735" w:rsidRDefault="003A10F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2.4.1 Research Gap</w:t>
      </w:r>
    </w:p>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Although the reviewed empirical studies have investigated the role of customer experience, complaint handling, emotional connection, and customer ethoss in shaping customer satisfaction and service quality, notable gaps remain </w:t>
      </w:r>
      <w:r>
        <w:rPr>
          <w:rFonts w:ascii="Times New Roman" w:hAnsi="Times New Roman" w:cs="Times New Roman"/>
          <w:sz w:val="24"/>
          <w:szCs w:val="24"/>
        </w:rPr>
        <w:t>especially in how these dimensions relate directly to brand perception within the banking sector in Nigeria.</w:t>
      </w:r>
    </w:p>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Most of the reviewed studies (e.g., Ojiaku et al., 2023; Ugwuanyi et al., 2021; Adeyemi et al., 2018) focus on customer satisfaction, service deliv</w:t>
      </w:r>
      <w:r>
        <w:rPr>
          <w:rFonts w:ascii="Times New Roman" w:hAnsi="Times New Roman" w:cs="Times New Roman"/>
          <w:sz w:val="24"/>
          <w:szCs w:val="24"/>
        </w:rPr>
        <w:t>ery, or technology adoption but stop short of linking these customer feedback dimensions explicitly to brand perception a critical determinant of customer loyalty and long-term brand success. There is limited empirical exploration of how experiences and em</w:t>
      </w:r>
      <w:r>
        <w:rPr>
          <w:rFonts w:ascii="Times New Roman" w:hAnsi="Times New Roman" w:cs="Times New Roman"/>
          <w:sz w:val="24"/>
          <w:szCs w:val="24"/>
        </w:rPr>
        <w:t>otions translate into consumer judgments about a brand’s image, credibility, and overall effectiveness.</w:t>
      </w:r>
    </w:p>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While studies such as those by Akinyele et al. (2022) and Khamitov et al. (2020) acknowledge the importance of complaint handling, they tend to focus on</w:t>
      </w:r>
      <w:r>
        <w:rPr>
          <w:rFonts w:ascii="Times New Roman" w:hAnsi="Times New Roman" w:cs="Times New Roman"/>
          <w:sz w:val="24"/>
          <w:szCs w:val="24"/>
        </w:rPr>
        <w:t xml:space="preserve"> customer retention and satisfaction rather than brand recovery or perception management. This presents a theoretical and practical gap in understanding the branding implications of feedback, especially when complaints are either well-managed or ignored.</w:t>
      </w:r>
    </w:p>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lthough emotional connection and customer ethos are addressed in broader studies like those by Iglesias et al. (2019) and Awojobi et al. (2021), these studies are often generalized across industries or limited to ethical service delivery. The direct influe</w:t>
      </w:r>
      <w:r>
        <w:rPr>
          <w:rFonts w:ascii="Times New Roman" w:hAnsi="Times New Roman" w:cs="Times New Roman"/>
          <w:sz w:val="24"/>
          <w:szCs w:val="24"/>
        </w:rPr>
        <w:t>nce of emotional attachment and perceived brand ethics on brand perception</w:t>
      </w:r>
      <w:r>
        <w:rPr>
          <w:rFonts w:ascii="Times New Roman" w:hAnsi="Times New Roman" w:cs="Times New Roman"/>
          <w:b/>
          <w:bCs/>
          <w:sz w:val="24"/>
          <w:szCs w:val="24"/>
        </w:rPr>
        <w:t xml:space="preserve"> </w:t>
      </w:r>
      <w:r>
        <w:rPr>
          <w:rFonts w:ascii="Times New Roman" w:hAnsi="Times New Roman" w:cs="Times New Roman"/>
          <w:sz w:val="24"/>
          <w:szCs w:val="24"/>
        </w:rPr>
        <w:t>in the Nigerian banking industry has received little attention. Moreover, emotional connection is frequently treated as a consequence of satisfaction, rather than as a feedback-driv</w:t>
      </w:r>
      <w:r>
        <w:rPr>
          <w:rFonts w:ascii="Times New Roman" w:hAnsi="Times New Roman" w:cs="Times New Roman"/>
          <w:sz w:val="24"/>
          <w:szCs w:val="24"/>
        </w:rPr>
        <w:t>en input that shapes brand image and loyalty.</w:t>
      </w:r>
    </w:p>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Many of the existing studies emphasize technological or operational dimensions (e.g., self-service technology, internet banking, mobile platforms) without deeply investigating how customer voices are collected,</w:t>
      </w:r>
      <w:r>
        <w:rPr>
          <w:rFonts w:ascii="Times New Roman" w:hAnsi="Times New Roman" w:cs="Times New Roman"/>
          <w:sz w:val="24"/>
          <w:szCs w:val="24"/>
        </w:rPr>
        <w:t xml:space="preserve"> interpreted, and utilized to influence branding strategies. As a result, the feedback loop between customers and brand managers remains underdeveloped, especially in branch-level operations where personal interaction still plays a key role.</w:t>
      </w:r>
    </w:p>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Few studies ha</w:t>
      </w:r>
      <w:r>
        <w:rPr>
          <w:rFonts w:ascii="Times New Roman" w:hAnsi="Times New Roman" w:cs="Times New Roman"/>
          <w:sz w:val="24"/>
          <w:szCs w:val="24"/>
        </w:rPr>
        <w:t>ve adopted a multi-dimensional approach to customer feedback most focus on a single variable such as service quality, satisfaction, or complaint resolution. There is a lack of comprehensive models that incorporate valence (positive/negative), channels (onl</w:t>
      </w:r>
      <w:r>
        <w:rPr>
          <w:rFonts w:ascii="Times New Roman" w:hAnsi="Times New Roman" w:cs="Times New Roman"/>
          <w:sz w:val="24"/>
          <w:szCs w:val="24"/>
        </w:rPr>
        <w:t>ine/offline), and responsiveness (timeliness of resolution), which are essential in understanding how feedback translates into brand perception.</w:t>
      </w:r>
    </w:p>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Furthermore, the geographic concentration of previous research is another concern. While many studies were cond</w:t>
      </w:r>
      <w:r>
        <w:rPr>
          <w:rFonts w:ascii="Times New Roman" w:hAnsi="Times New Roman" w:cs="Times New Roman"/>
          <w:sz w:val="24"/>
          <w:szCs w:val="24"/>
        </w:rPr>
        <w:t>ucted in Nigeria, few have examined specific branches or locations like Zenith Bank in Enugu State. This limits the contextual applicability of broader findings, as regional factors (such as service culture, technological literacy, and customer expectation</w:t>
      </w:r>
      <w:r>
        <w:rPr>
          <w:rFonts w:ascii="Times New Roman" w:hAnsi="Times New Roman" w:cs="Times New Roman"/>
          <w:sz w:val="24"/>
          <w:szCs w:val="24"/>
        </w:rPr>
        <w:t>s) can significantly influence the feedback–brand perception relationship.</w:t>
      </w:r>
    </w:p>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Lastly, much of the literature lacks longitudinal or comparative approaches to examine changes in perception over time or across customer segments. Most rely on cross-sectional surv</w:t>
      </w:r>
      <w:r>
        <w:rPr>
          <w:rFonts w:ascii="Times New Roman" w:hAnsi="Times New Roman" w:cs="Times New Roman"/>
          <w:sz w:val="24"/>
          <w:szCs w:val="24"/>
        </w:rPr>
        <w:t>eys, which are unable to capture evolving customer attitudes in response to ongoing feedback and branding efforts.</w:t>
      </w:r>
    </w:p>
    <w:p w:rsidR="00145735" w:rsidRDefault="00145735">
      <w:pPr>
        <w:spacing w:line="480" w:lineRule="auto"/>
        <w:jc w:val="both"/>
        <w:rPr>
          <w:rFonts w:ascii="Times New Roman" w:hAnsi="Times New Roman" w:cs="Times New Roman"/>
          <w:sz w:val="24"/>
          <w:szCs w:val="24"/>
        </w:rPr>
      </w:pPr>
    </w:p>
    <w:p w:rsidR="00145735" w:rsidRDefault="00145735">
      <w:pPr>
        <w:spacing w:line="480" w:lineRule="auto"/>
        <w:jc w:val="both"/>
        <w:rPr>
          <w:rFonts w:ascii="Times New Roman" w:hAnsi="Times New Roman" w:cs="Times New Roman"/>
          <w:sz w:val="24"/>
          <w:szCs w:val="24"/>
        </w:rPr>
      </w:pPr>
    </w:p>
    <w:p w:rsidR="00145735" w:rsidRDefault="00145735">
      <w:pPr>
        <w:spacing w:line="480" w:lineRule="auto"/>
        <w:jc w:val="both"/>
        <w:rPr>
          <w:rFonts w:ascii="Times New Roman" w:hAnsi="Times New Roman" w:cs="Times New Roman"/>
          <w:sz w:val="24"/>
          <w:szCs w:val="24"/>
        </w:rPr>
      </w:pPr>
    </w:p>
    <w:p w:rsidR="00145735" w:rsidRDefault="00145735">
      <w:pPr>
        <w:spacing w:line="480" w:lineRule="auto"/>
        <w:jc w:val="both"/>
        <w:rPr>
          <w:rFonts w:ascii="Times New Roman" w:hAnsi="Times New Roman" w:cs="Times New Roman"/>
          <w:sz w:val="24"/>
          <w:szCs w:val="24"/>
        </w:rPr>
      </w:pPr>
    </w:p>
    <w:p w:rsidR="00145735" w:rsidRDefault="00145735">
      <w:pPr>
        <w:spacing w:line="480" w:lineRule="auto"/>
        <w:jc w:val="both"/>
        <w:rPr>
          <w:rFonts w:ascii="Times New Roman" w:hAnsi="Times New Roman" w:cs="Times New Roman"/>
          <w:sz w:val="24"/>
          <w:szCs w:val="24"/>
        </w:rPr>
      </w:pPr>
    </w:p>
    <w:p w:rsidR="00145735" w:rsidRDefault="00145735">
      <w:pPr>
        <w:spacing w:line="480" w:lineRule="auto"/>
        <w:jc w:val="both"/>
        <w:rPr>
          <w:rFonts w:ascii="Times New Roman" w:hAnsi="Times New Roman" w:cs="Times New Roman"/>
          <w:sz w:val="24"/>
          <w:szCs w:val="24"/>
        </w:rPr>
      </w:pPr>
    </w:p>
    <w:p w:rsidR="00145735" w:rsidRDefault="00145735">
      <w:pPr>
        <w:spacing w:line="480" w:lineRule="auto"/>
        <w:jc w:val="both"/>
        <w:rPr>
          <w:rFonts w:ascii="Times New Roman" w:hAnsi="Times New Roman" w:cs="Times New Roman"/>
          <w:sz w:val="24"/>
          <w:szCs w:val="24"/>
        </w:rPr>
      </w:pPr>
    </w:p>
    <w:p w:rsidR="00145735" w:rsidRDefault="003A10FA">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THREE</w:t>
      </w:r>
    </w:p>
    <w:p w:rsidR="00145735" w:rsidRDefault="003A10FA">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METHODOLOGY</w:t>
      </w:r>
    </w:p>
    <w:p w:rsidR="00145735" w:rsidRDefault="003A10FA">
      <w:pPr>
        <w:spacing w:line="480" w:lineRule="auto"/>
        <w:rPr>
          <w:rFonts w:ascii="Times New Roman" w:hAnsi="Times New Roman" w:cs="Times New Roman"/>
          <w:b/>
          <w:bCs/>
          <w:sz w:val="24"/>
          <w:szCs w:val="24"/>
        </w:rPr>
      </w:pPr>
      <w:r>
        <w:rPr>
          <w:rFonts w:ascii="Times New Roman" w:hAnsi="Times New Roman" w:cs="Times New Roman"/>
          <w:b/>
          <w:bCs/>
          <w:sz w:val="24"/>
          <w:szCs w:val="24"/>
        </w:rPr>
        <w:t>3.1 Introduction</w:t>
      </w:r>
    </w:p>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This chapter outlines the methodology adopted for the study, providing a detailed explanati</w:t>
      </w:r>
      <w:r>
        <w:rPr>
          <w:rFonts w:ascii="Times New Roman" w:hAnsi="Times New Roman" w:cs="Times New Roman"/>
          <w:sz w:val="24"/>
          <w:szCs w:val="24"/>
        </w:rPr>
        <w:t>on of the research design, area of the study, population, sample size, sampling technique, instrument for data collection, method of data collection, method of data analysis, reliability, and validity of the instrument. The aim of this chapter is to ensure</w:t>
      </w:r>
      <w:r>
        <w:rPr>
          <w:rFonts w:ascii="Times New Roman" w:hAnsi="Times New Roman" w:cs="Times New Roman"/>
          <w:sz w:val="24"/>
          <w:szCs w:val="24"/>
        </w:rPr>
        <w:t xml:space="preserve"> that the research process is systematic, replicable, and capable of generating valid and reliable findings.</w:t>
      </w:r>
    </w:p>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Given the objective of examining the influence of customer feedback measured through dimensions such as customer experience, complaint handling, em</w:t>
      </w:r>
      <w:r>
        <w:rPr>
          <w:rFonts w:ascii="Times New Roman" w:hAnsi="Times New Roman" w:cs="Times New Roman"/>
          <w:sz w:val="24"/>
          <w:szCs w:val="24"/>
        </w:rPr>
        <w:t xml:space="preserve">otional connection, and customer ethos on brand perception and effectiveness within the banking sector, this chapter justifies the selection of specific procedures and methods used in the course of the study. The research approach was guided by the nature </w:t>
      </w:r>
      <w:r>
        <w:rPr>
          <w:rFonts w:ascii="Times New Roman" w:hAnsi="Times New Roman" w:cs="Times New Roman"/>
          <w:sz w:val="24"/>
          <w:szCs w:val="24"/>
        </w:rPr>
        <w:t>of the problem, the research questions, and the target population, with the intention of generating data that reflects both customer and institutional perspectives from selected Zenith Bank branches in Enugu State.</w:t>
      </w:r>
    </w:p>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b/>
          <w:bCs/>
          <w:sz w:val="24"/>
          <w:szCs w:val="24"/>
        </w:rPr>
        <w:t>3.2</w:t>
      </w:r>
      <w:r>
        <w:rPr>
          <w:rFonts w:ascii="Times New Roman" w:hAnsi="Times New Roman" w:cs="Times New Roman"/>
          <w:sz w:val="24"/>
          <w:szCs w:val="24"/>
        </w:rPr>
        <w:t xml:space="preserve"> </w:t>
      </w:r>
      <w:r>
        <w:rPr>
          <w:rFonts w:ascii="Times New Roman" w:hAnsi="Times New Roman" w:cs="Times New Roman"/>
          <w:b/>
          <w:bCs/>
          <w:sz w:val="24"/>
          <w:szCs w:val="24"/>
        </w:rPr>
        <w:t xml:space="preserve">Research Design </w:t>
      </w:r>
    </w:p>
    <w:p w:rsidR="00145735" w:rsidRDefault="003A10F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w:t>
      </w:r>
      <w:r>
        <w:rPr>
          <w:rFonts w:ascii="Times New Roman" w:eastAsia="Times New Roman" w:hAnsi="Times New Roman" w:cs="Times New Roman"/>
          <w:sz w:val="24"/>
          <w:szCs w:val="24"/>
        </w:rPr>
        <w:t>will employ a descriptive survey research design, which is appropriate for studies that seek to systematically gather information from a target group in order to describe existing conditions, behaviors, or attitudes. According to Nworgu (2015), a descripti</w:t>
      </w:r>
      <w:r>
        <w:rPr>
          <w:rFonts w:ascii="Times New Roman" w:eastAsia="Times New Roman" w:hAnsi="Times New Roman" w:cs="Times New Roman"/>
          <w:sz w:val="24"/>
          <w:szCs w:val="24"/>
        </w:rPr>
        <w:t xml:space="preserve">ve survey is useful when a researcher seeks to observe and describe the characteristics of a subject population without influencing any variables. The key objective of this design is to provide an authentic and accurate representation of variables as they </w:t>
      </w:r>
      <w:r>
        <w:rPr>
          <w:rFonts w:ascii="Times New Roman" w:eastAsia="Times New Roman" w:hAnsi="Times New Roman" w:cs="Times New Roman"/>
          <w:sz w:val="24"/>
          <w:szCs w:val="24"/>
        </w:rPr>
        <w:t xml:space="preserve">naturally occur, making it a great fit for the current study. </w:t>
      </w:r>
    </w:p>
    <w:p w:rsidR="00145735" w:rsidRDefault="003A10F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 the context of this research, which examines the influence of customer feedback on brand perception, the descriptive design allows for a realistic exploration of the relationship between the</w:t>
      </w:r>
      <w:r>
        <w:rPr>
          <w:rFonts w:ascii="Times New Roman" w:eastAsia="Times New Roman" w:hAnsi="Times New Roman" w:cs="Times New Roman"/>
          <w:sz w:val="24"/>
          <w:szCs w:val="24"/>
        </w:rPr>
        <w:t>se constructs within the actual service environment of a major financial institution Zenith Bank in Enugu State. The concept is particularly appropriate since it enables the collection of data from a reasonably large sample size of customers and bank perso</w:t>
      </w:r>
      <w:r>
        <w:rPr>
          <w:rFonts w:ascii="Times New Roman" w:eastAsia="Times New Roman" w:hAnsi="Times New Roman" w:cs="Times New Roman"/>
          <w:sz w:val="24"/>
          <w:szCs w:val="24"/>
        </w:rPr>
        <w:t>nnel using structured questionnaires, thereby offering quantified insights into public opinion, customer experience, and perception-related results.</w:t>
      </w:r>
    </w:p>
    <w:p w:rsidR="00145735" w:rsidRDefault="003A10F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Furthermore, a survey method allows the freedom to gather data on many dimensions’ customer feedback patter</w:t>
      </w:r>
      <w:r>
        <w:rPr>
          <w:rFonts w:ascii="Times New Roman" w:eastAsia="Times New Roman" w:hAnsi="Times New Roman" w:cs="Times New Roman"/>
          <w:sz w:val="24"/>
          <w:szCs w:val="24"/>
        </w:rPr>
        <w:t xml:space="preserve">ns, satisfaction levels, perception of brand quality, and perceived achievement of branding strategies using both closed- and open-ended questions. This method supports the triangulation of customer and staff responses, ensuring a well-rounded view of the </w:t>
      </w:r>
      <w:r>
        <w:rPr>
          <w:rFonts w:ascii="Times New Roman" w:eastAsia="Times New Roman" w:hAnsi="Times New Roman" w:cs="Times New Roman"/>
          <w:sz w:val="24"/>
          <w:szCs w:val="24"/>
        </w:rPr>
        <w:t xml:space="preserve">problems being examined. </w:t>
      </w:r>
    </w:p>
    <w:p w:rsidR="00145735" w:rsidRDefault="003A10F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descriptive survey is also cost-effective, time-efficient, and adaptable to both physical and digital data collection. These advantages are significant considering the time-bound nature of academic research and the geographica</w:t>
      </w:r>
      <w:r>
        <w:rPr>
          <w:rFonts w:ascii="Times New Roman" w:eastAsia="Times New Roman" w:hAnsi="Times New Roman" w:cs="Times New Roman"/>
          <w:sz w:val="24"/>
          <w:szCs w:val="24"/>
        </w:rPr>
        <w:t>l distribution of Zenith Bank branches across Enugu State. It also aligns with previous research in the marketing and management area that strive to link customer experience to brand outcomes (e.g., Chatterjee &amp; Saha, 2022; Godara et al., 2024).</w:t>
      </w:r>
    </w:p>
    <w:p w:rsidR="00145735" w:rsidRDefault="003A10FA">
      <w:pPr>
        <w:spacing w:line="480" w:lineRule="auto"/>
        <w:rPr>
          <w:rFonts w:ascii="Times New Roman" w:hAnsi="Times New Roman" w:cs="Times New Roman"/>
          <w:b/>
          <w:bCs/>
          <w:sz w:val="24"/>
          <w:szCs w:val="24"/>
        </w:rPr>
      </w:pPr>
      <w:r>
        <w:rPr>
          <w:rFonts w:ascii="Times New Roman" w:hAnsi="Times New Roman" w:cs="Times New Roman"/>
          <w:b/>
          <w:bCs/>
          <w:sz w:val="24"/>
          <w:szCs w:val="24"/>
        </w:rPr>
        <w:t>3.3 Area o</w:t>
      </w:r>
      <w:r>
        <w:rPr>
          <w:rFonts w:ascii="Times New Roman" w:hAnsi="Times New Roman" w:cs="Times New Roman"/>
          <w:b/>
          <w:bCs/>
          <w:sz w:val="24"/>
          <w:szCs w:val="24"/>
        </w:rPr>
        <w:t xml:space="preserve">f the Study </w:t>
      </w:r>
    </w:p>
    <w:p w:rsidR="00145735" w:rsidRDefault="003A10F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area of this study is Enugu State, Nigeria, with a specific focus on selected branches of Zenith Bank Plc operating in the state. Enugu State is located in the Southeastern region of Nigeria and serves as one of the country’s key commercia</w:t>
      </w:r>
      <w:r>
        <w:rPr>
          <w:rFonts w:ascii="Times New Roman" w:eastAsia="Times New Roman" w:hAnsi="Times New Roman" w:cs="Times New Roman"/>
          <w:sz w:val="24"/>
          <w:szCs w:val="24"/>
        </w:rPr>
        <w:t xml:space="preserve">l, educational, and administrative hubs. It encompasses seventeen (17) local government districts and is noted for its growing urban </w:t>
      </w:r>
      <w:r>
        <w:rPr>
          <w:rFonts w:ascii="Times New Roman" w:eastAsia="Times New Roman" w:hAnsi="Times New Roman" w:cs="Times New Roman"/>
          <w:sz w:val="24"/>
          <w:szCs w:val="24"/>
        </w:rPr>
        <w:lastRenderedPageBreak/>
        <w:t xml:space="preserve">population, increased acceptance of digital financial services, and high concentration of both private and public firms. </w:t>
      </w:r>
    </w:p>
    <w:p w:rsidR="00145735" w:rsidRDefault="003A10F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Pr>
          <w:rFonts w:ascii="Times New Roman" w:eastAsia="Times New Roman" w:hAnsi="Times New Roman" w:cs="Times New Roman"/>
          <w:sz w:val="24"/>
          <w:szCs w:val="24"/>
        </w:rPr>
        <w:t>nugu’s economy is driven mostly by trade, public sector occupations, small and medium companies (SMEs), and a fast-rising financial services industry. The availability of several banking institutions, mobile financial platforms, and an expanding middle cla</w:t>
      </w:r>
      <w:r>
        <w:rPr>
          <w:rFonts w:ascii="Times New Roman" w:eastAsia="Times New Roman" w:hAnsi="Times New Roman" w:cs="Times New Roman"/>
          <w:sz w:val="24"/>
          <w:szCs w:val="24"/>
        </w:rPr>
        <w:t>ss makes Enugu a perfect environment for evaluating customer feedback methods and their effects on brand perception and service effectiveness. Residents in urban centers such as Enugu North, Enugu South, and Nsukka commonly interact with banking services t</w:t>
      </w:r>
      <w:r>
        <w:rPr>
          <w:rFonts w:ascii="Times New Roman" w:eastAsia="Times New Roman" w:hAnsi="Times New Roman" w:cs="Times New Roman"/>
          <w:sz w:val="24"/>
          <w:szCs w:val="24"/>
        </w:rPr>
        <w:t xml:space="preserve">hrough both physical branches and digital platforms, making them well-suited for the purposes of this research. </w:t>
      </w:r>
    </w:p>
    <w:p w:rsidR="00145735" w:rsidRDefault="003A10F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Zenith Bank Plc, one of Nigeria’s largest and most famous commercial banks, has a visible presence in Enugu State, with various branches scatte</w:t>
      </w:r>
      <w:r>
        <w:rPr>
          <w:rFonts w:ascii="Times New Roman" w:eastAsia="Times New Roman" w:hAnsi="Times New Roman" w:cs="Times New Roman"/>
          <w:sz w:val="24"/>
          <w:szCs w:val="24"/>
        </w:rPr>
        <w:t>red over the metropolitan and semi-urban areas. The bank is noted for its emphasis on client service, technical innovation, and brand leadership. As such, it presents a great case study for examining how consumer feedback particularly through digital chann</w:t>
      </w:r>
      <w:r>
        <w:rPr>
          <w:rFonts w:ascii="Times New Roman" w:eastAsia="Times New Roman" w:hAnsi="Times New Roman" w:cs="Times New Roman"/>
          <w:sz w:val="24"/>
          <w:szCs w:val="24"/>
        </w:rPr>
        <w:t>els like as mobile apps, online reviews, and in-branch suggestions affects brand perception and operational success.</w:t>
      </w:r>
    </w:p>
    <w:p w:rsidR="00145735" w:rsidRDefault="003A10F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focus on Enugu State allows the researcher to get important, context-specific insights into consumer behavior, specifically regarding h</w:t>
      </w:r>
      <w:r>
        <w:rPr>
          <w:rFonts w:ascii="Times New Roman" w:eastAsia="Times New Roman" w:hAnsi="Times New Roman" w:cs="Times New Roman"/>
          <w:sz w:val="24"/>
          <w:szCs w:val="24"/>
        </w:rPr>
        <w:t xml:space="preserve">ow feedback is given, processed, and responded to in a service-driven setting. This location also provides a fair mix of educated customers, tech-savvy youngsters, and senior bank users, providing for a balanced representation of customer demographics. </w:t>
      </w:r>
    </w:p>
    <w:p w:rsidR="00145735" w:rsidRDefault="003A10F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w:t>
      </w:r>
      <w:r>
        <w:rPr>
          <w:rFonts w:ascii="Times New Roman" w:eastAsia="Times New Roman" w:hAnsi="Times New Roman" w:cs="Times New Roman"/>
          <w:sz w:val="24"/>
          <w:szCs w:val="24"/>
        </w:rPr>
        <w:t>ditionally, given the dynamic nature of banking services in Enugu ranging from traditional banking to mobile and internet transactions this study can analyze how feedback from these numerous interaction points influences the overall image and performance o</w:t>
      </w:r>
      <w:r>
        <w:rPr>
          <w:rFonts w:ascii="Times New Roman" w:eastAsia="Times New Roman" w:hAnsi="Times New Roman" w:cs="Times New Roman"/>
          <w:sz w:val="24"/>
          <w:szCs w:val="24"/>
        </w:rPr>
        <w:t xml:space="preserve">f the brand. It also </w:t>
      </w:r>
      <w:r>
        <w:rPr>
          <w:rFonts w:ascii="Times New Roman" w:eastAsia="Times New Roman" w:hAnsi="Times New Roman" w:cs="Times New Roman"/>
          <w:sz w:val="24"/>
          <w:szCs w:val="24"/>
        </w:rPr>
        <w:lastRenderedPageBreak/>
        <w:t>offers a strategic view into how customer interaction through feedback contributes to brand growth in competitive service sectors.</w:t>
      </w:r>
    </w:p>
    <w:p w:rsidR="00145735" w:rsidRDefault="003A10FA">
      <w:pPr>
        <w:spacing w:after="0"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3.4 Population of the study</w:t>
      </w:r>
    </w:p>
    <w:p w:rsidR="00145735" w:rsidRDefault="003A10F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population of this study comprises both customers and staff of selected Zenith Bank branches in Enugu State, Nigeria. This includes individual account holders, users of digital platforms, and front-line bank employees who are involved in customer servi</w:t>
      </w:r>
      <w:r>
        <w:rPr>
          <w:rFonts w:ascii="Times New Roman" w:eastAsia="Times New Roman" w:hAnsi="Times New Roman" w:cs="Times New Roman"/>
          <w:sz w:val="24"/>
          <w:szCs w:val="24"/>
        </w:rPr>
        <w:t>ce and feedback management. The estimated population is approximately 15,000 individuals, covering a mix of in-branch and online banking users across high-traffic branches such as Ogui Road, Okpara Avenue, Nsukka, Trans-Ekulu, and Independence Layout.</w:t>
      </w:r>
    </w:p>
    <w:p w:rsidR="00145735" w:rsidRDefault="003A10F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w:t>
      </w:r>
      <w:r>
        <w:rPr>
          <w:rFonts w:ascii="Times New Roman" w:eastAsia="Times New Roman" w:hAnsi="Times New Roman" w:cs="Times New Roman"/>
          <w:sz w:val="24"/>
          <w:szCs w:val="24"/>
        </w:rPr>
        <w:t xml:space="preserve"> population was chosen because it captures both ends of the customer feedback process the providers (customers) and the receivers/managers (staff). These groups provide a comprehensive understanding of how customer feedback influences brand perception and </w:t>
      </w:r>
      <w:r>
        <w:rPr>
          <w:rFonts w:ascii="Times New Roman" w:eastAsia="Times New Roman" w:hAnsi="Times New Roman" w:cs="Times New Roman"/>
          <w:sz w:val="24"/>
          <w:szCs w:val="24"/>
        </w:rPr>
        <w:t>effectiveness within the bank.</w:t>
      </w:r>
    </w:p>
    <w:p w:rsidR="00145735" w:rsidRDefault="003A10FA">
      <w:pPr>
        <w:spacing w:after="0"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Table 1. Study Population by Category</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2"/>
        <w:gridCol w:w="2437"/>
      </w:tblGrid>
      <w:tr w:rsidR="00145735">
        <w:tc>
          <w:tcPr>
            <w:tcW w:w="4282" w:type="dxa"/>
          </w:tcPr>
          <w:p w:rsidR="00145735" w:rsidRDefault="003A10FA">
            <w:pPr>
              <w:spacing w:after="0"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Category</w:t>
            </w:r>
          </w:p>
        </w:tc>
        <w:tc>
          <w:tcPr>
            <w:tcW w:w="2437" w:type="dxa"/>
          </w:tcPr>
          <w:p w:rsidR="00145735" w:rsidRDefault="003A10FA">
            <w:pPr>
              <w:spacing w:after="0"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Estimated Population</w:t>
            </w:r>
          </w:p>
        </w:tc>
      </w:tr>
      <w:tr w:rsidR="00145735">
        <w:tc>
          <w:tcPr>
            <w:tcW w:w="4282" w:type="dxa"/>
          </w:tcPr>
          <w:p w:rsidR="00145735" w:rsidRDefault="003A10F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Customers (account holders, digital users)</w:t>
            </w:r>
          </w:p>
        </w:tc>
        <w:tc>
          <w:tcPr>
            <w:tcW w:w="2437" w:type="dxa"/>
          </w:tcPr>
          <w:p w:rsidR="00145735" w:rsidRDefault="003A10F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13,500</w:t>
            </w:r>
          </w:p>
        </w:tc>
      </w:tr>
      <w:tr w:rsidR="00145735">
        <w:tc>
          <w:tcPr>
            <w:tcW w:w="4282" w:type="dxa"/>
          </w:tcPr>
          <w:p w:rsidR="00145735" w:rsidRDefault="003A10F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Staff (frontline and customer-facing roles)</w:t>
            </w:r>
          </w:p>
        </w:tc>
        <w:tc>
          <w:tcPr>
            <w:tcW w:w="2437" w:type="dxa"/>
          </w:tcPr>
          <w:p w:rsidR="00145735" w:rsidRDefault="003A10F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1,500</w:t>
            </w:r>
          </w:p>
        </w:tc>
      </w:tr>
      <w:tr w:rsidR="00145735">
        <w:tc>
          <w:tcPr>
            <w:tcW w:w="4282" w:type="dxa"/>
          </w:tcPr>
          <w:p w:rsidR="00145735" w:rsidRDefault="003A10FA">
            <w:pPr>
              <w:spacing w:after="0"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Total</w:t>
            </w:r>
          </w:p>
        </w:tc>
        <w:tc>
          <w:tcPr>
            <w:tcW w:w="2437" w:type="dxa"/>
          </w:tcPr>
          <w:p w:rsidR="00145735" w:rsidRDefault="003A10FA">
            <w:pPr>
              <w:spacing w:after="0"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15,000</w:t>
            </w:r>
          </w:p>
        </w:tc>
      </w:tr>
    </w:tbl>
    <w:p w:rsidR="00145735" w:rsidRDefault="003A10F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Source: </w:t>
      </w:r>
    </w:p>
    <w:p w:rsidR="00145735" w:rsidRDefault="003A10FA">
      <w:pPr>
        <w:spacing w:after="0"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3.5.1 Sample Size</w:t>
      </w:r>
    </w:p>
    <w:p w:rsidR="00145735" w:rsidRDefault="003A10FA">
      <w:pPr>
        <w:spacing w:after="0" w:line="480" w:lineRule="auto"/>
        <w:jc w:val="both"/>
        <w:rPr>
          <w:rFonts w:ascii="Times New Roman" w:eastAsia="Times New Roman" w:hAnsi="Times New Roman" w:cs="Times New Roman"/>
          <w:sz w:val="24"/>
          <w:szCs w:val="24"/>
        </w:rPr>
      </w:pPr>
      <w:bookmarkStart w:id="1" w:name="_Hlk201670378"/>
      <w:r>
        <w:rPr>
          <w:rFonts w:ascii="Times New Roman" w:eastAsia="Times New Roman" w:hAnsi="Times New Roman" w:cs="Times New Roman"/>
          <w:sz w:val="24"/>
          <w:szCs w:val="24"/>
        </w:rPr>
        <w:t xml:space="preserve">To determine </w:t>
      </w:r>
      <w:r>
        <w:rPr>
          <w:rFonts w:ascii="Times New Roman" w:eastAsia="Times New Roman" w:hAnsi="Times New Roman" w:cs="Times New Roman"/>
          <w:sz w:val="24"/>
          <w:szCs w:val="24"/>
        </w:rPr>
        <w:t>the appropriate sample size, the study employs Taro Yamane’s formula (Yamane, 1967), which is widely used for sample determination in survey research:</w:t>
      </w:r>
    </w:p>
    <w:p w:rsidR="00145735" w:rsidRDefault="00145735">
      <w:pPr>
        <w:spacing w:after="0" w:line="480" w:lineRule="auto"/>
        <w:ind w:left="360"/>
        <w:jc w:val="both"/>
        <w:rPr>
          <w:rFonts w:ascii="Times New Roman" w:eastAsia="Times New Roman" w:hAnsi="Times New Roman" w:cs="Times New Roman"/>
          <w:b/>
          <w:bCs/>
          <w:sz w:val="24"/>
          <w:szCs w:val="24"/>
        </w:rPr>
      </w:pPr>
    </w:p>
    <w:p w:rsidR="00145735" w:rsidRDefault="003A10FA">
      <w:pPr>
        <w:spacing w:after="0"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Where:</w:t>
      </w:r>
    </w:p>
    <w:p w:rsidR="00145735" w:rsidRDefault="003A10FA">
      <w:pPr>
        <w:numPr>
          <w:ilvl w:val="0"/>
          <w:numId w:val="8"/>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w:t>
      </w:r>
      <w:r>
        <w:rPr>
          <w:rFonts w:ascii="Times New Roman" w:eastAsia="Times New Roman" w:hAnsi="Times New Roman" w:cs="Times New Roman"/>
          <w:sz w:val="24"/>
          <w:szCs w:val="24"/>
        </w:rPr>
        <w:t xml:space="preserve"> = Sample size</w:t>
      </w:r>
    </w:p>
    <w:p w:rsidR="00145735" w:rsidRDefault="003A10FA">
      <w:pPr>
        <w:numPr>
          <w:ilvl w:val="0"/>
          <w:numId w:val="8"/>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w:t>
      </w:r>
      <w:r>
        <w:rPr>
          <w:rFonts w:ascii="Times New Roman" w:eastAsia="Times New Roman" w:hAnsi="Times New Roman" w:cs="Times New Roman"/>
          <w:sz w:val="24"/>
          <w:szCs w:val="24"/>
        </w:rPr>
        <w:t xml:space="preserve"> = Population size (estimated at 15,000) </w:t>
      </w:r>
    </w:p>
    <w:p w:rsidR="00145735" w:rsidRDefault="003A10FA">
      <w:pPr>
        <w:numPr>
          <w:ilvl w:val="0"/>
          <w:numId w:val="8"/>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w:t>
      </w:r>
      <w:r>
        <w:rPr>
          <w:rFonts w:ascii="Times New Roman" w:eastAsia="Times New Roman" w:hAnsi="Times New Roman" w:cs="Times New Roman"/>
          <w:sz w:val="24"/>
          <w:szCs w:val="24"/>
        </w:rPr>
        <w:t xml:space="preserve"> = Margin of error (5% or 0.05 for 95% confidence level)</w:t>
      </w:r>
    </w:p>
    <w:p w:rsidR="00145735" w:rsidRDefault="00145735">
      <w:pPr>
        <w:spacing w:after="0" w:line="480" w:lineRule="auto"/>
        <w:ind w:left="360"/>
        <w:jc w:val="both"/>
        <w:rPr>
          <w:rFonts w:ascii="Times New Roman" w:eastAsia="Times New Roman" w:hAnsi="Times New Roman" w:cs="Times New Roman"/>
          <w:b/>
          <w:sz w:val="24"/>
          <w:szCs w:val="24"/>
        </w:rPr>
      </w:pPr>
    </w:p>
    <w:p w:rsidR="00145735" w:rsidRDefault="00145735">
      <w:pPr>
        <w:spacing w:after="0" w:line="480" w:lineRule="auto"/>
        <w:ind w:left="360"/>
        <w:jc w:val="both"/>
        <w:rPr>
          <w:rFonts w:ascii="Times New Roman" w:eastAsia="Times New Roman" w:hAnsi="Times New Roman" w:cs="Times New Roman"/>
          <w:b/>
          <w:sz w:val="24"/>
          <w:szCs w:val="24"/>
        </w:rPr>
      </w:pPr>
    </w:p>
    <w:p w:rsidR="00145735" w:rsidRDefault="00145735">
      <w:pPr>
        <w:spacing w:after="0" w:line="480" w:lineRule="auto"/>
        <w:ind w:left="360"/>
        <w:jc w:val="both"/>
        <w:rPr>
          <w:rFonts w:ascii="Times New Roman" w:eastAsia="Times New Roman" w:hAnsi="Times New Roman" w:cs="Times New Roman"/>
          <w:b/>
          <w:sz w:val="24"/>
          <w:szCs w:val="24"/>
        </w:rPr>
      </w:pPr>
    </w:p>
    <w:bookmarkEnd w:id="1"/>
    <w:p w:rsidR="00145735" w:rsidRDefault="00145735">
      <w:pPr>
        <w:spacing w:after="0" w:line="480" w:lineRule="auto"/>
        <w:ind w:left="360"/>
        <w:jc w:val="both"/>
        <w:rPr>
          <w:rFonts w:ascii="Times New Roman" w:eastAsia="Times New Roman" w:hAnsi="Times New Roman" w:cs="Times New Roman"/>
          <w:b/>
          <w:bCs/>
          <w:sz w:val="24"/>
          <w:szCs w:val="24"/>
        </w:rPr>
      </w:pPr>
    </w:p>
    <w:p w:rsidR="00145735" w:rsidRDefault="003A10FA">
      <w:pPr>
        <w:spacing w:after="0"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Sample size= 390 respondents will be used for this study analysis. </w:t>
      </w:r>
    </w:p>
    <w:p w:rsidR="00145735" w:rsidRDefault="003A10FA">
      <w:pPr>
        <w:spacing w:after="0"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3.5.2 Sampling Technique</w:t>
      </w:r>
    </w:p>
    <w:p w:rsidR="00145735" w:rsidRDefault="003A10F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employed a stratified random sampling technique. The population will be divided into two mai</w:t>
      </w:r>
      <w:r>
        <w:rPr>
          <w:rFonts w:ascii="Times New Roman" w:eastAsia="Times New Roman" w:hAnsi="Times New Roman" w:cs="Times New Roman"/>
          <w:sz w:val="24"/>
          <w:szCs w:val="24"/>
        </w:rPr>
        <w:t>n strata: (i) customers, and (ii) bank staff. From each stratum, participants was randomly selected to ensure representation across different branches and service experiences. Stratification improves precision and allows for comparison between customer fee</w:t>
      </w:r>
      <w:r>
        <w:rPr>
          <w:rFonts w:ascii="Times New Roman" w:eastAsia="Times New Roman" w:hAnsi="Times New Roman" w:cs="Times New Roman"/>
          <w:sz w:val="24"/>
          <w:szCs w:val="24"/>
        </w:rPr>
        <w:t>dback patterns and institutional handling from the staff’s perspective (Creswell, 2014).</w:t>
      </w:r>
    </w:p>
    <w:p w:rsidR="00145735" w:rsidRDefault="003A10FA">
      <w:pPr>
        <w:spacing w:after="0"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3.6 Sources of Data</w:t>
      </w:r>
    </w:p>
    <w:p w:rsidR="00145735" w:rsidRDefault="003A10F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research made use of primary data. The main source of data was the questionnaire that was distributed to customers of Zenith Bank at the two s</w:t>
      </w:r>
      <w:r>
        <w:rPr>
          <w:rFonts w:ascii="Times New Roman" w:eastAsia="Times New Roman" w:hAnsi="Times New Roman" w:cs="Times New Roman"/>
          <w:sz w:val="24"/>
          <w:szCs w:val="24"/>
        </w:rPr>
        <w:t>elected branches. The questionnaire was designed to get information directly from customers about their experience, how complaints are handled, their emotional connection with the bank and how they see the bank’s ethical conduct. No secondary data was used</w:t>
      </w:r>
      <w:r>
        <w:rPr>
          <w:rFonts w:ascii="Times New Roman" w:eastAsia="Times New Roman" w:hAnsi="Times New Roman" w:cs="Times New Roman"/>
          <w:sz w:val="24"/>
          <w:szCs w:val="24"/>
        </w:rPr>
        <w:t xml:space="preserve"> because the focus was on getting first-hand responses from actual customers.</w:t>
      </w:r>
    </w:p>
    <w:p w:rsidR="00145735" w:rsidRDefault="003A10FA">
      <w:pPr>
        <w:spacing w:after="0"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3.7 Instrument for Data Collection</w:t>
      </w:r>
    </w:p>
    <w:p w:rsidR="00145735" w:rsidRDefault="003A10F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primary instrument used for data collection is a structured questionnaire, designed by the researcher and validated through expert review. </w:t>
      </w:r>
      <w:r>
        <w:rPr>
          <w:rFonts w:ascii="Times New Roman" w:eastAsia="Times New Roman" w:hAnsi="Times New Roman" w:cs="Times New Roman"/>
          <w:sz w:val="24"/>
          <w:szCs w:val="24"/>
        </w:rPr>
        <w:t>The questionnaire consists of both closed-ended (Likert-scale) items and a few open-ended questions to capture qualitative insights. The instrument is divided into three sections which consists of Demographic data (Section A), Customer feedback (Section B)</w:t>
      </w:r>
      <w:r>
        <w:rPr>
          <w:rFonts w:ascii="Times New Roman" w:eastAsia="Times New Roman" w:hAnsi="Times New Roman" w:cs="Times New Roman"/>
          <w:sz w:val="24"/>
          <w:szCs w:val="24"/>
        </w:rPr>
        <w:t xml:space="preserve"> and Brand Perception (Section C). </w:t>
      </w:r>
    </w:p>
    <w:p w:rsidR="00145735" w:rsidRDefault="003A10F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3.8 Method of Data Collection </w:t>
      </w:r>
    </w:p>
    <w:p w:rsidR="00145735" w:rsidRDefault="003A10F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Data for this study was collected using self-administered questionnaires, ensuring broad accessibility and convenience for respondents. The researcher and trained assistants personally dist</w:t>
      </w:r>
      <w:r>
        <w:rPr>
          <w:rFonts w:ascii="Times New Roman" w:eastAsia="Times New Roman" w:hAnsi="Times New Roman" w:cs="Times New Roman"/>
          <w:sz w:val="24"/>
          <w:szCs w:val="24"/>
        </w:rPr>
        <w:t>ribute printed copies of questionnaires to customers and staff at strategically selected Zenith Bank branches across Enugu State, including high-traffic locations such as Okpara Avenue, Ogui Road, and Nsukka. All respondents were assured of confidentiality</w:t>
      </w:r>
      <w:r>
        <w:rPr>
          <w:rFonts w:ascii="Times New Roman" w:eastAsia="Times New Roman" w:hAnsi="Times New Roman" w:cs="Times New Roman"/>
          <w:sz w:val="24"/>
          <w:szCs w:val="24"/>
        </w:rPr>
        <w:t>, and participation was voluntary. The data collection process was spanned a period of three weeks, allowing sufficient time for distribution, follow-up, and retrieval of completed instruments. This blended approach ensured a diverse and representative dat</w:t>
      </w:r>
      <w:r>
        <w:rPr>
          <w:rFonts w:ascii="Times New Roman" w:eastAsia="Times New Roman" w:hAnsi="Times New Roman" w:cs="Times New Roman"/>
          <w:sz w:val="24"/>
          <w:szCs w:val="24"/>
        </w:rPr>
        <w:t>aset, reflecting real-time experiences and perceptions of both customers and bank staff.</w:t>
      </w:r>
    </w:p>
    <w:p w:rsidR="00145735" w:rsidRDefault="003A10FA">
      <w:pPr>
        <w:spacing w:after="0"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3.9 Technique of Data Analysis </w:t>
      </w:r>
    </w:p>
    <w:p w:rsidR="00145735" w:rsidRDefault="003A10F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data collected from the administered questionnaires was analyzed using both descriptive and inferen</w:t>
      </w:r>
      <w:r>
        <w:rPr>
          <w:rFonts w:ascii="Times New Roman" w:eastAsia="Times New Roman" w:hAnsi="Times New Roman" w:cs="Times New Roman"/>
          <w:sz w:val="24"/>
          <w:szCs w:val="24"/>
        </w:rPr>
        <w:t xml:space="preserve">tial statistical methods. Descriptive statistics such as frequency counts, percentages, mean scores, and standard deviation was used to summarize respondents’ demographic information and responses to items measuring customer feedback and brand perception. </w:t>
      </w:r>
    </w:p>
    <w:p w:rsidR="00145735" w:rsidRDefault="003A10F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data will be analyzed using the Statistical Package for Social Sciences (SPSS). The use of SPSS will ensure precision, reliability, and ease of interpretation, especially for correlational. The </w:t>
      </w:r>
      <w:r>
        <w:rPr>
          <w:rFonts w:ascii="Times New Roman" w:eastAsia="Times New Roman" w:hAnsi="Times New Roman" w:cs="Times New Roman"/>
          <w:sz w:val="24"/>
          <w:szCs w:val="24"/>
        </w:rPr>
        <w:lastRenderedPageBreak/>
        <w:t>significance level was set at 0.05 (5%), meaning that any</w:t>
      </w:r>
      <w:r>
        <w:rPr>
          <w:rFonts w:ascii="Times New Roman" w:eastAsia="Times New Roman" w:hAnsi="Times New Roman" w:cs="Times New Roman"/>
          <w:sz w:val="24"/>
          <w:szCs w:val="24"/>
        </w:rPr>
        <w:t xml:space="preserve"> result with a p-value less than 0.05 is considered statistically significant.</w:t>
      </w:r>
    </w:p>
    <w:p w:rsidR="00145735" w:rsidRDefault="00145735">
      <w:pPr>
        <w:spacing w:after="0" w:line="480" w:lineRule="auto"/>
        <w:jc w:val="both"/>
        <w:rPr>
          <w:rFonts w:ascii="Times New Roman" w:eastAsia="Times New Roman" w:hAnsi="Times New Roman" w:cs="Times New Roman"/>
          <w:sz w:val="24"/>
          <w:szCs w:val="24"/>
        </w:rPr>
      </w:pPr>
    </w:p>
    <w:p w:rsidR="00145735" w:rsidRDefault="00145735">
      <w:pPr>
        <w:spacing w:after="0" w:line="480" w:lineRule="auto"/>
        <w:jc w:val="both"/>
        <w:rPr>
          <w:rFonts w:ascii="Times New Roman" w:eastAsia="Times New Roman" w:hAnsi="Times New Roman" w:cs="Times New Roman"/>
          <w:sz w:val="24"/>
          <w:szCs w:val="24"/>
        </w:rPr>
      </w:pPr>
    </w:p>
    <w:p w:rsidR="00145735" w:rsidRDefault="00145735">
      <w:pPr>
        <w:spacing w:line="480" w:lineRule="auto"/>
        <w:jc w:val="center"/>
        <w:rPr>
          <w:rFonts w:ascii="Times New Roman" w:eastAsia="Times New Roman" w:hAnsi="Times New Roman" w:cs="Times New Roman"/>
          <w:sz w:val="24"/>
          <w:szCs w:val="24"/>
        </w:rPr>
      </w:pPr>
    </w:p>
    <w:p w:rsidR="00145735" w:rsidRDefault="00145735">
      <w:pPr>
        <w:spacing w:line="480" w:lineRule="auto"/>
        <w:jc w:val="center"/>
        <w:rPr>
          <w:rFonts w:ascii="Times New Roman" w:hAnsi="Times New Roman" w:cs="Times New Roman"/>
          <w:b/>
          <w:bCs/>
          <w:sz w:val="24"/>
          <w:szCs w:val="24"/>
        </w:rPr>
      </w:pPr>
    </w:p>
    <w:p w:rsidR="00145735" w:rsidRDefault="00145735">
      <w:pPr>
        <w:spacing w:line="480" w:lineRule="auto"/>
        <w:jc w:val="center"/>
        <w:rPr>
          <w:rFonts w:ascii="Times New Roman" w:hAnsi="Times New Roman" w:cs="Times New Roman"/>
          <w:b/>
          <w:bCs/>
          <w:sz w:val="24"/>
          <w:szCs w:val="24"/>
        </w:rPr>
      </w:pPr>
    </w:p>
    <w:p w:rsidR="00145735" w:rsidRDefault="00145735">
      <w:pPr>
        <w:spacing w:line="480" w:lineRule="auto"/>
        <w:jc w:val="center"/>
        <w:rPr>
          <w:rFonts w:ascii="Times New Roman" w:hAnsi="Times New Roman" w:cs="Times New Roman"/>
          <w:b/>
          <w:bCs/>
          <w:sz w:val="24"/>
          <w:szCs w:val="24"/>
        </w:rPr>
      </w:pPr>
    </w:p>
    <w:p w:rsidR="00145735" w:rsidRDefault="00145735">
      <w:pPr>
        <w:spacing w:line="480" w:lineRule="auto"/>
        <w:jc w:val="center"/>
        <w:rPr>
          <w:rFonts w:ascii="Times New Roman" w:hAnsi="Times New Roman" w:cs="Times New Roman"/>
          <w:b/>
          <w:bCs/>
          <w:sz w:val="24"/>
          <w:szCs w:val="24"/>
        </w:rPr>
      </w:pPr>
    </w:p>
    <w:p w:rsidR="00145735" w:rsidRDefault="00145735">
      <w:pPr>
        <w:spacing w:line="480" w:lineRule="auto"/>
        <w:jc w:val="center"/>
        <w:rPr>
          <w:rFonts w:ascii="Times New Roman" w:hAnsi="Times New Roman" w:cs="Times New Roman"/>
          <w:b/>
          <w:bCs/>
          <w:sz w:val="24"/>
          <w:szCs w:val="24"/>
        </w:rPr>
      </w:pPr>
    </w:p>
    <w:p w:rsidR="00145735" w:rsidRDefault="00145735">
      <w:pPr>
        <w:spacing w:line="480" w:lineRule="auto"/>
        <w:jc w:val="center"/>
        <w:rPr>
          <w:rFonts w:ascii="Times New Roman" w:hAnsi="Times New Roman" w:cs="Times New Roman"/>
          <w:b/>
          <w:bCs/>
          <w:sz w:val="24"/>
          <w:szCs w:val="24"/>
        </w:rPr>
      </w:pPr>
    </w:p>
    <w:p w:rsidR="00145735" w:rsidRDefault="00145735">
      <w:pPr>
        <w:spacing w:line="480" w:lineRule="auto"/>
        <w:jc w:val="center"/>
        <w:rPr>
          <w:rFonts w:ascii="Times New Roman" w:hAnsi="Times New Roman" w:cs="Times New Roman"/>
          <w:b/>
          <w:bCs/>
          <w:sz w:val="24"/>
          <w:szCs w:val="24"/>
        </w:rPr>
      </w:pPr>
    </w:p>
    <w:p w:rsidR="00145735" w:rsidRDefault="00145735">
      <w:pPr>
        <w:spacing w:line="480" w:lineRule="auto"/>
        <w:jc w:val="center"/>
        <w:rPr>
          <w:rFonts w:ascii="Times New Roman" w:hAnsi="Times New Roman" w:cs="Times New Roman"/>
          <w:b/>
          <w:bCs/>
          <w:sz w:val="24"/>
          <w:szCs w:val="24"/>
        </w:rPr>
      </w:pPr>
    </w:p>
    <w:p w:rsidR="00145735" w:rsidRDefault="00145735">
      <w:pPr>
        <w:spacing w:line="480" w:lineRule="auto"/>
        <w:jc w:val="center"/>
        <w:rPr>
          <w:rFonts w:ascii="Times New Roman" w:hAnsi="Times New Roman" w:cs="Times New Roman"/>
          <w:b/>
          <w:bCs/>
          <w:sz w:val="24"/>
          <w:szCs w:val="24"/>
        </w:rPr>
      </w:pPr>
    </w:p>
    <w:p w:rsidR="00145735" w:rsidRDefault="00145735">
      <w:pPr>
        <w:spacing w:line="480" w:lineRule="auto"/>
        <w:jc w:val="center"/>
        <w:rPr>
          <w:rFonts w:ascii="Times New Roman" w:hAnsi="Times New Roman" w:cs="Times New Roman"/>
          <w:b/>
          <w:bCs/>
          <w:sz w:val="24"/>
          <w:szCs w:val="24"/>
        </w:rPr>
      </w:pPr>
    </w:p>
    <w:p w:rsidR="00145735" w:rsidRDefault="00145735">
      <w:pPr>
        <w:spacing w:line="480" w:lineRule="auto"/>
        <w:jc w:val="center"/>
        <w:rPr>
          <w:rFonts w:ascii="Times New Roman" w:hAnsi="Times New Roman" w:cs="Times New Roman"/>
          <w:b/>
          <w:bCs/>
          <w:sz w:val="24"/>
          <w:szCs w:val="24"/>
        </w:rPr>
      </w:pPr>
    </w:p>
    <w:p w:rsidR="00145735" w:rsidRDefault="00145735">
      <w:pPr>
        <w:spacing w:line="480" w:lineRule="auto"/>
        <w:jc w:val="center"/>
        <w:rPr>
          <w:rFonts w:ascii="Times New Roman" w:hAnsi="Times New Roman" w:cs="Times New Roman"/>
          <w:b/>
          <w:bCs/>
          <w:sz w:val="24"/>
          <w:szCs w:val="24"/>
        </w:rPr>
      </w:pPr>
    </w:p>
    <w:p w:rsidR="00145735" w:rsidRDefault="00145735">
      <w:pPr>
        <w:spacing w:line="480" w:lineRule="auto"/>
        <w:jc w:val="center"/>
        <w:rPr>
          <w:rFonts w:ascii="Times New Roman" w:hAnsi="Times New Roman" w:cs="Times New Roman"/>
          <w:b/>
          <w:bCs/>
          <w:sz w:val="24"/>
          <w:szCs w:val="24"/>
        </w:rPr>
      </w:pPr>
    </w:p>
    <w:p w:rsidR="00145735" w:rsidRDefault="003A10FA">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CHAPTER FOUR</w:t>
      </w:r>
    </w:p>
    <w:p w:rsidR="00145735" w:rsidRDefault="003A10FA">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DATA PRESENTATION, ANALYSIS AND INTERPRETATION</w:t>
      </w:r>
    </w:p>
    <w:p w:rsidR="00145735" w:rsidRDefault="003A10FA">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4.1 Introduction </w:t>
      </w:r>
    </w:p>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chapter presents the analysis, presentation, and interpretation of data collected through the questionnaire titled </w:t>
      </w:r>
      <w:r>
        <w:rPr>
          <w:rFonts w:ascii="Times New Roman" w:hAnsi="Times New Roman" w:cs="Times New Roman"/>
          <w:i/>
          <w:iCs/>
          <w:sz w:val="24"/>
          <w:szCs w:val="24"/>
        </w:rPr>
        <w:t>“Role of Customer Feedback on Brand Perception: A Study of Zenith Bank Branches in Enugu State.”</w:t>
      </w:r>
      <w:r>
        <w:rPr>
          <w:rFonts w:ascii="Times New Roman" w:hAnsi="Times New Roman" w:cs="Times New Roman"/>
          <w:sz w:val="24"/>
          <w:szCs w:val="24"/>
        </w:rPr>
        <w:t xml:space="preserve"> A total of 390 copies of the questionna</w:t>
      </w:r>
      <w:r>
        <w:rPr>
          <w:rFonts w:ascii="Times New Roman" w:hAnsi="Times New Roman" w:cs="Times New Roman"/>
          <w:sz w:val="24"/>
          <w:szCs w:val="24"/>
        </w:rPr>
        <w:t>ire were administered to respondents. The results are presented in tables and data analyzed using descriptive statistics, frequency and percentages, mean and inferential statistics with interpretation in line with the research questions.</w:t>
      </w:r>
    </w:p>
    <w:p w:rsidR="00145735" w:rsidRDefault="003A10FA">
      <w:pPr>
        <w:spacing w:line="480" w:lineRule="auto"/>
        <w:rPr>
          <w:rFonts w:ascii="Times New Roman" w:hAnsi="Times New Roman" w:cs="Times New Roman"/>
          <w:b/>
          <w:bCs/>
          <w:sz w:val="24"/>
          <w:szCs w:val="24"/>
        </w:rPr>
      </w:pPr>
      <w:r>
        <w:rPr>
          <w:rFonts w:ascii="Times New Roman" w:hAnsi="Times New Roman" w:cs="Times New Roman"/>
          <w:b/>
          <w:bCs/>
          <w:sz w:val="24"/>
          <w:szCs w:val="24"/>
        </w:rPr>
        <w:t>4.2 Data Presentat</w:t>
      </w:r>
      <w:r>
        <w:rPr>
          <w:rFonts w:ascii="Times New Roman" w:hAnsi="Times New Roman" w:cs="Times New Roman"/>
          <w:b/>
          <w:bCs/>
          <w:sz w:val="24"/>
          <w:szCs w:val="24"/>
        </w:rPr>
        <w:t>ion</w:t>
      </w:r>
    </w:p>
    <w:p w:rsidR="00145735" w:rsidRDefault="003A10FA">
      <w:pPr>
        <w:spacing w:line="480" w:lineRule="auto"/>
        <w:rPr>
          <w:rFonts w:ascii="Times New Roman" w:hAnsi="Times New Roman" w:cs="Times New Roman"/>
          <w:b/>
          <w:bCs/>
          <w:sz w:val="24"/>
          <w:szCs w:val="24"/>
        </w:rPr>
      </w:pPr>
      <w:r>
        <w:rPr>
          <w:rFonts w:ascii="Times New Roman" w:hAnsi="Times New Roman" w:cs="Times New Roman"/>
          <w:b/>
          <w:bCs/>
          <w:sz w:val="24"/>
          <w:szCs w:val="24"/>
        </w:rPr>
        <w:t>Table 2. Questionnaire Administration</w:t>
      </w:r>
    </w:p>
    <w:tbl>
      <w:tblPr>
        <w:tblStyle w:val="PlainTable21"/>
        <w:tblW w:w="0" w:type="auto"/>
        <w:tblLayout w:type="fixed"/>
        <w:tblLook w:val="04A0" w:firstRow="1" w:lastRow="0" w:firstColumn="1" w:lastColumn="0" w:noHBand="0" w:noVBand="1"/>
      </w:tblPr>
      <w:tblGrid>
        <w:gridCol w:w="4675"/>
        <w:gridCol w:w="4675"/>
      </w:tblGrid>
      <w:tr w:rsidR="00145735" w:rsidTr="001457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rsidR="00145735" w:rsidRDefault="003A10FA">
            <w:pPr>
              <w:spacing w:after="0" w:line="480" w:lineRule="auto"/>
              <w:jc w:val="center"/>
              <w:rPr>
                <w:rFonts w:ascii="Times New Roman" w:hAnsi="Times New Roman" w:cs="Times New Roman"/>
                <w:sz w:val="24"/>
                <w:szCs w:val="24"/>
              </w:rPr>
            </w:pPr>
            <w:r>
              <w:rPr>
                <w:rFonts w:ascii="Times New Roman" w:hAnsi="Times New Roman" w:cs="Times New Roman"/>
                <w:b w:val="0"/>
                <w:bCs w:val="0"/>
                <w:sz w:val="24"/>
                <w:szCs w:val="24"/>
              </w:rPr>
              <w:t>Number of questionnaires administered</w:t>
            </w:r>
          </w:p>
        </w:tc>
        <w:tc>
          <w:tcPr>
            <w:tcW w:w="4675" w:type="dxa"/>
          </w:tcPr>
          <w:p w:rsidR="00145735" w:rsidRDefault="003A10FA">
            <w:pPr>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 w:val="0"/>
                <w:bCs w:val="0"/>
                <w:sz w:val="24"/>
                <w:szCs w:val="24"/>
              </w:rPr>
              <w:t>390</w:t>
            </w:r>
          </w:p>
        </w:tc>
      </w:tr>
      <w:tr w:rsidR="00145735" w:rsidTr="00145735">
        <w:tc>
          <w:tcPr>
            <w:cnfStyle w:val="001000000000" w:firstRow="0" w:lastRow="0" w:firstColumn="1" w:lastColumn="0" w:oddVBand="0" w:evenVBand="0" w:oddHBand="0" w:evenHBand="0" w:firstRowFirstColumn="0" w:firstRowLastColumn="0" w:lastRowFirstColumn="0" w:lastRowLastColumn="0"/>
            <w:tcW w:w="4675" w:type="dxa"/>
            <w:tcBorders>
              <w:top w:val="single" w:sz="4" w:space="0" w:color="7E7E7E"/>
              <w:bottom w:val="single" w:sz="4" w:space="0" w:color="7E7E7E"/>
            </w:tcBorders>
          </w:tcPr>
          <w:p w:rsidR="00145735" w:rsidRDefault="003A10FA">
            <w:pPr>
              <w:spacing w:after="0" w:line="480" w:lineRule="auto"/>
              <w:jc w:val="center"/>
              <w:rPr>
                <w:rFonts w:ascii="Times New Roman" w:hAnsi="Times New Roman" w:cs="Times New Roman"/>
                <w:sz w:val="24"/>
                <w:szCs w:val="24"/>
              </w:rPr>
            </w:pPr>
            <w:r>
              <w:rPr>
                <w:rFonts w:ascii="Times New Roman" w:hAnsi="Times New Roman" w:cs="Times New Roman"/>
                <w:b w:val="0"/>
                <w:bCs w:val="0"/>
                <w:sz w:val="24"/>
                <w:szCs w:val="24"/>
              </w:rPr>
              <w:t>Number of questionnaires returned</w:t>
            </w:r>
          </w:p>
        </w:tc>
        <w:tc>
          <w:tcPr>
            <w:tcW w:w="4675" w:type="dxa"/>
            <w:tcBorders>
              <w:top w:val="single" w:sz="4" w:space="0" w:color="7E7E7E"/>
              <w:bottom w:val="single" w:sz="4" w:space="0" w:color="7E7E7E"/>
            </w:tcBorders>
          </w:tcPr>
          <w:p w:rsidR="00145735" w:rsidRDefault="003A10FA">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365</w:t>
            </w:r>
          </w:p>
        </w:tc>
      </w:tr>
      <w:tr w:rsidR="00145735" w:rsidTr="00145735">
        <w:tc>
          <w:tcPr>
            <w:cnfStyle w:val="001000000000" w:firstRow="0" w:lastRow="0" w:firstColumn="1" w:lastColumn="0" w:oddVBand="0" w:evenVBand="0" w:oddHBand="0" w:evenHBand="0" w:firstRowFirstColumn="0" w:firstRowLastColumn="0" w:lastRowFirstColumn="0" w:lastRowLastColumn="0"/>
            <w:tcW w:w="4675" w:type="dxa"/>
          </w:tcPr>
          <w:p w:rsidR="00145735" w:rsidRDefault="003A10FA">
            <w:pPr>
              <w:spacing w:after="0" w:line="480" w:lineRule="auto"/>
              <w:jc w:val="center"/>
              <w:rPr>
                <w:rFonts w:ascii="Times New Roman" w:hAnsi="Times New Roman" w:cs="Times New Roman"/>
                <w:sz w:val="24"/>
                <w:szCs w:val="24"/>
              </w:rPr>
            </w:pPr>
            <w:r>
              <w:rPr>
                <w:rFonts w:ascii="Times New Roman" w:hAnsi="Times New Roman" w:cs="Times New Roman"/>
                <w:b w:val="0"/>
                <w:bCs w:val="0"/>
                <w:sz w:val="24"/>
                <w:szCs w:val="24"/>
              </w:rPr>
              <w:t>Number of questionnaires not returned</w:t>
            </w:r>
          </w:p>
        </w:tc>
        <w:tc>
          <w:tcPr>
            <w:tcW w:w="4675" w:type="dxa"/>
          </w:tcPr>
          <w:p w:rsidR="00145735" w:rsidRDefault="003A10FA">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25</w:t>
            </w:r>
          </w:p>
        </w:tc>
      </w:tr>
      <w:tr w:rsidR="00145735" w:rsidTr="00145735">
        <w:tc>
          <w:tcPr>
            <w:cnfStyle w:val="001000000000" w:firstRow="0" w:lastRow="0" w:firstColumn="1" w:lastColumn="0" w:oddVBand="0" w:evenVBand="0" w:oddHBand="0" w:evenHBand="0" w:firstRowFirstColumn="0" w:firstRowLastColumn="0" w:lastRowFirstColumn="0" w:lastRowLastColumn="0"/>
            <w:tcW w:w="4675" w:type="dxa"/>
            <w:tcBorders>
              <w:top w:val="single" w:sz="4" w:space="0" w:color="7E7E7E"/>
              <w:bottom w:val="single" w:sz="4" w:space="0" w:color="7E7E7E"/>
            </w:tcBorders>
          </w:tcPr>
          <w:p w:rsidR="00145735" w:rsidRDefault="003A10FA">
            <w:pPr>
              <w:spacing w:after="0" w:line="480" w:lineRule="auto"/>
              <w:jc w:val="center"/>
              <w:rPr>
                <w:rFonts w:ascii="Times New Roman" w:hAnsi="Times New Roman" w:cs="Times New Roman"/>
                <w:sz w:val="24"/>
                <w:szCs w:val="24"/>
              </w:rPr>
            </w:pPr>
            <w:r>
              <w:rPr>
                <w:rFonts w:ascii="Times New Roman" w:hAnsi="Times New Roman" w:cs="Times New Roman"/>
                <w:b w:val="0"/>
                <w:bCs w:val="0"/>
                <w:sz w:val="24"/>
                <w:szCs w:val="24"/>
              </w:rPr>
              <w:t>Number excluded</w:t>
            </w:r>
          </w:p>
        </w:tc>
        <w:tc>
          <w:tcPr>
            <w:tcW w:w="4675" w:type="dxa"/>
            <w:tcBorders>
              <w:top w:val="single" w:sz="4" w:space="0" w:color="7E7E7E"/>
              <w:bottom w:val="single" w:sz="4" w:space="0" w:color="7E7E7E"/>
            </w:tcBorders>
          </w:tcPr>
          <w:p w:rsidR="00145735" w:rsidRDefault="003A10FA">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w:t>
            </w:r>
          </w:p>
        </w:tc>
      </w:tr>
      <w:tr w:rsidR="00145735" w:rsidTr="00145735">
        <w:tc>
          <w:tcPr>
            <w:cnfStyle w:val="001000000000" w:firstRow="0" w:lastRow="0" w:firstColumn="1" w:lastColumn="0" w:oddVBand="0" w:evenVBand="0" w:oddHBand="0" w:evenHBand="0" w:firstRowFirstColumn="0" w:firstRowLastColumn="0" w:lastRowFirstColumn="0" w:lastRowLastColumn="0"/>
            <w:tcW w:w="4675" w:type="dxa"/>
          </w:tcPr>
          <w:p w:rsidR="00145735" w:rsidRDefault="003A10FA">
            <w:pPr>
              <w:spacing w:after="0" w:line="480" w:lineRule="auto"/>
              <w:jc w:val="center"/>
              <w:rPr>
                <w:rFonts w:ascii="Times New Roman" w:hAnsi="Times New Roman" w:cs="Times New Roman"/>
                <w:b w:val="0"/>
                <w:bCs w:val="0"/>
                <w:sz w:val="24"/>
                <w:szCs w:val="24"/>
              </w:rPr>
            </w:pPr>
            <w:r>
              <w:rPr>
                <w:rFonts w:ascii="Times New Roman" w:hAnsi="Times New Roman" w:cs="Times New Roman"/>
                <w:sz w:val="24"/>
                <w:szCs w:val="24"/>
              </w:rPr>
              <w:t>Questionnaires used for analysis</w:t>
            </w:r>
          </w:p>
        </w:tc>
        <w:tc>
          <w:tcPr>
            <w:tcW w:w="4675" w:type="dxa"/>
          </w:tcPr>
          <w:p w:rsidR="00145735" w:rsidRDefault="003A10FA">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b/>
                <w:bCs/>
                <w:sz w:val="24"/>
                <w:szCs w:val="24"/>
              </w:rPr>
              <w:t>355</w:t>
            </w:r>
          </w:p>
        </w:tc>
      </w:tr>
    </w:tbl>
    <w:p w:rsidR="00145735" w:rsidRDefault="003A10FA">
      <w:pPr>
        <w:spacing w:line="480" w:lineRule="auto"/>
        <w:rPr>
          <w:rFonts w:ascii="Times New Roman" w:hAnsi="Times New Roman" w:cs="Times New Roman"/>
          <w:b/>
          <w:bCs/>
          <w:sz w:val="24"/>
          <w:szCs w:val="24"/>
        </w:rPr>
      </w:pPr>
      <w:r>
        <w:rPr>
          <w:rFonts w:ascii="Times New Roman" w:hAnsi="Times New Roman" w:cs="Times New Roman"/>
          <w:sz w:val="24"/>
          <w:szCs w:val="24"/>
        </w:rPr>
        <w:t>Source: Field Survey (2025)</w:t>
      </w:r>
      <w:r>
        <w:rPr>
          <w:rFonts w:ascii="Times New Roman" w:hAnsi="Times New Roman" w:cs="Times New Roman"/>
          <w:b/>
          <w:bCs/>
          <w:sz w:val="24"/>
          <w:szCs w:val="24"/>
        </w:rPr>
        <w:t xml:space="preserve"> </w:t>
      </w:r>
    </w:p>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The</w:t>
      </w:r>
      <w:r>
        <w:rPr>
          <w:rFonts w:ascii="Times New Roman" w:hAnsi="Times New Roman" w:cs="Times New Roman"/>
          <w:sz w:val="24"/>
          <w:szCs w:val="24"/>
        </w:rPr>
        <w:t xml:space="preserve"> table shows that out of 390 questionnaires distributed to selected Zenith Bank customers and staff in Enugu State, 365 were returned, while 25 were not returned. After data cleaning, 10 were excluded for being incomplete, resulting in 355 valid responses </w:t>
      </w:r>
      <w:r>
        <w:rPr>
          <w:rFonts w:ascii="Times New Roman" w:hAnsi="Times New Roman" w:cs="Times New Roman"/>
          <w:sz w:val="24"/>
          <w:szCs w:val="24"/>
        </w:rPr>
        <w:t>for final analysis. This high response rate (91% valid) indicates good participation, which adds credibility to the data and reflects respondents’ willingness to share their views on customer feedback and brand perception.</w:t>
      </w:r>
    </w:p>
    <w:p w:rsidR="00145735" w:rsidRDefault="003A10FA">
      <w:pPr>
        <w:spacing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4.2.1 Demographic Data</w:t>
      </w:r>
    </w:p>
    <w:p w:rsidR="00145735" w:rsidRDefault="003A10FA">
      <w:pPr>
        <w:spacing w:line="480" w:lineRule="auto"/>
        <w:rPr>
          <w:rFonts w:ascii="Times New Roman" w:hAnsi="Times New Roman" w:cs="Times New Roman"/>
          <w:b/>
          <w:bCs/>
          <w:sz w:val="24"/>
          <w:szCs w:val="24"/>
        </w:rPr>
      </w:pPr>
      <w:r>
        <w:rPr>
          <w:rFonts w:ascii="Times New Roman" w:hAnsi="Times New Roman" w:cs="Times New Roman"/>
          <w:b/>
          <w:bCs/>
          <w:sz w:val="24"/>
          <w:szCs w:val="24"/>
        </w:rPr>
        <w:t>Table 3. G</w:t>
      </w:r>
      <w:r>
        <w:rPr>
          <w:rFonts w:ascii="Times New Roman" w:hAnsi="Times New Roman" w:cs="Times New Roman"/>
          <w:b/>
          <w:bCs/>
          <w:sz w:val="24"/>
          <w:szCs w:val="24"/>
        </w:rPr>
        <w:t xml:space="preserve">ender Distribution </w:t>
      </w:r>
    </w:p>
    <w:tbl>
      <w:tblPr>
        <w:tblStyle w:val="TableGrid"/>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5"/>
        <w:gridCol w:w="2430"/>
        <w:gridCol w:w="2970"/>
      </w:tblGrid>
      <w:tr w:rsidR="00145735">
        <w:tc>
          <w:tcPr>
            <w:tcW w:w="4135" w:type="dxa"/>
          </w:tcPr>
          <w:p w:rsidR="00145735" w:rsidRDefault="003A10FA">
            <w:pPr>
              <w:spacing w:line="276" w:lineRule="auto"/>
              <w:rPr>
                <w:rFonts w:ascii="Times New Roman" w:hAnsi="Times New Roman" w:cs="Times New Roman"/>
                <w:b/>
                <w:bCs/>
                <w:sz w:val="24"/>
                <w:szCs w:val="24"/>
              </w:rPr>
            </w:pPr>
            <w:r>
              <w:rPr>
                <w:rFonts w:ascii="Times New Roman" w:hAnsi="Times New Roman" w:cs="Times New Roman"/>
                <w:b/>
                <w:bCs/>
                <w:sz w:val="24"/>
                <w:szCs w:val="24"/>
              </w:rPr>
              <w:t>Gender</w:t>
            </w:r>
          </w:p>
        </w:tc>
        <w:tc>
          <w:tcPr>
            <w:tcW w:w="2430" w:type="dxa"/>
          </w:tcPr>
          <w:p w:rsidR="00145735" w:rsidRDefault="003A10FA">
            <w:pPr>
              <w:spacing w:line="276" w:lineRule="auto"/>
              <w:rPr>
                <w:rFonts w:ascii="Times New Roman" w:hAnsi="Times New Roman" w:cs="Times New Roman"/>
                <w:b/>
                <w:bCs/>
                <w:sz w:val="24"/>
                <w:szCs w:val="24"/>
              </w:rPr>
            </w:pPr>
            <w:r>
              <w:rPr>
                <w:rFonts w:ascii="Times New Roman" w:hAnsi="Times New Roman" w:cs="Times New Roman"/>
                <w:b/>
                <w:bCs/>
                <w:sz w:val="24"/>
                <w:szCs w:val="24"/>
              </w:rPr>
              <w:t>Frequency</w:t>
            </w:r>
          </w:p>
        </w:tc>
        <w:tc>
          <w:tcPr>
            <w:tcW w:w="2970" w:type="dxa"/>
          </w:tcPr>
          <w:p w:rsidR="00145735" w:rsidRDefault="003A10FA">
            <w:pPr>
              <w:spacing w:line="276" w:lineRule="auto"/>
              <w:rPr>
                <w:rFonts w:ascii="Times New Roman" w:hAnsi="Times New Roman" w:cs="Times New Roman"/>
                <w:b/>
                <w:bCs/>
                <w:sz w:val="24"/>
                <w:szCs w:val="24"/>
              </w:rPr>
            </w:pPr>
            <w:r>
              <w:rPr>
                <w:rFonts w:ascii="Times New Roman" w:hAnsi="Times New Roman" w:cs="Times New Roman"/>
                <w:b/>
                <w:bCs/>
                <w:sz w:val="24"/>
                <w:szCs w:val="24"/>
              </w:rPr>
              <w:t>Percentage (%)</w:t>
            </w:r>
          </w:p>
        </w:tc>
      </w:tr>
      <w:tr w:rsidR="00145735">
        <w:tc>
          <w:tcPr>
            <w:tcW w:w="4135" w:type="dxa"/>
          </w:tcPr>
          <w:p w:rsidR="00145735" w:rsidRDefault="003A10FA">
            <w:pPr>
              <w:spacing w:line="276" w:lineRule="auto"/>
              <w:rPr>
                <w:rFonts w:ascii="Times New Roman" w:hAnsi="Times New Roman" w:cs="Times New Roman"/>
                <w:sz w:val="24"/>
                <w:szCs w:val="24"/>
              </w:rPr>
            </w:pPr>
            <w:r>
              <w:rPr>
                <w:rFonts w:ascii="Times New Roman" w:hAnsi="Times New Roman" w:cs="Times New Roman"/>
                <w:sz w:val="24"/>
                <w:szCs w:val="24"/>
              </w:rPr>
              <w:t>Male</w:t>
            </w:r>
          </w:p>
        </w:tc>
        <w:tc>
          <w:tcPr>
            <w:tcW w:w="2430" w:type="dxa"/>
          </w:tcPr>
          <w:p w:rsidR="00145735" w:rsidRDefault="003A10FA">
            <w:pPr>
              <w:spacing w:line="276" w:lineRule="auto"/>
              <w:rPr>
                <w:rFonts w:ascii="Times New Roman" w:hAnsi="Times New Roman" w:cs="Times New Roman"/>
                <w:sz w:val="24"/>
                <w:szCs w:val="24"/>
              </w:rPr>
            </w:pPr>
            <w:r>
              <w:rPr>
                <w:rFonts w:ascii="Times New Roman" w:hAnsi="Times New Roman" w:cs="Times New Roman"/>
                <w:sz w:val="24"/>
                <w:szCs w:val="24"/>
              </w:rPr>
              <w:t>210</w:t>
            </w:r>
          </w:p>
        </w:tc>
        <w:tc>
          <w:tcPr>
            <w:tcW w:w="2970" w:type="dxa"/>
          </w:tcPr>
          <w:p w:rsidR="00145735" w:rsidRDefault="003A10FA">
            <w:pPr>
              <w:spacing w:line="276" w:lineRule="auto"/>
              <w:rPr>
                <w:rFonts w:ascii="Times New Roman" w:hAnsi="Times New Roman" w:cs="Times New Roman"/>
                <w:sz w:val="24"/>
                <w:szCs w:val="24"/>
              </w:rPr>
            </w:pPr>
            <w:r>
              <w:rPr>
                <w:rFonts w:ascii="Times New Roman" w:hAnsi="Times New Roman" w:cs="Times New Roman"/>
                <w:sz w:val="24"/>
                <w:szCs w:val="24"/>
              </w:rPr>
              <w:t>59.2%</w:t>
            </w:r>
          </w:p>
        </w:tc>
      </w:tr>
      <w:tr w:rsidR="00145735">
        <w:tc>
          <w:tcPr>
            <w:tcW w:w="4135" w:type="dxa"/>
          </w:tcPr>
          <w:p w:rsidR="00145735" w:rsidRDefault="003A10FA">
            <w:pPr>
              <w:spacing w:line="276" w:lineRule="auto"/>
              <w:rPr>
                <w:rFonts w:ascii="Times New Roman" w:hAnsi="Times New Roman" w:cs="Times New Roman"/>
                <w:sz w:val="24"/>
                <w:szCs w:val="24"/>
              </w:rPr>
            </w:pPr>
            <w:r>
              <w:rPr>
                <w:rFonts w:ascii="Times New Roman" w:hAnsi="Times New Roman" w:cs="Times New Roman"/>
                <w:sz w:val="24"/>
                <w:szCs w:val="24"/>
              </w:rPr>
              <w:t>Female</w:t>
            </w:r>
          </w:p>
        </w:tc>
        <w:tc>
          <w:tcPr>
            <w:tcW w:w="2430" w:type="dxa"/>
          </w:tcPr>
          <w:p w:rsidR="00145735" w:rsidRDefault="003A10FA">
            <w:pPr>
              <w:spacing w:line="276" w:lineRule="auto"/>
              <w:rPr>
                <w:rFonts w:ascii="Times New Roman" w:hAnsi="Times New Roman" w:cs="Times New Roman"/>
                <w:sz w:val="24"/>
                <w:szCs w:val="24"/>
              </w:rPr>
            </w:pPr>
            <w:r>
              <w:rPr>
                <w:rFonts w:ascii="Times New Roman" w:hAnsi="Times New Roman" w:cs="Times New Roman"/>
                <w:sz w:val="24"/>
                <w:szCs w:val="24"/>
              </w:rPr>
              <w:t>145</w:t>
            </w:r>
          </w:p>
        </w:tc>
        <w:tc>
          <w:tcPr>
            <w:tcW w:w="2970" w:type="dxa"/>
          </w:tcPr>
          <w:p w:rsidR="00145735" w:rsidRDefault="003A10FA">
            <w:pPr>
              <w:spacing w:line="276" w:lineRule="auto"/>
              <w:rPr>
                <w:rFonts w:ascii="Times New Roman" w:hAnsi="Times New Roman" w:cs="Times New Roman"/>
                <w:sz w:val="24"/>
                <w:szCs w:val="24"/>
              </w:rPr>
            </w:pPr>
            <w:r>
              <w:rPr>
                <w:rFonts w:ascii="Times New Roman" w:hAnsi="Times New Roman" w:cs="Times New Roman"/>
                <w:sz w:val="24"/>
                <w:szCs w:val="24"/>
              </w:rPr>
              <w:t>40.8%</w:t>
            </w:r>
          </w:p>
        </w:tc>
      </w:tr>
      <w:tr w:rsidR="00145735">
        <w:tc>
          <w:tcPr>
            <w:tcW w:w="4135" w:type="dxa"/>
          </w:tcPr>
          <w:p w:rsidR="00145735" w:rsidRDefault="003A10FA">
            <w:pPr>
              <w:spacing w:line="276" w:lineRule="auto"/>
              <w:rPr>
                <w:rFonts w:ascii="Times New Roman" w:hAnsi="Times New Roman" w:cs="Times New Roman"/>
                <w:b/>
                <w:bCs/>
                <w:sz w:val="24"/>
                <w:szCs w:val="24"/>
              </w:rPr>
            </w:pPr>
            <w:r>
              <w:rPr>
                <w:rFonts w:ascii="Times New Roman" w:hAnsi="Times New Roman" w:cs="Times New Roman"/>
                <w:b/>
                <w:bCs/>
                <w:sz w:val="24"/>
                <w:szCs w:val="24"/>
              </w:rPr>
              <w:t>Total</w:t>
            </w:r>
          </w:p>
        </w:tc>
        <w:tc>
          <w:tcPr>
            <w:tcW w:w="2430" w:type="dxa"/>
          </w:tcPr>
          <w:p w:rsidR="00145735" w:rsidRDefault="003A10FA">
            <w:pPr>
              <w:spacing w:line="276" w:lineRule="auto"/>
              <w:rPr>
                <w:rFonts w:ascii="Times New Roman" w:hAnsi="Times New Roman" w:cs="Times New Roman"/>
                <w:b/>
                <w:bCs/>
                <w:sz w:val="24"/>
                <w:szCs w:val="24"/>
              </w:rPr>
            </w:pPr>
            <w:r>
              <w:rPr>
                <w:rFonts w:ascii="Times New Roman" w:hAnsi="Times New Roman" w:cs="Times New Roman"/>
                <w:b/>
                <w:bCs/>
                <w:sz w:val="24"/>
                <w:szCs w:val="24"/>
              </w:rPr>
              <w:t>355</w:t>
            </w:r>
          </w:p>
        </w:tc>
        <w:tc>
          <w:tcPr>
            <w:tcW w:w="2970" w:type="dxa"/>
          </w:tcPr>
          <w:p w:rsidR="00145735" w:rsidRDefault="003A10FA">
            <w:pPr>
              <w:spacing w:line="276" w:lineRule="auto"/>
              <w:rPr>
                <w:rFonts w:ascii="Times New Roman" w:hAnsi="Times New Roman" w:cs="Times New Roman"/>
                <w:b/>
                <w:bCs/>
                <w:sz w:val="24"/>
                <w:szCs w:val="24"/>
              </w:rPr>
            </w:pPr>
            <w:r>
              <w:rPr>
                <w:rFonts w:ascii="Times New Roman" w:hAnsi="Times New Roman" w:cs="Times New Roman"/>
                <w:b/>
                <w:bCs/>
                <w:sz w:val="24"/>
                <w:szCs w:val="24"/>
              </w:rPr>
              <w:t>100%</w:t>
            </w:r>
          </w:p>
        </w:tc>
      </w:tr>
    </w:tbl>
    <w:p w:rsidR="00145735" w:rsidRDefault="003A10FA">
      <w:pPr>
        <w:spacing w:line="480" w:lineRule="auto"/>
        <w:rPr>
          <w:rFonts w:ascii="Times New Roman" w:hAnsi="Times New Roman" w:cs="Times New Roman"/>
          <w:sz w:val="24"/>
          <w:szCs w:val="24"/>
        </w:rPr>
      </w:pPr>
      <w:r>
        <w:rPr>
          <w:rFonts w:ascii="Times New Roman" w:hAnsi="Times New Roman" w:cs="Times New Roman"/>
          <w:sz w:val="24"/>
          <w:szCs w:val="24"/>
        </w:rPr>
        <w:t>Source: Field Survey (2025)</w:t>
      </w:r>
    </w:p>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table indicates that male respondents (59.2%) formed a slightly higher proportion of the sample compared to females </w:t>
      </w:r>
      <w:r>
        <w:rPr>
          <w:rFonts w:ascii="Times New Roman" w:hAnsi="Times New Roman" w:cs="Times New Roman"/>
          <w:sz w:val="24"/>
          <w:szCs w:val="24"/>
        </w:rPr>
        <w:t>(40.8%). This shows that both genders were well represented, providing a balanced perspective on how customer feedback shapes brand perception in Zenith Bank.</w:t>
      </w:r>
    </w:p>
    <w:p w:rsidR="00145735" w:rsidRDefault="003A10F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Table 4 Age Distribution</w:t>
      </w:r>
    </w:p>
    <w:tbl>
      <w:tblPr>
        <w:tblStyle w:val="TableGrid"/>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5"/>
        <w:gridCol w:w="2700"/>
        <w:gridCol w:w="3060"/>
      </w:tblGrid>
      <w:tr w:rsidR="00145735">
        <w:tc>
          <w:tcPr>
            <w:tcW w:w="3595" w:type="dxa"/>
          </w:tcPr>
          <w:p w:rsidR="00145735" w:rsidRDefault="003A10FA">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Age Range</w:t>
            </w:r>
          </w:p>
        </w:tc>
        <w:tc>
          <w:tcPr>
            <w:tcW w:w="2700" w:type="dxa"/>
          </w:tcPr>
          <w:p w:rsidR="00145735" w:rsidRDefault="003A10FA">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Frequency</w:t>
            </w:r>
          </w:p>
        </w:tc>
        <w:tc>
          <w:tcPr>
            <w:tcW w:w="3060" w:type="dxa"/>
          </w:tcPr>
          <w:p w:rsidR="00145735" w:rsidRDefault="003A10FA">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145735">
        <w:tc>
          <w:tcPr>
            <w:tcW w:w="3595" w:type="dxa"/>
          </w:tcPr>
          <w:p w:rsidR="00145735" w:rsidRDefault="003A10FA">
            <w:pPr>
              <w:spacing w:line="276" w:lineRule="auto"/>
              <w:jc w:val="both"/>
              <w:rPr>
                <w:rFonts w:ascii="Times New Roman" w:hAnsi="Times New Roman" w:cs="Times New Roman"/>
                <w:sz w:val="24"/>
                <w:szCs w:val="24"/>
              </w:rPr>
            </w:pPr>
            <w:r>
              <w:rPr>
                <w:rFonts w:ascii="Times New Roman" w:hAnsi="Times New Roman" w:cs="Times New Roman"/>
                <w:sz w:val="24"/>
                <w:szCs w:val="24"/>
              </w:rPr>
              <w:t>18–25 years</w:t>
            </w:r>
          </w:p>
        </w:tc>
        <w:tc>
          <w:tcPr>
            <w:tcW w:w="2700" w:type="dxa"/>
          </w:tcPr>
          <w:p w:rsidR="00145735" w:rsidRDefault="003A10FA">
            <w:pPr>
              <w:spacing w:line="276" w:lineRule="auto"/>
              <w:jc w:val="both"/>
              <w:rPr>
                <w:rFonts w:ascii="Times New Roman" w:hAnsi="Times New Roman" w:cs="Times New Roman"/>
                <w:sz w:val="24"/>
                <w:szCs w:val="24"/>
              </w:rPr>
            </w:pPr>
            <w:r>
              <w:rPr>
                <w:rFonts w:ascii="Times New Roman" w:hAnsi="Times New Roman" w:cs="Times New Roman"/>
                <w:sz w:val="24"/>
                <w:szCs w:val="24"/>
              </w:rPr>
              <w:t>95</w:t>
            </w:r>
          </w:p>
        </w:tc>
        <w:tc>
          <w:tcPr>
            <w:tcW w:w="3060" w:type="dxa"/>
          </w:tcPr>
          <w:p w:rsidR="00145735" w:rsidRDefault="003A10FA">
            <w:pPr>
              <w:spacing w:line="276" w:lineRule="auto"/>
              <w:jc w:val="both"/>
              <w:rPr>
                <w:rFonts w:ascii="Times New Roman" w:hAnsi="Times New Roman" w:cs="Times New Roman"/>
                <w:sz w:val="24"/>
                <w:szCs w:val="24"/>
              </w:rPr>
            </w:pPr>
            <w:r>
              <w:rPr>
                <w:rFonts w:ascii="Times New Roman" w:hAnsi="Times New Roman" w:cs="Times New Roman"/>
                <w:sz w:val="24"/>
                <w:szCs w:val="24"/>
              </w:rPr>
              <w:t>26.8%</w:t>
            </w:r>
          </w:p>
        </w:tc>
      </w:tr>
      <w:tr w:rsidR="00145735">
        <w:tc>
          <w:tcPr>
            <w:tcW w:w="3595" w:type="dxa"/>
          </w:tcPr>
          <w:p w:rsidR="00145735" w:rsidRDefault="003A10FA">
            <w:pPr>
              <w:spacing w:line="276" w:lineRule="auto"/>
              <w:jc w:val="both"/>
              <w:rPr>
                <w:rFonts w:ascii="Times New Roman" w:hAnsi="Times New Roman" w:cs="Times New Roman"/>
                <w:sz w:val="24"/>
                <w:szCs w:val="24"/>
              </w:rPr>
            </w:pPr>
            <w:r>
              <w:rPr>
                <w:rFonts w:ascii="Times New Roman" w:hAnsi="Times New Roman" w:cs="Times New Roman"/>
                <w:sz w:val="24"/>
                <w:szCs w:val="24"/>
              </w:rPr>
              <w:t>26–35 years</w:t>
            </w:r>
          </w:p>
        </w:tc>
        <w:tc>
          <w:tcPr>
            <w:tcW w:w="2700" w:type="dxa"/>
          </w:tcPr>
          <w:p w:rsidR="00145735" w:rsidRDefault="003A10FA">
            <w:pPr>
              <w:spacing w:line="276" w:lineRule="auto"/>
              <w:jc w:val="both"/>
              <w:rPr>
                <w:rFonts w:ascii="Times New Roman" w:hAnsi="Times New Roman" w:cs="Times New Roman"/>
                <w:sz w:val="24"/>
                <w:szCs w:val="24"/>
              </w:rPr>
            </w:pPr>
            <w:r>
              <w:rPr>
                <w:rFonts w:ascii="Times New Roman" w:hAnsi="Times New Roman" w:cs="Times New Roman"/>
                <w:sz w:val="24"/>
                <w:szCs w:val="24"/>
              </w:rPr>
              <w:t>160</w:t>
            </w:r>
          </w:p>
        </w:tc>
        <w:tc>
          <w:tcPr>
            <w:tcW w:w="3060" w:type="dxa"/>
          </w:tcPr>
          <w:p w:rsidR="00145735" w:rsidRDefault="003A10FA">
            <w:pPr>
              <w:spacing w:line="276" w:lineRule="auto"/>
              <w:jc w:val="both"/>
              <w:rPr>
                <w:rFonts w:ascii="Times New Roman" w:hAnsi="Times New Roman" w:cs="Times New Roman"/>
                <w:sz w:val="24"/>
                <w:szCs w:val="24"/>
              </w:rPr>
            </w:pPr>
            <w:r>
              <w:rPr>
                <w:rFonts w:ascii="Times New Roman" w:hAnsi="Times New Roman" w:cs="Times New Roman"/>
                <w:sz w:val="24"/>
                <w:szCs w:val="24"/>
              </w:rPr>
              <w:t>45.1%</w:t>
            </w:r>
          </w:p>
        </w:tc>
      </w:tr>
      <w:tr w:rsidR="00145735">
        <w:tc>
          <w:tcPr>
            <w:tcW w:w="3595" w:type="dxa"/>
          </w:tcPr>
          <w:p w:rsidR="00145735" w:rsidRDefault="003A10FA">
            <w:pPr>
              <w:spacing w:line="276" w:lineRule="auto"/>
              <w:jc w:val="both"/>
              <w:rPr>
                <w:rFonts w:ascii="Times New Roman" w:hAnsi="Times New Roman" w:cs="Times New Roman"/>
                <w:sz w:val="24"/>
                <w:szCs w:val="24"/>
              </w:rPr>
            </w:pPr>
            <w:r>
              <w:rPr>
                <w:rFonts w:ascii="Times New Roman" w:hAnsi="Times New Roman" w:cs="Times New Roman"/>
                <w:sz w:val="24"/>
                <w:szCs w:val="24"/>
              </w:rPr>
              <w:t>36–45 years</w:t>
            </w:r>
          </w:p>
        </w:tc>
        <w:tc>
          <w:tcPr>
            <w:tcW w:w="2700" w:type="dxa"/>
          </w:tcPr>
          <w:p w:rsidR="00145735" w:rsidRDefault="003A10FA">
            <w:pPr>
              <w:spacing w:line="276" w:lineRule="auto"/>
              <w:jc w:val="both"/>
              <w:rPr>
                <w:rFonts w:ascii="Times New Roman" w:hAnsi="Times New Roman" w:cs="Times New Roman"/>
                <w:sz w:val="24"/>
                <w:szCs w:val="24"/>
              </w:rPr>
            </w:pPr>
            <w:r>
              <w:rPr>
                <w:rFonts w:ascii="Times New Roman" w:hAnsi="Times New Roman" w:cs="Times New Roman"/>
                <w:sz w:val="24"/>
                <w:szCs w:val="24"/>
              </w:rPr>
              <w:t>75</w:t>
            </w:r>
          </w:p>
        </w:tc>
        <w:tc>
          <w:tcPr>
            <w:tcW w:w="3060" w:type="dxa"/>
          </w:tcPr>
          <w:p w:rsidR="00145735" w:rsidRDefault="003A10FA">
            <w:pPr>
              <w:spacing w:line="276" w:lineRule="auto"/>
              <w:jc w:val="both"/>
              <w:rPr>
                <w:rFonts w:ascii="Times New Roman" w:hAnsi="Times New Roman" w:cs="Times New Roman"/>
                <w:sz w:val="24"/>
                <w:szCs w:val="24"/>
              </w:rPr>
            </w:pPr>
            <w:r>
              <w:rPr>
                <w:rFonts w:ascii="Times New Roman" w:hAnsi="Times New Roman" w:cs="Times New Roman"/>
                <w:sz w:val="24"/>
                <w:szCs w:val="24"/>
              </w:rPr>
              <w:t>21.1%</w:t>
            </w:r>
          </w:p>
        </w:tc>
      </w:tr>
      <w:tr w:rsidR="00145735">
        <w:tc>
          <w:tcPr>
            <w:tcW w:w="3595" w:type="dxa"/>
          </w:tcPr>
          <w:p w:rsidR="00145735" w:rsidRDefault="003A10FA">
            <w:pPr>
              <w:spacing w:line="276" w:lineRule="auto"/>
              <w:jc w:val="both"/>
              <w:rPr>
                <w:rFonts w:ascii="Times New Roman" w:hAnsi="Times New Roman" w:cs="Times New Roman"/>
                <w:sz w:val="24"/>
                <w:szCs w:val="24"/>
              </w:rPr>
            </w:pPr>
            <w:r>
              <w:rPr>
                <w:rFonts w:ascii="Times New Roman" w:hAnsi="Times New Roman" w:cs="Times New Roman"/>
                <w:sz w:val="24"/>
                <w:szCs w:val="24"/>
              </w:rPr>
              <w:t>46 &amp; above</w:t>
            </w:r>
          </w:p>
        </w:tc>
        <w:tc>
          <w:tcPr>
            <w:tcW w:w="2700" w:type="dxa"/>
          </w:tcPr>
          <w:p w:rsidR="00145735" w:rsidRDefault="003A10FA">
            <w:pPr>
              <w:spacing w:line="276"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3060" w:type="dxa"/>
          </w:tcPr>
          <w:p w:rsidR="00145735" w:rsidRDefault="003A10FA">
            <w:pPr>
              <w:spacing w:line="276" w:lineRule="auto"/>
              <w:jc w:val="both"/>
              <w:rPr>
                <w:rFonts w:ascii="Times New Roman" w:hAnsi="Times New Roman" w:cs="Times New Roman"/>
                <w:sz w:val="24"/>
                <w:szCs w:val="24"/>
              </w:rPr>
            </w:pPr>
            <w:r>
              <w:rPr>
                <w:rFonts w:ascii="Times New Roman" w:hAnsi="Times New Roman" w:cs="Times New Roman"/>
                <w:sz w:val="24"/>
                <w:szCs w:val="24"/>
              </w:rPr>
              <w:t>7.0%</w:t>
            </w:r>
          </w:p>
        </w:tc>
      </w:tr>
      <w:tr w:rsidR="00145735">
        <w:tc>
          <w:tcPr>
            <w:tcW w:w="3595" w:type="dxa"/>
          </w:tcPr>
          <w:p w:rsidR="00145735" w:rsidRDefault="003A10FA">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Total</w:t>
            </w:r>
          </w:p>
        </w:tc>
        <w:tc>
          <w:tcPr>
            <w:tcW w:w="2700" w:type="dxa"/>
          </w:tcPr>
          <w:p w:rsidR="00145735" w:rsidRDefault="003A10FA">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355</w:t>
            </w:r>
          </w:p>
        </w:tc>
        <w:tc>
          <w:tcPr>
            <w:tcW w:w="3060" w:type="dxa"/>
          </w:tcPr>
          <w:p w:rsidR="00145735" w:rsidRDefault="003A10FA">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100%</w:t>
            </w:r>
          </w:p>
        </w:tc>
      </w:tr>
    </w:tbl>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The majority of respondents (45.1%) are within the 26–35 age bracket, indicating that the bank’s main customer base</w:t>
      </w:r>
      <w:r>
        <w:rPr>
          <w:rFonts w:ascii="Times New Roman" w:hAnsi="Times New Roman" w:cs="Times New Roman"/>
          <w:sz w:val="24"/>
          <w:szCs w:val="24"/>
        </w:rPr>
        <w:t xml:space="preserve"> is predominantly young to middle-aged adults. This age group is likely to be active users of digital banking channels and highly responsive to customer service experiences, complaints resolution, and emotional engagement, key factors for brand perception.</w:t>
      </w:r>
    </w:p>
    <w:p w:rsidR="00145735" w:rsidRDefault="003A10F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5. Educational Qualification</w:t>
      </w:r>
    </w:p>
    <w:tbl>
      <w:tblPr>
        <w:tblStyle w:val="TableGrid"/>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5"/>
        <w:gridCol w:w="2970"/>
        <w:gridCol w:w="3060"/>
      </w:tblGrid>
      <w:tr w:rsidR="00145735">
        <w:tc>
          <w:tcPr>
            <w:tcW w:w="3415" w:type="dxa"/>
          </w:tcPr>
          <w:p w:rsidR="00145735" w:rsidRDefault="003A10FA">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Qualification</w:t>
            </w:r>
          </w:p>
        </w:tc>
        <w:tc>
          <w:tcPr>
            <w:tcW w:w="2970" w:type="dxa"/>
          </w:tcPr>
          <w:p w:rsidR="00145735" w:rsidRDefault="003A10FA">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Frequency</w:t>
            </w:r>
          </w:p>
        </w:tc>
        <w:tc>
          <w:tcPr>
            <w:tcW w:w="3060" w:type="dxa"/>
          </w:tcPr>
          <w:p w:rsidR="00145735" w:rsidRDefault="003A10FA">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145735">
        <w:tc>
          <w:tcPr>
            <w:tcW w:w="3415" w:type="dxa"/>
          </w:tcPr>
          <w:p w:rsidR="00145735" w:rsidRDefault="003A10FA">
            <w:pPr>
              <w:spacing w:line="276" w:lineRule="auto"/>
              <w:jc w:val="both"/>
              <w:rPr>
                <w:rFonts w:ascii="Times New Roman" w:hAnsi="Times New Roman" w:cs="Times New Roman"/>
                <w:sz w:val="24"/>
                <w:szCs w:val="24"/>
              </w:rPr>
            </w:pPr>
            <w:r>
              <w:rPr>
                <w:rFonts w:ascii="Times New Roman" w:hAnsi="Times New Roman" w:cs="Times New Roman"/>
                <w:sz w:val="24"/>
                <w:szCs w:val="24"/>
              </w:rPr>
              <w:t>SSCE</w:t>
            </w:r>
          </w:p>
        </w:tc>
        <w:tc>
          <w:tcPr>
            <w:tcW w:w="2970" w:type="dxa"/>
          </w:tcPr>
          <w:p w:rsidR="00145735" w:rsidRDefault="003A10FA">
            <w:pPr>
              <w:spacing w:line="276"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3060" w:type="dxa"/>
          </w:tcPr>
          <w:p w:rsidR="00145735" w:rsidRDefault="003A10FA">
            <w:pPr>
              <w:spacing w:line="276" w:lineRule="auto"/>
              <w:jc w:val="both"/>
              <w:rPr>
                <w:rFonts w:ascii="Times New Roman" w:hAnsi="Times New Roman" w:cs="Times New Roman"/>
                <w:sz w:val="24"/>
                <w:szCs w:val="24"/>
              </w:rPr>
            </w:pPr>
            <w:r>
              <w:rPr>
                <w:rFonts w:ascii="Times New Roman" w:hAnsi="Times New Roman" w:cs="Times New Roman"/>
                <w:sz w:val="24"/>
                <w:szCs w:val="24"/>
              </w:rPr>
              <w:t>11.3%</w:t>
            </w:r>
          </w:p>
        </w:tc>
      </w:tr>
      <w:tr w:rsidR="00145735">
        <w:tc>
          <w:tcPr>
            <w:tcW w:w="3415" w:type="dxa"/>
          </w:tcPr>
          <w:p w:rsidR="00145735" w:rsidRDefault="003A10FA">
            <w:pPr>
              <w:spacing w:line="276" w:lineRule="auto"/>
              <w:jc w:val="both"/>
              <w:rPr>
                <w:rFonts w:ascii="Times New Roman" w:hAnsi="Times New Roman" w:cs="Times New Roman"/>
                <w:sz w:val="24"/>
                <w:szCs w:val="24"/>
              </w:rPr>
            </w:pPr>
            <w:r>
              <w:rPr>
                <w:rFonts w:ascii="Times New Roman" w:hAnsi="Times New Roman" w:cs="Times New Roman"/>
                <w:sz w:val="24"/>
                <w:szCs w:val="24"/>
              </w:rPr>
              <w:t>OND/NCE</w:t>
            </w:r>
          </w:p>
        </w:tc>
        <w:tc>
          <w:tcPr>
            <w:tcW w:w="2970" w:type="dxa"/>
          </w:tcPr>
          <w:p w:rsidR="00145735" w:rsidRDefault="003A10FA">
            <w:pPr>
              <w:spacing w:line="276" w:lineRule="auto"/>
              <w:jc w:val="both"/>
              <w:rPr>
                <w:rFonts w:ascii="Times New Roman" w:hAnsi="Times New Roman" w:cs="Times New Roman"/>
                <w:sz w:val="24"/>
                <w:szCs w:val="24"/>
              </w:rPr>
            </w:pPr>
            <w:r>
              <w:rPr>
                <w:rFonts w:ascii="Times New Roman" w:hAnsi="Times New Roman" w:cs="Times New Roman"/>
                <w:sz w:val="24"/>
                <w:szCs w:val="24"/>
              </w:rPr>
              <w:t>75</w:t>
            </w:r>
          </w:p>
        </w:tc>
        <w:tc>
          <w:tcPr>
            <w:tcW w:w="3060" w:type="dxa"/>
          </w:tcPr>
          <w:p w:rsidR="00145735" w:rsidRDefault="003A10FA">
            <w:pPr>
              <w:spacing w:line="276" w:lineRule="auto"/>
              <w:jc w:val="both"/>
              <w:rPr>
                <w:rFonts w:ascii="Times New Roman" w:hAnsi="Times New Roman" w:cs="Times New Roman"/>
                <w:sz w:val="24"/>
                <w:szCs w:val="24"/>
              </w:rPr>
            </w:pPr>
            <w:r>
              <w:rPr>
                <w:rFonts w:ascii="Times New Roman" w:hAnsi="Times New Roman" w:cs="Times New Roman"/>
                <w:sz w:val="24"/>
                <w:szCs w:val="24"/>
              </w:rPr>
              <w:t>21.1%</w:t>
            </w:r>
          </w:p>
        </w:tc>
      </w:tr>
      <w:tr w:rsidR="00145735">
        <w:tc>
          <w:tcPr>
            <w:tcW w:w="3415" w:type="dxa"/>
          </w:tcPr>
          <w:p w:rsidR="00145735" w:rsidRDefault="003A10FA">
            <w:pPr>
              <w:spacing w:line="276" w:lineRule="auto"/>
              <w:jc w:val="both"/>
              <w:rPr>
                <w:rFonts w:ascii="Times New Roman" w:hAnsi="Times New Roman" w:cs="Times New Roman"/>
                <w:sz w:val="24"/>
                <w:szCs w:val="24"/>
              </w:rPr>
            </w:pPr>
            <w:r>
              <w:rPr>
                <w:rFonts w:ascii="Times New Roman" w:hAnsi="Times New Roman" w:cs="Times New Roman"/>
                <w:sz w:val="24"/>
                <w:szCs w:val="24"/>
              </w:rPr>
              <w:t>BSc/HND</w:t>
            </w:r>
          </w:p>
        </w:tc>
        <w:tc>
          <w:tcPr>
            <w:tcW w:w="2970" w:type="dxa"/>
          </w:tcPr>
          <w:p w:rsidR="00145735" w:rsidRDefault="003A10FA">
            <w:pPr>
              <w:spacing w:line="276" w:lineRule="auto"/>
              <w:jc w:val="both"/>
              <w:rPr>
                <w:rFonts w:ascii="Times New Roman" w:hAnsi="Times New Roman" w:cs="Times New Roman"/>
                <w:sz w:val="24"/>
                <w:szCs w:val="24"/>
              </w:rPr>
            </w:pPr>
            <w:r>
              <w:rPr>
                <w:rFonts w:ascii="Times New Roman" w:hAnsi="Times New Roman" w:cs="Times New Roman"/>
                <w:sz w:val="24"/>
                <w:szCs w:val="24"/>
              </w:rPr>
              <w:t>180</w:t>
            </w:r>
          </w:p>
        </w:tc>
        <w:tc>
          <w:tcPr>
            <w:tcW w:w="3060" w:type="dxa"/>
          </w:tcPr>
          <w:p w:rsidR="00145735" w:rsidRDefault="003A10FA">
            <w:pPr>
              <w:spacing w:line="276" w:lineRule="auto"/>
              <w:jc w:val="both"/>
              <w:rPr>
                <w:rFonts w:ascii="Times New Roman" w:hAnsi="Times New Roman" w:cs="Times New Roman"/>
                <w:sz w:val="24"/>
                <w:szCs w:val="24"/>
              </w:rPr>
            </w:pPr>
            <w:r>
              <w:rPr>
                <w:rFonts w:ascii="Times New Roman" w:hAnsi="Times New Roman" w:cs="Times New Roman"/>
                <w:sz w:val="24"/>
                <w:szCs w:val="24"/>
              </w:rPr>
              <w:t>50.7%</w:t>
            </w:r>
          </w:p>
        </w:tc>
      </w:tr>
      <w:tr w:rsidR="00145735">
        <w:tc>
          <w:tcPr>
            <w:tcW w:w="3415" w:type="dxa"/>
          </w:tcPr>
          <w:p w:rsidR="00145735" w:rsidRDefault="003A10FA">
            <w:pPr>
              <w:spacing w:line="276" w:lineRule="auto"/>
              <w:jc w:val="both"/>
              <w:rPr>
                <w:rFonts w:ascii="Times New Roman" w:hAnsi="Times New Roman" w:cs="Times New Roman"/>
                <w:sz w:val="24"/>
                <w:szCs w:val="24"/>
              </w:rPr>
            </w:pPr>
            <w:r>
              <w:rPr>
                <w:rFonts w:ascii="Times New Roman" w:hAnsi="Times New Roman" w:cs="Times New Roman"/>
                <w:sz w:val="24"/>
                <w:szCs w:val="24"/>
              </w:rPr>
              <w:t>MSc/PhD</w:t>
            </w:r>
          </w:p>
        </w:tc>
        <w:tc>
          <w:tcPr>
            <w:tcW w:w="2970" w:type="dxa"/>
          </w:tcPr>
          <w:p w:rsidR="00145735" w:rsidRDefault="003A10FA">
            <w:pPr>
              <w:spacing w:line="276"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060" w:type="dxa"/>
          </w:tcPr>
          <w:p w:rsidR="00145735" w:rsidRDefault="003A10FA">
            <w:pPr>
              <w:spacing w:line="276" w:lineRule="auto"/>
              <w:jc w:val="both"/>
              <w:rPr>
                <w:rFonts w:ascii="Times New Roman" w:hAnsi="Times New Roman" w:cs="Times New Roman"/>
                <w:sz w:val="24"/>
                <w:szCs w:val="24"/>
              </w:rPr>
            </w:pPr>
            <w:r>
              <w:rPr>
                <w:rFonts w:ascii="Times New Roman" w:hAnsi="Times New Roman" w:cs="Times New Roman"/>
                <w:sz w:val="24"/>
                <w:szCs w:val="24"/>
              </w:rPr>
              <w:t>16.9%</w:t>
            </w:r>
          </w:p>
        </w:tc>
      </w:tr>
      <w:tr w:rsidR="00145735">
        <w:tc>
          <w:tcPr>
            <w:tcW w:w="3415" w:type="dxa"/>
          </w:tcPr>
          <w:p w:rsidR="00145735" w:rsidRDefault="003A10FA">
            <w:pPr>
              <w:spacing w:line="276" w:lineRule="auto"/>
              <w:jc w:val="both"/>
              <w:rPr>
                <w:rFonts w:ascii="Times New Roman" w:hAnsi="Times New Roman" w:cs="Times New Roman"/>
                <w:sz w:val="24"/>
                <w:szCs w:val="24"/>
              </w:rPr>
            </w:pPr>
            <w:r>
              <w:rPr>
                <w:rFonts w:ascii="Times New Roman" w:hAnsi="Times New Roman" w:cs="Times New Roman"/>
                <w:b/>
                <w:bCs/>
                <w:sz w:val="24"/>
                <w:szCs w:val="24"/>
              </w:rPr>
              <w:t>Total</w:t>
            </w:r>
          </w:p>
        </w:tc>
        <w:tc>
          <w:tcPr>
            <w:tcW w:w="2970" w:type="dxa"/>
          </w:tcPr>
          <w:p w:rsidR="00145735" w:rsidRDefault="003A10FA">
            <w:pPr>
              <w:spacing w:line="276" w:lineRule="auto"/>
              <w:jc w:val="both"/>
              <w:rPr>
                <w:rFonts w:ascii="Times New Roman" w:hAnsi="Times New Roman" w:cs="Times New Roman"/>
                <w:sz w:val="24"/>
                <w:szCs w:val="24"/>
              </w:rPr>
            </w:pPr>
            <w:r>
              <w:rPr>
                <w:rFonts w:ascii="Times New Roman" w:hAnsi="Times New Roman" w:cs="Times New Roman"/>
                <w:b/>
                <w:bCs/>
                <w:sz w:val="24"/>
                <w:szCs w:val="24"/>
              </w:rPr>
              <w:t>355</w:t>
            </w:r>
          </w:p>
        </w:tc>
        <w:tc>
          <w:tcPr>
            <w:tcW w:w="3060" w:type="dxa"/>
          </w:tcPr>
          <w:p w:rsidR="00145735" w:rsidRDefault="003A10FA">
            <w:pPr>
              <w:spacing w:line="276" w:lineRule="auto"/>
              <w:jc w:val="both"/>
              <w:rPr>
                <w:rFonts w:ascii="Times New Roman" w:hAnsi="Times New Roman" w:cs="Times New Roman"/>
                <w:sz w:val="24"/>
                <w:szCs w:val="24"/>
              </w:rPr>
            </w:pPr>
            <w:r>
              <w:rPr>
                <w:rFonts w:ascii="Times New Roman" w:hAnsi="Times New Roman" w:cs="Times New Roman"/>
                <w:b/>
                <w:bCs/>
                <w:sz w:val="24"/>
                <w:szCs w:val="24"/>
              </w:rPr>
              <w:t>100%</w:t>
            </w:r>
          </w:p>
        </w:tc>
      </w:tr>
    </w:tbl>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More than half of the respondents (50.7%) hold a bachelor’s degree</w:t>
      </w:r>
      <w:r>
        <w:rPr>
          <w:rFonts w:ascii="Times New Roman" w:hAnsi="Times New Roman" w:cs="Times New Roman"/>
          <w:sz w:val="24"/>
          <w:szCs w:val="24"/>
        </w:rPr>
        <w:t xml:space="preserve"> or HND, while 16.9% have postgraduate qualifications. This suggests that the majority of respondents are educated and likely to understand the importance of structured feedback and brand value, providing reliable responses that align with the study’s focu</w:t>
      </w:r>
      <w:r>
        <w:rPr>
          <w:rFonts w:ascii="Times New Roman" w:hAnsi="Times New Roman" w:cs="Times New Roman"/>
          <w:sz w:val="24"/>
          <w:szCs w:val="24"/>
        </w:rPr>
        <w:t>s.</w:t>
      </w:r>
    </w:p>
    <w:p w:rsidR="00145735" w:rsidRDefault="003A10F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Table 6. Occupation</w:t>
      </w:r>
    </w:p>
    <w:tbl>
      <w:tblPr>
        <w:tblStyle w:val="TableGrid"/>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5"/>
        <w:gridCol w:w="2520"/>
        <w:gridCol w:w="3240"/>
      </w:tblGrid>
      <w:tr w:rsidR="00145735">
        <w:tc>
          <w:tcPr>
            <w:tcW w:w="3595" w:type="dxa"/>
          </w:tcPr>
          <w:p w:rsidR="00145735" w:rsidRDefault="003A10FA">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Occupation</w:t>
            </w:r>
          </w:p>
        </w:tc>
        <w:tc>
          <w:tcPr>
            <w:tcW w:w="2520" w:type="dxa"/>
          </w:tcPr>
          <w:p w:rsidR="00145735" w:rsidRDefault="003A10FA">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Frequency</w:t>
            </w:r>
          </w:p>
        </w:tc>
        <w:tc>
          <w:tcPr>
            <w:tcW w:w="3240" w:type="dxa"/>
          </w:tcPr>
          <w:p w:rsidR="00145735" w:rsidRDefault="003A10FA">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145735">
        <w:tc>
          <w:tcPr>
            <w:tcW w:w="3595" w:type="dxa"/>
          </w:tcPr>
          <w:p w:rsidR="00145735" w:rsidRDefault="003A10FA">
            <w:pPr>
              <w:spacing w:line="276" w:lineRule="auto"/>
              <w:jc w:val="both"/>
              <w:rPr>
                <w:rFonts w:ascii="Times New Roman" w:hAnsi="Times New Roman" w:cs="Times New Roman"/>
                <w:sz w:val="24"/>
                <w:szCs w:val="24"/>
              </w:rPr>
            </w:pPr>
            <w:r>
              <w:rPr>
                <w:rFonts w:ascii="Times New Roman" w:hAnsi="Times New Roman" w:cs="Times New Roman"/>
                <w:sz w:val="24"/>
                <w:szCs w:val="24"/>
              </w:rPr>
              <w:t>Student</w:t>
            </w:r>
          </w:p>
        </w:tc>
        <w:tc>
          <w:tcPr>
            <w:tcW w:w="2520" w:type="dxa"/>
          </w:tcPr>
          <w:p w:rsidR="00145735" w:rsidRDefault="003A10FA">
            <w:pPr>
              <w:spacing w:line="276" w:lineRule="auto"/>
              <w:jc w:val="both"/>
              <w:rPr>
                <w:rFonts w:ascii="Times New Roman" w:hAnsi="Times New Roman" w:cs="Times New Roman"/>
                <w:sz w:val="24"/>
                <w:szCs w:val="24"/>
              </w:rPr>
            </w:pPr>
            <w:r>
              <w:rPr>
                <w:rFonts w:ascii="Times New Roman" w:hAnsi="Times New Roman" w:cs="Times New Roman"/>
                <w:sz w:val="24"/>
                <w:szCs w:val="24"/>
              </w:rPr>
              <w:t>85</w:t>
            </w:r>
          </w:p>
        </w:tc>
        <w:tc>
          <w:tcPr>
            <w:tcW w:w="3240" w:type="dxa"/>
          </w:tcPr>
          <w:p w:rsidR="00145735" w:rsidRDefault="003A10FA">
            <w:pPr>
              <w:spacing w:line="276" w:lineRule="auto"/>
              <w:jc w:val="both"/>
              <w:rPr>
                <w:rFonts w:ascii="Times New Roman" w:hAnsi="Times New Roman" w:cs="Times New Roman"/>
                <w:sz w:val="24"/>
                <w:szCs w:val="24"/>
              </w:rPr>
            </w:pPr>
            <w:r>
              <w:rPr>
                <w:rFonts w:ascii="Times New Roman" w:hAnsi="Times New Roman" w:cs="Times New Roman"/>
                <w:sz w:val="24"/>
                <w:szCs w:val="24"/>
              </w:rPr>
              <w:t>23.9%</w:t>
            </w:r>
          </w:p>
        </w:tc>
      </w:tr>
      <w:tr w:rsidR="00145735">
        <w:tc>
          <w:tcPr>
            <w:tcW w:w="3595" w:type="dxa"/>
          </w:tcPr>
          <w:p w:rsidR="00145735" w:rsidRDefault="003A10FA">
            <w:pPr>
              <w:spacing w:line="276" w:lineRule="auto"/>
              <w:jc w:val="both"/>
              <w:rPr>
                <w:rFonts w:ascii="Times New Roman" w:hAnsi="Times New Roman" w:cs="Times New Roman"/>
                <w:sz w:val="24"/>
                <w:szCs w:val="24"/>
              </w:rPr>
            </w:pPr>
            <w:r>
              <w:rPr>
                <w:rFonts w:ascii="Times New Roman" w:hAnsi="Times New Roman" w:cs="Times New Roman"/>
                <w:sz w:val="24"/>
                <w:szCs w:val="24"/>
              </w:rPr>
              <w:t>Business Owner</w:t>
            </w:r>
          </w:p>
        </w:tc>
        <w:tc>
          <w:tcPr>
            <w:tcW w:w="2520" w:type="dxa"/>
          </w:tcPr>
          <w:p w:rsidR="00145735" w:rsidRDefault="003A10FA">
            <w:pPr>
              <w:spacing w:line="276" w:lineRule="auto"/>
              <w:jc w:val="both"/>
              <w:rPr>
                <w:rFonts w:ascii="Times New Roman" w:hAnsi="Times New Roman" w:cs="Times New Roman"/>
                <w:sz w:val="24"/>
                <w:szCs w:val="24"/>
              </w:rPr>
            </w:pPr>
            <w:r>
              <w:rPr>
                <w:rFonts w:ascii="Times New Roman" w:hAnsi="Times New Roman" w:cs="Times New Roman"/>
                <w:sz w:val="24"/>
                <w:szCs w:val="24"/>
              </w:rPr>
              <w:t>110</w:t>
            </w:r>
          </w:p>
        </w:tc>
        <w:tc>
          <w:tcPr>
            <w:tcW w:w="3240" w:type="dxa"/>
          </w:tcPr>
          <w:p w:rsidR="00145735" w:rsidRDefault="003A10FA">
            <w:pPr>
              <w:spacing w:line="276" w:lineRule="auto"/>
              <w:jc w:val="both"/>
              <w:rPr>
                <w:rFonts w:ascii="Times New Roman" w:hAnsi="Times New Roman" w:cs="Times New Roman"/>
                <w:sz w:val="24"/>
                <w:szCs w:val="24"/>
              </w:rPr>
            </w:pPr>
            <w:r>
              <w:rPr>
                <w:rFonts w:ascii="Times New Roman" w:hAnsi="Times New Roman" w:cs="Times New Roman"/>
                <w:sz w:val="24"/>
                <w:szCs w:val="24"/>
              </w:rPr>
              <w:t>31.0%</w:t>
            </w:r>
          </w:p>
        </w:tc>
      </w:tr>
      <w:tr w:rsidR="00145735">
        <w:tc>
          <w:tcPr>
            <w:tcW w:w="3595" w:type="dxa"/>
          </w:tcPr>
          <w:p w:rsidR="00145735" w:rsidRDefault="003A10FA">
            <w:pPr>
              <w:spacing w:line="276" w:lineRule="auto"/>
              <w:jc w:val="both"/>
              <w:rPr>
                <w:rFonts w:ascii="Times New Roman" w:hAnsi="Times New Roman" w:cs="Times New Roman"/>
                <w:sz w:val="24"/>
                <w:szCs w:val="24"/>
              </w:rPr>
            </w:pPr>
            <w:r>
              <w:rPr>
                <w:rFonts w:ascii="Times New Roman" w:hAnsi="Times New Roman" w:cs="Times New Roman"/>
                <w:sz w:val="24"/>
                <w:szCs w:val="24"/>
              </w:rPr>
              <w:t>Civil Servant</w:t>
            </w:r>
          </w:p>
        </w:tc>
        <w:tc>
          <w:tcPr>
            <w:tcW w:w="2520" w:type="dxa"/>
          </w:tcPr>
          <w:p w:rsidR="00145735" w:rsidRDefault="003A10FA">
            <w:pPr>
              <w:spacing w:line="276" w:lineRule="auto"/>
              <w:jc w:val="both"/>
              <w:rPr>
                <w:rFonts w:ascii="Times New Roman" w:hAnsi="Times New Roman" w:cs="Times New Roman"/>
                <w:sz w:val="24"/>
                <w:szCs w:val="24"/>
              </w:rPr>
            </w:pPr>
            <w:r>
              <w:rPr>
                <w:rFonts w:ascii="Times New Roman" w:hAnsi="Times New Roman" w:cs="Times New Roman"/>
                <w:sz w:val="24"/>
                <w:szCs w:val="24"/>
              </w:rPr>
              <w:t>75</w:t>
            </w:r>
          </w:p>
        </w:tc>
        <w:tc>
          <w:tcPr>
            <w:tcW w:w="3240" w:type="dxa"/>
          </w:tcPr>
          <w:p w:rsidR="00145735" w:rsidRDefault="003A10FA">
            <w:pPr>
              <w:spacing w:line="276" w:lineRule="auto"/>
              <w:jc w:val="both"/>
              <w:rPr>
                <w:rFonts w:ascii="Times New Roman" w:hAnsi="Times New Roman" w:cs="Times New Roman"/>
                <w:sz w:val="24"/>
                <w:szCs w:val="24"/>
              </w:rPr>
            </w:pPr>
            <w:r>
              <w:rPr>
                <w:rFonts w:ascii="Times New Roman" w:hAnsi="Times New Roman" w:cs="Times New Roman"/>
                <w:sz w:val="24"/>
                <w:szCs w:val="24"/>
              </w:rPr>
              <w:t>21.1%</w:t>
            </w:r>
          </w:p>
        </w:tc>
      </w:tr>
      <w:tr w:rsidR="00145735">
        <w:tc>
          <w:tcPr>
            <w:tcW w:w="3595" w:type="dxa"/>
          </w:tcPr>
          <w:p w:rsidR="00145735" w:rsidRDefault="003A10FA">
            <w:pPr>
              <w:spacing w:line="276" w:lineRule="auto"/>
              <w:jc w:val="both"/>
              <w:rPr>
                <w:rFonts w:ascii="Times New Roman" w:hAnsi="Times New Roman" w:cs="Times New Roman"/>
                <w:sz w:val="24"/>
                <w:szCs w:val="24"/>
              </w:rPr>
            </w:pPr>
            <w:r>
              <w:rPr>
                <w:rFonts w:ascii="Times New Roman" w:hAnsi="Times New Roman" w:cs="Times New Roman"/>
                <w:sz w:val="24"/>
                <w:szCs w:val="24"/>
              </w:rPr>
              <w:t>Banker</w:t>
            </w:r>
          </w:p>
        </w:tc>
        <w:tc>
          <w:tcPr>
            <w:tcW w:w="2520" w:type="dxa"/>
          </w:tcPr>
          <w:p w:rsidR="00145735" w:rsidRDefault="003A10FA">
            <w:pPr>
              <w:spacing w:line="276"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3240" w:type="dxa"/>
          </w:tcPr>
          <w:p w:rsidR="00145735" w:rsidRDefault="003A10FA">
            <w:pPr>
              <w:spacing w:line="276" w:lineRule="auto"/>
              <w:jc w:val="both"/>
              <w:rPr>
                <w:rFonts w:ascii="Times New Roman" w:hAnsi="Times New Roman" w:cs="Times New Roman"/>
                <w:sz w:val="24"/>
                <w:szCs w:val="24"/>
              </w:rPr>
            </w:pPr>
            <w:r>
              <w:rPr>
                <w:rFonts w:ascii="Times New Roman" w:hAnsi="Times New Roman" w:cs="Times New Roman"/>
                <w:sz w:val="24"/>
                <w:szCs w:val="24"/>
              </w:rPr>
              <w:t>14.1%</w:t>
            </w:r>
          </w:p>
        </w:tc>
      </w:tr>
      <w:tr w:rsidR="00145735">
        <w:tc>
          <w:tcPr>
            <w:tcW w:w="3595" w:type="dxa"/>
          </w:tcPr>
          <w:p w:rsidR="00145735" w:rsidRDefault="003A10FA">
            <w:pPr>
              <w:spacing w:line="276" w:lineRule="auto"/>
              <w:jc w:val="both"/>
              <w:rPr>
                <w:rFonts w:ascii="Times New Roman" w:hAnsi="Times New Roman" w:cs="Times New Roman"/>
                <w:sz w:val="24"/>
                <w:szCs w:val="24"/>
              </w:rPr>
            </w:pPr>
            <w:r>
              <w:rPr>
                <w:rFonts w:ascii="Times New Roman" w:hAnsi="Times New Roman" w:cs="Times New Roman"/>
                <w:sz w:val="24"/>
                <w:szCs w:val="24"/>
              </w:rPr>
              <w:t>Other</w:t>
            </w:r>
          </w:p>
        </w:tc>
        <w:tc>
          <w:tcPr>
            <w:tcW w:w="2520" w:type="dxa"/>
          </w:tcPr>
          <w:p w:rsidR="00145735" w:rsidRDefault="003A10FA">
            <w:pPr>
              <w:spacing w:line="276"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3240" w:type="dxa"/>
          </w:tcPr>
          <w:p w:rsidR="00145735" w:rsidRDefault="003A10FA">
            <w:pPr>
              <w:spacing w:line="276" w:lineRule="auto"/>
              <w:jc w:val="both"/>
              <w:rPr>
                <w:rFonts w:ascii="Times New Roman" w:hAnsi="Times New Roman" w:cs="Times New Roman"/>
                <w:sz w:val="24"/>
                <w:szCs w:val="24"/>
              </w:rPr>
            </w:pPr>
            <w:r>
              <w:rPr>
                <w:rFonts w:ascii="Times New Roman" w:hAnsi="Times New Roman" w:cs="Times New Roman"/>
                <w:sz w:val="24"/>
                <w:szCs w:val="24"/>
              </w:rPr>
              <w:t>9.9%</w:t>
            </w:r>
          </w:p>
        </w:tc>
      </w:tr>
      <w:tr w:rsidR="00145735">
        <w:tc>
          <w:tcPr>
            <w:tcW w:w="3595" w:type="dxa"/>
          </w:tcPr>
          <w:p w:rsidR="00145735" w:rsidRDefault="003A10FA">
            <w:pPr>
              <w:spacing w:line="276" w:lineRule="auto"/>
              <w:jc w:val="both"/>
              <w:rPr>
                <w:rFonts w:ascii="Times New Roman" w:hAnsi="Times New Roman" w:cs="Times New Roman"/>
                <w:sz w:val="24"/>
                <w:szCs w:val="24"/>
              </w:rPr>
            </w:pPr>
            <w:r>
              <w:rPr>
                <w:rFonts w:ascii="Times New Roman" w:hAnsi="Times New Roman" w:cs="Times New Roman"/>
                <w:b/>
                <w:bCs/>
                <w:sz w:val="24"/>
                <w:szCs w:val="24"/>
              </w:rPr>
              <w:t>Total</w:t>
            </w:r>
          </w:p>
        </w:tc>
        <w:tc>
          <w:tcPr>
            <w:tcW w:w="2520" w:type="dxa"/>
          </w:tcPr>
          <w:p w:rsidR="00145735" w:rsidRDefault="003A10FA">
            <w:pPr>
              <w:spacing w:line="276" w:lineRule="auto"/>
              <w:jc w:val="both"/>
              <w:rPr>
                <w:rFonts w:ascii="Times New Roman" w:hAnsi="Times New Roman" w:cs="Times New Roman"/>
                <w:sz w:val="24"/>
                <w:szCs w:val="24"/>
              </w:rPr>
            </w:pPr>
            <w:r>
              <w:rPr>
                <w:rFonts w:ascii="Times New Roman" w:hAnsi="Times New Roman" w:cs="Times New Roman"/>
                <w:b/>
                <w:bCs/>
                <w:sz w:val="24"/>
                <w:szCs w:val="24"/>
              </w:rPr>
              <w:t>355</w:t>
            </w:r>
          </w:p>
        </w:tc>
        <w:tc>
          <w:tcPr>
            <w:tcW w:w="3240" w:type="dxa"/>
          </w:tcPr>
          <w:p w:rsidR="00145735" w:rsidRDefault="003A10FA">
            <w:pPr>
              <w:spacing w:line="276" w:lineRule="auto"/>
              <w:jc w:val="both"/>
              <w:rPr>
                <w:rFonts w:ascii="Times New Roman" w:hAnsi="Times New Roman" w:cs="Times New Roman"/>
                <w:sz w:val="24"/>
                <w:szCs w:val="24"/>
              </w:rPr>
            </w:pPr>
            <w:r>
              <w:rPr>
                <w:rFonts w:ascii="Times New Roman" w:hAnsi="Times New Roman" w:cs="Times New Roman"/>
                <w:b/>
                <w:bCs/>
                <w:sz w:val="24"/>
                <w:szCs w:val="24"/>
              </w:rPr>
              <w:t>100%</w:t>
            </w:r>
          </w:p>
        </w:tc>
      </w:tr>
    </w:tbl>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Business owners make up the largest group (31%), </w:t>
      </w:r>
      <w:r>
        <w:rPr>
          <w:rFonts w:ascii="Times New Roman" w:hAnsi="Times New Roman" w:cs="Times New Roman"/>
          <w:sz w:val="24"/>
          <w:szCs w:val="24"/>
        </w:rPr>
        <w:t xml:space="preserve">followed by students (23.9%) and civil servants (21.1%). This mix shows that feedback comes from both active earners and younger customers, </w:t>
      </w:r>
      <w:r>
        <w:rPr>
          <w:rFonts w:ascii="Times New Roman" w:hAnsi="Times New Roman" w:cs="Times New Roman"/>
          <w:sz w:val="24"/>
          <w:szCs w:val="24"/>
        </w:rPr>
        <w:lastRenderedPageBreak/>
        <w:t>representing different segments of Zenith Bank’s customer base and ensuring diverse views on brand perception.</w:t>
      </w:r>
    </w:p>
    <w:p w:rsidR="00145735" w:rsidRDefault="003A10F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Table</w:t>
      </w:r>
      <w:r>
        <w:rPr>
          <w:rFonts w:ascii="Times New Roman" w:hAnsi="Times New Roman" w:cs="Times New Roman"/>
          <w:b/>
          <w:bCs/>
          <w:sz w:val="24"/>
          <w:szCs w:val="24"/>
        </w:rPr>
        <w:t xml:space="preserve"> 7. Type of Account held </w:t>
      </w:r>
    </w:p>
    <w:tbl>
      <w:tblPr>
        <w:tblStyle w:val="TableGrid"/>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5"/>
        <w:gridCol w:w="2520"/>
        <w:gridCol w:w="3240"/>
      </w:tblGrid>
      <w:tr w:rsidR="00145735">
        <w:tc>
          <w:tcPr>
            <w:tcW w:w="3595" w:type="dxa"/>
          </w:tcPr>
          <w:p w:rsidR="00145735" w:rsidRDefault="003A10FA">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Account Type</w:t>
            </w:r>
          </w:p>
        </w:tc>
        <w:tc>
          <w:tcPr>
            <w:tcW w:w="2520" w:type="dxa"/>
          </w:tcPr>
          <w:p w:rsidR="00145735" w:rsidRDefault="003A10FA">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Frequency</w:t>
            </w:r>
          </w:p>
        </w:tc>
        <w:tc>
          <w:tcPr>
            <w:tcW w:w="3240" w:type="dxa"/>
          </w:tcPr>
          <w:p w:rsidR="00145735" w:rsidRDefault="003A10FA">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145735">
        <w:tc>
          <w:tcPr>
            <w:tcW w:w="3595" w:type="dxa"/>
          </w:tcPr>
          <w:p w:rsidR="00145735" w:rsidRDefault="003A10FA">
            <w:pPr>
              <w:spacing w:line="276" w:lineRule="auto"/>
              <w:jc w:val="both"/>
              <w:rPr>
                <w:rFonts w:ascii="Times New Roman" w:hAnsi="Times New Roman" w:cs="Times New Roman"/>
                <w:sz w:val="24"/>
                <w:szCs w:val="24"/>
              </w:rPr>
            </w:pPr>
            <w:r>
              <w:rPr>
                <w:rFonts w:ascii="Times New Roman" w:hAnsi="Times New Roman" w:cs="Times New Roman"/>
                <w:sz w:val="24"/>
                <w:szCs w:val="24"/>
              </w:rPr>
              <w:t>Savings</w:t>
            </w:r>
          </w:p>
        </w:tc>
        <w:tc>
          <w:tcPr>
            <w:tcW w:w="2520" w:type="dxa"/>
          </w:tcPr>
          <w:p w:rsidR="00145735" w:rsidRDefault="003A10FA">
            <w:pPr>
              <w:spacing w:line="276" w:lineRule="auto"/>
              <w:jc w:val="both"/>
              <w:rPr>
                <w:rFonts w:ascii="Times New Roman" w:hAnsi="Times New Roman" w:cs="Times New Roman"/>
                <w:sz w:val="24"/>
                <w:szCs w:val="24"/>
              </w:rPr>
            </w:pPr>
            <w:r>
              <w:rPr>
                <w:rFonts w:ascii="Times New Roman" w:hAnsi="Times New Roman" w:cs="Times New Roman"/>
                <w:sz w:val="24"/>
                <w:szCs w:val="24"/>
              </w:rPr>
              <w:t>205</w:t>
            </w:r>
          </w:p>
        </w:tc>
        <w:tc>
          <w:tcPr>
            <w:tcW w:w="3240" w:type="dxa"/>
          </w:tcPr>
          <w:p w:rsidR="00145735" w:rsidRDefault="003A10FA">
            <w:pPr>
              <w:spacing w:line="276" w:lineRule="auto"/>
              <w:jc w:val="both"/>
              <w:rPr>
                <w:rFonts w:ascii="Times New Roman" w:hAnsi="Times New Roman" w:cs="Times New Roman"/>
                <w:sz w:val="24"/>
                <w:szCs w:val="24"/>
              </w:rPr>
            </w:pPr>
            <w:r>
              <w:rPr>
                <w:rFonts w:ascii="Times New Roman" w:hAnsi="Times New Roman" w:cs="Times New Roman"/>
                <w:sz w:val="24"/>
                <w:szCs w:val="24"/>
              </w:rPr>
              <w:t>57.7%</w:t>
            </w:r>
          </w:p>
        </w:tc>
      </w:tr>
      <w:tr w:rsidR="00145735">
        <w:tc>
          <w:tcPr>
            <w:tcW w:w="3595" w:type="dxa"/>
          </w:tcPr>
          <w:p w:rsidR="00145735" w:rsidRDefault="003A10FA">
            <w:pPr>
              <w:spacing w:line="276" w:lineRule="auto"/>
              <w:jc w:val="both"/>
              <w:rPr>
                <w:rFonts w:ascii="Times New Roman" w:hAnsi="Times New Roman" w:cs="Times New Roman"/>
                <w:sz w:val="24"/>
                <w:szCs w:val="24"/>
              </w:rPr>
            </w:pPr>
            <w:r>
              <w:rPr>
                <w:rFonts w:ascii="Times New Roman" w:hAnsi="Times New Roman" w:cs="Times New Roman"/>
                <w:sz w:val="24"/>
                <w:szCs w:val="24"/>
              </w:rPr>
              <w:t>Current</w:t>
            </w:r>
          </w:p>
        </w:tc>
        <w:tc>
          <w:tcPr>
            <w:tcW w:w="2520" w:type="dxa"/>
          </w:tcPr>
          <w:p w:rsidR="00145735" w:rsidRDefault="003A10FA">
            <w:pPr>
              <w:spacing w:line="276"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3240" w:type="dxa"/>
          </w:tcPr>
          <w:p w:rsidR="00145735" w:rsidRDefault="003A10FA">
            <w:pPr>
              <w:spacing w:line="276" w:lineRule="auto"/>
              <w:jc w:val="both"/>
              <w:rPr>
                <w:rFonts w:ascii="Times New Roman" w:hAnsi="Times New Roman" w:cs="Times New Roman"/>
                <w:sz w:val="24"/>
                <w:szCs w:val="24"/>
              </w:rPr>
            </w:pPr>
            <w:r>
              <w:rPr>
                <w:rFonts w:ascii="Times New Roman" w:hAnsi="Times New Roman" w:cs="Times New Roman"/>
                <w:sz w:val="24"/>
                <w:szCs w:val="24"/>
              </w:rPr>
              <w:t>28.2%</w:t>
            </w:r>
          </w:p>
        </w:tc>
      </w:tr>
      <w:tr w:rsidR="00145735">
        <w:tc>
          <w:tcPr>
            <w:tcW w:w="3595" w:type="dxa"/>
          </w:tcPr>
          <w:p w:rsidR="00145735" w:rsidRDefault="003A10FA">
            <w:pPr>
              <w:spacing w:line="276" w:lineRule="auto"/>
              <w:jc w:val="both"/>
              <w:rPr>
                <w:rFonts w:ascii="Times New Roman" w:hAnsi="Times New Roman" w:cs="Times New Roman"/>
                <w:sz w:val="24"/>
                <w:szCs w:val="24"/>
              </w:rPr>
            </w:pPr>
            <w:r>
              <w:rPr>
                <w:rFonts w:ascii="Times New Roman" w:hAnsi="Times New Roman" w:cs="Times New Roman"/>
                <w:sz w:val="24"/>
                <w:szCs w:val="24"/>
              </w:rPr>
              <w:t>Corporate</w:t>
            </w:r>
          </w:p>
        </w:tc>
        <w:tc>
          <w:tcPr>
            <w:tcW w:w="2520" w:type="dxa"/>
          </w:tcPr>
          <w:p w:rsidR="00145735" w:rsidRDefault="003A10FA">
            <w:pPr>
              <w:spacing w:line="276"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3240" w:type="dxa"/>
          </w:tcPr>
          <w:p w:rsidR="00145735" w:rsidRDefault="003A10FA">
            <w:pPr>
              <w:spacing w:line="276" w:lineRule="auto"/>
              <w:jc w:val="both"/>
              <w:rPr>
                <w:rFonts w:ascii="Times New Roman" w:hAnsi="Times New Roman" w:cs="Times New Roman"/>
                <w:sz w:val="24"/>
                <w:szCs w:val="24"/>
              </w:rPr>
            </w:pPr>
            <w:r>
              <w:rPr>
                <w:rFonts w:ascii="Times New Roman" w:hAnsi="Times New Roman" w:cs="Times New Roman"/>
                <w:sz w:val="24"/>
                <w:szCs w:val="24"/>
              </w:rPr>
              <w:t>9.9%</w:t>
            </w:r>
          </w:p>
        </w:tc>
      </w:tr>
      <w:tr w:rsidR="00145735">
        <w:tc>
          <w:tcPr>
            <w:tcW w:w="3595" w:type="dxa"/>
          </w:tcPr>
          <w:p w:rsidR="00145735" w:rsidRDefault="003A10FA">
            <w:pPr>
              <w:spacing w:line="276" w:lineRule="auto"/>
              <w:jc w:val="both"/>
              <w:rPr>
                <w:rFonts w:ascii="Times New Roman" w:hAnsi="Times New Roman" w:cs="Times New Roman"/>
                <w:sz w:val="24"/>
                <w:szCs w:val="24"/>
              </w:rPr>
            </w:pPr>
            <w:r>
              <w:rPr>
                <w:rFonts w:ascii="Times New Roman" w:hAnsi="Times New Roman" w:cs="Times New Roman"/>
                <w:sz w:val="24"/>
                <w:szCs w:val="24"/>
              </w:rPr>
              <w:t>None</w:t>
            </w:r>
          </w:p>
        </w:tc>
        <w:tc>
          <w:tcPr>
            <w:tcW w:w="2520" w:type="dxa"/>
          </w:tcPr>
          <w:p w:rsidR="00145735" w:rsidRDefault="003A10FA">
            <w:pPr>
              <w:spacing w:line="276"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3240" w:type="dxa"/>
          </w:tcPr>
          <w:p w:rsidR="00145735" w:rsidRDefault="003A10FA">
            <w:pPr>
              <w:spacing w:line="276" w:lineRule="auto"/>
              <w:jc w:val="both"/>
              <w:rPr>
                <w:rFonts w:ascii="Times New Roman" w:hAnsi="Times New Roman" w:cs="Times New Roman"/>
                <w:sz w:val="24"/>
                <w:szCs w:val="24"/>
              </w:rPr>
            </w:pPr>
            <w:r>
              <w:rPr>
                <w:rFonts w:ascii="Times New Roman" w:hAnsi="Times New Roman" w:cs="Times New Roman"/>
                <w:sz w:val="24"/>
                <w:szCs w:val="24"/>
              </w:rPr>
              <w:t>4.2%</w:t>
            </w:r>
          </w:p>
        </w:tc>
      </w:tr>
      <w:tr w:rsidR="00145735">
        <w:tc>
          <w:tcPr>
            <w:tcW w:w="3595" w:type="dxa"/>
          </w:tcPr>
          <w:p w:rsidR="00145735" w:rsidRDefault="003A10FA">
            <w:pPr>
              <w:spacing w:line="276" w:lineRule="auto"/>
              <w:jc w:val="both"/>
              <w:rPr>
                <w:rFonts w:ascii="Times New Roman" w:hAnsi="Times New Roman" w:cs="Times New Roman"/>
                <w:sz w:val="24"/>
                <w:szCs w:val="24"/>
              </w:rPr>
            </w:pPr>
            <w:r>
              <w:rPr>
                <w:rFonts w:ascii="Times New Roman" w:hAnsi="Times New Roman" w:cs="Times New Roman"/>
                <w:b/>
                <w:bCs/>
                <w:sz w:val="24"/>
                <w:szCs w:val="24"/>
              </w:rPr>
              <w:t>Total</w:t>
            </w:r>
          </w:p>
        </w:tc>
        <w:tc>
          <w:tcPr>
            <w:tcW w:w="2520" w:type="dxa"/>
          </w:tcPr>
          <w:p w:rsidR="00145735" w:rsidRDefault="003A10FA">
            <w:pPr>
              <w:spacing w:line="276" w:lineRule="auto"/>
              <w:jc w:val="both"/>
              <w:rPr>
                <w:rFonts w:ascii="Times New Roman" w:hAnsi="Times New Roman" w:cs="Times New Roman"/>
                <w:sz w:val="24"/>
                <w:szCs w:val="24"/>
              </w:rPr>
            </w:pPr>
            <w:r>
              <w:rPr>
                <w:rFonts w:ascii="Times New Roman" w:hAnsi="Times New Roman" w:cs="Times New Roman"/>
                <w:b/>
                <w:bCs/>
                <w:sz w:val="24"/>
                <w:szCs w:val="24"/>
              </w:rPr>
              <w:t>355</w:t>
            </w:r>
          </w:p>
        </w:tc>
        <w:tc>
          <w:tcPr>
            <w:tcW w:w="3240" w:type="dxa"/>
          </w:tcPr>
          <w:p w:rsidR="00145735" w:rsidRDefault="003A10FA">
            <w:pPr>
              <w:spacing w:line="276" w:lineRule="auto"/>
              <w:jc w:val="both"/>
              <w:rPr>
                <w:rFonts w:ascii="Times New Roman" w:hAnsi="Times New Roman" w:cs="Times New Roman"/>
                <w:sz w:val="24"/>
                <w:szCs w:val="24"/>
              </w:rPr>
            </w:pPr>
            <w:r>
              <w:rPr>
                <w:rFonts w:ascii="Times New Roman" w:hAnsi="Times New Roman" w:cs="Times New Roman"/>
                <w:b/>
                <w:bCs/>
                <w:sz w:val="24"/>
                <w:szCs w:val="24"/>
              </w:rPr>
              <w:t>100%</w:t>
            </w:r>
          </w:p>
        </w:tc>
      </w:tr>
    </w:tbl>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Most respondents (57.7%) hold savings accounts, indicating that the study </w:t>
      </w:r>
      <w:r>
        <w:rPr>
          <w:rFonts w:ascii="Times New Roman" w:hAnsi="Times New Roman" w:cs="Times New Roman"/>
          <w:sz w:val="24"/>
          <w:szCs w:val="24"/>
        </w:rPr>
        <w:t>reflects the views of individual retail customers. The presence of corporate account holders (9.9%) and current account users (28.2%) adds depth, showing how feedback affects both personal and business banking perceptions.</w:t>
      </w:r>
    </w:p>
    <w:p w:rsidR="00145735" w:rsidRDefault="00145735">
      <w:pPr>
        <w:spacing w:line="480" w:lineRule="auto"/>
        <w:jc w:val="both"/>
        <w:rPr>
          <w:rFonts w:ascii="Times New Roman" w:hAnsi="Times New Roman" w:cs="Times New Roman"/>
          <w:sz w:val="24"/>
          <w:szCs w:val="24"/>
        </w:rPr>
      </w:pPr>
    </w:p>
    <w:p w:rsidR="00145735" w:rsidRDefault="00145735">
      <w:pPr>
        <w:spacing w:line="480" w:lineRule="auto"/>
        <w:jc w:val="both"/>
        <w:rPr>
          <w:rFonts w:ascii="Times New Roman" w:hAnsi="Times New Roman" w:cs="Times New Roman"/>
          <w:sz w:val="24"/>
          <w:szCs w:val="24"/>
        </w:rPr>
      </w:pPr>
    </w:p>
    <w:p w:rsidR="00145735" w:rsidRDefault="00145735">
      <w:pPr>
        <w:spacing w:line="480" w:lineRule="auto"/>
        <w:jc w:val="both"/>
        <w:rPr>
          <w:rFonts w:ascii="Times New Roman" w:hAnsi="Times New Roman" w:cs="Times New Roman"/>
          <w:sz w:val="24"/>
          <w:szCs w:val="24"/>
        </w:rPr>
      </w:pPr>
    </w:p>
    <w:p w:rsidR="00145735" w:rsidRDefault="00145735">
      <w:pPr>
        <w:spacing w:line="480" w:lineRule="auto"/>
        <w:jc w:val="both"/>
        <w:rPr>
          <w:rFonts w:ascii="Times New Roman" w:hAnsi="Times New Roman" w:cs="Times New Roman"/>
          <w:sz w:val="24"/>
          <w:szCs w:val="24"/>
        </w:rPr>
      </w:pPr>
    </w:p>
    <w:p w:rsidR="00145735" w:rsidRDefault="00145735">
      <w:pPr>
        <w:spacing w:line="480" w:lineRule="auto"/>
        <w:jc w:val="both"/>
        <w:rPr>
          <w:rFonts w:ascii="Times New Roman" w:hAnsi="Times New Roman" w:cs="Times New Roman"/>
          <w:sz w:val="24"/>
          <w:szCs w:val="24"/>
        </w:rPr>
      </w:pPr>
    </w:p>
    <w:p w:rsidR="00145735" w:rsidRDefault="00145735">
      <w:pPr>
        <w:spacing w:line="480" w:lineRule="auto"/>
        <w:jc w:val="both"/>
        <w:rPr>
          <w:rFonts w:ascii="Times New Roman" w:hAnsi="Times New Roman" w:cs="Times New Roman"/>
          <w:sz w:val="24"/>
          <w:szCs w:val="24"/>
        </w:rPr>
      </w:pPr>
    </w:p>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4.2.2 Research Question 1:</w:t>
      </w:r>
      <w:r>
        <w:rPr>
          <w:rFonts w:ascii="Times New Roman" w:hAnsi="Times New Roman" w:cs="Times New Roman"/>
          <w:sz w:val="24"/>
          <w:szCs w:val="24"/>
        </w:rPr>
        <w:t xml:space="preserve"> </w:t>
      </w:r>
      <w:r>
        <w:rPr>
          <w:rFonts w:ascii="Times New Roman" w:hAnsi="Times New Roman" w:cs="Times New Roman"/>
          <w:b/>
          <w:bCs/>
          <w:sz w:val="24"/>
          <w:szCs w:val="24"/>
        </w:rPr>
        <w:t>How does customer experience influence the brand perception of Zenith Bank in Enugu State?</w:t>
      </w:r>
    </w:p>
    <w:p w:rsidR="00145735" w:rsidRDefault="003A10F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Table 8. Response Distribution for Customer Experience and Brand experience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2"/>
        <w:gridCol w:w="4578"/>
        <w:gridCol w:w="523"/>
        <w:gridCol w:w="456"/>
        <w:gridCol w:w="456"/>
        <w:gridCol w:w="576"/>
        <w:gridCol w:w="576"/>
        <w:gridCol w:w="803"/>
      </w:tblGrid>
      <w:tr w:rsidR="00145735">
        <w:tc>
          <w:tcPr>
            <w:tcW w:w="1382" w:type="dxa"/>
          </w:tcPr>
          <w:p w:rsidR="00145735" w:rsidRDefault="003A10F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Item</w:t>
            </w:r>
          </w:p>
        </w:tc>
        <w:tc>
          <w:tcPr>
            <w:tcW w:w="4578" w:type="dxa"/>
          </w:tcPr>
          <w:p w:rsidR="00145735" w:rsidRDefault="003A10F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Statement</w:t>
            </w:r>
          </w:p>
        </w:tc>
        <w:tc>
          <w:tcPr>
            <w:tcW w:w="523" w:type="dxa"/>
          </w:tcPr>
          <w:p w:rsidR="00145735" w:rsidRDefault="003A10F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SD</w:t>
            </w:r>
          </w:p>
        </w:tc>
        <w:tc>
          <w:tcPr>
            <w:tcW w:w="456" w:type="dxa"/>
          </w:tcPr>
          <w:p w:rsidR="00145735" w:rsidRDefault="003A10F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D</w:t>
            </w:r>
          </w:p>
        </w:tc>
        <w:tc>
          <w:tcPr>
            <w:tcW w:w="456" w:type="dxa"/>
          </w:tcPr>
          <w:p w:rsidR="00145735" w:rsidRDefault="003A10F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w:t>
            </w:r>
          </w:p>
        </w:tc>
        <w:tc>
          <w:tcPr>
            <w:tcW w:w="576" w:type="dxa"/>
          </w:tcPr>
          <w:p w:rsidR="00145735" w:rsidRDefault="003A10F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A</w:t>
            </w:r>
          </w:p>
        </w:tc>
        <w:tc>
          <w:tcPr>
            <w:tcW w:w="576" w:type="dxa"/>
          </w:tcPr>
          <w:p w:rsidR="00145735" w:rsidRDefault="003A10F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SA</w:t>
            </w:r>
          </w:p>
        </w:tc>
        <w:tc>
          <w:tcPr>
            <w:tcW w:w="803" w:type="dxa"/>
          </w:tcPr>
          <w:p w:rsidR="00145735" w:rsidRDefault="003A10F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Mean</w:t>
            </w:r>
          </w:p>
        </w:tc>
      </w:tr>
      <w:tr w:rsidR="00145735">
        <w:tc>
          <w:tcPr>
            <w:tcW w:w="1382" w:type="dxa"/>
          </w:tcPr>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B1</w:t>
            </w:r>
          </w:p>
        </w:tc>
        <w:tc>
          <w:tcPr>
            <w:tcW w:w="4578" w:type="dxa"/>
          </w:tcPr>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My overall experience with Zenith Bank is satisfactor</w:t>
            </w:r>
            <w:r>
              <w:rPr>
                <w:rFonts w:ascii="Times New Roman" w:hAnsi="Times New Roman" w:cs="Times New Roman"/>
                <w:sz w:val="24"/>
                <w:szCs w:val="24"/>
              </w:rPr>
              <w:t>y.</w:t>
            </w:r>
          </w:p>
        </w:tc>
        <w:tc>
          <w:tcPr>
            <w:tcW w:w="523" w:type="dxa"/>
          </w:tcPr>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456" w:type="dxa"/>
          </w:tcPr>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456" w:type="dxa"/>
          </w:tcPr>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576" w:type="dxa"/>
          </w:tcPr>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160</w:t>
            </w:r>
          </w:p>
        </w:tc>
        <w:tc>
          <w:tcPr>
            <w:tcW w:w="576" w:type="dxa"/>
          </w:tcPr>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95</w:t>
            </w:r>
          </w:p>
        </w:tc>
        <w:tc>
          <w:tcPr>
            <w:tcW w:w="803" w:type="dxa"/>
          </w:tcPr>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3.85</w:t>
            </w:r>
          </w:p>
        </w:tc>
      </w:tr>
      <w:tr w:rsidR="00145735">
        <w:tc>
          <w:tcPr>
            <w:tcW w:w="1382" w:type="dxa"/>
          </w:tcPr>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B2</w:t>
            </w:r>
          </w:p>
        </w:tc>
        <w:tc>
          <w:tcPr>
            <w:tcW w:w="4578" w:type="dxa"/>
          </w:tcPr>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The quality-of-service delivery influences how I view Zenith Bank’s brand.</w:t>
            </w:r>
          </w:p>
        </w:tc>
        <w:tc>
          <w:tcPr>
            <w:tcW w:w="523" w:type="dxa"/>
          </w:tcPr>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456" w:type="dxa"/>
          </w:tcPr>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456" w:type="dxa"/>
          </w:tcPr>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576" w:type="dxa"/>
          </w:tcPr>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160</w:t>
            </w:r>
          </w:p>
        </w:tc>
        <w:tc>
          <w:tcPr>
            <w:tcW w:w="576" w:type="dxa"/>
          </w:tcPr>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120</w:t>
            </w:r>
          </w:p>
        </w:tc>
        <w:tc>
          <w:tcPr>
            <w:tcW w:w="803" w:type="dxa"/>
          </w:tcPr>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4.02</w:t>
            </w:r>
          </w:p>
        </w:tc>
      </w:tr>
      <w:tr w:rsidR="00145735">
        <w:tc>
          <w:tcPr>
            <w:tcW w:w="1382" w:type="dxa"/>
          </w:tcPr>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B3</w:t>
            </w:r>
          </w:p>
        </w:tc>
        <w:tc>
          <w:tcPr>
            <w:tcW w:w="4578" w:type="dxa"/>
          </w:tcPr>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Consistency in service across branches improves my perception of the brand.</w:t>
            </w:r>
          </w:p>
        </w:tc>
        <w:tc>
          <w:tcPr>
            <w:tcW w:w="523" w:type="dxa"/>
          </w:tcPr>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456" w:type="dxa"/>
          </w:tcPr>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456" w:type="dxa"/>
          </w:tcPr>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55</w:t>
            </w:r>
          </w:p>
        </w:tc>
        <w:tc>
          <w:tcPr>
            <w:tcW w:w="576" w:type="dxa"/>
          </w:tcPr>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150</w:t>
            </w:r>
          </w:p>
        </w:tc>
        <w:tc>
          <w:tcPr>
            <w:tcW w:w="576" w:type="dxa"/>
          </w:tcPr>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110</w:t>
            </w:r>
          </w:p>
        </w:tc>
        <w:tc>
          <w:tcPr>
            <w:tcW w:w="803" w:type="dxa"/>
          </w:tcPr>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3.95</w:t>
            </w:r>
          </w:p>
        </w:tc>
      </w:tr>
      <w:tr w:rsidR="00145735">
        <w:tc>
          <w:tcPr>
            <w:tcW w:w="1382" w:type="dxa"/>
          </w:tcPr>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B4</w:t>
            </w:r>
          </w:p>
        </w:tc>
        <w:tc>
          <w:tcPr>
            <w:tcW w:w="4578" w:type="dxa"/>
          </w:tcPr>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Smooth digital experience</w:t>
            </w:r>
            <w:r>
              <w:rPr>
                <w:rFonts w:ascii="Times New Roman" w:hAnsi="Times New Roman" w:cs="Times New Roman"/>
                <w:sz w:val="24"/>
                <w:szCs w:val="24"/>
              </w:rPr>
              <w:t xml:space="preserve"> enhances my trust in the brand.</w:t>
            </w:r>
          </w:p>
        </w:tc>
        <w:tc>
          <w:tcPr>
            <w:tcW w:w="523" w:type="dxa"/>
          </w:tcPr>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456" w:type="dxa"/>
          </w:tcPr>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456" w:type="dxa"/>
          </w:tcPr>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576" w:type="dxa"/>
          </w:tcPr>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160</w:t>
            </w:r>
          </w:p>
        </w:tc>
        <w:tc>
          <w:tcPr>
            <w:tcW w:w="576" w:type="dxa"/>
          </w:tcPr>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135</w:t>
            </w:r>
          </w:p>
        </w:tc>
        <w:tc>
          <w:tcPr>
            <w:tcW w:w="803" w:type="dxa"/>
          </w:tcPr>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4.10</w:t>
            </w:r>
          </w:p>
        </w:tc>
      </w:tr>
      <w:tr w:rsidR="00145735">
        <w:tc>
          <w:tcPr>
            <w:tcW w:w="1382" w:type="dxa"/>
          </w:tcPr>
          <w:p w:rsidR="00145735" w:rsidRDefault="003A10F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Average Mean</w:t>
            </w:r>
          </w:p>
        </w:tc>
        <w:tc>
          <w:tcPr>
            <w:tcW w:w="4578" w:type="dxa"/>
          </w:tcPr>
          <w:p w:rsidR="00145735" w:rsidRDefault="00145735">
            <w:pPr>
              <w:spacing w:line="480" w:lineRule="auto"/>
              <w:jc w:val="both"/>
              <w:rPr>
                <w:rFonts w:ascii="Times New Roman" w:hAnsi="Times New Roman" w:cs="Times New Roman"/>
                <w:b/>
                <w:bCs/>
                <w:sz w:val="24"/>
                <w:szCs w:val="24"/>
              </w:rPr>
            </w:pPr>
          </w:p>
        </w:tc>
        <w:tc>
          <w:tcPr>
            <w:tcW w:w="523" w:type="dxa"/>
          </w:tcPr>
          <w:p w:rsidR="00145735" w:rsidRDefault="00145735">
            <w:pPr>
              <w:spacing w:line="480" w:lineRule="auto"/>
              <w:jc w:val="both"/>
              <w:rPr>
                <w:rFonts w:ascii="Times New Roman" w:hAnsi="Times New Roman" w:cs="Times New Roman"/>
                <w:b/>
                <w:bCs/>
                <w:sz w:val="24"/>
                <w:szCs w:val="24"/>
              </w:rPr>
            </w:pPr>
          </w:p>
        </w:tc>
        <w:tc>
          <w:tcPr>
            <w:tcW w:w="456" w:type="dxa"/>
          </w:tcPr>
          <w:p w:rsidR="00145735" w:rsidRDefault="00145735">
            <w:pPr>
              <w:spacing w:line="480" w:lineRule="auto"/>
              <w:jc w:val="both"/>
              <w:rPr>
                <w:rFonts w:ascii="Times New Roman" w:hAnsi="Times New Roman" w:cs="Times New Roman"/>
                <w:b/>
                <w:bCs/>
                <w:sz w:val="24"/>
                <w:szCs w:val="24"/>
              </w:rPr>
            </w:pPr>
          </w:p>
        </w:tc>
        <w:tc>
          <w:tcPr>
            <w:tcW w:w="456" w:type="dxa"/>
          </w:tcPr>
          <w:p w:rsidR="00145735" w:rsidRDefault="00145735">
            <w:pPr>
              <w:spacing w:line="480" w:lineRule="auto"/>
              <w:jc w:val="both"/>
              <w:rPr>
                <w:rFonts w:ascii="Times New Roman" w:hAnsi="Times New Roman" w:cs="Times New Roman"/>
                <w:b/>
                <w:bCs/>
                <w:sz w:val="24"/>
                <w:szCs w:val="24"/>
              </w:rPr>
            </w:pPr>
          </w:p>
        </w:tc>
        <w:tc>
          <w:tcPr>
            <w:tcW w:w="576" w:type="dxa"/>
          </w:tcPr>
          <w:p w:rsidR="00145735" w:rsidRDefault="00145735">
            <w:pPr>
              <w:spacing w:line="480" w:lineRule="auto"/>
              <w:jc w:val="both"/>
              <w:rPr>
                <w:rFonts w:ascii="Times New Roman" w:hAnsi="Times New Roman" w:cs="Times New Roman"/>
                <w:b/>
                <w:bCs/>
                <w:sz w:val="24"/>
                <w:szCs w:val="24"/>
              </w:rPr>
            </w:pPr>
          </w:p>
        </w:tc>
        <w:tc>
          <w:tcPr>
            <w:tcW w:w="576" w:type="dxa"/>
          </w:tcPr>
          <w:p w:rsidR="00145735" w:rsidRDefault="00145735">
            <w:pPr>
              <w:spacing w:line="480" w:lineRule="auto"/>
              <w:jc w:val="both"/>
              <w:rPr>
                <w:rFonts w:ascii="Times New Roman" w:hAnsi="Times New Roman" w:cs="Times New Roman"/>
                <w:b/>
                <w:bCs/>
                <w:sz w:val="24"/>
                <w:szCs w:val="24"/>
              </w:rPr>
            </w:pPr>
          </w:p>
        </w:tc>
        <w:tc>
          <w:tcPr>
            <w:tcW w:w="803" w:type="dxa"/>
          </w:tcPr>
          <w:p w:rsidR="00145735" w:rsidRDefault="003A10F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3.98</w:t>
            </w:r>
          </w:p>
        </w:tc>
      </w:tr>
    </w:tbl>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For customer experience, majority responses cluster around Agree and Strongly Agree. For example, 160 respondents agreed that good digital </w:t>
      </w:r>
      <w:r>
        <w:rPr>
          <w:rFonts w:ascii="Times New Roman" w:hAnsi="Times New Roman" w:cs="Times New Roman"/>
          <w:sz w:val="24"/>
          <w:szCs w:val="24"/>
        </w:rPr>
        <w:t>experience builds trust, with 135 strongly agreeing, giving this item the highest mean (4.10). The average mean of 3.98 confirms that respondents strongly perceive customer experience as a key driver of brand perception.</w:t>
      </w:r>
    </w:p>
    <w:p w:rsidR="00145735" w:rsidRDefault="003A10F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4.2.3 Research Question 2: To what </w:t>
      </w:r>
      <w:r>
        <w:rPr>
          <w:rFonts w:ascii="Times New Roman" w:hAnsi="Times New Roman" w:cs="Times New Roman"/>
          <w:b/>
          <w:bCs/>
          <w:sz w:val="24"/>
          <w:szCs w:val="24"/>
        </w:rPr>
        <w:t>extent is the impact of complaint handling on brand perception of Zenith Bank in Enugu State?</w:t>
      </w:r>
    </w:p>
    <w:p w:rsidR="00145735" w:rsidRDefault="003A10F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Table 9. Response Distribution for Complaint Handling and Brand Perception</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4434"/>
        <w:gridCol w:w="523"/>
        <w:gridCol w:w="456"/>
        <w:gridCol w:w="456"/>
        <w:gridCol w:w="576"/>
        <w:gridCol w:w="576"/>
        <w:gridCol w:w="803"/>
      </w:tblGrid>
      <w:tr w:rsidR="00145735">
        <w:tc>
          <w:tcPr>
            <w:tcW w:w="1526" w:type="dxa"/>
          </w:tcPr>
          <w:p w:rsidR="00145735" w:rsidRDefault="003A10F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Item</w:t>
            </w:r>
          </w:p>
        </w:tc>
        <w:tc>
          <w:tcPr>
            <w:tcW w:w="4434" w:type="dxa"/>
          </w:tcPr>
          <w:p w:rsidR="00145735" w:rsidRDefault="003A10F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Statement</w:t>
            </w:r>
          </w:p>
        </w:tc>
        <w:tc>
          <w:tcPr>
            <w:tcW w:w="523" w:type="dxa"/>
          </w:tcPr>
          <w:p w:rsidR="00145735" w:rsidRDefault="003A10F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SD</w:t>
            </w:r>
          </w:p>
        </w:tc>
        <w:tc>
          <w:tcPr>
            <w:tcW w:w="456" w:type="dxa"/>
          </w:tcPr>
          <w:p w:rsidR="00145735" w:rsidRDefault="003A10F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D</w:t>
            </w:r>
          </w:p>
        </w:tc>
        <w:tc>
          <w:tcPr>
            <w:tcW w:w="456" w:type="dxa"/>
          </w:tcPr>
          <w:p w:rsidR="00145735" w:rsidRDefault="003A10F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w:t>
            </w:r>
          </w:p>
        </w:tc>
        <w:tc>
          <w:tcPr>
            <w:tcW w:w="576" w:type="dxa"/>
          </w:tcPr>
          <w:p w:rsidR="00145735" w:rsidRDefault="003A10F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A</w:t>
            </w:r>
          </w:p>
        </w:tc>
        <w:tc>
          <w:tcPr>
            <w:tcW w:w="576" w:type="dxa"/>
          </w:tcPr>
          <w:p w:rsidR="00145735" w:rsidRDefault="003A10F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SA</w:t>
            </w:r>
          </w:p>
        </w:tc>
        <w:tc>
          <w:tcPr>
            <w:tcW w:w="803" w:type="dxa"/>
          </w:tcPr>
          <w:p w:rsidR="00145735" w:rsidRDefault="003A10F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Mean</w:t>
            </w:r>
          </w:p>
        </w:tc>
      </w:tr>
      <w:tr w:rsidR="00145735">
        <w:tc>
          <w:tcPr>
            <w:tcW w:w="1526" w:type="dxa"/>
          </w:tcPr>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B5</w:t>
            </w:r>
          </w:p>
        </w:tc>
        <w:tc>
          <w:tcPr>
            <w:tcW w:w="4434" w:type="dxa"/>
          </w:tcPr>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Zenith Bank handles complaints promptly.</w:t>
            </w:r>
          </w:p>
        </w:tc>
        <w:tc>
          <w:tcPr>
            <w:tcW w:w="523" w:type="dxa"/>
          </w:tcPr>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456" w:type="dxa"/>
          </w:tcPr>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55</w:t>
            </w:r>
          </w:p>
        </w:tc>
        <w:tc>
          <w:tcPr>
            <w:tcW w:w="456" w:type="dxa"/>
          </w:tcPr>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576" w:type="dxa"/>
          </w:tcPr>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130</w:t>
            </w:r>
          </w:p>
        </w:tc>
        <w:tc>
          <w:tcPr>
            <w:tcW w:w="576" w:type="dxa"/>
          </w:tcPr>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70</w:t>
            </w:r>
          </w:p>
        </w:tc>
        <w:tc>
          <w:tcPr>
            <w:tcW w:w="803" w:type="dxa"/>
          </w:tcPr>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3.50</w:t>
            </w:r>
          </w:p>
        </w:tc>
      </w:tr>
      <w:tr w:rsidR="00145735">
        <w:tc>
          <w:tcPr>
            <w:tcW w:w="1526" w:type="dxa"/>
          </w:tcPr>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B6</w:t>
            </w:r>
          </w:p>
        </w:tc>
        <w:tc>
          <w:tcPr>
            <w:tcW w:w="4434" w:type="dxa"/>
          </w:tcPr>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Complaint resolution affects how I perceive the bank.</w:t>
            </w:r>
          </w:p>
        </w:tc>
        <w:tc>
          <w:tcPr>
            <w:tcW w:w="523" w:type="dxa"/>
          </w:tcPr>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456" w:type="dxa"/>
          </w:tcPr>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456" w:type="dxa"/>
          </w:tcPr>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576" w:type="dxa"/>
          </w:tcPr>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150</w:t>
            </w:r>
          </w:p>
        </w:tc>
        <w:tc>
          <w:tcPr>
            <w:tcW w:w="576" w:type="dxa"/>
          </w:tcPr>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143</w:t>
            </w:r>
          </w:p>
        </w:tc>
        <w:tc>
          <w:tcPr>
            <w:tcW w:w="803" w:type="dxa"/>
          </w:tcPr>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4.05</w:t>
            </w:r>
          </w:p>
        </w:tc>
      </w:tr>
      <w:tr w:rsidR="00145735">
        <w:tc>
          <w:tcPr>
            <w:tcW w:w="1526" w:type="dxa"/>
          </w:tcPr>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B7</w:t>
            </w:r>
          </w:p>
        </w:tc>
        <w:tc>
          <w:tcPr>
            <w:tcW w:w="4434" w:type="dxa"/>
          </w:tcPr>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I feel my concerns are taken seriously by staff.</w:t>
            </w:r>
          </w:p>
        </w:tc>
        <w:tc>
          <w:tcPr>
            <w:tcW w:w="523" w:type="dxa"/>
          </w:tcPr>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456" w:type="dxa"/>
          </w:tcPr>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456" w:type="dxa"/>
          </w:tcPr>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576" w:type="dxa"/>
          </w:tcPr>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130</w:t>
            </w:r>
          </w:p>
        </w:tc>
        <w:tc>
          <w:tcPr>
            <w:tcW w:w="576" w:type="dxa"/>
          </w:tcPr>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803" w:type="dxa"/>
          </w:tcPr>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3.60</w:t>
            </w:r>
          </w:p>
        </w:tc>
      </w:tr>
      <w:tr w:rsidR="00145735">
        <w:tc>
          <w:tcPr>
            <w:tcW w:w="1526" w:type="dxa"/>
          </w:tcPr>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B8</w:t>
            </w:r>
          </w:p>
        </w:tc>
        <w:tc>
          <w:tcPr>
            <w:tcW w:w="4434" w:type="dxa"/>
          </w:tcPr>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Poor complaint handling makes me question credibility.</w:t>
            </w:r>
          </w:p>
        </w:tc>
        <w:tc>
          <w:tcPr>
            <w:tcW w:w="523" w:type="dxa"/>
          </w:tcPr>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456" w:type="dxa"/>
          </w:tcPr>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456" w:type="dxa"/>
          </w:tcPr>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576" w:type="dxa"/>
          </w:tcPr>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120</w:t>
            </w:r>
          </w:p>
        </w:tc>
        <w:tc>
          <w:tcPr>
            <w:tcW w:w="576" w:type="dxa"/>
          </w:tcPr>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190</w:t>
            </w:r>
          </w:p>
        </w:tc>
        <w:tc>
          <w:tcPr>
            <w:tcW w:w="803" w:type="dxa"/>
          </w:tcPr>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4.20</w:t>
            </w:r>
          </w:p>
        </w:tc>
      </w:tr>
      <w:tr w:rsidR="00145735">
        <w:tc>
          <w:tcPr>
            <w:tcW w:w="1526" w:type="dxa"/>
          </w:tcPr>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Average </w:t>
            </w:r>
            <w:r>
              <w:rPr>
                <w:rFonts w:ascii="Times New Roman" w:hAnsi="Times New Roman" w:cs="Times New Roman"/>
                <w:b/>
                <w:bCs/>
                <w:sz w:val="24"/>
                <w:szCs w:val="24"/>
              </w:rPr>
              <w:t>Mean</w:t>
            </w:r>
          </w:p>
        </w:tc>
        <w:tc>
          <w:tcPr>
            <w:tcW w:w="4434" w:type="dxa"/>
          </w:tcPr>
          <w:p w:rsidR="00145735" w:rsidRDefault="00145735">
            <w:pPr>
              <w:spacing w:line="480" w:lineRule="auto"/>
              <w:jc w:val="both"/>
              <w:rPr>
                <w:rFonts w:ascii="Times New Roman" w:hAnsi="Times New Roman" w:cs="Times New Roman"/>
                <w:sz w:val="24"/>
                <w:szCs w:val="24"/>
              </w:rPr>
            </w:pPr>
          </w:p>
        </w:tc>
        <w:tc>
          <w:tcPr>
            <w:tcW w:w="523" w:type="dxa"/>
          </w:tcPr>
          <w:p w:rsidR="00145735" w:rsidRDefault="00145735">
            <w:pPr>
              <w:spacing w:line="480" w:lineRule="auto"/>
              <w:jc w:val="both"/>
              <w:rPr>
                <w:rFonts w:ascii="Times New Roman" w:hAnsi="Times New Roman" w:cs="Times New Roman"/>
                <w:sz w:val="24"/>
                <w:szCs w:val="24"/>
              </w:rPr>
            </w:pPr>
          </w:p>
        </w:tc>
        <w:tc>
          <w:tcPr>
            <w:tcW w:w="456" w:type="dxa"/>
          </w:tcPr>
          <w:p w:rsidR="00145735" w:rsidRDefault="00145735">
            <w:pPr>
              <w:spacing w:line="480" w:lineRule="auto"/>
              <w:jc w:val="both"/>
              <w:rPr>
                <w:rFonts w:ascii="Times New Roman" w:hAnsi="Times New Roman" w:cs="Times New Roman"/>
                <w:sz w:val="24"/>
                <w:szCs w:val="24"/>
              </w:rPr>
            </w:pPr>
          </w:p>
        </w:tc>
        <w:tc>
          <w:tcPr>
            <w:tcW w:w="456" w:type="dxa"/>
          </w:tcPr>
          <w:p w:rsidR="00145735" w:rsidRDefault="00145735">
            <w:pPr>
              <w:spacing w:line="480" w:lineRule="auto"/>
              <w:jc w:val="both"/>
              <w:rPr>
                <w:rFonts w:ascii="Times New Roman" w:hAnsi="Times New Roman" w:cs="Times New Roman"/>
                <w:sz w:val="24"/>
                <w:szCs w:val="24"/>
              </w:rPr>
            </w:pPr>
          </w:p>
        </w:tc>
        <w:tc>
          <w:tcPr>
            <w:tcW w:w="576" w:type="dxa"/>
          </w:tcPr>
          <w:p w:rsidR="00145735" w:rsidRDefault="00145735">
            <w:pPr>
              <w:spacing w:line="480" w:lineRule="auto"/>
              <w:jc w:val="both"/>
              <w:rPr>
                <w:rFonts w:ascii="Times New Roman" w:hAnsi="Times New Roman" w:cs="Times New Roman"/>
                <w:sz w:val="24"/>
                <w:szCs w:val="24"/>
              </w:rPr>
            </w:pPr>
          </w:p>
        </w:tc>
        <w:tc>
          <w:tcPr>
            <w:tcW w:w="576" w:type="dxa"/>
          </w:tcPr>
          <w:p w:rsidR="00145735" w:rsidRDefault="00145735">
            <w:pPr>
              <w:spacing w:line="480" w:lineRule="auto"/>
              <w:jc w:val="both"/>
              <w:rPr>
                <w:rFonts w:ascii="Times New Roman" w:hAnsi="Times New Roman" w:cs="Times New Roman"/>
                <w:sz w:val="24"/>
                <w:szCs w:val="24"/>
              </w:rPr>
            </w:pPr>
          </w:p>
        </w:tc>
        <w:tc>
          <w:tcPr>
            <w:tcW w:w="803" w:type="dxa"/>
          </w:tcPr>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b/>
                <w:bCs/>
                <w:sz w:val="24"/>
                <w:szCs w:val="24"/>
              </w:rPr>
              <w:t>3.84</w:t>
            </w:r>
          </w:p>
        </w:tc>
      </w:tr>
    </w:tbl>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Results show that most respondents agreed that complaint handling affects trust. Notably, 190 respondents strongly agreed that poor complaint handling damages credibility, giving B8 the highest mean (4.20). The </w:t>
      </w:r>
      <w:r>
        <w:rPr>
          <w:rFonts w:ascii="Times New Roman" w:hAnsi="Times New Roman" w:cs="Times New Roman"/>
          <w:sz w:val="24"/>
          <w:szCs w:val="24"/>
        </w:rPr>
        <w:t>average mean of 3.84 highlights that effective complaint resolution is critical to brand image.</w:t>
      </w:r>
    </w:p>
    <w:p w:rsidR="00145735" w:rsidRDefault="00145735">
      <w:pPr>
        <w:spacing w:line="480" w:lineRule="auto"/>
        <w:jc w:val="both"/>
        <w:rPr>
          <w:rFonts w:ascii="Times New Roman" w:hAnsi="Times New Roman" w:cs="Times New Roman"/>
          <w:sz w:val="24"/>
          <w:szCs w:val="24"/>
        </w:rPr>
      </w:pPr>
    </w:p>
    <w:p w:rsidR="00145735" w:rsidRDefault="003A10F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4.2.4 Research Question 3: To what extent does emotional connection influence  brand perception of Zenith Bank in Enugu?</w:t>
      </w:r>
    </w:p>
    <w:p w:rsidR="00145735" w:rsidRDefault="003A10F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Table 10. Response Distribution for Em</w:t>
      </w:r>
      <w:r>
        <w:rPr>
          <w:rFonts w:ascii="Times New Roman" w:hAnsi="Times New Roman" w:cs="Times New Roman"/>
          <w:b/>
          <w:bCs/>
          <w:sz w:val="24"/>
          <w:szCs w:val="24"/>
        </w:rPr>
        <w:t>otional Connection and Brand Perception</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3"/>
        <w:gridCol w:w="4507"/>
        <w:gridCol w:w="523"/>
        <w:gridCol w:w="456"/>
        <w:gridCol w:w="456"/>
        <w:gridCol w:w="576"/>
        <w:gridCol w:w="576"/>
        <w:gridCol w:w="803"/>
      </w:tblGrid>
      <w:tr w:rsidR="00145735">
        <w:tc>
          <w:tcPr>
            <w:tcW w:w="1453" w:type="dxa"/>
          </w:tcPr>
          <w:p w:rsidR="00145735" w:rsidRDefault="003A10F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Item</w:t>
            </w:r>
          </w:p>
        </w:tc>
        <w:tc>
          <w:tcPr>
            <w:tcW w:w="4507" w:type="dxa"/>
          </w:tcPr>
          <w:p w:rsidR="00145735" w:rsidRDefault="003A10F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Statement</w:t>
            </w:r>
          </w:p>
        </w:tc>
        <w:tc>
          <w:tcPr>
            <w:tcW w:w="523" w:type="dxa"/>
          </w:tcPr>
          <w:p w:rsidR="00145735" w:rsidRDefault="003A10F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SD</w:t>
            </w:r>
          </w:p>
        </w:tc>
        <w:tc>
          <w:tcPr>
            <w:tcW w:w="456" w:type="dxa"/>
          </w:tcPr>
          <w:p w:rsidR="00145735" w:rsidRDefault="003A10F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D</w:t>
            </w:r>
          </w:p>
        </w:tc>
        <w:tc>
          <w:tcPr>
            <w:tcW w:w="456" w:type="dxa"/>
          </w:tcPr>
          <w:p w:rsidR="00145735" w:rsidRDefault="003A10F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w:t>
            </w:r>
          </w:p>
        </w:tc>
        <w:tc>
          <w:tcPr>
            <w:tcW w:w="576" w:type="dxa"/>
          </w:tcPr>
          <w:p w:rsidR="00145735" w:rsidRDefault="003A10F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A</w:t>
            </w:r>
          </w:p>
        </w:tc>
        <w:tc>
          <w:tcPr>
            <w:tcW w:w="576" w:type="dxa"/>
          </w:tcPr>
          <w:p w:rsidR="00145735" w:rsidRDefault="003A10F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SA</w:t>
            </w:r>
          </w:p>
        </w:tc>
        <w:tc>
          <w:tcPr>
            <w:tcW w:w="803" w:type="dxa"/>
          </w:tcPr>
          <w:p w:rsidR="00145735" w:rsidRDefault="003A10F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Mean</w:t>
            </w:r>
          </w:p>
        </w:tc>
      </w:tr>
      <w:tr w:rsidR="00145735">
        <w:tc>
          <w:tcPr>
            <w:tcW w:w="1453" w:type="dxa"/>
          </w:tcPr>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B9</w:t>
            </w:r>
          </w:p>
        </w:tc>
        <w:tc>
          <w:tcPr>
            <w:tcW w:w="4507" w:type="dxa"/>
          </w:tcPr>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I feel emotionally connected to Zenith Bank.</w:t>
            </w:r>
          </w:p>
        </w:tc>
        <w:tc>
          <w:tcPr>
            <w:tcW w:w="523" w:type="dxa"/>
          </w:tcPr>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456" w:type="dxa"/>
          </w:tcPr>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456" w:type="dxa"/>
          </w:tcPr>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55</w:t>
            </w:r>
          </w:p>
        </w:tc>
        <w:tc>
          <w:tcPr>
            <w:tcW w:w="576" w:type="dxa"/>
          </w:tcPr>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140</w:t>
            </w:r>
          </w:p>
        </w:tc>
        <w:tc>
          <w:tcPr>
            <w:tcW w:w="576" w:type="dxa"/>
          </w:tcPr>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90</w:t>
            </w:r>
          </w:p>
        </w:tc>
        <w:tc>
          <w:tcPr>
            <w:tcW w:w="803" w:type="dxa"/>
          </w:tcPr>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3.75</w:t>
            </w:r>
          </w:p>
        </w:tc>
      </w:tr>
      <w:tr w:rsidR="00145735">
        <w:tc>
          <w:tcPr>
            <w:tcW w:w="1453" w:type="dxa"/>
          </w:tcPr>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B10</w:t>
            </w:r>
          </w:p>
        </w:tc>
        <w:tc>
          <w:tcPr>
            <w:tcW w:w="4507" w:type="dxa"/>
          </w:tcPr>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I trust Zenith Bank to protect my financial interest.</w:t>
            </w:r>
          </w:p>
        </w:tc>
        <w:tc>
          <w:tcPr>
            <w:tcW w:w="523" w:type="dxa"/>
          </w:tcPr>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456" w:type="dxa"/>
          </w:tcPr>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456" w:type="dxa"/>
          </w:tcPr>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576" w:type="dxa"/>
          </w:tcPr>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145</w:t>
            </w:r>
          </w:p>
        </w:tc>
        <w:tc>
          <w:tcPr>
            <w:tcW w:w="576" w:type="dxa"/>
          </w:tcPr>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148</w:t>
            </w:r>
          </w:p>
        </w:tc>
        <w:tc>
          <w:tcPr>
            <w:tcW w:w="803" w:type="dxa"/>
          </w:tcPr>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4.00</w:t>
            </w:r>
          </w:p>
        </w:tc>
      </w:tr>
      <w:tr w:rsidR="00145735">
        <w:tc>
          <w:tcPr>
            <w:tcW w:w="1453" w:type="dxa"/>
          </w:tcPr>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B11</w:t>
            </w:r>
          </w:p>
        </w:tc>
        <w:tc>
          <w:tcPr>
            <w:tcW w:w="4507" w:type="dxa"/>
          </w:tcPr>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 would recommend Zenith </w:t>
            </w:r>
            <w:r>
              <w:rPr>
                <w:rFonts w:ascii="Times New Roman" w:hAnsi="Times New Roman" w:cs="Times New Roman"/>
                <w:sz w:val="24"/>
                <w:szCs w:val="24"/>
              </w:rPr>
              <w:t>Bank because of its emotional value.</w:t>
            </w:r>
          </w:p>
        </w:tc>
        <w:tc>
          <w:tcPr>
            <w:tcW w:w="523" w:type="dxa"/>
          </w:tcPr>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456" w:type="dxa"/>
          </w:tcPr>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456" w:type="dxa"/>
          </w:tcPr>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45</w:t>
            </w:r>
          </w:p>
        </w:tc>
        <w:tc>
          <w:tcPr>
            <w:tcW w:w="576" w:type="dxa"/>
          </w:tcPr>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150</w:t>
            </w:r>
          </w:p>
        </w:tc>
        <w:tc>
          <w:tcPr>
            <w:tcW w:w="576" w:type="dxa"/>
          </w:tcPr>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110</w:t>
            </w:r>
          </w:p>
        </w:tc>
        <w:tc>
          <w:tcPr>
            <w:tcW w:w="803" w:type="dxa"/>
          </w:tcPr>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3.85</w:t>
            </w:r>
          </w:p>
        </w:tc>
      </w:tr>
      <w:tr w:rsidR="00145735">
        <w:tc>
          <w:tcPr>
            <w:tcW w:w="1453" w:type="dxa"/>
          </w:tcPr>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B12</w:t>
            </w:r>
          </w:p>
        </w:tc>
        <w:tc>
          <w:tcPr>
            <w:tcW w:w="4507" w:type="dxa"/>
          </w:tcPr>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My emotional attachment influences my loyalty.</w:t>
            </w:r>
          </w:p>
        </w:tc>
        <w:tc>
          <w:tcPr>
            <w:tcW w:w="523" w:type="dxa"/>
          </w:tcPr>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456" w:type="dxa"/>
          </w:tcPr>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456" w:type="dxa"/>
          </w:tcPr>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576" w:type="dxa"/>
          </w:tcPr>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145</w:t>
            </w:r>
          </w:p>
        </w:tc>
        <w:tc>
          <w:tcPr>
            <w:tcW w:w="576" w:type="dxa"/>
          </w:tcPr>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120</w:t>
            </w:r>
          </w:p>
        </w:tc>
        <w:tc>
          <w:tcPr>
            <w:tcW w:w="803" w:type="dxa"/>
          </w:tcPr>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3.95</w:t>
            </w:r>
          </w:p>
        </w:tc>
      </w:tr>
      <w:tr w:rsidR="00145735">
        <w:tc>
          <w:tcPr>
            <w:tcW w:w="1453" w:type="dxa"/>
          </w:tcPr>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b/>
                <w:bCs/>
                <w:sz w:val="24"/>
                <w:szCs w:val="24"/>
              </w:rPr>
              <w:t>Average Mean</w:t>
            </w:r>
          </w:p>
        </w:tc>
        <w:tc>
          <w:tcPr>
            <w:tcW w:w="4507" w:type="dxa"/>
          </w:tcPr>
          <w:p w:rsidR="00145735" w:rsidRDefault="00145735">
            <w:pPr>
              <w:spacing w:line="480" w:lineRule="auto"/>
              <w:jc w:val="both"/>
              <w:rPr>
                <w:rFonts w:ascii="Times New Roman" w:hAnsi="Times New Roman" w:cs="Times New Roman"/>
                <w:sz w:val="24"/>
                <w:szCs w:val="24"/>
              </w:rPr>
            </w:pPr>
          </w:p>
        </w:tc>
        <w:tc>
          <w:tcPr>
            <w:tcW w:w="523" w:type="dxa"/>
          </w:tcPr>
          <w:p w:rsidR="00145735" w:rsidRDefault="00145735">
            <w:pPr>
              <w:spacing w:line="480" w:lineRule="auto"/>
              <w:jc w:val="both"/>
              <w:rPr>
                <w:rFonts w:ascii="Times New Roman" w:hAnsi="Times New Roman" w:cs="Times New Roman"/>
                <w:sz w:val="24"/>
                <w:szCs w:val="24"/>
              </w:rPr>
            </w:pPr>
          </w:p>
        </w:tc>
        <w:tc>
          <w:tcPr>
            <w:tcW w:w="456" w:type="dxa"/>
          </w:tcPr>
          <w:p w:rsidR="00145735" w:rsidRDefault="00145735">
            <w:pPr>
              <w:spacing w:line="480" w:lineRule="auto"/>
              <w:jc w:val="both"/>
              <w:rPr>
                <w:rFonts w:ascii="Times New Roman" w:hAnsi="Times New Roman" w:cs="Times New Roman"/>
                <w:sz w:val="24"/>
                <w:szCs w:val="24"/>
              </w:rPr>
            </w:pPr>
          </w:p>
        </w:tc>
        <w:tc>
          <w:tcPr>
            <w:tcW w:w="456" w:type="dxa"/>
          </w:tcPr>
          <w:p w:rsidR="00145735" w:rsidRDefault="00145735">
            <w:pPr>
              <w:spacing w:line="480" w:lineRule="auto"/>
              <w:jc w:val="both"/>
              <w:rPr>
                <w:rFonts w:ascii="Times New Roman" w:hAnsi="Times New Roman" w:cs="Times New Roman"/>
                <w:sz w:val="24"/>
                <w:szCs w:val="24"/>
              </w:rPr>
            </w:pPr>
          </w:p>
        </w:tc>
        <w:tc>
          <w:tcPr>
            <w:tcW w:w="576" w:type="dxa"/>
          </w:tcPr>
          <w:p w:rsidR="00145735" w:rsidRDefault="00145735">
            <w:pPr>
              <w:spacing w:line="480" w:lineRule="auto"/>
              <w:jc w:val="both"/>
              <w:rPr>
                <w:rFonts w:ascii="Times New Roman" w:hAnsi="Times New Roman" w:cs="Times New Roman"/>
                <w:sz w:val="24"/>
                <w:szCs w:val="24"/>
              </w:rPr>
            </w:pPr>
          </w:p>
        </w:tc>
        <w:tc>
          <w:tcPr>
            <w:tcW w:w="576" w:type="dxa"/>
          </w:tcPr>
          <w:p w:rsidR="00145735" w:rsidRDefault="00145735">
            <w:pPr>
              <w:spacing w:line="480" w:lineRule="auto"/>
              <w:jc w:val="both"/>
              <w:rPr>
                <w:rFonts w:ascii="Times New Roman" w:hAnsi="Times New Roman" w:cs="Times New Roman"/>
                <w:sz w:val="24"/>
                <w:szCs w:val="24"/>
              </w:rPr>
            </w:pPr>
          </w:p>
        </w:tc>
        <w:tc>
          <w:tcPr>
            <w:tcW w:w="803" w:type="dxa"/>
          </w:tcPr>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b/>
                <w:bCs/>
                <w:sz w:val="24"/>
                <w:szCs w:val="24"/>
              </w:rPr>
              <w:t>3.89</w:t>
            </w:r>
          </w:p>
        </w:tc>
      </w:tr>
    </w:tbl>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The frequency shows that trust is strong: 145 respondents agreed, and</w:t>
      </w:r>
      <w:r>
        <w:rPr>
          <w:rFonts w:ascii="Times New Roman" w:hAnsi="Times New Roman" w:cs="Times New Roman"/>
          <w:sz w:val="24"/>
          <w:szCs w:val="24"/>
        </w:rPr>
        <w:t xml:space="preserve"> 148 strongly agreed that they trust Zenith Bank to protect their interests (B10, mean = 4.00). The average mean of 3.89 indicates that emotional connection significantly contributes to customer loyalty and positive brand perception.</w:t>
      </w:r>
    </w:p>
    <w:p w:rsidR="00145735" w:rsidRDefault="00145735">
      <w:pPr>
        <w:spacing w:line="480" w:lineRule="auto"/>
        <w:jc w:val="both"/>
        <w:rPr>
          <w:rFonts w:ascii="Times New Roman" w:hAnsi="Times New Roman" w:cs="Times New Roman"/>
          <w:sz w:val="24"/>
          <w:szCs w:val="24"/>
        </w:rPr>
      </w:pPr>
    </w:p>
    <w:p w:rsidR="00145735" w:rsidRDefault="003A10F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4.2.5 Research Questi</w:t>
      </w:r>
      <w:r>
        <w:rPr>
          <w:rFonts w:ascii="Times New Roman" w:hAnsi="Times New Roman" w:cs="Times New Roman"/>
          <w:b/>
          <w:bCs/>
          <w:sz w:val="24"/>
          <w:szCs w:val="24"/>
        </w:rPr>
        <w:t>on 4: What is the influence of customer ethos on brand perception of Zenith Bank in Enugu State?</w:t>
      </w:r>
    </w:p>
    <w:p w:rsidR="00145735" w:rsidRDefault="003A10F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Table 11. Response Distribution for Customer Ethos and Brand Perception</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6"/>
        <w:gridCol w:w="4484"/>
        <w:gridCol w:w="523"/>
        <w:gridCol w:w="456"/>
        <w:gridCol w:w="456"/>
        <w:gridCol w:w="576"/>
        <w:gridCol w:w="576"/>
        <w:gridCol w:w="803"/>
      </w:tblGrid>
      <w:tr w:rsidR="00145735">
        <w:tc>
          <w:tcPr>
            <w:tcW w:w="1476" w:type="dxa"/>
          </w:tcPr>
          <w:p w:rsidR="00145735" w:rsidRDefault="003A10F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Item</w:t>
            </w:r>
          </w:p>
        </w:tc>
        <w:tc>
          <w:tcPr>
            <w:tcW w:w="4484" w:type="dxa"/>
          </w:tcPr>
          <w:p w:rsidR="00145735" w:rsidRDefault="003A10F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Statement</w:t>
            </w:r>
          </w:p>
        </w:tc>
        <w:tc>
          <w:tcPr>
            <w:tcW w:w="523" w:type="dxa"/>
          </w:tcPr>
          <w:p w:rsidR="00145735" w:rsidRDefault="003A10F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SD</w:t>
            </w:r>
          </w:p>
        </w:tc>
        <w:tc>
          <w:tcPr>
            <w:tcW w:w="456" w:type="dxa"/>
          </w:tcPr>
          <w:p w:rsidR="00145735" w:rsidRDefault="003A10F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D</w:t>
            </w:r>
          </w:p>
        </w:tc>
        <w:tc>
          <w:tcPr>
            <w:tcW w:w="456" w:type="dxa"/>
          </w:tcPr>
          <w:p w:rsidR="00145735" w:rsidRDefault="003A10F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w:t>
            </w:r>
          </w:p>
        </w:tc>
        <w:tc>
          <w:tcPr>
            <w:tcW w:w="576" w:type="dxa"/>
          </w:tcPr>
          <w:p w:rsidR="00145735" w:rsidRDefault="003A10F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A</w:t>
            </w:r>
          </w:p>
        </w:tc>
        <w:tc>
          <w:tcPr>
            <w:tcW w:w="576" w:type="dxa"/>
          </w:tcPr>
          <w:p w:rsidR="00145735" w:rsidRDefault="003A10F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SA</w:t>
            </w:r>
          </w:p>
        </w:tc>
        <w:tc>
          <w:tcPr>
            <w:tcW w:w="803" w:type="dxa"/>
          </w:tcPr>
          <w:p w:rsidR="00145735" w:rsidRDefault="003A10F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Mean</w:t>
            </w:r>
          </w:p>
        </w:tc>
      </w:tr>
      <w:tr w:rsidR="00145735">
        <w:tc>
          <w:tcPr>
            <w:tcW w:w="1476" w:type="dxa"/>
          </w:tcPr>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C1</w:t>
            </w:r>
          </w:p>
        </w:tc>
        <w:tc>
          <w:tcPr>
            <w:tcW w:w="4484" w:type="dxa"/>
          </w:tcPr>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Zenith Bank has a trustworthy and credible brand </w:t>
            </w:r>
            <w:r>
              <w:rPr>
                <w:rFonts w:ascii="Times New Roman" w:hAnsi="Times New Roman" w:cs="Times New Roman"/>
                <w:sz w:val="24"/>
                <w:szCs w:val="24"/>
              </w:rPr>
              <w:t>image.</w:t>
            </w:r>
          </w:p>
        </w:tc>
        <w:tc>
          <w:tcPr>
            <w:tcW w:w="523" w:type="dxa"/>
          </w:tcPr>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456" w:type="dxa"/>
          </w:tcPr>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456" w:type="dxa"/>
          </w:tcPr>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576" w:type="dxa"/>
          </w:tcPr>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140</w:t>
            </w:r>
          </w:p>
        </w:tc>
        <w:tc>
          <w:tcPr>
            <w:tcW w:w="576" w:type="dxa"/>
          </w:tcPr>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170</w:t>
            </w:r>
          </w:p>
        </w:tc>
        <w:tc>
          <w:tcPr>
            <w:tcW w:w="803" w:type="dxa"/>
          </w:tcPr>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4.10</w:t>
            </w:r>
          </w:p>
        </w:tc>
      </w:tr>
      <w:tr w:rsidR="00145735">
        <w:tc>
          <w:tcPr>
            <w:tcW w:w="1476" w:type="dxa"/>
          </w:tcPr>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C2</w:t>
            </w:r>
          </w:p>
        </w:tc>
        <w:tc>
          <w:tcPr>
            <w:tcW w:w="4484" w:type="dxa"/>
          </w:tcPr>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Customer experiences and feedback influence my perception.</w:t>
            </w:r>
          </w:p>
        </w:tc>
        <w:tc>
          <w:tcPr>
            <w:tcW w:w="523" w:type="dxa"/>
          </w:tcPr>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456" w:type="dxa"/>
          </w:tcPr>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456" w:type="dxa"/>
          </w:tcPr>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576" w:type="dxa"/>
          </w:tcPr>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140</w:t>
            </w:r>
          </w:p>
        </w:tc>
        <w:tc>
          <w:tcPr>
            <w:tcW w:w="576" w:type="dxa"/>
          </w:tcPr>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158</w:t>
            </w:r>
          </w:p>
        </w:tc>
        <w:tc>
          <w:tcPr>
            <w:tcW w:w="803" w:type="dxa"/>
          </w:tcPr>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4.05</w:t>
            </w:r>
          </w:p>
        </w:tc>
      </w:tr>
      <w:tr w:rsidR="00145735">
        <w:tc>
          <w:tcPr>
            <w:tcW w:w="1476" w:type="dxa"/>
          </w:tcPr>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C3</w:t>
            </w:r>
          </w:p>
        </w:tc>
        <w:tc>
          <w:tcPr>
            <w:tcW w:w="4484" w:type="dxa"/>
          </w:tcPr>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Positive complaint handling improves my perception.</w:t>
            </w:r>
          </w:p>
        </w:tc>
        <w:tc>
          <w:tcPr>
            <w:tcW w:w="523" w:type="dxa"/>
          </w:tcPr>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456" w:type="dxa"/>
          </w:tcPr>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456" w:type="dxa"/>
          </w:tcPr>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576" w:type="dxa"/>
          </w:tcPr>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140</w:t>
            </w:r>
          </w:p>
        </w:tc>
        <w:tc>
          <w:tcPr>
            <w:tcW w:w="576" w:type="dxa"/>
          </w:tcPr>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147</w:t>
            </w:r>
          </w:p>
        </w:tc>
        <w:tc>
          <w:tcPr>
            <w:tcW w:w="803" w:type="dxa"/>
          </w:tcPr>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4.00</w:t>
            </w:r>
          </w:p>
        </w:tc>
      </w:tr>
      <w:tr w:rsidR="00145735">
        <w:tc>
          <w:tcPr>
            <w:tcW w:w="1476" w:type="dxa"/>
          </w:tcPr>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C4</w:t>
            </w:r>
          </w:p>
        </w:tc>
        <w:tc>
          <w:tcPr>
            <w:tcW w:w="4484" w:type="dxa"/>
          </w:tcPr>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My emotional bond contributes to a favorable brand image.</w:t>
            </w:r>
          </w:p>
        </w:tc>
        <w:tc>
          <w:tcPr>
            <w:tcW w:w="523" w:type="dxa"/>
          </w:tcPr>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456" w:type="dxa"/>
          </w:tcPr>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456" w:type="dxa"/>
          </w:tcPr>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576" w:type="dxa"/>
          </w:tcPr>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145</w:t>
            </w:r>
          </w:p>
        </w:tc>
        <w:tc>
          <w:tcPr>
            <w:tcW w:w="576" w:type="dxa"/>
          </w:tcPr>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155</w:t>
            </w:r>
          </w:p>
        </w:tc>
        <w:tc>
          <w:tcPr>
            <w:tcW w:w="803" w:type="dxa"/>
          </w:tcPr>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4.02</w:t>
            </w:r>
          </w:p>
        </w:tc>
      </w:tr>
      <w:tr w:rsidR="00145735">
        <w:tc>
          <w:tcPr>
            <w:tcW w:w="1476" w:type="dxa"/>
          </w:tcPr>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b/>
                <w:bCs/>
                <w:sz w:val="24"/>
                <w:szCs w:val="24"/>
              </w:rPr>
              <w:t>Average Mean</w:t>
            </w:r>
          </w:p>
        </w:tc>
        <w:tc>
          <w:tcPr>
            <w:tcW w:w="4484" w:type="dxa"/>
          </w:tcPr>
          <w:p w:rsidR="00145735" w:rsidRDefault="00145735">
            <w:pPr>
              <w:spacing w:line="480" w:lineRule="auto"/>
              <w:jc w:val="both"/>
              <w:rPr>
                <w:rFonts w:ascii="Times New Roman" w:hAnsi="Times New Roman" w:cs="Times New Roman"/>
                <w:sz w:val="24"/>
                <w:szCs w:val="24"/>
              </w:rPr>
            </w:pPr>
          </w:p>
        </w:tc>
        <w:tc>
          <w:tcPr>
            <w:tcW w:w="523" w:type="dxa"/>
          </w:tcPr>
          <w:p w:rsidR="00145735" w:rsidRDefault="00145735">
            <w:pPr>
              <w:spacing w:line="480" w:lineRule="auto"/>
              <w:jc w:val="both"/>
              <w:rPr>
                <w:rFonts w:ascii="Times New Roman" w:hAnsi="Times New Roman" w:cs="Times New Roman"/>
                <w:sz w:val="24"/>
                <w:szCs w:val="24"/>
              </w:rPr>
            </w:pPr>
          </w:p>
        </w:tc>
        <w:tc>
          <w:tcPr>
            <w:tcW w:w="456" w:type="dxa"/>
          </w:tcPr>
          <w:p w:rsidR="00145735" w:rsidRDefault="00145735">
            <w:pPr>
              <w:spacing w:line="480" w:lineRule="auto"/>
              <w:jc w:val="both"/>
              <w:rPr>
                <w:rFonts w:ascii="Times New Roman" w:hAnsi="Times New Roman" w:cs="Times New Roman"/>
                <w:sz w:val="24"/>
                <w:szCs w:val="24"/>
              </w:rPr>
            </w:pPr>
          </w:p>
        </w:tc>
        <w:tc>
          <w:tcPr>
            <w:tcW w:w="456" w:type="dxa"/>
          </w:tcPr>
          <w:p w:rsidR="00145735" w:rsidRDefault="00145735">
            <w:pPr>
              <w:spacing w:line="480" w:lineRule="auto"/>
              <w:jc w:val="both"/>
              <w:rPr>
                <w:rFonts w:ascii="Times New Roman" w:hAnsi="Times New Roman" w:cs="Times New Roman"/>
                <w:sz w:val="24"/>
                <w:szCs w:val="24"/>
              </w:rPr>
            </w:pPr>
          </w:p>
        </w:tc>
        <w:tc>
          <w:tcPr>
            <w:tcW w:w="576" w:type="dxa"/>
          </w:tcPr>
          <w:p w:rsidR="00145735" w:rsidRDefault="00145735">
            <w:pPr>
              <w:spacing w:line="480" w:lineRule="auto"/>
              <w:jc w:val="both"/>
              <w:rPr>
                <w:rFonts w:ascii="Times New Roman" w:hAnsi="Times New Roman" w:cs="Times New Roman"/>
                <w:sz w:val="24"/>
                <w:szCs w:val="24"/>
              </w:rPr>
            </w:pPr>
          </w:p>
        </w:tc>
        <w:tc>
          <w:tcPr>
            <w:tcW w:w="576" w:type="dxa"/>
          </w:tcPr>
          <w:p w:rsidR="00145735" w:rsidRDefault="00145735">
            <w:pPr>
              <w:spacing w:line="480" w:lineRule="auto"/>
              <w:jc w:val="both"/>
              <w:rPr>
                <w:rFonts w:ascii="Times New Roman" w:hAnsi="Times New Roman" w:cs="Times New Roman"/>
                <w:sz w:val="24"/>
                <w:szCs w:val="24"/>
              </w:rPr>
            </w:pPr>
          </w:p>
        </w:tc>
        <w:tc>
          <w:tcPr>
            <w:tcW w:w="803" w:type="dxa"/>
          </w:tcPr>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b/>
                <w:bCs/>
                <w:sz w:val="24"/>
                <w:szCs w:val="24"/>
              </w:rPr>
              <w:t>4.04</w:t>
            </w:r>
          </w:p>
        </w:tc>
      </w:tr>
    </w:tbl>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The mean values show that most respondents Agree</w:t>
      </w:r>
      <w:r>
        <w:rPr>
          <w:rFonts w:ascii="Times New Roman" w:hAnsi="Times New Roman" w:cs="Times New Roman"/>
          <w:sz w:val="24"/>
          <w:szCs w:val="24"/>
        </w:rPr>
        <w:t xml:space="preserve"> or Strongly Agree that customer feedback dimensions influence the brand perception of Zenith Bank’s brand. The highest mean (4.10) indicates strong belief in the bank’s trustworthy image. The average mean of 4.04 confirms robust positive brand perception.</w:t>
      </w:r>
    </w:p>
    <w:p w:rsidR="00145735" w:rsidRDefault="00145735">
      <w:pPr>
        <w:spacing w:line="480" w:lineRule="auto"/>
        <w:jc w:val="both"/>
        <w:rPr>
          <w:rFonts w:ascii="Times New Roman" w:hAnsi="Times New Roman" w:cs="Times New Roman"/>
          <w:sz w:val="24"/>
          <w:szCs w:val="24"/>
        </w:rPr>
      </w:pPr>
    </w:p>
    <w:p w:rsidR="00145735" w:rsidRDefault="003A10F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4.3 Test of Hypotheses </w:t>
      </w:r>
    </w:p>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This section tests the formulated hypotheses using the data analyzed. The decision rule is to reject the null hypothesis (H₀) if the calculated mean values demonstrate strong agreement (mean ≥ 3.00) and significant influence based</w:t>
      </w:r>
      <w:r>
        <w:rPr>
          <w:rFonts w:ascii="Times New Roman" w:hAnsi="Times New Roman" w:cs="Times New Roman"/>
          <w:sz w:val="24"/>
          <w:szCs w:val="24"/>
        </w:rPr>
        <w:t xml:space="preserve"> on the research questions.</w:t>
      </w:r>
    </w:p>
    <w:p w:rsidR="00145735" w:rsidRDefault="003A10F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Hypothesis One</w:t>
      </w:r>
    </w:p>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H₀₁: There is no significant influence of customer experience on the brand perception of Zenith Bank in Enugu State.</w:t>
      </w:r>
    </w:p>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b/>
          <w:bCs/>
          <w:sz w:val="24"/>
          <w:szCs w:val="24"/>
        </w:rPr>
        <w:t>Table 12. Test of Hypothesis One (chi-square)</w:t>
      </w:r>
    </w:p>
    <w:tbl>
      <w:tblPr>
        <w:tblStyle w:val="PlainTable21"/>
        <w:tblW w:w="9535" w:type="dxa"/>
        <w:tblLayout w:type="fixed"/>
        <w:tblLook w:val="04A0" w:firstRow="1" w:lastRow="0" w:firstColumn="1" w:lastColumn="0" w:noHBand="0" w:noVBand="1"/>
      </w:tblPr>
      <w:tblGrid>
        <w:gridCol w:w="6655"/>
        <w:gridCol w:w="2880"/>
      </w:tblGrid>
      <w:tr w:rsidR="00145735" w:rsidTr="001457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5" w:type="dxa"/>
          </w:tcPr>
          <w:p w:rsidR="00145735" w:rsidRDefault="003A10FA">
            <w:pPr>
              <w:spacing w:line="480" w:lineRule="auto"/>
              <w:jc w:val="both"/>
              <w:rPr>
                <w:rFonts w:ascii="Times New Roman" w:hAnsi="Times New Roman" w:cs="Times New Roman"/>
                <w:b w:val="0"/>
                <w:bCs w:val="0"/>
                <w:sz w:val="24"/>
                <w:szCs w:val="24"/>
              </w:rPr>
            </w:pPr>
            <w:r>
              <w:rPr>
                <w:rFonts w:ascii="Times New Roman" w:hAnsi="Times New Roman" w:cs="Times New Roman"/>
                <w:sz w:val="24"/>
                <w:szCs w:val="24"/>
              </w:rPr>
              <w:t>Statistic</w:t>
            </w:r>
          </w:p>
        </w:tc>
        <w:tc>
          <w:tcPr>
            <w:tcW w:w="2880" w:type="dxa"/>
          </w:tcPr>
          <w:p w:rsidR="00145735" w:rsidRDefault="003A10FA">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Value</w:t>
            </w:r>
          </w:p>
        </w:tc>
      </w:tr>
      <w:tr w:rsidR="00145735" w:rsidTr="00145735">
        <w:tc>
          <w:tcPr>
            <w:cnfStyle w:val="001000000000" w:firstRow="0" w:lastRow="0" w:firstColumn="1" w:lastColumn="0" w:oddVBand="0" w:evenVBand="0" w:oddHBand="0" w:evenHBand="0" w:firstRowFirstColumn="0" w:firstRowLastColumn="0" w:lastRowFirstColumn="0" w:lastRowLastColumn="0"/>
            <w:tcW w:w="6655" w:type="dxa"/>
            <w:tcBorders>
              <w:top w:val="single" w:sz="4" w:space="0" w:color="7E7E7E"/>
              <w:bottom w:val="single" w:sz="4" w:space="0" w:color="7E7E7E"/>
            </w:tcBorders>
          </w:tcPr>
          <w:p w:rsidR="00145735" w:rsidRDefault="003A10FA">
            <w:pPr>
              <w:spacing w:line="480" w:lineRule="auto"/>
              <w:jc w:val="both"/>
              <w:rPr>
                <w:rFonts w:ascii="Times New Roman" w:hAnsi="Times New Roman" w:cs="Times New Roman"/>
                <w:b w:val="0"/>
                <w:bCs w:val="0"/>
                <w:sz w:val="24"/>
                <w:szCs w:val="24"/>
              </w:rPr>
            </w:pPr>
            <w:r>
              <w:rPr>
                <w:rFonts w:ascii="Times New Roman" w:hAnsi="Times New Roman" w:cs="Times New Roman"/>
                <w:sz w:val="24"/>
                <w:szCs w:val="24"/>
              </w:rPr>
              <w:t>Calculated Chi-Square</w:t>
            </w:r>
          </w:p>
        </w:tc>
        <w:tc>
          <w:tcPr>
            <w:tcW w:w="2880" w:type="dxa"/>
            <w:tcBorders>
              <w:top w:val="single" w:sz="4" w:space="0" w:color="7E7E7E"/>
              <w:bottom w:val="single" w:sz="4" w:space="0" w:color="7E7E7E"/>
            </w:tcBorders>
          </w:tcPr>
          <w:p w:rsidR="00145735" w:rsidRDefault="003A10F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75.31</w:t>
            </w:r>
          </w:p>
        </w:tc>
      </w:tr>
      <w:tr w:rsidR="00145735" w:rsidTr="00145735">
        <w:tc>
          <w:tcPr>
            <w:cnfStyle w:val="001000000000" w:firstRow="0" w:lastRow="0" w:firstColumn="1" w:lastColumn="0" w:oddVBand="0" w:evenVBand="0" w:oddHBand="0" w:evenHBand="0" w:firstRowFirstColumn="0" w:firstRowLastColumn="0" w:lastRowFirstColumn="0" w:lastRowLastColumn="0"/>
            <w:tcW w:w="6655" w:type="dxa"/>
          </w:tcPr>
          <w:p w:rsidR="00145735" w:rsidRDefault="003A10FA">
            <w:pPr>
              <w:spacing w:line="480" w:lineRule="auto"/>
              <w:jc w:val="both"/>
              <w:rPr>
                <w:rFonts w:ascii="Times New Roman" w:hAnsi="Times New Roman" w:cs="Times New Roman"/>
                <w:b w:val="0"/>
                <w:bCs w:val="0"/>
                <w:sz w:val="24"/>
                <w:szCs w:val="24"/>
              </w:rPr>
            </w:pPr>
            <w:r>
              <w:rPr>
                <w:rFonts w:ascii="Times New Roman" w:hAnsi="Times New Roman" w:cs="Times New Roman"/>
                <w:sz w:val="24"/>
                <w:szCs w:val="24"/>
              </w:rPr>
              <w:t>Degrees of Freedom</w:t>
            </w:r>
          </w:p>
        </w:tc>
        <w:tc>
          <w:tcPr>
            <w:tcW w:w="2880" w:type="dxa"/>
          </w:tcPr>
          <w:p w:rsidR="00145735" w:rsidRDefault="003A10F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w:t>
            </w:r>
          </w:p>
        </w:tc>
      </w:tr>
      <w:tr w:rsidR="00145735" w:rsidTr="00145735">
        <w:tc>
          <w:tcPr>
            <w:cnfStyle w:val="001000000000" w:firstRow="0" w:lastRow="0" w:firstColumn="1" w:lastColumn="0" w:oddVBand="0" w:evenVBand="0" w:oddHBand="0" w:evenHBand="0" w:firstRowFirstColumn="0" w:firstRowLastColumn="0" w:lastRowFirstColumn="0" w:lastRowLastColumn="0"/>
            <w:tcW w:w="6655" w:type="dxa"/>
            <w:tcBorders>
              <w:top w:val="single" w:sz="4" w:space="0" w:color="7E7E7E"/>
              <w:bottom w:val="single" w:sz="4" w:space="0" w:color="7E7E7E"/>
            </w:tcBorders>
          </w:tcPr>
          <w:p w:rsidR="00145735" w:rsidRDefault="003A10FA">
            <w:pPr>
              <w:spacing w:line="480" w:lineRule="auto"/>
              <w:jc w:val="both"/>
              <w:rPr>
                <w:rFonts w:ascii="Times New Roman" w:hAnsi="Times New Roman" w:cs="Times New Roman"/>
                <w:b w:val="0"/>
                <w:bCs w:val="0"/>
                <w:sz w:val="24"/>
                <w:szCs w:val="24"/>
              </w:rPr>
            </w:pPr>
            <w:r>
              <w:rPr>
                <w:rFonts w:ascii="Times New Roman" w:hAnsi="Times New Roman" w:cs="Times New Roman"/>
                <w:sz w:val="24"/>
                <w:szCs w:val="24"/>
              </w:rPr>
              <w:t>Critical Value (0.05)</w:t>
            </w:r>
          </w:p>
        </w:tc>
        <w:tc>
          <w:tcPr>
            <w:tcW w:w="2880" w:type="dxa"/>
            <w:tcBorders>
              <w:top w:val="single" w:sz="4" w:space="0" w:color="7E7E7E"/>
              <w:bottom w:val="single" w:sz="4" w:space="0" w:color="7E7E7E"/>
            </w:tcBorders>
          </w:tcPr>
          <w:p w:rsidR="00145735" w:rsidRDefault="003A10F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15.507</w:t>
            </w:r>
          </w:p>
        </w:tc>
      </w:tr>
      <w:tr w:rsidR="00145735" w:rsidTr="00145735">
        <w:tc>
          <w:tcPr>
            <w:cnfStyle w:val="001000000000" w:firstRow="0" w:lastRow="0" w:firstColumn="1" w:lastColumn="0" w:oddVBand="0" w:evenVBand="0" w:oddHBand="0" w:evenHBand="0" w:firstRowFirstColumn="0" w:firstRowLastColumn="0" w:lastRowFirstColumn="0" w:lastRowLastColumn="0"/>
            <w:tcW w:w="6655" w:type="dxa"/>
          </w:tcPr>
          <w:p w:rsidR="00145735" w:rsidRDefault="003A10FA">
            <w:pPr>
              <w:spacing w:line="480" w:lineRule="auto"/>
              <w:jc w:val="both"/>
              <w:rPr>
                <w:rFonts w:ascii="Times New Roman" w:hAnsi="Times New Roman" w:cs="Times New Roman"/>
                <w:b w:val="0"/>
                <w:bCs w:val="0"/>
                <w:sz w:val="24"/>
                <w:szCs w:val="24"/>
              </w:rPr>
            </w:pPr>
            <w:r>
              <w:rPr>
                <w:rFonts w:ascii="Times New Roman" w:hAnsi="Times New Roman" w:cs="Times New Roman"/>
                <w:sz w:val="24"/>
                <w:szCs w:val="24"/>
              </w:rPr>
              <w:t>Decision</w:t>
            </w:r>
          </w:p>
        </w:tc>
        <w:tc>
          <w:tcPr>
            <w:tcW w:w="2880" w:type="dxa"/>
          </w:tcPr>
          <w:p w:rsidR="00145735" w:rsidRDefault="003A10F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Reject H₀</w:t>
            </w:r>
          </w:p>
        </w:tc>
      </w:tr>
    </w:tbl>
    <w:p w:rsidR="00145735" w:rsidRDefault="003A10F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At </w:t>
      </w:r>
      <w:r>
        <w:rPr>
          <w:rFonts w:ascii="Times New Roman" w:hAnsi="Times New Roman" w:cs="Times New Roman"/>
          <w:b/>
          <w:bCs/>
          <w:sz w:val="24"/>
          <w:szCs w:val="24"/>
        </w:rPr>
        <w:t>α = 0.05</w:t>
      </w:r>
      <w:r>
        <w:rPr>
          <w:rFonts w:ascii="Times New Roman" w:hAnsi="Times New Roman" w:cs="Times New Roman"/>
          <w:sz w:val="24"/>
          <w:szCs w:val="24"/>
        </w:rPr>
        <w:t xml:space="preserve">, the Chi-Square critical value for df = 8 is </w:t>
      </w:r>
      <w:r>
        <w:rPr>
          <w:rFonts w:ascii="Times New Roman" w:hAnsi="Times New Roman" w:cs="Times New Roman"/>
          <w:b/>
          <w:bCs/>
          <w:sz w:val="24"/>
          <w:szCs w:val="24"/>
        </w:rPr>
        <w:t>15.507</w:t>
      </w:r>
      <w:r>
        <w:rPr>
          <w:rFonts w:ascii="Times New Roman" w:hAnsi="Times New Roman" w:cs="Times New Roman"/>
          <w:sz w:val="24"/>
          <w:szCs w:val="24"/>
        </w:rPr>
        <w:t xml:space="preserve"> (from Chi-Square table).</w:t>
      </w:r>
    </w:p>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Since 75.31 &gt; 15.507, null hypothesis was rejected, then there is a significant relationship </w:t>
      </w:r>
      <w:r>
        <w:rPr>
          <w:rFonts w:ascii="Times New Roman" w:hAnsi="Times New Roman" w:cs="Times New Roman"/>
          <w:sz w:val="24"/>
          <w:szCs w:val="24"/>
        </w:rPr>
        <w:t>between customer experience and brand perception of Zenith Bank.</w:t>
      </w:r>
    </w:p>
    <w:p w:rsidR="00145735" w:rsidRDefault="003A10F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Hypothesis Two</w:t>
      </w:r>
    </w:p>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H₀₂: There is no significant relationship between complaint handling and the brand perception of Zenith Bank in Enugu State.</w:t>
      </w:r>
    </w:p>
    <w:p w:rsidR="00145735" w:rsidRDefault="00145735">
      <w:pPr>
        <w:spacing w:line="480" w:lineRule="auto"/>
        <w:jc w:val="both"/>
        <w:rPr>
          <w:rFonts w:ascii="Times New Roman" w:hAnsi="Times New Roman" w:cs="Times New Roman"/>
          <w:sz w:val="24"/>
          <w:szCs w:val="24"/>
        </w:rPr>
      </w:pPr>
    </w:p>
    <w:p w:rsidR="00145735" w:rsidRDefault="003A10F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13</w:t>
      </w:r>
      <w:r>
        <w:rPr>
          <w:rFonts w:ascii="Times New Roman" w:hAnsi="Times New Roman" w:cs="Times New Roman"/>
          <w:b/>
          <w:bCs/>
          <w:i/>
          <w:iCs/>
          <w:sz w:val="24"/>
          <w:szCs w:val="24"/>
        </w:rPr>
        <w:t>.</w:t>
      </w:r>
      <w:r>
        <w:rPr>
          <w:rFonts w:ascii="Times New Roman" w:hAnsi="Times New Roman" w:cs="Times New Roman"/>
          <w:b/>
          <w:bCs/>
          <w:sz w:val="24"/>
          <w:szCs w:val="24"/>
        </w:rPr>
        <w:t xml:space="preserve"> Test of Hypothesis Two (chi-square)</w:t>
      </w:r>
    </w:p>
    <w:tbl>
      <w:tblPr>
        <w:tblStyle w:val="PlainTable21"/>
        <w:tblW w:w="9535" w:type="dxa"/>
        <w:tblLayout w:type="fixed"/>
        <w:tblLook w:val="04A0" w:firstRow="1" w:lastRow="0" w:firstColumn="1" w:lastColumn="0" w:noHBand="0" w:noVBand="1"/>
      </w:tblPr>
      <w:tblGrid>
        <w:gridCol w:w="6655"/>
        <w:gridCol w:w="2880"/>
      </w:tblGrid>
      <w:tr w:rsidR="00145735" w:rsidTr="001457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5" w:type="dxa"/>
          </w:tcPr>
          <w:p w:rsidR="00145735" w:rsidRDefault="003A10FA">
            <w:pPr>
              <w:spacing w:line="480" w:lineRule="auto"/>
              <w:jc w:val="both"/>
              <w:rPr>
                <w:rFonts w:ascii="Times New Roman" w:hAnsi="Times New Roman" w:cs="Times New Roman"/>
                <w:b w:val="0"/>
                <w:bCs w:val="0"/>
                <w:sz w:val="24"/>
                <w:szCs w:val="24"/>
              </w:rPr>
            </w:pPr>
            <w:r>
              <w:rPr>
                <w:rFonts w:ascii="Times New Roman" w:hAnsi="Times New Roman" w:cs="Times New Roman"/>
                <w:sz w:val="24"/>
                <w:szCs w:val="24"/>
              </w:rPr>
              <w:t>Statistic</w:t>
            </w:r>
          </w:p>
        </w:tc>
        <w:tc>
          <w:tcPr>
            <w:tcW w:w="2880" w:type="dxa"/>
          </w:tcPr>
          <w:p w:rsidR="00145735" w:rsidRDefault="003A10FA">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Value</w:t>
            </w:r>
          </w:p>
        </w:tc>
      </w:tr>
      <w:tr w:rsidR="00145735" w:rsidTr="00145735">
        <w:tc>
          <w:tcPr>
            <w:cnfStyle w:val="001000000000" w:firstRow="0" w:lastRow="0" w:firstColumn="1" w:lastColumn="0" w:oddVBand="0" w:evenVBand="0" w:oddHBand="0" w:evenHBand="0" w:firstRowFirstColumn="0" w:firstRowLastColumn="0" w:lastRowFirstColumn="0" w:lastRowLastColumn="0"/>
            <w:tcW w:w="6655" w:type="dxa"/>
            <w:tcBorders>
              <w:top w:val="single" w:sz="4" w:space="0" w:color="7E7E7E"/>
              <w:bottom w:val="single" w:sz="4" w:space="0" w:color="7E7E7E"/>
            </w:tcBorders>
          </w:tcPr>
          <w:p w:rsidR="00145735" w:rsidRDefault="003A10FA">
            <w:pPr>
              <w:spacing w:line="480" w:lineRule="auto"/>
              <w:jc w:val="both"/>
              <w:rPr>
                <w:rFonts w:ascii="Times New Roman" w:hAnsi="Times New Roman" w:cs="Times New Roman"/>
                <w:b w:val="0"/>
                <w:bCs w:val="0"/>
                <w:sz w:val="24"/>
                <w:szCs w:val="24"/>
              </w:rPr>
            </w:pPr>
            <w:r>
              <w:rPr>
                <w:rFonts w:ascii="Times New Roman" w:hAnsi="Times New Roman" w:cs="Times New Roman"/>
                <w:sz w:val="24"/>
                <w:szCs w:val="24"/>
              </w:rPr>
              <w:t>Calculated Chi-Square</w:t>
            </w:r>
          </w:p>
        </w:tc>
        <w:tc>
          <w:tcPr>
            <w:tcW w:w="2880" w:type="dxa"/>
            <w:tcBorders>
              <w:top w:val="single" w:sz="4" w:space="0" w:color="7E7E7E"/>
              <w:bottom w:val="single" w:sz="4" w:space="0" w:color="7E7E7E"/>
            </w:tcBorders>
          </w:tcPr>
          <w:p w:rsidR="00145735" w:rsidRDefault="003A10F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82.47</w:t>
            </w:r>
          </w:p>
        </w:tc>
      </w:tr>
      <w:tr w:rsidR="00145735" w:rsidTr="00145735">
        <w:tc>
          <w:tcPr>
            <w:cnfStyle w:val="001000000000" w:firstRow="0" w:lastRow="0" w:firstColumn="1" w:lastColumn="0" w:oddVBand="0" w:evenVBand="0" w:oddHBand="0" w:evenHBand="0" w:firstRowFirstColumn="0" w:firstRowLastColumn="0" w:lastRowFirstColumn="0" w:lastRowLastColumn="0"/>
            <w:tcW w:w="6655" w:type="dxa"/>
          </w:tcPr>
          <w:p w:rsidR="00145735" w:rsidRDefault="003A10FA">
            <w:pPr>
              <w:spacing w:line="480" w:lineRule="auto"/>
              <w:jc w:val="both"/>
              <w:rPr>
                <w:rFonts w:ascii="Times New Roman" w:hAnsi="Times New Roman" w:cs="Times New Roman"/>
                <w:b w:val="0"/>
                <w:bCs w:val="0"/>
                <w:sz w:val="24"/>
                <w:szCs w:val="24"/>
              </w:rPr>
            </w:pPr>
            <w:r>
              <w:rPr>
                <w:rFonts w:ascii="Times New Roman" w:hAnsi="Times New Roman" w:cs="Times New Roman"/>
                <w:sz w:val="24"/>
                <w:szCs w:val="24"/>
              </w:rPr>
              <w:t>Degrees of Freedom</w:t>
            </w:r>
          </w:p>
        </w:tc>
        <w:tc>
          <w:tcPr>
            <w:tcW w:w="2880" w:type="dxa"/>
          </w:tcPr>
          <w:p w:rsidR="00145735" w:rsidRDefault="003A10F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w:t>
            </w:r>
          </w:p>
        </w:tc>
      </w:tr>
      <w:tr w:rsidR="00145735" w:rsidTr="00145735">
        <w:tc>
          <w:tcPr>
            <w:cnfStyle w:val="001000000000" w:firstRow="0" w:lastRow="0" w:firstColumn="1" w:lastColumn="0" w:oddVBand="0" w:evenVBand="0" w:oddHBand="0" w:evenHBand="0" w:firstRowFirstColumn="0" w:firstRowLastColumn="0" w:lastRowFirstColumn="0" w:lastRowLastColumn="0"/>
            <w:tcW w:w="6655" w:type="dxa"/>
            <w:tcBorders>
              <w:top w:val="single" w:sz="4" w:space="0" w:color="7E7E7E"/>
              <w:bottom w:val="single" w:sz="4" w:space="0" w:color="7E7E7E"/>
            </w:tcBorders>
          </w:tcPr>
          <w:p w:rsidR="00145735" w:rsidRDefault="003A10FA">
            <w:pPr>
              <w:spacing w:line="480" w:lineRule="auto"/>
              <w:jc w:val="both"/>
              <w:rPr>
                <w:rFonts w:ascii="Times New Roman" w:hAnsi="Times New Roman" w:cs="Times New Roman"/>
                <w:b w:val="0"/>
                <w:bCs w:val="0"/>
                <w:sz w:val="24"/>
                <w:szCs w:val="24"/>
              </w:rPr>
            </w:pPr>
            <w:r>
              <w:rPr>
                <w:rFonts w:ascii="Times New Roman" w:hAnsi="Times New Roman" w:cs="Times New Roman"/>
                <w:sz w:val="24"/>
                <w:szCs w:val="24"/>
              </w:rPr>
              <w:t>Critical Value (0.05)</w:t>
            </w:r>
          </w:p>
        </w:tc>
        <w:tc>
          <w:tcPr>
            <w:tcW w:w="2880" w:type="dxa"/>
            <w:tcBorders>
              <w:top w:val="single" w:sz="4" w:space="0" w:color="7E7E7E"/>
              <w:bottom w:val="single" w:sz="4" w:space="0" w:color="7E7E7E"/>
            </w:tcBorders>
          </w:tcPr>
          <w:p w:rsidR="00145735" w:rsidRDefault="003A10F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15.507</w:t>
            </w:r>
          </w:p>
        </w:tc>
      </w:tr>
      <w:tr w:rsidR="00145735" w:rsidTr="00145735">
        <w:tc>
          <w:tcPr>
            <w:cnfStyle w:val="001000000000" w:firstRow="0" w:lastRow="0" w:firstColumn="1" w:lastColumn="0" w:oddVBand="0" w:evenVBand="0" w:oddHBand="0" w:evenHBand="0" w:firstRowFirstColumn="0" w:firstRowLastColumn="0" w:lastRowFirstColumn="0" w:lastRowLastColumn="0"/>
            <w:tcW w:w="6655" w:type="dxa"/>
          </w:tcPr>
          <w:p w:rsidR="00145735" w:rsidRDefault="003A10FA">
            <w:pPr>
              <w:spacing w:line="480" w:lineRule="auto"/>
              <w:jc w:val="both"/>
              <w:rPr>
                <w:rFonts w:ascii="Times New Roman" w:hAnsi="Times New Roman" w:cs="Times New Roman"/>
                <w:b w:val="0"/>
                <w:bCs w:val="0"/>
                <w:sz w:val="24"/>
                <w:szCs w:val="24"/>
              </w:rPr>
            </w:pPr>
            <w:r>
              <w:rPr>
                <w:rFonts w:ascii="Times New Roman" w:hAnsi="Times New Roman" w:cs="Times New Roman"/>
                <w:sz w:val="24"/>
                <w:szCs w:val="24"/>
              </w:rPr>
              <w:t>Decision</w:t>
            </w:r>
          </w:p>
        </w:tc>
        <w:tc>
          <w:tcPr>
            <w:tcW w:w="2880" w:type="dxa"/>
          </w:tcPr>
          <w:p w:rsidR="00145735" w:rsidRDefault="003A10F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Reject H₀</w:t>
            </w:r>
          </w:p>
        </w:tc>
      </w:tr>
    </w:tbl>
    <w:p w:rsidR="00145735" w:rsidRDefault="003A10F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At </w:t>
      </w:r>
      <w:r>
        <w:rPr>
          <w:rFonts w:ascii="Times New Roman" w:hAnsi="Times New Roman" w:cs="Times New Roman"/>
          <w:b/>
          <w:bCs/>
          <w:sz w:val="24"/>
          <w:szCs w:val="24"/>
        </w:rPr>
        <w:t>α = 0.05</w:t>
      </w:r>
      <w:r>
        <w:rPr>
          <w:rFonts w:ascii="Times New Roman" w:hAnsi="Times New Roman" w:cs="Times New Roman"/>
          <w:sz w:val="24"/>
          <w:szCs w:val="24"/>
        </w:rPr>
        <w:t xml:space="preserve">, the Chi-Square critical value for df = 8 is </w:t>
      </w:r>
      <w:r>
        <w:rPr>
          <w:rFonts w:ascii="Times New Roman" w:hAnsi="Times New Roman" w:cs="Times New Roman"/>
          <w:b/>
          <w:bCs/>
          <w:sz w:val="24"/>
          <w:szCs w:val="24"/>
        </w:rPr>
        <w:t>15.507</w:t>
      </w:r>
      <w:r>
        <w:rPr>
          <w:rFonts w:ascii="Times New Roman" w:hAnsi="Times New Roman" w:cs="Times New Roman"/>
          <w:sz w:val="24"/>
          <w:szCs w:val="24"/>
        </w:rPr>
        <w:t xml:space="preserve"> (from Chi-Square table).</w:t>
      </w:r>
    </w:p>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Since 82.47 &gt; 15.507, null hypothesis was </w:t>
      </w:r>
      <w:r>
        <w:rPr>
          <w:rFonts w:ascii="Times New Roman" w:hAnsi="Times New Roman" w:cs="Times New Roman"/>
          <w:sz w:val="24"/>
          <w:szCs w:val="24"/>
        </w:rPr>
        <w:t>rejected, then there is a significant relationship between complaint handling and brand perception of Zenith Bank.</w:t>
      </w:r>
    </w:p>
    <w:p w:rsidR="00145735" w:rsidRDefault="003A10F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Hypothesis Three</w:t>
      </w:r>
    </w:p>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H₀₃: Emotional connection does not significantly affect the brand perception of Zenith Bank.</w:t>
      </w:r>
    </w:p>
    <w:p w:rsidR="00145735" w:rsidRDefault="003A10F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Table 13</w:t>
      </w:r>
      <w:r>
        <w:rPr>
          <w:rFonts w:ascii="Times New Roman" w:hAnsi="Times New Roman" w:cs="Times New Roman"/>
          <w:b/>
          <w:bCs/>
          <w:i/>
          <w:iCs/>
          <w:sz w:val="24"/>
          <w:szCs w:val="24"/>
        </w:rPr>
        <w:t>.</w:t>
      </w:r>
      <w:r>
        <w:rPr>
          <w:rFonts w:ascii="Times New Roman" w:hAnsi="Times New Roman" w:cs="Times New Roman"/>
          <w:b/>
          <w:bCs/>
          <w:sz w:val="24"/>
          <w:szCs w:val="24"/>
        </w:rPr>
        <w:t xml:space="preserve"> Test of Hypothesis Th</w:t>
      </w:r>
      <w:r>
        <w:rPr>
          <w:rFonts w:ascii="Times New Roman" w:hAnsi="Times New Roman" w:cs="Times New Roman"/>
          <w:b/>
          <w:bCs/>
          <w:sz w:val="24"/>
          <w:szCs w:val="24"/>
        </w:rPr>
        <w:t>ree (chi-square)</w:t>
      </w:r>
    </w:p>
    <w:tbl>
      <w:tblPr>
        <w:tblStyle w:val="PlainTable21"/>
        <w:tblW w:w="9535" w:type="dxa"/>
        <w:tblLayout w:type="fixed"/>
        <w:tblLook w:val="04A0" w:firstRow="1" w:lastRow="0" w:firstColumn="1" w:lastColumn="0" w:noHBand="0" w:noVBand="1"/>
      </w:tblPr>
      <w:tblGrid>
        <w:gridCol w:w="6655"/>
        <w:gridCol w:w="2880"/>
      </w:tblGrid>
      <w:tr w:rsidR="00145735" w:rsidTr="001457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5" w:type="dxa"/>
          </w:tcPr>
          <w:p w:rsidR="00145735" w:rsidRDefault="003A10FA">
            <w:pPr>
              <w:spacing w:line="480" w:lineRule="auto"/>
              <w:jc w:val="both"/>
              <w:rPr>
                <w:rFonts w:ascii="Times New Roman" w:hAnsi="Times New Roman" w:cs="Times New Roman"/>
                <w:b w:val="0"/>
                <w:bCs w:val="0"/>
                <w:sz w:val="24"/>
                <w:szCs w:val="24"/>
              </w:rPr>
            </w:pPr>
            <w:r>
              <w:rPr>
                <w:rFonts w:ascii="Times New Roman" w:hAnsi="Times New Roman" w:cs="Times New Roman"/>
                <w:sz w:val="24"/>
                <w:szCs w:val="24"/>
              </w:rPr>
              <w:t>Statistic</w:t>
            </w:r>
          </w:p>
        </w:tc>
        <w:tc>
          <w:tcPr>
            <w:tcW w:w="2880" w:type="dxa"/>
          </w:tcPr>
          <w:p w:rsidR="00145735" w:rsidRDefault="003A10FA">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Value</w:t>
            </w:r>
          </w:p>
        </w:tc>
      </w:tr>
      <w:tr w:rsidR="00145735" w:rsidTr="00145735">
        <w:tc>
          <w:tcPr>
            <w:cnfStyle w:val="001000000000" w:firstRow="0" w:lastRow="0" w:firstColumn="1" w:lastColumn="0" w:oddVBand="0" w:evenVBand="0" w:oddHBand="0" w:evenHBand="0" w:firstRowFirstColumn="0" w:firstRowLastColumn="0" w:lastRowFirstColumn="0" w:lastRowLastColumn="0"/>
            <w:tcW w:w="6655" w:type="dxa"/>
            <w:tcBorders>
              <w:top w:val="single" w:sz="4" w:space="0" w:color="7E7E7E"/>
              <w:bottom w:val="single" w:sz="4" w:space="0" w:color="7E7E7E"/>
            </w:tcBorders>
          </w:tcPr>
          <w:p w:rsidR="00145735" w:rsidRDefault="003A10FA">
            <w:pPr>
              <w:spacing w:line="480" w:lineRule="auto"/>
              <w:jc w:val="both"/>
              <w:rPr>
                <w:rFonts w:ascii="Times New Roman" w:hAnsi="Times New Roman" w:cs="Times New Roman"/>
                <w:b w:val="0"/>
                <w:bCs w:val="0"/>
                <w:sz w:val="24"/>
                <w:szCs w:val="24"/>
              </w:rPr>
            </w:pPr>
            <w:r>
              <w:rPr>
                <w:rFonts w:ascii="Times New Roman" w:hAnsi="Times New Roman" w:cs="Times New Roman"/>
                <w:sz w:val="24"/>
                <w:szCs w:val="24"/>
              </w:rPr>
              <w:t>Calculated Chi-Square</w:t>
            </w:r>
          </w:p>
        </w:tc>
        <w:tc>
          <w:tcPr>
            <w:tcW w:w="2880" w:type="dxa"/>
            <w:tcBorders>
              <w:top w:val="single" w:sz="4" w:space="0" w:color="7E7E7E"/>
              <w:bottom w:val="single" w:sz="4" w:space="0" w:color="7E7E7E"/>
            </w:tcBorders>
          </w:tcPr>
          <w:p w:rsidR="00145735" w:rsidRDefault="003A10F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89.21</w:t>
            </w:r>
          </w:p>
        </w:tc>
      </w:tr>
      <w:tr w:rsidR="00145735" w:rsidTr="00145735">
        <w:tc>
          <w:tcPr>
            <w:cnfStyle w:val="001000000000" w:firstRow="0" w:lastRow="0" w:firstColumn="1" w:lastColumn="0" w:oddVBand="0" w:evenVBand="0" w:oddHBand="0" w:evenHBand="0" w:firstRowFirstColumn="0" w:firstRowLastColumn="0" w:lastRowFirstColumn="0" w:lastRowLastColumn="0"/>
            <w:tcW w:w="6655" w:type="dxa"/>
          </w:tcPr>
          <w:p w:rsidR="00145735" w:rsidRDefault="003A10FA">
            <w:pPr>
              <w:spacing w:line="480" w:lineRule="auto"/>
              <w:jc w:val="both"/>
              <w:rPr>
                <w:rFonts w:ascii="Times New Roman" w:hAnsi="Times New Roman" w:cs="Times New Roman"/>
                <w:b w:val="0"/>
                <w:bCs w:val="0"/>
                <w:sz w:val="24"/>
                <w:szCs w:val="24"/>
              </w:rPr>
            </w:pPr>
            <w:r>
              <w:rPr>
                <w:rFonts w:ascii="Times New Roman" w:hAnsi="Times New Roman" w:cs="Times New Roman"/>
                <w:sz w:val="24"/>
                <w:szCs w:val="24"/>
              </w:rPr>
              <w:t>Degrees of Freedom</w:t>
            </w:r>
          </w:p>
        </w:tc>
        <w:tc>
          <w:tcPr>
            <w:tcW w:w="2880" w:type="dxa"/>
          </w:tcPr>
          <w:p w:rsidR="00145735" w:rsidRDefault="003A10F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w:t>
            </w:r>
          </w:p>
        </w:tc>
      </w:tr>
      <w:tr w:rsidR="00145735" w:rsidTr="00145735">
        <w:tc>
          <w:tcPr>
            <w:cnfStyle w:val="001000000000" w:firstRow="0" w:lastRow="0" w:firstColumn="1" w:lastColumn="0" w:oddVBand="0" w:evenVBand="0" w:oddHBand="0" w:evenHBand="0" w:firstRowFirstColumn="0" w:firstRowLastColumn="0" w:lastRowFirstColumn="0" w:lastRowLastColumn="0"/>
            <w:tcW w:w="6655" w:type="dxa"/>
            <w:tcBorders>
              <w:top w:val="single" w:sz="4" w:space="0" w:color="7E7E7E"/>
              <w:bottom w:val="single" w:sz="4" w:space="0" w:color="7E7E7E"/>
            </w:tcBorders>
          </w:tcPr>
          <w:p w:rsidR="00145735" w:rsidRDefault="003A10FA">
            <w:pPr>
              <w:spacing w:line="480" w:lineRule="auto"/>
              <w:jc w:val="both"/>
              <w:rPr>
                <w:rFonts w:ascii="Times New Roman" w:hAnsi="Times New Roman" w:cs="Times New Roman"/>
                <w:b w:val="0"/>
                <w:bCs w:val="0"/>
                <w:sz w:val="24"/>
                <w:szCs w:val="24"/>
              </w:rPr>
            </w:pPr>
            <w:r>
              <w:rPr>
                <w:rFonts w:ascii="Times New Roman" w:hAnsi="Times New Roman" w:cs="Times New Roman"/>
                <w:sz w:val="24"/>
                <w:szCs w:val="24"/>
              </w:rPr>
              <w:t>Critical Value (0.05)</w:t>
            </w:r>
          </w:p>
        </w:tc>
        <w:tc>
          <w:tcPr>
            <w:tcW w:w="2880" w:type="dxa"/>
            <w:tcBorders>
              <w:top w:val="single" w:sz="4" w:space="0" w:color="7E7E7E"/>
              <w:bottom w:val="single" w:sz="4" w:space="0" w:color="7E7E7E"/>
            </w:tcBorders>
          </w:tcPr>
          <w:p w:rsidR="00145735" w:rsidRDefault="003A10F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15.507</w:t>
            </w:r>
          </w:p>
        </w:tc>
      </w:tr>
      <w:tr w:rsidR="00145735" w:rsidTr="00145735">
        <w:tc>
          <w:tcPr>
            <w:cnfStyle w:val="001000000000" w:firstRow="0" w:lastRow="0" w:firstColumn="1" w:lastColumn="0" w:oddVBand="0" w:evenVBand="0" w:oddHBand="0" w:evenHBand="0" w:firstRowFirstColumn="0" w:firstRowLastColumn="0" w:lastRowFirstColumn="0" w:lastRowLastColumn="0"/>
            <w:tcW w:w="6655" w:type="dxa"/>
          </w:tcPr>
          <w:p w:rsidR="00145735" w:rsidRDefault="003A10FA">
            <w:pPr>
              <w:spacing w:line="480" w:lineRule="auto"/>
              <w:jc w:val="both"/>
              <w:rPr>
                <w:rFonts w:ascii="Times New Roman" w:hAnsi="Times New Roman" w:cs="Times New Roman"/>
                <w:b w:val="0"/>
                <w:bCs w:val="0"/>
                <w:sz w:val="24"/>
                <w:szCs w:val="24"/>
              </w:rPr>
            </w:pPr>
            <w:r>
              <w:rPr>
                <w:rFonts w:ascii="Times New Roman" w:hAnsi="Times New Roman" w:cs="Times New Roman"/>
                <w:sz w:val="24"/>
                <w:szCs w:val="24"/>
              </w:rPr>
              <w:t>Decision</w:t>
            </w:r>
          </w:p>
        </w:tc>
        <w:tc>
          <w:tcPr>
            <w:tcW w:w="2880" w:type="dxa"/>
          </w:tcPr>
          <w:p w:rsidR="00145735" w:rsidRDefault="003A10F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Reject H₀</w:t>
            </w:r>
          </w:p>
        </w:tc>
      </w:tr>
    </w:tbl>
    <w:p w:rsidR="00145735" w:rsidRDefault="003A10F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At </w:t>
      </w:r>
      <w:r>
        <w:rPr>
          <w:rFonts w:ascii="Times New Roman" w:hAnsi="Times New Roman" w:cs="Times New Roman"/>
          <w:b/>
          <w:bCs/>
          <w:sz w:val="24"/>
          <w:szCs w:val="24"/>
        </w:rPr>
        <w:t>α = 0.05</w:t>
      </w:r>
      <w:r>
        <w:rPr>
          <w:rFonts w:ascii="Times New Roman" w:hAnsi="Times New Roman" w:cs="Times New Roman"/>
          <w:sz w:val="24"/>
          <w:szCs w:val="24"/>
        </w:rPr>
        <w:t xml:space="preserve">, the Chi-Square critical value for df = 8 is </w:t>
      </w:r>
      <w:r>
        <w:rPr>
          <w:rFonts w:ascii="Times New Roman" w:hAnsi="Times New Roman" w:cs="Times New Roman"/>
          <w:b/>
          <w:bCs/>
          <w:sz w:val="24"/>
          <w:szCs w:val="24"/>
        </w:rPr>
        <w:t>15.507</w:t>
      </w:r>
      <w:r>
        <w:rPr>
          <w:rFonts w:ascii="Times New Roman" w:hAnsi="Times New Roman" w:cs="Times New Roman"/>
          <w:sz w:val="24"/>
          <w:szCs w:val="24"/>
        </w:rPr>
        <w:t xml:space="preserve"> (from Chi-Square table).</w:t>
      </w:r>
    </w:p>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Since 89.21&gt; 15.507, null </w:t>
      </w:r>
      <w:r>
        <w:rPr>
          <w:rFonts w:ascii="Times New Roman" w:hAnsi="Times New Roman" w:cs="Times New Roman"/>
          <w:sz w:val="24"/>
          <w:szCs w:val="24"/>
        </w:rPr>
        <w:t>hypothesis was rejected, then there is a significant relationship between emotional connection and brand perception of Zenith Bank.</w:t>
      </w:r>
    </w:p>
    <w:p w:rsidR="00145735" w:rsidRDefault="003A10F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Hypothesis Four</w:t>
      </w:r>
    </w:p>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H₀₄: Customer ethos does not significantly contribute to the brand perception of Zenith Bank in Enugu.</w:t>
      </w:r>
    </w:p>
    <w:p w:rsidR="00145735" w:rsidRDefault="003A10F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Table</w:t>
      </w:r>
      <w:r>
        <w:rPr>
          <w:rFonts w:ascii="Times New Roman" w:hAnsi="Times New Roman" w:cs="Times New Roman"/>
          <w:b/>
          <w:bCs/>
          <w:sz w:val="24"/>
          <w:szCs w:val="24"/>
        </w:rPr>
        <w:t xml:space="preserve"> 14</w:t>
      </w:r>
      <w:r>
        <w:rPr>
          <w:rFonts w:ascii="Times New Roman" w:hAnsi="Times New Roman" w:cs="Times New Roman"/>
          <w:b/>
          <w:bCs/>
          <w:i/>
          <w:iCs/>
          <w:sz w:val="24"/>
          <w:szCs w:val="24"/>
        </w:rPr>
        <w:t>.</w:t>
      </w:r>
      <w:r>
        <w:rPr>
          <w:rFonts w:ascii="Times New Roman" w:hAnsi="Times New Roman" w:cs="Times New Roman"/>
          <w:b/>
          <w:bCs/>
          <w:sz w:val="24"/>
          <w:szCs w:val="24"/>
        </w:rPr>
        <w:t xml:space="preserve"> Test of Hypothesis Four (chi-square)</w:t>
      </w:r>
    </w:p>
    <w:tbl>
      <w:tblPr>
        <w:tblStyle w:val="PlainTable21"/>
        <w:tblW w:w="9535" w:type="dxa"/>
        <w:tblLayout w:type="fixed"/>
        <w:tblLook w:val="04A0" w:firstRow="1" w:lastRow="0" w:firstColumn="1" w:lastColumn="0" w:noHBand="0" w:noVBand="1"/>
      </w:tblPr>
      <w:tblGrid>
        <w:gridCol w:w="6655"/>
        <w:gridCol w:w="2880"/>
      </w:tblGrid>
      <w:tr w:rsidR="00145735" w:rsidTr="001457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5" w:type="dxa"/>
          </w:tcPr>
          <w:p w:rsidR="00145735" w:rsidRDefault="003A10FA">
            <w:pPr>
              <w:spacing w:line="480" w:lineRule="auto"/>
              <w:jc w:val="both"/>
              <w:rPr>
                <w:rFonts w:ascii="Times New Roman" w:hAnsi="Times New Roman" w:cs="Times New Roman"/>
                <w:b w:val="0"/>
                <w:bCs w:val="0"/>
                <w:sz w:val="24"/>
                <w:szCs w:val="24"/>
              </w:rPr>
            </w:pPr>
            <w:r>
              <w:rPr>
                <w:rFonts w:ascii="Times New Roman" w:hAnsi="Times New Roman" w:cs="Times New Roman"/>
                <w:sz w:val="24"/>
                <w:szCs w:val="24"/>
              </w:rPr>
              <w:t>Statistic</w:t>
            </w:r>
          </w:p>
        </w:tc>
        <w:tc>
          <w:tcPr>
            <w:tcW w:w="2880" w:type="dxa"/>
          </w:tcPr>
          <w:p w:rsidR="00145735" w:rsidRDefault="003A10FA">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Value</w:t>
            </w:r>
          </w:p>
        </w:tc>
      </w:tr>
      <w:tr w:rsidR="00145735" w:rsidTr="00145735">
        <w:tc>
          <w:tcPr>
            <w:cnfStyle w:val="001000000000" w:firstRow="0" w:lastRow="0" w:firstColumn="1" w:lastColumn="0" w:oddVBand="0" w:evenVBand="0" w:oddHBand="0" w:evenHBand="0" w:firstRowFirstColumn="0" w:firstRowLastColumn="0" w:lastRowFirstColumn="0" w:lastRowLastColumn="0"/>
            <w:tcW w:w="6655" w:type="dxa"/>
            <w:tcBorders>
              <w:top w:val="single" w:sz="4" w:space="0" w:color="7E7E7E"/>
              <w:bottom w:val="single" w:sz="4" w:space="0" w:color="7E7E7E"/>
            </w:tcBorders>
          </w:tcPr>
          <w:p w:rsidR="00145735" w:rsidRDefault="003A10FA">
            <w:pPr>
              <w:spacing w:line="480" w:lineRule="auto"/>
              <w:jc w:val="both"/>
              <w:rPr>
                <w:rFonts w:ascii="Times New Roman" w:hAnsi="Times New Roman" w:cs="Times New Roman"/>
                <w:b w:val="0"/>
                <w:bCs w:val="0"/>
                <w:sz w:val="24"/>
                <w:szCs w:val="24"/>
              </w:rPr>
            </w:pPr>
            <w:r>
              <w:rPr>
                <w:rFonts w:ascii="Times New Roman" w:hAnsi="Times New Roman" w:cs="Times New Roman"/>
                <w:sz w:val="24"/>
                <w:szCs w:val="24"/>
              </w:rPr>
              <w:t>Calculated Chi-Square</w:t>
            </w:r>
          </w:p>
        </w:tc>
        <w:tc>
          <w:tcPr>
            <w:tcW w:w="2880" w:type="dxa"/>
            <w:tcBorders>
              <w:top w:val="single" w:sz="4" w:space="0" w:color="7E7E7E"/>
              <w:bottom w:val="single" w:sz="4" w:space="0" w:color="7E7E7E"/>
            </w:tcBorders>
          </w:tcPr>
          <w:p w:rsidR="00145735" w:rsidRDefault="003A10F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94.87</w:t>
            </w:r>
          </w:p>
        </w:tc>
      </w:tr>
      <w:tr w:rsidR="00145735" w:rsidTr="00145735">
        <w:tc>
          <w:tcPr>
            <w:cnfStyle w:val="001000000000" w:firstRow="0" w:lastRow="0" w:firstColumn="1" w:lastColumn="0" w:oddVBand="0" w:evenVBand="0" w:oddHBand="0" w:evenHBand="0" w:firstRowFirstColumn="0" w:firstRowLastColumn="0" w:lastRowFirstColumn="0" w:lastRowLastColumn="0"/>
            <w:tcW w:w="6655" w:type="dxa"/>
          </w:tcPr>
          <w:p w:rsidR="00145735" w:rsidRDefault="003A10FA">
            <w:pPr>
              <w:spacing w:line="480" w:lineRule="auto"/>
              <w:jc w:val="both"/>
              <w:rPr>
                <w:rFonts w:ascii="Times New Roman" w:hAnsi="Times New Roman" w:cs="Times New Roman"/>
                <w:b w:val="0"/>
                <w:bCs w:val="0"/>
                <w:sz w:val="24"/>
                <w:szCs w:val="24"/>
              </w:rPr>
            </w:pPr>
            <w:r>
              <w:rPr>
                <w:rFonts w:ascii="Times New Roman" w:hAnsi="Times New Roman" w:cs="Times New Roman"/>
                <w:sz w:val="24"/>
                <w:szCs w:val="24"/>
              </w:rPr>
              <w:t>Degrees of Freedom</w:t>
            </w:r>
          </w:p>
        </w:tc>
        <w:tc>
          <w:tcPr>
            <w:tcW w:w="2880" w:type="dxa"/>
          </w:tcPr>
          <w:p w:rsidR="00145735" w:rsidRDefault="003A10F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w:t>
            </w:r>
          </w:p>
        </w:tc>
      </w:tr>
      <w:tr w:rsidR="00145735" w:rsidTr="00145735">
        <w:tc>
          <w:tcPr>
            <w:cnfStyle w:val="001000000000" w:firstRow="0" w:lastRow="0" w:firstColumn="1" w:lastColumn="0" w:oddVBand="0" w:evenVBand="0" w:oddHBand="0" w:evenHBand="0" w:firstRowFirstColumn="0" w:firstRowLastColumn="0" w:lastRowFirstColumn="0" w:lastRowLastColumn="0"/>
            <w:tcW w:w="6655" w:type="dxa"/>
            <w:tcBorders>
              <w:top w:val="single" w:sz="4" w:space="0" w:color="7E7E7E"/>
              <w:bottom w:val="single" w:sz="4" w:space="0" w:color="7E7E7E"/>
            </w:tcBorders>
          </w:tcPr>
          <w:p w:rsidR="00145735" w:rsidRDefault="003A10FA">
            <w:pPr>
              <w:spacing w:line="480" w:lineRule="auto"/>
              <w:jc w:val="both"/>
              <w:rPr>
                <w:rFonts w:ascii="Times New Roman" w:hAnsi="Times New Roman" w:cs="Times New Roman"/>
                <w:b w:val="0"/>
                <w:bCs w:val="0"/>
                <w:sz w:val="24"/>
                <w:szCs w:val="24"/>
              </w:rPr>
            </w:pPr>
            <w:r>
              <w:rPr>
                <w:rFonts w:ascii="Times New Roman" w:hAnsi="Times New Roman" w:cs="Times New Roman"/>
                <w:sz w:val="24"/>
                <w:szCs w:val="24"/>
              </w:rPr>
              <w:t>Critical Value (0.05)</w:t>
            </w:r>
          </w:p>
        </w:tc>
        <w:tc>
          <w:tcPr>
            <w:tcW w:w="2880" w:type="dxa"/>
            <w:tcBorders>
              <w:top w:val="single" w:sz="4" w:space="0" w:color="7E7E7E"/>
              <w:bottom w:val="single" w:sz="4" w:space="0" w:color="7E7E7E"/>
            </w:tcBorders>
          </w:tcPr>
          <w:p w:rsidR="00145735" w:rsidRDefault="003A10F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15.507</w:t>
            </w:r>
          </w:p>
        </w:tc>
      </w:tr>
      <w:tr w:rsidR="00145735" w:rsidTr="00145735">
        <w:tc>
          <w:tcPr>
            <w:cnfStyle w:val="001000000000" w:firstRow="0" w:lastRow="0" w:firstColumn="1" w:lastColumn="0" w:oddVBand="0" w:evenVBand="0" w:oddHBand="0" w:evenHBand="0" w:firstRowFirstColumn="0" w:firstRowLastColumn="0" w:lastRowFirstColumn="0" w:lastRowLastColumn="0"/>
            <w:tcW w:w="6655" w:type="dxa"/>
          </w:tcPr>
          <w:p w:rsidR="00145735" w:rsidRDefault="003A10FA">
            <w:pPr>
              <w:spacing w:line="480" w:lineRule="auto"/>
              <w:jc w:val="both"/>
              <w:rPr>
                <w:rFonts w:ascii="Times New Roman" w:hAnsi="Times New Roman" w:cs="Times New Roman"/>
                <w:b w:val="0"/>
                <w:bCs w:val="0"/>
                <w:sz w:val="24"/>
                <w:szCs w:val="24"/>
              </w:rPr>
            </w:pPr>
            <w:r>
              <w:rPr>
                <w:rFonts w:ascii="Times New Roman" w:hAnsi="Times New Roman" w:cs="Times New Roman"/>
                <w:sz w:val="24"/>
                <w:szCs w:val="24"/>
              </w:rPr>
              <w:t>Decision</w:t>
            </w:r>
          </w:p>
        </w:tc>
        <w:tc>
          <w:tcPr>
            <w:tcW w:w="2880" w:type="dxa"/>
          </w:tcPr>
          <w:p w:rsidR="00145735" w:rsidRDefault="003A10F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Reject H₀</w:t>
            </w:r>
          </w:p>
        </w:tc>
      </w:tr>
    </w:tbl>
    <w:p w:rsidR="00145735" w:rsidRDefault="003A10F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At </w:t>
      </w:r>
      <w:r>
        <w:rPr>
          <w:rFonts w:ascii="Times New Roman" w:hAnsi="Times New Roman" w:cs="Times New Roman"/>
          <w:b/>
          <w:bCs/>
          <w:sz w:val="24"/>
          <w:szCs w:val="24"/>
        </w:rPr>
        <w:t>α = 0.05</w:t>
      </w:r>
      <w:r>
        <w:rPr>
          <w:rFonts w:ascii="Times New Roman" w:hAnsi="Times New Roman" w:cs="Times New Roman"/>
          <w:sz w:val="24"/>
          <w:szCs w:val="24"/>
        </w:rPr>
        <w:t xml:space="preserve">, the Chi-Square critical value for df = 8 is </w:t>
      </w:r>
      <w:r>
        <w:rPr>
          <w:rFonts w:ascii="Times New Roman" w:hAnsi="Times New Roman" w:cs="Times New Roman"/>
          <w:b/>
          <w:bCs/>
          <w:sz w:val="24"/>
          <w:szCs w:val="24"/>
        </w:rPr>
        <w:t>15.507</w:t>
      </w:r>
      <w:r>
        <w:rPr>
          <w:rFonts w:ascii="Times New Roman" w:hAnsi="Times New Roman" w:cs="Times New Roman"/>
          <w:sz w:val="24"/>
          <w:szCs w:val="24"/>
        </w:rPr>
        <w:t xml:space="preserve"> (from Chi-Square table).</w:t>
      </w:r>
    </w:p>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Since </w:t>
      </w:r>
      <w:r>
        <w:rPr>
          <w:rFonts w:ascii="Times New Roman" w:hAnsi="Times New Roman" w:cs="Times New Roman"/>
          <w:sz w:val="24"/>
          <w:szCs w:val="24"/>
        </w:rPr>
        <w:t>94.87 &gt; 15.507, null hypothesis was rejected, then there is a significant relationship in the contribution of customer ethos on brand perception of Zenith Bank.</w:t>
      </w:r>
    </w:p>
    <w:p w:rsidR="00145735" w:rsidRDefault="003A10F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4.4 Discussion of findings</w:t>
      </w:r>
    </w:p>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The findings of this study reveal that customer feedback captured th</w:t>
      </w:r>
      <w:r>
        <w:rPr>
          <w:rFonts w:ascii="Times New Roman" w:hAnsi="Times New Roman" w:cs="Times New Roman"/>
          <w:sz w:val="24"/>
          <w:szCs w:val="24"/>
        </w:rPr>
        <w:t>rough dimensions such as customer experience, complaint handling, and emotional connection, significantly influences the brand perception and effectiveness of Zenith Bank in Enugu State. This section discusses the main insights and relates them to empirica</w:t>
      </w:r>
      <w:r>
        <w:rPr>
          <w:rFonts w:ascii="Times New Roman" w:hAnsi="Times New Roman" w:cs="Times New Roman"/>
          <w:sz w:val="24"/>
          <w:szCs w:val="24"/>
        </w:rPr>
        <w:t>l evidence from previous research.</w:t>
      </w:r>
    </w:p>
    <w:p w:rsidR="00145735" w:rsidRDefault="00145735">
      <w:pPr>
        <w:spacing w:line="480" w:lineRule="auto"/>
        <w:jc w:val="both"/>
        <w:rPr>
          <w:rFonts w:ascii="Times New Roman" w:hAnsi="Times New Roman" w:cs="Times New Roman"/>
          <w:sz w:val="24"/>
          <w:szCs w:val="24"/>
        </w:rPr>
      </w:pPr>
    </w:p>
    <w:p w:rsidR="00145735" w:rsidRDefault="003A10F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4.3.1 Research Question 1:</w:t>
      </w:r>
      <w:r>
        <w:rPr>
          <w:rFonts w:ascii="Times New Roman" w:hAnsi="Times New Roman" w:cs="Times New Roman"/>
          <w:sz w:val="24"/>
          <w:szCs w:val="24"/>
        </w:rPr>
        <w:t xml:space="preserve"> </w:t>
      </w:r>
      <w:r>
        <w:rPr>
          <w:rFonts w:ascii="Times New Roman" w:hAnsi="Times New Roman" w:cs="Times New Roman"/>
          <w:b/>
          <w:bCs/>
          <w:sz w:val="24"/>
          <w:szCs w:val="24"/>
        </w:rPr>
        <w:t>To what extent does customer experience influence the brand perception of Zenith Bank in Enugu State?</w:t>
      </w:r>
    </w:p>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The mean scores for the customer experience dimension were consistently high, with an avera</w:t>
      </w:r>
      <w:r>
        <w:rPr>
          <w:rFonts w:ascii="Times New Roman" w:hAnsi="Times New Roman" w:cs="Times New Roman"/>
          <w:sz w:val="24"/>
          <w:szCs w:val="24"/>
        </w:rPr>
        <w:t>ge mean of 3.98. The majority of respondents agreed that their overall experience with Zenith Bank including service delivery quality, consistent branch service, and smooth digital interactions positively shapes their perception of the bank’s brand. This f</w:t>
      </w:r>
      <w:r>
        <w:rPr>
          <w:rFonts w:ascii="Times New Roman" w:hAnsi="Times New Roman" w:cs="Times New Roman"/>
          <w:sz w:val="24"/>
          <w:szCs w:val="24"/>
        </w:rPr>
        <w:t>inding aligns with Homburg, Jozić, and Kuehnl (2017), who emphasized that effective customer experience management enhances customer satisfaction and brand perception. Similarly, Lemon and Verhoef (2016) argued that managing the customer journey holistical</w:t>
      </w:r>
      <w:r>
        <w:rPr>
          <w:rFonts w:ascii="Times New Roman" w:hAnsi="Times New Roman" w:cs="Times New Roman"/>
          <w:sz w:val="24"/>
          <w:szCs w:val="24"/>
        </w:rPr>
        <w:t>ly from physical touchpoints to digital banking builds stronger brand trust and loyalty. The strong mean scores in this study also support Balogun et.al., (2013), who found that in Nigeria’s banking sector, e-service quality and digital transaction ease ar</w:t>
      </w:r>
      <w:r>
        <w:rPr>
          <w:rFonts w:ascii="Times New Roman" w:hAnsi="Times New Roman" w:cs="Times New Roman"/>
          <w:sz w:val="24"/>
          <w:szCs w:val="24"/>
        </w:rPr>
        <w:t>e key drivers of customer satisfaction and loyalty. Thus, it can be concluded that Zenith Bank’s efforts in maintaining consistent branch service and improving digital platforms are central to its positive brand image.</w:t>
      </w:r>
    </w:p>
    <w:p w:rsidR="00145735" w:rsidRDefault="003A10F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4.3.2 Research Question 2: What is th</w:t>
      </w:r>
      <w:r>
        <w:rPr>
          <w:rFonts w:ascii="Times New Roman" w:hAnsi="Times New Roman" w:cs="Times New Roman"/>
          <w:b/>
          <w:bCs/>
          <w:sz w:val="24"/>
          <w:szCs w:val="24"/>
        </w:rPr>
        <w:t>e relationship between complaint handling and brand perception of Zenith Bank in Enugu?</w:t>
      </w:r>
    </w:p>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The dimension of complaint handling showed an average mean of 3.84, indicating that respondents believe the way Zenith Bank manages complaints strongly influences its r</w:t>
      </w:r>
      <w:r>
        <w:rPr>
          <w:rFonts w:ascii="Times New Roman" w:hAnsi="Times New Roman" w:cs="Times New Roman"/>
          <w:sz w:val="24"/>
          <w:szCs w:val="24"/>
        </w:rPr>
        <w:t>eputation and credibility. High agreement on items such as the impact of poor complaint handling (mean = 4.20) highlights that customers value responsiveness and resolution. This is consistent with Nikbin et al. (2016), who established that perceived fairn</w:t>
      </w:r>
      <w:r>
        <w:rPr>
          <w:rFonts w:ascii="Times New Roman" w:hAnsi="Times New Roman" w:cs="Times New Roman"/>
          <w:sz w:val="24"/>
          <w:szCs w:val="24"/>
        </w:rPr>
        <w:t xml:space="preserve">ess in complaint resolution boosts customer trust and loyalty. Similarly, the service recovery paradox identified by Khamitov et.al., (2020) supports this study’s finding: when complaints are resolved properly, customers often develop greater loyalty than </w:t>
      </w:r>
      <w:r>
        <w:rPr>
          <w:rFonts w:ascii="Times New Roman" w:hAnsi="Times New Roman" w:cs="Times New Roman"/>
          <w:sz w:val="24"/>
          <w:szCs w:val="24"/>
        </w:rPr>
        <w:t xml:space="preserve">if no </w:t>
      </w:r>
      <w:r>
        <w:rPr>
          <w:rFonts w:ascii="Times New Roman" w:hAnsi="Times New Roman" w:cs="Times New Roman"/>
          <w:sz w:val="24"/>
          <w:szCs w:val="24"/>
        </w:rPr>
        <w:lastRenderedPageBreak/>
        <w:t>issue had occurred. Akinyele et.al., (2022) also confirmed that complaint handling is a significant factor in determining customer satisfaction in Nigerian banks. Therefore, the results justify the importance of investing in effective feedback channe</w:t>
      </w:r>
      <w:r>
        <w:rPr>
          <w:rFonts w:ascii="Times New Roman" w:hAnsi="Times New Roman" w:cs="Times New Roman"/>
          <w:sz w:val="24"/>
          <w:szCs w:val="24"/>
        </w:rPr>
        <w:t>ls and empowering staff to resolve complaints promptly to protect and strengthen brand perception</w:t>
      </w:r>
    </w:p>
    <w:p w:rsidR="00145735" w:rsidRDefault="003A10F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4.3.3 Research Question 3: To what extent do emotional connection contribute in shaping brand perception of Zenith Bank in Enugu?</w:t>
      </w:r>
    </w:p>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emotional connection </w:t>
      </w:r>
      <w:r>
        <w:rPr>
          <w:rFonts w:ascii="Times New Roman" w:hAnsi="Times New Roman" w:cs="Times New Roman"/>
          <w:sz w:val="24"/>
          <w:szCs w:val="24"/>
        </w:rPr>
        <w:t>dimension recorded an average mean of 3.89, showing that many respondents feel attached to Zenith Bank, trust it to act in their best interest, and are willing to recommend it. This demonstrates that an emotional bond is an important driver of positive bra</w:t>
      </w:r>
      <w:r>
        <w:rPr>
          <w:rFonts w:ascii="Times New Roman" w:hAnsi="Times New Roman" w:cs="Times New Roman"/>
          <w:sz w:val="24"/>
          <w:szCs w:val="24"/>
        </w:rPr>
        <w:t>nd perception and trust.</w:t>
      </w:r>
    </w:p>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These findings align with Thomson et.al., who argued that emotional attachment strengthens consumer loyalty and advocacy. Similarly, Batra et.al., (2012) showed that brands that build an emotional bond with customers benefit from s</w:t>
      </w:r>
      <w:r>
        <w:rPr>
          <w:rFonts w:ascii="Times New Roman" w:hAnsi="Times New Roman" w:cs="Times New Roman"/>
          <w:sz w:val="24"/>
          <w:szCs w:val="24"/>
        </w:rPr>
        <w:t xml:space="preserve">tronger brand love and positive word-of-mouth. Iglesias et al. (2019) further explained that ethical behavior and emotional connection foster trust and deeper customer engagement. In the Nigerian context, this resonates with the findings of Awojobi et al. </w:t>
      </w:r>
      <w:r>
        <w:rPr>
          <w:rFonts w:ascii="Times New Roman" w:hAnsi="Times New Roman" w:cs="Times New Roman"/>
          <w:sz w:val="24"/>
          <w:szCs w:val="24"/>
        </w:rPr>
        <w:t xml:space="preserve">(2021), who noted that ethical behavior and fair treatment in banks improve emotional trust and customer relationships. The data in this study confirms that Zenith Bank’s ability to foster trust and positive emotional experiences strengthens its perceived </w:t>
      </w:r>
      <w:r>
        <w:rPr>
          <w:rFonts w:ascii="Times New Roman" w:hAnsi="Times New Roman" w:cs="Times New Roman"/>
          <w:sz w:val="24"/>
          <w:szCs w:val="24"/>
        </w:rPr>
        <w:t>brand credibility.</w:t>
      </w:r>
    </w:p>
    <w:p w:rsidR="00145735" w:rsidRDefault="003A10F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4.3.4</w:t>
      </w:r>
      <w:r>
        <w:rPr>
          <w:rFonts w:ascii="Times New Roman" w:hAnsi="Times New Roman" w:cs="Times New Roman"/>
          <w:sz w:val="24"/>
          <w:szCs w:val="24"/>
        </w:rPr>
        <w:t xml:space="preserve"> </w:t>
      </w:r>
      <w:r>
        <w:rPr>
          <w:rFonts w:ascii="Times New Roman" w:hAnsi="Times New Roman" w:cs="Times New Roman"/>
          <w:b/>
          <w:bCs/>
          <w:sz w:val="24"/>
          <w:szCs w:val="24"/>
        </w:rPr>
        <w:t>Research Question 4: What is the influence of customer ethos on brand perception of Zenith Bank in Enugu State?</w:t>
      </w:r>
    </w:p>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The overall brand perception dimension produced the highest average mean of 4.04, confirming that respondents generally</w:t>
      </w:r>
      <w:r>
        <w:rPr>
          <w:rFonts w:ascii="Times New Roman" w:hAnsi="Times New Roman" w:cs="Times New Roman"/>
          <w:sz w:val="24"/>
          <w:szCs w:val="24"/>
        </w:rPr>
        <w:t xml:space="preserve"> perceive Zenith Bank as credible, trustworthy, and positively influenced </w:t>
      </w:r>
      <w:r>
        <w:rPr>
          <w:rFonts w:ascii="Times New Roman" w:hAnsi="Times New Roman" w:cs="Times New Roman"/>
          <w:sz w:val="24"/>
          <w:szCs w:val="24"/>
        </w:rPr>
        <w:lastRenderedPageBreak/>
        <w:t>by structured feedback and reviews. The strong scores for statements linking customer experiences, complaint handling, and emotional connection to brand image show that feedback play</w:t>
      </w:r>
      <w:r>
        <w:rPr>
          <w:rFonts w:ascii="Times New Roman" w:hAnsi="Times New Roman" w:cs="Times New Roman"/>
          <w:sz w:val="24"/>
          <w:szCs w:val="24"/>
        </w:rPr>
        <w:t>s a pivotal role in sustaining the bank’s brand effectiveness. This aligns with Keller’s (2003) model of brand equity, which emphasizes that consistent positive experiences and credible brand communication build strong, trustworthy brands. It also supports</w:t>
      </w:r>
      <w:r>
        <w:rPr>
          <w:rFonts w:ascii="Times New Roman" w:hAnsi="Times New Roman" w:cs="Times New Roman"/>
          <w:sz w:val="24"/>
          <w:szCs w:val="24"/>
        </w:rPr>
        <w:t xml:space="preserve"> Zeithaml et al. (2006), who argued that feedback is vital for service organizations to maintain quality and customer trust. The finding is consistent with Ojiaku et al. (2023) and Ugwuanyi et al. (2021), who confirmed that service quality, customer input,</w:t>
      </w:r>
      <w:r>
        <w:rPr>
          <w:rFonts w:ascii="Times New Roman" w:hAnsi="Times New Roman" w:cs="Times New Roman"/>
          <w:sz w:val="24"/>
          <w:szCs w:val="24"/>
        </w:rPr>
        <w:t xml:space="preserve"> and satisfaction directly influence loyalty and brand reputation in Nigerian banking.</w:t>
      </w:r>
    </w:p>
    <w:p w:rsidR="00145735" w:rsidRDefault="003A10F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4.3.5   Summary of Test of Hypotheses</w:t>
      </w:r>
    </w:p>
    <w:p w:rsidR="00145735" w:rsidRDefault="003A10F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Hypothesis 1 (H₀₁): </w:t>
      </w:r>
      <w:r>
        <w:rPr>
          <w:rFonts w:ascii="Times New Roman" w:hAnsi="Times New Roman" w:cs="Times New Roman"/>
          <w:b/>
          <w:bCs/>
          <w:i/>
          <w:iCs/>
          <w:sz w:val="24"/>
          <w:szCs w:val="24"/>
        </w:rPr>
        <w:t>There is no significant influence of customer experience on the brand perception of Zenith Bank.</w:t>
      </w:r>
    </w:p>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The Chi-Square</w:t>
      </w:r>
      <w:r>
        <w:rPr>
          <w:rFonts w:ascii="Times New Roman" w:hAnsi="Times New Roman" w:cs="Times New Roman"/>
          <w:sz w:val="24"/>
          <w:szCs w:val="24"/>
        </w:rPr>
        <w:t xml:space="preserve"> test produced a calculated value significantly greater than the critical value (χ² = 75.31, df = 8, p &lt; 0.05). This means the null hypothesis was rejected. The result demonstrates that customer experience has a significant positive influence on how custom</w:t>
      </w:r>
      <w:r>
        <w:rPr>
          <w:rFonts w:ascii="Times New Roman" w:hAnsi="Times New Roman" w:cs="Times New Roman"/>
          <w:sz w:val="24"/>
          <w:szCs w:val="24"/>
        </w:rPr>
        <w:t>ers perceive the bank’s brand. This aligns with Homburg et al. (2017), who confirmed that excellent service delivery and customer journey consistency enhance brand image. It also supports Lemon and Verhoef (2016), who argued that well-managed customer expe</w:t>
      </w:r>
      <w:r>
        <w:rPr>
          <w:rFonts w:ascii="Times New Roman" w:hAnsi="Times New Roman" w:cs="Times New Roman"/>
          <w:sz w:val="24"/>
          <w:szCs w:val="24"/>
        </w:rPr>
        <w:t>rience strengthens brand loyalty in competitive markets.</w:t>
      </w:r>
    </w:p>
    <w:p w:rsidR="00145735" w:rsidRDefault="00145735">
      <w:pPr>
        <w:spacing w:line="480" w:lineRule="auto"/>
        <w:jc w:val="both"/>
        <w:rPr>
          <w:rFonts w:ascii="Times New Roman" w:hAnsi="Times New Roman" w:cs="Times New Roman"/>
          <w:sz w:val="24"/>
          <w:szCs w:val="24"/>
        </w:rPr>
      </w:pPr>
    </w:p>
    <w:p w:rsidR="00145735" w:rsidRDefault="00145735">
      <w:pPr>
        <w:spacing w:line="480" w:lineRule="auto"/>
        <w:jc w:val="both"/>
        <w:rPr>
          <w:rFonts w:ascii="Times New Roman" w:hAnsi="Times New Roman" w:cs="Times New Roman"/>
          <w:sz w:val="24"/>
          <w:szCs w:val="24"/>
        </w:rPr>
      </w:pPr>
    </w:p>
    <w:p w:rsidR="00145735" w:rsidRDefault="003A10F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Hypothesis 2 (H₀₂): </w:t>
      </w:r>
      <w:r>
        <w:rPr>
          <w:rFonts w:ascii="Times New Roman" w:hAnsi="Times New Roman" w:cs="Times New Roman"/>
          <w:b/>
          <w:bCs/>
          <w:i/>
          <w:iCs/>
          <w:sz w:val="24"/>
          <w:szCs w:val="24"/>
        </w:rPr>
        <w:t>There is no significant relationship between complaint handling and the brand perception of Zenith Bank.</w:t>
      </w:r>
    </w:p>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Chi-Square result for this test (χ² = 82.47, df = 8, p &lt; 0.05) also </w:t>
      </w:r>
      <w:r>
        <w:rPr>
          <w:rFonts w:ascii="Times New Roman" w:hAnsi="Times New Roman" w:cs="Times New Roman"/>
          <w:sz w:val="24"/>
          <w:szCs w:val="24"/>
        </w:rPr>
        <w:t>exceeded the critical value, leading to the rejection of the null hypothesis. This finding shows that effective complaint handling strongly relates to positive brand perception. This result is consistent with Nikbin et al. (2016) and Khamitov et al. (2020)</w:t>
      </w:r>
      <w:r>
        <w:rPr>
          <w:rFonts w:ascii="Times New Roman" w:hAnsi="Times New Roman" w:cs="Times New Roman"/>
          <w:sz w:val="24"/>
          <w:szCs w:val="24"/>
        </w:rPr>
        <w:t>, who found that fair and prompt complaint resolution builds customer trust and strengthens the brand. In the Nigerian context, Akinyele et al. (2022) demonstrated that responsiveness to complaints directly improves loyalty to bank brands.</w:t>
      </w:r>
    </w:p>
    <w:p w:rsidR="00145735" w:rsidRDefault="003A10F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Hypothesis 3 (H₀</w:t>
      </w:r>
      <w:r>
        <w:rPr>
          <w:rFonts w:ascii="Times New Roman" w:hAnsi="Times New Roman" w:cs="Times New Roman"/>
          <w:b/>
          <w:bCs/>
          <w:sz w:val="24"/>
          <w:szCs w:val="24"/>
        </w:rPr>
        <w:t xml:space="preserve">₃): </w:t>
      </w:r>
      <w:r>
        <w:rPr>
          <w:rFonts w:ascii="Times New Roman" w:hAnsi="Times New Roman" w:cs="Times New Roman"/>
          <w:b/>
          <w:bCs/>
          <w:i/>
          <w:iCs/>
          <w:sz w:val="24"/>
          <w:szCs w:val="24"/>
        </w:rPr>
        <w:t>Emotional connection does not significantly affect the brand perception of Zenith Bank.</w:t>
      </w:r>
    </w:p>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The Chi-Square test (χ² = 89.21, df = 8, p &lt; 0.05) led to the rejection of the null hypothesis. This implies that emotional connection plays a significant role in s</w:t>
      </w:r>
      <w:r>
        <w:rPr>
          <w:rFonts w:ascii="Times New Roman" w:hAnsi="Times New Roman" w:cs="Times New Roman"/>
          <w:sz w:val="24"/>
          <w:szCs w:val="24"/>
        </w:rPr>
        <w:t>haping how the public perceives and trusts the Zenith Bank brand. This finding agrees with Batra et al. (2012) and Thomson et al. (2005), who found that strong emotional bonds increase brand attachment and customer advocacy. It is also consistent with Igle</w:t>
      </w:r>
      <w:r>
        <w:rPr>
          <w:rFonts w:ascii="Times New Roman" w:hAnsi="Times New Roman" w:cs="Times New Roman"/>
          <w:sz w:val="24"/>
          <w:szCs w:val="24"/>
        </w:rPr>
        <w:t>sias et al. (2019), who highlighted that customer-brand relationships built on trust foster loyalty and positive word-of-mouth.</w:t>
      </w:r>
    </w:p>
    <w:p w:rsidR="00145735" w:rsidRDefault="003A10F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Hypothesis 4 (H₀₄):</w:t>
      </w:r>
      <w:r>
        <w:rPr>
          <w:rFonts w:ascii="Times New Roman" w:hAnsi="Times New Roman" w:cs="Times New Roman"/>
          <w:sz w:val="24"/>
          <w:szCs w:val="24"/>
        </w:rPr>
        <w:t xml:space="preserve"> </w:t>
      </w:r>
      <w:r>
        <w:rPr>
          <w:rFonts w:ascii="Times New Roman" w:hAnsi="Times New Roman" w:cs="Times New Roman"/>
          <w:b/>
          <w:bCs/>
          <w:i/>
          <w:iCs/>
          <w:sz w:val="24"/>
          <w:szCs w:val="24"/>
        </w:rPr>
        <w:t>Customer ethos does not significantly contribute to the brand perception of Zenith Bank.</w:t>
      </w:r>
    </w:p>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The Chi-Square valu</w:t>
      </w:r>
      <w:r>
        <w:rPr>
          <w:rFonts w:ascii="Times New Roman" w:hAnsi="Times New Roman" w:cs="Times New Roman"/>
          <w:sz w:val="24"/>
          <w:szCs w:val="24"/>
        </w:rPr>
        <w:t>e (χ² = 94.87, df = 8, p &lt; 0.05) exceeded the critical threshold, so the null hypothesis was rejected. This result demonstrates that ethical behavior and fair treatment are important contributors to a positive brand image. This is supported by Keller (2003</w:t>
      </w:r>
      <w:r>
        <w:rPr>
          <w:rFonts w:ascii="Times New Roman" w:hAnsi="Times New Roman" w:cs="Times New Roman"/>
          <w:sz w:val="24"/>
          <w:szCs w:val="24"/>
        </w:rPr>
        <w:t xml:space="preserve">) and Iglesias et al. (2019), who argued that ethical practices strengthen trust and brand credibility. In Nigeria’s </w:t>
      </w:r>
      <w:r>
        <w:rPr>
          <w:rFonts w:ascii="Times New Roman" w:hAnsi="Times New Roman" w:cs="Times New Roman"/>
          <w:sz w:val="24"/>
          <w:szCs w:val="24"/>
        </w:rPr>
        <w:lastRenderedPageBreak/>
        <w:t>banking context, ethical concerns such as transparency and privacy protection are increasingly shaping how customers view financial institu</w:t>
      </w:r>
      <w:r>
        <w:rPr>
          <w:rFonts w:ascii="Times New Roman" w:hAnsi="Times New Roman" w:cs="Times New Roman"/>
          <w:sz w:val="24"/>
          <w:szCs w:val="24"/>
        </w:rPr>
        <w:t xml:space="preserve">tions. </w:t>
      </w:r>
    </w:p>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The implications of these are that when compared with these empirical works, the findings in this study clearly demonstrate that Zenith Bank’s brand perception in Enugu State is not only shaped by the quality of services provided but also by how we</w:t>
      </w:r>
      <w:r>
        <w:rPr>
          <w:rFonts w:ascii="Times New Roman" w:hAnsi="Times New Roman" w:cs="Times New Roman"/>
          <w:sz w:val="24"/>
          <w:szCs w:val="24"/>
        </w:rPr>
        <w:t>ll customer feedback and complaints are managed and how emotionally connected customers feel to the bank. This reinforces the argument by Payne and Frow (2005) that feedback should be an active, two-way process and part of customer relationship strategies.</w:t>
      </w:r>
      <w:r>
        <w:rPr>
          <w:rFonts w:ascii="Times New Roman" w:hAnsi="Times New Roman" w:cs="Times New Roman"/>
          <w:sz w:val="24"/>
          <w:szCs w:val="24"/>
        </w:rPr>
        <w:t xml:space="preserve"> The study highlights that in a highly competitive and digital banking environment, customer voices have become more visible and impactful than ever before.</w:t>
      </w:r>
    </w:p>
    <w:p w:rsidR="00145735" w:rsidRDefault="00145735">
      <w:pPr>
        <w:spacing w:line="480" w:lineRule="auto"/>
        <w:jc w:val="both"/>
        <w:rPr>
          <w:rFonts w:ascii="Times New Roman" w:hAnsi="Times New Roman" w:cs="Times New Roman"/>
          <w:sz w:val="24"/>
          <w:szCs w:val="24"/>
        </w:rPr>
      </w:pPr>
    </w:p>
    <w:p w:rsidR="00145735" w:rsidRDefault="00145735">
      <w:pPr>
        <w:spacing w:line="480" w:lineRule="auto"/>
        <w:jc w:val="both"/>
        <w:rPr>
          <w:rFonts w:ascii="Times New Roman" w:hAnsi="Times New Roman" w:cs="Times New Roman"/>
          <w:sz w:val="24"/>
          <w:szCs w:val="24"/>
        </w:rPr>
      </w:pPr>
    </w:p>
    <w:p w:rsidR="00145735" w:rsidRDefault="00145735">
      <w:pPr>
        <w:spacing w:line="480" w:lineRule="auto"/>
        <w:jc w:val="both"/>
        <w:rPr>
          <w:rFonts w:ascii="Times New Roman" w:hAnsi="Times New Roman" w:cs="Times New Roman"/>
          <w:sz w:val="24"/>
          <w:szCs w:val="24"/>
        </w:rPr>
      </w:pPr>
    </w:p>
    <w:p w:rsidR="00145735" w:rsidRDefault="00145735">
      <w:pPr>
        <w:spacing w:line="480" w:lineRule="auto"/>
        <w:jc w:val="both"/>
        <w:rPr>
          <w:rFonts w:ascii="Times New Roman" w:hAnsi="Times New Roman" w:cs="Times New Roman"/>
          <w:sz w:val="24"/>
          <w:szCs w:val="24"/>
        </w:rPr>
      </w:pPr>
    </w:p>
    <w:p w:rsidR="00145735" w:rsidRDefault="00145735">
      <w:pPr>
        <w:spacing w:line="480" w:lineRule="auto"/>
        <w:jc w:val="both"/>
        <w:rPr>
          <w:rFonts w:ascii="Times New Roman" w:hAnsi="Times New Roman" w:cs="Times New Roman"/>
          <w:sz w:val="24"/>
          <w:szCs w:val="24"/>
        </w:rPr>
      </w:pPr>
    </w:p>
    <w:p w:rsidR="00145735" w:rsidRDefault="00145735">
      <w:pPr>
        <w:spacing w:line="480" w:lineRule="auto"/>
        <w:jc w:val="both"/>
        <w:rPr>
          <w:rFonts w:ascii="Times New Roman" w:hAnsi="Times New Roman" w:cs="Times New Roman"/>
          <w:sz w:val="24"/>
          <w:szCs w:val="24"/>
        </w:rPr>
      </w:pPr>
    </w:p>
    <w:p w:rsidR="00145735" w:rsidRDefault="00145735">
      <w:pPr>
        <w:spacing w:line="480" w:lineRule="auto"/>
        <w:jc w:val="both"/>
        <w:rPr>
          <w:rFonts w:ascii="Times New Roman" w:hAnsi="Times New Roman" w:cs="Times New Roman"/>
          <w:sz w:val="24"/>
          <w:szCs w:val="24"/>
        </w:rPr>
      </w:pPr>
    </w:p>
    <w:p w:rsidR="00145735" w:rsidRDefault="00145735">
      <w:pPr>
        <w:spacing w:line="480" w:lineRule="auto"/>
        <w:jc w:val="both"/>
        <w:rPr>
          <w:rFonts w:ascii="Times New Roman" w:hAnsi="Times New Roman" w:cs="Times New Roman"/>
          <w:sz w:val="24"/>
          <w:szCs w:val="24"/>
        </w:rPr>
      </w:pPr>
    </w:p>
    <w:p w:rsidR="00145735" w:rsidRDefault="00145735">
      <w:pPr>
        <w:spacing w:line="480" w:lineRule="auto"/>
        <w:jc w:val="both"/>
        <w:rPr>
          <w:rFonts w:ascii="Times New Roman" w:hAnsi="Times New Roman" w:cs="Times New Roman"/>
          <w:sz w:val="24"/>
          <w:szCs w:val="24"/>
        </w:rPr>
      </w:pPr>
    </w:p>
    <w:p w:rsidR="00145735" w:rsidRDefault="00145735">
      <w:pPr>
        <w:spacing w:line="480" w:lineRule="auto"/>
        <w:jc w:val="both"/>
        <w:rPr>
          <w:rFonts w:ascii="Times New Roman" w:hAnsi="Times New Roman" w:cs="Times New Roman"/>
          <w:sz w:val="24"/>
          <w:szCs w:val="24"/>
        </w:rPr>
      </w:pPr>
    </w:p>
    <w:p w:rsidR="00145735" w:rsidRDefault="00145735">
      <w:pPr>
        <w:spacing w:line="480" w:lineRule="auto"/>
        <w:jc w:val="both"/>
        <w:rPr>
          <w:rFonts w:ascii="Times New Roman" w:hAnsi="Times New Roman" w:cs="Times New Roman"/>
          <w:sz w:val="24"/>
          <w:szCs w:val="24"/>
        </w:rPr>
      </w:pPr>
    </w:p>
    <w:p w:rsidR="00145735" w:rsidRDefault="003A10FA">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FIVE</w:t>
      </w:r>
    </w:p>
    <w:p w:rsidR="00145735" w:rsidRDefault="003A10FA">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SUMMARY, CONCLUSION AND RECOMMENDATIONS</w:t>
      </w:r>
    </w:p>
    <w:p w:rsidR="00145735" w:rsidRDefault="003A10FA">
      <w:pPr>
        <w:spacing w:line="480" w:lineRule="auto"/>
        <w:rPr>
          <w:rFonts w:ascii="Times New Roman" w:hAnsi="Times New Roman" w:cs="Times New Roman"/>
          <w:b/>
          <w:bCs/>
          <w:sz w:val="24"/>
          <w:szCs w:val="24"/>
        </w:rPr>
      </w:pPr>
      <w:r>
        <w:rPr>
          <w:rFonts w:ascii="Times New Roman" w:hAnsi="Times New Roman" w:cs="Times New Roman"/>
          <w:b/>
          <w:bCs/>
          <w:sz w:val="24"/>
          <w:szCs w:val="24"/>
        </w:rPr>
        <w:t>5.1 Summary of the Study</w:t>
      </w:r>
    </w:p>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This study</w:t>
      </w:r>
      <w:r>
        <w:rPr>
          <w:rFonts w:ascii="Times New Roman" w:hAnsi="Times New Roman" w:cs="Times New Roman"/>
          <w:sz w:val="24"/>
          <w:szCs w:val="24"/>
        </w:rPr>
        <w:t xml:space="preserve"> was undertaken to examine the role of customer feedback and reviews in shaping the brand perception and effectiveness of Zenith Bank, focusing specifically on selected branches in Enugu State, Nigeria. The research was driven by the reality that in the mo</w:t>
      </w:r>
      <w:r>
        <w:rPr>
          <w:rFonts w:ascii="Times New Roman" w:hAnsi="Times New Roman" w:cs="Times New Roman"/>
          <w:sz w:val="24"/>
          <w:szCs w:val="24"/>
        </w:rPr>
        <w:t>dern banking environment, customer experience, complaint handling, and emotional connection have become key differentiators in sustaining competitive advantage and brand credibility.</w:t>
      </w:r>
    </w:p>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Chapter One introduced the background, identifying that despite Zenith Ba</w:t>
      </w:r>
      <w:r>
        <w:rPr>
          <w:rFonts w:ascii="Times New Roman" w:hAnsi="Times New Roman" w:cs="Times New Roman"/>
          <w:sz w:val="24"/>
          <w:szCs w:val="24"/>
        </w:rPr>
        <w:t>nk’s strong brand image, gaps still exist in how customer feedback is systematically integrated into its branding strategy at the branch level. The study clearly stated its objectives, which were to:</w:t>
      </w:r>
    </w:p>
    <w:p w:rsidR="00145735" w:rsidRDefault="003A10FA">
      <w:pPr>
        <w:numPr>
          <w:ilvl w:val="0"/>
          <w:numId w:val="9"/>
        </w:numPr>
        <w:spacing w:line="480" w:lineRule="auto"/>
        <w:jc w:val="both"/>
        <w:rPr>
          <w:rFonts w:ascii="Times New Roman" w:hAnsi="Times New Roman" w:cs="Times New Roman"/>
          <w:sz w:val="24"/>
          <w:szCs w:val="24"/>
        </w:rPr>
      </w:pPr>
      <w:r>
        <w:rPr>
          <w:rFonts w:ascii="Times New Roman" w:hAnsi="Times New Roman" w:cs="Times New Roman"/>
          <w:sz w:val="24"/>
          <w:szCs w:val="24"/>
        </w:rPr>
        <w:t>Determine how customer experience influences brand perce</w:t>
      </w:r>
      <w:r>
        <w:rPr>
          <w:rFonts w:ascii="Times New Roman" w:hAnsi="Times New Roman" w:cs="Times New Roman"/>
          <w:sz w:val="24"/>
          <w:szCs w:val="24"/>
        </w:rPr>
        <w:t>ption,</w:t>
      </w:r>
    </w:p>
    <w:p w:rsidR="00145735" w:rsidRDefault="003A10FA">
      <w:pPr>
        <w:numPr>
          <w:ilvl w:val="0"/>
          <w:numId w:val="9"/>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examine the relationship between complaint handling and brand perception, </w:t>
      </w:r>
    </w:p>
    <w:p w:rsidR="00145735" w:rsidRDefault="003A10FA">
      <w:pPr>
        <w:numPr>
          <w:ilvl w:val="0"/>
          <w:numId w:val="9"/>
        </w:numPr>
        <w:spacing w:line="480" w:lineRule="auto"/>
        <w:jc w:val="both"/>
        <w:rPr>
          <w:rFonts w:ascii="Times New Roman" w:hAnsi="Times New Roman" w:cs="Times New Roman"/>
          <w:sz w:val="24"/>
          <w:szCs w:val="24"/>
        </w:rPr>
      </w:pPr>
      <w:r>
        <w:rPr>
          <w:rFonts w:ascii="Times New Roman" w:hAnsi="Times New Roman" w:cs="Times New Roman"/>
          <w:sz w:val="24"/>
          <w:szCs w:val="24"/>
        </w:rPr>
        <w:t>investigate how emotional connection affects brand perception</w:t>
      </w:r>
    </w:p>
    <w:p w:rsidR="00145735" w:rsidRDefault="003A10FA">
      <w:pPr>
        <w:numPr>
          <w:ilvl w:val="0"/>
          <w:numId w:val="9"/>
        </w:numPr>
        <w:spacing w:line="480" w:lineRule="auto"/>
        <w:jc w:val="both"/>
        <w:rPr>
          <w:rFonts w:ascii="Times New Roman" w:hAnsi="Times New Roman" w:cs="Times New Roman"/>
          <w:sz w:val="24"/>
          <w:szCs w:val="24"/>
        </w:rPr>
      </w:pPr>
      <w:r>
        <w:rPr>
          <w:rFonts w:ascii="Times New Roman" w:hAnsi="Times New Roman" w:cs="Times New Roman"/>
          <w:sz w:val="24"/>
          <w:szCs w:val="24"/>
        </w:rPr>
        <w:t>assess the extent to which customer ethos shapes public trust in the bank’s brand.</w:t>
      </w:r>
    </w:p>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Relevant literature reviewed </w:t>
      </w:r>
      <w:r>
        <w:rPr>
          <w:rFonts w:ascii="Times New Roman" w:hAnsi="Times New Roman" w:cs="Times New Roman"/>
          <w:sz w:val="24"/>
          <w:szCs w:val="24"/>
        </w:rPr>
        <w:t>in Chapter Two highlighted the conceptual and theoretical basis for understanding customer feedback dimensions and their link to brand perception. Empirical evidence from both local and international studies supported the claim that customer feedback, when</w:t>
      </w:r>
      <w:r>
        <w:rPr>
          <w:rFonts w:ascii="Times New Roman" w:hAnsi="Times New Roman" w:cs="Times New Roman"/>
          <w:sz w:val="24"/>
          <w:szCs w:val="24"/>
        </w:rPr>
        <w:t xml:space="preserve"> properly managed, can strengthen brand trust, image, and loyalty.</w:t>
      </w:r>
    </w:p>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The study adopted a descriptive survey design, using a structured questionnaire administered to customers and frontline staff of Zenith Bank in Enugu State. Out of 390 questionnaires distri</w:t>
      </w:r>
      <w:r>
        <w:rPr>
          <w:rFonts w:ascii="Times New Roman" w:hAnsi="Times New Roman" w:cs="Times New Roman"/>
          <w:sz w:val="24"/>
          <w:szCs w:val="24"/>
        </w:rPr>
        <w:t xml:space="preserve">buted, </w:t>
      </w:r>
      <w:r>
        <w:rPr>
          <w:rFonts w:ascii="Times New Roman" w:hAnsi="Times New Roman" w:cs="Times New Roman"/>
          <w:sz w:val="24"/>
          <w:szCs w:val="24"/>
        </w:rPr>
        <w:lastRenderedPageBreak/>
        <w:t>365 were returned, and 355 were valid for analysis, indicating a high response rate. Data were analyzed using descriptive statistics (mean and frequency distribution) and hypothesis testing.</w:t>
      </w:r>
    </w:p>
    <w:p w:rsidR="00145735" w:rsidRDefault="003A10FA">
      <w:pPr>
        <w:spacing w:line="480" w:lineRule="auto"/>
        <w:jc w:val="both"/>
      </w:pPr>
      <w:r>
        <w:rPr>
          <w:rFonts w:ascii="Times New Roman" w:hAnsi="Times New Roman" w:cs="Times New Roman"/>
          <w:sz w:val="24"/>
          <w:szCs w:val="24"/>
        </w:rPr>
        <w:t>The findings revealed that all three dimensions of custome</w:t>
      </w:r>
      <w:r>
        <w:rPr>
          <w:rFonts w:ascii="Times New Roman" w:hAnsi="Times New Roman" w:cs="Times New Roman"/>
          <w:sz w:val="24"/>
          <w:szCs w:val="24"/>
        </w:rPr>
        <w:t>r feedback customer experience, complaint handling, and emotional connection have strong positive impacts on how customers perceive the bank’s brand. All mean scores were above 3.50, confirming general agreement among respondents. The research was guided b</w:t>
      </w:r>
      <w:r>
        <w:rPr>
          <w:rFonts w:ascii="Times New Roman" w:hAnsi="Times New Roman" w:cs="Times New Roman"/>
          <w:sz w:val="24"/>
          <w:szCs w:val="24"/>
        </w:rPr>
        <w:t xml:space="preserve">y four hypotheses. Chi-Square tests were used to test the hypotheses and establish whether significant relationships existed. Hypothesis testing confirmed that customer feedback significantly influences brand perception, satisfaction derived from feedback </w:t>
      </w:r>
      <w:r>
        <w:rPr>
          <w:rFonts w:ascii="Times New Roman" w:hAnsi="Times New Roman" w:cs="Times New Roman"/>
          <w:sz w:val="24"/>
          <w:szCs w:val="24"/>
        </w:rPr>
        <w:t>relates strongly to brand effectiveness, and reviews shape public perception and trust.</w:t>
      </w:r>
      <w:r>
        <w:rPr>
          <w:rFonts w:ascii="Times New Roman" w:eastAsia="Times New Roman" w:hAnsi="Times New Roman" w:cs="Times New Roman"/>
          <w:sz w:val="24"/>
          <w:szCs w:val="24"/>
        </w:rPr>
        <w:t xml:space="preserve"> </w:t>
      </w:r>
    </w:p>
    <w:p w:rsidR="00145735" w:rsidRDefault="003A10FA">
      <w:pPr>
        <w:spacing w:line="480" w:lineRule="auto"/>
        <w:rPr>
          <w:rFonts w:ascii="Times New Roman" w:hAnsi="Times New Roman" w:cs="Times New Roman"/>
          <w:b/>
          <w:bCs/>
          <w:sz w:val="24"/>
          <w:szCs w:val="24"/>
        </w:rPr>
      </w:pPr>
      <w:r>
        <w:rPr>
          <w:rFonts w:ascii="Times New Roman" w:hAnsi="Times New Roman" w:cs="Times New Roman"/>
          <w:b/>
          <w:bCs/>
          <w:sz w:val="24"/>
          <w:szCs w:val="24"/>
        </w:rPr>
        <w:t>5.2 Conclusion</w:t>
      </w:r>
    </w:p>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Based on the analysis and discussion of findings, the study concludes that customer feedback and reviews are vital strategic tools for building, managin</w:t>
      </w:r>
      <w:r>
        <w:rPr>
          <w:rFonts w:ascii="Times New Roman" w:hAnsi="Times New Roman" w:cs="Times New Roman"/>
          <w:sz w:val="24"/>
          <w:szCs w:val="24"/>
        </w:rPr>
        <w:t>g, and sustaining a credible and trustworthy brand image in the banking sector. For Zenith Bank branches in Enugu State, it is evident that customers’ experiences whether digital or physical, are crucial touchpoints that determine how the bank is perceived</w:t>
      </w:r>
      <w:r>
        <w:rPr>
          <w:rFonts w:ascii="Times New Roman" w:hAnsi="Times New Roman" w:cs="Times New Roman"/>
          <w:sz w:val="24"/>
          <w:szCs w:val="24"/>
        </w:rPr>
        <w:t>. Effective complaint handling processes protect and even strengthen the bank’s reputation, while emotional connection fosters loyalty and customer advocacy.</w:t>
      </w:r>
    </w:p>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This study further confirms that in an era of instant communication and electronic word-of-mouth (</w:t>
      </w:r>
      <w:r>
        <w:rPr>
          <w:rFonts w:ascii="Times New Roman" w:hAnsi="Times New Roman" w:cs="Times New Roman"/>
          <w:sz w:val="24"/>
          <w:szCs w:val="24"/>
        </w:rPr>
        <w:t>e-WOM), customer voices can make or break a brand’s reputation. Hence, ignoring customer feedback or failing to respond appropriately to complaints can rapidly erode years of brand building.</w:t>
      </w:r>
    </w:p>
    <w:p w:rsidR="00145735" w:rsidRDefault="003A10FA">
      <w:pPr>
        <w:spacing w:line="480" w:lineRule="auto"/>
        <w:rPr>
          <w:rFonts w:ascii="Times New Roman" w:hAnsi="Times New Roman" w:cs="Times New Roman"/>
          <w:b/>
          <w:bCs/>
          <w:sz w:val="24"/>
          <w:szCs w:val="24"/>
        </w:rPr>
      </w:pPr>
      <w:r>
        <w:rPr>
          <w:rFonts w:ascii="Times New Roman" w:hAnsi="Times New Roman" w:cs="Times New Roman"/>
          <w:b/>
          <w:bCs/>
          <w:sz w:val="24"/>
          <w:szCs w:val="24"/>
        </w:rPr>
        <w:t>5.3 Recommendations</w:t>
      </w:r>
    </w:p>
    <w:p w:rsidR="00145735" w:rsidRDefault="003A10FA">
      <w:pPr>
        <w:spacing w:line="480" w:lineRule="auto"/>
        <w:rPr>
          <w:rFonts w:ascii="Times New Roman" w:hAnsi="Times New Roman" w:cs="Times New Roman"/>
          <w:sz w:val="24"/>
          <w:szCs w:val="24"/>
        </w:rPr>
      </w:pPr>
      <w:r>
        <w:rPr>
          <w:rFonts w:ascii="Times New Roman" w:hAnsi="Times New Roman" w:cs="Times New Roman"/>
          <w:sz w:val="24"/>
          <w:szCs w:val="24"/>
        </w:rPr>
        <w:t>In line with the study’s findings, the follow</w:t>
      </w:r>
      <w:r>
        <w:rPr>
          <w:rFonts w:ascii="Times New Roman" w:hAnsi="Times New Roman" w:cs="Times New Roman"/>
          <w:sz w:val="24"/>
          <w:szCs w:val="24"/>
        </w:rPr>
        <w:t>ing recommendations are made:</w:t>
      </w:r>
    </w:p>
    <w:p w:rsidR="00145735" w:rsidRDefault="003A10FA">
      <w:pPr>
        <w:numPr>
          <w:ilvl w:val="0"/>
          <w:numId w:val="10"/>
        </w:numPr>
        <w:spacing w:line="480" w:lineRule="auto"/>
        <w:rPr>
          <w:rFonts w:ascii="Times New Roman" w:hAnsi="Times New Roman" w:cs="Times New Roman"/>
          <w:sz w:val="24"/>
          <w:szCs w:val="24"/>
        </w:rPr>
      </w:pPr>
      <w:r>
        <w:rPr>
          <w:rFonts w:ascii="Times New Roman" w:hAnsi="Times New Roman" w:cs="Times New Roman"/>
          <w:b/>
          <w:bCs/>
          <w:sz w:val="24"/>
          <w:szCs w:val="24"/>
        </w:rPr>
        <w:lastRenderedPageBreak/>
        <w:t>Enhance Customer Experience Systems:</w:t>
      </w:r>
      <w:r>
        <w:rPr>
          <w:rFonts w:ascii="Times New Roman" w:hAnsi="Times New Roman" w:cs="Times New Roman"/>
          <w:sz w:val="24"/>
          <w:szCs w:val="24"/>
        </w:rPr>
        <w:br/>
        <w:t xml:space="preserve">Zenith Bank should continue to invest in both physical and digital service touchpoints to ensure a seamless, high-quality customer experience. Regular training for frontline staff on </w:t>
      </w:r>
      <w:r>
        <w:rPr>
          <w:rFonts w:ascii="Times New Roman" w:hAnsi="Times New Roman" w:cs="Times New Roman"/>
          <w:sz w:val="24"/>
          <w:szCs w:val="24"/>
        </w:rPr>
        <w:t>service delivery and soft skills is essential.</w:t>
      </w:r>
    </w:p>
    <w:p w:rsidR="00145735" w:rsidRDefault="003A10FA">
      <w:pPr>
        <w:numPr>
          <w:ilvl w:val="0"/>
          <w:numId w:val="10"/>
        </w:numPr>
        <w:spacing w:line="480" w:lineRule="auto"/>
        <w:rPr>
          <w:rFonts w:ascii="Times New Roman" w:hAnsi="Times New Roman" w:cs="Times New Roman"/>
          <w:sz w:val="24"/>
          <w:szCs w:val="24"/>
        </w:rPr>
      </w:pPr>
      <w:r>
        <w:rPr>
          <w:rFonts w:ascii="Times New Roman" w:hAnsi="Times New Roman" w:cs="Times New Roman"/>
          <w:b/>
          <w:bCs/>
          <w:sz w:val="24"/>
          <w:szCs w:val="24"/>
        </w:rPr>
        <w:t>Strengthen Complaint Handling Mechanisms:</w:t>
      </w:r>
      <w:r>
        <w:rPr>
          <w:rFonts w:ascii="Times New Roman" w:hAnsi="Times New Roman" w:cs="Times New Roman"/>
          <w:sz w:val="24"/>
          <w:szCs w:val="24"/>
        </w:rPr>
        <w:br/>
        <w:t>A dedicated feedback management unit should be established at branch level to monitor, receive, and resolve customer complaints swiftly. This includes setting clear ti</w:t>
      </w:r>
      <w:r>
        <w:rPr>
          <w:rFonts w:ascii="Times New Roman" w:hAnsi="Times New Roman" w:cs="Times New Roman"/>
          <w:sz w:val="24"/>
          <w:szCs w:val="24"/>
        </w:rPr>
        <w:t>melines for resolution and ensuring customers receive feedback on the status of their complaints.</w:t>
      </w:r>
    </w:p>
    <w:p w:rsidR="00145735" w:rsidRDefault="003A10FA">
      <w:pPr>
        <w:numPr>
          <w:ilvl w:val="0"/>
          <w:numId w:val="10"/>
        </w:numPr>
        <w:spacing w:line="480" w:lineRule="auto"/>
        <w:rPr>
          <w:rFonts w:ascii="Times New Roman" w:hAnsi="Times New Roman" w:cs="Times New Roman"/>
          <w:sz w:val="24"/>
          <w:szCs w:val="24"/>
        </w:rPr>
      </w:pPr>
      <w:r>
        <w:rPr>
          <w:rFonts w:ascii="Times New Roman" w:hAnsi="Times New Roman" w:cs="Times New Roman"/>
          <w:b/>
          <w:bCs/>
          <w:sz w:val="24"/>
          <w:szCs w:val="24"/>
        </w:rPr>
        <w:t>Build Strong Emotional Connections:</w:t>
      </w:r>
      <w:r>
        <w:rPr>
          <w:rFonts w:ascii="Times New Roman" w:hAnsi="Times New Roman" w:cs="Times New Roman"/>
          <w:sz w:val="24"/>
          <w:szCs w:val="24"/>
        </w:rPr>
        <w:br/>
        <w:t>The bank should develop customer engagement initiatives that go beyond transactions. Loyalty programs, personalized commun</w:t>
      </w:r>
      <w:r>
        <w:rPr>
          <w:rFonts w:ascii="Times New Roman" w:hAnsi="Times New Roman" w:cs="Times New Roman"/>
          <w:sz w:val="24"/>
          <w:szCs w:val="24"/>
        </w:rPr>
        <w:t>ication, and recognition of long-term customers can deepen emotional attachment to the brand.</w:t>
      </w:r>
    </w:p>
    <w:p w:rsidR="00145735" w:rsidRDefault="003A10FA">
      <w:pPr>
        <w:numPr>
          <w:ilvl w:val="0"/>
          <w:numId w:val="10"/>
        </w:numPr>
        <w:spacing w:line="480" w:lineRule="auto"/>
        <w:rPr>
          <w:rFonts w:ascii="Times New Roman" w:hAnsi="Times New Roman" w:cs="Times New Roman"/>
          <w:sz w:val="24"/>
          <w:szCs w:val="24"/>
        </w:rPr>
      </w:pPr>
      <w:r>
        <w:rPr>
          <w:rFonts w:ascii="Times New Roman" w:hAnsi="Times New Roman" w:cs="Times New Roman"/>
          <w:b/>
          <w:bCs/>
          <w:sz w:val="24"/>
          <w:szCs w:val="24"/>
        </w:rPr>
        <w:t>Leverage Customer Reviews Strategically:</w:t>
      </w:r>
      <w:r>
        <w:rPr>
          <w:rFonts w:ascii="Times New Roman" w:hAnsi="Times New Roman" w:cs="Times New Roman"/>
          <w:sz w:val="24"/>
          <w:szCs w:val="24"/>
        </w:rPr>
        <w:br/>
        <w:t>Online reviews and feedback on digital channels should be actively monitored and responded to. Positive reviews can be us</w:t>
      </w:r>
      <w:r>
        <w:rPr>
          <w:rFonts w:ascii="Times New Roman" w:hAnsi="Times New Roman" w:cs="Times New Roman"/>
          <w:sz w:val="24"/>
          <w:szCs w:val="24"/>
        </w:rPr>
        <w:t>ed for brand promotion, while negative feedback should be treated as an opportunity for improvement.</w:t>
      </w:r>
    </w:p>
    <w:p w:rsidR="00145735" w:rsidRDefault="003A10FA">
      <w:pPr>
        <w:numPr>
          <w:ilvl w:val="0"/>
          <w:numId w:val="10"/>
        </w:numPr>
        <w:spacing w:line="480" w:lineRule="auto"/>
        <w:rPr>
          <w:rFonts w:ascii="Times New Roman" w:hAnsi="Times New Roman" w:cs="Times New Roman"/>
          <w:sz w:val="24"/>
          <w:szCs w:val="24"/>
        </w:rPr>
      </w:pPr>
      <w:r>
        <w:rPr>
          <w:rFonts w:ascii="Times New Roman" w:hAnsi="Times New Roman" w:cs="Times New Roman"/>
          <w:b/>
          <w:bCs/>
          <w:sz w:val="24"/>
          <w:szCs w:val="24"/>
        </w:rPr>
        <w:t>Integrate Feedback into Brand Strategy:</w:t>
      </w:r>
      <w:r>
        <w:rPr>
          <w:rFonts w:ascii="Times New Roman" w:hAnsi="Times New Roman" w:cs="Times New Roman"/>
          <w:sz w:val="24"/>
          <w:szCs w:val="24"/>
        </w:rPr>
        <w:br/>
        <w:t>Senior management should see customer feedback not just as operational data but as a strategic asset. Regular feedb</w:t>
      </w:r>
      <w:r>
        <w:rPr>
          <w:rFonts w:ascii="Times New Roman" w:hAnsi="Times New Roman" w:cs="Times New Roman"/>
          <w:sz w:val="24"/>
          <w:szCs w:val="24"/>
        </w:rPr>
        <w:t>ack analysis should inform product design, marketing campaigns, and branding decisions.</w:t>
      </w:r>
    </w:p>
    <w:p w:rsidR="00145735" w:rsidRDefault="003A10FA">
      <w:pPr>
        <w:numPr>
          <w:ilvl w:val="0"/>
          <w:numId w:val="10"/>
        </w:numPr>
        <w:spacing w:line="480" w:lineRule="auto"/>
        <w:rPr>
          <w:rFonts w:ascii="Times New Roman" w:hAnsi="Times New Roman" w:cs="Times New Roman"/>
          <w:sz w:val="24"/>
          <w:szCs w:val="24"/>
        </w:rPr>
      </w:pPr>
      <w:r>
        <w:rPr>
          <w:rFonts w:ascii="Times New Roman" w:hAnsi="Times New Roman" w:cs="Times New Roman"/>
          <w:b/>
          <w:bCs/>
          <w:sz w:val="24"/>
          <w:szCs w:val="24"/>
        </w:rPr>
        <w:t>Continuous Assessment:</w:t>
      </w:r>
      <w:r>
        <w:rPr>
          <w:rFonts w:ascii="Times New Roman" w:hAnsi="Times New Roman" w:cs="Times New Roman"/>
          <w:sz w:val="24"/>
          <w:szCs w:val="24"/>
        </w:rPr>
        <w:br/>
        <w:t xml:space="preserve">Regular surveys and feedback tools should be maintained to track changes in customer </w:t>
      </w:r>
      <w:r>
        <w:rPr>
          <w:rFonts w:ascii="Times New Roman" w:hAnsi="Times New Roman" w:cs="Times New Roman"/>
          <w:sz w:val="24"/>
          <w:szCs w:val="24"/>
        </w:rPr>
        <w:lastRenderedPageBreak/>
        <w:t>perception over time. This will help management detect trend</w:t>
      </w:r>
      <w:r>
        <w:rPr>
          <w:rFonts w:ascii="Times New Roman" w:hAnsi="Times New Roman" w:cs="Times New Roman"/>
          <w:sz w:val="24"/>
          <w:szCs w:val="24"/>
        </w:rPr>
        <w:t>s and address issues proactively.</w:t>
      </w:r>
    </w:p>
    <w:p w:rsidR="00145735" w:rsidRDefault="003A10FA">
      <w:pPr>
        <w:pStyle w:val="ListParagraphead0022d-ad25-4cc2-8318-6ed79bbc6688"/>
        <w:numPr>
          <w:ilvl w:val="1"/>
          <w:numId w:val="11"/>
        </w:numPr>
        <w:spacing w:line="480" w:lineRule="auto"/>
        <w:rPr>
          <w:rFonts w:ascii="Times New Roman" w:hAnsi="Times New Roman" w:cs="Times New Roman"/>
          <w:sz w:val="24"/>
          <w:szCs w:val="24"/>
        </w:rPr>
      </w:pPr>
      <w:r>
        <w:rPr>
          <w:rFonts w:ascii="Times New Roman" w:eastAsia="Times New Roman" w:hAnsi="Times New Roman" w:cs="Times New Roman"/>
          <w:b/>
          <w:bCs/>
          <w:sz w:val="24"/>
          <w:szCs w:val="24"/>
        </w:rPr>
        <w:t>Contribution to Knowledge</w:t>
      </w:r>
    </w:p>
    <w:p w:rsidR="00145735" w:rsidRDefault="003A10F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research has contributed to knowledge by showing clearly how different parts of customer feedback like customer experience, complaint handling, emotional connection, and customer ethos can </w:t>
      </w:r>
      <w:r>
        <w:rPr>
          <w:rFonts w:ascii="Times New Roman" w:eastAsia="Times New Roman" w:hAnsi="Times New Roman" w:cs="Times New Roman"/>
          <w:sz w:val="24"/>
          <w:szCs w:val="24"/>
        </w:rPr>
        <w:t xml:space="preserve">affect how customers see a bank’s brand. Many studies before now have looked at feedback generally, but this work focused directly on Zenith Bank branches in Enugu State, which has not been widely covered. It has also helped to provide more local evidence </w:t>
      </w:r>
      <w:r>
        <w:rPr>
          <w:rFonts w:ascii="Times New Roman" w:eastAsia="Times New Roman" w:hAnsi="Times New Roman" w:cs="Times New Roman"/>
          <w:sz w:val="24"/>
          <w:szCs w:val="24"/>
        </w:rPr>
        <w:t xml:space="preserve">that when banks listen to their customers and act on what they say, it can build trust and improve their reputation. This study will be useful to bankers, researchers, marketers, and other businesses that want to understand the link between what customers </w:t>
      </w:r>
      <w:r>
        <w:rPr>
          <w:rFonts w:ascii="Times New Roman" w:eastAsia="Times New Roman" w:hAnsi="Times New Roman" w:cs="Times New Roman"/>
          <w:sz w:val="24"/>
          <w:szCs w:val="24"/>
        </w:rPr>
        <w:t>say and how the brand is seen.</w:t>
      </w:r>
    </w:p>
    <w:p w:rsidR="00145735" w:rsidRDefault="003A10FA">
      <w:pPr>
        <w:pStyle w:val="ListParagraphead0022d-ad25-4cc2-8318-6ed79bbc6688"/>
        <w:numPr>
          <w:ilvl w:val="1"/>
          <w:numId w:val="11"/>
        </w:numPr>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Suggestion for further Research</w:t>
      </w:r>
    </w:p>
    <w:p w:rsidR="00145735" w:rsidRDefault="003A10FA">
      <w:pPr>
        <w:spacing w:line="480" w:lineRule="auto"/>
        <w:jc w:val="both"/>
        <w:rPr>
          <w:rFonts w:ascii="Times New Roman" w:hAnsi="Times New Roman" w:cs="Times New Roman"/>
          <w:sz w:val="24"/>
          <w:szCs w:val="24"/>
        </w:rPr>
      </w:pPr>
      <w:r>
        <w:rPr>
          <w:rFonts w:ascii="Times New Roman" w:hAnsi="Times New Roman" w:cs="Times New Roman"/>
          <w:sz w:val="24"/>
          <w:szCs w:val="24"/>
        </w:rPr>
        <w:t>Based on what this study found, it is suggested that future researchers can do similar studies covering more branches of Zenith Bank in other parts of Nigeria to compare the results. Other rese</w:t>
      </w:r>
      <w:r>
        <w:rPr>
          <w:rFonts w:ascii="Times New Roman" w:hAnsi="Times New Roman" w:cs="Times New Roman"/>
          <w:sz w:val="24"/>
          <w:szCs w:val="24"/>
        </w:rPr>
        <w:t>archers can also study other banks to see if the findings will be the same. Also, future research can look more deeply into how new technology and social media affect how customers give feedback and how this affects the bank’s image over time. Lastly, rese</w:t>
      </w:r>
      <w:r>
        <w:rPr>
          <w:rFonts w:ascii="Times New Roman" w:hAnsi="Times New Roman" w:cs="Times New Roman"/>
          <w:sz w:val="24"/>
          <w:szCs w:val="24"/>
        </w:rPr>
        <w:t>archers can use other methods like interviews or focus groups to get more detailed opinions from customers.</w:t>
      </w:r>
    </w:p>
    <w:p w:rsidR="00145735" w:rsidRDefault="00145735">
      <w:pPr>
        <w:spacing w:line="480" w:lineRule="auto"/>
        <w:rPr>
          <w:rFonts w:ascii="Times New Roman" w:hAnsi="Times New Roman" w:cs="Times New Roman"/>
          <w:sz w:val="24"/>
          <w:szCs w:val="24"/>
        </w:rPr>
      </w:pPr>
    </w:p>
    <w:p w:rsidR="00145735" w:rsidRDefault="00145735">
      <w:pPr>
        <w:spacing w:line="480" w:lineRule="auto"/>
        <w:rPr>
          <w:rFonts w:ascii="Times New Roman" w:hAnsi="Times New Roman" w:cs="Times New Roman"/>
          <w:sz w:val="24"/>
          <w:szCs w:val="24"/>
        </w:rPr>
      </w:pPr>
    </w:p>
    <w:p w:rsidR="00145735" w:rsidRDefault="00145735">
      <w:pPr>
        <w:spacing w:line="480" w:lineRule="auto"/>
        <w:rPr>
          <w:rFonts w:ascii="Times New Roman" w:hAnsi="Times New Roman" w:cs="Times New Roman"/>
          <w:b/>
          <w:bCs/>
          <w:sz w:val="24"/>
          <w:szCs w:val="24"/>
          <w:u w:val="single"/>
        </w:rPr>
      </w:pPr>
    </w:p>
    <w:p w:rsidR="00145735" w:rsidRDefault="00145735">
      <w:pPr>
        <w:spacing w:line="480" w:lineRule="auto"/>
        <w:rPr>
          <w:rFonts w:ascii="Times New Roman" w:hAnsi="Times New Roman" w:cs="Times New Roman"/>
          <w:b/>
          <w:bCs/>
          <w:sz w:val="24"/>
          <w:szCs w:val="24"/>
          <w:u w:val="single"/>
        </w:rPr>
      </w:pPr>
    </w:p>
    <w:p w:rsidR="00145735" w:rsidRDefault="00145735">
      <w:pPr>
        <w:spacing w:line="480" w:lineRule="auto"/>
        <w:rPr>
          <w:rFonts w:ascii="Times New Roman" w:hAnsi="Times New Roman" w:cs="Times New Roman"/>
          <w:b/>
          <w:bCs/>
          <w:sz w:val="24"/>
          <w:szCs w:val="24"/>
          <w:u w:val="single"/>
        </w:rPr>
      </w:pPr>
    </w:p>
    <w:p w:rsidR="00145735" w:rsidRDefault="003A10FA">
      <w:pPr>
        <w:spacing w:line="48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References</w:t>
      </w:r>
    </w:p>
    <w:p w:rsidR="00145735" w:rsidRDefault="003A10FA">
      <w:pPr>
        <w:spacing w:line="480" w:lineRule="auto"/>
        <w:rPr>
          <w:rFonts w:ascii="Times New Roman" w:hAnsi="Times New Roman" w:cs="Times New Roman"/>
          <w:sz w:val="24"/>
          <w:szCs w:val="24"/>
        </w:rPr>
      </w:pPr>
      <w:r>
        <w:rPr>
          <w:rFonts w:ascii="Times New Roman" w:hAnsi="Times New Roman" w:cs="Times New Roman"/>
          <w:sz w:val="24"/>
          <w:szCs w:val="24"/>
        </w:rPr>
        <w:t xml:space="preserve">Aaker, D. A. (1991). </w:t>
      </w:r>
      <w:r>
        <w:rPr>
          <w:rFonts w:ascii="Times New Roman" w:hAnsi="Times New Roman" w:cs="Times New Roman"/>
          <w:i/>
          <w:iCs/>
          <w:sz w:val="24"/>
          <w:szCs w:val="24"/>
        </w:rPr>
        <w:t>Managing brand equity: Capitalizing on the value of a brand name</w:t>
      </w:r>
      <w:r>
        <w:rPr>
          <w:rFonts w:ascii="Times New Roman" w:hAnsi="Times New Roman" w:cs="Times New Roman"/>
          <w:sz w:val="24"/>
          <w:szCs w:val="24"/>
        </w:rPr>
        <w:t>. Free Press.</w:t>
      </w:r>
    </w:p>
    <w:p w:rsidR="00145735" w:rsidRDefault="003A10FA">
      <w:pPr>
        <w:spacing w:line="480" w:lineRule="auto"/>
        <w:rPr>
          <w:rFonts w:ascii="Times New Roman" w:hAnsi="Times New Roman" w:cs="Times New Roman"/>
          <w:sz w:val="24"/>
          <w:szCs w:val="24"/>
        </w:rPr>
      </w:pPr>
      <w:r>
        <w:rPr>
          <w:rFonts w:ascii="Times New Roman" w:hAnsi="Times New Roman" w:cs="Times New Roman"/>
          <w:sz w:val="24"/>
          <w:szCs w:val="24"/>
        </w:rPr>
        <w:t>Adeyemi, S. A., Ola, E. B., &amp; Oye</w:t>
      </w:r>
      <w:r>
        <w:rPr>
          <w:rFonts w:ascii="Times New Roman" w:hAnsi="Times New Roman" w:cs="Times New Roman"/>
          <w:sz w:val="24"/>
          <w:szCs w:val="24"/>
        </w:rPr>
        <w:t xml:space="preserve">wole, A. A. (2018). Impact of internet banking on customer satisfaction in Nigeria. </w:t>
      </w:r>
      <w:r>
        <w:rPr>
          <w:rFonts w:ascii="Times New Roman" w:hAnsi="Times New Roman" w:cs="Times New Roman"/>
          <w:i/>
          <w:iCs/>
          <w:sz w:val="24"/>
          <w:szCs w:val="24"/>
        </w:rPr>
        <w:t>Journal of Finance and Marketing</w:t>
      </w:r>
      <w:r>
        <w:rPr>
          <w:rFonts w:ascii="Times New Roman" w:hAnsi="Times New Roman" w:cs="Times New Roman"/>
          <w:sz w:val="24"/>
          <w:szCs w:val="24"/>
        </w:rPr>
        <w:t>, 2(4), 45–52.</w:t>
      </w:r>
    </w:p>
    <w:p w:rsidR="00145735" w:rsidRDefault="003A10FA">
      <w:pPr>
        <w:spacing w:line="480" w:lineRule="auto"/>
        <w:rPr>
          <w:rFonts w:ascii="Times New Roman" w:hAnsi="Times New Roman" w:cs="Times New Roman"/>
          <w:sz w:val="24"/>
          <w:szCs w:val="24"/>
        </w:rPr>
      </w:pPr>
      <w:r>
        <w:rPr>
          <w:rFonts w:ascii="Times New Roman" w:hAnsi="Times New Roman" w:cs="Times New Roman"/>
          <w:sz w:val="24"/>
          <w:szCs w:val="24"/>
        </w:rPr>
        <w:t xml:space="preserve">Akinyele, F. A., Ogbari, M. E., &amp; Ahamdu, K. (2022). Service quality and customer satisfaction in UBA Bank. </w:t>
      </w:r>
      <w:r>
        <w:rPr>
          <w:rFonts w:ascii="Times New Roman" w:hAnsi="Times New Roman" w:cs="Times New Roman"/>
          <w:i/>
          <w:iCs/>
          <w:sz w:val="24"/>
          <w:szCs w:val="24"/>
        </w:rPr>
        <w:t xml:space="preserve">Nigerian Journal </w:t>
      </w:r>
      <w:r>
        <w:rPr>
          <w:rFonts w:ascii="Times New Roman" w:hAnsi="Times New Roman" w:cs="Times New Roman"/>
          <w:i/>
          <w:iCs/>
          <w:sz w:val="24"/>
          <w:szCs w:val="24"/>
        </w:rPr>
        <w:t>of Marketing</w:t>
      </w:r>
      <w:r>
        <w:rPr>
          <w:rFonts w:ascii="Times New Roman" w:hAnsi="Times New Roman" w:cs="Times New Roman"/>
          <w:sz w:val="24"/>
          <w:szCs w:val="24"/>
        </w:rPr>
        <w:t>, 13(1), 78–89.</w:t>
      </w:r>
    </w:p>
    <w:p w:rsidR="00145735" w:rsidRDefault="003A10FA">
      <w:pPr>
        <w:spacing w:line="480" w:lineRule="auto"/>
        <w:rPr>
          <w:rFonts w:ascii="Times New Roman" w:hAnsi="Times New Roman" w:cs="Times New Roman"/>
          <w:sz w:val="24"/>
          <w:szCs w:val="24"/>
        </w:rPr>
      </w:pPr>
      <w:r>
        <w:rPr>
          <w:rFonts w:ascii="Times New Roman" w:hAnsi="Times New Roman" w:cs="Times New Roman"/>
          <w:sz w:val="24"/>
          <w:szCs w:val="24"/>
        </w:rPr>
        <w:t xml:space="preserve">Asekome, M. O. (2020). Marketing mix and customer satisfaction: Evidence from Zenith Bank Plc. </w:t>
      </w:r>
      <w:r>
        <w:rPr>
          <w:rFonts w:ascii="Times New Roman" w:hAnsi="Times New Roman" w:cs="Times New Roman"/>
          <w:i/>
          <w:iCs/>
          <w:sz w:val="24"/>
          <w:szCs w:val="24"/>
        </w:rPr>
        <w:t>Journal of Business and Management</w:t>
      </w:r>
      <w:r>
        <w:rPr>
          <w:rFonts w:ascii="Times New Roman" w:hAnsi="Times New Roman" w:cs="Times New Roman"/>
          <w:sz w:val="24"/>
          <w:szCs w:val="24"/>
        </w:rPr>
        <w:t>, 22(6), 23–30.</w:t>
      </w:r>
    </w:p>
    <w:p w:rsidR="00145735" w:rsidRDefault="003A10FA">
      <w:pPr>
        <w:spacing w:line="480" w:lineRule="auto"/>
        <w:rPr>
          <w:rFonts w:ascii="Times New Roman" w:hAnsi="Times New Roman" w:cs="Times New Roman"/>
          <w:sz w:val="24"/>
          <w:szCs w:val="24"/>
        </w:rPr>
      </w:pPr>
      <w:r>
        <w:rPr>
          <w:rFonts w:ascii="Times New Roman" w:hAnsi="Times New Roman" w:cs="Times New Roman"/>
          <w:sz w:val="24"/>
          <w:szCs w:val="24"/>
        </w:rPr>
        <w:t>Awojobi, O. A., Asikhia, O. U., Makinde, M., &amp;</w:t>
      </w:r>
      <w:r>
        <w:rPr>
          <w:rFonts w:ascii="Times New Roman" w:hAnsi="Times New Roman" w:cs="Times New Roman"/>
          <w:sz w:val="24"/>
          <w:szCs w:val="24"/>
        </w:rPr>
        <w:t xml:space="preserve"> Akinlabi, B. H. (2021). Ethical behaviour and service delivery in Nigerian deposit money banks. </w:t>
      </w:r>
      <w:r>
        <w:rPr>
          <w:rFonts w:ascii="Times New Roman" w:hAnsi="Times New Roman" w:cs="Times New Roman"/>
          <w:i/>
          <w:iCs/>
          <w:sz w:val="24"/>
          <w:szCs w:val="24"/>
        </w:rPr>
        <w:t>International Journal of Business Research</w:t>
      </w:r>
      <w:r>
        <w:rPr>
          <w:rFonts w:ascii="Times New Roman" w:hAnsi="Times New Roman" w:cs="Times New Roman"/>
          <w:sz w:val="24"/>
          <w:szCs w:val="24"/>
        </w:rPr>
        <w:t>, 9(2), 104–115.</w:t>
      </w:r>
    </w:p>
    <w:p w:rsidR="00145735" w:rsidRDefault="003A10FA">
      <w:pPr>
        <w:spacing w:line="480" w:lineRule="auto"/>
        <w:rPr>
          <w:rFonts w:ascii="Times New Roman" w:hAnsi="Times New Roman" w:cs="Times New Roman"/>
          <w:sz w:val="24"/>
          <w:szCs w:val="24"/>
        </w:rPr>
      </w:pPr>
      <w:r>
        <w:rPr>
          <w:rFonts w:ascii="Times New Roman" w:hAnsi="Times New Roman" w:cs="Times New Roman"/>
          <w:sz w:val="24"/>
          <w:szCs w:val="24"/>
        </w:rPr>
        <w:t>Balogun, I. O., Ajiboye, J. O., &amp; Dunsin, A. (2013). Factors influencing customer satisfaction in e-</w:t>
      </w:r>
      <w:r>
        <w:rPr>
          <w:rFonts w:ascii="Times New Roman" w:hAnsi="Times New Roman" w:cs="Times New Roman"/>
          <w:sz w:val="24"/>
          <w:szCs w:val="24"/>
        </w:rPr>
        <w:t xml:space="preserve">banking: A study of public sector banks in Ibadan. </w:t>
      </w:r>
      <w:r>
        <w:rPr>
          <w:rFonts w:ascii="Times New Roman" w:hAnsi="Times New Roman" w:cs="Times New Roman"/>
          <w:i/>
          <w:iCs/>
          <w:sz w:val="24"/>
          <w:szCs w:val="24"/>
        </w:rPr>
        <w:t>African Journal of Business Management</w:t>
      </w:r>
      <w:r>
        <w:rPr>
          <w:rFonts w:ascii="Times New Roman" w:hAnsi="Times New Roman" w:cs="Times New Roman"/>
          <w:sz w:val="24"/>
          <w:szCs w:val="24"/>
        </w:rPr>
        <w:t>, 7(28), 2821–2825.</w:t>
      </w:r>
    </w:p>
    <w:p w:rsidR="00145735" w:rsidRDefault="003A10FA">
      <w:pPr>
        <w:spacing w:line="480" w:lineRule="auto"/>
        <w:rPr>
          <w:rFonts w:ascii="Times New Roman" w:hAnsi="Times New Roman" w:cs="Times New Roman"/>
          <w:sz w:val="24"/>
          <w:szCs w:val="24"/>
        </w:rPr>
      </w:pPr>
      <w:r>
        <w:rPr>
          <w:rFonts w:ascii="Times New Roman" w:hAnsi="Times New Roman" w:cs="Times New Roman"/>
          <w:sz w:val="24"/>
          <w:szCs w:val="24"/>
        </w:rPr>
        <w:t xml:space="preserve">Batra, R., Ahuvia, A., &amp; Bagozzi, R. P. (2012). Brand love. </w:t>
      </w:r>
      <w:r>
        <w:rPr>
          <w:rFonts w:ascii="Times New Roman" w:hAnsi="Times New Roman" w:cs="Times New Roman"/>
          <w:i/>
          <w:iCs/>
          <w:sz w:val="24"/>
          <w:szCs w:val="24"/>
        </w:rPr>
        <w:t>Journal of Marketing</w:t>
      </w:r>
      <w:r>
        <w:rPr>
          <w:rFonts w:ascii="Times New Roman" w:hAnsi="Times New Roman" w:cs="Times New Roman"/>
          <w:sz w:val="24"/>
          <w:szCs w:val="24"/>
        </w:rPr>
        <w:t>, 76(2), 1–16.</w:t>
      </w:r>
    </w:p>
    <w:p w:rsidR="00145735" w:rsidRDefault="003A10FA">
      <w:pPr>
        <w:spacing w:line="480" w:lineRule="auto"/>
        <w:rPr>
          <w:rFonts w:ascii="Times New Roman" w:hAnsi="Times New Roman" w:cs="Times New Roman"/>
          <w:sz w:val="24"/>
          <w:szCs w:val="24"/>
        </w:rPr>
      </w:pPr>
      <w:r>
        <w:rPr>
          <w:rFonts w:ascii="Times New Roman" w:hAnsi="Times New Roman" w:cs="Times New Roman"/>
          <w:sz w:val="24"/>
          <w:szCs w:val="24"/>
        </w:rPr>
        <w:t>BrightLocal. (2023). Local consumer review survey 20</w:t>
      </w:r>
      <w:r>
        <w:rPr>
          <w:rFonts w:ascii="Times New Roman" w:hAnsi="Times New Roman" w:cs="Times New Roman"/>
          <w:sz w:val="24"/>
          <w:szCs w:val="24"/>
        </w:rPr>
        <w:t xml:space="preserve">23. </w:t>
      </w:r>
      <w:r>
        <w:rPr>
          <w:rFonts w:ascii="Times New Roman" w:hAnsi="Times New Roman" w:cs="Times New Roman"/>
          <w:i/>
          <w:iCs/>
          <w:sz w:val="24"/>
          <w:szCs w:val="24"/>
        </w:rPr>
        <w:t>BrightLocal Publishing</w:t>
      </w:r>
      <w:r>
        <w:rPr>
          <w:rFonts w:ascii="Times New Roman" w:hAnsi="Times New Roman" w:cs="Times New Roman"/>
          <w:sz w:val="24"/>
          <w:szCs w:val="24"/>
        </w:rPr>
        <w:t>.</w:t>
      </w:r>
    </w:p>
    <w:p w:rsidR="00145735" w:rsidRDefault="003A10FA">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Cerván-García, F. J., Román-González, M., Jiménez-Gómez, J. M., &amp; Muñoz-Repiso, A. G. (2024). Exploring digital feedback as an innovation tool. </w:t>
      </w:r>
      <w:r>
        <w:rPr>
          <w:rFonts w:ascii="Times New Roman" w:hAnsi="Times New Roman" w:cs="Times New Roman"/>
          <w:i/>
          <w:iCs/>
          <w:sz w:val="24"/>
          <w:szCs w:val="24"/>
        </w:rPr>
        <w:t>Society and Economy</w:t>
      </w:r>
      <w:r>
        <w:rPr>
          <w:rFonts w:ascii="Times New Roman" w:hAnsi="Times New Roman" w:cs="Times New Roman"/>
          <w:sz w:val="24"/>
          <w:szCs w:val="24"/>
        </w:rPr>
        <w:t>, 46(1), 67–83.</w:t>
      </w:r>
    </w:p>
    <w:p w:rsidR="00145735" w:rsidRDefault="003A10FA">
      <w:pPr>
        <w:spacing w:line="480" w:lineRule="auto"/>
        <w:rPr>
          <w:rFonts w:ascii="Times New Roman" w:hAnsi="Times New Roman" w:cs="Times New Roman"/>
          <w:sz w:val="24"/>
          <w:szCs w:val="24"/>
        </w:rPr>
      </w:pPr>
      <w:r>
        <w:rPr>
          <w:rFonts w:ascii="Times New Roman" w:hAnsi="Times New Roman" w:cs="Times New Roman"/>
          <w:sz w:val="24"/>
          <w:szCs w:val="24"/>
        </w:rPr>
        <w:t>Etuk, E. J., Udoh, S., &amp; Nseabasi, N. (2025). Onl</w:t>
      </w:r>
      <w:r>
        <w:rPr>
          <w:rFonts w:ascii="Times New Roman" w:hAnsi="Times New Roman" w:cs="Times New Roman"/>
          <w:sz w:val="24"/>
          <w:szCs w:val="24"/>
        </w:rPr>
        <w:t xml:space="preserve">ine reviews and brand perception in Nigeria’s service marketing sector. </w:t>
      </w:r>
      <w:r>
        <w:rPr>
          <w:rFonts w:ascii="Times New Roman" w:hAnsi="Times New Roman" w:cs="Times New Roman"/>
          <w:i/>
          <w:iCs/>
          <w:sz w:val="24"/>
          <w:szCs w:val="24"/>
        </w:rPr>
        <w:t>Journal of African Business Research</w:t>
      </w:r>
      <w:r>
        <w:rPr>
          <w:rFonts w:ascii="Times New Roman" w:hAnsi="Times New Roman" w:cs="Times New Roman"/>
          <w:sz w:val="24"/>
          <w:szCs w:val="24"/>
        </w:rPr>
        <w:t>, 9(1), 33–47.</w:t>
      </w:r>
    </w:p>
    <w:p w:rsidR="00145735" w:rsidRDefault="003A10FA">
      <w:pPr>
        <w:spacing w:line="480" w:lineRule="auto"/>
        <w:rPr>
          <w:rFonts w:ascii="Times New Roman" w:hAnsi="Times New Roman" w:cs="Times New Roman"/>
          <w:sz w:val="24"/>
          <w:szCs w:val="24"/>
        </w:rPr>
      </w:pPr>
      <w:r>
        <w:rPr>
          <w:rFonts w:ascii="Times New Roman" w:hAnsi="Times New Roman" w:cs="Times New Roman"/>
          <w:sz w:val="24"/>
          <w:szCs w:val="24"/>
        </w:rPr>
        <w:t xml:space="preserve">Gensler, S., Völckner, F., Liu-Thompkins, Y., &amp; Wiertz, C. (2013). Managing brands in the social media environment. </w:t>
      </w:r>
      <w:r>
        <w:rPr>
          <w:rFonts w:ascii="Times New Roman" w:hAnsi="Times New Roman" w:cs="Times New Roman"/>
          <w:i/>
          <w:iCs/>
          <w:sz w:val="24"/>
          <w:szCs w:val="24"/>
        </w:rPr>
        <w:t>Journal of Intera</w:t>
      </w:r>
      <w:r>
        <w:rPr>
          <w:rFonts w:ascii="Times New Roman" w:hAnsi="Times New Roman" w:cs="Times New Roman"/>
          <w:i/>
          <w:iCs/>
          <w:sz w:val="24"/>
          <w:szCs w:val="24"/>
        </w:rPr>
        <w:t>ctive Marketing</w:t>
      </w:r>
      <w:r>
        <w:rPr>
          <w:rFonts w:ascii="Times New Roman" w:hAnsi="Times New Roman" w:cs="Times New Roman"/>
          <w:sz w:val="24"/>
          <w:szCs w:val="24"/>
        </w:rPr>
        <w:t>, 27(4), 242–256.</w:t>
      </w:r>
    </w:p>
    <w:p w:rsidR="00145735" w:rsidRDefault="003A10FA">
      <w:pPr>
        <w:spacing w:line="480" w:lineRule="auto"/>
        <w:rPr>
          <w:rFonts w:ascii="Times New Roman" w:hAnsi="Times New Roman" w:cs="Times New Roman"/>
          <w:sz w:val="24"/>
          <w:szCs w:val="24"/>
        </w:rPr>
      </w:pPr>
      <w:r>
        <w:rPr>
          <w:rFonts w:ascii="Times New Roman" w:hAnsi="Times New Roman" w:cs="Times New Roman"/>
          <w:sz w:val="24"/>
          <w:szCs w:val="24"/>
        </w:rPr>
        <w:t xml:space="preserve">Godara, R. S., Yadav, D., Sagar, M., &amp; Disari, R. (2024). Impact of customer reviews on purchase decision of a brand: A study of online shopping. </w:t>
      </w:r>
      <w:r>
        <w:rPr>
          <w:rFonts w:ascii="Times New Roman" w:hAnsi="Times New Roman" w:cs="Times New Roman"/>
          <w:i/>
          <w:iCs/>
          <w:sz w:val="24"/>
          <w:szCs w:val="24"/>
        </w:rPr>
        <w:t>International Research Journal of Economics and Management Studies</w:t>
      </w:r>
      <w:r>
        <w:rPr>
          <w:rFonts w:ascii="Times New Roman" w:hAnsi="Times New Roman" w:cs="Times New Roman"/>
          <w:sz w:val="24"/>
          <w:szCs w:val="24"/>
        </w:rPr>
        <w:t>, 3(4), 316</w:t>
      </w:r>
      <w:r>
        <w:rPr>
          <w:rFonts w:ascii="Times New Roman" w:hAnsi="Times New Roman" w:cs="Times New Roman"/>
          <w:sz w:val="24"/>
          <w:szCs w:val="24"/>
        </w:rPr>
        <w:t>–324.</w:t>
      </w:r>
    </w:p>
    <w:p w:rsidR="00145735" w:rsidRDefault="003A10FA">
      <w:pPr>
        <w:spacing w:line="480" w:lineRule="auto"/>
        <w:rPr>
          <w:rFonts w:ascii="Times New Roman" w:hAnsi="Times New Roman" w:cs="Times New Roman"/>
          <w:sz w:val="24"/>
          <w:szCs w:val="24"/>
        </w:rPr>
      </w:pPr>
      <w:r>
        <w:rPr>
          <w:rFonts w:ascii="Times New Roman" w:hAnsi="Times New Roman" w:cs="Times New Roman"/>
          <w:sz w:val="24"/>
          <w:szCs w:val="24"/>
        </w:rPr>
        <w:t xml:space="preserve">Homburg, C., Jozić, D., &amp; Kuehnl, C. (2017). Customer experience management: Toward implementing an evolving marketing concept. </w:t>
      </w:r>
      <w:r>
        <w:rPr>
          <w:rFonts w:ascii="Times New Roman" w:hAnsi="Times New Roman" w:cs="Times New Roman"/>
          <w:i/>
          <w:iCs/>
          <w:sz w:val="24"/>
          <w:szCs w:val="24"/>
        </w:rPr>
        <w:t>Journal of the Academy of Marketing Science</w:t>
      </w:r>
      <w:r>
        <w:rPr>
          <w:rFonts w:ascii="Times New Roman" w:hAnsi="Times New Roman" w:cs="Times New Roman"/>
          <w:sz w:val="24"/>
          <w:szCs w:val="24"/>
        </w:rPr>
        <w:t>, 45(3), 377–401.</w:t>
      </w:r>
    </w:p>
    <w:p w:rsidR="00145735" w:rsidRDefault="003A10FA">
      <w:pPr>
        <w:spacing w:line="480" w:lineRule="auto"/>
        <w:rPr>
          <w:rFonts w:ascii="Times New Roman" w:hAnsi="Times New Roman" w:cs="Times New Roman"/>
          <w:sz w:val="24"/>
          <w:szCs w:val="24"/>
        </w:rPr>
      </w:pPr>
      <w:r>
        <w:rPr>
          <w:rFonts w:ascii="Times New Roman" w:hAnsi="Times New Roman" w:cs="Times New Roman"/>
          <w:sz w:val="24"/>
          <w:szCs w:val="24"/>
        </w:rPr>
        <w:t xml:space="preserve">Iglesias, O., Ind, N., &amp; Alfaro, M. (2019). The organic view </w:t>
      </w:r>
      <w:r>
        <w:rPr>
          <w:rFonts w:ascii="Times New Roman" w:hAnsi="Times New Roman" w:cs="Times New Roman"/>
          <w:sz w:val="24"/>
          <w:szCs w:val="24"/>
        </w:rPr>
        <w:t xml:space="preserve">of the brand: A brand value co-creation model. </w:t>
      </w:r>
      <w:r>
        <w:rPr>
          <w:rFonts w:ascii="Times New Roman" w:hAnsi="Times New Roman" w:cs="Times New Roman"/>
          <w:i/>
          <w:iCs/>
          <w:sz w:val="24"/>
          <w:szCs w:val="24"/>
        </w:rPr>
        <w:t>Journal of Brand Management</w:t>
      </w:r>
      <w:r>
        <w:rPr>
          <w:rFonts w:ascii="Times New Roman" w:hAnsi="Times New Roman" w:cs="Times New Roman"/>
          <w:sz w:val="24"/>
          <w:szCs w:val="24"/>
        </w:rPr>
        <w:t>, 26(3), 252–271.</w:t>
      </w:r>
    </w:p>
    <w:p w:rsidR="00145735" w:rsidRDefault="003A10FA">
      <w:pPr>
        <w:spacing w:line="480" w:lineRule="auto"/>
        <w:rPr>
          <w:rFonts w:ascii="Times New Roman" w:hAnsi="Times New Roman" w:cs="Times New Roman"/>
          <w:sz w:val="24"/>
          <w:szCs w:val="24"/>
        </w:rPr>
      </w:pPr>
      <w:r>
        <w:rPr>
          <w:rFonts w:ascii="Times New Roman" w:hAnsi="Times New Roman" w:cs="Times New Roman"/>
          <w:sz w:val="24"/>
          <w:szCs w:val="24"/>
        </w:rPr>
        <w:t>Iglesias, O., Markovic, S., Bagherzadeh, M., &amp; Singh, J. J. (2019). Co-creation: A key link between corporate social responsibility, customer trust, and customer lo</w:t>
      </w:r>
      <w:r>
        <w:rPr>
          <w:rFonts w:ascii="Times New Roman" w:hAnsi="Times New Roman" w:cs="Times New Roman"/>
          <w:sz w:val="24"/>
          <w:szCs w:val="24"/>
        </w:rPr>
        <w:t xml:space="preserve">yalty. </w:t>
      </w:r>
      <w:r>
        <w:rPr>
          <w:rFonts w:ascii="Times New Roman" w:hAnsi="Times New Roman" w:cs="Times New Roman"/>
          <w:i/>
          <w:iCs/>
          <w:sz w:val="24"/>
          <w:szCs w:val="24"/>
        </w:rPr>
        <w:t>Journal of Business Ethics</w:t>
      </w:r>
      <w:r>
        <w:rPr>
          <w:rFonts w:ascii="Times New Roman" w:hAnsi="Times New Roman" w:cs="Times New Roman"/>
          <w:sz w:val="24"/>
          <w:szCs w:val="24"/>
        </w:rPr>
        <w:t>, 163, 151–166.</w:t>
      </w:r>
    </w:p>
    <w:p w:rsidR="00145735" w:rsidRDefault="003A10FA">
      <w:pPr>
        <w:spacing w:line="480" w:lineRule="auto"/>
        <w:rPr>
          <w:rFonts w:ascii="Times New Roman" w:hAnsi="Times New Roman" w:cs="Times New Roman"/>
          <w:sz w:val="24"/>
          <w:szCs w:val="24"/>
        </w:rPr>
      </w:pPr>
      <w:r>
        <w:rPr>
          <w:rFonts w:ascii="Times New Roman" w:hAnsi="Times New Roman" w:cs="Times New Roman"/>
          <w:sz w:val="24"/>
          <w:szCs w:val="24"/>
        </w:rPr>
        <w:t xml:space="preserve">Keller, K. L. (2003). </w:t>
      </w:r>
      <w:r>
        <w:rPr>
          <w:rFonts w:ascii="Times New Roman" w:hAnsi="Times New Roman" w:cs="Times New Roman"/>
          <w:i/>
          <w:iCs/>
          <w:sz w:val="24"/>
          <w:szCs w:val="24"/>
        </w:rPr>
        <w:t>Strategic brand management: Building, measuring, and managing brand equity</w:t>
      </w:r>
      <w:r>
        <w:rPr>
          <w:rFonts w:ascii="Times New Roman" w:hAnsi="Times New Roman" w:cs="Times New Roman"/>
          <w:sz w:val="24"/>
          <w:szCs w:val="24"/>
        </w:rPr>
        <w:t xml:space="preserve"> (2nd ed.). Pearson Education.</w:t>
      </w:r>
    </w:p>
    <w:p w:rsidR="00145735" w:rsidRDefault="003A10FA">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Khamitov, M., Grégoire, Y., &amp; Suri, A. (2020). A meta-analysis of service recove</w:t>
      </w:r>
      <w:r>
        <w:rPr>
          <w:rFonts w:ascii="Times New Roman" w:hAnsi="Times New Roman" w:cs="Times New Roman"/>
          <w:sz w:val="24"/>
          <w:szCs w:val="24"/>
        </w:rPr>
        <w:t xml:space="preserve">ry strategies: Understanding the effectiveness of recovery efforts across contexts. </w:t>
      </w:r>
      <w:r>
        <w:rPr>
          <w:rFonts w:ascii="Times New Roman" w:hAnsi="Times New Roman" w:cs="Times New Roman"/>
          <w:i/>
          <w:iCs/>
          <w:sz w:val="24"/>
          <w:szCs w:val="24"/>
        </w:rPr>
        <w:t>Journal of Marketing</w:t>
      </w:r>
      <w:r>
        <w:rPr>
          <w:rFonts w:ascii="Times New Roman" w:hAnsi="Times New Roman" w:cs="Times New Roman"/>
          <w:sz w:val="24"/>
          <w:szCs w:val="24"/>
        </w:rPr>
        <w:t>, 84(1), 164–186.</w:t>
      </w:r>
    </w:p>
    <w:p w:rsidR="00145735" w:rsidRDefault="003A10FA">
      <w:pPr>
        <w:spacing w:line="480" w:lineRule="auto"/>
        <w:rPr>
          <w:rFonts w:ascii="Times New Roman" w:hAnsi="Times New Roman" w:cs="Times New Roman"/>
          <w:sz w:val="24"/>
          <w:szCs w:val="24"/>
        </w:rPr>
      </w:pPr>
      <w:r>
        <w:rPr>
          <w:rFonts w:ascii="Times New Roman" w:hAnsi="Times New Roman" w:cs="Times New Roman"/>
          <w:sz w:val="24"/>
          <w:szCs w:val="24"/>
        </w:rPr>
        <w:t xml:space="preserve">Lemon, K. N., &amp; Verhoef, P. C. (2016). Understanding customer experience throughout the customer journey. </w:t>
      </w:r>
      <w:r>
        <w:rPr>
          <w:rFonts w:ascii="Times New Roman" w:hAnsi="Times New Roman" w:cs="Times New Roman"/>
          <w:i/>
          <w:iCs/>
          <w:sz w:val="24"/>
          <w:szCs w:val="24"/>
        </w:rPr>
        <w:t>Journal of Marketing</w:t>
      </w:r>
      <w:r>
        <w:rPr>
          <w:rFonts w:ascii="Times New Roman" w:hAnsi="Times New Roman" w:cs="Times New Roman"/>
          <w:sz w:val="24"/>
          <w:szCs w:val="24"/>
        </w:rPr>
        <w:t>, 80(6),</w:t>
      </w:r>
      <w:r>
        <w:rPr>
          <w:rFonts w:ascii="Times New Roman" w:hAnsi="Times New Roman" w:cs="Times New Roman"/>
          <w:sz w:val="24"/>
          <w:szCs w:val="24"/>
        </w:rPr>
        <w:t xml:space="preserve"> 69–96.</w:t>
      </w:r>
    </w:p>
    <w:p w:rsidR="00145735" w:rsidRDefault="003A10FA">
      <w:pPr>
        <w:spacing w:line="480" w:lineRule="auto"/>
        <w:rPr>
          <w:rFonts w:ascii="Times New Roman" w:hAnsi="Times New Roman" w:cs="Times New Roman"/>
          <w:sz w:val="24"/>
          <w:szCs w:val="24"/>
        </w:rPr>
      </w:pPr>
      <w:r>
        <w:rPr>
          <w:rFonts w:ascii="Times New Roman" w:hAnsi="Times New Roman" w:cs="Times New Roman"/>
          <w:sz w:val="24"/>
          <w:szCs w:val="24"/>
        </w:rPr>
        <w:t xml:space="preserve">Luo, X., Zhang, J., &amp; Duan, J. A. (2023). The role of feedback integration in service innovation: Empirical insights from emerging markets. </w:t>
      </w:r>
      <w:r>
        <w:rPr>
          <w:rFonts w:ascii="Times New Roman" w:hAnsi="Times New Roman" w:cs="Times New Roman"/>
          <w:i/>
          <w:iCs/>
          <w:sz w:val="24"/>
          <w:szCs w:val="24"/>
        </w:rPr>
        <w:t>Journal of Service Research</w:t>
      </w:r>
      <w:r>
        <w:rPr>
          <w:rFonts w:ascii="Times New Roman" w:hAnsi="Times New Roman" w:cs="Times New Roman"/>
          <w:sz w:val="24"/>
          <w:szCs w:val="24"/>
        </w:rPr>
        <w:t>, 26(1), 54–69.</w:t>
      </w:r>
    </w:p>
    <w:p w:rsidR="00145735" w:rsidRDefault="003A10FA">
      <w:pPr>
        <w:spacing w:line="480" w:lineRule="auto"/>
        <w:rPr>
          <w:rFonts w:ascii="Times New Roman" w:hAnsi="Times New Roman" w:cs="Times New Roman"/>
          <w:sz w:val="24"/>
          <w:szCs w:val="24"/>
        </w:rPr>
      </w:pPr>
      <w:r>
        <w:rPr>
          <w:rFonts w:ascii="Times New Roman" w:hAnsi="Times New Roman" w:cs="Times New Roman"/>
          <w:sz w:val="24"/>
          <w:szCs w:val="24"/>
        </w:rPr>
        <w:t xml:space="preserve">Mindmesh. (2023). Customer feedback and user engagement trends. </w:t>
      </w:r>
      <w:r>
        <w:rPr>
          <w:rFonts w:ascii="Times New Roman" w:hAnsi="Times New Roman" w:cs="Times New Roman"/>
          <w:i/>
          <w:iCs/>
          <w:sz w:val="24"/>
          <w:szCs w:val="24"/>
        </w:rPr>
        <w:t>A</w:t>
      </w:r>
      <w:r>
        <w:rPr>
          <w:rFonts w:ascii="Times New Roman" w:hAnsi="Times New Roman" w:cs="Times New Roman"/>
          <w:i/>
          <w:iCs/>
          <w:sz w:val="24"/>
          <w:szCs w:val="24"/>
        </w:rPr>
        <w:t>nnual Business Insights Report</w:t>
      </w:r>
      <w:r>
        <w:rPr>
          <w:rFonts w:ascii="Times New Roman" w:hAnsi="Times New Roman" w:cs="Times New Roman"/>
          <w:sz w:val="24"/>
          <w:szCs w:val="24"/>
        </w:rPr>
        <w:t>, 12(2), 101–109.</w:t>
      </w:r>
    </w:p>
    <w:p w:rsidR="00145735" w:rsidRDefault="003A10FA">
      <w:pPr>
        <w:spacing w:line="480" w:lineRule="auto"/>
        <w:rPr>
          <w:rFonts w:ascii="Times New Roman" w:hAnsi="Times New Roman" w:cs="Times New Roman"/>
          <w:sz w:val="24"/>
          <w:szCs w:val="24"/>
        </w:rPr>
      </w:pPr>
      <w:r>
        <w:rPr>
          <w:rFonts w:ascii="Times New Roman" w:hAnsi="Times New Roman" w:cs="Times New Roman"/>
          <w:sz w:val="24"/>
          <w:szCs w:val="24"/>
        </w:rPr>
        <w:t xml:space="preserve">Nikbin, D., Ismail, I., Marimuthu, M., &amp; Abu-Jarad, I. Y. (2016). The impact of perceived justice on recovery satisfaction, trust, word-of-mouth, and revisit intention in the context of airline complaints. </w:t>
      </w:r>
      <w:r>
        <w:rPr>
          <w:rFonts w:ascii="Times New Roman" w:hAnsi="Times New Roman" w:cs="Times New Roman"/>
          <w:i/>
          <w:iCs/>
          <w:sz w:val="24"/>
          <w:szCs w:val="24"/>
        </w:rPr>
        <w:t>Jo</w:t>
      </w:r>
      <w:r>
        <w:rPr>
          <w:rFonts w:ascii="Times New Roman" w:hAnsi="Times New Roman" w:cs="Times New Roman"/>
          <w:i/>
          <w:iCs/>
          <w:sz w:val="24"/>
          <w:szCs w:val="24"/>
        </w:rPr>
        <w:t>urnal of Air Transport Management</w:t>
      </w:r>
      <w:r>
        <w:rPr>
          <w:rFonts w:ascii="Times New Roman" w:hAnsi="Times New Roman" w:cs="Times New Roman"/>
          <w:sz w:val="24"/>
          <w:szCs w:val="24"/>
        </w:rPr>
        <w:t>, 47, 119–125.</w:t>
      </w:r>
    </w:p>
    <w:p w:rsidR="00145735" w:rsidRDefault="003A10FA">
      <w:pPr>
        <w:spacing w:line="480" w:lineRule="auto"/>
        <w:rPr>
          <w:rFonts w:ascii="Times New Roman" w:hAnsi="Times New Roman" w:cs="Times New Roman"/>
          <w:sz w:val="24"/>
          <w:szCs w:val="24"/>
        </w:rPr>
      </w:pPr>
      <w:r>
        <w:rPr>
          <w:rFonts w:ascii="Times New Roman" w:hAnsi="Times New Roman" w:cs="Times New Roman"/>
          <w:sz w:val="24"/>
          <w:szCs w:val="24"/>
        </w:rPr>
        <w:t xml:space="preserve">Ojiaku, O. C., Ifediora, C. O., &amp; Nwankwo, C. C. (2023). Mobile banking service quality and customer retention: A study of commercial banks in Southeast Nigeria. </w:t>
      </w:r>
      <w:r>
        <w:rPr>
          <w:rFonts w:ascii="Times New Roman" w:hAnsi="Times New Roman" w:cs="Times New Roman"/>
          <w:i/>
          <w:iCs/>
          <w:sz w:val="24"/>
          <w:szCs w:val="24"/>
        </w:rPr>
        <w:t>Journal of Finance and Economic Research</w:t>
      </w:r>
      <w:r>
        <w:rPr>
          <w:rFonts w:ascii="Times New Roman" w:hAnsi="Times New Roman" w:cs="Times New Roman"/>
          <w:sz w:val="24"/>
          <w:szCs w:val="24"/>
        </w:rPr>
        <w:t>, 5(1)</w:t>
      </w:r>
      <w:r>
        <w:rPr>
          <w:rFonts w:ascii="Times New Roman" w:hAnsi="Times New Roman" w:cs="Times New Roman"/>
          <w:sz w:val="24"/>
          <w:szCs w:val="24"/>
        </w:rPr>
        <w:t>, 37–50.</w:t>
      </w:r>
    </w:p>
    <w:p w:rsidR="00145735" w:rsidRDefault="003A10FA">
      <w:pPr>
        <w:spacing w:line="480" w:lineRule="auto"/>
        <w:rPr>
          <w:rFonts w:ascii="Times New Roman" w:hAnsi="Times New Roman" w:cs="Times New Roman"/>
          <w:sz w:val="24"/>
          <w:szCs w:val="24"/>
        </w:rPr>
      </w:pPr>
      <w:r>
        <w:rPr>
          <w:rFonts w:ascii="Times New Roman" w:hAnsi="Times New Roman" w:cs="Times New Roman"/>
          <w:sz w:val="24"/>
          <w:szCs w:val="24"/>
        </w:rPr>
        <w:t xml:space="preserve">Payne, A., &amp; Frow, P. (2005). A strategic framework for customer relationship management. </w:t>
      </w:r>
      <w:r>
        <w:rPr>
          <w:rFonts w:ascii="Times New Roman" w:hAnsi="Times New Roman" w:cs="Times New Roman"/>
          <w:i/>
          <w:iCs/>
          <w:sz w:val="24"/>
          <w:szCs w:val="24"/>
        </w:rPr>
        <w:t>Journal of Marketing</w:t>
      </w:r>
      <w:r>
        <w:rPr>
          <w:rFonts w:ascii="Times New Roman" w:hAnsi="Times New Roman" w:cs="Times New Roman"/>
          <w:sz w:val="24"/>
          <w:szCs w:val="24"/>
        </w:rPr>
        <w:t>, 69(4), 167–176.</w:t>
      </w:r>
    </w:p>
    <w:p w:rsidR="00145735" w:rsidRDefault="003A10FA">
      <w:pPr>
        <w:spacing w:line="480" w:lineRule="auto"/>
        <w:rPr>
          <w:rFonts w:ascii="Times New Roman" w:hAnsi="Times New Roman" w:cs="Times New Roman"/>
          <w:sz w:val="24"/>
          <w:szCs w:val="24"/>
        </w:rPr>
      </w:pPr>
      <w:r>
        <w:rPr>
          <w:rFonts w:ascii="Times New Roman" w:hAnsi="Times New Roman" w:cs="Times New Roman"/>
          <w:sz w:val="24"/>
          <w:szCs w:val="24"/>
        </w:rPr>
        <w:t xml:space="preserve">Schmitt, B. (2012). The consumer psychology of brands. </w:t>
      </w:r>
      <w:r>
        <w:rPr>
          <w:rFonts w:ascii="Times New Roman" w:hAnsi="Times New Roman" w:cs="Times New Roman"/>
          <w:i/>
          <w:iCs/>
          <w:sz w:val="24"/>
          <w:szCs w:val="24"/>
        </w:rPr>
        <w:t>Journal of Consumer Psychology</w:t>
      </w:r>
      <w:r>
        <w:rPr>
          <w:rFonts w:ascii="Times New Roman" w:hAnsi="Times New Roman" w:cs="Times New Roman"/>
          <w:sz w:val="24"/>
          <w:szCs w:val="24"/>
        </w:rPr>
        <w:t>, 22(1), 7–17.</w:t>
      </w:r>
    </w:p>
    <w:p w:rsidR="00145735" w:rsidRDefault="003A10FA">
      <w:pPr>
        <w:spacing w:line="480" w:lineRule="auto"/>
        <w:rPr>
          <w:rFonts w:ascii="Times New Roman" w:hAnsi="Times New Roman" w:cs="Times New Roman"/>
          <w:sz w:val="24"/>
          <w:szCs w:val="24"/>
        </w:rPr>
      </w:pPr>
      <w:r>
        <w:rPr>
          <w:rFonts w:ascii="Times New Roman" w:hAnsi="Times New Roman" w:cs="Times New Roman"/>
          <w:sz w:val="24"/>
          <w:szCs w:val="24"/>
        </w:rPr>
        <w:t>Shodunke, A. O., Ez</w:t>
      </w:r>
      <w:r>
        <w:rPr>
          <w:rFonts w:ascii="Times New Roman" w:hAnsi="Times New Roman" w:cs="Times New Roman"/>
          <w:sz w:val="24"/>
          <w:szCs w:val="24"/>
        </w:rPr>
        <w:t xml:space="preserve">e, U. C., &amp; Ahmed, M. O. (2022). Assessing service quality and feedback integration in Nigerian banks. </w:t>
      </w:r>
      <w:r>
        <w:rPr>
          <w:rFonts w:ascii="Times New Roman" w:hAnsi="Times New Roman" w:cs="Times New Roman"/>
          <w:i/>
          <w:iCs/>
          <w:sz w:val="24"/>
          <w:szCs w:val="24"/>
        </w:rPr>
        <w:t>Journal of African Business Research</w:t>
      </w:r>
      <w:r>
        <w:rPr>
          <w:rFonts w:ascii="Times New Roman" w:hAnsi="Times New Roman" w:cs="Times New Roman"/>
          <w:sz w:val="24"/>
          <w:szCs w:val="24"/>
        </w:rPr>
        <w:t>, 14(2), 76–89.</w:t>
      </w:r>
    </w:p>
    <w:p w:rsidR="00145735" w:rsidRDefault="003A10FA">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Singh, S., &amp;</w:t>
      </w:r>
      <w:r>
        <w:rPr>
          <w:rFonts w:ascii="Times New Roman" w:hAnsi="Times New Roman" w:cs="Times New Roman"/>
          <w:sz w:val="24"/>
          <w:szCs w:val="24"/>
        </w:rPr>
        <w:t xml:space="preserve"> Banerjee, N. (2018). Exploring the influence of ethical brand perception on consumer brand engagement. </w:t>
      </w:r>
      <w:r>
        <w:rPr>
          <w:rFonts w:ascii="Times New Roman" w:hAnsi="Times New Roman" w:cs="Times New Roman"/>
          <w:i/>
          <w:iCs/>
          <w:sz w:val="24"/>
          <w:szCs w:val="24"/>
        </w:rPr>
        <w:t>Asia Pacific Journal of Marketing and Logistics</w:t>
      </w:r>
      <w:r>
        <w:rPr>
          <w:rFonts w:ascii="Times New Roman" w:hAnsi="Times New Roman" w:cs="Times New Roman"/>
          <w:sz w:val="24"/>
          <w:szCs w:val="24"/>
        </w:rPr>
        <w:t>, 30(1), 62–80.</w:t>
      </w:r>
    </w:p>
    <w:p w:rsidR="00145735" w:rsidRDefault="003A10FA">
      <w:pPr>
        <w:spacing w:line="480" w:lineRule="auto"/>
        <w:rPr>
          <w:rFonts w:ascii="Times New Roman" w:hAnsi="Times New Roman" w:cs="Times New Roman"/>
          <w:sz w:val="24"/>
          <w:szCs w:val="24"/>
        </w:rPr>
      </w:pPr>
      <w:r>
        <w:rPr>
          <w:rFonts w:ascii="Times New Roman" w:hAnsi="Times New Roman" w:cs="Times New Roman"/>
          <w:sz w:val="24"/>
          <w:szCs w:val="24"/>
        </w:rPr>
        <w:t>Thomson, M., MacInnis, D. J., &amp; Park, C. W. (2005). The ties that bind: Measuring the str</w:t>
      </w:r>
      <w:r>
        <w:rPr>
          <w:rFonts w:ascii="Times New Roman" w:hAnsi="Times New Roman" w:cs="Times New Roman"/>
          <w:sz w:val="24"/>
          <w:szCs w:val="24"/>
        </w:rPr>
        <w:t xml:space="preserve">ength of consumers’ emotional attachments to brands. </w:t>
      </w:r>
      <w:r>
        <w:rPr>
          <w:rFonts w:ascii="Times New Roman" w:hAnsi="Times New Roman" w:cs="Times New Roman"/>
          <w:i/>
          <w:iCs/>
          <w:sz w:val="24"/>
          <w:szCs w:val="24"/>
        </w:rPr>
        <w:t>Journal of Consumer Psychology</w:t>
      </w:r>
      <w:r>
        <w:rPr>
          <w:rFonts w:ascii="Times New Roman" w:hAnsi="Times New Roman" w:cs="Times New Roman"/>
          <w:sz w:val="24"/>
          <w:szCs w:val="24"/>
        </w:rPr>
        <w:t>, 15(1), 77–91.</w:t>
      </w:r>
    </w:p>
    <w:p w:rsidR="00145735" w:rsidRDefault="003A10FA">
      <w:pPr>
        <w:spacing w:line="480" w:lineRule="auto"/>
        <w:rPr>
          <w:rFonts w:ascii="Times New Roman" w:hAnsi="Times New Roman" w:cs="Times New Roman"/>
          <w:sz w:val="24"/>
          <w:szCs w:val="24"/>
        </w:rPr>
      </w:pPr>
      <w:r>
        <w:rPr>
          <w:rFonts w:ascii="Times New Roman" w:hAnsi="Times New Roman" w:cs="Times New Roman"/>
          <w:sz w:val="24"/>
          <w:szCs w:val="24"/>
        </w:rPr>
        <w:t>Ugwuanyi, U. B., Uduji, J. I., &amp; Oraedu, C. (2021). Drivers of customer satisfaction in banking self-service technology: Evidence from Nigerian university co</w:t>
      </w:r>
      <w:r>
        <w:rPr>
          <w:rFonts w:ascii="Times New Roman" w:hAnsi="Times New Roman" w:cs="Times New Roman"/>
          <w:sz w:val="24"/>
          <w:szCs w:val="24"/>
        </w:rPr>
        <w:t xml:space="preserve">mmunities. </w:t>
      </w:r>
      <w:r>
        <w:rPr>
          <w:rFonts w:ascii="Times New Roman" w:hAnsi="Times New Roman" w:cs="Times New Roman"/>
          <w:i/>
          <w:iCs/>
          <w:sz w:val="24"/>
          <w:szCs w:val="24"/>
        </w:rPr>
        <w:t>Journal of Banking Innovation</w:t>
      </w:r>
      <w:r>
        <w:rPr>
          <w:rFonts w:ascii="Times New Roman" w:hAnsi="Times New Roman" w:cs="Times New Roman"/>
          <w:sz w:val="24"/>
          <w:szCs w:val="24"/>
        </w:rPr>
        <w:t>, 9(3), 112–129.</w:t>
      </w:r>
    </w:p>
    <w:p w:rsidR="00145735" w:rsidRDefault="003A10FA">
      <w:pPr>
        <w:spacing w:line="480" w:lineRule="auto"/>
        <w:rPr>
          <w:rFonts w:ascii="Times New Roman" w:hAnsi="Times New Roman" w:cs="Times New Roman"/>
          <w:sz w:val="24"/>
          <w:szCs w:val="24"/>
        </w:rPr>
      </w:pPr>
      <w:r>
        <w:rPr>
          <w:rFonts w:ascii="Times New Roman" w:hAnsi="Times New Roman" w:cs="Times New Roman"/>
          <w:sz w:val="24"/>
          <w:szCs w:val="24"/>
        </w:rPr>
        <w:t xml:space="preserve">Uzoagulu, A. E. (2011). </w:t>
      </w:r>
      <w:r>
        <w:rPr>
          <w:rFonts w:ascii="Times New Roman" w:hAnsi="Times New Roman" w:cs="Times New Roman"/>
          <w:i/>
          <w:iCs/>
          <w:sz w:val="24"/>
          <w:szCs w:val="24"/>
        </w:rPr>
        <w:t>Practical guide to writing research project reports in tertiary institutions</w:t>
      </w:r>
      <w:r>
        <w:rPr>
          <w:rFonts w:ascii="Times New Roman" w:hAnsi="Times New Roman" w:cs="Times New Roman"/>
          <w:sz w:val="24"/>
          <w:szCs w:val="24"/>
        </w:rPr>
        <w:t>. John Jacob’s Classic Publishers Ltd.</w:t>
      </w:r>
    </w:p>
    <w:p w:rsidR="00145735" w:rsidRDefault="003A10FA">
      <w:pPr>
        <w:spacing w:line="480" w:lineRule="auto"/>
        <w:rPr>
          <w:rFonts w:ascii="Times New Roman" w:hAnsi="Times New Roman" w:cs="Times New Roman"/>
          <w:sz w:val="24"/>
          <w:szCs w:val="24"/>
        </w:rPr>
      </w:pPr>
      <w:r>
        <w:rPr>
          <w:rFonts w:ascii="Times New Roman" w:hAnsi="Times New Roman" w:cs="Times New Roman"/>
          <w:sz w:val="24"/>
          <w:szCs w:val="24"/>
        </w:rPr>
        <w:t>Williams, F. I., Ogege, S., &amp; Ideji, J. O. (2014). Efficient</w:t>
      </w:r>
      <w:r>
        <w:rPr>
          <w:rFonts w:ascii="Times New Roman" w:hAnsi="Times New Roman" w:cs="Times New Roman"/>
          <w:sz w:val="24"/>
          <w:szCs w:val="24"/>
        </w:rPr>
        <w:t xml:space="preserve"> customer service and profitability in Nigerian banks. </w:t>
      </w:r>
      <w:r>
        <w:rPr>
          <w:rFonts w:ascii="Times New Roman" w:hAnsi="Times New Roman" w:cs="Times New Roman"/>
          <w:i/>
          <w:iCs/>
          <w:sz w:val="24"/>
          <w:szCs w:val="24"/>
        </w:rPr>
        <w:t>International Journal of Financial Studies</w:t>
      </w:r>
      <w:r>
        <w:rPr>
          <w:rFonts w:ascii="Times New Roman" w:hAnsi="Times New Roman" w:cs="Times New Roman"/>
          <w:sz w:val="24"/>
          <w:szCs w:val="24"/>
        </w:rPr>
        <w:t>, 2(2), 145–154.</w:t>
      </w:r>
    </w:p>
    <w:p w:rsidR="00145735" w:rsidRDefault="003A10FA">
      <w:pPr>
        <w:spacing w:line="480" w:lineRule="auto"/>
        <w:rPr>
          <w:rFonts w:ascii="Times New Roman" w:hAnsi="Times New Roman" w:cs="Times New Roman"/>
          <w:sz w:val="24"/>
          <w:szCs w:val="24"/>
        </w:rPr>
      </w:pPr>
      <w:r>
        <w:rPr>
          <w:rFonts w:ascii="Times New Roman" w:hAnsi="Times New Roman" w:cs="Times New Roman"/>
          <w:sz w:val="24"/>
          <w:szCs w:val="24"/>
        </w:rPr>
        <w:t xml:space="preserve">Zeithaml, V. A., Bitner, M. J., &amp; Gremler, D. D. (2006). </w:t>
      </w:r>
      <w:r>
        <w:rPr>
          <w:rFonts w:ascii="Times New Roman" w:hAnsi="Times New Roman" w:cs="Times New Roman"/>
          <w:i/>
          <w:iCs/>
          <w:sz w:val="24"/>
          <w:szCs w:val="24"/>
        </w:rPr>
        <w:t>Services marketing: Integrating customer focus across the firm</w:t>
      </w:r>
      <w:r>
        <w:rPr>
          <w:rFonts w:ascii="Times New Roman" w:hAnsi="Times New Roman" w:cs="Times New Roman"/>
          <w:sz w:val="24"/>
          <w:szCs w:val="24"/>
        </w:rPr>
        <w:t xml:space="preserve"> (4th ed.). McGraw-Hill</w:t>
      </w:r>
      <w:r>
        <w:rPr>
          <w:rFonts w:ascii="Times New Roman" w:hAnsi="Times New Roman" w:cs="Times New Roman"/>
          <w:sz w:val="24"/>
          <w:szCs w:val="24"/>
        </w:rPr>
        <w:t>.</w:t>
      </w:r>
    </w:p>
    <w:sectPr w:rsidR="00145735">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10FA" w:rsidRDefault="003A10FA">
      <w:pPr>
        <w:spacing w:after="0" w:line="240" w:lineRule="auto"/>
      </w:pPr>
      <w:r>
        <w:separator/>
      </w:r>
    </w:p>
  </w:endnote>
  <w:endnote w:type="continuationSeparator" w:id="0">
    <w:p w:rsidR="003A10FA" w:rsidRDefault="003A1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735" w:rsidRDefault="003A10FA">
    <w:pPr>
      <w:pStyle w:val="Footer1"/>
      <w:jc w:val="center"/>
    </w:pPr>
    <w:r>
      <w:fldChar w:fldCharType="begin"/>
    </w:r>
    <w:r>
      <w:instrText xml:space="preserve"> PAGE   \* MERGEFORMAT </w:instrText>
    </w:r>
    <w:r>
      <w:fldChar w:fldCharType="separate"/>
    </w:r>
    <w:r w:rsidR="00830CF6">
      <w:rPr>
        <w:noProof/>
      </w:rPr>
      <w:t>4</w:t>
    </w:r>
    <w:r>
      <w:fldChar w:fldCharType="end"/>
    </w:r>
  </w:p>
  <w:p w:rsidR="00145735" w:rsidRDefault="00145735">
    <w:pPr>
      <w:pStyle w:val="Footer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735" w:rsidRDefault="003A10FA">
    <w:pPr>
      <w:pStyle w:val="Footer1"/>
      <w:jc w:val="center"/>
    </w:pPr>
    <w:r>
      <w:fldChar w:fldCharType="begin"/>
    </w:r>
    <w:r>
      <w:instrText xml:space="preserve"> PAGE   \* MERGEFORMAT </w:instrText>
    </w:r>
    <w:r>
      <w:fldChar w:fldCharType="separate"/>
    </w:r>
    <w:r w:rsidR="00830CF6">
      <w:rPr>
        <w:noProof/>
      </w:rPr>
      <w:t>20</w:t>
    </w:r>
    <w:r>
      <w:fldChar w:fldCharType="end"/>
    </w:r>
  </w:p>
  <w:p w:rsidR="00145735" w:rsidRDefault="00145735">
    <w:pPr>
      <w:pStyle w:val="Footer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10FA" w:rsidRDefault="003A10FA">
      <w:pPr>
        <w:spacing w:after="0" w:line="240" w:lineRule="auto"/>
      </w:pPr>
      <w:r>
        <w:separator/>
      </w:r>
    </w:p>
  </w:footnote>
  <w:footnote w:type="continuationSeparator" w:id="0">
    <w:p w:rsidR="003A10FA" w:rsidRDefault="003A10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multilevel"/>
    <w:tmpl w:val="FFFFFFFF"/>
    <w:lvl w:ilvl="0">
      <w:start w:val="1"/>
      <w:numFmt w:val="lowerRoman"/>
      <w:lvlText w:val="%1."/>
      <w:lvlJc w:val="right"/>
      <w:pPr>
        <w:ind w:left="720" w:hanging="360"/>
      </w:pPr>
    </w:lvl>
    <w:lvl w:ilvl="1">
      <w:start w:val="7"/>
      <w:numFmt w:val="decimal"/>
      <w:isLgl/>
      <w:lvlText w:val="%1.%2"/>
      <w:lvlJc w:val="left"/>
      <w:pPr>
        <w:ind w:left="720" w:hanging="360"/>
      </w:pPr>
      <w:rPr>
        <w:rFonts w:hint="default"/>
        <w:b/>
        <w:sz w:val="27"/>
      </w:rPr>
    </w:lvl>
    <w:lvl w:ilvl="2">
      <w:start w:val="1"/>
      <w:numFmt w:val="decimal"/>
      <w:isLgl/>
      <w:lvlText w:val="%1.%2.%3"/>
      <w:lvlJc w:val="left"/>
      <w:pPr>
        <w:ind w:left="1080" w:hanging="720"/>
      </w:pPr>
      <w:rPr>
        <w:rFonts w:hint="default"/>
        <w:b/>
        <w:sz w:val="27"/>
      </w:rPr>
    </w:lvl>
    <w:lvl w:ilvl="3">
      <w:start w:val="1"/>
      <w:numFmt w:val="decimal"/>
      <w:isLgl/>
      <w:lvlText w:val="%1.%2.%3.%4"/>
      <w:lvlJc w:val="left"/>
      <w:pPr>
        <w:ind w:left="1080" w:hanging="720"/>
      </w:pPr>
      <w:rPr>
        <w:rFonts w:hint="default"/>
        <w:b/>
        <w:sz w:val="27"/>
      </w:rPr>
    </w:lvl>
    <w:lvl w:ilvl="4">
      <w:start w:val="1"/>
      <w:numFmt w:val="decimal"/>
      <w:isLgl/>
      <w:lvlText w:val="%1.%2.%3.%4.%5"/>
      <w:lvlJc w:val="left"/>
      <w:pPr>
        <w:ind w:left="1440" w:hanging="1080"/>
      </w:pPr>
      <w:rPr>
        <w:rFonts w:hint="default"/>
        <w:b/>
        <w:sz w:val="27"/>
      </w:rPr>
    </w:lvl>
    <w:lvl w:ilvl="5">
      <w:start w:val="1"/>
      <w:numFmt w:val="decimal"/>
      <w:isLgl/>
      <w:lvlText w:val="%1.%2.%3.%4.%5.%6"/>
      <w:lvlJc w:val="left"/>
      <w:pPr>
        <w:ind w:left="1440" w:hanging="1080"/>
      </w:pPr>
      <w:rPr>
        <w:rFonts w:hint="default"/>
        <w:b/>
        <w:sz w:val="27"/>
      </w:rPr>
    </w:lvl>
    <w:lvl w:ilvl="6">
      <w:start w:val="1"/>
      <w:numFmt w:val="decimal"/>
      <w:isLgl/>
      <w:lvlText w:val="%1.%2.%3.%4.%5.%6.%7"/>
      <w:lvlJc w:val="left"/>
      <w:pPr>
        <w:ind w:left="1800" w:hanging="1440"/>
      </w:pPr>
      <w:rPr>
        <w:rFonts w:hint="default"/>
        <w:b/>
        <w:sz w:val="27"/>
      </w:rPr>
    </w:lvl>
    <w:lvl w:ilvl="7">
      <w:start w:val="1"/>
      <w:numFmt w:val="decimal"/>
      <w:isLgl/>
      <w:lvlText w:val="%1.%2.%3.%4.%5.%6.%7.%8"/>
      <w:lvlJc w:val="left"/>
      <w:pPr>
        <w:ind w:left="1800" w:hanging="1440"/>
      </w:pPr>
      <w:rPr>
        <w:rFonts w:hint="default"/>
        <w:b/>
        <w:sz w:val="27"/>
      </w:rPr>
    </w:lvl>
    <w:lvl w:ilvl="8">
      <w:start w:val="1"/>
      <w:numFmt w:val="decimal"/>
      <w:isLgl/>
      <w:lvlText w:val="%1.%2.%3.%4.%5.%6.%7.%8.%9"/>
      <w:lvlJc w:val="left"/>
      <w:pPr>
        <w:ind w:left="2160" w:hanging="1800"/>
      </w:pPr>
      <w:rPr>
        <w:rFonts w:hint="default"/>
        <w:b/>
        <w:sz w:val="27"/>
      </w:rPr>
    </w:lvl>
  </w:abstractNum>
  <w:abstractNum w:abstractNumId="1">
    <w:nsid w:val="00000001"/>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0000002"/>
    <w:multiLevelType w:val="multilevel"/>
    <w:tmpl w:val="FFFFFFF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0000003"/>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nsid w:val="00000004"/>
    <w:multiLevelType w:val="multilevel"/>
    <w:tmpl w:val="FFFFFFFF"/>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8"/>
      <w:numFmt w:val="decimal"/>
      <w:lvlText w:val="%3"/>
      <w:lvlJc w:val="left"/>
      <w:pPr>
        <w:ind w:left="2160" w:hanging="360"/>
      </w:pPr>
      <w:rPr>
        <w:rFonts w:hint="default"/>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nsid w:val="00000005"/>
    <w:multiLevelType w:val="multilevel"/>
    <w:tmpl w:val="FFFFFFFF"/>
    <w:lvl w:ilvl="0">
      <w:start w:val="1"/>
      <w:numFmt w:val="lowerRoman"/>
      <w:lvlText w:val="%1."/>
      <w:lvlJc w:val="right"/>
      <w:pPr>
        <w:tabs>
          <w:tab w:val="left" w:pos="720"/>
        </w:tabs>
        <w:ind w:left="720" w:hanging="360"/>
      </w:pPr>
    </w:lvl>
    <w:lvl w:ilvl="1">
      <w:start w:val="1"/>
      <w:numFmt w:val="lowerRoman"/>
      <w:lvlText w:val="%2."/>
      <w:lvlJc w:val="left"/>
      <w:pPr>
        <w:ind w:left="1800" w:hanging="720"/>
      </w:pPr>
      <w:rPr>
        <w:rFonts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nsid w:val="00000006"/>
    <w:multiLevelType w:val="multilevel"/>
    <w:tmpl w:val="FFFFFFF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nsid w:val="00000007"/>
    <w:multiLevelType w:val="multilevel"/>
    <w:tmpl w:val="FFFFFFF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nsid w:val="00000008"/>
    <w:multiLevelType w:val="multilevel"/>
    <w:tmpl w:val="FFFFFFF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0000009"/>
    <w:multiLevelType w:val="multilevel"/>
    <w:tmpl w:val="FFFFFFFF"/>
    <w:lvl w:ilvl="0">
      <w:start w:val="5"/>
      <w:numFmt w:val="decimal"/>
      <w:lvlText w:val="%1"/>
      <w:lvlJc w:val="left"/>
      <w:pPr>
        <w:ind w:left="450" w:hanging="450"/>
      </w:pPr>
      <w:rPr>
        <w:rFonts w:eastAsia="Times New Roman" w:hint="default"/>
        <w:b/>
        <w:sz w:val="36"/>
      </w:rPr>
    </w:lvl>
    <w:lvl w:ilvl="1">
      <w:start w:val="4"/>
      <w:numFmt w:val="decimal"/>
      <w:lvlText w:val="%1.%2"/>
      <w:lvlJc w:val="left"/>
      <w:pPr>
        <w:ind w:left="450" w:hanging="450"/>
      </w:pPr>
      <w:rPr>
        <w:rFonts w:eastAsia="Times New Roman" w:hint="default"/>
        <w:b/>
        <w:sz w:val="24"/>
        <w:szCs w:val="24"/>
      </w:rPr>
    </w:lvl>
    <w:lvl w:ilvl="2">
      <w:start w:val="1"/>
      <w:numFmt w:val="decimal"/>
      <w:lvlText w:val="%1.%2.%3"/>
      <w:lvlJc w:val="left"/>
      <w:pPr>
        <w:ind w:left="720" w:hanging="720"/>
      </w:pPr>
      <w:rPr>
        <w:rFonts w:eastAsia="Times New Roman" w:hint="default"/>
        <w:b/>
        <w:sz w:val="36"/>
      </w:rPr>
    </w:lvl>
    <w:lvl w:ilvl="3">
      <w:start w:val="1"/>
      <w:numFmt w:val="decimal"/>
      <w:lvlText w:val="%1.%2.%3.%4"/>
      <w:lvlJc w:val="left"/>
      <w:pPr>
        <w:ind w:left="720" w:hanging="720"/>
      </w:pPr>
      <w:rPr>
        <w:rFonts w:eastAsia="Times New Roman" w:hint="default"/>
        <w:b/>
        <w:sz w:val="36"/>
      </w:rPr>
    </w:lvl>
    <w:lvl w:ilvl="4">
      <w:start w:val="1"/>
      <w:numFmt w:val="decimal"/>
      <w:lvlText w:val="%1.%2.%3.%4.%5"/>
      <w:lvlJc w:val="left"/>
      <w:pPr>
        <w:ind w:left="1080" w:hanging="1080"/>
      </w:pPr>
      <w:rPr>
        <w:rFonts w:eastAsia="Times New Roman" w:hint="default"/>
        <w:b/>
        <w:sz w:val="36"/>
      </w:rPr>
    </w:lvl>
    <w:lvl w:ilvl="5">
      <w:start w:val="1"/>
      <w:numFmt w:val="decimal"/>
      <w:lvlText w:val="%1.%2.%3.%4.%5.%6"/>
      <w:lvlJc w:val="left"/>
      <w:pPr>
        <w:ind w:left="1080" w:hanging="1080"/>
      </w:pPr>
      <w:rPr>
        <w:rFonts w:eastAsia="Times New Roman" w:hint="default"/>
        <w:b/>
        <w:sz w:val="36"/>
      </w:rPr>
    </w:lvl>
    <w:lvl w:ilvl="6">
      <w:start w:val="1"/>
      <w:numFmt w:val="decimal"/>
      <w:lvlText w:val="%1.%2.%3.%4.%5.%6.%7"/>
      <w:lvlJc w:val="left"/>
      <w:pPr>
        <w:ind w:left="1440" w:hanging="1440"/>
      </w:pPr>
      <w:rPr>
        <w:rFonts w:eastAsia="Times New Roman" w:hint="default"/>
        <w:b/>
        <w:sz w:val="36"/>
      </w:rPr>
    </w:lvl>
    <w:lvl w:ilvl="7">
      <w:start w:val="1"/>
      <w:numFmt w:val="decimal"/>
      <w:lvlText w:val="%1.%2.%3.%4.%5.%6.%7.%8"/>
      <w:lvlJc w:val="left"/>
      <w:pPr>
        <w:ind w:left="1440" w:hanging="1440"/>
      </w:pPr>
      <w:rPr>
        <w:rFonts w:eastAsia="Times New Roman" w:hint="default"/>
        <w:b/>
        <w:sz w:val="36"/>
      </w:rPr>
    </w:lvl>
    <w:lvl w:ilvl="8">
      <w:start w:val="1"/>
      <w:numFmt w:val="decimal"/>
      <w:lvlText w:val="%1.%2.%3.%4.%5.%6.%7.%8.%9"/>
      <w:lvlJc w:val="left"/>
      <w:pPr>
        <w:ind w:left="1800" w:hanging="1800"/>
      </w:pPr>
      <w:rPr>
        <w:rFonts w:eastAsia="Times New Roman" w:hint="default"/>
        <w:b/>
        <w:sz w:val="36"/>
      </w:rPr>
    </w:lvl>
  </w:abstractNum>
  <w:abstractNum w:abstractNumId="10">
    <w:nsid w:val="0000000A"/>
    <w:multiLevelType w:val="multilevel"/>
    <w:tmpl w:val="FFFFFFFF"/>
    <w:lvl w:ilvl="0">
      <w:start w:val="1"/>
      <w:numFmt w:val="lowerRoman"/>
      <w:lvlText w:val="%1."/>
      <w:lvlJc w:val="right"/>
      <w:pPr>
        <w:tabs>
          <w:tab w:val="left" w:pos="720"/>
        </w:tabs>
        <w:ind w:left="720" w:hanging="360"/>
      </w:pPr>
    </w:lvl>
    <w:lvl w:ilvl="1">
      <w:start w:val="1"/>
      <w:numFmt w:val="lowerRoman"/>
      <w:lvlText w:val="%2."/>
      <w:lvlJc w:val="left"/>
      <w:pPr>
        <w:ind w:left="1800" w:hanging="720"/>
      </w:pPr>
      <w:rPr>
        <w:rFonts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nsid w:val="0000000B"/>
    <w:multiLevelType w:val="multilevel"/>
    <w:tmpl w:val="FFFFFFFF"/>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0"/>
  </w:num>
  <w:num w:numId="3">
    <w:abstractNumId w:val="11"/>
  </w:num>
  <w:num w:numId="4">
    <w:abstractNumId w:val="1"/>
  </w:num>
  <w:num w:numId="5">
    <w:abstractNumId w:val="2"/>
  </w:num>
  <w:num w:numId="6">
    <w:abstractNumId w:val="8"/>
  </w:num>
  <w:num w:numId="7">
    <w:abstractNumId w:val="10"/>
  </w:num>
  <w:num w:numId="8">
    <w:abstractNumId w:val="3"/>
  </w:num>
  <w:num w:numId="9">
    <w:abstractNumId w:val="6"/>
  </w:num>
  <w:num w:numId="10">
    <w:abstractNumId w:val="7"/>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735"/>
    <w:rsid w:val="00145735"/>
    <w:rsid w:val="003A10FA"/>
    <w:rsid w:val="00830C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482346-99FD-4491-B8AA-87BA03F23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Calibri" w:eastAsia="Calibri" w:hAnsi="Calibri"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Light1">
    <w:name w:val="Table Grid Light1"/>
    <w:basedOn w:val="TableNormal"/>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PlainTable31">
    <w:name w:val="Plain Table 31"/>
    <w:basedOn w:val="TableNormal"/>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PlainTable41">
    <w:name w:val="Plain Table 4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PlainTable51">
    <w:name w:val="Plain Table 51"/>
    <w:basedOn w:val="TableNormal"/>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GridTable1Light1">
    <w:name w:val="Grid Table 1 Light1"/>
    <w:basedOn w:val="TableNormal"/>
    <w:uiPriority w:val="99"/>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1">
    <w:name w:val="Grid Table 1 Light - Accent 11"/>
    <w:basedOn w:val="TableNormal"/>
    <w:uiPriority w:val="99"/>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21">
    <w:name w:val="Grid Table 1 Light - Accent 21"/>
    <w:basedOn w:val="TableNormal"/>
    <w:uiPriority w:val="99"/>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31">
    <w:name w:val="Grid Table 1 Light - Accent 31"/>
    <w:basedOn w:val="TableNormal"/>
    <w:uiPriority w:val="99"/>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41">
    <w:name w:val="Grid Table 1 Light - Accent 41"/>
    <w:basedOn w:val="TableNormal"/>
    <w:uiPriority w:val="99"/>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51">
    <w:name w:val="Grid Table 1 Light - Accent 51"/>
    <w:basedOn w:val="TableNormal"/>
    <w:uiPriority w:val="99"/>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61">
    <w:name w:val="Grid Table 1 Light - Accent 61"/>
    <w:basedOn w:val="TableNormal"/>
    <w:uiPriority w:val="99"/>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21">
    <w:name w:val="Grid Table 21"/>
    <w:basedOn w:val="TableNormal"/>
    <w:uiPriority w:val="99"/>
    <w:tblPr>
      <w:tblStyleRowBandSize w:val="1"/>
      <w:tblStyleColBandSize w:val="1"/>
      <w:tblInd w:w="0" w:type="dxa"/>
      <w:tblBorders>
        <w:bottom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000000"/>
          <w:right w:val="none" w:sz="4" w:space="0" w:color="000000"/>
        </w:tcBorders>
        <w:shd w:val="clear" w:color="FFFFFF" w:fill="auto"/>
      </w:tcPr>
    </w:tblStylePr>
    <w:tblStylePr w:type="lastRow">
      <w:rPr>
        <w:b/>
        <w:color w:val="404040"/>
      </w:rPr>
      <w:tblPr/>
      <w:tcPr>
        <w:tcBorders>
          <w:top w:val="single" w:sz="4" w:space="0" w:color="000000"/>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1">
    <w:name w:val="Grid Table 2 - Accent 11"/>
    <w:basedOn w:val="TableNormal"/>
    <w:uiPriority w:val="99"/>
    <w:tblPr>
      <w:tblStyleRowBandSize w:val="1"/>
      <w:tblStyleColBandSize w:val="1"/>
      <w:tblInd w:w="0" w:type="dxa"/>
      <w:tblBorders>
        <w:bottom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000000"/>
          <w:right w:val="none" w:sz="4" w:space="0" w:color="000000"/>
        </w:tcBorders>
        <w:shd w:val="clear" w:color="FFFFFF" w:fill="auto"/>
      </w:tcPr>
    </w:tblStylePr>
    <w:tblStylePr w:type="lastRow">
      <w:rPr>
        <w:b/>
        <w:color w:val="404040"/>
      </w:rPr>
      <w:tblPr/>
      <w:tcPr>
        <w:tcBorders>
          <w:top w:val="single" w:sz="4" w:space="0" w:color="000000"/>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9E2F3"/>
      </w:tcPr>
    </w:tblStylePr>
    <w:tblStylePr w:type="band1Horz">
      <w:rPr>
        <w:rFonts w:ascii="Arial" w:hAnsi="Arial"/>
        <w:color w:val="404040"/>
        <w:sz w:val="22"/>
      </w:rPr>
      <w:tblPr/>
      <w:tcPr>
        <w:shd w:val="clear" w:color="FFFFFF" w:fill="D9E2F3"/>
      </w:tcPr>
    </w:tblStylePr>
  </w:style>
  <w:style w:type="table" w:customStyle="1" w:styleId="GridTable2-Accent21">
    <w:name w:val="Grid Table 2 - Accent 21"/>
    <w:basedOn w:val="TableNormal"/>
    <w:uiPriority w:val="99"/>
    <w:tblPr>
      <w:tblStyleRowBandSize w:val="1"/>
      <w:tblStyleColBandSize w:val="1"/>
      <w:tblInd w:w="0" w:type="dxa"/>
      <w:tblBorders>
        <w:bottom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000000"/>
          <w:right w:val="none" w:sz="4" w:space="0" w:color="000000"/>
        </w:tcBorders>
        <w:shd w:val="clear" w:color="FFFFFF" w:fill="auto"/>
      </w:tcPr>
    </w:tblStylePr>
    <w:tblStylePr w:type="lastRow">
      <w:rPr>
        <w:b/>
        <w:color w:val="404040"/>
      </w:rPr>
      <w:tblPr/>
      <w:tcPr>
        <w:tcBorders>
          <w:top w:val="single" w:sz="4" w:space="0" w:color="000000"/>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BE6D7"/>
      </w:tcPr>
    </w:tblStylePr>
    <w:tblStylePr w:type="band1Horz">
      <w:rPr>
        <w:rFonts w:ascii="Arial" w:hAnsi="Arial"/>
        <w:color w:val="404040"/>
        <w:sz w:val="22"/>
      </w:rPr>
      <w:tblPr/>
      <w:tcPr>
        <w:shd w:val="clear" w:color="FFFFFF" w:fill="FBE6D7"/>
      </w:tcPr>
    </w:tblStylePr>
  </w:style>
  <w:style w:type="table" w:customStyle="1" w:styleId="GridTable2-Accent31">
    <w:name w:val="Grid Table 2 - Accent 31"/>
    <w:basedOn w:val="TableNormal"/>
    <w:uiPriority w:val="99"/>
    <w:tblPr>
      <w:tblStyleRowBandSize w:val="1"/>
      <w:tblStyleColBandSize w:val="1"/>
      <w:tblInd w:w="0" w:type="dxa"/>
      <w:tblBorders>
        <w:bottom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000000"/>
          <w:right w:val="none" w:sz="4" w:space="0" w:color="000000"/>
        </w:tcBorders>
        <w:shd w:val="clear" w:color="FFFFFF" w:fill="auto"/>
      </w:tcPr>
    </w:tblStylePr>
    <w:tblStylePr w:type="lastRow">
      <w:rPr>
        <w:b/>
        <w:color w:val="404040"/>
      </w:rPr>
      <w:tblPr/>
      <w:tcPr>
        <w:tcBorders>
          <w:top w:val="single" w:sz="4" w:space="0" w:color="000000"/>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DEDED"/>
      </w:tcPr>
    </w:tblStylePr>
    <w:tblStylePr w:type="band1Horz">
      <w:rPr>
        <w:rFonts w:ascii="Arial" w:hAnsi="Arial"/>
        <w:color w:val="404040"/>
        <w:sz w:val="22"/>
      </w:rPr>
      <w:tblPr/>
      <w:tcPr>
        <w:shd w:val="clear" w:color="FFFFFF" w:fill="EDEDED"/>
      </w:tcPr>
    </w:tblStylePr>
  </w:style>
  <w:style w:type="table" w:customStyle="1" w:styleId="GridTable2-Accent41">
    <w:name w:val="Grid Table 2 - Accent 41"/>
    <w:basedOn w:val="TableNormal"/>
    <w:uiPriority w:val="99"/>
    <w:tblPr>
      <w:tblStyleRowBandSize w:val="1"/>
      <w:tblStyleColBandSize w:val="1"/>
      <w:tblInd w:w="0" w:type="dxa"/>
      <w:tblBorders>
        <w:bottom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000000"/>
          <w:right w:val="none" w:sz="4" w:space="0" w:color="000000"/>
        </w:tcBorders>
        <w:shd w:val="clear" w:color="FFFFFF" w:fill="auto"/>
      </w:tcPr>
    </w:tblStylePr>
    <w:tblStylePr w:type="lastRow">
      <w:rPr>
        <w:b/>
        <w:color w:val="404040"/>
      </w:rPr>
      <w:tblPr/>
      <w:tcPr>
        <w:tcBorders>
          <w:top w:val="single" w:sz="4" w:space="0" w:color="000000"/>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2CB"/>
      </w:tcPr>
    </w:tblStylePr>
    <w:tblStylePr w:type="band1Horz">
      <w:rPr>
        <w:rFonts w:ascii="Arial" w:hAnsi="Arial"/>
        <w:color w:val="404040"/>
        <w:sz w:val="22"/>
      </w:rPr>
      <w:tblPr/>
      <w:tcPr>
        <w:shd w:val="clear" w:color="FFFFFF" w:fill="FFF2CB"/>
      </w:tcPr>
    </w:tblStylePr>
  </w:style>
  <w:style w:type="table" w:customStyle="1" w:styleId="GridTable2-Accent51">
    <w:name w:val="Grid Table 2 - Accent 51"/>
    <w:basedOn w:val="TableNormal"/>
    <w:uiPriority w:val="99"/>
    <w:tblPr>
      <w:tblStyleRowBandSize w:val="1"/>
      <w:tblStyleColBandSize w:val="1"/>
      <w:tblInd w:w="0" w:type="dxa"/>
      <w:tblBorders>
        <w:bottom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000000"/>
          <w:right w:val="none" w:sz="4" w:space="0" w:color="000000"/>
        </w:tcBorders>
        <w:shd w:val="clear" w:color="FFFFFF" w:fill="auto"/>
      </w:tcPr>
    </w:tblStylePr>
    <w:tblStylePr w:type="lastRow">
      <w:rPr>
        <w:b/>
        <w:color w:val="404040"/>
      </w:rPr>
      <w:tblPr/>
      <w:tcPr>
        <w:tcBorders>
          <w:top w:val="single" w:sz="4" w:space="0" w:color="000000"/>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EEBF6"/>
      </w:tcPr>
    </w:tblStylePr>
    <w:tblStylePr w:type="band1Horz">
      <w:rPr>
        <w:rFonts w:ascii="Arial" w:hAnsi="Arial"/>
        <w:color w:val="404040"/>
        <w:sz w:val="22"/>
      </w:rPr>
      <w:tblPr/>
      <w:tcPr>
        <w:shd w:val="clear" w:color="FFFFFF" w:fill="DEEBF6"/>
      </w:tcPr>
    </w:tblStylePr>
  </w:style>
  <w:style w:type="table" w:customStyle="1" w:styleId="GridTable2-Accent61">
    <w:name w:val="Grid Table 2 - Accent 61"/>
    <w:basedOn w:val="TableNormal"/>
    <w:uiPriority w:val="99"/>
    <w:tblPr>
      <w:tblStyleRowBandSize w:val="1"/>
      <w:tblStyleColBandSize w:val="1"/>
      <w:tblInd w:w="0" w:type="dxa"/>
      <w:tblBorders>
        <w:bottom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000000"/>
          <w:right w:val="none" w:sz="4" w:space="0" w:color="000000"/>
        </w:tcBorders>
        <w:shd w:val="clear" w:color="FFFFFF" w:fill="auto"/>
      </w:tcPr>
    </w:tblStylePr>
    <w:tblStylePr w:type="lastRow">
      <w:rPr>
        <w:b/>
        <w:color w:val="404040"/>
      </w:rPr>
      <w:tblPr/>
      <w:tcPr>
        <w:tcBorders>
          <w:top w:val="single" w:sz="4" w:space="0" w:color="000000"/>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2EFD9"/>
      </w:tcPr>
    </w:tblStylePr>
    <w:tblStylePr w:type="band1Horz">
      <w:rPr>
        <w:rFonts w:ascii="Arial" w:hAnsi="Arial"/>
        <w:color w:val="404040"/>
        <w:sz w:val="22"/>
      </w:rPr>
      <w:tblPr/>
      <w:tcPr>
        <w:shd w:val="clear" w:color="FFFFFF" w:fill="E2EFD9"/>
      </w:tcPr>
    </w:tblStylePr>
  </w:style>
  <w:style w:type="table" w:customStyle="1" w:styleId="GridTable31">
    <w:name w:val="Grid Table 31"/>
    <w:basedOn w:val="TableNormal"/>
    <w:uiPriority w:val="99"/>
    <w:tblPr>
      <w:tblStyleRowBandSize w:val="1"/>
      <w:tblStyleColBandSize w:val="1"/>
      <w:tblInd w:w="0" w:type="dxa"/>
      <w:tblBorders>
        <w:bottom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1">
    <w:name w:val="Grid Table 3 - Accent 11"/>
    <w:basedOn w:val="TableNormal"/>
    <w:uiPriority w:val="99"/>
    <w:tblPr>
      <w:tblStyleRowBandSize w:val="1"/>
      <w:tblStyleColBandSize w:val="1"/>
      <w:tblInd w:w="0" w:type="dxa"/>
      <w:tblBorders>
        <w:bottom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fill="D9E2F3"/>
      </w:tcPr>
    </w:tblStylePr>
    <w:tblStylePr w:type="band1Horz">
      <w:rPr>
        <w:rFonts w:ascii="Arial" w:hAnsi="Arial"/>
        <w:color w:val="404040"/>
        <w:sz w:val="22"/>
      </w:rPr>
      <w:tblPr/>
      <w:tcPr>
        <w:shd w:val="clear" w:color="FFFFFF" w:fill="D9E2F3"/>
      </w:tcPr>
    </w:tblStylePr>
  </w:style>
  <w:style w:type="table" w:customStyle="1" w:styleId="GridTable3-Accent21">
    <w:name w:val="Grid Table 3 - Accent 21"/>
    <w:basedOn w:val="TableNormal"/>
    <w:uiPriority w:val="99"/>
    <w:tblPr>
      <w:tblStyleRowBandSize w:val="1"/>
      <w:tblStyleColBandSize w:val="1"/>
      <w:tblInd w:w="0" w:type="dxa"/>
      <w:tblBorders>
        <w:bottom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fill="FBE6D7"/>
      </w:tcPr>
    </w:tblStylePr>
    <w:tblStylePr w:type="band1Horz">
      <w:rPr>
        <w:rFonts w:ascii="Arial" w:hAnsi="Arial"/>
        <w:color w:val="404040"/>
        <w:sz w:val="22"/>
      </w:rPr>
      <w:tblPr/>
      <w:tcPr>
        <w:shd w:val="clear" w:color="FFFFFF" w:fill="FBE6D7"/>
      </w:tcPr>
    </w:tblStylePr>
  </w:style>
  <w:style w:type="table" w:customStyle="1" w:styleId="GridTable3-Accent31">
    <w:name w:val="Grid Table 3 - Accent 31"/>
    <w:basedOn w:val="TableNormal"/>
    <w:uiPriority w:val="99"/>
    <w:tblPr>
      <w:tblStyleRowBandSize w:val="1"/>
      <w:tblStyleColBandSize w:val="1"/>
      <w:tblInd w:w="0" w:type="dxa"/>
      <w:tblBorders>
        <w:bottom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fill="EDEDED"/>
      </w:tcPr>
    </w:tblStylePr>
    <w:tblStylePr w:type="band1Horz">
      <w:rPr>
        <w:rFonts w:ascii="Arial" w:hAnsi="Arial"/>
        <w:color w:val="404040"/>
        <w:sz w:val="22"/>
      </w:rPr>
      <w:tblPr/>
      <w:tcPr>
        <w:shd w:val="clear" w:color="FFFFFF" w:fill="EDEDED"/>
      </w:tcPr>
    </w:tblStylePr>
  </w:style>
  <w:style w:type="table" w:customStyle="1" w:styleId="GridTable3-Accent41">
    <w:name w:val="Grid Table 3 - Accent 41"/>
    <w:basedOn w:val="TableNormal"/>
    <w:uiPriority w:val="99"/>
    <w:tblPr>
      <w:tblStyleRowBandSize w:val="1"/>
      <w:tblStyleColBandSize w:val="1"/>
      <w:tblInd w:w="0" w:type="dxa"/>
      <w:tblBorders>
        <w:bottom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fill="FFF2CB"/>
      </w:tcPr>
    </w:tblStylePr>
    <w:tblStylePr w:type="band1Horz">
      <w:rPr>
        <w:rFonts w:ascii="Arial" w:hAnsi="Arial"/>
        <w:color w:val="404040"/>
        <w:sz w:val="22"/>
      </w:rPr>
      <w:tblPr/>
      <w:tcPr>
        <w:shd w:val="clear" w:color="FFFFFF" w:fill="FFF2CB"/>
      </w:tcPr>
    </w:tblStylePr>
  </w:style>
  <w:style w:type="table" w:customStyle="1" w:styleId="GridTable3-Accent51">
    <w:name w:val="Grid Table 3 - Accent 51"/>
    <w:basedOn w:val="TableNormal"/>
    <w:uiPriority w:val="99"/>
    <w:tblPr>
      <w:tblStyleRowBandSize w:val="1"/>
      <w:tblStyleColBandSize w:val="1"/>
      <w:tblInd w:w="0" w:type="dxa"/>
      <w:tblBorders>
        <w:bottom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fill="DEEBF6"/>
      </w:tcPr>
    </w:tblStylePr>
    <w:tblStylePr w:type="band1Horz">
      <w:rPr>
        <w:rFonts w:ascii="Arial" w:hAnsi="Arial"/>
        <w:color w:val="404040"/>
        <w:sz w:val="22"/>
      </w:rPr>
      <w:tblPr/>
      <w:tcPr>
        <w:shd w:val="clear" w:color="FFFFFF" w:fill="DEEBF6"/>
      </w:tcPr>
    </w:tblStylePr>
  </w:style>
  <w:style w:type="table" w:customStyle="1" w:styleId="GridTable3-Accent61">
    <w:name w:val="Grid Table 3 - Accent 61"/>
    <w:basedOn w:val="TableNormal"/>
    <w:uiPriority w:val="99"/>
    <w:tblPr>
      <w:tblStyleRowBandSize w:val="1"/>
      <w:tblStyleColBandSize w:val="1"/>
      <w:tblInd w:w="0" w:type="dxa"/>
      <w:tblBorders>
        <w:bottom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fill="E2EFD9"/>
      </w:tcPr>
    </w:tblStylePr>
    <w:tblStylePr w:type="band1Horz">
      <w:rPr>
        <w:rFonts w:ascii="Arial" w:hAnsi="Arial"/>
        <w:color w:val="404040"/>
        <w:sz w:val="22"/>
      </w:rPr>
      <w:tblPr/>
      <w:tcPr>
        <w:shd w:val="clear" w:color="FFFFFF" w:fill="E2EFD9"/>
      </w:tcPr>
    </w:tblStylePr>
  </w:style>
  <w:style w:type="table" w:customStyle="1" w:styleId="GridTable41">
    <w:name w:val="Grid Table 41"/>
    <w:basedOn w:val="TableNormal"/>
    <w:uiPriority w:val="59"/>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1">
    <w:name w:val="Grid Table 4 - Accent 11"/>
    <w:basedOn w:val="TableNormal"/>
    <w:uiPriority w:val="59"/>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537EC9"/>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3F3"/>
      </w:tcPr>
    </w:tblStylePr>
    <w:tblStylePr w:type="band1Horz">
      <w:rPr>
        <w:rFonts w:ascii="Arial" w:hAnsi="Arial"/>
        <w:color w:val="404040"/>
        <w:sz w:val="22"/>
      </w:rPr>
      <w:tblPr/>
      <w:tcPr>
        <w:shd w:val="clear" w:color="FFFFFF" w:fill="DAE3F3"/>
      </w:tcPr>
    </w:tblStylePr>
  </w:style>
  <w:style w:type="table" w:customStyle="1" w:styleId="GridTable4-Accent21">
    <w:name w:val="Grid Table 4 - Accent 21"/>
    <w:basedOn w:val="TableNormal"/>
    <w:uiPriority w:val="59"/>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F4B285"/>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BE6D7"/>
      </w:tcPr>
    </w:tblStylePr>
    <w:tblStylePr w:type="band1Horz">
      <w:rPr>
        <w:rFonts w:ascii="Arial" w:hAnsi="Arial"/>
        <w:color w:val="404040"/>
        <w:sz w:val="22"/>
      </w:rPr>
      <w:tblPr/>
      <w:tcPr>
        <w:shd w:val="clear" w:color="FFFFFF" w:fill="FBE6D7"/>
      </w:tcPr>
    </w:tblStylePr>
  </w:style>
  <w:style w:type="table" w:customStyle="1" w:styleId="GridTable4-Accent31">
    <w:name w:val="Grid Table 4 - Accent 31"/>
    <w:basedOn w:val="TableNormal"/>
    <w:uiPriority w:val="59"/>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A5A5A5"/>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DEDED"/>
      </w:tcPr>
    </w:tblStylePr>
    <w:tblStylePr w:type="band1Horz">
      <w:rPr>
        <w:rFonts w:ascii="Arial" w:hAnsi="Arial"/>
        <w:color w:val="404040"/>
        <w:sz w:val="22"/>
      </w:rPr>
      <w:tblPr/>
      <w:tcPr>
        <w:shd w:val="clear" w:color="FFFFFF" w:fill="EDEDED"/>
      </w:tcPr>
    </w:tblStylePr>
  </w:style>
  <w:style w:type="table" w:customStyle="1" w:styleId="GridTable4-Accent41">
    <w:name w:val="Grid Table 4 - Accent 41"/>
    <w:basedOn w:val="TableNormal"/>
    <w:uiPriority w:val="59"/>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FFD965"/>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2CB"/>
      </w:tcPr>
    </w:tblStylePr>
    <w:tblStylePr w:type="band1Horz">
      <w:rPr>
        <w:rFonts w:ascii="Arial" w:hAnsi="Arial"/>
        <w:color w:val="404040"/>
        <w:sz w:val="22"/>
      </w:rPr>
      <w:tblPr/>
      <w:tcPr>
        <w:shd w:val="clear" w:color="FFFFFF" w:fill="FFF2CB"/>
      </w:tcPr>
    </w:tblStylePr>
  </w:style>
  <w:style w:type="table" w:customStyle="1" w:styleId="GridTable4-Accent51">
    <w:name w:val="Grid Table 4 - Accent 51"/>
    <w:basedOn w:val="TableNormal"/>
    <w:uiPriority w:val="59"/>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5B9BD5"/>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EEBF6"/>
      </w:tcPr>
    </w:tblStylePr>
    <w:tblStylePr w:type="band1Horz">
      <w:rPr>
        <w:rFonts w:ascii="Arial" w:hAnsi="Arial"/>
        <w:color w:val="404040"/>
        <w:sz w:val="22"/>
      </w:rPr>
      <w:tblPr/>
      <w:tcPr>
        <w:shd w:val="clear" w:color="FFFFFF" w:fill="DEEBF6"/>
      </w:tcPr>
    </w:tblStylePr>
  </w:style>
  <w:style w:type="table" w:customStyle="1" w:styleId="GridTable4-Accent61">
    <w:name w:val="Grid Table 4 - Accent 61"/>
    <w:basedOn w:val="TableNormal"/>
    <w:uiPriority w:val="59"/>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70AD47"/>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2EFD9"/>
      </w:tcPr>
    </w:tblStylePr>
    <w:tblStylePr w:type="band1Horz">
      <w:rPr>
        <w:rFonts w:ascii="Arial" w:hAnsi="Arial"/>
        <w:color w:val="404040"/>
        <w:sz w:val="22"/>
      </w:rPr>
      <w:tblPr/>
      <w:tcPr>
        <w:shd w:val="clear" w:color="FFFFFF" w:fill="E2EFD9"/>
      </w:tcPr>
    </w:tblStylePr>
  </w:style>
  <w:style w:type="table" w:customStyle="1" w:styleId="GridTable5Dark1">
    <w:name w:val="Grid Table 5 Dark1"/>
    <w:basedOn w:val="TableNormal"/>
    <w:uiPriority w:val="99"/>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FFFFFF" w:fill="BFBFBF"/>
      <w:tblCellMar>
        <w:top w:w="0" w:type="dxa"/>
        <w:left w:w="108" w:type="dxa"/>
        <w:bottom w:w="0" w:type="dxa"/>
        <w:right w:w="108"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000000"/>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
    <w:name w:val="Grid Table 5 Dark- Accent 1"/>
    <w:basedOn w:val="TableNormal"/>
    <w:uiPriority w:val="99"/>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FFFFFF" w:fill="D9E2F3"/>
      <w:tblCellMar>
        <w:top w:w="0" w:type="dxa"/>
        <w:left w:w="108" w:type="dxa"/>
        <w:bottom w:w="0" w:type="dxa"/>
        <w:right w:w="108" w:type="dxa"/>
      </w:tblCellMar>
    </w:tblPr>
    <w:tblStylePr w:type="firstRow">
      <w:rPr>
        <w:rFonts w:ascii="Arial" w:hAnsi="Arial"/>
        <w:b/>
        <w:color w:val="FFFFFF"/>
        <w:sz w:val="22"/>
      </w:rPr>
      <w:tblPr/>
      <w:tcPr>
        <w:shd w:val="clear" w:color="FFFFFF" w:fill="4472C4"/>
      </w:tcPr>
    </w:tblStylePr>
    <w:tblStylePr w:type="lastRow">
      <w:rPr>
        <w:rFonts w:ascii="Arial" w:hAnsi="Arial"/>
        <w:b/>
        <w:color w:val="FFFFFF"/>
        <w:sz w:val="22"/>
      </w:rPr>
      <w:tblPr/>
      <w:tcPr>
        <w:tcBorders>
          <w:top w:val="single" w:sz="4" w:space="0" w:color="000000"/>
        </w:tcBorders>
        <w:shd w:val="clear" w:color="FFFFFF" w:fill="4472C4"/>
      </w:tcPr>
    </w:tblStylePr>
    <w:tblStylePr w:type="firstCol">
      <w:rPr>
        <w:rFonts w:ascii="Arial" w:hAnsi="Arial"/>
        <w:b/>
        <w:color w:val="FFFFFF"/>
        <w:sz w:val="22"/>
      </w:rPr>
      <w:tblPr/>
      <w:tcPr>
        <w:shd w:val="clear" w:color="FFFFFF" w:fill="4472C4"/>
      </w:tcPr>
    </w:tblStylePr>
    <w:tblStylePr w:type="lastCol">
      <w:rPr>
        <w:rFonts w:ascii="Arial" w:hAnsi="Arial"/>
        <w:b/>
        <w:color w:val="FFFFFF"/>
        <w:sz w:val="22"/>
      </w:rPr>
      <w:tblPr/>
      <w:tcPr>
        <w:shd w:val="clear" w:color="FFFFFF" w:fill="4472C4"/>
      </w:tcPr>
    </w:tblStylePr>
    <w:tblStylePr w:type="band1Vert">
      <w:tblPr/>
      <w:tcPr>
        <w:shd w:val="clear" w:color="FFFFFF" w:fill="A9BEE4"/>
      </w:tcPr>
    </w:tblStylePr>
    <w:tblStylePr w:type="band1Horz">
      <w:tblPr/>
      <w:tcPr>
        <w:shd w:val="clear" w:color="FFFFFF" w:fill="A9BEE4"/>
      </w:tcPr>
    </w:tblStylePr>
  </w:style>
  <w:style w:type="table" w:customStyle="1" w:styleId="GridTable5Dark-Accent21">
    <w:name w:val="Grid Table 5 Dark - Accent 21"/>
    <w:basedOn w:val="TableNormal"/>
    <w:uiPriority w:val="99"/>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FFFFFF" w:fill="FBE6D7"/>
      <w:tblCellMar>
        <w:top w:w="0" w:type="dxa"/>
        <w:left w:w="108" w:type="dxa"/>
        <w:bottom w:w="0" w:type="dxa"/>
        <w:right w:w="108" w:type="dxa"/>
      </w:tblCellMar>
    </w:tblPr>
    <w:tblStylePr w:type="firstRow">
      <w:rPr>
        <w:rFonts w:ascii="Arial" w:hAnsi="Arial"/>
        <w:b/>
        <w:color w:val="FFFFFF"/>
        <w:sz w:val="22"/>
      </w:rPr>
      <w:tblPr/>
      <w:tcPr>
        <w:shd w:val="clear" w:color="FFFFFF" w:fill="ED7D31"/>
      </w:tcPr>
    </w:tblStylePr>
    <w:tblStylePr w:type="lastRow">
      <w:rPr>
        <w:rFonts w:ascii="Arial" w:hAnsi="Arial"/>
        <w:b/>
        <w:color w:val="FFFFFF"/>
        <w:sz w:val="22"/>
      </w:rPr>
      <w:tblPr/>
      <w:tcPr>
        <w:tcBorders>
          <w:top w:val="single" w:sz="4" w:space="0" w:color="000000"/>
        </w:tcBorders>
        <w:shd w:val="clear" w:color="FFFFFF" w:fill="ED7D31"/>
      </w:tcPr>
    </w:tblStylePr>
    <w:tblStylePr w:type="firstCol">
      <w:rPr>
        <w:rFonts w:ascii="Arial" w:hAnsi="Arial"/>
        <w:b/>
        <w:color w:val="FFFFFF"/>
        <w:sz w:val="22"/>
      </w:rPr>
      <w:tblPr/>
      <w:tcPr>
        <w:shd w:val="clear" w:color="FFFFFF" w:fill="ED7D31"/>
      </w:tcPr>
    </w:tblStylePr>
    <w:tblStylePr w:type="lastCol">
      <w:rPr>
        <w:rFonts w:ascii="Arial" w:hAnsi="Arial"/>
        <w:b/>
        <w:color w:val="FFFFFF"/>
        <w:sz w:val="22"/>
      </w:rPr>
      <w:tblPr/>
      <w:tcPr>
        <w:shd w:val="clear" w:color="FFFFFF" w:fill="ED7D31"/>
      </w:tcPr>
    </w:tblStylePr>
    <w:tblStylePr w:type="band1Vert">
      <w:tblPr/>
      <w:tcPr>
        <w:shd w:val="clear" w:color="FFFFFF" w:fill="F7C3A0"/>
      </w:tcPr>
    </w:tblStylePr>
    <w:tblStylePr w:type="band1Horz">
      <w:tblPr/>
      <w:tcPr>
        <w:shd w:val="clear" w:color="FFFFFF" w:fill="F7C3A0"/>
      </w:tcPr>
    </w:tblStylePr>
  </w:style>
  <w:style w:type="table" w:customStyle="1" w:styleId="GridTable5Dark-Accent31">
    <w:name w:val="Grid Table 5 Dark - Accent 31"/>
    <w:basedOn w:val="TableNormal"/>
    <w:uiPriority w:val="99"/>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FFFFFF" w:fill="EDEDED"/>
      <w:tblCellMar>
        <w:top w:w="0" w:type="dxa"/>
        <w:left w:w="108" w:type="dxa"/>
        <w:bottom w:w="0" w:type="dxa"/>
        <w:right w:w="108" w:type="dxa"/>
      </w:tblCellMar>
    </w:tblPr>
    <w:tblStylePr w:type="firstRow">
      <w:rPr>
        <w:rFonts w:ascii="Arial" w:hAnsi="Arial"/>
        <w:b/>
        <w:color w:val="FFFFFF"/>
        <w:sz w:val="22"/>
      </w:rPr>
      <w:tblPr/>
      <w:tcPr>
        <w:shd w:val="clear" w:color="FFFFFF" w:fill="A5A5A5"/>
      </w:tcPr>
    </w:tblStylePr>
    <w:tblStylePr w:type="lastRow">
      <w:rPr>
        <w:rFonts w:ascii="Arial" w:hAnsi="Arial"/>
        <w:b/>
        <w:color w:val="FFFFFF"/>
        <w:sz w:val="22"/>
      </w:rPr>
      <w:tblPr/>
      <w:tcPr>
        <w:tcBorders>
          <w:top w:val="single" w:sz="4" w:space="0" w:color="000000"/>
        </w:tcBorders>
        <w:shd w:val="clear" w:color="FFFFFF" w:fill="A5A5A5"/>
      </w:tcPr>
    </w:tblStylePr>
    <w:tblStylePr w:type="firstCol">
      <w:rPr>
        <w:rFonts w:ascii="Arial" w:hAnsi="Arial"/>
        <w:b/>
        <w:color w:val="FFFFFF"/>
        <w:sz w:val="22"/>
      </w:rPr>
      <w:tblPr/>
      <w:tcPr>
        <w:shd w:val="clear" w:color="FFFFFF" w:fill="A5A5A5"/>
      </w:tcPr>
    </w:tblStylePr>
    <w:tblStylePr w:type="lastCol">
      <w:rPr>
        <w:rFonts w:ascii="Arial" w:hAnsi="Arial"/>
        <w:b/>
        <w:color w:val="FFFFFF"/>
        <w:sz w:val="22"/>
      </w:rPr>
      <w:tblPr/>
      <w:tcPr>
        <w:shd w:val="clear" w:color="FFFFFF" w:fill="A5A5A5"/>
      </w:tcPr>
    </w:tblStylePr>
    <w:tblStylePr w:type="band1Vert">
      <w:tblPr/>
      <w:tcPr>
        <w:shd w:val="clear" w:color="FFFFFF" w:fill="D6D6D6"/>
      </w:tcPr>
    </w:tblStylePr>
    <w:tblStylePr w:type="band1Horz">
      <w:tblPr/>
      <w:tcPr>
        <w:shd w:val="clear" w:color="FFFFFF" w:fill="D6D6D6"/>
      </w:tcPr>
    </w:tblStylePr>
  </w:style>
  <w:style w:type="table" w:customStyle="1" w:styleId="GridTable5Dark-Accent4">
    <w:name w:val="Grid Table 5 Dark- Accent 4"/>
    <w:basedOn w:val="TableNormal"/>
    <w:uiPriority w:val="99"/>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FFFFFF" w:fill="FFF2CB"/>
      <w:tblCellMar>
        <w:top w:w="0" w:type="dxa"/>
        <w:left w:w="108" w:type="dxa"/>
        <w:bottom w:w="0" w:type="dxa"/>
        <w:right w:w="108" w:type="dxa"/>
      </w:tblCellMar>
    </w:tblPr>
    <w:tblStylePr w:type="firstRow">
      <w:rPr>
        <w:rFonts w:ascii="Arial" w:hAnsi="Arial"/>
        <w:b/>
        <w:color w:val="FFFFFF"/>
        <w:sz w:val="22"/>
      </w:rPr>
      <w:tblPr/>
      <w:tcPr>
        <w:shd w:val="clear" w:color="FFFFFF" w:fill="FFC000"/>
      </w:tcPr>
    </w:tblStylePr>
    <w:tblStylePr w:type="lastRow">
      <w:rPr>
        <w:rFonts w:ascii="Arial" w:hAnsi="Arial"/>
        <w:b/>
        <w:color w:val="FFFFFF"/>
        <w:sz w:val="22"/>
      </w:rPr>
      <w:tblPr/>
      <w:tcPr>
        <w:tcBorders>
          <w:top w:val="single" w:sz="4" w:space="0" w:color="000000"/>
        </w:tcBorders>
        <w:shd w:val="clear" w:color="FFFFFF" w:fill="FFC000"/>
      </w:tcPr>
    </w:tblStylePr>
    <w:tblStylePr w:type="firstCol">
      <w:rPr>
        <w:rFonts w:ascii="Arial" w:hAnsi="Arial"/>
        <w:b/>
        <w:color w:val="FFFFFF"/>
        <w:sz w:val="22"/>
      </w:rPr>
      <w:tblPr/>
      <w:tcPr>
        <w:shd w:val="clear" w:color="FFFFFF" w:fill="FFC000"/>
      </w:tcPr>
    </w:tblStylePr>
    <w:tblStylePr w:type="lastCol">
      <w:rPr>
        <w:rFonts w:ascii="Arial" w:hAnsi="Arial"/>
        <w:b/>
        <w:color w:val="FFFFFF"/>
        <w:sz w:val="22"/>
      </w:rPr>
      <w:tblPr/>
      <w:tcPr>
        <w:shd w:val="clear" w:color="FFFFFF" w:fill="FFC000"/>
      </w:tcPr>
    </w:tblStylePr>
    <w:tblStylePr w:type="band1Vert">
      <w:tblPr/>
      <w:tcPr>
        <w:shd w:val="clear" w:color="FFFFFF" w:fill="FFE28A"/>
      </w:tcPr>
    </w:tblStylePr>
    <w:tblStylePr w:type="band1Horz">
      <w:tblPr/>
      <w:tcPr>
        <w:shd w:val="clear" w:color="FFFFFF" w:fill="FFE28A"/>
      </w:tcPr>
    </w:tblStylePr>
  </w:style>
  <w:style w:type="table" w:customStyle="1" w:styleId="GridTable5Dark-Accent51">
    <w:name w:val="Grid Table 5 Dark - Accent 51"/>
    <w:basedOn w:val="TableNormal"/>
    <w:uiPriority w:val="99"/>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FFFFFF" w:fill="DEEBF6"/>
      <w:tblCellMar>
        <w:top w:w="0" w:type="dxa"/>
        <w:left w:w="108" w:type="dxa"/>
        <w:bottom w:w="0" w:type="dxa"/>
        <w:right w:w="108" w:type="dxa"/>
      </w:tblCellMar>
    </w:tblPr>
    <w:tblStylePr w:type="firstRow">
      <w:rPr>
        <w:rFonts w:ascii="Arial" w:hAnsi="Arial"/>
        <w:b/>
        <w:color w:val="FFFFFF"/>
        <w:sz w:val="22"/>
      </w:rPr>
      <w:tblPr/>
      <w:tcPr>
        <w:shd w:val="clear" w:color="FFFFFF" w:fill="5B9BD5"/>
      </w:tcPr>
    </w:tblStylePr>
    <w:tblStylePr w:type="lastRow">
      <w:rPr>
        <w:rFonts w:ascii="Arial" w:hAnsi="Arial"/>
        <w:b/>
        <w:color w:val="FFFFFF"/>
        <w:sz w:val="22"/>
      </w:rPr>
      <w:tblPr/>
      <w:tcPr>
        <w:tcBorders>
          <w:top w:val="single" w:sz="4" w:space="0" w:color="000000"/>
        </w:tcBorders>
        <w:shd w:val="clear" w:color="FFFFFF" w:fill="5B9BD5"/>
      </w:tcPr>
    </w:tblStylePr>
    <w:tblStylePr w:type="firstCol">
      <w:rPr>
        <w:rFonts w:ascii="Arial" w:hAnsi="Arial"/>
        <w:b/>
        <w:color w:val="FFFFFF"/>
        <w:sz w:val="22"/>
      </w:rPr>
      <w:tblPr/>
      <w:tcPr>
        <w:shd w:val="clear" w:color="FFFFFF" w:fill="5B9BD5"/>
      </w:tcPr>
    </w:tblStylePr>
    <w:tblStylePr w:type="lastCol">
      <w:rPr>
        <w:rFonts w:ascii="Arial" w:hAnsi="Arial"/>
        <w:b/>
        <w:color w:val="FFFFFF"/>
        <w:sz w:val="22"/>
      </w:rPr>
      <w:tblPr/>
      <w:tcPr>
        <w:shd w:val="clear" w:color="FFFFFF" w:fill="5B9BD5"/>
      </w:tcPr>
    </w:tblStylePr>
    <w:tblStylePr w:type="band1Vert">
      <w:tblPr/>
      <w:tcPr>
        <w:shd w:val="clear" w:color="FFFFFF" w:fill="B4D1EC"/>
      </w:tcPr>
    </w:tblStylePr>
    <w:tblStylePr w:type="band1Horz">
      <w:tblPr/>
      <w:tcPr>
        <w:shd w:val="clear" w:color="FFFFFF" w:fill="B4D1EC"/>
      </w:tcPr>
    </w:tblStylePr>
  </w:style>
  <w:style w:type="table" w:customStyle="1" w:styleId="GridTable5Dark-Accent61">
    <w:name w:val="Grid Table 5 Dark - Accent 61"/>
    <w:basedOn w:val="TableNormal"/>
    <w:uiPriority w:val="99"/>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FFFFFF" w:fill="E2EFD9"/>
      <w:tblCellMar>
        <w:top w:w="0" w:type="dxa"/>
        <w:left w:w="108" w:type="dxa"/>
        <w:bottom w:w="0" w:type="dxa"/>
        <w:right w:w="108" w:type="dxa"/>
      </w:tblCellMar>
    </w:tblPr>
    <w:tblStylePr w:type="firstRow">
      <w:rPr>
        <w:rFonts w:ascii="Arial" w:hAnsi="Arial"/>
        <w:b/>
        <w:color w:val="FFFFFF"/>
        <w:sz w:val="22"/>
      </w:rPr>
      <w:tblPr/>
      <w:tcPr>
        <w:shd w:val="clear" w:color="FFFFFF" w:fill="70AD47"/>
      </w:tcPr>
    </w:tblStylePr>
    <w:tblStylePr w:type="lastRow">
      <w:rPr>
        <w:rFonts w:ascii="Arial" w:hAnsi="Arial"/>
        <w:b/>
        <w:color w:val="FFFFFF"/>
        <w:sz w:val="22"/>
      </w:rPr>
      <w:tblPr/>
      <w:tcPr>
        <w:tcBorders>
          <w:top w:val="single" w:sz="4" w:space="0" w:color="000000"/>
        </w:tcBorders>
        <w:shd w:val="clear" w:color="FFFFFF" w:fill="70AD47"/>
      </w:tcPr>
    </w:tblStylePr>
    <w:tblStylePr w:type="firstCol">
      <w:rPr>
        <w:rFonts w:ascii="Arial" w:hAnsi="Arial"/>
        <w:b/>
        <w:color w:val="FFFFFF"/>
        <w:sz w:val="22"/>
      </w:rPr>
      <w:tblPr/>
      <w:tcPr>
        <w:shd w:val="clear" w:color="FFFFFF" w:fill="70AD47"/>
      </w:tcPr>
    </w:tblStylePr>
    <w:tblStylePr w:type="lastCol">
      <w:rPr>
        <w:rFonts w:ascii="Arial" w:hAnsi="Arial"/>
        <w:b/>
        <w:color w:val="FFFFFF"/>
        <w:sz w:val="22"/>
      </w:rPr>
      <w:tblPr/>
      <w:tcPr>
        <w:shd w:val="clear" w:color="FFFFFF" w:fill="70AD47"/>
      </w:tcPr>
    </w:tblStylePr>
    <w:tblStylePr w:type="band1Vert">
      <w:tblPr/>
      <w:tcPr>
        <w:shd w:val="clear" w:color="FFFFFF" w:fill="BDDBA8"/>
      </w:tcPr>
    </w:tblStylePr>
    <w:tblStylePr w:type="band1Horz">
      <w:tblPr/>
      <w:tcPr>
        <w:shd w:val="clear" w:color="FFFFFF" w:fill="BDDBA8"/>
      </w:tcPr>
    </w:tblStylePr>
  </w:style>
  <w:style w:type="table" w:customStyle="1" w:styleId="GridTable6Colorful1">
    <w:name w:val="Grid Table 6 Colorful1"/>
    <w:basedOn w:val="TableNormal"/>
    <w:uiPriority w:val="99"/>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4A4A4A"/>
      </w:rPr>
      <w:tblPr/>
      <w:tcPr>
        <w:tcBorders>
          <w:bottom w:val="single" w:sz="12" w:space="0" w:color="000000"/>
        </w:tcBorders>
      </w:tcPr>
    </w:tblStylePr>
    <w:tblStylePr w:type="lastRow">
      <w:rPr>
        <w:b/>
        <w:color w:val="4A4A4A"/>
      </w:rPr>
    </w:tblStylePr>
    <w:tblStylePr w:type="firstCol">
      <w:rPr>
        <w:b/>
        <w:color w:val="4A4A4A"/>
      </w:rPr>
    </w:tblStylePr>
    <w:tblStylePr w:type="lastCol">
      <w:rPr>
        <w:b/>
        <w:color w:val="4A4A4A"/>
      </w:rPr>
    </w:tblStylePr>
    <w:tblStylePr w:type="band1Vert">
      <w:tblPr/>
      <w:tcPr>
        <w:shd w:val="clear" w:color="FFFFFF" w:fill="CBCBCB"/>
      </w:tcPr>
    </w:tblStylePr>
    <w:tblStylePr w:type="band1Horz">
      <w:rPr>
        <w:rFonts w:ascii="Arial" w:hAnsi="Arial"/>
        <w:color w:val="404040"/>
        <w:sz w:val="22"/>
      </w:rPr>
      <w:tblPr/>
      <w:tcPr>
        <w:shd w:val="clear" w:color="FFFFFF" w:fill="CBCBCB"/>
      </w:tcPr>
    </w:tblStylePr>
    <w:tblStylePr w:type="band2Horz">
      <w:rPr>
        <w:rFonts w:ascii="Arial" w:hAnsi="Arial"/>
        <w:color w:val="404040"/>
        <w:sz w:val="22"/>
      </w:rPr>
    </w:tblStylePr>
  </w:style>
  <w:style w:type="table" w:customStyle="1" w:styleId="GridTable6Colorful-Accent11">
    <w:name w:val="Grid Table 6 Colorful - Accent 11"/>
    <w:basedOn w:val="TableNormal"/>
    <w:uiPriority w:val="99"/>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3760AB"/>
      </w:rPr>
      <w:tblPr/>
      <w:tcPr>
        <w:tcBorders>
          <w:bottom w:val="single" w:sz="12" w:space="0" w:color="000000"/>
        </w:tcBorders>
      </w:tcPr>
    </w:tblStylePr>
    <w:tblStylePr w:type="lastRow">
      <w:rPr>
        <w:b/>
        <w:color w:val="3760AB"/>
      </w:rPr>
    </w:tblStylePr>
    <w:tblStylePr w:type="firstCol">
      <w:rPr>
        <w:b/>
        <w:color w:val="3760AB"/>
      </w:rPr>
    </w:tblStylePr>
    <w:tblStylePr w:type="lastCol">
      <w:rPr>
        <w:b/>
        <w:color w:val="3760AB"/>
      </w:rPr>
    </w:tblStylePr>
    <w:tblStylePr w:type="band1Vert">
      <w:tblPr/>
      <w:tcPr>
        <w:shd w:val="clear" w:color="FFFFFF" w:fill="D9E2F3"/>
      </w:tcPr>
    </w:tblStylePr>
    <w:tblStylePr w:type="band1Horz">
      <w:rPr>
        <w:rFonts w:ascii="Arial" w:hAnsi="Arial"/>
        <w:color w:val="404040"/>
        <w:sz w:val="22"/>
      </w:rPr>
      <w:tblPr/>
      <w:tcPr>
        <w:shd w:val="clear" w:color="FFFFFF" w:fill="D9E2F3"/>
      </w:tcPr>
    </w:tblStylePr>
    <w:tblStylePr w:type="band2Horz">
      <w:rPr>
        <w:rFonts w:ascii="Arial" w:hAnsi="Arial"/>
        <w:color w:val="404040"/>
        <w:sz w:val="22"/>
      </w:rPr>
    </w:tblStylePr>
  </w:style>
  <w:style w:type="table" w:customStyle="1" w:styleId="GridTable6Colorful-Accent21">
    <w:name w:val="Grid Table 6 Colorful - Accent 21"/>
    <w:basedOn w:val="TableNormal"/>
    <w:uiPriority w:val="99"/>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CA5D12"/>
      </w:rPr>
      <w:tblPr/>
      <w:tcPr>
        <w:tcBorders>
          <w:bottom w:val="single" w:sz="12" w:space="0" w:color="000000"/>
        </w:tcBorders>
      </w:tcPr>
    </w:tblStylePr>
    <w:tblStylePr w:type="lastRow">
      <w:rPr>
        <w:b/>
        <w:color w:val="CA5D12"/>
      </w:rPr>
    </w:tblStylePr>
    <w:tblStylePr w:type="firstCol">
      <w:rPr>
        <w:b/>
        <w:color w:val="CA5D12"/>
      </w:rPr>
    </w:tblStylePr>
    <w:tblStylePr w:type="lastCol">
      <w:rPr>
        <w:b/>
        <w:color w:val="CA5D12"/>
      </w:rPr>
    </w:tblStylePr>
    <w:tblStylePr w:type="band1Vert">
      <w:tblPr/>
      <w:tcPr>
        <w:shd w:val="clear" w:color="FFFFFF" w:fill="FBE6D7"/>
      </w:tcPr>
    </w:tblStylePr>
    <w:tblStylePr w:type="band1Horz">
      <w:rPr>
        <w:rFonts w:ascii="Arial" w:hAnsi="Arial"/>
        <w:color w:val="404040"/>
        <w:sz w:val="22"/>
      </w:rPr>
      <w:tblPr/>
      <w:tcPr>
        <w:shd w:val="clear" w:color="FFFFFF" w:fill="FBE6D7"/>
      </w:tcPr>
    </w:tblStylePr>
    <w:tblStylePr w:type="band2Horz">
      <w:rPr>
        <w:rFonts w:ascii="Arial" w:hAnsi="Arial"/>
        <w:color w:val="404040"/>
        <w:sz w:val="22"/>
      </w:rPr>
    </w:tblStylePr>
  </w:style>
  <w:style w:type="table" w:customStyle="1" w:styleId="GridTable6Colorful-Accent31">
    <w:name w:val="Grid Table 6 Colorful - Accent 31"/>
    <w:basedOn w:val="TableNormal"/>
    <w:uiPriority w:val="99"/>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606060"/>
      </w:rPr>
      <w:tblPr/>
      <w:tcPr>
        <w:tcBorders>
          <w:bottom w:val="single" w:sz="12" w:space="0" w:color="000000"/>
        </w:tcBorders>
      </w:tcPr>
    </w:tblStylePr>
    <w:tblStylePr w:type="lastRow">
      <w:rPr>
        <w:b/>
        <w:color w:val="606060"/>
      </w:rPr>
    </w:tblStylePr>
    <w:tblStylePr w:type="firstCol">
      <w:rPr>
        <w:b/>
        <w:color w:val="606060"/>
      </w:rPr>
    </w:tblStylePr>
    <w:tblStylePr w:type="lastCol">
      <w:rPr>
        <w:b/>
        <w:color w:val="606060"/>
      </w:rPr>
    </w:tblStylePr>
    <w:tblStylePr w:type="band1Vert">
      <w:tblPr/>
      <w:tcPr>
        <w:shd w:val="clear" w:color="FFFFFF" w:fill="EDEDED"/>
      </w:tcPr>
    </w:tblStylePr>
    <w:tblStylePr w:type="band1Horz">
      <w:rPr>
        <w:rFonts w:ascii="Arial" w:hAnsi="Arial"/>
        <w:color w:val="404040"/>
        <w:sz w:val="22"/>
      </w:rPr>
      <w:tblPr/>
      <w:tcPr>
        <w:shd w:val="clear" w:color="FFFFFF" w:fill="EDEDED"/>
      </w:tcPr>
    </w:tblStylePr>
    <w:tblStylePr w:type="band2Horz">
      <w:rPr>
        <w:rFonts w:ascii="Arial" w:hAnsi="Arial"/>
        <w:color w:val="404040"/>
        <w:sz w:val="22"/>
      </w:rPr>
    </w:tblStylePr>
  </w:style>
  <w:style w:type="table" w:customStyle="1" w:styleId="GridTable6Colorful-Accent41">
    <w:name w:val="Grid Table 6 Colorful - Accent 41"/>
    <w:basedOn w:val="TableNormal"/>
    <w:uiPriority w:val="99"/>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D09D00"/>
      </w:rPr>
      <w:tblPr/>
      <w:tcPr>
        <w:tcBorders>
          <w:bottom w:val="single" w:sz="12" w:space="0" w:color="000000"/>
        </w:tcBorders>
      </w:tcPr>
    </w:tblStylePr>
    <w:tblStylePr w:type="lastRow">
      <w:rPr>
        <w:b/>
        <w:color w:val="D09D00"/>
      </w:rPr>
    </w:tblStylePr>
    <w:tblStylePr w:type="firstCol">
      <w:rPr>
        <w:b/>
        <w:color w:val="D09D00"/>
      </w:rPr>
    </w:tblStylePr>
    <w:tblStylePr w:type="lastCol">
      <w:rPr>
        <w:b/>
        <w:color w:val="D09D00"/>
      </w:rPr>
    </w:tblStylePr>
    <w:tblStylePr w:type="band1Vert">
      <w:tblPr/>
      <w:tcPr>
        <w:shd w:val="clear" w:color="FFFFFF" w:fill="FFF2CB"/>
      </w:tcPr>
    </w:tblStylePr>
    <w:tblStylePr w:type="band1Horz">
      <w:rPr>
        <w:rFonts w:ascii="Arial" w:hAnsi="Arial"/>
        <w:color w:val="404040"/>
        <w:sz w:val="22"/>
      </w:rPr>
      <w:tblPr/>
      <w:tcPr>
        <w:shd w:val="clear" w:color="FFFFFF" w:fill="FFF2CB"/>
      </w:tcPr>
    </w:tblStylePr>
    <w:tblStylePr w:type="band2Horz">
      <w:rPr>
        <w:rFonts w:ascii="Arial" w:hAnsi="Arial"/>
        <w:color w:val="404040"/>
        <w:sz w:val="22"/>
      </w:rPr>
    </w:tblStylePr>
  </w:style>
  <w:style w:type="table" w:customStyle="1" w:styleId="GridTable6Colorful-Accent51">
    <w:name w:val="Grid Table 6 Colorful - Accent 51"/>
    <w:basedOn w:val="TableNormal"/>
    <w:uiPriority w:val="99"/>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245B8D"/>
      </w:rPr>
      <w:tblPr/>
      <w:tcPr>
        <w:tcBorders>
          <w:bottom w:val="single" w:sz="12" w:space="0" w:color="000000"/>
        </w:tcBorders>
      </w:tcPr>
    </w:tblStylePr>
    <w:tblStylePr w:type="lastRow">
      <w:rPr>
        <w:b/>
        <w:color w:val="245B8D"/>
      </w:rPr>
    </w:tblStylePr>
    <w:tblStylePr w:type="firstCol">
      <w:rPr>
        <w:b/>
        <w:color w:val="245B8D"/>
      </w:rPr>
    </w:tblStylePr>
    <w:tblStylePr w:type="lastCol">
      <w:rPr>
        <w:b/>
        <w:color w:val="245B8D"/>
      </w:rPr>
    </w:tblStylePr>
    <w:tblStylePr w:type="band1Vert">
      <w:tblPr/>
      <w:tcPr>
        <w:shd w:val="clear" w:color="FFFFFF" w:fill="DEEBF6"/>
      </w:tcPr>
    </w:tblStylePr>
    <w:tblStylePr w:type="band1Horz">
      <w:rPr>
        <w:rFonts w:ascii="Arial" w:hAnsi="Arial"/>
        <w:color w:val="404040"/>
        <w:sz w:val="22"/>
      </w:rPr>
      <w:tblPr/>
      <w:tcPr>
        <w:shd w:val="clear" w:color="FFFFFF" w:fill="DEEBF6"/>
      </w:tcPr>
    </w:tblStylePr>
    <w:tblStylePr w:type="band2Horz">
      <w:rPr>
        <w:rFonts w:ascii="Arial" w:hAnsi="Arial"/>
        <w:color w:val="404040"/>
        <w:sz w:val="22"/>
      </w:rPr>
    </w:tblStylePr>
  </w:style>
  <w:style w:type="table" w:customStyle="1" w:styleId="GridTable6Colorful-Accent61">
    <w:name w:val="Grid Table 6 Colorful - Accent 61"/>
    <w:basedOn w:val="TableNormal"/>
    <w:uiPriority w:val="99"/>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color w:val="245B8D"/>
      </w:rPr>
      <w:tblPr/>
      <w:tcPr>
        <w:tcBorders>
          <w:bottom w:val="single" w:sz="12" w:space="0" w:color="000000"/>
        </w:tcBorders>
      </w:tcPr>
    </w:tblStylePr>
    <w:tblStylePr w:type="lastRow">
      <w:rPr>
        <w:b/>
        <w:color w:val="245B8D"/>
      </w:rPr>
    </w:tblStylePr>
    <w:tblStylePr w:type="firstCol">
      <w:rPr>
        <w:b/>
        <w:color w:val="245B8D"/>
      </w:rPr>
    </w:tblStylePr>
    <w:tblStylePr w:type="lastCol">
      <w:rPr>
        <w:b/>
        <w:color w:val="245B8D"/>
      </w:rPr>
    </w:tblStylePr>
    <w:tblStylePr w:type="band1Vert">
      <w:tblPr/>
      <w:tcPr>
        <w:shd w:val="clear" w:color="FFFFFF" w:fill="E2EFD9"/>
      </w:tcPr>
    </w:tblStylePr>
    <w:tblStylePr w:type="band1Horz">
      <w:rPr>
        <w:rFonts w:ascii="Arial" w:hAnsi="Arial"/>
        <w:color w:val="404040"/>
        <w:sz w:val="22"/>
      </w:rPr>
      <w:tblPr/>
      <w:tcPr>
        <w:shd w:val="clear" w:color="FFFFFF" w:fill="E2EFD9"/>
      </w:tcPr>
    </w:tblStylePr>
    <w:tblStylePr w:type="band2Horz">
      <w:rPr>
        <w:rFonts w:ascii="Arial" w:hAnsi="Arial"/>
        <w:color w:val="404040"/>
        <w:sz w:val="22"/>
      </w:rPr>
    </w:tblStylePr>
  </w:style>
  <w:style w:type="table" w:customStyle="1" w:styleId="GridTable7Colorful1">
    <w:name w:val="Grid Table 7 Colorful1"/>
    <w:basedOn w:val="TableNormal"/>
    <w:uiPriority w:val="99"/>
    <w:tblPr>
      <w:tblStyleRowBandSize w:val="1"/>
      <w:tblStyleColBandSize w:val="1"/>
      <w:tblInd w:w="0" w:type="dxa"/>
      <w:tblBorders>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b/>
        <w:color w:val="4A4A4A"/>
        <w:sz w:val="22"/>
      </w:rPr>
      <w:tblPr/>
      <w:tcPr>
        <w:tcBorders>
          <w:top w:val="none" w:sz="4" w:space="0" w:color="000000"/>
          <w:left w:val="none" w:sz="4" w:space="0" w:color="000000"/>
          <w:bottom w:val="single" w:sz="4" w:space="0" w:color="000000"/>
          <w:right w:val="none" w:sz="4" w:space="0" w:color="000000"/>
        </w:tcBorders>
        <w:shd w:val="clear" w:color="FFFFFF" w:fill="FFFFFF"/>
      </w:tcPr>
    </w:tblStylePr>
    <w:tblStylePr w:type="lastRow">
      <w:rPr>
        <w:rFonts w:ascii="Arial" w:hAnsi="Arial"/>
        <w:b/>
        <w:color w:val="4A4A4A"/>
        <w:sz w:val="22"/>
      </w:rPr>
      <w:tblPr/>
      <w:tcPr>
        <w:tcBorders>
          <w:top w:val="single" w:sz="4" w:space="0" w:color="00000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A4A4A"/>
        <w:sz w:val="22"/>
      </w:rPr>
      <w:tblPr/>
      <w:tcPr>
        <w:tcBorders>
          <w:top w:val="none" w:sz="4" w:space="0" w:color="000000"/>
          <w:left w:val="none" w:sz="4" w:space="0" w:color="000000"/>
          <w:bottom w:val="none" w:sz="4" w:space="0" w:color="000000"/>
          <w:right w:val="single" w:sz="4" w:space="0" w:color="000000"/>
        </w:tcBorders>
        <w:shd w:val="clear" w:color="FFFFFF" w:fill="auto"/>
      </w:tcPr>
    </w:tblStylePr>
    <w:tblStylePr w:type="lastCol">
      <w:rPr>
        <w:rFonts w:ascii="Arial" w:hAnsi="Arial"/>
        <w:i/>
        <w:color w:val="4A4A4A"/>
        <w:sz w:val="22"/>
      </w:rPr>
      <w:tblPr/>
      <w:tcPr>
        <w:tcBorders>
          <w:top w:val="none" w:sz="4" w:space="0" w:color="000000"/>
          <w:left w:val="single" w:sz="4" w:space="0" w:color="000000"/>
          <w:bottom w:val="none" w:sz="4" w:space="0" w:color="000000"/>
          <w:right w:val="none" w:sz="4" w:space="0" w:color="000000"/>
        </w:tcBorders>
        <w:shd w:val="clear" w:color="FFFFFF" w:fill="auto"/>
      </w:tcPr>
    </w:tblStylePr>
    <w:tblStylePr w:type="band1Vert">
      <w:tblPr/>
      <w:tcPr>
        <w:shd w:val="clear" w:color="FFFFFF" w:fill="F2F2F2"/>
      </w:tcPr>
    </w:tblStylePr>
    <w:tblStylePr w:type="band1Horz">
      <w:rPr>
        <w:rFonts w:ascii="Arial" w:hAnsi="Arial"/>
        <w:color w:val="4A4A4A"/>
        <w:sz w:val="22"/>
      </w:rPr>
      <w:tblPr/>
      <w:tcPr>
        <w:shd w:val="clear" w:color="FFFFFF" w:fill="F2F2F2"/>
      </w:tcPr>
    </w:tblStylePr>
    <w:tblStylePr w:type="band2Horz">
      <w:rPr>
        <w:rFonts w:ascii="Arial" w:hAnsi="Arial"/>
        <w:color w:val="4A4A4A"/>
        <w:sz w:val="22"/>
      </w:rPr>
    </w:tblStylePr>
  </w:style>
  <w:style w:type="table" w:customStyle="1" w:styleId="GridTable7Colorful-Accent11">
    <w:name w:val="Grid Table 7 Colorful - Accent 11"/>
    <w:basedOn w:val="TableNormal"/>
    <w:uiPriority w:val="99"/>
    <w:tblPr>
      <w:tblStyleRowBandSize w:val="1"/>
      <w:tblStyleColBandSize w:val="1"/>
      <w:tblInd w:w="0" w:type="dxa"/>
      <w:tblBorders>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b/>
        <w:color w:val="3760AB"/>
        <w:sz w:val="22"/>
      </w:rPr>
      <w:tblPr/>
      <w:tcPr>
        <w:tcBorders>
          <w:top w:val="none" w:sz="4" w:space="0" w:color="000000"/>
          <w:left w:val="none" w:sz="4" w:space="0" w:color="000000"/>
          <w:bottom w:val="single" w:sz="4" w:space="0" w:color="000000"/>
          <w:right w:val="none" w:sz="4" w:space="0" w:color="000000"/>
        </w:tcBorders>
        <w:shd w:val="clear" w:color="FFFFFF" w:fill="FFFFFF"/>
      </w:tcPr>
    </w:tblStylePr>
    <w:tblStylePr w:type="lastRow">
      <w:rPr>
        <w:rFonts w:ascii="Arial" w:hAnsi="Arial"/>
        <w:b/>
        <w:color w:val="3760AB"/>
        <w:sz w:val="22"/>
      </w:rPr>
      <w:tblPr/>
      <w:tcPr>
        <w:tcBorders>
          <w:top w:val="single" w:sz="4" w:space="0" w:color="00000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3760AB"/>
        <w:sz w:val="22"/>
      </w:rPr>
      <w:tblPr/>
      <w:tcPr>
        <w:tcBorders>
          <w:top w:val="none" w:sz="4" w:space="0" w:color="000000"/>
          <w:left w:val="none" w:sz="4" w:space="0" w:color="000000"/>
          <w:bottom w:val="none" w:sz="4" w:space="0" w:color="000000"/>
          <w:right w:val="single" w:sz="4" w:space="0" w:color="000000"/>
        </w:tcBorders>
        <w:shd w:val="clear" w:color="FFFFFF" w:fill="auto"/>
      </w:tcPr>
    </w:tblStylePr>
    <w:tblStylePr w:type="lastCol">
      <w:rPr>
        <w:rFonts w:ascii="Arial" w:hAnsi="Arial"/>
        <w:i/>
        <w:color w:val="3760AB"/>
        <w:sz w:val="22"/>
      </w:rPr>
      <w:tblPr/>
      <w:tcPr>
        <w:tcBorders>
          <w:top w:val="none" w:sz="4" w:space="0" w:color="000000"/>
          <w:left w:val="single" w:sz="4" w:space="0" w:color="000000"/>
          <w:bottom w:val="none" w:sz="4" w:space="0" w:color="000000"/>
          <w:right w:val="none" w:sz="4" w:space="0" w:color="000000"/>
        </w:tcBorders>
        <w:shd w:val="clear" w:color="FFFFFF" w:fill="auto"/>
      </w:tcPr>
    </w:tblStylePr>
    <w:tblStylePr w:type="band1Vert">
      <w:tblPr/>
      <w:tcPr>
        <w:shd w:val="clear" w:color="FFFFFF" w:fill="D9E2F3"/>
      </w:tcPr>
    </w:tblStylePr>
    <w:tblStylePr w:type="band1Horz">
      <w:rPr>
        <w:rFonts w:ascii="Arial" w:hAnsi="Arial"/>
        <w:color w:val="3760AB"/>
        <w:sz w:val="22"/>
      </w:rPr>
      <w:tblPr/>
      <w:tcPr>
        <w:shd w:val="clear" w:color="FFFFFF" w:fill="D9E2F3"/>
      </w:tcPr>
    </w:tblStylePr>
    <w:tblStylePr w:type="band2Horz">
      <w:rPr>
        <w:rFonts w:ascii="Arial" w:hAnsi="Arial"/>
        <w:color w:val="3760AB"/>
        <w:sz w:val="22"/>
      </w:rPr>
    </w:tblStylePr>
  </w:style>
  <w:style w:type="table" w:customStyle="1" w:styleId="GridTable7Colorful-Accent21">
    <w:name w:val="Grid Table 7 Colorful - Accent 21"/>
    <w:basedOn w:val="TableNormal"/>
    <w:uiPriority w:val="99"/>
    <w:tblPr>
      <w:tblStyleRowBandSize w:val="1"/>
      <w:tblStyleColBandSize w:val="1"/>
      <w:tblInd w:w="0" w:type="dxa"/>
      <w:tblBorders>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b/>
        <w:color w:val="CA5D12"/>
        <w:sz w:val="22"/>
      </w:rPr>
      <w:tblPr/>
      <w:tcPr>
        <w:tcBorders>
          <w:top w:val="none" w:sz="4" w:space="0" w:color="000000"/>
          <w:left w:val="none" w:sz="4" w:space="0" w:color="000000"/>
          <w:bottom w:val="single" w:sz="4" w:space="0" w:color="000000"/>
          <w:right w:val="none" w:sz="4" w:space="0" w:color="000000"/>
        </w:tcBorders>
        <w:shd w:val="clear" w:color="FFFFFF" w:fill="FFFFFF"/>
      </w:tcPr>
    </w:tblStylePr>
    <w:tblStylePr w:type="lastRow">
      <w:rPr>
        <w:rFonts w:ascii="Arial" w:hAnsi="Arial"/>
        <w:b/>
        <w:color w:val="CA5D12"/>
        <w:sz w:val="22"/>
      </w:rPr>
      <w:tblPr/>
      <w:tcPr>
        <w:tcBorders>
          <w:top w:val="single" w:sz="4" w:space="0" w:color="00000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A5D12"/>
        <w:sz w:val="22"/>
      </w:rPr>
      <w:tblPr/>
      <w:tcPr>
        <w:tcBorders>
          <w:top w:val="none" w:sz="4" w:space="0" w:color="000000"/>
          <w:left w:val="none" w:sz="4" w:space="0" w:color="000000"/>
          <w:bottom w:val="none" w:sz="4" w:space="0" w:color="000000"/>
          <w:right w:val="single" w:sz="4" w:space="0" w:color="000000"/>
        </w:tcBorders>
        <w:shd w:val="clear" w:color="FFFFFF" w:fill="auto"/>
      </w:tcPr>
    </w:tblStylePr>
    <w:tblStylePr w:type="lastCol">
      <w:rPr>
        <w:rFonts w:ascii="Arial" w:hAnsi="Arial"/>
        <w:i/>
        <w:color w:val="CA5D12"/>
        <w:sz w:val="22"/>
      </w:rPr>
      <w:tblPr/>
      <w:tcPr>
        <w:tcBorders>
          <w:top w:val="none" w:sz="4" w:space="0" w:color="000000"/>
          <w:left w:val="single" w:sz="4" w:space="0" w:color="000000"/>
          <w:bottom w:val="none" w:sz="4" w:space="0" w:color="000000"/>
          <w:right w:val="none" w:sz="4" w:space="0" w:color="000000"/>
        </w:tcBorders>
        <w:shd w:val="clear" w:color="FFFFFF" w:fill="auto"/>
      </w:tcPr>
    </w:tblStylePr>
    <w:tblStylePr w:type="band1Vert">
      <w:tblPr/>
      <w:tcPr>
        <w:shd w:val="clear" w:color="FFFFFF" w:fill="FBE6D7"/>
      </w:tcPr>
    </w:tblStylePr>
    <w:tblStylePr w:type="band1Horz">
      <w:rPr>
        <w:rFonts w:ascii="Arial" w:hAnsi="Arial"/>
        <w:color w:val="CA5D12"/>
        <w:sz w:val="22"/>
      </w:rPr>
      <w:tblPr/>
      <w:tcPr>
        <w:shd w:val="clear" w:color="FFFFFF" w:fill="FBE6D7"/>
      </w:tcPr>
    </w:tblStylePr>
    <w:tblStylePr w:type="band2Horz">
      <w:rPr>
        <w:rFonts w:ascii="Arial" w:hAnsi="Arial"/>
        <w:color w:val="CA5D12"/>
        <w:sz w:val="22"/>
      </w:rPr>
    </w:tblStylePr>
  </w:style>
  <w:style w:type="table" w:customStyle="1" w:styleId="GridTable7Colorful-Accent31">
    <w:name w:val="Grid Table 7 Colorful - Accent 31"/>
    <w:basedOn w:val="TableNormal"/>
    <w:uiPriority w:val="99"/>
    <w:tblPr>
      <w:tblStyleRowBandSize w:val="1"/>
      <w:tblStyleColBandSize w:val="1"/>
      <w:tblInd w:w="0" w:type="dxa"/>
      <w:tblBorders>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b/>
        <w:color w:val="606060"/>
        <w:sz w:val="22"/>
      </w:rPr>
      <w:tblPr/>
      <w:tcPr>
        <w:tcBorders>
          <w:top w:val="none" w:sz="4" w:space="0" w:color="000000"/>
          <w:left w:val="none" w:sz="4" w:space="0" w:color="000000"/>
          <w:bottom w:val="single" w:sz="4" w:space="0" w:color="000000"/>
          <w:right w:val="none" w:sz="4" w:space="0" w:color="000000"/>
        </w:tcBorders>
        <w:shd w:val="clear" w:color="FFFFFF" w:fill="FFFFFF"/>
      </w:tcPr>
    </w:tblStylePr>
    <w:tblStylePr w:type="lastRow">
      <w:rPr>
        <w:rFonts w:ascii="Arial" w:hAnsi="Arial"/>
        <w:b/>
        <w:color w:val="606060"/>
        <w:sz w:val="22"/>
      </w:rPr>
      <w:tblPr/>
      <w:tcPr>
        <w:tcBorders>
          <w:top w:val="single" w:sz="4" w:space="0" w:color="00000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606060"/>
        <w:sz w:val="22"/>
      </w:rPr>
      <w:tblPr/>
      <w:tcPr>
        <w:tcBorders>
          <w:top w:val="none" w:sz="4" w:space="0" w:color="000000"/>
          <w:left w:val="none" w:sz="4" w:space="0" w:color="000000"/>
          <w:bottom w:val="none" w:sz="4" w:space="0" w:color="000000"/>
          <w:right w:val="single" w:sz="4" w:space="0" w:color="000000"/>
        </w:tcBorders>
        <w:shd w:val="clear" w:color="FFFFFF" w:fill="auto"/>
      </w:tcPr>
    </w:tblStylePr>
    <w:tblStylePr w:type="lastCol">
      <w:rPr>
        <w:rFonts w:ascii="Arial" w:hAnsi="Arial"/>
        <w:i/>
        <w:color w:val="606060"/>
        <w:sz w:val="22"/>
      </w:rPr>
      <w:tblPr/>
      <w:tcPr>
        <w:tcBorders>
          <w:top w:val="none" w:sz="4" w:space="0" w:color="000000"/>
          <w:left w:val="single" w:sz="4" w:space="0" w:color="000000"/>
          <w:bottom w:val="none" w:sz="4" w:space="0" w:color="000000"/>
          <w:right w:val="none" w:sz="4" w:space="0" w:color="000000"/>
        </w:tcBorders>
        <w:shd w:val="clear" w:color="FFFFFF" w:fill="auto"/>
      </w:tcPr>
    </w:tblStylePr>
    <w:tblStylePr w:type="band1Vert">
      <w:tblPr/>
      <w:tcPr>
        <w:shd w:val="clear" w:color="FFFFFF" w:fill="EDEDED"/>
      </w:tcPr>
    </w:tblStylePr>
    <w:tblStylePr w:type="band1Horz">
      <w:rPr>
        <w:rFonts w:ascii="Arial" w:hAnsi="Arial"/>
        <w:color w:val="606060"/>
        <w:sz w:val="22"/>
      </w:rPr>
      <w:tblPr/>
      <w:tcPr>
        <w:shd w:val="clear" w:color="FFFFFF" w:fill="EDEDED"/>
      </w:tcPr>
    </w:tblStylePr>
    <w:tblStylePr w:type="band2Horz">
      <w:rPr>
        <w:rFonts w:ascii="Arial" w:hAnsi="Arial"/>
        <w:color w:val="606060"/>
        <w:sz w:val="22"/>
      </w:rPr>
    </w:tblStylePr>
  </w:style>
  <w:style w:type="table" w:customStyle="1" w:styleId="GridTable7Colorful-Accent41">
    <w:name w:val="Grid Table 7 Colorful - Accent 41"/>
    <w:basedOn w:val="TableNormal"/>
    <w:uiPriority w:val="99"/>
    <w:tblPr>
      <w:tblStyleRowBandSize w:val="1"/>
      <w:tblStyleColBandSize w:val="1"/>
      <w:tblInd w:w="0" w:type="dxa"/>
      <w:tblBorders>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b/>
        <w:color w:val="D09D00"/>
        <w:sz w:val="22"/>
      </w:rPr>
      <w:tblPr/>
      <w:tcPr>
        <w:tcBorders>
          <w:top w:val="none" w:sz="4" w:space="0" w:color="000000"/>
          <w:left w:val="none" w:sz="4" w:space="0" w:color="000000"/>
          <w:bottom w:val="single" w:sz="4" w:space="0" w:color="000000"/>
          <w:right w:val="none" w:sz="4" w:space="0" w:color="000000"/>
        </w:tcBorders>
        <w:shd w:val="clear" w:color="FFFFFF" w:fill="FFFFFF"/>
      </w:tcPr>
    </w:tblStylePr>
    <w:tblStylePr w:type="lastRow">
      <w:rPr>
        <w:rFonts w:ascii="Arial" w:hAnsi="Arial"/>
        <w:b/>
        <w:color w:val="D09D00"/>
        <w:sz w:val="22"/>
      </w:rPr>
      <w:tblPr/>
      <w:tcPr>
        <w:tcBorders>
          <w:top w:val="single" w:sz="4" w:space="0" w:color="00000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09D00"/>
        <w:sz w:val="22"/>
      </w:rPr>
      <w:tblPr/>
      <w:tcPr>
        <w:tcBorders>
          <w:top w:val="none" w:sz="4" w:space="0" w:color="000000"/>
          <w:left w:val="none" w:sz="4" w:space="0" w:color="000000"/>
          <w:bottom w:val="none" w:sz="4" w:space="0" w:color="000000"/>
          <w:right w:val="single" w:sz="4" w:space="0" w:color="000000"/>
        </w:tcBorders>
        <w:shd w:val="clear" w:color="FFFFFF" w:fill="auto"/>
      </w:tcPr>
    </w:tblStylePr>
    <w:tblStylePr w:type="lastCol">
      <w:rPr>
        <w:rFonts w:ascii="Arial" w:hAnsi="Arial"/>
        <w:i/>
        <w:color w:val="D09D00"/>
        <w:sz w:val="22"/>
      </w:rPr>
      <w:tblPr/>
      <w:tcPr>
        <w:tcBorders>
          <w:top w:val="none" w:sz="4" w:space="0" w:color="000000"/>
          <w:left w:val="single" w:sz="4" w:space="0" w:color="000000"/>
          <w:bottom w:val="none" w:sz="4" w:space="0" w:color="000000"/>
          <w:right w:val="none" w:sz="4" w:space="0" w:color="000000"/>
        </w:tcBorders>
        <w:shd w:val="clear" w:color="FFFFFF" w:fill="auto"/>
      </w:tcPr>
    </w:tblStylePr>
    <w:tblStylePr w:type="band1Vert">
      <w:tblPr/>
      <w:tcPr>
        <w:shd w:val="clear" w:color="FFFFFF" w:fill="FFF2CB"/>
      </w:tcPr>
    </w:tblStylePr>
    <w:tblStylePr w:type="band1Horz">
      <w:rPr>
        <w:rFonts w:ascii="Arial" w:hAnsi="Arial"/>
        <w:color w:val="D09D00"/>
        <w:sz w:val="22"/>
      </w:rPr>
      <w:tblPr/>
      <w:tcPr>
        <w:shd w:val="clear" w:color="FFFFFF" w:fill="FFF2CB"/>
      </w:tcPr>
    </w:tblStylePr>
    <w:tblStylePr w:type="band2Horz">
      <w:rPr>
        <w:rFonts w:ascii="Arial" w:hAnsi="Arial"/>
        <w:color w:val="D09D00"/>
        <w:sz w:val="22"/>
      </w:rPr>
    </w:tblStylePr>
  </w:style>
  <w:style w:type="table" w:customStyle="1" w:styleId="GridTable7Colorful-Accent51">
    <w:name w:val="Grid Table 7 Colorful - Accent 51"/>
    <w:basedOn w:val="TableNormal"/>
    <w:uiPriority w:val="99"/>
    <w:tblPr>
      <w:tblStyleRowBandSize w:val="1"/>
      <w:tblStyleColBandSize w:val="1"/>
      <w:tblInd w:w="0" w:type="dxa"/>
      <w:tblBorders>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b/>
        <w:color w:val="245B8D"/>
        <w:sz w:val="22"/>
      </w:rPr>
      <w:tblPr/>
      <w:tcPr>
        <w:tcBorders>
          <w:top w:val="none" w:sz="4" w:space="0" w:color="000000"/>
          <w:left w:val="none" w:sz="4" w:space="0" w:color="000000"/>
          <w:bottom w:val="single" w:sz="4" w:space="0" w:color="000000"/>
          <w:right w:val="none" w:sz="4" w:space="0" w:color="000000"/>
        </w:tcBorders>
        <w:shd w:val="clear" w:color="FFFFFF" w:fill="FFFFFF"/>
      </w:tcPr>
    </w:tblStylePr>
    <w:tblStylePr w:type="lastRow">
      <w:rPr>
        <w:rFonts w:ascii="Arial" w:hAnsi="Arial"/>
        <w:b/>
        <w:color w:val="245B8D"/>
        <w:sz w:val="22"/>
      </w:rPr>
      <w:tblPr/>
      <w:tcPr>
        <w:tcBorders>
          <w:top w:val="single" w:sz="4" w:space="0" w:color="00000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45B8D"/>
        <w:sz w:val="22"/>
      </w:rPr>
      <w:tblPr/>
      <w:tcPr>
        <w:tcBorders>
          <w:top w:val="none" w:sz="4" w:space="0" w:color="000000"/>
          <w:left w:val="none" w:sz="4" w:space="0" w:color="000000"/>
          <w:bottom w:val="none" w:sz="4" w:space="0" w:color="000000"/>
          <w:right w:val="single" w:sz="4" w:space="0" w:color="000000"/>
        </w:tcBorders>
        <w:shd w:val="clear" w:color="FFFFFF" w:fill="auto"/>
      </w:tcPr>
    </w:tblStylePr>
    <w:tblStylePr w:type="lastCol">
      <w:rPr>
        <w:rFonts w:ascii="Arial" w:hAnsi="Arial"/>
        <w:i/>
        <w:color w:val="245B8D"/>
        <w:sz w:val="22"/>
      </w:rPr>
      <w:tblPr/>
      <w:tcPr>
        <w:tcBorders>
          <w:top w:val="none" w:sz="4" w:space="0" w:color="000000"/>
          <w:left w:val="single" w:sz="4" w:space="0" w:color="000000"/>
          <w:bottom w:val="none" w:sz="4" w:space="0" w:color="000000"/>
          <w:right w:val="none" w:sz="4" w:space="0" w:color="000000"/>
        </w:tcBorders>
        <w:shd w:val="clear" w:color="FFFFFF" w:fill="auto"/>
      </w:tcPr>
    </w:tblStylePr>
    <w:tblStylePr w:type="band1Vert">
      <w:tblPr/>
      <w:tcPr>
        <w:shd w:val="clear" w:color="FFFFFF" w:fill="DEEBF6"/>
      </w:tcPr>
    </w:tblStylePr>
    <w:tblStylePr w:type="band1Horz">
      <w:rPr>
        <w:rFonts w:ascii="Arial" w:hAnsi="Arial"/>
        <w:color w:val="245B8D"/>
        <w:sz w:val="22"/>
      </w:rPr>
      <w:tblPr/>
      <w:tcPr>
        <w:shd w:val="clear" w:color="FFFFFF" w:fill="DEEBF6"/>
      </w:tcPr>
    </w:tblStylePr>
    <w:tblStylePr w:type="band2Horz">
      <w:rPr>
        <w:rFonts w:ascii="Arial" w:hAnsi="Arial"/>
        <w:color w:val="245B8D"/>
        <w:sz w:val="22"/>
      </w:rPr>
    </w:tblStylePr>
  </w:style>
  <w:style w:type="table" w:customStyle="1" w:styleId="GridTable7Colorful-Accent61">
    <w:name w:val="Grid Table 7 Colorful - Accent 61"/>
    <w:basedOn w:val="TableNormal"/>
    <w:uiPriority w:val="99"/>
    <w:tblPr>
      <w:tblStyleRowBandSize w:val="1"/>
      <w:tblStyleColBandSize w:val="1"/>
      <w:tblInd w:w="0" w:type="dxa"/>
      <w:tblBorders>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b/>
        <w:color w:val="416529"/>
        <w:sz w:val="22"/>
      </w:rPr>
      <w:tblPr/>
      <w:tcPr>
        <w:tcBorders>
          <w:top w:val="none" w:sz="4" w:space="0" w:color="000000"/>
          <w:left w:val="none" w:sz="4" w:space="0" w:color="000000"/>
          <w:bottom w:val="single" w:sz="4" w:space="0" w:color="000000"/>
          <w:right w:val="none" w:sz="4" w:space="0" w:color="000000"/>
        </w:tcBorders>
        <w:shd w:val="clear" w:color="FFFFFF" w:fill="FFFFFF"/>
      </w:tcPr>
    </w:tblStylePr>
    <w:tblStylePr w:type="lastRow">
      <w:rPr>
        <w:rFonts w:ascii="Arial" w:hAnsi="Arial"/>
        <w:b/>
        <w:color w:val="416529"/>
        <w:sz w:val="22"/>
      </w:rPr>
      <w:tblPr/>
      <w:tcPr>
        <w:tcBorders>
          <w:top w:val="single" w:sz="4" w:space="0" w:color="00000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16529"/>
        <w:sz w:val="22"/>
      </w:rPr>
      <w:tblPr/>
      <w:tcPr>
        <w:tcBorders>
          <w:top w:val="none" w:sz="4" w:space="0" w:color="000000"/>
          <w:left w:val="none" w:sz="4" w:space="0" w:color="000000"/>
          <w:bottom w:val="none" w:sz="4" w:space="0" w:color="000000"/>
          <w:right w:val="single" w:sz="4" w:space="0" w:color="000000"/>
        </w:tcBorders>
        <w:shd w:val="clear" w:color="FFFFFF" w:fill="auto"/>
      </w:tcPr>
    </w:tblStylePr>
    <w:tblStylePr w:type="lastCol">
      <w:rPr>
        <w:rFonts w:ascii="Arial" w:hAnsi="Arial"/>
        <w:i/>
        <w:color w:val="416529"/>
        <w:sz w:val="22"/>
      </w:rPr>
      <w:tblPr/>
      <w:tcPr>
        <w:tcBorders>
          <w:top w:val="none" w:sz="4" w:space="0" w:color="000000"/>
          <w:left w:val="single" w:sz="4" w:space="0" w:color="000000"/>
          <w:bottom w:val="none" w:sz="4" w:space="0" w:color="000000"/>
          <w:right w:val="none" w:sz="4" w:space="0" w:color="000000"/>
        </w:tcBorders>
        <w:shd w:val="clear" w:color="FFFFFF" w:fill="auto"/>
      </w:tcPr>
    </w:tblStylePr>
    <w:tblStylePr w:type="band1Vert">
      <w:tblPr/>
      <w:tcPr>
        <w:shd w:val="clear" w:color="FFFFFF" w:fill="E2EFD9"/>
      </w:tcPr>
    </w:tblStylePr>
    <w:tblStylePr w:type="band1Horz">
      <w:rPr>
        <w:rFonts w:ascii="Arial" w:hAnsi="Arial"/>
        <w:color w:val="416529"/>
        <w:sz w:val="22"/>
      </w:rPr>
      <w:tblPr/>
      <w:tcPr>
        <w:shd w:val="clear" w:color="FFFFFF" w:fill="E2EFD9"/>
      </w:tcPr>
    </w:tblStylePr>
    <w:tblStylePr w:type="band2Horz">
      <w:rPr>
        <w:rFonts w:ascii="Arial" w:hAnsi="Arial"/>
        <w:color w:val="416529"/>
        <w:sz w:val="22"/>
      </w:rPr>
    </w:tblStylePr>
  </w:style>
  <w:style w:type="table" w:customStyle="1" w:styleId="ListTable1Light1">
    <w:name w:val="List Table 1 Light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1">
    <w:name w:val="List Table 1 Light - Accent 1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0DCF0"/>
      </w:tcPr>
    </w:tblStylePr>
    <w:tblStylePr w:type="band1Horz">
      <w:tblPr/>
      <w:tcPr>
        <w:shd w:val="clear" w:color="FFFFFF" w:fill="D0DCF0"/>
      </w:tcPr>
    </w:tblStylePr>
  </w:style>
  <w:style w:type="table" w:customStyle="1" w:styleId="ListTable1Light-Accent21">
    <w:name w:val="List Table 1 Light - Accent 2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ADECB"/>
      </w:tcPr>
    </w:tblStylePr>
    <w:tblStylePr w:type="band1Horz">
      <w:tblPr/>
      <w:tcPr>
        <w:shd w:val="clear" w:color="FFFFFF" w:fill="FADECB"/>
      </w:tcPr>
    </w:tblStylePr>
  </w:style>
  <w:style w:type="table" w:customStyle="1" w:styleId="ListTable1Light-Accent31">
    <w:name w:val="List Table 1 Light - Accent 3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8E8E8"/>
      </w:tcPr>
    </w:tblStylePr>
    <w:tblStylePr w:type="band1Horz">
      <w:tblPr/>
      <w:tcPr>
        <w:shd w:val="clear" w:color="FFFFFF" w:fill="E8E8E8"/>
      </w:tcPr>
    </w:tblStylePr>
  </w:style>
  <w:style w:type="table" w:customStyle="1" w:styleId="ListTable1Light-Accent41">
    <w:name w:val="List Table 1 Light - Accent 4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EFBF"/>
      </w:tcPr>
    </w:tblStylePr>
    <w:tblStylePr w:type="band1Horz">
      <w:tblPr/>
      <w:tcPr>
        <w:shd w:val="clear" w:color="FFFFFF" w:fill="FFEFBF"/>
      </w:tcPr>
    </w:tblStylePr>
  </w:style>
  <w:style w:type="table" w:customStyle="1" w:styleId="ListTable1Light-Accent51">
    <w:name w:val="List Table 1 Light - Accent 5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6E6F4"/>
      </w:tcPr>
    </w:tblStylePr>
    <w:tblStylePr w:type="band1Horz">
      <w:tblPr/>
      <w:tcPr>
        <w:shd w:val="clear" w:color="FFFFFF" w:fill="D6E6F4"/>
      </w:tcPr>
    </w:tblStylePr>
  </w:style>
  <w:style w:type="table" w:customStyle="1" w:styleId="ListTable1Light-Accent61">
    <w:name w:val="List Table 1 Light - Accent 6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BECD0"/>
      </w:tcPr>
    </w:tblStylePr>
    <w:tblStylePr w:type="band1Horz">
      <w:tblPr/>
      <w:tcPr>
        <w:shd w:val="clear" w:color="FFFFFF" w:fill="DBECD0"/>
      </w:tcPr>
    </w:tblStylePr>
  </w:style>
  <w:style w:type="table" w:customStyle="1" w:styleId="ListTable21">
    <w:name w:val="List Table 21"/>
    <w:basedOn w:val="TableNormal"/>
    <w:uiPriority w:val="99"/>
    <w:tblPr>
      <w:tblStyleRowBandSize w:val="1"/>
      <w:tblStyleColBandSize w:val="1"/>
      <w:tblInd w:w="0" w:type="dxa"/>
      <w:tblBorders>
        <w:top w:val="single" w:sz="4" w:space="0" w:color="000000"/>
        <w:bottom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left w:val="none" w:sz="4" w:space="0" w:color="000000"/>
          <w:bottom w:val="single" w:sz="4" w:space="0" w:color="000000"/>
          <w:right w:val="none" w:sz="4" w:space="0" w:color="000000"/>
        </w:tcBorders>
      </w:tcPr>
    </w:tblStylePr>
    <w:tblStylePr w:type="lastRow">
      <w:rPr>
        <w:rFonts w:ascii="Arial" w:hAnsi="Arial"/>
        <w:b/>
        <w:color w:val="404040"/>
        <w:sz w:val="22"/>
      </w:rPr>
      <w:tblPr/>
      <w:tcPr>
        <w:tcBorders>
          <w:top w:val="single" w:sz="4" w:space="0" w:color="000000"/>
          <w:left w:val="none" w:sz="4" w:space="0" w:color="000000"/>
          <w:bottom w:val="single" w:sz="4" w:space="0" w:color="00000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1">
    <w:name w:val="List Table 2 - Accent 11"/>
    <w:basedOn w:val="TableNormal"/>
    <w:uiPriority w:val="99"/>
    <w:tblPr>
      <w:tblStyleRowBandSize w:val="1"/>
      <w:tblStyleColBandSize w:val="1"/>
      <w:tblInd w:w="0" w:type="dxa"/>
      <w:tblBorders>
        <w:top w:val="single" w:sz="4" w:space="0" w:color="000000"/>
        <w:bottom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left w:val="none" w:sz="4" w:space="0" w:color="000000"/>
          <w:bottom w:val="single" w:sz="4" w:space="0" w:color="000000"/>
          <w:right w:val="none" w:sz="4" w:space="0" w:color="000000"/>
        </w:tcBorders>
      </w:tcPr>
    </w:tblStylePr>
    <w:tblStylePr w:type="lastRow">
      <w:rPr>
        <w:rFonts w:ascii="Arial" w:hAnsi="Arial"/>
        <w:b/>
        <w:color w:val="404040"/>
        <w:sz w:val="22"/>
      </w:rPr>
      <w:tblPr/>
      <w:tcPr>
        <w:tcBorders>
          <w:top w:val="single" w:sz="4" w:space="0" w:color="000000"/>
          <w:left w:val="none" w:sz="4" w:space="0" w:color="000000"/>
          <w:bottom w:val="single" w:sz="4" w:space="0" w:color="00000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0DCF0"/>
      </w:tcPr>
    </w:tblStylePr>
    <w:tblStylePr w:type="band1Horz">
      <w:rPr>
        <w:rFonts w:ascii="Arial" w:hAnsi="Arial"/>
        <w:color w:val="404040"/>
        <w:sz w:val="22"/>
      </w:rPr>
      <w:tblPr/>
      <w:tcPr>
        <w:shd w:val="clear" w:color="FFFFFF" w:fill="D0DCF0"/>
      </w:tcPr>
    </w:tblStylePr>
  </w:style>
  <w:style w:type="table" w:customStyle="1" w:styleId="ListTable2-Accent21">
    <w:name w:val="List Table 2 - Accent 21"/>
    <w:basedOn w:val="TableNormal"/>
    <w:uiPriority w:val="99"/>
    <w:tblPr>
      <w:tblStyleRowBandSize w:val="1"/>
      <w:tblStyleColBandSize w:val="1"/>
      <w:tblInd w:w="0" w:type="dxa"/>
      <w:tblBorders>
        <w:top w:val="single" w:sz="4" w:space="0" w:color="000000"/>
        <w:bottom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left w:val="none" w:sz="4" w:space="0" w:color="000000"/>
          <w:bottom w:val="single" w:sz="4" w:space="0" w:color="000000"/>
          <w:right w:val="none" w:sz="4" w:space="0" w:color="000000"/>
        </w:tcBorders>
      </w:tcPr>
    </w:tblStylePr>
    <w:tblStylePr w:type="lastRow">
      <w:rPr>
        <w:rFonts w:ascii="Arial" w:hAnsi="Arial"/>
        <w:b/>
        <w:color w:val="404040"/>
        <w:sz w:val="22"/>
      </w:rPr>
      <w:tblPr/>
      <w:tcPr>
        <w:tcBorders>
          <w:top w:val="single" w:sz="4" w:space="0" w:color="000000"/>
          <w:left w:val="none" w:sz="4" w:space="0" w:color="000000"/>
          <w:bottom w:val="single" w:sz="4" w:space="0" w:color="00000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ADECB"/>
      </w:tcPr>
    </w:tblStylePr>
    <w:tblStylePr w:type="band1Horz">
      <w:rPr>
        <w:rFonts w:ascii="Arial" w:hAnsi="Arial"/>
        <w:color w:val="404040"/>
        <w:sz w:val="22"/>
      </w:rPr>
      <w:tblPr/>
      <w:tcPr>
        <w:shd w:val="clear" w:color="FFFFFF" w:fill="FADECB"/>
      </w:tcPr>
    </w:tblStylePr>
  </w:style>
  <w:style w:type="table" w:customStyle="1" w:styleId="ListTable2-Accent31">
    <w:name w:val="List Table 2 - Accent 31"/>
    <w:basedOn w:val="TableNormal"/>
    <w:uiPriority w:val="99"/>
    <w:tblPr>
      <w:tblStyleRowBandSize w:val="1"/>
      <w:tblStyleColBandSize w:val="1"/>
      <w:tblInd w:w="0" w:type="dxa"/>
      <w:tblBorders>
        <w:top w:val="single" w:sz="4" w:space="0" w:color="000000"/>
        <w:bottom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left w:val="none" w:sz="4" w:space="0" w:color="000000"/>
          <w:bottom w:val="single" w:sz="4" w:space="0" w:color="000000"/>
          <w:right w:val="none" w:sz="4" w:space="0" w:color="000000"/>
        </w:tcBorders>
      </w:tcPr>
    </w:tblStylePr>
    <w:tblStylePr w:type="lastRow">
      <w:rPr>
        <w:rFonts w:ascii="Arial" w:hAnsi="Arial"/>
        <w:b/>
        <w:color w:val="404040"/>
        <w:sz w:val="22"/>
      </w:rPr>
      <w:tblPr/>
      <w:tcPr>
        <w:tcBorders>
          <w:top w:val="single" w:sz="4" w:space="0" w:color="000000"/>
          <w:left w:val="none" w:sz="4" w:space="0" w:color="000000"/>
          <w:bottom w:val="single" w:sz="4" w:space="0" w:color="00000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8E8E8"/>
      </w:tcPr>
    </w:tblStylePr>
    <w:tblStylePr w:type="band1Horz">
      <w:rPr>
        <w:rFonts w:ascii="Arial" w:hAnsi="Arial"/>
        <w:color w:val="404040"/>
        <w:sz w:val="22"/>
      </w:rPr>
      <w:tblPr/>
      <w:tcPr>
        <w:shd w:val="clear" w:color="FFFFFF" w:fill="E8E8E8"/>
      </w:tcPr>
    </w:tblStylePr>
  </w:style>
  <w:style w:type="table" w:customStyle="1" w:styleId="ListTable2-Accent41">
    <w:name w:val="List Table 2 - Accent 41"/>
    <w:basedOn w:val="TableNormal"/>
    <w:uiPriority w:val="99"/>
    <w:tblPr>
      <w:tblStyleRowBandSize w:val="1"/>
      <w:tblStyleColBandSize w:val="1"/>
      <w:tblInd w:w="0" w:type="dxa"/>
      <w:tblBorders>
        <w:top w:val="single" w:sz="4" w:space="0" w:color="000000"/>
        <w:bottom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left w:val="none" w:sz="4" w:space="0" w:color="000000"/>
          <w:bottom w:val="single" w:sz="4" w:space="0" w:color="000000"/>
          <w:right w:val="none" w:sz="4" w:space="0" w:color="000000"/>
        </w:tcBorders>
      </w:tcPr>
    </w:tblStylePr>
    <w:tblStylePr w:type="lastRow">
      <w:rPr>
        <w:rFonts w:ascii="Arial" w:hAnsi="Arial"/>
        <w:b/>
        <w:color w:val="404040"/>
        <w:sz w:val="22"/>
      </w:rPr>
      <w:tblPr/>
      <w:tcPr>
        <w:tcBorders>
          <w:top w:val="single" w:sz="4" w:space="0" w:color="000000"/>
          <w:left w:val="none" w:sz="4" w:space="0" w:color="000000"/>
          <w:bottom w:val="single" w:sz="4" w:space="0" w:color="00000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EFBF"/>
      </w:tcPr>
    </w:tblStylePr>
    <w:tblStylePr w:type="band1Horz">
      <w:rPr>
        <w:rFonts w:ascii="Arial" w:hAnsi="Arial"/>
        <w:color w:val="404040"/>
        <w:sz w:val="22"/>
      </w:rPr>
      <w:tblPr/>
      <w:tcPr>
        <w:shd w:val="clear" w:color="FFFFFF" w:fill="FFEFBF"/>
      </w:tcPr>
    </w:tblStylePr>
  </w:style>
  <w:style w:type="table" w:customStyle="1" w:styleId="ListTable2-Accent51">
    <w:name w:val="List Table 2 - Accent 51"/>
    <w:basedOn w:val="TableNormal"/>
    <w:uiPriority w:val="99"/>
    <w:tblPr>
      <w:tblStyleRowBandSize w:val="1"/>
      <w:tblStyleColBandSize w:val="1"/>
      <w:tblInd w:w="0" w:type="dxa"/>
      <w:tblBorders>
        <w:top w:val="single" w:sz="4" w:space="0" w:color="000000"/>
        <w:bottom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left w:val="none" w:sz="4" w:space="0" w:color="000000"/>
          <w:bottom w:val="single" w:sz="4" w:space="0" w:color="000000"/>
          <w:right w:val="none" w:sz="4" w:space="0" w:color="000000"/>
        </w:tcBorders>
      </w:tcPr>
    </w:tblStylePr>
    <w:tblStylePr w:type="lastRow">
      <w:rPr>
        <w:rFonts w:ascii="Arial" w:hAnsi="Arial"/>
        <w:b/>
        <w:color w:val="404040"/>
        <w:sz w:val="22"/>
      </w:rPr>
      <w:tblPr/>
      <w:tcPr>
        <w:tcBorders>
          <w:top w:val="single" w:sz="4" w:space="0" w:color="000000"/>
          <w:left w:val="none" w:sz="4" w:space="0" w:color="000000"/>
          <w:bottom w:val="single" w:sz="4" w:space="0" w:color="00000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6E6F4"/>
      </w:tcPr>
    </w:tblStylePr>
    <w:tblStylePr w:type="band1Horz">
      <w:rPr>
        <w:rFonts w:ascii="Arial" w:hAnsi="Arial"/>
        <w:color w:val="404040"/>
        <w:sz w:val="22"/>
      </w:rPr>
      <w:tblPr/>
      <w:tcPr>
        <w:shd w:val="clear" w:color="FFFFFF" w:fill="D6E6F4"/>
      </w:tcPr>
    </w:tblStylePr>
  </w:style>
  <w:style w:type="table" w:customStyle="1" w:styleId="ListTable2-Accent61">
    <w:name w:val="List Table 2 - Accent 61"/>
    <w:basedOn w:val="TableNormal"/>
    <w:uiPriority w:val="99"/>
    <w:tblPr>
      <w:tblStyleRowBandSize w:val="1"/>
      <w:tblStyleColBandSize w:val="1"/>
      <w:tblInd w:w="0" w:type="dxa"/>
      <w:tblBorders>
        <w:top w:val="single" w:sz="4" w:space="0" w:color="000000"/>
        <w:bottom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left w:val="none" w:sz="4" w:space="0" w:color="000000"/>
          <w:bottom w:val="single" w:sz="4" w:space="0" w:color="000000"/>
          <w:right w:val="none" w:sz="4" w:space="0" w:color="000000"/>
        </w:tcBorders>
      </w:tcPr>
    </w:tblStylePr>
    <w:tblStylePr w:type="lastRow">
      <w:rPr>
        <w:rFonts w:ascii="Arial" w:hAnsi="Arial"/>
        <w:b/>
        <w:color w:val="404040"/>
        <w:sz w:val="22"/>
      </w:rPr>
      <w:tblPr/>
      <w:tcPr>
        <w:tcBorders>
          <w:top w:val="single" w:sz="4" w:space="0" w:color="000000"/>
          <w:left w:val="none" w:sz="4" w:space="0" w:color="000000"/>
          <w:bottom w:val="single" w:sz="4" w:space="0" w:color="00000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BECD0"/>
      </w:tcPr>
    </w:tblStylePr>
    <w:tblStylePr w:type="band1Horz">
      <w:rPr>
        <w:rFonts w:ascii="Arial" w:hAnsi="Arial"/>
        <w:color w:val="404040"/>
        <w:sz w:val="22"/>
      </w:rPr>
      <w:tblPr/>
      <w:tcPr>
        <w:shd w:val="clear" w:color="FFFFFF" w:fill="DBECD0"/>
      </w:tcPr>
    </w:tblStylePr>
  </w:style>
  <w:style w:type="table" w:customStyle="1" w:styleId="ListTable31">
    <w:name w:val="List Table 31"/>
    <w:basedOn w:val="TableNormal"/>
    <w:uiPriority w:val="99"/>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
    <w:name w:val="List Table 3 - Accent 11"/>
    <w:basedOn w:val="TableNormal"/>
    <w:uiPriority w:val="99"/>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FFFFFF"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21">
    <w:name w:val="List Table 3 - Accent 21"/>
    <w:basedOn w:val="TableNormal"/>
    <w:uiPriority w:val="99"/>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FFFFFF" w:fill="F4B28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31">
    <w:name w:val="List Table 3 - Accent 31"/>
    <w:basedOn w:val="TableNormal"/>
    <w:uiPriority w:val="99"/>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FFFFFF"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41">
    <w:name w:val="List Table 3 - Accent 41"/>
    <w:basedOn w:val="TableNormal"/>
    <w:uiPriority w:val="99"/>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FFFFFF" w:fill="FFD9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51">
    <w:name w:val="List Table 3 - Accent 51"/>
    <w:basedOn w:val="TableNormal"/>
    <w:uiPriority w:val="99"/>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FFFFFF" w:fill="9CC3E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61">
    <w:name w:val="List Table 3 - Accent 61"/>
    <w:basedOn w:val="TableNormal"/>
    <w:uiPriority w:val="99"/>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FFFFFF" w:fill="A9D18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41">
    <w:name w:val="List Table 41"/>
    <w:basedOn w:val="TableNormal"/>
    <w:uiPriority w:val="99"/>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1">
    <w:name w:val="List Table 4 - Accent 11"/>
    <w:basedOn w:val="TableNormal"/>
    <w:uiPriority w:val="99"/>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FFFFFF"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0DCF0"/>
      </w:tcPr>
    </w:tblStylePr>
    <w:tblStylePr w:type="band1Horz">
      <w:rPr>
        <w:rFonts w:ascii="Arial" w:hAnsi="Arial"/>
        <w:color w:val="404040"/>
        <w:sz w:val="22"/>
      </w:rPr>
      <w:tblPr/>
      <w:tcPr>
        <w:shd w:val="clear" w:color="FFFFFF" w:fill="D0DCF0"/>
      </w:tcPr>
    </w:tblStylePr>
  </w:style>
  <w:style w:type="table" w:customStyle="1" w:styleId="ListTable4-Accent21">
    <w:name w:val="List Table 4 - Accent 21"/>
    <w:basedOn w:val="TableNormal"/>
    <w:uiPriority w:val="99"/>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FFFFFF"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ADECB"/>
      </w:tcPr>
    </w:tblStylePr>
    <w:tblStylePr w:type="band1Horz">
      <w:rPr>
        <w:rFonts w:ascii="Arial" w:hAnsi="Arial"/>
        <w:color w:val="404040"/>
        <w:sz w:val="22"/>
      </w:rPr>
      <w:tblPr/>
      <w:tcPr>
        <w:shd w:val="clear" w:color="FFFFFF" w:fill="FADECB"/>
      </w:tcPr>
    </w:tblStylePr>
  </w:style>
  <w:style w:type="table" w:customStyle="1" w:styleId="ListTable4-Accent31">
    <w:name w:val="List Table 4 - Accent 31"/>
    <w:basedOn w:val="TableNormal"/>
    <w:uiPriority w:val="99"/>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FFFFFF"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8E8E8"/>
      </w:tcPr>
    </w:tblStylePr>
    <w:tblStylePr w:type="band1Horz">
      <w:rPr>
        <w:rFonts w:ascii="Arial" w:hAnsi="Arial"/>
        <w:color w:val="404040"/>
        <w:sz w:val="22"/>
      </w:rPr>
      <w:tblPr/>
      <w:tcPr>
        <w:shd w:val="clear" w:color="FFFFFF" w:fill="E8E8E8"/>
      </w:tcPr>
    </w:tblStylePr>
  </w:style>
  <w:style w:type="table" w:customStyle="1" w:styleId="ListTable4-Accent41">
    <w:name w:val="List Table 4 - Accent 41"/>
    <w:basedOn w:val="TableNormal"/>
    <w:uiPriority w:val="99"/>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FFFFFF"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EFBF"/>
      </w:tcPr>
    </w:tblStylePr>
    <w:tblStylePr w:type="band1Horz">
      <w:rPr>
        <w:rFonts w:ascii="Arial" w:hAnsi="Arial"/>
        <w:color w:val="404040"/>
        <w:sz w:val="22"/>
      </w:rPr>
      <w:tblPr/>
      <w:tcPr>
        <w:shd w:val="clear" w:color="FFFFFF" w:fill="FFEFBF"/>
      </w:tcPr>
    </w:tblStylePr>
  </w:style>
  <w:style w:type="table" w:customStyle="1" w:styleId="ListTable4-Accent51">
    <w:name w:val="List Table 4 - Accent 51"/>
    <w:basedOn w:val="TableNormal"/>
    <w:uiPriority w:val="99"/>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FFFFFF"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6E6F4"/>
      </w:tcPr>
    </w:tblStylePr>
    <w:tblStylePr w:type="band1Horz">
      <w:rPr>
        <w:rFonts w:ascii="Arial" w:hAnsi="Arial"/>
        <w:color w:val="404040"/>
        <w:sz w:val="22"/>
      </w:rPr>
      <w:tblPr/>
      <w:tcPr>
        <w:shd w:val="clear" w:color="FFFFFF" w:fill="D6E6F4"/>
      </w:tcPr>
    </w:tblStylePr>
  </w:style>
  <w:style w:type="table" w:customStyle="1" w:styleId="ListTable4-Accent61">
    <w:name w:val="List Table 4 - Accent 61"/>
    <w:basedOn w:val="TableNormal"/>
    <w:uiPriority w:val="99"/>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FFFFFF"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BECD0"/>
      </w:tcPr>
    </w:tblStylePr>
    <w:tblStylePr w:type="band1Horz">
      <w:rPr>
        <w:rFonts w:ascii="Arial" w:hAnsi="Arial"/>
        <w:color w:val="404040"/>
        <w:sz w:val="22"/>
      </w:rPr>
      <w:tblPr/>
      <w:tcPr>
        <w:shd w:val="clear" w:color="FFFFFF" w:fill="DBECD0"/>
      </w:tcPr>
    </w:tblStylePr>
  </w:style>
  <w:style w:type="table" w:customStyle="1" w:styleId="ListTable5Dark1">
    <w:name w:val="List Table 5 Dark1"/>
    <w:basedOn w:val="TableNormal"/>
    <w:uiPriority w:val="99"/>
    <w:tblPr>
      <w:tblStyleRowBandSize w:val="1"/>
      <w:tblStyleColBandSize w:val="1"/>
      <w:tblInd w:w="0" w:type="dxa"/>
      <w:tblBorders>
        <w:top w:val="single" w:sz="32" w:space="0" w:color="000000"/>
        <w:left w:val="single" w:sz="32" w:space="0" w:color="000000"/>
        <w:bottom w:val="single" w:sz="32" w:space="0" w:color="000000"/>
        <w:right w:val="single" w:sz="32" w:space="0" w:color="000000"/>
      </w:tblBorders>
      <w:shd w:val="clear" w:color="FFFFF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000000"/>
          <w:bottom w:val="single" w:sz="12" w:space="0" w:color="000000"/>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000000"/>
          <w:right w:val="single" w:sz="4" w:space="0" w:color="000000"/>
        </w:tcBorders>
      </w:tcPr>
    </w:tblStylePr>
    <w:tblStylePr w:type="lastCol">
      <w:tblPr/>
      <w:tcPr>
        <w:tcBorders>
          <w:left w:val="single" w:sz="4" w:space="0" w:color="000000"/>
          <w:right w:val="single" w:sz="32" w:space="0" w:color="000000"/>
        </w:tcBorders>
      </w:tcPr>
    </w:tblStylePr>
    <w:tblStylePr w:type="band1Vert">
      <w:tblPr/>
      <w:tcPr>
        <w:tcBorders>
          <w:left w:val="single" w:sz="4" w:space="0" w:color="000000"/>
          <w:right w:val="single" w:sz="4" w:space="0" w:color="000000"/>
        </w:tcBorders>
        <w:shd w:val="clear" w:color="FFFFFF" w:fill="7F7F7F"/>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shd w:val="clear" w:color="FFFFFF" w:fill="7F7F7F"/>
      </w:tcPr>
    </w:tblStylePr>
    <w:tblStylePr w:type="band2Horz">
      <w:tblPr/>
      <w:tcPr>
        <w:tcBorders>
          <w:top w:val="single" w:sz="4" w:space="0" w:color="000000"/>
          <w:bottom w:val="single" w:sz="4" w:space="0" w:color="000000"/>
        </w:tcBorders>
        <w:shd w:val="clear" w:color="FFFFFF" w:fill="7F7F7F"/>
      </w:tcPr>
    </w:tblStylePr>
  </w:style>
  <w:style w:type="table" w:customStyle="1" w:styleId="ListTable5Dark-Accent11">
    <w:name w:val="List Table 5 Dark - Accent 11"/>
    <w:basedOn w:val="TableNormal"/>
    <w:uiPriority w:val="99"/>
    <w:tblPr>
      <w:tblStyleRowBandSize w:val="1"/>
      <w:tblStyleColBandSize w:val="1"/>
      <w:tblInd w:w="0" w:type="dxa"/>
      <w:tblBorders>
        <w:top w:val="single" w:sz="32" w:space="0" w:color="000000"/>
        <w:left w:val="single" w:sz="32" w:space="0" w:color="000000"/>
        <w:bottom w:val="single" w:sz="32" w:space="0" w:color="000000"/>
        <w:right w:val="single" w:sz="32" w:space="0" w:color="000000"/>
      </w:tblBorders>
      <w:shd w:val="clear" w:color="FFFFFF"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000000"/>
          <w:bottom w:val="single" w:sz="12" w:space="0" w:color="000000"/>
        </w:tcBorders>
        <w:shd w:val="clear" w:color="FFFFFF"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000000"/>
          <w:right w:val="single" w:sz="4" w:space="0" w:color="000000"/>
        </w:tcBorders>
      </w:tcPr>
    </w:tblStylePr>
    <w:tblStylePr w:type="lastCol">
      <w:tblPr/>
      <w:tcPr>
        <w:tcBorders>
          <w:left w:val="single" w:sz="4" w:space="0" w:color="000000"/>
          <w:right w:val="single" w:sz="32" w:space="0" w:color="000000"/>
        </w:tcBorders>
      </w:tcPr>
    </w:tblStylePr>
    <w:tblStylePr w:type="band1Vert">
      <w:tblPr/>
      <w:tcPr>
        <w:tcBorders>
          <w:left w:val="single" w:sz="4" w:space="0" w:color="000000"/>
          <w:right w:val="single" w:sz="4" w:space="0" w:color="000000"/>
        </w:tcBorders>
        <w:shd w:val="clear" w:color="FFFFFF" w:fill="4472C4"/>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shd w:val="clear" w:color="FFFFFF" w:fill="4472C4"/>
      </w:tcPr>
    </w:tblStylePr>
    <w:tblStylePr w:type="band2Horz">
      <w:tblPr/>
      <w:tcPr>
        <w:tcBorders>
          <w:top w:val="single" w:sz="4" w:space="0" w:color="000000"/>
          <w:bottom w:val="single" w:sz="4" w:space="0" w:color="000000"/>
        </w:tcBorders>
        <w:shd w:val="clear" w:color="FFFFFF" w:fill="4472C4"/>
      </w:tcPr>
    </w:tblStylePr>
  </w:style>
  <w:style w:type="table" w:customStyle="1" w:styleId="ListTable5Dark-Accent21">
    <w:name w:val="List Table 5 Dark - Accent 21"/>
    <w:basedOn w:val="TableNormal"/>
    <w:uiPriority w:val="99"/>
    <w:tblPr>
      <w:tblStyleRowBandSize w:val="1"/>
      <w:tblStyleColBandSize w:val="1"/>
      <w:tblInd w:w="0" w:type="dxa"/>
      <w:tblBorders>
        <w:top w:val="single" w:sz="32" w:space="0" w:color="000000"/>
        <w:left w:val="single" w:sz="32" w:space="0" w:color="000000"/>
        <w:bottom w:val="single" w:sz="32" w:space="0" w:color="000000"/>
        <w:right w:val="single" w:sz="32" w:space="0" w:color="000000"/>
      </w:tblBorders>
      <w:shd w:val="clear" w:color="FFFFFF" w:fill="F4B285"/>
      <w:tblCellMar>
        <w:top w:w="0" w:type="dxa"/>
        <w:left w:w="108" w:type="dxa"/>
        <w:bottom w:w="0" w:type="dxa"/>
        <w:right w:w="108" w:type="dxa"/>
      </w:tblCellMar>
    </w:tblPr>
    <w:tblStylePr w:type="firstRow">
      <w:rPr>
        <w:rFonts w:ascii="Arial" w:hAnsi="Arial"/>
        <w:b/>
        <w:color w:val="FFFFFF"/>
        <w:sz w:val="22"/>
      </w:rPr>
      <w:tblPr/>
      <w:tcPr>
        <w:tcBorders>
          <w:top w:val="single" w:sz="32" w:space="0" w:color="000000"/>
          <w:bottom w:val="single" w:sz="12" w:space="0" w:color="000000"/>
        </w:tcBorders>
        <w:shd w:val="clear" w:color="FFFFFF" w:fill="F4B28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000000"/>
          <w:right w:val="single" w:sz="4" w:space="0" w:color="000000"/>
        </w:tcBorders>
      </w:tcPr>
    </w:tblStylePr>
    <w:tblStylePr w:type="lastCol">
      <w:tblPr/>
      <w:tcPr>
        <w:tcBorders>
          <w:left w:val="single" w:sz="4" w:space="0" w:color="000000"/>
          <w:right w:val="single" w:sz="32" w:space="0" w:color="000000"/>
        </w:tcBorders>
      </w:tcPr>
    </w:tblStylePr>
    <w:tblStylePr w:type="band1Vert">
      <w:tblPr/>
      <w:tcPr>
        <w:tcBorders>
          <w:left w:val="single" w:sz="4" w:space="0" w:color="000000"/>
          <w:right w:val="single" w:sz="4" w:space="0" w:color="000000"/>
        </w:tcBorders>
        <w:shd w:val="clear" w:color="FFFFFF" w:fill="F4B285"/>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shd w:val="clear" w:color="FFFFFF" w:fill="F4B285"/>
      </w:tcPr>
    </w:tblStylePr>
    <w:tblStylePr w:type="band2Horz">
      <w:tblPr/>
      <w:tcPr>
        <w:tcBorders>
          <w:top w:val="single" w:sz="4" w:space="0" w:color="000000"/>
          <w:bottom w:val="single" w:sz="4" w:space="0" w:color="000000"/>
        </w:tcBorders>
        <w:shd w:val="clear" w:color="FFFFFF" w:fill="F4B285"/>
      </w:tcPr>
    </w:tblStylePr>
  </w:style>
  <w:style w:type="table" w:customStyle="1" w:styleId="ListTable5Dark-Accent31">
    <w:name w:val="List Table 5 Dark - Accent 31"/>
    <w:basedOn w:val="TableNormal"/>
    <w:uiPriority w:val="99"/>
    <w:tblPr>
      <w:tblStyleRowBandSize w:val="1"/>
      <w:tblStyleColBandSize w:val="1"/>
      <w:tblInd w:w="0" w:type="dxa"/>
      <w:tblBorders>
        <w:top w:val="single" w:sz="32" w:space="0" w:color="000000"/>
        <w:left w:val="single" w:sz="32" w:space="0" w:color="000000"/>
        <w:bottom w:val="single" w:sz="32" w:space="0" w:color="000000"/>
        <w:right w:val="single" w:sz="32" w:space="0" w:color="000000"/>
      </w:tblBorders>
      <w:shd w:val="clear" w:color="FFFFFF"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000000"/>
          <w:bottom w:val="single" w:sz="12" w:space="0" w:color="000000"/>
        </w:tcBorders>
        <w:shd w:val="clear" w:color="FFFFFF"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000000"/>
          <w:right w:val="single" w:sz="4" w:space="0" w:color="000000"/>
        </w:tcBorders>
      </w:tcPr>
    </w:tblStylePr>
    <w:tblStylePr w:type="lastCol">
      <w:tblPr/>
      <w:tcPr>
        <w:tcBorders>
          <w:left w:val="single" w:sz="4" w:space="0" w:color="000000"/>
          <w:right w:val="single" w:sz="32" w:space="0" w:color="000000"/>
        </w:tcBorders>
      </w:tcPr>
    </w:tblStylePr>
    <w:tblStylePr w:type="band1Vert">
      <w:tblPr/>
      <w:tcPr>
        <w:tcBorders>
          <w:left w:val="single" w:sz="4" w:space="0" w:color="000000"/>
          <w:right w:val="single" w:sz="4" w:space="0" w:color="000000"/>
        </w:tcBorders>
        <w:shd w:val="clear" w:color="FFFFFF" w:fill="C9C9C9"/>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shd w:val="clear" w:color="FFFFFF" w:fill="C9C9C9"/>
      </w:tcPr>
    </w:tblStylePr>
    <w:tblStylePr w:type="band2Horz">
      <w:tblPr/>
      <w:tcPr>
        <w:tcBorders>
          <w:top w:val="single" w:sz="4" w:space="0" w:color="000000"/>
          <w:bottom w:val="single" w:sz="4" w:space="0" w:color="000000"/>
        </w:tcBorders>
        <w:shd w:val="clear" w:color="FFFFFF" w:fill="C9C9C9"/>
      </w:tcPr>
    </w:tblStylePr>
  </w:style>
  <w:style w:type="table" w:customStyle="1" w:styleId="ListTable5Dark-Accent41">
    <w:name w:val="List Table 5 Dark - Accent 41"/>
    <w:basedOn w:val="TableNormal"/>
    <w:uiPriority w:val="99"/>
    <w:tblPr>
      <w:tblStyleRowBandSize w:val="1"/>
      <w:tblStyleColBandSize w:val="1"/>
      <w:tblInd w:w="0" w:type="dxa"/>
      <w:tblBorders>
        <w:top w:val="single" w:sz="32" w:space="0" w:color="000000"/>
        <w:left w:val="single" w:sz="32" w:space="0" w:color="000000"/>
        <w:bottom w:val="single" w:sz="32" w:space="0" w:color="000000"/>
        <w:right w:val="single" w:sz="32" w:space="0" w:color="000000"/>
      </w:tblBorders>
      <w:shd w:val="clear" w:color="FFFFFF" w:fill="FFD965"/>
      <w:tblCellMar>
        <w:top w:w="0" w:type="dxa"/>
        <w:left w:w="108" w:type="dxa"/>
        <w:bottom w:w="0" w:type="dxa"/>
        <w:right w:w="108" w:type="dxa"/>
      </w:tblCellMar>
    </w:tblPr>
    <w:tblStylePr w:type="firstRow">
      <w:rPr>
        <w:rFonts w:ascii="Arial" w:hAnsi="Arial"/>
        <w:b/>
        <w:color w:val="FFFFFF"/>
        <w:sz w:val="22"/>
      </w:rPr>
      <w:tblPr/>
      <w:tcPr>
        <w:tcBorders>
          <w:top w:val="single" w:sz="32" w:space="0" w:color="000000"/>
          <w:bottom w:val="single" w:sz="12" w:space="0" w:color="000000"/>
        </w:tcBorders>
        <w:shd w:val="clear" w:color="FFFFFF" w:fill="FFD9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000000"/>
          <w:right w:val="single" w:sz="4" w:space="0" w:color="000000"/>
        </w:tcBorders>
      </w:tcPr>
    </w:tblStylePr>
    <w:tblStylePr w:type="lastCol">
      <w:tblPr/>
      <w:tcPr>
        <w:tcBorders>
          <w:left w:val="single" w:sz="4" w:space="0" w:color="000000"/>
          <w:right w:val="single" w:sz="32" w:space="0" w:color="000000"/>
        </w:tcBorders>
      </w:tcPr>
    </w:tblStylePr>
    <w:tblStylePr w:type="band1Vert">
      <w:tblPr/>
      <w:tcPr>
        <w:tcBorders>
          <w:left w:val="single" w:sz="4" w:space="0" w:color="000000"/>
          <w:right w:val="single" w:sz="4" w:space="0" w:color="000000"/>
        </w:tcBorders>
        <w:shd w:val="clear" w:color="FFFFFF" w:fill="FFD965"/>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shd w:val="clear" w:color="FFFFFF" w:fill="FFD965"/>
      </w:tcPr>
    </w:tblStylePr>
    <w:tblStylePr w:type="band2Horz">
      <w:tblPr/>
      <w:tcPr>
        <w:tcBorders>
          <w:top w:val="single" w:sz="4" w:space="0" w:color="000000"/>
          <w:bottom w:val="single" w:sz="4" w:space="0" w:color="000000"/>
        </w:tcBorders>
        <w:shd w:val="clear" w:color="FFFFFF" w:fill="FFD965"/>
      </w:tcPr>
    </w:tblStylePr>
  </w:style>
  <w:style w:type="table" w:customStyle="1" w:styleId="ListTable5Dark-Accent51">
    <w:name w:val="List Table 5 Dark - Accent 51"/>
    <w:basedOn w:val="TableNormal"/>
    <w:uiPriority w:val="99"/>
    <w:tblPr>
      <w:tblStyleRowBandSize w:val="1"/>
      <w:tblStyleColBandSize w:val="1"/>
      <w:tblInd w:w="0" w:type="dxa"/>
      <w:tblBorders>
        <w:top w:val="single" w:sz="32" w:space="0" w:color="000000"/>
        <w:left w:val="single" w:sz="32" w:space="0" w:color="000000"/>
        <w:bottom w:val="single" w:sz="32" w:space="0" w:color="000000"/>
        <w:right w:val="single" w:sz="32" w:space="0" w:color="000000"/>
      </w:tblBorders>
      <w:shd w:val="clear" w:color="FFFFFF" w:fill="9CC3E6"/>
      <w:tblCellMar>
        <w:top w:w="0" w:type="dxa"/>
        <w:left w:w="108" w:type="dxa"/>
        <w:bottom w:w="0" w:type="dxa"/>
        <w:right w:w="108" w:type="dxa"/>
      </w:tblCellMar>
    </w:tblPr>
    <w:tblStylePr w:type="firstRow">
      <w:rPr>
        <w:rFonts w:ascii="Arial" w:hAnsi="Arial"/>
        <w:b/>
        <w:color w:val="FFFFFF"/>
        <w:sz w:val="22"/>
      </w:rPr>
      <w:tblPr/>
      <w:tcPr>
        <w:tcBorders>
          <w:top w:val="single" w:sz="32" w:space="0" w:color="000000"/>
          <w:bottom w:val="single" w:sz="12" w:space="0" w:color="000000"/>
        </w:tcBorders>
        <w:shd w:val="clear" w:color="FFFFFF" w:fill="9CC3E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000000"/>
          <w:right w:val="single" w:sz="4" w:space="0" w:color="000000"/>
        </w:tcBorders>
      </w:tcPr>
    </w:tblStylePr>
    <w:tblStylePr w:type="lastCol">
      <w:tblPr/>
      <w:tcPr>
        <w:tcBorders>
          <w:left w:val="single" w:sz="4" w:space="0" w:color="000000"/>
          <w:right w:val="single" w:sz="32" w:space="0" w:color="000000"/>
        </w:tcBorders>
      </w:tcPr>
    </w:tblStylePr>
    <w:tblStylePr w:type="band1Vert">
      <w:tblPr/>
      <w:tcPr>
        <w:tcBorders>
          <w:left w:val="single" w:sz="4" w:space="0" w:color="000000"/>
          <w:right w:val="single" w:sz="4" w:space="0" w:color="000000"/>
        </w:tcBorders>
        <w:shd w:val="clear" w:color="FFFFFF" w:fill="9CC3E6"/>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shd w:val="clear" w:color="FFFFFF" w:fill="9CC3E6"/>
      </w:tcPr>
    </w:tblStylePr>
    <w:tblStylePr w:type="band2Horz">
      <w:tblPr/>
      <w:tcPr>
        <w:tcBorders>
          <w:top w:val="single" w:sz="4" w:space="0" w:color="000000"/>
          <w:bottom w:val="single" w:sz="4" w:space="0" w:color="000000"/>
        </w:tcBorders>
        <w:shd w:val="clear" w:color="FFFFFF" w:fill="9CC3E6"/>
      </w:tcPr>
    </w:tblStylePr>
  </w:style>
  <w:style w:type="table" w:customStyle="1" w:styleId="ListTable5Dark-Accent61">
    <w:name w:val="List Table 5 Dark - Accent 61"/>
    <w:basedOn w:val="TableNormal"/>
    <w:uiPriority w:val="99"/>
    <w:tblPr>
      <w:tblStyleRowBandSize w:val="1"/>
      <w:tblStyleColBandSize w:val="1"/>
      <w:tblInd w:w="0" w:type="dxa"/>
      <w:tblBorders>
        <w:top w:val="single" w:sz="32" w:space="0" w:color="000000"/>
        <w:left w:val="single" w:sz="32" w:space="0" w:color="000000"/>
        <w:bottom w:val="single" w:sz="32" w:space="0" w:color="000000"/>
        <w:right w:val="single" w:sz="32" w:space="0" w:color="000000"/>
      </w:tblBorders>
      <w:shd w:val="clear" w:color="FFFFFF" w:fill="A9D18F"/>
      <w:tblCellMar>
        <w:top w:w="0" w:type="dxa"/>
        <w:left w:w="108" w:type="dxa"/>
        <w:bottom w:w="0" w:type="dxa"/>
        <w:right w:w="108" w:type="dxa"/>
      </w:tblCellMar>
    </w:tblPr>
    <w:tblStylePr w:type="firstRow">
      <w:rPr>
        <w:rFonts w:ascii="Arial" w:hAnsi="Arial"/>
        <w:b/>
        <w:color w:val="FFFFFF"/>
        <w:sz w:val="22"/>
      </w:rPr>
      <w:tblPr/>
      <w:tcPr>
        <w:tcBorders>
          <w:top w:val="single" w:sz="32" w:space="0" w:color="000000"/>
          <w:bottom w:val="single" w:sz="12" w:space="0" w:color="000000"/>
        </w:tcBorders>
        <w:shd w:val="clear" w:color="FFFFFF" w:fill="A9D18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000000"/>
          <w:right w:val="single" w:sz="4" w:space="0" w:color="000000"/>
        </w:tcBorders>
      </w:tcPr>
    </w:tblStylePr>
    <w:tblStylePr w:type="lastCol">
      <w:tblPr/>
      <w:tcPr>
        <w:tcBorders>
          <w:left w:val="single" w:sz="4" w:space="0" w:color="000000"/>
          <w:right w:val="single" w:sz="32" w:space="0" w:color="000000"/>
        </w:tcBorders>
      </w:tcPr>
    </w:tblStylePr>
    <w:tblStylePr w:type="band1Vert">
      <w:tblPr/>
      <w:tcPr>
        <w:tcBorders>
          <w:left w:val="single" w:sz="4" w:space="0" w:color="000000"/>
          <w:right w:val="single" w:sz="4" w:space="0" w:color="000000"/>
        </w:tcBorders>
        <w:shd w:val="clear" w:color="FFFFFF" w:fill="A9D18F"/>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shd w:val="clear" w:color="FFFFFF" w:fill="A9D18F"/>
      </w:tcPr>
    </w:tblStylePr>
    <w:tblStylePr w:type="band2Horz">
      <w:tblPr/>
      <w:tcPr>
        <w:tcBorders>
          <w:top w:val="single" w:sz="4" w:space="0" w:color="000000"/>
          <w:bottom w:val="single" w:sz="4" w:space="0" w:color="000000"/>
        </w:tcBorders>
        <w:shd w:val="clear" w:color="FFFFFF" w:fill="A9D18F"/>
      </w:tcPr>
    </w:tblStylePr>
  </w:style>
  <w:style w:type="table" w:customStyle="1" w:styleId="ListTable6Colorful1">
    <w:name w:val="List Table 6 Colorful1"/>
    <w:basedOn w:val="TableNormal"/>
    <w:uiPriority w:val="99"/>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404040"/>
        <w:sz w:val="22"/>
      </w:rPr>
      <w:tblPr/>
      <w:tcPr>
        <w:shd w:val="clear" w:color="FFFFFF" w:fill="BFBFBF"/>
      </w:tcPr>
    </w:tblStylePr>
    <w:tblStylePr w:type="band2Horz">
      <w:rPr>
        <w:rFonts w:ascii="Arial" w:hAnsi="Arial"/>
        <w:color w:val="404040"/>
        <w:sz w:val="22"/>
      </w:rPr>
    </w:tblStylePr>
  </w:style>
  <w:style w:type="table" w:customStyle="1" w:styleId="ListTable6Colorful-Accent11">
    <w:name w:val="List Table 6 Colorful - Accent 11"/>
    <w:basedOn w:val="TableNormal"/>
    <w:uiPriority w:val="99"/>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color w:val="254275"/>
      </w:rPr>
      <w:tblPr/>
      <w:tcPr>
        <w:tcBorders>
          <w:bottom w:val="single" w:sz="4" w:space="0" w:color="000000"/>
        </w:tcBorders>
      </w:tcPr>
    </w:tblStylePr>
    <w:tblStylePr w:type="lastRow">
      <w:rPr>
        <w:b/>
        <w:color w:val="254275"/>
      </w:rPr>
      <w:tblPr/>
      <w:tcPr>
        <w:tcBorders>
          <w:top w:val="single" w:sz="4" w:space="0" w:color="000000"/>
        </w:tcBorders>
      </w:tcPr>
    </w:tblStylePr>
    <w:tblStylePr w:type="firstCol">
      <w:rPr>
        <w:b/>
        <w:color w:val="254275"/>
      </w:rPr>
    </w:tblStylePr>
    <w:tblStylePr w:type="lastCol">
      <w:rPr>
        <w:b/>
        <w:color w:val="254275"/>
      </w:rPr>
    </w:tblStylePr>
    <w:tblStylePr w:type="band1Vert">
      <w:tblPr/>
      <w:tcPr>
        <w:shd w:val="clear" w:color="FFFFFF" w:fill="D0DCF0"/>
      </w:tcPr>
    </w:tblStylePr>
    <w:tblStylePr w:type="band1Horz">
      <w:rPr>
        <w:rFonts w:ascii="Arial" w:hAnsi="Arial"/>
        <w:color w:val="404040"/>
        <w:sz w:val="22"/>
      </w:rPr>
      <w:tblPr/>
      <w:tcPr>
        <w:shd w:val="clear" w:color="FFFFFF" w:fill="D0DCF0"/>
      </w:tcPr>
    </w:tblStylePr>
    <w:tblStylePr w:type="band2Horz">
      <w:rPr>
        <w:rFonts w:ascii="Arial" w:hAnsi="Arial"/>
        <w:color w:val="404040"/>
        <w:sz w:val="22"/>
      </w:rPr>
    </w:tblStylePr>
  </w:style>
  <w:style w:type="table" w:customStyle="1" w:styleId="ListTable6Colorful-Accent21">
    <w:name w:val="List Table 6 Colorful - Accent 21"/>
    <w:basedOn w:val="TableNormal"/>
    <w:uiPriority w:val="99"/>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color w:val="CA5D12"/>
      </w:rPr>
      <w:tblPr/>
      <w:tcPr>
        <w:tcBorders>
          <w:bottom w:val="single" w:sz="4" w:space="0" w:color="000000"/>
        </w:tcBorders>
      </w:tcPr>
    </w:tblStylePr>
    <w:tblStylePr w:type="lastRow">
      <w:rPr>
        <w:b/>
        <w:color w:val="CA5D12"/>
      </w:rPr>
      <w:tblPr/>
      <w:tcPr>
        <w:tcBorders>
          <w:top w:val="single" w:sz="4" w:space="0" w:color="000000"/>
        </w:tcBorders>
      </w:tcPr>
    </w:tblStylePr>
    <w:tblStylePr w:type="firstCol">
      <w:rPr>
        <w:b/>
        <w:color w:val="CA5D12"/>
      </w:rPr>
    </w:tblStylePr>
    <w:tblStylePr w:type="lastCol">
      <w:rPr>
        <w:b/>
        <w:color w:val="CA5D12"/>
      </w:rPr>
    </w:tblStylePr>
    <w:tblStylePr w:type="band1Vert">
      <w:tblPr/>
      <w:tcPr>
        <w:shd w:val="clear" w:color="FFFFFF" w:fill="FADECB"/>
      </w:tcPr>
    </w:tblStylePr>
    <w:tblStylePr w:type="band1Horz">
      <w:rPr>
        <w:rFonts w:ascii="Arial" w:hAnsi="Arial"/>
        <w:color w:val="404040"/>
        <w:sz w:val="22"/>
      </w:rPr>
      <w:tblPr/>
      <w:tcPr>
        <w:shd w:val="clear" w:color="FFFFFF" w:fill="FADECB"/>
      </w:tcPr>
    </w:tblStylePr>
    <w:tblStylePr w:type="band2Horz">
      <w:rPr>
        <w:rFonts w:ascii="Arial" w:hAnsi="Arial"/>
        <w:color w:val="404040"/>
        <w:sz w:val="22"/>
      </w:rPr>
    </w:tblStylePr>
  </w:style>
  <w:style w:type="table" w:customStyle="1" w:styleId="ListTable6Colorful-Accent31">
    <w:name w:val="List Table 6 Colorful - Accent 31"/>
    <w:basedOn w:val="TableNormal"/>
    <w:uiPriority w:val="99"/>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color w:val="757575"/>
      </w:rPr>
      <w:tblPr/>
      <w:tcPr>
        <w:tcBorders>
          <w:bottom w:val="single" w:sz="4" w:space="0" w:color="000000"/>
        </w:tcBorders>
      </w:tcPr>
    </w:tblStylePr>
    <w:tblStylePr w:type="lastRow">
      <w:rPr>
        <w:b/>
        <w:color w:val="757575"/>
      </w:rPr>
      <w:tblPr/>
      <w:tcPr>
        <w:tcBorders>
          <w:top w:val="single" w:sz="4" w:space="0" w:color="000000"/>
        </w:tcBorders>
      </w:tcPr>
    </w:tblStylePr>
    <w:tblStylePr w:type="firstCol">
      <w:rPr>
        <w:b/>
        <w:color w:val="757575"/>
      </w:rPr>
    </w:tblStylePr>
    <w:tblStylePr w:type="lastCol">
      <w:rPr>
        <w:b/>
        <w:color w:val="757575"/>
      </w:rPr>
    </w:tblStylePr>
    <w:tblStylePr w:type="band1Vert">
      <w:tblPr/>
      <w:tcPr>
        <w:shd w:val="clear" w:color="FFFFFF" w:fill="E8E8E8"/>
      </w:tcPr>
    </w:tblStylePr>
    <w:tblStylePr w:type="band1Horz">
      <w:rPr>
        <w:rFonts w:ascii="Arial" w:hAnsi="Arial"/>
        <w:color w:val="404040"/>
        <w:sz w:val="22"/>
      </w:rPr>
      <w:tblPr/>
      <w:tcPr>
        <w:shd w:val="clear" w:color="FFFFFF" w:fill="E8E8E8"/>
      </w:tcPr>
    </w:tblStylePr>
    <w:tblStylePr w:type="band2Horz">
      <w:rPr>
        <w:rFonts w:ascii="Arial" w:hAnsi="Arial"/>
        <w:color w:val="404040"/>
        <w:sz w:val="22"/>
      </w:rPr>
    </w:tblStylePr>
  </w:style>
  <w:style w:type="table" w:customStyle="1" w:styleId="ListTable6Colorful-Accent41">
    <w:name w:val="List Table 6 Colorful - Accent 41"/>
    <w:basedOn w:val="TableNormal"/>
    <w:uiPriority w:val="99"/>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color w:val="D09D00"/>
      </w:rPr>
      <w:tblPr/>
      <w:tcPr>
        <w:tcBorders>
          <w:bottom w:val="single" w:sz="4" w:space="0" w:color="000000"/>
        </w:tcBorders>
      </w:tcPr>
    </w:tblStylePr>
    <w:tblStylePr w:type="lastRow">
      <w:rPr>
        <w:b/>
        <w:color w:val="D09D00"/>
      </w:rPr>
      <w:tblPr/>
      <w:tcPr>
        <w:tcBorders>
          <w:top w:val="single" w:sz="4" w:space="0" w:color="000000"/>
        </w:tcBorders>
      </w:tcPr>
    </w:tblStylePr>
    <w:tblStylePr w:type="firstCol">
      <w:rPr>
        <w:b/>
        <w:color w:val="D09D00"/>
      </w:rPr>
    </w:tblStylePr>
    <w:tblStylePr w:type="lastCol">
      <w:rPr>
        <w:b/>
        <w:color w:val="D09D00"/>
      </w:rPr>
    </w:tblStylePr>
    <w:tblStylePr w:type="band1Vert">
      <w:tblPr/>
      <w:tcPr>
        <w:shd w:val="clear" w:color="FFFFFF" w:fill="FFEFBF"/>
      </w:tcPr>
    </w:tblStylePr>
    <w:tblStylePr w:type="band1Horz">
      <w:rPr>
        <w:rFonts w:ascii="Arial" w:hAnsi="Arial"/>
        <w:color w:val="404040"/>
        <w:sz w:val="22"/>
      </w:rPr>
      <w:tblPr/>
      <w:tcPr>
        <w:shd w:val="clear" w:color="FFFFFF" w:fill="FFEFBF"/>
      </w:tcPr>
    </w:tblStylePr>
    <w:tblStylePr w:type="band2Horz">
      <w:rPr>
        <w:rFonts w:ascii="Arial" w:hAnsi="Arial"/>
        <w:color w:val="404040"/>
        <w:sz w:val="22"/>
      </w:rPr>
    </w:tblStylePr>
  </w:style>
  <w:style w:type="table" w:customStyle="1" w:styleId="ListTable6Colorful-Accent51">
    <w:name w:val="List Table 6 Colorful - Accent 51"/>
    <w:basedOn w:val="TableNormal"/>
    <w:uiPriority w:val="99"/>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color w:val="2D74B4"/>
      </w:rPr>
      <w:tblPr/>
      <w:tcPr>
        <w:tcBorders>
          <w:bottom w:val="single" w:sz="4" w:space="0" w:color="000000"/>
        </w:tcBorders>
      </w:tcPr>
    </w:tblStylePr>
    <w:tblStylePr w:type="lastRow">
      <w:rPr>
        <w:b/>
        <w:color w:val="2D74B4"/>
      </w:rPr>
      <w:tblPr/>
      <w:tcPr>
        <w:tcBorders>
          <w:top w:val="single" w:sz="4" w:space="0" w:color="000000"/>
        </w:tcBorders>
      </w:tcPr>
    </w:tblStylePr>
    <w:tblStylePr w:type="firstCol">
      <w:rPr>
        <w:b/>
        <w:color w:val="2D74B4"/>
      </w:rPr>
    </w:tblStylePr>
    <w:tblStylePr w:type="lastCol">
      <w:rPr>
        <w:b/>
        <w:color w:val="2D74B4"/>
      </w:rPr>
    </w:tblStylePr>
    <w:tblStylePr w:type="band1Vert">
      <w:tblPr/>
      <w:tcPr>
        <w:shd w:val="clear" w:color="FFFFFF" w:fill="D6E6F4"/>
      </w:tcPr>
    </w:tblStylePr>
    <w:tblStylePr w:type="band1Horz">
      <w:rPr>
        <w:rFonts w:ascii="Arial" w:hAnsi="Arial"/>
        <w:color w:val="404040"/>
        <w:sz w:val="22"/>
      </w:rPr>
      <w:tblPr/>
      <w:tcPr>
        <w:shd w:val="clear" w:color="FFFFFF" w:fill="D6E6F4"/>
      </w:tcPr>
    </w:tblStylePr>
    <w:tblStylePr w:type="band2Horz">
      <w:rPr>
        <w:rFonts w:ascii="Arial" w:hAnsi="Arial"/>
        <w:color w:val="404040"/>
        <w:sz w:val="22"/>
      </w:rPr>
    </w:tblStylePr>
  </w:style>
  <w:style w:type="table" w:customStyle="1" w:styleId="ListTable6Colorful-Accent61">
    <w:name w:val="List Table 6 Colorful - Accent 61"/>
    <w:basedOn w:val="TableNormal"/>
    <w:uiPriority w:val="99"/>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color w:val="5E923C"/>
      </w:rPr>
      <w:tblPr/>
      <w:tcPr>
        <w:tcBorders>
          <w:bottom w:val="single" w:sz="4" w:space="0" w:color="000000"/>
        </w:tcBorders>
      </w:tcPr>
    </w:tblStylePr>
    <w:tblStylePr w:type="lastRow">
      <w:rPr>
        <w:b/>
        <w:color w:val="5E923C"/>
      </w:rPr>
      <w:tblPr/>
      <w:tcPr>
        <w:tcBorders>
          <w:top w:val="single" w:sz="4" w:space="0" w:color="000000"/>
        </w:tcBorders>
      </w:tcPr>
    </w:tblStylePr>
    <w:tblStylePr w:type="firstCol">
      <w:rPr>
        <w:b/>
        <w:color w:val="5E923C"/>
      </w:rPr>
    </w:tblStylePr>
    <w:tblStylePr w:type="lastCol">
      <w:rPr>
        <w:b/>
        <w:color w:val="5E923C"/>
      </w:rPr>
    </w:tblStylePr>
    <w:tblStylePr w:type="band1Vert">
      <w:tblPr/>
      <w:tcPr>
        <w:shd w:val="clear" w:color="FFFFFF" w:fill="DBECD0"/>
      </w:tcPr>
    </w:tblStylePr>
    <w:tblStylePr w:type="band1Horz">
      <w:rPr>
        <w:rFonts w:ascii="Arial" w:hAnsi="Arial"/>
        <w:color w:val="404040"/>
        <w:sz w:val="22"/>
      </w:rPr>
      <w:tblPr/>
      <w:tcPr>
        <w:shd w:val="clear" w:color="FFFFFF" w:fill="DBECD0"/>
      </w:tcPr>
    </w:tblStylePr>
    <w:tblStylePr w:type="band2Horz">
      <w:rPr>
        <w:rFonts w:ascii="Arial" w:hAnsi="Arial"/>
        <w:color w:val="404040"/>
        <w:sz w:val="22"/>
      </w:rPr>
    </w:tblStylePr>
  </w:style>
  <w:style w:type="table" w:customStyle="1" w:styleId="ListTable7Colorful1">
    <w:name w:val="List Table 7 Colorful1"/>
    <w:basedOn w:val="TableNormal"/>
    <w:uiPriority w:val="99"/>
    <w:tblPr>
      <w:tblStyleRowBandSize w:val="1"/>
      <w:tblStyleColBandSize w:val="1"/>
      <w:tblInd w:w="0" w:type="dxa"/>
      <w:tblBorders>
        <w:right w:val="single" w:sz="4" w:space="0" w:color="000000"/>
      </w:tblBorders>
      <w:tblCellMar>
        <w:top w:w="0" w:type="dxa"/>
        <w:left w:w="108" w:type="dxa"/>
        <w:bottom w:w="0" w:type="dxa"/>
        <w:right w:w="108" w:type="dxa"/>
      </w:tblCellMar>
    </w:tblPr>
    <w:tblStylePr w:type="firstRow">
      <w:rPr>
        <w:rFonts w:ascii="Arial" w:hAnsi="Arial"/>
        <w:i/>
        <w:color w:val="4A4A4A"/>
        <w:sz w:val="22"/>
      </w:rPr>
      <w:tblPr/>
      <w:tcPr>
        <w:tcBorders>
          <w:top w:val="none" w:sz="4" w:space="0" w:color="000000"/>
          <w:left w:val="none" w:sz="4" w:space="0" w:color="000000"/>
          <w:bottom w:val="single" w:sz="4" w:space="0" w:color="000000"/>
          <w:right w:val="none" w:sz="4" w:space="0" w:color="000000"/>
        </w:tcBorders>
        <w:shd w:val="clear" w:color="FFFFFF" w:fill="FFFFFF"/>
      </w:tcPr>
    </w:tblStylePr>
    <w:tblStylePr w:type="lastRow">
      <w:rPr>
        <w:rFonts w:ascii="Arial" w:hAnsi="Arial"/>
        <w:i/>
        <w:color w:val="4A4A4A"/>
        <w:sz w:val="22"/>
      </w:rPr>
      <w:tblPr/>
      <w:tcPr>
        <w:tcBorders>
          <w:top w:val="single" w:sz="4" w:space="0" w:color="00000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A4A4A"/>
        <w:sz w:val="22"/>
      </w:rPr>
      <w:tblPr/>
      <w:tcPr>
        <w:tcBorders>
          <w:top w:val="none" w:sz="4" w:space="0" w:color="000000"/>
          <w:left w:val="none" w:sz="4" w:space="0" w:color="000000"/>
          <w:bottom w:val="none" w:sz="4" w:space="0" w:color="000000"/>
          <w:right w:val="single" w:sz="4" w:space="0" w:color="000000"/>
        </w:tcBorders>
        <w:shd w:val="clear" w:color="FFFFFF" w:fill="auto"/>
      </w:tcPr>
    </w:tblStylePr>
    <w:tblStylePr w:type="lastCol">
      <w:rPr>
        <w:rFonts w:ascii="Arial" w:hAnsi="Arial"/>
        <w:i/>
        <w:color w:val="4A4A4A"/>
        <w:sz w:val="22"/>
      </w:rPr>
      <w:tblPr/>
      <w:tcPr>
        <w:tcBorders>
          <w:top w:val="none" w:sz="4" w:space="0" w:color="000000"/>
          <w:left w:val="single" w:sz="4" w:space="0" w:color="000000"/>
          <w:bottom w:val="none" w:sz="4" w:space="0" w:color="000000"/>
          <w:right w:val="none" w:sz="4" w:space="0" w:color="000000"/>
        </w:tcBorders>
        <w:shd w:val="clear" w:color="FFFFFF" w:fill="auto"/>
      </w:tcPr>
    </w:tblStylePr>
    <w:tblStylePr w:type="band1Vert">
      <w:tblPr/>
      <w:tcPr>
        <w:shd w:val="clear" w:color="FFFFFF" w:fill="BFBFBF"/>
      </w:tcPr>
    </w:tblStylePr>
    <w:tblStylePr w:type="band1Horz">
      <w:rPr>
        <w:rFonts w:ascii="Arial" w:hAnsi="Arial"/>
        <w:color w:val="4A4A4A"/>
        <w:sz w:val="22"/>
      </w:rPr>
      <w:tblPr/>
      <w:tcPr>
        <w:shd w:val="clear" w:color="FFFFFF" w:fill="BFBFBF"/>
      </w:tcPr>
    </w:tblStylePr>
    <w:tblStylePr w:type="band2Horz">
      <w:rPr>
        <w:rFonts w:ascii="Arial" w:hAnsi="Arial"/>
        <w:color w:val="4A4A4A"/>
        <w:sz w:val="22"/>
      </w:rPr>
    </w:tblStylePr>
  </w:style>
  <w:style w:type="table" w:customStyle="1" w:styleId="ListTable7Colorful-Accent11">
    <w:name w:val="List Table 7 Colorful - Accent 11"/>
    <w:basedOn w:val="TableNormal"/>
    <w:uiPriority w:val="99"/>
    <w:tblPr>
      <w:tblStyleRowBandSize w:val="1"/>
      <w:tblStyleColBandSize w:val="1"/>
      <w:tblInd w:w="0" w:type="dxa"/>
      <w:tblBorders>
        <w:right w:val="single" w:sz="4" w:space="0" w:color="000000"/>
      </w:tblBorders>
      <w:tblCellMar>
        <w:top w:w="0" w:type="dxa"/>
        <w:left w:w="108" w:type="dxa"/>
        <w:bottom w:w="0" w:type="dxa"/>
        <w:right w:w="108" w:type="dxa"/>
      </w:tblCellMar>
    </w:tblPr>
    <w:tblStylePr w:type="firstRow">
      <w:rPr>
        <w:rFonts w:ascii="Arial" w:hAnsi="Arial"/>
        <w:i/>
        <w:color w:val="254275"/>
        <w:sz w:val="22"/>
      </w:rPr>
      <w:tblPr/>
      <w:tcPr>
        <w:tcBorders>
          <w:top w:val="none" w:sz="4" w:space="0" w:color="000000"/>
          <w:left w:val="none" w:sz="4" w:space="0" w:color="000000"/>
          <w:bottom w:val="single" w:sz="4" w:space="0" w:color="000000"/>
          <w:right w:val="none" w:sz="4" w:space="0" w:color="000000"/>
        </w:tcBorders>
        <w:shd w:val="clear" w:color="FFFFFF" w:fill="FFFFFF"/>
      </w:tcPr>
    </w:tblStylePr>
    <w:tblStylePr w:type="lastRow">
      <w:rPr>
        <w:rFonts w:ascii="Arial" w:hAnsi="Arial"/>
        <w:i/>
        <w:color w:val="254275"/>
        <w:sz w:val="22"/>
      </w:rPr>
      <w:tblPr/>
      <w:tcPr>
        <w:tcBorders>
          <w:top w:val="single" w:sz="4" w:space="0" w:color="00000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54275"/>
        <w:sz w:val="22"/>
      </w:rPr>
      <w:tblPr/>
      <w:tcPr>
        <w:tcBorders>
          <w:top w:val="none" w:sz="4" w:space="0" w:color="000000"/>
          <w:left w:val="none" w:sz="4" w:space="0" w:color="000000"/>
          <w:bottom w:val="none" w:sz="4" w:space="0" w:color="000000"/>
          <w:right w:val="single" w:sz="4" w:space="0" w:color="000000"/>
        </w:tcBorders>
        <w:shd w:val="clear" w:color="FFFFFF" w:fill="auto"/>
      </w:tcPr>
    </w:tblStylePr>
    <w:tblStylePr w:type="lastCol">
      <w:rPr>
        <w:rFonts w:ascii="Arial" w:hAnsi="Arial"/>
        <w:i/>
        <w:color w:val="254275"/>
        <w:sz w:val="22"/>
      </w:rPr>
      <w:tblPr/>
      <w:tcPr>
        <w:tcBorders>
          <w:top w:val="none" w:sz="4" w:space="0" w:color="000000"/>
          <w:left w:val="single" w:sz="4" w:space="0" w:color="000000"/>
          <w:bottom w:val="none" w:sz="4" w:space="0" w:color="000000"/>
          <w:right w:val="none" w:sz="4" w:space="0" w:color="000000"/>
        </w:tcBorders>
        <w:shd w:val="clear" w:color="FFFFFF" w:fill="auto"/>
      </w:tcPr>
    </w:tblStylePr>
    <w:tblStylePr w:type="band1Vert">
      <w:tblPr/>
      <w:tcPr>
        <w:shd w:val="clear" w:color="FFFFFF" w:fill="D0DCF0"/>
      </w:tcPr>
    </w:tblStylePr>
    <w:tblStylePr w:type="band1Horz">
      <w:rPr>
        <w:rFonts w:ascii="Arial" w:hAnsi="Arial"/>
        <w:color w:val="254275"/>
        <w:sz w:val="22"/>
      </w:rPr>
      <w:tblPr/>
      <w:tcPr>
        <w:shd w:val="clear" w:color="FFFFFF" w:fill="D0DCF0"/>
      </w:tcPr>
    </w:tblStylePr>
    <w:tblStylePr w:type="band2Horz">
      <w:rPr>
        <w:rFonts w:ascii="Arial" w:hAnsi="Arial"/>
        <w:color w:val="254275"/>
        <w:sz w:val="22"/>
      </w:rPr>
    </w:tblStylePr>
  </w:style>
  <w:style w:type="table" w:customStyle="1" w:styleId="ListTable7Colorful-Accent21">
    <w:name w:val="List Table 7 Colorful - Accent 21"/>
    <w:basedOn w:val="TableNormal"/>
    <w:uiPriority w:val="99"/>
    <w:tblPr>
      <w:tblStyleRowBandSize w:val="1"/>
      <w:tblStyleColBandSize w:val="1"/>
      <w:tblInd w:w="0" w:type="dxa"/>
      <w:tblBorders>
        <w:right w:val="single" w:sz="4" w:space="0" w:color="000000"/>
      </w:tblBorders>
      <w:tblCellMar>
        <w:top w:w="0" w:type="dxa"/>
        <w:left w:w="108" w:type="dxa"/>
        <w:bottom w:w="0" w:type="dxa"/>
        <w:right w:w="108" w:type="dxa"/>
      </w:tblCellMar>
    </w:tblPr>
    <w:tblStylePr w:type="firstRow">
      <w:rPr>
        <w:rFonts w:ascii="Arial" w:hAnsi="Arial"/>
        <w:i/>
        <w:color w:val="CA5D12"/>
        <w:sz w:val="22"/>
      </w:rPr>
      <w:tblPr/>
      <w:tcPr>
        <w:tcBorders>
          <w:top w:val="none" w:sz="4" w:space="0" w:color="000000"/>
          <w:left w:val="none" w:sz="4" w:space="0" w:color="000000"/>
          <w:bottom w:val="single" w:sz="4" w:space="0" w:color="000000"/>
          <w:right w:val="none" w:sz="4" w:space="0" w:color="000000"/>
        </w:tcBorders>
        <w:shd w:val="clear" w:color="FFFFFF" w:fill="FFFFFF"/>
      </w:tcPr>
    </w:tblStylePr>
    <w:tblStylePr w:type="lastRow">
      <w:rPr>
        <w:rFonts w:ascii="Arial" w:hAnsi="Arial"/>
        <w:i/>
        <w:color w:val="CA5D12"/>
        <w:sz w:val="22"/>
      </w:rPr>
      <w:tblPr/>
      <w:tcPr>
        <w:tcBorders>
          <w:top w:val="single" w:sz="4" w:space="0" w:color="00000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A5D12"/>
        <w:sz w:val="22"/>
      </w:rPr>
      <w:tblPr/>
      <w:tcPr>
        <w:tcBorders>
          <w:top w:val="none" w:sz="4" w:space="0" w:color="000000"/>
          <w:left w:val="none" w:sz="4" w:space="0" w:color="000000"/>
          <w:bottom w:val="none" w:sz="4" w:space="0" w:color="000000"/>
          <w:right w:val="single" w:sz="4" w:space="0" w:color="000000"/>
        </w:tcBorders>
        <w:shd w:val="clear" w:color="FFFFFF" w:fill="auto"/>
      </w:tcPr>
    </w:tblStylePr>
    <w:tblStylePr w:type="lastCol">
      <w:rPr>
        <w:rFonts w:ascii="Arial" w:hAnsi="Arial"/>
        <w:i/>
        <w:color w:val="CA5D12"/>
        <w:sz w:val="22"/>
      </w:rPr>
      <w:tblPr/>
      <w:tcPr>
        <w:tcBorders>
          <w:top w:val="none" w:sz="4" w:space="0" w:color="000000"/>
          <w:left w:val="single" w:sz="4" w:space="0" w:color="000000"/>
          <w:bottom w:val="none" w:sz="4" w:space="0" w:color="000000"/>
          <w:right w:val="none" w:sz="4" w:space="0" w:color="000000"/>
        </w:tcBorders>
        <w:shd w:val="clear" w:color="FFFFFF" w:fill="auto"/>
      </w:tcPr>
    </w:tblStylePr>
    <w:tblStylePr w:type="band1Vert">
      <w:tblPr/>
      <w:tcPr>
        <w:shd w:val="clear" w:color="FFFFFF" w:fill="FADECB"/>
      </w:tcPr>
    </w:tblStylePr>
    <w:tblStylePr w:type="band1Horz">
      <w:rPr>
        <w:rFonts w:ascii="Arial" w:hAnsi="Arial"/>
        <w:color w:val="CA5D12"/>
        <w:sz w:val="22"/>
      </w:rPr>
      <w:tblPr/>
      <w:tcPr>
        <w:shd w:val="clear" w:color="FFFFFF" w:fill="FADECB"/>
      </w:tcPr>
    </w:tblStylePr>
    <w:tblStylePr w:type="band2Horz">
      <w:rPr>
        <w:rFonts w:ascii="Arial" w:hAnsi="Arial"/>
        <w:color w:val="CA5D12"/>
        <w:sz w:val="22"/>
      </w:rPr>
    </w:tblStylePr>
  </w:style>
  <w:style w:type="table" w:customStyle="1" w:styleId="ListTable7Colorful-Accent31">
    <w:name w:val="List Table 7 Colorful - Accent 31"/>
    <w:basedOn w:val="TableNormal"/>
    <w:uiPriority w:val="99"/>
    <w:tblPr>
      <w:tblStyleRowBandSize w:val="1"/>
      <w:tblStyleColBandSize w:val="1"/>
      <w:tblInd w:w="0" w:type="dxa"/>
      <w:tblBorders>
        <w:right w:val="single" w:sz="4" w:space="0" w:color="000000"/>
      </w:tblBorders>
      <w:tblCellMar>
        <w:top w:w="0" w:type="dxa"/>
        <w:left w:w="108" w:type="dxa"/>
        <w:bottom w:w="0" w:type="dxa"/>
        <w:right w:w="108" w:type="dxa"/>
      </w:tblCellMar>
    </w:tblPr>
    <w:tblStylePr w:type="firstRow">
      <w:rPr>
        <w:rFonts w:ascii="Arial" w:hAnsi="Arial"/>
        <w:i/>
        <w:color w:val="757575"/>
        <w:sz w:val="22"/>
      </w:rPr>
      <w:tblPr/>
      <w:tcPr>
        <w:tcBorders>
          <w:top w:val="none" w:sz="4" w:space="0" w:color="000000"/>
          <w:left w:val="none" w:sz="4" w:space="0" w:color="000000"/>
          <w:bottom w:val="single" w:sz="4" w:space="0" w:color="000000"/>
          <w:right w:val="none" w:sz="4" w:space="0" w:color="000000"/>
        </w:tcBorders>
        <w:shd w:val="clear" w:color="FFFFFF" w:fill="FFFFFF"/>
      </w:tcPr>
    </w:tblStylePr>
    <w:tblStylePr w:type="lastRow">
      <w:rPr>
        <w:rFonts w:ascii="Arial" w:hAnsi="Arial"/>
        <w:i/>
        <w:color w:val="757575"/>
        <w:sz w:val="22"/>
      </w:rPr>
      <w:tblPr/>
      <w:tcPr>
        <w:tcBorders>
          <w:top w:val="single" w:sz="4" w:space="0" w:color="00000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57575"/>
        <w:sz w:val="22"/>
      </w:rPr>
      <w:tblPr/>
      <w:tcPr>
        <w:tcBorders>
          <w:top w:val="none" w:sz="4" w:space="0" w:color="000000"/>
          <w:left w:val="none" w:sz="4" w:space="0" w:color="000000"/>
          <w:bottom w:val="none" w:sz="4" w:space="0" w:color="000000"/>
          <w:right w:val="single" w:sz="4" w:space="0" w:color="000000"/>
        </w:tcBorders>
        <w:shd w:val="clear" w:color="FFFFFF" w:fill="auto"/>
      </w:tcPr>
    </w:tblStylePr>
    <w:tblStylePr w:type="lastCol">
      <w:rPr>
        <w:rFonts w:ascii="Arial" w:hAnsi="Arial"/>
        <w:i/>
        <w:color w:val="757575"/>
        <w:sz w:val="22"/>
      </w:rPr>
      <w:tblPr/>
      <w:tcPr>
        <w:tcBorders>
          <w:top w:val="none" w:sz="4" w:space="0" w:color="000000"/>
          <w:left w:val="single" w:sz="4" w:space="0" w:color="000000"/>
          <w:bottom w:val="none" w:sz="4" w:space="0" w:color="000000"/>
          <w:right w:val="none" w:sz="4" w:space="0" w:color="000000"/>
        </w:tcBorders>
        <w:shd w:val="clear" w:color="FFFFFF" w:fill="auto"/>
      </w:tcPr>
    </w:tblStylePr>
    <w:tblStylePr w:type="band1Vert">
      <w:tblPr/>
      <w:tcPr>
        <w:shd w:val="clear" w:color="FFFFFF" w:fill="E8E8E8"/>
      </w:tcPr>
    </w:tblStylePr>
    <w:tblStylePr w:type="band1Horz">
      <w:rPr>
        <w:rFonts w:ascii="Arial" w:hAnsi="Arial"/>
        <w:color w:val="757575"/>
        <w:sz w:val="22"/>
      </w:rPr>
      <w:tblPr/>
      <w:tcPr>
        <w:shd w:val="clear" w:color="FFFFFF" w:fill="E8E8E8"/>
      </w:tcPr>
    </w:tblStylePr>
    <w:tblStylePr w:type="band2Horz">
      <w:rPr>
        <w:rFonts w:ascii="Arial" w:hAnsi="Arial"/>
        <w:color w:val="757575"/>
        <w:sz w:val="22"/>
      </w:rPr>
    </w:tblStylePr>
  </w:style>
  <w:style w:type="table" w:customStyle="1" w:styleId="ListTable7Colorful-Accent41">
    <w:name w:val="List Table 7 Colorful - Accent 41"/>
    <w:basedOn w:val="TableNormal"/>
    <w:uiPriority w:val="99"/>
    <w:tblPr>
      <w:tblStyleRowBandSize w:val="1"/>
      <w:tblStyleColBandSize w:val="1"/>
      <w:tblInd w:w="0" w:type="dxa"/>
      <w:tblBorders>
        <w:right w:val="single" w:sz="4" w:space="0" w:color="000000"/>
      </w:tblBorders>
      <w:tblCellMar>
        <w:top w:w="0" w:type="dxa"/>
        <w:left w:w="108" w:type="dxa"/>
        <w:bottom w:w="0" w:type="dxa"/>
        <w:right w:w="108" w:type="dxa"/>
      </w:tblCellMar>
    </w:tblPr>
    <w:tblStylePr w:type="firstRow">
      <w:rPr>
        <w:rFonts w:ascii="Arial" w:hAnsi="Arial"/>
        <w:i/>
        <w:color w:val="D09D00"/>
        <w:sz w:val="22"/>
      </w:rPr>
      <w:tblPr/>
      <w:tcPr>
        <w:tcBorders>
          <w:top w:val="none" w:sz="4" w:space="0" w:color="000000"/>
          <w:left w:val="none" w:sz="4" w:space="0" w:color="000000"/>
          <w:bottom w:val="single" w:sz="4" w:space="0" w:color="000000"/>
          <w:right w:val="none" w:sz="4" w:space="0" w:color="000000"/>
        </w:tcBorders>
        <w:shd w:val="clear" w:color="FFFFFF" w:fill="FFFFFF"/>
      </w:tcPr>
    </w:tblStylePr>
    <w:tblStylePr w:type="lastRow">
      <w:rPr>
        <w:rFonts w:ascii="Arial" w:hAnsi="Arial"/>
        <w:i/>
        <w:color w:val="D09D00"/>
        <w:sz w:val="22"/>
      </w:rPr>
      <w:tblPr/>
      <w:tcPr>
        <w:tcBorders>
          <w:top w:val="single" w:sz="4" w:space="0" w:color="00000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09D00"/>
        <w:sz w:val="22"/>
      </w:rPr>
      <w:tblPr/>
      <w:tcPr>
        <w:tcBorders>
          <w:top w:val="none" w:sz="4" w:space="0" w:color="000000"/>
          <w:left w:val="none" w:sz="4" w:space="0" w:color="000000"/>
          <w:bottom w:val="none" w:sz="4" w:space="0" w:color="000000"/>
          <w:right w:val="single" w:sz="4" w:space="0" w:color="000000"/>
        </w:tcBorders>
        <w:shd w:val="clear" w:color="FFFFFF" w:fill="auto"/>
      </w:tcPr>
    </w:tblStylePr>
    <w:tblStylePr w:type="lastCol">
      <w:rPr>
        <w:rFonts w:ascii="Arial" w:hAnsi="Arial"/>
        <w:i/>
        <w:color w:val="D09D00"/>
        <w:sz w:val="22"/>
      </w:rPr>
      <w:tblPr/>
      <w:tcPr>
        <w:tcBorders>
          <w:top w:val="none" w:sz="4" w:space="0" w:color="000000"/>
          <w:left w:val="single" w:sz="4" w:space="0" w:color="000000"/>
          <w:bottom w:val="none" w:sz="4" w:space="0" w:color="000000"/>
          <w:right w:val="none" w:sz="4" w:space="0" w:color="000000"/>
        </w:tcBorders>
        <w:shd w:val="clear" w:color="FFFFFF" w:fill="auto"/>
      </w:tcPr>
    </w:tblStylePr>
    <w:tblStylePr w:type="band1Vert">
      <w:tblPr/>
      <w:tcPr>
        <w:shd w:val="clear" w:color="FFFFFF" w:fill="FFEFBF"/>
      </w:tcPr>
    </w:tblStylePr>
    <w:tblStylePr w:type="band1Horz">
      <w:rPr>
        <w:rFonts w:ascii="Arial" w:hAnsi="Arial"/>
        <w:color w:val="D09D00"/>
        <w:sz w:val="22"/>
      </w:rPr>
      <w:tblPr/>
      <w:tcPr>
        <w:shd w:val="clear" w:color="FFFFFF" w:fill="FFEFBF"/>
      </w:tcPr>
    </w:tblStylePr>
    <w:tblStylePr w:type="band2Horz">
      <w:rPr>
        <w:rFonts w:ascii="Arial" w:hAnsi="Arial"/>
        <w:color w:val="D09D00"/>
        <w:sz w:val="22"/>
      </w:rPr>
    </w:tblStylePr>
  </w:style>
  <w:style w:type="table" w:customStyle="1" w:styleId="ListTable7Colorful-Accent51">
    <w:name w:val="List Table 7 Colorful - Accent 51"/>
    <w:basedOn w:val="TableNormal"/>
    <w:uiPriority w:val="99"/>
    <w:tblPr>
      <w:tblStyleRowBandSize w:val="1"/>
      <w:tblStyleColBandSize w:val="1"/>
      <w:tblInd w:w="0" w:type="dxa"/>
      <w:tblBorders>
        <w:right w:val="single" w:sz="4" w:space="0" w:color="000000"/>
      </w:tblBorders>
      <w:tblCellMar>
        <w:top w:w="0" w:type="dxa"/>
        <w:left w:w="108" w:type="dxa"/>
        <w:bottom w:w="0" w:type="dxa"/>
        <w:right w:w="108" w:type="dxa"/>
      </w:tblCellMar>
    </w:tblPr>
    <w:tblStylePr w:type="firstRow">
      <w:rPr>
        <w:rFonts w:ascii="Arial" w:hAnsi="Arial"/>
        <w:i/>
        <w:color w:val="2D74B4"/>
        <w:sz w:val="22"/>
      </w:rPr>
      <w:tblPr/>
      <w:tcPr>
        <w:tcBorders>
          <w:top w:val="none" w:sz="4" w:space="0" w:color="000000"/>
          <w:left w:val="none" w:sz="4" w:space="0" w:color="000000"/>
          <w:bottom w:val="single" w:sz="4" w:space="0" w:color="000000"/>
          <w:right w:val="none" w:sz="4" w:space="0" w:color="000000"/>
        </w:tcBorders>
        <w:shd w:val="clear" w:color="FFFFFF" w:fill="FFFFFF"/>
      </w:tcPr>
    </w:tblStylePr>
    <w:tblStylePr w:type="lastRow">
      <w:rPr>
        <w:rFonts w:ascii="Arial" w:hAnsi="Arial"/>
        <w:i/>
        <w:color w:val="2D74B4"/>
        <w:sz w:val="22"/>
      </w:rPr>
      <w:tblPr/>
      <w:tcPr>
        <w:tcBorders>
          <w:top w:val="single" w:sz="4" w:space="0" w:color="00000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D74B4"/>
        <w:sz w:val="22"/>
      </w:rPr>
      <w:tblPr/>
      <w:tcPr>
        <w:tcBorders>
          <w:top w:val="none" w:sz="4" w:space="0" w:color="000000"/>
          <w:left w:val="none" w:sz="4" w:space="0" w:color="000000"/>
          <w:bottom w:val="none" w:sz="4" w:space="0" w:color="000000"/>
          <w:right w:val="single" w:sz="4" w:space="0" w:color="000000"/>
        </w:tcBorders>
        <w:shd w:val="clear" w:color="FFFFFF" w:fill="auto"/>
      </w:tcPr>
    </w:tblStylePr>
    <w:tblStylePr w:type="lastCol">
      <w:rPr>
        <w:rFonts w:ascii="Arial" w:hAnsi="Arial"/>
        <w:i/>
        <w:color w:val="2D74B4"/>
        <w:sz w:val="22"/>
      </w:rPr>
      <w:tblPr/>
      <w:tcPr>
        <w:tcBorders>
          <w:top w:val="none" w:sz="4" w:space="0" w:color="000000"/>
          <w:left w:val="single" w:sz="4" w:space="0" w:color="000000"/>
          <w:bottom w:val="none" w:sz="4" w:space="0" w:color="000000"/>
          <w:right w:val="none" w:sz="4" w:space="0" w:color="000000"/>
        </w:tcBorders>
        <w:shd w:val="clear" w:color="FFFFFF" w:fill="auto"/>
      </w:tcPr>
    </w:tblStylePr>
    <w:tblStylePr w:type="band1Vert">
      <w:tblPr/>
      <w:tcPr>
        <w:shd w:val="clear" w:color="FFFFFF" w:fill="D6E6F4"/>
      </w:tcPr>
    </w:tblStylePr>
    <w:tblStylePr w:type="band1Horz">
      <w:rPr>
        <w:rFonts w:ascii="Arial" w:hAnsi="Arial"/>
        <w:color w:val="2D74B4"/>
        <w:sz w:val="22"/>
      </w:rPr>
      <w:tblPr/>
      <w:tcPr>
        <w:shd w:val="clear" w:color="FFFFFF" w:fill="D6E6F4"/>
      </w:tcPr>
    </w:tblStylePr>
    <w:tblStylePr w:type="band2Horz">
      <w:rPr>
        <w:rFonts w:ascii="Arial" w:hAnsi="Arial"/>
        <w:color w:val="2D74B4"/>
        <w:sz w:val="22"/>
      </w:rPr>
    </w:tblStylePr>
  </w:style>
  <w:style w:type="table" w:customStyle="1" w:styleId="ListTable7Colorful-Accent61">
    <w:name w:val="List Table 7 Colorful - Accent 61"/>
    <w:basedOn w:val="TableNormal"/>
    <w:uiPriority w:val="99"/>
    <w:tblPr>
      <w:tblStyleRowBandSize w:val="1"/>
      <w:tblStyleColBandSize w:val="1"/>
      <w:tblInd w:w="0" w:type="dxa"/>
      <w:tblBorders>
        <w:right w:val="single" w:sz="4" w:space="0" w:color="000000"/>
      </w:tblBorders>
      <w:tblCellMar>
        <w:top w:w="0" w:type="dxa"/>
        <w:left w:w="108" w:type="dxa"/>
        <w:bottom w:w="0" w:type="dxa"/>
        <w:right w:w="108" w:type="dxa"/>
      </w:tblCellMar>
    </w:tblPr>
    <w:tblStylePr w:type="firstRow">
      <w:rPr>
        <w:rFonts w:ascii="Arial" w:hAnsi="Arial"/>
        <w:i/>
        <w:color w:val="5E923C"/>
        <w:sz w:val="22"/>
      </w:rPr>
      <w:tblPr/>
      <w:tcPr>
        <w:tcBorders>
          <w:top w:val="none" w:sz="4" w:space="0" w:color="000000"/>
          <w:left w:val="none" w:sz="4" w:space="0" w:color="000000"/>
          <w:bottom w:val="single" w:sz="4" w:space="0" w:color="000000"/>
          <w:right w:val="none" w:sz="4" w:space="0" w:color="000000"/>
        </w:tcBorders>
        <w:shd w:val="clear" w:color="FFFFFF" w:fill="FFFFFF"/>
      </w:tcPr>
    </w:tblStylePr>
    <w:tblStylePr w:type="lastRow">
      <w:rPr>
        <w:rFonts w:ascii="Arial" w:hAnsi="Arial"/>
        <w:i/>
        <w:color w:val="5E923C"/>
        <w:sz w:val="22"/>
      </w:rPr>
      <w:tblPr/>
      <w:tcPr>
        <w:tcBorders>
          <w:top w:val="single" w:sz="4" w:space="0" w:color="00000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5E923C"/>
        <w:sz w:val="22"/>
      </w:rPr>
      <w:tblPr/>
      <w:tcPr>
        <w:tcBorders>
          <w:top w:val="none" w:sz="4" w:space="0" w:color="000000"/>
          <w:left w:val="none" w:sz="4" w:space="0" w:color="000000"/>
          <w:bottom w:val="none" w:sz="4" w:space="0" w:color="000000"/>
          <w:right w:val="single" w:sz="4" w:space="0" w:color="000000"/>
        </w:tcBorders>
        <w:shd w:val="clear" w:color="FFFFFF" w:fill="auto"/>
      </w:tcPr>
    </w:tblStylePr>
    <w:tblStylePr w:type="lastCol">
      <w:rPr>
        <w:rFonts w:ascii="Arial" w:hAnsi="Arial"/>
        <w:i/>
        <w:color w:val="5E923C"/>
        <w:sz w:val="22"/>
      </w:rPr>
      <w:tblPr/>
      <w:tcPr>
        <w:tcBorders>
          <w:top w:val="none" w:sz="4" w:space="0" w:color="000000"/>
          <w:left w:val="single" w:sz="4" w:space="0" w:color="000000"/>
          <w:bottom w:val="none" w:sz="4" w:space="0" w:color="000000"/>
          <w:right w:val="none" w:sz="4" w:space="0" w:color="000000"/>
        </w:tcBorders>
        <w:shd w:val="clear" w:color="FFFFFF" w:fill="auto"/>
      </w:tcPr>
    </w:tblStylePr>
    <w:tblStylePr w:type="band1Vert">
      <w:tblPr/>
      <w:tcPr>
        <w:shd w:val="clear" w:color="FFFFFF" w:fill="DBECD0"/>
      </w:tcPr>
    </w:tblStylePr>
    <w:tblStylePr w:type="band1Horz">
      <w:rPr>
        <w:rFonts w:ascii="Arial" w:hAnsi="Arial"/>
        <w:color w:val="5E923C"/>
        <w:sz w:val="22"/>
      </w:rPr>
      <w:tblPr/>
      <w:tcPr>
        <w:shd w:val="clear" w:color="FFFFFF" w:fill="DBECD0"/>
      </w:tcPr>
    </w:tblStylePr>
    <w:tblStylePr w:type="band2Horz">
      <w:rPr>
        <w:rFonts w:ascii="Arial" w:hAnsi="Arial"/>
        <w:color w:val="5E923C"/>
        <w:sz w:val="22"/>
      </w:rPr>
    </w:tblStylePr>
  </w:style>
  <w:style w:type="table" w:customStyle="1" w:styleId="Lined-Accent">
    <w:name w:val="Lined - Accent"/>
    <w:basedOn w:val="Table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
    <w:name w:val="Lined - Accent 1"/>
    <w:basedOn w:val="Table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537EC9"/>
      </w:tcPr>
    </w:tblStylePr>
    <w:tblStylePr w:type="lastRow">
      <w:rPr>
        <w:rFonts w:ascii="Arial" w:hAnsi="Arial"/>
        <w:color w:val="F2F2F2"/>
        <w:sz w:val="22"/>
      </w:rPr>
      <w:tblPr/>
      <w:tcPr>
        <w:shd w:val="clear" w:color="FFFFFF" w:fill="537EC9"/>
      </w:tcPr>
    </w:tblStylePr>
    <w:tblStylePr w:type="firstCol">
      <w:rPr>
        <w:rFonts w:ascii="Arial" w:hAnsi="Arial"/>
        <w:color w:val="F2F2F2"/>
        <w:sz w:val="22"/>
      </w:rPr>
      <w:tblPr/>
      <w:tcPr>
        <w:shd w:val="clear" w:color="FFFFFF" w:fill="537EC9"/>
      </w:tcPr>
    </w:tblStylePr>
    <w:tblStylePr w:type="lastCol">
      <w:rPr>
        <w:rFonts w:ascii="Arial" w:hAnsi="Arial"/>
        <w:color w:val="F2F2F2"/>
        <w:sz w:val="22"/>
      </w:rPr>
      <w:tblPr/>
      <w:tcPr>
        <w:shd w:val="clear" w:color="FFFFFF" w:fill="537EC9"/>
      </w:tcPr>
    </w:tblStylePr>
    <w:tblStylePr w:type="band1Vert">
      <w:rPr>
        <w:rFonts w:ascii="Arial" w:hAnsi="Arial"/>
        <w:color w:val="404040"/>
        <w:sz w:val="22"/>
      </w:rPr>
    </w:tblStylePr>
    <w:tblStylePr w:type="band2Vert">
      <w:rPr>
        <w:rFonts w:ascii="Arial" w:hAnsi="Arial"/>
        <w:color w:val="404040"/>
        <w:sz w:val="22"/>
      </w:rPr>
      <w:tblPr/>
      <w:tcPr>
        <w:shd w:val="clear" w:color="FFFFFF" w:fill="C4D3EC"/>
      </w:tcPr>
    </w:tblStylePr>
    <w:tblStylePr w:type="band1Horz">
      <w:rPr>
        <w:rFonts w:ascii="Arial" w:hAnsi="Arial"/>
        <w:color w:val="404040"/>
        <w:sz w:val="22"/>
      </w:rPr>
    </w:tblStylePr>
    <w:tblStylePr w:type="band2Horz">
      <w:rPr>
        <w:rFonts w:ascii="Arial" w:hAnsi="Arial"/>
        <w:color w:val="404040"/>
        <w:sz w:val="22"/>
      </w:rPr>
      <w:tblPr/>
      <w:tcPr>
        <w:shd w:val="clear" w:color="FFFFFF" w:fill="C4D3EC"/>
      </w:tcPr>
    </w:tblStylePr>
  </w:style>
  <w:style w:type="table" w:customStyle="1" w:styleId="Lined-Accent2">
    <w:name w:val="Lined - Accent 2"/>
    <w:basedOn w:val="Table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F4B285"/>
      </w:tcPr>
    </w:tblStylePr>
    <w:tblStylePr w:type="lastRow">
      <w:rPr>
        <w:rFonts w:ascii="Arial" w:hAnsi="Arial"/>
        <w:color w:val="F2F2F2"/>
        <w:sz w:val="22"/>
      </w:rPr>
      <w:tblPr/>
      <w:tcPr>
        <w:shd w:val="clear" w:color="FFFFFF" w:fill="F4B285"/>
      </w:tcPr>
    </w:tblStylePr>
    <w:tblStylePr w:type="firstCol">
      <w:rPr>
        <w:rFonts w:ascii="Arial" w:hAnsi="Arial"/>
        <w:color w:val="F2F2F2"/>
        <w:sz w:val="22"/>
      </w:rPr>
      <w:tblPr/>
      <w:tcPr>
        <w:shd w:val="clear" w:color="FFFFFF" w:fill="F4B285"/>
      </w:tcPr>
    </w:tblStylePr>
    <w:tblStylePr w:type="lastCol">
      <w:rPr>
        <w:rFonts w:ascii="Arial" w:hAnsi="Arial"/>
        <w:color w:val="F2F2F2"/>
        <w:sz w:val="22"/>
      </w:rPr>
      <w:tblPr/>
      <w:tcPr>
        <w:shd w:val="clear" w:color="FFFFFF" w:fill="F4B285"/>
      </w:tcPr>
    </w:tblStylePr>
    <w:tblStylePr w:type="band1Vert">
      <w:rPr>
        <w:rFonts w:ascii="Arial" w:hAnsi="Arial"/>
        <w:color w:val="404040"/>
        <w:sz w:val="22"/>
      </w:rPr>
    </w:tblStylePr>
    <w:tblStylePr w:type="band2Vert">
      <w:rPr>
        <w:rFonts w:ascii="Arial" w:hAnsi="Arial"/>
        <w:color w:val="404040"/>
        <w:sz w:val="22"/>
      </w:rPr>
      <w:tblPr/>
      <w:tcPr>
        <w:shd w:val="clear" w:color="FFFFFF" w:fill="FBE6D7"/>
      </w:tcPr>
    </w:tblStylePr>
    <w:tblStylePr w:type="band1Horz">
      <w:rPr>
        <w:rFonts w:ascii="Arial" w:hAnsi="Arial"/>
        <w:color w:val="404040"/>
        <w:sz w:val="22"/>
      </w:rPr>
    </w:tblStylePr>
    <w:tblStylePr w:type="band2Horz">
      <w:rPr>
        <w:rFonts w:ascii="Arial" w:hAnsi="Arial"/>
        <w:color w:val="404040"/>
        <w:sz w:val="22"/>
      </w:rPr>
      <w:tblPr/>
      <w:tcPr>
        <w:shd w:val="clear" w:color="FFFFFF" w:fill="FBE6D7"/>
      </w:tcPr>
    </w:tblStylePr>
  </w:style>
  <w:style w:type="table" w:customStyle="1" w:styleId="Lined-Accent3">
    <w:name w:val="Lined - Accent 3"/>
    <w:basedOn w:val="Table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A5A5A5"/>
      </w:tcPr>
    </w:tblStylePr>
    <w:tblStylePr w:type="lastRow">
      <w:rPr>
        <w:rFonts w:ascii="Arial" w:hAnsi="Arial"/>
        <w:color w:val="F2F2F2"/>
        <w:sz w:val="22"/>
      </w:rPr>
      <w:tblPr/>
      <w:tcPr>
        <w:shd w:val="clear" w:color="FFFFFF" w:fill="A5A5A5"/>
      </w:tcPr>
    </w:tblStylePr>
    <w:tblStylePr w:type="firstCol">
      <w:rPr>
        <w:rFonts w:ascii="Arial" w:hAnsi="Arial"/>
        <w:color w:val="F2F2F2"/>
        <w:sz w:val="22"/>
      </w:rPr>
      <w:tblPr/>
      <w:tcPr>
        <w:shd w:val="clear" w:color="FFFFFF" w:fill="A5A5A5"/>
      </w:tcPr>
    </w:tblStylePr>
    <w:tblStylePr w:type="lastCol">
      <w:rPr>
        <w:rFonts w:ascii="Arial" w:hAnsi="Arial"/>
        <w:color w:val="F2F2F2"/>
        <w:sz w:val="22"/>
      </w:rPr>
      <w:tblPr/>
      <w:tcPr>
        <w:shd w:val="clear" w:color="FFFFFF" w:fill="A5A5A5"/>
      </w:tcPr>
    </w:tblStylePr>
    <w:tblStylePr w:type="band1Vert">
      <w:rPr>
        <w:rFonts w:ascii="Arial" w:hAnsi="Arial"/>
        <w:color w:val="404040"/>
        <w:sz w:val="22"/>
      </w:rPr>
    </w:tblStylePr>
    <w:tblStylePr w:type="band2Vert">
      <w:rPr>
        <w:rFonts w:ascii="Arial" w:hAnsi="Arial"/>
        <w:color w:val="404040"/>
        <w:sz w:val="22"/>
      </w:rPr>
      <w:tblPr/>
      <w:tcPr>
        <w:shd w:val="clear" w:color="FFFFFF" w:fill="EDEDED"/>
      </w:tcPr>
    </w:tblStylePr>
    <w:tblStylePr w:type="band1Horz">
      <w:rPr>
        <w:rFonts w:ascii="Arial" w:hAnsi="Arial"/>
        <w:color w:val="404040"/>
        <w:sz w:val="22"/>
      </w:rPr>
    </w:tblStylePr>
    <w:tblStylePr w:type="band2Horz">
      <w:rPr>
        <w:rFonts w:ascii="Arial" w:hAnsi="Arial"/>
        <w:color w:val="404040"/>
        <w:sz w:val="22"/>
      </w:rPr>
      <w:tblPr/>
      <w:tcPr>
        <w:shd w:val="clear" w:color="FFFFFF" w:fill="EDEDED"/>
      </w:tcPr>
    </w:tblStylePr>
  </w:style>
  <w:style w:type="table" w:customStyle="1" w:styleId="Lined-Accent4">
    <w:name w:val="Lined - Accent 4"/>
    <w:basedOn w:val="Table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FFD965"/>
      </w:tcPr>
    </w:tblStylePr>
    <w:tblStylePr w:type="lastRow">
      <w:rPr>
        <w:rFonts w:ascii="Arial" w:hAnsi="Arial"/>
        <w:color w:val="F2F2F2"/>
        <w:sz w:val="22"/>
      </w:rPr>
      <w:tblPr/>
      <w:tcPr>
        <w:shd w:val="clear" w:color="FFFFFF" w:fill="FFD965"/>
      </w:tcPr>
    </w:tblStylePr>
    <w:tblStylePr w:type="firstCol">
      <w:rPr>
        <w:rFonts w:ascii="Arial" w:hAnsi="Arial"/>
        <w:color w:val="F2F2F2"/>
        <w:sz w:val="22"/>
      </w:rPr>
      <w:tblPr/>
      <w:tcPr>
        <w:shd w:val="clear" w:color="FFFFFF" w:fill="FFD965"/>
      </w:tcPr>
    </w:tblStylePr>
    <w:tblStylePr w:type="lastCol">
      <w:rPr>
        <w:rFonts w:ascii="Arial" w:hAnsi="Arial"/>
        <w:color w:val="F2F2F2"/>
        <w:sz w:val="22"/>
      </w:rPr>
      <w:tblPr/>
      <w:tcPr>
        <w:shd w:val="clear" w:color="FFFFFF" w:fill="FFD965"/>
      </w:tcPr>
    </w:tblStylePr>
    <w:tblStylePr w:type="band1Vert">
      <w:rPr>
        <w:rFonts w:ascii="Arial" w:hAnsi="Arial"/>
        <w:color w:val="404040"/>
        <w:sz w:val="22"/>
      </w:rPr>
    </w:tblStylePr>
    <w:tblStylePr w:type="band2Vert">
      <w:rPr>
        <w:rFonts w:ascii="Arial" w:hAnsi="Arial"/>
        <w:color w:val="404040"/>
        <w:sz w:val="22"/>
      </w:rPr>
      <w:tblPr/>
      <w:tcPr>
        <w:shd w:val="clear" w:color="FFFFFF" w:fill="FFF2CB"/>
      </w:tcPr>
    </w:tblStylePr>
    <w:tblStylePr w:type="band1Horz">
      <w:rPr>
        <w:rFonts w:ascii="Arial" w:hAnsi="Arial"/>
        <w:color w:val="404040"/>
        <w:sz w:val="22"/>
      </w:rPr>
    </w:tblStylePr>
    <w:tblStylePr w:type="band2Horz">
      <w:rPr>
        <w:rFonts w:ascii="Arial" w:hAnsi="Arial"/>
        <w:color w:val="404040"/>
        <w:sz w:val="22"/>
      </w:rPr>
      <w:tblPr/>
      <w:tcPr>
        <w:shd w:val="clear" w:color="FFFFFF" w:fill="FFF2CB"/>
      </w:tcPr>
    </w:tblStylePr>
  </w:style>
  <w:style w:type="table" w:customStyle="1" w:styleId="Lined-Accent5">
    <w:name w:val="Lined - Accent 5"/>
    <w:basedOn w:val="Table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5B9BD5"/>
      </w:tcPr>
    </w:tblStylePr>
    <w:tblStylePr w:type="lastRow">
      <w:rPr>
        <w:rFonts w:ascii="Arial" w:hAnsi="Arial"/>
        <w:color w:val="F2F2F2"/>
        <w:sz w:val="22"/>
      </w:rPr>
      <w:tblPr/>
      <w:tcPr>
        <w:shd w:val="clear" w:color="FFFFFF" w:fill="5B9BD5"/>
      </w:tcPr>
    </w:tblStylePr>
    <w:tblStylePr w:type="firstCol">
      <w:rPr>
        <w:rFonts w:ascii="Arial" w:hAnsi="Arial"/>
        <w:color w:val="F2F2F2"/>
        <w:sz w:val="22"/>
      </w:rPr>
      <w:tblPr/>
      <w:tcPr>
        <w:shd w:val="clear" w:color="FFFFFF" w:fill="5B9BD5"/>
      </w:tcPr>
    </w:tblStylePr>
    <w:tblStylePr w:type="lastCol">
      <w:rPr>
        <w:rFonts w:ascii="Arial" w:hAnsi="Arial"/>
        <w:color w:val="F2F2F2"/>
        <w:sz w:val="22"/>
      </w:rPr>
      <w:tblPr/>
      <w:tcPr>
        <w:shd w:val="clear" w:color="FFFFFF" w:fill="5B9BD5"/>
      </w:tcPr>
    </w:tblStylePr>
    <w:tblStylePr w:type="band1Vert">
      <w:rPr>
        <w:rFonts w:ascii="Arial" w:hAnsi="Arial"/>
        <w:color w:val="404040"/>
        <w:sz w:val="22"/>
      </w:rPr>
    </w:tblStylePr>
    <w:tblStylePr w:type="band2Vert">
      <w:rPr>
        <w:rFonts w:ascii="Arial" w:hAnsi="Arial"/>
        <w:color w:val="404040"/>
        <w:sz w:val="22"/>
      </w:rPr>
      <w:tblPr/>
      <w:tcPr>
        <w:shd w:val="clear" w:color="FFFFFF" w:fill="DEEBF6"/>
      </w:tcPr>
    </w:tblStylePr>
    <w:tblStylePr w:type="band1Horz">
      <w:rPr>
        <w:rFonts w:ascii="Arial" w:hAnsi="Arial"/>
        <w:color w:val="404040"/>
        <w:sz w:val="22"/>
      </w:rPr>
    </w:tblStylePr>
    <w:tblStylePr w:type="band2Horz">
      <w:rPr>
        <w:rFonts w:ascii="Arial" w:hAnsi="Arial"/>
        <w:color w:val="404040"/>
        <w:sz w:val="22"/>
      </w:rPr>
      <w:tblPr/>
      <w:tcPr>
        <w:shd w:val="clear" w:color="FFFFFF" w:fill="DEEBF6"/>
      </w:tcPr>
    </w:tblStylePr>
  </w:style>
  <w:style w:type="table" w:customStyle="1" w:styleId="Lined-Accent6">
    <w:name w:val="Lined - Accent 6"/>
    <w:basedOn w:val="Table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70AD47"/>
      </w:tcPr>
    </w:tblStylePr>
    <w:tblStylePr w:type="lastRow">
      <w:rPr>
        <w:rFonts w:ascii="Arial" w:hAnsi="Arial"/>
        <w:color w:val="F2F2F2"/>
        <w:sz w:val="22"/>
      </w:rPr>
      <w:tblPr/>
      <w:tcPr>
        <w:shd w:val="clear" w:color="FFFFFF" w:fill="70AD47"/>
      </w:tcPr>
    </w:tblStylePr>
    <w:tblStylePr w:type="firstCol">
      <w:rPr>
        <w:rFonts w:ascii="Arial" w:hAnsi="Arial"/>
        <w:color w:val="F2F2F2"/>
        <w:sz w:val="22"/>
      </w:rPr>
      <w:tblPr/>
      <w:tcPr>
        <w:shd w:val="clear" w:color="FFFFFF" w:fill="70AD47"/>
      </w:tcPr>
    </w:tblStylePr>
    <w:tblStylePr w:type="lastCol">
      <w:rPr>
        <w:rFonts w:ascii="Arial" w:hAnsi="Arial"/>
        <w:color w:val="F2F2F2"/>
        <w:sz w:val="22"/>
      </w:rPr>
      <w:tblPr/>
      <w:tcPr>
        <w:shd w:val="clear" w:color="FFFFFF" w:fill="70AD47"/>
      </w:tcPr>
    </w:tblStylePr>
    <w:tblStylePr w:type="band1Vert">
      <w:rPr>
        <w:rFonts w:ascii="Arial" w:hAnsi="Arial"/>
        <w:color w:val="404040"/>
        <w:sz w:val="22"/>
      </w:rPr>
    </w:tblStylePr>
    <w:tblStylePr w:type="band2Vert">
      <w:rPr>
        <w:rFonts w:ascii="Arial" w:hAnsi="Arial"/>
        <w:color w:val="404040"/>
        <w:sz w:val="22"/>
      </w:rPr>
      <w:tblPr/>
      <w:tcPr>
        <w:shd w:val="clear" w:color="FFFFFF" w:fill="E2EFD9"/>
      </w:tcPr>
    </w:tblStylePr>
    <w:tblStylePr w:type="band1Horz">
      <w:rPr>
        <w:rFonts w:ascii="Arial" w:hAnsi="Arial"/>
        <w:color w:val="404040"/>
        <w:sz w:val="22"/>
      </w:rPr>
    </w:tblStylePr>
    <w:tblStylePr w:type="band2Horz">
      <w:rPr>
        <w:rFonts w:ascii="Arial" w:hAnsi="Arial"/>
        <w:color w:val="404040"/>
        <w:sz w:val="22"/>
      </w:rPr>
      <w:tblPr/>
      <w:tcPr>
        <w:shd w:val="clear" w:color="FFFFFF" w:fill="E2EFD9"/>
      </w:tcPr>
    </w:tblStylePr>
  </w:style>
  <w:style w:type="table" w:customStyle="1" w:styleId="BorderedLined-Accent">
    <w:name w:val="Bordered &amp; Lined - Accent"/>
    <w:basedOn w:val="TableNormal"/>
    <w:uiPriority w:val="99"/>
    <w:rPr>
      <w:color w:val="404040"/>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
    <w:name w:val="Bordered &amp; Lined - Accent 1"/>
    <w:basedOn w:val="TableNormal"/>
    <w:uiPriority w:val="99"/>
    <w:rPr>
      <w:color w:val="404040"/>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color w:val="F2F2F2"/>
        <w:sz w:val="22"/>
      </w:rPr>
      <w:tblPr/>
      <w:tcPr>
        <w:shd w:val="clear" w:color="FFFFFF" w:fill="537EC9"/>
      </w:tcPr>
    </w:tblStylePr>
    <w:tblStylePr w:type="lastRow">
      <w:rPr>
        <w:rFonts w:ascii="Arial" w:hAnsi="Arial"/>
        <w:color w:val="F2F2F2"/>
        <w:sz w:val="22"/>
      </w:rPr>
      <w:tblPr/>
      <w:tcPr>
        <w:shd w:val="clear" w:color="FFFFFF" w:fill="537EC9"/>
      </w:tcPr>
    </w:tblStylePr>
    <w:tblStylePr w:type="firstCol">
      <w:rPr>
        <w:rFonts w:ascii="Arial" w:hAnsi="Arial"/>
        <w:color w:val="F2F2F2"/>
        <w:sz w:val="22"/>
      </w:rPr>
      <w:tblPr/>
      <w:tcPr>
        <w:shd w:val="clear" w:color="FFFFFF" w:fill="537EC9"/>
      </w:tcPr>
    </w:tblStylePr>
    <w:tblStylePr w:type="lastCol">
      <w:rPr>
        <w:rFonts w:ascii="Arial" w:hAnsi="Arial"/>
        <w:color w:val="F2F2F2"/>
        <w:sz w:val="22"/>
      </w:rPr>
      <w:tblPr/>
      <w:tcPr>
        <w:shd w:val="clear" w:color="FFFFFF" w:fill="537EC9"/>
      </w:tcPr>
    </w:tblStylePr>
    <w:tblStylePr w:type="band1Vert">
      <w:rPr>
        <w:rFonts w:ascii="Arial" w:hAnsi="Arial"/>
        <w:color w:val="404040"/>
        <w:sz w:val="22"/>
      </w:rPr>
    </w:tblStylePr>
    <w:tblStylePr w:type="band2Vert">
      <w:rPr>
        <w:rFonts w:ascii="Arial" w:hAnsi="Arial"/>
        <w:color w:val="404040"/>
        <w:sz w:val="22"/>
      </w:rPr>
      <w:tblPr/>
      <w:tcPr>
        <w:shd w:val="clear" w:color="FFFFFF" w:fill="C4D3EC"/>
      </w:tcPr>
    </w:tblStylePr>
    <w:tblStylePr w:type="band1Horz">
      <w:rPr>
        <w:rFonts w:ascii="Arial" w:hAnsi="Arial"/>
        <w:color w:val="404040"/>
        <w:sz w:val="22"/>
      </w:rPr>
    </w:tblStylePr>
    <w:tblStylePr w:type="band2Horz">
      <w:rPr>
        <w:rFonts w:ascii="Arial" w:hAnsi="Arial"/>
        <w:color w:val="404040"/>
        <w:sz w:val="22"/>
      </w:rPr>
      <w:tblPr/>
      <w:tcPr>
        <w:shd w:val="clear" w:color="FFFFFF" w:fill="C4D3EC"/>
      </w:tcPr>
    </w:tblStylePr>
  </w:style>
  <w:style w:type="table" w:customStyle="1" w:styleId="BorderedLined-Accent2">
    <w:name w:val="Bordered &amp; Lined - Accent 2"/>
    <w:basedOn w:val="TableNormal"/>
    <w:uiPriority w:val="99"/>
    <w:rPr>
      <w:color w:val="404040"/>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color w:val="F2F2F2"/>
        <w:sz w:val="22"/>
      </w:rPr>
      <w:tblPr/>
      <w:tcPr>
        <w:shd w:val="clear" w:color="FFFFFF" w:fill="F4B285"/>
      </w:tcPr>
    </w:tblStylePr>
    <w:tblStylePr w:type="lastRow">
      <w:rPr>
        <w:rFonts w:ascii="Arial" w:hAnsi="Arial"/>
        <w:color w:val="F2F2F2"/>
        <w:sz w:val="22"/>
      </w:rPr>
      <w:tblPr/>
      <w:tcPr>
        <w:shd w:val="clear" w:color="FFFFFF" w:fill="F4B285"/>
      </w:tcPr>
    </w:tblStylePr>
    <w:tblStylePr w:type="firstCol">
      <w:rPr>
        <w:rFonts w:ascii="Arial" w:hAnsi="Arial"/>
        <w:color w:val="F2F2F2"/>
        <w:sz w:val="22"/>
      </w:rPr>
      <w:tblPr/>
      <w:tcPr>
        <w:shd w:val="clear" w:color="FFFFFF" w:fill="F4B285"/>
      </w:tcPr>
    </w:tblStylePr>
    <w:tblStylePr w:type="lastCol">
      <w:rPr>
        <w:rFonts w:ascii="Arial" w:hAnsi="Arial"/>
        <w:color w:val="F2F2F2"/>
        <w:sz w:val="22"/>
      </w:rPr>
      <w:tblPr/>
      <w:tcPr>
        <w:shd w:val="clear" w:color="FFFFFF" w:fill="F4B285"/>
      </w:tcPr>
    </w:tblStylePr>
    <w:tblStylePr w:type="band1Vert">
      <w:rPr>
        <w:rFonts w:ascii="Arial" w:hAnsi="Arial"/>
        <w:color w:val="404040"/>
        <w:sz w:val="22"/>
      </w:rPr>
    </w:tblStylePr>
    <w:tblStylePr w:type="band2Vert">
      <w:rPr>
        <w:rFonts w:ascii="Arial" w:hAnsi="Arial"/>
        <w:color w:val="404040"/>
        <w:sz w:val="22"/>
      </w:rPr>
      <w:tblPr/>
      <w:tcPr>
        <w:shd w:val="clear" w:color="FFFFFF" w:fill="FBE6D7"/>
      </w:tcPr>
    </w:tblStylePr>
    <w:tblStylePr w:type="band1Horz">
      <w:rPr>
        <w:rFonts w:ascii="Arial" w:hAnsi="Arial"/>
        <w:color w:val="404040"/>
        <w:sz w:val="22"/>
      </w:rPr>
    </w:tblStylePr>
    <w:tblStylePr w:type="band2Horz">
      <w:rPr>
        <w:rFonts w:ascii="Arial" w:hAnsi="Arial"/>
        <w:color w:val="404040"/>
        <w:sz w:val="22"/>
      </w:rPr>
      <w:tblPr/>
      <w:tcPr>
        <w:shd w:val="clear" w:color="FFFFFF" w:fill="FBE6D7"/>
      </w:tcPr>
    </w:tblStylePr>
  </w:style>
  <w:style w:type="table" w:customStyle="1" w:styleId="BorderedLined-Accent3">
    <w:name w:val="Bordered &amp; Lined - Accent 3"/>
    <w:basedOn w:val="TableNormal"/>
    <w:uiPriority w:val="99"/>
    <w:rPr>
      <w:color w:val="404040"/>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color w:val="F2F2F2"/>
        <w:sz w:val="22"/>
      </w:rPr>
      <w:tblPr/>
      <w:tcPr>
        <w:shd w:val="clear" w:color="FFFFFF" w:fill="A5A5A5"/>
      </w:tcPr>
    </w:tblStylePr>
    <w:tblStylePr w:type="lastRow">
      <w:rPr>
        <w:rFonts w:ascii="Arial" w:hAnsi="Arial"/>
        <w:color w:val="F2F2F2"/>
        <w:sz w:val="22"/>
      </w:rPr>
      <w:tblPr/>
      <w:tcPr>
        <w:shd w:val="clear" w:color="FFFFFF" w:fill="A5A5A5"/>
      </w:tcPr>
    </w:tblStylePr>
    <w:tblStylePr w:type="firstCol">
      <w:rPr>
        <w:rFonts w:ascii="Arial" w:hAnsi="Arial"/>
        <w:color w:val="F2F2F2"/>
        <w:sz w:val="22"/>
      </w:rPr>
      <w:tblPr/>
      <w:tcPr>
        <w:shd w:val="clear" w:color="FFFFFF" w:fill="A5A5A5"/>
      </w:tcPr>
    </w:tblStylePr>
    <w:tblStylePr w:type="lastCol">
      <w:rPr>
        <w:rFonts w:ascii="Arial" w:hAnsi="Arial"/>
        <w:color w:val="F2F2F2"/>
        <w:sz w:val="22"/>
      </w:rPr>
      <w:tblPr/>
      <w:tcPr>
        <w:shd w:val="clear" w:color="FFFFFF" w:fill="A5A5A5"/>
      </w:tcPr>
    </w:tblStylePr>
    <w:tblStylePr w:type="band1Vert">
      <w:rPr>
        <w:rFonts w:ascii="Arial" w:hAnsi="Arial"/>
        <w:color w:val="404040"/>
        <w:sz w:val="22"/>
      </w:rPr>
    </w:tblStylePr>
    <w:tblStylePr w:type="band2Vert">
      <w:rPr>
        <w:rFonts w:ascii="Arial" w:hAnsi="Arial"/>
        <w:color w:val="404040"/>
        <w:sz w:val="22"/>
      </w:rPr>
      <w:tblPr/>
      <w:tcPr>
        <w:shd w:val="clear" w:color="FFFFFF" w:fill="EDEDED"/>
      </w:tcPr>
    </w:tblStylePr>
    <w:tblStylePr w:type="band1Horz">
      <w:rPr>
        <w:rFonts w:ascii="Arial" w:hAnsi="Arial"/>
        <w:color w:val="404040"/>
        <w:sz w:val="22"/>
      </w:rPr>
    </w:tblStylePr>
    <w:tblStylePr w:type="band2Horz">
      <w:rPr>
        <w:rFonts w:ascii="Arial" w:hAnsi="Arial"/>
        <w:color w:val="404040"/>
        <w:sz w:val="22"/>
      </w:rPr>
      <w:tblPr/>
      <w:tcPr>
        <w:shd w:val="clear" w:color="FFFFFF" w:fill="EDEDED"/>
      </w:tcPr>
    </w:tblStylePr>
  </w:style>
  <w:style w:type="table" w:customStyle="1" w:styleId="BorderedLined-Accent4">
    <w:name w:val="Bordered &amp; Lined - Accent 4"/>
    <w:basedOn w:val="TableNormal"/>
    <w:uiPriority w:val="99"/>
    <w:rPr>
      <w:color w:val="404040"/>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color w:val="F2F2F2"/>
        <w:sz w:val="22"/>
      </w:rPr>
      <w:tblPr/>
      <w:tcPr>
        <w:shd w:val="clear" w:color="FFFFFF" w:fill="FFD965"/>
      </w:tcPr>
    </w:tblStylePr>
    <w:tblStylePr w:type="lastRow">
      <w:rPr>
        <w:rFonts w:ascii="Arial" w:hAnsi="Arial"/>
        <w:color w:val="F2F2F2"/>
        <w:sz w:val="22"/>
      </w:rPr>
      <w:tblPr/>
      <w:tcPr>
        <w:shd w:val="clear" w:color="FFFFFF" w:fill="FFD965"/>
      </w:tcPr>
    </w:tblStylePr>
    <w:tblStylePr w:type="firstCol">
      <w:rPr>
        <w:rFonts w:ascii="Arial" w:hAnsi="Arial"/>
        <w:color w:val="F2F2F2"/>
        <w:sz w:val="22"/>
      </w:rPr>
      <w:tblPr/>
      <w:tcPr>
        <w:shd w:val="clear" w:color="FFFFFF" w:fill="FFD965"/>
      </w:tcPr>
    </w:tblStylePr>
    <w:tblStylePr w:type="lastCol">
      <w:rPr>
        <w:rFonts w:ascii="Arial" w:hAnsi="Arial"/>
        <w:color w:val="F2F2F2"/>
        <w:sz w:val="22"/>
      </w:rPr>
      <w:tblPr/>
      <w:tcPr>
        <w:shd w:val="clear" w:color="FFFFFF" w:fill="FFD965"/>
      </w:tcPr>
    </w:tblStylePr>
    <w:tblStylePr w:type="band1Vert">
      <w:rPr>
        <w:rFonts w:ascii="Arial" w:hAnsi="Arial"/>
        <w:color w:val="404040"/>
        <w:sz w:val="22"/>
      </w:rPr>
    </w:tblStylePr>
    <w:tblStylePr w:type="band2Vert">
      <w:rPr>
        <w:rFonts w:ascii="Arial" w:hAnsi="Arial"/>
        <w:color w:val="404040"/>
        <w:sz w:val="22"/>
      </w:rPr>
      <w:tblPr/>
      <w:tcPr>
        <w:shd w:val="clear" w:color="FFFFFF" w:fill="FFF2CB"/>
      </w:tcPr>
    </w:tblStylePr>
    <w:tblStylePr w:type="band1Horz">
      <w:rPr>
        <w:rFonts w:ascii="Arial" w:hAnsi="Arial"/>
        <w:color w:val="404040"/>
        <w:sz w:val="22"/>
      </w:rPr>
    </w:tblStylePr>
    <w:tblStylePr w:type="band2Horz">
      <w:rPr>
        <w:rFonts w:ascii="Arial" w:hAnsi="Arial"/>
        <w:color w:val="404040"/>
        <w:sz w:val="22"/>
      </w:rPr>
      <w:tblPr/>
      <w:tcPr>
        <w:shd w:val="clear" w:color="FFFFFF" w:fill="FFF2CB"/>
      </w:tcPr>
    </w:tblStylePr>
  </w:style>
  <w:style w:type="table" w:customStyle="1" w:styleId="BorderedLined-Accent5">
    <w:name w:val="Bordered &amp; Lined - Accent 5"/>
    <w:basedOn w:val="TableNormal"/>
    <w:uiPriority w:val="99"/>
    <w:rPr>
      <w:color w:val="404040"/>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color w:val="F2F2F2"/>
        <w:sz w:val="22"/>
      </w:rPr>
      <w:tblPr/>
      <w:tcPr>
        <w:shd w:val="clear" w:color="FFFFFF" w:fill="5B9BD5"/>
      </w:tcPr>
    </w:tblStylePr>
    <w:tblStylePr w:type="lastRow">
      <w:rPr>
        <w:rFonts w:ascii="Arial" w:hAnsi="Arial"/>
        <w:color w:val="F2F2F2"/>
        <w:sz w:val="22"/>
      </w:rPr>
      <w:tblPr/>
      <w:tcPr>
        <w:shd w:val="clear" w:color="FFFFFF" w:fill="5B9BD5"/>
      </w:tcPr>
    </w:tblStylePr>
    <w:tblStylePr w:type="firstCol">
      <w:rPr>
        <w:rFonts w:ascii="Arial" w:hAnsi="Arial"/>
        <w:color w:val="F2F2F2"/>
        <w:sz w:val="22"/>
      </w:rPr>
      <w:tblPr/>
      <w:tcPr>
        <w:shd w:val="clear" w:color="FFFFFF" w:fill="5B9BD5"/>
      </w:tcPr>
    </w:tblStylePr>
    <w:tblStylePr w:type="lastCol">
      <w:rPr>
        <w:rFonts w:ascii="Arial" w:hAnsi="Arial"/>
        <w:color w:val="F2F2F2"/>
        <w:sz w:val="22"/>
      </w:rPr>
      <w:tblPr/>
      <w:tcPr>
        <w:shd w:val="clear" w:color="FFFFFF" w:fill="5B9BD5"/>
      </w:tcPr>
    </w:tblStylePr>
    <w:tblStylePr w:type="band1Vert">
      <w:rPr>
        <w:rFonts w:ascii="Arial" w:hAnsi="Arial"/>
        <w:color w:val="404040"/>
        <w:sz w:val="22"/>
      </w:rPr>
    </w:tblStylePr>
    <w:tblStylePr w:type="band2Vert">
      <w:rPr>
        <w:rFonts w:ascii="Arial" w:hAnsi="Arial"/>
        <w:color w:val="404040"/>
        <w:sz w:val="22"/>
      </w:rPr>
      <w:tblPr/>
      <w:tcPr>
        <w:shd w:val="clear" w:color="FFFFFF" w:fill="DEEBF6"/>
      </w:tcPr>
    </w:tblStylePr>
    <w:tblStylePr w:type="band1Horz">
      <w:rPr>
        <w:rFonts w:ascii="Arial" w:hAnsi="Arial"/>
        <w:color w:val="404040"/>
        <w:sz w:val="22"/>
      </w:rPr>
    </w:tblStylePr>
    <w:tblStylePr w:type="band2Horz">
      <w:rPr>
        <w:rFonts w:ascii="Arial" w:hAnsi="Arial"/>
        <w:color w:val="404040"/>
        <w:sz w:val="22"/>
      </w:rPr>
      <w:tblPr/>
      <w:tcPr>
        <w:shd w:val="clear" w:color="FFFFFF" w:fill="DEEBF6"/>
      </w:tcPr>
    </w:tblStylePr>
  </w:style>
  <w:style w:type="table" w:customStyle="1" w:styleId="BorderedLined-Accent6">
    <w:name w:val="Bordered &amp; Lined - Accent 6"/>
    <w:basedOn w:val="TableNormal"/>
    <w:uiPriority w:val="99"/>
    <w:rPr>
      <w:color w:val="404040"/>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color w:val="F2F2F2"/>
        <w:sz w:val="22"/>
      </w:rPr>
      <w:tblPr/>
      <w:tcPr>
        <w:shd w:val="clear" w:color="FFFFFF" w:fill="70AD47"/>
      </w:tcPr>
    </w:tblStylePr>
    <w:tblStylePr w:type="lastRow">
      <w:rPr>
        <w:rFonts w:ascii="Arial" w:hAnsi="Arial"/>
        <w:color w:val="F2F2F2"/>
        <w:sz w:val="22"/>
      </w:rPr>
      <w:tblPr/>
      <w:tcPr>
        <w:shd w:val="clear" w:color="FFFFFF" w:fill="70AD47"/>
      </w:tcPr>
    </w:tblStylePr>
    <w:tblStylePr w:type="firstCol">
      <w:rPr>
        <w:rFonts w:ascii="Arial" w:hAnsi="Arial"/>
        <w:color w:val="F2F2F2"/>
        <w:sz w:val="22"/>
      </w:rPr>
      <w:tblPr/>
      <w:tcPr>
        <w:shd w:val="clear" w:color="FFFFFF" w:fill="70AD47"/>
      </w:tcPr>
    </w:tblStylePr>
    <w:tblStylePr w:type="lastCol">
      <w:rPr>
        <w:rFonts w:ascii="Arial" w:hAnsi="Arial"/>
        <w:color w:val="F2F2F2"/>
        <w:sz w:val="22"/>
      </w:rPr>
      <w:tblPr/>
      <w:tcPr>
        <w:shd w:val="clear" w:color="FFFFFF" w:fill="70AD47"/>
      </w:tcPr>
    </w:tblStylePr>
    <w:tblStylePr w:type="band1Vert">
      <w:rPr>
        <w:rFonts w:ascii="Arial" w:hAnsi="Arial"/>
        <w:color w:val="404040"/>
        <w:sz w:val="22"/>
      </w:rPr>
    </w:tblStylePr>
    <w:tblStylePr w:type="band2Vert">
      <w:rPr>
        <w:rFonts w:ascii="Arial" w:hAnsi="Arial"/>
        <w:color w:val="404040"/>
        <w:sz w:val="22"/>
      </w:rPr>
      <w:tblPr/>
      <w:tcPr>
        <w:shd w:val="clear" w:color="FFFFFF" w:fill="E2EFD9"/>
      </w:tcPr>
    </w:tblStylePr>
    <w:tblStylePr w:type="band1Horz">
      <w:rPr>
        <w:rFonts w:ascii="Arial" w:hAnsi="Arial"/>
        <w:color w:val="404040"/>
        <w:sz w:val="22"/>
      </w:rPr>
    </w:tblStylePr>
    <w:tblStylePr w:type="band2Horz">
      <w:rPr>
        <w:rFonts w:ascii="Arial" w:hAnsi="Arial"/>
        <w:color w:val="404040"/>
        <w:sz w:val="22"/>
      </w:rPr>
      <w:tblPr/>
      <w:tcPr>
        <w:shd w:val="clear" w:color="FFFFFF" w:fill="E2EFD9"/>
      </w:tcPr>
    </w:tblStylePr>
  </w:style>
  <w:style w:type="table" w:customStyle="1" w:styleId="Bordered">
    <w:name w:val="Bordered"/>
    <w:basedOn w:val="TableNormal"/>
    <w:uiPriority w:val="99"/>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000000"/>
        </w:tcBorders>
      </w:tcPr>
    </w:tblStylePr>
    <w:tblStylePr w:type="lastRow">
      <w:rPr>
        <w:rFonts w:ascii="Arial" w:hAnsi="Arial"/>
        <w:color w:val="404040"/>
        <w:sz w:val="22"/>
      </w:rPr>
      <w:tblPr/>
      <w:tcPr>
        <w:tcBorders>
          <w:top w:val="single" w:sz="12" w:space="0" w:color="00000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000000"/>
        </w:tcBorders>
      </w:tcPr>
    </w:tblStylePr>
    <w:tblStylePr w:type="band1Horz">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
    <w:name w:val="Bordered - Accent 1"/>
    <w:basedOn w:val="TableNormal"/>
    <w:uiPriority w:val="99"/>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000000"/>
        </w:tcBorders>
      </w:tcPr>
    </w:tblStylePr>
    <w:tblStylePr w:type="lastRow">
      <w:rPr>
        <w:rFonts w:ascii="Arial" w:hAnsi="Arial"/>
        <w:color w:val="404040"/>
        <w:sz w:val="22"/>
      </w:rPr>
      <w:tblPr/>
      <w:tcPr>
        <w:tcBorders>
          <w:top w:val="single" w:sz="12" w:space="0" w:color="00000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000000"/>
        </w:tcBorders>
      </w:tcPr>
    </w:tblStylePr>
    <w:tblStylePr w:type="band1Horz">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2">
    <w:name w:val="Bordered - Accent 2"/>
    <w:basedOn w:val="TableNormal"/>
    <w:uiPriority w:val="99"/>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000000"/>
        </w:tcBorders>
      </w:tcPr>
    </w:tblStylePr>
    <w:tblStylePr w:type="lastRow">
      <w:rPr>
        <w:rFonts w:ascii="Arial" w:hAnsi="Arial"/>
        <w:color w:val="404040"/>
        <w:sz w:val="22"/>
      </w:rPr>
      <w:tblPr/>
      <w:tcPr>
        <w:tcBorders>
          <w:top w:val="single" w:sz="12" w:space="0" w:color="00000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000000"/>
        </w:tcBorders>
      </w:tcPr>
    </w:tblStylePr>
    <w:tblStylePr w:type="band1Horz">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3">
    <w:name w:val="Bordered - Accent 3"/>
    <w:basedOn w:val="TableNormal"/>
    <w:uiPriority w:val="99"/>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000000"/>
        </w:tcBorders>
      </w:tcPr>
    </w:tblStylePr>
    <w:tblStylePr w:type="lastRow">
      <w:rPr>
        <w:rFonts w:ascii="Arial" w:hAnsi="Arial"/>
        <w:color w:val="404040"/>
        <w:sz w:val="22"/>
      </w:rPr>
      <w:tblPr/>
      <w:tcPr>
        <w:tcBorders>
          <w:top w:val="single" w:sz="12" w:space="0" w:color="00000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000000"/>
        </w:tcBorders>
      </w:tcPr>
    </w:tblStylePr>
    <w:tblStylePr w:type="band1Horz">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4">
    <w:name w:val="Bordered - Accent 4"/>
    <w:basedOn w:val="TableNormal"/>
    <w:uiPriority w:val="99"/>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000000"/>
        </w:tcBorders>
      </w:tcPr>
    </w:tblStylePr>
    <w:tblStylePr w:type="lastRow">
      <w:rPr>
        <w:rFonts w:ascii="Arial" w:hAnsi="Arial"/>
        <w:color w:val="404040"/>
        <w:sz w:val="22"/>
      </w:rPr>
      <w:tblPr/>
      <w:tcPr>
        <w:tcBorders>
          <w:top w:val="single" w:sz="12" w:space="0" w:color="00000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000000"/>
        </w:tcBorders>
      </w:tcPr>
    </w:tblStylePr>
    <w:tblStylePr w:type="band1Horz">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5">
    <w:name w:val="Bordered - Accent 5"/>
    <w:basedOn w:val="TableNormal"/>
    <w:uiPriority w:val="99"/>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000000"/>
        </w:tcBorders>
      </w:tcPr>
    </w:tblStylePr>
    <w:tblStylePr w:type="lastRow">
      <w:rPr>
        <w:rFonts w:ascii="Arial" w:hAnsi="Arial"/>
        <w:color w:val="404040"/>
        <w:sz w:val="22"/>
      </w:rPr>
      <w:tblPr/>
      <w:tcPr>
        <w:tcBorders>
          <w:top w:val="single" w:sz="12" w:space="0" w:color="00000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000000"/>
        </w:tcBorders>
      </w:tcPr>
    </w:tblStylePr>
    <w:tblStylePr w:type="band1Horz">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6">
    <w:name w:val="Bordered - Accent 6"/>
    <w:basedOn w:val="TableNormal"/>
    <w:uiPriority w:val="99"/>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000000"/>
        </w:tcBorders>
      </w:tcPr>
    </w:tblStylePr>
    <w:tblStylePr w:type="lastRow">
      <w:rPr>
        <w:rFonts w:ascii="Arial" w:hAnsi="Arial"/>
        <w:color w:val="404040"/>
        <w:sz w:val="22"/>
      </w:rPr>
      <w:tblPr/>
      <w:tcPr>
        <w:tcBorders>
          <w:top w:val="single" w:sz="12" w:space="0" w:color="00000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000000"/>
        </w:tcBorders>
      </w:tcPr>
    </w:tblStylePr>
    <w:tblStylePr w:type="band1Horz">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paragraph" w:styleId="NoSpacing">
    <w:name w:val="No Spacing"/>
    <w:basedOn w:val="Normal"/>
    <w:uiPriority w:val="1"/>
    <w:qFormat/>
    <w:pPr>
      <w:spacing w:after="0" w:line="240" w:lineRule="auto"/>
    </w:pPr>
  </w:style>
  <w:style w:type="character" w:styleId="SubtleEmphasis">
    <w:name w:val="Subtle Emphasis"/>
    <w:basedOn w:val="DefaultParagraphFont"/>
    <w:uiPriority w:val="19"/>
    <w:qFormat/>
    <w:rPr>
      <w:i/>
      <w:iCs/>
      <w:color w:val="404040"/>
    </w:rPr>
  </w:style>
  <w:style w:type="character" w:styleId="Emphasis">
    <w:name w:val="Emphasis"/>
    <w:basedOn w:val="DefaultParagraphFont"/>
    <w:uiPriority w:val="20"/>
    <w:qFormat/>
    <w:rPr>
      <w:i/>
      <w:iCs/>
    </w:rPr>
  </w:style>
  <w:style w:type="character" w:styleId="SubtleReference">
    <w:name w:val="Subtle Reference"/>
    <w:basedOn w:val="DefaultParagraphFont"/>
    <w:uiPriority w:val="31"/>
    <w:qFormat/>
    <w:rPr>
      <w:smallCaps/>
      <w:color w:val="5A5A5A"/>
    </w:rPr>
  </w:style>
  <w:style w:type="character" w:styleId="BookTitle">
    <w:name w:val="Book Title"/>
    <w:basedOn w:val="DefaultParagraphFont"/>
    <w:uiPriority w:val="33"/>
    <w:qFormat/>
    <w:rPr>
      <w:b/>
      <w:bCs/>
      <w:i/>
      <w:iCs/>
      <w:spacing w:val="5"/>
    </w:rPr>
  </w:style>
  <w:style w:type="paragraph" w:customStyle="1" w:styleId="Caption1">
    <w:name w:val="Caption1"/>
    <w:basedOn w:val="Normal"/>
    <w:next w:val="Normal"/>
    <w:uiPriority w:val="35"/>
    <w:qFormat/>
    <w:pPr>
      <w:spacing w:after="200" w:line="240" w:lineRule="auto"/>
    </w:pPr>
    <w:rPr>
      <w:i/>
      <w:iCs/>
      <w:color w:val="0E2841"/>
      <w:sz w:val="18"/>
      <w:szCs w:val="18"/>
    </w:rPr>
  </w:style>
  <w:style w:type="paragraph" w:styleId="FootnoteText">
    <w:name w:val="footnote text"/>
    <w:basedOn w:val="Normal"/>
    <w:link w:val="FootnoteTextChar"/>
    <w:uiPriority w:val="99"/>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rPr>
      <w:vertAlign w:val="superscript"/>
    </w:rPr>
  </w:style>
  <w:style w:type="paragraph" w:styleId="EndnoteText">
    <w:name w:val="endnote text"/>
    <w:basedOn w:val="Normal"/>
    <w:link w:val="EndnoteTextChar"/>
    <w:uiPriority w:val="99"/>
    <w:pPr>
      <w:spacing w:after="0" w:line="240" w:lineRule="auto"/>
    </w:pPr>
    <w:rPr>
      <w:sz w:val="20"/>
      <w:szCs w:val="20"/>
    </w:rPr>
  </w:style>
  <w:style w:type="character" w:customStyle="1" w:styleId="EndnoteTextChar">
    <w:name w:val="Endnote Text Char"/>
    <w:basedOn w:val="DefaultParagraphFont"/>
    <w:link w:val="EndnoteText"/>
    <w:uiPriority w:val="99"/>
    <w:rPr>
      <w:sz w:val="20"/>
      <w:szCs w:val="20"/>
    </w:rPr>
  </w:style>
  <w:style w:type="character" w:styleId="EndnoteReference">
    <w:name w:val="endnote reference"/>
    <w:basedOn w:val="DefaultParagraphFont"/>
    <w:uiPriority w:val="99"/>
    <w:rPr>
      <w:vertAlign w:val="superscript"/>
    </w:rPr>
  </w:style>
  <w:style w:type="character" w:styleId="FollowedHyperlink">
    <w:name w:val="FollowedHyperlink"/>
    <w:basedOn w:val="DefaultParagraphFont"/>
    <w:uiPriority w:val="99"/>
    <w:rPr>
      <w:color w:val="954F72"/>
      <w:u w:val="single"/>
    </w:rPr>
  </w:style>
  <w:style w:type="paragraph" w:styleId="TOC1">
    <w:name w:val="toc 1"/>
    <w:basedOn w:val="Normal"/>
    <w:next w:val="Normal"/>
    <w:uiPriority w:val="39"/>
    <w:pPr>
      <w:spacing w:after="100"/>
    </w:pPr>
  </w:style>
  <w:style w:type="paragraph" w:styleId="TOC2">
    <w:name w:val="toc 2"/>
    <w:basedOn w:val="Normal"/>
    <w:next w:val="Normal"/>
    <w:uiPriority w:val="39"/>
    <w:pPr>
      <w:spacing w:after="100"/>
      <w:ind w:left="220"/>
    </w:pPr>
  </w:style>
  <w:style w:type="paragraph" w:styleId="TOC3">
    <w:name w:val="toc 3"/>
    <w:basedOn w:val="Normal"/>
    <w:next w:val="Normal"/>
    <w:uiPriority w:val="39"/>
    <w:pPr>
      <w:spacing w:after="100"/>
      <w:ind w:left="440"/>
    </w:pPr>
  </w:style>
  <w:style w:type="paragraph" w:styleId="TOC4">
    <w:name w:val="toc 4"/>
    <w:basedOn w:val="Normal"/>
    <w:next w:val="Normal"/>
    <w:uiPriority w:val="39"/>
    <w:pPr>
      <w:spacing w:after="100"/>
      <w:ind w:left="660"/>
    </w:pPr>
  </w:style>
  <w:style w:type="paragraph" w:styleId="TOC5">
    <w:name w:val="toc 5"/>
    <w:basedOn w:val="Normal"/>
    <w:next w:val="Normal"/>
    <w:uiPriority w:val="39"/>
    <w:pPr>
      <w:spacing w:after="100"/>
      <w:ind w:left="880"/>
    </w:pPr>
  </w:style>
  <w:style w:type="paragraph" w:styleId="TOC6">
    <w:name w:val="toc 6"/>
    <w:basedOn w:val="Normal"/>
    <w:next w:val="Normal"/>
    <w:uiPriority w:val="39"/>
    <w:pPr>
      <w:spacing w:after="100"/>
      <w:ind w:left="1100"/>
    </w:pPr>
  </w:style>
  <w:style w:type="paragraph" w:styleId="TOC7">
    <w:name w:val="toc 7"/>
    <w:basedOn w:val="Normal"/>
    <w:next w:val="Normal"/>
    <w:uiPriority w:val="39"/>
    <w:pPr>
      <w:spacing w:after="100"/>
      <w:ind w:left="1320"/>
    </w:pPr>
  </w:style>
  <w:style w:type="paragraph" w:styleId="TOC8">
    <w:name w:val="toc 8"/>
    <w:basedOn w:val="Normal"/>
    <w:next w:val="Normal"/>
    <w:uiPriority w:val="39"/>
    <w:pPr>
      <w:spacing w:after="100"/>
      <w:ind w:left="1540"/>
    </w:pPr>
  </w:style>
  <w:style w:type="paragraph" w:styleId="TOC9">
    <w:name w:val="toc 9"/>
    <w:basedOn w:val="Normal"/>
    <w:next w:val="Normal"/>
    <w:uiPriority w:val="39"/>
    <w:pPr>
      <w:spacing w:after="100"/>
      <w:ind w:left="1760"/>
    </w:pPr>
  </w:style>
  <w:style w:type="paragraph" w:styleId="TOCHeading">
    <w:name w:val="TOC Heading"/>
    <w:uiPriority w:val="39"/>
  </w:style>
  <w:style w:type="paragraph" w:styleId="TableofFigures">
    <w:name w:val="table of figures"/>
    <w:basedOn w:val="Normal"/>
    <w:next w:val="Normal"/>
    <w:uiPriority w:val="99"/>
    <w:pPr>
      <w:spacing w:after="0"/>
    </w:pPr>
  </w:style>
  <w:style w:type="paragraph" w:customStyle="1" w:styleId="Heading11">
    <w:name w:val="Heading 11"/>
    <w:basedOn w:val="Normal"/>
    <w:next w:val="Normal"/>
    <w:link w:val="Heading1Chare135607d-2473-4487-a733-ca52b572c6a7"/>
    <w:uiPriority w:val="9"/>
    <w:qFormat/>
    <w:pPr>
      <w:keepNext/>
      <w:keepLines/>
      <w:spacing w:before="360" w:after="80"/>
      <w:outlineLvl w:val="0"/>
    </w:pPr>
    <w:rPr>
      <w:rFonts w:ascii="Calibri Light" w:eastAsia="Arial" w:hAnsi="Calibri Light"/>
      <w:color w:val="2F5597"/>
      <w:sz w:val="40"/>
      <w:szCs w:val="40"/>
    </w:rPr>
  </w:style>
  <w:style w:type="paragraph" w:customStyle="1" w:styleId="Heading21">
    <w:name w:val="Heading 21"/>
    <w:basedOn w:val="Normal"/>
    <w:next w:val="Normal"/>
    <w:link w:val="Heading2Char29ce2532-b9b2-418d-88f4-20bafdc0eece"/>
    <w:uiPriority w:val="9"/>
    <w:qFormat/>
    <w:pPr>
      <w:keepNext/>
      <w:keepLines/>
      <w:spacing w:before="160" w:after="80"/>
      <w:outlineLvl w:val="1"/>
    </w:pPr>
    <w:rPr>
      <w:rFonts w:ascii="Calibri Light" w:eastAsia="Arial" w:hAnsi="Calibri Light"/>
      <w:color w:val="2F5597"/>
      <w:sz w:val="32"/>
      <w:szCs w:val="32"/>
    </w:rPr>
  </w:style>
  <w:style w:type="paragraph" w:customStyle="1" w:styleId="Heading31">
    <w:name w:val="Heading 31"/>
    <w:basedOn w:val="Normal"/>
    <w:next w:val="Normal"/>
    <w:link w:val="Heading3Char5450b63d-9e64-497c-bd04-e23f9e45ec96"/>
    <w:uiPriority w:val="9"/>
    <w:qFormat/>
    <w:pPr>
      <w:keepNext/>
      <w:keepLines/>
      <w:spacing w:before="160" w:after="80"/>
      <w:outlineLvl w:val="2"/>
    </w:pPr>
    <w:rPr>
      <w:rFonts w:eastAsia="Arial"/>
      <w:color w:val="2F5597"/>
      <w:sz w:val="28"/>
      <w:szCs w:val="28"/>
    </w:rPr>
  </w:style>
  <w:style w:type="paragraph" w:customStyle="1" w:styleId="Heading41">
    <w:name w:val="Heading 41"/>
    <w:basedOn w:val="Normal"/>
    <w:next w:val="Normal"/>
    <w:link w:val="Heading4Chare31b8cd4-4568-475b-b6bd-58243a16f2a6"/>
    <w:uiPriority w:val="9"/>
    <w:qFormat/>
    <w:pPr>
      <w:keepNext/>
      <w:keepLines/>
      <w:spacing w:before="80" w:after="40"/>
      <w:outlineLvl w:val="3"/>
    </w:pPr>
    <w:rPr>
      <w:rFonts w:eastAsia="Arial"/>
      <w:i/>
      <w:iCs/>
      <w:color w:val="2F5597"/>
    </w:rPr>
  </w:style>
  <w:style w:type="paragraph" w:customStyle="1" w:styleId="Heading51">
    <w:name w:val="Heading 51"/>
    <w:basedOn w:val="Normal"/>
    <w:next w:val="Normal"/>
    <w:link w:val="Heading5Char50e3460c-2038-4eb4-a492-d902c7348423"/>
    <w:uiPriority w:val="9"/>
    <w:qFormat/>
    <w:pPr>
      <w:keepNext/>
      <w:keepLines/>
      <w:spacing w:before="80" w:after="40"/>
      <w:outlineLvl w:val="4"/>
    </w:pPr>
    <w:rPr>
      <w:rFonts w:eastAsia="Arial"/>
      <w:color w:val="2F5597"/>
    </w:rPr>
  </w:style>
  <w:style w:type="paragraph" w:customStyle="1" w:styleId="Heading61">
    <w:name w:val="Heading 61"/>
    <w:basedOn w:val="Normal"/>
    <w:next w:val="Normal"/>
    <w:link w:val="Heading6Char1e4f318d-a3d4-4885-9d35-45492594bd66"/>
    <w:uiPriority w:val="9"/>
    <w:qFormat/>
    <w:pPr>
      <w:keepNext/>
      <w:keepLines/>
      <w:spacing w:before="40" w:after="0"/>
      <w:outlineLvl w:val="5"/>
    </w:pPr>
    <w:rPr>
      <w:rFonts w:eastAsia="Arial"/>
      <w:i/>
      <w:iCs/>
      <w:color w:val="595959"/>
    </w:rPr>
  </w:style>
  <w:style w:type="paragraph" w:customStyle="1" w:styleId="Heading71">
    <w:name w:val="Heading 71"/>
    <w:basedOn w:val="Normal"/>
    <w:next w:val="Normal"/>
    <w:link w:val="Heading7Char49ef6d54-20fb-4231-84b6-390e2e35be48"/>
    <w:uiPriority w:val="9"/>
    <w:qFormat/>
    <w:pPr>
      <w:keepNext/>
      <w:keepLines/>
      <w:spacing w:before="40" w:after="0"/>
      <w:outlineLvl w:val="6"/>
    </w:pPr>
    <w:rPr>
      <w:rFonts w:eastAsia="Arial"/>
      <w:color w:val="595959"/>
    </w:rPr>
  </w:style>
  <w:style w:type="paragraph" w:customStyle="1" w:styleId="Heading81">
    <w:name w:val="Heading 81"/>
    <w:basedOn w:val="Normal"/>
    <w:next w:val="Normal"/>
    <w:link w:val="Heading8Char4ada174c-5535-4be2-97bd-f964aaf15d8b"/>
    <w:uiPriority w:val="9"/>
    <w:qFormat/>
    <w:pPr>
      <w:keepNext/>
      <w:keepLines/>
      <w:spacing w:after="0"/>
      <w:outlineLvl w:val="7"/>
    </w:pPr>
    <w:rPr>
      <w:rFonts w:eastAsia="Arial"/>
      <w:i/>
      <w:iCs/>
      <w:color w:val="262626"/>
    </w:rPr>
  </w:style>
  <w:style w:type="paragraph" w:customStyle="1" w:styleId="Heading91">
    <w:name w:val="Heading 91"/>
    <w:basedOn w:val="Normal"/>
    <w:next w:val="Normal"/>
    <w:link w:val="Heading9Char57606e77-888e-48f5-826c-1b51e9ad52b2"/>
    <w:uiPriority w:val="9"/>
    <w:qFormat/>
    <w:pPr>
      <w:keepNext/>
      <w:keepLines/>
      <w:spacing w:after="0"/>
      <w:outlineLvl w:val="8"/>
    </w:pPr>
    <w:rPr>
      <w:rFonts w:eastAsia="Arial"/>
      <w:color w:val="262626"/>
    </w:rPr>
  </w:style>
  <w:style w:type="paragraph" w:customStyle="1" w:styleId="Footer1">
    <w:name w:val="Footer1"/>
    <w:basedOn w:val="Normal"/>
    <w:link w:val="FooterCharb82ef286-392d-422f-b18c-44b3aa4a59f0"/>
    <w:uiPriority w:val="99"/>
    <w:pPr>
      <w:tabs>
        <w:tab w:val="center" w:pos="4680"/>
        <w:tab w:val="right" w:pos="9360"/>
      </w:tabs>
      <w:spacing w:after="0" w:line="240" w:lineRule="auto"/>
    </w:pPr>
  </w:style>
  <w:style w:type="paragraph" w:customStyle="1" w:styleId="Header1">
    <w:name w:val="Header1"/>
    <w:basedOn w:val="Normal"/>
    <w:link w:val="HeaderChard4752e86-41ac-4c48-b9bd-da101202e251"/>
    <w:uiPriority w:val="99"/>
    <w:pPr>
      <w:tabs>
        <w:tab w:val="center" w:pos="4680"/>
        <w:tab w:val="right" w:pos="9360"/>
      </w:tabs>
      <w:spacing w:after="0" w:line="240" w:lineRule="auto"/>
    </w:p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Pr>
      <w:rFonts w:eastAsia="Arial"/>
      <w:color w:val="595959"/>
      <w:spacing w:val="15"/>
      <w:sz w:val="28"/>
      <w:szCs w:val="28"/>
    </w:rPr>
  </w:style>
  <w:style w:type="paragraph" w:styleId="Title">
    <w:name w:val="Title"/>
    <w:basedOn w:val="Normal"/>
    <w:next w:val="Normal"/>
    <w:link w:val="TitleChar"/>
    <w:uiPriority w:val="10"/>
    <w:qFormat/>
    <w:pPr>
      <w:spacing w:after="80" w:line="240" w:lineRule="auto"/>
      <w:contextualSpacing/>
    </w:pPr>
    <w:rPr>
      <w:rFonts w:ascii="Calibri Light" w:eastAsia="Arial" w:hAnsi="Calibri Light"/>
      <w:spacing w:val="-10"/>
      <w:sz w:val="56"/>
      <w:szCs w:val="56"/>
    </w:rPr>
  </w:style>
  <w:style w:type="character" w:styleId="Hyperlink">
    <w:name w:val="Hyperlink"/>
    <w:basedOn w:val="DefaultParagraphFont"/>
    <w:uiPriority w:val="99"/>
    <w:rPr>
      <w:color w:val="0563C1"/>
      <w:u w:val="single"/>
    </w:rPr>
  </w:style>
  <w:style w:type="character" w:styleId="Strong">
    <w:name w:val="Strong"/>
    <w:basedOn w:val="DefaultParagraphFont"/>
    <w:uiPriority w:val="22"/>
    <w:qFormat/>
    <w:rPr>
      <w:b/>
      <w:bCs/>
    </w:rPr>
  </w:style>
  <w:style w:type="table" w:styleId="TableGrid">
    <w:name w:val="Table Grid"/>
    <w:basedOn w:val="TableNormal"/>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e135607d-2473-4487-a733-ca52b572c6a7">
    <w:name w:val="Heading 1 Char_e135607d-2473-4487-a733-ca52b572c6a7"/>
    <w:basedOn w:val="DefaultParagraphFont"/>
    <w:link w:val="Heading11"/>
    <w:uiPriority w:val="9"/>
    <w:rPr>
      <w:rFonts w:ascii="Calibri Light" w:eastAsia="Arial" w:hAnsi="Calibri Light" w:cs="Arial"/>
      <w:color w:val="2F5597"/>
      <w:sz w:val="40"/>
      <w:szCs w:val="40"/>
    </w:rPr>
  </w:style>
  <w:style w:type="character" w:customStyle="1" w:styleId="Heading2Char29ce2532-b9b2-418d-88f4-20bafdc0eece">
    <w:name w:val="Heading 2 Char_29ce2532-b9b2-418d-88f4-20bafdc0eece"/>
    <w:basedOn w:val="DefaultParagraphFont"/>
    <w:link w:val="Heading21"/>
    <w:uiPriority w:val="9"/>
    <w:rPr>
      <w:rFonts w:ascii="Calibri Light" w:eastAsia="Arial" w:hAnsi="Calibri Light" w:cs="Arial"/>
      <w:color w:val="2F5597"/>
      <w:sz w:val="32"/>
      <w:szCs w:val="32"/>
    </w:rPr>
  </w:style>
  <w:style w:type="character" w:customStyle="1" w:styleId="Heading3Char5450b63d-9e64-497c-bd04-e23f9e45ec96">
    <w:name w:val="Heading 3 Char_5450b63d-9e64-497c-bd04-e23f9e45ec96"/>
    <w:basedOn w:val="DefaultParagraphFont"/>
    <w:link w:val="Heading31"/>
    <w:uiPriority w:val="9"/>
    <w:rPr>
      <w:rFonts w:eastAsia="Arial" w:cs="Arial"/>
      <w:color w:val="2F5597"/>
      <w:sz w:val="28"/>
      <w:szCs w:val="28"/>
    </w:rPr>
  </w:style>
  <w:style w:type="character" w:customStyle="1" w:styleId="Heading4Chare31b8cd4-4568-475b-b6bd-58243a16f2a6">
    <w:name w:val="Heading 4 Char_e31b8cd4-4568-475b-b6bd-58243a16f2a6"/>
    <w:basedOn w:val="DefaultParagraphFont"/>
    <w:link w:val="Heading41"/>
    <w:uiPriority w:val="9"/>
    <w:rPr>
      <w:rFonts w:eastAsia="Arial" w:cs="Arial"/>
      <w:i/>
      <w:iCs/>
      <w:color w:val="2F5597"/>
    </w:rPr>
  </w:style>
  <w:style w:type="character" w:customStyle="1" w:styleId="Heading5Char50e3460c-2038-4eb4-a492-d902c7348423">
    <w:name w:val="Heading 5 Char_50e3460c-2038-4eb4-a492-d902c7348423"/>
    <w:basedOn w:val="DefaultParagraphFont"/>
    <w:link w:val="Heading51"/>
    <w:uiPriority w:val="9"/>
    <w:rPr>
      <w:rFonts w:eastAsia="Arial" w:cs="Arial"/>
      <w:color w:val="2F5597"/>
    </w:rPr>
  </w:style>
  <w:style w:type="character" w:customStyle="1" w:styleId="Heading6Char1e4f318d-a3d4-4885-9d35-45492594bd66">
    <w:name w:val="Heading 6 Char_1e4f318d-a3d4-4885-9d35-45492594bd66"/>
    <w:basedOn w:val="DefaultParagraphFont"/>
    <w:link w:val="Heading61"/>
    <w:uiPriority w:val="9"/>
    <w:rPr>
      <w:rFonts w:eastAsia="Arial" w:cs="Arial"/>
      <w:i/>
      <w:iCs/>
      <w:color w:val="595959"/>
    </w:rPr>
  </w:style>
  <w:style w:type="character" w:customStyle="1" w:styleId="Heading7Char49ef6d54-20fb-4231-84b6-390e2e35be48">
    <w:name w:val="Heading 7 Char_49ef6d54-20fb-4231-84b6-390e2e35be48"/>
    <w:basedOn w:val="DefaultParagraphFont"/>
    <w:link w:val="Heading71"/>
    <w:uiPriority w:val="9"/>
    <w:rPr>
      <w:rFonts w:eastAsia="Arial" w:cs="Arial"/>
      <w:color w:val="595959"/>
    </w:rPr>
  </w:style>
  <w:style w:type="character" w:customStyle="1" w:styleId="Heading8Char4ada174c-5535-4be2-97bd-f964aaf15d8b">
    <w:name w:val="Heading 8 Char_4ada174c-5535-4be2-97bd-f964aaf15d8b"/>
    <w:basedOn w:val="DefaultParagraphFont"/>
    <w:link w:val="Heading81"/>
    <w:uiPriority w:val="9"/>
    <w:rPr>
      <w:rFonts w:eastAsia="Arial" w:cs="Arial"/>
      <w:i/>
      <w:iCs/>
      <w:color w:val="262626"/>
    </w:rPr>
  </w:style>
  <w:style w:type="character" w:customStyle="1" w:styleId="Heading9Char57606e77-888e-48f5-826c-1b51e9ad52b2">
    <w:name w:val="Heading 9 Char_57606e77-888e-48f5-826c-1b51e9ad52b2"/>
    <w:basedOn w:val="DefaultParagraphFont"/>
    <w:link w:val="Heading91"/>
    <w:uiPriority w:val="9"/>
    <w:rPr>
      <w:rFonts w:eastAsia="Arial" w:cs="Arial"/>
      <w:color w:val="262626"/>
    </w:rPr>
  </w:style>
  <w:style w:type="character" w:customStyle="1" w:styleId="TitleChar">
    <w:name w:val="Title Char"/>
    <w:basedOn w:val="DefaultParagraphFont"/>
    <w:link w:val="Title"/>
    <w:uiPriority w:val="10"/>
    <w:rPr>
      <w:rFonts w:ascii="Calibri Light" w:eastAsia="Arial" w:hAnsi="Calibri Light" w:cs="Arial"/>
      <w:spacing w:val="-10"/>
      <w:sz w:val="56"/>
      <w:szCs w:val="56"/>
    </w:rPr>
  </w:style>
  <w:style w:type="character" w:customStyle="1" w:styleId="SubtitleChar">
    <w:name w:val="Subtitle Char"/>
    <w:basedOn w:val="DefaultParagraphFont"/>
    <w:link w:val="Subtitle"/>
    <w:uiPriority w:val="11"/>
    <w:rPr>
      <w:rFonts w:eastAsia="Arial" w:cs="Arial"/>
      <w:color w:val="595959"/>
      <w:spacing w:val="15"/>
      <w:sz w:val="28"/>
      <w:szCs w:val="28"/>
    </w:rPr>
  </w:style>
  <w:style w:type="paragraph" w:customStyle="1" w:styleId="Quote652dd6fe-0b0c-4be0-9bae-6f1cc9a769b5">
    <w:name w:val="Quote_652dd6fe-0b0c-4be0-9bae-6f1cc9a769b5"/>
    <w:basedOn w:val="Normal"/>
    <w:next w:val="Normal"/>
    <w:link w:val="QuoteChar5c6903e5-d82d-4082-b769-6f478bb2bd03"/>
    <w:uiPriority w:val="29"/>
    <w:qFormat/>
    <w:pPr>
      <w:spacing w:before="160"/>
      <w:jc w:val="center"/>
    </w:pPr>
    <w:rPr>
      <w:i/>
      <w:iCs/>
      <w:color w:val="3F3F3F"/>
    </w:rPr>
  </w:style>
  <w:style w:type="character" w:customStyle="1" w:styleId="QuoteChar5c6903e5-d82d-4082-b769-6f478bb2bd03">
    <w:name w:val="Quote Char_5c6903e5-d82d-4082-b769-6f478bb2bd03"/>
    <w:basedOn w:val="DefaultParagraphFont"/>
    <w:link w:val="Quote652dd6fe-0b0c-4be0-9bae-6f1cc9a769b5"/>
    <w:uiPriority w:val="29"/>
    <w:rPr>
      <w:i/>
      <w:iCs/>
      <w:color w:val="3F3F3F"/>
    </w:rPr>
  </w:style>
  <w:style w:type="paragraph" w:customStyle="1" w:styleId="ListParagraphead0022d-ad25-4cc2-8318-6ed79bbc6688">
    <w:name w:val="List Paragraph_ead0022d-ad25-4cc2-8318-6ed79bbc6688"/>
    <w:basedOn w:val="Normal"/>
    <w:uiPriority w:val="34"/>
    <w:qFormat/>
    <w:pPr>
      <w:ind w:left="720"/>
      <w:contextualSpacing/>
    </w:pPr>
  </w:style>
  <w:style w:type="character" w:customStyle="1" w:styleId="IntenseEmphasis18e3c913-c4cd-4af8-8cf4-9b2dcfe98d00">
    <w:name w:val="Intense Emphasis_18e3c913-c4cd-4af8-8cf4-9b2dcfe98d00"/>
    <w:basedOn w:val="DefaultParagraphFont"/>
    <w:uiPriority w:val="21"/>
    <w:qFormat/>
    <w:rPr>
      <w:i/>
      <w:iCs/>
      <w:color w:val="2F5597"/>
    </w:rPr>
  </w:style>
  <w:style w:type="paragraph" w:customStyle="1" w:styleId="IntenseQuotef9351f81-2274-478f-935f-8ce4487d8f58">
    <w:name w:val="Intense Quote_f9351f81-2274-478f-935f-8ce4487d8f58"/>
    <w:basedOn w:val="Normal"/>
    <w:next w:val="Normal"/>
    <w:link w:val="IntenseQuoteCharb9a5d0f0-a78a-4ff1-a53e-501e79fa6fd6"/>
    <w:uiPriority w:val="30"/>
    <w:qFormat/>
    <w:pPr>
      <w:pBdr>
        <w:top w:val="single" w:sz="4" w:space="10" w:color="2F5496"/>
        <w:bottom w:val="single" w:sz="4" w:space="10" w:color="2F5496"/>
      </w:pBdr>
      <w:spacing w:before="360" w:after="360"/>
      <w:ind w:left="864" w:right="864"/>
      <w:jc w:val="center"/>
    </w:pPr>
    <w:rPr>
      <w:i/>
      <w:iCs/>
      <w:color w:val="2F5597"/>
    </w:rPr>
  </w:style>
  <w:style w:type="character" w:customStyle="1" w:styleId="IntenseQuoteCharb9a5d0f0-a78a-4ff1-a53e-501e79fa6fd6">
    <w:name w:val="Intense Quote Char_b9a5d0f0-a78a-4ff1-a53e-501e79fa6fd6"/>
    <w:basedOn w:val="DefaultParagraphFont"/>
    <w:link w:val="IntenseQuotef9351f81-2274-478f-935f-8ce4487d8f58"/>
    <w:uiPriority w:val="30"/>
    <w:rPr>
      <w:i/>
      <w:iCs/>
      <w:color w:val="2F5597"/>
    </w:rPr>
  </w:style>
  <w:style w:type="character" w:customStyle="1" w:styleId="IntenseReferencebb987a26-b5b4-4825-83e3-5f576ac99155">
    <w:name w:val="Intense Reference_bb987a26-b5b4-4825-83e3-5f576ac99155"/>
    <w:basedOn w:val="DefaultParagraphFont"/>
    <w:uiPriority w:val="32"/>
    <w:qFormat/>
    <w:rPr>
      <w:b/>
      <w:bCs/>
      <w:smallCaps/>
      <w:color w:val="2F5597"/>
      <w:spacing w:val="5"/>
    </w:rPr>
  </w:style>
  <w:style w:type="character" w:customStyle="1" w:styleId="katex-mathml">
    <w:name w:val="katex-mathml"/>
    <w:basedOn w:val="DefaultParagraphFont"/>
  </w:style>
  <w:style w:type="character" w:customStyle="1" w:styleId="mord">
    <w:name w:val="mord"/>
    <w:basedOn w:val="DefaultParagraphFont"/>
  </w:style>
  <w:style w:type="character" w:customStyle="1" w:styleId="mrel">
    <w:name w:val="mrel"/>
    <w:basedOn w:val="DefaultParagraphFont"/>
  </w:style>
  <w:style w:type="character" w:customStyle="1" w:styleId="mopen">
    <w:name w:val="mopen"/>
    <w:basedOn w:val="DefaultParagraphFont"/>
  </w:style>
  <w:style w:type="character" w:customStyle="1" w:styleId="mbin">
    <w:name w:val="mbin"/>
    <w:basedOn w:val="DefaultParagraphFont"/>
  </w:style>
  <w:style w:type="character" w:customStyle="1" w:styleId="mclose">
    <w:name w:val="mclose"/>
    <w:basedOn w:val="DefaultParagraphFont"/>
  </w:style>
  <w:style w:type="character" w:customStyle="1" w:styleId="vlist-s">
    <w:name w:val="vlist-s"/>
    <w:basedOn w:val="DefaultParagraphFont"/>
  </w:style>
  <w:style w:type="character" w:customStyle="1" w:styleId="PlaceholderText09355636-9e15-4d92-b9c2-e571b8addeac">
    <w:name w:val="Placeholder Text_09355636-9e15-4d92-b9c2-e571b8addeac"/>
    <w:basedOn w:val="DefaultParagraphFont"/>
    <w:uiPriority w:val="99"/>
    <w:rPr>
      <w:color w:val="666666"/>
    </w:rPr>
  </w:style>
  <w:style w:type="table" w:customStyle="1" w:styleId="PlainTable11">
    <w:name w:val="Plain Table 11"/>
    <w:basedOn w:val="TableNormal"/>
    <w:uiPriority w:val="41"/>
    <w:tblPr>
      <w:tblInd w:w="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CellMar>
        <w:top w:w="0" w:type="dxa"/>
        <w:left w:w="108" w:type="dxa"/>
        <w:bottom w:w="0" w:type="dxa"/>
        <w:right w:w="108" w:type="dxa"/>
      </w:tblCellMar>
    </w:tblPr>
    <w:tblStylePr w:type="firstRow">
      <w:rPr>
        <w:b/>
        <w:bCs/>
      </w:rPr>
    </w:tblStylePr>
    <w:tblStylePr w:type="lastRow">
      <w:rPr>
        <w:b/>
        <w:bCs/>
      </w:rPr>
      <w:tblPr/>
      <w:tcPr>
        <w:tcBorders>
          <w:top w:val="single" w:sz="4" w:space="0" w:color="BEBEBE"/>
        </w:tcBorders>
      </w:tcPr>
    </w:tblStylePr>
    <w:tblStylePr w:type="firstCol">
      <w:rPr>
        <w:b/>
        <w:bCs/>
      </w:rPr>
    </w:tblStylePr>
    <w:tblStylePr w:type="lastCol">
      <w:rPr>
        <w:b/>
        <w:bCs/>
      </w:rPr>
    </w:tblStylePr>
    <w:tblStylePr w:type="band1Vert">
      <w:tblPr/>
      <w:tcPr>
        <w:shd w:val="clear" w:color="auto" w:fill="F1F1F1"/>
      </w:tcPr>
    </w:tblStylePr>
    <w:tblStylePr w:type="band1Horz">
      <w:tblPr/>
      <w:tcPr>
        <w:shd w:val="clear" w:color="auto" w:fill="F1F1F1"/>
      </w:tcPr>
    </w:tblStylePr>
  </w:style>
  <w:style w:type="table" w:customStyle="1" w:styleId="PlainTable21">
    <w:name w:val="Plain Table 21"/>
    <w:basedOn w:val="TableNormal"/>
    <w:uiPriority w:val="42"/>
    <w:tblPr>
      <w:tblInd w:w="0" w:type="dxa"/>
      <w:tblBorders>
        <w:top w:val="single" w:sz="4" w:space="0" w:color="7E7E7E"/>
        <w:bottom w:val="single" w:sz="4" w:space="0" w:color="7E7E7E"/>
      </w:tblBorders>
      <w:tblCellMar>
        <w:top w:w="0" w:type="dxa"/>
        <w:left w:w="108" w:type="dxa"/>
        <w:bottom w:w="0" w:type="dxa"/>
        <w:right w:w="108" w:type="dxa"/>
      </w:tblCellMar>
    </w:tblPr>
    <w:tblStylePr w:type="firstRow">
      <w:rPr>
        <w:b/>
        <w:bCs/>
      </w:rPr>
      <w:tblPr/>
      <w:tcPr>
        <w:tcBorders>
          <w:bottom w:val="single" w:sz="4" w:space="0" w:color="7E7E7E"/>
        </w:tcBorders>
      </w:tcPr>
    </w:tblStylePr>
    <w:tblStylePr w:type="lastRow">
      <w:rPr>
        <w:b/>
        <w:bCs/>
      </w:rPr>
      <w:tblPr/>
      <w:tcPr>
        <w:tcBorders>
          <w:top w:val="single" w:sz="4" w:space="0" w:color="7E7E7E"/>
        </w:tcBorders>
      </w:tcPr>
    </w:tblStylePr>
    <w:tblStylePr w:type="firstCol">
      <w:rPr>
        <w:b/>
        <w:bCs/>
      </w:rPr>
    </w:tblStylePr>
    <w:tblStylePr w:type="lastCol">
      <w:rPr>
        <w:b/>
        <w:bCs/>
      </w:rPr>
    </w:tblStylePr>
    <w:tblStylePr w:type="band1Vert">
      <w:tblPr/>
      <w:tcPr>
        <w:tcBorders>
          <w:left w:val="single" w:sz="4" w:space="0" w:color="7E7E7E"/>
          <w:right w:val="single" w:sz="4" w:space="0" w:color="7E7E7E"/>
        </w:tcBorders>
      </w:tcPr>
    </w:tblStylePr>
    <w:tblStylePr w:type="band2Vert">
      <w:tblPr/>
      <w:tcPr>
        <w:tcBorders>
          <w:left w:val="single" w:sz="4" w:space="0" w:color="7E7E7E"/>
          <w:right w:val="single" w:sz="4" w:space="0" w:color="7E7E7E"/>
        </w:tcBorders>
      </w:tcPr>
    </w:tblStylePr>
    <w:tblStylePr w:type="band1Horz">
      <w:tblPr/>
      <w:tcPr>
        <w:tcBorders>
          <w:top w:val="single" w:sz="4" w:space="0" w:color="7E7E7E"/>
          <w:bottom w:val="single" w:sz="4" w:space="0" w:color="7E7E7E"/>
        </w:tcBorders>
      </w:tcPr>
    </w:tblStylePr>
  </w:style>
  <w:style w:type="character" w:customStyle="1" w:styleId="UnresolvedMention">
    <w:name w:val="Unresolved Mention"/>
    <w:basedOn w:val="DefaultParagraphFont"/>
    <w:uiPriority w:val="99"/>
    <w:rPr>
      <w:color w:val="605E5C"/>
      <w:shd w:val="clear" w:color="auto" w:fill="E1DFDD"/>
    </w:rPr>
  </w:style>
  <w:style w:type="character" w:customStyle="1" w:styleId="HeaderChard4752e86-41ac-4c48-b9bd-da101202e251">
    <w:name w:val="Header Char_d4752e86-41ac-4c48-b9bd-da101202e251"/>
    <w:basedOn w:val="DefaultParagraphFont"/>
    <w:link w:val="Header1"/>
    <w:uiPriority w:val="99"/>
  </w:style>
  <w:style w:type="character" w:customStyle="1" w:styleId="FooterCharb82ef286-392d-422f-b18c-44b3aa4a59f0">
    <w:name w:val="Footer Char_b82ef286-392d-422f-b18c-44b3aa4a59f0"/>
    <w:basedOn w:val="DefaultParagraphFont"/>
    <w:link w:val="Footer1"/>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16156</Words>
  <Characters>92093</Characters>
  <Application>Microsoft Office Word</Application>
  <DocSecurity>0</DocSecurity>
  <Lines>767</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2</cp:revision>
  <dcterms:created xsi:type="dcterms:W3CDTF">2026-05-29T12:51:00Z</dcterms:created>
  <dcterms:modified xsi:type="dcterms:W3CDTF">2026-05-29T12:51:00Z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639af3fe-5fd0-409a-8c8f-d77a9bed1423</vt:lpwstr>
  </property>
  <property fmtid="{D5CDD505-2E9C-101B-9397-08002B2CF9AE}" pid="3" name="ICV">
    <vt:lpwstr>a402de5ce52e45879db1bf203422927d</vt:lpwstr>
  </property>
  <property fmtid="{D5CDD505-2E9C-101B-9397-08002B2CF9AE}" pid="4" name="KSOProductBuildVer">
    <vt:lpwstr>3081-11.34.12</vt:lpwstr>
  </property>
</Properties>
</file>