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9B9D97" w14:textId="77777777" w:rsidR="00B56537" w:rsidRDefault="00B56537" w:rsidP="00B56537">
      <w:pPr>
        <w:spacing w:after="0" w:line="240" w:lineRule="auto"/>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NATIONAL INTEGRATION AND POLITICAL POLARIZATION IN NIGERIA: A CASE STUDY OF BUHAR’S REGINE</w:t>
      </w:r>
    </w:p>
    <w:p w14:paraId="44F97CBA" w14:textId="77777777" w:rsidR="00B56537" w:rsidRDefault="00B56537" w:rsidP="00B56537">
      <w:pPr>
        <w:spacing w:after="0" w:line="240" w:lineRule="auto"/>
        <w:jc w:val="center"/>
        <w:rPr>
          <w:rFonts w:ascii="Times New Roman" w:eastAsia="Times New Roman" w:hAnsi="Times New Roman" w:cs="Times New Roman"/>
          <w:b/>
          <w:sz w:val="24"/>
          <w:szCs w:val="24"/>
        </w:rPr>
      </w:pPr>
    </w:p>
    <w:p w14:paraId="3232C15D" w14:textId="77777777" w:rsidR="00B56537" w:rsidRDefault="00B56537" w:rsidP="00B56537">
      <w:pPr>
        <w:spacing w:after="0" w:line="240" w:lineRule="auto"/>
        <w:jc w:val="center"/>
        <w:rPr>
          <w:rFonts w:ascii="Times New Roman" w:eastAsia="Times New Roman" w:hAnsi="Times New Roman" w:cs="Times New Roman"/>
          <w:b/>
          <w:sz w:val="24"/>
          <w:szCs w:val="24"/>
        </w:rPr>
      </w:pPr>
    </w:p>
    <w:p w14:paraId="6030E5CC" w14:textId="77777777" w:rsidR="00B56537" w:rsidRDefault="00B56537" w:rsidP="00B56537">
      <w:pPr>
        <w:spacing w:after="0" w:line="240" w:lineRule="auto"/>
        <w:jc w:val="center"/>
        <w:rPr>
          <w:rFonts w:ascii="Times New Roman" w:eastAsia="Times New Roman" w:hAnsi="Times New Roman" w:cs="Times New Roman"/>
          <w:b/>
          <w:sz w:val="24"/>
          <w:szCs w:val="24"/>
        </w:rPr>
      </w:pPr>
    </w:p>
    <w:p w14:paraId="4EECBB38" w14:textId="77777777" w:rsidR="00B56537" w:rsidRDefault="00B56537" w:rsidP="00B56537">
      <w:pPr>
        <w:spacing w:after="0" w:line="240" w:lineRule="auto"/>
        <w:jc w:val="center"/>
        <w:rPr>
          <w:rFonts w:ascii="Times New Roman" w:eastAsia="Times New Roman" w:hAnsi="Times New Roman" w:cs="Times New Roman"/>
          <w:b/>
          <w:sz w:val="24"/>
          <w:szCs w:val="24"/>
        </w:rPr>
      </w:pPr>
    </w:p>
    <w:p w14:paraId="0B14BC7A" w14:textId="77777777" w:rsidR="00B56537" w:rsidRDefault="00B56537" w:rsidP="00B56537">
      <w:pPr>
        <w:spacing w:after="0" w:line="240" w:lineRule="auto"/>
        <w:jc w:val="center"/>
        <w:rPr>
          <w:rFonts w:ascii="Times New Roman" w:eastAsia="Times New Roman" w:hAnsi="Times New Roman" w:cs="Times New Roman"/>
          <w:b/>
          <w:sz w:val="24"/>
          <w:szCs w:val="24"/>
        </w:rPr>
      </w:pPr>
    </w:p>
    <w:p w14:paraId="358F3909" w14:textId="77777777" w:rsidR="00B56537" w:rsidRDefault="00B56537" w:rsidP="00B56537">
      <w:pPr>
        <w:spacing w:after="0" w:line="240" w:lineRule="auto"/>
        <w:jc w:val="center"/>
        <w:rPr>
          <w:rFonts w:ascii="Times New Roman" w:eastAsia="Times New Roman" w:hAnsi="Times New Roman" w:cs="Times New Roman"/>
          <w:b/>
          <w:sz w:val="24"/>
          <w:szCs w:val="24"/>
        </w:rPr>
      </w:pPr>
    </w:p>
    <w:p w14:paraId="44C8F34A" w14:textId="77777777" w:rsidR="00B56537" w:rsidRDefault="00B56537" w:rsidP="00B56537">
      <w:pPr>
        <w:spacing w:after="0" w:line="240" w:lineRule="auto"/>
        <w:jc w:val="center"/>
        <w:rPr>
          <w:rFonts w:ascii="Times New Roman" w:eastAsia="Times New Roman" w:hAnsi="Times New Roman" w:cs="Times New Roman"/>
          <w:b/>
          <w:sz w:val="24"/>
          <w:szCs w:val="24"/>
        </w:rPr>
      </w:pPr>
    </w:p>
    <w:p w14:paraId="6C2A359F" w14:textId="77777777" w:rsidR="00B56537" w:rsidRDefault="00B56537" w:rsidP="00B56537">
      <w:pPr>
        <w:spacing w:after="0" w:line="240" w:lineRule="auto"/>
        <w:jc w:val="center"/>
        <w:rPr>
          <w:rFonts w:ascii="Times New Roman" w:eastAsia="Times New Roman" w:hAnsi="Times New Roman" w:cs="Times New Roman"/>
          <w:b/>
          <w:sz w:val="24"/>
          <w:szCs w:val="24"/>
        </w:rPr>
      </w:pPr>
    </w:p>
    <w:p w14:paraId="6AD733B3" w14:textId="77777777" w:rsidR="00B56537" w:rsidRDefault="00B56537" w:rsidP="00B56537">
      <w:pPr>
        <w:spacing w:after="0" w:line="240" w:lineRule="auto"/>
        <w:jc w:val="center"/>
        <w:rPr>
          <w:rFonts w:ascii="Times New Roman" w:eastAsia="Times New Roman" w:hAnsi="Times New Roman" w:cs="Times New Roman"/>
          <w:b/>
          <w:sz w:val="24"/>
          <w:szCs w:val="24"/>
        </w:rPr>
      </w:pPr>
    </w:p>
    <w:p w14:paraId="417DB610" w14:textId="77777777" w:rsidR="00B56537" w:rsidRDefault="00B56537" w:rsidP="00B56537">
      <w:pPr>
        <w:spacing w:after="0" w:line="240" w:lineRule="auto"/>
        <w:jc w:val="center"/>
        <w:rPr>
          <w:rFonts w:ascii="Times New Roman" w:eastAsia="Times New Roman" w:hAnsi="Times New Roman" w:cs="Times New Roman"/>
          <w:b/>
          <w:sz w:val="24"/>
          <w:szCs w:val="24"/>
        </w:rPr>
      </w:pPr>
    </w:p>
    <w:p w14:paraId="0EBE5A95" w14:textId="77777777" w:rsidR="00B56537" w:rsidRDefault="00B56537" w:rsidP="00B5653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BY</w:t>
      </w:r>
    </w:p>
    <w:p w14:paraId="620A76FB" w14:textId="77777777" w:rsidR="00B56537" w:rsidRDefault="00B56537" w:rsidP="00B56537">
      <w:pPr>
        <w:spacing w:after="0" w:line="240" w:lineRule="auto"/>
        <w:jc w:val="center"/>
        <w:rPr>
          <w:rFonts w:ascii="Times New Roman" w:eastAsia="Times New Roman" w:hAnsi="Times New Roman" w:cs="Times New Roman"/>
          <w:b/>
          <w:sz w:val="24"/>
          <w:szCs w:val="24"/>
        </w:rPr>
      </w:pPr>
    </w:p>
    <w:p w14:paraId="46837551" w14:textId="77777777" w:rsidR="00B56537" w:rsidRDefault="00B56537" w:rsidP="00B56537">
      <w:pPr>
        <w:spacing w:after="0" w:line="240" w:lineRule="auto"/>
        <w:jc w:val="center"/>
        <w:rPr>
          <w:rFonts w:ascii="Times New Roman" w:eastAsia="Times New Roman" w:hAnsi="Times New Roman" w:cs="Times New Roman"/>
          <w:b/>
          <w:sz w:val="24"/>
          <w:szCs w:val="24"/>
        </w:rPr>
      </w:pPr>
    </w:p>
    <w:p w14:paraId="1B6C55EC" w14:textId="77777777" w:rsidR="00B56537" w:rsidRDefault="00B56537" w:rsidP="00B56537">
      <w:pPr>
        <w:spacing w:after="0" w:line="240" w:lineRule="auto"/>
        <w:jc w:val="center"/>
        <w:rPr>
          <w:rFonts w:ascii="Times New Roman" w:eastAsia="Times New Roman" w:hAnsi="Times New Roman" w:cs="Times New Roman"/>
          <w:b/>
          <w:sz w:val="24"/>
          <w:szCs w:val="24"/>
        </w:rPr>
      </w:pPr>
    </w:p>
    <w:p w14:paraId="2628ECE4" w14:textId="77777777" w:rsidR="00B56537" w:rsidRDefault="00B56537" w:rsidP="00B56537">
      <w:pPr>
        <w:spacing w:after="0" w:line="240" w:lineRule="auto"/>
        <w:jc w:val="center"/>
        <w:rPr>
          <w:rFonts w:ascii="Times New Roman" w:eastAsia="Times New Roman" w:hAnsi="Times New Roman" w:cs="Times New Roman"/>
          <w:b/>
          <w:sz w:val="24"/>
          <w:szCs w:val="24"/>
        </w:rPr>
      </w:pPr>
    </w:p>
    <w:p w14:paraId="057B4AA5" w14:textId="77777777" w:rsidR="00B56537" w:rsidRDefault="00B56537" w:rsidP="00B56537">
      <w:pPr>
        <w:spacing w:after="0" w:line="240" w:lineRule="auto"/>
        <w:jc w:val="center"/>
        <w:rPr>
          <w:rFonts w:ascii="Times New Roman" w:eastAsia="Times New Roman" w:hAnsi="Times New Roman" w:cs="Times New Roman"/>
          <w:b/>
          <w:sz w:val="24"/>
          <w:szCs w:val="24"/>
        </w:rPr>
      </w:pPr>
    </w:p>
    <w:p w14:paraId="65EB448D" w14:textId="77777777" w:rsidR="00B56537" w:rsidRDefault="00B56537" w:rsidP="00B56537">
      <w:pPr>
        <w:spacing w:after="0" w:line="240" w:lineRule="auto"/>
        <w:jc w:val="center"/>
        <w:rPr>
          <w:rFonts w:ascii="Times New Roman" w:eastAsia="Times New Roman" w:hAnsi="Times New Roman" w:cs="Times New Roman"/>
          <w:b/>
          <w:sz w:val="24"/>
          <w:szCs w:val="24"/>
        </w:rPr>
      </w:pPr>
    </w:p>
    <w:p w14:paraId="3C38811D" w14:textId="77777777" w:rsidR="00B56537" w:rsidRDefault="00B56537" w:rsidP="00B56537">
      <w:pPr>
        <w:spacing w:after="0" w:line="240" w:lineRule="auto"/>
        <w:jc w:val="center"/>
        <w:rPr>
          <w:rFonts w:ascii="Times New Roman" w:eastAsia="Times New Roman" w:hAnsi="Times New Roman" w:cs="Times New Roman"/>
          <w:b/>
          <w:sz w:val="24"/>
          <w:szCs w:val="24"/>
        </w:rPr>
      </w:pPr>
    </w:p>
    <w:p w14:paraId="5EBE0376" w14:textId="77777777" w:rsidR="00B56537" w:rsidRDefault="00B56537" w:rsidP="00B56537">
      <w:pPr>
        <w:spacing w:after="0" w:line="240" w:lineRule="auto"/>
        <w:jc w:val="center"/>
        <w:rPr>
          <w:rFonts w:ascii="Times New Roman" w:eastAsia="Times New Roman" w:hAnsi="Times New Roman" w:cs="Times New Roman"/>
          <w:b/>
          <w:sz w:val="24"/>
          <w:szCs w:val="24"/>
        </w:rPr>
      </w:pPr>
    </w:p>
    <w:p w14:paraId="3A979C1C" w14:textId="77777777" w:rsidR="00B56537" w:rsidRDefault="00B56537" w:rsidP="00B5653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IBE CHUKWUDUBEM WILLIAMS</w:t>
      </w:r>
    </w:p>
    <w:p w14:paraId="654CBAA2" w14:textId="77777777" w:rsidR="00B56537" w:rsidRDefault="00B56537" w:rsidP="00B5653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GOU/U21/PSC/313</w:t>
      </w:r>
    </w:p>
    <w:p w14:paraId="4BA0B83C" w14:textId="77777777" w:rsidR="00B56537" w:rsidRDefault="00B56537" w:rsidP="00B56537">
      <w:pPr>
        <w:pBdr>
          <w:between w:val="nil"/>
        </w:pBdr>
        <w:spacing w:after="0" w:line="240" w:lineRule="auto"/>
        <w:jc w:val="center"/>
        <w:rPr>
          <w:rFonts w:ascii="Times New Roman" w:eastAsia="Times New Roman" w:hAnsi="Times New Roman" w:cs="Times New Roman"/>
          <w:b/>
          <w:color w:val="000000"/>
          <w:sz w:val="24"/>
          <w:szCs w:val="24"/>
        </w:rPr>
      </w:pPr>
    </w:p>
    <w:p w14:paraId="6FC8B866" w14:textId="77777777" w:rsidR="00B56537" w:rsidRDefault="00B56537" w:rsidP="00B56537">
      <w:pPr>
        <w:pBdr>
          <w:between w:val="nil"/>
        </w:pBdr>
        <w:spacing w:after="0" w:line="240" w:lineRule="auto"/>
        <w:jc w:val="center"/>
        <w:rPr>
          <w:rFonts w:ascii="Times New Roman" w:eastAsia="Times New Roman" w:hAnsi="Times New Roman" w:cs="Times New Roman"/>
          <w:b/>
          <w:color w:val="000000"/>
          <w:sz w:val="24"/>
          <w:szCs w:val="24"/>
        </w:rPr>
      </w:pPr>
    </w:p>
    <w:p w14:paraId="378C8962" w14:textId="77777777" w:rsidR="00B56537" w:rsidRDefault="00B56537" w:rsidP="00B56537">
      <w:pPr>
        <w:pBdr>
          <w:between w:val="nil"/>
        </w:pBdr>
        <w:spacing w:after="0" w:line="240" w:lineRule="auto"/>
        <w:jc w:val="center"/>
        <w:rPr>
          <w:rFonts w:ascii="Times New Roman" w:eastAsia="Times New Roman" w:hAnsi="Times New Roman" w:cs="Times New Roman"/>
          <w:b/>
          <w:color w:val="000000"/>
          <w:sz w:val="24"/>
          <w:szCs w:val="24"/>
        </w:rPr>
      </w:pPr>
    </w:p>
    <w:p w14:paraId="257F36D7" w14:textId="77777777" w:rsidR="00B56537" w:rsidRDefault="00B56537" w:rsidP="00B56537">
      <w:pPr>
        <w:pBdr>
          <w:between w:val="nil"/>
        </w:pBdr>
        <w:spacing w:after="0" w:line="240" w:lineRule="auto"/>
        <w:jc w:val="center"/>
        <w:rPr>
          <w:rFonts w:ascii="Times New Roman" w:eastAsia="Times New Roman" w:hAnsi="Times New Roman" w:cs="Times New Roman"/>
          <w:b/>
          <w:color w:val="000000"/>
          <w:sz w:val="24"/>
          <w:szCs w:val="24"/>
        </w:rPr>
      </w:pPr>
    </w:p>
    <w:p w14:paraId="528BE842" w14:textId="77777777" w:rsidR="00B56537" w:rsidRDefault="00B56537" w:rsidP="00B56537">
      <w:pPr>
        <w:pBdr>
          <w:between w:val="nil"/>
        </w:pBdr>
        <w:spacing w:after="0" w:line="240" w:lineRule="auto"/>
        <w:jc w:val="center"/>
        <w:rPr>
          <w:rFonts w:ascii="Times New Roman" w:eastAsia="Times New Roman" w:hAnsi="Times New Roman" w:cs="Times New Roman"/>
          <w:b/>
          <w:color w:val="000000"/>
          <w:sz w:val="24"/>
          <w:szCs w:val="24"/>
        </w:rPr>
      </w:pPr>
    </w:p>
    <w:p w14:paraId="0DB1C04C" w14:textId="77777777" w:rsidR="00B56537" w:rsidRDefault="00B56537" w:rsidP="00B56537">
      <w:pPr>
        <w:pBdr>
          <w:between w:val="nil"/>
        </w:pBdr>
        <w:spacing w:after="0" w:line="240" w:lineRule="auto"/>
        <w:jc w:val="center"/>
        <w:rPr>
          <w:rFonts w:ascii="Times New Roman" w:eastAsia="Times New Roman" w:hAnsi="Times New Roman" w:cs="Times New Roman"/>
          <w:b/>
          <w:color w:val="000000"/>
          <w:sz w:val="24"/>
          <w:szCs w:val="24"/>
        </w:rPr>
      </w:pPr>
    </w:p>
    <w:p w14:paraId="772AECBD" w14:textId="77777777" w:rsidR="00B56537" w:rsidRDefault="00B56537" w:rsidP="00B56537">
      <w:pPr>
        <w:pBdr>
          <w:between w:val="nil"/>
        </w:pBdr>
        <w:spacing w:after="0" w:line="240" w:lineRule="auto"/>
        <w:jc w:val="center"/>
        <w:rPr>
          <w:rFonts w:ascii="Times New Roman" w:eastAsia="Times New Roman" w:hAnsi="Times New Roman" w:cs="Times New Roman"/>
          <w:b/>
          <w:color w:val="000000"/>
          <w:sz w:val="24"/>
          <w:szCs w:val="24"/>
        </w:rPr>
      </w:pPr>
    </w:p>
    <w:p w14:paraId="5C5A0B95" w14:textId="77777777" w:rsidR="00B56537" w:rsidRDefault="00B56537" w:rsidP="00B56537">
      <w:pPr>
        <w:pBdr>
          <w:between w:val="nil"/>
        </w:pBdr>
        <w:spacing w:after="0" w:line="240" w:lineRule="auto"/>
        <w:jc w:val="center"/>
        <w:rPr>
          <w:rFonts w:ascii="Times New Roman" w:eastAsia="Times New Roman" w:hAnsi="Times New Roman" w:cs="Times New Roman"/>
          <w:b/>
          <w:color w:val="000000"/>
          <w:sz w:val="24"/>
          <w:szCs w:val="24"/>
        </w:rPr>
      </w:pPr>
    </w:p>
    <w:p w14:paraId="1C679F76" w14:textId="77777777" w:rsidR="00B56537" w:rsidRDefault="00B56537" w:rsidP="00B56537">
      <w:pPr>
        <w:pBdr>
          <w:between w:val="nil"/>
        </w:pBdr>
        <w:spacing w:after="0" w:line="240" w:lineRule="auto"/>
        <w:jc w:val="center"/>
        <w:rPr>
          <w:rFonts w:ascii="Times New Roman" w:eastAsia="Times New Roman" w:hAnsi="Times New Roman" w:cs="Times New Roman"/>
          <w:b/>
          <w:color w:val="000000"/>
          <w:sz w:val="24"/>
          <w:szCs w:val="24"/>
        </w:rPr>
      </w:pPr>
    </w:p>
    <w:p w14:paraId="4E5D4509" w14:textId="77777777" w:rsidR="00B56537" w:rsidRDefault="00B56537" w:rsidP="00B56537">
      <w:pPr>
        <w:pBdr>
          <w:between w:val="nil"/>
        </w:pBdr>
        <w:spacing w:after="0" w:line="240" w:lineRule="auto"/>
        <w:jc w:val="center"/>
        <w:rPr>
          <w:rFonts w:ascii="Times New Roman" w:eastAsia="Times New Roman" w:hAnsi="Times New Roman" w:cs="Times New Roman"/>
          <w:b/>
          <w:color w:val="000000"/>
          <w:sz w:val="24"/>
          <w:szCs w:val="24"/>
        </w:rPr>
      </w:pPr>
    </w:p>
    <w:p w14:paraId="6B2E5BEF" w14:textId="77777777" w:rsidR="00B56537" w:rsidRDefault="00B56537" w:rsidP="00B56537">
      <w:pPr>
        <w:pBdr>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DEPARTMENT OF POLITICAL SCIENCE </w:t>
      </w:r>
    </w:p>
    <w:p w14:paraId="6C89CEB7" w14:textId="77777777" w:rsidR="00B56537" w:rsidRDefault="00B56537" w:rsidP="00B56537">
      <w:pPr>
        <w:pBdr>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FACULTY OF MANAGEMENT AND SOCIAL SCIENCES</w:t>
      </w:r>
    </w:p>
    <w:p w14:paraId="7DCC3C16" w14:textId="77777777" w:rsidR="00B56537" w:rsidRPr="00A03B72" w:rsidRDefault="00B56537" w:rsidP="00B56537">
      <w:pPr>
        <w:pBdr>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GODFREY OKOYE UNIVERSITY, ENUGU</w:t>
      </w:r>
    </w:p>
    <w:p w14:paraId="1F2A10B4" w14:textId="77777777" w:rsidR="00B56537" w:rsidRDefault="00B56537" w:rsidP="00B56537">
      <w:pPr>
        <w:spacing w:after="0" w:line="240" w:lineRule="auto"/>
        <w:jc w:val="center"/>
        <w:rPr>
          <w:rFonts w:ascii="Times New Roman" w:eastAsia="Times New Roman" w:hAnsi="Times New Roman" w:cs="Times New Roman"/>
          <w:b/>
          <w:sz w:val="24"/>
          <w:szCs w:val="24"/>
        </w:rPr>
      </w:pPr>
    </w:p>
    <w:p w14:paraId="2BCF94D8" w14:textId="77777777" w:rsidR="00B56537" w:rsidRDefault="00B56537" w:rsidP="00B56537">
      <w:pPr>
        <w:spacing w:after="0" w:line="240" w:lineRule="auto"/>
        <w:jc w:val="center"/>
        <w:rPr>
          <w:rFonts w:ascii="Times New Roman" w:eastAsia="Times New Roman" w:hAnsi="Times New Roman" w:cs="Times New Roman"/>
          <w:b/>
          <w:sz w:val="24"/>
          <w:szCs w:val="24"/>
        </w:rPr>
      </w:pPr>
    </w:p>
    <w:p w14:paraId="558DF8EF" w14:textId="77777777" w:rsidR="00B56537" w:rsidRDefault="00B56537" w:rsidP="00B56537">
      <w:pPr>
        <w:spacing w:after="0" w:line="240" w:lineRule="auto"/>
        <w:jc w:val="center"/>
        <w:rPr>
          <w:rFonts w:ascii="Times New Roman" w:eastAsia="Times New Roman" w:hAnsi="Times New Roman" w:cs="Times New Roman"/>
          <w:b/>
          <w:sz w:val="24"/>
          <w:szCs w:val="24"/>
        </w:rPr>
      </w:pPr>
    </w:p>
    <w:p w14:paraId="4293DA31" w14:textId="77777777" w:rsidR="00B56537" w:rsidRDefault="00B56537" w:rsidP="00B56537">
      <w:pPr>
        <w:spacing w:after="0" w:line="240" w:lineRule="auto"/>
        <w:jc w:val="center"/>
        <w:rPr>
          <w:rFonts w:ascii="Times New Roman" w:eastAsia="Times New Roman" w:hAnsi="Times New Roman" w:cs="Times New Roman"/>
          <w:b/>
          <w:sz w:val="24"/>
          <w:szCs w:val="24"/>
        </w:rPr>
      </w:pPr>
    </w:p>
    <w:p w14:paraId="3D265CD2" w14:textId="77777777" w:rsidR="00B56537" w:rsidRDefault="00B56537" w:rsidP="00B56537">
      <w:pPr>
        <w:spacing w:after="0" w:line="240" w:lineRule="auto"/>
        <w:jc w:val="center"/>
        <w:rPr>
          <w:rFonts w:ascii="Times New Roman" w:eastAsia="Times New Roman" w:hAnsi="Times New Roman" w:cs="Times New Roman"/>
          <w:b/>
          <w:sz w:val="24"/>
          <w:szCs w:val="24"/>
        </w:rPr>
      </w:pPr>
    </w:p>
    <w:p w14:paraId="08DD3898" w14:textId="77777777" w:rsidR="00B56537" w:rsidRDefault="00B56537" w:rsidP="00B56537">
      <w:pPr>
        <w:spacing w:after="0" w:line="240" w:lineRule="auto"/>
        <w:jc w:val="center"/>
        <w:rPr>
          <w:rFonts w:ascii="Times New Roman" w:eastAsia="Times New Roman" w:hAnsi="Times New Roman" w:cs="Times New Roman"/>
          <w:b/>
          <w:sz w:val="24"/>
          <w:szCs w:val="24"/>
        </w:rPr>
      </w:pPr>
    </w:p>
    <w:p w14:paraId="29D0CB5A" w14:textId="77777777" w:rsidR="00B56537" w:rsidRDefault="00B56537" w:rsidP="00B56537">
      <w:pPr>
        <w:spacing w:after="0" w:line="240" w:lineRule="auto"/>
        <w:jc w:val="center"/>
        <w:rPr>
          <w:rFonts w:ascii="Times New Roman" w:eastAsia="Times New Roman" w:hAnsi="Times New Roman" w:cs="Times New Roman"/>
          <w:b/>
          <w:sz w:val="24"/>
          <w:szCs w:val="24"/>
        </w:rPr>
      </w:pPr>
    </w:p>
    <w:p w14:paraId="4A161502" w14:textId="77777777" w:rsidR="00B56537" w:rsidRDefault="00B56537" w:rsidP="00B56537">
      <w:pPr>
        <w:spacing w:after="0" w:line="240" w:lineRule="auto"/>
        <w:jc w:val="center"/>
        <w:rPr>
          <w:rFonts w:ascii="Times New Roman" w:eastAsia="Times New Roman" w:hAnsi="Times New Roman" w:cs="Times New Roman"/>
          <w:b/>
          <w:sz w:val="24"/>
          <w:szCs w:val="24"/>
        </w:rPr>
      </w:pPr>
    </w:p>
    <w:p w14:paraId="4C30DB59" w14:textId="77777777" w:rsidR="00B56537" w:rsidRDefault="00B56537" w:rsidP="00B56537">
      <w:pPr>
        <w:spacing w:after="0" w:line="240" w:lineRule="auto"/>
        <w:jc w:val="center"/>
        <w:rPr>
          <w:rFonts w:ascii="Times New Roman" w:eastAsia="Times New Roman" w:hAnsi="Times New Roman" w:cs="Times New Roman"/>
          <w:b/>
          <w:sz w:val="24"/>
          <w:szCs w:val="24"/>
        </w:rPr>
      </w:pPr>
    </w:p>
    <w:p w14:paraId="095BB536" w14:textId="77777777" w:rsidR="00B56537" w:rsidRDefault="00B56537" w:rsidP="00B5653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AUGUST, 2025</w:t>
      </w:r>
    </w:p>
    <w:p w14:paraId="1E437DDC" w14:textId="77777777" w:rsidR="00B56537" w:rsidRDefault="00B56537" w:rsidP="00B56537">
      <w:pPr>
        <w:spacing w:after="0" w:line="240" w:lineRule="auto"/>
        <w:jc w:val="center"/>
        <w:rPr>
          <w:rFonts w:ascii="Times New Roman" w:eastAsia="Times New Roman" w:hAnsi="Times New Roman" w:cs="Times New Roman"/>
          <w:b/>
          <w:sz w:val="24"/>
          <w:szCs w:val="24"/>
        </w:rPr>
        <w:sectPr w:rsidR="00B56537" w:rsidSect="00B56537">
          <w:footerReference w:type="default" r:id="rId8"/>
          <w:type w:val="continuous"/>
          <w:pgSz w:w="12240" w:h="15840"/>
          <w:pgMar w:top="1440" w:right="1440" w:bottom="1440" w:left="1440" w:header="720" w:footer="720" w:gutter="0"/>
          <w:cols w:space="720"/>
          <w:titlePg/>
          <w:docGrid w:linePitch="360"/>
        </w:sectPr>
      </w:pPr>
    </w:p>
    <w:p w14:paraId="1E401EF7" w14:textId="77777777" w:rsidR="00B56537" w:rsidRDefault="00B56537" w:rsidP="00B5653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NATIONAL INTEGRATION AND POLITICAL POLARIZATION IN NIGERIA: A CASE STUDY OF BUHAR’S REGINE</w:t>
      </w:r>
    </w:p>
    <w:p w14:paraId="1CF0AC7E" w14:textId="77777777" w:rsidR="00B56537" w:rsidRDefault="00B56537" w:rsidP="00B56537">
      <w:pPr>
        <w:spacing w:after="0" w:line="240" w:lineRule="auto"/>
        <w:jc w:val="center"/>
        <w:rPr>
          <w:rFonts w:ascii="Times New Roman" w:eastAsia="Times New Roman" w:hAnsi="Times New Roman" w:cs="Times New Roman"/>
          <w:b/>
          <w:sz w:val="24"/>
          <w:szCs w:val="24"/>
        </w:rPr>
      </w:pPr>
    </w:p>
    <w:p w14:paraId="5816318B" w14:textId="77777777" w:rsidR="00B56537" w:rsidRDefault="00B56537" w:rsidP="00B56537">
      <w:pPr>
        <w:spacing w:after="0" w:line="240" w:lineRule="auto"/>
        <w:jc w:val="center"/>
        <w:rPr>
          <w:rFonts w:ascii="Times New Roman" w:eastAsia="Times New Roman" w:hAnsi="Times New Roman" w:cs="Times New Roman"/>
          <w:b/>
          <w:sz w:val="24"/>
          <w:szCs w:val="24"/>
        </w:rPr>
      </w:pPr>
    </w:p>
    <w:p w14:paraId="66777E2E" w14:textId="77777777" w:rsidR="00B56537" w:rsidRDefault="00B56537" w:rsidP="00B56537">
      <w:pPr>
        <w:spacing w:after="0" w:line="240" w:lineRule="auto"/>
        <w:jc w:val="center"/>
        <w:rPr>
          <w:rFonts w:ascii="Times New Roman" w:eastAsia="Times New Roman" w:hAnsi="Times New Roman" w:cs="Times New Roman"/>
          <w:b/>
          <w:sz w:val="24"/>
          <w:szCs w:val="24"/>
        </w:rPr>
      </w:pPr>
    </w:p>
    <w:p w14:paraId="11309F01" w14:textId="77777777" w:rsidR="00B56537" w:rsidRDefault="00B56537" w:rsidP="00B56537">
      <w:pPr>
        <w:spacing w:after="0" w:line="240" w:lineRule="auto"/>
        <w:jc w:val="center"/>
        <w:rPr>
          <w:rFonts w:ascii="Times New Roman" w:eastAsia="Times New Roman" w:hAnsi="Times New Roman" w:cs="Times New Roman"/>
          <w:b/>
          <w:sz w:val="24"/>
          <w:szCs w:val="24"/>
        </w:rPr>
      </w:pPr>
    </w:p>
    <w:p w14:paraId="1150993F" w14:textId="77777777" w:rsidR="00B56537" w:rsidRDefault="00B56537" w:rsidP="00B56537">
      <w:pPr>
        <w:spacing w:after="0" w:line="240" w:lineRule="auto"/>
        <w:jc w:val="center"/>
        <w:rPr>
          <w:rFonts w:ascii="Times New Roman" w:eastAsia="Times New Roman" w:hAnsi="Times New Roman" w:cs="Times New Roman"/>
          <w:b/>
          <w:sz w:val="24"/>
          <w:szCs w:val="24"/>
        </w:rPr>
      </w:pPr>
    </w:p>
    <w:p w14:paraId="5C13BBFC" w14:textId="77777777" w:rsidR="00B56537" w:rsidRDefault="00B56537" w:rsidP="00B56537">
      <w:pPr>
        <w:spacing w:after="0" w:line="240" w:lineRule="auto"/>
        <w:jc w:val="center"/>
        <w:rPr>
          <w:rFonts w:ascii="Times New Roman" w:eastAsia="Times New Roman" w:hAnsi="Times New Roman" w:cs="Times New Roman"/>
          <w:b/>
          <w:sz w:val="24"/>
          <w:szCs w:val="24"/>
        </w:rPr>
      </w:pPr>
    </w:p>
    <w:p w14:paraId="7C1F91ED" w14:textId="77777777" w:rsidR="00B56537" w:rsidRDefault="00B56537" w:rsidP="00B56537">
      <w:pPr>
        <w:spacing w:after="0" w:line="240" w:lineRule="auto"/>
        <w:jc w:val="center"/>
        <w:rPr>
          <w:rFonts w:ascii="Times New Roman" w:eastAsia="Times New Roman" w:hAnsi="Times New Roman" w:cs="Times New Roman"/>
          <w:b/>
          <w:sz w:val="24"/>
          <w:szCs w:val="24"/>
        </w:rPr>
      </w:pPr>
    </w:p>
    <w:p w14:paraId="622E3A11" w14:textId="77777777" w:rsidR="00B56537" w:rsidRDefault="00B56537" w:rsidP="00B5653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BY</w:t>
      </w:r>
    </w:p>
    <w:p w14:paraId="22767984" w14:textId="77777777" w:rsidR="00B56537" w:rsidRDefault="00B56537" w:rsidP="00B56537">
      <w:pPr>
        <w:spacing w:after="0" w:line="240" w:lineRule="auto"/>
        <w:jc w:val="center"/>
        <w:rPr>
          <w:rFonts w:ascii="Times New Roman" w:eastAsia="Times New Roman" w:hAnsi="Times New Roman" w:cs="Times New Roman"/>
          <w:b/>
          <w:sz w:val="24"/>
          <w:szCs w:val="24"/>
        </w:rPr>
      </w:pPr>
    </w:p>
    <w:p w14:paraId="3620808A" w14:textId="77777777" w:rsidR="00B56537" w:rsidRDefault="00B56537" w:rsidP="00B56537">
      <w:pPr>
        <w:spacing w:after="0" w:line="240" w:lineRule="auto"/>
        <w:jc w:val="center"/>
        <w:rPr>
          <w:rFonts w:ascii="Times New Roman" w:eastAsia="Times New Roman" w:hAnsi="Times New Roman" w:cs="Times New Roman"/>
          <w:b/>
          <w:sz w:val="24"/>
          <w:szCs w:val="24"/>
        </w:rPr>
      </w:pPr>
    </w:p>
    <w:p w14:paraId="17F001D5" w14:textId="77777777" w:rsidR="00B56537" w:rsidRDefault="00B56537" w:rsidP="00B56537">
      <w:pPr>
        <w:spacing w:after="0" w:line="240" w:lineRule="auto"/>
        <w:jc w:val="center"/>
        <w:rPr>
          <w:rFonts w:ascii="Times New Roman" w:eastAsia="Times New Roman" w:hAnsi="Times New Roman" w:cs="Times New Roman"/>
          <w:b/>
          <w:sz w:val="24"/>
          <w:szCs w:val="24"/>
        </w:rPr>
      </w:pPr>
    </w:p>
    <w:p w14:paraId="6D82F7BB" w14:textId="77777777" w:rsidR="00B56537" w:rsidRDefault="00B56537" w:rsidP="00B56537">
      <w:pPr>
        <w:spacing w:after="0" w:line="240" w:lineRule="auto"/>
        <w:jc w:val="center"/>
        <w:rPr>
          <w:rFonts w:ascii="Times New Roman" w:eastAsia="Times New Roman" w:hAnsi="Times New Roman" w:cs="Times New Roman"/>
          <w:b/>
          <w:sz w:val="24"/>
          <w:szCs w:val="24"/>
        </w:rPr>
      </w:pPr>
    </w:p>
    <w:p w14:paraId="5466B958" w14:textId="77777777" w:rsidR="00B56537" w:rsidRDefault="00B56537" w:rsidP="00B56537">
      <w:pPr>
        <w:spacing w:after="0" w:line="240" w:lineRule="auto"/>
        <w:jc w:val="center"/>
        <w:rPr>
          <w:rFonts w:ascii="Times New Roman" w:eastAsia="Times New Roman" w:hAnsi="Times New Roman" w:cs="Times New Roman"/>
          <w:b/>
          <w:sz w:val="24"/>
          <w:szCs w:val="24"/>
        </w:rPr>
      </w:pPr>
    </w:p>
    <w:p w14:paraId="03E13AEA" w14:textId="77777777" w:rsidR="00B56537" w:rsidRDefault="00B56537" w:rsidP="00B5653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IBE CHUKWUDUBEM WILLIAMS</w:t>
      </w:r>
    </w:p>
    <w:p w14:paraId="729DE398" w14:textId="77777777" w:rsidR="00B56537" w:rsidRDefault="00B56537" w:rsidP="00B5653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GOU/U21/PSC/313</w:t>
      </w:r>
    </w:p>
    <w:p w14:paraId="2E312E17" w14:textId="77777777" w:rsidR="00B56537" w:rsidRDefault="00B56537" w:rsidP="00B56537">
      <w:pPr>
        <w:spacing w:after="0" w:line="240" w:lineRule="auto"/>
        <w:jc w:val="center"/>
        <w:rPr>
          <w:rFonts w:ascii="Times New Roman" w:eastAsia="Times New Roman" w:hAnsi="Times New Roman" w:cs="Times New Roman"/>
          <w:sz w:val="24"/>
          <w:szCs w:val="24"/>
        </w:rPr>
      </w:pPr>
    </w:p>
    <w:p w14:paraId="2FC1E32D" w14:textId="77777777" w:rsidR="00B56537" w:rsidRDefault="00B56537" w:rsidP="00B56537">
      <w:pPr>
        <w:spacing w:after="0" w:line="240" w:lineRule="auto"/>
        <w:jc w:val="center"/>
        <w:rPr>
          <w:rFonts w:ascii="Times New Roman" w:eastAsia="Times New Roman" w:hAnsi="Times New Roman" w:cs="Times New Roman"/>
          <w:sz w:val="24"/>
          <w:szCs w:val="24"/>
        </w:rPr>
      </w:pPr>
    </w:p>
    <w:p w14:paraId="3C34FF61" w14:textId="77777777" w:rsidR="00B56537" w:rsidRDefault="00B56537" w:rsidP="00B56537">
      <w:pPr>
        <w:spacing w:after="0" w:line="240" w:lineRule="auto"/>
        <w:jc w:val="center"/>
        <w:rPr>
          <w:rFonts w:ascii="Times New Roman" w:eastAsia="Times New Roman" w:hAnsi="Times New Roman" w:cs="Times New Roman"/>
          <w:sz w:val="24"/>
          <w:szCs w:val="24"/>
        </w:rPr>
      </w:pPr>
    </w:p>
    <w:p w14:paraId="5835F165" w14:textId="77777777" w:rsidR="00B56537" w:rsidRDefault="00B56537" w:rsidP="00B56537">
      <w:pPr>
        <w:spacing w:after="0" w:line="240" w:lineRule="auto"/>
        <w:jc w:val="center"/>
        <w:rPr>
          <w:rFonts w:ascii="Times New Roman" w:eastAsia="Times New Roman" w:hAnsi="Times New Roman" w:cs="Times New Roman"/>
          <w:sz w:val="24"/>
          <w:szCs w:val="24"/>
        </w:rPr>
      </w:pPr>
    </w:p>
    <w:p w14:paraId="287AA2A2" w14:textId="77777777" w:rsidR="00B56537" w:rsidRDefault="00B56537" w:rsidP="00B5653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 PROJECT PRESENTED TO THE DEPARTMENT OF POLITICAL SCIENCE FACULTY OF MANAGEMENT AND SOCIAL SCIENCES</w:t>
      </w:r>
    </w:p>
    <w:p w14:paraId="03BDECC2" w14:textId="77777777" w:rsidR="00B56537" w:rsidRDefault="00B56537" w:rsidP="00B5653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GODFREY OKOYE UNIVERSITY THINKERS CORNER </w:t>
      </w:r>
    </w:p>
    <w:p w14:paraId="28308207" w14:textId="77777777" w:rsidR="00B56537" w:rsidRDefault="00B56537" w:rsidP="00B5653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ENUGU, NIGERIA</w:t>
      </w:r>
    </w:p>
    <w:p w14:paraId="67F91F2E" w14:textId="77777777" w:rsidR="00B56537" w:rsidRDefault="00B56537" w:rsidP="00B5653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5B2E2357" w14:textId="77777777" w:rsidR="00B56537" w:rsidRDefault="00B56537" w:rsidP="00B5653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PARTIAL FULFILLMENT OF THE REQUIREMENTS FOR THE AWARD OF BACHELOR DEGREE IN POLITICAL SCIENCE</w:t>
      </w:r>
    </w:p>
    <w:p w14:paraId="140EB592" w14:textId="77777777" w:rsidR="00B56537" w:rsidRDefault="00B56537" w:rsidP="00B56537">
      <w:pPr>
        <w:spacing w:after="0" w:line="240" w:lineRule="auto"/>
        <w:jc w:val="center"/>
        <w:rPr>
          <w:rFonts w:ascii="Times New Roman" w:eastAsia="Times New Roman" w:hAnsi="Times New Roman" w:cs="Times New Roman"/>
          <w:b/>
          <w:sz w:val="24"/>
          <w:szCs w:val="24"/>
        </w:rPr>
      </w:pPr>
    </w:p>
    <w:p w14:paraId="13586A46" w14:textId="77777777" w:rsidR="00B56537" w:rsidRDefault="00B56537" w:rsidP="00B56537">
      <w:pPr>
        <w:spacing w:after="0" w:line="240" w:lineRule="auto"/>
        <w:jc w:val="center"/>
        <w:rPr>
          <w:rFonts w:ascii="Times New Roman" w:eastAsia="Times New Roman" w:hAnsi="Times New Roman" w:cs="Times New Roman"/>
          <w:b/>
          <w:sz w:val="24"/>
          <w:szCs w:val="24"/>
        </w:rPr>
      </w:pPr>
    </w:p>
    <w:p w14:paraId="41F1B6CD" w14:textId="77777777" w:rsidR="00B56537" w:rsidRDefault="00B56537" w:rsidP="00B56537">
      <w:pPr>
        <w:spacing w:after="0" w:line="240" w:lineRule="auto"/>
        <w:jc w:val="center"/>
        <w:rPr>
          <w:rFonts w:ascii="Times New Roman" w:eastAsia="Times New Roman" w:hAnsi="Times New Roman" w:cs="Times New Roman"/>
          <w:b/>
          <w:sz w:val="24"/>
          <w:szCs w:val="24"/>
        </w:rPr>
      </w:pPr>
    </w:p>
    <w:p w14:paraId="70FEB93A" w14:textId="77777777" w:rsidR="00B56537" w:rsidRDefault="00B56537" w:rsidP="00B56537">
      <w:pPr>
        <w:spacing w:after="0" w:line="240" w:lineRule="auto"/>
        <w:jc w:val="center"/>
        <w:rPr>
          <w:rFonts w:ascii="Times New Roman" w:eastAsia="Times New Roman" w:hAnsi="Times New Roman" w:cs="Times New Roman"/>
          <w:b/>
          <w:sz w:val="24"/>
          <w:szCs w:val="24"/>
        </w:rPr>
      </w:pPr>
    </w:p>
    <w:p w14:paraId="7714CF57" w14:textId="77777777" w:rsidR="00B56537" w:rsidRDefault="00B56537" w:rsidP="00B56537">
      <w:pPr>
        <w:spacing w:after="0" w:line="240" w:lineRule="auto"/>
        <w:jc w:val="center"/>
        <w:rPr>
          <w:rFonts w:ascii="Times New Roman" w:eastAsia="Times New Roman" w:hAnsi="Times New Roman" w:cs="Times New Roman"/>
          <w:b/>
          <w:sz w:val="24"/>
          <w:szCs w:val="24"/>
        </w:rPr>
      </w:pPr>
    </w:p>
    <w:p w14:paraId="746344BF" w14:textId="77777777" w:rsidR="00B56537" w:rsidRDefault="00B56537" w:rsidP="00B56537">
      <w:pPr>
        <w:spacing w:after="0" w:line="240" w:lineRule="auto"/>
        <w:jc w:val="center"/>
        <w:rPr>
          <w:rFonts w:ascii="Times New Roman" w:eastAsia="Times New Roman" w:hAnsi="Times New Roman" w:cs="Times New Roman"/>
          <w:b/>
          <w:sz w:val="24"/>
          <w:szCs w:val="24"/>
        </w:rPr>
      </w:pPr>
    </w:p>
    <w:p w14:paraId="1F51553D" w14:textId="77777777" w:rsidR="00B56537" w:rsidRDefault="00B56537" w:rsidP="00B56537">
      <w:pPr>
        <w:spacing w:after="0" w:line="240" w:lineRule="auto"/>
        <w:jc w:val="center"/>
        <w:rPr>
          <w:rFonts w:ascii="Times New Roman" w:eastAsia="Times New Roman" w:hAnsi="Times New Roman" w:cs="Times New Roman"/>
          <w:b/>
          <w:sz w:val="24"/>
          <w:szCs w:val="24"/>
        </w:rPr>
      </w:pPr>
    </w:p>
    <w:p w14:paraId="0E3FD6C3" w14:textId="77777777" w:rsidR="00B56537" w:rsidRDefault="00B56537" w:rsidP="00B56537">
      <w:pPr>
        <w:pBdr>
          <w:top w:val="nil"/>
          <w:left w:val="nil"/>
          <w:bottom w:val="nil"/>
          <w:right w:val="nil"/>
          <w:between w:val="nil"/>
        </w:pBdr>
        <w:spacing w:after="0" w:line="240" w:lineRule="auto"/>
        <w:jc w:val="center"/>
        <w:rPr>
          <w:rFonts w:ascii="-webkit-standard" w:eastAsia="-webkit-standard" w:hAnsi="-webkit-standard" w:cs="-webkit-standard"/>
          <w:color w:val="000000"/>
          <w:sz w:val="24"/>
          <w:szCs w:val="24"/>
        </w:rPr>
      </w:pPr>
      <w:r>
        <w:rPr>
          <w:rFonts w:ascii="Times New Roman" w:eastAsia="Times New Roman" w:hAnsi="Times New Roman" w:cs="Times New Roman"/>
          <w:b/>
          <w:color w:val="000000"/>
          <w:sz w:val="24"/>
          <w:szCs w:val="24"/>
        </w:rPr>
        <w:t>SUPERVISOR: MR ONYISHI ANTHONY</w:t>
      </w:r>
    </w:p>
    <w:p w14:paraId="421EA2E6" w14:textId="77777777" w:rsidR="00B56537" w:rsidRDefault="00B56537" w:rsidP="00B56537">
      <w:pPr>
        <w:spacing w:after="0" w:line="240" w:lineRule="auto"/>
        <w:jc w:val="center"/>
        <w:rPr>
          <w:rFonts w:ascii="Times New Roman" w:eastAsia="Times New Roman" w:hAnsi="Times New Roman" w:cs="Times New Roman"/>
          <w:b/>
          <w:sz w:val="24"/>
          <w:szCs w:val="24"/>
        </w:rPr>
      </w:pPr>
    </w:p>
    <w:p w14:paraId="2C5C23E7" w14:textId="77777777" w:rsidR="00B56537" w:rsidRDefault="00B56537" w:rsidP="00B56537">
      <w:pPr>
        <w:spacing w:after="0" w:line="240" w:lineRule="auto"/>
        <w:jc w:val="center"/>
        <w:rPr>
          <w:rFonts w:ascii="Times New Roman" w:eastAsia="Times New Roman" w:hAnsi="Times New Roman" w:cs="Times New Roman"/>
          <w:b/>
          <w:sz w:val="24"/>
          <w:szCs w:val="24"/>
        </w:rPr>
      </w:pPr>
    </w:p>
    <w:p w14:paraId="65DA204B" w14:textId="77777777" w:rsidR="00B56537" w:rsidRDefault="00B56537" w:rsidP="00B56537">
      <w:pPr>
        <w:spacing w:after="0" w:line="240" w:lineRule="auto"/>
        <w:jc w:val="center"/>
        <w:rPr>
          <w:rFonts w:ascii="Times New Roman" w:eastAsia="Times New Roman" w:hAnsi="Times New Roman" w:cs="Times New Roman"/>
          <w:b/>
          <w:sz w:val="24"/>
          <w:szCs w:val="24"/>
        </w:rPr>
      </w:pPr>
    </w:p>
    <w:p w14:paraId="7C15D31B" w14:textId="77777777" w:rsidR="00B56537" w:rsidRDefault="00B56537" w:rsidP="00B56537">
      <w:pPr>
        <w:spacing w:after="0" w:line="240" w:lineRule="auto"/>
        <w:jc w:val="center"/>
        <w:rPr>
          <w:rFonts w:ascii="Times New Roman" w:eastAsia="Times New Roman" w:hAnsi="Times New Roman" w:cs="Times New Roman"/>
          <w:b/>
          <w:sz w:val="24"/>
          <w:szCs w:val="24"/>
        </w:rPr>
      </w:pPr>
    </w:p>
    <w:p w14:paraId="6C50A84B" w14:textId="77777777" w:rsidR="00B56537" w:rsidRDefault="00B56537" w:rsidP="00B56537">
      <w:pPr>
        <w:spacing w:after="0" w:line="240" w:lineRule="auto"/>
        <w:jc w:val="center"/>
        <w:rPr>
          <w:rFonts w:ascii="Times New Roman" w:eastAsia="Times New Roman" w:hAnsi="Times New Roman" w:cs="Times New Roman"/>
          <w:b/>
          <w:sz w:val="24"/>
          <w:szCs w:val="24"/>
        </w:rPr>
      </w:pPr>
    </w:p>
    <w:p w14:paraId="6D553E41" w14:textId="77777777" w:rsidR="00B56537" w:rsidRDefault="00B56537" w:rsidP="00B56537">
      <w:pPr>
        <w:spacing w:after="0" w:line="240" w:lineRule="auto"/>
        <w:jc w:val="center"/>
        <w:rPr>
          <w:rFonts w:ascii="Times New Roman" w:eastAsia="Times New Roman" w:hAnsi="Times New Roman" w:cs="Times New Roman"/>
          <w:b/>
          <w:sz w:val="24"/>
          <w:szCs w:val="24"/>
        </w:rPr>
      </w:pPr>
    </w:p>
    <w:p w14:paraId="7A422AF0" w14:textId="77777777" w:rsidR="00B56537" w:rsidRDefault="00B56537" w:rsidP="00B56537">
      <w:pPr>
        <w:spacing w:after="0" w:line="240" w:lineRule="auto"/>
        <w:jc w:val="center"/>
        <w:rPr>
          <w:rFonts w:ascii="Times New Roman" w:eastAsia="Times New Roman" w:hAnsi="Times New Roman" w:cs="Times New Roman"/>
          <w:b/>
          <w:sz w:val="24"/>
          <w:szCs w:val="24"/>
        </w:rPr>
      </w:pPr>
    </w:p>
    <w:p w14:paraId="5776259C" w14:textId="77777777" w:rsidR="00B56537" w:rsidRDefault="00B56537" w:rsidP="00B56537">
      <w:pPr>
        <w:spacing w:after="0" w:line="240" w:lineRule="auto"/>
        <w:jc w:val="center"/>
        <w:rPr>
          <w:rFonts w:ascii="Times New Roman" w:eastAsia="Times New Roman" w:hAnsi="Times New Roman" w:cs="Times New Roman"/>
          <w:b/>
          <w:sz w:val="24"/>
          <w:szCs w:val="24"/>
        </w:rPr>
      </w:pPr>
    </w:p>
    <w:p w14:paraId="6A8DA537" w14:textId="77777777" w:rsidR="00B56537" w:rsidRDefault="00B56537" w:rsidP="00B5653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AUGUST, 2025</w:t>
      </w:r>
    </w:p>
    <w:p w14:paraId="57081D20" w14:textId="77777777" w:rsidR="00B56537" w:rsidRDefault="00B56537" w:rsidP="00B56537">
      <w:pPr>
        <w:spacing w:after="0" w:line="240" w:lineRule="auto"/>
        <w:jc w:val="center"/>
        <w:rPr>
          <w:rFonts w:ascii="Times New Roman" w:eastAsia="Times New Roman" w:hAnsi="Times New Roman" w:cs="Times New Roman"/>
          <w:b/>
          <w:color w:val="000000"/>
          <w:sz w:val="24"/>
          <w:szCs w:val="24"/>
        </w:rPr>
      </w:pPr>
    </w:p>
    <w:p w14:paraId="6D522EE9" w14:textId="77777777" w:rsidR="00B56537" w:rsidRDefault="00B56537" w:rsidP="00B56537">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APPROVAL </w:t>
      </w:r>
    </w:p>
    <w:p w14:paraId="04DE9C21" w14:textId="39CC812F" w:rsidR="00B56537" w:rsidRDefault="00B56537" w:rsidP="00B5653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project has been examined and approved by the Department of Political Science, Godfrey </w:t>
      </w:r>
      <w:proofErr w:type="spellStart"/>
      <w:r>
        <w:rPr>
          <w:rFonts w:ascii="Times New Roman" w:eastAsia="Times New Roman" w:hAnsi="Times New Roman" w:cs="Times New Roman"/>
          <w:sz w:val="24"/>
          <w:szCs w:val="24"/>
        </w:rPr>
        <w:t>Okoye</w:t>
      </w:r>
      <w:proofErr w:type="spellEnd"/>
      <w:r>
        <w:rPr>
          <w:rFonts w:ascii="Times New Roman" w:eastAsia="Times New Roman" w:hAnsi="Times New Roman" w:cs="Times New Roman"/>
          <w:sz w:val="24"/>
          <w:szCs w:val="24"/>
        </w:rPr>
        <w:t xml:space="preserve"> University for the award of Bachelor of Science (B. Sc.) in political science</w:t>
      </w:r>
    </w:p>
    <w:p w14:paraId="20F3FD25" w14:textId="77777777" w:rsidR="00B56537" w:rsidRDefault="00B56537" w:rsidP="00B56537">
      <w:pPr>
        <w:spacing w:line="480" w:lineRule="auto"/>
        <w:jc w:val="both"/>
        <w:rPr>
          <w:rFonts w:ascii="Times New Roman" w:eastAsia="Times New Roman" w:hAnsi="Times New Roman" w:cs="Times New Roman"/>
          <w:b/>
          <w:sz w:val="24"/>
          <w:szCs w:val="24"/>
        </w:rPr>
      </w:pPr>
    </w:p>
    <w:p w14:paraId="4B432B37" w14:textId="77777777" w:rsidR="00B56537" w:rsidRDefault="00B56537" w:rsidP="00B565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____________________</w:t>
      </w:r>
    </w:p>
    <w:p w14:paraId="6ADDAE5A" w14:textId="77777777" w:rsidR="00B56537" w:rsidRDefault="00B56537" w:rsidP="00B5653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MR ONYISHI ANTHONY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Date </w:t>
      </w:r>
    </w:p>
    <w:p w14:paraId="55769693" w14:textId="77777777" w:rsidR="00B56537" w:rsidRDefault="00B56537" w:rsidP="00B565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Supervisor </w:t>
      </w:r>
    </w:p>
    <w:p w14:paraId="417B6430" w14:textId="77777777" w:rsidR="00B56537" w:rsidRDefault="00B56537" w:rsidP="00B56537">
      <w:pPr>
        <w:spacing w:after="0" w:line="240" w:lineRule="auto"/>
        <w:jc w:val="both"/>
        <w:rPr>
          <w:rFonts w:ascii="Times New Roman" w:eastAsia="Times New Roman" w:hAnsi="Times New Roman" w:cs="Times New Roman"/>
          <w:sz w:val="24"/>
          <w:szCs w:val="24"/>
        </w:rPr>
      </w:pPr>
    </w:p>
    <w:p w14:paraId="35BF56A9" w14:textId="77777777" w:rsidR="00B56537" w:rsidRDefault="00B56537" w:rsidP="00B56537">
      <w:pPr>
        <w:spacing w:after="0" w:line="240" w:lineRule="auto"/>
        <w:jc w:val="both"/>
        <w:rPr>
          <w:rFonts w:ascii="Times New Roman" w:eastAsia="Times New Roman" w:hAnsi="Times New Roman" w:cs="Times New Roman"/>
          <w:sz w:val="24"/>
          <w:szCs w:val="24"/>
        </w:rPr>
      </w:pPr>
    </w:p>
    <w:p w14:paraId="086C6757" w14:textId="77777777" w:rsidR="00B56537" w:rsidRDefault="00B56537" w:rsidP="00B56537">
      <w:pPr>
        <w:spacing w:after="0" w:line="240" w:lineRule="auto"/>
        <w:jc w:val="both"/>
        <w:rPr>
          <w:rFonts w:ascii="Times New Roman" w:eastAsia="Times New Roman" w:hAnsi="Times New Roman" w:cs="Times New Roman"/>
          <w:sz w:val="24"/>
          <w:szCs w:val="24"/>
        </w:rPr>
      </w:pPr>
    </w:p>
    <w:p w14:paraId="41C53532" w14:textId="77777777" w:rsidR="00B56537" w:rsidRDefault="00B56537" w:rsidP="00B565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____________________</w:t>
      </w:r>
    </w:p>
    <w:p w14:paraId="459688AB" w14:textId="77777777" w:rsidR="00B56537" w:rsidRDefault="00B56537" w:rsidP="00B5653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Dr. Sam </w:t>
      </w:r>
      <w:proofErr w:type="spellStart"/>
      <w:r>
        <w:rPr>
          <w:rFonts w:ascii="Times New Roman" w:eastAsia="Times New Roman" w:hAnsi="Times New Roman" w:cs="Times New Roman"/>
          <w:b/>
          <w:sz w:val="24"/>
          <w:szCs w:val="24"/>
        </w:rPr>
        <w:t>Ugwuozor</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Date</w:t>
      </w:r>
    </w:p>
    <w:p w14:paraId="3B05E93B" w14:textId="77777777" w:rsidR="00B56537" w:rsidRDefault="00B56537" w:rsidP="00B565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Head of Department </w:t>
      </w:r>
    </w:p>
    <w:p w14:paraId="6CD13F7E" w14:textId="77777777" w:rsidR="00B56537" w:rsidRDefault="00B56537" w:rsidP="00B56537">
      <w:pPr>
        <w:spacing w:after="0" w:line="240" w:lineRule="auto"/>
        <w:jc w:val="both"/>
        <w:rPr>
          <w:rFonts w:ascii="Times New Roman" w:eastAsia="Times New Roman" w:hAnsi="Times New Roman" w:cs="Times New Roman"/>
          <w:sz w:val="24"/>
          <w:szCs w:val="24"/>
        </w:rPr>
      </w:pPr>
    </w:p>
    <w:p w14:paraId="327DB46B" w14:textId="77777777" w:rsidR="00B56537" w:rsidRDefault="00B56537" w:rsidP="00B56537">
      <w:pPr>
        <w:spacing w:after="0" w:line="240" w:lineRule="auto"/>
        <w:jc w:val="both"/>
        <w:rPr>
          <w:rFonts w:ascii="Times New Roman" w:eastAsia="Times New Roman" w:hAnsi="Times New Roman" w:cs="Times New Roman"/>
          <w:sz w:val="24"/>
          <w:szCs w:val="24"/>
        </w:rPr>
      </w:pPr>
    </w:p>
    <w:p w14:paraId="1B7F393A" w14:textId="77777777" w:rsidR="00B56537" w:rsidRDefault="00B56537" w:rsidP="00B56537">
      <w:pPr>
        <w:spacing w:after="0" w:line="240" w:lineRule="auto"/>
        <w:jc w:val="both"/>
        <w:rPr>
          <w:rFonts w:ascii="Times New Roman" w:eastAsia="Times New Roman" w:hAnsi="Times New Roman" w:cs="Times New Roman"/>
          <w:sz w:val="24"/>
          <w:szCs w:val="24"/>
        </w:rPr>
      </w:pPr>
    </w:p>
    <w:p w14:paraId="7AC31D10" w14:textId="77777777" w:rsidR="00B56537" w:rsidRDefault="00B56537" w:rsidP="00B565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____________________</w:t>
      </w:r>
    </w:p>
    <w:p w14:paraId="2A3EFB74" w14:textId="77777777" w:rsidR="00B56537" w:rsidRDefault="00B56537" w:rsidP="00B565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Associate Prof John </w:t>
      </w:r>
      <w:proofErr w:type="spellStart"/>
      <w:r>
        <w:rPr>
          <w:rFonts w:ascii="Times New Roman" w:eastAsia="Times New Roman" w:hAnsi="Times New Roman" w:cs="Times New Roman"/>
          <w:b/>
          <w:sz w:val="24"/>
          <w:szCs w:val="24"/>
        </w:rPr>
        <w:t>Odoh</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Date</w:t>
      </w:r>
    </w:p>
    <w:p w14:paraId="4D4168BB" w14:textId="77777777" w:rsidR="00B56537" w:rsidRDefault="00B56537" w:rsidP="00B565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Dean, Faculty of management and Social Sciences </w:t>
      </w:r>
    </w:p>
    <w:p w14:paraId="615BB4BC" w14:textId="77777777" w:rsidR="00B56537" w:rsidRDefault="00B56537" w:rsidP="00B56537">
      <w:pPr>
        <w:spacing w:after="0" w:line="240" w:lineRule="auto"/>
        <w:jc w:val="both"/>
        <w:rPr>
          <w:rFonts w:ascii="Times New Roman" w:eastAsia="Times New Roman" w:hAnsi="Times New Roman" w:cs="Times New Roman"/>
          <w:sz w:val="24"/>
          <w:szCs w:val="24"/>
        </w:rPr>
      </w:pPr>
    </w:p>
    <w:p w14:paraId="1631723B" w14:textId="77777777" w:rsidR="00B56537" w:rsidRDefault="00B56537" w:rsidP="00B56537">
      <w:pPr>
        <w:spacing w:after="0" w:line="240" w:lineRule="auto"/>
        <w:jc w:val="both"/>
        <w:rPr>
          <w:rFonts w:ascii="Times New Roman" w:eastAsia="Times New Roman" w:hAnsi="Times New Roman" w:cs="Times New Roman"/>
          <w:sz w:val="24"/>
          <w:szCs w:val="24"/>
        </w:rPr>
      </w:pPr>
    </w:p>
    <w:p w14:paraId="01F8046C" w14:textId="77777777" w:rsidR="00B56537" w:rsidRDefault="00B56537" w:rsidP="00B56537">
      <w:pPr>
        <w:spacing w:after="0" w:line="240" w:lineRule="auto"/>
        <w:jc w:val="both"/>
        <w:rPr>
          <w:rFonts w:ascii="Times New Roman" w:eastAsia="Times New Roman" w:hAnsi="Times New Roman" w:cs="Times New Roman"/>
          <w:sz w:val="24"/>
          <w:szCs w:val="24"/>
        </w:rPr>
      </w:pPr>
    </w:p>
    <w:p w14:paraId="22CE658C" w14:textId="77777777" w:rsidR="00B56537" w:rsidRDefault="00B56537" w:rsidP="00B56537">
      <w:pPr>
        <w:spacing w:after="0" w:line="240" w:lineRule="auto"/>
        <w:jc w:val="both"/>
        <w:rPr>
          <w:rFonts w:ascii="Times New Roman" w:eastAsia="Times New Roman" w:hAnsi="Times New Roman" w:cs="Times New Roman"/>
          <w:sz w:val="24"/>
          <w:szCs w:val="24"/>
        </w:rPr>
      </w:pPr>
    </w:p>
    <w:p w14:paraId="631A7C2F" w14:textId="77777777" w:rsidR="00B56537" w:rsidRDefault="00B56537" w:rsidP="00B565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____________________</w:t>
      </w:r>
    </w:p>
    <w:p w14:paraId="0A1AFD21" w14:textId="77777777" w:rsidR="00B56537" w:rsidRDefault="00B56537" w:rsidP="00B5653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External Examiner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Date       </w:t>
      </w:r>
    </w:p>
    <w:p w14:paraId="486D9D99" w14:textId="77777777" w:rsidR="00B56537" w:rsidRDefault="00B56537" w:rsidP="00B56537">
      <w:pPr>
        <w:spacing w:line="480" w:lineRule="auto"/>
        <w:jc w:val="both"/>
        <w:rPr>
          <w:rFonts w:ascii="Times New Roman" w:eastAsia="Times New Roman" w:hAnsi="Times New Roman" w:cs="Times New Roman"/>
          <w:b/>
          <w:sz w:val="24"/>
          <w:szCs w:val="24"/>
        </w:rPr>
      </w:pPr>
    </w:p>
    <w:p w14:paraId="3043E2C8" w14:textId="77777777" w:rsidR="00B56537" w:rsidRDefault="00B56537" w:rsidP="00B56537">
      <w:pPr>
        <w:spacing w:line="480" w:lineRule="auto"/>
        <w:jc w:val="both"/>
        <w:rPr>
          <w:rFonts w:ascii="Times New Roman" w:eastAsia="Times New Roman" w:hAnsi="Times New Roman" w:cs="Times New Roman"/>
          <w:sz w:val="24"/>
          <w:szCs w:val="24"/>
        </w:rPr>
      </w:pPr>
    </w:p>
    <w:p w14:paraId="375FD139" w14:textId="77777777" w:rsidR="00B56537" w:rsidRDefault="00B56537" w:rsidP="00B56537">
      <w:pPr>
        <w:spacing w:line="480" w:lineRule="auto"/>
        <w:jc w:val="both"/>
        <w:rPr>
          <w:rFonts w:ascii="Times New Roman" w:eastAsia="Times New Roman" w:hAnsi="Times New Roman" w:cs="Times New Roman"/>
          <w:sz w:val="24"/>
          <w:szCs w:val="24"/>
        </w:rPr>
      </w:pPr>
    </w:p>
    <w:p w14:paraId="71EA44E1" w14:textId="77777777" w:rsidR="00B56537" w:rsidRDefault="00B56537" w:rsidP="00B56537">
      <w:pPr>
        <w:spacing w:line="480" w:lineRule="auto"/>
        <w:jc w:val="both"/>
        <w:rPr>
          <w:rFonts w:ascii="Times New Roman" w:eastAsia="Times New Roman" w:hAnsi="Times New Roman" w:cs="Times New Roman"/>
          <w:sz w:val="24"/>
          <w:szCs w:val="24"/>
        </w:rPr>
      </w:pPr>
    </w:p>
    <w:p w14:paraId="43616F63" w14:textId="77777777" w:rsidR="00B56537" w:rsidRDefault="00B56537" w:rsidP="00B56537">
      <w:pPr>
        <w:spacing w:line="480" w:lineRule="auto"/>
        <w:jc w:val="both"/>
        <w:rPr>
          <w:rFonts w:ascii="Times New Roman" w:eastAsia="Times New Roman" w:hAnsi="Times New Roman" w:cs="Times New Roman"/>
          <w:sz w:val="24"/>
          <w:szCs w:val="24"/>
        </w:rPr>
      </w:pPr>
    </w:p>
    <w:p w14:paraId="0BFB085A" w14:textId="77777777" w:rsidR="00B56537" w:rsidRDefault="00B56537" w:rsidP="00B56537">
      <w:pPr>
        <w:spacing w:line="480" w:lineRule="auto"/>
        <w:jc w:val="both"/>
        <w:rPr>
          <w:rFonts w:ascii="Times New Roman" w:eastAsia="Times New Roman" w:hAnsi="Times New Roman" w:cs="Times New Roman"/>
          <w:sz w:val="24"/>
          <w:szCs w:val="24"/>
        </w:rPr>
      </w:pPr>
    </w:p>
    <w:p w14:paraId="181E68A2" w14:textId="77777777" w:rsidR="00B56537" w:rsidRDefault="00B56537" w:rsidP="00B56537">
      <w:pPr>
        <w:tabs>
          <w:tab w:val="left" w:pos="3960"/>
          <w:tab w:val="left" w:pos="8625"/>
        </w:tabs>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CERTIFICATION</w:t>
      </w:r>
    </w:p>
    <w:p w14:paraId="61A0BC2E" w14:textId="77777777" w:rsidR="00B56537" w:rsidRPr="00496AB3" w:rsidRDefault="00B56537" w:rsidP="00B5653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 IBE CHUKWUDUBEM WILLIAMS </w:t>
      </w:r>
      <w:r>
        <w:rPr>
          <w:rFonts w:ascii="Times New Roman" w:eastAsia="Times New Roman" w:hAnsi="Times New Roman" w:cs="Times New Roman"/>
          <w:sz w:val="24"/>
          <w:szCs w:val="24"/>
        </w:rPr>
        <w:t xml:space="preserve">an undergraduate student in the department of Political Science and International Relations, Faculty of Management and Social Sciences in Godfrey </w:t>
      </w:r>
      <w:proofErr w:type="spellStart"/>
      <w:r>
        <w:rPr>
          <w:rFonts w:ascii="Times New Roman" w:eastAsia="Times New Roman" w:hAnsi="Times New Roman" w:cs="Times New Roman"/>
          <w:sz w:val="24"/>
          <w:szCs w:val="24"/>
        </w:rPr>
        <w:t>Okoye</w:t>
      </w:r>
      <w:proofErr w:type="spellEnd"/>
      <w:r>
        <w:rPr>
          <w:rFonts w:ascii="Times New Roman" w:eastAsia="Times New Roman" w:hAnsi="Times New Roman" w:cs="Times New Roman"/>
          <w:sz w:val="24"/>
          <w:szCs w:val="24"/>
        </w:rPr>
        <w:t xml:space="preserve"> university with the registration number GOU/U21/PSC/313, do certify that, to my best of knowledge, this research is original and has never been submitted for any diploma or degree at Godfrey </w:t>
      </w:r>
      <w:proofErr w:type="spellStart"/>
      <w:r>
        <w:rPr>
          <w:rFonts w:ascii="Times New Roman" w:eastAsia="Times New Roman" w:hAnsi="Times New Roman" w:cs="Times New Roman"/>
          <w:sz w:val="24"/>
          <w:szCs w:val="24"/>
        </w:rPr>
        <w:t>Okoye</w:t>
      </w:r>
      <w:proofErr w:type="spellEnd"/>
      <w:r>
        <w:rPr>
          <w:rFonts w:ascii="Times New Roman" w:eastAsia="Times New Roman" w:hAnsi="Times New Roman" w:cs="Times New Roman"/>
          <w:sz w:val="24"/>
          <w:szCs w:val="24"/>
        </w:rPr>
        <w:t xml:space="preserve"> University or any other this research is original and never been submitted for any diploma or degree at Godfrey </w:t>
      </w:r>
      <w:proofErr w:type="spellStart"/>
      <w:r>
        <w:rPr>
          <w:rFonts w:ascii="Times New Roman" w:eastAsia="Times New Roman" w:hAnsi="Times New Roman" w:cs="Times New Roman"/>
          <w:sz w:val="24"/>
          <w:szCs w:val="24"/>
        </w:rPr>
        <w:t>Okoye</w:t>
      </w:r>
      <w:proofErr w:type="spellEnd"/>
      <w:r>
        <w:rPr>
          <w:rFonts w:ascii="Times New Roman" w:eastAsia="Times New Roman" w:hAnsi="Times New Roman" w:cs="Times New Roman"/>
          <w:sz w:val="24"/>
          <w:szCs w:val="24"/>
        </w:rPr>
        <w:t xml:space="preserve"> University or any other university </w:t>
      </w:r>
    </w:p>
    <w:p w14:paraId="6E602CCA" w14:textId="77777777" w:rsidR="00B56537" w:rsidRDefault="00B56537" w:rsidP="00B56537">
      <w:pPr>
        <w:spacing w:line="480" w:lineRule="auto"/>
        <w:jc w:val="both"/>
      </w:pPr>
    </w:p>
    <w:p w14:paraId="7AA339CA" w14:textId="77777777" w:rsidR="00B56537" w:rsidRDefault="00B56537" w:rsidP="00B56537">
      <w:pPr>
        <w:tabs>
          <w:tab w:val="left" w:pos="3960"/>
          <w:tab w:val="left" w:pos="8625"/>
        </w:tabs>
        <w:spacing w:line="480" w:lineRule="auto"/>
        <w:jc w:val="both"/>
        <w:rPr>
          <w:rFonts w:ascii="Times New Roman" w:eastAsia="Times New Roman" w:hAnsi="Times New Roman" w:cs="Times New Roman"/>
          <w:sz w:val="24"/>
          <w:szCs w:val="24"/>
        </w:rPr>
      </w:pPr>
    </w:p>
    <w:p w14:paraId="37C0A4F7" w14:textId="77777777" w:rsidR="00B56537" w:rsidRDefault="00B56537" w:rsidP="00B56537">
      <w:pPr>
        <w:tabs>
          <w:tab w:val="left" w:pos="3960"/>
          <w:tab w:val="left" w:pos="8625"/>
        </w:tabs>
        <w:spacing w:line="240" w:lineRule="auto"/>
        <w:jc w:val="both"/>
        <w:rPr>
          <w:rFonts w:ascii="Times New Roman" w:eastAsia="Times New Roman" w:hAnsi="Times New Roman" w:cs="Times New Roman"/>
          <w:sz w:val="24"/>
          <w:szCs w:val="24"/>
        </w:rPr>
      </w:pPr>
    </w:p>
    <w:p w14:paraId="74856833" w14:textId="77777777" w:rsidR="00B56537" w:rsidRDefault="00B56537" w:rsidP="00B5653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____________________</w:t>
      </w:r>
      <w:r>
        <w:rPr>
          <w:rFonts w:ascii="Times New Roman" w:eastAsia="Times New Roman" w:hAnsi="Times New Roman" w:cs="Times New Roman"/>
          <w:b/>
          <w:sz w:val="24"/>
          <w:szCs w:val="24"/>
        </w:rPr>
        <w:br/>
        <w:t>IBE CHUKWUDUBEM WILLIAMS                                                             Date</w:t>
      </w:r>
      <w:r>
        <w:rPr>
          <w:rFonts w:ascii="Times New Roman" w:eastAsia="Times New Roman" w:hAnsi="Times New Roman" w:cs="Times New Roman"/>
          <w:sz w:val="24"/>
          <w:szCs w:val="24"/>
        </w:rPr>
        <w:t xml:space="preserve"> </w:t>
      </w:r>
    </w:p>
    <w:p w14:paraId="3CFB6FE1" w14:textId="77777777" w:rsidR="00B56537" w:rsidRDefault="00B56537" w:rsidP="00B56537">
      <w:pPr>
        <w:spacing w:line="480" w:lineRule="auto"/>
        <w:jc w:val="center"/>
        <w:rPr>
          <w:rFonts w:ascii="Times New Roman" w:eastAsia="Times New Roman" w:hAnsi="Times New Roman" w:cs="Times New Roman"/>
          <w:b/>
          <w:sz w:val="24"/>
          <w:szCs w:val="24"/>
        </w:rPr>
      </w:pPr>
    </w:p>
    <w:p w14:paraId="14FFCE40" w14:textId="77777777" w:rsidR="00B56537" w:rsidRDefault="00B56537" w:rsidP="00B56537">
      <w:pPr>
        <w:spacing w:line="480" w:lineRule="auto"/>
        <w:jc w:val="center"/>
        <w:rPr>
          <w:rFonts w:ascii="Times New Roman" w:eastAsia="Times New Roman" w:hAnsi="Times New Roman" w:cs="Times New Roman"/>
          <w:b/>
          <w:sz w:val="24"/>
          <w:szCs w:val="24"/>
        </w:rPr>
      </w:pPr>
    </w:p>
    <w:p w14:paraId="349839FA" w14:textId="77777777" w:rsidR="00B56537" w:rsidRDefault="00B56537" w:rsidP="00B56537">
      <w:pPr>
        <w:spacing w:line="480" w:lineRule="auto"/>
        <w:jc w:val="center"/>
        <w:rPr>
          <w:rFonts w:ascii="Times New Roman" w:eastAsia="Times New Roman" w:hAnsi="Times New Roman" w:cs="Times New Roman"/>
          <w:b/>
          <w:sz w:val="24"/>
          <w:szCs w:val="24"/>
        </w:rPr>
      </w:pPr>
    </w:p>
    <w:p w14:paraId="4EF505A9" w14:textId="77777777" w:rsidR="00B56537" w:rsidRDefault="00B56537" w:rsidP="00B56537">
      <w:pPr>
        <w:spacing w:line="480" w:lineRule="auto"/>
        <w:jc w:val="center"/>
        <w:rPr>
          <w:rFonts w:ascii="Times New Roman" w:eastAsia="Times New Roman" w:hAnsi="Times New Roman" w:cs="Times New Roman"/>
          <w:b/>
          <w:sz w:val="24"/>
          <w:szCs w:val="24"/>
        </w:rPr>
      </w:pPr>
    </w:p>
    <w:p w14:paraId="28E6F611" w14:textId="77777777" w:rsidR="00B56537" w:rsidRDefault="00B56537" w:rsidP="00B56537">
      <w:pPr>
        <w:spacing w:line="480" w:lineRule="auto"/>
        <w:jc w:val="center"/>
        <w:rPr>
          <w:rFonts w:ascii="Times New Roman" w:eastAsia="Times New Roman" w:hAnsi="Times New Roman" w:cs="Times New Roman"/>
          <w:b/>
          <w:sz w:val="24"/>
          <w:szCs w:val="24"/>
        </w:rPr>
      </w:pPr>
    </w:p>
    <w:p w14:paraId="3F7AC391" w14:textId="77777777" w:rsidR="00B56537" w:rsidRDefault="00B56537" w:rsidP="00B56537">
      <w:pPr>
        <w:spacing w:line="480" w:lineRule="auto"/>
        <w:jc w:val="center"/>
        <w:rPr>
          <w:rFonts w:ascii="Times New Roman" w:eastAsia="Times New Roman" w:hAnsi="Times New Roman" w:cs="Times New Roman"/>
          <w:b/>
          <w:sz w:val="24"/>
          <w:szCs w:val="24"/>
        </w:rPr>
      </w:pPr>
    </w:p>
    <w:p w14:paraId="63AD5FE6" w14:textId="77777777" w:rsidR="00B56537" w:rsidRDefault="00B56537" w:rsidP="00B56537">
      <w:pPr>
        <w:spacing w:line="480" w:lineRule="auto"/>
        <w:jc w:val="center"/>
        <w:rPr>
          <w:rFonts w:ascii="Times New Roman" w:eastAsia="Times New Roman" w:hAnsi="Times New Roman" w:cs="Times New Roman"/>
          <w:b/>
          <w:sz w:val="24"/>
          <w:szCs w:val="24"/>
        </w:rPr>
      </w:pPr>
    </w:p>
    <w:p w14:paraId="0D44ECAD" w14:textId="77777777" w:rsidR="00B56537" w:rsidRDefault="00B56537" w:rsidP="00B56537">
      <w:pPr>
        <w:spacing w:line="480" w:lineRule="auto"/>
        <w:jc w:val="center"/>
        <w:rPr>
          <w:rFonts w:ascii="Times New Roman" w:eastAsia="Times New Roman" w:hAnsi="Times New Roman" w:cs="Times New Roman"/>
          <w:b/>
          <w:sz w:val="24"/>
          <w:szCs w:val="24"/>
        </w:rPr>
      </w:pPr>
    </w:p>
    <w:p w14:paraId="28384E77" w14:textId="77777777" w:rsidR="00B56537" w:rsidRDefault="00B56537" w:rsidP="00B56537">
      <w:pPr>
        <w:spacing w:line="480" w:lineRule="auto"/>
        <w:jc w:val="center"/>
        <w:rPr>
          <w:rFonts w:ascii="Times New Roman" w:eastAsia="Times New Roman" w:hAnsi="Times New Roman" w:cs="Times New Roman"/>
          <w:b/>
          <w:sz w:val="24"/>
          <w:szCs w:val="24"/>
        </w:rPr>
      </w:pPr>
    </w:p>
    <w:p w14:paraId="1326E5C1" w14:textId="77777777" w:rsidR="00B56537" w:rsidRDefault="00B56537" w:rsidP="00B56537">
      <w:pPr>
        <w:spacing w:line="480" w:lineRule="auto"/>
        <w:jc w:val="center"/>
        <w:rPr>
          <w:rFonts w:ascii="Times New Roman" w:eastAsia="Times New Roman" w:hAnsi="Times New Roman" w:cs="Times New Roman"/>
          <w:b/>
          <w:sz w:val="24"/>
          <w:szCs w:val="24"/>
        </w:rPr>
      </w:pPr>
    </w:p>
    <w:p w14:paraId="0D779FC8" w14:textId="77777777" w:rsidR="00B56537" w:rsidRDefault="00B56537" w:rsidP="00B56537">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DEDICATION</w:t>
      </w:r>
    </w:p>
    <w:p w14:paraId="41396671" w14:textId="77777777" w:rsidR="00B56537" w:rsidRDefault="00B56537" w:rsidP="00B5653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is dedicated to God Almighty for His providence, protection, wisdom, grace, provision, and guidelines. For always coming through for me with him I came, saw and conquered and my ever encouraging family.</w:t>
      </w:r>
    </w:p>
    <w:p w14:paraId="521BCC06" w14:textId="77777777" w:rsidR="00B56537" w:rsidRDefault="00B56537" w:rsidP="00B56537">
      <w:pPr>
        <w:spacing w:line="480" w:lineRule="auto"/>
        <w:jc w:val="both"/>
        <w:rPr>
          <w:rFonts w:ascii="Times New Roman" w:eastAsia="Times New Roman" w:hAnsi="Times New Roman" w:cs="Times New Roman"/>
          <w:b/>
          <w:sz w:val="24"/>
          <w:szCs w:val="24"/>
        </w:rPr>
      </w:pPr>
    </w:p>
    <w:p w14:paraId="0F6EED41" w14:textId="77777777" w:rsidR="00B56537" w:rsidRDefault="00B56537" w:rsidP="00B56537">
      <w:pPr>
        <w:spacing w:line="480" w:lineRule="auto"/>
        <w:jc w:val="both"/>
        <w:rPr>
          <w:rFonts w:ascii="Times New Roman" w:eastAsia="Times New Roman" w:hAnsi="Times New Roman" w:cs="Times New Roman"/>
          <w:b/>
          <w:sz w:val="24"/>
          <w:szCs w:val="24"/>
        </w:rPr>
      </w:pPr>
    </w:p>
    <w:p w14:paraId="2D909FBF" w14:textId="77777777" w:rsidR="00B56537" w:rsidRDefault="00B56537" w:rsidP="00B56537">
      <w:pPr>
        <w:spacing w:line="480" w:lineRule="auto"/>
        <w:jc w:val="both"/>
        <w:rPr>
          <w:rFonts w:ascii="Times New Roman" w:eastAsia="Times New Roman" w:hAnsi="Times New Roman" w:cs="Times New Roman"/>
          <w:b/>
          <w:sz w:val="24"/>
          <w:szCs w:val="24"/>
        </w:rPr>
      </w:pPr>
    </w:p>
    <w:p w14:paraId="204D20A8" w14:textId="77777777" w:rsidR="00B56537" w:rsidRDefault="00B56537" w:rsidP="00B56537">
      <w:pPr>
        <w:spacing w:line="480" w:lineRule="auto"/>
        <w:jc w:val="both"/>
        <w:rPr>
          <w:rFonts w:ascii="Times New Roman" w:eastAsia="Times New Roman" w:hAnsi="Times New Roman" w:cs="Times New Roman"/>
          <w:b/>
          <w:sz w:val="24"/>
          <w:szCs w:val="24"/>
        </w:rPr>
      </w:pPr>
    </w:p>
    <w:p w14:paraId="49EA7E55" w14:textId="77777777" w:rsidR="00B56537" w:rsidRDefault="00B56537" w:rsidP="00B56537">
      <w:pPr>
        <w:spacing w:line="480" w:lineRule="auto"/>
        <w:jc w:val="both"/>
        <w:rPr>
          <w:rFonts w:ascii="Times New Roman" w:eastAsia="Times New Roman" w:hAnsi="Times New Roman" w:cs="Times New Roman"/>
          <w:b/>
          <w:sz w:val="24"/>
          <w:szCs w:val="24"/>
        </w:rPr>
      </w:pPr>
    </w:p>
    <w:p w14:paraId="43FD70A6" w14:textId="77777777" w:rsidR="00B56537" w:rsidRDefault="00B56537" w:rsidP="00B56537">
      <w:pPr>
        <w:spacing w:line="480" w:lineRule="auto"/>
        <w:jc w:val="both"/>
        <w:rPr>
          <w:rFonts w:ascii="Times New Roman" w:eastAsia="Times New Roman" w:hAnsi="Times New Roman" w:cs="Times New Roman"/>
          <w:b/>
          <w:sz w:val="24"/>
          <w:szCs w:val="24"/>
        </w:rPr>
      </w:pPr>
    </w:p>
    <w:p w14:paraId="6CD76E1D" w14:textId="77777777" w:rsidR="00B56537" w:rsidRDefault="00B56537" w:rsidP="00B56537">
      <w:pPr>
        <w:spacing w:line="480" w:lineRule="auto"/>
        <w:jc w:val="both"/>
        <w:rPr>
          <w:rFonts w:ascii="Times New Roman" w:eastAsia="Times New Roman" w:hAnsi="Times New Roman" w:cs="Times New Roman"/>
          <w:b/>
          <w:sz w:val="24"/>
          <w:szCs w:val="24"/>
        </w:rPr>
      </w:pPr>
    </w:p>
    <w:p w14:paraId="1FA83843" w14:textId="77777777" w:rsidR="00B56537" w:rsidRDefault="00B56537" w:rsidP="00B56537">
      <w:pPr>
        <w:spacing w:line="480" w:lineRule="auto"/>
        <w:jc w:val="both"/>
        <w:rPr>
          <w:rFonts w:ascii="Times New Roman" w:eastAsia="Times New Roman" w:hAnsi="Times New Roman" w:cs="Times New Roman"/>
          <w:b/>
          <w:sz w:val="24"/>
          <w:szCs w:val="24"/>
        </w:rPr>
      </w:pPr>
    </w:p>
    <w:p w14:paraId="13832135" w14:textId="77777777" w:rsidR="00B56537" w:rsidRDefault="00B56537" w:rsidP="00B56537">
      <w:pPr>
        <w:spacing w:line="480" w:lineRule="auto"/>
        <w:jc w:val="both"/>
        <w:rPr>
          <w:rFonts w:ascii="Times New Roman" w:eastAsia="Times New Roman" w:hAnsi="Times New Roman" w:cs="Times New Roman"/>
          <w:b/>
          <w:sz w:val="24"/>
          <w:szCs w:val="24"/>
        </w:rPr>
      </w:pPr>
    </w:p>
    <w:p w14:paraId="289DB0F1" w14:textId="77777777" w:rsidR="00B56537" w:rsidRDefault="00B56537" w:rsidP="00B56537">
      <w:pPr>
        <w:spacing w:line="480" w:lineRule="auto"/>
        <w:jc w:val="both"/>
        <w:rPr>
          <w:rFonts w:ascii="Times New Roman" w:eastAsia="Times New Roman" w:hAnsi="Times New Roman" w:cs="Times New Roman"/>
          <w:b/>
          <w:sz w:val="24"/>
          <w:szCs w:val="24"/>
        </w:rPr>
      </w:pPr>
    </w:p>
    <w:p w14:paraId="4499DA5A" w14:textId="77777777" w:rsidR="00B56537" w:rsidRDefault="00B56537" w:rsidP="00B56537">
      <w:pPr>
        <w:spacing w:line="480" w:lineRule="auto"/>
        <w:jc w:val="both"/>
        <w:rPr>
          <w:rFonts w:ascii="Times New Roman" w:eastAsia="Times New Roman" w:hAnsi="Times New Roman" w:cs="Times New Roman"/>
          <w:b/>
          <w:sz w:val="24"/>
          <w:szCs w:val="24"/>
        </w:rPr>
      </w:pPr>
    </w:p>
    <w:p w14:paraId="5D5A8F80" w14:textId="77777777" w:rsidR="00B56537" w:rsidRDefault="00B56537" w:rsidP="00B56537">
      <w:pPr>
        <w:spacing w:line="480" w:lineRule="auto"/>
        <w:jc w:val="both"/>
        <w:rPr>
          <w:rFonts w:ascii="Times New Roman" w:eastAsia="Times New Roman" w:hAnsi="Times New Roman" w:cs="Times New Roman"/>
          <w:b/>
          <w:sz w:val="24"/>
          <w:szCs w:val="24"/>
        </w:rPr>
      </w:pPr>
    </w:p>
    <w:p w14:paraId="76401569" w14:textId="77777777" w:rsidR="00B56537" w:rsidRDefault="00B56537" w:rsidP="00B56537">
      <w:pPr>
        <w:spacing w:line="480" w:lineRule="auto"/>
        <w:jc w:val="both"/>
        <w:rPr>
          <w:rFonts w:ascii="Times New Roman" w:eastAsia="Times New Roman" w:hAnsi="Times New Roman" w:cs="Times New Roman"/>
          <w:b/>
          <w:sz w:val="24"/>
          <w:szCs w:val="24"/>
        </w:rPr>
      </w:pPr>
    </w:p>
    <w:p w14:paraId="13825D46" w14:textId="77777777" w:rsidR="00B56537" w:rsidRDefault="00B56537" w:rsidP="00B56537">
      <w:pPr>
        <w:spacing w:line="480" w:lineRule="auto"/>
        <w:jc w:val="both"/>
        <w:rPr>
          <w:rFonts w:ascii="Times New Roman" w:eastAsia="Times New Roman" w:hAnsi="Times New Roman" w:cs="Times New Roman"/>
          <w:b/>
          <w:sz w:val="24"/>
          <w:szCs w:val="24"/>
        </w:rPr>
      </w:pPr>
    </w:p>
    <w:p w14:paraId="0B411149" w14:textId="77777777" w:rsidR="00B56537" w:rsidRDefault="00B56537" w:rsidP="00B56537">
      <w:pPr>
        <w:spacing w:line="480" w:lineRule="auto"/>
        <w:jc w:val="both"/>
        <w:rPr>
          <w:rFonts w:ascii="Times New Roman" w:eastAsia="Times New Roman" w:hAnsi="Times New Roman" w:cs="Times New Roman"/>
          <w:b/>
          <w:sz w:val="24"/>
          <w:szCs w:val="24"/>
        </w:rPr>
      </w:pPr>
    </w:p>
    <w:p w14:paraId="005B3B9A" w14:textId="77777777" w:rsidR="00B56537" w:rsidRDefault="00B56537" w:rsidP="00B56537">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ACKNOWLEDGEMENTS</w:t>
      </w:r>
    </w:p>
    <w:p w14:paraId="470A203E" w14:textId="77777777" w:rsidR="00B56537" w:rsidRDefault="00B56537" w:rsidP="00B5653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bottom part of my </w:t>
      </w:r>
      <w:proofErr w:type="spellStart"/>
      <w:r>
        <w:rPr>
          <w:rFonts w:ascii="Times New Roman" w:eastAsia="Times New Roman" w:hAnsi="Times New Roman" w:cs="Times New Roman"/>
          <w:sz w:val="24"/>
          <w:szCs w:val="24"/>
        </w:rPr>
        <w:t>hear</w:t>
      </w:r>
      <w:proofErr w:type="spellEnd"/>
      <w:r>
        <w:rPr>
          <w:rFonts w:ascii="Times New Roman" w:eastAsia="Times New Roman" w:hAnsi="Times New Roman" w:cs="Times New Roman"/>
          <w:sz w:val="24"/>
          <w:szCs w:val="24"/>
        </w:rPr>
        <w:t xml:space="preserve"> I wish to express my gratitude to Almighty God, giver of life and good health that provided me with inspirations, wisdom and knowledge and understanding that helped me accomplish this project.</w:t>
      </w:r>
    </w:p>
    <w:p w14:paraId="6A83C530" w14:textId="77777777" w:rsidR="00B56537" w:rsidRDefault="00B56537" w:rsidP="00B5653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would also love to extend my deepest gratitude to my project supervisor </w:t>
      </w:r>
      <w:proofErr w:type="spellStart"/>
      <w:r>
        <w:rPr>
          <w:rFonts w:ascii="Times New Roman" w:eastAsia="Times New Roman" w:hAnsi="Times New Roman" w:cs="Times New Roman"/>
          <w:sz w:val="24"/>
          <w:szCs w:val="24"/>
        </w:rPr>
        <w:t>Mr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Onyishi</w:t>
      </w:r>
      <w:proofErr w:type="spellEnd"/>
      <w:r>
        <w:rPr>
          <w:rFonts w:ascii="Times New Roman" w:eastAsia="Times New Roman" w:hAnsi="Times New Roman" w:cs="Times New Roman"/>
          <w:sz w:val="24"/>
          <w:szCs w:val="24"/>
        </w:rPr>
        <w:t xml:space="preserve"> Anthony for your insightful guidance, and his support, invaluable feedback have been instrumental in the success of this project. Thank you for believing in my potential and for always being there to guide me through the challenge. This accomplishment would not have been possible without your mentorship</w:t>
      </w:r>
    </w:p>
    <w:p w14:paraId="5C30A26B" w14:textId="77777777" w:rsidR="00B56537" w:rsidRDefault="00B56537" w:rsidP="00B5653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owe sincere appreciation to my other lecturers, (HOD) Dr. Barr. Sam </w:t>
      </w:r>
      <w:proofErr w:type="spellStart"/>
      <w:r>
        <w:rPr>
          <w:rFonts w:ascii="Times New Roman" w:eastAsia="Times New Roman" w:hAnsi="Times New Roman" w:cs="Times New Roman"/>
          <w:sz w:val="24"/>
          <w:szCs w:val="24"/>
        </w:rPr>
        <w:t>Ugwuozor</w:t>
      </w:r>
      <w:proofErr w:type="spellEnd"/>
      <w:r>
        <w:rPr>
          <w:rFonts w:ascii="Times New Roman" w:eastAsia="Times New Roman" w:hAnsi="Times New Roman" w:cs="Times New Roman"/>
          <w:sz w:val="24"/>
          <w:szCs w:val="24"/>
        </w:rPr>
        <w:t xml:space="preserve">, Dr. Mrs. </w:t>
      </w:r>
      <w:proofErr w:type="spellStart"/>
      <w:r>
        <w:rPr>
          <w:rFonts w:ascii="Times New Roman" w:eastAsia="Times New Roman" w:hAnsi="Times New Roman" w:cs="Times New Roman"/>
          <w:sz w:val="24"/>
          <w:szCs w:val="24"/>
        </w:rPr>
        <w:t>Ifedi</w:t>
      </w:r>
      <w:proofErr w:type="spellEnd"/>
      <w:r>
        <w:rPr>
          <w:rFonts w:ascii="Times New Roman" w:eastAsia="Times New Roman" w:hAnsi="Times New Roman" w:cs="Times New Roman"/>
          <w:sz w:val="24"/>
          <w:szCs w:val="24"/>
        </w:rPr>
        <w:t xml:space="preserve"> Francisca, Dr. Rolland, </w:t>
      </w:r>
      <w:proofErr w:type="spellStart"/>
      <w:r>
        <w:rPr>
          <w:rFonts w:ascii="Times New Roman" w:eastAsia="Times New Roman" w:hAnsi="Times New Roman" w:cs="Times New Roman"/>
          <w:sz w:val="24"/>
          <w:szCs w:val="24"/>
        </w:rPr>
        <w:t>Dr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Mbaeze</w:t>
      </w:r>
      <w:proofErr w:type="spellEnd"/>
      <w:r>
        <w:rPr>
          <w:rFonts w:ascii="Times New Roman" w:eastAsia="Times New Roman" w:hAnsi="Times New Roman" w:cs="Times New Roman"/>
          <w:sz w:val="24"/>
          <w:szCs w:val="24"/>
        </w:rPr>
        <w:t xml:space="preserve">, Rev. Fr. Dr. </w:t>
      </w:r>
      <w:proofErr w:type="spellStart"/>
      <w:r>
        <w:rPr>
          <w:rFonts w:ascii="Times New Roman" w:eastAsia="Times New Roman" w:hAnsi="Times New Roman" w:cs="Times New Roman"/>
          <w:sz w:val="24"/>
          <w:szCs w:val="24"/>
        </w:rPr>
        <w:t>Ogbuka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Ikenna</w:t>
      </w:r>
      <w:proofErr w:type="spellEnd"/>
      <w:r>
        <w:rPr>
          <w:rFonts w:ascii="Times New Roman" w:eastAsia="Times New Roman" w:hAnsi="Times New Roman" w:cs="Times New Roman"/>
          <w:sz w:val="24"/>
          <w:szCs w:val="24"/>
        </w:rPr>
        <w:t xml:space="preserve">, Rev. Sis. Dr. Lucy </w:t>
      </w:r>
      <w:proofErr w:type="spellStart"/>
      <w:r>
        <w:rPr>
          <w:rFonts w:ascii="Times New Roman" w:eastAsia="Times New Roman" w:hAnsi="Times New Roman" w:cs="Times New Roman"/>
          <w:sz w:val="24"/>
          <w:szCs w:val="24"/>
        </w:rPr>
        <w:t>Umeh</w:t>
      </w:r>
      <w:proofErr w:type="spellEnd"/>
      <w:r>
        <w:rPr>
          <w:rFonts w:ascii="Times New Roman" w:eastAsia="Times New Roman" w:hAnsi="Times New Roman" w:cs="Times New Roman"/>
          <w:sz w:val="24"/>
          <w:szCs w:val="24"/>
        </w:rPr>
        <w:t xml:space="preserve">, Mr. </w:t>
      </w:r>
      <w:proofErr w:type="spellStart"/>
      <w:r>
        <w:rPr>
          <w:rFonts w:ascii="Times New Roman" w:eastAsia="Times New Roman" w:hAnsi="Times New Roman" w:cs="Times New Roman"/>
          <w:sz w:val="24"/>
          <w:szCs w:val="24"/>
        </w:rPr>
        <w:t>Okonkwo</w:t>
      </w:r>
      <w:proofErr w:type="spellEnd"/>
      <w:r>
        <w:rPr>
          <w:rFonts w:ascii="Times New Roman" w:eastAsia="Times New Roman" w:hAnsi="Times New Roman" w:cs="Times New Roman"/>
          <w:sz w:val="24"/>
          <w:szCs w:val="24"/>
        </w:rPr>
        <w:t xml:space="preserve"> W.O, Mr. </w:t>
      </w:r>
      <w:proofErr w:type="spellStart"/>
      <w:r>
        <w:rPr>
          <w:rFonts w:ascii="Times New Roman" w:eastAsia="Times New Roman" w:hAnsi="Times New Roman" w:cs="Times New Roman"/>
          <w:sz w:val="24"/>
          <w:szCs w:val="24"/>
        </w:rPr>
        <w:t>Onyishi</w:t>
      </w:r>
      <w:proofErr w:type="spellEnd"/>
      <w:r>
        <w:rPr>
          <w:rFonts w:ascii="Times New Roman" w:eastAsia="Times New Roman" w:hAnsi="Times New Roman" w:cs="Times New Roman"/>
          <w:sz w:val="24"/>
          <w:szCs w:val="24"/>
        </w:rPr>
        <w:t xml:space="preserve"> Anthony, Mr. Kingsley </w:t>
      </w:r>
      <w:proofErr w:type="spellStart"/>
      <w:r>
        <w:rPr>
          <w:rFonts w:ascii="Times New Roman" w:eastAsia="Times New Roman" w:hAnsi="Times New Roman" w:cs="Times New Roman"/>
          <w:sz w:val="24"/>
          <w:szCs w:val="24"/>
        </w:rPr>
        <w:t>Ezechi</w:t>
      </w:r>
      <w:proofErr w:type="spellEnd"/>
      <w:r>
        <w:rPr>
          <w:rFonts w:ascii="Times New Roman" w:eastAsia="Times New Roman" w:hAnsi="Times New Roman" w:cs="Times New Roman"/>
          <w:sz w:val="24"/>
          <w:szCs w:val="24"/>
        </w:rPr>
        <w:t xml:space="preserve">, Mrs. </w:t>
      </w:r>
      <w:proofErr w:type="spellStart"/>
      <w:r>
        <w:rPr>
          <w:rFonts w:ascii="Times New Roman" w:eastAsia="Times New Roman" w:hAnsi="Times New Roman" w:cs="Times New Roman"/>
          <w:sz w:val="24"/>
          <w:szCs w:val="24"/>
        </w:rPr>
        <w:t>Adaora</w:t>
      </w:r>
      <w:proofErr w:type="spellEnd"/>
      <w:r>
        <w:rPr>
          <w:rFonts w:ascii="Times New Roman" w:eastAsia="Times New Roman" w:hAnsi="Times New Roman" w:cs="Times New Roman"/>
          <w:sz w:val="24"/>
          <w:szCs w:val="24"/>
        </w:rPr>
        <w:t xml:space="preserve">, Mr. </w:t>
      </w:r>
      <w:proofErr w:type="spellStart"/>
      <w:r>
        <w:rPr>
          <w:rFonts w:ascii="Times New Roman" w:eastAsia="Times New Roman" w:hAnsi="Times New Roman" w:cs="Times New Roman"/>
          <w:sz w:val="24"/>
          <w:szCs w:val="24"/>
        </w:rPr>
        <w:t>Nweke</w:t>
      </w:r>
      <w:proofErr w:type="spellEnd"/>
      <w:r>
        <w:rPr>
          <w:rFonts w:ascii="Times New Roman" w:eastAsia="Times New Roman" w:hAnsi="Times New Roman" w:cs="Times New Roman"/>
          <w:sz w:val="24"/>
          <w:szCs w:val="24"/>
        </w:rPr>
        <w:t xml:space="preserve"> Clement and the secretary </w:t>
      </w:r>
      <w:proofErr w:type="spellStart"/>
      <w:r>
        <w:rPr>
          <w:rFonts w:ascii="Times New Roman" w:eastAsia="Times New Roman" w:hAnsi="Times New Roman" w:cs="Times New Roman"/>
          <w:sz w:val="24"/>
          <w:szCs w:val="24"/>
        </w:rPr>
        <w:t>Mrs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Chioma</w:t>
      </w:r>
      <w:proofErr w:type="spellEnd"/>
      <w:r>
        <w:rPr>
          <w:rFonts w:ascii="Times New Roman" w:eastAsia="Times New Roman" w:hAnsi="Times New Roman" w:cs="Times New Roman"/>
          <w:sz w:val="24"/>
          <w:szCs w:val="24"/>
        </w:rPr>
        <w:t>, They will always be remembered for their tireless efforts cum knowledge they instilled in me</w:t>
      </w:r>
    </w:p>
    <w:p w14:paraId="50D3D6DC" w14:textId="77777777" w:rsidR="00B56537" w:rsidRDefault="00B56537" w:rsidP="00B5653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project would not have been possible without the unwavering support and encouragement from several extraordinary individuals, (HOD) Dr. Barr. Sam </w:t>
      </w:r>
      <w:proofErr w:type="spellStart"/>
      <w:r>
        <w:rPr>
          <w:rFonts w:ascii="Times New Roman" w:eastAsia="Times New Roman" w:hAnsi="Times New Roman" w:cs="Times New Roman"/>
          <w:sz w:val="24"/>
          <w:szCs w:val="24"/>
        </w:rPr>
        <w:t>Ugwuozor</w:t>
      </w:r>
      <w:proofErr w:type="spellEnd"/>
      <w:r>
        <w:rPr>
          <w:rFonts w:ascii="Times New Roman" w:eastAsia="Times New Roman" w:hAnsi="Times New Roman" w:cs="Times New Roman"/>
          <w:sz w:val="24"/>
          <w:szCs w:val="24"/>
        </w:rPr>
        <w:t xml:space="preserve">, Dr. </w:t>
      </w:r>
      <w:proofErr w:type="spellStart"/>
      <w:r>
        <w:rPr>
          <w:rFonts w:ascii="Times New Roman" w:eastAsia="Times New Roman" w:hAnsi="Times New Roman" w:cs="Times New Roman"/>
          <w:sz w:val="24"/>
          <w:szCs w:val="24"/>
        </w:rPr>
        <w:t>Ifedi</w:t>
      </w:r>
      <w:proofErr w:type="spellEnd"/>
      <w:r>
        <w:rPr>
          <w:rFonts w:ascii="Times New Roman" w:eastAsia="Times New Roman" w:hAnsi="Times New Roman" w:cs="Times New Roman"/>
          <w:sz w:val="24"/>
          <w:szCs w:val="24"/>
        </w:rPr>
        <w:t xml:space="preserve"> Francisca, </w:t>
      </w:r>
      <w:proofErr w:type="spellStart"/>
      <w:r>
        <w:rPr>
          <w:rFonts w:ascii="Times New Roman" w:eastAsia="Times New Roman" w:hAnsi="Times New Roman" w:cs="Times New Roman"/>
          <w:sz w:val="24"/>
          <w:szCs w:val="24"/>
        </w:rPr>
        <w:t>Mr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Onyishi</w:t>
      </w:r>
      <w:proofErr w:type="spellEnd"/>
      <w:r>
        <w:rPr>
          <w:rFonts w:ascii="Times New Roman" w:eastAsia="Times New Roman" w:hAnsi="Times New Roman" w:cs="Times New Roman"/>
          <w:sz w:val="24"/>
          <w:szCs w:val="24"/>
        </w:rPr>
        <w:t xml:space="preserve"> Anthony and </w:t>
      </w:r>
      <w:proofErr w:type="spellStart"/>
      <w:r>
        <w:rPr>
          <w:rFonts w:ascii="Times New Roman" w:eastAsia="Times New Roman" w:hAnsi="Times New Roman" w:cs="Times New Roman"/>
          <w:sz w:val="24"/>
          <w:szCs w:val="24"/>
        </w:rPr>
        <w:t>Mr</w:t>
      </w:r>
      <w:proofErr w:type="spellEnd"/>
      <w:r>
        <w:rPr>
          <w:rFonts w:ascii="Times New Roman" w:eastAsia="Times New Roman" w:hAnsi="Times New Roman" w:cs="Times New Roman"/>
          <w:sz w:val="24"/>
          <w:szCs w:val="24"/>
        </w:rPr>
        <w:t xml:space="preserve"> Kingsley </w:t>
      </w:r>
      <w:proofErr w:type="spellStart"/>
      <w:r>
        <w:rPr>
          <w:rFonts w:ascii="Times New Roman" w:eastAsia="Times New Roman" w:hAnsi="Times New Roman" w:cs="Times New Roman"/>
          <w:sz w:val="24"/>
          <w:szCs w:val="24"/>
        </w:rPr>
        <w:t>Ezechi</w:t>
      </w:r>
      <w:proofErr w:type="spellEnd"/>
      <w:r>
        <w:rPr>
          <w:rFonts w:ascii="Times New Roman" w:eastAsia="Times New Roman" w:hAnsi="Times New Roman" w:cs="Times New Roman"/>
          <w:sz w:val="24"/>
          <w:szCs w:val="24"/>
        </w:rPr>
        <w:t xml:space="preserve">. </w:t>
      </w:r>
    </w:p>
    <w:p w14:paraId="69E696A7" w14:textId="77777777" w:rsidR="00B56537" w:rsidRDefault="00B56537" w:rsidP="00B5653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First and foremost, I would love to express my deepest gratitude to my family. Their </w:t>
      </w:r>
      <w:proofErr w:type="gramStart"/>
      <w:r>
        <w:rPr>
          <w:rFonts w:ascii="Times New Roman" w:eastAsia="Times New Roman" w:hAnsi="Times New Roman" w:cs="Times New Roman"/>
          <w:sz w:val="24"/>
          <w:szCs w:val="24"/>
        </w:rPr>
        <w:t>boundless  love</w:t>
      </w:r>
      <w:proofErr w:type="gramEnd"/>
      <w:r>
        <w:rPr>
          <w:rFonts w:ascii="Times New Roman" w:eastAsia="Times New Roman" w:hAnsi="Times New Roman" w:cs="Times New Roman"/>
          <w:sz w:val="24"/>
          <w:szCs w:val="24"/>
        </w:rPr>
        <w:t xml:space="preserve">, patience and belief in my dreams have been the bedrock of my journey. To my mum, </w:t>
      </w:r>
      <w:proofErr w:type="spellStart"/>
      <w:r>
        <w:rPr>
          <w:rFonts w:ascii="Times New Roman" w:eastAsia="Times New Roman" w:hAnsi="Times New Roman" w:cs="Times New Roman"/>
          <w:sz w:val="24"/>
          <w:szCs w:val="24"/>
        </w:rPr>
        <w:t>Mrs</w:t>
      </w:r>
      <w:proofErr w:type="spellEnd"/>
      <w:r>
        <w:rPr>
          <w:rFonts w:ascii="Times New Roman" w:eastAsia="Times New Roman" w:hAnsi="Times New Roman" w:cs="Times New Roman"/>
          <w:sz w:val="24"/>
          <w:szCs w:val="24"/>
        </w:rPr>
        <w:t xml:space="preserve"> </w:t>
      </w:r>
      <w:proofErr w:type="spellStart"/>
      <w:r w:rsidRPr="00496AB3">
        <w:rPr>
          <w:rFonts w:ascii="Times New Roman" w:eastAsia="Times New Roman" w:hAnsi="Times New Roman" w:cs="Times New Roman"/>
          <w:sz w:val="24"/>
          <w:szCs w:val="24"/>
        </w:rPr>
        <w:t>Ibe</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and my guardian, </w:t>
      </w:r>
      <w:proofErr w:type="spellStart"/>
      <w:r>
        <w:rPr>
          <w:rFonts w:ascii="Times New Roman" w:eastAsia="Times New Roman" w:hAnsi="Times New Roman" w:cs="Times New Roman"/>
          <w:sz w:val="24"/>
          <w:szCs w:val="24"/>
        </w:rPr>
        <w:t>Mr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Ugwuokpe</w:t>
      </w:r>
      <w:proofErr w:type="spellEnd"/>
      <w:r>
        <w:rPr>
          <w:rFonts w:ascii="Times New Roman" w:eastAsia="Times New Roman" w:hAnsi="Times New Roman" w:cs="Times New Roman"/>
          <w:sz w:val="24"/>
          <w:szCs w:val="24"/>
        </w:rPr>
        <w:t>, for their endless sacrifices and for always pushing me to rest he stars, and my siblings for being my pillar of strength and joy. . .</w:t>
      </w:r>
    </w:p>
    <w:p w14:paraId="4E2E719D" w14:textId="77777777" w:rsidR="00B56537" w:rsidRDefault="00B56537" w:rsidP="00B56537">
      <w:pPr>
        <w:spacing w:line="360" w:lineRule="auto"/>
        <w:jc w:val="both"/>
        <w:rPr>
          <w:rFonts w:ascii="Times New Roman" w:eastAsia="Times New Roman" w:hAnsi="Times New Roman" w:cs="Times New Roman"/>
          <w:sz w:val="24"/>
          <w:szCs w:val="24"/>
        </w:rPr>
      </w:pPr>
      <w:bookmarkStart w:id="1" w:name="_gjdgxs" w:colFirst="0" w:colLast="0"/>
      <w:bookmarkEnd w:id="1"/>
      <w:r>
        <w:rPr>
          <w:rFonts w:ascii="Times New Roman" w:eastAsia="Times New Roman" w:hAnsi="Times New Roman" w:cs="Times New Roman"/>
          <w:sz w:val="24"/>
          <w:szCs w:val="24"/>
        </w:rPr>
        <w:t xml:space="preserve">Finally, I’m also grateful to my friends, Lawrence Joyce, </w:t>
      </w:r>
      <w:proofErr w:type="spellStart"/>
      <w:r>
        <w:rPr>
          <w:rFonts w:ascii="Times New Roman" w:eastAsia="Times New Roman" w:hAnsi="Times New Roman" w:cs="Times New Roman"/>
          <w:sz w:val="24"/>
          <w:szCs w:val="24"/>
        </w:rPr>
        <w:t>Eze</w:t>
      </w:r>
      <w:proofErr w:type="spellEnd"/>
      <w:r>
        <w:rPr>
          <w:rFonts w:ascii="Times New Roman" w:eastAsia="Times New Roman" w:hAnsi="Times New Roman" w:cs="Times New Roman"/>
          <w:sz w:val="24"/>
          <w:szCs w:val="24"/>
        </w:rPr>
        <w:t xml:space="preserve"> Athanasius </w:t>
      </w:r>
      <w:proofErr w:type="spellStart"/>
      <w:r>
        <w:rPr>
          <w:rFonts w:ascii="Times New Roman" w:eastAsia="Times New Roman" w:hAnsi="Times New Roman" w:cs="Times New Roman"/>
          <w:sz w:val="24"/>
          <w:szCs w:val="24"/>
        </w:rPr>
        <w:t>Chidera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Etumnu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Uchenna</w:t>
      </w:r>
      <w:proofErr w:type="spellEnd"/>
      <w:r>
        <w:rPr>
          <w:rFonts w:ascii="Times New Roman" w:eastAsia="Times New Roman" w:hAnsi="Times New Roman" w:cs="Times New Roman"/>
          <w:sz w:val="24"/>
          <w:szCs w:val="24"/>
        </w:rPr>
        <w:t xml:space="preserve"> Gabriel, Frank Laurens </w:t>
      </w:r>
      <w:proofErr w:type="spellStart"/>
      <w:r>
        <w:rPr>
          <w:rFonts w:ascii="Times New Roman" w:eastAsia="Times New Roman" w:hAnsi="Times New Roman" w:cs="Times New Roman"/>
          <w:sz w:val="24"/>
          <w:szCs w:val="24"/>
        </w:rPr>
        <w:t>Nyebuchi</w:t>
      </w:r>
      <w:proofErr w:type="spellEnd"/>
      <w:r>
        <w:rPr>
          <w:rFonts w:ascii="Times New Roman" w:eastAsia="Times New Roman" w:hAnsi="Times New Roman" w:cs="Times New Roman"/>
          <w:sz w:val="24"/>
          <w:szCs w:val="24"/>
        </w:rPr>
        <w:t xml:space="preserve">, Ike Samuel </w:t>
      </w:r>
      <w:proofErr w:type="spellStart"/>
      <w:r>
        <w:rPr>
          <w:rFonts w:ascii="Times New Roman" w:eastAsia="Times New Roman" w:hAnsi="Times New Roman" w:cs="Times New Roman"/>
          <w:sz w:val="24"/>
          <w:szCs w:val="24"/>
        </w:rPr>
        <w:t>Chibuke</w:t>
      </w:r>
      <w:proofErr w:type="spellEnd"/>
      <w:r>
        <w:rPr>
          <w:rFonts w:ascii="Times New Roman" w:eastAsia="Times New Roman" w:hAnsi="Times New Roman" w:cs="Times New Roman"/>
          <w:sz w:val="24"/>
          <w:szCs w:val="24"/>
        </w:rPr>
        <w:t xml:space="preserve">, whose constant encouragement and willingness to lend a helping hand have made this journey less  daunting. </w:t>
      </w:r>
    </w:p>
    <w:p w14:paraId="66C971EB" w14:textId="77777777" w:rsidR="00B56537" w:rsidRDefault="00B56537" w:rsidP="00B5653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Thank you for the button of my heart. </w:t>
      </w:r>
    </w:p>
    <w:p w14:paraId="59243510" w14:textId="77777777" w:rsidR="00B56537" w:rsidRDefault="00B56537" w:rsidP="00B56537">
      <w:pPr>
        <w:spacing w:line="480" w:lineRule="auto"/>
        <w:jc w:val="both"/>
        <w:rPr>
          <w:rFonts w:ascii="Times New Roman" w:eastAsia="Times New Roman" w:hAnsi="Times New Roman" w:cs="Times New Roman"/>
          <w:sz w:val="24"/>
          <w:szCs w:val="24"/>
        </w:rPr>
      </w:pPr>
    </w:p>
    <w:p w14:paraId="5D1487D8" w14:textId="77777777" w:rsidR="00B56537" w:rsidRDefault="00B56537" w:rsidP="00B56537">
      <w:pPr>
        <w:spacing w:line="480" w:lineRule="auto"/>
        <w:jc w:val="both"/>
        <w:rPr>
          <w:rFonts w:ascii="Times New Roman" w:eastAsia="Times New Roman" w:hAnsi="Times New Roman" w:cs="Times New Roman"/>
          <w:sz w:val="24"/>
          <w:szCs w:val="24"/>
        </w:rPr>
      </w:pPr>
    </w:p>
    <w:p w14:paraId="46594A67" w14:textId="77777777" w:rsidR="00B56537" w:rsidRDefault="00B56537" w:rsidP="00B56537">
      <w:pPr>
        <w:pBdr>
          <w:top w:val="nil"/>
          <w:left w:val="nil"/>
          <w:bottom w:val="nil"/>
          <w:right w:val="nil"/>
          <w:between w:val="nil"/>
        </w:pBdr>
        <w:spacing w:line="480" w:lineRule="auto"/>
        <w:ind w:right="9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TABLE OF CONTENTS</w:t>
      </w:r>
    </w:p>
    <w:p w14:paraId="6A882B54" w14:textId="77777777" w:rsidR="00B56537" w:rsidRPr="007C62DD" w:rsidRDefault="00B56537" w:rsidP="00B56537">
      <w:pPr>
        <w:pBdr>
          <w:top w:val="nil"/>
          <w:left w:val="nil"/>
          <w:bottom w:val="nil"/>
          <w:right w:val="nil"/>
          <w:between w:val="nil"/>
        </w:pBdr>
        <w:tabs>
          <w:tab w:val="left" w:pos="0"/>
        </w:tabs>
        <w:spacing w:after="0"/>
        <w:ind w:right="90"/>
        <w:jc w:val="both"/>
        <w:rPr>
          <w:rFonts w:ascii="Times New Roman" w:eastAsia="Times New Roman" w:hAnsi="Times New Roman" w:cs="Times New Roman"/>
          <w:color w:val="000000"/>
          <w:sz w:val="24"/>
          <w:szCs w:val="24"/>
        </w:rPr>
      </w:pPr>
      <w:r w:rsidRPr="007C62DD">
        <w:rPr>
          <w:rFonts w:ascii="Times New Roman" w:eastAsia="Times New Roman" w:hAnsi="Times New Roman" w:cs="Times New Roman"/>
          <w:color w:val="000000"/>
          <w:sz w:val="24"/>
          <w:szCs w:val="24"/>
        </w:rPr>
        <w:t>Title Page</w:t>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i</w:t>
      </w:r>
      <w:proofErr w:type="spellEnd"/>
    </w:p>
    <w:p w14:paraId="04F33486" w14:textId="77777777" w:rsidR="00B56537" w:rsidRPr="007C62DD" w:rsidRDefault="00B56537" w:rsidP="00B56537">
      <w:pPr>
        <w:pBdr>
          <w:top w:val="nil"/>
          <w:left w:val="nil"/>
          <w:bottom w:val="nil"/>
          <w:right w:val="nil"/>
          <w:between w:val="nil"/>
        </w:pBdr>
        <w:tabs>
          <w:tab w:val="left" w:pos="0"/>
        </w:tabs>
        <w:spacing w:after="0"/>
        <w:ind w:right="90"/>
        <w:jc w:val="both"/>
        <w:rPr>
          <w:rFonts w:ascii="Times New Roman" w:eastAsia="Times New Roman" w:hAnsi="Times New Roman" w:cs="Times New Roman"/>
          <w:color w:val="000000"/>
          <w:sz w:val="24"/>
          <w:szCs w:val="24"/>
        </w:rPr>
      </w:pPr>
      <w:r w:rsidRPr="007C62DD">
        <w:rPr>
          <w:rFonts w:ascii="Times New Roman" w:eastAsia="Times New Roman" w:hAnsi="Times New Roman" w:cs="Times New Roman"/>
          <w:color w:val="000000"/>
          <w:sz w:val="24"/>
          <w:szCs w:val="24"/>
        </w:rPr>
        <w:t>Approval</w:t>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ii</w:t>
      </w:r>
    </w:p>
    <w:p w14:paraId="0132A797" w14:textId="77777777" w:rsidR="00B56537" w:rsidRPr="007C62DD" w:rsidRDefault="00B56537" w:rsidP="00B56537">
      <w:pPr>
        <w:pBdr>
          <w:top w:val="nil"/>
          <w:left w:val="nil"/>
          <w:bottom w:val="nil"/>
          <w:right w:val="nil"/>
          <w:between w:val="nil"/>
        </w:pBdr>
        <w:tabs>
          <w:tab w:val="left" w:pos="0"/>
        </w:tabs>
        <w:spacing w:after="0"/>
        <w:ind w:right="90"/>
        <w:jc w:val="both"/>
        <w:rPr>
          <w:rFonts w:ascii="Times New Roman" w:eastAsia="Times New Roman" w:hAnsi="Times New Roman" w:cs="Times New Roman"/>
          <w:color w:val="000000"/>
          <w:sz w:val="24"/>
          <w:szCs w:val="24"/>
        </w:rPr>
      </w:pPr>
      <w:r w:rsidRPr="007C62DD">
        <w:rPr>
          <w:rFonts w:ascii="Times New Roman" w:eastAsia="Times New Roman" w:hAnsi="Times New Roman" w:cs="Times New Roman"/>
          <w:color w:val="000000"/>
          <w:sz w:val="24"/>
          <w:szCs w:val="24"/>
        </w:rPr>
        <w:t>Certification</w:t>
      </w:r>
      <w:r w:rsidRPr="007C62DD">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iii</w:t>
      </w:r>
    </w:p>
    <w:p w14:paraId="0F53F418" w14:textId="77777777" w:rsidR="00B56537" w:rsidRPr="007C62DD" w:rsidRDefault="00B56537" w:rsidP="00B56537">
      <w:pPr>
        <w:pBdr>
          <w:top w:val="nil"/>
          <w:left w:val="nil"/>
          <w:bottom w:val="nil"/>
          <w:right w:val="nil"/>
          <w:between w:val="nil"/>
        </w:pBdr>
        <w:tabs>
          <w:tab w:val="left" w:pos="0"/>
        </w:tabs>
        <w:spacing w:after="0"/>
        <w:ind w:right="90"/>
        <w:jc w:val="both"/>
        <w:rPr>
          <w:rFonts w:ascii="Times New Roman" w:eastAsia="Times New Roman" w:hAnsi="Times New Roman" w:cs="Times New Roman"/>
          <w:color w:val="000000"/>
          <w:sz w:val="24"/>
          <w:szCs w:val="24"/>
        </w:rPr>
      </w:pPr>
      <w:r w:rsidRPr="007C62DD">
        <w:rPr>
          <w:rFonts w:ascii="Times New Roman" w:eastAsia="Times New Roman" w:hAnsi="Times New Roman" w:cs="Times New Roman"/>
          <w:color w:val="000000"/>
          <w:sz w:val="24"/>
          <w:szCs w:val="24"/>
        </w:rPr>
        <w:t>Dedication</w:t>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gramStart"/>
      <w:r>
        <w:rPr>
          <w:rFonts w:ascii="Times New Roman" w:eastAsia="Times New Roman" w:hAnsi="Times New Roman" w:cs="Times New Roman"/>
          <w:color w:val="000000"/>
          <w:sz w:val="24"/>
          <w:szCs w:val="24"/>
        </w:rPr>
        <w:t>iv</w:t>
      </w:r>
      <w:proofErr w:type="gramEnd"/>
    </w:p>
    <w:p w14:paraId="22C804F4" w14:textId="77777777" w:rsidR="00B56537" w:rsidRPr="007C62DD" w:rsidRDefault="00B56537" w:rsidP="00B56537">
      <w:pPr>
        <w:pBdr>
          <w:top w:val="nil"/>
          <w:left w:val="nil"/>
          <w:bottom w:val="nil"/>
          <w:right w:val="nil"/>
          <w:between w:val="nil"/>
        </w:pBdr>
        <w:tabs>
          <w:tab w:val="left" w:pos="0"/>
        </w:tabs>
        <w:spacing w:after="0"/>
        <w:ind w:right="90"/>
        <w:jc w:val="both"/>
        <w:rPr>
          <w:rFonts w:ascii="Times New Roman" w:eastAsia="Times New Roman" w:hAnsi="Times New Roman" w:cs="Times New Roman"/>
          <w:color w:val="000000"/>
          <w:sz w:val="24"/>
          <w:szCs w:val="24"/>
        </w:rPr>
      </w:pPr>
      <w:r w:rsidRPr="007C62DD">
        <w:rPr>
          <w:rFonts w:ascii="Times New Roman" w:eastAsia="Times New Roman" w:hAnsi="Times New Roman" w:cs="Times New Roman"/>
          <w:color w:val="000000"/>
          <w:sz w:val="24"/>
          <w:szCs w:val="24"/>
        </w:rPr>
        <w:t>Acknowledgements</w:t>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v</w:t>
      </w:r>
    </w:p>
    <w:p w14:paraId="6E72C783" w14:textId="77777777" w:rsidR="00B56537" w:rsidRPr="007C62DD" w:rsidRDefault="00B56537" w:rsidP="00B56537">
      <w:pPr>
        <w:pBdr>
          <w:top w:val="nil"/>
          <w:left w:val="nil"/>
          <w:bottom w:val="nil"/>
          <w:right w:val="nil"/>
          <w:between w:val="nil"/>
        </w:pBdr>
        <w:tabs>
          <w:tab w:val="left" w:pos="0"/>
        </w:tabs>
        <w:spacing w:after="0"/>
        <w:ind w:right="90"/>
        <w:jc w:val="both"/>
        <w:rPr>
          <w:rFonts w:ascii="Times New Roman" w:eastAsia="Times New Roman" w:hAnsi="Times New Roman" w:cs="Times New Roman"/>
          <w:color w:val="000000"/>
          <w:sz w:val="24"/>
          <w:szCs w:val="24"/>
        </w:rPr>
      </w:pPr>
      <w:r w:rsidRPr="007C62DD">
        <w:rPr>
          <w:rFonts w:ascii="Times New Roman" w:eastAsia="Times New Roman" w:hAnsi="Times New Roman" w:cs="Times New Roman"/>
          <w:color w:val="000000"/>
          <w:sz w:val="24"/>
          <w:szCs w:val="24"/>
        </w:rPr>
        <w:t xml:space="preserve">Table of Contents </w:t>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gramStart"/>
      <w:r>
        <w:rPr>
          <w:rFonts w:ascii="Times New Roman" w:eastAsia="Times New Roman" w:hAnsi="Times New Roman" w:cs="Times New Roman"/>
          <w:color w:val="000000"/>
          <w:sz w:val="24"/>
          <w:szCs w:val="24"/>
        </w:rPr>
        <w:t>vi</w:t>
      </w:r>
      <w:proofErr w:type="gramEnd"/>
    </w:p>
    <w:p w14:paraId="445CDDFE" w14:textId="77777777" w:rsidR="00B56537" w:rsidRPr="007C62DD" w:rsidRDefault="00B56537" w:rsidP="00B56537">
      <w:pPr>
        <w:pBdr>
          <w:top w:val="nil"/>
          <w:left w:val="nil"/>
          <w:bottom w:val="nil"/>
          <w:right w:val="nil"/>
          <w:between w:val="nil"/>
        </w:pBdr>
        <w:tabs>
          <w:tab w:val="left" w:pos="0"/>
        </w:tabs>
        <w:spacing w:after="0"/>
        <w:ind w:right="90"/>
        <w:jc w:val="both"/>
        <w:rPr>
          <w:rFonts w:ascii="Times New Roman" w:eastAsia="Times New Roman" w:hAnsi="Times New Roman" w:cs="Times New Roman"/>
          <w:color w:val="000000"/>
          <w:sz w:val="24"/>
          <w:szCs w:val="24"/>
        </w:rPr>
      </w:pPr>
      <w:r w:rsidRPr="007C62DD">
        <w:rPr>
          <w:rFonts w:ascii="Times New Roman" w:eastAsia="Times New Roman" w:hAnsi="Times New Roman" w:cs="Times New Roman"/>
          <w:color w:val="000000"/>
          <w:sz w:val="24"/>
          <w:szCs w:val="24"/>
        </w:rPr>
        <w:t>List of Tables</w:t>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viii</w:t>
      </w:r>
    </w:p>
    <w:p w14:paraId="39BD42FF" w14:textId="77777777" w:rsidR="00B56537" w:rsidRPr="007C62DD" w:rsidRDefault="00B56537" w:rsidP="00B56537">
      <w:pPr>
        <w:pBdr>
          <w:top w:val="nil"/>
          <w:left w:val="nil"/>
          <w:bottom w:val="nil"/>
          <w:right w:val="nil"/>
          <w:between w:val="nil"/>
        </w:pBdr>
        <w:tabs>
          <w:tab w:val="left" w:pos="0"/>
        </w:tabs>
        <w:spacing w:after="0"/>
        <w:ind w:right="90"/>
        <w:jc w:val="both"/>
        <w:rPr>
          <w:rFonts w:ascii="Times New Roman" w:eastAsia="Times New Roman" w:hAnsi="Times New Roman" w:cs="Times New Roman"/>
          <w:color w:val="000000"/>
          <w:sz w:val="24"/>
          <w:szCs w:val="24"/>
        </w:rPr>
      </w:pPr>
      <w:r w:rsidRPr="007C62DD">
        <w:rPr>
          <w:rFonts w:ascii="Times New Roman" w:eastAsia="Times New Roman" w:hAnsi="Times New Roman" w:cs="Times New Roman"/>
          <w:color w:val="000000"/>
          <w:sz w:val="24"/>
          <w:szCs w:val="24"/>
        </w:rPr>
        <w:t>Abstract</w:t>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ix</w:t>
      </w:r>
    </w:p>
    <w:p w14:paraId="2CC015CB" w14:textId="77777777" w:rsidR="00B56537" w:rsidRPr="007C62DD" w:rsidRDefault="00B56537" w:rsidP="00B56537">
      <w:pPr>
        <w:pBdr>
          <w:top w:val="nil"/>
          <w:left w:val="nil"/>
          <w:bottom w:val="nil"/>
          <w:right w:val="nil"/>
          <w:between w:val="nil"/>
        </w:pBdr>
        <w:tabs>
          <w:tab w:val="left" w:pos="0"/>
        </w:tabs>
        <w:spacing w:after="0"/>
        <w:ind w:right="90"/>
        <w:jc w:val="both"/>
        <w:rPr>
          <w:rFonts w:ascii="Times New Roman" w:eastAsia="Times New Roman" w:hAnsi="Times New Roman" w:cs="Times New Roman"/>
          <w:color w:val="000000"/>
          <w:sz w:val="24"/>
          <w:szCs w:val="24"/>
        </w:rPr>
      </w:pPr>
    </w:p>
    <w:p w14:paraId="6010C876" w14:textId="77777777" w:rsidR="00B56537" w:rsidRPr="007C62DD" w:rsidRDefault="00B56537" w:rsidP="00B56537">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sidRPr="007C62DD">
        <w:rPr>
          <w:rFonts w:ascii="Times New Roman" w:eastAsia="Times New Roman" w:hAnsi="Times New Roman" w:cs="Times New Roman"/>
          <w:b/>
          <w:color w:val="000000"/>
          <w:sz w:val="24"/>
          <w:szCs w:val="24"/>
        </w:rPr>
        <w:t xml:space="preserve">CHAPTER ONE: INTRODUCTION </w:t>
      </w:r>
      <w:r w:rsidRPr="007C62DD">
        <w:rPr>
          <w:rFonts w:ascii="Times New Roman" w:eastAsia="Times New Roman" w:hAnsi="Times New Roman" w:cs="Times New Roman"/>
          <w:b/>
          <w:color w:val="000000"/>
          <w:sz w:val="24"/>
          <w:szCs w:val="24"/>
        </w:rPr>
        <w:tab/>
      </w:r>
      <w:r w:rsidRPr="007C62DD">
        <w:rPr>
          <w:rFonts w:ascii="Times New Roman" w:eastAsia="Times New Roman" w:hAnsi="Times New Roman" w:cs="Times New Roman"/>
          <w:b/>
          <w:color w:val="000000"/>
          <w:sz w:val="24"/>
          <w:szCs w:val="24"/>
        </w:rPr>
        <w:tab/>
      </w:r>
      <w:r w:rsidRPr="007C62DD">
        <w:rPr>
          <w:rFonts w:ascii="Times New Roman" w:eastAsia="Times New Roman" w:hAnsi="Times New Roman" w:cs="Times New Roman"/>
          <w:b/>
          <w:color w:val="000000"/>
          <w:sz w:val="24"/>
          <w:szCs w:val="24"/>
        </w:rPr>
        <w:tab/>
      </w:r>
      <w:r w:rsidRPr="007C62DD">
        <w:rPr>
          <w:rFonts w:ascii="Times New Roman" w:eastAsia="Times New Roman" w:hAnsi="Times New Roman" w:cs="Times New Roman"/>
          <w:b/>
          <w:color w:val="000000"/>
          <w:sz w:val="24"/>
          <w:szCs w:val="24"/>
        </w:rPr>
        <w:tab/>
      </w:r>
      <w:r w:rsidRPr="007C62DD">
        <w:rPr>
          <w:rFonts w:ascii="Times New Roman" w:eastAsia="Times New Roman" w:hAnsi="Times New Roman" w:cs="Times New Roman"/>
          <w:b/>
          <w:color w:val="000000"/>
          <w:sz w:val="24"/>
          <w:szCs w:val="24"/>
        </w:rPr>
        <w:tab/>
      </w:r>
      <w:r w:rsidRPr="007C62DD">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1</w:t>
      </w:r>
    </w:p>
    <w:p w14:paraId="7EE74E26" w14:textId="77777777" w:rsidR="00B56537" w:rsidRPr="007C62DD" w:rsidRDefault="00B56537" w:rsidP="00B56537">
      <w:pPr>
        <w:numPr>
          <w:ilvl w:val="1"/>
          <w:numId w:val="35"/>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Backgrounds to</w:t>
      </w:r>
      <w:r w:rsidRPr="007C62DD">
        <w:rPr>
          <w:rFonts w:ascii="Times New Roman" w:eastAsia="Times New Roman" w:hAnsi="Times New Roman" w:cs="Times New Roman"/>
          <w:color w:val="000000"/>
          <w:sz w:val="24"/>
          <w:szCs w:val="24"/>
        </w:rPr>
        <w:t xml:space="preserve"> the study </w:t>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w:t>
      </w:r>
    </w:p>
    <w:p w14:paraId="0AAE0E9B" w14:textId="77777777" w:rsidR="00B56537" w:rsidRPr="007C62DD" w:rsidRDefault="00B56537" w:rsidP="00B56537">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7C62DD">
        <w:rPr>
          <w:rFonts w:ascii="Times New Roman" w:eastAsia="Times New Roman" w:hAnsi="Times New Roman" w:cs="Times New Roman"/>
          <w:color w:val="000000"/>
          <w:sz w:val="24"/>
          <w:szCs w:val="24"/>
        </w:rPr>
        <w:t>1.2 Statement of the Problem</w:t>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w:t>
      </w:r>
    </w:p>
    <w:p w14:paraId="5272FB18" w14:textId="77777777" w:rsidR="00B56537" w:rsidRPr="007C62DD" w:rsidRDefault="00B56537" w:rsidP="00B56537">
      <w:pPr>
        <w:numPr>
          <w:ilvl w:val="1"/>
          <w:numId w:val="36"/>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7C62DD">
        <w:rPr>
          <w:rFonts w:ascii="Times New Roman" w:eastAsia="Times New Roman" w:hAnsi="Times New Roman" w:cs="Times New Roman"/>
          <w:color w:val="000000"/>
          <w:sz w:val="24"/>
          <w:szCs w:val="24"/>
        </w:rPr>
        <w:t>Research Question</w:t>
      </w:r>
      <w:r>
        <w:rPr>
          <w:rFonts w:ascii="Times New Roman" w:eastAsia="Times New Roman" w:hAnsi="Times New Roman" w:cs="Times New Roman"/>
          <w:color w:val="000000"/>
          <w:sz w:val="24"/>
          <w:szCs w:val="24"/>
        </w:rPr>
        <w:t>s</w:t>
      </w:r>
      <w:r w:rsidRPr="007C62DD">
        <w:rPr>
          <w:rFonts w:ascii="Times New Roman" w:eastAsia="Times New Roman" w:hAnsi="Times New Roman" w:cs="Times New Roman"/>
          <w:color w:val="000000"/>
          <w:sz w:val="24"/>
          <w:szCs w:val="24"/>
        </w:rPr>
        <w:t xml:space="preserve"> </w:t>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w:t>
      </w:r>
    </w:p>
    <w:p w14:paraId="201796B2" w14:textId="77777777" w:rsidR="00B56537" w:rsidRDefault="00B56537" w:rsidP="00B56537">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7C62DD">
        <w:rPr>
          <w:rFonts w:ascii="Times New Roman" w:eastAsia="Times New Roman" w:hAnsi="Times New Roman" w:cs="Times New Roman"/>
          <w:color w:val="000000"/>
          <w:sz w:val="24"/>
          <w:szCs w:val="24"/>
        </w:rPr>
        <w:t>1.4 Objective</w:t>
      </w:r>
      <w:r>
        <w:rPr>
          <w:rFonts w:ascii="Times New Roman" w:eastAsia="Times New Roman" w:hAnsi="Times New Roman" w:cs="Times New Roman"/>
          <w:color w:val="000000"/>
          <w:sz w:val="24"/>
          <w:szCs w:val="24"/>
        </w:rPr>
        <w:t>s</w:t>
      </w:r>
      <w:r w:rsidRPr="007C62DD">
        <w:rPr>
          <w:rFonts w:ascii="Times New Roman" w:eastAsia="Times New Roman" w:hAnsi="Times New Roman" w:cs="Times New Roman"/>
          <w:color w:val="000000"/>
          <w:sz w:val="24"/>
          <w:szCs w:val="24"/>
        </w:rPr>
        <w:t xml:space="preserve"> of the Study </w:t>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w:t>
      </w:r>
      <w:r w:rsidRPr="007C62DD">
        <w:rPr>
          <w:rFonts w:ascii="Times New Roman" w:eastAsia="Times New Roman" w:hAnsi="Times New Roman" w:cs="Times New Roman"/>
          <w:color w:val="000000"/>
          <w:sz w:val="24"/>
          <w:szCs w:val="24"/>
        </w:rPr>
        <w:br/>
        <w:t>1.5 Significance of the Study</w:t>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6</w:t>
      </w:r>
    </w:p>
    <w:p w14:paraId="43FCEF60" w14:textId="77777777" w:rsidR="00B56537" w:rsidRPr="007C62DD" w:rsidRDefault="00B56537" w:rsidP="00B56537">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7C62DD">
        <w:rPr>
          <w:rFonts w:ascii="Times New Roman" w:eastAsia="Times New Roman" w:hAnsi="Times New Roman" w:cs="Times New Roman"/>
          <w:color w:val="000000"/>
          <w:sz w:val="24"/>
          <w:szCs w:val="24"/>
        </w:rPr>
        <w:t xml:space="preserve">1.6 Scope </w:t>
      </w:r>
      <w:r>
        <w:rPr>
          <w:rFonts w:ascii="Times New Roman" w:eastAsia="Times New Roman" w:hAnsi="Times New Roman" w:cs="Times New Roman"/>
          <w:color w:val="000000"/>
          <w:sz w:val="24"/>
          <w:szCs w:val="24"/>
        </w:rPr>
        <w:t xml:space="preserve">and Limitations </w:t>
      </w:r>
      <w:r w:rsidRPr="007C62DD">
        <w:rPr>
          <w:rFonts w:ascii="Times New Roman" w:eastAsia="Times New Roman" w:hAnsi="Times New Roman" w:cs="Times New Roman"/>
          <w:color w:val="000000"/>
          <w:sz w:val="24"/>
          <w:szCs w:val="24"/>
        </w:rPr>
        <w:t xml:space="preserve">of the Study </w:t>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6</w:t>
      </w:r>
    </w:p>
    <w:p w14:paraId="5977FF01" w14:textId="77777777" w:rsidR="00B56537" w:rsidRPr="007C62DD" w:rsidRDefault="00B56537" w:rsidP="00B56537">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r w:rsidRPr="007C62DD">
        <w:rPr>
          <w:rFonts w:ascii="Times New Roman" w:eastAsia="Times New Roman" w:hAnsi="Times New Roman" w:cs="Times New Roman"/>
          <w:color w:val="000000"/>
          <w:sz w:val="24"/>
          <w:szCs w:val="24"/>
        </w:rPr>
        <w:t xml:space="preserve"> Definition of Terms</w:t>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8</w:t>
      </w:r>
    </w:p>
    <w:p w14:paraId="6B7EADFD" w14:textId="77777777" w:rsidR="00B56537" w:rsidRPr="007C62DD" w:rsidRDefault="00B56537" w:rsidP="00B56537">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p>
    <w:p w14:paraId="75E5C0F0" w14:textId="77777777" w:rsidR="00B56537" w:rsidRPr="007C62DD" w:rsidRDefault="00B56537" w:rsidP="00B56537">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sidRPr="007C62DD">
        <w:rPr>
          <w:rFonts w:ascii="Times New Roman" w:eastAsia="Times New Roman" w:hAnsi="Times New Roman" w:cs="Times New Roman"/>
          <w:b/>
          <w:color w:val="000000"/>
          <w:sz w:val="24"/>
          <w:szCs w:val="24"/>
        </w:rPr>
        <w:t>CHAPTER TWO: LITERATURE REVIEW</w:t>
      </w:r>
      <w:r w:rsidRPr="007C62DD">
        <w:rPr>
          <w:rFonts w:ascii="Times New Roman" w:eastAsia="Times New Roman" w:hAnsi="Times New Roman" w:cs="Times New Roman"/>
          <w:b/>
          <w:color w:val="000000"/>
          <w:sz w:val="24"/>
          <w:szCs w:val="24"/>
        </w:rPr>
        <w:tab/>
      </w:r>
      <w:r w:rsidRPr="007C62DD">
        <w:rPr>
          <w:rFonts w:ascii="Times New Roman" w:eastAsia="Times New Roman" w:hAnsi="Times New Roman" w:cs="Times New Roman"/>
          <w:b/>
          <w:color w:val="000000"/>
          <w:sz w:val="24"/>
          <w:szCs w:val="24"/>
        </w:rPr>
        <w:tab/>
      </w:r>
      <w:r w:rsidRPr="007C62DD">
        <w:rPr>
          <w:rFonts w:ascii="Times New Roman" w:eastAsia="Times New Roman" w:hAnsi="Times New Roman" w:cs="Times New Roman"/>
          <w:b/>
          <w:color w:val="000000"/>
          <w:sz w:val="24"/>
          <w:szCs w:val="24"/>
        </w:rPr>
        <w:tab/>
      </w:r>
      <w:r w:rsidRPr="007C62DD">
        <w:rPr>
          <w:rFonts w:ascii="Times New Roman" w:eastAsia="Times New Roman" w:hAnsi="Times New Roman" w:cs="Times New Roman"/>
          <w:b/>
          <w:color w:val="000000"/>
          <w:sz w:val="24"/>
          <w:szCs w:val="24"/>
        </w:rPr>
        <w:tab/>
      </w:r>
      <w:r w:rsidRPr="007C62DD">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9</w:t>
      </w:r>
    </w:p>
    <w:p w14:paraId="0A27A51C" w14:textId="77777777" w:rsidR="00B56537" w:rsidRPr="007C62DD" w:rsidRDefault="00B56537" w:rsidP="00B56537">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7C62DD">
        <w:rPr>
          <w:rFonts w:ascii="Times New Roman" w:eastAsia="Times New Roman" w:hAnsi="Times New Roman" w:cs="Times New Roman"/>
          <w:color w:val="000000"/>
          <w:sz w:val="24"/>
          <w:szCs w:val="24"/>
        </w:rPr>
        <w:t>2.2 Conceptual Review</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9</w:t>
      </w:r>
    </w:p>
    <w:p w14:paraId="2DF5E8A2" w14:textId="77777777" w:rsidR="00B56537" w:rsidRPr="007C62DD" w:rsidRDefault="00B56537" w:rsidP="00B56537">
      <w:pPr>
        <w:spacing w:after="0"/>
        <w:jc w:val="both"/>
        <w:rPr>
          <w:rFonts w:ascii="Times New Roman" w:eastAsia="Times New Roman" w:hAnsi="Times New Roman" w:cs="Times New Roman"/>
          <w:sz w:val="24"/>
          <w:szCs w:val="24"/>
        </w:rPr>
      </w:pPr>
      <w:r w:rsidRPr="007C62DD">
        <w:rPr>
          <w:rFonts w:ascii="Times New Roman" w:eastAsia="Times New Roman" w:hAnsi="Times New Roman" w:cs="Times New Roman"/>
          <w:sz w:val="24"/>
          <w:szCs w:val="24"/>
        </w:rPr>
        <w:t xml:space="preserve">2.3 Thematic Review </w:t>
      </w:r>
      <w:r w:rsidRPr="007C62DD">
        <w:rPr>
          <w:rFonts w:ascii="Times New Roman" w:eastAsia="Times New Roman" w:hAnsi="Times New Roman" w:cs="Times New Roman"/>
          <w:sz w:val="24"/>
          <w:szCs w:val="24"/>
        </w:rPr>
        <w:tab/>
      </w:r>
      <w:r w:rsidRPr="007C62DD">
        <w:rPr>
          <w:rFonts w:ascii="Times New Roman" w:eastAsia="Times New Roman" w:hAnsi="Times New Roman" w:cs="Times New Roman"/>
          <w:sz w:val="24"/>
          <w:szCs w:val="24"/>
        </w:rPr>
        <w:tab/>
      </w:r>
      <w:r w:rsidRPr="007C62DD">
        <w:rPr>
          <w:rFonts w:ascii="Times New Roman" w:eastAsia="Times New Roman" w:hAnsi="Times New Roman" w:cs="Times New Roman"/>
          <w:sz w:val="24"/>
          <w:szCs w:val="24"/>
        </w:rPr>
        <w:tab/>
      </w:r>
      <w:r w:rsidRPr="007C62DD">
        <w:rPr>
          <w:rFonts w:ascii="Times New Roman" w:eastAsia="Times New Roman" w:hAnsi="Times New Roman" w:cs="Times New Roman"/>
          <w:sz w:val="24"/>
          <w:szCs w:val="24"/>
        </w:rPr>
        <w:tab/>
      </w:r>
      <w:r w:rsidRPr="007C62DD">
        <w:rPr>
          <w:rFonts w:ascii="Times New Roman" w:eastAsia="Times New Roman" w:hAnsi="Times New Roman" w:cs="Times New Roman"/>
          <w:sz w:val="24"/>
          <w:szCs w:val="24"/>
        </w:rPr>
        <w:tab/>
      </w:r>
      <w:r w:rsidRPr="007C62DD">
        <w:rPr>
          <w:rFonts w:ascii="Times New Roman" w:eastAsia="Times New Roman" w:hAnsi="Times New Roman" w:cs="Times New Roman"/>
          <w:sz w:val="24"/>
          <w:szCs w:val="24"/>
        </w:rPr>
        <w:tab/>
      </w:r>
      <w:r w:rsidRPr="007C62DD">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14:paraId="4DEA50F0" w14:textId="77777777" w:rsidR="00B56537" w:rsidRPr="007C62DD" w:rsidRDefault="00B56537" w:rsidP="00B56537">
      <w:pPr>
        <w:spacing w:after="0"/>
        <w:jc w:val="both"/>
        <w:rPr>
          <w:rFonts w:ascii="Times New Roman" w:eastAsia="Times New Roman" w:hAnsi="Times New Roman" w:cs="Times New Roman"/>
          <w:sz w:val="24"/>
          <w:szCs w:val="24"/>
        </w:rPr>
      </w:pPr>
      <w:r w:rsidRPr="007C62DD">
        <w:rPr>
          <w:rFonts w:ascii="Times New Roman" w:eastAsia="Times New Roman" w:hAnsi="Times New Roman" w:cs="Times New Roman"/>
          <w:sz w:val="24"/>
          <w:szCs w:val="24"/>
        </w:rPr>
        <w:t>2.4 Empirical review</w:t>
      </w:r>
      <w:r w:rsidRPr="007C62DD">
        <w:rPr>
          <w:rFonts w:ascii="Times New Roman" w:eastAsia="Times New Roman" w:hAnsi="Times New Roman" w:cs="Times New Roman"/>
          <w:sz w:val="24"/>
          <w:szCs w:val="24"/>
        </w:rPr>
        <w:tab/>
      </w:r>
      <w:r w:rsidRPr="007C62DD">
        <w:rPr>
          <w:rFonts w:ascii="Times New Roman" w:eastAsia="Times New Roman" w:hAnsi="Times New Roman" w:cs="Times New Roman"/>
          <w:sz w:val="24"/>
          <w:szCs w:val="24"/>
        </w:rPr>
        <w:tab/>
      </w:r>
      <w:r w:rsidRPr="007C62DD">
        <w:rPr>
          <w:rFonts w:ascii="Times New Roman" w:eastAsia="Times New Roman" w:hAnsi="Times New Roman" w:cs="Times New Roman"/>
          <w:sz w:val="24"/>
          <w:szCs w:val="24"/>
        </w:rPr>
        <w:tab/>
      </w:r>
      <w:r w:rsidRPr="007C62DD">
        <w:rPr>
          <w:rFonts w:ascii="Times New Roman" w:eastAsia="Times New Roman" w:hAnsi="Times New Roman" w:cs="Times New Roman"/>
          <w:sz w:val="24"/>
          <w:szCs w:val="24"/>
        </w:rPr>
        <w:tab/>
      </w:r>
      <w:r w:rsidRPr="007C62DD">
        <w:rPr>
          <w:rFonts w:ascii="Times New Roman" w:eastAsia="Times New Roman" w:hAnsi="Times New Roman" w:cs="Times New Roman"/>
          <w:sz w:val="24"/>
          <w:szCs w:val="24"/>
        </w:rPr>
        <w:tab/>
      </w:r>
      <w:r w:rsidRPr="007C62DD">
        <w:rPr>
          <w:rFonts w:ascii="Times New Roman" w:eastAsia="Times New Roman" w:hAnsi="Times New Roman" w:cs="Times New Roman"/>
          <w:sz w:val="24"/>
          <w:szCs w:val="24"/>
        </w:rPr>
        <w:tab/>
      </w:r>
      <w:r w:rsidRPr="007C62DD">
        <w:rPr>
          <w:rFonts w:ascii="Times New Roman" w:eastAsia="Times New Roman" w:hAnsi="Times New Roman" w:cs="Times New Roman"/>
          <w:sz w:val="24"/>
          <w:szCs w:val="24"/>
        </w:rPr>
        <w:tab/>
      </w:r>
      <w:r w:rsidRPr="007C62DD">
        <w:rPr>
          <w:rFonts w:ascii="Times New Roman" w:eastAsia="Times New Roman" w:hAnsi="Times New Roman" w:cs="Times New Roman"/>
          <w:sz w:val="24"/>
          <w:szCs w:val="24"/>
        </w:rPr>
        <w:tab/>
      </w:r>
      <w:r w:rsidRPr="007C62DD">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14:paraId="312FE8F8" w14:textId="77777777" w:rsidR="00B56537" w:rsidRDefault="00B56537" w:rsidP="00B56537">
      <w:pPr>
        <w:spacing w:after="0"/>
        <w:jc w:val="both"/>
        <w:rPr>
          <w:rFonts w:ascii="Times New Roman" w:eastAsia="Times New Roman" w:hAnsi="Times New Roman" w:cs="Times New Roman"/>
          <w:sz w:val="24"/>
          <w:szCs w:val="24"/>
        </w:rPr>
      </w:pPr>
      <w:r w:rsidRPr="007C62DD">
        <w:rPr>
          <w:rFonts w:ascii="Times New Roman" w:eastAsia="Times New Roman" w:hAnsi="Times New Roman" w:cs="Times New Roman"/>
          <w:sz w:val="24"/>
          <w:szCs w:val="24"/>
        </w:rPr>
        <w:t xml:space="preserve">2.5 Gap in literature </w:t>
      </w:r>
      <w:r w:rsidRPr="007C62DD">
        <w:rPr>
          <w:rFonts w:ascii="Times New Roman" w:eastAsia="Times New Roman" w:hAnsi="Times New Roman" w:cs="Times New Roman"/>
          <w:sz w:val="24"/>
          <w:szCs w:val="24"/>
        </w:rPr>
        <w:tab/>
      </w:r>
      <w:r w:rsidRPr="007C62DD">
        <w:rPr>
          <w:rFonts w:ascii="Times New Roman" w:eastAsia="Times New Roman" w:hAnsi="Times New Roman" w:cs="Times New Roman"/>
          <w:sz w:val="24"/>
          <w:szCs w:val="24"/>
        </w:rPr>
        <w:tab/>
      </w:r>
      <w:r w:rsidRPr="007C62DD">
        <w:rPr>
          <w:rFonts w:ascii="Times New Roman" w:eastAsia="Times New Roman" w:hAnsi="Times New Roman" w:cs="Times New Roman"/>
          <w:sz w:val="24"/>
          <w:szCs w:val="24"/>
        </w:rPr>
        <w:tab/>
      </w:r>
      <w:r w:rsidRPr="007C62DD">
        <w:rPr>
          <w:rFonts w:ascii="Times New Roman" w:eastAsia="Times New Roman" w:hAnsi="Times New Roman" w:cs="Times New Roman"/>
          <w:sz w:val="24"/>
          <w:szCs w:val="24"/>
        </w:rPr>
        <w:tab/>
      </w:r>
      <w:r w:rsidRPr="007C62DD">
        <w:rPr>
          <w:rFonts w:ascii="Times New Roman" w:eastAsia="Times New Roman" w:hAnsi="Times New Roman" w:cs="Times New Roman"/>
          <w:sz w:val="24"/>
          <w:szCs w:val="24"/>
        </w:rPr>
        <w:tab/>
      </w:r>
      <w:r w:rsidRPr="007C62DD">
        <w:rPr>
          <w:rFonts w:ascii="Times New Roman" w:eastAsia="Times New Roman" w:hAnsi="Times New Roman" w:cs="Times New Roman"/>
          <w:sz w:val="24"/>
          <w:szCs w:val="24"/>
        </w:rPr>
        <w:tab/>
      </w:r>
      <w:r w:rsidRPr="007C62DD">
        <w:rPr>
          <w:rFonts w:ascii="Times New Roman" w:eastAsia="Times New Roman" w:hAnsi="Times New Roman" w:cs="Times New Roman"/>
          <w:sz w:val="24"/>
          <w:szCs w:val="24"/>
        </w:rPr>
        <w:tab/>
      </w:r>
      <w:r w:rsidRPr="007C62DD">
        <w:rPr>
          <w:rFonts w:ascii="Times New Roman" w:eastAsia="Times New Roman" w:hAnsi="Times New Roman" w:cs="Times New Roman"/>
          <w:sz w:val="24"/>
          <w:szCs w:val="24"/>
        </w:rPr>
        <w:tab/>
      </w:r>
      <w:r w:rsidRPr="007C62DD">
        <w:rPr>
          <w:rFonts w:ascii="Times New Roman" w:eastAsia="Times New Roman" w:hAnsi="Times New Roman" w:cs="Times New Roman"/>
          <w:sz w:val="24"/>
          <w:szCs w:val="24"/>
        </w:rPr>
        <w:tab/>
      </w:r>
      <w:r w:rsidRPr="007C62DD">
        <w:rPr>
          <w:rFonts w:ascii="Times New Roman" w:eastAsia="Times New Roman" w:hAnsi="Times New Roman" w:cs="Times New Roman"/>
          <w:sz w:val="24"/>
          <w:szCs w:val="24"/>
        </w:rPr>
        <w:tab/>
      </w:r>
      <w:r>
        <w:rPr>
          <w:rFonts w:ascii="Times New Roman" w:eastAsia="Times New Roman" w:hAnsi="Times New Roman" w:cs="Times New Roman"/>
          <w:sz w:val="24"/>
          <w:szCs w:val="24"/>
        </w:rPr>
        <w:t>27</w:t>
      </w:r>
    </w:p>
    <w:p w14:paraId="16094D82" w14:textId="77777777" w:rsidR="00B56537" w:rsidRPr="007C62DD" w:rsidRDefault="00B56537" w:rsidP="00B56537">
      <w:pPr>
        <w:spacing w:after="0"/>
        <w:jc w:val="both"/>
        <w:rPr>
          <w:rFonts w:ascii="Times New Roman" w:eastAsia="Times New Roman" w:hAnsi="Times New Roman" w:cs="Times New Roman"/>
          <w:b/>
          <w:sz w:val="24"/>
          <w:szCs w:val="24"/>
        </w:rPr>
      </w:pPr>
    </w:p>
    <w:p w14:paraId="7DEF3EC7" w14:textId="77777777" w:rsidR="00B56537" w:rsidRPr="007C62DD" w:rsidRDefault="00B56537" w:rsidP="00B56537">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sidRPr="007C62DD">
        <w:rPr>
          <w:rFonts w:ascii="Times New Roman" w:eastAsia="Times New Roman" w:hAnsi="Times New Roman" w:cs="Times New Roman"/>
          <w:b/>
          <w:color w:val="000000"/>
          <w:sz w:val="24"/>
          <w:szCs w:val="24"/>
        </w:rPr>
        <w:t>CHAPTER THREE: METHODOLOGY</w:t>
      </w:r>
      <w:r w:rsidRPr="007C62DD">
        <w:rPr>
          <w:rFonts w:ascii="Times New Roman" w:eastAsia="Times New Roman" w:hAnsi="Times New Roman" w:cs="Times New Roman"/>
          <w:b/>
          <w:color w:val="000000"/>
          <w:sz w:val="24"/>
          <w:szCs w:val="24"/>
        </w:rPr>
        <w:tab/>
      </w:r>
      <w:r w:rsidRPr="007C62DD">
        <w:rPr>
          <w:rFonts w:ascii="Times New Roman" w:eastAsia="Times New Roman" w:hAnsi="Times New Roman" w:cs="Times New Roman"/>
          <w:b/>
          <w:color w:val="000000"/>
          <w:sz w:val="24"/>
          <w:szCs w:val="24"/>
        </w:rPr>
        <w:tab/>
      </w:r>
      <w:r w:rsidRPr="007C62DD">
        <w:rPr>
          <w:rFonts w:ascii="Times New Roman" w:eastAsia="Times New Roman" w:hAnsi="Times New Roman" w:cs="Times New Roman"/>
          <w:b/>
          <w:color w:val="000000"/>
          <w:sz w:val="24"/>
          <w:szCs w:val="24"/>
        </w:rPr>
        <w:tab/>
      </w:r>
      <w:r w:rsidRPr="007C62DD">
        <w:rPr>
          <w:rFonts w:ascii="Times New Roman" w:eastAsia="Times New Roman" w:hAnsi="Times New Roman" w:cs="Times New Roman"/>
          <w:b/>
          <w:color w:val="000000"/>
          <w:sz w:val="24"/>
          <w:szCs w:val="24"/>
        </w:rPr>
        <w:tab/>
      </w:r>
      <w:r w:rsidRPr="007C62DD">
        <w:rPr>
          <w:rFonts w:ascii="Times New Roman" w:eastAsia="Times New Roman" w:hAnsi="Times New Roman" w:cs="Times New Roman"/>
          <w:b/>
          <w:color w:val="000000"/>
          <w:sz w:val="24"/>
          <w:szCs w:val="24"/>
        </w:rPr>
        <w:tab/>
      </w:r>
      <w:r w:rsidRPr="007C62DD">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32</w:t>
      </w:r>
    </w:p>
    <w:p w14:paraId="5E484E3B" w14:textId="77777777" w:rsidR="00B56537" w:rsidRPr="007C62DD" w:rsidRDefault="00B56537" w:rsidP="00B56537">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7C62DD">
        <w:rPr>
          <w:rFonts w:ascii="Times New Roman" w:eastAsia="Times New Roman" w:hAnsi="Times New Roman" w:cs="Times New Roman"/>
          <w:color w:val="000000"/>
          <w:sz w:val="24"/>
          <w:szCs w:val="24"/>
        </w:rPr>
        <w:t xml:space="preserve">3.1 Theoretical Framework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32</w:t>
      </w:r>
      <w:r>
        <w:rPr>
          <w:rFonts w:ascii="Times New Roman" w:eastAsia="Times New Roman" w:hAnsi="Times New Roman" w:cs="Times New Roman"/>
          <w:color w:val="000000"/>
          <w:sz w:val="24"/>
          <w:szCs w:val="24"/>
        </w:rPr>
        <w:tab/>
      </w:r>
    </w:p>
    <w:p w14:paraId="16EE03AE" w14:textId="77777777" w:rsidR="00B56537" w:rsidRPr="007C62DD" w:rsidRDefault="00B56537" w:rsidP="00B56537">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7C62DD">
        <w:rPr>
          <w:rFonts w:ascii="Times New Roman" w:eastAsia="Times New Roman" w:hAnsi="Times New Roman" w:cs="Times New Roman"/>
          <w:color w:val="000000"/>
          <w:sz w:val="24"/>
          <w:szCs w:val="24"/>
        </w:rPr>
        <w:t xml:space="preserve">3.2 Hypotheses </w:t>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33</w:t>
      </w:r>
    </w:p>
    <w:p w14:paraId="440FE04F" w14:textId="77777777" w:rsidR="00B56537" w:rsidRPr="007C62DD" w:rsidRDefault="00B56537" w:rsidP="00B56537">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7C62DD">
        <w:rPr>
          <w:rFonts w:ascii="Times New Roman" w:eastAsia="Times New Roman" w:hAnsi="Times New Roman" w:cs="Times New Roman"/>
          <w:color w:val="000000"/>
          <w:sz w:val="24"/>
          <w:szCs w:val="24"/>
        </w:rPr>
        <w:t>3.3 Research Design</w:t>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33</w:t>
      </w:r>
    </w:p>
    <w:p w14:paraId="301D1616" w14:textId="77777777" w:rsidR="00B56537" w:rsidRPr="007C62DD" w:rsidRDefault="00B56537" w:rsidP="00B56537">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7C62DD">
        <w:rPr>
          <w:rFonts w:ascii="Times New Roman" w:eastAsia="Times New Roman" w:hAnsi="Times New Roman" w:cs="Times New Roman"/>
          <w:color w:val="000000"/>
          <w:sz w:val="24"/>
          <w:szCs w:val="24"/>
        </w:rPr>
        <w:t xml:space="preserve">3.4 Method of Data Collection </w:t>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34</w:t>
      </w:r>
    </w:p>
    <w:p w14:paraId="66E5063C" w14:textId="77777777" w:rsidR="00B56537" w:rsidRPr="007C62DD" w:rsidRDefault="00B56537" w:rsidP="00B56537">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7C62DD">
        <w:rPr>
          <w:rFonts w:ascii="Times New Roman" w:eastAsia="Times New Roman" w:hAnsi="Times New Roman" w:cs="Times New Roman"/>
          <w:color w:val="000000"/>
          <w:sz w:val="24"/>
          <w:szCs w:val="24"/>
        </w:rPr>
        <w:t>3.5 Method of Data Analysis</w:t>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34</w:t>
      </w:r>
    </w:p>
    <w:p w14:paraId="7B2D0722" w14:textId="77777777" w:rsidR="00B56537" w:rsidRDefault="00B56537" w:rsidP="00B56537">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7C62DD">
        <w:rPr>
          <w:rFonts w:ascii="Times New Roman" w:eastAsia="Times New Roman" w:hAnsi="Times New Roman" w:cs="Times New Roman"/>
          <w:color w:val="000000"/>
          <w:sz w:val="24"/>
          <w:szCs w:val="24"/>
        </w:rPr>
        <w:t>3.6 Logical Data Framework</w:t>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35</w:t>
      </w:r>
    </w:p>
    <w:p w14:paraId="09778D4E" w14:textId="77777777" w:rsidR="00B56537" w:rsidRDefault="00B56537" w:rsidP="00B56537">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4A7496D1" w14:textId="77777777" w:rsidR="00B56537" w:rsidRPr="007C62DD" w:rsidRDefault="00B56537" w:rsidP="00B56537">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sidRPr="007C62DD">
        <w:rPr>
          <w:rFonts w:ascii="Times New Roman" w:eastAsia="Times New Roman" w:hAnsi="Times New Roman" w:cs="Times New Roman"/>
          <w:b/>
          <w:color w:val="000000"/>
          <w:sz w:val="24"/>
          <w:szCs w:val="24"/>
        </w:rPr>
        <w:t>CHAPTER FOUR: DATA PRESENTATION AND ANALYSIS</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sidRPr="007C62DD">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36</w:t>
      </w:r>
      <w:r w:rsidRPr="007C62DD">
        <w:rPr>
          <w:rFonts w:ascii="Times New Roman" w:eastAsia="Times New Roman" w:hAnsi="Times New Roman" w:cs="Times New Roman"/>
          <w:b/>
          <w:color w:val="000000"/>
          <w:sz w:val="24"/>
          <w:szCs w:val="24"/>
        </w:rPr>
        <w:tab/>
      </w:r>
    </w:p>
    <w:p w14:paraId="75CAB394" w14:textId="77777777" w:rsidR="00B56537" w:rsidRPr="007C62DD" w:rsidRDefault="00B56537" w:rsidP="00B56537">
      <w:pPr>
        <w:spacing w:after="0"/>
        <w:jc w:val="both"/>
        <w:rPr>
          <w:rFonts w:ascii="Times New Roman" w:eastAsia="Times New Roman" w:hAnsi="Times New Roman" w:cs="Times New Roman"/>
          <w:sz w:val="24"/>
          <w:szCs w:val="24"/>
        </w:rPr>
      </w:pPr>
      <w:r w:rsidRPr="007C62DD">
        <w:rPr>
          <w:rFonts w:ascii="Times New Roman" w:eastAsia="Times New Roman" w:hAnsi="Times New Roman" w:cs="Times New Roman"/>
          <w:sz w:val="24"/>
          <w:szCs w:val="24"/>
        </w:rPr>
        <w:t>4.1 Political Inclusion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36</w:t>
      </w:r>
    </w:p>
    <w:p w14:paraId="7C5824EE" w14:textId="77777777" w:rsidR="00B56537" w:rsidRPr="007C62DD" w:rsidRDefault="00B56537" w:rsidP="00B56537">
      <w:pPr>
        <w:spacing w:after="0"/>
        <w:jc w:val="both"/>
        <w:rPr>
          <w:rFonts w:ascii="Times New Roman" w:eastAsia="Times New Roman" w:hAnsi="Times New Roman" w:cs="Times New Roman"/>
          <w:sz w:val="24"/>
          <w:szCs w:val="24"/>
        </w:rPr>
      </w:pPr>
      <w:r w:rsidRPr="007C62DD">
        <w:rPr>
          <w:rFonts w:ascii="Times New Roman" w:eastAsia="Times New Roman" w:hAnsi="Times New Roman" w:cs="Times New Roman"/>
          <w:sz w:val="24"/>
          <w:szCs w:val="24"/>
        </w:rPr>
        <w:t>4.1.1 Lack of Political Voice in Federal Appointments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37</w:t>
      </w:r>
    </w:p>
    <w:p w14:paraId="5C8DBB84" w14:textId="77777777" w:rsidR="00B56537" w:rsidRPr="007C62DD" w:rsidRDefault="00B56537" w:rsidP="00B56537">
      <w:pPr>
        <w:spacing w:after="0"/>
        <w:jc w:val="both"/>
        <w:rPr>
          <w:rFonts w:ascii="Times New Roman" w:eastAsia="Times New Roman" w:hAnsi="Times New Roman" w:cs="Times New Roman"/>
          <w:sz w:val="24"/>
          <w:szCs w:val="24"/>
        </w:rPr>
      </w:pPr>
      <w:r w:rsidRPr="007C62DD">
        <w:rPr>
          <w:rFonts w:ascii="Times New Roman" w:eastAsia="Times New Roman" w:hAnsi="Times New Roman" w:cs="Times New Roman"/>
          <w:sz w:val="24"/>
          <w:szCs w:val="24"/>
        </w:rPr>
        <w:t>4.1.2 Biased Federal Development Project Allocation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38</w:t>
      </w:r>
    </w:p>
    <w:p w14:paraId="445F96F0" w14:textId="77777777" w:rsidR="00B56537" w:rsidRPr="007C62DD" w:rsidRDefault="00B56537" w:rsidP="00B56537">
      <w:pPr>
        <w:spacing w:after="0"/>
        <w:jc w:val="both"/>
        <w:rPr>
          <w:rFonts w:ascii="Times New Roman" w:eastAsia="Times New Roman" w:hAnsi="Times New Roman" w:cs="Times New Roman"/>
          <w:sz w:val="24"/>
          <w:szCs w:val="24"/>
        </w:rPr>
      </w:pPr>
      <w:r w:rsidRPr="007C62DD">
        <w:rPr>
          <w:rFonts w:ascii="Times New Roman" w:eastAsia="Times New Roman" w:hAnsi="Times New Roman" w:cs="Times New Roman"/>
          <w:sz w:val="24"/>
          <w:szCs w:val="24"/>
        </w:rPr>
        <w:t>4.1.3 Budget Examples and Uneven Disbursements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42</w:t>
      </w:r>
    </w:p>
    <w:p w14:paraId="222E42D1" w14:textId="77777777" w:rsidR="00B56537" w:rsidRPr="007C62DD" w:rsidRDefault="00B56537" w:rsidP="00B56537">
      <w:pPr>
        <w:spacing w:after="0"/>
        <w:jc w:val="both"/>
        <w:rPr>
          <w:rFonts w:ascii="Times New Roman" w:eastAsia="Times New Roman" w:hAnsi="Times New Roman" w:cs="Times New Roman"/>
          <w:sz w:val="24"/>
          <w:szCs w:val="24"/>
        </w:rPr>
      </w:pPr>
      <w:r w:rsidRPr="007C62DD">
        <w:rPr>
          <w:rFonts w:ascii="Times New Roman" w:eastAsia="Times New Roman" w:hAnsi="Times New Roman" w:cs="Times New Roman"/>
          <w:sz w:val="24"/>
          <w:szCs w:val="24"/>
        </w:rPr>
        <w:t>4.2 Hypothesis testing and discussion of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49</w:t>
      </w:r>
    </w:p>
    <w:p w14:paraId="63C6064B" w14:textId="77777777" w:rsidR="00B56537" w:rsidRPr="007C62DD" w:rsidRDefault="00B56537" w:rsidP="00B56537">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p>
    <w:p w14:paraId="7F9E39FC" w14:textId="77777777" w:rsidR="00B56537" w:rsidRDefault="00B56537" w:rsidP="00B56537">
      <w:pPr>
        <w:spacing w:after="0"/>
        <w:rPr>
          <w:rFonts w:ascii="Times New Roman" w:eastAsia="Times New Roman" w:hAnsi="Times New Roman" w:cs="Times New Roman"/>
          <w:b/>
          <w:sz w:val="24"/>
          <w:szCs w:val="24"/>
        </w:rPr>
      </w:pPr>
    </w:p>
    <w:p w14:paraId="3EEC5831" w14:textId="77777777" w:rsidR="00B56537" w:rsidRPr="007C62DD" w:rsidRDefault="00B56537" w:rsidP="00B56537">
      <w:pPr>
        <w:spacing w:after="0"/>
        <w:rPr>
          <w:rFonts w:ascii="Times New Roman" w:eastAsia="Times New Roman" w:hAnsi="Times New Roman" w:cs="Times New Roman"/>
          <w:b/>
          <w:sz w:val="24"/>
          <w:szCs w:val="24"/>
        </w:rPr>
      </w:pPr>
      <w:r w:rsidRPr="007C62DD">
        <w:rPr>
          <w:rFonts w:ascii="Times New Roman" w:eastAsia="Times New Roman" w:hAnsi="Times New Roman" w:cs="Times New Roman"/>
          <w:b/>
          <w:sz w:val="24"/>
          <w:szCs w:val="24"/>
        </w:rPr>
        <w:lastRenderedPageBreak/>
        <w:t>CHAPTER FIVE: SUMMARY OF FINDINGS, CONCLUSION AND RECOMMENDATIONS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51</w:t>
      </w:r>
      <w:r w:rsidRPr="007C62DD">
        <w:rPr>
          <w:rFonts w:ascii="Times New Roman" w:eastAsia="Times New Roman" w:hAnsi="Times New Roman" w:cs="Times New Roman"/>
          <w:b/>
          <w:sz w:val="24"/>
          <w:szCs w:val="24"/>
        </w:rPr>
        <w:tab/>
      </w:r>
    </w:p>
    <w:p w14:paraId="0C002DB0" w14:textId="77777777" w:rsidR="00B56537" w:rsidRPr="007C62DD" w:rsidRDefault="00B56537" w:rsidP="00B56537">
      <w:pPr>
        <w:spacing w:after="0"/>
        <w:jc w:val="both"/>
        <w:rPr>
          <w:rFonts w:ascii="Times New Roman" w:eastAsia="Times New Roman" w:hAnsi="Times New Roman" w:cs="Times New Roman"/>
          <w:sz w:val="24"/>
          <w:szCs w:val="24"/>
        </w:rPr>
      </w:pPr>
      <w:r w:rsidRPr="007C62DD">
        <w:rPr>
          <w:rFonts w:ascii="Times New Roman" w:eastAsia="Times New Roman" w:hAnsi="Times New Roman" w:cs="Times New Roman"/>
          <w:sz w:val="24"/>
          <w:szCs w:val="24"/>
        </w:rPr>
        <w:t xml:space="preserve">5.1 Summary of Findings </w:t>
      </w:r>
      <w:r w:rsidRPr="007C62DD">
        <w:rPr>
          <w:rFonts w:ascii="Times New Roman" w:eastAsia="Times New Roman" w:hAnsi="Times New Roman" w:cs="Times New Roman"/>
          <w:sz w:val="24"/>
          <w:szCs w:val="24"/>
        </w:rPr>
        <w:tab/>
      </w:r>
      <w:r w:rsidRPr="007C62DD">
        <w:rPr>
          <w:rFonts w:ascii="Times New Roman" w:eastAsia="Times New Roman" w:hAnsi="Times New Roman" w:cs="Times New Roman"/>
          <w:sz w:val="24"/>
          <w:szCs w:val="24"/>
        </w:rPr>
        <w:tab/>
      </w:r>
      <w:r w:rsidRPr="007C62DD">
        <w:rPr>
          <w:rFonts w:ascii="Times New Roman" w:eastAsia="Times New Roman" w:hAnsi="Times New Roman" w:cs="Times New Roman"/>
          <w:sz w:val="24"/>
          <w:szCs w:val="24"/>
        </w:rPr>
        <w:tab/>
      </w:r>
      <w:r w:rsidRPr="007C62DD">
        <w:rPr>
          <w:rFonts w:ascii="Times New Roman" w:eastAsia="Times New Roman" w:hAnsi="Times New Roman" w:cs="Times New Roman"/>
          <w:sz w:val="24"/>
          <w:szCs w:val="24"/>
        </w:rPr>
        <w:tab/>
      </w:r>
      <w:r w:rsidRPr="007C62DD">
        <w:rPr>
          <w:rFonts w:ascii="Times New Roman" w:eastAsia="Times New Roman" w:hAnsi="Times New Roman" w:cs="Times New Roman"/>
          <w:sz w:val="24"/>
          <w:szCs w:val="24"/>
        </w:rPr>
        <w:tab/>
      </w:r>
      <w:r w:rsidRPr="007C62DD">
        <w:rPr>
          <w:rFonts w:ascii="Times New Roman" w:eastAsia="Times New Roman" w:hAnsi="Times New Roman" w:cs="Times New Roman"/>
          <w:sz w:val="24"/>
          <w:szCs w:val="24"/>
        </w:rPr>
        <w:tab/>
      </w:r>
      <w:r w:rsidRPr="007C62DD">
        <w:rPr>
          <w:rFonts w:ascii="Times New Roman" w:eastAsia="Times New Roman" w:hAnsi="Times New Roman" w:cs="Times New Roman"/>
          <w:sz w:val="24"/>
          <w:szCs w:val="24"/>
        </w:rPr>
        <w:tab/>
      </w:r>
      <w:r w:rsidRPr="007C62DD">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51</w:t>
      </w:r>
    </w:p>
    <w:p w14:paraId="7DE58343" w14:textId="77777777" w:rsidR="00B56537" w:rsidRPr="007C62DD" w:rsidRDefault="00B56537" w:rsidP="00B56537">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7C62DD">
        <w:rPr>
          <w:rFonts w:ascii="Times New Roman" w:eastAsia="Times New Roman" w:hAnsi="Times New Roman" w:cs="Times New Roman"/>
          <w:color w:val="000000"/>
          <w:sz w:val="24"/>
          <w:szCs w:val="24"/>
        </w:rPr>
        <w:t xml:space="preserve">5.2 Conclusion </w:t>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52</w:t>
      </w:r>
    </w:p>
    <w:p w14:paraId="68E9A8BC" w14:textId="77777777" w:rsidR="00B56537" w:rsidRDefault="00B56537" w:rsidP="00B56537">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7C62DD">
        <w:rPr>
          <w:rFonts w:ascii="Times New Roman" w:eastAsia="Times New Roman" w:hAnsi="Times New Roman" w:cs="Times New Roman"/>
          <w:color w:val="000000"/>
          <w:sz w:val="24"/>
          <w:szCs w:val="24"/>
        </w:rPr>
        <w:t xml:space="preserve">5.3 Recommendations </w:t>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sidRPr="007C62DD">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53</w:t>
      </w:r>
    </w:p>
    <w:p w14:paraId="66FB16D3" w14:textId="77777777" w:rsidR="00B56537" w:rsidRPr="007C62DD" w:rsidRDefault="00B56537" w:rsidP="00B56537">
      <w:pPr>
        <w:pBdr>
          <w:top w:val="nil"/>
          <w:left w:val="nil"/>
          <w:bottom w:val="nil"/>
          <w:right w:val="nil"/>
          <w:between w:val="nil"/>
        </w:pBdr>
        <w:spacing w:after="0"/>
        <w:jc w:val="both"/>
        <w:rPr>
          <w:b/>
          <w:color w:val="000000"/>
          <w:sz w:val="24"/>
          <w:szCs w:val="24"/>
        </w:rPr>
      </w:pPr>
      <w:r w:rsidRPr="007C62DD">
        <w:rPr>
          <w:rFonts w:ascii="Times New Roman" w:eastAsia="Times New Roman" w:hAnsi="Times New Roman" w:cs="Times New Roman"/>
          <w:color w:val="000000"/>
          <w:sz w:val="24"/>
          <w:szCs w:val="24"/>
        </w:rPr>
        <w:br/>
      </w:r>
      <w:r w:rsidRPr="007C62DD">
        <w:rPr>
          <w:rFonts w:ascii="Times New Roman" w:eastAsia="Times New Roman" w:hAnsi="Times New Roman" w:cs="Times New Roman"/>
          <w:b/>
          <w:color w:val="000000"/>
          <w:sz w:val="24"/>
          <w:szCs w:val="24"/>
        </w:rPr>
        <w:t>REFERENCES</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57</w:t>
      </w:r>
      <w:r w:rsidRPr="007C62DD">
        <w:rPr>
          <w:rFonts w:ascii="Times New Roman" w:eastAsia="Times New Roman" w:hAnsi="Times New Roman" w:cs="Times New Roman"/>
          <w:b/>
          <w:color w:val="000000"/>
          <w:sz w:val="24"/>
          <w:szCs w:val="24"/>
        </w:rPr>
        <w:tab/>
      </w:r>
      <w:r w:rsidRPr="007C62DD">
        <w:rPr>
          <w:b/>
          <w:color w:val="000000"/>
          <w:sz w:val="24"/>
          <w:szCs w:val="24"/>
        </w:rPr>
        <w:tab/>
      </w:r>
      <w:r w:rsidRPr="007C62DD">
        <w:rPr>
          <w:b/>
          <w:color w:val="000000"/>
          <w:sz w:val="24"/>
          <w:szCs w:val="24"/>
        </w:rPr>
        <w:tab/>
      </w:r>
      <w:r w:rsidRPr="007C62DD">
        <w:rPr>
          <w:b/>
          <w:color w:val="000000"/>
          <w:sz w:val="24"/>
          <w:szCs w:val="24"/>
        </w:rPr>
        <w:tab/>
      </w:r>
      <w:r w:rsidRPr="007C62DD">
        <w:rPr>
          <w:b/>
          <w:color w:val="000000"/>
          <w:sz w:val="24"/>
          <w:szCs w:val="24"/>
        </w:rPr>
        <w:tab/>
      </w:r>
      <w:r w:rsidRPr="007C62DD">
        <w:rPr>
          <w:b/>
          <w:color w:val="000000"/>
          <w:sz w:val="24"/>
          <w:szCs w:val="24"/>
        </w:rPr>
        <w:tab/>
      </w:r>
      <w:r w:rsidRPr="007C62DD">
        <w:rPr>
          <w:b/>
          <w:color w:val="000000"/>
          <w:sz w:val="24"/>
          <w:szCs w:val="24"/>
        </w:rPr>
        <w:tab/>
      </w:r>
      <w:r w:rsidRPr="007C62DD">
        <w:rPr>
          <w:b/>
          <w:color w:val="000000"/>
          <w:sz w:val="24"/>
          <w:szCs w:val="24"/>
        </w:rPr>
        <w:tab/>
      </w:r>
      <w:r w:rsidRPr="007C62DD">
        <w:rPr>
          <w:b/>
          <w:color w:val="000000"/>
          <w:sz w:val="24"/>
          <w:szCs w:val="24"/>
        </w:rPr>
        <w:tab/>
      </w:r>
      <w:r w:rsidRPr="007C62DD">
        <w:rPr>
          <w:b/>
          <w:color w:val="000000"/>
          <w:sz w:val="24"/>
          <w:szCs w:val="24"/>
        </w:rPr>
        <w:tab/>
      </w:r>
      <w:r w:rsidRPr="007C62DD">
        <w:rPr>
          <w:rFonts w:ascii="Times New Roman" w:eastAsia="Times New Roman" w:hAnsi="Times New Roman" w:cs="Times New Roman"/>
          <w:b/>
          <w:color w:val="000000"/>
          <w:sz w:val="24"/>
          <w:szCs w:val="24"/>
        </w:rPr>
        <w:tab/>
      </w:r>
      <w:r w:rsidRPr="007C62DD">
        <w:rPr>
          <w:rFonts w:ascii="Times New Roman" w:eastAsia="Times New Roman" w:hAnsi="Times New Roman" w:cs="Times New Roman"/>
          <w:b/>
          <w:color w:val="000000"/>
          <w:sz w:val="24"/>
          <w:szCs w:val="24"/>
        </w:rPr>
        <w:tab/>
      </w:r>
      <w:r w:rsidRPr="007C62DD">
        <w:rPr>
          <w:rFonts w:ascii="Times New Roman" w:eastAsia="Times New Roman" w:hAnsi="Times New Roman" w:cs="Times New Roman"/>
          <w:b/>
          <w:color w:val="000000"/>
          <w:sz w:val="24"/>
          <w:szCs w:val="24"/>
        </w:rPr>
        <w:tab/>
      </w:r>
      <w:r w:rsidRPr="007C62DD">
        <w:rPr>
          <w:rFonts w:ascii="Times New Roman" w:eastAsia="Times New Roman" w:hAnsi="Times New Roman" w:cs="Times New Roman"/>
          <w:b/>
          <w:color w:val="000000"/>
          <w:sz w:val="24"/>
          <w:szCs w:val="24"/>
        </w:rPr>
        <w:tab/>
      </w:r>
      <w:r w:rsidRPr="007C62DD">
        <w:rPr>
          <w:rFonts w:ascii="Times New Roman" w:eastAsia="Times New Roman" w:hAnsi="Times New Roman" w:cs="Times New Roman"/>
          <w:b/>
          <w:color w:val="000000"/>
          <w:sz w:val="24"/>
          <w:szCs w:val="24"/>
        </w:rPr>
        <w:tab/>
      </w:r>
      <w:r w:rsidRPr="007C62DD">
        <w:rPr>
          <w:rFonts w:ascii="Times New Roman" w:eastAsia="Times New Roman" w:hAnsi="Times New Roman" w:cs="Times New Roman"/>
          <w:b/>
          <w:color w:val="000000"/>
          <w:sz w:val="24"/>
          <w:szCs w:val="24"/>
        </w:rPr>
        <w:tab/>
      </w:r>
    </w:p>
    <w:p w14:paraId="49A79762" w14:textId="77777777" w:rsidR="00B56537" w:rsidRDefault="00B56537" w:rsidP="00B56537">
      <w:pPr>
        <w:pBdr>
          <w:top w:val="nil"/>
          <w:left w:val="nil"/>
          <w:bottom w:val="nil"/>
          <w:right w:val="nil"/>
          <w:between w:val="nil"/>
        </w:pBdr>
        <w:spacing w:line="480" w:lineRule="auto"/>
        <w:jc w:val="both"/>
        <w:rPr>
          <w:rFonts w:ascii="Times New Roman" w:eastAsia="Times New Roman" w:hAnsi="Times New Roman" w:cs="Times New Roman"/>
          <w:b/>
          <w:color w:val="000000"/>
          <w:sz w:val="24"/>
          <w:szCs w:val="24"/>
        </w:rPr>
      </w:pPr>
    </w:p>
    <w:p w14:paraId="3D6778AC" w14:textId="77777777" w:rsidR="00B56537" w:rsidRDefault="00B56537" w:rsidP="00B56537">
      <w:pPr>
        <w:pBdr>
          <w:top w:val="nil"/>
          <w:left w:val="nil"/>
          <w:bottom w:val="nil"/>
          <w:right w:val="nil"/>
          <w:between w:val="nil"/>
        </w:pBdr>
        <w:spacing w:line="480" w:lineRule="auto"/>
        <w:jc w:val="both"/>
        <w:rPr>
          <w:rFonts w:ascii="Times New Roman" w:eastAsia="Times New Roman" w:hAnsi="Times New Roman" w:cs="Times New Roman"/>
          <w:b/>
          <w:color w:val="000000"/>
          <w:sz w:val="24"/>
          <w:szCs w:val="24"/>
        </w:rPr>
      </w:pPr>
    </w:p>
    <w:p w14:paraId="458D31CE" w14:textId="77777777" w:rsidR="00B56537" w:rsidRDefault="00B56537" w:rsidP="00B56537">
      <w:pPr>
        <w:pBdr>
          <w:top w:val="nil"/>
          <w:left w:val="nil"/>
          <w:bottom w:val="nil"/>
          <w:right w:val="nil"/>
          <w:between w:val="nil"/>
        </w:pBdr>
        <w:spacing w:line="480" w:lineRule="auto"/>
        <w:jc w:val="both"/>
        <w:rPr>
          <w:rFonts w:ascii="Times New Roman" w:eastAsia="Times New Roman" w:hAnsi="Times New Roman" w:cs="Times New Roman"/>
          <w:b/>
          <w:color w:val="000000"/>
          <w:sz w:val="24"/>
          <w:szCs w:val="24"/>
        </w:rPr>
      </w:pPr>
    </w:p>
    <w:p w14:paraId="54BC8513" w14:textId="77777777" w:rsidR="00B56537" w:rsidRDefault="00B56537" w:rsidP="00B56537">
      <w:pPr>
        <w:pBdr>
          <w:top w:val="nil"/>
          <w:left w:val="nil"/>
          <w:bottom w:val="nil"/>
          <w:right w:val="nil"/>
          <w:between w:val="nil"/>
        </w:pBdr>
        <w:spacing w:line="480" w:lineRule="auto"/>
        <w:jc w:val="both"/>
        <w:rPr>
          <w:rFonts w:ascii="Times New Roman" w:eastAsia="Times New Roman" w:hAnsi="Times New Roman" w:cs="Times New Roman"/>
          <w:b/>
          <w:color w:val="000000"/>
          <w:sz w:val="24"/>
          <w:szCs w:val="24"/>
        </w:rPr>
      </w:pPr>
    </w:p>
    <w:p w14:paraId="5F4A108D" w14:textId="77777777" w:rsidR="00B56537" w:rsidRDefault="00B56537" w:rsidP="00B56537">
      <w:pPr>
        <w:pBdr>
          <w:top w:val="nil"/>
          <w:left w:val="nil"/>
          <w:bottom w:val="nil"/>
          <w:right w:val="nil"/>
          <w:between w:val="nil"/>
        </w:pBdr>
        <w:spacing w:line="480" w:lineRule="auto"/>
        <w:jc w:val="both"/>
        <w:rPr>
          <w:rFonts w:ascii="Times New Roman" w:eastAsia="Times New Roman" w:hAnsi="Times New Roman" w:cs="Times New Roman"/>
          <w:b/>
          <w:color w:val="000000"/>
          <w:sz w:val="24"/>
          <w:szCs w:val="24"/>
        </w:rPr>
      </w:pPr>
    </w:p>
    <w:p w14:paraId="3769EB95" w14:textId="77777777" w:rsidR="00B56537" w:rsidRDefault="00B56537" w:rsidP="00B56537">
      <w:pPr>
        <w:pBdr>
          <w:top w:val="nil"/>
          <w:left w:val="nil"/>
          <w:bottom w:val="nil"/>
          <w:right w:val="nil"/>
          <w:between w:val="nil"/>
        </w:pBdr>
        <w:spacing w:line="480" w:lineRule="auto"/>
        <w:jc w:val="both"/>
        <w:rPr>
          <w:rFonts w:ascii="Times New Roman" w:eastAsia="Times New Roman" w:hAnsi="Times New Roman" w:cs="Times New Roman"/>
          <w:b/>
          <w:color w:val="000000"/>
          <w:sz w:val="24"/>
          <w:szCs w:val="24"/>
        </w:rPr>
      </w:pPr>
    </w:p>
    <w:p w14:paraId="757F7E5B" w14:textId="77777777" w:rsidR="00B56537" w:rsidRDefault="00B56537" w:rsidP="00B56537">
      <w:pPr>
        <w:pBdr>
          <w:top w:val="nil"/>
          <w:left w:val="nil"/>
          <w:bottom w:val="nil"/>
          <w:right w:val="nil"/>
          <w:between w:val="nil"/>
        </w:pBdr>
        <w:spacing w:line="480" w:lineRule="auto"/>
        <w:jc w:val="both"/>
        <w:rPr>
          <w:rFonts w:ascii="Times New Roman" w:eastAsia="Times New Roman" w:hAnsi="Times New Roman" w:cs="Times New Roman"/>
          <w:b/>
          <w:color w:val="000000"/>
          <w:sz w:val="24"/>
          <w:szCs w:val="24"/>
        </w:rPr>
      </w:pPr>
    </w:p>
    <w:p w14:paraId="371F50FC" w14:textId="77777777" w:rsidR="00B56537" w:rsidRDefault="00B56537" w:rsidP="00B56537">
      <w:pPr>
        <w:pBdr>
          <w:top w:val="nil"/>
          <w:left w:val="nil"/>
          <w:bottom w:val="nil"/>
          <w:right w:val="nil"/>
          <w:between w:val="nil"/>
        </w:pBdr>
        <w:spacing w:line="480" w:lineRule="auto"/>
        <w:jc w:val="both"/>
        <w:rPr>
          <w:rFonts w:ascii="Times New Roman" w:eastAsia="Times New Roman" w:hAnsi="Times New Roman" w:cs="Times New Roman"/>
          <w:b/>
          <w:color w:val="000000"/>
          <w:sz w:val="24"/>
          <w:szCs w:val="24"/>
        </w:rPr>
      </w:pPr>
    </w:p>
    <w:p w14:paraId="4772AAFD" w14:textId="77777777" w:rsidR="00B56537" w:rsidRDefault="00B56537" w:rsidP="00B56537">
      <w:pPr>
        <w:pBdr>
          <w:top w:val="nil"/>
          <w:left w:val="nil"/>
          <w:bottom w:val="nil"/>
          <w:right w:val="nil"/>
          <w:between w:val="nil"/>
        </w:pBdr>
        <w:spacing w:line="480" w:lineRule="auto"/>
        <w:jc w:val="both"/>
        <w:rPr>
          <w:rFonts w:ascii="Times New Roman" w:eastAsia="Times New Roman" w:hAnsi="Times New Roman" w:cs="Times New Roman"/>
          <w:b/>
          <w:color w:val="000000"/>
          <w:sz w:val="24"/>
          <w:szCs w:val="24"/>
        </w:rPr>
      </w:pPr>
    </w:p>
    <w:p w14:paraId="151684C7" w14:textId="77777777" w:rsidR="00B56537" w:rsidRDefault="00B56537" w:rsidP="00B56537">
      <w:pPr>
        <w:pBdr>
          <w:top w:val="nil"/>
          <w:left w:val="nil"/>
          <w:bottom w:val="nil"/>
          <w:right w:val="nil"/>
          <w:between w:val="nil"/>
        </w:pBdr>
        <w:spacing w:line="480" w:lineRule="auto"/>
        <w:jc w:val="both"/>
        <w:rPr>
          <w:rFonts w:ascii="Times New Roman" w:eastAsia="Times New Roman" w:hAnsi="Times New Roman" w:cs="Times New Roman"/>
          <w:b/>
          <w:color w:val="000000"/>
          <w:sz w:val="24"/>
          <w:szCs w:val="24"/>
        </w:rPr>
      </w:pPr>
    </w:p>
    <w:p w14:paraId="1BF08A1B" w14:textId="77777777" w:rsidR="00B56537" w:rsidRDefault="00B56537" w:rsidP="00B56537">
      <w:pPr>
        <w:pBdr>
          <w:top w:val="nil"/>
          <w:left w:val="nil"/>
          <w:bottom w:val="nil"/>
          <w:right w:val="nil"/>
          <w:between w:val="nil"/>
        </w:pBdr>
        <w:spacing w:line="480" w:lineRule="auto"/>
        <w:jc w:val="both"/>
        <w:rPr>
          <w:rFonts w:ascii="Times New Roman" w:eastAsia="Times New Roman" w:hAnsi="Times New Roman" w:cs="Times New Roman"/>
          <w:b/>
          <w:color w:val="000000"/>
          <w:sz w:val="24"/>
          <w:szCs w:val="24"/>
        </w:rPr>
      </w:pPr>
    </w:p>
    <w:p w14:paraId="75EEF00B" w14:textId="77777777" w:rsidR="00B56537" w:rsidRDefault="00B56537" w:rsidP="00B56537">
      <w:pPr>
        <w:pBdr>
          <w:top w:val="nil"/>
          <w:left w:val="nil"/>
          <w:bottom w:val="nil"/>
          <w:right w:val="nil"/>
          <w:between w:val="nil"/>
        </w:pBdr>
        <w:spacing w:line="480" w:lineRule="auto"/>
        <w:jc w:val="both"/>
        <w:rPr>
          <w:rFonts w:ascii="Times New Roman" w:eastAsia="Times New Roman" w:hAnsi="Times New Roman" w:cs="Times New Roman"/>
          <w:b/>
          <w:color w:val="000000"/>
          <w:sz w:val="24"/>
          <w:szCs w:val="24"/>
        </w:rPr>
      </w:pPr>
    </w:p>
    <w:p w14:paraId="6A7BC5B6" w14:textId="77777777" w:rsidR="00B56537" w:rsidRDefault="00B56537" w:rsidP="00B56537">
      <w:pPr>
        <w:pBdr>
          <w:top w:val="nil"/>
          <w:left w:val="nil"/>
          <w:bottom w:val="nil"/>
          <w:right w:val="nil"/>
          <w:between w:val="nil"/>
        </w:pBdr>
        <w:spacing w:line="480" w:lineRule="auto"/>
        <w:jc w:val="both"/>
        <w:rPr>
          <w:rFonts w:ascii="Times New Roman" w:eastAsia="Times New Roman" w:hAnsi="Times New Roman" w:cs="Times New Roman"/>
          <w:b/>
          <w:color w:val="000000"/>
          <w:sz w:val="24"/>
          <w:szCs w:val="24"/>
        </w:rPr>
      </w:pPr>
    </w:p>
    <w:p w14:paraId="295CD0BA" w14:textId="77777777" w:rsidR="00B56537" w:rsidRDefault="00B56537" w:rsidP="00B56537">
      <w:pPr>
        <w:pBdr>
          <w:top w:val="nil"/>
          <w:left w:val="nil"/>
          <w:bottom w:val="nil"/>
          <w:right w:val="nil"/>
          <w:between w:val="nil"/>
        </w:pBdr>
        <w:spacing w:line="480" w:lineRule="auto"/>
        <w:jc w:val="both"/>
        <w:rPr>
          <w:rFonts w:ascii="Times New Roman" w:eastAsia="Times New Roman" w:hAnsi="Times New Roman" w:cs="Times New Roman"/>
          <w:b/>
          <w:color w:val="000000"/>
          <w:sz w:val="24"/>
          <w:szCs w:val="24"/>
        </w:rPr>
      </w:pPr>
    </w:p>
    <w:p w14:paraId="68C041D7" w14:textId="77777777" w:rsidR="00B56537" w:rsidRDefault="00B56537" w:rsidP="00B56537">
      <w:pPr>
        <w:pBdr>
          <w:top w:val="nil"/>
          <w:left w:val="nil"/>
          <w:bottom w:val="nil"/>
          <w:right w:val="nil"/>
          <w:between w:val="nil"/>
        </w:pBdr>
        <w:spacing w:line="480" w:lineRule="auto"/>
        <w:jc w:val="both"/>
        <w:rPr>
          <w:rFonts w:ascii="Times New Roman" w:eastAsia="Times New Roman" w:hAnsi="Times New Roman" w:cs="Times New Roman"/>
          <w:b/>
          <w:color w:val="000000"/>
          <w:sz w:val="24"/>
          <w:szCs w:val="24"/>
        </w:rPr>
      </w:pPr>
    </w:p>
    <w:p w14:paraId="1F048427" w14:textId="77777777" w:rsidR="00B56537" w:rsidRPr="00A30130" w:rsidRDefault="00B56537" w:rsidP="00B56537">
      <w:pPr>
        <w:spacing w:line="480" w:lineRule="auto"/>
        <w:jc w:val="center"/>
        <w:rPr>
          <w:rFonts w:ascii="Times New Roman" w:hAnsi="Times New Roman" w:cs="Times New Roman"/>
          <w:sz w:val="24"/>
          <w:szCs w:val="24"/>
        </w:rPr>
      </w:pPr>
      <w:r w:rsidRPr="00A30130">
        <w:rPr>
          <w:rFonts w:ascii="Times New Roman" w:hAnsi="Times New Roman" w:cs="Times New Roman"/>
          <w:b/>
          <w:bCs/>
          <w:sz w:val="24"/>
          <w:szCs w:val="24"/>
        </w:rPr>
        <w:lastRenderedPageBreak/>
        <w:t>ABSTRACT</w:t>
      </w:r>
    </w:p>
    <w:p w14:paraId="0B4EA1AA" w14:textId="77777777" w:rsidR="00B56537" w:rsidRPr="00A30130" w:rsidRDefault="00B56537" w:rsidP="00B56537">
      <w:pPr>
        <w:jc w:val="both"/>
        <w:rPr>
          <w:rFonts w:ascii="Times New Roman" w:hAnsi="Times New Roman" w:cs="Times New Roman"/>
          <w:sz w:val="24"/>
          <w:szCs w:val="24"/>
        </w:rPr>
      </w:pPr>
      <w:r w:rsidRPr="00A30130">
        <w:rPr>
          <w:rFonts w:ascii="Times New Roman" w:hAnsi="Times New Roman" w:cs="Times New Roman"/>
          <w:sz w:val="24"/>
          <w:szCs w:val="24"/>
        </w:rPr>
        <w:t xml:space="preserve">This study critically examines the dynamics of political polarization and national integration in Nigeria during the administration of President </w:t>
      </w:r>
      <w:proofErr w:type="spellStart"/>
      <w:r w:rsidRPr="00A30130">
        <w:rPr>
          <w:rFonts w:ascii="Times New Roman" w:hAnsi="Times New Roman" w:cs="Times New Roman"/>
          <w:sz w:val="24"/>
          <w:szCs w:val="24"/>
        </w:rPr>
        <w:t>Muhammadu</w:t>
      </w:r>
      <w:proofErr w:type="spellEnd"/>
      <w:r w:rsidRPr="00A30130">
        <w:rPr>
          <w:rFonts w:ascii="Times New Roman" w:hAnsi="Times New Roman" w:cs="Times New Roman"/>
          <w:sz w:val="24"/>
          <w:szCs w:val="24"/>
        </w:rPr>
        <w:t xml:space="preserve"> </w:t>
      </w:r>
      <w:proofErr w:type="spellStart"/>
      <w:r w:rsidRPr="00A30130">
        <w:rPr>
          <w:rFonts w:ascii="Times New Roman" w:hAnsi="Times New Roman" w:cs="Times New Roman"/>
          <w:sz w:val="24"/>
          <w:szCs w:val="24"/>
        </w:rPr>
        <w:t>Buhari</w:t>
      </w:r>
      <w:proofErr w:type="spellEnd"/>
      <w:r w:rsidRPr="00A30130">
        <w:rPr>
          <w:rFonts w:ascii="Times New Roman" w:hAnsi="Times New Roman" w:cs="Times New Roman"/>
          <w:sz w:val="24"/>
          <w:szCs w:val="24"/>
        </w:rPr>
        <w:t xml:space="preserve"> (2015–2023). Drawing on the Social Identity Theory as its analytical framework, the research explores how ethnic, religious, and regional affiliations influenced governance, particularly in the areas of political appointments and federal resource allocation. The study investigates the extent to which the Federal Character Principle was upheld in federal appointments and whether infrastructural development was equitably executed across the country’s geopolitical zones. Utilizing a qualitative research design and documentary analysis of secondary data, the findings reveal a pattern of perceived northern favoritism in key federal appointments and uneven project distribution, which deepened public distrust and exacerbated national divisions. The study further highlights the role of social media in amplifying divisive narratives and the failure of integration mechanisms to foster genuine national unity. It concludes that the </w:t>
      </w:r>
      <w:proofErr w:type="spellStart"/>
      <w:r w:rsidRPr="00A30130">
        <w:rPr>
          <w:rFonts w:ascii="Times New Roman" w:hAnsi="Times New Roman" w:cs="Times New Roman"/>
          <w:sz w:val="24"/>
          <w:szCs w:val="24"/>
        </w:rPr>
        <w:t>Buhari</w:t>
      </w:r>
      <w:proofErr w:type="spellEnd"/>
      <w:r w:rsidRPr="00A30130">
        <w:rPr>
          <w:rFonts w:ascii="Times New Roman" w:hAnsi="Times New Roman" w:cs="Times New Roman"/>
          <w:sz w:val="24"/>
          <w:szCs w:val="24"/>
        </w:rPr>
        <w:t xml:space="preserve"> administration's governance practices contributed significantly to political polarization, thereby undermining efforts toward sustainable national integration. The study offers policy recommendations for inclusive governance and equitable representation as essential strategies for strengthening national cohesion in Nigeria.</w:t>
      </w:r>
    </w:p>
    <w:p w14:paraId="629CB3E6" w14:textId="77777777" w:rsidR="00B56537" w:rsidRPr="00563C69" w:rsidRDefault="00B56537" w:rsidP="00B5653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0AE60C9" w14:textId="77777777" w:rsidR="00B56537" w:rsidRPr="00563C69" w:rsidRDefault="00B56537" w:rsidP="00B56537">
      <w:pPr>
        <w:rPr>
          <w:sz w:val="24"/>
          <w:szCs w:val="24"/>
        </w:rPr>
      </w:pPr>
    </w:p>
    <w:p w14:paraId="2CC3DDE1" w14:textId="77777777" w:rsidR="00B56537" w:rsidRDefault="00B56537" w:rsidP="00B56537"/>
    <w:p w14:paraId="06FD25B1" w14:textId="77777777" w:rsidR="00B56537" w:rsidRDefault="00B56537" w:rsidP="009549E7">
      <w:pPr>
        <w:spacing w:line="480" w:lineRule="auto"/>
        <w:jc w:val="center"/>
        <w:rPr>
          <w:rFonts w:ascii="Times New Roman" w:hAnsi="Times New Roman"/>
          <w:b/>
          <w:sz w:val="24"/>
          <w:szCs w:val="24"/>
        </w:rPr>
        <w:sectPr w:rsidR="00B56537" w:rsidSect="00B56537">
          <w:footerReference w:type="default" r:id="rId9"/>
          <w:type w:val="continuous"/>
          <w:pgSz w:w="12240" w:h="15840" w:code="1"/>
          <w:pgMar w:top="1440" w:right="1440" w:bottom="1440" w:left="1440" w:header="720" w:footer="720" w:gutter="0"/>
          <w:pgNumType w:fmt="lowerRoman" w:start="1"/>
          <w:cols w:space="720"/>
          <w:docGrid w:linePitch="360"/>
        </w:sectPr>
      </w:pPr>
    </w:p>
    <w:p w14:paraId="0D02D7EB" w14:textId="0F31DD22" w:rsidR="00B24806" w:rsidRPr="009549E7" w:rsidRDefault="009549E7" w:rsidP="009549E7">
      <w:pPr>
        <w:spacing w:line="480" w:lineRule="auto"/>
        <w:jc w:val="center"/>
        <w:rPr>
          <w:rFonts w:ascii="Times New Roman" w:hAnsi="Times New Roman"/>
          <w:b/>
          <w:sz w:val="24"/>
          <w:szCs w:val="24"/>
        </w:rPr>
      </w:pPr>
      <w:r w:rsidRPr="009549E7">
        <w:rPr>
          <w:rFonts w:ascii="Times New Roman" w:hAnsi="Times New Roman"/>
          <w:b/>
          <w:sz w:val="24"/>
          <w:szCs w:val="24"/>
        </w:rPr>
        <w:lastRenderedPageBreak/>
        <w:t>CHAPTER ONE</w:t>
      </w:r>
    </w:p>
    <w:p w14:paraId="412211E9" w14:textId="77777777" w:rsidR="009549E7" w:rsidRDefault="009549E7" w:rsidP="009549E7">
      <w:pPr>
        <w:spacing w:line="480" w:lineRule="auto"/>
        <w:jc w:val="center"/>
        <w:rPr>
          <w:rFonts w:ascii="Times New Roman" w:hAnsi="Times New Roman"/>
          <w:b/>
          <w:sz w:val="24"/>
          <w:szCs w:val="24"/>
        </w:rPr>
      </w:pPr>
      <w:r w:rsidRPr="009549E7">
        <w:rPr>
          <w:rFonts w:ascii="Times New Roman" w:hAnsi="Times New Roman"/>
          <w:b/>
          <w:sz w:val="24"/>
          <w:szCs w:val="24"/>
        </w:rPr>
        <w:t>INTRODUCTION</w:t>
      </w:r>
    </w:p>
    <w:p w14:paraId="5315F2AE" w14:textId="77777777" w:rsidR="009549E7" w:rsidRDefault="009549E7" w:rsidP="009549E7">
      <w:pPr>
        <w:spacing w:line="480" w:lineRule="auto"/>
        <w:jc w:val="both"/>
        <w:rPr>
          <w:rFonts w:ascii="Times New Roman" w:hAnsi="Times New Roman"/>
          <w:b/>
          <w:sz w:val="24"/>
          <w:szCs w:val="24"/>
        </w:rPr>
      </w:pPr>
      <w:r>
        <w:rPr>
          <w:rFonts w:ascii="Times New Roman" w:hAnsi="Times New Roman"/>
          <w:b/>
          <w:sz w:val="24"/>
          <w:szCs w:val="24"/>
        </w:rPr>
        <w:t>1.1 Background to the Study</w:t>
      </w:r>
    </w:p>
    <w:p w14:paraId="0C0BF1A7" w14:textId="77777777" w:rsidR="00932FC5" w:rsidRPr="00932FC5" w:rsidRDefault="00932FC5" w:rsidP="00932FC5">
      <w:pPr>
        <w:spacing w:line="480" w:lineRule="auto"/>
        <w:jc w:val="both"/>
        <w:rPr>
          <w:rFonts w:ascii="Times New Roman" w:hAnsi="Times New Roman"/>
          <w:sz w:val="24"/>
          <w:szCs w:val="24"/>
        </w:rPr>
      </w:pPr>
      <w:r w:rsidRPr="00932FC5">
        <w:rPr>
          <w:rFonts w:ascii="Times New Roman" w:hAnsi="Times New Roman"/>
          <w:sz w:val="24"/>
          <w:szCs w:val="24"/>
        </w:rPr>
        <w:t xml:space="preserve">When groups of people are separated by great differences of belief or region, this is called political polarization. During </w:t>
      </w:r>
      <w:proofErr w:type="spellStart"/>
      <w:r w:rsidRPr="00932FC5">
        <w:rPr>
          <w:rFonts w:ascii="Times New Roman" w:hAnsi="Times New Roman"/>
          <w:sz w:val="24"/>
          <w:szCs w:val="24"/>
        </w:rPr>
        <w:t>Buhari’s</w:t>
      </w:r>
      <w:proofErr w:type="spellEnd"/>
      <w:r w:rsidRPr="00932FC5">
        <w:rPr>
          <w:rFonts w:ascii="Times New Roman" w:hAnsi="Times New Roman"/>
          <w:sz w:val="24"/>
          <w:szCs w:val="24"/>
        </w:rPr>
        <w:t xml:space="preserve"> presidency, strong disagreements between political parties divided the opposition, caused tension and increased problems before and after elections (</w:t>
      </w:r>
      <w:proofErr w:type="spellStart"/>
      <w:r w:rsidRPr="00932FC5">
        <w:rPr>
          <w:rFonts w:ascii="Times New Roman" w:hAnsi="Times New Roman"/>
          <w:sz w:val="24"/>
          <w:szCs w:val="24"/>
        </w:rPr>
        <w:t>Okereke</w:t>
      </w:r>
      <w:proofErr w:type="spellEnd"/>
      <w:r w:rsidRPr="00932FC5">
        <w:rPr>
          <w:rFonts w:ascii="Times New Roman" w:hAnsi="Times New Roman"/>
          <w:sz w:val="24"/>
          <w:szCs w:val="24"/>
        </w:rPr>
        <w:t xml:space="preserve">, 2021). </w:t>
      </w:r>
      <w:proofErr w:type="spellStart"/>
      <w:r w:rsidRPr="00932FC5">
        <w:rPr>
          <w:rFonts w:ascii="Times New Roman" w:hAnsi="Times New Roman"/>
          <w:sz w:val="24"/>
          <w:szCs w:val="24"/>
        </w:rPr>
        <w:t>Buhari</w:t>
      </w:r>
      <w:proofErr w:type="spellEnd"/>
      <w:r w:rsidRPr="00932FC5">
        <w:rPr>
          <w:rFonts w:ascii="Times New Roman" w:hAnsi="Times New Roman"/>
          <w:sz w:val="24"/>
          <w:szCs w:val="24"/>
        </w:rPr>
        <w:t xml:space="preserve"> got his biggest support in the 2019 election from Northern voters, while </w:t>
      </w:r>
      <w:proofErr w:type="spellStart"/>
      <w:r w:rsidRPr="00932FC5">
        <w:rPr>
          <w:rFonts w:ascii="Times New Roman" w:hAnsi="Times New Roman"/>
          <w:sz w:val="24"/>
          <w:szCs w:val="24"/>
        </w:rPr>
        <w:t>AtikuAbubakar</w:t>
      </w:r>
      <w:proofErr w:type="spellEnd"/>
      <w:r w:rsidRPr="00932FC5">
        <w:rPr>
          <w:rFonts w:ascii="Times New Roman" w:hAnsi="Times New Roman"/>
          <w:sz w:val="24"/>
          <w:szCs w:val="24"/>
        </w:rPr>
        <w:t xml:space="preserve"> was more popular in the South (</w:t>
      </w:r>
      <w:proofErr w:type="spellStart"/>
      <w:r w:rsidRPr="00932FC5">
        <w:rPr>
          <w:rFonts w:ascii="Times New Roman" w:hAnsi="Times New Roman"/>
          <w:sz w:val="24"/>
          <w:szCs w:val="24"/>
        </w:rPr>
        <w:t>Ojo</w:t>
      </w:r>
      <w:proofErr w:type="spellEnd"/>
      <w:r w:rsidRPr="00932FC5">
        <w:rPr>
          <w:rFonts w:ascii="Times New Roman" w:hAnsi="Times New Roman"/>
          <w:sz w:val="24"/>
          <w:szCs w:val="24"/>
        </w:rPr>
        <w:t>, 2020). After being independent in 1960, Nigeria has experienced national integration and political division in its government and development. Ethnic diversity, variations in how and where development occurs and differences in available resources commonly influence politics in Nigeria (</w:t>
      </w:r>
      <w:proofErr w:type="spellStart"/>
      <w:r w:rsidRPr="00932FC5">
        <w:rPr>
          <w:rFonts w:ascii="Times New Roman" w:hAnsi="Times New Roman"/>
          <w:sz w:val="24"/>
          <w:szCs w:val="24"/>
        </w:rPr>
        <w:t>Osaghae</w:t>
      </w:r>
      <w:proofErr w:type="spellEnd"/>
      <w:r w:rsidRPr="00932FC5">
        <w:rPr>
          <w:rFonts w:ascii="Times New Roman" w:hAnsi="Times New Roman"/>
          <w:sz w:val="24"/>
          <w:szCs w:val="24"/>
        </w:rPr>
        <w:t xml:space="preserve">, 2019). During </w:t>
      </w:r>
      <w:proofErr w:type="spellStart"/>
      <w:r w:rsidRPr="00932FC5">
        <w:rPr>
          <w:rFonts w:ascii="Times New Roman" w:hAnsi="Times New Roman"/>
          <w:sz w:val="24"/>
          <w:szCs w:val="24"/>
        </w:rPr>
        <w:t>Buhari’s</w:t>
      </w:r>
      <w:proofErr w:type="spellEnd"/>
      <w:r w:rsidRPr="00932FC5">
        <w:rPr>
          <w:rFonts w:ascii="Times New Roman" w:hAnsi="Times New Roman"/>
          <w:sz w:val="24"/>
          <w:szCs w:val="24"/>
        </w:rPr>
        <w:t xml:space="preserve"> presidency from 2015 to 2023, these problems seemed to get worse and led to more debates about the country possibly splitting aside and the problems from rising partisan differences.</w:t>
      </w:r>
    </w:p>
    <w:p w14:paraId="4142517C" w14:textId="77777777" w:rsidR="00932FC5" w:rsidRPr="00932FC5" w:rsidRDefault="00932FC5" w:rsidP="00932FC5">
      <w:pPr>
        <w:spacing w:line="480" w:lineRule="auto"/>
        <w:jc w:val="both"/>
        <w:rPr>
          <w:rFonts w:ascii="Times New Roman" w:hAnsi="Times New Roman"/>
          <w:sz w:val="24"/>
          <w:szCs w:val="24"/>
        </w:rPr>
      </w:pPr>
      <w:r w:rsidRPr="00932FC5">
        <w:rPr>
          <w:rFonts w:ascii="Times New Roman" w:hAnsi="Times New Roman"/>
          <w:sz w:val="24"/>
          <w:szCs w:val="24"/>
        </w:rPr>
        <w:t>National integration was supported through creating federation, using quotas and forming states after independence (Mustapha, 2020). Since ethnic and regional disputes were never settled, the civil war (1967–1970) broke out and national unity was damaged. After those years, some governments in Nigeria used the NYSC and the Federal Character Principle to convince citizens from various states to unite. Even so, the frequent imbalance among these regions has made it simpler for them to divide.</w:t>
      </w:r>
    </w:p>
    <w:p w14:paraId="283CD645" w14:textId="77777777" w:rsidR="00B81F6F" w:rsidRPr="00B81F6F" w:rsidRDefault="00932FC5" w:rsidP="00B81F6F">
      <w:pPr>
        <w:spacing w:line="480" w:lineRule="auto"/>
        <w:jc w:val="both"/>
        <w:rPr>
          <w:rFonts w:ascii="Times New Roman" w:hAnsi="Times New Roman"/>
          <w:sz w:val="24"/>
          <w:szCs w:val="24"/>
        </w:rPr>
      </w:pPr>
      <w:r w:rsidRPr="00932FC5">
        <w:rPr>
          <w:rFonts w:ascii="Times New Roman" w:hAnsi="Times New Roman"/>
          <w:sz w:val="24"/>
          <w:szCs w:val="24"/>
        </w:rPr>
        <w:t xml:space="preserve">To many, electing </w:t>
      </w:r>
      <w:proofErr w:type="spellStart"/>
      <w:r w:rsidRPr="00932FC5">
        <w:rPr>
          <w:rFonts w:ascii="Times New Roman" w:hAnsi="Times New Roman"/>
          <w:sz w:val="24"/>
          <w:szCs w:val="24"/>
        </w:rPr>
        <w:t>MuhammaduBuhari</w:t>
      </w:r>
      <w:proofErr w:type="spellEnd"/>
      <w:r w:rsidRPr="00932FC5">
        <w:rPr>
          <w:rFonts w:ascii="Times New Roman" w:hAnsi="Times New Roman"/>
          <w:sz w:val="24"/>
          <w:szCs w:val="24"/>
        </w:rPr>
        <w:t xml:space="preserve"> as president in 2015 marked a big success for Nigeria’s democracy. In addition, </w:t>
      </w:r>
      <w:proofErr w:type="spellStart"/>
      <w:r w:rsidRPr="00932FC5">
        <w:rPr>
          <w:rFonts w:ascii="Times New Roman" w:hAnsi="Times New Roman"/>
          <w:sz w:val="24"/>
          <w:szCs w:val="24"/>
        </w:rPr>
        <w:t>Buhari’s</w:t>
      </w:r>
      <w:proofErr w:type="spellEnd"/>
      <w:r w:rsidRPr="00932FC5">
        <w:rPr>
          <w:rFonts w:ascii="Times New Roman" w:hAnsi="Times New Roman"/>
          <w:sz w:val="24"/>
          <w:szCs w:val="24"/>
        </w:rPr>
        <w:t xml:space="preserve"> time as President was filled with an economic slump, more serious threats from insecurity and allegations that his government gave key roles to family </w:t>
      </w:r>
      <w:r w:rsidRPr="00932FC5">
        <w:rPr>
          <w:rFonts w:ascii="Times New Roman" w:hAnsi="Times New Roman"/>
          <w:sz w:val="24"/>
          <w:szCs w:val="24"/>
        </w:rPr>
        <w:lastRenderedPageBreak/>
        <w:t xml:space="preserve">members (Eke, 2020). </w:t>
      </w:r>
      <w:r w:rsidR="00B81F6F" w:rsidRPr="00B81F6F">
        <w:rPr>
          <w:rFonts w:ascii="Times New Roman" w:hAnsi="Times New Roman"/>
          <w:sz w:val="24"/>
          <w:szCs w:val="24"/>
        </w:rPr>
        <w:t>Authorities were accused of creating greater divisions between peoples by appointing individuals from the Northern region to important positions and by passing policies that some believed advantaged the North (Adebayo, 2022). These views helped to separate people politically and called into question whether the government was trying to connect all groups in the nation.</w:t>
      </w:r>
    </w:p>
    <w:p w14:paraId="40F4CED6" w14:textId="77777777" w:rsidR="00B81F6F" w:rsidRPr="00B81F6F" w:rsidRDefault="00B81F6F" w:rsidP="00B81F6F">
      <w:pPr>
        <w:spacing w:line="480" w:lineRule="auto"/>
        <w:jc w:val="both"/>
        <w:rPr>
          <w:rFonts w:ascii="Times New Roman" w:hAnsi="Times New Roman"/>
          <w:sz w:val="24"/>
          <w:szCs w:val="24"/>
        </w:rPr>
      </w:pPr>
      <w:r w:rsidRPr="00B81F6F">
        <w:rPr>
          <w:rFonts w:ascii="Times New Roman" w:hAnsi="Times New Roman"/>
          <w:sz w:val="24"/>
          <w:szCs w:val="24"/>
        </w:rPr>
        <w:t xml:space="preserve">In Nigeria, there are many ethnic groups, with over 250 and the three greatest are the Hausa-Fulani, Yoruba and Igbo. Because the North is mostly Muslim and the South mostly Christian, religious differences complicate the attempt to integrate the nations. Under </w:t>
      </w:r>
      <w:proofErr w:type="spellStart"/>
      <w:r w:rsidRPr="00B81F6F">
        <w:rPr>
          <w:rFonts w:ascii="Times New Roman" w:hAnsi="Times New Roman"/>
          <w:sz w:val="24"/>
          <w:szCs w:val="24"/>
        </w:rPr>
        <w:t>Buhari’s</w:t>
      </w:r>
      <w:proofErr w:type="spellEnd"/>
      <w:r w:rsidRPr="00B81F6F">
        <w:rPr>
          <w:rFonts w:ascii="Times New Roman" w:hAnsi="Times New Roman"/>
          <w:sz w:val="24"/>
          <w:szCs w:val="24"/>
        </w:rPr>
        <w:t xml:space="preserve"> leadership, existing divisions widened because the government was accused of being partial in how it dealt with terrorism, mostly with </w:t>
      </w:r>
      <w:proofErr w:type="spellStart"/>
      <w:r w:rsidRPr="00B81F6F">
        <w:rPr>
          <w:rFonts w:ascii="Times New Roman" w:hAnsi="Times New Roman"/>
          <w:sz w:val="24"/>
          <w:szCs w:val="24"/>
        </w:rPr>
        <w:t>Boko</w:t>
      </w:r>
      <w:proofErr w:type="spellEnd"/>
      <w:r w:rsidRPr="00B81F6F">
        <w:rPr>
          <w:rFonts w:ascii="Times New Roman" w:hAnsi="Times New Roman"/>
          <w:sz w:val="24"/>
          <w:szCs w:val="24"/>
        </w:rPr>
        <w:t xml:space="preserve"> Haram (</w:t>
      </w:r>
      <w:proofErr w:type="spellStart"/>
      <w:r w:rsidRPr="00B81F6F">
        <w:rPr>
          <w:rFonts w:ascii="Times New Roman" w:hAnsi="Times New Roman"/>
          <w:sz w:val="24"/>
          <w:szCs w:val="24"/>
        </w:rPr>
        <w:t>Onuoha</w:t>
      </w:r>
      <w:proofErr w:type="spellEnd"/>
      <w:r w:rsidRPr="00B81F6F">
        <w:rPr>
          <w:rFonts w:ascii="Times New Roman" w:hAnsi="Times New Roman"/>
          <w:sz w:val="24"/>
          <w:szCs w:val="24"/>
        </w:rPr>
        <w:t>, 2021). An example is that when most military actions were in the Northeast and insecurity increased in the South, people in the South started to feel isolated.</w:t>
      </w:r>
    </w:p>
    <w:p w14:paraId="0AAFC34F" w14:textId="77777777" w:rsidR="00B81F6F" w:rsidRPr="00B81F6F" w:rsidRDefault="00B81F6F" w:rsidP="00B81F6F">
      <w:pPr>
        <w:spacing w:line="480" w:lineRule="auto"/>
        <w:jc w:val="both"/>
        <w:rPr>
          <w:rFonts w:ascii="Times New Roman" w:hAnsi="Times New Roman"/>
          <w:sz w:val="24"/>
          <w:szCs w:val="24"/>
        </w:rPr>
      </w:pPr>
      <w:r w:rsidRPr="00B81F6F">
        <w:rPr>
          <w:rFonts w:ascii="Times New Roman" w:hAnsi="Times New Roman"/>
          <w:sz w:val="24"/>
          <w:szCs w:val="24"/>
        </w:rPr>
        <w:t xml:space="preserve">Many people argued that the national integration policies released under </w:t>
      </w:r>
      <w:proofErr w:type="spellStart"/>
      <w:r w:rsidRPr="00B81F6F">
        <w:rPr>
          <w:rFonts w:ascii="Times New Roman" w:hAnsi="Times New Roman"/>
          <w:sz w:val="24"/>
          <w:szCs w:val="24"/>
        </w:rPr>
        <w:t>Buhari</w:t>
      </w:r>
      <w:proofErr w:type="spellEnd"/>
      <w:r w:rsidRPr="00B81F6F">
        <w:rPr>
          <w:rFonts w:ascii="Times New Roman" w:hAnsi="Times New Roman"/>
          <w:sz w:val="24"/>
          <w:szCs w:val="24"/>
        </w:rPr>
        <w:t xml:space="preserve"> were insufficient. The ambitious National Social Investment </w:t>
      </w:r>
      <w:proofErr w:type="spellStart"/>
      <w:r w:rsidRPr="00B81F6F">
        <w:rPr>
          <w:rFonts w:ascii="Times New Roman" w:hAnsi="Times New Roman"/>
          <w:sz w:val="24"/>
          <w:szCs w:val="24"/>
        </w:rPr>
        <w:t>Programme</w:t>
      </w:r>
      <w:proofErr w:type="spellEnd"/>
      <w:r w:rsidRPr="00B81F6F">
        <w:rPr>
          <w:rFonts w:ascii="Times New Roman" w:hAnsi="Times New Roman"/>
          <w:sz w:val="24"/>
          <w:szCs w:val="24"/>
        </w:rPr>
        <w:t xml:space="preserve"> (NSIP) did not help reduce the differences between regions as desired (</w:t>
      </w:r>
      <w:proofErr w:type="spellStart"/>
      <w:r w:rsidRPr="00B81F6F">
        <w:rPr>
          <w:rFonts w:ascii="Times New Roman" w:hAnsi="Times New Roman"/>
          <w:sz w:val="24"/>
          <w:szCs w:val="24"/>
        </w:rPr>
        <w:t>Adesina</w:t>
      </w:r>
      <w:proofErr w:type="spellEnd"/>
      <w:r w:rsidRPr="00B81F6F">
        <w:rPr>
          <w:rFonts w:ascii="Times New Roman" w:hAnsi="Times New Roman"/>
          <w:sz w:val="24"/>
          <w:szCs w:val="24"/>
        </w:rPr>
        <w:t>, 2021). Because many critics accused the government of favoring some regions over others and because of cases of corruption, people’s trust in government efforts to unite the nation was reduced (</w:t>
      </w:r>
      <w:proofErr w:type="spellStart"/>
      <w:r w:rsidRPr="00B81F6F">
        <w:rPr>
          <w:rFonts w:ascii="Times New Roman" w:hAnsi="Times New Roman"/>
          <w:sz w:val="24"/>
          <w:szCs w:val="24"/>
        </w:rPr>
        <w:t>Ogbonna</w:t>
      </w:r>
      <w:proofErr w:type="spellEnd"/>
      <w:r w:rsidRPr="00B81F6F">
        <w:rPr>
          <w:rFonts w:ascii="Times New Roman" w:hAnsi="Times New Roman"/>
          <w:sz w:val="24"/>
          <w:szCs w:val="24"/>
        </w:rPr>
        <w:t xml:space="preserve">, 2020). Political discussions took place widely on social networks under </w:t>
      </w:r>
      <w:proofErr w:type="spellStart"/>
      <w:r w:rsidRPr="00B81F6F">
        <w:rPr>
          <w:rFonts w:ascii="Times New Roman" w:hAnsi="Times New Roman"/>
          <w:sz w:val="24"/>
          <w:szCs w:val="24"/>
        </w:rPr>
        <w:t>Buhari</w:t>
      </w:r>
      <w:proofErr w:type="spellEnd"/>
      <w:r w:rsidRPr="00B81F6F">
        <w:rPr>
          <w:rFonts w:ascii="Times New Roman" w:hAnsi="Times New Roman"/>
          <w:sz w:val="24"/>
          <w:szCs w:val="24"/>
        </w:rPr>
        <w:t>, although they also produced more division among people. Bogus news, ethnically-biased stories and the sharing of disturbing content increased enemies of the state (</w:t>
      </w:r>
      <w:proofErr w:type="spellStart"/>
      <w:r w:rsidRPr="00B81F6F">
        <w:rPr>
          <w:rFonts w:ascii="Times New Roman" w:hAnsi="Times New Roman"/>
          <w:sz w:val="24"/>
          <w:szCs w:val="24"/>
        </w:rPr>
        <w:t>Nwabueze</w:t>
      </w:r>
      <w:proofErr w:type="spellEnd"/>
      <w:r w:rsidRPr="00B81F6F">
        <w:rPr>
          <w:rFonts w:ascii="Times New Roman" w:hAnsi="Times New Roman"/>
          <w:sz w:val="24"/>
          <w:szCs w:val="24"/>
        </w:rPr>
        <w:t xml:space="preserve"> et al., 2022). #</w:t>
      </w:r>
      <w:proofErr w:type="spellStart"/>
      <w:r w:rsidRPr="00B81F6F">
        <w:rPr>
          <w:rFonts w:ascii="Times New Roman" w:hAnsi="Times New Roman"/>
          <w:sz w:val="24"/>
          <w:szCs w:val="24"/>
        </w:rPr>
        <w:t>EndSARS</w:t>
      </w:r>
      <w:proofErr w:type="spellEnd"/>
      <w:r w:rsidRPr="00B81F6F">
        <w:rPr>
          <w:rFonts w:ascii="Times New Roman" w:hAnsi="Times New Roman"/>
          <w:sz w:val="24"/>
          <w:szCs w:val="24"/>
        </w:rPr>
        <w:t xml:space="preserve"> which started out against police violence, came to represent wider unhappiness with the way the government is run.</w:t>
      </w:r>
    </w:p>
    <w:p w14:paraId="13E45FD4" w14:textId="77777777" w:rsidR="00F37AF5" w:rsidRPr="00F37AF5" w:rsidRDefault="00B81F6F" w:rsidP="00F37AF5">
      <w:pPr>
        <w:spacing w:line="480" w:lineRule="auto"/>
        <w:jc w:val="both"/>
        <w:rPr>
          <w:rFonts w:ascii="Times New Roman" w:hAnsi="Times New Roman"/>
          <w:sz w:val="24"/>
          <w:szCs w:val="24"/>
        </w:rPr>
      </w:pPr>
      <w:r w:rsidRPr="00B81F6F">
        <w:rPr>
          <w:rFonts w:ascii="Times New Roman" w:hAnsi="Times New Roman"/>
          <w:sz w:val="24"/>
          <w:szCs w:val="24"/>
        </w:rPr>
        <w:t xml:space="preserve">West Africa’s stability which had depended on Nigeria, was in question during </w:t>
      </w:r>
      <w:proofErr w:type="spellStart"/>
      <w:r w:rsidRPr="00B81F6F">
        <w:rPr>
          <w:rFonts w:ascii="Times New Roman" w:hAnsi="Times New Roman"/>
          <w:sz w:val="24"/>
          <w:szCs w:val="24"/>
        </w:rPr>
        <w:t>Buhari’s</w:t>
      </w:r>
      <w:proofErr w:type="spellEnd"/>
      <w:r w:rsidRPr="00B81F6F">
        <w:rPr>
          <w:rFonts w:ascii="Times New Roman" w:hAnsi="Times New Roman"/>
          <w:sz w:val="24"/>
          <w:szCs w:val="24"/>
        </w:rPr>
        <w:t xml:space="preserve"> time as president. The country’s struggle to put an end to its own struggles hurt its reputation domestically </w:t>
      </w:r>
      <w:r w:rsidRPr="00B81F6F">
        <w:rPr>
          <w:rFonts w:ascii="Times New Roman" w:hAnsi="Times New Roman"/>
          <w:sz w:val="24"/>
          <w:szCs w:val="24"/>
        </w:rPr>
        <w:lastRenderedPageBreak/>
        <w:t xml:space="preserve">and abroad, experts stated that the administration was not faithful to democratic principles (Campbell, 2021). </w:t>
      </w:r>
      <w:r w:rsidR="00F37AF5" w:rsidRPr="00F37AF5">
        <w:rPr>
          <w:rFonts w:ascii="Times New Roman" w:hAnsi="Times New Roman"/>
          <w:sz w:val="24"/>
          <w:szCs w:val="24"/>
        </w:rPr>
        <w:t>Finally, Nigeria’s role in the Economic Community of West African States decreased as a result of domestic political polarization. Nigeria is greatly affected when there is no national integration and polarization increases. Due to this, investments and developments have dropped in secure regions, mainly because of the risk of violence (</w:t>
      </w:r>
      <w:proofErr w:type="spellStart"/>
      <w:r w:rsidR="00F37AF5" w:rsidRPr="00F37AF5">
        <w:rPr>
          <w:rFonts w:ascii="Times New Roman" w:hAnsi="Times New Roman"/>
          <w:sz w:val="24"/>
          <w:szCs w:val="24"/>
        </w:rPr>
        <w:t>Adeyemi</w:t>
      </w:r>
      <w:proofErr w:type="spellEnd"/>
      <w:r w:rsidR="00F37AF5" w:rsidRPr="00F37AF5">
        <w:rPr>
          <w:rFonts w:ascii="Times New Roman" w:hAnsi="Times New Roman"/>
          <w:sz w:val="24"/>
          <w:szCs w:val="24"/>
        </w:rPr>
        <w:t xml:space="preserve"> et al., 2020). The political system is becoming less effective, since more people view government actions through ethnic and regional views. Exploring national integration and political polarization this report reveals plays a key role in clarifying how Nigeria’s governance and politics currently work. </w:t>
      </w:r>
    </w:p>
    <w:p w14:paraId="3B3D0F59" w14:textId="0791B9BE" w:rsidR="00F37AF5" w:rsidRPr="00512526" w:rsidRDefault="00512526" w:rsidP="00F37AF5">
      <w:pPr>
        <w:spacing w:line="480" w:lineRule="auto"/>
        <w:jc w:val="both"/>
        <w:rPr>
          <w:rFonts w:ascii="Times New Roman" w:hAnsi="Times New Roman"/>
          <w:b/>
          <w:bCs/>
          <w:sz w:val="24"/>
          <w:szCs w:val="24"/>
        </w:rPr>
      </w:pPr>
      <w:r>
        <w:rPr>
          <w:rFonts w:ascii="Times New Roman" w:hAnsi="Times New Roman"/>
          <w:b/>
          <w:bCs/>
          <w:sz w:val="24"/>
          <w:szCs w:val="24"/>
        </w:rPr>
        <w:t>1.2 Statement of the Problem</w:t>
      </w:r>
    </w:p>
    <w:p w14:paraId="3082A02D" w14:textId="77777777" w:rsidR="00F37AF5" w:rsidRPr="00F37AF5" w:rsidRDefault="00F37AF5" w:rsidP="00F37AF5">
      <w:pPr>
        <w:spacing w:line="480" w:lineRule="auto"/>
        <w:jc w:val="both"/>
        <w:rPr>
          <w:rFonts w:ascii="Times New Roman" w:hAnsi="Times New Roman"/>
          <w:sz w:val="24"/>
          <w:szCs w:val="24"/>
        </w:rPr>
      </w:pPr>
      <w:r w:rsidRPr="00F37AF5">
        <w:rPr>
          <w:rFonts w:ascii="Times New Roman" w:hAnsi="Times New Roman"/>
          <w:sz w:val="24"/>
          <w:szCs w:val="24"/>
        </w:rPr>
        <w:t xml:space="preserve">Any nation’s growth and stability depend greatly on its national integration. Since Nigeria won its independence in 1960, it has been regularly challenged by the difficulty of achieving this kind of integration because of its many ethnic, religious and cultural differences. Even now, all Nigerians are not treated equally, as promised in the country’s constitution. The country’s main problems include severe divisions, made worse by unfair sharing of resources, conflict over ethnic and religious issues and bias directed at certain regions. During President </w:t>
      </w:r>
      <w:proofErr w:type="spellStart"/>
      <w:r w:rsidRPr="00F37AF5">
        <w:rPr>
          <w:rFonts w:ascii="Times New Roman" w:hAnsi="Times New Roman"/>
          <w:sz w:val="24"/>
          <w:szCs w:val="24"/>
        </w:rPr>
        <w:t>MuhammaduBuhari’s</w:t>
      </w:r>
      <w:proofErr w:type="spellEnd"/>
      <w:r w:rsidRPr="00F37AF5">
        <w:rPr>
          <w:rFonts w:ascii="Times New Roman" w:hAnsi="Times New Roman"/>
          <w:sz w:val="24"/>
          <w:szCs w:val="24"/>
        </w:rPr>
        <w:t xml:space="preserve"> rule, these problems have grown worse. Many have blamed the government for enacting policies that help some ethnic groups and disadvantage others, mainly in the North. In addition, people see bias in appointing officials close to the president’s ethnicity and focusing military fights in some parts rather than others as unfair and a cause for otherness and inequity. Such patterns have played a big role in making Nigerians think of themselves as separate groups, with little trust between them.</w:t>
      </w:r>
    </w:p>
    <w:p w14:paraId="1E47A5D5" w14:textId="77777777" w:rsidR="00F37AF5" w:rsidRPr="00F37AF5" w:rsidRDefault="00F37AF5" w:rsidP="00F37AF5">
      <w:pPr>
        <w:spacing w:line="480" w:lineRule="auto"/>
        <w:jc w:val="both"/>
        <w:rPr>
          <w:rFonts w:ascii="Times New Roman" w:hAnsi="Times New Roman"/>
          <w:sz w:val="24"/>
          <w:szCs w:val="24"/>
        </w:rPr>
      </w:pPr>
      <w:r w:rsidRPr="00F37AF5">
        <w:rPr>
          <w:rFonts w:ascii="Times New Roman" w:hAnsi="Times New Roman"/>
          <w:sz w:val="24"/>
          <w:szCs w:val="24"/>
        </w:rPr>
        <w:t xml:space="preserve">Division in Nigeria’s politics under </w:t>
      </w:r>
      <w:proofErr w:type="spellStart"/>
      <w:r w:rsidRPr="00F37AF5">
        <w:rPr>
          <w:rFonts w:ascii="Times New Roman" w:hAnsi="Times New Roman"/>
          <w:sz w:val="24"/>
          <w:szCs w:val="24"/>
        </w:rPr>
        <w:t>Buhari</w:t>
      </w:r>
      <w:proofErr w:type="spellEnd"/>
      <w:r w:rsidRPr="00F37AF5">
        <w:rPr>
          <w:rFonts w:ascii="Times New Roman" w:hAnsi="Times New Roman"/>
          <w:sz w:val="24"/>
          <w:szCs w:val="24"/>
        </w:rPr>
        <w:t xml:space="preserve"> appeared as disagreements in elections, demonstrations and increased mistrust among people. Issues were made worse by social media, where people who promote disagreements, wrong information and racial tensions found success. </w:t>
      </w:r>
      <w:proofErr w:type="spellStart"/>
      <w:r w:rsidRPr="00F37AF5">
        <w:rPr>
          <w:rFonts w:ascii="Times New Roman" w:hAnsi="Times New Roman"/>
          <w:sz w:val="24"/>
          <w:szCs w:val="24"/>
        </w:rPr>
        <w:t>Événementstelsque</w:t>
      </w:r>
      <w:proofErr w:type="spellEnd"/>
      <w:r w:rsidRPr="00F37AF5">
        <w:rPr>
          <w:rFonts w:ascii="Times New Roman" w:hAnsi="Times New Roman"/>
          <w:sz w:val="24"/>
          <w:szCs w:val="24"/>
        </w:rPr>
        <w:t xml:space="preserve"> </w:t>
      </w:r>
      <w:r w:rsidRPr="00F37AF5">
        <w:rPr>
          <w:rFonts w:ascii="Times New Roman" w:hAnsi="Times New Roman"/>
          <w:sz w:val="24"/>
          <w:szCs w:val="24"/>
        </w:rPr>
        <w:lastRenderedPageBreak/>
        <w:t>les #</w:t>
      </w:r>
      <w:proofErr w:type="spellStart"/>
      <w:r w:rsidRPr="00F37AF5">
        <w:rPr>
          <w:rFonts w:ascii="Times New Roman" w:hAnsi="Times New Roman"/>
          <w:sz w:val="24"/>
          <w:szCs w:val="24"/>
        </w:rPr>
        <w:t>EndSARS</w:t>
      </w:r>
      <w:proofErr w:type="spellEnd"/>
      <w:r w:rsidRPr="00F37AF5">
        <w:rPr>
          <w:rFonts w:ascii="Times New Roman" w:hAnsi="Times New Roman"/>
          <w:sz w:val="24"/>
          <w:szCs w:val="24"/>
        </w:rPr>
        <w:t xml:space="preserve"> manifestations </w:t>
      </w:r>
      <w:proofErr w:type="spellStart"/>
      <w:r w:rsidRPr="00F37AF5">
        <w:rPr>
          <w:rFonts w:ascii="Times New Roman" w:hAnsi="Times New Roman"/>
          <w:sz w:val="24"/>
          <w:szCs w:val="24"/>
        </w:rPr>
        <w:t>avaient</w:t>
      </w:r>
      <w:proofErr w:type="spellEnd"/>
      <w:r w:rsidRPr="00F37AF5">
        <w:rPr>
          <w:rFonts w:ascii="Times New Roman" w:hAnsi="Times New Roman"/>
          <w:sz w:val="24"/>
          <w:szCs w:val="24"/>
        </w:rPr>
        <w:t xml:space="preserve"> pour but </w:t>
      </w:r>
      <w:proofErr w:type="spellStart"/>
      <w:r w:rsidRPr="00F37AF5">
        <w:rPr>
          <w:rFonts w:ascii="Times New Roman" w:hAnsi="Times New Roman"/>
          <w:sz w:val="24"/>
          <w:szCs w:val="24"/>
        </w:rPr>
        <w:t>àharder</w:t>
      </w:r>
      <w:proofErr w:type="spellEnd"/>
      <w:r w:rsidRPr="00F37AF5">
        <w:rPr>
          <w:rFonts w:ascii="Times New Roman" w:hAnsi="Times New Roman"/>
          <w:sz w:val="24"/>
          <w:szCs w:val="24"/>
        </w:rPr>
        <w:t xml:space="preserve"> à la violence </w:t>
      </w:r>
      <w:proofErr w:type="spellStart"/>
      <w:r w:rsidRPr="00F37AF5">
        <w:rPr>
          <w:rFonts w:ascii="Times New Roman" w:hAnsi="Times New Roman"/>
          <w:sz w:val="24"/>
          <w:szCs w:val="24"/>
        </w:rPr>
        <w:t>policière</w:t>
      </w:r>
      <w:proofErr w:type="spellEnd"/>
      <w:r w:rsidRPr="00F37AF5">
        <w:rPr>
          <w:rFonts w:ascii="Times New Roman" w:hAnsi="Times New Roman"/>
          <w:sz w:val="24"/>
          <w:szCs w:val="24"/>
        </w:rPr>
        <w:t xml:space="preserve">, </w:t>
      </w:r>
      <w:proofErr w:type="spellStart"/>
      <w:r w:rsidRPr="00F37AF5">
        <w:rPr>
          <w:rFonts w:ascii="Times New Roman" w:hAnsi="Times New Roman"/>
          <w:sz w:val="24"/>
          <w:szCs w:val="24"/>
        </w:rPr>
        <w:t>maisfinissent</w:t>
      </w:r>
      <w:proofErr w:type="spellEnd"/>
      <w:r w:rsidRPr="00F37AF5">
        <w:rPr>
          <w:rFonts w:ascii="Times New Roman" w:hAnsi="Times New Roman"/>
          <w:sz w:val="24"/>
          <w:szCs w:val="24"/>
        </w:rPr>
        <w:t xml:space="preserve"> par </w:t>
      </w:r>
      <w:proofErr w:type="spellStart"/>
      <w:r w:rsidRPr="00F37AF5">
        <w:rPr>
          <w:rFonts w:ascii="Times New Roman" w:hAnsi="Times New Roman"/>
          <w:sz w:val="24"/>
          <w:szCs w:val="24"/>
        </w:rPr>
        <w:t>montrerqu'il</w:t>
      </w:r>
      <w:proofErr w:type="spellEnd"/>
      <w:r w:rsidRPr="00F37AF5">
        <w:rPr>
          <w:rFonts w:ascii="Times New Roman" w:hAnsi="Times New Roman"/>
          <w:sz w:val="24"/>
          <w:szCs w:val="24"/>
        </w:rPr>
        <w:t xml:space="preserve"> y </w:t>
      </w:r>
      <w:proofErr w:type="spellStart"/>
      <w:r w:rsidRPr="00F37AF5">
        <w:rPr>
          <w:rFonts w:ascii="Times New Roman" w:hAnsi="Times New Roman"/>
          <w:sz w:val="24"/>
          <w:szCs w:val="24"/>
        </w:rPr>
        <w:t>avaitunevaste</w:t>
      </w:r>
      <w:proofErr w:type="spellEnd"/>
      <w:r w:rsidRPr="00F37AF5">
        <w:rPr>
          <w:rFonts w:ascii="Times New Roman" w:hAnsi="Times New Roman"/>
          <w:sz w:val="24"/>
          <w:szCs w:val="24"/>
        </w:rPr>
        <w:t xml:space="preserve"> dissatisfaction de la </w:t>
      </w:r>
      <w:proofErr w:type="spellStart"/>
      <w:r w:rsidRPr="00F37AF5">
        <w:rPr>
          <w:rFonts w:ascii="Times New Roman" w:hAnsi="Times New Roman"/>
          <w:sz w:val="24"/>
          <w:szCs w:val="24"/>
        </w:rPr>
        <w:t>gestion</w:t>
      </w:r>
      <w:proofErr w:type="spellEnd"/>
      <w:r w:rsidRPr="00F37AF5">
        <w:rPr>
          <w:rFonts w:ascii="Times New Roman" w:hAnsi="Times New Roman"/>
          <w:sz w:val="24"/>
          <w:szCs w:val="24"/>
        </w:rPr>
        <w:t xml:space="preserve"> </w:t>
      </w:r>
      <w:proofErr w:type="gramStart"/>
      <w:r w:rsidRPr="00F37AF5">
        <w:rPr>
          <w:rFonts w:ascii="Times New Roman" w:hAnsi="Times New Roman"/>
          <w:sz w:val="24"/>
          <w:szCs w:val="24"/>
        </w:rPr>
        <w:t>et</w:t>
      </w:r>
      <w:proofErr w:type="gramEnd"/>
      <w:r w:rsidRPr="00F37AF5">
        <w:rPr>
          <w:rFonts w:ascii="Times New Roman" w:hAnsi="Times New Roman"/>
          <w:sz w:val="24"/>
          <w:szCs w:val="24"/>
        </w:rPr>
        <w:t xml:space="preserve"> d'être </w:t>
      </w:r>
      <w:proofErr w:type="spellStart"/>
      <w:r w:rsidRPr="00F37AF5">
        <w:rPr>
          <w:rFonts w:ascii="Times New Roman" w:hAnsi="Times New Roman"/>
          <w:sz w:val="24"/>
          <w:szCs w:val="24"/>
        </w:rPr>
        <w:t>SurConsideréemarginalisée</w:t>
      </w:r>
      <w:proofErr w:type="spellEnd"/>
      <w:r w:rsidRPr="00F37AF5">
        <w:rPr>
          <w:rFonts w:ascii="Times New Roman" w:hAnsi="Times New Roman"/>
          <w:sz w:val="24"/>
          <w:szCs w:val="24"/>
        </w:rPr>
        <w:t xml:space="preserve"> avec le </w:t>
      </w:r>
      <w:proofErr w:type="spellStart"/>
      <w:r w:rsidRPr="00F37AF5">
        <w:rPr>
          <w:rFonts w:ascii="Times New Roman" w:hAnsi="Times New Roman"/>
          <w:sz w:val="24"/>
          <w:szCs w:val="24"/>
        </w:rPr>
        <w:t>gouvernement</w:t>
      </w:r>
      <w:proofErr w:type="spellEnd"/>
      <w:r w:rsidRPr="00F37AF5">
        <w:rPr>
          <w:rFonts w:ascii="Times New Roman" w:hAnsi="Times New Roman"/>
          <w:sz w:val="24"/>
          <w:szCs w:val="24"/>
        </w:rPr>
        <w:t xml:space="preserve"> de </w:t>
      </w:r>
      <w:proofErr w:type="spellStart"/>
      <w:r w:rsidRPr="00F37AF5">
        <w:rPr>
          <w:rFonts w:ascii="Times New Roman" w:hAnsi="Times New Roman"/>
          <w:sz w:val="24"/>
          <w:szCs w:val="24"/>
        </w:rPr>
        <w:t>Buhari</w:t>
      </w:r>
      <w:proofErr w:type="spellEnd"/>
      <w:r w:rsidRPr="00F37AF5">
        <w:rPr>
          <w:rFonts w:ascii="Times New Roman" w:hAnsi="Times New Roman"/>
          <w:sz w:val="24"/>
          <w:szCs w:val="24"/>
        </w:rPr>
        <w:t>. Besides, ongoing insecurity, like terrorism, banditry and clashes between farmers and herders, has increased regional tensions. People often doubt the government’s commitment to dealing with these matters fairly which has caused public trust to drop and made regions more clearly divided. It endangers democracy and the ability of Nigeria’s economy to grow.</w:t>
      </w:r>
    </w:p>
    <w:p w14:paraId="3DB19ACB" w14:textId="77777777" w:rsidR="00661B7A" w:rsidRDefault="00F37AF5" w:rsidP="00F37AF5">
      <w:pPr>
        <w:spacing w:line="480" w:lineRule="auto"/>
        <w:jc w:val="both"/>
        <w:rPr>
          <w:rFonts w:ascii="Times New Roman" w:hAnsi="Times New Roman"/>
          <w:sz w:val="24"/>
          <w:szCs w:val="24"/>
        </w:rPr>
      </w:pPr>
      <w:r w:rsidRPr="00F37AF5">
        <w:rPr>
          <w:rFonts w:ascii="Times New Roman" w:hAnsi="Times New Roman"/>
          <w:sz w:val="24"/>
          <w:szCs w:val="24"/>
        </w:rPr>
        <w:t xml:space="preserve">It becomes worse because established initiatives for national integration like the Federal Character Principle struggle to address them. People now usually think that diversity policies do little to solve the inequality issues that lead to exclusion and alienation. The purpose of this study is to examine how national integration and political polarization have interrelated within </w:t>
      </w:r>
      <w:proofErr w:type="spellStart"/>
      <w:r w:rsidRPr="00F37AF5">
        <w:rPr>
          <w:rFonts w:ascii="Times New Roman" w:hAnsi="Times New Roman"/>
          <w:sz w:val="24"/>
          <w:szCs w:val="24"/>
        </w:rPr>
        <w:t>Buhari’s</w:t>
      </w:r>
      <w:proofErr w:type="spellEnd"/>
      <w:r w:rsidRPr="00F37AF5">
        <w:rPr>
          <w:rFonts w:ascii="Times New Roman" w:hAnsi="Times New Roman"/>
          <w:sz w:val="24"/>
          <w:szCs w:val="24"/>
        </w:rPr>
        <w:t xml:space="preserve"> rule and study the causes leading to the intensification of these problems and their effect on Nigeria’s security. If the country does not deal with what divides it and promote genuine inclusiveness in public life, it could become even more divided, threatening both its nationwide unity and </w:t>
      </w:r>
      <w:proofErr w:type="spellStart"/>
      <w:r w:rsidRPr="00F37AF5">
        <w:rPr>
          <w:rFonts w:ascii="Times New Roman" w:hAnsi="Times New Roman"/>
          <w:sz w:val="24"/>
          <w:szCs w:val="24"/>
        </w:rPr>
        <w:t>democracy.</w:t>
      </w:r>
      <w:r w:rsidR="00661B7A">
        <w:rPr>
          <w:rFonts w:ascii="Times New Roman" w:hAnsi="Times New Roman"/>
          <w:sz w:val="24"/>
          <w:szCs w:val="24"/>
        </w:rPr>
        <w:t>With</w:t>
      </w:r>
      <w:proofErr w:type="spellEnd"/>
      <w:r w:rsidR="00661B7A">
        <w:rPr>
          <w:rFonts w:ascii="Times New Roman" w:hAnsi="Times New Roman"/>
          <w:sz w:val="24"/>
          <w:szCs w:val="24"/>
        </w:rPr>
        <w:t xml:space="preserve"> this in view, the study formulated these research questions;</w:t>
      </w:r>
    </w:p>
    <w:p w14:paraId="618C4359" w14:textId="77777777" w:rsidR="00661B7A" w:rsidRPr="00EA3BA3" w:rsidRDefault="00661B7A" w:rsidP="00EA3BA3">
      <w:pPr>
        <w:pStyle w:val="ListParagraph"/>
        <w:numPr>
          <w:ilvl w:val="0"/>
          <w:numId w:val="2"/>
        </w:numPr>
        <w:spacing w:line="480" w:lineRule="auto"/>
        <w:jc w:val="both"/>
        <w:rPr>
          <w:rFonts w:ascii="Times New Roman" w:hAnsi="Times New Roman"/>
          <w:sz w:val="24"/>
          <w:szCs w:val="24"/>
        </w:rPr>
      </w:pPr>
      <w:r w:rsidRPr="00EA3BA3">
        <w:rPr>
          <w:rFonts w:ascii="Times New Roman" w:hAnsi="Times New Roman"/>
          <w:sz w:val="24"/>
          <w:szCs w:val="24"/>
        </w:rPr>
        <w:t>H</w:t>
      </w:r>
      <w:r w:rsidR="007E27DB">
        <w:rPr>
          <w:rFonts w:ascii="Times New Roman" w:hAnsi="Times New Roman"/>
          <w:sz w:val="24"/>
          <w:szCs w:val="24"/>
        </w:rPr>
        <w:t>ow h</w:t>
      </w:r>
      <w:r w:rsidRPr="00EA3BA3">
        <w:rPr>
          <w:rFonts w:ascii="Times New Roman" w:hAnsi="Times New Roman"/>
          <w:sz w:val="24"/>
          <w:szCs w:val="24"/>
        </w:rPr>
        <w:t xml:space="preserve">as </w:t>
      </w:r>
      <w:r w:rsidR="007E27DB">
        <w:rPr>
          <w:rFonts w:ascii="Times New Roman" w:hAnsi="Times New Roman"/>
          <w:sz w:val="24"/>
          <w:szCs w:val="24"/>
        </w:rPr>
        <w:t>the principle of federal character been implemented in the fe</w:t>
      </w:r>
      <w:r w:rsidR="002E79CA">
        <w:rPr>
          <w:rFonts w:ascii="Times New Roman" w:hAnsi="Times New Roman"/>
          <w:sz w:val="24"/>
          <w:szCs w:val="24"/>
        </w:rPr>
        <w:t>de</w:t>
      </w:r>
      <w:r w:rsidR="007E27DB">
        <w:rPr>
          <w:rFonts w:ascii="Times New Roman" w:hAnsi="Times New Roman"/>
          <w:sz w:val="24"/>
          <w:szCs w:val="24"/>
        </w:rPr>
        <w:t xml:space="preserve">ral appointments </w:t>
      </w:r>
      <w:r w:rsidR="002835E9">
        <w:rPr>
          <w:rFonts w:ascii="Times New Roman" w:hAnsi="Times New Roman"/>
          <w:sz w:val="24"/>
          <w:szCs w:val="24"/>
        </w:rPr>
        <w:t xml:space="preserve">to reduce challenges of political polarization </w:t>
      </w:r>
      <w:r w:rsidR="007E27DB">
        <w:rPr>
          <w:rFonts w:ascii="Times New Roman" w:hAnsi="Times New Roman"/>
          <w:sz w:val="24"/>
          <w:szCs w:val="24"/>
        </w:rPr>
        <w:t>under</w:t>
      </w:r>
      <w:r w:rsidRPr="00EA3BA3">
        <w:rPr>
          <w:rFonts w:ascii="Times New Roman" w:hAnsi="Times New Roman"/>
          <w:sz w:val="24"/>
          <w:szCs w:val="24"/>
        </w:rPr>
        <w:t xml:space="preserve"> </w:t>
      </w:r>
      <w:proofErr w:type="spellStart"/>
      <w:r w:rsidRPr="00EA3BA3">
        <w:rPr>
          <w:rFonts w:ascii="Times New Roman" w:hAnsi="Times New Roman"/>
          <w:sz w:val="24"/>
          <w:szCs w:val="24"/>
        </w:rPr>
        <w:t>Buhari's</w:t>
      </w:r>
      <w:proofErr w:type="spellEnd"/>
      <w:r w:rsidRPr="00EA3BA3">
        <w:rPr>
          <w:rFonts w:ascii="Times New Roman" w:hAnsi="Times New Roman"/>
          <w:sz w:val="24"/>
          <w:szCs w:val="24"/>
        </w:rPr>
        <w:t xml:space="preserve"> regime?</w:t>
      </w:r>
    </w:p>
    <w:p w14:paraId="5D0092DC" w14:textId="77777777" w:rsidR="00EA3BA3" w:rsidRDefault="007E27DB" w:rsidP="00EA3BA3">
      <w:pPr>
        <w:pStyle w:val="ListParagraph"/>
        <w:numPr>
          <w:ilvl w:val="0"/>
          <w:numId w:val="2"/>
        </w:numPr>
        <w:spacing w:line="480" w:lineRule="auto"/>
        <w:jc w:val="both"/>
        <w:rPr>
          <w:rFonts w:ascii="Times New Roman" w:hAnsi="Times New Roman"/>
          <w:sz w:val="24"/>
          <w:szCs w:val="24"/>
        </w:rPr>
      </w:pPr>
      <w:r>
        <w:rPr>
          <w:rFonts w:ascii="Times New Roman" w:hAnsi="Times New Roman"/>
          <w:sz w:val="24"/>
          <w:szCs w:val="24"/>
        </w:rPr>
        <w:t>How h</w:t>
      </w:r>
      <w:r w:rsidR="00EA3BA3" w:rsidRPr="00EA3BA3">
        <w:rPr>
          <w:rFonts w:ascii="Times New Roman" w:hAnsi="Times New Roman"/>
          <w:sz w:val="24"/>
          <w:szCs w:val="24"/>
        </w:rPr>
        <w:t xml:space="preserve">as </w:t>
      </w:r>
      <w:proofErr w:type="spellStart"/>
      <w:r w:rsidR="00EA3BA3" w:rsidRPr="00EA3BA3">
        <w:rPr>
          <w:rFonts w:ascii="Times New Roman" w:hAnsi="Times New Roman"/>
          <w:sz w:val="24"/>
          <w:szCs w:val="24"/>
        </w:rPr>
        <w:t>Buhari's</w:t>
      </w:r>
      <w:proofErr w:type="spellEnd"/>
      <w:r w:rsidR="00EA3BA3" w:rsidRPr="00EA3BA3">
        <w:rPr>
          <w:rFonts w:ascii="Times New Roman" w:hAnsi="Times New Roman"/>
          <w:sz w:val="24"/>
          <w:szCs w:val="24"/>
        </w:rPr>
        <w:t xml:space="preserve"> regime strengthened national </w:t>
      </w:r>
      <w:r w:rsidR="002835E9">
        <w:rPr>
          <w:rFonts w:ascii="Times New Roman" w:hAnsi="Times New Roman"/>
          <w:sz w:val="24"/>
          <w:szCs w:val="24"/>
        </w:rPr>
        <w:t>integration</w:t>
      </w:r>
      <w:r w:rsidR="00EA3BA3" w:rsidRPr="00EA3BA3">
        <w:rPr>
          <w:rFonts w:ascii="Times New Roman" w:hAnsi="Times New Roman"/>
          <w:sz w:val="24"/>
          <w:szCs w:val="24"/>
        </w:rPr>
        <w:t xml:space="preserve"> through </w:t>
      </w:r>
      <w:r>
        <w:rPr>
          <w:rFonts w:ascii="Times New Roman" w:hAnsi="Times New Roman"/>
          <w:sz w:val="24"/>
          <w:szCs w:val="24"/>
        </w:rPr>
        <w:t>even execution of federal projects in diverse geopolitical zones in the country</w:t>
      </w:r>
      <w:r w:rsidR="002835E9">
        <w:rPr>
          <w:rFonts w:ascii="Times New Roman" w:hAnsi="Times New Roman"/>
          <w:sz w:val="24"/>
          <w:szCs w:val="24"/>
        </w:rPr>
        <w:t xml:space="preserve"> to mitigate problems of political polarization under </w:t>
      </w:r>
      <w:proofErr w:type="spellStart"/>
      <w:r w:rsidR="002835E9">
        <w:rPr>
          <w:rFonts w:ascii="Times New Roman" w:hAnsi="Times New Roman"/>
          <w:sz w:val="24"/>
          <w:szCs w:val="24"/>
        </w:rPr>
        <w:t>Buhari’s</w:t>
      </w:r>
      <w:proofErr w:type="spellEnd"/>
      <w:r w:rsidR="002835E9">
        <w:rPr>
          <w:rFonts w:ascii="Times New Roman" w:hAnsi="Times New Roman"/>
          <w:sz w:val="24"/>
          <w:szCs w:val="24"/>
        </w:rPr>
        <w:t xml:space="preserve"> regime</w:t>
      </w:r>
      <w:r w:rsidR="00EA3BA3" w:rsidRPr="00EA3BA3">
        <w:rPr>
          <w:rFonts w:ascii="Times New Roman" w:hAnsi="Times New Roman"/>
          <w:sz w:val="24"/>
          <w:szCs w:val="24"/>
        </w:rPr>
        <w:t>?</w:t>
      </w:r>
    </w:p>
    <w:p w14:paraId="7A0EE07A" w14:textId="77777777" w:rsidR="00085B3B" w:rsidRDefault="00085B3B" w:rsidP="00EA3BA3">
      <w:pPr>
        <w:spacing w:line="480" w:lineRule="auto"/>
        <w:jc w:val="both"/>
        <w:rPr>
          <w:rFonts w:ascii="Times New Roman" w:hAnsi="Times New Roman"/>
          <w:b/>
          <w:sz w:val="24"/>
          <w:szCs w:val="24"/>
        </w:rPr>
      </w:pPr>
    </w:p>
    <w:p w14:paraId="27C6B15E" w14:textId="77777777" w:rsidR="00085B3B" w:rsidRDefault="00085B3B" w:rsidP="00EA3BA3">
      <w:pPr>
        <w:spacing w:line="480" w:lineRule="auto"/>
        <w:jc w:val="both"/>
        <w:rPr>
          <w:rFonts w:ascii="Times New Roman" w:hAnsi="Times New Roman"/>
          <w:b/>
          <w:sz w:val="24"/>
          <w:szCs w:val="24"/>
        </w:rPr>
      </w:pPr>
    </w:p>
    <w:p w14:paraId="0C8F1F2B" w14:textId="77777777" w:rsidR="00EA3BA3" w:rsidRDefault="00EA3BA3" w:rsidP="00EA3BA3">
      <w:pPr>
        <w:spacing w:line="480" w:lineRule="auto"/>
        <w:jc w:val="both"/>
        <w:rPr>
          <w:rFonts w:ascii="Times New Roman" w:hAnsi="Times New Roman"/>
          <w:b/>
          <w:sz w:val="24"/>
          <w:szCs w:val="24"/>
        </w:rPr>
      </w:pPr>
      <w:r>
        <w:rPr>
          <w:rFonts w:ascii="Times New Roman" w:hAnsi="Times New Roman"/>
          <w:b/>
          <w:sz w:val="24"/>
          <w:szCs w:val="24"/>
        </w:rPr>
        <w:lastRenderedPageBreak/>
        <w:t>1.3 Objectives of the Study</w:t>
      </w:r>
    </w:p>
    <w:p w14:paraId="69AB7B0D" w14:textId="77777777" w:rsidR="006961E1" w:rsidRPr="006961E1" w:rsidRDefault="006961E1" w:rsidP="006961E1">
      <w:pPr>
        <w:spacing w:line="480" w:lineRule="auto"/>
        <w:jc w:val="both"/>
        <w:rPr>
          <w:rFonts w:ascii="Times New Roman" w:hAnsi="Times New Roman"/>
          <w:sz w:val="24"/>
          <w:szCs w:val="24"/>
        </w:rPr>
      </w:pPr>
      <w:r w:rsidRPr="006961E1">
        <w:rPr>
          <w:rFonts w:ascii="Times New Roman" w:hAnsi="Times New Roman"/>
          <w:sz w:val="24"/>
          <w:szCs w:val="24"/>
        </w:rPr>
        <w:t xml:space="preserve">The purpose of this study is to examine </w:t>
      </w:r>
      <w:r w:rsidR="00CF3C63">
        <w:rPr>
          <w:rFonts w:ascii="Times New Roman" w:hAnsi="Times New Roman"/>
          <w:sz w:val="24"/>
          <w:szCs w:val="24"/>
        </w:rPr>
        <w:t xml:space="preserve">national integration and political polarization </w:t>
      </w:r>
      <w:r w:rsidR="00375050">
        <w:rPr>
          <w:rFonts w:ascii="Times New Roman" w:hAnsi="Times New Roman"/>
          <w:sz w:val="24"/>
          <w:szCs w:val="24"/>
        </w:rPr>
        <w:t>under</w:t>
      </w:r>
      <w:r w:rsidRPr="006961E1">
        <w:rPr>
          <w:rFonts w:ascii="Times New Roman" w:hAnsi="Times New Roman"/>
          <w:sz w:val="24"/>
          <w:szCs w:val="24"/>
        </w:rPr>
        <w:t xml:space="preserve"> </w:t>
      </w:r>
      <w:proofErr w:type="spellStart"/>
      <w:r w:rsidRPr="006961E1">
        <w:rPr>
          <w:rFonts w:ascii="Times New Roman" w:hAnsi="Times New Roman"/>
          <w:sz w:val="24"/>
          <w:szCs w:val="24"/>
        </w:rPr>
        <w:t>Buhari's</w:t>
      </w:r>
      <w:proofErr w:type="spellEnd"/>
      <w:r w:rsidRPr="006961E1">
        <w:rPr>
          <w:rFonts w:ascii="Times New Roman" w:hAnsi="Times New Roman"/>
          <w:sz w:val="24"/>
          <w:szCs w:val="24"/>
        </w:rPr>
        <w:t xml:space="preserve"> regime</w:t>
      </w:r>
      <w:r w:rsidR="00375050">
        <w:rPr>
          <w:rFonts w:ascii="Times New Roman" w:hAnsi="Times New Roman"/>
          <w:sz w:val="24"/>
          <w:szCs w:val="24"/>
        </w:rPr>
        <w:t>, 2015-2023</w:t>
      </w:r>
      <w:r w:rsidRPr="006961E1">
        <w:rPr>
          <w:rFonts w:ascii="Times New Roman" w:hAnsi="Times New Roman"/>
          <w:sz w:val="24"/>
          <w:szCs w:val="24"/>
        </w:rPr>
        <w:t>. Specifically, the study aims to:</w:t>
      </w:r>
    </w:p>
    <w:p w14:paraId="729C9808" w14:textId="77777777" w:rsidR="006961E1" w:rsidRPr="006961E1" w:rsidRDefault="006961E1" w:rsidP="006961E1">
      <w:pPr>
        <w:numPr>
          <w:ilvl w:val="0"/>
          <w:numId w:val="3"/>
        </w:numPr>
        <w:spacing w:line="480" w:lineRule="auto"/>
        <w:jc w:val="both"/>
        <w:rPr>
          <w:rFonts w:ascii="Times New Roman" w:hAnsi="Times New Roman"/>
          <w:sz w:val="24"/>
          <w:szCs w:val="24"/>
        </w:rPr>
      </w:pPr>
      <w:r>
        <w:rPr>
          <w:rFonts w:ascii="Times New Roman" w:hAnsi="Times New Roman"/>
          <w:sz w:val="24"/>
          <w:szCs w:val="24"/>
        </w:rPr>
        <w:t xml:space="preserve">Determine </w:t>
      </w:r>
      <w:r w:rsidR="002E79CA">
        <w:rPr>
          <w:rFonts w:ascii="Times New Roman" w:hAnsi="Times New Roman"/>
          <w:sz w:val="24"/>
          <w:szCs w:val="24"/>
        </w:rPr>
        <w:t xml:space="preserve">if the principle of federal character has been implemented in the federal appointments </w:t>
      </w:r>
      <w:r w:rsidR="002835E9">
        <w:rPr>
          <w:rFonts w:ascii="Times New Roman" w:hAnsi="Times New Roman"/>
          <w:sz w:val="24"/>
          <w:szCs w:val="24"/>
        </w:rPr>
        <w:t xml:space="preserve">to reduce challenges of political polarization </w:t>
      </w:r>
      <w:r w:rsidR="002E79CA">
        <w:rPr>
          <w:rFonts w:ascii="Times New Roman" w:hAnsi="Times New Roman"/>
          <w:sz w:val="24"/>
          <w:szCs w:val="24"/>
        </w:rPr>
        <w:t>under</w:t>
      </w:r>
      <w:r w:rsidR="002E79CA" w:rsidRPr="00EA3BA3">
        <w:rPr>
          <w:rFonts w:ascii="Times New Roman" w:hAnsi="Times New Roman"/>
          <w:sz w:val="24"/>
          <w:szCs w:val="24"/>
        </w:rPr>
        <w:t xml:space="preserve"> </w:t>
      </w:r>
      <w:proofErr w:type="spellStart"/>
      <w:r w:rsidR="002E79CA" w:rsidRPr="00EA3BA3">
        <w:rPr>
          <w:rFonts w:ascii="Times New Roman" w:hAnsi="Times New Roman"/>
          <w:sz w:val="24"/>
          <w:szCs w:val="24"/>
        </w:rPr>
        <w:t>Buhari's</w:t>
      </w:r>
      <w:proofErr w:type="spellEnd"/>
      <w:r w:rsidR="002E79CA" w:rsidRPr="00EA3BA3">
        <w:rPr>
          <w:rFonts w:ascii="Times New Roman" w:hAnsi="Times New Roman"/>
          <w:sz w:val="24"/>
          <w:szCs w:val="24"/>
        </w:rPr>
        <w:t xml:space="preserve"> regime</w:t>
      </w:r>
      <w:r w:rsidRPr="006961E1">
        <w:rPr>
          <w:rFonts w:ascii="Times New Roman" w:hAnsi="Times New Roman"/>
          <w:sz w:val="24"/>
          <w:szCs w:val="24"/>
        </w:rPr>
        <w:t>.</w:t>
      </w:r>
    </w:p>
    <w:p w14:paraId="7C8163D6" w14:textId="77777777" w:rsidR="006961E1" w:rsidRPr="006961E1" w:rsidRDefault="006961E1" w:rsidP="006961E1">
      <w:pPr>
        <w:numPr>
          <w:ilvl w:val="0"/>
          <w:numId w:val="3"/>
        </w:numPr>
        <w:spacing w:line="480" w:lineRule="auto"/>
        <w:jc w:val="both"/>
        <w:rPr>
          <w:rFonts w:ascii="Times New Roman" w:hAnsi="Times New Roman"/>
          <w:sz w:val="24"/>
          <w:szCs w:val="24"/>
        </w:rPr>
      </w:pPr>
      <w:r>
        <w:rPr>
          <w:rFonts w:ascii="Times New Roman" w:hAnsi="Times New Roman"/>
          <w:sz w:val="24"/>
          <w:szCs w:val="24"/>
        </w:rPr>
        <w:t xml:space="preserve">Ascertain if the </w:t>
      </w:r>
      <w:proofErr w:type="spellStart"/>
      <w:r w:rsidR="002E79CA" w:rsidRPr="00EA3BA3">
        <w:rPr>
          <w:rFonts w:ascii="Times New Roman" w:hAnsi="Times New Roman"/>
          <w:sz w:val="24"/>
          <w:szCs w:val="24"/>
        </w:rPr>
        <w:t>Buhari's</w:t>
      </w:r>
      <w:proofErr w:type="spellEnd"/>
      <w:r w:rsidR="002E79CA" w:rsidRPr="00EA3BA3">
        <w:rPr>
          <w:rFonts w:ascii="Times New Roman" w:hAnsi="Times New Roman"/>
          <w:sz w:val="24"/>
          <w:szCs w:val="24"/>
        </w:rPr>
        <w:t xml:space="preserve"> regime </w:t>
      </w:r>
      <w:r w:rsidR="002E79CA">
        <w:rPr>
          <w:rFonts w:ascii="Times New Roman" w:hAnsi="Times New Roman"/>
          <w:sz w:val="24"/>
          <w:szCs w:val="24"/>
        </w:rPr>
        <w:t xml:space="preserve">has </w:t>
      </w:r>
      <w:r w:rsidR="002E79CA" w:rsidRPr="00EA3BA3">
        <w:rPr>
          <w:rFonts w:ascii="Times New Roman" w:hAnsi="Times New Roman"/>
          <w:sz w:val="24"/>
          <w:szCs w:val="24"/>
        </w:rPr>
        <w:t xml:space="preserve">strengthened national </w:t>
      </w:r>
      <w:r w:rsidR="002835E9">
        <w:rPr>
          <w:rFonts w:ascii="Times New Roman" w:hAnsi="Times New Roman"/>
          <w:sz w:val="24"/>
          <w:szCs w:val="24"/>
        </w:rPr>
        <w:t>integration</w:t>
      </w:r>
      <w:r w:rsidR="002E79CA" w:rsidRPr="00EA3BA3">
        <w:rPr>
          <w:rFonts w:ascii="Times New Roman" w:hAnsi="Times New Roman"/>
          <w:sz w:val="24"/>
          <w:szCs w:val="24"/>
        </w:rPr>
        <w:t xml:space="preserve"> through </w:t>
      </w:r>
      <w:r w:rsidR="002E79CA">
        <w:rPr>
          <w:rFonts w:ascii="Times New Roman" w:hAnsi="Times New Roman"/>
          <w:sz w:val="24"/>
          <w:szCs w:val="24"/>
        </w:rPr>
        <w:t>even execution of federal projects in diverse geopolitical zones in the country</w:t>
      </w:r>
      <w:r w:rsidR="002835E9">
        <w:rPr>
          <w:rFonts w:ascii="Times New Roman" w:hAnsi="Times New Roman"/>
          <w:sz w:val="24"/>
          <w:szCs w:val="24"/>
        </w:rPr>
        <w:t xml:space="preserve"> to mitigate problems of political polarization under </w:t>
      </w:r>
      <w:proofErr w:type="spellStart"/>
      <w:r w:rsidR="002835E9">
        <w:rPr>
          <w:rFonts w:ascii="Times New Roman" w:hAnsi="Times New Roman"/>
          <w:sz w:val="24"/>
          <w:szCs w:val="24"/>
        </w:rPr>
        <w:t>Buhari’s</w:t>
      </w:r>
      <w:proofErr w:type="spellEnd"/>
      <w:r w:rsidR="002835E9">
        <w:rPr>
          <w:rFonts w:ascii="Times New Roman" w:hAnsi="Times New Roman"/>
          <w:sz w:val="24"/>
          <w:szCs w:val="24"/>
        </w:rPr>
        <w:t xml:space="preserve"> regime</w:t>
      </w:r>
      <w:r w:rsidRPr="006961E1">
        <w:rPr>
          <w:rFonts w:ascii="Times New Roman" w:hAnsi="Times New Roman"/>
          <w:sz w:val="24"/>
          <w:szCs w:val="24"/>
        </w:rPr>
        <w:t>.</w:t>
      </w:r>
    </w:p>
    <w:p w14:paraId="0AE00F64" w14:textId="77777777" w:rsidR="00EA3BA3" w:rsidRDefault="006961E1" w:rsidP="00EA3BA3">
      <w:pPr>
        <w:spacing w:line="480" w:lineRule="auto"/>
        <w:jc w:val="both"/>
        <w:rPr>
          <w:rFonts w:ascii="Times New Roman" w:hAnsi="Times New Roman"/>
          <w:b/>
          <w:sz w:val="24"/>
          <w:szCs w:val="24"/>
        </w:rPr>
      </w:pPr>
      <w:r>
        <w:rPr>
          <w:rFonts w:ascii="Times New Roman" w:hAnsi="Times New Roman"/>
          <w:b/>
          <w:sz w:val="24"/>
          <w:szCs w:val="24"/>
        </w:rPr>
        <w:t>1.4 Significance of the Study</w:t>
      </w:r>
    </w:p>
    <w:p w14:paraId="50BB328A" w14:textId="77777777" w:rsidR="00085B3B" w:rsidRPr="00085B3B" w:rsidRDefault="00085B3B" w:rsidP="00085B3B">
      <w:pPr>
        <w:spacing w:line="480" w:lineRule="auto"/>
        <w:jc w:val="both"/>
        <w:rPr>
          <w:rFonts w:ascii="Times New Roman" w:hAnsi="Times New Roman"/>
          <w:sz w:val="24"/>
          <w:szCs w:val="24"/>
        </w:rPr>
      </w:pPr>
      <w:r w:rsidRPr="00085B3B">
        <w:rPr>
          <w:rFonts w:ascii="Times New Roman" w:hAnsi="Times New Roman"/>
          <w:sz w:val="24"/>
          <w:szCs w:val="24"/>
        </w:rPr>
        <w:t xml:space="preserve">The insights and contributions found in this research are meaningful because they help academia, government and policymakers.  This study improves the existing understanding of governance, nationwide harmony and equity by focusing on the details of regional representation and resource distribution. This helps us understand better how inclusivity and unity work together in places like Nigeria.  </w:t>
      </w:r>
    </w:p>
    <w:p w14:paraId="388EAF5A" w14:textId="77777777" w:rsidR="00085B3B" w:rsidRPr="00085B3B" w:rsidRDefault="00085B3B" w:rsidP="00085B3B">
      <w:pPr>
        <w:spacing w:line="480" w:lineRule="auto"/>
        <w:jc w:val="both"/>
        <w:rPr>
          <w:rFonts w:ascii="Times New Roman" w:hAnsi="Times New Roman"/>
          <w:sz w:val="24"/>
          <w:szCs w:val="24"/>
        </w:rPr>
      </w:pPr>
      <w:r w:rsidRPr="00085B3B">
        <w:rPr>
          <w:rFonts w:ascii="Times New Roman" w:hAnsi="Times New Roman"/>
          <w:sz w:val="24"/>
          <w:szCs w:val="24"/>
        </w:rPr>
        <w:t xml:space="preserve">Results from the research will help policymakers choose the best ways to promote equal representation and resources. Highlighting what went right and wrong during </w:t>
      </w:r>
      <w:proofErr w:type="spellStart"/>
      <w:r w:rsidRPr="00085B3B">
        <w:rPr>
          <w:rFonts w:ascii="Times New Roman" w:hAnsi="Times New Roman"/>
          <w:sz w:val="24"/>
          <w:szCs w:val="24"/>
        </w:rPr>
        <w:t>Buhari’s</w:t>
      </w:r>
      <w:proofErr w:type="spellEnd"/>
      <w:r w:rsidRPr="00085B3B">
        <w:rPr>
          <w:rFonts w:ascii="Times New Roman" w:hAnsi="Times New Roman"/>
          <w:sz w:val="24"/>
          <w:szCs w:val="24"/>
        </w:rPr>
        <w:t xml:space="preserve"> time in office allows the study to advise on how to encourage unity and end divisive politics.  </w:t>
      </w:r>
    </w:p>
    <w:p w14:paraId="54E9D3A8" w14:textId="77777777" w:rsidR="00085B3B" w:rsidRDefault="00085B3B" w:rsidP="00085B3B">
      <w:pPr>
        <w:spacing w:line="480" w:lineRule="auto"/>
        <w:jc w:val="both"/>
        <w:rPr>
          <w:rFonts w:ascii="Times New Roman" w:hAnsi="Times New Roman"/>
          <w:sz w:val="24"/>
          <w:szCs w:val="24"/>
        </w:rPr>
      </w:pPr>
      <w:r w:rsidRPr="00085B3B">
        <w:rPr>
          <w:rFonts w:ascii="Times New Roman" w:hAnsi="Times New Roman"/>
          <w:sz w:val="24"/>
          <w:szCs w:val="24"/>
        </w:rPr>
        <w:t xml:space="preserve">The research points out that fair governance plays an essential part in bringing about unity and integration at the national level. It may inspire succeeding governments to include all groups in decision-making to bring about unity among the nation’s people.  </w:t>
      </w:r>
    </w:p>
    <w:p w14:paraId="2969A435" w14:textId="77777777" w:rsidR="00085B3B" w:rsidRDefault="00085B3B" w:rsidP="00085B3B">
      <w:pPr>
        <w:spacing w:line="480" w:lineRule="auto"/>
        <w:jc w:val="both"/>
        <w:rPr>
          <w:rFonts w:ascii="Times New Roman" w:hAnsi="Times New Roman"/>
          <w:sz w:val="24"/>
          <w:szCs w:val="24"/>
        </w:rPr>
      </w:pPr>
    </w:p>
    <w:p w14:paraId="54CD465E" w14:textId="77777777" w:rsidR="002835E9" w:rsidRPr="002835E9" w:rsidRDefault="002835E9" w:rsidP="00085B3B">
      <w:pPr>
        <w:spacing w:line="480" w:lineRule="auto"/>
        <w:jc w:val="both"/>
        <w:rPr>
          <w:rFonts w:ascii="Times New Roman" w:hAnsi="Times New Roman"/>
          <w:sz w:val="24"/>
          <w:szCs w:val="24"/>
        </w:rPr>
      </w:pPr>
      <w:r w:rsidRPr="002835E9">
        <w:rPr>
          <w:rFonts w:ascii="Times New Roman" w:hAnsi="Times New Roman"/>
          <w:b/>
          <w:bCs/>
          <w:sz w:val="24"/>
          <w:szCs w:val="24"/>
        </w:rPr>
        <w:lastRenderedPageBreak/>
        <w:t>1.5 Scope and Limitations of the Study</w:t>
      </w:r>
    </w:p>
    <w:p w14:paraId="62115811" w14:textId="77777777" w:rsidR="002835E9" w:rsidRPr="002835E9" w:rsidRDefault="002835E9" w:rsidP="002835E9">
      <w:pPr>
        <w:spacing w:line="480" w:lineRule="auto"/>
        <w:jc w:val="both"/>
        <w:rPr>
          <w:rFonts w:ascii="Times New Roman" w:hAnsi="Times New Roman"/>
          <w:sz w:val="24"/>
          <w:szCs w:val="24"/>
        </w:rPr>
      </w:pPr>
      <w:r w:rsidRPr="002835E9">
        <w:rPr>
          <w:rFonts w:ascii="Times New Roman" w:hAnsi="Times New Roman"/>
          <w:b/>
          <w:bCs/>
          <w:sz w:val="24"/>
          <w:szCs w:val="24"/>
        </w:rPr>
        <w:t>1.5.1 Scope</w:t>
      </w:r>
    </w:p>
    <w:p w14:paraId="4E6C6ECC" w14:textId="77777777" w:rsidR="002835E9" w:rsidRPr="002835E9" w:rsidRDefault="002835E9" w:rsidP="002835E9">
      <w:pPr>
        <w:spacing w:line="480" w:lineRule="auto"/>
        <w:jc w:val="both"/>
        <w:rPr>
          <w:rFonts w:ascii="Times New Roman" w:hAnsi="Times New Roman"/>
          <w:sz w:val="24"/>
          <w:szCs w:val="24"/>
        </w:rPr>
      </w:pPr>
      <w:r w:rsidRPr="002835E9">
        <w:rPr>
          <w:rFonts w:ascii="Times New Roman" w:hAnsi="Times New Roman"/>
          <w:sz w:val="24"/>
          <w:szCs w:val="24"/>
        </w:rPr>
        <w:t xml:space="preserve">This study is centered on examining governance practices during the administration of President </w:t>
      </w:r>
      <w:proofErr w:type="spellStart"/>
      <w:r w:rsidRPr="002835E9">
        <w:rPr>
          <w:rFonts w:ascii="Times New Roman" w:hAnsi="Times New Roman"/>
          <w:sz w:val="24"/>
          <w:szCs w:val="24"/>
        </w:rPr>
        <w:t>Muhammadu</w:t>
      </w:r>
      <w:proofErr w:type="spellEnd"/>
      <w:r w:rsidRPr="002835E9">
        <w:rPr>
          <w:rFonts w:ascii="Times New Roman" w:hAnsi="Times New Roman"/>
          <w:sz w:val="24"/>
          <w:szCs w:val="24"/>
        </w:rPr>
        <w:t xml:space="preserve"> </w:t>
      </w:r>
      <w:proofErr w:type="spellStart"/>
      <w:r w:rsidRPr="002835E9">
        <w:rPr>
          <w:rFonts w:ascii="Times New Roman" w:hAnsi="Times New Roman"/>
          <w:sz w:val="24"/>
          <w:szCs w:val="24"/>
        </w:rPr>
        <w:t>Buhari</w:t>
      </w:r>
      <w:proofErr w:type="spellEnd"/>
      <w:r w:rsidRPr="002835E9">
        <w:rPr>
          <w:rFonts w:ascii="Times New Roman" w:hAnsi="Times New Roman"/>
          <w:sz w:val="24"/>
          <w:szCs w:val="24"/>
        </w:rPr>
        <w:t xml:space="preserve"> from 2015 to 2023 and how these practices influenced national integration and political polarization in Nigeria. The research is geographically confined to Nigeria, with a specific focus on governance at the federal level. The selected timeframe (2015–2023) corresponds with the entirety of President </w:t>
      </w:r>
      <w:proofErr w:type="spellStart"/>
      <w:r w:rsidRPr="002835E9">
        <w:rPr>
          <w:rFonts w:ascii="Times New Roman" w:hAnsi="Times New Roman"/>
          <w:sz w:val="24"/>
          <w:szCs w:val="24"/>
        </w:rPr>
        <w:t>Buhari’s</w:t>
      </w:r>
      <w:proofErr w:type="spellEnd"/>
      <w:r w:rsidRPr="002835E9">
        <w:rPr>
          <w:rFonts w:ascii="Times New Roman" w:hAnsi="Times New Roman"/>
          <w:sz w:val="24"/>
          <w:szCs w:val="24"/>
        </w:rPr>
        <w:t xml:space="preserve"> two-term presidency, providing a coherent period for assessing policy trends, leadership style, and their impact on national cohesion. The scope of the study is further delimited to governance-related variables with direct implications for national integration—primarily political appointments and the distribution of resources. These two dimensions are selected due to their centrality in scholarly and public discourses around inclusiveness, federal character, equity, and marginalization. While national integration is influenced by a variety of factors—including economic development, ethno-religious relations, education, and security—these elements fall outside the primary focus of this research and will be referenced only where they intersect with the core governance issues under review.</w:t>
      </w:r>
    </w:p>
    <w:p w14:paraId="30E37428" w14:textId="77777777" w:rsidR="002835E9" w:rsidRPr="002835E9" w:rsidRDefault="002835E9" w:rsidP="002835E9">
      <w:pPr>
        <w:spacing w:line="480" w:lineRule="auto"/>
        <w:jc w:val="both"/>
        <w:rPr>
          <w:rFonts w:ascii="Times New Roman" w:hAnsi="Times New Roman"/>
          <w:sz w:val="24"/>
          <w:szCs w:val="24"/>
        </w:rPr>
      </w:pPr>
      <w:r w:rsidRPr="002835E9">
        <w:rPr>
          <w:rFonts w:ascii="Times New Roman" w:hAnsi="Times New Roman"/>
          <w:b/>
          <w:bCs/>
          <w:sz w:val="24"/>
          <w:szCs w:val="24"/>
        </w:rPr>
        <w:t>1.5.2 Limitations</w:t>
      </w:r>
    </w:p>
    <w:p w14:paraId="20EBF986" w14:textId="77777777" w:rsidR="002835E9" w:rsidRPr="002835E9" w:rsidRDefault="002835E9" w:rsidP="002835E9">
      <w:pPr>
        <w:spacing w:line="480" w:lineRule="auto"/>
        <w:jc w:val="both"/>
        <w:rPr>
          <w:rFonts w:ascii="Times New Roman" w:hAnsi="Times New Roman"/>
          <w:sz w:val="24"/>
          <w:szCs w:val="24"/>
        </w:rPr>
      </w:pPr>
      <w:r w:rsidRPr="002835E9">
        <w:rPr>
          <w:rFonts w:ascii="Times New Roman" w:hAnsi="Times New Roman"/>
          <w:sz w:val="24"/>
          <w:szCs w:val="24"/>
        </w:rPr>
        <w:t xml:space="preserve">This study, while comprehensive within its defined scope, is subject to several limitations. First, the exclusive focus on political appointments and resource distribution may overlook the influence of other governance factors such as judicial decisions, security operations, or civil service reforms, which might have had substantial effects on national integration. Secondly, the study adopts a macro-level federal perspective and does not extensively delve into state or local government dynamics, which may also shape integration outcomes in complex ways. Another limitation is the </w:t>
      </w:r>
      <w:r w:rsidRPr="002835E9">
        <w:rPr>
          <w:rFonts w:ascii="Times New Roman" w:hAnsi="Times New Roman"/>
          <w:sz w:val="24"/>
          <w:szCs w:val="24"/>
        </w:rPr>
        <w:lastRenderedPageBreak/>
        <w:t xml:space="preserve">reliance on secondary data and public records, which may be subject to bias, incomplete reporting, or lack of transparency—especially in politically sensitive contexts. Additionally, political polarization and national integration are inherently multifaceted and can be difficult to measure with precision. The study therefore relies on interpretative analysis, which, while rigorous, may not capture all nuances or regional particularities. Finally, temporal constraints restrict the research from assessing the long-term impact of </w:t>
      </w:r>
      <w:proofErr w:type="spellStart"/>
      <w:r w:rsidRPr="002835E9">
        <w:rPr>
          <w:rFonts w:ascii="Times New Roman" w:hAnsi="Times New Roman"/>
          <w:sz w:val="24"/>
          <w:szCs w:val="24"/>
        </w:rPr>
        <w:t>Buhari’s</w:t>
      </w:r>
      <w:proofErr w:type="spellEnd"/>
      <w:r w:rsidRPr="002835E9">
        <w:rPr>
          <w:rFonts w:ascii="Times New Roman" w:hAnsi="Times New Roman"/>
          <w:sz w:val="24"/>
          <w:szCs w:val="24"/>
        </w:rPr>
        <w:t xml:space="preserve"> policies beyond his administration.</w:t>
      </w:r>
    </w:p>
    <w:p w14:paraId="17D05F1A" w14:textId="77777777" w:rsidR="002835E9" w:rsidRPr="002835E9" w:rsidRDefault="002835E9" w:rsidP="002835E9">
      <w:pPr>
        <w:spacing w:line="480" w:lineRule="auto"/>
        <w:jc w:val="both"/>
        <w:rPr>
          <w:rFonts w:ascii="Times New Roman" w:hAnsi="Times New Roman"/>
          <w:sz w:val="24"/>
          <w:szCs w:val="24"/>
        </w:rPr>
      </w:pPr>
      <w:r w:rsidRPr="002835E9">
        <w:rPr>
          <w:rFonts w:ascii="Times New Roman" w:hAnsi="Times New Roman"/>
          <w:sz w:val="24"/>
          <w:szCs w:val="24"/>
        </w:rPr>
        <w:t xml:space="preserve">Nonetheless, despite these limitations, the study successfully achieved its core objective of critically analyzing the governance-related dimensions—particularly political appointments and resource distribution—of the </w:t>
      </w:r>
      <w:proofErr w:type="spellStart"/>
      <w:r w:rsidRPr="002835E9">
        <w:rPr>
          <w:rFonts w:ascii="Times New Roman" w:hAnsi="Times New Roman"/>
          <w:sz w:val="24"/>
          <w:szCs w:val="24"/>
        </w:rPr>
        <w:t>Buhari</w:t>
      </w:r>
      <w:proofErr w:type="spellEnd"/>
      <w:r w:rsidRPr="002835E9">
        <w:rPr>
          <w:rFonts w:ascii="Times New Roman" w:hAnsi="Times New Roman"/>
          <w:sz w:val="24"/>
          <w:szCs w:val="24"/>
        </w:rPr>
        <w:t xml:space="preserve"> administration and their implications for national integration. The study ultimately stands as a significant contribution to the discourse on governance and unity in Nigeria.</w:t>
      </w:r>
    </w:p>
    <w:p w14:paraId="2FDD1E9F" w14:textId="77777777" w:rsidR="00894C01" w:rsidRPr="002835E9" w:rsidRDefault="00894C01" w:rsidP="002835E9">
      <w:pPr>
        <w:spacing w:line="480" w:lineRule="auto"/>
        <w:jc w:val="both"/>
        <w:rPr>
          <w:rFonts w:ascii="Times New Roman" w:hAnsi="Times New Roman"/>
          <w:sz w:val="24"/>
          <w:szCs w:val="24"/>
        </w:rPr>
      </w:pPr>
    </w:p>
    <w:p w14:paraId="50EC79C0" w14:textId="77777777" w:rsidR="002835E9" w:rsidRDefault="002835E9">
      <w:pPr>
        <w:rPr>
          <w:rFonts w:ascii="Times New Roman" w:hAnsi="Times New Roman"/>
          <w:b/>
          <w:bCs/>
          <w:sz w:val="24"/>
          <w:szCs w:val="24"/>
        </w:rPr>
      </w:pPr>
      <w:r>
        <w:rPr>
          <w:rFonts w:ascii="Times New Roman" w:hAnsi="Times New Roman"/>
          <w:b/>
          <w:bCs/>
          <w:sz w:val="24"/>
          <w:szCs w:val="24"/>
        </w:rPr>
        <w:br w:type="page"/>
      </w:r>
    </w:p>
    <w:p w14:paraId="1B07993D" w14:textId="77777777" w:rsidR="00235C6C" w:rsidRDefault="009F21A6" w:rsidP="009F21A6">
      <w:pPr>
        <w:spacing w:line="480" w:lineRule="auto"/>
        <w:jc w:val="center"/>
        <w:rPr>
          <w:rFonts w:ascii="Times New Roman" w:hAnsi="Times New Roman"/>
          <w:b/>
          <w:bCs/>
          <w:sz w:val="24"/>
          <w:szCs w:val="24"/>
        </w:rPr>
      </w:pPr>
      <w:r>
        <w:rPr>
          <w:rFonts w:ascii="Times New Roman" w:hAnsi="Times New Roman"/>
          <w:b/>
          <w:bCs/>
          <w:sz w:val="24"/>
          <w:szCs w:val="24"/>
        </w:rPr>
        <w:lastRenderedPageBreak/>
        <w:t>CHAPTER TWO</w:t>
      </w:r>
    </w:p>
    <w:p w14:paraId="0D8E6E83" w14:textId="77777777" w:rsidR="009F21A6" w:rsidRDefault="009F21A6" w:rsidP="009F21A6">
      <w:pPr>
        <w:spacing w:line="480" w:lineRule="auto"/>
        <w:jc w:val="center"/>
        <w:rPr>
          <w:rFonts w:ascii="Times New Roman" w:hAnsi="Times New Roman"/>
          <w:b/>
          <w:bCs/>
          <w:sz w:val="24"/>
          <w:szCs w:val="24"/>
        </w:rPr>
      </w:pPr>
      <w:r>
        <w:rPr>
          <w:rFonts w:ascii="Times New Roman" w:hAnsi="Times New Roman"/>
          <w:b/>
          <w:bCs/>
          <w:sz w:val="24"/>
          <w:szCs w:val="24"/>
        </w:rPr>
        <w:t>LITERATURE REVIEW</w:t>
      </w:r>
    </w:p>
    <w:p w14:paraId="2C3257A8" w14:textId="77777777" w:rsidR="009F21A6" w:rsidRPr="00235C6C" w:rsidRDefault="009F21A6" w:rsidP="009F21A6">
      <w:pPr>
        <w:spacing w:line="480" w:lineRule="auto"/>
        <w:jc w:val="both"/>
        <w:rPr>
          <w:rFonts w:ascii="Times New Roman" w:hAnsi="Times New Roman"/>
          <w:b/>
          <w:bCs/>
          <w:sz w:val="24"/>
          <w:szCs w:val="24"/>
        </w:rPr>
      </w:pPr>
      <w:r>
        <w:rPr>
          <w:rFonts w:ascii="Times New Roman" w:hAnsi="Times New Roman"/>
          <w:b/>
          <w:bCs/>
          <w:sz w:val="24"/>
          <w:szCs w:val="24"/>
        </w:rPr>
        <w:t>2.1 Conceptual Review</w:t>
      </w:r>
    </w:p>
    <w:p w14:paraId="2259871F" w14:textId="77777777" w:rsidR="009F21A6" w:rsidRPr="009F21A6" w:rsidRDefault="009F21A6" w:rsidP="009F21A6">
      <w:pPr>
        <w:tabs>
          <w:tab w:val="num" w:pos="720"/>
        </w:tabs>
        <w:spacing w:line="480" w:lineRule="auto"/>
        <w:jc w:val="both"/>
        <w:rPr>
          <w:rFonts w:ascii="Times New Roman" w:hAnsi="Times New Roman"/>
          <w:b/>
          <w:bCs/>
          <w:sz w:val="24"/>
          <w:szCs w:val="24"/>
        </w:rPr>
      </w:pPr>
      <w:r w:rsidRPr="009F21A6">
        <w:rPr>
          <w:rFonts w:ascii="Times New Roman" w:hAnsi="Times New Roman"/>
          <w:b/>
          <w:bCs/>
          <w:sz w:val="24"/>
          <w:szCs w:val="24"/>
        </w:rPr>
        <w:t>2.1.1 Concept of National Integration</w:t>
      </w:r>
    </w:p>
    <w:p w14:paraId="5FA187DA" w14:textId="77777777" w:rsidR="009708D7" w:rsidRPr="009708D7" w:rsidRDefault="009708D7" w:rsidP="009708D7">
      <w:pPr>
        <w:tabs>
          <w:tab w:val="num" w:pos="720"/>
        </w:tabs>
        <w:spacing w:line="480" w:lineRule="auto"/>
        <w:jc w:val="both"/>
        <w:rPr>
          <w:rFonts w:ascii="Times New Roman" w:hAnsi="Times New Roman"/>
          <w:bCs/>
          <w:sz w:val="24"/>
          <w:szCs w:val="24"/>
        </w:rPr>
      </w:pPr>
      <w:r w:rsidRPr="009708D7">
        <w:rPr>
          <w:rFonts w:ascii="Times New Roman" w:hAnsi="Times New Roman"/>
          <w:bCs/>
          <w:sz w:val="24"/>
          <w:szCs w:val="24"/>
        </w:rPr>
        <w:t>Post-colonial countries such as Nigeria regard national integration as a vital concept in political science and sociology. It deals with combining different sectors of a population—based on ethnicity, culture, religion or language—into a single body in a country. National integration tries to produce a united identity among citizens, so they feel they belong to their region and to their country as a whole. Because Nigeria consists of many ethnic groups, speaks many languages and is divided by region and religion, it faces a difficult but necessary challenge in bringing people together.</w:t>
      </w:r>
    </w:p>
    <w:p w14:paraId="52E59CFF" w14:textId="77777777" w:rsidR="009708D7" w:rsidRPr="009708D7" w:rsidRDefault="009708D7" w:rsidP="009708D7">
      <w:pPr>
        <w:tabs>
          <w:tab w:val="num" w:pos="720"/>
        </w:tabs>
        <w:spacing w:line="480" w:lineRule="auto"/>
        <w:jc w:val="both"/>
        <w:rPr>
          <w:rFonts w:ascii="Times New Roman" w:hAnsi="Times New Roman"/>
          <w:bCs/>
          <w:sz w:val="24"/>
          <w:szCs w:val="24"/>
        </w:rPr>
      </w:pPr>
      <w:r w:rsidRPr="009708D7">
        <w:rPr>
          <w:rFonts w:ascii="Times New Roman" w:hAnsi="Times New Roman"/>
          <w:bCs/>
          <w:sz w:val="24"/>
          <w:szCs w:val="24"/>
        </w:rPr>
        <w:t>The development of a society, its social comfort and its safety are often tied to strong national integration. At its best, national integration means people identify with the country as a whole, rather than with their own local or ethnic group. Under these conditions, integration means supporting unity among different groups and bases the growth of democratic institutions and stability on this (Smith, 2017).</w:t>
      </w:r>
    </w:p>
    <w:p w14:paraId="4DC4C491" w14:textId="77777777" w:rsidR="009708D7" w:rsidRDefault="009708D7" w:rsidP="009708D7">
      <w:pPr>
        <w:tabs>
          <w:tab w:val="num" w:pos="720"/>
        </w:tabs>
        <w:spacing w:line="480" w:lineRule="auto"/>
        <w:jc w:val="both"/>
        <w:rPr>
          <w:rFonts w:ascii="Times New Roman" w:hAnsi="Times New Roman"/>
          <w:bCs/>
          <w:sz w:val="24"/>
          <w:szCs w:val="24"/>
        </w:rPr>
      </w:pPr>
      <w:r w:rsidRPr="009708D7">
        <w:rPr>
          <w:rFonts w:ascii="Times New Roman" w:hAnsi="Times New Roman"/>
          <w:bCs/>
          <w:sz w:val="24"/>
          <w:szCs w:val="24"/>
        </w:rPr>
        <w:t xml:space="preserve">After colonial rule ended, African countries with artificial borders frequently found that their diverse ethnic and religious groups were joined together in a single national group. In Nigeria, the demand for integration was recognized right after independence. Knowing the country was culturally rich due to its mix of ethnicities and </w:t>
      </w:r>
      <w:proofErr w:type="gramStart"/>
      <w:r w:rsidRPr="009708D7">
        <w:rPr>
          <w:rFonts w:ascii="Times New Roman" w:hAnsi="Times New Roman"/>
          <w:bCs/>
          <w:sz w:val="24"/>
          <w:szCs w:val="24"/>
        </w:rPr>
        <w:t>religions, that</w:t>
      </w:r>
      <w:proofErr w:type="gramEnd"/>
      <w:r w:rsidRPr="009708D7">
        <w:rPr>
          <w:rFonts w:ascii="Times New Roman" w:hAnsi="Times New Roman"/>
          <w:bCs/>
          <w:sz w:val="24"/>
          <w:szCs w:val="24"/>
        </w:rPr>
        <w:t xml:space="preserve"> mix also made nation-building more difficult. Because of British indirect rule and ethnic-based politics during Nigeria’s colonial period, the country has ongoing problems with regional division (Ibrahim, 2016).</w:t>
      </w:r>
    </w:p>
    <w:p w14:paraId="10B5D807" w14:textId="77777777" w:rsidR="007951A5" w:rsidRPr="007951A5" w:rsidRDefault="007951A5" w:rsidP="007951A5">
      <w:pPr>
        <w:tabs>
          <w:tab w:val="num" w:pos="720"/>
        </w:tabs>
        <w:spacing w:line="480" w:lineRule="auto"/>
        <w:jc w:val="both"/>
        <w:rPr>
          <w:rFonts w:ascii="Times New Roman" w:hAnsi="Times New Roman"/>
          <w:bCs/>
          <w:sz w:val="24"/>
          <w:szCs w:val="24"/>
        </w:rPr>
      </w:pPr>
      <w:r w:rsidRPr="007951A5">
        <w:rPr>
          <w:rFonts w:ascii="Times New Roman" w:hAnsi="Times New Roman"/>
          <w:bCs/>
          <w:sz w:val="24"/>
          <w:szCs w:val="24"/>
        </w:rPr>
        <w:lastRenderedPageBreak/>
        <w:t xml:space="preserve">National integration mainly intends to bring about social cohesion, peace and coexistence to stop any kind of division within the population. It is thought that, when citizens identify with each other, the country is better able to resist being torn apart by different kinds of division. In </w:t>
      </w:r>
      <w:proofErr w:type="spellStart"/>
      <w:r w:rsidRPr="007951A5">
        <w:rPr>
          <w:rFonts w:ascii="Times New Roman" w:hAnsi="Times New Roman"/>
          <w:bCs/>
          <w:sz w:val="24"/>
          <w:szCs w:val="24"/>
        </w:rPr>
        <w:t>Anyaoku’s</w:t>
      </w:r>
      <w:proofErr w:type="spellEnd"/>
      <w:r w:rsidRPr="007951A5">
        <w:rPr>
          <w:rFonts w:ascii="Times New Roman" w:hAnsi="Times New Roman"/>
          <w:bCs/>
          <w:sz w:val="24"/>
          <w:szCs w:val="24"/>
        </w:rPr>
        <w:t xml:space="preserve"> view (2020), national integration includes political as well as economic, social and cultural integration. Promoting equal use of resources, helping regions that are behind and guaranteeing equal political participation are necessary to the process.</w:t>
      </w:r>
    </w:p>
    <w:p w14:paraId="2B2D46DB" w14:textId="77777777" w:rsidR="007951A5" w:rsidRPr="007951A5" w:rsidRDefault="007951A5" w:rsidP="007951A5">
      <w:pPr>
        <w:tabs>
          <w:tab w:val="num" w:pos="720"/>
        </w:tabs>
        <w:spacing w:line="480" w:lineRule="auto"/>
        <w:jc w:val="both"/>
        <w:rPr>
          <w:rFonts w:ascii="Times New Roman" w:hAnsi="Times New Roman"/>
          <w:bCs/>
          <w:sz w:val="24"/>
          <w:szCs w:val="24"/>
        </w:rPr>
      </w:pPr>
      <w:r w:rsidRPr="007951A5">
        <w:rPr>
          <w:rFonts w:ascii="Times New Roman" w:hAnsi="Times New Roman"/>
          <w:bCs/>
          <w:sz w:val="24"/>
          <w:szCs w:val="24"/>
        </w:rPr>
        <w:t xml:space="preserve">Integration at the national level in Nigeria is hard because of differences between ethnicities, many languages and religion, as the North of Nigeria is mostly Muslim and South follows Christianity. Besides, there were several conflicts in the country such as the 1967-70 civil </w:t>
      </w:r>
      <w:proofErr w:type="gramStart"/>
      <w:r w:rsidRPr="007951A5">
        <w:rPr>
          <w:rFonts w:ascii="Times New Roman" w:hAnsi="Times New Roman"/>
          <w:bCs/>
          <w:sz w:val="24"/>
          <w:szCs w:val="24"/>
        </w:rPr>
        <w:t>war, that</w:t>
      </w:r>
      <w:proofErr w:type="gramEnd"/>
      <w:r w:rsidRPr="007951A5">
        <w:rPr>
          <w:rFonts w:ascii="Times New Roman" w:hAnsi="Times New Roman"/>
          <w:bCs/>
          <w:sz w:val="24"/>
          <w:szCs w:val="24"/>
        </w:rPr>
        <w:t xml:space="preserve"> emerged because of ethnic and local rivalries. Those events marked the minds of many and have made uniting the country into a difficult issue (</w:t>
      </w:r>
      <w:proofErr w:type="spellStart"/>
      <w:r w:rsidRPr="007951A5">
        <w:rPr>
          <w:rFonts w:ascii="Times New Roman" w:hAnsi="Times New Roman"/>
          <w:bCs/>
          <w:sz w:val="24"/>
          <w:szCs w:val="24"/>
        </w:rPr>
        <w:t>Jega</w:t>
      </w:r>
      <w:proofErr w:type="spellEnd"/>
      <w:r w:rsidRPr="007951A5">
        <w:rPr>
          <w:rFonts w:ascii="Times New Roman" w:hAnsi="Times New Roman"/>
          <w:bCs/>
          <w:sz w:val="24"/>
          <w:szCs w:val="24"/>
        </w:rPr>
        <w:t>, 2018).</w:t>
      </w:r>
    </w:p>
    <w:p w14:paraId="03040FE3" w14:textId="77777777" w:rsidR="007951A5" w:rsidRDefault="007951A5" w:rsidP="007951A5">
      <w:pPr>
        <w:tabs>
          <w:tab w:val="num" w:pos="720"/>
        </w:tabs>
        <w:spacing w:line="480" w:lineRule="auto"/>
        <w:jc w:val="both"/>
        <w:rPr>
          <w:rFonts w:ascii="Times New Roman" w:hAnsi="Times New Roman"/>
          <w:bCs/>
          <w:sz w:val="24"/>
          <w:szCs w:val="24"/>
        </w:rPr>
      </w:pPr>
      <w:r w:rsidRPr="007951A5">
        <w:rPr>
          <w:rFonts w:ascii="Times New Roman" w:hAnsi="Times New Roman"/>
          <w:bCs/>
          <w:sz w:val="24"/>
          <w:szCs w:val="24"/>
        </w:rPr>
        <w:t>Nigeria has used many different ways to bring the country together after independence. An early attempt at fairness was the invention of the Federal Character Principle in 1979 which hoped to ensure that every ethnic group received fair treatment within the federal government. To ensure national integration, the principle of federation was officially stated in the Nigerian Constitution and now supports government policy (</w:t>
      </w:r>
      <w:proofErr w:type="spellStart"/>
      <w:r w:rsidRPr="007951A5">
        <w:rPr>
          <w:rFonts w:ascii="Times New Roman" w:hAnsi="Times New Roman"/>
          <w:bCs/>
          <w:sz w:val="24"/>
          <w:szCs w:val="24"/>
        </w:rPr>
        <w:t>Ezeani</w:t>
      </w:r>
      <w:proofErr w:type="spellEnd"/>
      <w:r w:rsidRPr="007951A5">
        <w:rPr>
          <w:rFonts w:ascii="Times New Roman" w:hAnsi="Times New Roman"/>
          <w:bCs/>
          <w:sz w:val="24"/>
          <w:szCs w:val="24"/>
        </w:rPr>
        <w:t>, 2017). To bring people together, the government has set up cultural projects, new teaching standards and initiatives for economic development. To help Nigerian graduates understand one another, for example, the National Youth Service Corps (NYSC) puts people from different regions together for one year.</w:t>
      </w:r>
    </w:p>
    <w:p w14:paraId="4DE22026" w14:textId="77777777" w:rsidR="007951A5" w:rsidRPr="007951A5" w:rsidRDefault="007951A5" w:rsidP="007951A5">
      <w:pPr>
        <w:tabs>
          <w:tab w:val="num" w:pos="720"/>
        </w:tabs>
        <w:spacing w:line="480" w:lineRule="auto"/>
        <w:jc w:val="both"/>
        <w:rPr>
          <w:rFonts w:ascii="Times New Roman" w:hAnsi="Times New Roman"/>
          <w:bCs/>
          <w:sz w:val="24"/>
          <w:szCs w:val="24"/>
        </w:rPr>
      </w:pPr>
      <w:r w:rsidRPr="007951A5">
        <w:rPr>
          <w:rFonts w:ascii="Times New Roman" w:hAnsi="Times New Roman"/>
          <w:bCs/>
          <w:sz w:val="24"/>
          <w:szCs w:val="24"/>
        </w:rPr>
        <w:t xml:space="preserve">Regardless of these actions, bringing Nigeria’s diverse groups together has not happened. No matter how much the ethnic divide affects politics, the gap between the North and the South remains a strong obstacle to integration. The big differences in wealth between the oil-rich regions in the South and the far poorer Northern areas have caused tension and added to the sense of being </w:t>
      </w:r>
      <w:r w:rsidRPr="007951A5">
        <w:rPr>
          <w:rFonts w:ascii="Times New Roman" w:hAnsi="Times New Roman"/>
          <w:bCs/>
          <w:sz w:val="24"/>
          <w:szCs w:val="24"/>
        </w:rPr>
        <w:lastRenderedPageBreak/>
        <w:t xml:space="preserve">left behind by the citizens living in the north. Regional inequality is, according to </w:t>
      </w:r>
      <w:proofErr w:type="spellStart"/>
      <w:r w:rsidRPr="007951A5">
        <w:rPr>
          <w:rFonts w:ascii="Times New Roman" w:hAnsi="Times New Roman"/>
          <w:bCs/>
          <w:sz w:val="24"/>
          <w:szCs w:val="24"/>
        </w:rPr>
        <w:t>Nnadozie</w:t>
      </w:r>
      <w:proofErr w:type="spellEnd"/>
      <w:r w:rsidRPr="007951A5">
        <w:rPr>
          <w:rFonts w:ascii="Times New Roman" w:hAnsi="Times New Roman"/>
          <w:bCs/>
          <w:sz w:val="24"/>
          <w:szCs w:val="24"/>
        </w:rPr>
        <w:t xml:space="preserve"> (2019), causing a lot of distress, pushing up tensions and limiting the efforts to unite Nigeria. Nigeria’s efforts to unite its people are challenged by religion. Occasionally, differences in religious beliefs between Northern Muslims and Southern Christians have offered opportunities for politicians to help themselves win elections. Applying religion to politics has created greater divisions and now makes it harder for communities to unite. </w:t>
      </w:r>
      <w:proofErr w:type="spellStart"/>
      <w:r w:rsidRPr="007951A5">
        <w:rPr>
          <w:rFonts w:ascii="Times New Roman" w:hAnsi="Times New Roman"/>
          <w:bCs/>
          <w:sz w:val="24"/>
          <w:szCs w:val="24"/>
        </w:rPr>
        <w:t>Boko</w:t>
      </w:r>
      <w:proofErr w:type="spellEnd"/>
      <w:r w:rsidRPr="007951A5">
        <w:rPr>
          <w:rFonts w:ascii="Times New Roman" w:hAnsi="Times New Roman"/>
          <w:bCs/>
          <w:sz w:val="24"/>
          <w:szCs w:val="24"/>
        </w:rPr>
        <w:t xml:space="preserve"> Haram’s rise in the Northeast has made things worse and led to further divisions mainly in the North (</w:t>
      </w:r>
      <w:proofErr w:type="spellStart"/>
      <w:r w:rsidRPr="007951A5">
        <w:rPr>
          <w:rFonts w:ascii="Times New Roman" w:hAnsi="Times New Roman"/>
          <w:bCs/>
          <w:sz w:val="24"/>
          <w:szCs w:val="24"/>
        </w:rPr>
        <w:t>Aliyu</w:t>
      </w:r>
      <w:proofErr w:type="spellEnd"/>
      <w:r w:rsidRPr="007951A5">
        <w:rPr>
          <w:rFonts w:ascii="Times New Roman" w:hAnsi="Times New Roman"/>
          <w:bCs/>
          <w:sz w:val="24"/>
          <w:szCs w:val="24"/>
        </w:rPr>
        <w:t xml:space="preserve"> 2021). As a result of these influences, building a single identity for the nation is extremely difficult.</w:t>
      </w:r>
    </w:p>
    <w:p w14:paraId="76F843D8" w14:textId="77777777" w:rsidR="007951A5" w:rsidRPr="007951A5" w:rsidRDefault="007951A5" w:rsidP="007951A5">
      <w:pPr>
        <w:tabs>
          <w:tab w:val="num" w:pos="720"/>
        </w:tabs>
        <w:spacing w:line="480" w:lineRule="auto"/>
        <w:jc w:val="both"/>
        <w:rPr>
          <w:rFonts w:ascii="Times New Roman" w:hAnsi="Times New Roman"/>
          <w:bCs/>
          <w:sz w:val="24"/>
          <w:szCs w:val="24"/>
        </w:rPr>
      </w:pPr>
      <w:r w:rsidRPr="007951A5">
        <w:rPr>
          <w:rFonts w:ascii="Times New Roman" w:hAnsi="Times New Roman"/>
          <w:bCs/>
          <w:sz w:val="24"/>
          <w:szCs w:val="24"/>
        </w:rPr>
        <w:t>Though official laws ensure all ethnic and religious groups in Nigeria are equal, this equality is seldom put into practice. Inequalities in education, job opportunities and participation in government between regions and ethnic minorities very often affect integration in Canada. People are still worried that shared power and more even distribution of resources are necessary to keep the country together (</w:t>
      </w:r>
      <w:proofErr w:type="spellStart"/>
      <w:r w:rsidRPr="007951A5">
        <w:rPr>
          <w:rFonts w:ascii="Times New Roman" w:hAnsi="Times New Roman"/>
          <w:bCs/>
          <w:sz w:val="24"/>
          <w:szCs w:val="24"/>
        </w:rPr>
        <w:t>Jega</w:t>
      </w:r>
      <w:proofErr w:type="spellEnd"/>
      <w:r w:rsidRPr="007951A5">
        <w:rPr>
          <w:rFonts w:ascii="Times New Roman" w:hAnsi="Times New Roman"/>
          <w:bCs/>
          <w:sz w:val="24"/>
          <w:szCs w:val="24"/>
        </w:rPr>
        <w:t>, 2019).</w:t>
      </w:r>
    </w:p>
    <w:p w14:paraId="2D4FB7D8" w14:textId="77777777" w:rsidR="007951A5" w:rsidRPr="007951A5" w:rsidRDefault="007951A5" w:rsidP="007951A5">
      <w:pPr>
        <w:tabs>
          <w:tab w:val="num" w:pos="720"/>
        </w:tabs>
        <w:spacing w:line="480" w:lineRule="auto"/>
        <w:jc w:val="both"/>
        <w:rPr>
          <w:rFonts w:ascii="Times New Roman" w:hAnsi="Times New Roman"/>
          <w:bCs/>
          <w:sz w:val="24"/>
          <w:szCs w:val="24"/>
        </w:rPr>
      </w:pPr>
      <w:r w:rsidRPr="007951A5">
        <w:rPr>
          <w:rFonts w:ascii="Times New Roman" w:hAnsi="Times New Roman"/>
          <w:bCs/>
          <w:sz w:val="24"/>
          <w:szCs w:val="24"/>
        </w:rPr>
        <w:t>The country relies on national integration as a key factor for its survival and for thriving overall. Nigeria’s political stability and peaceful relations among its citizens ride on how well the country has merged its ethnic and religious groups. As a result, national integration depends on both political effort and efforts to close socio-economic gaps and ensure that all groups feel responsible for the nation’s progress (</w:t>
      </w:r>
      <w:proofErr w:type="spellStart"/>
      <w:r w:rsidRPr="007951A5">
        <w:rPr>
          <w:rFonts w:ascii="Times New Roman" w:hAnsi="Times New Roman"/>
          <w:bCs/>
          <w:sz w:val="24"/>
          <w:szCs w:val="24"/>
        </w:rPr>
        <w:t>Akinwale</w:t>
      </w:r>
      <w:proofErr w:type="spellEnd"/>
      <w:r w:rsidRPr="007951A5">
        <w:rPr>
          <w:rFonts w:ascii="Times New Roman" w:hAnsi="Times New Roman"/>
          <w:bCs/>
          <w:sz w:val="24"/>
          <w:szCs w:val="24"/>
        </w:rPr>
        <w:t>, 2020).</w:t>
      </w:r>
    </w:p>
    <w:p w14:paraId="664CB567" w14:textId="77777777" w:rsidR="007951A5" w:rsidRPr="007951A5" w:rsidRDefault="007951A5" w:rsidP="007951A5">
      <w:pPr>
        <w:tabs>
          <w:tab w:val="num" w:pos="720"/>
        </w:tabs>
        <w:spacing w:line="480" w:lineRule="auto"/>
        <w:jc w:val="both"/>
        <w:rPr>
          <w:rFonts w:ascii="Times New Roman" w:hAnsi="Times New Roman"/>
          <w:bCs/>
          <w:sz w:val="24"/>
          <w:szCs w:val="24"/>
        </w:rPr>
      </w:pPr>
      <w:r>
        <w:rPr>
          <w:rFonts w:ascii="Times New Roman" w:hAnsi="Times New Roman"/>
          <w:b/>
          <w:bCs/>
          <w:sz w:val="24"/>
          <w:szCs w:val="24"/>
        </w:rPr>
        <w:t>2.1.2</w:t>
      </w:r>
      <w:r w:rsidRPr="007951A5">
        <w:rPr>
          <w:rFonts w:ascii="Times New Roman" w:hAnsi="Times New Roman"/>
          <w:b/>
          <w:bCs/>
          <w:sz w:val="24"/>
          <w:szCs w:val="24"/>
        </w:rPr>
        <w:t xml:space="preserve">Historical Background </w:t>
      </w:r>
      <w:r>
        <w:rPr>
          <w:rFonts w:ascii="Times New Roman" w:hAnsi="Times New Roman"/>
          <w:b/>
          <w:bCs/>
          <w:sz w:val="24"/>
          <w:szCs w:val="24"/>
        </w:rPr>
        <w:t xml:space="preserve">of Nationalism </w:t>
      </w:r>
    </w:p>
    <w:p w14:paraId="27D82BC0" w14:textId="77777777" w:rsidR="007951A5" w:rsidRPr="007951A5" w:rsidRDefault="007951A5" w:rsidP="007951A5">
      <w:pPr>
        <w:tabs>
          <w:tab w:val="num" w:pos="720"/>
        </w:tabs>
        <w:spacing w:line="480" w:lineRule="auto"/>
        <w:jc w:val="both"/>
        <w:rPr>
          <w:rFonts w:ascii="Times New Roman" w:hAnsi="Times New Roman"/>
          <w:bCs/>
          <w:sz w:val="24"/>
          <w:szCs w:val="24"/>
        </w:rPr>
      </w:pPr>
      <w:r w:rsidRPr="007951A5">
        <w:rPr>
          <w:rFonts w:ascii="Times New Roman" w:hAnsi="Times New Roman"/>
          <w:bCs/>
          <w:sz w:val="24"/>
          <w:szCs w:val="24"/>
        </w:rPr>
        <w:t xml:space="preserve">Developing a unified nation in Nigeria began with the results of colonialism, the various ethnic and regional groups and the political situations formed after independence. Because there are over 250 ethnic groups in Nigeria, their presence has at times led to strong points and disagreements. </w:t>
      </w:r>
      <w:r w:rsidRPr="007951A5">
        <w:rPr>
          <w:rFonts w:ascii="Times New Roman" w:hAnsi="Times New Roman"/>
          <w:bCs/>
          <w:sz w:val="24"/>
          <w:szCs w:val="24"/>
        </w:rPr>
        <w:lastRenderedPageBreak/>
        <w:t>At the time before British rule, unique ethnic groups in present-day Nigeria each had their own territories and used different languages, cultures and methods of running things. Nonetheless, the British separated the various groups by drawing boundaries through the late 19th and early 20th centuries. Because of the British, the Northern and Southern protectorates were united in 1914 which was a major point in Nigerian history. While the main reason for unification was to help manage colonial states, it also presented some problems for uniting these nations, since the groups had few things in common (Ibrahim, 2017).</w:t>
      </w:r>
    </w:p>
    <w:p w14:paraId="2B133DD7" w14:textId="77777777" w:rsidR="007951A5" w:rsidRPr="007951A5" w:rsidRDefault="007951A5" w:rsidP="007951A5">
      <w:pPr>
        <w:tabs>
          <w:tab w:val="num" w:pos="720"/>
        </w:tabs>
        <w:spacing w:line="480" w:lineRule="auto"/>
        <w:jc w:val="both"/>
        <w:rPr>
          <w:rFonts w:ascii="Times New Roman" w:hAnsi="Times New Roman"/>
          <w:bCs/>
          <w:sz w:val="24"/>
          <w:szCs w:val="24"/>
        </w:rPr>
      </w:pPr>
      <w:r w:rsidRPr="007951A5">
        <w:rPr>
          <w:rFonts w:ascii="Times New Roman" w:hAnsi="Times New Roman"/>
          <w:bCs/>
          <w:sz w:val="24"/>
          <w:szCs w:val="24"/>
        </w:rPr>
        <w:t>It was through indirect rule that the British helped the local rulers to manage all aspects of colonial affairs in Nigeria. British colonial authorities implemented this system mainly in the north, using the Hausa-Fulani aristocracy, but finding central figures lacking among the Igbo and Yoruba, this plan was far less effective in the south. As a consequence, regions had varying levels of development and political links which would eventually cause trouble for Nigeria when it moved towards independence. The British practice of working with elite ethnic groups cemented those identities which further separated different groups and contributed to future problems (Smith, 2020).</w:t>
      </w:r>
    </w:p>
    <w:p w14:paraId="1C3839D3" w14:textId="77777777" w:rsidR="007951A5" w:rsidRPr="007951A5" w:rsidRDefault="007951A5" w:rsidP="007951A5">
      <w:pPr>
        <w:tabs>
          <w:tab w:val="num" w:pos="720"/>
        </w:tabs>
        <w:spacing w:line="480" w:lineRule="auto"/>
        <w:jc w:val="both"/>
        <w:rPr>
          <w:rFonts w:ascii="Times New Roman" w:hAnsi="Times New Roman"/>
          <w:bCs/>
          <w:sz w:val="24"/>
          <w:szCs w:val="24"/>
        </w:rPr>
      </w:pPr>
      <w:r w:rsidRPr="007951A5">
        <w:rPr>
          <w:rFonts w:ascii="Times New Roman" w:hAnsi="Times New Roman"/>
          <w:bCs/>
          <w:sz w:val="24"/>
          <w:szCs w:val="24"/>
        </w:rPr>
        <w:t>At the time of independence in 1960, the country held on to a federal system formed during colonial rule, with the majority of its three main ethnic populations: the Hausa-Fulani in the North, the Yoruba in the West and the Igbo in the East, organized into strong regional governments. The federal system established to include all Nigerian groups in fact gave much power to the main ethnic groups, leading to bigger differences between regions. How resources, roles in government and schooling differed across regions led to conflicts between these areas (</w:t>
      </w:r>
      <w:proofErr w:type="spellStart"/>
      <w:r w:rsidRPr="007951A5">
        <w:rPr>
          <w:rFonts w:ascii="Times New Roman" w:hAnsi="Times New Roman"/>
          <w:bCs/>
          <w:sz w:val="24"/>
          <w:szCs w:val="24"/>
        </w:rPr>
        <w:t>Osaghae</w:t>
      </w:r>
      <w:proofErr w:type="spellEnd"/>
      <w:r w:rsidRPr="007951A5">
        <w:rPr>
          <w:rFonts w:ascii="Times New Roman" w:hAnsi="Times New Roman"/>
          <w:bCs/>
          <w:sz w:val="24"/>
          <w:szCs w:val="24"/>
        </w:rPr>
        <w:t>, 2015). The late 1950s discovery of oil in the Niger Delta caused tensions to rise, as the South, mostly the Igbos, needed more control over what came from their part of the country.</w:t>
      </w:r>
    </w:p>
    <w:p w14:paraId="340F0987" w14:textId="77777777" w:rsidR="009F21A6" w:rsidRPr="009F21A6" w:rsidRDefault="007951A5" w:rsidP="007951A5">
      <w:pPr>
        <w:tabs>
          <w:tab w:val="num" w:pos="720"/>
        </w:tabs>
        <w:spacing w:line="480" w:lineRule="auto"/>
        <w:jc w:val="both"/>
        <w:rPr>
          <w:rFonts w:ascii="Times New Roman" w:hAnsi="Times New Roman"/>
          <w:bCs/>
          <w:sz w:val="24"/>
          <w:szCs w:val="24"/>
        </w:rPr>
      </w:pPr>
      <w:r w:rsidRPr="007951A5">
        <w:rPr>
          <w:rFonts w:ascii="Times New Roman" w:hAnsi="Times New Roman"/>
          <w:bCs/>
          <w:sz w:val="24"/>
          <w:szCs w:val="24"/>
        </w:rPr>
        <w:lastRenderedPageBreak/>
        <w:t xml:space="preserve">Those were stressful years for Nigeria, due to increased political and ethnic tensions. Because the federal government did not avoid unfair distribution of resources and political power, Eastern locals grew dissatisfied and more excluded. Due to these gaps, there was a Nigerian Civil War (1967-1970) which is also m Because of political, ethnic and economic problems, the </w:t>
      </w:r>
      <w:proofErr w:type="spellStart"/>
      <w:r w:rsidRPr="007951A5">
        <w:rPr>
          <w:rFonts w:ascii="Times New Roman" w:hAnsi="Times New Roman"/>
          <w:bCs/>
          <w:sz w:val="24"/>
          <w:szCs w:val="24"/>
        </w:rPr>
        <w:t>Biafran</w:t>
      </w:r>
      <w:proofErr w:type="spellEnd"/>
      <w:r w:rsidRPr="007951A5">
        <w:rPr>
          <w:rFonts w:ascii="Times New Roman" w:hAnsi="Times New Roman"/>
          <w:bCs/>
          <w:sz w:val="24"/>
          <w:szCs w:val="24"/>
        </w:rPr>
        <w:t xml:space="preserve"> War started and the group from the Eastern region demanded independence due to being underrepresented in the federal government (Achebe, 2018).</w:t>
      </w:r>
    </w:p>
    <w:p w14:paraId="3FED4A86" w14:textId="77777777" w:rsidR="007951A5" w:rsidRPr="007951A5" w:rsidRDefault="007951A5" w:rsidP="007951A5">
      <w:pPr>
        <w:tabs>
          <w:tab w:val="num" w:pos="720"/>
        </w:tabs>
        <w:spacing w:line="480" w:lineRule="auto"/>
        <w:jc w:val="both"/>
        <w:rPr>
          <w:rFonts w:ascii="Times New Roman" w:hAnsi="Times New Roman"/>
          <w:bCs/>
          <w:sz w:val="24"/>
          <w:szCs w:val="24"/>
        </w:rPr>
      </w:pPr>
      <w:r w:rsidRPr="007951A5">
        <w:rPr>
          <w:rFonts w:ascii="Times New Roman" w:hAnsi="Times New Roman"/>
          <w:bCs/>
          <w:sz w:val="24"/>
          <w:szCs w:val="24"/>
        </w:rPr>
        <w:t>After the war, Nigeria took steps to help the secessionist regions return to the country and to encourage everyone’s unity. The authorities initiated programs meant to encourage national uniting such as the well-known “no victor, no vanquished” slogan. In 1973, the National Youth Service Corps (NYSC) was launched by the federal government to help young graduates build unity by working outside their home states. This was meant to bring together and better understand Nigeria’s youth from different groups. Even so, despite best efforts, the country’s divisions remained and ethnicity still played the main role in political talks (</w:t>
      </w:r>
      <w:proofErr w:type="spellStart"/>
      <w:r w:rsidRPr="007951A5">
        <w:rPr>
          <w:rFonts w:ascii="Times New Roman" w:hAnsi="Times New Roman"/>
          <w:bCs/>
          <w:sz w:val="24"/>
          <w:szCs w:val="24"/>
        </w:rPr>
        <w:t>Akinyele</w:t>
      </w:r>
      <w:proofErr w:type="spellEnd"/>
      <w:r w:rsidRPr="007951A5">
        <w:rPr>
          <w:rFonts w:ascii="Times New Roman" w:hAnsi="Times New Roman"/>
          <w:bCs/>
          <w:sz w:val="24"/>
          <w:szCs w:val="24"/>
        </w:rPr>
        <w:t>, 2017).</w:t>
      </w:r>
    </w:p>
    <w:p w14:paraId="0D50BF4A" w14:textId="77777777" w:rsidR="007951A5" w:rsidRPr="007951A5" w:rsidRDefault="007951A5" w:rsidP="007951A5">
      <w:pPr>
        <w:tabs>
          <w:tab w:val="num" w:pos="720"/>
        </w:tabs>
        <w:spacing w:line="480" w:lineRule="auto"/>
        <w:jc w:val="both"/>
        <w:rPr>
          <w:rFonts w:ascii="Times New Roman" w:hAnsi="Times New Roman"/>
          <w:bCs/>
          <w:sz w:val="24"/>
          <w:szCs w:val="24"/>
        </w:rPr>
      </w:pPr>
      <w:r w:rsidRPr="007951A5">
        <w:rPr>
          <w:rFonts w:ascii="Times New Roman" w:hAnsi="Times New Roman"/>
          <w:bCs/>
          <w:sz w:val="24"/>
          <w:szCs w:val="24"/>
        </w:rPr>
        <w:t>During these decades, political turmoil, mistakes in economy and military control held back Nigeria’s efforts to unite the nation. During most of the time after independence, authorities ruled by military governments made the problems of inequality worse by handing power mainly to leaders from the north. Because power was mainly held by the government and inequality was increasing, many in other areas began to feel isolated. While under military rule, ethnic groups struggled among themselves to take part in politics, get access to resources and be represented fairly. Since people in the Niger Delta believed they received little benefit from oil, there were many calls for independence and major demonstrations (</w:t>
      </w:r>
      <w:proofErr w:type="spellStart"/>
      <w:r w:rsidRPr="007951A5">
        <w:rPr>
          <w:rFonts w:ascii="Times New Roman" w:hAnsi="Times New Roman"/>
          <w:bCs/>
          <w:sz w:val="24"/>
          <w:szCs w:val="24"/>
        </w:rPr>
        <w:t>Adekoya</w:t>
      </w:r>
      <w:proofErr w:type="spellEnd"/>
      <w:r w:rsidRPr="007951A5">
        <w:rPr>
          <w:rFonts w:ascii="Times New Roman" w:hAnsi="Times New Roman"/>
          <w:bCs/>
          <w:sz w:val="24"/>
          <w:szCs w:val="24"/>
        </w:rPr>
        <w:t>, 2019).</w:t>
      </w:r>
    </w:p>
    <w:p w14:paraId="6DC72DBB" w14:textId="77777777" w:rsidR="007951A5" w:rsidRDefault="007951A5" w:rsidP="00B9532A">
      <w:pPr>
        <w:tabs>
          <w:tab w:val="num" w:pos="720"/>
        </w:tabs>
        <w:spacing w:line="480" w:lineRule="auto"/>
        <w:jc w:val="both"/>
        <w:rPr>
          <w:rFonts w:ascii="Times New Roman" w:hAnsi="Times New Roman"/>
          <w:bCs/>
          <w:sz w:val="24"/>
          <w:szCs w:val="24"/>
        </w:rPr>
      </w:pPr>
      <w:r w:rsidRPr="007951A5">
        <w:rPr>
          <w:rFonts w:ascii="Times New Roman" w:hAnsi="Times New Roman"/>
          <w:bCs/>
          <w:sz w:val="24"/>
          <w:szCs w:val="24"/>
        </w:rPr>
        <w:t xml:space="preserve">The return to civilian government in 1999 gave rise to hopes that bringing democracy would calm ethnic conflicts and bring more people together politically. At the same time, the new political </w:t>
      </w:r>
      <w:r w:rsidRPr="007951A5">
        <w:rPr>
          <w:rFonts w:ascii="Times New Roman" w:hAnsi="Times New Roman"/>
          <w:bCs/>
          <w:sz w:val="24"/>
          <w:szCs w:val="24"/>
        </w:rPr>
        <w:lastRenderedPageBreak/>
        <w:t xml:space="preserve">system came up against the stubborn existence of patronage, political corruption and the strength of </w:t>
      </w:r>
      <w:proofErr w:type="spellStart"/>
      <w:r w:rsidRPr="007951A5">
        <w:rPr>
          <w:rFonts w:ascii="Times New Roman" w:hAnsi="Times New Roman"/>
          <w:bCs/>
          <w:sz w:val="24"/>
          <w:szCs w:val="24"/>
        </w:rPr>
        <w:t>regionalism.In</w:t>
      </w:r>
      <w:proofErr w:type="spellEnd"/>
      <w:r w:rsidRPr="007951A5">
        <w:rPr>
          <w:rFonts w:ascii="Times New Roman" w:hAnsi="Times New Roman"/>
          <w:bCs/>
          <w:sz w:val="24"/>
          <w:szCs w:val="24"/>
        </w:rPr>
        <w:t xml:space="preserve"> Nigeria, political parties were led mainly by those of important ethnic backgrounds and bringing people together as a nation became hard to achieve (</w:t>
      </w:r>
      <w:proofErr w:type="spellStart"/>
      <w:r w:rsidRPr="007951A5">
        <w:rPr>
          <w:rFonts w:ascii="Times New Roman" w:hAnsi="Times New Roman"/>
          <w:bCs/>
          <w:sz w:val="24"/>
          <w:szCs w:val="24"/>
        </w:rPr>
        <w:t>Akinyele</w:t>
      </w:r>
      <w:proofErr w:type="spellEnd"/>
      <w:r w:rsidRPr="007951A5">
        <w:rPr>
          <w:rFonts w:ascii="Times New Roman" w:hAnsi="Times New Roman"/>
          <w:bCs/>
          <w:sz w:val="24"/>
          <w:szCs w:val="24"/>
        </w:rPr>
        <w:t xml:space="preserve">, 2020). The area of the Niger Delta that is most affected by oil extraction and was long a source of political debate, continued to create discontent. Such groups, for example, MEND, used aggressive tactics to argue for more of Nigeria’s oil wealth by force. In the 2000s, Nigeria put policies into effect to promote both togetherness and economic integration among its regions. In 2009, the Niger Delta Amnesty </w:t>
      </w:r>
      <w:proofErr w:type="spellStart"/>
      <w:r w:rsidRPr="007951A5">
        <w:rPr>
          <w:rFonts w:ascii="Times New Roman" w:hAnsi="Times New Roman"/>
          <w:bCs/>
          <w:sz w:val="24"/>
          <w:szCs w:val="24"/>
        </w:rPr>
        <w:t>Programme</w:t>
      </w:r>
      <w:proofErr w:type="spellEnd"/>
      <w:r w:rsidRPr="007951A5">
        <w:rPr>
          <w:rFonts w:ascii="Times New Roman" w:hAnsi="Times New Roman"/>
          <w:bCs/>
          <w:sz w:val="24"/>
          <w:szCs w:val="24"/>
        </w:rPr>
        <w:t xml:space="preserve"> gave people who took part in the conflict a way to lay down their arms for integration. Still, the region struggled with lack of development, degraded nature and not being heard politically.</w:t>
      </w:r>
    </w:p>
    <w:p w14:paraId="0D325373" w14:textId="77777777" w:rsidR="00B9532A" w:rsidRPr="00B9532A" w:rsidRDefault="00B9532A" w:rsidP="00B9532A">
      <w:pPr>
        <w:tabs>
          <w:tab w:val="num" w:pos="720"/>
        </w:tabs>
        <w:spacing w:line="480" w:lineRule="auto"/>
        <w:jc w:val="both"/>
        <w:rPr>
          <w:rFonts w:ascii="Times New Roman" w:hAnsi="Times New Roman"/>
          <w:b/>
          <w:bCs/>
          <w:sz w:val="24"/>
          <w:szCs w:val="24"/>
        </w:rPr>
      </w:pPr>
      <w:r w:rsidRPr="00B9532A">
        <w:rPr>
          <w:rFonts w:ascii="Times New Roman" w:hAnsi="Times New Roman"/>
          <w:b/>
          <w:bCs/>
          <w:sz w:val="24"/>
          <w:szCs w:val="24"/>
        </w:rPr>
        <w:t>2.1.3 The Role of National Identity and Unity in Post-Independence Nigeria</w:t>
      </w:r>
    </w:p>
    <w:p w14:paraId="5EB827A3" w14:textId="77777777" w:rsidR="00104ED8" w:rsidRPr="00104ED8" w:rsidRDefault="00104ED8" w:rsidP="00104ED8">
      <w:pPr>
        <w:tabs>
          <w:tab w:val="num" w:pos="720"/>
        </w:tabs>
        <w:spacing w:line="480" w:lineRule="auto"/>
        <w:jc w:val="both"/>
        <w:rPr>
          <w:rFonts w:ascii="Times New Roman" w:hAnsi="Times New Roman"/>
          <w:bCs/>
          <w:sz w:val="24"/>
          <w:szCs w:val="24"/>
        </w:rPr>
      </w:pPr>
      <w:r w:rsidRPr="00104ED8">
        <w:rPr>
          <w:rFonts w:ascii="Times New Roman" w:hAnsi="Times New Roman"/>
          <w:bCs/>
          <w:sz w:val="24"/>
          <w:szCs w:val="24"/>
        </w:rPr>
        <w:t>Building national identity and unity is central to the way Nigeria was built after independence. Since 1960, feeling connected to Nigeria as a country has greatly shaped the nation’s stability, how it is governed and how its society works together. With many different ethnic groups in Nigeria, national integration has suffered from problems connected to identities, political participation and resources. In 1960, Nigeria was a country known for its variety of ethnic groups. Because more than 250 ethnic groups speak over 500 languages in Nigeria, the country was mostly sorted by ethnicity, with the Hausa-Fulani in the North, Igbo in the East and Yoruba in the West. By uniting diverse peoples, the British built a federation that covered up the actual differences in the cultures, languages and traditions across the area (</w:t>
      </w:r>
      <w:proofErr w:type="spellStart"/>
      <w:r w:rsidRPr="00104ED8">
        <w:rPr>
          <w:rFonts w:ascii="Times New Roman" w:hAnsi="Times New Roman"/>
          <w:bCs/>
          <w:sz w:val="24"/>
          <w:szCs w:val="24"/>
        </w:rPr>
        <w:t>Akinyele</w:t>
      </w:r>
      <w:proofErr w:type="spellEnd"/>
      <w:r w:rsidRPr="00104ED8">
        <w:rPr>
          <w:rFonts w:ascii="Times New Roman" w:hAnsi="Times New Roman"/>
          <w:bCs/>
          <w:sz w:val="24"/>
          <w:szCs w:val="24"/>
        </w:rPr>
        <w:t>, 2020). So, after their country gained independence, Nigeria’s first leaders had to contend with politics that put strong ethnic ties above loyalty to the nation. It resulted in many difficulties for Africa when trying to unite the nation under one identity.</w:t>
      </w:r>
    </w:p>
    <w:p w14:paraId="59D56F48" w14:textId="77777777" w:rsidR="007C7404" w:rsidRPr="007C7404" w:rsidRDefault="007C7404" w:rsidP="007C7404">
      <w:pPr>
        <w:tabs>
          <w:tab w:val="num" w:pos="720"/>
        </w:tabs>
        <w:spacing w:line="480" w:lineRule="auto"/>
        <w:jc w:val="both"/>
        <w:rPr>
          <w:rFonts w:ascii="Times New Roman" w:hAnsi="Times New Roman"/>
          <w:bCs/>
          <w:sz w:val="24"/>
          <w:szCs w:val="24"/>
        </w:rPr>
      </w:pPr>
      <w:r w:rsidRPr="007C7404">
        <w:rPr>
          <w:rFonts w:ascii="Times New Roman" w:hAnsi="Times New Roman"/>
          <w:bCs/>
          <w:sz w:val="24"/>
          <w:szCs w:val="24"/>
        </w:rPr>
        <w:lastRenderedPageBreak/>
        <w:t>After Nigeria gained independence, it tried to build an identity that would unite its different communities. Authorities divided the country into regions, granting them some freedom while central authority managed every region. The purpose was that, while paying attention to the ethnicity of different areas, every section had some influence over the government. The system often led to quarrels between ethnic groups, primarily because the officials working in each area competed for authority over the government (Smith, 2020). Since the country was driven by ethnic politics, these parties occasionally increased division by urging people to compete and not trust each other.</w:t>
      </w:r>
    </w:p>
    <w:p w14:paraId="6C1AF98A" w14:textId="77777777" w:rsidR="007C7404" w:rsidRPr="007C7404" w:rsidRDefault="007C7404" w:rsidP="007C7404">
      <w:pPr>
        <w:tabs>
          <w:tab w:val="num" w:pos="720"/>
        </w:tabs>
        <w:spacing w:line="480" w:lineRule="auto"/>
        <w:jc w:val="both"/>
        <w:rPr>
          <w:rFonts w:ascii="Times New Roman" w:hAnsi="Times New Roman"/>
          <w:bCs/>
          <w:sz w:val="24"/>
          <w:szCs w:val="24"/>
        </w:rPr>
      </w:pPr>
      <w:r w:rsidRPr="007C7404">
        <w:rPr>
          <w:rFonts w:ascii="Times New Roman" w:hAnsi="Times New Roman"/>
          <w:bCs/>
          <w:sz w:val="24"/>
          <w:szCs w:val="24"/>
        </w:rPr>
        <w:t>When the Nigerian Civil War (1967-1970) ended, many called for unity since the war had started because of fights between different ethnic groups and Igbo people in the East wanted to break away. The deep difficulties of war made the government introduce measures to unite people. So the country began its efforts by telling everyone they were still respected members of the nation with the phrase "No Victor, No Vanquished" (Achebe, 2018). Still, there were complications and obstacles during this work. Because of ongoing feelings of marginalization, the group’s negative feelings were not handled. As a result, the government triumphed in battle, but the country did not come together.</w:t>
      </w:r>
    </w:p>
    <w:p w14:paraId="61E421E9" w14:textId="77777777" w:rsidR="004700B7" w:rsidRPr="004700B7" w:rsidRDefault="007C7404" w:rsidP="004700B7">
      <w:pPr>
        <w:tabs>
          <w:tab w:val="num" w:pos="720"/>
        </w:tabs>
        <w:spacing w:line="480" w:lineRule="auto"/>
        <w:jc w:val="both"/>
        <w:rPr>
          <w:rFonts w:ascii="Times New Roman" w:hAnsi="Times New Roman"/>
          <w:bCs/>
          <w:sz w:val="24"/>
          <w:szCs w:val="24"/>
        </w:rPr>
      </w:pPr>
      <w:r w:rsidRPr="007C7404">
        <w:rPr>
          <w:rFonts w:ascii="Times New Roman" w:hAnsi="Times New Roman"/>
          <w:bCs/>
          <w:sz w:val="24"/>
          <w:szCs w:val="24"/>
        </w:rPr>
        <w:t xml:space="preserve">Previous to introducing new projects, Americans made national unity possible by incorporating youth service and new educational and infrastructure jobs. Nigeria’s NYSC sends young people to different regions to help them connect with each other. This program was designed for Nigeria’s youth to come together and learn more about one another from each </w:t>
      </w:r>
      <w:r w:rsidR="003E0391" w:rsidRPr="007C7404">
        <w:rPr>
          <w:rFonts w:ascii="Times New Roman" w:hAnsi="Times New Roman"/>
          <w:bCs/>
          <w:sz w:val="24"/>
          <w:szCs w:val="24"/>
        </w:rPr>
        <w:t>region.</w:t>
      </w:r>
      <w:r w:rsidR="004700B7" w:rsidRPr="004700B7">
        <w:rPr>
          <w:rFonts w:ascii="Times New Roman" w:hAnsi="Times New Roman"/>
          <w:bCs/>
          <w:sz w:val="24"/>
          <w:szCs w:val="24"/>
        </w:rPr>
        <w:t xml:space="preserve"> Additionally, the central government launched many development and infrastructure programs, hoping the country would develop evenly and solve the previous problems it faced (Ibrahim, 2017).</w:t>
      </w:r>
    </w:p>
    <w:p w14:paraId="07F5CE60" w14:textId="77777777" w:rsidR="004700B7" w:rsidRPr="004700B7" w:rsidRDefault="004700B7" w:rsidP="004700B7">
      <w:pPr>
        <w:tabs>
          <w:tab w:val="num" w:pos="720"/>
        </w:tabs>
        <w:spacing w:line="480" w:lineRule="auto"/>
        <w:jc w:val="both"/>
        <w:rPr>
          <w:rFonts w:ascii="Times New Roman" w:hAnsi="Times New Roman"/>
          <w:bCs/>
          <w:sz w:val="24"/>
          <w:szCs w:val="24"/>
        </w:rPr>
      </w:pPr>
      <w:r w:rsidRPr="004700B7">
        <w:rPr>
          <w:rFonts w:ascii="Times New Roman" w:hAnsi="Times New Roman"/>
          <w:bCs/>
          <w:sz w:val="24"/>
          <w:szCs w:val="24"/>
        </w:rPr>
        <w:lastRenderedPageBreak/>
        <w:t>The push to unite the country has not made it any simpler to establish one nationally unified identity in Nigeria. Political parties in many societies are formed along ethnic categories. Since people struggle for political positions and resources, Nigerians find it difficult to identify as a group above their many ethnic backgrounds (</w:t>
      </w:r>
      <w:proofErr w:type="spellStart"/>
      <w:r w:rsidRPr="004700B7">
        <w:rPr>
          <w:rFonts w:ascii="Times New Roman" w:hAnsi="Times New Roman"/>
          <w:bCs/>
          <w:sz w:val="24"/>
          <w:szCs w:val="24"/>
        </w:rPr>
        <w:t>Akinyele</w:t>
      </w:r>
      <w:proofErr w:type="spellEnd"/>
      <w:r w:rsidRPr="004700B7">
        <w:rPr>
          <w:rFonts w:ascii="Times New Roman" w:hAnsi="Times New Roman"/>
          <w:bCs/>
          <w:sz w:val="24"/>
          <w:szCs w:val="24"/>
        </w:rPr>
        <w:t>, 2017). After the civil war, the problem of joining national unity with ethnic identity continued to be a priority, especially because ethnic groups wanted greater authority and more local resources.</w:t>
      </w:r>
    </w:p>
    <w:p w14:paraId="7BFAED79" w14:textId="77777777" w:rsidR="004700B7" w:rsidRPr="004700B7" w:rsidRDefault="004700B7" w:rsidP="004700B7">
      <w:pPr>
        <w:tabs>
          <w:tab w:val="num" w:pos="720"/>
        </w:tabs>
        <w:spacing w:line="480" w:lineRule="auto"/>
        <w:jc w:val="both"/>
        <w:rPr>
          <w:rFonts w:ascii="Times New Roman" w:hAnsi="Times New Roman"/>
          <w:bCs/>
          <w:sz w:val="24"/>
          <w:szCs w:val="24"/>
        </w:rPr>
      </w:pPr>
      <w:r w:rsidRPr="004700B7">
        <w:rPr>
          <w:rFonts w:ascii="Times New Roman" w:hAnsi="Times New Roman"/>
          <w:bCs/>
          <w:sz w:val="24"/>
          <w:szCs w:val="24"/>
        </w:rPr>
        <w:t xml:space="preserve">When oil was first found in the Niger Delta, it added more difficulties to the country’s efforts to remain united. Though oil provides a large portion of the state’s earnings, it has also widened the feeling of exclusion in places that produce oil. Much of Nigeria’s oil is found in the Niger Delta and disputes have broken out when groups such as the </w:t>
      </w:r>
      <w:proofErr w:type="spellStart"/>
      <w:r w:rsidRPr="004700B7">
        <w:rPr>
          <w:rFonts w:ascii="Times New Roman" w:hAnsi="Times New Roman"/>
          <w:bCs/>
          <w:sz w:val="24"/>
          <w:szCs w:val="24"/>
        </w:rPr>
        <w:t>Ijaw</w:t>
      </w:r>
      <w:proofErr w:type="spellEnd"/>
      <w:r w:rsidRPr="004700B7">
        <w:rPr>
          <w:rFonts w:ascii="Times New Roman" w:hAnsi="Times New Roman"/>
          <w:bCs/>
          <w:sz w:val="24"/>
          <w:szCs w:val="24"/>
        </w:rPr>
        <w:t xml:space="preserve">, </w:t>
      </w:r>
      <w:proofErr w:type="spellStart"/>
      <w:r w:rsidRPr="004700B7">
        <w:rPr>
          <w:rFonts w:ascii="Times New Roman" w:hAnsi="Times New Roman"/>
          <w:bCs/>
          <w:sz w:val="24"/>
          <w:szCs w:val="24"/>
        </w:rPr>
        <w:t>Ogoni</w:t>
      </w:r>
      <w:proofErr w:type="spellEnd"/>
      <w:r w:rsidRPr="004700B7">
        <w:rPr>
          <w:rFonts w:ascii="Times New Roman" w:hAnsi="Times New Roman"/>
          <w:bCs/>
          <w:sz w:val="24"/>
          <w:szCs w:val="24"/>
        </w:rPr>
        <w:t xml:space="preserve"> and others ask for a bigger share of the earnings and more control over the area’s natural resources (</w:t>
      </w:r>
      <w:proofErr w:type="spellStart"/>
      <w:r w:rsidRPr="004700B7">
        <w:rPr>
          <w:rFonts w:ascii="Times New Roman" w:hAnsi="Times New Roman"/>
          <w:bCs/>
          <w:sz w:val="24"/>
          <w:szCs w:val="24"/>
        </w:rPr>
        <w:t>Adekoya</w:t>
      </w:r>
      <w:proofErr w:type="spellEnd"/>
      <w:r w:rsidRPr="004700B7">
        <w:rPr>
          <w:rFonts w:ascii="Times New Roman" w:hAnsi="Times New Roman"/>
          <w:bCs/>
          <w:sz w:val="24"/>
          <w:szCs w:val="24"/>
        </w:rPr>
        <w:t>, 2019). Because the oil money is not divided fairly, the federal government has deepened injustice in these areas which has increased political division and made it harder to unite the nation.</w:t>
      </w:r>
    </w:p>
    <w:p w14:paraId="6475286D" w14:textId="77777777" w:rsidR="00603222" w:rsidRPr="00B9532A" w:rsidRDefault="004700B7" w:rsidP="00603222">
      <w:pPr>
        <w:tabs>
          <w:tab w:val="num" w:pos="720"/>
        </w:tabs>
        <w:spacing w:line="480" w:lineRule="auto"/>
        <w:jc w:val="both"/>
        <w:rPr>
          <w:rFonts w:ascii="Times New Roman" w:hAnsi="Times New Roman"/>
          <w:bCs/>
          <w:sz w:val="24"/>
          <w:szCs w:val="24"/>
        </w:rPr>
      </w:pPr>
      <w:r w:rsidRPr="004700B7">
        <w:rPr>
          <w:rFonts w:ascii="Times New Roman" w:hAnsi="Times New Roman"/>
          <w:bCs/>
          <w:sz w:val="24"/>
          <w:szCs w:val="24"/>
        </w:rPr>
        <w:t>The matter of getting appropriate political representation has been a major obstacle in forming a strong national identity in Nigeria. Since the nation gained independence, most political influence has favored the North in the federal government.</w:t>
      </w:r>
    </w:p>
    <w:p w14:paraId="7D9CC5F8" w14:textId="77777777" w:rsidR="00932177" w:rsidRPr="00932177" w:rsidRDefault="00932177" w:rsidP="00932177">
      <w:pPr>
        <w:tabs>
          <w:tab w:val="num" w:pos="720"/>
        </w:tabs>
        <w:spacing w:line="480" w:lineRule="auto"/>
        <w:jc w:val="both"/>
        <w:rPr>
          <w:rFonts w:ascii="Times New Roman" w:hAnsi="Times New Roman"/>
          <w:bCs/>
          <w:sz w:val="24"/>
          <w:szCs w:val="24"/>
        </w:rPr>
      </w:pPr>
      <w:r w:rsidRPr="00932177">
        <w:rPr>
          <w:rFonts w:ascii="Times New Roman" w:hAnsi="Times New Roman"/>
          <w:bCs/>
          <w:sz w:val="24"/>
          <w:szCs w:val="24"/>
        </w:rPr>
        <w:t>Consequently, many in the South and Southeast have complained about being ignored in important political and economic matters. While affirmative action focused on setting numbers for political and government jobs in order to address these unbalances, it is controversial. Many people say that this sort of strategy can cause ethnic favoritism and prevent merit-based policies (</w:t>
      </w:r>
      <w:proofErr w:type="spellStart"/>
      <w:r w:rsidRPr="00932177">
        <w:rPr>
          <w:rFonts w:ascii="Times New Roman" w:hAnsi="Times New Roman"/>
          <w:bCs/>
          <w:sz w:val="24"/>
          <w:szCs w:val="24"/>
        </w:rPr>
        <w:t>Osaghae</w:t>
      </w:r>
      <w:proofErr w:type="spellEnd"/>
      <w:r w:rsidRPr="00932177">
        <w:rPr>
          <w:rFonts w:ascii="Times New Roman" w:hAnsi="Times New Roman"/>
          <w:bCs/>
          <w:sz w:val="24"/>
          <w:szCs w:val="24"/>
        </w:rPr>
        <w:t>, 2015).</w:t>
      </w:r>
    </w:p>
    <w:p w14:paraId="0263BC46" w14:textId="77777777" w:rsidR="00932177" w:rsidRPr="00932177" w:rsidRDefault="00932177" w:rsidP="00932177">
      <w:pPr>
        <w:tabs>
          <w:tab w:val="num" w:pos="720"/>
        </w:tabs>
        <w:spacing w:line="480" w:lineRule="auto"/>
        <w:jc w:val="both"/>
        <w:rPr>
          <w:rFonts w:ascii="Times New Roman" w:hAnsi="Times New Roman"/>
          <w:bCs/>
          <w:sz w:val="24"/>
          <w:szCs w:val="24"/>
        </w:rPr>
      </w:pPr>
      <w:r w:rsidRPr="00932177">
        <w:rPr>
          <w:rFonts w:ascii="Times New Roman" w:hAnsi="Times New Roman"/>
          <w:bCs/>
          <w:sz w:val="24"/>
          <w:szCs w:val="24"/>
        </w:rPr>
        <w:t xml:space="preserve">Religion has been important in forming the sense of who Nigerians are and how they unite. Islam is dominant in the North, Christianity in the South and traditional African religions are practiced </w:t>
      </w:r>
      <w:r w:rsidRPr="00932177">
        <w:rPr>
          <w:rFonts w:ascii="Times New Roman" w:hAnsi="Times New Roman"/>
          <w:bCs/>
          <w:sz w:val="24"/>
          <w:szCs w:val="24"/>
        </w:rPr>
        <w:lastRenderedPageBreak/>
        <w:t>by people everywhere. Tensions among Christians and Muslims have led to political instability, due in large part to the main role that religious leaders and groups have regularly taken in political debates and campaigns. Late in the 1990s, when Sharia law was adopted in many Northern states, strong disagreements developed among religious communities, causing protests, violence and an increasing gap between religious groups (Achebe, 2018). Because of these disagreements among religious groups, the search for a common national identity has been impaired and.</w:t>
      </w:r>
    </w:p>
    <w:p w14:paraId="473A829A" w14:textId="77777777" w:rsidR="00B9532A" w:rsidRPr="00B9532A" w:rsidRDefault="00932177" w:rsidP="00B9532A">
      <w:pPr>
        <w:tabs>
          <w:tab w:val="num" w:pos="720"/>
        </w:tabs>
        <w:spacing w:line="480" w:lineRule="auto"/>
        <w:jc w:val="both"/>
        <w:rPr>
          <w:rFonts w:ascii="Times New Roman" w:hAnsi="Times New Roman"/>
          <w:bCs/>
          <w:sz w:val="24"/>
          <w:szCs w:val="24"/>
        </w:rPr>
      </w:pPr>
      <w:r w:rsidRPr="00932177">
        <w:rPr>
          <w:rFonts w:ascii="Times New Roman" w:hAnsi="Times New Roman"/>
          <w:bCs/>
          <w:sz w:val="24"/>
          <w:szCs w:val="24"/>
        </w:rPr>
        <w:t xml:space="preserve">All things considered, national unity and identity have played a major role in how Nigeria has developed after independence. Though efforts are being made to unite the nation through federalism, programs for youth and improved infrastructure, ethnic and regional divisions still delay progress in national integration. Trying to be represented fairly, hold power and divide resources justly continues to be a main issue in </w:t>
      </w:r>
      <w:proofErr w:type="spellStart"/>
      <w:r w:rsidRPr="00932177">
        <w:rPr>
          <w:rFonts w:ascii="Times New Roman" w:hAnsi="Times New Roman"/>
          <w:bCs/>
          <w:sz w:val="24"/>
          <w:szCs w:val="24"/>
        </w:rPr>
        <w:t>politics.</w:t>
      </w:r>
      <w:r w:rsidR="00B9532A" w:rsidRPr="00B9532A">
        <w:rPr>
          <w:rFonts w:ascii="Times New Roman" w:hAnsi="Times New Roman"/>
          <w:bCs/>
          <w:sz w:val="24"/>
          <w:szCs w:val="24"/>
        </w:rPr>
        <w:t>As</w:t>
      </w:r>
      <w:proofErr w:type="spellEnd"/>
      <w:r w:rsidR="00B9532A" w:rsidRPr="00B9532A">
        <w:rPr>
          <w:rFonts w:ascii="Times New Roman" w:hAnsi="Times New Roman"/>
          <w:bCs/>
          <w:sz w:val="24"/>
          <w:szCs w:val="24"/>
        </w:rPr>
        <w:t xml:space="preserve"> Nigeria moves forward, the challenge of balancing ethnic, religious, and regional identities with the goal of fostering a unified national identity will remain one of the most pressing issues in the country’s quest for stability and development.</w:t>
      </w:r>
    </w:p>
    <w:p w14:paraId="2AB11821" w14:textId="77777777" w:rsidR="00B9532A" w:rsidRPr="00B9532A" w:rsidRDefault="00B9532A" w:rsidP="00B9532A">
      <w:pPr>
        <w:tabs>
          <w:tab w:val="num" w:pos="720"/>
        </w:tabs>
        <w:spacing w:line="480" w:lineRule="auto"/>
        <w:jc w:val="both"/>
        <w:rPr>
          <w:rFonts w:ascii="Times New Roman" w:hAnsi="Times New Roman"/>
          <w:b/>
          <w:bCs/>
          <w:sz w:val="24"/>
          <w:szCs w:val="24"/>
        </w:rPr>
      </w:pPr>
      <w:r w:rsidRPr="00B9532A">
        <w:rPr>
          <w:rFonts w:ascii="Times New Roman" w:hAnsi="Times New Roman"/>
          <w:b/>
          <w:bCs/>
          <w:sz w:val="24"/>
          <w:szCs w:val="24"/>
        </w:rPr>
        <w:t>2.1.4 Political Polarization in Nigeria</w:t>
      </w:r>
    </w:p>
    <w:p w14:paraId="66F76DB9" w14:textId="77777777" w:rsidR="00B06B42" w:rsidRPr="00B06B42" w:rsidRDefault="00B06B42" w:rsidP="00B06B42">
      <w:pPr>
        <w:tabs>
          <w:tab w:val="num" w:pos="720"/>
        </w:tabs>
        <w:spacing w:line="480" w:lineRule="auto"/>
        <w:jc w:val="both"/>
        <w:rPr>
          <w:rFonts w:ascii="Times New Roman" w:hAnsi="Times New Roman"/>
          <w:bCs/>
          <w:sz w:val="24"/>
          <w:szCs w:val="24"/>
        </w:rPr>
      </w:pPr>
      <w:r w:rsidRPr="00B06B42">
        <w:rPr>
          <w:rFonts w:ascii="Times New Roman" w:hAnsi="Times New Roman"/>
          <w:bCs/>
          <w:sz w:val="24"/>
          <w:szCs w:val="24"/>
        </w:rPr>
        <w:t xml:space="preserve">Starting in 1999, the country’s politics have strongly emphasized political polarization due to years of military rule. When political polarization occurs, it becomes easier to spot the larger distinction between groups of people who hold different political views, connections and beliefs. The phenomenon has grown significant in Nigeria because of ethnic and religious conflicts, economic differences and differences among regions. Politicians have often made these situations worse by playing on people’s identities to win support. </w:t>
      </w:r>
    </w:p>
    <w:p w14:paraId="3D3933D7" w14:textId="77777777" w:rsidR="00B06B42" w:rsidRPr="00B06B42" w:rsidRDefault="00B06B42" w:rsidP="00B06B42">
      <w:pPr>
        <w:tabs>
          <w:tab w:val="num" w:pos="720"/>
        </w:tabs>
        <w:spacing w:line="480" w:lineRule="auto"/>
        <w:jc w:val="both"/>
        <w:rPr>
          <w:rFonts w:ascii="Times New Roman" w:hAnsi="Times New Roman"/>
          <w:bCs/>
          <w:sz w:val="24"/>
          <w:szCs w:val="24"/>
        </w:rPr>
      </w:pPr>
      <w:r w:rsidRPr="00B06B42">
        <w:rPr>
          <w:rFonts w:ascii="Times New Roman" w:hAnsi="Times New Roman"/>
          <w:bCs/>
          <w:sz w:val="24"/>
          <w:szCs w:val="24"/>
        </w:rPr>
        <w:lastRenderedPageBreak/>
        <w:t xml:space="preserve">An important characteristic of political polarization in Nigeria is that both ethnicity and religion help form political choices. There are numerous ethnic groups and a religious separation among Islam, Christianity and beliefs that existed before them in Nigeria. For years, political leaders have spread the idea that ethnic and religious identities are important, so political parties tend to form around these groups. Many times, the All Progressives Congress (APC) and the People's Democratic Party (PDP), the main political parties in Nigeria, have been identified with particular ethnic groups. According to </w:t>
      </w:r>
      <w:proofErr w:type="spellStart"/>
      <w:r w:rsidRPr="00B06B42">
        <w:rPr>
          <w:rFonts w:ascii="Times New Roman" w:hAnsi="Times New Roman"/>
          <w:bCs/>
          <w:sz w:val="24"/>
          <w:szCs w:val="24"/>
        </w:rPr>
        <w:t>Akinyele</w:t>
      </w:r>
      <w:proofErr w:type="spellEnd"/>
      <w:r w:rsidRPr="00B06B42">
        <w:rPr>
          <w:rFonts w:ascii="Times New Roman" w:hAnsi="Times New Roman"/>
          <w:bCs/>
          <w:sz w:val="24"/>
          <w:szCs w:val="24"/>
        </w:rPr>
        <w:t xml:space="preserve"> (2021), the APC is frequently believed to stand for the Hausa-Fulani in the North, while the PDP appears more closely connected to the interests of the Igbo and Yoruba in the South.</w:t>
      </w:r>
    </w:p>
    <w:p w14:paraId="56868C95" w14:textId="77777777" w:rsidR="00C36DED" w:rsidRPr="00C36DED" w:rsidRDefault="00B06B42" w:rsidP="00C36DED">
      <w:pPr>
        <w:tabs>
          <w:tab w:val="num" w:pos="720"/>
        </w:tabs>
        <w:spacing w:line="480" w:lineRule="auto"/>
        <w:jc w:val="both"/>
        <w:rPr>
          <w:rFonts w:ascii="Times New Roman" w:hAnsi="Times New Roman"/>
          <w:bCs/>
          <w:sz w:val="24"/>
          <w:szCs w:val="24"/>
        </w:rPr>
      </w:pPr>
      <w:r w:rsidRPr="00B06B42">
        <w:rPr>
          <w:rFonts w:ascii="Times New Roman" w:hAnsi="Times New Roman"/>
          <w:bCs/>
          <w:sz w:val="24"/>
          <w:szCs w:val="24"/>
        </w:rPr>
        <w:t xml:space="preserve">During the colonial period, the first regions in Nigeria were drawn up according to ethnic and religious groups. As a result, politicians frequently use ethnic and religious differences to build support and successfully win </w:t>
      </w:r>
      <w:proofErr w:type="spellStart"/>
      <w:r w:rsidR="00CA38A6" w:rsidRPr="00B06B42">
        <w:rPr>
          <w:rFonts w:ascii="Times New Roman" w:hAnsi="Times New Roman"/>
          <w:bCs/>
          <w:sz w:val="24"/>
          <w:szCs w:val="24"/>
        </w:rPr>
        <w:t>votes.</w:t>
      </w:r>
      <w:r w:rsidR="00C36DED" w:rsidRPr="00C36DED">
        <w:rPr>
          <w:rFonts w:ascii="Times New Roman" w:hAnsi="Times New Roman"/>
          <w:bCs/>
          <w:sz w:val="24"/>
          <w:szCs w:val="24"/>
        </w:rPr>
        <w:t>With</w:t>
      </w:r>
      <w:proofErr w:type="spellEnd"/>
      <w:r w:rsidR="00C36DED" w:rsidRPr="00C36DED">
        <w:rPr>
          <w:rFonts w:ascii="Times New Roman" w:hAnsi="Times New Roman"/>
          <w:bCs/>
          <w:sz w:val="24"/>
          <w:szCs w:val="24"/>
        </w:rPr>
        <w:t xml:space="preserve"> the years such methods have increased political division, causing discrimination toward minorities and growing social conflicts (Smith, 2020). Instead of supporting the same government, each ethnic and religious group feels the need to gain all the power and influence possible.</w:t>
      </w:r>
    </w:p>
    <w:p w14:paraId="02CC02EE" w14:textId="77777777" w:rsidR="00C36DED" w:rsidRPr="00C36DED" w:rsidRDefault="00C36DED" w:rsidP="00C36DED">
      <w:pPr>
        <w:tabs>
          <w:tab w:val="num" w:pos="720"/>
        </w:tabs>
        <w:spacing w:line="480" w:lineRule="auto"/>
        <w:jc w:val="both"/>
        <w:rPr>
          <w:rFonts w:ascii="Times New Roman" w:hAnsi="Times New Roman"/>
          <w:bCs/>
          <w:sz w:val="24"/>
          <w:szCs w:val="24"/>
        </w:rPr>
      </w:pPr>
      <w:r w:rsidRPr="00C36DED">
        <w:rPr>
          <w:rFonts w:ascii="Times New Roman" w:hAnsi="Times New Roman"/>
          <w:bCs/>
          <w:sz w:val="24"/>
          <w:szCs w:val="24"/>
        </w:rPr>
        <w:t xml:space="preserve">The two most recent elections in 2015 and 2019 clearly showed how split Nigeria’s political views have become. Many politicians used ethnic and religious slogans in preceding the elections to gain support from their followers. During the 2015 general elections, the APC led by </w:t>
      </w:r>
      <w:proofErr w:type="spellStart"/>
      <w:r w:rsidRPr="00C36DED">
        <w:rPr>
          <w:rFonts w:ascii="Times New Roman" w:hAnsi="Times New Roman"/>
          <w:bCs/>
          <w:sz w:val="24"/>
          <w:szCs w:val="24"/>
        </w:rPr>
        <w:t>MuhammaduBuhari</w:t>
      </w:r>
      <w:proofErr w:type="spellEnd"/>
      <w:r w:rsidRPr="00C36DED">
        <w:rPr>
          <w:rFonts w:ascii="Times New Roman" w:hAnsi="Times New Roman"/>
          <w:bCs/>
          <w:sz w:val="24"/>
          <w:szCs w:val="24"/>
        </w:rPr>
        <w:t xml:space="preserve"> won the support of people in the north thanks to </w:t>
      </w:r>
      <w:proofErr w:type="spellStart"/>
      <w:r w:rsidRPr="00C36DED">
        <w:rPr>
          <w:rFonts w:ascii="Times New Roman" w:hAnsi="Times New Roman"/>
          <w:bCs/>
          <w:sz w:val="24"/>
          <w:szCs w:val="24"/>
        </w:rPr>
        <w:t>Buhari’s</w:t>
      </w:r>
      <w:proofErr w:type="spellEnd"/>
      <w:r w:rsidRPr="00C36DED">
        <w:rPr>
          <w:rFonts w:ascii="Times New Roman" w:hAnsi="Times New Roman"/>
          <w:bCs/>
          <w:sz w:val="24"/>
          <w:szCs w:val="24"/>
        </w:rPr>
        <w:t xml:space="preserve"> links to the Hausa-Fulani group. The People’s Democratic Party (PDP) had led Nigeria for 16 years before </w:t>
      </w:r>
      <w:proofErr w:type="spellStart"/>
      <w:r w:rsidRPr="00C36DED">
        <w:rPr>
          <w:rFonts w:ascii="Times New Roman" w:hAnsi="Times New Roman"/>
          <w:bCs/>
          <w:sz w:val="24"/>
          <w:szCs w:val="24"/>
        </w:rPr>
        <w:t>Buhari</w:t>
      </w:r>
      <w:proofErr w:type="spellEnd"/>
      <w:r w:rsidRPr="00C36DED">
        <w:rPr>
          <w:rFonts w:ascii="Times New Roman" w:hAnsi="Times New Roman"/>
          <w:bCs/>
          <w:sz w:val="24"/>
          <w:szCs w:val="24"/>
        </w:rPr>
        <w:t xml:space="preserve"> won and kept strong backing from the South, largely from the Igbo and Yoruba peoples (</w:t>
      </w:r>
      <w:proofErr w:type="spellStart"/>
      <w:r w:rsidRPr="00C36DED">
        <w:rPr>
          <w:rFonts w:ascii="Times New Roman" w:hAnsi="Times New Roman"/>
          <w:bCs/>
          <w:sz w:val="24"/>
          <w:szCs w:val="24"/>
        </w:rPr>
        <w:t>Akinyele</w:t>
      </w:r>
      <w:proofErr w:type="spellEnd"/>
      <w:r w:rsidRPr="00C36DED">
        <w:rPr>
          <w:rFonts w:ascii="Times New Roman" w:hAnsi="Times New Roman"/>
          <w:bCs/>
          <w:sz w:val="24"/>
          <w:szCs w:val="24"/>
        </w:rPr>
        <w:t xml:space="preserve">, 2020). </w:t>
      </w:r>
      <w:r w:rsidR="00A20734">
        <w:rPr>
          <w:rFonts w:ascii="Times New Roman" w:hAnsi="Times New Roman"/>
          <w:bCs/>
          <w:sz w:val="24"/>
          <w:szCs w:val="24"/>
        </w:rPr>
        <w:t>This</w:t>
      </w:r>
      <w:r w:rsidRPr="00C36DED">
        <w:rPr>
          <w:rFonts w:ascii="Times New Roman" w:hAnsi="Times New Roman"/>
          <w:bCs/>
          <w:sz w:val="24"/>
          <w:szCs w:val="24"/>
        </w:rPr>
        <w:t xml:space="preserve"> could also see this division in the voting, as the north mostly chose </w:t>
      </w:r>
      <w:proofErr w:type="spellStart"/>
      <w:r w:rsidRPr="00C36DED">
        <w:rPr>
          <w:rFonts w:ascii="Times New Roman" w:hAnsi="Times New Roman"/>
          <w:bCs/>
          <w:sz w:val="24"/>
          <w:szCs w:val="24"/>
        </w:rPr>
        <w:t>Buhari</w:t>
      </w:r>
      <w:proofErr w:type="spellEnd"/>
      <w:r w:rsidRPr="00C36DED">
        <w:rPr>
          <w:rFonts w:ascii="Times New Roman" w:hAnsi="Times New Roman"/>
          <w:bCs/>
          <w:sz w:val="24"/>
          <w:szCs w:val="24"/>
        </w:rPr>
        <w:t xml:space="preserve"> while the south backed </w:t>
      </w:r>
      <w:proofErr w:type="spellStart"/>
      <w:r w:rsidRPr="00C36DED">
        <w:rPr>
          <w:rFonts w:ascii="Times New Roman" w:hAnsi="Times New Roman"/>
          <w:bCs/>
          <w:sz w:val="24"/>
          <w:szCs w:val="24"/>
        </w:rPr>
        <w:t>Goodluck</w:t>
      </w:r>
      <w:proofErr w:type="spellEnd"/>
      <w:r w:rsidRPr="00C36DED">
        <w:rPr>
          <w:rFonts w:ascii="Times New Roman" w:hAnsi="Times New Roman"/>
          <w:bCs/>
          <w:sz w:val="24"/>
          <w:szCs w:val="24"/>
        </w:rPr>
        <w:t xml:space="preserve"> Jonathan, who was president.</w:t>
      </w:r>
    </w:p>
    <w:p w14:paraId="67990CEC" w14:textId="77777777" w:rsidR="00CA38A6" w:rsidRPr="00B9532A" w:rsidRDefault="00C36DED" w:rsidP="00CA38A6">
      <w:pPr>
        <w:tabs>
          <w:tab w:val="num" w:pos="720"/>
        </w:tabs>
        <w:spacing w:line="480" w:lineRule="auto"/>
        <w:jc w:val="both"/>
        <w:rPr>
          <w:rFonts w:ascii="Times New Roman" w:hAnsi="Times New Roman"/>
          <w:bCs/>
          <w:sz w:val="24"/>
          <w:szCs w:val="24"/>
        </w:rPr>
      </w:pPr>
      <w:r w:rsidRPr="00C36DED">
        <w:rPr>
          <w:rFonts w:ascii="Times New Roman" w:hAnsi="Times New Roman"/>
          <w:bCs/>
          <w:sz w:val="24"/>
          <w:szCs w:val="24"/>
        </w:rPr>
        <w:lastRenderedPageBreak/>
        <w:t xml:space="preserve">Such differences intensified because of religion. When Sharia law came into force in northern Nigeria in the late 1990s and early 2000s, some in the Christian-majority southern regions thought it was an effort to put Islam in charge across the entire country. As a result, the </w:t>
      </w:r>
      <w:proofErr w:type="spellStart"/>
      <w:r w:rsidRPr="00C36DED">
        <w:rPr>
          <w:rFonts w:ascii="Times New Roman" w:hAnsi="Times New Roman"/>
          <w:bCs/>
          <w:sz w:val="24"/>
          <w:szCs w:val="24"/>
        </w:rPr>
        <w:t>north’s</w:t>
      </w:r>
      <w:proofErr w:type="spellEnd"/>
      <w:r w:rsidRPr="00C36DED">
        <w:rPr>
          <w:rFonts w:ascii="Times New Roman" w:hAnsi="Times New Roman"/>
          <w:bCs/>
          <w:sz w:val="24"/>
          <w:szCs w:val="24"/>
        </w:rPr>
        <w:t xml:space="preserve"> Muslims and the </w:t>
      </w:r>
      <w:proofErr w:type="spellStart"/>
      <w:r w:rsidRPr="00C36DED">
        <w:rPr>
          <w:rFonts w:ascii="Times New Roman" w:hAnsi="Times New Roman"/>
          <w:bCs/>
          <w:sz w:val="24"/>
          <w:szCs w:val="24"/>
        </w:rPr>
        <w:t>south’s</w:t>
      </w:r>
      <w:proofErr w:type="spellEnd"/>
      <w:r w:rsidRPr="00C36DED">
        <w:rPr>
          <w:rFonts w:ascii="Times New Roman" w:hAnsi="Times New Roman"/>
          <w:bCs/>
          <w:sz w:val="24"/>
          <w:szCs w:val="24"/>
        </w:rPr>
        <w:t xml:space="preserve"> Christians became even more involved in party politics and began to doubt their opponents.</w:t>
      </w:r>
    </w:p>
    <w:p w14:paraId="759196DF" w14:textId="77777777" w:rsidR="004E6AB2" w:rsidRPr="004E6AB2" w:rsidRDefault="004E6AB2" w:rsidP="004E6AB2">
      <w:pPr>
        <w:tabs>
          <w:tab w:val="num" w:pos="720"/>
        </w:tabs>
        <w:spacing w:line="480" w:lineRule="auto"/>
        <w:jc w:val="both"/>
        <w:rPr>
          <w:rFonts w:ascii="Times New Roman" w:hAnsi="Times New Roman"/>
          <w:bCs/>
          <w:sz w:val="24"/>
          <w:szCs w:val="24"/>
        </w:rPr>
      </w:pPr>
      <w:r w:rsidRPr="004E6AB2">
        <w:rPr>
          <w:rFonts w:ascii="Times New Roman" w:hAnsi="Times New Roman"/>
          <w:bCs/>
          <w:sz w:val="24"/>
          <w:szCs w:val="24"/>
        </w:rPr>
        <w:t xml:space="preserve">During the 2015 elections, some people from the south objected to </w:t>
      </w:r>
      <w:proofErr w:type="spellStart"/>
      <w:r w:rsidRPr="004E6AB2">
        <w:rPr>
          <w:rFonts w:ascii="Times New Roman" w:hAnsi="Times New Roman"/>
          <w:bCs/>
          <w:sz w:val="24"/>
          <w:szCs w:val="24"/>
        </w:rPr>
        <w:t>Buhari’s</w:t>
      </w:r>
      <w:proofErr w:type="spellEnd"/>
      <w:r w:rsidRPr="004E6AB2">
        <w:rPr>
          <w:rFonts w:ascii="Times New Roman" w:hAnsi="Times New Roman"/>
          <w:bCs/>
          <w:sz w:val="24"/>
          <w:szCs w:val="24"/>
        </w:rPr>
        <w:t xml:space="preserve"> Islamist image, but those from the north believed his approval represented a victory for the Muslim group (</w:t>
      </w:r>
      <w:proofErr w:type="spellStart"/>
      <w:r w:rsidRPr="004E6AB2">
        <w:rPr>
          <w:rFonts w:ascii="Times New Roman" w:hAnsi="Times New Roman"/>
          <w:bCs/>
          <w:sz w:val="24"/>
          <w:szCs w:val="24"/>
        </w:rPr>
        <w:t>Adekoya</w:t>
      </w:r>
      <w:proofErr w:type="spellEnd"/>
      <w:r w:rsidRPr="004E6AB2">
        <w:rPr>
          <w:rFonts w:ascii="Times New Roman" w:hAnsi="Times New Roman"/>
          <w:bCs/>
          <w:sz w:val="24"/>
          <w:szCs w:val="24"/>
        </w:rPr>
        <w:t>, 2019). Politicians make use of religious divisions during both elections and everyday talks.</w:t>
      </w:r>
    </w:p>
    <w:p w14:paraId="6D55D162" w14:textId="77777777" w:rsidR="004E6AB2" w:rsidRPr="004E6AB2" w:rsidRDefault="004E6AB2" w:rsidP="004E6AB2">
      <w:pPr>
        <w:tabs>
          <w:tab w:val="num" w:pos="720"/>
        </w:tabs>
        <w:spacing w:line="480" w:lineRule="auto"/>
        <w:jc w:val="both"/>
        <w:rPr>
          <w:rFonts w:ascii="Times New Roman" w:hAnsi="Times New Roman"/>
          <w:bCs/>
          <w:sz w:val="24"/>
          <w:szCs w:val="24"/>
        </w:rPr>
      </w:pPr>
      <w:r w:rsidRPr="004E6AB2">
        <w:rPr>
          <w:rFonts w:ascii="Times New Roman" w:hAnsi="Times New Roman"/>
          <w:bCs/>
          <w:sz w:val="24"/>
          <w:szCs w:val="24"/>
        </w:rPr>
        <w:t>The way that money and resources are divided among Nigerians also plays a big role in making politics polarized. Though it is one of Africa’s biggest economies, Nigeria has had difficulty spreading wealth among its citizens. In terms of the economy, the northern region and its northeastern states are behind the southern states which are rich in oil. The problem has been made worse by regional and ethnic issues and each region often blames the others for the unequal distribution. During the oil boom in the 1970s and after, not paying enough attention to other sectors made these inequalities worse. The people in the Niger Delta region felt this unequal treatment most strongly, especially because their area contains most of the oil reserves (</w:t>
      </w:r>
      <w:proofErr w:type="spellStart"/>
      <w:r w:rsidRPr="004E6AB2">
        <w:rPr>
          <w:rFonts w:ascii="Times New Roman" w:hAnsi="Times New Roman"/>
          <w:bCs/>
          <w:sz w:val="24"/>
          <w:szCs w:val="24"/>
        </w:rPr>
        <w:t>Akinyele</w:t>
      </w:r>
      <w:proofErr w:type="spellEnd"/>
      <w:r w:rsidRPr="004E6AB2">
        <w:rPr>
          <w:rFonts w:ascii="Times New Roman" w:hAnsi="Times New Roman"/>
          <w:bCs/>
          <w:sz w:val="24"/>
          <w:szCs w:val="24"/>
        </w:rPr>
        <w:t>, 2021). Because of this, people in regions with fewer economic resources feel disconnected from national efforts to improve.</w:t>
      </w:r>
    </w:p>
    <w:p w14:paraId="104E9DDB" w14:textId="77777777" w:rsidR="00A20734" w:rsidRPr="00A20734" w:rsidRDefault="00A20734" w:rsidP="00A20734">
      <w:pPr>
        <w:tabs>
          <w:tab w:val="num" w:pos="720"/>
        </w:tabs>
        <w:spacing w:line="480" w:lineRule="auto"/>
        <w:jc w:val="both"/>
        <w:rPr>
          <w:rFonts w:ascii="Times New Roman" w:hAnsi="Times New Roman"/>
          <w:bCs/>
          <w:sz w:val="24"/>
          <w:szCs w:val="24"/>
        </w:rPr>
      </w:pPr>
      <w:r w:rsidRPr="00A20734">
        <w:rPr>
          <w:rFonts w:ascii="Times New Roman" w:hAnsi="Times New Roman"/>
          <w:bCs/>
          <w:sz w:val="24"/>
          <w:szCs w:val="24"/>
        </w:rPr>
        <w:t>As conflicts in politics are growing, militant forces in the Niger Delta have grown stronger. The groups MEND and others have used violence to try to take more of the country’s oil wealth and demand Niger Delta people participate in leadership positions. Local areas with natural resources such as the South-South, found it challenging to enjoy political and economic equality through the country as a whole (</w:t>
      </w:r>
      <w:proofErr w:type="spellStart"/>
      <w:r w:rsidRPr="00A20734">
        <w:rPr>
          <w:rFonts w:ascii="Times New Roman" w:hAnsi="Times New Roman"/>
          <w:bCs/>
          <w:sz w:val="24"/>
          <w:szCs w:val="24"/>
        </w:rPr>
        <w:t>Adekoya</w:t>
      </w:r>
      <w:proofErr w:type="spellEnd"/>
      <w:r w:rsidRPr="00A20734">
        <w:rPr>
          <w:rFonts w:ascii="Times New Roman" w:hAnsi="Times New Roman"/>
          <w:bCs/>
          <w:sz w:val="24"/>
          <w:szCs w:val="24"/>
        </w:rPr>
        <w:t xml:space="preserve">, 2019). In addition to problems such as ethnic, religious and </w:t>
      </w:r>
      <w:r w:rsidRPr="00A20734">
        <w:rPr>
          <w:rFonts w:ascii="Times New Roman" w:hAnsi="Times New Roman"/>
          <w:bCs/>
          <w:sz w:val="24"/>
          <w:szCs w:val="24"/>
        </w:rPr>
        <w:lastRenderedPageBreak/>
        <w:t>economic ones, the division within politics in Nigeria has also been made worse by media and social media. Public views on politics are much influenced by what the media reports. On several occasions, people say that Nigerian media is prejudiced and exaggerates stories, as many news groups pick sides according to region or ethnic group. Because users on Twitter and Facebook can only see opinions that support their politics, these platforms have increased partisan division. As a result, people’s differences in beliefs have become more apparent and there is more political fragmentation, mainly when elections take place (Ibrahim, 2020).</w:t>
      </w:r>
    </w:p>
    <w:p w14:paraId="330A9AC6" w14:textId="77777777" w:rsidR="00A20734" w:rsidRPr="00A20734" w:rsidRDefault="00A20734" w:rsidP="00A20734">
      <w:pPr>
        <w:tabs>
          <w:tab w:val="num" w:pos="720"/>
        </w:tabs>
        <w:spacing w:line="480" w:lineRule="auto"/>
        <w:jc w:val="both"/>
        <w:rPr>
          <w:rFonts w:ascii="Times New Roman" w:hAnsi="Times New Roman"/>
          <w:bCs/>
          <w:sz w:val="24"/>
          <w:szCs w:val="24"/>
        </w:rPr>
      </w:pPr>
      <w:r w:rsidRPr="00A20734">
        <w:rPr>
          <w:rFonts w:ascii="Times New Roman" w:hAnsi="Times New Roman"/>
          <w:bCs/>
          <w:sz w:val="24"/>
          <w:szCs w:val="24"/>
        </w:rPr>
        <w:t>Nigeria’s political situation has changed a lot because of polarization. As a result, ethnic and regional groups are not united politically which hinders the government from producing policies that reflect the diversity of the country. Because political leaders fail to unite countries, the government keeps making decisions based on ethnic and regional interests which leads to weak governance. It has therefore caused national progress to slow, as strategies toward economic reform, improving security and building infrastructure are not the main goal (Smith, 2020).</w:t>
      </w:r>
      <w:r w:rsidRPr="00A20734">
        <w:t xml:space="preserve"> </w:t>
      </w:r>
      <w:r w:rsidRPr="00A20734">
        <w:rPr>
          <w:rFonts w:ascii="Times New Roman" w:hAnsi="Times New Roman"/>
          <w:bCs/>
          <w:sz w:val="24"/>
          <w:szCs w:val="24"/>
        </w:rPr>
        <w:t xml:space="preserve">Immense political polarization leads to weaker national safety in Nigeria. Because the government has not dealt with the grievances of Niger Delta militants and </w:t>
      </w:r>
      <w:proofErr w:type="spellStart"/>
      <w:r w:rsidRPr="00A20734">
        <w:rPr>
          <w:rFonts w:ascii="Times New Roman" w:hAnsi="Times New Roman"/>
          <w:bCs/>
          <w:sz w:val="24"/>
          <w:szCs w:val="24"/>
        </w:rPr>
        <w:t>Boko</w:t>
      </w:r>
      <w:proofErr w:type="spellEnd"/>
      <w:r w:rsidRPr="00A20734">
        <w:rPr>
          <w:rFonts w:ascii="Times New Roman" w:hAnsi="Times New Roman"/>
          <w:bCs/>
          <w:sz w:val="24"/>
          <w:szCs w:val="24"/>
        </w:rPr>
        <w:t xml:space="preserve"> Haram insurgents, instability has been growing in Nigeria. The groups use the division in politics to argue that their actions are needed because they believe the government shows bias against them. Because of ongoing violence in the Niger Delta and northeastern states, it is clear that people feel left out and neglected when society is divided politically (Achebe, 2018).</w:t>
      </w:r>
    </w:p>
    <w:p w14:paraId="38E06AF5" w14:textId="77777777" w:rsidR="00A20734" w:rsidRPr="00A20734" w:rsidRDefault="00A20734" w:rsidP="00A20734">
      <w:pPr>
        <w:tabs>
          <w:tab w:val="num" w:pos="720"/>
        </w:tabs>
        <w:spacing w:line="480" w:lineRule="auto"/>
        <w:jc w:val="both"/>
        <w:rPr>
          <w:rFonts w:ascii="Times New Roman" w:hAnsi="Times New Roman"/>
          <w:b/>
          <w:bCs/>
          <w:sz w:val="24"/>
          <w:szCs w:val="24"/>
        </w:rPr>
      </w:pPr>
      <w:r w:rsidRPr="00A20734">
        <w:rPr>
          <w:rFonts w:ascii="Times New Roman" w:hAnsi="Times New Roman"/>
          <w:b/>
          <w:bCs/>
          <w:sz w:val="24"/>
          <w:szCs w:val="24"/>
        </w:rPr>
        <w:t>2.1.5 Factors Contributing to Political Polarization in Nigeria</w:t>
      </w:r>
    </w:p>
    <w:p w14:paraId="1474085B" w14:textId="77777777" w:rsidR="00A20734" w:rsidRPr="00A20734" w:rsidRDefault="00A20734" w:rsidP="00A20734">
      <w:pPr>
        <w:tabs>
          <w:tab w:val="num" w:pos="720"/>
        </w:tabs>
        <w:spacing w:line="480" w:lineRule="auto"/>
        <w:jc w:val="both"/>
        <w:rPr>
          <w:rFonts w:ascii="Times New Roman" w:hAnsi="Times New Roman"/>
          <w:bCs/>
          <w:sz w:val="24"/>
          <w:szCs w:val="24"/>
        </w:rPr>
      </w:pPr>
      <w:r w:rsidRPr="00A20734">
        <w:rPr>
          <w:rFonts w:ascii="Times New Roman" w:hAnsi="Times New Roman"/>
          <w:bCs/>
          <w:sz w:val="24"/>
          <w:szCs w:val="24"/>
        </w:rPr>
        <w:t xml:space="preserve">Many different, key factors are responsible for the political divide in Nigeria. These include issues from our past such as divisions among people of different ethnic and religious groups, problems of economic inequality, the way that political elites play with ideas of identity and the impact of </w:t>
      </w:r>
      <w:r w:rsidRPr="00A20734">
        <w:rPr>
          <w:rFonts w:ascii="Times New Roman" w:hAnsi="Times New Roman"/>
          <w:bCs/>
          <w:sz w:val="24"/>
          <w:szCs w:val="24"/>
        </w:rPr>
        <w:lastRenderedPageBreak/>
        <w:t>social media. Because of them, disagreements in Nigerian society are growing and make it harder for the country to achieve unity and a strong political environment. Under British colonial rule, the country was subdivided according to ethnicity, starting a way of organizing politics by ethnicity (Obi, 2019). Nigeria today often shows regionalism in politics, as ethnic and regional matters usually decide a person’s political allegiances.</w:t>
      </w:r>
    </w:p>
    <w:p w14:paraId="42714C3F" w14:textId="77777777" w:rsidR="00A20734" w:rsidRPr="00A20734" w:rsidRDefault="00A20734" w:rsidP="00A20734">
      <w:pPr>
        <w:tabs>
          <w:tab w:val="num" w:pos="720"/>
        </w:tabs>
        <w:spacing w:line="480" w:lineRule="auto"/>
        <w:jc w:val="both"/>
        <w:rPr>
          <w:rFonts w:ascii="Times New Roman" w:hAnsi="Times New Roman"/>
          <w:bCs/>
          <w:sz w:val="24"/>
          <w:szCs w:val="24"/>
        </w:rPr>
      </w:pPr>
      <w:r w:rsidRPr="00A20734">
        <w:rPr>
          <w:rFonts w:ascii="Times New Roman" w:hAnsi="Times New Roman"/>
          <w:bCs/>
          <w:sz w:val="24"/>
          <w:szCs w:val="24"/>
        </w:rPr>
        <w:t>Religious differences have made the ethnic divide worse in Northern Thailand, where Muslims live, compared to Southern Thailand, where Christians live. Since some northern states adopted Sharia law in the late 1990s, the difference between Muslims and Christians in Nigeria has become much more obvious. That decision made many in the South feel that Islamic law would be forced everywhere which led to animosity between the regions (Smith, 2020). Having a religious identity is now more closely linked to holding political views, so politicians on both sides of the conflict regularly use religion to encourage support. In Nigeria, political parties usually run their campaigns based on religious views which ultimately makes Christians and Muslims more distant and angry with each other. In the 2015 presidential race, the desire for religious and regional power grew more important than the candidates’ political agendas and people often made their decisions based on that (</w:t>
      </w:r>
      <w:proofErr w:type="spellStart"/>
      <w:r w:rsidRPr="00A20734">
        <w:rPr>
          <w:rFonts w:ascii="Times New Roman" w:hAnsi="Times New Roman"/>
          <w:bCs/>
          <w:sz w:val="24"/>
          <w:szCs w:val="24"/>
        </w:rPr>
        <w:t>Akinyele</w:t>
      </w:r>
      <w:proofErr w:type="spellEnd"/>
      <w:r w:rsidRPr="00A20734">
        <w:rPr>
          <w:rFonts w:ascii="Times New Roman" w:hAnsi="Times New Roman"/>
          <w:bCs/>
          <w:sz w:val="24"/>
          <w:szCs w:val="24"/>
        </w:rPr>
        <w:t>, 2021).</w:t>
      </w:r>
    </w:p>
    <w:p w14:paraId="0F86E7C7" w14:textId="77777777" w:rsidR="00A20734" w:rsidRPr="00A20734" w:rsidRDefault="00A20734" w:rsidP="00A20734">
      <w:pPr>
        <w:tabs>
          <w:tab w:val="num" w:pos="720"/>
        </w:tabs>
        <w:spacing w:line="480" w:lineRule="auto"/>
        <w:jc w:val="both"/>
        <w:rPr>
          <w:rFonts w:ascii="Times New Roman" w:hAnsi="Times New Roman"/>
          <w:bCs/>
          <w:sz w:val="24"/>
          <w:szCs w:val="24"/>
        </w:rPr>
      </w:pPr>
      <w:r w:rsidRPr="00A20734">
        <w:rPr>
          <w:rFonts w:ascii="Times New Roman" w:hAnsi="Times New Roman"/>
          <w:bCs/>
          <w:sz w:val="24"/>
          <w:szCs w:val="24"/>
        </w:rPr>
        <w:t xml:space="preserve">Economic inequality is also playing a big role in boosting political polarization in Nigeria. There is a great difference in wealth among Nigerian regions; those economically well-off areas are producing oil in the South-South, while the northeast area still suffers from a shortage of wealth. As the demand for a bigger share of oil wealth in the Niger Delta region has grown, militant organizations like MEND have started to appear. The Niger Delta’s demand for fair oil income reflects bigger inequalities across the region. As a result of these economic differences, regions </w:t>
      </w:r>
      <w:r w:rsidRPr="00A20734">
        <w:rPr>
          <w:rFonts w:ascii="Times New Roman" w:hAnsi="Times New Roman"/>
          <w:bCs/>
          <w:sz w:val="24"/>
          <w:szCs w:val="24"/>
        </w:rPr>
        <w:lastRenderedPageBreak/>
        <w:t>are feeling resentment and the country’s poor management of resources has made the issue even worse (Obi, 2020).</w:t>
      </w:r>
    </w:p>
    <w:p w14:paraId="45767D6E" w14:textId="77777777" w:rsidR="005E6E09" w:rsidRPr="005E6E09" w:rsidRDefault="00A20734" w:rsidP="005E6E09">
      <w:pPr>
        <w:tabs>
          <w:tab w:val="num" w:pos="720"/>
        </w:tabs>
        <w:spacing w:line="480" w:lineRule="auto"/>
        <w:jc w:val="both"/>
        <w:rPr>
          <w:rFonts w:ascii="Times New Roman" w:hAnsi="Times New Roman"/>
          <w:bCs/>
          <w:sz w:val="24"/>
          <w:szCs w:val="24"/>
        </w:rPr>
      </w:pPr>
      <w:r w:rsidRPr="00A20734">
        <w:rPr>
          <w:rFonts w:ascii="Times New Roman" w:hAnsi="Times New Roman"/>
          <w:bCs/>
          <w:sz w:val="24"/>
          <w:szCs w:val="24"/>
        </w:rPr>
        <w:t>Individuals in Nigeria’s political elite have also increased political polarization. Politicians have many times used differences between groups to maintain their power. During an election period, political leaders use identity tensions to unite their followers and talk about contests in terms of ethnic or religious groups. In Nigeria, the link between political identity and ethnicity and religion makes this strategy especially right.</w:t>
      </w:r>
      <w:r w:rsidR="00B9532A" w:rsidRPr="00B9532A">
        <w:rPr>
          <w:rFonts w:ascii="Times New Roman" w:hAnsi="Times New Roman"/>
          <w:bCs/>
          <w:sz w:val="24"/>
          <w:szCs w:val="24"/>
        </w:rPr>
        <w:t xml:space="preserve"> </w:t>
      </w:r>
      <w:r w:rsidR="005E6E09" w:rsidRPr="005E6E09">
        <w:rPr>
          <w:rFonts w:ascii="Times New Roman" w:hAnsi="Times New Roman"/>
          <w:bCs/>
          <w:sz w:val="24"/>
          <w:szCs w:val="24"/>
        </w:rPr>
        <w:t>When politicians try to motivate voters, they sometimes stress how their own group’s interests matter which makes the division in the country worse (</w:t>
      </w:r>
      <w:proofErr w:type="spellStart"/>
      <w:r w:rsidR="005E6E09" w:rsidRPr="005E6E09">
        <w:rPr>
          <w:rFonts w:ascii="Times New Roman" w:hAnsi="Times New Roman"/>
          <w:bCs/>
          <w:sz w:val="24"/>
          <w:szCs w:val="24"/>
        </w:rPr>
        <w:t>Akinyele</w:t>
      </w:r>
      <w:proofErr w:type="spellEnd"/>
      <w:r w:rsidR="005E6E09" w:rsidRPr="005E6E09">
        <w:rPr>
          <w:rFonts w:ascii="Times New Roman" w:hAnsi="Times New Roman"/>
          <w:bCs/>
          <w:sz w:val="24"/>
          <w:szCs w:val="24"/>
        </w:rPr>
        <w:t>, 2021). The manipulation of these politics means Nigeria cannot unite politically through important national issues, but rather through bonds to groups.</w:t>
      </w:r>
    </w:p>
    <w:p w14:paraId="6DB6D161" w14:textId="77777777" w:rsidR="005E6E09" w:rsidRPr="005E6E09" w:rsidRDefault="005E6E09" w:rsidP="005E6E09">
      <w:pPr>
        <w:tabs>
          <w:tab w:val="num" w:pos="720"/>
        </w:tabs>
        <w:spacing w:line="480" w:lineRule="auto"/>
        <w:jc w:val="both"/>
        <w:rPr>
          <w:rFonts w:ascii="Times New Roman" w:hAnsi="Times New Roman"/>
          <w:bCs/>
          <w:sz w:val="24"/>
          <w:szCs w:val="24"/>
        </w:rPr>
      </w:pPr>
      <w:r w:rsidRPr="005E6E09">
        <w:rPr>
          <w:rFonts w:ascii="Times New Roman" w:hAnsi="Times New Roman"/>
          <w:bCs/>
          <w:sz w:val="24"/>
          <w:szCs w:val="24"/>
        </w:rPr>
        <w:t xml:space="preserve">Polarization in Nigerian politics is shaped by the strong impact of social media and the media overall. Over the past 10 years, social media platforms Twitter, Facebook and </w:t>
      </w:r>
      <w:proofErr w:type="spellStart"/>
      <w:r w:rsidRPr="005E6E09">
        <w:rPr>
          <w:rFonts w:ascii="Times New Roman" w:hAnsi="Times New Roman"/>
          <w:bCs/>
          <w:sz w:val="24"/>
          <w:szCs w:val="24"/>
        </w:rPr>
        <w:t>Instagram</w:t>
      </w:r>
      <w:proofErr w:type="spellEnd"/>
      <w:r w:rsidRPr="005E6E09">
        <w:rPr>
          <w:rFonts w:ascii="Times New Roman" w:hAnsi="Times New Roman"/>
          <w:bCs/>
          <w:sz w:val="24"/>
          <w:szCs w:val="24"/>
        </w:rPr>
        <w:t xml:space="preserve"> have had a bigger impact on how people think and what they discuss in politics. Still, they have also turned into places where division and intolerance are made worse. Thanks to social media, political leaders can easily share their propaganda and people are able to voice their most strongly held views more openly. Certain messages thrown into politics are shaped to reach individual ethnic or religious populations, making these differences even stronger (Ibrahim, 2020). Because of misinformation and disinformation shared on social media, it becomes much harder for people to discuss politics rationally. This means people on social media mostly interact with content that fits their outlook which serves to further separate various groups.</w:t>
      </w:r>
    </w:p>
    <w:p w14:paraId="198B7013" w14:textId="77777777" w:rsidR="003D746B" w:rsidRPr="003D746B" w:rsidRDefault="005E6E09" w:rsidP="003D746B">
      <w:pPr>
        <w:tabs>
          <w:tab w:val="num" w:pos="720"/>
        </w:tabs>
        <w:spacing w:line="480" w:lineRule="auto"/>
        <w:jc w:val="both"/>
        <w:rPr>
          <w:rFonts w:ascii="Times New Roman" w:hAnsi="Times New Roman"/>
          <w:bCs/>
          <w:sz w:val="24"/>
          <w:szCs w:val="24"/>
        </w:rPr>
      </w:pPr>
      <w:r w:rsidRPr="005E6E09">
        <w:rPr>
          <w:rFonts w:ascii="Times New Roman" w:hAnsi="Times New Roman"/>
          <w:bCs/>
          <w:sz w:val="24"/>
          <w:szCs w:val="24"/>
        </w:rPr>
        <w:t xml:space="preserve">Traditional as well as new forms of media can make political divisions better or worse. Because many outlets favor some political parties or groups in Nigeria, it leads to the electorate becoming polarized. Sensational headlines and discussions about polarizing matters are a common trend for </w:t>
      </w:r>
      <w:r w:rsidRPr="005E6E09">
        <w:rPr>
          <w:rFonts w:ascii="Times New Roman" w:hAnsi="Times New Roman"/>
          <w:bCs/>
          <w:sz w:val="24"/>
          <w:szCs w:val="24"/>
        </w:rPr>
        <w:lastRenderedPageBreak/>
        <w:t>the media. The fact that Nigerian journalism lacks objectivity has helped widen political differences, because many media outlets show the preferences or party leanings of their owners.</w:t>
      </w:r>
      <w:r w:rsidR="00B9532A" w:rsidRPr="00B9532A">
        <w:rPr>
          <w:rFonts w:ascii="Times New Roman" w:hAnsi="Times New Roman"/>
          <w:bCs/>
          <w:sz w:val="24"/>
          <w:szCs w:val="24"/>
        </w:rPr>
        <w:t xml:space="preserve"> </w:t>
      </w:r>
      <w:r w:rsidR="003D746B" w:rsidRPr="003D746B">
        <w:rPr>
          <w:rFonts w:ascii="Times New Roman" w:hAnsi="Times New Roman"/>
          <w:bCs/>
          <w:sz w:val="24"/>
          <w:szCs w:val="24"/>
        </w:rPr>
        <w:t>Consequently, everyone gets certain news that influences their opinions and makes them less trusted of others (Achebe, 2018).</w:t>
      </w:r>
    </w:p>
    <w:p w14:paraId="155749B8" w14:textId="77777777" w:rsidR="003D746B" w:rsidRPr="003D746B" w:rsidRDefault="003D746B" w:rsidP="003D746B">
      <w:pPr>
        <w:tabs>
          <w:tab w:val="num" w:pos="720"/>
        </w:tabs>
        <w:spacing w:line="480" w:lineRule="auto"/>
        <w:jc w:val="both"/>
        <w:rPr>
          <w:rFonts w:ascii="Times New Roman" w:hAnsi="Times New Roman"/>
          <w:bCs/>
          <w:sz w:val="24"/>
          <w:szCs w:val="24"/>
        </w:rPr>
      </w:pPr>
      <w:r w:rsidRPr="003D746B">
        <w:rPr>
          <w:rFonts w:ascii="Times New Roman" w:hAnsi="Times New Roman"/>
          <w:bCs/>
          <w:sz w:val="24"/>
          <w:szCs w:val="24"/>
        </w:rPr>
        <w:t>The existence of governance and corruption has played a big role in creating political polarization. Crucial funds are being lost every year in Nigeria to embezzlement, fraud and incorrect use of public money. Northern and southeastern regions of the country have been hurt the most by corruption, as they lack needed services and their development has slowed. Because the government has not solved these inequalities and created a fair wealth distribution system, a lot of Nigerians have become highly disappointed. Because funds meant for the people are often mismanaged, different ethnic and regional communities now blame each other for the country’s troubles (Obi, 2020).</w:t>
      </w:r>
    </w:p>
    <w:p w14:paraId="50B3CFE4" w14:textId="77777777" w:rsidR="003D746B" w:rsidRDefault="003D746B" w:rsidP="003D746B">
      <w:pPr>
        <w:tabs>
          <w:tab w:val="num" w:pos="720"/>
        </w:tabs>
        <w:spacing w:line="480" w:lineRule="auto"/>
        <w:jc w:val="both"/>
        <w:rPr>
          <w:rFonts w:ascii="Times New Roman" w:hAnsi="Times New Roman"/>
          <w:bCs/>
          <w:sz w:val="24"/>
          <w:szCs w:val="24"/>
        </w:rPr>
      </w:pPr>
      <w:r w:rsidRPr="003D746B">
        <w:rPr>
          <w:rFonts w:ascii="Times New Roman" w:hAnsi="Times New Roman"/>
          <w:bCs/>
          <w:sz w:val="24"/>
          <w:szCs w:val="24"/>
        </w:rPr>
        <w:t xml:space="preserve">Political division in the country is also connected to the appearance of groups such as </w:t>
      </w:r>
      <w:proofErr w:type="spellStart"/>
      <w:r w:rsidRPr="003D746B">
        <w:rPr>
          <w:rFonts w:ascii="Times New Roman" w:hAnsi="Times New Roman"/>
          <w:bCs/>
          <w:sz w:val="24"/>
          <w:szCs w:val="24"/>
        </w:rPr>
        <w:t>Boko</w:t>
      </w:r>
      <w:proofErr w:type="spellEnd"/>
      <w:r w:rsidRPr="003D746B">
        <w:rPr>
          <w:rFonts w:ascii="Times New Roman" w:hAnsi="Times New Roman"/>
          <w:bCs/>
          <w:sz w:val="24"/>
          <w:szCs w:val="24"/>
        </w:rPr>
        <w:t xml:space="preserve"> Haram in the northeast and militants in the Niger Delta. They typically argue that their fight is with dishonest politicians who live in a different world from that of the people. Because the government cannot solve these problems, violent groups often use force to be noticed and get their way (Achebe, 2018).</w:t>
      </w:r>
    </w:p>
    <w:p w14:paraId="1D3B3293" w14:textId="77777777" w:rsidR="00B9532A" w:rsidRPr="00B9532A" w:rsidRDefault="00B9532A" w:rsidP="003D746B">
      <w:pPr>
        <w:tabs>
          <w:tab w:val="num" w:pos="720"/>
        </w:tabs>
        <w:spacing w:line="480" w:lineRule="auto"/>
        <w:jc w:val="both"/>
        <w:rPr>
          <w:rFonts w:ascii="Times New Roman" w:hAnsi="Times New Roman"/>
          <w:b/>
          <w:bCs/>
          <w:sz w:val="24"/>
          <w:szCs w:val="24"/>
        </w:rPr>
      </w:pPr>
      <w:r w:rsidRPr="00B9532A">
        <w:rPr>
          <w:rFonts w:ascii="Times New Roman" w:hAnsi="Times New Roman"/>
          <w:b/>
          <w:bCs/>
          <w:sz w:val="24"/>
          <w:szCs w:val="24"/>
        </w:rPr>
        <w:t>2.1.6 The Impact of Political Polarization on Governance and Stability in Nigeria</w:t>
      </w:r>
    </w:p>
    <w:p w14:paraId="030FF597" w14:textId="77777777" w:rsidR="003D746B" w:rsidRPr="003D746B" w:rsidRDefault="003D746B" w:rsidP="003D746B">
      <w:pPr>
        <w:tabs>
          <w:tab w:val="num" w:pos="720"/>
        </w:tabs>
        <w:spacing w:line="480" w:lineRule="auto"/>
        <w:jc w:val="both"/>
        <w:rPr>
          <w:rFonts w:ascii="Times New Roman" w:hAnsi="Times New Roman"/>
          <w:bCs/>
          <w:sz w:val="24"/>
          <w:szCs w:val="24"/>
        </w:rPr>
      </w:pPr>
      <w:r w:rsidRPr="003D746B">
        <w:rPr>
          <w:rFonts w:ascii="Times New Roman" w:hAnsi="Times New Roman"/>
          <w:bCs/>
          <w:sz w:val="24"/>
          <w:szCs w:val="24"/>
        </w:rPr>
        <w:t xml:space="preserve">Bad political polarization in Nigeria has seriously impacted its government system, democratic system and general stability. Due to ethnic, regional and religious tensions that have worsened, the government has struggled to carry out its policies, promote country-wide unity and keep peace. The main result of political polarization in Nigeria is that the relationship between the political </w:t>
      </w:r>
      <w:r w:rsidRPr="003D746B">
        <w:rPr>
          <w:rFonts w:ascii="Times New Roman" w:hAnsi="Times New Roman"/>
          <w:bCs/>
          <w:sz w:val="24"/>
          <w:szCs w:val="24"/>
        </w:rPr>
        <w:lastRenderedPageBreak/>
        <w:t>leaders and the rest of the population becomes full of mistrust. If parties and leaders focus mainly on identity politics, they usually pay little attention to the country’s growth and good for its people. In fact, political leaders start to look after their own groups first, putting national welfare aside. This way of separating people makes citizens feel distrustful toward government decisions and less willing to back national actions. Because the government cannot address the worries of all ethnic groups, it becomes more difficult for political leaders to build a united community (Ibrahim, 2020).</w:t>
      </w:r>
    </w:p>
    <w:p w14:paraId="164D6093" w14:textId="77777777" w:rsidR="003D746B" w:rsidRPr="003D746B" w:rsidRDefault="003D746B" w:rsidP="003D746B">
      <w:pPr>
        <w:tabs>
          <w:tab w:val="num" w:pos="720"/>
        </w:tabs>
        <w:spacing w:line="480" w:lineRule="auto"/>
        <w:jc w:val="both"/>
        <w:rPr>
          <w:rFonts w:ascii="Times New Roman" w:hAnsi="Times New Roman"/>
          <w:bCs/>
          <w:sz w:val="24"/>
          <w:szCs w:val="24"/>
        </w:rPr>
      </w:pPr>
      <w:r w:rsidRPr="003D746B">
        <w:rPr>
          <w:rFonts w:ascii="Times New Roman" w:hAnsi="Times New Roman"/>
          <w:bCs/>
          <w:sz w:val="24"/>
          <w:szCs w:val="24"/>
        </w:rPr>
        <w:t xml:space="preserve">Political polarization has a major effect on how policies are created. In circumstances where society is divided politically, it gets more difficult to reach agreement on laws and regulations. Often, political leaders use a zero-sum approach that leads one winner and one loser. As a result of this setting, policies are often postponed or not fully successful. Rather than caring first about the country such as in matters of the economy, protecting people and infrastructure, political leaders can target policies that help their own group and increase division. </w:t>
      </w:r>
      <w:proofErr w:type="spellStart"/>
      <w:r w:rsidRPr="003D746B">
        <w:rPr>
          <w:rFonts w:ascii="Times New Roman" w:hAnsi="Times New Roman"/>
          <w:bCs/>
          <w:sz w:val="24"/>
          <w:szCs w:val="24"/>
        </w:rPr>
        <w:t>Akinyele</w:t>
      </w:r>
      <w:proofErr w:type="spellEnd"/>
      <w:r w:rsidRPr="003D746B">
        <w:rPr>
          <w:rFonts w:ascii="Times New Roman" w:hAnsi="Times New Roman"/>
          <w:bCs/>
          <w:sz w:val="24"/>
          <w:szCs w:val="24"/>
        </w:rPr>
        <w:t xml:space="preserve"> (2021) noted that during the 2019 elections, both main political parties stressed their attraction to groups from various ethnicities while almost ignoring important policy details. With such a narrow attention on ethnicity and regions, government officials cannot develop policies that would handle the country’s significant challenges.</w:t>
      </w:r>
    </w:p>
    <w:p w14:paraId="317E9C28" w14:textId="77777777" w:rsidR="003D746B" w:rsidRPr="003D746B" w:rsidRDefault="003D746B" w:rsidP="003D746B">
      <w:pPr>
        <w:tabs>
          <w:tab w:val="num" w:pos="720"/>
        </w:tabs>
        <w:spacing w:line="480" w:lineRule="auto"/>
        <w:jc w:val="both"/>
        <w:rPr>
          <w:rFonts w:ascii="Times New Roman" w:hAnsi="Times New Roman"/>
          <w:bCs/>
          <w:sz w:val="24"/>
          <w:szCs w:val="24"/>
        </w:rPr>
      </w:pPr>
      <w:r w:rsidRPr="003D746B">
        <w:rPr>
          <w:rFonts w:ascii="Times New Roman" w:hAnsi="Times New Roman"/>
          <w:bCs/>
          <w:sz w:val="24"/>
          <w:szCs w:val="24"/>
        </w:rPr>
        <w:t xml:space="preserve">Such polarization is also dangerous for the country’s democracy. Nigeria’s democracy grew out of military rule in 1999 and soon became marked by the strong rivalry between the All Progressives Congress (APC) and the People’s Democratic Party (PDP). Political divisions now make it challenging for these political figures to work together and talk productively. Because politics are more polarized, party loyalty often takes precedence over what’s good for everyone. They tend to attack their political adversaries more often than they pay attention to urgent national matters such </w:t>
      </w:r>
      <w:r w:rsidRPr="003D746B">
        <w:rPr>
          <w:rFonts w:ascii="Times New Roman" w:hAnsi="Times New Roman"/>
          <w:bCs/>
          <w:sz w:val="24"/>
          <w:szCs w:val="24"/>
        </w:rPr>
        <w:lastRenderedPageBreak/>
        <w:t>as corruption, poverty or security. This worsens democratic governance and lowers the trust the public places in the political system (Obi, 2020).</w:t>
      </w:r>
    </w:p>
    <w:p w14:paraId="61397036" w14:textId="77777777" w:rsidR="003D746B" w:rsidRPr="003D746B" w:rsidRDefault="003D746B" w:rsidP="003D746B">
      <w:pPr>
        <w:tabs>
          <w:tab w:val="num" w:pos="720"/>
        </w:tabs>
        <w:spacing w:line="480" w:lineRule="auto"/>
        <w:jc w:val="both"/>
        <w:rPr>
          <w:rFonts w:ascii="Times New Roman" w:hAnsi="Times New Roman"/>
          <w:bCs/>
          <w:sz w:val="24"/>
          <w:szCs w:val="24"/>
        </w:rPr>
      </w:pPr>
      <w:r w:rsidRPr="003D746B">
        <w:rPr>
          <w:rFonts w:ascii="Times New Roman" w:hAnsi="Times New Roman"/>
          <w:bCs/>
          <w:sz w:val="24"/>
          <w:szCs w:val="24"/>
        </w:rPr>
        <w:t xml:space="preserve">Nigeria’s political division plays a big role in upsetting the stability in the country. In places where ethnicity and religion are most divided, for example in the Middle Belt, North-East and Niger Delta, polarization can result in violence, insurgency and terrorism. There are groups like </w:t>
      </w:r>
      <w:proofErr w:type="spellStart"/>
      <w:r w:rsidRPr="003D746B">
        <w:rPr>
          <w:rFonts w:ascii="Times New Roman" w:hAnsi="Times New Roman"/>
          <w:bCs/>
          <w:sz w:val="24"/>
          <w:szCs w:val="24"/>
        </w:rPr>
        <w:t>Boko</w:t>
      </w:r>
      <w:proofErr w:type="spellEnd"/>
      <w:r w:rsidRPr="003D746B">
        <w:rPr>
          <w:rFonts w:ascii="Times New Roman" w:hAnsi="Times New Roman"/>
          <w:bCs/>
          <w:sz w:val="24"/>
          <w:szCs w:val="24"/>
        </w:rPr>
        <w:t xml:space="preserve"> Haram in the North-East and militants in the Niger Delta who benefit from the country’s ethnic and political divisions to achieve their ends. They feel the government has failed them, so they turn radical and become violent. For a long time, problems with controlling and dividing resources which resulted from both politics and harm to the environment, have caused militancy, making ethnic and regional divides worse (Obi, 2020). Because the government has not addressed these complaints properly and political leaders have played with ethnic and regional differences, the situation is now likely to lead to instability and rebellions.</w:t>
      </w:r>
    </w:p>
    <w:p w14:paraId="7392C4F8" w14:textId="77777777" w:rsidR="003D746B" w:rsidRPr="003D746B" w:rsidRDefault="003D746B" w:rsidP="003D746B">
      <w:pPr>
        <w:tabs>
          <w:tab w:val="num" w:pos="720"/>
        </w:tabs>
        <w:spacing w:line="480" w:lineRule="auto"/>
        <w:jc w:val="both"/>
        <w:rPr>
          <w:rFonts w:ascii="Times New Roman" w:hAnsi="Times New Roman"/>
          <w:bCs/>
          <w:sz w:val="24"/>
          <w:szCs w:val="24"/>
        </w:rPr>
      </w:pPr>
      <w:r w:rsidRPr="003D746B">
        <w:rPr>
          <w:rFonts w:ascii="Times New Roman" w:hAnsi="Times New Roman"/>
          <w:bCs/>
          <w:sz w:val="24"/>
          <w:szCs w:val="24"/>
        </w:rPr>
        <w:t xml:space="preserve">Political polarization greatly impacts the way we manage our economy. Bad governance, corruption and heavy dependence on exporting oil are problems in Nigeria’s economy. At the same time, the appearance of political polarization makes these </w:t>
      </w:r>
      <w:proofErr w:type="spellStart"/>
      <w:r w:rsidRPr="003D746B">
        <w:rPr>
          <w:rFonts w:ascii="Times New Roman" w:hAnsi="Times New Roman"/>
          <w:bCs/>
          <w:sz w:val="24"/>
          <w:szCs w:val="24"/>
        </w:rPr>
        <w:t>economical</w:t>
      </w:r>
      <w:proofErr w:type="spellEnd"/>
      <w:r w:rsidRPr="003D746B">
        <w:rPr>
          <w:rFonts w:ascii="Times New Roman" w:hAnsi="Times New Roman"/>
          <w:bCs/>
          <w:sz w:val="24"/>
          <w:szCs w:val="24"/>
        </w:rPr>
        <w:t xml:space="preserve"> matters tougher to solve. A political environment presented as polarized causes both domestic and international investment to decrease because of concerns about instability. With this kind of context, rules for the economy might help some over others, rather than foster equal growth and improvement everywhere. For example, because the political elite in the oil-rich Niger Delta tends to control the money from oil, many in the region are calling for more independence. Likewise, negotiations on this issue have increased the level of political tension. Because of the missing national economic strategy, it is much more complicated to improve things like unemployment, poverty and inequality (</w:t>
      </w:r>
      <w:proofErr w:type="spellStart"/>
      <w:r w:rsidRPr="003D746B">
        <w:rPr>
          <w:rFonts w:ascii="Times New Roman" w:hAnsi="Times New Roman"/>
          <w:bCs/>
          <w:sz w:val="24"/>
          <w:szCs w:val="24"/>
        </w:rPr>
        <w:t>Akinyele</w:t>
      </w:r>
      <w:proofErr w:type="spellEnd"/>
      <w:r w:rsidRPr="003D746B">
        <w:rPr>
          <w:rFonts w:ascii="Times New Roman" w:hAnsi="Times New Roman"/>
          <w:bCs/>
          <w:sz w:val="24"/>
          <w:szCs w:val="24"/>
        </w:rPr>
        <w:t>, 2021).</w:t>
      </w:r>
    </w:p>
    <w:p w14:paraId="609B59E0" w14:textId="77777777" w:rsidR="003D746B" w:rsidRPr="003D746B" w:rsidRDefault="003D746B" w:rsidP="003D746B">
      <w:pPr>
        <w:tabs>
          <w:tab w:val="num" w:pos="720"/>
        </w:tabs>
        <w:spacing w:line="480" w:lineRule="auto"/>
        <w:jc w:val="both"/>
        <w:rPr>
          <w:rFonts w:ascii="Times New Roman" w:hAnsi="Times New Roman"/>
          <w:bCs/>
          <w:sz w:val="24"/>
          <w:szCs w:val="24"/>
        </w:rPr>
      </w:pPr>
      <w:r w:rsidRPr="003D746B">
        <w:rPr>
          <w:rFonts w:ascii="Times New Roman" w:hAnsi="Times New Roman"/>
          <w:bCs/>
          <w:sz w:val="24"/>
          <w:szCs w:val="24"/>
        </w:rPr>
        <w:lastRenderedPageBreak/>
        <w:t>Exceptional populism makes it harder for Nigeria to overcome its security troubles. More and more ethnic groups are looking at the Nigerian military with suspicion, given its key role in stabilizing the country. Because the military is viewed by many in the South and Middle Belt as a force for dominance, it struggles to respond well to security threats.</w:t>
      </w:r>
      <w:r w:rsidR="00B9532A" w:rsidRPr="00B9532A">
        <w:rPr>
          <w:rFonts w:ascii="Times New Roman" w:hAnsi="Times New Roman"/>
          <w:bCs/>
          <w:sz w:val="24"/>
          <w:szCs w:val="24"/>
        </w:rPr>
        <w:t xml:space="preserve"> </w:t>
      </w:r>
      <w:r w:rsidRPr="003D746B">
        <w:rPr>
          <w:rFonts w:ascii="Times New Roman" w:hAnsi="Times New Roman"/>
          <w:bCs/>
          <w:sz w:val="24"/>
          <w:szCs w:val="24"/>
        </w:rPr>
        <w:t>According to cases after the 2015 presidential election, the military allegedly used its power to help the winning party suppress the opposition, making certain groups of people feel more distant from the government. Because the military and the public do not share trust, it becomes difficult to face security difficulties such as insurgents, kidnapping and violence based on community (Achebe, 2018).</w:t>
      </w:r>
    </w:p>
    <w:p w14:paraId="42D3C2E9" w14:textId="77777777" w:rsidR="003D746B" w:rsidRPr="003D746B" w:rsidRDefault="003D746B" w:rsidP="003D746B">
      <w:pPr>
        <w:tabs>
          <w:tab w:val="num" w:pos="720"/>
        </w:tabs>
        <w:spacing w:line="480" w:lineRule="auto"/>
        <w:jc w:val="both"/>
        <w:rPr>
          <w:rFonts w:ascii="Times New Roman" w:hAnsi="Times New Roman"/>
          <w:bCs/>
          <w:sz w:val="24"/>
          <w:szCs w:val="24"/>
        </w:rPr>
      </w:pPr>
      <w:r w:rsidRPr="003D746B">
        <w:rPr>
          <w:rFonts w:ascii="Times New Roman" w:hAnsi="Times New Roman"/>
          <w:bCs/>
          <w:sz w:val="24"/>
          <w:szCs w:val="24"/>
        </w:rPr>
        <w:t>Polarization is also damaging to the national feeling of unity in Nigeria. With more political, ethnic and religious division, the idea of Nigerian national identity is becoming less secure. Because of political polarization, regions, ethnicities and religions often see one another with mistrust and animosity. This means it’s been difficult for Nigerians to feel like part of one nation, an important step for growth and everyone working together. These divisions give political leaders reasons to act against common national goals and instead reinforce the gap between groups (Obi, 2019).</w:t>
      </w:r>
    </w:p>
    <w:p w14:paraId="50E94AFF" w14:textId="77777777" w:rsidR="00B9532A" w:rsidRPr="00B9532A" w:rsidRDefault="003D746B" w:rsidP="003D746B">
      <w:pPr>
        <w:tabs>
          <w:tab w:val="num" w:pos="720"/>
        </w:tabs>
        <w:spacing w:line="480" w:lineRule="auto"/>
        <w:jc w:val="both"/>
        <w:rPr>
          <w:rFonts w:ascii="Times New Roman" w:hAnsi="Times New Roman"/>
          <w:bCs/>
          <w:sz w:val="24"/>
          <w:szCs w:val="24"/>
        </w:rPr>
      </w:pPr>
      <w:r w:rsidRPr="003D746B">
        <w:rPr>
          <w:rFonts w:ascii="Times New Roman" w:hAnsi="Times New Roman"/>
          <w:bCs/>
          <w:sz w:val="24"/>
          <w:szCs w:val="24"/>
        </w:rPr>
        <w:t xml:space="preserve">Overall, political polarization in Nigeria has caused many problems for governance and national stability. It has caused policymaking to underperform, led to increased rebellions, upset the political order and slowed economic and security growth for the country. Because ethnic, religious and regional rifts have widened, the nation has struggled to achieve a single identity, while political </w:t>
      </w:r>
      <w:proofErr w:type="spellStart"/>
      <w:r w:rsidRPr="003D746B">
        <w:rPr>
          <w:rFonts w:ascii="Times New Roman" w:hAnsi="Times New Roman"/>
          <w:bCs/>
          <w:sz w:val="24"/>
          <w:szCs w:val="24"/>
        </w:rPr>
        <w:t>inefforts</w:t>
      </w:r>
      <w:proofErr w:type="spellEnd"/>
      <w:r w:rsidRPr="003D746B">
        <w:rPr>
          <w:rFonts w:ascii="Times New Roman" w:hAnsi="Times New Roman"/>
          <w:bCs/>
          <w:sz w:val="24"/>
          <w:szCs w:val="24"/>
        </w:rPr>
        <w:t xml:space="preserve"> have only led to loss of trust and disappointment among the people. To fix political polarization, Nigeria needs major reforms that encourage nationwide conversations, include everyone and guarantee that all areas of the nation develop equally.</w:t>
      </w:r>
    </w:p>
    <w:p w14:paraId="20EEF720" w14:textId="77777777" w:rsidR="00B9532A" w:rsidRPr="00B9532A" w:rsidRDefault="00B9532A" w:rsidP="00B9532A">
      <w:pPr>
        <w:spacing w:line="480" w:lineRule="auto"/>
        <w:jc w:val="both"/>
        <w:rPr>
          <w:rFonts w:ascii="Times New Roman" w:hAnsi="Times New Roman"/>
          <w:b/>
          <w:bCs/>
          <w:sz w:val="24"/>
          <w:szCs w:val="24"/>
        </w:rPr>
      </w:pPr>
      <w:r w:rsidRPr="00B9532A">
        <w:rPr>
          <w:rFonts w:ascii="Times New Roman" w:hAnsi="Times New Roman"/>
          <w:b/>
          <w:bCs/>
          <w:sz w:val="24"/>
          <w:szCs w:val="24"/>
        </w:rPr>
        <w:t>2.2 Thematic Review</w:t>
      </w:r>
    </w:p>
    <w:p w14:paraId="0A8B3BFA" w14:textId="77777777" w:rsidR="00B9532A" w:rsidRPr="00B9532A" w:rsidRDefault="00B9532A" w:rsidP="00B9532A">
      <w:pPr>
        <w:spacing w:line="480" w:lineRule="auto"/>
        <w:jc w:val="both"/>
        <w:rPr>
          <w:rFonts w:ascii="Times New Roman" w:hAnsi="Times New Roman"/>
          <w:b/>
          <w:bCs/>
          <w:sz w:val="24"/>
          <w:szCs w:val="24"/>
        </w:rPr>
      </w:pPr>
      <w:r w:rsidRPr="00B9532A">
        <w:rPr>
          <w:rFonts w:ascii="Times New Roman" w:hAnsi="Times New Roman"/>
          <w:b/>
          <w:bCs/>
          <w:sz w:val="24"/>
          <w:szCs w:val="24"/>
        </w:rPr>
        <w:lastRenderedPageBreak/>
        <w:t xml:space="preserve">2.2.1 Efforts </w:t>
      </w:r>
      <w:proofErr w:type="gramStart"/>
      <w:r w:rsidRPr="00B9532A">
        <w:rPr>
          <w:rFonts w:ascii="Times New Roman" w:hAnsi="Times New Roman"/>
          <w:b/>
          <w:bCs/>
          <w:sz w:val="24"/>
          <w:szCs w:val="24"/>
        </w:rPr>
        <w:t>Towards</w:t>
      </w:r>
      <w:proofErr w:type="gramEnd"/>
      <w:r w:rsidRPr="00B9532A">
        <w:rPr>
          <w:rFonts w:ascii="Times New Roman" w:hAnsi="Times New Roman"/>
          <w:b/>
          <w:bCs/>
          <w:sz w:val="24"/>
          <w:szCs w:val="24"/>
        </w:rPr>
        <w:t xml:space="preserve"> National Unity and Integration under the </w:t>
      </w:r>
      <w:proofErr w:type="spellStart"/>
      <w:r w:rsidRPr="00B9532A">
        <w:rPr>
          <w:rFonts w:ascii="Times New Roman" w:hAnsi="Times New Roman"/>
          <w:b/>
          <w:bCs/>
          <w:sz w:val="24"/>
          <w:szCs w:val="24"/>
        </w:rPr>
        <w:t>Buhari</w:t>
      </w:r>
      <w:proofErr w:type="spellEnd"/>
      <w:r w:rsidRPr="00B9532A">
        <w:rPr>
          <w:rFonts w:ascii="Times New Roman" w:hAnsi="Times New Roman"/>
          <w:b/>
          <w:bCs/>
          <w:sz w:val="24"/>
          <w:szCs w:val="24"/>
        </w:rPr>
        <w:t xml:space="preserve"> Government</w:t>
      </w:r>
    </w:p>
    <w:p w14:paraId="1A88A5E3" w14:textId="77777777" w:rsidR="003D746B" w:rsidRPr="003D746B" w:rsidRDefault="003D746B" w:rsidP="003D746B">
      <w:pPr>
        <w:spacing w:line="480" w:lineRule="auto"/>
        <w:jc w:val="both"/>
        <w:rPr>
          <w:rFonts w:ascii="Times New Roman" w:hAnsi="Times New Roman"/>
          <w:sz w:val="24"/>
          <w:szCs w:val="24"/>
        </w:rPr>
      </w:pPr>
      <w:r w:rsidRPr="003D746B">
        <w:rPr>
          <w:rFonts w:ascii="Times New Roman" w:hAnsi="Times New Roman"/>
          <w:sz w:val="24"/>
          <w:szCs w:val="24"/>
        </w:rPr>
        <w:t xml:space="preserve">After taking office in 2015, President </w:t>
      </w:r>
      <w:proofErr w:type="spellStart"/>
      <w:r w:rsidRPr="003D746B">
        <w:rPr>
          <w:rFonts w:ascii="Times New Roman" w:hAnsi="Times New Roman"/>
          <w:sz w:val="24"/>
          <w:szCs w:val="24"/>
        </w:rPr>
        <w:t>Muhammadu</w:t>
      </w:r>
      <w:proofErr w:type="spellEnd"/>
      <w:r w:rsidRPr="003D746B">
        <w:rPr>
          <w:rFonts w:ascii="Times New Roman" w:hAnsi="Times New Roman"/>
          <w:sz w:val="24"/>
          <w:szCs w:val="24"/>
        </w:rPr>
        <w:t xml:space="preserve"> </w:t>
      </w:r>
      <w:proofErr w:type="spellStart"/>
      <w:r w:rsidRPr="003D746B">
        <w:rPr>
          <w:rFonts w:ascii="Times New Roman" w:hAnsi="Times New Roman"/>
          <w:sz w:val="24"/>
          <w:szCs w:val="24"/>
        </w:rPr>
        <w:t>Buhari</w:t>
      </w:r>
      <w:proofErr w:type="spellEnd"/>
      <w:r w:rsidRPr="003D746B">
        <w:rPr>
          <w:rFonts w:ascii="Times New Roman" w:hAnsi="Times New Roman"/>
          <w:sz w:val="24"/>
          <w:szCs w:val="24"/>
        </w:rPr>
        <w:t xml:space="preserve"> put national integration and unity among his main priorities. </w:t>
      </w:r>
      <w:proofErr w:type="spellStart"/>
      <w:r w:rsidRPr="003D746B">
        <w:rPr>
          <w:rFonts w:ascii="Times New Roman" w:hAnsi="Times New Roman"/>
          <w:sz w:val="24"/>
          <w:szCs w:val="24"/>
        </w:rPr>
        <w:t>Buhari’s</w:t>
      </w:r>
      <w:proofErr w:type="spellEnd"/>
      <w:r w:rsidRPr="003D746B">
        <w:rPr>
          <w:rFonts w:ascii="Times New Roman" w:hAnsi="Times New Roman"/>
          <w:sz w:val="24"/>
          <w:szCs w:val="24"/>
        </w:rPr>
        <w:t xml:space="preserve"> first years as president concentrated on actions to unite the diverse peoples of Nigeria. Especially, the government promoted efforts against corruption, safer living and better economic opportunities to help unite the nation.</w:t>
      </w:r>
    </w:p>
    <w:p w14:paraId="0750B48F" w14:textId="77777777" w:rsidR="003D746B" w:rsidRPr="003D746B" w:rsidRDefault="003D746B" w:rsidP="003D746B">
      <w:pPr>
        <w:spacing w:line="480" w:lineRule="auto"/>
        <w:jc w:val="both"/>
        <w:rPr>
          <w:rFonts w:ascii="Times New Roman" w:hAnsi="Times New Roman"/>
          <w:sz w:val="24"/>
          <w:szCs w:val="24"/>
        </w:rPr>
      </w:pPr>
      <w:r w:rsidRPr="003D746B">
        <w:rPr>
          <w:rFonts w:ascii="Times New Roman" w:hAnsi="Times New Roman"/>
          <w:sz w:val="24"/>
          <w:szCs w:val="24"/>
        </w:rPr>
        <w:t xml:space="preserve">Putting a strong focus on fighting corruption was one of the main ways the </w:t>
      </w:r>
      <w:proofErr w:type="spellStart"/>
      <w:r w:rsidRPr="003D746B">
        <w:rPr>
          <w:rFonts w:ascii="Times New Roman" w:hAnsi="Times New Roman"/>
          <w:sz w:val="24"/>
          <w:szCs w:val="24"/>
        </w:rPr>
        <w:t>Buhari</w:t>
      </w:r>
      <w:proofErr w:type="spellEnd"/>
      <w:r w:rsidRPr="003D746B">
        <w:rPr>
          <w:rFonts w:ascii="Times New Roman" w:hAnsi="Times New Roman"/>
          <w:sz w:val="24"/>
          <w:szCs w:val="24"/>
        </w:rPr>
        <w:t xml:space="preserve"> government tried to unite the nation. </w:t>
      </w:r>
      <w:proofErr w:type="spellStart"/>
      <w:r w:rsidRPr="003D746B">
        <w:rPr>
          <w:rFonts w:ascii="Times New Roman" w:hAnsi="Times New Roman"/>
          <w:sz w:val="24"/>
          <w:szCs w:val="24"/>
        </w:rPr>
        <w:t>Buhari</w:t>
      </w:r>
      <w:proofErr w:type="spellEnd"/>
      <w:r w:rsidRPr="003D746B">
        <w:rPr>
          <w:rFonts w:ascii="Times New Roman" w:hAnsi="Times New Roman"/>
          <w:sz w:val="24"/>
          <w:szCs w:val="24"/>
        </w:rPr>
        <w:t xml:space="preserve"> claimed his anti-corruption campaign aimed to treat all Nigerians with equal respect, certain only of their origin or faith. The administration took action to eliminate corruption that makes a few groups more powerful and widens economic gaps in the country. </w:t>
      </w:r>
      <w:proofErr w:type="spellStart"/>
      <w:r w:rsidRPr="003D746B">
        <w:rPr>
          <w:rFonts w:ascii="Times New Roman" w:hAnsi="Times New Roman"/>
          <w:sz w:val="24"/>
          <w:szCs w:val="24"/>
        </w:rPr>
        <w:t>Buhari</w:t>
      </w:r>
      <w:proofErr w:type="spellEnd"/>
      <w:r w:rsidRPr="003D746B">
        <w:rPr>
          <w:rFonts w:ascii="Times New Roman" w:hAnsi="Times New Roman"/>
          <w:sz w:val="24"/>
          <w:szCs w:val="24"/>
        </w:rPr>
        <w:t xml:space="preserve"> and his team chose to boost transparency and accountability in administration to encourage justice and fairness and help unite all Nigerians. The idea of </w:t>
      </w:r>
      <w:proofErr w:type="spellStart"/>
      <w:r w:rsidRPr="003D746B">
        <w:rPr>
          <w:rFonts w:ascii="Times New Roman" w:hAnsi="Times New Roman"/>
          <w:sz w:val="24"/>
          <w:szCs w:val="24"/>
        </w:rPr>
        <w:t>Buhari’s</w:t>
      </w:r>
      <w:proofErr w:type="spellEnd"/>
      <w:r w:rsidRPr="003D746B">
        <w:rPr>
          <w:rFonts w:ascii="Times New Roman" w:hAnsi="Times New Roman"/>
          <w:sz w:val="24"/>
          <w:szCs w:val="24"/>
        </w:rPr>
        <w:t xml:space="preserve"> government was that dealing with corruption in government would strengthen public institutions, earn the public’s trust and finally unite all Nigerians (</w:t>
      </w:r>
      <w:proofErr w:type="spellStart"/>
      <w:r w:rsidRPr="003D746B">
        <w:rPr>
          <w:rFonts w:ascii="Times New Roman" w:hAnsi="Times New Roman"/>
          <w:sz w:val="24"/>
          <w:szCs w:val="24"/>
        </w:rPr>
        <w:t>Aluko</w:t>
      </w:r>
      <w:proofErr w:type="spellEnd"/>
      <w:r w:rsidRPr="003D746B">
        <w:rPr>
          <w:rFonts w:ascii="Times New Roman" w:hAnsi="Times New Roman"/>
          <w:sz w:val="24"/>
          <w:szCs w:val="24"/>
        </w:rPr>
        <w:t xml:space="preserve"> &amp; Obi, 2020).</w:t>
      </w:r>
    </w:p>
    <w:p w14:paraId="3E2B832D" w14:textId="77777777" w:rsidR="003D4254" w:rsidRPr="003D4254" w:rsidRDefault="003D746B" w:rsidP="003D4254">
      <w:pPr>
        <w:spacing w:line="480" w:lineRule="auto"/>
        <w:jc w:val="both"/>
        <w:rPr>
          <w:rFonts w:ascii="Times New Roman" w:hAnsi="Times New Roman"/>
          <w:sz w:val="24"/>
          <w:szCs w:val="24"/>
        </w:rPr>
      </w:pPr>
      <w:r w:rsidRPr="003D746B">
        <w:rPr>
          <w:rFonts w:ascii="Times New Roman" w:hAnsi="Times New Roman"/>
          <w:sz w:val="24"/>
          <w:szCs w:val="24"/>
        </w:rPr>
        <w:t xml:space="preserve">National integration was further supported through the government’s attention to economic improvement. President </w:t>
      </w:r>
      <w:proofErr w:type="spellStart"/>
      <w:r w:rsidRPr="003D746B">
        <w:rPr>
          <w:rFonts w:ascii="Times New Roman" w:hAnsi="Times New Roman"/>
          <w:sz w:val="24"/>
          <w:szCs w:val="24"/>
        </w:rPr>
        <w:t>Buhari</w:t>
      </w:r>
      <w:proofErr w:type="spellEnd"/>
      <w:r w:rsidRPr="003D746B">
        <w:rPr>
          <w:rFonts w:ascii="Times New Roman" w:hAnsi="Times New Roman"/>
          <w:sz w:val="24"/>
          <w:szCs w:val="24"/>
        </w:rPr>
        <w:t xml:space="preserve"> led several projects aimed at changing the country’s economic base by focusing on farming, building necessary infrastructure and creating jobs. The government tried to lower its oil dependence to help all Nigerians, including citizens who have faced historical marginalization in the North, South and Middle Belt regions. Through schemes such as the Conditional Cash Transfer (CCT) program and the N-Power, the National Social Investment Program (NSIP) seeks to help weak groups and bring people in the nation closer together.</w:t>
      </w:r>
      <w:r w:rsidR="00B9532A" w:rsidRPr="00B9532A">
        <w:rPr>
          <w:rFonts w:ascii="Times New Roman" w:hAnsi="Times New Roman"/>
          <w:sz w:val="24"/>
          <w:szCs w:val="24"/>
        </w:rPr>
        <w:t xml:space="preserve"> </w:t>
      </w:r>
      <w:r w:rsidR="003D4254" w:rsidRPr="003D4254">
        <w:rPr>
          <w:rFonts w:ascii="Times New Roman" w:hAnsi="Times New Roman"/>
          <w:sz w:val="24"/>
          <w:szCs w:val="24"/>
        </w:rPr>
        <w:t>The government’s main reason to start these programs was to fix the economic inequality in various regions and reduce rumors that the north and southeast were being ignored (</w:t>
      </w:r>
      <w:proofErr w:type="spellStart"/>
      <w:r w:rsidR="003D4254" w:rsidRPr="003D4254">
        <w:rPr>
          <w:rFonts w:ascii="Times New Roman" w:hAnsi="Times New Roman"/>
          <w:sz w:val="24"/>
          <w:szCs w:val="24"/>
        </w:rPr>
        <w:t>Eze</w:t>
      </w:r>
      <w:proofErr w:type="spellEnd"/>
      <w:r w:rsidR="003D4254" w:rsidRPr="003D4254">
        <w:rPr>
          <w:rFonts w:ascii="Times New Roman" w:hAnsi="Times New Roman"/>
          <w:sz w:val="24"/>
          <w:szCs w:val="24"/>
        </w:rPr>
        <w:t>, 2020).</w:t>
      </w:r>
    </w:p>
    <w:p w14:paraId="26543C27" w14:textId="77777777" w:rsidR="003D4254" w:rsidRPr="003D4254" w:rsidRDefault="003D4254" w:rsidP="003D4254">
      <w:pPr>
        <w:spacing w:line="480" w:lineRule="auto"/>
        <w:jc w:val="both"/>
        <w:rPr>
          <w:rFonts w:ascii="Times New Roman" w:hAnsi="Times New Roman"/>
          <w:sz w:val="24"/>
          <w:szCs w:val="24"/>
        </w:rPr>
      </w:pPr>
      <w:r w:rsidRPr="003D4254">
        <w:rPr>
          <w:rFonts w:ascii="Times New Roman" w:hAnsi="Times New Roman"/>
          <w:sz w:val="24"/>
          <w:szCs w:val="24"/>
        </w:rPr>
        <w:lastRenderedPageBreak/>
        <w:t xml:space="preserve">The </w:t>
      </w:r>
      <w:proofErr w:type="spellStart"/>
      <w:r w:rsidRPr="003D4254">
        <w:rPr>
          <w:rFonts w:ascii="Times New Roman" w:hAnsi="Times New Roman"/>
          <w:sz w:val="24"/>
          <w:szCs w:val="24"/>
        </w:rPr>
        <w:t>Buhari</w:t>
      </w:r>
      <w:proofErr w:type="spellEnd"/>
      <w:r w:rsidRPr="003D4254">
        <w:rPr>
          <w:rFonts w:ascii="Times New Roman" w:hAnsi="Times New Roman"/>
          <w:sz w:val="24"/>
          <w:szCs w:val="24"/>
        </w:rPr>
        <w:t xml:space="preserve"> government took security very seriously. The administration tried to stop insecurity by </w:t>
      </w:r>
      <w:proofErr w:type="spellStart"/>
      <w:r w:rsidRPr="003D4254">
        <w:rPr>
          <w:rFonts w:ascii="Times New Roman" w:hAnsi="Times New Roman"/>
          <w:sz w:val="24"/>
          <w:szCs w:val="24"/>
        </w:rPr>
        <w:t>Boko</w:t>
      </w:r>
      <w:proofErr w:type="spellEnd"/>
      <w:r w:rsidRPr="003D4254">
        <w:rPr>
          <w:rFonts w:ascii="Times New Roman" w:hAnsi="Times New Roman"/>
          <w:sz w:val="24"/>
          <w:szCs w:val="24"/>
        </w:rPr>
        <w:t xml:space="preserve"> Haram in the northeast and by militants in the Niger Delta so that the nation could be united. Even so, the </w:t>
      </w:r>
      <w:proofErr w:type="spellStart"/>
      <w:r w:rsidRPr="003D4254">
        <w:rPr>
          <w:rFonts w:ascii="Times New Roman" w:hAnsi="Times New Roman"/>
          <w:sz w:val="24"/>
          <w:szCs w:val="24"/>
        </w:rPr>
        <w:t>Buhari</w:t>
      </w:r>
      <w:proofErr w:type="spellEnd"/>
      <w:r w:rsidRPr="003D4254">
        <w:rPr>
          <w:rFonts w:ascii="Times New Roman" w:hAnsi="Times New Roman"/>
          <w:sz w:val="24"/>
          <w:szCs w:val="24"/>
        </w:rPr>
        <w:t xml:space="preserve"> government managed to diminish </w:t>
      </w:r>
      <w:proofErr w:type="spellStart"/>
      <w:r w:rsidRPr="003D4254">
        <w:rPr>
          <w:rFonts w:ascii="Times New Roman" w:hAnsi="Times New Roman"/>
          <w:sz w:val="24"/>
          <w:szCs w:val="24"/>
        </w:rPr>
        <w:t>Boko</w:t>
      </w:r>
      <w:proofErr w:type="spellEnd"/>
      <w:r w:rsidRPr="003D4254">
        <w:rPr>
          <w:rFonts w:ascii="Times New Roman" w:hAnsi="Times New Roman"/>
          <w:sz w:val="24"/>
          <w:szCs w:val="24"/>
        </w:rPr>
        <w:t xml:space="preserve"> Haram’s power in the northeast, but there were still challenges. In order to tackle regional protests and lower the level of violence, the administration met with the militant groups in the Niger Delta (Ibrahim &amp; </w:t>
      </w:r>
      <w:proofErr w:type="spellStart"/>
      <w:r w:rsidRPr="003D4254">
        <w:rPr>
          <w:rFonts w:ascii="Times New Roman" w:hAnsi="Times New Roman"/>
          <w:sz w:val="24"/>
          <w:szCs w:val="24"/>
        </w:rPr>
        <w:t>Aliyu</w:t>
      </w:r>
      <w:proofErr w:type="spellEnd"/>
      <w:r w:rsidRPr="003D4254">
        <w:rPr>
          <w:rFonts w:ascii="Times New Roman" w:hAnsi="Times New Roman"/>
          <w:sz w:val="24"/>
          <w:szCs w:val="24"/>
        </w:rPr>
        <w:t xml:space="preserve">, 2019). Still, many people questioned </w:t>
      </w:r>
      <w:proofErr w:type="spellStart"/>
      <w:r w:rsidRPr="003D4254">
        <w:rPr>
          <w:rFonts w:ascii="Times New Roman" w:hAnsi="Times New Roman"/>
          <w:sz w:val="24"/>
          <w:szCs w:val="24"/>
        </w:rPr>
        <w:t>Buhari’s</w:t>
      </w:r>
      <w:proofErr w:type="spellEnd"/>
      <w:r w:rsidRPr="003D4254">
        <w:rPr>
          <w:rFonts w:ascii="Times New Roman" w:hAnsi="Times New Roman"/>
          <w:sz w:val="24"/>
          <w:szCs w:val="24"/>
        </w:rPr>
        <w:t xml:space="preserve"> security strategies because they saw the government favoring some regions in its approach to the herder-farmer violence, increasing bandit attacks in the northwest and continued </w:t>
      </w:r>
      <w:proofErr w:type="spellStart"/>
      <w:r w:rsidRPr="003D4254">
        <w:rPr>
          <w:rFonts w:ascii="Times New Roman" w:hAnsi="Times New Roman"/>
          <w:sz w:val="24"/>
          <w:szCs w:val="24"/>
        </w:rPr>
        <w:t>Boko</w:t>
      </w:r>
      <w:proofErr w:type="spellEnd"/>
      <w:r w:rsidRPr="003D4254">
        <w:rPr>
          <w:rFonts w:ascii="Times New Roman" w:hAnsi="Times New Roman"/>
          <w:sz w:val="24"/>
          <w:szCs w:val="24"/>
        </w:rPr>
        <w:t xml:space="preserve"> Haram attacks (</w:t>
      </w:r>
      <w:proofErr w:type="spellStart"/>
      <w:r w:rsidRPr="003D4254">
        <w:rPr>
          <w:rFonts w:ascii="Times New Roman" w:hAnsi="Times New Roman"/>
          <w:sz w:val="24"/>
          <w:szCs w:val="24"/>
        </w:rPr>
        <w:t>Okoye</w:t>
      </w:r>
      <w:proofErr w:type="spellEnd"/>
      <w:r w:rsidRPr="003D4254">
        <w:rPr>
          <w:rFonts w:ascii="Times New Roman" w:hAnsi="Times New Roman"/>
          <w:sz w:val="24"/>
          <w:szCs w:val="24"/>
        </w:rPr>
        <w:t>, 2021).</w:t>
      </w:r>
    </w:p>
    <w:p w14:paraId="08945FBD" w14:textId="77777777" w:rsidR="00B9532A" w:rsidRPr="00B9532A" w:rsidRDefault="003D4254" w:rsidP="003D4254">
      <w:pPr>
        <w:spacing w:line="480" w:lineRule="auto"/>
        <w:jc w:val="both"/>
        <w:rPr>
          <w:rFonts w:ascii="Times New Roman" w:hAnsi="Times New Roman"/>
          <w:sz w:val="24"/>
          <w:szCs w:val="24"/>
        </w:rPr>
      </w:pPr>
      <w:r w:rsidRPr="003D4254">
        <w:rPr>
          <w:rFonts w:ascii="Times New Roman" w:hAnsi="Times New Roman"/>
          <w:sz w:val="24"/>
          <w:szCs w:val="24"/>
        </w:rPr>
        <w:t xml:space="preserve">Moreover, the </w:t>
      </w:r>
      <w:proofErr w:type="spellStart"/>
      <w:r w:rsidRPr="003D4254">
        <w:rPr>
          <w:rFonts w:ascii="Times New Roman" w:hAnsi="Times New Roman"/>
          <w:sz w:val="24"/>
          <w:szCs w:val="24"/>
        </w:rPr>
        <w:t>Buhari</w:t>
      </w:r>
      <w:proofErr w:type="spellEnd"/>
      <w:r w:rsidRPr="003D4254">
        <w:rPr>
          <w:rFonts w:ascii="Times New Roman" w:hAnsi="Times New Roman"/>
          <w:sz w:val="24"/>
          <w:szCs w:val="24"/>
        </w:rPr>
        <w:t xml:space="preserve"> administration worked to provide balanced jobs in important government areas. Critics said the president’s team concentrated too much power, but the administration insisted on giving equal opportunities to many ethnic and regional representatives. The intention was to reassure minority ethnic groups and help avoid tensions in a political climate where every group tried to guarantee its share of what the government had to offer. Even so, accusations of favoritism and regionalism continued and the idea of political appointments being biased worsened people’s feelings about the government’s efforts to stay united (</w:t>
      </w:r>
      <w:proofErr w:type="spellStart"/>
      <w:r w:rsidRPr="003D4254">
        <w:rPr>
          <w:rFonts w:ascii="Times New Roman" w:hAnsi="Times New Roman"/>
          <w:sz w:val="24"/>
          <w:szCs w:val="24"/>
        </w:rPr>
        <w:t>Tukur</w:t>
      </w:r>
      <w:proofErr w:type="spellEnd"/>
      <w:r w:rsidRPr="003D4254">
        <w:rPr>
          <w:rFonts w:ascii="Times New Roman" w:hAnsi="Times New Roman"/>
          <w:sz w:val="24"/>
          <w:szCs w:val="24"/>
        </w:rPr>
        <w:t>, 2020).</w:t>
      </w:r>
      <w:r>
        <w:rPr>
          <w:rFonts w:ascii="Times New Roman" w:hAnsi="Times New Roman"/>
          <w:sz w:val="24"/>
          <w:szCs w:val="24"/>
        </w:rPr>
        <w:t xml:space="preserve"> </w:t>
      </w:r>
      <w:r w:rsidRPr="003D4254">
        <w:rPr>
          <w:rFonts w:ascii="Times New Roman" w:hAnsi="Times New Roman"/>
          <w:sz w:val="24"/>
          <w:szCs w:val="24"/>
        </w:rPr>
        <w:t xml:space="preserve">To achieve national unity, the </w:t>
      </w:r>
      <w:proofErr w:type="spellStart"/>
      <w:r w:rsidRPr="003D4254">
        <w:rPr>
          <w:rFonts w:ascii="Times New Roman" w:hAnsi="Times New Roman"/>
          <w:sz w:val="24"/>
          <w:szCs w:val="24"/>
        </w:rPr>
        <w:t>Buhari</w:t>
      </w:r>
      <w:proofErr w:type="spellEnd"/>
      <w:r w:rsidRPr="003D4254">
        <w:rPr>
          <w:rFonts w:ascii="Times New Roman" w:hAnsi="Times New Roman"/>
          <w:sz w:val="24"/>
          <w:szCs w:val="24"/>
        </w:rPr>
        <w:t xml:space="preserve"> government founded the National Peace Committee in 2015, with major influence coming from renowned former military chiefs and community religious leaders. The committee wanted to support peaceful contact among people and resolve conflicts that might disrupt Nigeria’s unity. The committee did its best to relax tensions, particularly prior to the 2019 elections, using peace campaigns to stop political parties from provoking violence at election time (</w:t>
      </w:r>
      <w:proofErr w:type="spellStart"/>
      <w:r w:rsidRPr="003D4254">
        <w:rPr>
          <w:rFonts w:ascii="Times New Roman" w:hAnsi="Times New Roman"/>
          <w:sz w:val="24"/>
          <w:szCs w:val="24"/>
        </w:rPr>
        <w:t>Nwachukwu</w:t>
      </w:r>
      <w:proofErr w:type="spellEnd"/>
      <w:r w:rsidRPr="003D4254">
        <w:rPr>
          <w:rFonts w:ascii="Times New Roman" w:hAnsi="Times New Roman"/>
          <w:sz w:val="24"/>
          <w:szCs w:val="24"/>
        </w:rPr>
        <w:t>, 2020).</w:t>
      </w:r>
    </w:p>
    <w:p w14:paraId="3F2998A5" w14:textId="77777777" w:rsidR="00B9532A" w:rsidRPr="00B9532A" w:rsidRDefault="00B9532A" w:rsidP="00B9532A">
      <w:pPr>
        <w:spacing w:line="480" w:lineRule="auto"/>
        <w:jc w:val="both"/>
        <w:rPr>
          <w:rFonts w:ascii="Times New Roman" w:hAnsi="Times New Roman"/>
          <w:b/>
          <w:bCs/>
          <w:sz w:val="24"/>
          <w:szCs w:val="24"/>
        </w:rPr>
      </w:pPr>
      <w:r w:rsidRPr="00B9532A">
        <w:rPr>
          <w:rFonts w:ascii="Times New Roman" w:hAnsi="Times New Roman"/>
          <w:b/>
          <w:bCs/>
          <w:sz w:val="24"/>
          <w:szCs w:val="24"/>
        </w:rPr>
        <w:t>2.2.2 Challenges to National Integration in the Period (2015-2023)</w:t>
      </w:r>
    </w:p>
    <w:p w14:paraId="39D1DA9E" w14:textId="77777777" w:rsidR="003D4254" w:rsidRPr="003D4254" w:rsidRDefault="003D4254" w:rsidP="003D4254">
      <w:pPr>
        <w:spacing w:line="480" w:lineRule="auto"/>
        <w:jc w:val="both"/>
        <w:rPr>
          <w:rFonts w:ascii="Times New Roman" w:hAnsi="Times New Roman"/>
          <w:sz w:val="24"/>
          <w:szCs w:val="24"/>
        </w:rPr>
      </w:pPr>
      <w:r w:rsidRPr="003D4254">
        <w:rPr>
          <w:rFonts w:ascii="Times New Roman" w:hAnsi="Times New Roman"/>
          <w:sz w:val="24"/>
          <w:szCs w:val="24"/>
        </w:rPr>
        <w:lastRenderedPageBreak/>
        <w:t xml:space="preserve">The </w:t>
      </w:r>
      <w:proofErr w:type="spellStart"/>
      <w:r w:rsidRPr="003D4254">
        <w:rPr>
          <w:rFonts w:ascii="Times New Roman" w:hAnsi="Times New Roman"/>
          <w:sz w:val="24"/>
          <w:szCs w:val="24"/>
        </w:rPr>
        <w:t>Buhari</w:t>
      </w:r>
      <w:proofErr w:type="spellEnd"/>
      <w:r w:rsidRPr="003D4254">
        <w:rPr>
          <w:rFonts w:ascii="Times New Roman" w:hAnsi="Times New Roman"/>
          <w:sz w:val="24"/>
          <w:szCs w:val="24"/>
        </w:rPr>
        <w:t xml:space="preserve"> government’s efforts to build national unity were prevented from achieving major advances by many challenges. Certain regions lacked good government, faced security incidents, experienced frequent tensions between ethnicities and religions and had all political power concentrated in them. </w:t>
      </w:r>
    </w:p>
    <w:p w14:paraId="42BCAFB9" w14:textId="77777777" w:rsidR="003D4254" w:rsidRPr="003D4254" w:rsidRDefault="003D4254" w:rsidP="003D4254">
      <w:pPr>
        <w:spacing w:line="480" w:lineRule="auto"/>
        <w:jc w:val="both"/>
        <w:rPr>
          <w:rFonts w:ascii="Times New Roman" w:hAnsi="Times New Roman"/>
          <w:sz w:val="24"/>
          <w:szCs w:val="24"/>
        </w:rPr>
      </w:pPr>
      <w:r w:rsidRPr="003D4254">
        <w:rPr>
          <w:rFonts w:ascii="Times New Roman" w:hAnsi="Times New Roman"/>
          <w:sz w:val="24"/>
          <w:szCs w:val="24"/>
        </w:rPr>
        <w:t xml:space="preserve">Long-standing ethnic and regional tensions in Nigeria have grown worse during the </w:t>
      </w:r>
      <w:proofErr w:type="spellStart"/>
      <w:r w:rsidRPr="003D4254">
        <w:rPr>
          <w:rFonts w:ascii="Times New Roman" w:hAnsi="Times New Roman"/>
          <w:sz w:val="24"/>
          <w:szCs w:val="24"/>
        </w:rPr>
        <w:t>Buhari</w:t>
      </w:r>
      <w:proofErr w:type="spellEnd"/>
      <w:r w:rsidRPr="003D4254">
        <w:rPr>
          <w:rFonts w:ascii="Times New Roman" w:hAnsi="Times New Roman"/>
          <w:sz w:val="24"/>
          <w:szCs w:val="24"/>
        </w:rPr>
        <w:t xml:space="preserve"> administration because of political, economic and security matters. Regional favoritism in appointments was a major cause of division among people. Some critics said the </w:t>
      </w:r>
      <w:proofErr w:type="spellStart"/>
      <w:r w:rsidRPr="003D4254">
        <w:rPr>
          <w:rFonts w:ascii="Times New Roman" w:hAnsi="Times New Roman"/>
          <w:sz w:val="24"/>
          <w:szCs w:val="24"/>
        </w:rPr>
        <w:t>Buhari</w:t>
      </w:r>
      <w:proofErr w:type="spellEnd"/>
      <w:r w:rsidRPr="003D4254">
        <w:rPr>
          <w:rFonts w:ascii="Times New Roman" w:hAnsi="Times New Roman"/>
          <w:sz w:val="24"/>
          <w:szCs w:val="24"/>
        </w:rPr>
        <w:t xml:space="preserve"> administration put too much effort into appointing northerners and mainly from his region of </w:t>
      </w:r>
      <w:proofErr w:type="spellStart"/>
      <w:r w:rsidRPr="003D4254">
        <w:rPr>
          <w:rFonts w:ascii="Times New Roman" w:hAnsi="Times New Roman"/>
          <w:sz w:val="24"/>
          <w:szCs w:val="24"/>
        </w:rPr>
        <w:t>Katsina</w:t>
      </w:r>
      <w:proofErr w:type="spellEnd"/>
      <w:r w:rsidRPr="003D4254">
        <w:rPr>
          <w:rFonts w:ascii="Times New Roman" w:hAnsi="Times New Roman"/>
          <w:sz w:val="24"/>
          <w:szCs w:val="24"/>
        </w:rPr>
        <w:t>, to key government offices which made people in the South-South and Southeast feel neglected. Because of these alleged unequal appointments, accusations that certain regions and groups were being sidelined spread which weakened the government’s efforts at bringing the country together (</w:t>
      </w:r>
      <w:proofErr w:type="spellStart"/>
      <w:r w:rsidRPr="003D4254">
        <w:rPr>
          <w:rFonts w:ascii="Times New Roman" w:hAnsi="Times New Roman"/>
          <w:sz w:val="24"/>
          <w:szCs w:val="24"/>
        </w:rPr>
        <w:t>Tukur</w:t>
      </w:r>
      <w:proofErr w:type="spellEnd"/>
      <w:r w:rsidRPr="003D4254">
        <w:rPr>
          <w:rFonts w:ascii="Times New Roman" w:hAnsi="Times New Roman"/>
          <w:sz w:val="24"/>
          <w:szCs w:val="24"/>
        </w:rPr>
        <w:t>, 2020).</w:t>
      </w:r>
    </w:p>
    <w:p w14:paraId="5BAE1B41" w14:textId="77777777" w:rsidR="003D4254" w:rsidRPr="003D4254" w:rsidRDefault="003D4254" w:rsidP="003D4254">
      <w:pPr>
        <w:spacing w:line="480" w:lineRule="auto"/>
        <w:jc w:val="both"/>
        <w:rPr>
          <w:rFonts w:ascii="Times New Roman" w:hAnsi="Times New Roman"/>
          <w:sz w:val="24"/>
          <w:szCs w:val="24"/>
        </w:rPr>
      </w:pPr>
      <w:r w:rsidRPr="003D4254">
        <w:rPr>
          <w:rFonts w:ascii="Times New Roman" w:hAnsi="Times New Roman"/>
          <w:sz w:val="24"/>
          <w:szCs w:val="24"/>
        </w:rPr>
        <w:t xml:space="preserve">The feeling of insecurity that gripped Nigeria also worked against efforts at national integration. While steps were taken by the </w:t>
      </w:r>
      <w:proofErr w:type="spellStart"/>
      <w:r w:rsidRPr="003D4254">
        <w:rPr>
          <w:rFonts w:ascii="Times New Roman" w:hAnsi="Times New Roman"/>
          <w:sz w:val="24"/>
          <w:szCs w:val="24"/>
        </w:rPr>
        <w:t>Buhari</w:t>
      </w:r>
      <w:proofErr w:type="spellEnd"/>
      <w:r w:rsidRPr="003D4254">
        <w:rPr>
          <w:rFonts w:ascii="Times New Roman" w:hAnsi="Times New Roman"/>
          <w:sz w:val="24"/>
          <w:szCs w:val="24"/>
        </w:rPr>
        <w:t xml:space="preserve"> government to stop </w:t>
      </w:r>
      <w:proofErr w:type="spellStart"/>
      <w:r w:rsidRPr="003D4254">
        <w:rPr>
          <w:rFonts w:ascii="Times New Roman" w:hAnsi="Times New Roman"/>
          <w:sz w:val="24"/>
          <w:szCs w:val="24"/>
        </w:rPr>
        <w:t>Boko</w:t>
      </w:r>
      <w:proofErr w:type="spellEnd"/>
      <w:r w:rsidRPr="003D4254">
        <w:rPr>
          <w:rFonts w:ascii="Times New Roman" w:hAnsi="Times New Roman"/>
          <w:sz w:val="24"/>
          <w:szCs w:val="24"/>
        </w:rPr>
        <w:t xml:space="preserve"> Haram’s violence in the northeast and that of militants in the Niger Delta, other security concerns appeared. Bandits’ activities, fights between farmers and herders and moves toward secession by some in the southeast led to even greater tensions in the area. Besides the danger to citizens such security problems played a role in weakening the unity of the country. The lack of successful actions toward these security matters led to more disturbance in the concerned regions and widened the belief that the government is biased (</w:t>
      </w:r>
      <w:proofErr w:type="spellStart"/>
      <w:r w:rsidRPr="003D4254">
        <w:rPr>
          <w:rFonts w:ascii="Times New Roman" w:hAnsi="Times New Roman"/>
          <w:sz w:val="24"/>
          <w:szCs w:val="24"/>
        </w:rPr>
        <w:t>Akinyemi</w:t>
      </w:r>
      <w:proofErr w:type="spellEnd"/>
      <w:r w:rsidRPr="003D4254">
        <w:rPr>
          <w:rFonts w:ascii="Times New Roman" w:hAnsi="Times New Roman"/>
          <w:sz w:val="24"/>
          <w:szCs w:val="24"/>
        </w:rPr>
        <w:t>, 2021).</w:t>
      </w:r>
    </w:p>
    <w:p w14:paraId="41587EA8" w14:textId="77777777" w:rsidR="00393A39" w:rsidRPr="00393A39" w:rsidRDefault="003D4254" w:rsidP="00393A39">
      <w:pPr>
        <w:spacing w:line="480" w:lineRule="auto"/>
        <w:jc w:val="both"/>
        <w:rPr>
          <w:rFonts w:ascii="Times New Roman" w:hAnsi="Times New Roman"/>
          <w:sz w:val="24"/>
          <w:szCs w:val="24"/>
        </w:rPr>
      </w:pPr>
      <w:r w:rsidRPr="003D4254">
        <w:rPr>
          <w:rFonts w:ascii="Times New Roman" w:hAnsi="Times New Roman"/>
          <w:sz w:val="24"/>
          <w:szCs w:val="24"/>
        </w:rPr>
        <w:t xml:space="preserve">Ethnic and religious relations under the government were also a big cause of problems during that era. Because there are many ethnic and religious groups in Nigeria, many of their grievances were hard for the </w:t>
      </w:r>
      <w:proofErr w:type="spellStart"/>
      <w:r w:rsidRPr="003D4254">
        <w:rPr>
          <w:rFonts w:ascii="Times New Roman" w:hAnsi="Times New Roman"/>
          <w:sz w:val="24"/>
          <w:szCs w:val="24"/>
        </w:rPr>
        <w:t>Buhari</w:t>
      </w:r>
      <w:proofErr w:type="spellEnd"/>
      <w:r w:rsidRPr="003D4254">
        <w:rPr>
          <w:rFonts w:ascii="Times New Roman" w:hAnsi="Times New Roman"/>
          <w:sz w:val="24"/>
          <w:szCs w:val="24"/>
        </w:rPr>
        <w:t xml:space="preserve"> administration to address.</w:t>
      </w:r>
      <w:r w:rsidR="00B9532A" w:rsidRPr="00B9532A">
        <w:rPr>
          <w:rFonts w:ascii="Times New Roman" w:hAnsi="Times New Roman"/>
          <w:sz w:val="24"/>
          <w:szCs w:val="24"/>
        </w:rPr>
        <w:t xml:space="preserve"> </w:t>
      </w:r>
      <w:r w:rsidR="00393A39" w:rsidRPr="00393A39">
        <w:rPr>
          <w:rFonts w:ascii="Times New Roman" w:hAnsi="Times New Roman"/>
          <w:sz w:val="24"/>
          <w:szCs w:val="24"/>
        </w:rPr>
        <w:t xml:space="preserve">The clashes between Fulani northern herders and </w:t>
      </w:r>
      <w:r w:rsidR="00393A39" w:rsidRPr="00393A39">
        <w:rPr>
          <w:rFonts w:ascii="Times New Roman" w:hAnsi="Times New Roman"/>
          <w:sz w:val="24"/>
          <w:szCs w:val="24"/>
        </w:rPr>
        <w:lastRenderedPageBreak/>
        <w:t>farmers living in the Middle Belt and south caused problems. Because the federal government did not address these problems well, many people accused it of putting southern and middle-belt interests last. Besides, people in the region felt further marginalized because they thought federal funding was not distributed fairly (</w:t>
      </w:r>
      <w:proofErr w:type="spellStart"/>
      <w:r w:rsidR="00393A39" w:rsidRPr="00393A39">
        <w:rPr>
          <w:rFonts w:ascii="Times New Roman" w:hAnsi="Times New Roman"/>
          <w:sz w:val="24"/>
          <w:szCs w:val="24"/>
        </w:rPr>
        <w:t>Okoye</w:t>
      </w:r>
      <w:proofErr w:type="spellEnd"/>
      <w:r w:rsidR="00393A39" w:rsidRPr="00393A39">
        <w:rPr>
          <w:rFonts w:ascii="Times New Roman" w:hAnsi="Times New Roman"/>
          <w:sz w:val="24"/>
          <w:szCs w:val="24"/>
        </w:rPr>
        <w:t>, 2021).</w:t>
      </w:r>
    </w:p>
    <w:p w14:paraId="7AFFB809" w14:textId="77777777" w:rsidR="00393A39" w:rsidRPr="00393A39" w:rsidRDefault="00393A39" w:rsidP="00393A39">
      <w:pPr>
        <w:spacing w:line="480" w:lineRule="auto"/>
        <w:jc w:val="both"/>
        <w:rPr>
          <w:rFonts w:ascii="Times New Roman" w:hAnsi="Times New Roman"/>
          <w:sz w:val="24"/>
          <w:szCs w:val="24"/>
        </w:rPr>
      </w:pPr>
      <w:r w:rsidRPr="00393A39">
        <w:rPr>
          <w:rFonts w:ascii="Times New Roman" w:hAnsi="Times New Roman"/>
          <w:sz w:val="24"/>
          <w:szCs w:val="24"/>
        </w:rPr>
        <w:t>Because of the strong differences between the All Progressives Congress (APC) and the People’s Democratic Party (PDP), it was difficult for Nigeria to unite as a nation. Together with the influence of identity politics, the fierce fights between these groups worked against efforts to bring Nigerians together. To win elections, political parties often connected with people’s ethnic and regional roots and made divisions larger in society. As a consequence, areas of national concern, for example, the economy, infrastructure and security, were frequently ignored so that party interests could have their way (Ibrahim, 2020).</w:t>
      </w:r>
    </w:p>
    <w:p w14:paraId="3F443CA3" w14:textId="77777777" w:rsidR="00B9532A" w:rsidRPr="00B9532A" w:rsidRDefault="00393A39" w:rsidP="00393A39">
      <w:pPr>
        <w:spacing w:line="480" w:lineRule="auto"/>
        <w:jc w:val="both"/>
        <w:rPr>
          <w:rFonts w:ascii="Times New Roman" w:hAnsi="Times New Roman"/>
          <w:sz w:val="24"/>
          <w:szCs w:val="24"/>
        </w:rPr>
      </w:pPr>
      <w:r w:rsidRPr="00393A39">
        <w:rPr>
          <w:rFonts w:ascii="Times New Roman" w:hAnsi="Times New Roman"/>
          <w:sz w:val="24"/>
          <w:szCs w:val="24"/>
        </w:rPr>
        <w:t>Moreover, financial challenges in the country made it more difficult for people to unite as one country. Although the country’s economy depended heavily on oil, the money earned did not get proportionally shared among the regions. Neglecting the issues of economic difference between the North, South and Middle Belt increased feelings of anger and exclusion. The gap between the rich and the poor widened as a result of failed poverty programs, growing joblessness and failing to create other kinds of jobs (</w:t>
      </w:r>
      <w:proofErr w:type="spellStart"/>
      <w:r w:rsidRPr="00393A39">
        <w:rPr>
          <w:rFonts w:ascii="Times New Roman" w:hAnsi="Times New Roman"/>
          <w:sz w:val="24"/>
          <w:szCs w:val="24"/>
        </w:rPr>
        <w:t>Eze</w:t>
      </w:r>
      <w:proofErr w:type="spellEnd"/>
      <w:r w:rsidRPr="00393A39">
        <w:rPr>
          <w:rFonts w:ascii="Times New Roman" w:hAnsi="Times New Roman"/>
          <w:sz w:val="24"/>
          <w:szCs w:val="24"/>
        </w:rPr>
        <w:t>, 2020).</w:t>
      </w:r>
    </w:p>
    <w:p w14:paraId="37D70D5C" w14:textId="77777777" w:rsidR="000347F5" w:rsidRDefault="009F21A6" w:rsidP="002C04D0">
      <w:pPr>
        <w:spacing w:line="480" w:lineRule="auto"/>
        <w:jc w:val="both"/>
        <w:rPr>
          <w:rFonts w:ascii="Times New Roman" w:hAnsi="Times New Roman"/>
          <w:b/>
          <w:sz w:val="24"/>
          <w:szCs w:val="24"/>
        </w:rPr>
      </w:pPr>
      <w:r w:rsidRPr="009F21A6">
        <w:rPr>
          <w:rFonts w:ascii="Times New Roman" w:hAnsi="Times New Roman"/>
          <w:b/>
          <w:sz w:val="24"/>
          <w:szCs w:val="24"/>
        </w:rPr>
        <w:t>2.3 Empirical Review</w:t>
      </w:r>
    </w:p>
    <w:p w14:paraId="50285B96" w14:textId="77777777" w:rsidR="000D09B9" w:rsidRPr="000D09B9" w:rsidRDefault="000D09B9" w:rsidP="000D09B9">
      <w:pPr>
        <w:spacing w:line="480" w:lineRule="auto"/>
        <w:jc w:val="both"/>
        <w:rPr>
          <w:rFonts w:ascii="Times New Roman" w:hAnsi="Times New Roman"/>
          <w:sz w:val="24"/>
          <w:szCs w:val="24"/>
        </w:rPr>
      </w:pPr>
      <w:r w:rsidRPr="000D09B9">
        <w:rPr>
          <w:rFonts w:ascii="Times New Roman" w:hAnsi="Times New Roman"/>
          <w:sz w:val="24"/>
          <w:szCs w:val="24"/>
        </w:rPr>
        <w:t xml:space="preserve">There were bad feelings between Fulani herders and farmers who lived in the Middle Belt and south. Because officials at the federal government did not handle these issues effectively, many people thought they had made southern and middle-belt interests less important. Besides, people </w:t>
      </w:r>
      <w:r w:rsidRPr="000D09B9">
        <w:rPr>
          <w:rFonts w:ascii="Times New Roman" w:hAnsi="Times New Roman"/>
          <w:sz w:val="24"/>
          <w:szCs w:val="24"/>
        </w:rPr>
        <w:lastRenderedPageBreak/>
        <w:t>living there felt neglected as they believed a larger part of federal funding was not reaching their area (</w:t>
      </w:r>
      <w:proofErr w:type="spellStart"/>
      <w:r w:rsidRPr="000D09B9">
        <w:rPr>
          <w:rFonts w:ascii="Times New Roman" w:hAnsi="Times New Roman"/>
          <w:sz w:val="24"/>
          <w:szCs w:val="24"/>
        </w:rPr>
        <w:t>Okoye</w:t>
      </w:r>
      <w:proofErr w:type="spellEnd"/>
      <w:r w:rsidRPr="000D09B9">
        <w:rPr>
          <w:rFonts w:ascii="Times New Roman" w:hAnsi="Times New Roman"/>
          <w:sz w:val="24"/>
          <w:szCs w:val="24"/>
        </w:rPr>
        <w:t>, 2021).</w:t>
      </w:r>
    </w:p>
    <w:p w14:paraId="374E692D" w14:textId="77777777" w:rsidR="000D09B9" w:rsidRPr="000D09B9" w:rsidRDefault="000D09B9" w:rsidP="000D09B9">
      <w:pPr>
        <w:spacing w:line="480" w:lineRule="auto"/>
        <w:jc w:val="both"/>
        <w:rPr>
          <w:rFonts w:ascii="Times New Roman" w:hAnsi="Times New Roman"/>
          <w:sz w:val="24"/>
          <w:szCs w:val="24"/>
        </w:rPr>
      </w:pPr>
      <w:r w:rsidRPr="000D09B9">
        <w:rPr>
          <w:rFonts w:ascii="Times New Roman" w:hAnsi="Times New Roman"/>
          <w:sz w:val="24"/>
          <w:szCs w:val="24"/>
        </w:rPr>
        <w:t>Because of the large divide between these two parties, it was hard for Nigeria to unite. Along with the force of identity politics, the intense disputes between these groups prevented Nigerians from uniting. Winning in elections, political parties often played on people’s sense of belonging by enlarging the divisions between ethnic and regional groups. For this reason, main issues such as the economy, the state of infrastructure and security were frequently pushed aside so that parties could do as they liked (Ibrahim, 2020).</w:t>
      </w:r>
    </w:p>
    <w:p w14:paraId="15541A00" w14:textId="77777777" w:rsidR="00A364FD" w:rsidRPr="00A364FD" w:rsidRDefault="000D09B9" w:rsidP="00A364FD">
      <w:pPr>
        <w:spacing w:line="480" w:lineRule="auto"/>
        <w:jc w:val="both"/>
        <w:rPr>
          <w:rFonts w:ascii="Times New Roman" w:hAnsi="Times New Roman"/>
          <w:sz w:val="24"/>
          <w:szCs w:val="24"/>
        </w:rPr>
      </w:pPr>
      <w:r w:rsidRPr="000D09B9">
        <w:rPr>
          <w:rFonts w:ascii="Times New Roman" w:hAnsi="Times New Roman"/>
          <w:sz w:val="24"/>
          <w:szCs w:val="24"/>
        </w:rPr>
        <w:t>In addition, financial problems in the country made it harder for people to come together as one country. Though much of the country’s income was produced from oil, not all money was shared equally among the areas. Failing to focus on economic differences between the North, South and Middle Belt led to more anger and alienation among people. Because poverty programs did</w:t>
      </w:r>
      <w:r w:rsidR="00296279">
        <w:rPr>
          <w:rFonts w:ascii="Times New Roman" w:hAnsi="Times New Roman"/>
          <w:sz w:val="24"/>
          <w:szCs w:val="24"/>
        </w:rPr>
        <w:t xml:space="preserve"> no</w:t>
      </w:r>
      <w:r w:rsidRPr="000D09B9">
        <w:rPr>
          <w:rFonts w:ascii="Times New Roman" w:hAnsi="Times New Roman"/>
          <w:sz w:val="24"/>
          <w:szCs w:val="24"/>
        </w:rPr>
        <w:t>t work and unemployment kept rising, the rich-poor gap became larger (</w:t>
      </w:r>
      <w:proofErr w:type="spellStart"/>
      <w:r w:rsidRPr="000D09B9">
        <w:rPr>
          <w:rFonts w:ascii="Times New Roman" w:hAnsi="Times New Roman"/>
          <w:sz w:val="24"/>
          <w:szCs w:val="24"/>
        </w:rPr>
        <w:t>Eze</w:t>
      </w:r>
      <w:proofErr w:type="spellEnd"/>
      <w:r w:rsidRPr="000D09B9">
        <w:rPr>
          <w:rFonts w:ascii="Times New Roman" w:hAnsi="Times New Roman"/>
          <w:sz w:val="24"/>
          <w:szCs w:val="24"/>
        </w:rPr>
        <w:t>, 2020).</w:t>
      </w:r>
      <w:r w:rsidR="00296279">
        <w:rPr>
          <w:rFonts w:ascii="Times New Roman" w:hAnsi="Times New Roman"/>
          <w:sz w:val="24"/>
          <w:szCs w:val="24"/>
        </w:rPr>
        <w:t xml:space="preserve"> </w:t>
      </w:r>
      <w:r w:rsidR="00A364FD" w:rsidRPr="00A364FD">
        <w:rPr>
          <w:rFonts w:ascii="Times New Roman" w:hAnsi="Times New Roman"/>
          <w:sz w:val="24"/>
          <w:szCs w:val="24"/>
        </w:rPr>
        <w:t xml:space="preserve">Scholars have examined through empirical research the ways in which the </w:t>
      </w:r>
      <w:proofErr w:type="spellStart"/>
      <w:r w:rsidR="00A364FD" w:rsidRPr="00A364FD">
        <w:rPr>
          <w:rFonts w:ascii="Times New Roman" w:hAnsi="Times New Roman"/>
          <w:sz w:val="24"/>
          <w:szCs w:val="24"/>
        </w:rPr>
        <w:t>Buhari</w:t>
      </w:r>
      <w:proofErr w:type="spellEnd"/>
      <w:r w:rsidR="00A364FD" w:rsidRPr="00A364FD">
        <w:rPr>
          <w:rFonts w:ascii="Times New Roman" w:hAnsi="Times New Roman"/>
          <w:sz w:val="24"/>
          <w:szCs w:val="24"/>
        </w:rPr>
        <w:t xml:space="preserve"> administration has tried to unite Nigeria. </w:t>
      </w:r>
      <w:proofErr w:type="spellStart"/>
      <w:r w:rsidR="00A364FD" w:rsidRPr="00A364FD">
        <w:rPr>
          <w:rFonts w:ascii="Times New Roman" w:hAnsi="Times New Roman"/>
          <w:sz w:val="24"/>
          <w:szCs w:val="24"/>
        </w:rPr>
        <w:t>Nwankwo</w:t>
      </w:r>
      <w:proofErr w:type="spellEnd"/>
      <w:r w:rsidR="00A364FD" w:rsidRPr="00A364FD">
        <w:rPr>
          <w:rFonts w:ascii="Times New Roman" w:hAnsi="Times New Roman"/>
          <w:sz w:val="24"/>
          <w:szCs w:val="24"/>
        </w:rPr>
        <w:t xml:space="preserve"> (2020) indicates that the government strengthened national unity using its efforts to combat corruption. According to </w:t>
      </w:r>
      <w:proofErr w:type="spellStart"/>
      <w:r w:rsidR="00A364FD" w:rsidRPr="00A364FD">
        <w:rPr>
          <w:rFonts w:ascii="Times New Roman" w:hAnsi="Times New Roman"/>
          <w:sz w:val="24"/>
          <w:szCs w:val="24"/>
        </w:rPr>
        <w:t>Nwankwo</w:t>
      </w:r>
      <w:proofErr w:type="spellEnd"/>
      <w:r w:rsidR="00A364FD" w:rsidRPr="00A364FD">
        <w:rPr>
          <w:rFonts w:ascii="Times New Roman" w:hAnsi="Times New Roman"/>
          <w:sz w:val="24"/>
          <w:szCs w:val="24"/>
        </w:rPr>
        <w:t xml:space="preserve"> (2020), </w:t>
      </w:r>
      <w:proofErr w:type="spellStart"/>
      <w:r w:rsidR="00A364FD" w:rsidRPr="00A364FD">
        <w:rPr>
          <w:rFonts w:ascii="Times New Roman" w:hAnsi="Times New Roman"/>
          <w:sz w:val="24"/>
          <w:szCs w:val="24"/>
        </w:rPr>
        <w:t>Buhari</w:t>
      </w:r>
      <w:proofErr w:type="spellEnd"/>
      <w:r w:rsidR="00A364FD" w:rsidRPr="00A364FD">
        <w:rPr>
          <w:rFonts w:ascii="Times New Roman" w:hAnsi="Times New Roman"/>
          <w:sz w:val="24"/>
          <w:szCs w:val="24"/>
        </w:rPr>
        <w:t xml:space="preserve"> focusing on corruption was understood by some as a way to create greater fairness and bring people in Nigeria closer together. In addition, those anti-corruption efforts to look into and punish officials were understood as attempts to make politics more inclusive so that all Nigerians would be fairly included.</w:t>
      </w:r>
    </w:p>
    <w:p w14:paraId="567627F3" w14:textId="77777777" w:rsidR="00A364FD" w:rsidRPr="00A364FD" w:rsidRDefault="00A364FD" w:rsidP="00A364FD">
      <w:pPr>
        <w:spacing w:line="480" w:lineRule="auto"/>
        <w:jc w:val="both"/>
        <w:rPr>
          <w:rFonts w:ascii="Times New Roman" w:hAnsi="Times New Roman"/>
          <w:sz w:val="24"/>
          <w:szCs w:val="24"/>
        </w:rPr>
      </w:pPr>
      <w:r w:rsidRPr="00A364FD">
        <w:rPr>
          <w:rFonts w:ascii="Times New Roman" w:hAnsi="Times New Roman"/>
          <w:sz w:val="24"/>
          <w:szCs w:val="24"/>
        </w:rPr>
        <w:t xml:space="preserve">Besides, the National Social Investment Program (NSIP) is regularly discussed in the literature as being important for national integration. Bello (2020) points out that the N-Power program and the Conditional Cash Transfer (CCT) scheme, intended to help the poor and strengthen disfavored groups, had social advantages. Such programs sought to add fairness, giving Nigerians in all areas, </w:t>
      </w:r>
      <w:r w:rsidRPr="00A364FD">
        <w:rPr>
          <w:rFonts w:ascii="Times New Roman" w:hAnsi="Times New Roman"/>
          <w:sz w:val="24"/>
          <w:szCs w:val="24"/>
        </w:rPr>
        <w:lastRenderedPageBreak/>
        <w:t>but mainly in the north where poverty was more common, more opportunities. According to Bello (2020), these efforts have done much to narrow regional imbalances and improve social peace.</w:t>
      </w:r>
    </w:p>
    <w:p w14:paraId="049F0414" w14:textId="0DE766BA" w:rsidR="00B9532A" w:rsidRPr="00B9532A" w:rsidRDefault="00A364FD" w:rsidP="00104208">
      <w:pPr>
        <w:spacing w:line="480" w:lineRule="auto"/>
        <w:jc w:val="both"/>
        <w:rPr>
          <w:rFonts w:ascii="Times New Roman" w:hAnsi="Times New Roman"/>
          <w:sz w:val="24"/>
          <w:szCs w:val="24"/>
        </w:rPr>
      </w:pPr>
      <w:r w:rsidRPr="00A364FD">
        <w:rPr>
          <w:rFonts w:ascii="Times New Roman" w:hAnsi="Times New Roman"/>
          <w:sz w:val="24"/>
          <w:szCs w:val="24"/>
        </w:rPr>
        <w:t xml:space="preserve">An additional effort highlighted in the documents is the </w:t>
      </w:r>
      <w:proofErr w:type="spellStart"/>
      <w:r w:rsidRPr="00A364FD">
        <w:rPr>
          <w:rFonts w:ascii="Times New Roman" w:hAnsi="Times New Roman"/>
          <w:sz w:val="24"/>
          <w:szCs w:val="24"/>
        </w:rPr>
        <w:t>Buhari</w:t>
      </w:r>
      <w:proofErr w:type="spellEnd"/>
      <w:r w:rsidRPr="00A364FD">
        <w:rPr>
          <w:rFonts w:ascii="Times New Roman" w:hAnsi="Times New Roman"/>
          <w:sz w:val="24"/>
          <w:szCs w:val="24"/>
        </w:rPr>
        <w:t xml:space="preserve"> government’s work on improving infrastructure largely in less-served parts of the country. He noted that road projects, rural electrification and healthcare center development were the main points emphasized by the administration to ensure all Nigerians had necessary services. </w:t>
      </w:r>
      <w:proofErr w:type="spellStart"/>
      <w:r w:rsidRPr="00A364FD">
        <w:rPr>
          <w:rFonts w:ascii="Times New Roman" w:hAnsi="Times New Roman"/>
          <w:sz w:val="24"/>
          <w:szCs w:val="24"/>
        </w:rPr>
        <w:t>Oyebanji</w:t>
      </w:r>
      <w:proofErr w:type="spellEnd"/>
      <w:r w:rsidRPr="00A364FD">
        <w:rPr>
          <w:rFonts w:ascii="Times New Roman" w:hAnsi="Times New Roman"/>
          <w:sz w:val="24"/>
          <w:szCs w:val="24"/>
        </w:rPr>
        <w:t xml:space="preserve"> (2021) writes that the purpose of these efforts was to draw the nation together by fixing unequal development and spreading resources more evenly.</w:t>
      </w:r>
    </w:p>
    <w:p w14:paraId="3028EF49" w14:textId="77777777" w:rsidR="00617C08" w:rsidRPr="00617C08" w:rsidRDefault="00617C08" w:rsidP="00617C08">
      <w:pPr>
        <w:spacing w:line="480" w:lineRule="auto"/>
        <w:jc w:val="both"/>
        <w:rPr>
          <w:rFonts w:ascii="Times New Roman" w:hAnsi="Times New Roman"/>
          <w:sz w:val="24"/>
          <w:szCs w:val="24"/>
        </w:rPr>
      </w:pPr>
      <w:r w:rsidRPr="00617C08">
        <w:rPr>
          <w:rFonts w:ascii="Times New Roman" w:hAnsi="Times New Roman"/>
          <w:sz w:val="24"/>
          <w:szCs w:val="24"/>
        </w:rPr>
        <w:t xml:space="preserve">Still, while these actions were regarded as helpful for bringing the country together, the literature pointed out many problems with the way the </w:t>
      </w:r>
      <w:proofErr w:type="spellStart"/>
      <w:r w:rsidRPr="00617C08">
        <w:rPr>
          <w:rFonts w:ascii="Times New Roman" w:hAnsi="Times New Roman"/>
          <w:sz w:val="24"/>
          <w:szCs w:val="24"/>
        </w:rPr>
        <w:t>Buhari</w:t>
      </w:r>
      <w:proofErr w:type="spellEnd"/>
      <w:r w:rsidRPr="00617C08">
        <w:rPr>
          <w:rFonts w:ascii="Times New Roman" w:hAnsi="Times New Roman"/>
          <w:sz w:val="24"/>
          <w:szCs w:val="24"/>
        </w:rPr>
        <w:t xml:space="preserve"> administration handled them. </w:t>
      </w:r>
      <w:proofErr w:type="spellStart"/>
      <w:r w:rsidRPr="00617C08">
        <w:rPr>
          <w:rFonts w:ascii="Times New Roman" w:hAnsi="Times New Roman"/>
          <w:sz w:val="24"/>
          <w:szCs w:val="24"/>
        </w:rPr>
        <w:t>Jibrin</w:t>
      </w:r>
      <w:proofErr w:type="spellEnd"/>
      <w:r w:rsidRPr="00617C08">
        <w:rPr>
          <w:rFonts w:ascii="Times New Roman" w:hAnsi="Times New Roman"/>
          <w:sz w:val="24"/>
          <w:szCs w:val="24"/>
        </w:rPr>
        <w:t xml:space="preserve"> and </w:t>
      </w:r>
      <w:proofErr w:type="spellStart"/>
      <w:r w:rsidRPr="00617C08">
        <w:rPr>
          <w:rFonts w:ascii="Times New Roman" w:hAnsi="Times New Roman"/>
          <w:sz w:val="24"/>
          <w:szCs w:val="24"/>
        </w:rPr>
        <w:t>Tunde</w:t>
      </w:r>
      <w:proofErr w:type="spellEnd"/>
      <w:r w:rsidRPr="00617C08">
        <w:rPr>
          <w:rFonts w:ascii="Times New Roman" w:hAnsi="Times New Roman"/>
          <w:sz w:val="24"/>
          <w:szCs w:val="24"/>
        </w:rPr>
        <w:t xml:space="preserve"> (2019) note that although the government worked hard to battle corruption and support economic progress, its actions were generally seen as preferring certain ethnic and local groups. If we take the case of political appointments, many from </w:t>
      </w:r>
      <w:proofErr w:type="spellStart"/>
      <w:r w:rsidRPr="00617C08">
        <w:rPr>
          <w:rFonts w:ascii="Times New Roman" w:hAnsi="Times New Roman"/>
          <w:sz w:val="24"/>
          <w:szCs w:val="24"/>
        </w:rPr>
        <w:t>Buhari’s</w:t>
      </w:r>
      <w:proofErr w:type="spellEnd"/>
      <w:r w:rsidRPr="00617C08">
        <w:rPr>
          <w:rFonts w:ascii="Times New Roman" w:hAnsi="Times New Roman"/>
          <w:sz w:val="24"/>
          <w:szCs w:val="24"/>
        </w:rPr>
        <w:t xml:space="preserve"> region being given important roles in government caused widespread accusations that other regions, most noticeably the southeast and south-south, were unfairly side-lined. The view of inequality led to diminished efforts to strengthen trust and unity throughout the country (</w:t>
      </w:r>
      <w:proofErr w:type="spellStart"/>
      <w:r w:rsidRPr="00617C08">
        <w:rPr>
          <w:rFonts w:ascii="Times New Roman" w:hAnsi="Times New Roman"/>
          <w:sz w:val="24"/>
          <w:szCs w:val="24"/>
        </w:rPr>
        <w:t>Jibrin</w:t>
      </w:r>
      <w:proofErr w:type="spellEnd"/>
      <w:r w:rsidRPr="00617C08">
        <w:rPr>
          <w:rFonts w:ascii="Times New Roman" w:hAnsi="Times New Roman"/>
          <w:sz w:val="24"/>
          <w:szCs w:val="24"/>
        </w:rPr>
        <w:t xml:space="preserve">&amp; </w:t>
      </w:r>
      <w:proofErr w:type="spellStart"/>
      <w:r w:rsidRPr="00617C08">
        <w:rPr>
          <w:rFonts w:ascii="Times New Roman" w:hAnsi="Times New Roman"/>
          <w:sz w:val="24"/>
          <w:szCs w:val="24"/>
        </w:rPr>
        <w:t>Tunde</w:t>
      </w:r>
      <w:proofErr w:type="spellEnd"/>
      <w:r w:rsidRPr="00617C08">
        <w:rPr>
          <w:rFonts w:ascii="Times New Roman" w:hAnsi="Times New Roman"/>
          <w:sz w:val="24"/>
          <w:szCs w:val="24"/>
        </w:rPr>
        <w:t>, 2019).</w:t>
      </w:r>
    </w:p>
    <w:p w14:paraId="2D7086E2" w14:textId="77777777" w:rsidR="00617C08" w:rsidRPr="00617C08" w:rsidRDefault="00617C08" w:rsidP="00617C08">
      <w:pPr>
        <w:spacing w:line="480" w:lineRule="auto"/>
        <w:jc w:val="both"/>
        <w:rPr>
          <w:rFonts w:ascii="Times New Roman" w:hAnsi="Times New Roman"/>
          <w:sz w:val="24"/>
          <w:szCs w:val="24"/>
        </w:rPr>
      </w:pPr>
      <w:r w:rsidRPr="00617C08">
        <w:rPr>
          <w:rFonts w:ascii="Times New Roman" w:hAnsi="Times New Roman"/>
          <w:sz w:val="24"/>
          <w:szCs w:val="24"/>
        </w:rPr>
        <w:t xml:space="preserve">The evidence gathered from empirical studies points out the main obstacles the </w:t>
      </w:r>
      <w:proofErr w:type="spellStart"/>
      <w:r w:rsidRPr="00617C08">
        <w:rPr>
          <w:rFonts w:ascii="Times New Roman" w:hAnsi="Times New Roman"/>
          <w:sz w:val="24"/>
          <w:szCs w:val="24"/>
        </w:rPr>
        <w:t>Buhari</w:t>
      </w:r>
      <w:proofErr w:type="spellEnd"/>
      <w:r w:rsidRPr="00617C08">
        <w:rPr>
          <w:rFonts w:ascii="Times New Roman" w:hAnsi="Times New Roman"/>
          <w:sz w:val="24"/>
          <w:szCs w:val="24"/>
        </w:rPr>
        <w:t xml:space="preserve"> administration has faced in trying to unite the nation. Escalating security situations in northern and southeastern Nigeria were one of the main problems for integration, </w:t>
      </w:r>
      <w:proofErr w:type="spellStart"/>
      <w:r w:rsidRPr="00617C08">
        <w:rPr>
          <w:rFonts w:ascii="Times New Roman" w:hAnsi="Times New Roman"/>
          <w:sz w:val="24"/>
          <w:szCs w:val="24"/>
        </w:rPr>
        <w:t>Okoro</w:t>
      </w:r>
      <w:proofErr w:type="spellEnd"/>
      <w:r w:rsidRPr="00617C08">
        <w:rPr>
          <w:rFonts w:ascii="Times New Roman" w:hAnsi="Times New Roman"/>
          <w:sz w:val="24"/>
          <w:szCs w:val="24"/>
        </w:rPr>
        <w:t xml:space="preserve"> (2021) points out. Because of </w:t>
      </w:r>
      <w:proofErr w:type="spellStart"/>
      <w:r w:rsidRPr="00617C08">
        <w:rPr>
          <w:rFonts w:ascii="Times New Roman" w:hAnsi="Times New Roman"/>
          <w:sz w:val="24"/>
          <w:szCs w:val="24"/>
        </w:rPr>
        <w:t>Boko</w:t>
      </w:r>
      <w:proofErr w:type="spellEnd"/>
      <w:r w:rsidRPr="00617C08">
        <w:rPr>
          <w:rFonts w:ascii="Times New Roman" w:hAnsi="Times New Roman"/>
          <w:sz w:val="24"/>
          <w:szCs w:val="24"/>
        </w:rPr>
        <w:t xml:space="preserve"> Haram’s revolt in the northeast and the return of militancy in the Niger Delta, security became an issue that complicated bringing the country together. Because the government didn’t handle these challenges well and because accusations of partisanship were common, people in the affected areas felt mistreated and separated from the government. According to </w:t>
      </w:r>
      <w:proofErr w:type="spellStart"/>
      <w:r w:rsidRPr="00617C08">
        <w:rPr>
          <w:rFonts w:ascii="Times New Roman" w:hAnsi="Times New Roman"/>
          <w:sz w:val="24"/>
          <w:szCs w:val="24"/>
        </w:rPr>
        <w:t>Okoro</w:t>
      </w:r>
      <w:proofErr w:type="spellEnd"/>
      <w:r w:rsidRPr="00617C08">
        <w:rPr>
          <w:rFonts w:ascii="Times New Roman" w:hAnsi="Times New Roman"/>
          <w:sz w:val="24"/>
          <w:szCs w:val="24"/>
        </w:rPr>
        <w:t xml:space="preserve"> </w:t>
      </w:r>
      <w:r w:rsidRPr="00617C08">
        <w:rPr>
          <w:rFonts w:ascii="Times New Roman" w:hAnsi="Times New Roman"/>
          <w:sz w:val="24"/>
          <w:szCs w:val="24"/>
        </w:rPr>
        <w:lastRenderedPageBreak/>
        <w:t>(2021), difficulties caused by security challenges made it easier for regional and ethnic communities to split into opposing groups, because they considered the government’s efforts to be either weak or overly concentrated on some regions.</w:t>
      </w:r>
    </w:p>
    <w:p w14:paraId="18B5584A" w14:textId="77777777" w:rsidR="00704777" w:rsidRPr="00704777" w:rsidRDefault="00617C08" w:rsidP="00704777">
      <w:pPr>
        <w:spacing w:line="480" w:lineRule="auto"/>
        <w:jc w:val="both"/>
        <w:rPr>
          <w:rFonts w:ascii="Times New Roman" w:hAnsi="Times New Roman"/>
          <w:sz w:val="24"/>
          <w:szCs w:val="24"/>
        </w:rPr>
      </w:pPr>
      <w:r w:rsidRPr="00617C08">
        <w:rPr>
          <w:rFonts w:ascii="Times New Roman" w:hAnsi="Times New Roman"/>
          <w:sz w:val="24"/>
          <w:szCs w:val="24"/>
        </w:rPr>
        <w:t xml:space="preserve">It appears from the literature that the process of making political appointments under </w:t>
      </w:r>
      <w:proofErr w:type="spellStart"/>
      <w:r w:rsidRPr="00617C08">
        <w:rPr>
          <w:rFonts w:ascii="Times New Roman" w:hAnsi="Times New Roman"/>
          <w:sz w:val="24"/>
          <w:szCs w:val="24"/>
        </w:rPr>
        <w:t>Buhari</w:t>
      </w:r>
      <w:proofErr w:type="spellEnd"/>
      <w:r w:rsidRPr="00617C08">
        <w:rPr>
          <w:rFonts w:ascii="Times New Roman" w:hAnsi="Times New Roman"/>
          <w:sz w:val="24"/>
          <w:szCs w:val="24"/>
        </w:rPr>
        <w:t xml:space="preserve"> intensified political divisions. According to </w:t>
      </w:r>
      <w:proofErr w:type="spellStart"/>
      <w:r w:rsidRPr="00617C08">
        <w:rPr>
          <w:rFonts w:ascii="Times New Roman" w:hAnsi="Times New Roman"/>
          <w:sz w:val="24"/>
          <w:szCs w:val="24"/>
        </w:rPr>
        <w:t>Oyebanji</w:t>
      </w:r>
      <w:proofErr w:type="spellEnd"/>
      <w:r w:rsidRPr="00617C08">
        <w:rPr>
          <w:rFonts w:ascii="Times New Roman" w:hAnsi="Times New Roman"/>
          <w:sz w:val="24"/>
          <w:szCs w:val="24"/>
        </w:rPr>
        <w:t xml:space="preserve"> (2021), having most of the power in the hands of </w:t>
      </w:r>
      <w:proofErr w:type="spellStart"/>
      <w:r w:rsidRPr="00617C08">
        <w:rPr>
          <w:rFonts w:ascii="Times New Roman" w:hAnsi="Times New Roman"/>
          <w:sz w:val="24"/>
          <w:szCs w:val="24"/>
        </w:rPr>
        <w:t>Buhari’s</w:t>
      </w:r>
      <w:proofErr w:type="spellEnd"/>
      <w:r w:rsidRPr="00617C08">
        <w:rPr>
          <w:rFonts w:ascii="Times New Roman" w:hAnsi="Times New Roman"/>
          <w:sz w:val="24"/>
          <w:szCs w:val="24"/>
        </w:rPr>
        <w:t xml:space="preserve"> northern ethnic group kept away regions such as the </w:t>
      </w:r>
      <w:r w:rsidR="004F002E" w:rsidRPr="00617C08">
        <w:rPr>
          <w:rFonts w:ascii="Times New Roman" w:hAnsi="Times New Roman"/>
          <w:sz w:val="24"/>
          <w:szCs w:val="24"/>
        </w:rPr>
        <w:t>southeast.</w:t>
      </w:r>
      <w:r w:rsidR="004F002E" w:rsidRPr="00B9532A">
        <w:rPr>
          <w:rFonts w:ascii="Times New Roman" w:hAnsi="Times New Roman"/>
          <w:sz w:val="24"/>
          <w:szCs w:val="24"/>
        </w:rPr>
        <w:t xml:space="preserve"> </w:t>
      </w:r>
      <w:r w:rsidR="00704777" w:rsidRPr="00704777">
        <w:rPr>
          <w:rFonts w:ascii="Times New Roman" w:hAnsi="Times New Roman"/>
          <w:sz w:val="24"/>
          <w:szCs w:val="24"/>
        </w:rPr>
        <w:t>Because power was concentrated and few minorities were represented in government, the Igbo and Yoruba peoples accused the leadership of neglecting them. The researcher (</w:t>
      </w:r>
      <w:proofErr w:type="spellStart"/>
      <w:r w:rsidR="00704777" w:rsidRPr="00704777">
        <w:rPr>
          <w:rFonts w:ascii="Times New Roman" w:hAnsi="Times New Roman"/>
          <w:sz w:val="24"/>
          <w:szCs w:val="24"/>
        </w:rPr>
        <w:t>Oyebanji</w:t>
      </w:r>
      <w:proofErr w:type="spellEnd"/>
      <w:r w:rsidR="00704777" w:rsidRPr="00704777">
        <w:rPr>
          <w:rFonts w:ascii="Times New Roman" w:hAnsi="Times New Roman"/>
          <w:sz w:val="24"/>
          <w:szCs w:val="24"/>
        </w:rPr>
        <w:t>; 2021) claims that these actions strengthened political division by making some ethnic groups seem more in charge politically than others.</w:t>
      </w:r>
    </w:p>
    <w:p w14:paraId="0008D40C" w14:textId="77777777" w:rsidR="00704777" w:rsidRPr="00704777" w:rsidRDefault="00704777" w:rsidP="00704777">
      <w:pPr>
        <w:spacing w:line="480" w:lineRule="auto"/>
        <w:jc w:val="both"/>
        <w:rPr>
          <w:rFonts w:ascii="Times New Roman" w:hAnsi="Times New Roman"/>
          <w:sz w:val="24"/>
          <w:szCs w:val="24"/>
        </w:rPr>
      </w:pPr>
      <w:r w:rsidRPr="00704777">
        <w:rPr>
          <w:rFonts w:ascii="Times New Roman" w:hAnsi="Times New Roman"/>
          <w:sz w:val="24"/>
          <w:szCs w:val="24"/>
        </w:rPr>
        <w:t xml:space="preserve">As well as regional favoritism, failure to deal with differences in wealth among regions was a major problem. Considering the argument made by </w:t>
      </w:r>
      <w:proofErr w:type="spellStart"/>
      <w:r w:rsidRPr="00704777">
        <w:rPr>
          <w:rFonts w:ascii="Times New Roman" w:hAnsi="Times New Roman"/>
          <w:sz w:val="24"/>
          <w:szCs w:val="24"/>
        </w:rPr>
        <w:t>Nwankwo</w:t>
      </w:r>
      <w:proofErr w:type="spellEnd"/>
      <w:r w:rsidRPr="00704777">
        <w:rPr>
          <w:rFonts w:ascii="Times New Roman" w:hAnsi="Times New Roman"/>
          <w:sz w:val="24"/>
          <w:szCs w:val="24"/>
        </w:rPr>
        <w:t xml:space="preserve"> (2020), most economic policies were said to help the well-off, enlarging the difference between the northern, southern and middle belt regions. With poverty increasing mainly to the north, people in such areas began to believe that the government was neglecting them. According to </w:t>
      </w:r>
      <w:proofErr w:type="spellStart"/>
      <w:r w:rsidRPr="00704777">
        <w:rPr>
          <w:rFonts w:ascii="Times New Roman" w:hAnsi="Times New Roman"/>
          <w:sz w:val="24"/>
          <w:szCs w:val="24"/>
        </w:rPr>
        <w:t>Nwankwo</w:t>
      </w:r>
      <w:proofErr w:type="spellEnd"/>
      <w:r w:rsidRPr="00704777">
        <w:rPr>
          <w:rFonts w:ascii="Times New Roman" w:hAnsi="Times New Roman"/>
          <w:sz w:val="24"/>
          <w:szCs w:val="24"/>
        </w:rPr>
        <w:t xml:space="preserve"> (2020), differences in wealth between communities became an important reason for political division.</w:t>
      </w:r>
    </w:p>
    <w:p w14:paraId="0B67452F" w14:textId="6DBB7692" w:rsidR="00B9532A" w:rsidRPr="00B9532A" w:rsidRDefault="00704777" w:rsidP="004F002E">
      <w:pPr>
        <w:spacing w:line="480" w:lineRule="auto"/>
        <w:jc w:val="both"/>
        <w:rPr>
          <w:rFonts w:ascii="Times New Roman" w:hAnsi="Times New Roman"/>
          <w:sz w:val="24"/>
          <w:szCs w:val="24"/>
        </w:rPr>
      </w:pPr>
      <w:r w:rsidRPr="00704777">
        <w:rPr>
          <w:rFonts w:ascii="Times New Roman" w:hAnsi="Times New Roman"/>
          <w:sz w:val="24"/>
          <w:szCs w:val="24"/>
        </w:rPr>
        <w:t>Now, the recent rise in social media and the spread of wrong information has increased political division. According to Usman (2020), social media turned into a place for ethnic and regional division and politicians made use of social media to boost identity-based politics. According to Usman (2020), the growth of digital polarization prevented the government from uniting the nation because it led to rising tensions among groups and regions. Stories about ethnic issues and political divisions were strongly shared online, making it tough for national integration efforts to succeed.</w:t>
      </w:r>
    </w:p>
    <w:p w14:paraId="13D5E582" w14:textId="77777777" w:rsidR="009F21A6" w:rsidRDefault="009F21A6" w:rsidP="002C04D0">
      <w:pPr>
        <w:spacing w:line="480" w:lineRule="auto"/>
        <w:jc w:val="both"/>
        <w:rPr>
          <w:rFonts w:ascii="Times New Roman" w:hAnsi="Times New Roman"/>
          <w:b/>
          <w:sz w:val="24"/>
          <w:szCs w:val="24"/>
        </w:rPr>
      </w:pPr>
      <w:r w:rsidRPr="009F21A6">
        <w:rPr>
          <w:rFonts w:ascii="Times New Roman" w:hAnsi="Times New Roman"/>
          <w:b/>
          <w:sz w:val="24"/>
          <w:szCs w:val="24"/>
        </w:rPr>
        <w:lastRenderedPageBreak/>
        <w:t xml:space="preserve">2.4 Gap in Literature </w:t>
      </w:r>
    </w:p>
    <w:p w14:paraId="39276E30" w14:textId="77777777" w:rsidR="009076E9" w:rsidRPr="009076E9" w:rsidRDefault="009076E9" w:rsidP="009076E9">
      <w:pPr>
        <w:spacing w:line="480" w:lineRule="auto"/>
        <w:jc w:val="both"/>
        <w:rPr>
          <w:rFonts w:ascii="Times New Roman" w:hAnsi="Times New Roman"/>
          <w:sz w:val="24"/>
          <w:szCs w:val="24"/>
        </w:rPr>
      </w:pPr>
      <w:r w:rsidRPr="009076E9">
        <w:rPr>
          <w:rFonts w:ascii="Times New Roman" w:hAnsi="Times New Roman"/>
          <w:sz w:val="24"/>
          <w:szCs w:val="24"/>
        </w:rPr>
        <w:t xml:space="preserve">Even though there are many studies on national unity and political division in Nigeria, no one has looked closely at the role they played in governance during </w:t>
      </w:r>
      <w:proofErr w:type="spellStart"/>
      <w:r w:rsidRPr="009076E9">
        <w:rPr>
          <w:rFonts w:ascii="Times New Roman" w:hAnsi="Times New Roman"/>
          <w:sz w:val="24"/>
          <w:szCs w:val="24"/>
        </w:rPr>
        <w:t>Buhari’s</w:t>
      </w:r>
      <w:proofErr w:type="spellEnd"/>
      <w:r w:rsidRPr="009076E9">
        <w:rPr>
          <w:rFonts w:ascii="Times New Roman" w:hAnsi="Times New Roman"/>
          <w:sz w:val="24"/>
          <w:szCs w:val="24"/>
        </w:rPr>
        <w:t xml:space="preserve"> presidency between 2015 and 2023. Though different studies have looked at political polarization in Nigeria’s history (</w:t>
      </w:r>
      <w:proofErr w:type="spellStart"/>
      <w:r w:rsidRPr="009076E9">
        <w:rPr>
          <w:rFonts w:ascii="Times New Roman" w:hAnsi="Times New Roman"/>
          <w:sz w:val="24"/>
          <w:szCs w:val="24"/>
        </w:rPr>
        <w:t>Okoro</w:t>
      </w:r>
      <w:proofErr w:type="spellEnd"/>
      <w:r w:rsidRPr="009076E9">
        <w:rPr>
          <w:rFonts w:ascii="Times New Roman" w:hAnsi="Times New Roman"/>
          <w:sz w:val="24"/>
          <w:szCs w:val="24"/>
        </w:rPr>
        <w:t xml:space="preserve">, 2021; Musa, 2020) and debated the </w:t>
      </w:r>
      <w:proofErr w:type="spellStart"/>
      <w:r w:rsidRPr="009076E9">
        <w:rPr>
          <w:rFonts w:ascii="Times New Roman" w:hAnsi="Times New Roman"/>
          <w:sz w:val="24"/>
          <w:szCs w:val="24"/>
        </w:rPr>
        <w:t>Buhari</w:t>
      </w:r>
      <w:proofErr w:type="spellEnd"/>
      <w:r w:rsidRPr="009076E9">
        <w:rPr>
          <w:rFonts w:ascii="Times New Roman" w:hAnsi="Times New Roman"/>
          <w:sz w:val="24"/>
          <w:szCs w:val="24"/>
        </w:rPr>
        <w:t xml:space="preserve"> administration’s policies (</w:t>
      </w:r>
      <w:proofErr w:type="spellStart"/>
      <w:r w:rsidRPr="009076E9">
        <w:rPr>
          <w:rFonts w:ascii="Times New Roman" w:hAnsi="Times New Roman"/>
          <w:sz w:val="24"/>
          <w:szCs w:val="24"/>
        </w:rPr>
        <w:t>Adamu&amp;Salihu</w:t>
      </w:r>
      <w:proofErr w:type="spellEnd"/>
      <w:r w:rsidRPr="009076E9">
        <w:rPr>
          <w:rFonts w:ascii="Times New Roman" w:hAnsi="Times New Roman"/>
          <w:sz w:val="24"/>
          <w:szCs w:val="24"/>
        </w:rPr>
        <w:t>, 2020), not many empirical studies have so far focused on the challenges and the outcomes in politics during that time.</w:t>
      </w:r>
    </w:p>
    <w:p w14:paraId="38BAFBA8" w14:textId="77777777" w:rsidR="009076E9" w:rsidRPr="009076E9" w:rsidRDefault="009076E9" w:rsidP="009076E9">
      <w:pPr>
        <w:spacing w:line="480" w:lineRule="auto"/>
        <w:jc w:val="both"/>
        <w:rPr>
          <w:rFonts w:ascii="Times New Roman" w:hAnsi="Times New Roman"/>
          <w:sz w:val="24"/>
          <w:szCs w:val="24"/>
        </w:rPr>
      </w:pPr>
      <w:r w:rsidRPr="009076E9">
        <w:rPr>
          <w:rFonts w:ascii="Times New Roman" w:hAnsi="Times New Roman"/>
          <w:sz w:val="24"/>
          <w:szCs w:val="24"/>
        </w:rPr>
        <w:t xml:space="preserve">Most of the studies thus far consider the period after independence as a whole or single issues such as </w:t>
      </w:r>
      <w:proofErr w:type="spellStart"/>
      <w:r w:rsidRPr="009076E9">
        <w:rPr>
          <w:rFonts w:ascii="Times New Roman" w:hAnsi="Times New Roman"/>
          <w:sz w:val="24"/>
          <w:szCs w:val="24"/>
        </w:rPr>
        <w:t>Boko</w:t>
      </w:r>
      <w:proofErr w:type="spellEnd"/>
      <w:r w:rsidRPr="009076E9">
        <w:rPr>
          <w:rFonts w:ascii="Times New Roman" w:hAnsi="Times New Roman"/>
          <w:sz w:val="24"/>
          <w:szCs w:val="24"/>
        </w:rPr>
        <w:t xml:space="preserve"> Haram, the Niger Delta struggle or electoral violence, but fail to link these to the national integration drive during a particular administration. The impact of political parties on unity has been analyzed (Musa, 2020), but studies on the specific initiatives and results from President </w:t>
      </w:r>
      <w:proofErr w:type="spellStart"/>
      <w:r w:rsidRPr="009076E9">
        <w:rPr>
          <w:rFonts w:ascii="Times New Roman" w:hAnsi="Times New Roman"/>
          <w:sz w:val="24"/>
          <w:szCs w:val="24"/>
        </w:rPr>
        <w:t>Buhari’s</w:t>
      </w:r>
      <w:proofErr w:type="spellEnd"/>
      <w:r w:rsidRPr="009076E9">
        <w:rPr>
          <w:rFonts w:ascii="Times New Roman" w:hAnsi="Times New Roman"/>
          <w:sz w:val="24"/>
          <w:szCs w:val="24"/>
        </w:rPr>
        <w:t xml:space="preserve"> administration usually leave out this context. The purpose of this study is to address this gap by looking at the difficult problems faced by Nigeria from 2015 to 2023, exploring the role of the administration’s policy and actions in governance and security on national unity, political disagreement and the consequences for political stability.</w:t>
      </w:r>
    </w:p>
    <w:p w14:paraId="370F3CC4" w14:textId="65C866C9" w:rsidR="00B9532A" w:rsidRPr="00B9532A" w:rsidRDefault="009076E9" w:rsidP="00B9532A">
      <w:pPr>
        <w:spacing w:line="480" w:lineRule="auto"/>
        <w:jc w:val="both"/>
        <w:rPr>
          <w:rFonts w:ascii="Times New Roman" w:hAnsi="Times New Roman"/>
          <w:sz w:val="24"/>
          <w:szCs w:val="24"/>
        </w:rPr>
      </w:pPr>
      <w:r w:rsidRPr="009076E9">
        <w:rPr>
          <w:rFonts w:ascii="Times New Roman" w:hAnsi="Times New Roman"/>
          <w:sz w:val="24"/>
          <w:szCs w:val="24"/>
        </w:rPr>
        <w:t xml:space="preserve">Research on how political polarization and national unity affect the functioning of governments, especially political stability, the accomplishment of policies and government legitimacy, is </w:t>
      </w:r>
      <w:r w:rsidR="001C05A8" w:rsidRPr="009076E9">
        <w:rPr>
          <w:rFonts w:ascii="Times New Roman" w:hAnsi="Times New Roman"/>
          <w:sz w:val="24"/>
          <w:szCs w:val="24"/>
        </w:rPr>
        <w:t>lacking.</w:t>
      </w:r>
      <w:r w:rsidR="001C05A8" w:rsidRPr="00B9532A">
        <w:rPr>
          <w:rFonts w:ascii="Times New Roman" w:hAnsi="Times New Roman"/>
          <w:sz w:val="24"/>
          <w:szCs w:val="24"/>
        </w:rPr>
        <w:t xml:space="preserve"> </w:t>
      </w:r>
      <w:r w:rsidR="009E2B9E" w:rsidRPr="009E2B9E">
        <w:rPr>
          <w:rFonts w:ascii="Times New Roman" w:hAnsi="Times New Roman"/>
          <w:sz w:val="24"/>
          <w:szCs w:val="24"/>
        </w:rPr>
        <w:t xml:space="preserve">Most papers tend to show how divided the country’s politics are, but few studies have explored what might happen if partisan rifts are left unresolved and influence policies and aid in keeping the country split. Because the literature lacks detailed analysis of national integration and polarization in Nigeria during </w:t>
      </w:r>
      <w:proofErr w:type="spellStart"/>
      <w:r w:rsidR="009E2B9E" w:rsidRPr="009E2B9E">
        <w:rPr>
          <w:rFonts w:ascii="Times New Roman" w:hAnsi="Times New Roman"/>
          <w:sz w:val="24"/>
          <w:szCs w:val="24"/>
        </w:rPr>
        <w:t>Buhari’s</w:t>
      </w:r>
      <w:proofErr w:type="spellEnd"/>
      <w:r w:rsidR="009E2B9E" w:rsidRPr="009E2B9E">
        <w:rPr>
          <w:rFonts w:ascii="Times New Roman" w:hAnsi="Times New Roman"/>
          <w:sz w:val="24"/>
          <w:szCs w:val="24"/>
        </w:rPr>
        <w:t xml:space="preserve"> time, this study will provide both a theoretical and practical insight into governance in the country. Dealing with these gaps, this study will provide a fresh </w:t>
      </w:r>
      <w:r w:rsidR="009E2B9E" w:rsidRPr="009E2B9E">
        <w:rPr>
          <w:rFonts w:ascii="Times New Roman" w:hAnsi="Times New Roman"/>
          <w:sz w:val="24"/>
          <w:szCs w:val="24"/>
        </w:rPr>
        <w:lastRenderedPageBreak/>
        <w:t>look into how Nigerian national integration, political polarization and governance have developed from 2015 to 2023.</w:t>
      </w:r>
    </w:p>
    <w:p w14:paraId="5E9AFAED" w14:textId="77777777" w:rsidR="002835E9" w:rsidRDefault="002835E9">
      <w:pPr>
        <w:rPr>
          <w:rFonts w:ascii="Times New Roman" w:hAnsi="Times New Roman"/>
          <w:sz w:val="24"/>
          <w:szCs w:val="24"/>
        </w:rPr>
      </w:pPr>
      <w:r>
        <w:rPr>
          <w:rFonts w:ascii="Times New Roman" w:hAnsi="Times New Roman"/>
          <w:sz w:val="24"/>
          <w:szCs w:val="24"/>
        </w:rPr>
        <w:br w:type="page"/>
      </w:r>
    </w:p>
    <w:p w14:paraId="7A993A20" w14:textId="77777777" w:rsidR="00375050" w:rsidRPr="00375050" w:rsidRDefault="00375050" w:rsidP="00375050">
      <w:pPr>
        <w:spacing w:line="480" w:lineRule="auto"/>
        <w:jc w:val="center"/>
        <w:rPr>
          <w:rFonts w:ascii="Times New Roman" w:hAnsi="Times New Roman"/>
          <w:b/>
          <w:bCs/>
          <w:sz w:val="24"/>
          <w:szCs w:val="24"/>
        </w:rPr>
      </w:pPr>
      <w:r w:rsidRPr="00375050">
        <w:rPr>
          <w:rFonts w:ascii="Times New Roman" w:hAnsi="Times New Roman"/>
          <w:b/>
          <w:bCs/>
          <w:sz w:val="24"/>
          <w:szCs w:val="24"/>
        </w:rPr>
        <w:lastRenderedPageBreak/>
        <w:t>CHAPTER THREE</w:t>
      </w:r>
    </w:p>
    <w:p w14:paraId="6357CA45" w14:textId="77777777" w:rsidR="00375050" w:rsidRPr="00375050" w:rsidRDefault="00375050" w:rsidP="00375050">
      <w:pPr>
        <w:spacing w:line="480" w:lineRule="auto"/>
        <w:jc w:val="center"/>
        <w:rPr>
          <w:rFonts w:ascii="Times New Roman" w:hAnsi="Times New Roman"/>
          <w:b/>
          <w:bCs/>
          <w:sz w:val="24"/>
          <w:szCs w:val="24"/>
        </w:rPr>
      </w:pPr>
      <w:r w:rsidRPr="00375050">
        <w:rPr>
          <w:rFonts w:ascii="Times New Roman" w:hAnsi="Times New Roman"/>
          <w:b/>
          <w:bCs/>
          <w:sz w:val="24"/>
          <w:szCs w:val="24"/>
        </w:rPr>
        <w:t>RESEARCH METHODOLOGY</w:t>
      </w:r>
    </w:p>
    <w:p w14:paraId="39F7A171" w14:textId="77777777" w:rsidR="00375050" w:rsidRPr="00375050" w:rsidRDefault="00375050" w:rsidP="00375050">
      <w:pPr>
        <w:spacing w:line="480" w:lineRule="auto"/>
        <w:jc w:val="both"/>
        <w:rPr>
          <w:rFonts w:ascii="Times New Roman" w:hAnsi="Times New Roman"/>
          <w:sz w:val="24"/>
          <w:szCs w:val="24"/>
        </w:rPr>
      </w:pPr>
      <w:r w:rsidRPr="00375050">
        <w:rPr>
          <w:rFonts w:ascii="Times New Roman" w:hAnsi="Times New Roman"/>
          <w:sz w:val="24"/>
          <w:szCs w:val="24"/>
        </w:rPr>
        <w:t xml:space="preserve">This chapter provides a systematic outline of the research methodology adopted for this study. It explains the philosophical underpinnings of the research, the research design, methods of data collection and analysis, and the justification for the methodological choices made. The aim is to ensure transparency, </w:t>
      </w:r>
      <w:proofErr w:type="spellStart"/>
      <w:r w:rsidRPr="00375050">
        <w:rPr>
          <w:rFonts w:ascii="Times New Roman" w:hAnsi="Times New Roman"/>
          <w:sz w:val="24"/>
          <w:szCs w:val="24"/>
        </w:rPr>
        <w:t>replicability</w:t>
      </w:r>
      <w:proofErr w:type="spellEnd"/>
      <w:r w:rsidRPr="00375050">
        <w:rPr>
          <w:rFonts w:ascii="Times New Roman" w:hAnsi="Times New Roman"/>
          <w:sz w:val="24"/>
          <w:szCs w:val="24"/>
        </w:rPr>
        <w:t>, and scholarly integrity in addressing the core research problem.</w:t>
      </w:r>
    </w:p>
    <w:p w14:paraId="6BF946DD" w14:textId="77777777" w:rsidR="00375050" w:rsidRPr="00375050" w:rsidRDefault="00375050" w:rsidP="00375050">
      <w:pPr>
        <w:spacing w:line="480" w:lineRule="auto"/>
        <w:jc w:val="both"/>
        <w:rPr>
          <w:rFonts w:ascii="Times New Roman" w:hAnsi="Times New Roman"/>
          <w:b/>
          <w:bCs/>
          <w:sz w:val="24"/>
          <w:szCs w:val="24"/>
        </w:rPr>
      </w:pPr>
      <w:r w:rsidRPr="00375050">
        <w:rPr>
          <w:rFonts w:ascii="Times New Roman" w:hAnsi="Times New Roman"/>
          <w:b/>
          <w:bCs/>
          <w:sz w:val="24"/>
          <w:szCs w:val="24"/>
        </w:rPr>
        <w:t>3.1 Theoretical Framework</w:t>
      </w:r>
    </w:p>
    <w:p w14:paraId="29B17BD1" w14:textId="77777777" w:rsidR="0073466E" w:rsidRPr="00031E0A" w:rsidRDefault="0073466E" w:rsidP="0073466E">
      <w:pPr>
        <w:spacing w:line="480" w:lineRule="auto"/>
        <w:jc w:val="both"/>
        <w:rPr>
          <w:rFonts w:ascii="Times New Roman" w:hAnsi="Times New Roman"/>
          <w:sz w:val="24"/>
          <w:szCs w:val="24"/>
        </w:rPr>
      </w:pPr>
      <w:r w:rsidRPr="00031E0A">
        <w:rPr>
          <w:rFonts w:ascii="Times New Roman" w:hAnsi="Times New Roman"/>
          <w:sz w:val="24"/>
          <w:szCs w:val="24"/>
        </w:rPr>
        <w:t>The</w:t>
      </w:r>
      <w:r w:rsidRPr="0073466E">
        <w:rPr>
          <w:rFonts w:ascii="Times New Roman" w:hAnsi="Times New Roman"/>
          <w:b/>
          <w:bCs/>
          <w:sz w:val="24"/>
          <w:szCs w:val="24"/>
        </w:rPr>
        <w:t xml:space="preserve"> </w:t>
      </w:r>
      <w:r w:rsidRPr="00031E0A">
        <w:rPr>
          <w:rFonts w:ascii="Times New Roman" w:hAnsi="Times New Roman"/>
          <w:sz w:val="24"/>
          <w:szCs w:val="24"/>
        </w:rPr>
        <w:t xml:space="preserve">study is built upon Social Identity Theory, a basic theory in social psychology that political scientists rely on to study movements between groups, political activity and disputes caused by identity. The theory was born in the 1970s when Henri </w:t>
      </w:r>
      <w:proofErr w:type="spellStart"/>
      <w:r w:rsidRPr="00031E0A">
        <w:rPr>
          <w:rFonts w:ascii="Times New Roman" w:hAnsi="Times New Roman"/>
          <w:sz w:val="24"/>
          <w:szCs w:val="24"/>
        </w:rPr>
        <w:t>Tajfel</w:t>
      </w:r>
      <w:proofErr w:type="spellEnd"/>
      <w:r w:rsidRPr="00031E0A">
        <w:rPr>
          <w:rFonts w:ascii="Times New Roman" w:hAnsi="Times New Roman"/>
          <w:sz w:val="24"/>
          <w:szCs w:val="24"/>
        </w:rPr>
        <w:t xml:space="preserve"> and John Turner saw an interest growing in how people view groups they are part of and relate to others (</w:t>
      </w:r>
      <w:proofErr w:type="spellStart"/>
      <w:r w:rsidRPr="00031E0A">
        <w:rPr>
          <w:rFonts w:ascii="Times New Roman" w:hAnsi="Times New Roman"/>
          <w:sz w:val="24"/>
          <w:szCs w:val="24"/>
        </w:rPr>
        <w:t>Tajfel</w:t>
      </w:r>
      <w:proofErr w:type="spellEnd"/>
      <w:r w:rsidRPr="00031E0A">
        <w:rPr>
          <w:rFonts w:ascii="Times New Roman" w:hAnsi="Times New Roman"/>
          <w:sz w:val="24"/>
          <w:szCs w:val="24"/>
        </w:rPr>
        <w:t xml:space="preserve"> &amp; Turner, 1979). In the beginning, it tried to explain why individuals are involved in intergroup discrimination, but over the years it has come to focus on the ways group identity, perceptions and actions are connected.</w:t>
      </w:r>
    </w:p>
    <w:p w14:paraId="18E7CEA1" w14:textId="77777777" w:rsidR="0073466E" w:rsidRPr="00031E0A" w:rsidRDefault="0073466E" w:rsidP="0073466E">
      <w:pPr>
        <w:spacing w:line="480" w:lineRule="auto"/>
        <w:jc w:val="both"/>
        <w:rPr>
          <w:rFonts w:ascii="Times New Roman" w:hAnsi="Times New Roman"/>
          <w:sz w:val="24"/>
          <w:szCs w:val="24"/>
        </w:rPr>
      </w:pPr>
      <w:r w:rsidRPr="00031E0A">
        <w:rPr>
          <w:rFonts w:ascii="Times New Roman" w:hAnsi="Times New Roman"/>
          <w:sz w:val="24"/>
          <w:szCs w:val="24"/>
        </w:rPr>
        <w:t>Below are the most essential ideas presented in Social Identity Theory:</w:t>
      </w:r>
    </w:p>
    <w:p w14:paraId="0FEEB7D4" w14:textId="77777777" w:rsidR="0073466E" w:rsidRPr="00031E0A" w:rsidRDefault="0073466E" w:rsidP="0073466E">
      <w:pPr>
        <w:spacing w:line="480" w:lineRule="auto"/>
        <w:jc w:val="both"/>
        <w:rPr>
          <w:rFonts w:ascii="Times New Roman" w:hAnsi="Times New Roman"/>
          <w:sz w:val="24"/>
          <w:szCs w:val="24"/>
        </w:rPr>
      </w:pPr>
      <w:r w:rsidRPr="00031E0A">
        <w:rPr>
          <w:rFonts w:ascii="Times New Roman" w:hAnsi="Times New Roman"/>
          <w:sz w:val="24"/>
          <w:szCs w:val="24"/>
        </w:rPr>
        <w:t>1.</w:t>
      </w:r>
      <w:r w:rsidRPr="00031E0A">
        <w:rPr>
          <w:rFonts w:ascii="Times New Roman" w:hAnsi="Times New Roman"/>
          <w:sz w:val="24"/>
          <w:szCs w:val="24"/>
        </w:rPr>
        <w:tab/>
        <w:t>People group themselves and those around them by membership in various social groups to make their surroundings easier to grasp. They help people make decisions and act a certain way (</w:t>
      </w:r>
      <w:proofErr w:type="spellStart"/>
      <w:r w:rsidRPr="00031E0A">
        <w:rPr>
          <w:rFonts w:ascii="Times New Roman" w:hAnsi="Times New Roman"/>
          <w:sz w:val="24"/>
          <w:szCs w:val="24"/>
        </w:rPr>
        <w:t>Tajfel</w:t>
      </w:r>
      <w:proofErr w:type="spellEnd"/>
      <w:r w:rsidRPr="00031E0A">
        <w:rPr>
          <w:rFonts w:ascii="Times New Roman" w:hAnsi="Times New Roman"/>
          <w:sz w:val="24"/>
          <w:szCs w:val="24"/>
        </w:rPr>
        <w:t>, 1981).</w:t>
      </w:r>
    </w:p>
    <w:p w14:paraId="540F027A" w14:textId="77777777" w:rsidR="0073466E" w:rsidRPr="00031E0A" w:rsidRDefault="0073466E" w:rsidP="0073466E">
      <w:pPr>
        <w:spacing w:line="480" w:lineRule="auto"/>
        <w:jc w:val="both"/>
        <w:rPr>
          <w:rFonts w:ascii="Times New Roman" w:hAnsi="Times New Roman"/>
          <w:sz w:val="24"/>
          <w:szCs w:val="24"/>
        </w:rPr>
      </w:pPr>
      <w:r w:rsidRPr="00031E0A">
        <w:rPr>
          <w:rFonts w:ascii="Times New Roman" w:hAnsi="Times New Roman"/>
          <w:sz w:val="24"/>
          <w:szCs w:val="24"/>
        </w:rPr>
        <w:t>2.</w:t>
      </w:r>
      <w:r w:rsidRPr="00031E0A">
        <w:rPr>
          <w:rFonts w:ascii="Times New Roman" w:hAnsi="Times New Roman"/>
          <w:sz w:val="24"/>
          <w:szCs w:val="24"/>
        </w:rPr>
        <w:tab/>
        <w:t>People choose the identity of the group they have placed themselves in. As a result, individuals feel connected and have a central identity in their own minds (Turner et al., 1987).</w:t>
      </w:r>
    </w:p>
    <w:p w14:paraId="5EDEE094" w14:textId="77777777" w:rsidR="0073466E" w:rsidRPr="00031E0A" w:rsidRDefault="0073466E" w:rsidP="0073466E">
      <w:pPr>
        <w:spacing w:line="480" w:lineRule="auto"/>
        <w:jc w:val="both"/>
        <w:rPr>
          <w:rFonts w:ascii="Times New Roman" w:hAnsi="Times New Roman"/>
          <w:sz w:val="24"/>
          <w:szCs w:val="24"/>
        </w:rPr>
      </w:pPr>
      <w:r w:rsidRPr="00031E0A">
        <w:rPr>
          <w:rFonts w:ascii="Times New Roman" w:hAnsi="Times New Roman"/>
          <w:sz w:val="24"/>
          <w:szCs w:val="24"/>
        </w:rPr>
        <w:lastRenderedPageBreak/>
        <w:t>3.</w:t>
      </w:r>
      <w:r w:rsidRPr="00031E0A">
        <w:rPr>
          <w:rFonts w:ascii="Times New Roman" w:hAnsi="Times New Roman"/>
          <w:sz w:val="24"/>
          <w:szCs w:val="24"/>
        </w:rPr>
        <w:tab/>
        <w:t>People often compare what their group does to what other groups do, trying to show they are better. As a result, this situation usually leads to preferring your own group and unfairly treating other groups (Hogg &amp; Abrams, 1988).</w:t>
      </w:r>
    </w:p>
    <w:p w14:paraId="275A7AF0" w14:textId="77777777" w:rsidR="0073466E" w:rsidRPr="00031E0A" w:rsidRDefault="0073466E" w:rsidP="0073466E">
      <w:pPr>
        <w:spacing w:line="480" w:lineRule="auto"/>
        <w:jc w:val="both"/>
        <w:rPr>
          <w:rFonts w:ascii="Times New Roman" w:hAnsi="Times New Roman"/>
          <w:sz w:val="24"/>
          <w:szCs w:val="24"/>
        </w:rPr>
      </w:pPr>
      <w:r w:rsidRPr="00031E0A">
        <w:rPr>
          <w:rFonts w:ascii="Times New Roman" w:hAnsi="Times New Roman"/>
          <w:sz w:val="24"/>
          <w:szCs w:val="24"/>
        </w:rPr>
        <w:t>4.</w:t>
      </w:r>
      <w:r w:rsidRPr="00031E0A">
        <w:rPr>
          <w:rFonts w:ascii="Times New Roman" w:hAnsi="Times New Roman"/>
          <w:sz w:val="24"/>
          <w:szCs w:val="24"/>
        </w:rPr>
        <w:tab/>
        <w:t>Having a Good Picture of Yourself: Feeling good about oneself often involves raising the status of your group which is often done by competing or arguing against other groups (</w:t>
      </w:r>
      <w:proofErr w:type="spellStart"/>
      <w:r w:rsidRPr="00031E0A">
        <w:rPr>
          <w:rFonts w:ascii="Times New Roman" w:hAnsi="Times New Roman"/>
          <w:sz w:val="24"/>
          <w:szCs w:val="24"/>
        </w:rPr>
        <w:t>Tajfel</w:t>
      </w:r>
      <w:proofErr w:type="spellEnd"/>
      <w:r w:rsidRPr="00031E0A">
        <w:rPr>
          <w:rFonts w:ascii="Times New Roman" w:hAnsi="Times New Roman"/>
          <w:sz w:val="24"/>
          <w:szCs w:val="24"/>
        </w:rPr>
        <w:t xml:space="preserve"> &amp; Turner, 1979).</w:t>
      </w:r>
    </w:p>
    <w:p w14:paraId="40149CDA" w14:textId="4A81A30E" w:rsidR="004A72BA" w:rsidRPr="00031E0A" w:rsidRDefault="0073466E" w:rsidP="00375050">
      <w:pPr>
        <w:spacing w:line="480" w:lineRule="auto"/>
        <w:jc w:val="both"/>
        <w:rPr>
          <w:rFonts w:ascii="Times New Roman" w:hAnsi="Times New Roman"/>
          <w:sz w:val="24"/>
          <w:szCs w:val="24"/>
        </w:rPr>
      </w:pPr>
      <w:r w:rsidRPr="00031E0A">
        <w:rPr>
          <w:rFonts w:ascii="Times New Roman" w:hAnsi="Times New Roman"/>
          <w:sz w:val="24"/>
          <w:szCs w:val="24"/>
        </w:rPr>
        <w:t xml:space="preserve">The principles state that identity-based ties can sometimes unite and, at other times, split people in multiethnic places. The theory offers a way to explain how political actors gain </w:t>
      </w:r>
      <w:r w:rsidR="00031E0A" w:rsidRPr="00031E0A">
        <w:rPr>
          <w:rFonts w:ascii="Times New Roman" w:hAnsi="Times New Roman"/>
          <w:sz w:val="24"/>
          <w:szCs w:val="24"/>
        </w:rPr>
        <w:t>support, handle</w:t>
      </w:r>
      <w:r w:rsidRPr="00031E0A">
        <w:rPr>
          <w:rFonts w:ascii="Times New Roman" w:hAnsi="Times New Roman"/>
          <w:sz w:val="24"/>
          <w:szCs w:val="24"/>
        </w:rPr>
        <w:t xml:space="preserve"> national topics and polarize groups—all of which were obvious while President </w:t>
      </w:r>
      <w:proofErr w:type="spellStart"/>
      <w:r w:rsidRPr="00031E0A">
        <w:rPr>
          <w:rFonts w:ascii="Times New Roman" w:hAnsi="Times New Roman"/>
          <w:sz w:val="24"/>
          <w:szCs w:val="24"/>
        </w:rPr>
        <w:t>Buhari</w:t>
      </w:r>
      <w:proofErr w:type="spellEnd"/>
      <w:r w:rsidRPr="00031E0A">
        <w:rPr>
          <w:rFonts w:ascii="Times New Roman" w:hAnsi="Times New Roman"/>
          <w:sz w:val="24"/>
          <w:szCs w:val="24"/>
        </w:rPr>
        <w:t xml:space="preserve"> was in office.</w:t>
      </w:r>
    </w:p>
    <w:p w14:paraId="48DB6436" w14:textId="2010D052" w:rsidR="00375050" w:rsidRPr="00375050" w:rsidRDefault="00375050" w:rsidP="00375050">
      <w:pPr>
        <w:spacing w:line="480" w:lineRule="auto"/>
        <w:jc w:val="both"/>
        <w:rPr>
          <w:rFonts w:ascii="Times New Roman" w:hAnsi="Times New Roman"/>
          <w:b/>
          <w:bCs/>
          <w:sz w:val="24"/>
          <w:szCs w:val="24"/>
        </w:rPr>
      </w:pPr>
      <w:r w:rsidRPr="00375050">
        <w:rPr>
          <w:rFonts w:ascii="Times New Roman" w:hAnsi="Times New Roman"/>
          <w:b/>
          <w:bCs/>
          <w:sz w:val="24"/>
          <w:szCs w:val="24"/>
        </w:rPr>
        <w:t>3.1.2 Application of the Theory to the Study</w:t>
      </w:r>
    </w:p>
    <w:p w14:paraId="23A04E00" w14:textId="77777777" w:rsidR="00375050" w:rsidRPr="00375050" w:rsidRDefault="00375050" w:rsidP="00375050">
      <w:pPr>
        <w:spacing w:line="480" w:lineRule="auto"/>
        <w:jc w:val="both"/>
        <w:rPr>
          <w:rFonts w:ascii="Times New Roman" w:hAnsi="Times New Roman"/>
          <w:sz w:val="24"/>
          <w:szCs w:val="24"/>
        </w:rPr>
      </w:pPr>
      <w:r w:rsidRPr="00375050">
        <w:rPr>
          <w:rFonts w:ascii="Times New Roman" w:hAnsi="Times New Roman"/>
          <w:sz w:val="24"/>
          <w:szCs w:val="24"/>
        </w:rPr>
        <w:t xml:space="preserve">Social Identity Theory offers a powerful explanatory tool for understanding the patterns of </w:t>
      </w:r>
      <w:r w:rsidRPr="00375050">
        <w:rPr>
          <w:rFonts w:ascii="Times New Roman" w:hAnsi="Times New Roman"/>
          <w:bCs/>
          <w:sz w:val="24"/>
          <w:szCs w:val="24"/>
        </w:rPr>
        <w:t>political polarization and weak national integration</w:t>
      </w:r>
      <w:r w:rsidRPr="00375050">
        <w:rPr>
          <w:rFonts w:ascii="Times New Roman" w:hAnsi="Times New Roman"/>
          <w:sz w:val="24"/>
          <w:szCs w:val="24"/>
        </w:rPr>
        <w:t xml:space="preserve"> witnessed in Nigeria between 2015 and 2023. Under President </w:t>
      </w:r>
      <w:proofErr w:type="spellStart"/>
      <w:r w:rsidRPr="00375050">
        <w:rPr>
          <w:rFonts w:ascii="Times New Roman" w:hAnsi="Times New Roman"/>
          <w:sz w:val="24"/>
          <w:szCs w:val="24"/>
        </w:rPr>
        <w:t>Buhari’s</w:t>
      </w:r>
      <w:proofErr w:type="spellEnd"/>
      <w:r w:rsidRPr="00375050">
        <w:rPr>
          <w:rFonts w:ascii="Times New Roman" w:hAnsi="Times New Roman"/>
          <w:sz w:val="24"/>
          <w:szCs w:val="24"/>
        </w:rPr>
        <w:t xml:space="preserve"> regime, perceptions of ethnic favoritism, regional bias, and religious partiality significantly shaped public discourse, intergroup relations, and political alignment.</w:t>
      </w:r>
    </w:p>
    <w:p w14:paraId="57DD1C6E" w14:textId="77777777" w:rsidR="00375050" w:rsidRPr="00375050" w:rsidRDefault="00375050" w:rsidP="00375050">
      <w:pPr>
        <w:spacing w:line="480" w:lineRule="auto"/>
        <w:jc w:val="both"/>
        <w:rPr>
          <w:rFonts w:ascii="Times New Roman" w:hAnsi="Times New Roman"/>
          <w:sz w:val="24"/>
          <w:szCs w:val="24"/>
        </w:rPr>
      </w:pPr>
      <w:r w:rsidRPr="00375050">
        <w:rPr>
          <w:rFonts w:ascii="Times New Roman" w:hAnsi="Times New Roman"/>
          <w:sz w:val="24"/>
          <w:szCs w:val="24"/>
        </w:rPr>
        <w:t xml:space="preserve">First, </w:t>
      </w:r>
      <w:r w:rsidRPr="00375050">
        <w:rPr>
          <w:rFonts w:ascii="Times New Roman" w:hAnsi="Times New Roman"/>
          <w:bCs/>
          <w:sz w:val="24"/>
          <w:szCs w:val="24"/>
        </w:rPr>
        <w:t>social categorization</w:t>
      </w:r>
      <w:r w:rsidRPr="00375050">
        <w:rPr>
          <w:rFonts w:ascii="Times New Roman" w:hAnsi="Times New Roman"/>
          <w:sz w:val="24"/>
          <w:szCs w:val="24"/>
        </w:rPr>
        <w:t xml:space="preserve"> played a significant role in defining the fault lines of political engagement. </w:t>
      </w:r>
      <w:proofErr w:type="spellStart"/>
      <w:r w:rsidRPr="00375050">
        <w:rPr>
          <w:rFonts w:ascii="Times New Roman" w:hAnsi="Times New Roman"/>
          <w:sz w:val="24"/>
          <w:szCs w:val="24"/>
        </w:rPr>
        <w:t>Buhari’s</w:t>
      </w:r>
      <w:proofErr w:type="spellEnd"/>
      <w:r w:rsidRPr="00375050">
        <w:rPr>
          <w:rFonts w:ascii="Times New Roman" w:hAnsi="Times New Roman"/>
          <w:sz w:val="24"/>
          <w:szCs w:val="24"/>
        </w:rPr>
        <w:t xml:space="preserve"> perceived preference for Northern, Muslim, and Hausa-Fulani elites in key political appointments reinforced in-group sentiments among Northerners while provoking resentment and alienation in the South and Middle Belt regions (Eke, 2020). These appointments, including security chiefs and heads of federal </w:t>
      </w:r>
      <w:proofErr w:type="spellStart"/>
      <w:r w:rsidRPr="00375050">
        <w:rPr>
          <w:rFonts w:ascii="Times New Roman" w:hAnsi="Times New Roman"/>
          <w:sz w:val="24"/>
          <w:szCs w:val="24"/>
        </w:rPr>
        <w:t>parastatals</w:t>
      </w:r>
      <w:proofErr w:type="spellEnd"/>
      <w:r w:rsidRPr="00375050">
        <w:rPr>
          <w:rFonts w:ascii="Times New Roman" w:hAnsi="Times New Roman"/>
          <w:sz w:val="24"/>
          <w:szCs w:val="24"/>
        </w:rPr>
        <w:t>, were often criticized for lacking diversity, thus solidifying the belief that the regime privileged one regional identity over others (</w:t>
      </w:r>
      <w:proofErr w:type="spellStart"/>
      <w:r w:rsidRPr="00375050">
        <w:rPr>
          <w:rFonts w:ascii="Times New Roman" w:hAnsi="Times New Roman"/>
          <w:sz w:val="24"/>
          <w:szCs w:val="24"/>
        </w:rPr>
        <w:t>Ibeanu&amp;Momoh</w:t>
      </w:r>
      <w:proofErr w:type="spellEnd"/>
      <w:r w:rsidRPr="00375050">
        <w:rPr>
          <w:rFonts w:ascii="Times New Roman" w:hAnsi="Times New Roman"/>
          <w:sz w:val="24"/>
          <w:szCs w:val="24"/>
        </w:rPr>
        <w:t>, 2021).</w:t>
      </w:r>
    </w:p>
    <w:p w14:paraId="58989E46" w14:textId="77777777" w:rsidR="00375050" w:rsidRPr="00375050" w:rsidRDefault="00375050" w:rsidP="00375050">
      <w:pPr>
        <w:spacing w:line="480" w:lineRule="auto"/>
        <w:jc w:val="both"/>
        <w:rPr>
          <w:rFonts w:ascii="Times New Roman" w:hAnsi="Times New Roman"/>
          <w:sz w:val="24"/>
          <w:szCs w:val="24"/>
        </w:rPr>
      </w:pPr>
      <w:r w:rsidRPr="00375050">
        <w:rPr>
          <w:rFonts w:ascii="Times New Roman" w:hAnsi="Times New Roman"/>
          <w:sz w:val="24"/>
          <w:szCs w:val="24"/>
        </w:rPr>
        <w:lastRenderedPageBreak/>
        <w:t xml:space="preserve">Second, the process of </w:t>
      </w:r>
      <w:r w:rsidRPr="00375050">
        <w:rPr>
          <w:rFonts w:ascii="Times New Roman" w:hAnsi="Times New Roman"/>
          <w:bCs/>
          <w:sz w:val="24"/>
          <w:szCs w:val="24"/>
        </w:rPr>
        <w:t>social identification</w:t>
      </w:r>
      <w:r w:rsidRPr="00375050">
        <w:rPr>
          <w:rFonts w:ascii="Times New Roman" w:hAnsi="Times New Roman"/>
          <w:sz w:val="24"/>
          <w:szCs w:val="24"/>
        </w:rPr>
        <w:t xml:space="preserve"> explains why various ethnic and regional groups rallied around competing political narratives. Northern groups, identifying with </w:t>
      </w:r>
      <w:proofErr w:type="spellStart"/>
      <w:r w:rsidRPr="00375050">
        <w:rPr>
          <w:rFonts w:ascii="Times New Roman" w:hAnsi="Times New Roman"/>
          <w:sz w:val="24"/>
          <w:szCs w:val="24"/>
        </w:rPr>
        <w:t>Buhari</w:t>
      </w:r>
      <w:proofErr w:type="spellEnd"/>
      <w:r w:rsidRPr="00375050">
        <w:rPr>
          <w:rFonts w:ascii="Times New Roman" w:hAnsi="Times New Roman"/>
          <w:sz w:val="24"/>
          <w:szCs w:val="24"/>
        </w:rPr>
        <w:t xml:space="preserve"> as a regional figurehead, often defended the administration’s policies, while other groups—particularly in the South-East and South-South—viewed themselves as excluded from the national project. This intensified ethno-political mobilization and the resurgence of separatist agitations like IPOB (Indigenous People of Biafra), reflecting deep-seated grievances (</w:t>
      </w:r>
      <w:proofErr w:type="spellStart"/>
      <w:r w:rsidRPr="00375050">
        <w:rPr>
          <w:rFonts w:ascii="Times New Roman" w:hAnsi="Times New Roman"/>
          <w:sz w:val="24"/>
          <w:szCs w:val="24"/>
        </w:rPr>
        <w:t>Nwagwu</w:t>
      </w:r>
      <w:proofErr w:type="spellEnd"/>
      <w:r w:rsidRPr="00375050">
        <w:rPr>
          <w:rFonts w:ascii="Times New Roman" w:hAnsi="Times New Roman"/>
          <w:sz w:val="24"/>
          <w:szCs w:val="24"/>
        </w:rPr>
        <w:t>, 2021).</w:t>
      </w:r>
    </w:p>
    <w:p w14:paraId="71FCB5FF" w14:textId="77777777" w:rsidR="00375050" w:rsidRPr="00375050" w:rsidRDefault="00375050" w:rsidP="00375050">
      <w:pPr>
        <w:spacing w:line="480" w:lineRule="auto"/>
        <w:jc w:val="both"/>
        <w:rPr>
          <w:rFonts w:ascii="Times New Roman" w:hAnsi="Times New Roman"/>
          <w:sz w:val="24"/>
          <w:szCs w:val="24"/>
        </w:rPr>
      </w:pPr>
      <w:r w:rsidRPr="00375050">
        <w:rPr>
          <w:rFonts w:ascii="Times New Roman" w:hAnsi="Times New Roman"/>
          <w:sz w:val="24"/>
          <w:szCs w:val="24"/>
        </w:rPr>
        <w:t xml:space="preserve">Third, </w:t>
      </w:r>
      <w:r w:rsidRPr="00375050">
        <w:rPr>
          <w:rFonts w:ascii="Times New Roman" w:hAnsi="Times New Roman"/>
          <w:bCs/>
          <w:sz w:val="24"/>
          <w:szCs w:val="24"/>
        </w:rPr>
        <w:t>social comparison and positive distinctiveness</w:t>
      </w:r>
      <w:r w:rsidRPr="00375050">
        <w:rPr>
          <w:rFonts w:ascii="Times New Roman" w:hAnsi="Times New Roman"/>
          <w:sz w:val="24"/>
          <w:szCs w:val="24"/>
        </w:rPr>
        <w:t xml:space="preserve"> manifested through the political behavior of both elites and grassroots actors. Elites in marginalized regions framed their political exclusion in opposition to Northern dominance, thereby fostering oppositional politics and regional polarization. The media and political commentators from different regions frequently engaged in counter-narratives that deepened mutual distrust among the populace (</w:t>
      </w:r>
      <w:proofErr w:type="spellStart"/>
      <w:r w:rsidRPr="00375050">
        <w:rPr>
          <w:rFonts w:ascii="Times New Roman" w:hAnsi="Times New Roman"/>
          <w:sz w:val="24"/>
          <w:szCs w:val="24"/>
        </w:rPr>
        <w:t>Akinola</w:t>
      </w:r>
      <w:proofErr w:type="spellEnd"/>
      <w:r w:rsidRPr="00375050">
        <w:rPr>
          <w:rFonts w:ascii="Times New Roman" w:hAnsi="Times New Roman"/>
          <w:sz w:val="24"/>
          <w:szCs w:val="24"/>
        </w:rPr>
        <w:t>, 2022).</w:t>
      </w:r>
    </w:p>
    <w:p w14:paraId="06DEFE49" w14:textId="77777777" w:rsidR="00375050" w:rsidRPr="00375050" w:rsidRDefault="00375050" w:rsidP="00375050">
      <w:pPr>
        <w:spacing w:line="480" w:lineRule="auto"/>
        <w:jc w:val="both"/>
        <w:rPr>
          <w:rFonts w:ascii="Times New Roman" w:hAnsi="Times New Roman"/>
          <w:sz w:val="24"/>
          <w:szCs w:val="24"/>
        </w:rPr>
      </w:pPr>
      <w:r w:rsidRPr="00375050">
        <w:rPr>
          <w:rFonts w:ascii="Times New Roman" w:hAnsi="Times New Roman"/>
          <w:sz w:val="24"/>
          <w:szCs w:val="24"/>
        </w:rPr>
        <w:t xml:space="preserve">Furthermore, SIT allows for an analysis of how </w:t>
      </w:r>
      <w:r w:rsidRPr="00375050">
        <w:rPr>
          <w:rFonts w:ascii="Times New Roman" w:hAnsi="Times New Roman"/>
          <w:bCs/>
          <w:sz w:val="24"/>
          <w:szCs w:val="24"/>
        </w:rPr>
        <w:t xml:space="preserve">group narratives were </w:t>
      </w:r>
      <w:proofErr w:type="spellStart"/>
      <w:r w:rsidRPr="00375050">
        <w:rPr>
          <w:rFonts w:ascii="Times New Roman" w:hAnsi="Times New Roman"/>
          <w:bCs/>
          <w:sz w:val="24"/>
          <w:szCs w:val="24"/>
        </w:rPr>
        <w:t>weaponized</w:t>
      </w:r>
      <w:proofErr w:type="spellEnd"/>
      <w:r w:rsidRPr="00375050">
        <w:rPr>
          <w:rFonts w:ascii="Times New Roman" w:hAnsi="Times New Roman"/>
          <w:sz w:val="24"/>
          <w:szCs w:val="24"/>
        </w:rPr>
        <w:t xml:space="preserve"> by politicians to mobilize supporters along identity lines. During elections, campaigns were rarely issue-based but were instead deeply rooted in ethnic and religious appeals. The 2019 presidential elections, for instance, were highly polarized, with the North overwhelmingly supporting </w:t>
      </w:r>
      <w:proofErr w:type="spellStart"/>
      <w:r w:rsidRPr="00375050">
        <w:rPr>
          <w:rFonts w:ascii="Times New Roman" w:hAnsi="Times New Roman"/>
          <w:sz w:val="24"/>
          <w:szCs w:val="24"/>
        </w:rPr>
        <w:t>Buhari</w:t>
      </w:r>
      <w:proofErr w:type="spellEnd"/>
      <w:r w:rsidRPr="00375050">
        <w:rPr>
          <w:rFonts w:ascii="Times New Roman" w:hAnsi="Times New Roman"/>
          <w:sz w:val="24"/>
          <w:szCs w:val="24"/>
        </w:rPr>
        <w:t xml:space="preserve"> while the South-East and South-South largely supported the opposition (INEC, 2019).</w:t>
      </w:r>
    </w:p>
    <w:p w14:paraId="33CDF9BB" w14:textId="77777777" w:rsidR="00375050" w:rsidRDefault="00375050" w:rsidP="00375050">
      <w:pPr>
        <w:spacing w:line="480" w:lineRule="auto"/>
        <w:jc w:val="both"/>
        <w:rPr>
          <w:rFonts w:ascii="Times New Roman" w:hAnsi="Times New Roman"/>
          <w:sz w:val="24"/>
          <w:szCs w:val="24"/>
        </w:rPr>
      </w:pPr>
      <w:r w:rsidRPr="00375050">
        <w:rPr>
          <w:rFonts w:ascii="Times New Roman" w:hAnsi="Times New Roman"/>
          <w:sz w:val="24"/>
          <w:szCs w:val="24"/>
        </w:rPr>
        <w:t xml:space="preserve">In terms of </w:t>
      </w:r>
      <w:r w:rsidRPr="00375050">
        <w:rPr>
          <w:rFonts w:ascii="Times New Roman" w:hAnsi="Times New Roman"/>
          <w:bCs/>
          <w:sz w:val="24"/>
          <w:szCs w:val="24"/>
        </w:rPr>
        <w:t>national integration</w:t>
      </w:r>
      <w:r w:rsidRPr="00375050">
        <w:rPr>
          <w:rFonts w:ascii="Times New Roman" w:hAnsi="Times New Roman"/>
          <w:sz w:val="24"/>
          <w:szCs w:val="24"/>
        </w:rPr>
        <w:t xml:space="preserve">, the theory helps elucidate why efforts to promote unity through rhetoric or symbolic gestures often failed. Since many citizens did not feel genuinely represented or included in the </w:t>
      </w:r>
      <w:proofErr w:type="spellStart"/>
      <w:r w:rsidRPr="00375050">
        <w:rPr>
          <w:rFonts w:ascii="Times New Roman" w:hAnsi="Times New Roman"/>
          <w:sz w:val="24"/>
          <w:szCs w:val="24"/>
        </w:rPr>
        <w:t>Buhari</w:t>
      </w:r>
      <w:proofErr w:type="spellEnd"/>
      <w:r w:rsidRPr="00375050">
        <w:rPr>
          <w:rFonts w:ascii="Times New Roman" w:hAnsi="Times New Roman"/>
          <w:sz w:val="24"/>
          <w:szCs w:val="24"/>
        </w:rPr>
        <w:t xml:space="preserve"> administration, national symbols and narratives were interpreted through the lens of group identity and mistrust. National integration faltered because the perception of the “nation” itself became fragmented, filtered through competing in-group and out-group dynamics (</w:t>
      </w:r>
      <w:proofErr w:type="spellStart"/>
      <w:r w:rsidRPr="00375050">
        <w:rPr>
          <w:rFonts w:ascii="Times New Roman" w:hAnsi="Times New Roman"/>
          <w:sz w:val="24"/>
          <w:szCs w:val="24"/>
        </w:rPr>
        <w:t>Osaghae&amp;Suberu</w:t>
      </w:r>
      <w:proofErr w:type="spellEnd"/>
      <w:r w:rsidRPr="00375050">
        <w:rPr>
          <w:rFonts w:ascii="Times New Roman" w:hAnsi="Times New Roman"/>
          <w:sz w:val="24"/>
          <w:szCs w:val="24"/>
        </w:rPr>
        <w:t xml:space="preserve">, 2005).Social Identity Theory effectively captures the psychological and political underpinnings of Nigeria’s increasing polarization under </w:t>
      </w:r>
      <w:proofErr w:type="spellStart"/>
      <w:r w:rsidRPr="00375050">
        <w:rPr>
          <w:rFonts w:ascii="Times New Roman" w:hAnsi="Times New Roman"/>
          <w:sz w:val="24"/>
          <w:szCs w:val="24"/>
        </w:rPr>
        <w:t>Buhari’s</w:t>
      </w:r>
      <w:proofErr w:type="spellEnd"/>
      <w:r w:rsidRPr="00375050">
        <w:rPr>
          <w:rFonts w:ascii="Times New Roman" w:hAnsi="Times New Roman"/>
          <w:sz w:val="24"/>
          <w:szCs w:val="24"/>
        </w:rPr>
        <w:t xml:space="preserve"> regime. </w:t>
      </w:r>
    </w:p>
    <w:p w14:paraId="7FF25226" w14:textId="77777777" w:rsidR="00375050" w:rsidRDefault="00375050" w:rsidP="00375050">
      <w:pPr>
        <w:spacing w:line="480" w:lineRule="auto"/>
        <w:jc w:val="both"/>
        <w:rPr>
          <w:rFonts w:ascii="Times New Roman" w:hAnsi="Times New Roman"/>
          <w:b/>
          <w:sz w:val="24"/>
          <w:szCs w:val="24"/>
        </w:rPr>
      </w:pPr>
      <w:r>
        <w:rPr>
          <w:rFonts w:ascii="Times New Roman" w:hAnsi="Times New Roman"/>
          <w:b/>
          <w:sz w:val="24"/>
          <w:szCs w:val="24"/>
        </w:rPr>
        <w:lastRenderedPageBreak/>
        <w:t>3.2 Hypotheses</w:t>
      </w:r>
    </w:p>
    <w:p w14:paraId="0E466622" w14:textId="77777777" w:rsidR="00B111DB" w:rsidRPr="006961E1" w:rsidRDefault="00B111DB" w:rsidP="00B111DB">
      <w:pPr>
        <w:numPr>
          <w:ilvl w:val="0"/>
          <w:numId w:val="26"/>
        </w:numPr>
        <w:spacing w:line="480" w:lineRule="auto"/>
        <w:jc w:val="both"/>
        <w:rPr>
          <w:rFonts w:ascii="Times New Roman" w:hAnsi="Times New Roman"/>
          <w:sz w:val="24"/>
          <w:szCs w:val="24"/>
        </w:rPr>
      </w:pPr>
      <w:r>
        <w:rPr>
          <w:rFonts w:ascii="Times New Roman" w:hAnsi="Times New Roman"/>
          <w:sz w:val="24"/>
          <w:szCs w:val="24"/>
        </w:rPr>
        <w:t>The principle of federal character has been implemented in the federal appointments to reduce challenges of political polarization under</w:t>
      </w:r>
      <w:r w:rsidRPr="00EA3BA3">
        <w:rPr>
          <w:rFonts w:ascii="Times New Roman" w:hAnsi="Times New Roman"/>
          <w:sz w:val="24"/>
          <w:szCs w:val="24"/>
        </w:rPr>
        <w:t xml:space="preserve"> </w:t>
      </w:r>
      <w:proofErr w:type="spellStart"/>
      <w:r w:rsidRPr="00EA3BA3">
        <w:rPr>
          <w:rFonts w:ascii="Times New Roman" w:hAnsi="Times New Roman"/>
          <w:sz w:val="24"/>
          <w:szCs w:val="24"/>
        </w:rPr>
        <w:t>Buhari's</w:t>
      </w:r>
      <w:proofErr w:type="spellEnd"/>
      <w:r w:rsidRPr="00EA3BA3">
        <w:rPr>
          <w:rFonts w:ascii="Times New Roman" w:hAnsi="Times New Roman"/>
          <w:sz w:val="24"/>
          <w:szCs w:val="24"/>
        </w:rPr>
        <w:t xml:space="preserve"> regime</w:t>
      </w:r>
      <w:r w:rsidRPr="006961E1">
        <w:rPr>
          <w:rFonts w:ascii="Times New Roman" w:hAnsi="Times New Roman"/>
          <w:sz w:val="24"/>
          <w:szCs w:val="24"/>
        </w:rPr>
        <w:t>.</w:t>
      </w:r>
    </w:p>
    <w:p w14:paraId="3DC8D03D" w14:textId="77777777" w:rsidR="00B111DB" w:rsidRPr="006961E1" w:rsidRDefault="00B111DB" w:rsidP="00B111DB">
      <w:pPr>
        <w:numPr>
          <w:ilvl w:val="0"/>
          <w:numId w:val="26"/>
        </w:numPr>
        <w:spacing w:line="480" w:lineRule="auto"/>
        <w:jc w:val="both"/>
        <w:rPr>
          <w:rFonts w:ascii="Times New Roman" w:hAnsi="Times New Roman"/>
          <w:sz w:val="24"/>
          <w:szCs w:val="24"/>
        </w:rPr>
      </w:pPr>
      <w:r>
        <w:rPr>
          <w:rFonts w:ascii="Times New Roman" w:hAnsi="Times New Roman"/>
          <w:sz w:val="24"/>
          <w:szCs w:val="24"/>
        </w:rPr>
        <w:t xml:space="preserve">The </w:t>
      </w:r>
      <w:proofErr w:type="spellStart"/>
      <w:r w:rsidRPr="00EA3BA3">
        <w:rPr>
          <w:rFonts w:ascii="Times New Roman" w:hAnsi="Times New Roman"/>
          <w:sz w:val="24"/>
          <w:szCs w:val="24"/>
        </w:rPr>
        <w:t>Buhari's</w:t>
      </w:r>
      <w:proofErr w:type="spellEnd"/>
      <w:r w:rsidRPr="00EA3BA3">
        <w:rPr>
          <w:rFonts w:ascii="Times New Roman" w:hAnsi="Times New Roman"/>
          <w:sz w:val="24"/>
          <w:szCs w:val="24"/>
        </w:rPr>
        <w:t xml:space="preserve"> regime </w:t>
      </w:r>
      <w:r>
        <w:rPr>
          <w:rFonts w:ascii="Times New Roman" w:hAnsi="Times New Roman"/>
          <w:sz w:val="24"/>
          <w:szCs w:val="24"/>
        </w:rPr>
        <w:t xml:space="preserve">has </w:t>
      </w:r>
      <w:r w:rsidRPr="00EA3BA3">
        <w:rPr>
          <w:rFonts w:ascii="Times New Roman" w:hAnsi="Times New Roman"/>
          <w:sz w:val="24"/>
          <w:szCs w:val="24"/>
        </w:rPr>
        <w:t xml:space="preserve">strengthened national </w:t>
      </w:r>
      <w:r>
        <w:rPr>
          <w:rFonts w:ascii="Times New Roman" w:hAnsi="Times New Roman"/>
          <w:sz w:val="24"/>
          <w:szCs w:val="24"/>
        </w:rPr>
        <w:t>integration</w:t>
      </w:r>
      <w:r w:rsidRPr="00EA3BA3">
        <w:rPr>
          <w:rFonts w:ascii="Times New Roman" w:hAnsi="Times New Roman"/>
          <w:sz w:val="24"/>
          <w:szCs w:val="24"/>
        </w:rPr>
        <w:t xml:space="preserve"> through </w:t>
      </w:r>
      <w:r>
        <w:rPr>
          <w:rFonts w:ascii="Times New Roman" w:hAnsi="Times New Roman"/>
          <w:sz w:val="24"/>
          <w:szCs w:val="24"/>
        </w:rPr>
        <w:t xml:space="preserve">even execution of federal projects in diverse geopolitical zones in the country to mitigate problems of political polarization under </w:t>
      </w:r>
      <w:proofErr w:type="spellStart"/>
      <w:r>
        <w:rPr>
          <w:rFonts w:ascii="Times New Roman" w:hAnsi="Times New Roman"/>
          <w:sz w:val="24"/>
          <w:szCs w:val="24"/>
        </w:rPr>
        <w:t>Buhari’s</w:t>
      </w:r>
      <w:proofErr w:type="spellEnd"/>
      <w:r>
        <w:rPr>
          <w:rFonts w:ascii="Times New Roman" w:hAnsi="Times New Roman"/>
          <w:sz w:val="24"/>
          <w:szCs w:val="24"/>
        </w:rPr>
        <w:t xml:space="preserve"> regime</w:t>
      </w:r>
      <w:r w:rsidRPr="006961E1">
        <w:rPr>
          <w:rFonts w:ascii="Times New Roman" w:hAnsi="Times New Roman"/>
          <w:sz w:val="24"/>
          <w:szCs w:val="24"/>
        </w:rPr>
        <w:t>.</w:t>
      </w:r>
    </w:p>
    <w:p w14:paraId="5BE97C3D" w14:textId="77777777" w:rsidR="00375050" w:rsidRPr="00375050" w:rsidRDefault="00375050" w:rsidP="00375050">
      <w:pPr>
        <w:spacing w:line="480" w:lineRule="auto"/>
        <w:jc w:val="both"/>
        <w:rPr>
          <w:rFonts w:ascii="Times New Roman" w:hAnsi="Times New Roman"/>
          <w:b/>
          <w:bCs/>
          <w:sz w:val="24"/>
          <w:szCs w:val="24"/>
        </w:rPr>
      </w:pPr>
      <w:r w:rsidRPr="00375050">
        <w:rPr>
          <w:rFonts w:ascii="Times New Roman" w:hAnsi="Times New Roman"/>
          <w:b/>
          <w:bCs/>
          <w:sz w:val="24"/>
          <w:szCs w:val="24"/>
        </w:rPr>
        <w:t>3.</w:t>
      </w:r>
      <w:r w:rsidR="00B111DB">
        <w:rPr>
          <w:rFonts w:ascii="Times New Roman" w:hAnsi="Times New Roman"/>
          <w:b/>
          <w:bCs/>
          <w:sz w:val="24"/>
          <w:szCs w:val="24"/>
        </w:rPr>
        <w:t>3</w:t>
      </w:r>
      <w:r w:rsidRPr="00375050">
        <w:rPr>
          <w:rFonts w:ascii="Times New Roman" w:hAnsi="Times New Roman"/>
          <w:b/>
          <w:bCs/>
          <w:sz w:val="24"/>
          <w:szCs w:val="24"/>
        </w:rPr>
        <w:t xml:space="preserve"> Research Design</w:t>
      </w:r>
    </w:p>
    <w:p w14:paraId="27502653" w14:textId="77777777" w:rsidR="00375050" w:rsidRPr="00B111DB" w:rsidRDefault="00375050" w:rsidP="00375050">
      <w:pPr>
        <w:spacing w:line="480" w:lineRule="auto"/>
        <w:jc w:val="both"/>
        <w:rPr>
          <w:rFonts w:ascii="Times New Roman" w:hAnsi="Times New Roman"/>
          <w:sz w:val="24"/>
          <w:szCs w:val="24"/>
        </w:rPr>
      </w:pPr>
      <w:r w:rsidRPr="00B111DB">
        <w:rPr>
          <w:rFonts w:ascii="Times New Roman" w:hAnsi="Times New Roman"/>
          <w:sz w:val="24"/>
          <w:szCs w:val="24"/>
        </w:rPr>
        <w:t xml:space="preserve">The study adopts an </w:t>
      </w:r>
      <w:r w:rsidRPr="00B111DB">
        <w:rPr>
          <w:rFonts w:ascii="Times New Roman" w:hAnsi="Times New Roman"/>
          <w:bCs/>
          <w:sz w:val="24"/>
          <w:szCs w:val="24"/>
        </w:rPr>
        <w:t>ex post facto research design</w:t>
      </w:r>
      <w:r w:rsidRPr="00B111DB">
        <w:rPr>
          <w:rFonts w:ascii="Times New Roman" w:hAnsi="Times New Roman"/>
          <w:sz w:val="24"/>
          <w:szCs w:val="24"/>
        </w:rPr>
        <w:t xml:space="preserve">, which is suitable for investigations where the researcher has no control over the variables and can only report what has already occurred or is currently occurring. This design is ideal for evaluating the historical and political realities of Nigeria under President </w:t>
      </w:r>
      <w:proofErr w:type="spellStart"/>
      <w:r w:rsidRPr="00B111DB">
        <w:rPr>
          <w:rFonts w:ascii="Times New Roman" w:hAnsi="Times New Roman"/>
          <w:sz w:val="24"/>
          <w:szCs w:val="24"/>
        </w:rPr>
        <w:t>Muhammadu</w:t>
      </w:r>
      <w:proofErr w:type="spellEnd"/>
      <w:r w:rsidRPr="00B111DB">
        <w:rPr>
          <w:rFonts w:ascii="Times New Roman" w:hAnsi="Times New Roman"/>
          <w:sz w:val="24"/>
          <w:szCs w:val="24"/>
        </w:rPr>
        <w:t xml:space="preserve"> </w:t>
      </w:r>
      <w:proofErr w:type="spellStart"/>
      <w:r w:rsidRPr="00B111DB">
        <w:rPr>
          <w:rFonts w:ascii="Times New Roman" w:hAnsi="Times New Roman"/>
          <w:sz w:val="24"/>
          <w:szCs w:val="24"/>
        </w:rPr>
        <w:t>Buhari's</w:t>
      </w:r>
      <w:proofErr w:type="spellEnd"/>
      <w:r w:rsidRPr="00B111DB">
        <w:rPr>
          <w:rFonts w:ascii="Times New Roman" w:hAnsi="Times New Roman"/>
          <w:sz w:val="24"/>
          <w:szCs w:val="24"/>
        </w:rPr>
        <w:t xml:space="preserve"> administration between 2015 and 2023. It allows for a retrospective analysis of national integration and political polarization using available evidence. The design supports qualitative interpretations and contextual insights necessary for political analysis.</w:t>
      </w:r>
    </w:p>
    <w:p w14:paraId="48DB02C9" w14:textId="77777777" w:rsidR="00375050" w:rsidRPr="00B111DB" w:rsidRDefault="00B111DB" w:rsidP="00375050">
      <w:pPr>
        <w:spacing w:line="480" w:lineRule="auto"/>
        <w:jc w:val="both"/>
        <w:rPr>
          <w:rFonts w:ascii="Times New Roman" w:hAnsi="Times New Roman"/>
          <w:b/>
          <w:bCs/>
          <w:sz w:val="24"/>
          <w:szCs w:val="24"/>
        </w:rPr>
      </w:pPr>
      <w:r w:rsidRPr="00B111DB">
        <w:rPr>
          <w:rFonts w:ascii="Times New Roman" w:hAnsi="Times New Roman"/>
          <w:b/>
          <w:sz w:val="24"/>
          <w:szCs w:val="24"/>
        </w:rPr>
        <w:t>3.4</w:t>
      </w:r>
      <w:r>
        <w:rPr>
          <w:rFonts w:ascii="Times New Roman" w:hAnsi="Times New Roman"/>
          <w:b/>
          <w:sz w:val="24"/>
          <w:szCs w:val="24"/>
        </w:rPr>
        <w:t xml:space="preserve"> Method of Data Collection</w:t>
      </w:r>
    </w:p>
    <w:p w14:paraId="1506C18C" w14:textId="77777777" w:rsidR="00375050" w:rsidRPr="00375050" w:rsidRDefault="00375050" w:rsidP="00B111DB">
      <w:pPr>
        <w:spacing w:line="480" w:lineRule="auto"/>
        <w:jc w:val="both"/>
        <w:rPr>
          <w:rFonts w:ascii="Times New Roman" w:hAnsi="Times New Roman"/>
          <w:sz w:val="24"/>
          <w:szCs w:val="24"/>
        </w:rPr>
      </w:pPr>
      <w:r w:rsidRPr="00B111DB">
        <w:rPr>
          <w:rFonts w:ascii="Times New Roman" w:hAnsi="Times New Roman"/>
          <w:sz w:val="24"/>
          <w:szCs w:val="24"/>
        </w:rPr>
        <w:t xml:space="preserve">The </w:t>
      </w:r>
      <w:r w:rsidRPr="00B111DB">
        <w:rPr>
          <w:rFonts w:ascii="Times New Roman" w:hAnsi="Times New Roman"/>
          <w:bCs/>
          <w:sz w:val="24"/>
          <w:szCs w:val="24"/>
        </w:rPr>
        <w:t>documentary research method</w:t>
      </w:r>
      <w:r w:rsidRPr="00B111DB">
        <w:rPr>
          <w:rFonts w:ascii="Times New Roman" w:hAnsi="Times New Roman"/>
          <w:sz w:val="24"/>
          <w:szCs w:val="24"/>
        </w:rPr>
        <w:t xml:space="preserve"> was employed in this study. This method is appropriate for studies relying on secondary sources such as books, journal articles, newspaper archives, government documents, official reports, and media commentary. Given the political nature of the subject and the volume of scholarly and policy-oriented materials on </w:t>
      </w:r>
      <w:proofErr w:type="spellStart"/>
      <w:r w:rsidRPr="00B111DB">
        <w:rPr>
          <w:rFonts w:ascii="Times New Roman" w:hAnsi="Times New Roman"/>
          <w:sz w:val="24"/>
          <w:szCs w:val="24"/>
        </w:rPr>
        <w:t>Buhari's</w:t>
      </w:r>
      <w:proofErr w:type="spellEnd"/>
      <w:r w:rsidRPr="00B111DB">
        <w:rPr>
          <w:rFonts w:ascii="Times New Roman" w:hAnsi="Times New Roman"/>
          <w:sz w:val="24"/>
          <w:szCs w:val="24"/>
        </w:rPr>
        <w:t xml:space="preserve"> tenure, documentary analysis provides a robust platform for critical evaluation and theory-informed </w:t>
      </w:r>
      <w:proofErr w:type="spellStart"/>
      <w:r w:rsidRPr="00B111DB">
        <w:rPr>
          <w:rFonts w:ascii="Times New Roman" w:hAnsi="Times New Roman"/>
          <w:sz w:val="24"/>
          <w:szCs w:val="24"/>
        </w:rPr>
        <w:t>interpretation.</w:t>
      </w:r>
      <w:r w:rsidRPr="00375050">
        <w:rPr>
          <w:rFonts w:ascii="Times New Roman" w:hAnsi="Times New Roman"/>
          <w:sz w:val="24"/>
          <w:szCs w:val="24"/>
        </w:rPr>
        <w:t>This</w:t>
      </w:r>
      <w:proofErr w:type="spellEnd"/>
      <w:r w:rsidRPr="00375050">
        <w:rPr>
          <w:rFonts w:ascii="Times New Roman" w:hAnsi="Times New Roman"/>
          <w:sz w:val="24"/>
          <w:szCs w:val="24"/>
        </w:rPr>
        <w:t xml:space="preserve"> study relies </w:t>
      </w:r>
      <w:r w:rsidRPr="00B111DB">
        <w:rPr>
          <w:rFonts w:ascii="Times New Roman" w:hAnsi="Times New Roman"/>
          <w:bCs/>
          <w:sz w:val="24"/>
          <w:szCs w:val="24"/>
        </w:rPr>
        <w:t>exclusively on secondary data sources</w:t>
      </w:r>
      <w:r w:rsidRPr="00B111DB">
        <w:rPr>
          <w:rFonts w:ascii="Times New Roman" w:hAnsi="Times New Roman"/>
          <w:sz w:val="24"/>
          <w:szCs w:val="24"/>
        </w:rPr>
        <w:t>.</w:t>
      </w:r>
    </w:p>
    <w:p w14:paraId="3F3BDA3F" w14:textId="77777777" w:rsidR="00375050" w:rsidRPr="00375050" w:rsidRDefault="00375050" w:rsidP="00375050">
      <w:pPr>
        <w:spacing w:line="480" w:lineRule="auto"/>
        <w:jc w:val="both"/>
        <w:rPr>
          <w:rFonts w:ascii="Times New Roman" w:hAnsi="Times New Roman"/>
          <w:b/>
          <w:bCs/>
          <w:sz w:val="24"/>
          <w:szCs w:val="24"/>
        </w:rPr>
      </w:pPr>
      <w:r w:rsidRPr="00375050">
        <w:rPr>
          <w:rFonts w:ascii="Times New Roman" w:hAnsi="Times New Roman"/>
          <w:b/>
          <w:bCs/>
          <w:sz w:val="24"/>
          <w:szCs w:val="24"/>
        </w:rPr>
        <w:lastRenderedPageBreak/>
        <w:t>3.</w:t>
      </w:r>
      <w:r w:rsidR="00B111DB">
        <w:rPr>
          <w:rFonts w:ascii="Times New Roman" w:hAnsi="Times New Roman"/>
          <w:b/>
          <w:bCs/>
          <w:sz w:val="24"/>
          <w:szCs w:val="24"/>
        </w:rPr>
        <w:t xml:space="preserve">5Method of </w:t>
      </w:r>
      <w:r w:rsidRPr="00375050">
        <w:rPr>
          <w:rFonts w:ascii="Times New Roman" w:hAnsi="Times New Roman"/>
          <w:b/>
          <w:bCs/>
          <w:sz w:val="24"/>
          <w:szCs w:val="24"/>
        </w:rPr>
        <w:t>Data Analysis</w:t>
      </w:r>
    </w:p>
    <w:p w14:paraId="76307A2D" w14:textId="77777777" w:rsidR="00375050" w:rsidRPr="00B111DB" w:rsidRDefault="00375050" w:rsidP="00375050">
      <w:pPr>
        <w:spacing w:line="480" w:lineRule="auto"/>
        <w:jc w:val="both"/>
        <w:rPr>
          <w:rFonts w:ascii="Times New Roman" w:hAnsi="Times New Roman"/>
          <w:sz w:val="24"/>
          <w:szCs w:val="24"/>
        </w:rPr>
      </w:pPr>
      <w:r w:rsidRPr="00B111DB">
        <w:rPr>
          <w:rFonts w:ascii="Times New Roman" w:hAnsi="Times New Roman"/>
          <w:sz w:val="24"/>
          <w:szCs w:val="24"/>
        </w:rPr>
        <w:t xml:space="preserve">The study adopts a </w:t>
      </w:r>
      <w:r w:rsidRPr="00B111DB">
        <w:rPr>
          <w:rFonts w:ascii="Times New Roman" w:hAnsi="Times New Roman"/>
          <w:bCs/>
          <w:sz w:val="24"/>
          <w:szCs w:val="24"/>
        </w:rPr>
        <w:t>qualitative content analysis</w:t>
      </w:r>
      <w:r w:rsidRPr="00B111DB">
        <w:rPr>
          <w:rFonts w:ascii="Times New Roman" w:hAnsi="Times New Roman"/>
          <w:sz w:val="24"/>
          <w:szCs w:val="24"/>
        </w:rPr>
        <w:t xml:space="preserve"> approach to analyze the data. Content analysis allows the researcher to identify recurring themes, discursive patterns, ideological framings, and symbolic representations embedded in political documents and public commentary. Through a close reading of texts, the study explores how the </w:t>
      </w:r>
      <w:proofErr w:type="spellStart"/>
      <w:r w:rsidRPr="00B111DB">
        <w:rPr>
          <w:rFonts w:ascii="Times New Roman" w:hAnsi="Times New Roman"/>
          <w:sz w:val="24"/>
          <w:szCs w:val="24"/>
        </w:rPr>
        <w:t>Buhari</w:t>
      </w:r>
      <w:proofErr w:type="spellEnd"/>
      <w:r w:rsidRPr="00B111DB">
        <w:rPr>
          <w:rFonts w:ascii="Times New Roman" w:hAnsi="Times New Roman"/>
          <w:sz w:val="24"/>
          <w:szCs w:val="24"/>
        </w:rPr>
        <w:t xml:space="preserve"> administration approached national unity and how political polarization was constructed, reinforced, or challenged during the period under review.</w:t>
      </w:r>
    </w:p>
    <w:p w14:paraId="3CCC01A4" w14:textId="77777777" w:rsidR="00B111DB" w:rsidRDefault="00B111DB">
      <w:pPr>
        <w:rPr>
          <w:rFonts w:ascii="Times New Roman" w:hAnsi="Times New Roman"/>
          <w:sz w:val="24"/>
          <w:szCs w:val="24"/>
        </w:rPr>
      </w:pPr>
      <w:r>
        <w:rPr>
          <w:rFonts w:ascii="Times New Roman" w:hAnsi="Times New Roman"/>
          <w:sz w:val="24"/>
          <w:szCs w:val="24"/>
        </w:rPr>
        <w:br w:type="page"/>
      </w:r>
    </w:p>
    <w:p w14:paraId="7967BCA1" w14:textId="77777777" w:rsidR="002E38B9" w:rsidRDefault="002E38B9" w:rsidP="002C04D0">
      <w:pPr>
        <w:spacing w:line="480" w:lineRule="auto"/>
        <w:jc w:val="both"/>
        <w:rPr>
          <w:rFonts w:ascii="Times New Roman" w:hAnsi="Times New Roman"/>
          <w:sz w:val="24"/>
          <w:szCs w:val="24"/>
        </w:rPr>
        <w:sectPr w:rsidR="002E38B9" w:rsidSect="00B56537">
          <w:pgSz w:w="12240" w:h="15840" w:code="1"/>
          <w:pgMar w:top="1440" w:right="1440" w:bottom="1440" w:left="1440" w:header="720" w:footer="720" w:gutter="0"/>
          <w:pgNumType w:start="1"/>
          <w:cols w:space="720"/>
          <w:docGrid w:linePitch="360"/>
        </w:sectPr>
      </w:pPr>
    </w:p>
    <w:p w14:paraId="1BBC5457" w14:textId="77777777" w:rsidR="002E38B9" w:rsidRDefault="002E38B9" w:rsidP="002E38B9">
      <w:pPr>
        <w:spacing w:line="480" w:lineRule="auto"/>
        <w:jc w:val="both"/>
        <w:rPr>
          <w:rFonts w:ascii="Times New Roman" w:hAnsi="Times New Roman"/>
          <w:b/>
          <w:bCs/>
          <w:sz w:val="24"/>
          <w:szCs w:val="24"/>
        </w:rPr>
      </w:pPr>
      <w:r w:rsidRPr="002E38B9">
        <w:rPr>
          <w:rFonts w:ascii="Times New Roman" w:hAnsi="Times New Roman"/>
          <w:b/>
          <w:bCs/>
          <w:sz w:val="24"/>
          <w:szCs w:val="24"/>
        </w:rPr>
        <w:lastRenderedPageBreak/>
        <w:t xml:space="preserve">3.5 Logical Framework </w:t>
      </w:r>
    </w:p>
    <w:p w14:paraId="22FC5E01" w14:textId="77777777" w:rsidR="002E38B9" w:rsidRPr="002E38B9" w:rsidRDefault="002E38B9" w:rsidP="002E38B9">
      <w:pPr>
        <w:spacing w:line="480" w:lineRule="auto"/>
        <w:jc w:val="both"/>
        <w:rPr>
          <w:rFonts w:ascii="Times New Roman" w:hAnsi="Times New Roman"/>
          <w:b/>
          <w:bCs/>
          <w:sz w:val="24"/>
          <w:szCs w:val="24"/>
        </w:rPr>
      </w:pPr>
      <w:r w:rsidRPr="002E38B9">
        <w:rPr>
          <w:rFonts w:ascii="Times New Roman" w:hAnsi="Times New Roman"/>
          <w:b/>
          <w:bCs/>
          <w:sz w:val="24"/>
          <w:szCs w:val="24"/>
        </w:rPr>
        <w:t xml:space="preserve">National Integration and Political Polarization </w:t>
      </w:r>
      <w:proofErr w:type="gramStart"/>
      <w:r w:rsidRPr="002E38B9">
        <w:rPr>
          <w:rFonts w:ascii="Times New Roman" w:hAnsi="Times New Roman"/>
          <w:b/>
          <w:bCs/>
          <w:sz w:val="24"/>
          <w:szCs w:val="24"/>
        </w:rPr>
        <w:t>Under</w:t>
      </w:r>
      <w:proofErr w:type="gramEnd"/>
      <w:r w:rsidRPr="002E38B9">
        <w:rPr>
          <w:rFonts w:ascii="Times New Roman" w:hAnsi="Times New Roman"/>
          <w:b/>
          <w:bCs/>
          <w:sz w:val="24"/>
          <w:szCs w:val="24"/>
        </w:rPr>
        <w:t xml:space="preserve"> </w:t>
      </w:r>
      <w:proofErr w:type="spellStart"/>
      <w:r w:rsidRPr="002E38B9">
        <w:rPr>
          <w:rFonts w:ascii="Times New Roman" w:hAnsi="Times New Roman"/>
          <w:b/>
          <w:bCs/>
          <w:sz w:val="24"/>
          <w:szCs w:val="24"/>
        </w:rPr>
        <w:t>Buhari’s</w:t>
      </w:r>
      <w:proofErr w:type="spellEnd"/>
      <w:r w:rsidRPr="002E38B9">
        <w:rPr>
          <w:rFonts w:ascii="Times New Roman" w:hAnsi="Times New Roman"/>
          <w:b/>
          <w:bCs/>
          <w:sz w:val="24"/>
          <w:szCs w:val="24"/>
        </w:rPr>
        <w:t xml:space="preserve"> Regime, 2015–2023</w:t>
      </w:r>
    </w:p>
    <w:tbl>
      <w:tblPr>
        <w:tblStyle w:val="TableGrid"/>
        <w:tblW w:w="0" w:type="auto"/>
        <w:tblLook w:val="04A0" w:firstRow="1" w:lastRow="0" w:firstColumn="1" w:lastColumn="0" w:noHBand="0" w:noVBand="1"/>
      </w:tblPr>
      <w:tblGrid>
        <w:gridCol w:w="2163"/>
        <w:gridCol w:w="1567"/>
        <w:gridCol w:w="1483"/>
        <w:gridCol w:w="4101"/>
        <w:gridCol w:w="1305"/>
        <w:gridCol w:w="1294"/>
        <w:gridCol w:w="1037"/>
      </w:tblGrid>
      <w:tr w:rsidR="002E38B9" w:rsidRPr="002E38B9" w14:paraId="2CF8E898" w14:textId="77777777" w:rsidTr="002E38B9">
        <w:tc>
          <w:tcPr>
            <w:tcW w:w="0" w:type="auto"/>
            <w:hideMark/>
          </w:tcPr>
          <w:p w14:paraId="46AF2262" w14:textId="77777777" w:rsidR="002E38B9" w:rsidRPr="002E38B9" w:rsidRDefault="002E38B9" w:rsidP="002E38B9">
            <w:pPr>
              <w:jc w:val="both"/>
              <w:rPr>
                <w:rFonts w:ascii="Times New Roman" w:hAnsi="Times New Roman"/>
                <w:b/>
                <w:bCs/>
                <w:sz w:val="20"/>
                <w:szCs w:val="24"/>
              </w:rPr>
            </w:pPr>
            <w:r w:rsidRPr="002E38B9">
              <w:rPr>
                <w:rFonts w:ascii="Times New Roman" w:hAnsi="Times New Roman"/>
                <w:b/>
                <w:bCs/>
                <w:sz w:val="20"/>
                <w:szCs w:val="24"/>
              </w:rPr>
              <w:t>Research Questions</w:t>
            </w:r>
          </w:p>
        </w:tc>
        <w:tc>
          <w:tcPr>
            <w:tcW w:w="1567" w:type="dxa"/>
            <w:hideMark/>
          </w:tcPr>
          <w:p w14:paraId="47C6D128" w14:textId="77777777" w:rsidR="002E38B9" w:rsidRPr="002E38B9" w:rsidRDefault="002E38B9" w:rsidP="002E38B9">
            <w:pPr>
              <w:jc w:val="both"/>
              <w:rPr>
                <w:rFonts w:ascii="Times New Roman" w:hAnsi="Times New Roman"/>
                <w:b/>
                <w:bCs/>
                <w:sz w:val="20"/>
                <w:szCs w:val="24"/>
              </w:rPr>
            </w:pPr>
            <w:r w:rsidRPr="002E38B9">
              <w:rPr>
                <w:rFonts w:ascii="Times New Roman" w:hAnsi="Times New Roman"/>
                <w:b/>
                <w:bCs/>
                <w:sz w:val="20"/>
                <w:szCs w:val="24"/>
              </w:rPr>
              <w:t>Hypotheses</w:t>
            </w:r>
          </w:p>
        </w:tc>
        <w:tc>
          <w:tcPr>
            <w:tcW w:w="1483" w:type="dxa"/>
            <w:hideMark/>
          </w:tcPr>
          <w:p w14:paraId="3152D748" w14:textId="77777777" w:rsidR="002E38B9" w:rsidRPr="002E38B9" w:rsidRDefault="002E38B9" w:rsidP="002E38B9">
            <w:pPr>
              <w:jc w:val="both"/>
              <w:rPr>
                <w:rFonts w:ascii="Times New Roman" w:hAnsi="Times New Roman"/>
                <w:b/>
                <w:bCs/>
                <w:sz w:val="20"/>
                <w:szCs w:val="24"/>
              </w:rPr>
            </w:pPr>
            <w:r w:rsidRPr="002E38B9">
              <w:rPr>
                <w:rFonts w:ascii="Times New Roman" w:hAnsi="Times New Roman"/>
                <w:b/>
                <w:bCs/>
                <w:sz w:val="20"/>
                <w:szCs w:val="24"/>
              </w:rPr>
              <w:t>Major Variables</w:t>
            </w:r>
          </w:p>
        </w:tc>
        <w:tc>
          <w:tcPr>
            <w:tcW w:w="4101" w:type="dxa"/>
            <w:hideMark/>
          </w:tcPr>
          <w:p w14:paraId="5219A046" w14:textId="77777777" w:rsidR="002E38B9" w:rsidRPr="002E38B9" w:rsidRDefault="002E38B9" w:rsidP="002E38B9">
            <w:pPr>
              <w:jc w:val="both"/>
              <w:rPr>
                <w:rFonts w:ascii="Times New Roman" w:hAnsi="Times New Roman"/>
                <w:b/>
                <w:bCs/>
                <w:sz w:val="20"/>
                <w:szCs w:val="24"/>
              </w:rPr>
            </w:pPr>
            <w:r w:rsidRPr="002E38B9">
              <w:rPr>
                <w:rFonts w:ascii="Times New Roman" w:hAnsi="Times New Roman"/>
                <w:b/>
                <w:bCs/>
                <w:sz w:val="20"/>
                <w:szCs w:val="24"/>
              </w:rPr>
              <w:t>Empirical Indicators</w:t>
            </w:r>
          </w:p>
        </w:tc>
        <w:tc>
          <w:tcPr>
            <w:tcW w:w="1259" w:type="dxa"/>
            <w:hideMark/>
          </w:tcPr>
          <w:p w14:paraId="3C268355" w14:textId="77777777" w:rsidR="002E38B9" w:rsidRPr="002E38B9" w:rsidRDefault="002E38B9" w:rsidP="002E38B9">
            <w:pPr>
              <w:jc w:val="both"/>
              <w:rPr>
                <w:rFonts w:ascii="Times New Roman" w:hAnsi="Times New Roman"/>
                <w:b/>
                <w:bCs/>
                <w:sz w:val="20"/>
                <w:szCs w:val="24"/>
              </w:rPr>
            </w:pPr>
            <w:r w:rsidRPr="002E38B9">
              <w:rPr>
                <w:rFonts w:ascii="Times New Roman" w:hAnsi="Times New Roman"/>
                <w:b/>
                <w:bCs/>
                <w:sz w:val="20"/>
                <w:szCs w:val="24"/>
              </w:rPr>
              <w:t>Method of Data Collection</w:t>
            </w:r>
          </w:p>
        </w:tc>
        <w:tc>
          <w:tcPr>
            <w:tcW w:w="1294" w:type="dxa"/>
            <w:hideMark/>
          </w:tcPr>
          <w:p w14:paraId="2C892EEB" w14:textId="77777777" w:rsidR="002E38B9" w:rsidRPr="002E38B9" w:rsidRDefault="002E38B9" w:rsidP="002E38B9">
            <w:pPr>
              <w:jc w:val="both"/>
              <w:rPr>
                <w:rFonts w:ascii="Times New Roman" w:hAnsi="Times New Roman"/>
                <w:b/>
                <w:bCs/>
                <w:sz w:val="20"/>
                <w:szCs w:val="24"/>
              </w:rPr>
            </w:pPr>
            <w:r w:rsidRPr="002E38B9">
              <w:rPr>
                <w:rFonts w:ascii="Times New Roman" w:hAnsi="Times New Roman"/>
                <w:b/>
                <w:bCs/>
                <w:sz w:val="20"/>
                <w:szCs w:val="24"/>
              </w:rPr>
              <w:t>Sources of Data</w:t>
            </w:r>
          </w:p>
        </w:tc>
        <w:tc>
          <w:tcPr>
            <w:tcW w:w="0" w:type="auto"/>
            <w:hideMark/>
          </w:tcPr>
          <w:p w14:paraId="25D9BB73" w14:textId="77777777" w:rsidR="002E38B9" w:rsidRPr="002E38B9" w:rsidRDefault="002E38B9" w:rsidP="002E38B9">
            <w:pPr>
              <w:jc w:val="both"/>
              <w:rPr>
                <w:rFonts w:ascii="Times New Roman" w:hAnsi="Times New Roman"/>
                <w:b/>
                <w:bCs/>
                <w:sz w:val="20"/>
                <w:szCs w:val="24"/>
              </w:rPr>
            </w:pPr>
            <w:r w:rsidRPr="002E38B9">
              <w:rPr>
                <w:rFonts w:ascii="Times New Roman" w:hAnsi="Times New Roman"/>
                <w:b/>
                <w:bCs/>
                <w:sz w:val="20"/>
                <w:szCs w:val="24"/>
              </w:rPr>
              <w:t>Method of Data Analysis</w:t>
            </w:r>
          </w:p>
        </w:tc>
      </w:tr>
      <w:tr w:rsidR="002E38B9" w:rsidRPr="002E38B9" w14:paraId="2D46EC59" w14:textId="77777777" w:rsidTr="002E38B9">
        <w:tc>
          <w:tcPr>
            <w:tcW w:w="0" w:type="auto"/>
            <w:hideMark/>
          </w:tcPr>
          <w:p w14:paraId="63FFE370" w14:textId="77777777" w:rsidR="002E38B9" w:rsidRPr="002E38B9" w:rsidRDefault="002E38B9" w:rsidP="002E38B9">
            <w:pPr>
              <w:jc w:val="both"/>
              <w:rPr>
                <w:rFonts w:ascii="Times New Roman" w:hAnsi="Times New Roman"/>
                <w:sz w:val="20"/>
                <w:szCs w:val="24"/>
              </w:rPr>
            </w:pPr>
            <w:r w:rsidRPr="002E38B9">
              <w:rPr>
                <w:rFonts w:ascii="Times New Roman" w:hAnsi="Times New Roman"/>
                <w:bCs/>
                <w:sz w:val="20"/>
                <w:szCs w:val="24"/>
              </w:rPr>
              <w:t xml:space="preserve">1. How has the principle of federal character been implemented in federal appointments to reduce challenges of political polarization under </w:t>
            </w:r>
            <w:proofErr w:type="spellStart"/>
            <w:r w:rsidRPr="002E38B9">
              <w:rPr>
                <w:rFonts w:ascii="Times New Roman" w:hAnsi="Times New Roman"/>
                <w:bCs/>
                <w:sz w:val="20"/>
                <w:szCs w:val="24"/>
              </w:rPr>
              <w:t>Buhari’s</w:t>
            </w:r>
            <w:proofErr w:type="spellEnd"/>
            <w:r w:rsidRPr="002E38B9">
              <w:rPr>
                <w:rFonts w:ascii="Times New Roman" w:hAnsi="Times New Roman"/>
                <w:bCs/>
                <w:sz w:val="20"/>
                <w:szCs w:val="24"/>
              </w:rPr>
              <w:t xml:space="preserve"> regime?</w:t>
            </w:r>
          </w:p>
        </w:tc>
        <w:tc>
          <w:tcPr>
            <w:tcW w:w="1567" w:type="dxa"/>
            <w:hideMark/>
          </w:tcPr>
          <w:p w14:paraId="6AC51FD1" w14:textId="77777777" w:rsidR="002E38B9" w:rsidRPr="002E38B9" w:rsidRDefault="002E38B9" w:rsidP="002E38B9">
            <w:pPr>
              <w:jc w:val="both"/>
              <w:rPr>
                <w:rFonts w:ascii="Times New Roman" w:hAnsi="Times New Roman"/>
                <w:sz w:val="20"/>
                <w:szCs w:val="24"/>
              </w:rPr>
            </w:pPr>
            <w:bookmarkStart w:id="2" w:name="_Hlk197416364"/>
            <w:r w:rsidRPr="002E38B9">
              <w:rPr>
                <w:rFonts w:ascii="Times New Roman" w:hAnsi="Times New Roman"/>
                <w:sz w:val="20"/>
                <w:szCs w:val="24"/>
              </w:rPr>
              <w:t xml:space="preserve">The principle of federal character was not effectively implemented in federal appointments under </w:t>
            </w:r>
            <w:proofErr w:type="spellStart"/>
            <w:r w:rsidRPr="002E38B9">
              <w:rPr>
                <w:rFonts w:ascii="Times New Roman" w:hAnsi="Times New Roman"/>
                <w:sz w:val="20"/>
                <w:szCs w:val="24"/>
              </w:rPr>
              <w:t>Buhari’s</w:t>
            </w:r>
            <w:proofErr w:type="spellEnd"/>
            <w:r w:rsidRPr="002E38B9">
              <w:rPr>
                <w:rFonts w:ascii="Times New Roman" w:hAnsi="Times New Roman"/>
                <w:sz w:val="20"/>
                <w:szCs w:val="24"/>
              </w:rPr>
              <w:t xml:space="preserve"> regime, thereby exacerbating political polarization.</w:t>
            </w:r>
            <w:bookmarkEnd w:id="2"/>
          </w:p>
        </w:tc>
        <w:tc>
          <w:tcPr>
            <w:tcW w:w="1483" w:type="dxa"/>
            <w:hideMark/>
          </w:tcPr>
          <w:p w14:paraId="276296DA" w14:textId="77777777" w:rsidR="002E38B9" w:rsidRDefault="002E38B9" w:rsidP="002E38B9">
            <w:pPr>
              <w:jc w:val="both"/>
              <w:rPr>
                <w:rFonts w:ascii="Times New Roman" w:hAnsi="Times New Roman"/>
                <w:sz w:val="20"/>
                <w:szCs w:val="24"/>
              </w:rPr>
            </w:pPr>
            <w:r w:rsidRPr="002E38B9">
              <w:rPr>
                <w:rFonts w:ascii="Times New Roman" w:hAnsi="Times New Roman"/>
                <w:b/>
                <w:bCs/>
                <w:sz w:val="20"/>
                <w:szCs w:val="24"/>
              </w:rPr>
              <w:t>X:</w:t>
            </w:r>
            <w:r w:rsidRPr="002E38B9">
              <w:rPr>
                <w:rFonts w:ascii="Times New Roman" w:hAnsi="Times New Roman"/>
                <w:sz w:val="20"/>
                <w:szCs w:val="24"/>
              </w:rPr>
              <w:t xml:space="preserve"> Implementation of Federal Character Principle</w:t>
            </w:r>
          </w:p>
          <w:p w14:paraId="0C4201B0" w14:textId="77777777" w:rsidR="002E38B9" w:rsidRDefault="002E38B9" w:rsidP="002E38B9">
            <w:pPr>
              <w:jc w:val="both"/>
              <w:rPr>
                <w:rFonts w:ascii="Times New Roman" w:hAnsi="Times New Roman"/>
                <w:sz w:val="20"/>
                <w:szCs w:val="24"/>
              </w:rPr>
            </w:pPr>
            <w:r w:rsidRPr="002E38B9">
              <w:rPr>
                <w:rFonts w:ascii="Times New Roman" w:hAnsi="Times New Roman"/>
                <w:b/>
                <w:bCs/>
                <w:sz w:val="20"/>
                <w:szCs w:val="24"/>
              </w:rPr>
              <w:t>Y:</w:t>
            </w:r>
          </w:p>
          <w:p w14:paraId="5B478445" w14:textId="77777777" w:rsidR="002E38B9" w:rsidRPr="002E38B9" w:rsidRDefault="002E38B9" w:rsidP="002E38B9">
            <w:pPr>
              <w:jc w:val="both"/>
              <w:rPr>
                <w:rFonts w:ascii="Times New Roman" w:hAnsi="Times New Roman"/>
                <w:sz w:val="20"/>
                <w:szCs w:val="24"/>
              </w:rPr>
            </w:pPr>
            <w:r w:rsidRPr="002E38B9">
              <w:rPr>
                <w:rFonts w:ascii="Times New Roman" w:hAnsi="Times New Roman"/>
                <w:sz w:val="20"/>
                <w:szCs w:val="24"/>
              </w:rPr>
              <w:t>Political Polarization</w:t>
            </w:r>
          </w:p>
        </w:tc>
        <w:tc>
          <w:tcPr>
            <w:tcW w:w="4101" w:type="dxa"/>
            <w:hideMark/>
          </w:tcPr>
          <w:p w14:paraId="61AA21E8" w14:textId="77777777" w:rsidR="002E38B9" w:rsidRDefault="002E38B9" w:rsidP="002E38B9">
            <w:pPr>
              <w:jc w:val="both"/>
              <w:rPr>
                <w:rFonts w:ascii="Times New Roman" w:hAnsi="Times New Roman"/>
                <w:b/>
                <w:bCs/>
                <w:sz w:val="20"/>
                <w:szCs w:val="24"/>
              </w:rPr>
            </w:pPr>
            <w:r w:rsidRPr="002E38B9">
              <w:rPr>
                <w:rFonts w:ascii="Times New Roman" w:hAnsi="Times New Roman"/>
                <w:b/>
                <w:bCs/>
                <w:sz w:val="20"/>
                <w:szCs w:val="24"/>
              </w:rPr>
              <w:t>X:</w:t>
            </w:r>
          </w:p>
          <w:p w14:paraId="56E3AF20" w14:textId="77777777" w:rsidR="002E38B9" w:rsidRDefault="002E38B9" w:rsidP="002E38B9">
            <w:pPr>
              <w:jc w:val="both"/>
              <w:rPr>
                <w:rFonts w:ascii="Times New Roman" w:hAnsi="Times New Roman"/>
                <w:sz w:val="20"/>
                <w:szCs w:val="24"/>
              </w:rPr>
            </w:pPr>
            <w:r w:rsidRPr="002E38B9">
              <w:rPr>
                <w:rFonts w:ascii="Times New Roman" w:hAnsi="Times New Roman"/>
                <w:sz w:val="20"/>
                <w:szCs w:val="24"/>
              </w:rPr>
              <w:t>– Number of federal appointments per geopolitical zone</w:t>
            </w:r>
          </w:p>
          <w:p w14:paraId="77C24367" w14:textId="77777777" w:rsidR="002E38B9" w:rsidRDefault="002E38B9" w:rsidP="002E38B9">
            <w:pPr>
              <w:jc w:val="both"/>
              <w:rPr>
                <w:rFonts w:ascii="Times New Roman" w:hAnsi="Times New Roman"/>
                <w:sz w:val="20"/>
                <w:szCs w:val="24"/>
              </w:rPr>
            </w:pPr>
            <w:r w:rsidRPr="002E38B9">
              <w:rPr>
                <w:rFonts w:ascii="Times New Roman" w:hAnsi="Times New Roman"/>
                <w:sz w:val="20"/>
                <w:szCs w:val="24"/>
              </w:rPr>
              <w:t>– Presence or absence of adherence to the Federal Character Commission guidelines</w:t>
            </w:r>
          </w:p>
          <w:p w14:paraId="72A0AC05" w14:textId="77777777" w:rsidR="002E38B9" w:rsidRDefault="002E38B9" w:rsidP="002E38B9">
            <w:pPr>
              <w:jc w:val="both"/>
              <w:rPr>
                <w:rFonts w:ascii="Times New Roman" w:hAnsi="Times New Roman"/>
                <w:sz w:val="20"/>
                <w:szCs w:val="24"/>
              </w:rPr>
            </w:pPr>
            <w:r w:rsidRPr="002E38B9">
              <w:rPr>
                <w:rFonts w:ascii="Times New Roman" w:hAnsi="Times New Roman"/>
                <w:sz w:val="20"/>
                <w:szCs w:val="24"/>
              </w:rPr>
              <w:t>– Public records of key security and economic appointments by region</w:t>
            </w:r>
          </w:p>
          <w:p w14:paraId="18F42159" w14:textId="77777777" w:rsidR="002E38B9" w:rsidRDefault="002E38B9" w:rsidP="002E38B9">
            <w:pPr>
              <w:jc w:val="both"/>
              <w:rPr>
                <w:rFonts w:ascii="Times New Roman" w:hAnsi="Times New Roman"/>
                <w:b/>
                <w:bCs/>
                <w:sz w:val="20"/>
                <w:szCs w:val="24"/>
              </w:rPr>
            </w:pPr>
            <w:r w:rsidRPr="002E38B9">
              <w:rPr>
                <w:rFonts w:ascii="Times New Roman" w:hAnsi="Times New Roman"/>
                <w:b/>
                <w:bCs/>
                <w:sz w:val="20"/>
                <w:szCs w:val="24"/>
              </w:rPr>
              <w:t>Y:</w:t>
            </w:r>
          </w:p>
          <w:p w14:paraId="68B00B9A" w14:textId="77777777" w:rsidR="002E38B9" w:rsidRDefault="002E38B9" w:rsidP="002E38B9">
            <w:pPr>
              <w:jc w:val="both"/>
              <w:rPr>
                <w:rFonts w:ascii="Times New Roman" w:hAnsi="Times New Roman"/>
                <w:sz w:val="20"/>
                <w:szCs w:val="24"/>
              </w:rPr>
            </w:pPr>
            <w:r w:rsidRPr="002E38B9">
              <w:rPr>
                <w:rFonts w:ascii="Times New Roman" w:hAnsi="Times New Roman"/>
                <w:sz w:val="20"/>
                <w:szCs w:val="24"/>
              </w:rPr>
              <w:t xml:space="preserve">– Public perception of exclusion or marginalization </w:t>
            </w:r>
          </w:p>
          <w:p w14:paraId="44B9FC98" w14:textId="77777777" w:rsidR="002E38B9" w:rsidRDefault="002E38B9" w:rsidP="002E38B9">
            <w:pPr>
              <w:jc w:val="both"/>
              <w:rPr>
                <w:rFonts w:ascii="Times New Roman" w:hAnsi="Times New Roman"/>
                <w:sz w:val="20"/>
                <w:szCs w:val="24"/>
              </w:rPr>
            </w:pPr>
            <w:r w:rsidRPr="002E38B9">
              <w:rPr>
                <w:rFonts w:ascii="Times New Roman" w:hAnsi="Times New Roman"/>
                <w:sz w:val="20"/>
                <w:szCs w:val="24"/>
              </w:rPr>
              <w:t>– Incidences of ethno-regional political agitation or outcry</w:t>
            </w:r>
          </w:p>
          <w:p w14:paraId="2E1C3168" w14:textId="77777777" w:rsidR="002E38B9" w:rsidRPr="002E38B9" w:rsidRDefault="002E38B9" w:rsidP="002E38B9">
            <w:pPr>
              <w:jc w:val="both"/>
              <w:rPr>
                <w:rFonts w:ascii="Times New Roman" w:hAnsi="Times New Roman"/>
                <w:sz w:val="20"/>
                <w:szCs w:val="24"/>
              </w:rPr>
            </w:pPr>
            <w:r w:rsidRPr="002E38B9">
              <w:rPr>
                <w:rFonts w:ascii="Times New Roman" w:hAnsi="Times New Roman"/>
                <w:sz w:val="20"/>
                <w:szCs w:val="24"/>
              </w:rPr>
              <w:t>– Reports of political distrust or withdrawal by affected groups</w:t>
            </w:r>
          </w:p>
        </w:tc>
        <w:tc>
          <w:tcPr>
            <w:tcW w:w="1259" w:type="dxa"/>
            <w:hideMark/>
          </w:tcPr>
          <w:p w14:paraId="0AA022A0" w14:textId="77777777" w:rsidR="002E38B9" w:rsidRPr="002E38B9" w:rsidRDefault="002E38B9" w:rsidP="002E38B9">
            <w:pPr>
              <w:jc w:val="both"/>
              <w:rPr>
                <w:rFonts w:ascii="Times New Roman" w:hAnsi="Times New Roman"/>
                <w:sz w:val="20"/>
                <w:szCs w:val="24"/>
              </w:rPr>
            </w:pPr>
            <w:r w:rsidRPr="002E38B9">
              <w:rPr>
                <w:rFonts w:ascii="Times New Roman" w:hAnsi="Times New Roman"/>
                <w:sz w:val="20"/>
                <w:szCs w:val="24"/>
              </w:rPr>
              <w:t>Documentary Method</w:t>
            </w:r>
          </w:p>
        </w:tc>
        <w:tc>
          <w:tcPr>
            <w:tcW w:w="1294" w:type="dxa"/>
            <w:hideMark/>
          </w:tcPr>
          <w:p w14:paraId="3C5CFE4F" w14:textId="77777777" w:rsidR="002E38B9" w:rsidRPr="002E38B9" w:rsidRDefault="002E38B9" w:rsidP="002E38B9">
            <w:pPr>
              <w:jc w:val="both"/>
              <w:rPr>
                <w:rFonts w:ascii="Times New Roman" w:hAnsi="Times New Roman"/>
                <w:sz w:val="20"/>
                <w:szCs w:val="24"/>
              </w:rPr>
            </w:pPr>
            <w:r w:rsidRPr="002E38B9">
              <w:rPr>
                <w:rFonts w:ascii="Times New Roman" w:hAnsi="Times New Roman"/>
                <w:sz w:val="20"/>
                <w:szCs w:val="24"/>
              </w:rPr>
              <w:t>Secondary data</w:t>
            </w:r>
          </w:p>
        </w:tc>
        <w:tc>
          <w:tcPr>
            <w:tcW w:w="0" w:type="auto"/>
            <w:hideMark/>
          </w:tcPr>
          <w:p w14:paraId="569500A7" w14:textId="77777777" w:rsidR="002E38B9" w:rsidRPr="002E38B9" w:rsidRDefault="002E38B9" w:rsidP="002E38B9">
            <w:pPr>
              <w:jc w:val="both"/>
              <w:rPr>
                <w:rFonts w:ascii="Times New Roman" w:hAnsi="Times New Roman"/>
                <w:sz w:val="20"/>
                <w:szCs w:val="24"/>
              </w:rPr>
            </w:pPr>
            <w:r w:rsidRPr="002E38B9">
              <w:rPr>
                <w:rFonts w:ascii="Times New Roman" w:hAnsi="Times New Roman"/>
                <w:sz w:val="20"/>
                <w:szCs w:val="24"/>
              </w:rPr>
              <w:t>Content Analysis</w:t>
            </w:r>
          </w:p>
        </w:tc>
      </w:tr>
      <w:tr w:rsidR="002E38B9" w:rsidRPr="002E38B9" w14:paraId="1C4E8BCB" w14:textId="77777777" w:rsidTr="002E38B9">
        <w:tc>
          <w:tcPr>
            <w:tcW w:w="0" w:type="auto"/>
            <w:hideMark/>
          </w:tcPr>
          <w:p w14:paraId="14E5D878" w14:textId="77777777" w:rsidR="002E38B9" w:rsidRPr="002E38B9" w:rsidRDefault="002E38B9" w:rsidP="002E38B9">
            <w:pPr>
              <w:jc w:val="both"/>
              <w:rPr>
                <w:rFonts w:ascii="Times New Roman" w:hAnsi="Times New Roman"/>
                <w:sz w:val="20"/>
                <w:szCs w:val="24"/>
              </w:rPr>
            </w:pPr>
            <w:r w:rsidRPr="002E38B9">
              <w:rPr>
                <w:rFonts w:ascii="Times New Roman" w:hAnsi="Times New Roman"/>
                <w:bCs/>
                <w:sz w:val="20"/>
                <w:szCs w:val="24"/>
              </w:rPr>
              <w:t xml:space="preserve">2. How has </w:t>
            </w:r>
            <w:proofErr w:type="spellStart"/>
            <w:r w:rsidRPr="002E38B9">
              <w:rPr>
                <w:rFonts w:ascii="Times New Roman" w:hAnsi="Times New Roman"/>
                <w:bCs/>
                <w:sz w:val="20"/>
                <w:szCs w:val="24"/>
              </w:rPr>
              <w:t>Buhari’s</w:t>
            </w:r>
            <w:proofErr w:type="spellEnd"/>
            <w:r w:rsidRPr="002E38B9">
              <w:rPr>
                <w:rFonts w:ascii="Times New Roman" w:hAnsi="Times New Roman"/>
                <w:bCs/>
                <w:sz w:val="20"/>
                <w:szCs w:val="24"/>
              </w:rPr>
              <w:t xml:space="preserve"> regime strengthened national integration through even execution of federal projects in diverse geopolitical zones to mitigate political polarization?</w:t>
            </w:r>
          </w:p>
        </w:tc>
        <w:tc>
          <w:tcPr>
            <w:tcW w:w="1567" w:type="dxa"/>
            <w:hideMark/>
          </w:tcPr>
          <w:p w14:paraId="50AE27AB" w14:textId="77777777" w:rsidR="002E38B9" w:rsidRPr="002E38B9" w:rsidRDefault="002E38B9" w:rsidP="002E38B9">
            <w:pPr>
              <w:jc w:val="both"/>
              <w:rPr>
                <w:rFonts w:ascii="Times New Roman" w:hAnsi="Times New Roman"/>
                <w:sz w:val="20"/>
                <w:szCs w:val="24"/>
              </w:rPr>
            </w:pPr>
            <w:bookmarkStart w:id="3" w:name="_Hlk197418181"/>
            <w:r w:rsidRPr="002E38B9">
              <w:rPr>
                <w:rFonts w:ascii="Times New Roman" w:hAnsi="Times New Roman"/>
                <w:sz w:val="20"/>
                <w:szCs w:val="24"/>
              </w:rPr>
              <w:t xml:space="preserve">Uneven execution of federal projects under </w:t>
            </w:r>
            <w:proofErr w:type="spellStart"/>
            <w:r w:rsidRPr="002E38B9">
              <w:rPr>
                <w:rFonts w:ascii="Times New Roman" w:hAnsi="Times New Roman"/>
                <w:sz w:val="20"/>
                <w:szCs w:val="24"/>
              </w:rPr>
              <w:t>Buhari’s</w:t>
            </w:r>
            <w:proofErr w:type="spellEnd"/>
            <w:r w:rsidRPr="002E38B9">
              <w:rPr>
                <w:rFonts w:ascii="Times New Roman" w:hAnsi="Times New Roman"/>
                <w:sz w:val="20"/>
                <w:szCs w:val="24"/>
              </w:rPr>
              <w:t xml:space="preserve"> regime has hindered national integration and contributed to political polarization</w:t>
            </w:r>
            <w:bookmarkEnd w:id="3"/>
            <w:r w:rsidRPr="002E38B9">
              <w:rPr>
                <w:rFonts w:ascii="Times New Roman" w:hAnsi="Times New Roman"/>
                <w:sz w:val="20"/>
                <w:szCs w:val="24"/>
              </w:rPr>
              <w:t>.</w:t>
            </w:r>
          </w:p>
        </w:tc>
        <w:tc>
          <w:tcPr>
            <w:tcW w:w="1483" w:type="dxa"/>
            <w:hideMark/>
          </w:tcPr>
          <w:p w14:paraId="4434AE2D" w14:textId="77777777" w:rsidR="002E38B9" w:rsidRDefault="002E38B9" w:rsidP="002E38B9">
            <w:pPr>
              <w:jc w:val="both"/>
              <w:rPr>
                <w:rFonts w:ascii="Times New Roman" w:hAnsi="Times New Roman"/>
                <w:sz w:val="20"/>
                <w:szCs w:val="24"/>
              </w:rPr>
            </w:pPr>
            <w:r w:rsidRPr="002E38B9">
              <w:rPr>
                <w:rFonts w:ascii="Times New Roman" w:hAnsi="Times New Roman"/>
                <w:b/>
                <w:bCs/>
                <w:sz w:val="20"/>
                <w:szCs w:val="24"/>
              </w:rPr>
              <w:t>X:</w:t>
            </w:r>
          </w:p>
          <w:p w14:paraId="340AD322" w14:textId="77777777" w:rsidR="002E38B9" w:rsidRDefault="002E38B9" w:rsidP="002E38B9">
            <w:pPr>
              <w:jc w:val="both"/>
              <w:rPr>
                <w:rFonts w:ascii="Times New Roman" w:hAnsi="Times New Roman"/>
                <w:sz w:val="20"/>
                <w:szCs w:val="24"/>
              </w:rPr>
            </w:pPr>
            <w:r w:rsidRPr="002E38B9">
              <w:rPr>
                <w:rFonts w:ascii="Times New Roman" w:hAnsi="Times New Roman"/>
                <w:sz w:val="20"/>
                <w:szCs w:val="24"/>
              </w:rPr>
              <w:t>Execution of Federal Projects Across Zones</w:t>
            </w:r>
          </w:p>
          <w:p w14:paraId="1E529094" w14:textId="77777777" w:rsidR="002E38B9" w:rsidRDefault="002E38B9" w:rsidP="002E38B9">
            <w:pPr>
              <w:jc w:val="both"/>
              <w:rPr>
                <w:rFonts w:ascii="Times New Roman" w:hAnsi="Times New Roman"/>
                <w:sz w:val="20"/>
                <w:szCs w:val="24"/>
              </w:rPr>
            </w:pPr>
            <w:r w:rsidRPr="002E38B9">
              <w:rPr>
                <w:rFonts w:ascii="Times New Roman" w:hAnsi="Times New Roman"/>
                <w:b/>
                <w:bCs/>
                <w:sz w:val="20"/>
                <w:szCs w:val="24"/>
              </w:rPr>
              <w:t>Y:</w:t>
            </w:r>
          </w:p>
          <w:p w14:paraId="60812D58" w14:textId="77777777" w:rsidR="002E38B9" w:rsidRPr="002E38B9" w:rsidRDefault="002E38B9" w:rsidP="002E38B9">
            <w:pPr>
              <w:jc w:val="both"/>
              <w:rPr>
                <w:rFonts w:ascii="Times New Roman" w:hAnsi="Times New Roman"/>
                <w:sz w:val="20"/>
                <w:szCs w:val="24"/>
              </w:rPr>
            </w:pPr>
            <w:r w:rsidRPr="002E38B9">
              <w:rPr>
                <w:rFonts w:ascii="Times New Roman" w:hAnsi="Times New Roman"/>
                <w:sz w:val="20"/>
                <w:szCs w:val="24"/>
              </w:rPr>
              <w:t>National Integration</w:t>
            </w:r>
          </w:p>
        </w:tc>
        <w:tc>
          <w:tcPr>
            <w:tcW w:w="4101" w:type="dxa"/>
            <w:hideMark/>
          </w:tcPr>
          <w:p w14:paraId="56B56FEB" w14:textId="77777777" w:rsidR="002E38B9" w:rsidRDefault="002E38B9" w:rsidP="002E38B9">
            <w:pPr>
              <w:jc w:val="both"/>
              <w:rPr>
                <w:rFonts w:ascii="Times New Roman" w:hAnsi="Times New Roman"/>
                <w:b/>
                <w:bCs/>
                <w:sz w:val="20"/>
                <w:szCs w:val="24"/>
              </w:rPr>
            </w:pPr>
            <w:r w:rsidRPr="002E38B9">
              <w:rPr>
                <w:rFonts w:ascii="Times New Roman" w:hAnsi="Times New Roman"/>
                <w:b/>
                <w:bCs/>
                <w:sz w:val="20"/>
                <w:szCs w:val="24"/>
              </w:rPr>
              <w:t>X:</w:t>
            </w:r>
          </w:p>
          <w:p w14:paraId="09937A3E" w14:textId="77777777" w:rsidR="002E38B9" w:rsidRDefault="002E38B9" w:rsidP="002E38B9">
            <w:pPr>
              <w:jc w:val="both"/>
              <w:rPr>
                <w:rFonts w:ascii="Times New Roman" w:hAnsi="Times New Roman"/>
                <w:sz w:val="20"/>
                <w:szCs w:val="24"/>
              </w:rPr>
            </w:pPr>
            <w:r w:rsidRPr="002E38B9">
              <w:rPr>
                <w:rFonts w:ascii="Times New Roman" w:hAnsi="Times New Roman"/>
                <w:sz w:val="20"/>
                <w:szCs w:val="24"/>
              </w:rPr>
              <w:t>– Budgetary allocation by region and sector</w:t>
            </w:r>
          </w:p>
          <w:p w14:paraId="79C55744" w14:textId="77777777" w:rsidR="002E38B9" w:rsidRDefault="002E38B9" w:rsidP="002E38B9">
            <w:pPr>
              <w:jc w:val="both"/>
              <w:rPr>
                <w:rFonts w:ascii="Times New Roman" w:hAnsi="Times New Roman"/>
                <w:sz w:val="20"/>
                <w:szCs w:val="24"/>
              </w:rPr>
            </w:pPr>
            <w:r w:rsidRPr="002E38B9">
              <w:rPr>
                <w:rFonts w:ascii="Times New Roman" w:hAnsi="Times New Roman"/>
                <w:sz w:val="20"/>
                <w:szCs w:val="24"/>
              </w:rPr>
              <w:t>– Project location data from national budgets</w:t>
            </w:r>
          </w:p>
          <w:p w14:paraId="22B1B521" w14:textId="77777777" w:rsidR="002E38B9" w:rsidRDefault="002E38B9" w:rsidP="002E38B9">
            <w:pPr>
              <w:jc w:val="both"/>
              <w:rPr>
                <w:rFonts w:ascii="Times New Roman" w:hAnsi="Times New Roman"/>
                <w:sz w:val="20"/>
                <w:szCs w:val="24"/>
              </w:rPr>
            </w:pPr>
            <w:r w:rsidRPr="002E38B9">
              <w:rPr>
                <w:rFonts w:ascii="Times New Roman" w:hAnsi="Times New Roman"/>
                <w:sz w:val="20"/>
                <w:szCs w:val="24"/>
              </w:rPr>
              <w:t>– Evidence of completed or ongoing federal infrastructure projects by zone</w:t>
            </w:r>
          </w:p>
          <w:p w14:paraId="167E7C59" w14:textId="77777777" w:rsidR="002E38B9" w:rsidRDefault="002E38B9" w:rsidP="002E38B9">
            <w:pPr>
              <w:jc w:val="both"/>
              <w:rPr>
                <w:rFonts w:ascii="Times New Roman" w:hAnsi="Times New Roman"/>
                <w:b/>
                <w:bCs/>
                <w:sz w:val="20"/>
                <w:szCs w:val="24"/>
              </w:rPr>
            </w:pPr>
            <w:r w:rsidRPr="002E38B9">
              <w:rPr>
                <w:rFonts w:ascii="Times New Roman" w:hAnsi="Times New Roman"/>
                <w:b/>
                <w:bCs/>
                <w:sz w:val="20"/>
                <w:szCs w:val="24"/>
              </w:rPr>
              <w:t>Y:</w:t>
            </w:r>
          </w:p>
          <w:p w14:paraId="0D750F24" w14:textId="77777777" w:rsidR="002E38B9" w:rsidRDefault="002E38B9" w:rsidP="002E38B9">
            <w:pPr>
              <w:jc w:val="both"/>
              <w:rPr>
                <w:rFonts w:ascii="Times New Roman" w:hAnsi="Times New Roman"/>
                <w:sz w:val="20"/>
                <w:szCs w:val="24"/>
              </w:rPr>
            </w:pPr>
            <w:r w:rsidRPr="002E38B9">
              <w:rPr>
                <w:rFonts w:ascii="Times New Roman" w:hAnsi="Times New Roman"/>
                <w:sz w:val="20"/>
                <w:szCs w:val="24"/>
              </w:rPr>
              <w:t>– Degree of inter-regional cooperation</w:t>
            </w:r>
          </w:p>
          <w:p w14:paraId="5ED2A361" w14:textId="77777777" w:rsidR="002E38B9" w:rsidRDefault="002E38B9" w:rsidP="002E38B9">
            <w:pPr>
              <w:jc w:val="both"/>
              <w:rPr>
                <w:rFonts w:ascii="Times New Roman" w:hAnsi="Times New Roman"/>
                <w:sz w:val="20"/>
                <w:szCs w:val="24"/>
              </w:rPr>
            </w:pPr>
            <w:r w:rsidRPr="002E38B9">
              <w:rPr>
                <w:rFonts w:ascii="Times New Roman" w:hAnsi="Times New Roman"/>
                <w:sz w:val="20"/>
                <w:szCs w:val="24"/>
              </w:rPr>
              <w:t>– Citizen perception of national belonging</w:t>
            </w:r>
          </w:p>
          <w:p w14:paraId="51D2AF22" w14:textId="77777777" w:rsidR="002E38B9" w:rsidRPr="002E38B9" w:rsidRDefault="002E38B9" w:rsidP="002E38B9">
            <w:pPr>
              <w:jc w:val="both"/>
              <w:rPr>
                <w:rFonts w:ascii="Times New Roman" w:hAnsi="Times New Roman"/>
                <w:sz w:val="20"/>
                <w:szCs w:val="24"/>
              </w:rPr>
            </w:pPr>
            <w:r w:rsidRPr="002E38B9">
              <w:rPr>
                <w:rFonts w:ascii="Times New Roman" w:hAnsi="Times New Roman"/>
                <w:sz w:val="20"/>
                <w:szCs w:val="24"/>
              </w:rPr>
              <w:t>– Reduction in complaints or petitions on marginalization– Media and civil society narratives on unity/division</w:t>
            </w:r>
          </w:p>
        </w:tc>
        <w:tc>
          <w:tcPr>
            <w:tcW w:w="1259" w:type="dxa"/>
            <w:hideMark/>
          </w:tcPr>
          <w:p w14:paraId="1A957E99" w14:textId="77777777" w:rsidR="002E38B9" w:rsidRPr="002E38B9" w:rsidRDefault="002E38B9" w:rsidP="002E38B9">
            <w:pPr>
              <w:jc w:val="both"/>
              <w:rPr>
                <w:rFonts w:ascii="Times New Roman" w:hAnsi="Times New Roman"/>
                <w:sz w:val="20"/>
                <w:szCs w:val="24"/>
              </w:rPr>
            </w:pPr>
            <w:r w:rsidRPr="002E38B9">
              <w:rPr>
                <w:rFonts w:ascii="Times New Roman" w:hAnsi="Times New Roman"/>
                <w:sz w:val="20"/>
                <w:szCs w:val="24"/>
              </w:rPr>
              <w:t>Documentary Method</w:t>
            </w:r>
          </w:p>
        </w:tc>
        <w:tc>
          <w:tcPr>
            <w:tcW w:w="1294" w:type="dxa"/>
            <w:hideMark/>
          </w:tcPr>
          <w:p w14:paraId="742685DA" w14:textId="77777777" w:rsidR="002E38B9" w:rsidRPr="002E38B9" w:rsidRDefault="002E38B9" w:rsidP="002E38B9">
            <w:pPr>
              <w:jc w:val="both"/>
              <w:rPr>
                <w:rFonts w:ascii="Times New Roman" w:hAnsi="Times New Roman"/>
                <w:sz w:val="20"/>
                <w:szCs w:val="24"/>
              </w:rPr>
            </w:pPr>
            <w:r w:rsidRPr="002E38B9">
              <w:rPr>
                <w:rFonts w:ascii="Times New Roman" w:hAnsi="Times New Roman"/>
                <w:sz w:val="20"/>
                <w:szCs w:val="24"/>
              </w:rPr>
              <w:t>Secondary data: FG budget reports, infrastructure development records, civil society and think-tank reports, public policy documents</w:t>
            </w:r>
          </w:p>
        </w:tc>
        <w:tc>
          <w:tcPr>
            <w:tcW w:w="0" w:type="auto"/>
            <w:hideMark/>
          </w:tcPr>
          <w:p w14:paraId="04E9E6F9" w14:textId="77777777" w:rsidR="002E38B9" w:rsidRPr="002E38B9" w:rsidRDefault="002E38B9" w:rsidP="002E38B9">
            <w:pPr>
              <w:jc w:val="both"/>
              <w:rPr>
                <w:rFonts w:ascii="Times New Roman" w:hAnsi="Times New Roman"/>
                <w:sz w:val="20"/>
                <w:szCs w:val="24"/>
              </w:rPr>
            </w:pPr>
            <w:r w:rsidRPr="002E38B9">
              <w:rPr>
                <w:rFonts w:ascii="Times New Roman" w:hAnsi="Times New Roman"/>
                <w:sz w:val="20"/>
                <w:szCs w:val="24"/>
              </w:rPr>
              <w:t>Content Analysis</w:t>
            </w:r>
          </w:p>
        </w:tc>
      </w:tr>
    </w:tbl>
    <w:p w14:paraId="0C559A1B" w14:textId="77777777" w:rsidR="00C87EAB" w:rsidRDefault="00C87EAB" w:rsidP="002E38B9">
      <w:pPr>
        <w:spacing w:after="0" w:line="240" w:lineRule="auto"/>
        <w:jc w:val="both"/>
        <w:rPr>
          <w:rFonts w:ascii="Times New Roman" w:hAnsi="Times New Roman"/>
          <w:sz w:val="24"/>
          <w:szCs w:val="24"/>
        </w:rPr>
        <w:sectPr w:rsidR="00C87EAB" w:rsidSect="00C87EAB">
          <w:pgSz w:w="15840" w:h="12240" w:orient="landscape" w:code="1"/>
          <w:pgMar w:top="1440" w:right="1440" w:bottom="1440" w:left="1440" w:header="720" w:footer="720" w:gutter="0"/>
          <w:cols w:space="720"/>
          <w:docGrid w:linePitch="360"/>
        </w:sectPr>
      </w:pPr>
    </w:p>
    <w:p w14:paraId="4B05A97E" w14:textId="77777777" w:rsidR="002E38B9" w:rsidRPr="002E38B9" w:rsidRDefault="002E38B9" w:rsidP="002E38B9">
      <w:pPr>
        <w:spacing w:after="0" w:line="240" w:lineRule="auto"/>
        <w:jc w:val="both"/>
        <w:rPr>
          <w:rFonts w:ascii="Times New Roman" w:hAnsi="Times New Roman"/>
          <w:sz w:val="24"/>
          <w:szCs w:val="24"/>
        </w:rPr>
      </w:pPr>
    </w:p>
    <w:p w14:paraId="33441CA4" w14:textId="77777777" w:rsidR="002E38B9" w:rsidRDefault="00AC1286" w:rsidP="00AC1286">
      <w:pPr>
        <w:spacing w:line="480" w:lineRule="auto"/>
        <w:jc w:val="center"/>
        <w:rPr>
          <w:rFonts w:ascii="Times New Roman" w:hAnsi="Times New Roman"/>
          <w:b/>
          <w:sz w:val="24"/>
          <w:szCs w:val="24"/>
        </w:rPr>
      </w:pPr>
      <w:r>
        <w:rPr>
          <w:rFonts w:ascii="Times New Roman" w:hAnsi="Times New Roman"/>
          <w:b/>
          <w:sz w:val="24"/>
          <w:szCs w:val="24"/>
        </w:rPr>
        <w:t>CHAPTER FOUR</w:t>
      </w:r>
    </w:p>
    <w:p w14:paraId="570B9F8F" w14:textId="77777777" w:rsidR="00AC1286" w:rsidRDefault="00AC1286" w:rsidP="00AC1286">
      <w:pPr>
        <w:spacing w:line="480" w:lineRule="auto"/>
        <w:jc w:val="center"/>
        <w:rPr>
          <w:rFonts w:ascii="Times New Roman" w:hAnsi="Times New Roman"/>
          <w:b/>
          <w:sz w:val="24"/>
          <w:szCs w:val="24"/>
        </w:rPr>
      </w:pPr>
      <w:r>
        <w:rPr>
          <w:rFonts w:ascii="Times New Roman" w:hAnsi="Times New Roman"/>
          <w:b/>
          <w:sz w:val="24"/>
          <w:szCs w:val="24"/>
        </w:rPr>
        <w:t>DATA PRESENTATION AND ANALYSIS</w:t>
      </w:r>
    </w:p>
    <w:p w14:paraId="73F524EF" w14:textId="77777777" w:rsidR="00AC1286" w:rsidRPr="008927C8" w:rsidRDefault="00AC1286" w:rsidP="00AC1286">
      <w:pPr>
        <w:spacing w:line="480" w:lineRule="auto"/>
        <w:jc w:val="both"/>
        <w:rPr>
          <w:rFonts w:ascii="Times New Roman" w:hAnsi="Times New Roman"/>
          <w:sz w:val="24"/>
          <w:szCs w:val="24"/>
        </w:rPr>
      </w:pPr>
      <w:r>
        <w:rPr>
          <w:rFonts w:ascii="Times New Roman" w:hAnsi="Times New Roman"/>
          <w:b/>
          <w:sz w:val="24"/>
          <w:szCs w:val="24"/>
        </w:rPr>
        <w:t xml:space="preserve">4.1 </w:t>
      </w:r>
      <w:r w:rsidRPr="00AC1286">
        <w:rPr>
          <w:rFonts w:ascii="Times New Roman" w:hAnsi="Times New Roman"/>
          <w:b/>
          <w:sz w:val="24"/>
          <w:szCs w:val="24"/>
        </w:rPr>
        <w:t xml:space="preserve">The </w:t>
      </w:r>
      <w:r>
        <w:rPr>
          <w:rFonts w:ascii="Times New Roman" w:hAnsi="Times New Roman"/>
          <w:b/>
          <w:sz w:val="24"/>
          <w:szCs w:val="24"/>
        </w:rPr>
        <w:t>P</w:t>
      </w:r>
      <w:r w:rsidRPr="00AC1286">
        <w:rPr>
          <w:rFonts w:ascii="Times New Roman" w:hAnsi="Times New Roman"/>
          <w:b/>
          <w:sz w:val="24"/>
          <w:szCs w:val="24"/>
        </w:rPr>
        <w:t xml:space="preserve">rinciple of Federal Character was not effectively implemented in </w:t>
      </w:r>
      <w:r>
        <w:rPr>
          <w:rFonts w:ascii="Times New Roman" w:hAnsi="Times New Roman"/>
          <w:b/>
          <w:sz w:val="24"/>
          <w:szCs w:val="24"/>
        </w:rPr>
        <w:t>F</w:t>
      </w:r>
      <w:r w:rsidRPr="00AC1286">
        <w:rPr>
          <w:rFonts w:ascii="Times New Roman" w:hAnsi="Times New Roman"/>
          <w:b/>
          <w:sz w:val="24"/>
          <w:szCs w:val="24"/>
        </w:rPr>
        <w:t xml:space="preserve">ederal </w:t>
      </w:r>
      <w:r>
        <w:rPr>
          <w:rFonts w:ascii="Times New Roman" w:hAnsi="Times New Roman"/>
          <w:b/>
          <w:sz w:val="24"/>
          <w:szCs w:val="24"/>
        </w:rPr>
        <w:t>A</w:t>
      </w:r>
      <w:r w:rsidRPr="00AC1286">
        <w:rPr>
          <w:rFonts w:ascii="Times New Roman" w:hAnsi="Times New Roman"/>
          <w:b/>
          <w:sz w:val="24"/>
          <w:szCs w:val="24"/>
        </w:rPr>
        <w:t xml:space="preserve">ppointments under </w:t>
      </w:r>
      <w:proofErr w:type="spellStart"/>
      <w:r w:rsidRPr="00AC1286">
        <w:rPr>
          <w:rFonts w:ascii="Times New Roman" w:hAnsi="Times New Roman"/>
          <w:b/>
          <w:sz w:val="24"/>
          <w:szCs w:val="24"/>
        </w:rPr>
        <w:t>Buhari’s</w:t>
      </w:r>
      <w:proofErr w:type="spellEnd"/>
      <w:r w:rsidRPr="00AC1286">
        <w:rPr>
          <w:rFonts w:ascii="Times New Roman" w:hAnsi="Times New Roman"/>
          <w:b/>
          <w:sz w:val="24"/>
          <w:szCs w:val="24"/>
        </w:rPr>
        <w:t xml:space="preserve"> regime</w:t>
      </w:r>
    </w:p>
    <w:p w14:paraId="1E96EBEC" w14:textId="77777777" w:rsidR="008927C8" w:rsidRPr="008927C8" w:rsidRDefault="008927C8" w:rsidP="008927C8">
      <w:pPr>
        <w:spacing w:line="480" w:lineRule="auto"/>
        <w:jc w:val="both"/>
        <w:rPr>
          <w:rFonts w:ascii="Times New Roman" w:hAnsi="Times New Roman"/>
          <w:sz w:val="24"/>
          <w:szCs w:val="24"/>
        </w:rPr>
      </w:pPr>
      <w:r w:rsidRPr="008927C8">
        <w:rPr>
          <w:rFonts w:ascii="Times New Roman" w:hAnsi="Times New Roman"/>
          <w:sz w:val="24"/>
          <w:szCs w:val="24"/>
        </w:rPr>
        <w:t>FCP is a national policy of inclusiveness and integration for equitable distribution of scarce resources on one hand, and equitably distribution of key government positions in Nigeria due to its pluralistic nature on the other hand (</w:t>
      </w:r>
      <w:proofErr w:type="spellStart"/>
      <w:r w:rsidRPr="008927C8">
        <w:rPr>
          <w:rFonts w:ascii="Times New Roman" w:hAnsi="Times New Roman"/>
          <w:sz w:val="24"/>
          <w:szCs w:val="24"/>
        </w:rPr>
        <w:t>Udeh</w:t>
      </w:r>
      <w:proofErr w:type="spellEnd"/>
      <w:r w:rsidRPr="008927C8">
        <w:rPr>
          <w:rFonts w:ascii="Times New Roman" w:hAnsi="Times New Roman"/>
          <w:sz w:val="24"/>
          <w:szCs w:val="24"/>
        </w:rPr>
        <w:t xml:space="preserve">, </w:t>
      </w:r>
      <w:proofErr w:type="spellStart"/>
      <w:r w:rsidRPr="008927C8">
        <w:rPr>
          <w:rFonts w:ascii="Times New Roman" w:hAnsi="Times New Roman"/>
          <w:sz w:val="24"/>
          <w:szCs w:val="24"/>
        </w:rPr>
        <w:t>Eyikorogha</w:t>
      </w:r>
      <w:proofErr w:type="spellEnd"/>
      <w:r w:rsidRPr="008927C8">
        <w:rPr>
          <w:rFonts w:ascii="Times New Roman" w:hAnsi="Times New Roman"/>
          <w:sz w:val="24"/>
          <w:szCs w:val="24"/>
        </w:rPr>
        <w:t xml:space="preserve">, </w:t>
      </w:r>
      <w:proofErr w:type="spellStart"/>
      <w:r w:rsidRPr="008927C8">
        <w:rPr>
          <w:rFonts w:ascii="Times New Roman" w:hAnsi="Times New Roman"/>
          <w:sz w:val="24"/>
          <w:szCs w:val="24"/>
        </w:rPr>
        <w:t>Ekoyo</w:t>
      </w:r>
      <w:proofErr w:type="spellEnd"/>
      <w:r w:rsidRPr="008927C8">
        <w:rPr>
          <w:rFonts w:ascii="Times New Roman" w:hAnsi="Times New Roman"/>
          <w:sz w:val="24"/>
          <w:szCs w:val="24"/>
        </w:rPr>
        <w:t xml:space="preserve">, &amp; </w:t>
      </w:r>
      <w:proofErr w:type="spellStart"/>
      <w:r w:rsidRPr="008927C8">
        <w:rPr>
          <w:rFonts w:ascii="Times New Roman" w:hAnsi="Times New Roman"/>
          <w:sz w:val="24"/>
          <w:szCs w:val="24"/>
        </w:rPr>
        <w:t>Obiagu</w:t>
      </w:r>
      <w:proofErr w:type="spellEnd"/>
      <w:r w:rsidRPr="008927C8">
        <w:rPr>
          <w:rFonts w:ascii="Times New Roman" w:hAnsi="Times New Roman"/>
          <w:sz w:val="24"/>
          <w:szCs w:val="24"/>
        </w:rPr>
        <w:t xml:space="preserve">, 2021). According to </w:t>
      </w:r>
      <w:proofErr w:type="spellStart"/>
      <w:r w:rsidRPr="008927C8">
        <w:rPr>
          <w:rFonts w:ascii="Times New Roman" w:hAnsi="Times New Roman"/>
          <w:sz w:val="24"/>
          <w:szCs w:val="24"/>
        </w:rPr>
        <w:t>Onimisi</w:t>
      </w:r>
      <w:proofErr w:type="spellEnd"/>
      <w:r w:rsidRPr="008927C8">
        <w:rPr>
          <w:rFonts w:ascii="Times New Roman" w:hAnsi="Times New Roman"/>
          <w:sz w:val="24"/>
          <w:szCs w:val="24"/>
        </w:rPr>
        <w:t xml:space="preserve">, Ku </w:t>
      </w:r>
      <w:proofErr w:type="spellStart"/>
      <w:r w:rsidRPr="008927C8">
        <w:rPr>
          <w:rFonts w:ascii="Times New Roman" w:hAnsi="Times New Roman"/>
          <w:sz w:val="24"/>
          <w:szCs w:val="24"/>
        </w:rPr>
        <w:t>Samsu</w:t>
      </w:r>
      <w:proofErr w:type="spellEnd"/>
      <w:r w:rsidRPr="008927C8">
        <w:rPr>
          <w:rFonts w:ascii="Times New Roman" w:hAnsi="Times New Roman"/>
          <w:sz w:val="24"/>
          <w:szCs w:val="24"/>
        </w:rPr>
        <w:t xml:space="preserve">, Ismail, and </w:t>
      </w:r>
      <w:proofErr w:type="spellStart"/>
      <w:r w:rsidRPr="008927C8">
        <w:rPr>
          <w:rFonts w:ascii="Times New Roman" w:hAnsi="Times New Roman"/>
          <w:sz w:val="24"/>
          <w:szCs w:val="24"/>
        </w:rPr>
        <w:t>Mohd</w:t>
      </w:r>
      <w:proofErr w:type="spellEnd"/>
      <w:r w:rsidRPr="008927C8">
        <w:rPr>
          <w:rFonts w:ascii="Times New Roman" w:hAnsi="Times New Roman"/>
          <w:sz w:val="24"/>
          <w:szCs w:val="24"/>
        </w:rPr>
        <w:t xml:space="preserve"> </w:t>
      </w:r>
      <w:proofErr w:type="gramStart"/>
      <w:r w:rsidRPr="008927C8">
        <w:rPr>
          <w:rFonts w:ascii="Times New Roman" w:hAnsi="Times New Roman"/>
          <w:sz w:val="24"/>
          <w:szCs w:val="24"/>
        </w:rPr>
        <w:t>Nor</w:t>
      </w:r>
      <w:proofErr w:type="gramEnd"/>
      <w:r w:rsidRPr="008927C8">
        <w:rPr>
          <w:rFonts w:ascii="Times New Roman" w:hAnsi="Times New Roman"/>
          <w:sz w:val="24"/>
          <w:szCs w:val="24"/>
        </w:rPr>
        <w:t xml:space="preserve"> (2018), FCP is </w:t>
      </w:r>
      <w:proofErr w:type="spellStart"/>
      <w:r w:rsidRPr="008927C8">
        <w:rPr>
          <w:rFonts w:ascii="Times New Roman" w:hAnsi="Times New Roman"/>
          <w:sz w:val="24"/>
          <w:szCs w:val="24"/>
        </w:rPr>
        <w:t>conceptualised</w:t>
      </w:r>
      <w:proofErr w:type="spellEnd"/>
      <w:r w:rsidRPr="008927C8">
        <w:rPr>
          <w:rFonts w:ascii="Times New Roman" w:hAnsi="Times New Roman"/>
          <w:sz w:val="24"/>
          <w:szCs w:val="24"/>
        </w:rPr>
        <w:t xml:space="preserve"> as ‘both reaction as well as a system’. The concept is also a positive reaction to correct the wrongs of the past in the conduct of public service and to exploit the great diversities of the country on one hand; and a measure to those practices which place selfish and parochial consideration over the national interest on the other hand. It is also a distinct desire to ensure and promote national loyalty, unity and harmony; and to give the people of Nigeria equal sense of belonging (</w:t>
      </w:r>
      <w:proofErr w:type="spellStart"/>
      <w:r w:rsidRPr="008927C8">
        <w:rPr>
          <w:rFonts w:ascii="Times New Roman" w:hAnsi="Times New Roman"/>
          <w:sz w:val="24"/>
          <w:szCs w:val="24"/>
        </w:rPr>
        <w:t>Aderonke</w:t>
      </w:r>
      <w:proofErr w:type="spellEnd"/>
      <w:r w:rsidRPr="008927C8">
        <w:rPr>
          <w:rFonts w:ascii="Times New Roman" w:hAnsi="Times New Roman"/>
          <w:sz w:val="24"/>
          <w:szCs w:val="24"/>
        </w:rPr>
        <w:t>, 2013). Similarly, FCP a form of affirmative action, and means devised by the Nigerian nationalists to ensure fair and equitable representation and participation of the various groups in Nigeria in its political governance (</w:t>
      </w:r>
      <w:proofErr w:type="spellStart"/>
      <w:r w:rsidRPr="008927C8">
        <w:rPr>
          <w:rFonts w:ascii="Times New Roman" w:hAnsi="Times New Roman"/>
          <w:sz w:val="24"/>
          <w:szCs w:val="24"/>
        </w:rPr>
        <w:t>Okeke</w:t>
      </w:r>
      <w:proofErr w:type="spellEnd"/>
      <w:r w:rsidRPr="008927C8">
        <w:rPr>
          <w:rFonts w:ascii="Times New Roman" w:hAnsi="Times New Roman"/>
          <w:sz w:val="24"/>
          <w:szCs w:val="24"/>
        </w:rPr>
        <w:t>, 2019). He further contends that the concept holds that the composition of the Government of the Federation or any of its agencies and the conduct of its affairs shall be carried out in such a manner that reflect the federal character of Nigeria in order to promote national unity.</w:t>
      </w:r>
    </w:p>
    <w:p w14:paraId="1EE58365" w14:textId="77777777" w:rsidR="008927C8" w:rsidRDefault="008927C8" w:rsidP="008927C8">
      <w:pPr>
        <w:spacing w:line="480" w:lineRule="auto"/>
        <w:jc w:val="both"/>
        <w:rPr>
          <w:rFonts w:ascii="Times New Roman" w:hAnsi="Times New Roman"/>
          <w:sz w:val="24"/>
          <w:szCs w:val="24"/>
        </w:rPr>
      </w:pPr>
      <w:r w:rsidRPr="008927C8">
        <w:rPr>
          <w:rFonts w:ascii="Times New Roman" w:hAnsi="Times New Roman"/>
          <w:sz w:val="24"/>
          <w:szCs w:val="24"/>
        </w:rPr>
        <w:t xml:space="preserve">Any action that is directed to the analysis of policies, the identification of options and to a substantial degree, the implementation of </w:t>
      </w:r>
      <w:proofErr w:type="spellStart"/>
      <w:r w:rsidRPr="008927C8">
        <w:rPr>
          <w:rFonts w:ascii="Times New Roman" w:hAnsi="Times New Roman"/>
          <w:sz w:val="24"/>
          <w:szCs w:val="24"/>
        </w:rPr>
        <w:t>programmes</w:t>
      </w:r>
      <w:proofErr w:type="spellEnd"/>
      <w:r w:rsidRPr="008927C8">
        <w:rPr>
          <w:rFonts w:ascii="Times New Roman" w:hAnsi="Times New Roman"/>
          <w:sz w:val="24"/>
          <w:szCs w:val="24"/>
        </w:rPr>
        <w:t xml:space="preserve"> as well as efficient allocation of resources in addition to all these calculated decisions, a typical administrative action takes into consideration </w:t>
      </w:r>
      <w:r w:rsidRPr="008927C8">
        <w:rPr>
          <w:rFonts w:ascii="Times New Roman" w:hAnsi="Times New Roman"/>
          <w:sz w:val="24"/>
          <w:szCs w:val="24"/>
        </w:rPr>
        <w:lastRenderedPageBreak/>
        <w:t>the enduring and the goals of the organization as well as the environment within which the action takes place (</w:t>
      </w:r>
      <w:proofErr w:type="spellStart"/>
      <w:r w:rsidRPr="008927C8">
        <w:rPr>
          <w:rFonts w:ascii="Times New Roman" w:hAnsi="Times New Roman"/>
          <w:sz w:val="24"/>
          <w:szCs w:val="24"/>
        </w:rPr>
        <w:t>Obiajulu&amp;Obikeze</w:t>
      </w:r>
      <w:proofErr w:type="spellEnd"/>
      <w:r w:rsidRPr="008927C8">
        <w:rPr>
          <w:rFonts w:ascii="Times New Roman" w:hAnsi="Times New Roman"/>
          <w:sz w:val="24"/>
          <w:szCs w:val="24"/>
        </w:rPr>
        <w:t>, 2004, p. 2).</w:t>
      </w:r>
    </w:p>
    <w:p w14:paraId="65EE782E" w14:textId="77777777" w:rsidR="008927C8" w:rsidRPr="008927C8" w:rsidRDefault="008927C8" w:rsidP="008927C8">
      <w:pPr>
        <w:spacing w:line="480" w:lineRule="auto"/>
        <w:jc w:val="both"/>
        <w:rPr>
          <w:rFonts w:ascii="Times New Roman" w:hAnsi="Times New Roman"/>
          <w:b/>
          <w:bCs/>
          <w:i/>
          <w:iCs/>
          <w:sz w:val="24"/>
          <w:szCs w:val="24"/>
        </w:rPr>
      </w:pPr>
      <w:r w:rsidRPr="008927C8">
        <w:rPr>
          <w:rFonts w:ascii="Times New Roman" w:hAnsi="Times New Roman"/>
          <w:b/>
          <w:bCs/>
          <w:i/>
          <w:iCs/>
          <w:sz w:val="24"/>
          <w:szCs w:val="24"/>
        </w:rPr>
        <w:t xml:space="preserve">4.1.2Unequal representation and high level of </w:t>
      </w:r>
      <w:proofErr w:type="spellStart"/>
      <w:r w:rsidRPr="008927C8">
        <w:rPr>
          <w:rFonts w:ascii="Times New Roman" w:hAnsi="Times New Roman"/>
          <w:b/>
          <w:bCs/>
          <w:i/>
          <w:iCs/>
          <w:sz w:val="24"/>
          <w:szCs w:val="24"/>
        </w:rPr>
        <w:t>marginalisation</w:t>
      </w:r>
      <w:proofErr w:type="spellEnd"/>
    </w:p>
    <w:p w14:paraId="08856949" w14:textId="77777777" w:rsidR="008927C8" w:rsidRPr="008927C8" w:rsidRDefault="008927C8" w:rsidP="008927C8">
      <w:pPr>
        <w:spacing w:line="480" w:lineRule="auto"/>
        <w:jc w:val="both"/>
        <w:rPr>
          <w:rFonts w:ascii="Times New Roman" w:hAnsi="Times New Roman"/>
          <w:sz w:val="24"/>
          <w:szCs w:val="24"/>
        </w:rPr>
      </w:pPr>
      <w:r w:rsidRPr="008927C8">
        <w:rPr>
          <w:rFonts w:ascii="Times New Roman" w:hAnsi="Times New Roman"/>
          <w:sz w:val="24"/>
          <w:szCs w:val="24"/>
        </w:rPr>
        <w:t xml:space="preserve">Unfortunately, Nigerian political system is highly </w:t>
      </w:r>
      <w:proofErr w:type="spellStart"/>
      <w:r w:rsidRPr="008927C8">
        <w:rPr>
          <w:rFonts w:ascii="Times New Roman" w:hAnsi="Times New Roman"/>
          <w:sz w:val="24"/>
          <w:szCs w:val="24"/>
        </w:rPr>
        <w:t>characterised</w:t>
      </w:r>
      <w:proofErr w:type="spellEnd"/>
      <w:r w:rsidRPr="008927C8">
        <w:rPr>
          <w:rFonts w:ascii="Times New Roman" w:hAnsi="Times New Roman"/>
          <w:sz w:val="24"/>
          <w:szCs w:val="24"/>
        </w:rPr>
        <w:t xml:space="preserve"> with ethnocentrism, </w:t>
      </w:r>
      <w:proofErr w:type="spellStart"/>
      <w:r w:rsidRPr="008927C8">
        <w:rPr>
          <w:rFonts w:ascii="Times New Roman" w:hAnsi="Times New Roman"/>
          <w:sz w:val="24"/>
          <w:szCs w:val="24"/>
        </w:rPr>
        <w:t>religionism</w:t>
      </w:r>
      <w:proofErr w:type="spellEnd"/>
      <w:r w:rsidRPr="008927C8">
        <w:rPr>
          <w:rFonts w:ascii="Times New Roman" w:hAnsi="Times New Roman"/>
          <w:sz w:val="24"/>
          <w:szCs w:val="24"/>
        </w:rPr>
        <w:t xml:space="preserve">, tribalism, </w:t>
      </w:r>
      <w:proofErr w:type="spellStart"/>
      <w:r w:rsidRPr="008927C8">
        <w:rPr>
          <w:rFonts w:ascii="Times New Roman" w:hAnsi="Times New Roman"/>
          <w:sz w:val="24"/>
          <w:szCs w:val="24"/>
        </w:rPr>
        <w:t>favouritism</w:t>
      </w:r>
      <w:proofErr w:type="spellEnd"/>
      <w:r w:rsidRPr="008927C8">
        <w:rPr>
          <w:rFonts w:ascii="Times New Roman" w:hAnsi="Times New Roman"/>
          <w:sz w:val="24"/>
          <w:szCs w:val="24"/>
        </w:rPr>
        <w:t xml:space="preserve">, nepotism amongst others since independence in 1960. But, became at its pinnacle under President Mohammed </w:t>
      </w:r>
      <w:proofErr w:type="spellStart"/>
      <w:r w:rsidRPr="008927C8">
        <w:rPr>
          <w:rFonts w:ascii="Times New Roman" w:hAnsi="Times New Roman"/>
          <w:sz w:val="24"/>
          <w:szCs w:val="24"/>
        </w:rPr>
        <w:t>Buhari’s</w:t>
      </w:r>
      <w:proofErr w:type="spellEnd"/>
      <w:r w:rsidRPr="008927C8">
        <w:rPr>
          <w:rFonts w:ascii="Times New Roman" w:hAnsi="Times New Roman"/>
          <w:sz w:val="24"/>
          <w:szCs w:val="24"/>
        </w:rPr>
        <w:t xml:space="preserve"> administration </w:t>
      </w:r>
      <w:proofErr w:type="gramStart"/>
      <w:r w:rsidRPr="008927C8">
        <w:rPr>
          <w:rFonts w:ascii="Times New Roman" w:hAnsi="Times New Roman"/>
          <w:sz w:val="24"/>
          <w:szCs w:val="24"/>
        </w:rPr>
        <w:t>between 2015 to 2019</w:t>
      </w:r>
      <w:proofErr w:type="gramEnd"/>
      <w:r w:rsidRPr="008927C8">
        <w:rPr>
          <w:rFonts w:ascii="Times New Roman" w:hAnsi="Times New Roman"/>
          <w:sz w:val="24"/>
          <w:szCs w:val="24"/>
        </w:rPr>
        <w:t xml:space="preserve">. Within the aforementioned period, it appeared very obvious that Mr. President takes a stance in </w:t>
      </w:r>
      <w:proofErr w:type="spellStart"/>
      <w:r w:rsidRPr="008927C8">
        <w:rPr>
          <w:rFonts w:ascii="Times New Roman" w:hAnsi="Times New Roman"/>
          <w:sz w:val="24"/>
          <w:szCs w:val="24"/>
        </w:rPr>
        <w:t>favouring</w:t>
      </w:r>
      <w:proofErr w:type="spellEnd"/>
      <w:r w:rsidRPr="008927C8">
        <w:rPr>
          <w:rFonts w:ascii="Times New Roman" w:hAnsi="Times New Roman"/>
          <w:sz w:val="24"/>
          <w:szCs w:val="24"/>
        </w:rPr>
        <w:t xml:space="preserve"> the northern (Hausa/Fulani Muslims) division in general, as against the southern (Igbo and Yoruba Christians) division of the country. This is practically expressed in his appointment which has been described as ‘lopsided’ by many sound-minded Nigerians and the academic scholars of repute (</w:t>
      </w:r>
      <w:proofErr w:type="spellStart"/>
      <w:r w:rsidRPr="008927C8">
        <w:rPr>
          <w:rFonts w:ascii="Times New Roman" w:hAnsi="Times New Roman"/>
          <w:sz w:val="24"/>
          <w:szCs w:val="24"/>
        </w:rPr>
        <w:t>Eme&amp;Okeke</w:t>
      </w:r>
      <w:proofErr w:type="spellEnd"/>
      <w:r w:rsidRPr="008927C8">
        <w:rPr>
          <w:rFonts w:ascii="Times New Roman" w:hAnsi="Times New Roman"/>
          <w:sz w:val="24"/>
          <w:szCs w:val="24"/>
        </w:rPr>
        <w:t xml:space="preserve">, 2017). For instance, </w:t>
      </w:r>
      <w:proofErr w:type="spellStart"/>
      <w:r w:rsidRPr="008927C8">
        <w:rPr>
          <w:rFonts w:ascii="Times New Roman" w:hAnsi="Times New Roman"/>
          <w:sz w:val="24"/>
          <w:szCs w:val="24"/>
        </w:rPr>
        <w:t>belowis</w:t>
      </w:r>
      <w:proofErr w:type="spellEnd"/>
      <w:r w:rsidRPr="008927C8">
        <w:rPr>
          <w:rFonts w:ascii="Times New Roman" w:hAnsi="Times New Roman"/>
          <w:sz w:val="24"/>
          <w:szCs w:val="24"/>
        </w:rPr>
        <w:t xml:space="preserve"> the table showing the unequal representation of the southern division, particularly the South-East in President </w:t>
      </w:r>
      <w:proofErr w:type="spellStart"/>
      <w:r w:rsidRPr="008927C8">
        <w:rPr>
          <w:rFonts w:ascii="Times New Roman" w:hAnsi="Times New Roman"/>
          <w:sz w:val="24"/>
          <w:szCs w:val="24"/>
        </w:rPr>
        <w:t>Buhari’s</w:t>
      </w:r>
      <w:proofErr w:type="spellEnd"/>
      <w:r w:rsidRPr="008927C8">
        <w:rPr>
          <w:rFonts w:ascii="Times New Roman" w:hAnsi="Times New Roman"/>
          <w:sz w:val="24"/>
          <w:szCs w:val="24"/>
        </w:rPr>
        <w:t xml:space="preserve"> appointments of service chiefs during his tenures in the office.</w:t>
      </w:r>
    </w:p>
    <w:p w14:paraId="0124D091" w14:textId="77777777" w:rsidR="008927C8" w:rsidRDefault="008927C8" w:rsidP="008927C8">
      <w:pPr>
        <w:spacing w:line="480" w:lineRule="auto"/>
        <w:jc w:val="both"/>
        <w:rPr>
          <w:rFonts w:ascii="Times New Roman" w:hAnsi="Times New Roman"/>
          <w:b/>
          <w:sz w:val="24"/>
          <w:szCs w:val="24"/>
        </w:rPr>
      </w:pPr>
      <w:r w:rsidRPr="008927C8">
        <w:rPr>
          <w:rFonts w:ascii="Times New Roman" w:hAnsi="Times New Roman"/>
          <w:b/>
          <w:sz w:val="24"/>
          <w:szCs w:val="24"/>
        </w:rPr>
        <w:tab/>
      </w:r>
    </w:p>
    <w:p w14:paraId="7C62033E" w14:textId="77777777" w:rsidR="008927C8" w:rsidRDefault="008927C8">
      <w:pPr>
        <w:rPr>
          <w:rFonts w:ascii="Times New Roman" w:hAnsi="Times New Roman"/>
          <w:b/>
          <w:sz w:val="24"/>
          <w:szCs w:val="24"/>
        </w:rPr>
      </w:pPr>
      <w:r>
        <w:rPr>
          <w:rFonts w:ascii="Times New Roman" w:hAnsi="Times New Roman"/>
          <w:b/>
          <w:sz w:val="24"/>
          <w:szCs w:val="24"/>
        </w:rPr>
        <w:br w:type="page"/>
      </w:r>
    </w:p>
    <w:p w14:paraId="5723670C" w14:textId="77777777" w:rsidR="008927C8" w:rsidRPr="008927C8" w:rsidRDefault="008927C8" w:rsidP="008927C8">
      <w:pPr>
        <w:spacing w:line="480" w:lineRule="auto"/>
        <w:jc w:val="both"/>
        <w:rPr>
          <w:rFonts w:ascii="Times New Roman" w:hAnsi="Times New Roman"/>
          <w:b/>
          <w:sz w:val="24"/>
          <w:szCs w:val="24"/>
        </w:rPr>
      </w:pPr>
      <w:r w:rsidRPr="008927C8">
        <w:rPr>
          <w:rFonts w:ascii="Times New Roman" w:hAnsi="Times New Roman"/>
          <w:b/>
          <w:sz w:val="24"/>
          <w:szCs w:val="24"/>
        </w:rPr>
        <w:lastRenderedPageBreak/>
        <w:t xml:space="preserve">Table 1Appointments of Service Chiefs by President </w:t>
      </w:r>
      <w:proofErr w:type="spellStart"/>
      <w:r w:rsidRPr="008927C8">
        <w:rPr>
          <w:rFonts w:ascii="Times New Roman" w:hAnsi="Times New Roman"/>
          <w:b/>
          <w:sz w:val="24"/>
          <w:szCs w:val="24"/>
        </w:rPr>
        <w:t>Buhari</w:t>
      </w:r>
      <w:proofErr w:type="spellEnd"/>
      <w:r w:rsidRPr="008927C8">
        <w:rPr>
          <w:rFonts w:ascii="Times New Roman" w:hAnsi="Times New Roman"/>
          <w:b/>
          <w:sz w:val="24"/>
          <w:szCs w:val="24"/>
        </w:rPr>
        <w:tab/>
      </w:r>
    </w:p>
    <w:tbl>
      <w:tblPr>
        <w:tblW w:w="0" w:type="auto"/>
        <w:tblInd w:w="338" w:type="dxa"/>
        <w:tblLayout w:type="fixed"/>
        <w:tblCellMar>
          <w:left w:w="0" w:type="dxa"/>
          <w:right w:w="0" w:type="dxa"/>
        </w:tblCellMar>
        <w:tblLook w:val="01E0" w:firstRow="1" w:lastRow="1" w:firstColumn="1" w:lastColumn="1" w:noHBand="0" w:noVBand="0"/>
      </w:tblPr>
      <w:tblGrid>
        <w:gridCol w:w="151"/>
        <w:gridCol w:w="779"/>
        <w:gridCol w:w="3570"/>
        <w:gridCol w:w="2813"/>
        <w:gridCol w:w="1590"/>
        <w:gridCol w:w="565"/>
      </w:tblGrid>
      <w:tr w:rsidR="008927C8" w:rsidRPr="008927C8" w14:paraId="2C45216D" w14:textId="77777777" w:rsidTr="00C87EAB">
        <w:trPr>
          <w:trHeight w:val="376"/>
        </w:trPr>
        <w:tc>
          <w:tcPr>
            <w:tcW w:w="151" w:type="dxa"/>
            <w:vMerge w:val="restart"/>
          </w:tcPr>
          <w:p w14:paraId="0435109A" w14:textId="77777777" w:rsidR="008927C8" w:rsidRPr="008927C8" w:rsidRDefault="008927C8" w:rsidP="008927C8">
            <w:pPr>
              <w:spacing w:line="240" w:lineRule="auto"/>
              <w:jc w:val="both"/>
              <w:rPr>
                <w:rFonts w:ascii="Times New Roman" w:hAnsi="Times New Roman"/>
                <w:sz w:val="24"/>
                <w:szCs w:val="24"/>
              </w:rPr>
            </w:pPr>
          </w:p>
        </w:tc>
        <w:tc>
          <w:tcPr>
            <w:tcW w:w="779" w:type="dxa"/>
            <w:tcBorders>
              <w:bottom w:val="single" w:sz="6" w:space="0" w:color="000000"/>
            </w:tcBorders>
          </w:tcPr>
          <w:p w14:paraId="02CAA43D" w14:textId="77777777" w:rsidR="008927C8" w:rsidRPr="008927C8" w:rsidRDefault="008927C8" w:rsidP="008927C8">
            <w:pPr>
              <w:spacing w:line="240" w:lineRule="auto"/>
              <w:jc w:val="both"/>
              <w:rPr>
                <w:rFonts w:ascii="Times New Roman" w:hAnsi="Times New Roman"/>
                <w:b/>
                <w:sz w:val="24"/>
                <w:szCs w:val="24"/>
              </w:rPr>
            </w:pPr>
            <w:r w:rsidRPr="008927C8">
              <w:rPr>
                <w:rFonts w:ascii="Times New Roman" w:hAnsi="Times New Roman"/>
                <w:b/>
                <w:sz w:val="24"/>
                <w:szCs w:val="24"/>
              </w:rPr>
              <w:t>S/N</w:t>
            </w:r>
          </w:p>
        </w:tc>
        <w:tc>
          <w:tcPr>
            <w:tcW w:w="3570" w:type="dxa"/>
            <w:tcBorders>
              <w:bottom w:val="single" w:sz="6" w:space="0" w:color="000000"/>
            </w:tcBorders>
          </w:tcPr>
          <w:p w14:paraId="330B65CB" w14:textId="77777777" w:rsidR="008927C8" w:rsidRPr="008927C8" w:rsidRDefault="008927C8" w:rsidP="008927C8">
            <w:pPr>
              <w:spacing w:line="240" w:lineRule="auto"/>
              <w:jc w:val="both"/>
              <w:rPr>
                <w:rFonts w:ascii="Times New Roman" w:hAnsi="Times New Roman"/>
                <w:b/>
                <w:sz w:val="24"/>
                <w:szCs w:val="24"/>
              </w:rPr>
            </w:pPr>
            <w:r w:rsidRPr="008927C8">
              <w:rPr>
                <w:rFonts w:ascii="Times New Roman" w:hAnsi="Times New Roman"/>
                <w:b/>
                <w:sz w:val="24"/>
                <w:szCs w:val="24"/>
              </w:rPr>
              <w:t>Positions</w:t>
            </w:r>
          </w:p>
        </w:tc>
        <w:tc>
          <w:tcPr>
            <w:tcW w:w="2813" w:type="dxa"/>
            <w:tcBorders>
              <w:bottom w:val="single" w:sz="6" w:space="0" w:color="000000"/>
            </w:tcBorders>
          </w:tcPr>
          <w:p w14:paraId="574CE7FA" w14:textId="77777777" w:rsidR="008927C8" w:rsidRPr="008927C8" w:rsidRDefault="008927C8" w:rsidP="008927C8">
            <w:pPr>
              <w:spacing w:line="240" w:lineRule="auto"/>
              <w:jc w:val="both"/>
              <w:rPr>
                <w:rFonts w:ascii="Times New Roman" w:hAnsi="Times New Roman"/>
                <w:b/>
                <w:sz w:val="24"/>
                <w:szCs w:val="24"/>
              </w:rPr>
            </w:pPr>
            <w:r w:rsidRPr="008927C8">
              <w:rPr>
                <w:rFonts w:ascii="Times New Roman" w:hAnsi="Times New Roman"/>
                <w:b/>
                <w:sz w:val="24"/>
                <w:szCs w:val="24"/>
              </w:rPr>
              <w:t>Names</w:t>
            </w:r>
          </w:p>
        </w:tc>
        <w:tc>
          <w:tcPr>
            <w:tcW w:w="1590" w:type="dxa"/>
            <w:tcBorders>
              <w:bottom w:val="single" w:sz="6" w:space="0" w:color="000000"/>
            </w:tcBorders>
          </w:tcPr>
          <w:p w14:paraId="3C6C3A63" w14:textId="77777777" w:rsidR="008927C8" w:rsidRPr="008927C8" w:rsidRDefault="008927C8" w:rsidP="008927C8">
            <w:pPr>
              <w:spacing w:line="240" w:lineRule="auto"/>
              <w:jc w:val="both"/>
              <w:rPr>
                <w:rFonts w:ascii="Times New Roman" w:hAnsi="Times New Roman"/>
                <w:b/>
                <w:sz w:val="24"/>
                <w:szCs w:val="24"/>
              </w:rPr>
            </w:pPr>
            <w:r w:rsidRPr="008927C8">
              <w:rPr>
                <w:rFonts w:ascii="Times New Roman" w:hAnsi="Times New Roman"/>
                <w:b/>
                <w:sz w:val="24"/>
                <w:szCs w:val="24"/>
              </w:rPr>
              <w:t>Locations</w:t>
            </w:r>
          </w:p>
        </w:tc>
        <w:tc>
          <w:tcPr>
            <w:tcW w:w="565" w:type="dxa"/>
          </w:tcPr>
          <w:p w14:paraId="1F08B644" w14:textId="77777777" w:rsidR="008927C8" w:rsidRPr="008927C8" w:rsidRDefault="008927C8" w:rsidP="008927C8">
            <w:pPr>
              <w:spacing w:line="240" w:lineRule="auto"/>
              <w:jc w:val="both"/>
              <w:rPr>
                <w:rFonts w:ascii="Times New Roman" w:hAnsi="Times New Roman"/>
                <w:sz w:val="24"/>
                <w:szCs w:val="24"/>
              </w:rPr>
            </w:pPr>
          </w:p>
        </w:tc>
      </w:tr>
      <w:tr w:rsidR="008927C8" w:rsidRPr="008927C8" w14:paraId="00CE459E" w14:textId="77777777" w:rsidTr="00C87EAB">
        <w:trPr>
          <w:trHeight w:val="259"/>
        </w:trPr>
        <w:tc>
          <w:tcPr>
            <w:tcW w:w="151" w:type="dxa"/>
            <w:vMerge/>
            <w:tcBorders>
              <w:top w:val="nil"/>
            </w:tcBorders>
          </w:tcPr>
          <w:p w14:paraId="73201A73" w14:textId="77777777" w:rsidR="008927C8" w:rsidRPr="008927C8" w:rsidRDefault="008927C8" w:rsidP="008927C8">
            <w:pPr>
              <w:spacing w:line="240" w:lineRule="auto"/>
              <w:jc w:val="both"/>
              <w:rPr>
                <w:rFonts w:ascii="Times New Roman" w:hAnsi="Times New Roman"/>
                <w:sz w:val="24"/>
                <w:szCs w:val="24"/>
              </w:rPr>
            </w:pPr>
          </w:p>
        </w:tc>
        <w:tc>
          <w:tcPr>
            <w:tcW w:w="779" w:type="dxa"/>
            <w:tcBorders>
              <w:top w:val="single" w:sz="6" w:space="0" w:color="000000"/>
            </w:tcBorders>
          </w:tcPr>
          <w:p w14:paraId="31A3B566"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1</w:t>
            </w:r>
          </w:p>
        </w:tc>
        <w:tc>
          <w:tcPr>
            <w:tcW w:w="3570" w:type="dxa"/>
            <w:tcBorders>
              <w:top w:val="single" w:sz="6" w:space="0" w:color="000000"/>
            </w:tcBorders>
          </w:tcPr>
          <w:p w14:paraId="7072DB0D"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 xml:space="preserve">Chief of </w:t>
            </w:r>
            <w:proofErr w:type="spellStart"/>
            <w:r w:rsidRPr="008927C8">
              <w:rPr>
                <w:rFonts w:ascii="Times New Roman" w:hAnsi="Times New Roman"/>
                <w:sz w:val="24"/>
                <w:szCs w:val="24"/>
              </w:rPr>
              <w:t>Defence</w:t>
            </w:r>
            <w:proofErr w:type="spellEnd"/>
            <w:r w:rsidRPr="008927C8">
              <w:rPr>
                <w:rFonts w:ascii="Times New Roman" w:hAnsi="Times New Roman"/>
                <w:sz w:val="24"/>
                <w:szCs w:val="24"/>
              </w:rPr>
              <w:t xml:space="preserve"> Staff</w:t>
            </w:r>
          </w:p>
        </w:tc>
        <w:tc>
          <w:tcPr>
            <w:tcW w:w="2813" w:type="dxa"/>
            <w:tcBorders>
              <w:top w:val="single" w:sz="6" w:space="0" w:color="000000"/>
            </w:tcBorders>
          </w:tcPr>
          <w:p w14:paraId="014A6921" w14:textId="77777777" w:rsidR="008927C8" w:rsidRPr="008927C8" w:rsidRDefault="008927C8" w:rsidP="008927C8">
            <w:pPr>
              <w:spacing w:line="240" w:lineRule="auto"/>
              <w:jc w:val="both"/>
              <w:rPr>
                <w:rFonts w:ascii="Times New Roman" w:hAnsi="Times New Roman"/>
                <w:sz w:val="24"/>
                <w:szCs w:val="24"/>
              </w:rPr>
            </w:pPr>
            <w:proofErr w:type="spellStart"/>
            <w:r w:rsidRPr="008927C8">
              <w:rPr>
                <w:rFonts w:ascii="Times New Roman" w:hAnsi="Times New Roman"/>
                <w:sz w:val="24"/>
                <w:szCs w:val="24"/>
              </w:rPr>
              <w:t>AbayomiOlonisakin</w:t>
            </w:r>
            <w:proofErr w:type="spellEnd"/>
          </w:p>
        </w:tc>
        <w:tc>
          <w:tcPr>
            <w:tcW w:w="1590" w:type="dxa"/>
            <w:tcBorders>
              <w:top w:val="single" w:sz="6" w:space="0" w:color="000000"/>
            </w:tcBorders>
          </w:tcPr>
          <w:p w14:paraId="1EAFBD94"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South-West</w:t>
            </w:r>
          </w:p>
        </w:tc>
        <w:tc>
          <w:tcPr>
            <w:tcW w:w="565" w:type="dxa"/>
          </w:tcPr>
          <w:p w14:paraId="57089F25" w14:textId="77777777" w:rsidR="008927C8" w:rsidRPr="008927C8" w:rsidRDefault="008927C8" w:rsidP="008927C8">
            <w:pPr>
              <w:spacing w:line="240" w:lineRule="auto"/>
              <w:jc w:val="both"/>
              <w:rPr>
                <w:rFonts w:ascii="Times New Roman" w:hAnsi="Times New Roman"/>
                <w:sz w:val="24"/>
                <w:szCs w:val="24"/>
              </w:rPr>
            </w:pPr>
          </w:p>
        </w:tc>
      </w:tr>
      <w:tr w:rsidR="008927C8" w:rsidRPr="008927C8" w14:paraId="26A8BBEB" w14:textId="77777777" w:rsidTr="00C87EAB">
        <w:trPr>
          <w:trHeight w:val="290"/>
        </w:trPr>
        <w:tc>
          <w:tcPr>
            <w:tcW w:w="151" w:type="dxa"/>
            <w:vMerge/>
            <w:tcBorders>
              <w:top w:val="nil"/>
            </w:tcBorders>
          </w:tcPr>
          <w:p w14:paraId="0451813D" w14:textId="77777777" w:rsidR="008927C8" w:rsidRPr="008927C8" w:rsidRDefault="008927C8" w:rsidP="008927C8">
            <w:pPr>
              <w:spacing w:line="240" w:lineRule="auto"/>
              <w:jc w:val="both"/>
              <w:rPr>
                <w:rFonts w:ascii="Times New Roman" w:hAnsi="Times New Roman"/>
                <w:sz w:val="24"/>
                <w:szCs w:val="24"/>
              </w:rPr>
            </w:pPr>
          </w:p>
        </w:tc>
        <w:tc>
          <w:tcPr>
            <w:tcW w:w="779" w:type="dxa"/>
          </w:tcPr>
          <w:p w14:paraId="45D7B589"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2</w:t>
            </w:r>
          </w:p>
        </w:tc>
        <w:tc>
          <w:tcPr>
            <w:tcW w:w="3570" w:type="dxa"/>
          </w:tcPr>
          <w:p w14:paraId="7F5C2CD5"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Chief of Army Staff</w:t>
            </w:r>
          </w:p>
        </w:tc>
        <w:tc>
          <w:tcPr>
            <w:tcW w:w="2813" w:type="dxa"/>
          </w:tcPr>
          <w:p w14:paraId="0E30EABB" w14:textId="77777777" w:rsidR="008927C8" w:rsidRPr="008927C8" w:rsidRDefault="008927C8" w:rsidP="008927C8">
            <w:pPr>
              <w:spacing w:line="240" w:lineRule="auto"/>
              <w:jc w:val="both"/>
              <w:rPr>
                <w:rFonts w:ascii="Times New Roman" w:hAnsi="Times New Roman"/>
                <w:sz w:val="24"/>
                <w:szCs w:val="24"/>
              </w:rPr>
            </w:pPr>
            <w:proofErr w:type="spellStart"/>
            <w:r w:rsidRPr="008927C8">
              <w:rPr>
                <w:rFonts w:ascii="Times New Roman" w:hAnsi="Times New Roman"/>
                <w:sz w:val="24"/>
                <w:szCs w:val="24"/>
              </w:rPr>
              <w:t>TukurBuratai</w:t>
            </w:r>
            <w:proofErr w:type="spellEnd"/>
          </w:p>
        </w:tc>
        <w:tc>
          <w:tcPr>
            <w:tcW w:w="1590" w:type="dxa"/>
          </w:tcPr>
          <w:p w14:paraId="05A9CB73"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North-East</w:t>
            </w:r>
          </w:p>
        </w:tc>
        <w:tc>
          <w:tcPr>
            <w:tcW w:w="565" w:type="dxa"/>
          </w:tcPr>
          <w:p w14:paraId="5DEEA124" w14:textId="77777777" w:rsidR="008927C8" w:rsidRPr="008927C8" w:rsidRDefault="008927C8" w:rsidP="008927C8">
            <w:pPr>
              <w:spacing w:line="240" w:lineRule="auto"/>
              <w:jc w:val="both"/>
              <w:rPr>
                <w:rFonts w:ascii="Times New Roman" w:hAnsi="Times New Roman"/>
                <w:sz w:val="24"/>
                <w:szCs w:val="24"/>
              </w:rPr>
            </w:pPr>
          </w:p>
        </w:tc>
      </w:tr>
      <w:tr w:rsidR="008927C8" w:rsidRPr="008927C8" w14:paraId="30451CC2" w14:textId="77777777" w:rsidTr="00C87EAB">
        <w:trPr>
          <w:trHeight w:val="290"/>
        </w:trPr>
        <w:tc>
          <w:tcPr>
            <w:tcW w:w="151" w:type="dxa"/>
            <w:vMerge/>
            <w:tcBorders>
              <w:top w:val="nil"/>
            </w:tcBorders>
          </w:tcPr>
          <w:p w14:paraId="323DF80B" w14:textId="77777777" w:rsidR="008927C8" w:rsidRPr="008927C8" w:rsidRDefault="008927C8" w:rsidP="008927C8">
            <w:pPr>
              <w:spacing w:line="240" w:lineRule="auto"/>
              <w:jc w:val="both"/>
              <w:rPr>
                <w:rFonts w:ascii="Times New Roman" w:hAnsi="Times New Roman"/>
                <w:sz w:val="24"/>
                <w:szCs w:val="24"/>
              </w:rPr>
            </w:pPr>
          </w:p>
        </w:tc>
        <w:tc>
          <w:tcPr>
            <w:tcW w:w="779" w:type="dxa"/>
          </w:tcPr>
          <w:p w14:paraId="0E619764"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3</w:t>
            </w:r>
          </w:p>
        </w:tc>
        <w:tc>
          <w:tcPr>
            <w:tcW w:w="3570" w:type="dxa"/>
          </w:tcPr>
          <w:p w14:paraId="50F97F30"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Chief of Naval Staff</w:t>
            </w:r>
          </w:p>
        </w:tc>
        <w:tc>
          <w:tcPr>
            <w:tcW w:w="2813" w:type="dxa"/>
          </w:tcPr>
          <w:p w14:paraId="0E91468E"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 xml:space="preserve">Ibo-Eke </w:t>
            </w:r>
            <w:proofErr w:type="spellStart"/>
            <w:r w:rsidRPr="008927C8">
              <w:rPr>
                <w:rFonts w:ascii="Times New Roman" w:hAnsi="Times New Roman"/>
                <w:sz w:val="24"/>
                <w:szCs w:val="24"/>
              </w:rPr>
              <w:t>Ekweibas</w:t>
            </w:r>
            <w:proofErr w:type="spellEnd"/>
          </w:p>
        </w:tc>
        <w:tc>
          <w:tcPr>
            <w:tcW w:w="1590" w:type="dxa"/>
          </w:tcPr>
          <w:p w14:paraId="764C818F"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South-South</w:t>
            </w:r>
          </w:p>
        </w:tc>
        <w:tc>
          <w:tcPr>
            <w:tcW w:w="565" w:type="dxa"/>
          </w:tcPr>
          <w:p w14:paraId="70135231" w14:textId="77777777" w:rsidR="008927C8" w:rsidRPr="008927C8" w:rsidRDefault="008927C8" w:rsidP="008927C8">
            <w:pPr>
              <w:spacing w:line="240" w:lineRule="auto"/>
              <w:jc w:val="both"/>
              <w:rPr>
                <w:rFonts w:ascii="Times New Roman" w:hAnsi="Times New Roman"/>
                <w:sz w:val="24"/>
                <w:szCs w:val="24"/>
              </w:rPr>
            </w:pPr>
          </w:p>
        </w:tc>
      </w:tr>
      <w:tr w:rsidR="008927C8" w:rsidRPr="008927C8" w14:paraId="01D6BA76" w14:textId="77777777" w:rsidTr="00C87EAB">
        <w:trPr>
          <w:trHeight w:val="290"/>
        </w:trPr>
        <w:tc>
          <w:tcPr>
            <w:tcW w:w="151" w:type="dxa"/>
            <w:vMerge/>
            <w:tcBorders>
              <w:top w:val="nil"/>
            </w:tcBorders>
          </w:tcPr>
          <w:p w14:paraId="666D1B29" w14:textId="77777777" w:rsidR="008927C8" w:rsidRPr="008927C8" w:rsidRDefault="008927C8" w:rsidP="008927C8">
            <w:pPr>
              <w:spacing w:line="240" w:lineRule="auto"/>
              <w:jc w:val="both"/>
              <w:rPr>
                <w:rFonts w:ascii="Times New Roman" w:hAnsi="Times New Roman"/>
                <w:sz w:val="24"/>
                <w:szCs w:val="24"/>
              </w:rPr>
            </w:pPr>
          </w:p>
        </w:tc>
        <w:tc>
          <w:tcPr>
            <w:tcW w:w="779" w:type="dxa"/>
          </w:tcPr>
          <w:p w14:paraId="02B7E830"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4</w:t>
            </w:r>
          </w:p>
        </w:tc>
        <w:tc>
          <w:tcPr>
            <w:tcW w:w="3570" w:type="dxa"/>
          </w:tcPr>
          <w:p w14:paraId="64532951"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Chief of Air Staff</w:t>
            </w:r>
          </w:p>
        </w:tc>
        <w:tc>
          <w:tcPr>
            <w:tcW w:w="2813" w:type="dxa"/>
          </w:tcPr>
          <w:p w14:paraId="6564E4E3" w14:textId="77777777" w:rsidR="008927C8" w:rsidRPr="008927C8" w:rsidRDefault="008927C8" w:rsidP="008927C8">
            <w:pPr>
              <w:spacing w:line="240" w:lineRule="auto"/>
              <w:jc w:val="both"/>
              <w:rPr>
                <w:rFonts w:ascii="Times New Roman" w:hAnsi="Times New Roman"/>
                <w:sz w:val="24"/>
                <w:szCs w:val="24"/>
              </w:rPr>
            </w:pPr>
            <w:proofErr w:type="spellStart"/>
            <w:r w:rsidRPr="008927C8">
              <w:rPr>
                <w:rFonts w:ascii="Times New Roman" w:hAnsi="Times New Roman"/>
                <w:sz w:val="24"/>
                <w:szCs w:val="24"/>
              </w:rPr>
              <w:t>SodiqueAbubakar</w:t>
            </w:r>
            <w:proofErr w:type="spellEnd"/>
          </w:p>
        </w:tc>
        <w:tc>
          <w:tcPr>
            <w:tcW w:w="1590" w:type="dxa"/>
          </w:tcPr>
          <w:p w14:paraId="6AADCED9"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North-East</w:t>
            </w:r>
          </w:p>
        </w:tc>
        <w:tc>
          <w:tcPr>
            <w:tcW w:w="565" w:type="dxa"/>
          </w:tcPr>
          <w:p w14:paraId="28E55ABD" w14:textId="77777777" w:rsidR="008927C8" w:rsidRPr="008927C8" w:rsidRDefault="008927C8" w:rsidP="008927C8">
            <w:pPr>
              <w:spacing w:line="240" w:lineRule="auto"/>
              <w:jc w:val="both"/>
              <w:rPr>
                <w:rFonts w:ascii="Times New Roman" w:hAnsi="Times New Roman"/>
                <w:sz w:val="24"/>
                <w:szCs w:val="24"/>
              </w:rPr>
            </w:pPr>
          </w:p>
        </w:tc>
      </w:tr>
      <w:tr w:rsidR="008927C8" w:rsidRPr="008927C8" w14:paraId="67EEB610" w14:textId="77777777" w:rsidTr="00C87EAB">
        <w:trPr>
          <w:trHeight w:val="291"/>
        </w:trPr>
        <w:tc>
          <w:tcPr>
            <w:tcW w:w="151" w:type="dxa"/>
            <w:vMerge/>
            <w:tcBorders>
              <w:top w:val="nil"/>
            </w:tcBorders>
          </w:tcPr>
          <w:p w14:paraId="25BC0461" w14:textId="77777777" w:rsidR="008927C8" w:rsidRPr="008927C8" w:rsidRDefault="008927C8" w:rsidP="008927C8">
            <w:pPr>
              <w:spacing w:line="240" w:lineRule="auto"/>
              <w:jc w:val="both"/>
              <w:rPr>
                <w:rFonts w:ascii="Times New Roman" w:hAnsi="Times New Roman"/>
                <w:sz w:val="24"/>
                <w:szCs w:val="24"/>
              </w:rPr>
            </w:pPr>
          </w:p>
        </w:tc>
        <w:tc>
          <w:tcPr>
            <w:tcW w:w="779" w:type="dxa"/>
          </w:tcPr>
          <w:p w14:paraId="3900C9F8"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5</w:t>
            </w:r>
          </w:p>
        </w:tc>
        <w:tc>
          <w:tcPr>
            <w:tcW w:w="3570" w:type="dxa"/>
          </w:tcPr>
          <w:p w14:paraId="6E50F992"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Chief of Staff to Presidency</w:t>
            </w:r>
          </w:p>
        </w:tc>
        <w:tc>
          <w:tcPr>
            <w:tcW w:w="2813" w:type="dxa"/>
          </w:tcPr>
          <w:p w14:paraId="33834502"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 xml:space="preserve">Abba </w:t>
            </w:r>
            <w:proofErr w:type="spellStart"/>
            <w:r w:rsidRPr="008927C8">
              <w:rPr>
                <w:rFonts w:ascii="Times New Roman" w:hAnsi="Times New Roman"/>
                <w:sz w:val="24"/>
                <w:szCs w:val="24"/>
              </w:rPr>
              <w:t>Kyari</w:t>
            </w:r>
            <w:proofErr w:type="spellEnd"/>
          </w:p>
        </w:tc>
        <w:tc>
          <w:tcPr>
            <w:tcW w:w="1590" w:type="dxa"/>
          </w:tcPr>
          <w:p w14:paraId="4DFB3804"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North-East</w:t>
            </w:r>
          </w:p>
        </w:tc>
        <w:tc>
          <w:tcPr>
            <w:tcW w:w="565" w:type="dxa"/>
          </w:tcPr>
          <w:p w14:paraId="39A0C693" w14:textId="77777777" w:rsidR="008927C8" w:rsidRPr="008927C8" w:rsidRDefault="008927C8" w:rsidP="008927C8">
            <w:pPr>
              <w:spacing w:line="240" w:lineRule="auto"/>
              <w:jc w:val="both"/>
              <w:rPr>
                <w:rFonts w:ascii="Times New Roman" w:hAnsi="Times New Roman"/>
                <w:sz w:val="24"/>
                <w:szCs w:val="24"/>
              </w:rPr>
            </w:pPr>
          </w:p>
        </w:tc>
      </w:tr>
      <w:tr w:rsidR="008927C8" w:rsidRPr="008927C8" w14:paraId="1AE85955" w14:textId="77777777" w:rsidTr="00C87EAB">
        <w:trPr>
          <w:trHeight w:val="291"/>
        </w:trPr>
        <w:tc>
          <w:tcPr>
            <w:tcW w:w="151" w:type="dxa"/>
            <w:vMerge/>
            <w:tcBorders>
              <w:top w:val="nil"/>
            </w:tcBorders>
          </w:tcPr>
          <w:p w14:paraId="4BCB7AA6" w14:textId="77777777" w:rsidR="008927C8" w:rsidRPr="008927C8" w:rsidRDefault="008927C8" w:rsidP="008927C8">
            <w:pPr>
              <w:spacing w:line="240" w:lineRule="auto"/>
              <w:jc w:val="both"/>
              <w:rPr>
                <w:rFonts w:ascii="Times New Roman" w:hAnsi="Times New Roman"/>
                <w:sz w:val="24"/>
                <w:szCs w:val="24"/>
              </w:rPr>
            </w:pPr>
          </w:p>
        </w:tc>
        <w:tc>
          <w:tcPr>
            <w:tcW w:w="779" w:type="dxa"/>
          </w:tcPr>
          <w:p w14:paraId="582D0F4A"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6</w:t>
            </w:r>
          </w:p>
        </w:tc>
        <w:tc>
          <w:tcPr>
            <w:tcW w:w="3570" w:type="dxa"/>
          </w:tcPr>
          <w:p w14:paraId="53B073AE"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 xml:space="preserve">Chief of </w:t>
            </w:r>
            <w:proofErr w:type="spellStart"/>
            <w:r w:rsidRPr="008927C8">
              <w:rPr>
                <w:rFonts w:ascii="Times New Roman" w:hAnsi="Times New Roman"/>
                <w:sz w:val="24"/>
                <w:szCs w:val="24"/>
              </w:rPr>
              <w:t>Defence</w:t>
            </w:r>
            <w:proofErr w:type="spellEnd"/>
            <w:r w:rsidRPr="008927C8">
              <w:rPr>
                <w:rFonts w:ascii="Times New Roman" w:hAnsi="Times New Roman"/>
                <w:sz w:val="24"/>
                <w:szCs w:val="24"/>
              </w:rPr>
              <w:t xml:space="preserve"> Intelligence</w:t>
            </w:r>
          </w:p>
        </w:tc>
        <w:tc>
          <w:tcPr>
            <w:tcW w:w="2813" w:type="dxa"/>
          </w:tcPr>
          <w:p w14:paraId="3352C655" w14:textId="77777777" w:rsidR="008927C8" w:rsidRPr="008927C8" w:rsidRDefault="008927C8" w:rsidP="008927C8">
            <w:pPr>
              <w:spacing w:line="240" w:lineRule="auto"/>
              <w:jc w:val="both"/>
              <w:rPr>
                <w:rFonts w:ascii="Times New Roman" w:hAnsi="Times New Roman"/>
                <w:sz w:val="24"/>
                <w:szCs w:val="24"/>
              </w:rPr>
            </w:pPr>
            <w:proofErr w:type="spellStart"/>
            <w:r w:rsidRPr="008927C8">
              <w:rPr>
                <w:rFonts w:ascii="Times New Roman" w:hAnsi="Times New Roman"/>
                <w:sz w:val="24"/>
                <w:szCs w:val="24"/>
              </w:rPr>
              <w:t>Riku</w:t>
            </w:r>
            <w:proofErr w:type="spellEnd"/>
            <w:r w:rsidRPr="008927C8">
              <w:rPr>
                <w:rFonts w:ascii="Times New Roman" w:hAnsi="Times New Roman"/>
                <w:sz w:val="24"/>
                <w:szCs w:val="24"/>
              </w:rPr>
              <w:t xml:space="preserve"> M. Morgan</w:t>
            </w:r>
          </w:p>
        </w:tc>
        <w:tc>
          <w:tcPr>
            <w:tcW w:w="1590" w:type="dxa"/>
          </w:tcPr>
          <w:p w14:paraId="098F88D8"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North-Central</w:t>
            </w:r>
          </w:p>
        </w:tc>
        <w:tc>
          <w:tcPr>
            <w:tcW w:w="565" w:type="dxa"/>
          </w:tcPr>
          <w:p w14:paraId="62817167" w14:textId="77777777" w:rsidR="008927C8" w:rsidRPr="008927C8" w:rsidRDefault="008927C8" w:rsidP="008927C8">
            <w:pPr>
              <w:spacing w:line="240" w:lineRule="auto"/>
              <w:jc w:val="both"/>
              <w:rPr>
                <w:rFonts w:ascii="Times New Roman" w:hAnsi="Times New Roman"/>
                <w:sz w:val="24"/>
                <w:szCs w:val="24"/>
              </w:rPr>
            </w:pPr>
          </w:p>
        </w:tc>
      </w:tr>
      <w:tr w:rsidR="008927C8" w:rsidRPr="008927C8" w14:paraId="7A2050AA" w14:textId="77777777" w:rsidTr="00C87EAB">
        <w:trPr>
          <w:trHeight w:val="290"/>
        </w:trPr>
        <w:tc>
          <w:tcPr>
            <w:tcW w:w="151" w:type="dxa"/>
            <w:vMerge/>
            <w:tcBorders>
              <w:top w:val="nil"/>
            </w:tcBorders>
          </w:tcPr>
          <w:p w14:paraId="5EB7CE58" w14:textId="77777777" w:rsidR="008927C8" w:rsidRPr="008927C8" w:rsidRDefault="008927C8" w:rsidP="008927C8">
            <w:pPr>
              <w:spacing w:line="240" w:lineRule="auto"/>
              <w:jc w:val="both"/>
              <w:rPr>
                <w:rFonts w:ascii="Times New Roman" w:hAnsi="Times New Roman"/>
                <w:sz w:val="24"/>
                <w:szCs w:val="24"/>
              </w:rPr>
            </w:pPr>
          </w:p>
        </w:tc>
        <w:tc>
          <w:tcPr>
            <w:tcW w:w="779" w:type="dxa"/>
          </w:tcPr>
          <w:p w14:paraId="4C73F636"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7</w:t>
            </w:r>
          </w:p>
        </w:tc>
        <w:tc>
          <w:tcPr>
            <w:tcW w:w="3570" w:type="dxa"/>
          </w:tcPr>
          <w:p w14:paraId="17B95335"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Aide de Camp</w:t>
            </w:r>
          </w:p>
        </w:tc>
        <w:tc>
          <w:tcPr>
            <w:tcW w:w="2813" w:type="dxa"/>
          </w:tcPr>
          <w:p w14:paraId="3BB9C6B6" w14:textId="77777777" w:rsidR="008927C8" w:rsidRPr="008927C8" w:rsidRDefault="008927C8" w:rsidP="008927C8">
            <w:pPr>
              <w:spacing w:line="240" w:lineRule="auto"/>
              <w:jc w:val="both"/>
              <w:rPr>
                <w:rFonts w:ascii="Times New Roman" w:hAnsi="Times New Roman"/>
                <w:sz w:val="24"/>
                <w:szCs w:val="24"/>
              </w:rPr>
            </w:pPr>
            <w:proofErr w:type="spellStart"/>
            <w:r w:rsidRPr="008927C8">
              <w:rPr>
                <w:rFonts w:ascii="Times New Roman" w:hAnsi="Times New Roman"/>
                <w:sz w:val="24"/>
                <w:szCs w:val="24"/>
              </w:rPr>
              <w:t>Abubakar</w:t>
            </w:r>
            <w:proofErr w:type="spellEnd"/>
            <w:r w:rsidRPr="008927C8">
              <w:rPr>
                <w:rFonts w:ascii="Times New Roman" w:hAnsi="Times New Roman"/>
                <w:sz w:val="24"/>
                <w:szCs w:val="24"/>
              </w:rPr>
              <w:t xml:space="preserve"> </w:t>
            </w:r>
            <w:proofErr w:type="spellStart"/>
            <w:r w:rsidRPr="008927C8">
              <w:rPr>
                <w:rFonts w:ascii="Times New Roman" w:hAnsi="Times New Roman"/>
                <w:sz w:val="24"/>
                <w:szCs w:val="24"/>
              </w:rPr>
              <w:t>Lawal</w:t>
            </w:r>
            <w:proofErr w:type="spellEnd"/>
          </w:p>
        </w:tc>
        <w:tc>
          <w:tcPr>
            <w:tcW w:w="1590" w:type="dxa"/>
          </w:tcPr>
          <w:p w14:paraId="6108FF45"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North-West</w:t>
            </w:r>
          </w:p>
        </w:tc>
        <w:tc>
          <w:tcPr>
            <w:tcW w:w="565" w:type="dxa"/>
          </w:tcPr>
          <w:p w14:paraId="3135DB06" w14:textId="77777777" w:rsidR="008927C8" w:rsidRPr="008927C8" w:rsidRDefault="008927C8" w:rsidP="008927C8">
            <w:pPr>
              <w:spacing w:line="240" w:lineRule="auto"/>
              <w:jc w:val="both"/>
              <w:rPr>
                <w:rFonts w:ascii="Times New Roman" w:hAnsi="Times New Roman"/>
                <w:sz w:val="24"/>
                <w:szCs w:val="24"/>
              </w:rPr>
            </w:pPr>
          </w:p>
        </w:tc>
      </w:tr>
      <w:tr w:rsidR="008927C8" w:rsidRPr="008927C8" w14:paraId="19D21020" w14:textId="77777777" w:rsidTr="00C87EAB">
        <w:trPr>
          <w:trHeight w:val="290"/>
        </w:trPr>
        <w:tc>
          <w:tcPr>
            <w:tcW w:w="151" w:type="dxa"/>
            <w:vMerge/>
            <w:tcBorders>
              <w:top w:val="nil"/>
            </w:tcBorders>
          </w:tcPr>
          <w:p w14:paraId="44C381A5" w14:textId="77777777" w:rsidR="008927C8" w:rsidRPr="008927C8" w:rsidRDefault="008927C8" w:rsidP="008927C8">
            <w:pPr>
              <w:spacing w:line="240" w:lineRule="auto"/>
              <w:jc w:val="both"/>
              <w:rPr>
                <w:rFonts w:ascii="Times New Roman" w:hAnsi="Times New Roman"/>
                <w:sz w:val="24"/>
                <w:szCs w:val="24"/>
              </w:rPr>
            </w:pPr>
          </w:p>
        </w:tc>
        <w:tc>
          <w:tcPr>
            <w:tcW w:w="779" w:type="dxa"/>
          </w:tcPr>
          <w:p w14:paraId="1B516266"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8</w:t>
            </w:r>
          </w:p>
        </w:tc>
        <w:tc>
          <w:tcPr>
            <w:tcW w:w="3570" w:type="dxa"/>
          </w:tcPr>
          <w:p w14:paraId="1C389329"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National Security Adviser</w:t>
            </w:r>
          </w:p>
        </w:tc>
        <w:tc>
          <w:tcPr>
            <w:tcW w:w="2813" w:type="dxa"/>
          </w:tcPr>
          <w:p w14:paraId="417256E6" w14:textId="77777777" w:rsidR="008927C8" w:rsidRPr="008927C8" w:rsidRDefault="008927C8" w:rsidP="008927C8">
            <w:pPr>
              <w:spacing w:line="240" w:lineRule="auto"/>
              <w:jc w:val="both"/>
              <w:rPr>
                <w:rFonts w:ascii="Times New Roman" w:hAnsi="Times New Roman"/>
                <w:sz w:val="24"/>
                <w:szCs w:val="24"/>
              </w:rPr>
            </w:pPr>
            <w:proofErr w:type="spellStart"/>
            <w:r w:rsidRPr="008927C8">
              <w:rPr>
                <w:rFonts w:ascii="Times New Roman" w:hAnsi="Times New Roman"/>
                <w:sz w:val="24"/>
                <w:szCs w:val="24"/>
              </w:rPr>
              <w:t>BabaganaMonguno</w:t>
            </w:r>
            <w:proofErr w:type="spellEnd"/>
          </w:p>
        </w:tc>
        <w:tc>
          <w:tcPr>
            <w:tcW w:w="1590" w:type="dxa"/>
          </w:tcPr>
          <w:p w14:paraId="5A7C8893"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North-East</w:t>
            </w:r>
          </w:p>
        </w:tc>
        <w:tc>
          <w:tcPr>
            <w:tcW w:w="565" w:type="dxa"/>
          </w:tcPr>
          <w:p w14:paraId="76905321" w14:textId="77777777" w:rsidR="008927C8" w:rsidRPr="008927C8" w:rsidRDefault="008927C8" w:rsidP="008927C8">
            <w:pPr>
              <w:spacing w:line="240" w:lineRule="auto"/>
              <w:jc w:val="both"/>
              <w:rPr>
                <w:rFonts w:ascii="Times New Roman" w:hAnsi="Times New Roman"/>
                <w:sz w:val="24"/>
                <w:szCs w:val="24"/>
              </w:rPr>
            </w:pPr>
          </w:p>
        </w:tc>
      </w:tr>
      <w:tr w:rsidR="008927C8" w:rsidRPr="008927C8" w14:paraId="450C819A" w14:textId="77777777" w:rsidTr="00C87EAB">
        <w:trPr>
          <w:trHeight w:val="291"/>
        </w:trPr>
        <w:tc>
          <w:tcPr>
            <w:tcW w:w="151" w:type="dxa"/>
            <w:vMerge/>
            <w:tcBorders>
              <w:top w:val="nil"/>
            </w:tcBorders>
          </w:tcPr>
          <w:p w14:paraId="2AC16E1F" w14:textId="77777777" w:rsidR="008927C8" w:rsidRPr="008927C8" w:rsidRDefault="008927C8" w:rsidP="008927C8">
            <w:pPr>
              <w:spacing w:line="240" w:lineRule="auto"/>
              <w:jc w:val="both"/>
              <w:rPr>
                <w:rFonts w:ascii="Times New Roman" w:hAnsi="Times New Roman"/>
                <w:sz w:val="24"/>
                <w:szCs w:val="24"/>
              </w:rPr>
            </w:pPr>
          </w:p>
        </w:tc>
        <w:tc>
          <w:tcPr>
            <w:tcW w:w="779" w:type="dxa"/>
          </w:tcPr>
          <w:p w14:paraId="59AA7493"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9</w:t>
            </w:r>
          </w:p>
        </w:tc>
        <w:tc>
          <w:tcPr>
            <w:tcW w:w="3570" w:type="dxa"/>
          </w:tcPr>
          <w:p w14:paraId="7B471905"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Inspector Gen. of Police</w:t>
            </w:r>
          </w:p>
        </w:tc>
        <w:tc>
          <w:tcPr>
            <w:tcW w:w="2813" w:type="dxa"/>
          </w:tcPr>
          <w:p w14:paraId="7197CB0D"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 xml:space="preserve">Ibrahim </w:t>
            </w:r>
            <w:proofErr w:type="spellStart"/>
            <w:r w:rsidRPr="008927C8">
              <w:rPr>
                <w:rFonts w:ascii="Times New Roman" w:hAnsi="Times New Roman"/>
                <w:sz w:val="24"/>
                <w:szCs w:val="24"/>
              </w:rPr>
              <w:t>Idris</w:t>
            </w:r>
            <w:proofErr w:type="spellEnd"/>
          </w:p>
        </w:tc>
        <w:tc>
          <w:tcPr>
            <w:tcW w:w="1590" w:type="dxa"/>
          </w:tcPr>
          <w:p w14:paraId="6755A3B0"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North-Central</w:t>
            </w:r>
          </w:p>
        </w:tc>
        <w:tc>
          <w:tcPr>
            <w:tcW w:w="565" w:type="dxa"/>
          </w:tcPr>
          <w:p w14:paraId="5B757B6A" w14:textId="77777777" w:rsidR="008927C8" w:rsidRPr="008927C8" w:rsidRDefault="008927C8" w:rsidP="008927C8">
            <w:pPr>
              <w:spacing w:line="240" w:lineRule="auto"/>
              <w:jc w:val="both"/>
              <w:rPr>
                <w:rFonts w:ascii="Times New Roman" w:hAnsi="Times New Roman"/>
                <w:sz w:val="24"/>
                <w:szCs w:val="24"/>
              </w:rPr>
            </w:pPr>
          </w:p>
        </w:tc>
      </w:tr>
      <w:tr w:rsidR="008927C8" w:rsidRPr="008927C8" w14:paraId="5F116125" w14:textId="77777777" w:rsidTr="00C87EAB">
        <w:trPr>
          <w:trHeight w:val="291"/>
        </w:trPr>
        <w:tc>
          <w:tcPr>
            <w:tcW w:w="151" w:type="dxa"/>
            <w:vMerge/>
            <w:tcBorders>
              <w:top w:val="nil"/>
            </w:tcBorders>
          </w:tcPr>
          <w:p w14:paraId="0BD4C099" w14:textId="77777777" w:rsidR="008927C8" w:rsidRPr="008927C8" w:rsidRDefault="008927C8" w:rsidP="008927C8">
            <w:pPr>
              <w:spacing w:line="240" w:lineRule="auto"/>
              <w:jc w:val="both"/>
              <w:rPr>
                <w:rFonts w:ascii="Times New Roman" w:hAnsi="Times New Roman"/>
                <w:sz w:val="24"/>
                <w:szCs w:val="24"/>
              </w:rPr>
            </w:pPr>
          </w:p>
        </w:tc>
        <w:tc>
          <w:tcPr>
            <w:tcW w:w="779" w:type="dxa"/>
          </w:tcPr>
          <w:p w14:paraId="7BED6447"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10</w:t>
            </w:r>
          </w:p>
        </w:tc>
        <w:tc>
          <w:tcPr>
            <w:tcW w:w="3570" w:type="dxa"/>
          </w:tcPr>
          <w:p w14:paraId="5D2CE88F"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Dir. Gen. of DSS</w:t>
            </w:r>
          </w:p>
        </w:tc>
        <w:tc>
          <w:tcPr>
            <w:tcW w:w="2813" w:type="dxa"/>
          </w:tcPr>
          <w:p w14:paraId="1EE29E07" w14:textId="77777777" w:rsidR="008927C8" w:rsidRPr="008927C8" w:rsidRDefault="008927C8" w:rsidP="008927C8">
            <w:pPr>
              <w:spacing w:line="240" w:lineRule="auto"/>
              <w:jc w:val="both"/>
              <w:rPr>
                <w:rFonts w:ascii="Times New Roman" w:hAnsi="Times New Roman"/>
                <w:sz w:val="24"/>
                <w:szCs w:val="24"/>
              </w:rPr>
            </w:pPr>
            <w:proofErr w:type="spellStart"/>
            <w:r w:rsidRPr="008927C8">
              <w:rPr>
                <w:rFonts w:ascii="Times New Roman" w:hAnsi="Times New Roman"/>
                <w:sz w:val="24"/>
                <w:szCs w:val="24"/>
              </w:rPr>
              <w:t>Lawal</w:t>
            </w:r>
            <w:proofErr w:type="spellEnd"/>
            <w:r w:rsidRPr="008927C8">
              <w:rPr>
                <w:rFonts w:ascii="Times New Roman" w:hAnsi="Times New Roman"/>
                <w:sz w:val="24"/>
                <w:szCs w:val="24"/>
              </w:rPr>
              <w:t xml:space="preserve"> </w:t>
            </w:r>
            <w:proofErr w:type="spellStart"/>
            <w:r w:rsidRPr="008927C8">
              <w:rPr>
                <w:rFonts w:ascii="Times New Roman" w:hAnsi="Times New Roman"/>
                <w:sz w:val="24"/>
                <w:szCs w:val="24"/>
              </w:rPr>
              <w:t>Daura</w:t>
            </w:r>
            <w:proofErr w:type="spellEnd"/>
          </w:p>
        </w:tc>
        <w:tc>
          <w:tcPr>
            <w:tcW w:w="1590" w:type="dxa"/>
          </w:tcPr>
          <w:p w14:paraId="76D5317B"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North-West</w:t>
            </w:r>
          </w:p>
        </w:tc>
        <w:tc>
          <w:tcPr>
            <w:tcW w:w="565" w:type="dxa"/>
          </w:tcPr>
          <w:p w14:paraId="6BD82BB3" w14:textId="77777777" w:rsidR="008927C8" w:rsidRPr="008927C8" w:rsidRDefault="008927C8" w:rsidP="008927C8">
            <w:pPr>
              <w:spacing w:line="240" w:lineRule="auto"/>
              <w:jc w:val="both"/>
              <w:rPr>
                <w:rFonts w:ascii="Times New Roman" w:hAnsi="Times New Roman"/>
                <w:sz w:val="24"/>
                <w:szCs w:val="24"/>
              </w:rPr>
            </w:pPr>
          </w:p>
        </w:tc>
      </w:tr>
      <w:tr w:rsidR="008927C8" w:rsidRPr="008927C8" w14:paraId="3A3D7EEF" w14:textId="77777777" w:rsidTr="00C87EAB">
        <w:trPr>
          <w:trHeight w:val="290"/>
        </w:trPr>
        <w:tc>
          <w:tcPr>
            <w:tcW w:w="151" w:type="dxa"/>
            <w:vMerge/>
            <w:tcBorders>
              <w:top w:val="nil"/>
            </w:tcBorders>
          </w:tcPr>
          <w:p w14:paraId="38C8B0AB" w14:textId="77777777" w:rsidR="008927C8" w:rsidRPr="008927C8" w:rsidRDefault="008927C8" w:rsidP="008927C8">
            <w:pPr>
              <w:spacing w:line="240" w:lineRule="auto"/>
              <w:jc w:val="both"/>
              <w:rPr>
                <w:rFonts w:ascii="Times New Roman" w:hAnsi="Times New Roman"/>
                <w:sz w:val="24"/>
                <w:szCs w:val="24"/>
              </w:rPr>
            </w:pPr>
          </w:p>
        </w:tc>
        <w:tc>
          <w:tcPr>
            <w:tcW w:w="779" w:type="dxa"/>
          </w:tcPr>
          <w:p w14:paraId="062E5D00"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11</w:t>
            </w:r>
          </w:p>
        </w:tc>
        <w:tc>
          <w:tcPr>
            <w:tcW w:w="3570" w:type="dxa"/>
          </w:tcPr>
          <w:p w14:paraId="3BB28A6A"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Controller Gen. of Customs</w:t>
            </w:r>
          </w:p>
        </w:tc>
        <w:tc>
          <w:tcPr>
            <w:tcW w:w="2813" w:type="dxa"/>
          </w:tcPr>
          <w:p w14:paraId="4B74CDF0"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 xml:space="preserve">Hameed </w:t>
            </w:r>
            <w:proofErr w:type="spellStart"/>
            <w:r w:rsidRPr="008927C8">
              <w:rPr>
                <w:rFonts w:ascii="Times New Roman" w:hAnsi="Times New Roman"/>
                <w:sz w:val="24"/>
                <w:szCs w:val="24"/>
              </w:rPr>
              <w:t>Babadede</w:t>
            </w:r>
            <w:proofErr w:type="spellEnd"/>
          </w:p>
        </w:tc>
        <w:tc>
          <w:tcPr>
            <w:tcW w:w="1590" w:type="dxa"/>
          </w:tcPr>
          <w:p w14:paraId="5B0D4A53"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North-West</w:t>
            </w:r>
          </w:p>
        </w:tc>
        <w:tc>
          <w:tcPr>
            <w:tcW w:w="565" w:type="dxa"/>
          </w:tcPr>
          <w:p w14:paraId="27E93FB3" w14:textId="77777777" w:rsidR="008927C8" w:rsidRPr="008927C8" w:rsidRDefault="008927C8" w:rsidP="008927C8">
            <w:pPr>
              <w:spacing w:line="240" w:lineRule="auto"/>
              <w:jc w:val="both"/>
              <w:rPr>
                <w:rFonts w:ascii="Times New Roman" w:hAnsi="Times New Roman"/>
                <w:sz w:val="24"/>
                <w:szCs w:val="24"/>
              </w:rPr>
            </w:pPr>
          </w:p>
        </w:tc>
      </w:tr>
      <w:tr w:rsidR="008927C8" w:rsidRPr="008927C8" w14:paraId="598BD3FF" w14:textId="77777777" w:rsidTr="00C87EAB">
        <w:trPr>
          <w:trHeight w:val="290"/>
        </w:trPr>
        <w:tc>
          <w:tcPr>
            <w:tcW w:w="151" w:type="dxa"/>
            <w:vMerge/>
            <w:tcBorders>
              <w:top w:val="nil"/>
            </w:tcBorders>
          </w:tcPr>
          <w:p w14:paraId="643B668C" w14:textId="77777777" w:rsidR="008927C8" w:rsidRPr="008927C8" w:rsidRDefault="008927C8" w:rsidP="008927C8">
            <w:pPr>
              <w:spacing w:line="240" w:lineRule="auto"/>
              <w:jc w:val="both"/>
              <w:rPr>
                <w:rFonts w:ascii="Times New Roman" w:hAnsi="Times New Roman"/>
                <w:sz w:val="24"/>
                <w:szCs w:val="24"/>
              </w:rPr>
            </w:pPr>
          </w:p>
        </w:tc>
        <w:tc>
          <w:tcPr>
            <w:tcW w:w="779" w:type="dxa"/>
          </w:tcPr>
          <w:p w14:paraId="55D9ECE3"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12</w:t>
            </w:r>
          </w:p>
        </w:tc>
        <w:tc>
          <w:tcPr>
            <w:tcW w:w="3570" w:type="dxa"/>
          </w:tcPr>
          <w:p w14:paraId="2461AD1D"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Controller Gen. of NIS</w:t>
            </w:r>
          </w:p>
        </w:tc>
        <w:tc>
          <w:tcPr>
            <w:tcW w:w="2813" w:type="dxa"/>
          </w:tcPr>
          <w:p w14:paraId="523AF38C"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 xml:space="preserve">Kure Martin </w:t>
            </w:r>
            <w:proofErr w:type="spellStart"/>
            <w:r w:rsidRPr="008927C8">
              <w:rPr>
                <w:rFonts w:ascii="Times New Roman" w:hAnsi="Times New Roman"/>
                <w:sz w:val="24"/>
                <w:szCs w:val="24"/>
              </w:rPr>
              <w:t>Abashi</w:t>
            </w:r>
            <w:proofErr w:type="spellEnd"/>
          </w:p>
        </w:tc>
        <w:tc>
          <w:tcPr>
            <w:tcW w:w="1590" w:type="dxa"/>
          </w:tcPr>
          <w:p w14:paraId="3A9E1CAC"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North-Central</w:t>
            </w:r>
          </w:p>
        </w:tc>
        <w:tc>
          <w:tcPr>
            <w:tcW w:w="565" w:type="dxa"/>
          </w:tcPr>
          <w:p w14:paraId="5EBED204" w14:textId="77777777" w:rsidR="008927C8" w:rsidRPr="008927C8" w:rsidRDefault="008927C8" w:rsidP="008927C8">
            <w:pPr>
              <w:spacing w:line="240" w:lineRule="auto"/>
              <w:jc w:val="both"/>
              <w:rPr>
                <w:rFonts w:ascii="Times New Roman" w:hAnsi="Times New Roman"/>
                <w:sz w:val="24"/>
                <w:szCs w:val="24"/>
              </w:rPr>
            </w:pPr>
          </w:p>
        </w:tc>
      </w:tr>
      <w:tr w:rsidR="008927C8" w:rsidRPr="008927C8" w14:paraId="51DE8542" w14:textId="77777777" w:rsidTr="00C87EAB">
        <w:trPr>
          <w:trHeight w:val="290"/>
        </w:trPr>
        <w:tc>
          <w:tcPr>
            <w:tcW w:w="151" w:type="dxa"/>
            <w:vMerge/>
            <w:tcBorders>
              <w:top w:val="nil"/>
            </w:tcBorders>
          </w:tcPr>
          <w:p w14:paraId="6450B0BB" w14:textId="77777777" w:rsidR="008927C8" w:rsidRPr="008927C8" w:rsidRDefault="008927C8" w:rsidP="008927C8">
            <w:pPr>
              <w:spacing w:line="240" w:lineRule="auto"/>
              <w:jc w:val="both"/>
              <w:rPr>
                <w:rFonts w:ascii="Times New Roman" w:hAnsi="Times New Roman"/>
                <w:sz w:val="24"/>
                <w:szCs w:val="24"/>
              </w:rPr>
            </w:pPr>
          </w:p>
        </w:tc>
        <w:tc>
          <w:tcPr>
            <w:tcW w:w="779" w:type="dxa"/>
          </w:tcPr>
          <w:p w14:paraId="0698E0A3"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13</w:t>
            </w:r>
          </w:p>
        </w:tc>
        <w:tc>
          <w:tcPr>
            <w:tcW w:w="3570" w:type="dxa"/>
          </w:tcPr>
          <w:p w14:paraId="31EE7381"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Controller Gen. of Prisons</w:t>
            </w:r>
          </w:p>
        </w:tc>
        <w:tc>
          <w:tcPr>
            <w:tcW w:w="2813" w:type="dxa"/>
          </w:tcPr>
          <w:p w14:paraId="23D1EEBC"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 xml:space="preserve">Ahmed </w:t>
            </w:r>
            <w:proofErr w:type="spellStart"/>
            <w:r w:rsidRPr="008927C8">
              <w:rPr>
                <w:rFonts w:ascii="Times New Roman" w:hAnsi="Times New Roman"/>
                <w:sz w:val="24"/>
                <w:szCs w:val="24"/>
              </w:rPr>
              <w:t>Jaafaru</w:t>
            </w:r>
            <w:proofErr w:type="spellEnd"/>
          </w:p>
        </w:tc>
        <w:tc>
          <w:tcPr>
            <w:tcW w:w="1590" w:type="dxa"/>
          </w:tcPr>
          <w:p w14:paraId="47C07817"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North-West</w:t>
            </w:r>
          </w:p>
        </w:tc>
        <w:tc>
          <w:tcPr>
            <w:tcW w:w="565" w:type="dxa"/>
          </w:tcPr>
          <w:p w14:paraId="3DCBE35F" w14:textId="77777777" w:rsidR="008927C8" w:rsidRPr="008927C8" w:rsidRDefault="008927C8" w:rsidP="008927C8">
            <w:pPr>
              <w:spacing w:line="240" w:lineRule="auto"/>
              <w:jc w:val="both"/>
              <w:rPr>
                <w:rFonts w:ascii="Times New Roman" w:hAnsi="Times New Roman"/>
                <w:sz w:val="24"/>
                <w:szCs w:val="24"/>
              </w:rPr>
            </w:pPr>
          </w:p>
        </w:tc>
      </w:tr>
      <w:tr w:rsidR="008927C8" w:rsidRPr="008927C8" w14:paraId="2B33982C" w14:textId="77777777" w:rsidTr="00C87EAB">
        <w:trPr>
          <w:trHeight w:val="457"/>
        </w:trPr>
        <w:tc>
          <w:tcPr>
            <w:tcW w:w="151" w:type="dxa"/>
            <w:tcBorders>
              <w:bottom w:val="single" w:sz="6" w:space="0" w:color="000000"/>
            </w:tcBorders>
          </w:tcPr>
          <w:p w14:paraId="60AB1555" w14:textId="77777777" w:rsidR="008927C8" w:rsidRPr="008927C8" w:rsidRDefault="008927C8" w:rsidP="008927C8">
            <w:pPr>
              <w:spacing w:line="240" w:lineRule="auto"/>
              <w:jc w:val="both"/>
              <w:rPr>
                <w:rFonts w:ascii="Times New Roman" w:hAnsi="Times New Roman"/>
                <w:sz w:val="24"/>
                <w:szCs w:val="24"/>
              </w:rPr>
            </w:pPr>
          </w:p>
        </w:tc>
        <w:tc>
          <w:tcPr>
            <w:tcW w:w="779" w:type="dxa"/>
            <w:tcBorders>
              <w:bottom w:val="single" w:sz="6" w:space="0" w:color="000000"/>
            </w:tcBorders>
          </w:tcPr>
          <w:p w14:paraId="1E5E4E59"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14</w:t>
            </w:r>
          </w:p>
        </w:tc>
        <w:tc>
          <w:tcPr>
            <w:tcW w:w="3570" w:type="dxa"/>
            <w:tcBorders>
              <w:bottom w:val="single" w:sz="6" w:space="0" w:color="000000"/>
            </w:tcBorders>
          </w:tcPr>
          <w:p w14:paraId="22F07876"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Controller Gen. of NSDC</w:t>
            </w:r>
          </w:p>
        </w:tc>
        <w:tc>
          <w:tcPr>
            <w:tcW w:w="2813" w:type="dxa"/>
            <w:tcBorders>
              <w:bottom w:val="single" w:sz="6" w:space="0" w:color="000000"/>
            </w:tcBorders>
          </w:tcPr>
          <w:p w14:paraId="7E4A0F52" w14:textId="77777777" w:rsidR="008927C8" w:rsidRPr="008927C8" w:rsidRDefault="008927C8" w:rsidP="008927C8">
            <w:pPr>
              <w:spacing w:line="240" w:lineRule="auto"/>
              <w:jc w:val="both"/>
              <w:rPr>
                <w:rFonts w:ascii="Times New Roman" w:hAnsi="Times New Roman"/>
                <w:sz w:val="24"/>
                <w:szCs w:val="24"/>
              </w:rPr>
            </w:pPr>
            <w:proofErr w:type="spellStart"/>
            <w:r w:rsidRPr="008927C8">
              <w:rPr>
                <w:rFonts w:ascii="Times New Roman" w:hAnsi="Times New Roman"/>
                <w:sz w:val="24"/>
                <w:szCs w:val="24"/>
              </w:rPr>
              <w:t>AbdullahiGana</w:t>
            </w:r>
            <w:proofErr w:type="spellEnd"/>
            <w:r w:rsidRPr="008927C8">
              <w:rPr>
                <w:rFonts w:ascii="Times New Roman" w:hAnsi="Times New Roman"/>
                <w:sz w:val="24"/>
                <w:szCs w:val="24"/>
              </w:rPr>
              <w:t xml:space="preserve"> M</w:t>
            </w:r>
          </w:p>
        </w:tc>
        <w:tc>
          <w:tcPr>
            <w:tcW w:w="1590" w:type="dxa"/>
            <w:tcBorders>
              <w:bottom w:val="single" w:sz="6" w:space="0" w:color="000000"/>
            </w:tcBorders>
          </w:tcPr>
          <w:p w14:paraId="7A3AAF6D"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North-Central</w:t>
            </w:r>
          </w:p>
        </w:tc>
        <w:tc>
          <w:tcPr>
            <w:tcW w:w="565" w:type="dxa"/>
            <w:tcBorders>
              <w:bottom w:val="single" w:sz="6" w:space="0" w:color="000000"/>
            </w:tcBorders>
          </w:tcPr>
          <w:p w14:paraId="3868E55B" w14:textId="77777777" w:rsidR="008927C8" w:rsidRPr="008927C8" w:rsidRDefault="008927C8" w:rsidP="008927C8">
            <w:pPr>
              <w:spacing w:line="240" w:lineRule="auto"/>
              <w:jc w:val="both"/>
              <w:rPr>
                <w:rFonts w:ascii="Times New Roman" w:hAnsi="Times New Roman"/>
                <w:sz w:val="24"/>
                <w:szCs w:val="24"/>
              </w:rPr>
            </w:pPr>
          </w:p>
        </w:tc>
      </w:tr>
    </w:tbl>
    <w:p w14:paraId="756187BA" w14:textId="77777777" w:rsidR="008927C8" w:rsidRPr="008927C8" w:rsidRDefault="008927C8" w:rsidP="008927C8">
      <w:pPr>
        <w:spacing w:line="480" w:lineRule="auto"/>
        <w:jc w:val="both"/>
        <w:rPr>
          <w:rFonts w:ascii="Times New Roman" w:hAnsi="Times New Roman"/>
          <w:sz w:val="24"/>
          <w:szCs w:val="24"/>
        </w:rPr>
      </w:pPr>
      <w:r w:rsidRPr="008927C8">
        <w:rPr>
          <w:rFonts w:ascii="Times New Roman" w:hAnsi="Times New Roman"/>
          <w:b/>
          <w:sz w:val="24"/>
          <w:szCs w:val="24"/>
        </w:rPr>
        <w:t xml:space="preserve">Source: </w:t>
      </w:r>
      <w:proofErr w:type="spellStart"/>
      <w:r w:rsidRPr="008927C8">
        <w:rPr>
          <w:rFonts w:ascii="Times New Roman" w:hAnsi="Times New Roman"/>
          <w:sz w:val="24"/>
          <w:szCs w:val="24"/>
        </w:rPr>
        <w:t>Mba</w:t>
      </w:r>
      <w:proofErr w:type="spellEnd"/>
      <w:r w:rsidRPr="008927C8">
        <w:rPr>
          <w:rFonts w:ascii="Times New Roman" w:hAnsi="Times New Roman"/>
          <w:sz w:val="24"/>
          <w:szCs w:val="24"/>
        </w:rPr>
        <w:t xml:space="preserve">, et al, 2019; </w:t>
      </w:r>
      <w:proofErr w:type="spellStart"/>
      <w:r w:rsidRPr="008927C8">
        <w:rPr>
          <w:rFonts w:ascii="Times New Roman" w:hAnsi="Times New Roman"/>
          <w:sz w:val="24"/>
          <w:szCs w:val="24"/>
        </w:rPr>
        <w:t>Eme</w:t>
      </w:r>
      <w:proofErr w:type="spellEnd"/>
      <w:r w:rsidRPr="008927C8">
        <w:rPr>
          <w:rFonts w:ascii="Times New Roman" w:hAnsi="Times New Roman"/>
          <w:sz w:val="24"/>
          <w:szCs w:val="24"/>
        </w:rPr>
        <w:t xml:space="preserve">&amp; Richard, 2015; </w:t>
      </w:r>
      <w:proofErr w:type="spellStart"/>
      <w:r w:rsidRPr="008927C8">
        <w:rPr>
          <w:rFonts w:ascii="Times New Roman" w:hAnsi="Times New Roman"/>
          <w:sz w:val="24"/>
          <w:szCs w:val="24"/>
        </w:rPr>
        <w:t>Proshare</w:t>
      </w:r>
      <w:proofErr w:type="spellEnd"/>
      <w:r w:rsidRPr="008927C8">
        <w:rPr>
          <w:rFonts w:ascii="Times New Roman" w:hAnsi="Times New Roman"/>
          <w:sz w:val="24"/>
          <w:szCs w:val="24"/>
        </w:rPr>
        <w:t xml:space="preserve">, 2015; and S </w:t>
      </w:r>
      <w:proofErr w:type="spellStart"/>
      <w:r w:rsidRPr="008927C8">
        <w:rPr>
          <w:rFonts w:ascii="Times New Roman" w:hAnsi="Times New Roman"/>
          <w:sz w:val="24"/>
          <w:szCs w:val="24"/>
        </w:rPr>
        <w:t>Eme&amp;Okeke</w:t>
      </w:r>
      <w:proofErr w:type="spellEnd"/>
      <w:r w:rsidRPr="008927C8">
        <w:rPr>
          <w:rFonts w:ascii="Times New Roman" w:hAnsi="Times New Roman"/>
          <w:sz w:val="24"/>
          <w:szCs w:val="24"/>
        </w:rPr>
        <w:t>, 2017.</w:t>
      </w:r>
    </w:p>
    <w:p w14:paraId="39A0F02B" w14:textId="77777777" w:rsidR="008927C8" w:rsidRPr="008927C8" w:rsidRDefault="008927C8" w:rsidP="008927C8">
      <w:pPr>
        <w:spacing w:line="480" w:lineRule="auto"/>
        <w:jc w:val="both"/>
        <w:rPr>
          <w:rFonts w:ascii="Times New Roman" w:hAnsi="Times New Roman"/>
          <w:sz w:val="24"/>
          <w:szCs w:val="24"/>
        </w:rPr>
      </w:pPr>
      <w:r w:rsidRPr="008927C8">
        <w:rPr>
          <w:rFonts w:ascii="Times New Roman" w:hAnsi="Times New Roman"/>
          <w:sz w:val="24"/>
          <w:szCs w:val="24"/>
        </w:rPr>
        <w:t xml:space="preserve">Thus, the above table shows that only 7% of Mr. President’s appointments are from the Southern part of the country, out of which the South-East was not </w:t>
      </w:r>
      <w:proofErr w:type="spellStart"/>
      <w:r w:rsidRPr="008927C8">
        <w:rPr>
          <w:rFonts w:ascii="Times New Roman" w:hAnsi="Times New Roman"/>
          <w:sz w:val="24"/>
          <w:szCs w:val="24"/>
        </w:rPr>
        <w:t>reorganised</w:t>
      </w:r>
      <w:proofErr w:type="spellEnd"/>
      <w:r w:rsidRPr="008927C8">
        <w:rPr>
          <w:rFonts w:ascii="Times New Roman" w:hAnsi="Times New Roman"/>
          <w:sz w:val="24"/>
          <w:szCs w:val="24"/>
        </w:rPr>
        <w:t xml:space="preserve"> in anywhere. While an overwhelming 93% of such very sensitive appointments are from the Northern division of the country, with about 31% each from the three northern geo-political zones. The foregoing nepotistic expression of </w:t>
      </w:r>
      <w:proofErr w:type="spellStart"/>
      <w:r w:rsidRPr="008927C8">
        <w:rPr>
          <w:rFonts w:ascii="Times New Roman" w:hAnsi="Times New Roman"/>
          <w:sz w:val="24"/>
          <w:szCs w:val="24"/>
        </w:rPr>
        <w:t>Buhari</w:t>
      </w:r>
      <w:proofErr w:type="spellEnd"/>
      <w:r w:rsidRPr="008927C8">
        <w:rPr>
          <w:rFonts w:ascii="Times New Roman" w:hAnsi="Times New Roman"/>
          <w:sz w:val="24"/>
          <w:szCs w:val="24"/>
        </w:rPr>
        <w:t xml:space="preserve"> not only resulted to undue domination, intimidation and marginalization of southern division, but also undermined national integration in the country.</w:t>
      </w:r>
    </w:p>
    <w:p w14:paraId="6E2A765D" w14:textId="77777777" w:rsidR="008927C8" w:rsidRPr="008927C8" w:rsidRDefault="008927C8" w:rsidP="008927C8">
      <w:pPr>
        <w:spacing w:line="480" w:lineRule="auto"/>
        <w:jc w:val="both"/>
        <w:rPr>
          <w:rFonts w:ascii="Times New Roman" w:hAnsi="Times New Roman"/>
          <w:sz w:val="24"/>
          <w:szCs w:val="24"/>
        </w:rPr>
      </w:pPr>
      <w:r w:rsidRPr="008927C8">
        <w:rPr>
          <w:rFonts w:ascii="Times New Roman" w:hAnsi="Times New Roman"/>
          <w:sz w:val="24"/>
          <w:szCs w:val="24"/>
        </w:rPr>
        <w:t>Similarly, as if that is enough, such nepotistic appointments were repeated in other key positions. The table below contains full details of such appointments.</w:t>
      </w:r>
    </w:p>
    <w:p w14:paraId="6E0BB855" w14:textId="77777777" w:rsidR="008927C8" w:rsidRPr="008927C8" w:rsidRDefault="008927C8" w:rsidP="008927C8">
      <w:pPr>
        <w:spacing w:line="480" w:lineRule="auto"/>
        <w:jc w:val="both"/>
        <w:rPr>
          <w:rFonts w:ascii="Times New Roman" w:hAnsi="Times New Roman"/>
          <w:b/>
          <w:sz w:val="24"/>
          <w:szCs w:val="24"/>
        </w:rPr>
      </w:pPr>
      <w:r w:rsidRPr="008927C8">
        <w:rPr>
          <w:rFonts w:ascii="Times New Roman" w:hAnsi="Times New Roman"/>
          <w:b/>
          <w:sz w:val="24"/>
          <w:szCs w:val="24"/>
        </w:rPr>
        <w:lastRenderedPageBreak/>
        <w:t xml:space="preserve">Table 2 Appointments of other key position by President </w:t>
      </w:r>
      <w:proofErr w:type="spellStart"/>
      <w:r w:rsidRPr="008927C8">
        <w:rPr>
          <w:rFonts w:ascii="Times New Roman" w:hAnsi="Times New Roman"/>
          <w:b/>
          <w:sz w:val="24"/>
          <w:szCs w:val="24"/>
        </w:rPr>
        <w:t>Buhari</w:t>
      </w:r>
      <w:proofErr w:type="spellEnd"/>
    </w:p>
    <w:tbl>
      <w:tblPr>
        <w:tblW w:w="0" w:type="auto"/>
        <w:tblInd w:w="275" w:type="dxa"/>
        <w:tblLayout w:type="fixed"/>
        <w:tblCellMar>
          <w:left w:w="0" w:type="dxa"/>
          <w:right w:w="0" w:type="dxa"/>
        </w:tblCellMar>
        <w:tblLook w:val="01E0" w:firstRow="1" w:lastRow="1" w:firstColumn="1" w:lastColumn="1" w:noHBand="0" w:noVBand="0"/>
      </w:tblPr>
      <w:tblGrid>
        <w:gridCol w:w="63"/>
        <w:gridCol w:w="151"/>
        <w:gridCol w:w="761"/>
        <w:gridCol w:w="3450"/>
        <w:gridCol w:w="2862"/>
        <w:gridCol w:w="1677"/>
        <w:gridCol w:w="564"/>
      </w:tblGrid>
      <w:tr w:rsidR="008927C8" w:rsidRPr="008927C8" w14:paraId="14AD325E" w14:textId="77777777" w:rsidTr="00C87EAB">
        <w:trPr>
          <w:trHeight w:val="343"/>
        </w:trPr>
        <w:tc>
          <w:tcPr>
            <w:tcW w:w="214" w:type="dxa"/>
            <w:gridSpan w:val="2"/>
            <w:vMerge w:val="restart"/>
            <w:tcBorders>
              <w:top w:val="single" w:sz="6" w:space="0" w:color="000000"/>
            </w:tcBorders>
          </w:tcPr>
          <w:p w14:paraId="52AB79F5" w14:textId="77777777" w:rsidR="008927C8" w:rsidRPr="008927C8" w:rsidRDefault="008927C8" w:rsidP="008927C8">
            <w:pPr>
              <w:spacing w:line="240" w:lineRule="auto"/>
              <w:jc w:val="both"/>
              <w:rPr>
                <w:rFonts w:ascii="Times New Roman" w:hAnsi="Times New Roman"/>
                <w:sz w:val="24"/>
                <w:szCs w:val="24"/>
              </w:rPr>
            </w:pPr>
          </w:p>
        </w:tc>
        <w:tc>
          <w:tcPr>
            <w:tcW w:w="761" w:type="dxa"/>
            <w:tcBorders>
              <w:top w:val="single" w:sz="6" w:space="0" w:color="000000"/>
              <w:bottom w:val="single" w:sz="6" w:space="0" w:color="000000"/>
            </w:tcBorders>
          </w:tcPr>
          <w:p w14:paraId="17728732" w14:textId="77777777" w:rsidR="008927C8" w:rsidRPr="008927C8" w:rsidRDefault="008927C8" w:rsidP="008927C8">
            <w:pPr>
              <w:spacing w:line="240" w:lineRule="auto"/>
              <w:jc w:val="both"/>
              <w:rPr>
                <w:rFonts w:ascii="Times New Roman" w:hAnsi="Times New Roman"/>
                <w:b/>
                <w:sz w:val="24"/>
                <w:szCs w:val="24"/>
              </w:rPr>
            </w:pPr>
            <w:r w:rsidRPr="008927C8">
              <w:rPr>
                <w:rFonts w:ascii="Times New Roman" w:hAnsi="Times New Roman"/>
                <w:b/>
                <w:sz w:val="24"/>
                <w:szCs w:val="24"/>
              </w:rPr>
              <w:t>S/N</w:t>
            </w:r>
          </w:p>
        </w:tc>
        <w:tc>
          <w:tcPr>
            <w:tcW w:w="3450" w:type="dxa"/>
            <w:tcBorders>
              <w:top w:val="single" w:sz="6" w:space="0" w:color="000000"/>
              <w:bottom w:val="single" w:sz="6" w:space="0" w:color="000000"/>
            </w:tcBorders>
          </w:tcPr>
          <w:p w14:paraId="1FB93ED1" w14:textId="77777777" w:rsidR="008927C8" w:rsidRPr="008927C8" w:rsidRDefault="008927C8" w:rsidP="008927C8">
            <w:pPr>
              <w:spacing w:line="240" w:lineRule="auto"/>
              <w:jc w:val="both"/>
              <w:rPr>
                <w:rFonts w:ascii="Times New Roman" w:hAnsi="Times New Roman"/>
                <w:b/>
                <w:sz w:val="24"/>
                <w:szCs w:val="24"/>
              </w:rPr>
            </w:pPr>
            <w:r w:rsidRPr="008927C8">
              <w:rPr>
                <w:rFonts w:ascii="Times New Roman" w:hAnsi="Times New Roman"/>
                <w:b/>
                <w:sz w:val="24"/>
                <w:szCs w:val="24"/>
              </w:rPr>
              <w:t>Positions</w:t>
            </w:r>
          </w:p>
        </w:tc>
        <w:tc>
          <w:tcPr>
            <w:tcW w:w="2862" w:type="dxa"/>
            <w:tcBorders>
              <w:top w:val="single" w:sz="6" w:space="0" w:color="000000"/>
              <w:bottom w:val="single" w:sz="6" w:space="0" w:color="000000"/>
            </w:tcBorders>
          </w:tcPr>
          <w:p w14:paraId="20AB8D80" w14:textId="77777777" w:rsidR="008927C8" w:rsidRPr="008927C8" w:rsidRDefault="008927C8" w:rsidP="008927C8">
            <w:pPr>
              <w:spacing w:line="240" w:lineRule="auto"/>
              <w:jc w:val="both"/>
              <w:rPr>
                <w:rFonts w:ascii="Times New Roman" w:hAnsi="Times New Roman"/>
                <w:b/>
                <w:sz w:val="24"/>
                <w:szCs w:val="24"/>
              </w:rPr>
            </w:pPr>
            <w:r w:rsidRPr="008927C8">
              <w:rPr>
                <w:rFonts w:ascii="Times New Roman" w:hAnsi="Times New Roman"/>
                <w:b/>
                <w:sz w:val="24"/>
                <w:szCs w:val="24"/>
              </w:rPr>
              <w:t>Names</w:t>
            </w:r>
          </w:p>
        </w:tc>
        <w:tc>
          <w:tcPr>
            <w:tcW w:w="1677" w:type="dxa"/>
            <w:tcBorders>
              <w:top w:val="single" w:sz="6" w:space="0" w:color="000000"/>
              <w:bottom w:val="single" w:sz="6" w:space="0" w:color="000000"/>
            </w:tcBorders>
          </w:tcPr>
          <w:p w14:paraId="70603C77" w14:textId="77777777" w:rsidR="008927C8" w:rsidRPr="008927C8" w:rsidRDefault="008927C8" w:rsidP="008927C8">
            <w:pPr>
              <w:spacing w:line="240" w:lineRule="auto"/>
              <w:jc w:val="both"/>
              <w:rPr>
                <w:rFonts w:ascii="Times New Roman" w:hAnsi="Times New Roman"/>
                <w:b/>
                <w:sz w:val="24"/>
                <w:szCs w:val="24"/>
              </w:rPr>
            </w:pPr>
            <w:r w:rsidRPr="008927C8">
              <w:rPr>
                <w:rFonts w:ascii="Times New Roman" w:hAnsi="Times New Roman"/>
                <w:b/>
                <w:sz w:val="24"/>
                <w:szCs w:val="24"/>
              </w:rPr>
              <w:t>Locations</w:t>
            </w:r>
          </w:p>
        </w:tc>
        <w:tc>
          <w:tcPr>
            <w:tcW w:w="564" w:type="dxa"/>
          </w:tcPr>
          <w:p w14:paraId="36FCA0AF" w14:textId="77777777" w:rsidR="008927C8" w:rsidRPr="008927C8" w:rsidRDefault="008927C8" w:rsidP="008927C8">
            <w:pPr>
              <w:spacing w:line="240" w:lineRule="auto"/>
              <w:jc w:val="both"/>
              <w:rPr>
                <w:rFonts w:ascii="Times New Roman" w:hAnsi="Times New Roman"/>
                <w:sz w:val="24"/>
                <w:szCs w:val="24"/>
              </w:rPr>
            </w:pPr>
          </w:p>
        </w:tc>
      </w:tr>
      <w:tr w:rsidR="008927C8" w:rsidRPr="008927C8" w14:paraId="1327A62E" w14:textId="77777777" w:rsidTr="00C87EAB">
        <w:trPr>
          <w:trHeight w:val="216"/>
        </w:trPr>
        <w:tc>
          <w:tcPr>
            <w:tcW w:w="214" w:type="dxa"/>
            <w:gridSpan w:val="2"/>
            <w:vMerge/>
            <w:tcBorders>
              <w:top w:val="nil"/>
            </w:tcBorders>
          </w:tcPr>
          <w:p w14:paraId="5371FCFD" w14:textId="77777777" w:rsidR="008927C8" w:rsidRPr="008927C8" w:rsidRDefault="008927C8" w:rsidP="008927C8">
            <w:pPr>
              <w:spacing w:line="240" w:lineRule="auto"/>
              <w:jc w:val="both"/>
              <w:rPr>
                <w:rFonts w:ascii="Times New Roman" w:hAnsi="Times New Roman"/>
                <w:sz w:val="24"/>
                <w:szCs w:val="24"/>
              </w:rPr>
            </w:pPr>
          </w:p>
        </w:tc>
        <w:tc>
          <w:tcPr>
            <w:tcW w:w="761" w:type="dxa"/>
            <w:tcBorders>
              <w:top w:val="single" w:sz="6" w:space="0" w:color="000000"/>
            </w:tcBorders>
          </w:tcPr>
          <w:p w14:paraId="570362A1"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1</w:t>
            </w:r>
          </w:p>
        </w:tc>
        <w:tc>
          <w:tcPr>
            <w:tcW w:w="3450" w:type="dxa"/>
            <w:tcBorders>
              <w:top w:val="single" w:sz="6" w:space="0" w:color="000000"/>
            </w:tcBorders>
          </w:tcPr>
          <w:p w14:paraId="37EBA9D5"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INEC Chairman</w:t>
            </w:r>
          </w:p>
        </w:tc>
        <w:tc>
          <w:tcPr>
            <w:tcW w:w="2862" w:type="dxa"/>
            <w:tcBorders>
              <w:top w:val="single" w:sz="6" w:space="0" w:color="000000"/>
            </w:tcBorders>
          </w:tcPr>
          <w:p w14:paraId="66DF2712" w14:textId="77777777" w:rsidR="008927C8" w:rsidRPr="008927C8" w:rsidRDefault="008927C8" w:rsidP="008927C8">
            <w:pPr>
              <w:spacing w:line="240" w:lineRule="auto"/>
              <w:jc w:val="both"/>
              <w:rPr>
                <w:rFonts w:ascii="Times New Roman" w:hAnsi="Times New Roman"/>
                <w:sz w:val="24"/>
                <w:szCs w:val="24"/>
              </w:rPr>
            </w:pPr>
            <w:proofErr w:type="spellStart"/>
            <w:r w:rsidRPr="008927C8">
              <w:rPr>
                <w:rFonts w:ascii="Times New Roman" w:hAnsi="Times New Roman"/>
                <w:sz w:val="24"/>
                <w:szCs w:val="24"/>
              </w:rPr>
              <w:t>Mahmood</w:t>
            </w:r>
            <w:proofErr w:type="spellEnd"/>
            <w:r w:rsidRPr="008927C8">
              <w:rPr>
                <w:rFonts w:ascii="Times New Roman" w:hAnsi="Times New Roman"/>
                <w:sz w:val="24"/>
                <w:szCs w:val="24"/>
              </w:rPr>
              <w:t xml:space="preserve"> </w:t>
            </w:r>
            <w:proofErr w:type="spellStart"/>
            <w:r w:rsidRPr="008927C8">
              <w:rPr>
                <w:rFonts w:ascii="Times New Roman" w:hAnsi="Times New Roman"/>
                <w:sz w:val="24"/>
                <w:szCs w:val="24"/>
              </w:rPr>
              <w:t>Yakubu</w:t>
            </w:r>
            <w:proofErr w:type="spellEnd"/>
          </w:p>
        </w:tc>
        <w:tc>
          <w:tcPr>
            <w:tcW w:w="1677" w:type="dxa"/>
            <w:tcBorders>
              <w:top w:val="single" w:sz="6" w:space="0" w:color="000000"/>
            </w:tcBorders>
          </w:tcPr>
          <w:p w14:paraId="19EABD73"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North-East</w:t>
            </w:r>
          </w:p>
        </w:tc>
        <w:tc>
          <w:tcPr>
            <w:tcW w:w="564" w:type="dxa"/>
          </w:tcPr>
          <w:p w14:paraId="5D72AB6F" w14:textId="77777777" w:rsidR="008927C8" w:rsidRPr="008927C8" w:rsidRDefault="008927C8" w:rsidP="008927C8">
            <w:pPr>
              <w:spacing w:line="240" w:lineRule="auto"/>
              <w:jc w:val="both"/>
              <w:rPr>
                <w:rFonts w:ascii="Times New Roman" w:hAnsi="Times New Roman"/>
                <w:sz w:val="24"/>
                <w:szCs w:val="24"/>
              </w:rPr>
            </w:pPr>
          </w:p>
        </w:tc>
      </w:tr>
      <w:tr w:rsidR="008927C8" w:rsidRPr="008927C8" w14:paraId="0E15096C" w14:textId="77777777" w:rsidTr="00C87EAB">
        <w:trPr>
          <w:trHeight w:val="229"/>
        </w:trPr>
        <w:tc>
          <w:tcPr>
            <w:tcW w:w="214" w:type="dxa"/>
            <w:gridSpan w:val="2"/>
            <w:vMerge/>
            <w:tcBorders>
              <w:top w:val="nil"/>
            </w:tcBorders>
          </w:tcPr>
          <w:p w14:paraId="731EF8EA" w14:textId="77777777" w:rsidR="008927C8" w:rsidRPr="008927C8" w:rsidRDefault="008927C8" w:rsidP="008927C8">
            <w:pPr>
              <w:spacing w:line="240" w:lineRule="auto"/>
              <w:jc w:val="both"/>
              <w:rPr>
                <w:rFonts w:ascii="Times New Roman" w:hAnsi="Times New Roman"/>
                <w:sz w:val="24"/>
                <w:szCs w:val="24"/>
              </w:rPr>
            </w:pPr>
          </w:p>
        </w:tc>
        <w:tc>
          <w:tcPr>
            <w:tcW w:w="761" w:type="dxa"/>
          </w:tcPr>
          <w:p w14:paraId="064030C8"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2</w:t>
            </w:r>
          </w:p>
        </w:tc>
        <w:tc>
          <w:tcPr>
            <w:tcW w:w="3450" w:type="dxa"/>
          </w:tcPr>
          <w:p w14:paraId="679C213A"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M.D Nigerian Port Authority</w:t>
            </w:r>
          </w:p>
        </w:tc>
        <w:tc>
          <w:tcPr>
            <w:tcW w:w="2862" w:type="dxa"/>
          </w:tcPr>
          <w:p w14:paraId="6BB38D3A" w14:textId="77777777" w:rsidR="008927C8" w:rsidRPr="008927C8" w:rsidRDefault="008927C8" w:rsidP="008927C8">
            <w:pPr>
              <w:spacing w:line="240" w:lineRule="auto"/>
              <w:jc w:val="both"/>
              <w:rPr>
                <w:rFonts w:ascii="Times New Roman" w:hAnsi="Times New Roman"/>
                <w:sz w:val="24"/>
                <w:szCs w:val="24"/>
              </w:rPr>
            </w:pPr>
            <w:proofErr w:type="spellStart"/>
            <w:r w:rsidRPr="008927C8">
              <w:rPr>
                <w:rFonts w:ascii="Times New Roman" w:hAnsi="Times New Roman"/>
                <w:sz w:val="24"/>
                <w:szCs w:val="24"/>
              </w:rPr>
              <w:t>HabibuAbdullahi</w:t>
            </w:r>
            <w:proofErr w:type="spellEnd"/>
          </w:p>
        </w:tc>
        <w:tc>
          <w:tcPr>
            <w:tcW w:w="1677" w:type="dxa"/>
          </w:tcPr>
          <w:p w14:paraId="623DDE22"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North-West</w:t>
            </w:r>
          </w:p>
        </w:tc>
        <w:tc>
          <w:tcPr>
            <w:tcW w:w="564" w:type="dxa"/>
          </w:tcPr>
          <w:p w14:paraId="7A7FA620" w14:textId="77777777" w:rsidR="008927C8" w:rsidRPr="008927C8" w:rsidRDefault="008927C8" w:rsidP="008927C8">
            <w:pPr>
              <w:spacing w:line="240" w:lineRule="auto"/>
              <w:jc w:val="both"/>
              <w:rPr>
                <w:rFonts w:ascii="Times New Roman" w:hAnsi="Times New Roman"/>
                <w:sz w:val="24"/>
                <w:szCs w:val="24"/>
              </w:rPr>
            </w:pPr>
          </w:p>
        </w:tc>
      </w:tr>
      <w:tr w:rsidR="008927C8" w:rsidRPr="008927C8" w14:paraId="2E5FD0F0" w14:textId="77777777" w:rsidTr="00C87EAB">
        <w:trPr>
          <w:trHeight w:val="230"/>
        </w:trPr>
        <w:tc>
          <w:tcPr>
            <w:tcW w:w="214" w:type="dxa"/>
            <w:gridSpan w:val="2"/>
            <w:vMerge/>
            <w:tcBorders>
              <w:top w:val="nil"/>
            </w:tcBorders>
          </w:tcPr>
          <w:p w14:paraId="58172802" w14:textId="77777777" w:rsidR="008927C8" w:rsidRPr="008927C8" w:rsidRDefault="008927C8" w:rsidP="008927C8">
            <w:pPr>
              <w:spacing w:line="240" w:lineRule="auto"/>
              <w:jc w:val="both"/>
              <w:rPr>
                <w:rFonts w:ascii="Times New Roman" w:hAnsi="Times New Roman"/>
                <w:sz w:val="24"/>
                <w:szCs w:val="24"/>
              </w:rPr>
            </w:pPr>
          </w:p>
        </w:tc>
        <w:tc>
          <w:tcPr>
            <w:tcW w:w="761" w:type="dxa"/>
          </w:tcPr>
          <w:p w14:paraId="0B66C246"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3</w:t>
            </w:r>
          </w:p>
        </w:tc>
        <w:tc>
          <w:tcPr>
            <w:tcW w:w="3450" w:type="dxa"/>
          </w:tcPr>
          <w:p w14:paraId="0037C057"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Group M.D. NNPC</w:t>
            </w:r>
          </w:p>
        </w:tc>
        <w:tc>
          <w:tcPr>
            <w:tcW w:w="2862" w:type="dxa"/>
          </w:tcPr>
          <w:p w14:paraId="75DA72F7" w14:textId="77777777" w:rsidR="008927C8" w:rsidRPr="008927C8" w:rsidRDefault="008927C8" w:rsidP="008927C8">
            <w:pPr>
              <w:spacing w:line="240" w:lineRule="auto"/>
              <w:jc w:val="both"/>
              <w:rPr>
                <w:rFonts w:ascii="Times New Roman" w:hAnsi="Times New Roman"/>
                <w:sz w:val="24"/>
                <w:szCs w:val="24"/>
              </w:rPr>
            </w:pPr>
            <w:proofErr w:type="spellStart"/>
            <w:r w:rsidRPr="008927C8">
              <w:rPr>
                <w:rFonts w:ascii="Times New Roman" w:hAnsi="Times New Roman"/>
                <w:sz w:val="24"/>
                <w:szCs w:val="24"/>
              </w:rPr>
              <w:t>MaikantiBaru</w:t>
            </w:r>
            <w:proofErr w:type="spellEnd"/>
          </w:p>
        </w:tc>
        <w:tc>
          <w:tcPr>
            <w:tcW w:w="1677" w:type="dxa"/>
          </w:tcPr>
          <w:p w14:paraId="587951C3"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North-East</w:t>
            </w:r>
          </w:p>
        </w:tc>
        <w:tc>
          <w:tcPr>
            <w:tcW w:w="564" w:type="dxa"/>
          </w:tcPr>
          <w:p w14:paraId="41427A6F" w14:textId="77777777" w:rsidR="008927C8" w:rsidRPr="008927C8" w:rsidRDefault="008927C8" w:rsidP="008927C8">
            <w:pPr>
              <w:spacing w:line="240" w:lineRule="auto"/>
              <w:jc w:val="both"/>
              <w:rPr>
                <w:rFonts w:ascii="Times New Roman" w:hAnsi="Times New Roman"/>
                <w:sz w:val="24"/>
                <w:szCs w:val="24"/>
              </w:rPr>
            </w:pPr>
          </w:p>
        </w:tc>
      </w:tr>
      <w:tr w:rsidR="008927C8" w:rsidRPr="008927C8" w14:paraId="60AF0B01" w14:textId="77777777" w:rsidTr="00C87EAB">
        <w:trPr>
          <w:trHeight w:val="230"/>
        </w:trPr>
        <w:tc>
          <w:tcPr>
            <w:tcW w:w="214" w:type="dxa"/>
            <w:gridSpan w:val="2"/>
            <w:vMerge/>
            <w:tcBorders>
              <w:top w:val="nil"/>
            </w:tcBorders>
          </w:tcPr>
          <w:p w14:paraId="2CDF4E25" w14:textId="77777777" w:rsidR="008927C8" w:rsidRPr="008927C8" w:rsidRDefault="008927C8" w:rsidP="008927C8">
            <w:pPr>
              <w:spacing w:line="240" w:lineRule="auto"/>
              <w:jc w:val="both"/>
              <w:rPr>
                <w:rFonts w:ascii="Times New Roman" w:hAnsi="Times New Roman"/>
                <w:sz w:val="24"/>
                <w:szCs w:val="24"/>
              </w:rPr>
            </w:pPr>
          </w:p>
        </w:tc>
        <w:tc>
          <w:tcPr>
            <w:tcW w:w="761" w:type="dxa"/>
          </w:tcPr>
          <w:p w14:paraId="0DC5BBCF"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4</w:t>
            </w:r>
          </w:p>
        </w:tc>
        <w:tc>
          <w:tcPr>
            <w:tcW w:w="3450" w:type="dxa"/>
          </w:tcPr>
          <w:p w14:paraId="75C2A9EB"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Group M.D. NNPC</w:t>
            </w:r>
          </w:p>
        </w:tc>
        <w:tc>
          <w:tcPr>
            <w:tcW w:w="2862" w:type="dxa"/>
          </w:tcPr>
          <w:p w14:paraId="47FDA5A4" w14:textId="77777777" w:rsidR="008927C8" w:rsidRPr="008927C8" w:rsidRDefault="008927C8" w:rsidP="008927C8">
            <w:pPr>
              <w:spacing w:line="240" w:lineRule="auto"/>
              <w:jc w:val="both"/>
              <w:rPr>
                <w:rFonts w:ascii="Times New Roman" w:hAnsi="Times New Roman"/>
                <w:sz w:val="24"/>
                <w:szCs w:val="24"/>
              </w:rPr>
            </w:pPr>
            <w:proofErr w:type="spellStart"/>
            <w:r w:rsidRPr="008927C8">
              <w:rPr>
                <w:rFonts w:ascii="Times New Roman" w:hAnsi="Times New Roman"/>
                <w:sz w:val="24"/>
                <w:szCs w:val="24"/>
              </w:rPr>
              <w:t>IsiakaAbdulrazaq</w:t>
            </w:r>
            <w:proofErr w:type="spellEnd"/>
          </w:p>
        </w:tc>
        <w:tc>
          <w:tcPr>
            <w:tcW w:w="1677" w:type="dxa"/>
          </w:tcPr>
          <w:p w14:paraId="68C8556C"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North-Central</w:t>
            </w:r>
          </w:p>
        </w:tc>
        <w:tc>
          <w:tcPr>
            <w:tcW w:w="564" w:type="dxa"/>
          </w:tcPr>
          <w:p w14:paraId="6882100F" w14:textId="77777777" w:rsidR="008927C8" w:rsidRPr="008927C8" w:rsidRDefault="008927C8" w:rsidP="008927C8">
            <w:pPr>
              <w:spacing w:line="240" w:lineRule="auto"/>
              <w:jc w:val="both"/>
              <w:rPr>
                <w:rFonts w:ascii="Times New Roman" w:hAnsi="Times New Roman"/>
                <w:sz w:val="24"/>
                <w:szCs w:val="24"/>
              </w:rPr>
            </w:pPr>
          </w:p>
        </w:tc>
      </w:tr>
      <w:tr w:rsidR="008927C8" w:rsidRPr="008927C8" w14:paraId="211B87C4" w14:textId="77777777" w:rsidTr="00C87EAB">
        <w:trPr>
          <w:trHeight w:val="230"/>
        </w:trPr>
        <w:tc>
          <w:tcPr>
            <w:tcW w:w="214" w:type="dxa"/>
            <w:gridSpan w:val="2"/>
            <w:vMerge/>
            <w:tcBorders>
              <w:top w:val="nil"/>
            </w:tcBorders>
          </w:tcPr>
          <w:p w14:paraId="3646135C" w14:textId="77777777" w:rsidR="008927C8" w:rsidRPr="008927C8" w:rsidRDefault="008927C8" w:rsidP="008927C8">
            <w:pPr>
              <w:spacing w:line="240" w:lineRule="auto"/>
              <w:jc w:val="both"/>
              <w:rPr>
                <w:rFonts w:ascii="Times New Roman" w:hAnsi="Times New Roman"/>
                <w:sz w:val="24"/>
                <w:szCs w:val="24"/>
              </w:rPr>
            </w:pPr>
          </w:p>
        </w:tc>
        <w:tc>
          <w:tcPr>
            <w:tcW w:w="761" w:type="dxa"/>
          </w:tcPr>
          <w:p w14:paraId="39617CC6"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5</w:t>
            </w:r>
          </w:p>
        </w:tc>
        <w:tc>
          <w:tcPr>
            <w:tcW w:w="3450" w:type="dxa"/>
          </w:tcPr>
          <w:p w14:paraId="6BFC954A"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Group Ex. Dir. NNPC</w:t>
            </w:r>
          </w:p>
        </w:tc>
        <w:tc>
          <w:tcPr>
            <w:tcW w:w="2862" w:type="dxa"/>
          </w:tcPr>
          <w:p w14:paraId="53F81E29"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 xml:space="preserve">Denis </w:t>
            </w:r>
            <w:proofErr w:type="spellStart"/>
            <w:r w:rsidRPr="008927C8">
              <w:rPr>
                <w:rFonts w:ascii="Times New Roman" w:hAnsi="Times New Roman"/>
                <w:sz w:val="24"/>
                <w:szCs w:val="24"/>
              </w:rPr>
              <w:t>NnamdiAjulu</w:t>
            </w:r>
            <w:proofErr w:type="spellEnd"/>
          </w:p>
        </w:tc>
        <w:tc>
          <w:tcPr>
            <w:tcW w:w="1677" w:type="dxa"/>
          </w:tcPr>
          <w:p w14:paraId="70A9E27C"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South-East</w:t>
            </w:r>
          </w:p>
        </w:tc>
        <w:tc>
          <w:tcPr>
            <w:tcW w:w="564" w:type="dxa"/>
          </w:tcPr>
          <w:p w14:paraId="406295D9" w14:textId="77777777" w:rsidR="008927C8" w:rsidRPr="008927C8" w:rsidRDefault="008927C8" w:rsidP="008927C8">
            <w:pPr>
              <w:spacing w:line="240" w:lineRule="auto"/>
              <w:jc w:val="both"/>
              <w:rPr>
                <w:rFonts w:ascii="Times New Roman" w:hAnsi="Times New Roman"/>
                <w:sz w:val="24"/>
                <w:szCs w:val="24"/>
              </w:rPr>
            </w:pPr>
          </w:p>
        </w:tc>
      </w:tr>
      <w:tr w:rsidR="008927C8" w:rsidRPr="008927C8" w14:paraId="1A34AE37" w14:textId="77777777" w:rsidTr="00C87EAB">
        <w:trPr>
          <w:trHeight w:val="230"/>
        </w:trPr>
        <w:tc>
          <w:tcPr>
            <w:tcW w:w="214" w:type="dxa"/>
            <w:gridSpan w:val="2"/>
            <w:vMerge/>
            <w:tcBorders>
              <w:top w:val="nil"/>
            </w:tcBorders>
          </w:tcPr>
          <w:p w14:paraId="38342D31" w14:textId="77777777" w:rsidR="008927C8" w:rsidRPr="008927C8" w:rsidRDefault="008927C8" w:rsidP="008927C8">
            <w:pPr>
              <w:spacing w:line="240" w:lineRule="auto"/>
              <w:jc w:val="both"/>
              <w:rPr>
                <w:rFonts w:ascii="Times New Roman" w:hAnsi="Times New Roman"/>
                <w:sz w:val="24"/>
                <w:szCs w:val="24"/>
              </w:rPr>
            </w:pPr>
          </w:p>
        </w:tc>
        <w:tc>
          <w:tcPr>
            <w:tcW w:w="761" w:type="dxa"/>
          </w:tcPr>
          <w:p w14:paraId="44B6731D"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6</w:t>
            </w:r>
          </w:p>
        </w:tc>
        <w:tc>
          <w:tcPr>
            <w:tcW w:w="3450" w:type="dxa"/>
          </w:tcPr>
          <w:p w14:paraId="266AEFDC"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Group Ex. Dir. NNPC</w:t>
            </w:r>
          </w:p>
        </w:tc>
        <w:tc>
          <w:tcPr>
            <w:tcW w:w="2862" w:type="dxa"/>
          </w:tcPr>
          <w:p w14:paraId="6F8099F8" w14:textId="77777777" w:rsidR="008927C8" w:rsidRPr="008927C8" w:rsidRDefault="008927C8" w:rsidP="008927C8">
            <w:pPr>
              <w:spacing w:line="240" w:lineRule="auto"/>
              <w:jc w:val="both"/>
              <w:rPr>
                <w:rFonts w:ascii="Times New Roman" w:hAnsi="Times New Roman"/>
                <w:sz w:val="24"/>
                <w:szCs w:val="24"/>
              </w:rPr>
            </w:pPr>
            <w:proofErr w:type="spellStart"/>
            <w:r w:rsidRPr="008927C8">
              <w:rPr>
                <w:rFonts w:ascii="Times New Roman" w:hAnsi="Times New Roman"/>
                <w:sz w:val="24"/>
                <w:szCs w:val="24"/>
              </w:rPr>
              <w:t>Babatunde</w:t>
            </w:r>
            <w:proofErr w:type="spellEnd"/>
            <w:r w:rsidRPr="008927C8">
              <w:rPr>
                <w:rFonts w:ascii="Times New Roman" w:hAnsi="Times New Roman"/>
                <w:sz w:val="24"/>
                <w:szCs w:val="24"/>
              </w:rPr>
              <w:t xml:space="preserve"> Victor</w:t>
            </w:r>
          </w:p>
        </w:tc>
        <w:tc>
          <w:tcPr>
            <w:tcW w:w="1677" w:type="dxa"/>
          </w:tcPr>
          <w:p w14:paraId="339FB123"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South-West</w:t>
            </w:r>
          </w:p>
        </w:tc>
        <w:tc>
          <w:tcPr>
            <w:tcW w:w="564" w:type="dxa"/>
          </w:tcPr>
          <w:p w14:paraId="105B50BA" w14:textId="77777777" w:rsidR="008927C8" w:rsidRPr="008927C8" w:rsidRDefault="008927C8" w:rsidP="008927C8">
            <w:pPr>
              <w:spacing w:line="240" w:lineRule="auto"/>
              <w:jc w:val="both"/>
              <w:rPr>
                <w:rFonts w:ascii="Times New Roman" w:hAnsi="Times New Roman"/>
                <w:sz w:val="24"/>
                <w:szCs w:val="24"/>
              </w:rPr>
            </w:pPr>
          </w:p>
        </w:tc>
      </w:tr>
      <w:tr w:rsidR="008927C8" w:rsidRPr="008927C8" w14:paraId="60B1E6EE" w14:textId="77777777" w:rsidTr="00C87EAB">
        <w:trPr>
          <w:trHeight w:val="229"/>
        </w:trPr>
        <w:tc>
          <w:tcPr>
            <w:tcW w:w="214" w:type="dxa"/>
            <w:gridSpan w:val="2"/>
            <w:vMerge/>
            <w:tcBorders>
              <w:top w:val="nil"/>
            </w:tcBorders>
          </w:tcPr>
          <w:p w14:paraId="720C21C2" w14:textId="77777777" w:rsidR="008927C8" w:rsidRPr="008927C8" w:rsidRDefault="008927C8" w:rsidP="008927C8">
            <w:pPr>
              <w:spacing w:line="240" w:lineRule="auto"/>
              <w:jc w:val="both"/>
              <w:rPr>
                <w:rFonts w:ascii="Times New Roman" w:hAnsi="Times New Roman"/>
                <w:sz w:val="24"/>
                <w:szCs w:val="24"/>
              </w:rPr>
            </w:pPr>
          </w:p>
        </w:tc>
        <w:tc>
          <w:tcPr>
            <w:tcW w:w="761" w:type="dxa"/>
          </w:tcPr>
          <w:p w14:paraId="56780F01"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7</w:t>
            </w:r>
          </w:p>
        </w:tc>
        <w:tc>
          <w:tcPr>
            <w:tcW w:w="3450" w:type="dxa"/>
          </w:tcPr>
          <w:p w14:paraId="56E4790C"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Secretary NNPC</w:t>
            </w:r>
          </w:p>
        </w:tc>
        <w:tc>
          <w:tcPr>
            <w:tcW w:w="2862" w:type="dxa"/>
          </w:tcPr>
          <w:p w14:paraId="1604997A" w14:textId="77777777" w:rsidR="008927C8" w:rsidRPr="008927C8" w:rsidRDefault="008927C8" w:rsidP="008927C8">
            <w:pPr>
              <w:spacing w:line="240" w:lineRule="auto"/>
              <w:jc w:val="both"/>
              <w:rPr>
                <w:rFonts w:ascii="Times New Roman" w:hAnsi="Times New Roman"/>
                <w:sz w:val="24"/>
                <w:szCs w:val="24"/>
              </w:rPr>
            </w:pPr>
            <w:proofErr w:type="spellStart"/>
            <w:r w:rsidRPr="008927C8">
              <w:rPr>
                <w:rFonts w:ascii="Times New Roman" w:hAnsi="Times New Roman"/>
                <w:sz w:val="24"/>
                <w:szCs w:val="24"/>
              </w:rPr>
              <w:t>ChidiMomab</w:t>
            </w:r>
            <w:proofErr w:type="spellEnd"/>
          </w:p>
        </w:tc>
        <w:tc>
          <w:tcPr>
            <w:tcW w:w="1677" w:type="dxa"/>
          </w:tcPr>
          <w:p w14:paraId="4980A82C"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South-East</w:t>
            </w:r>
          </w:p>
        </w:tc>
        <w:tc>
          <w:tcPr>
            <w:tcW w:w="564" w:type="dxa"/>
          </w:tcPr>
          <w:p w14:paraId="67C08B6E" w14:textId="77777777" w:rsidR="008927C8" w:rsidRPr="008927C8" w:rsidRDefault="008927C8" w:rsidP="008927C8">
            <w:pPr>
              <w:spacing w:line="240" w:lineRule="auto"/>
              <w:jc w:val="both"/>
              <w:rPr>
                <w:rFonts w:ascii="Times New Roman" w:hAnsi="Times New Roman"/>
                <w:sz w:val="24"/>
                <w:szCs w:val="24"/>
              </w:rPr>
            </w:pPr>
          </w:p>
        </w:tc>
      </w:tr>
      <w:tr w:rsidR="008927C8" w:rsidRPr="008927C8" w14:paraId="59835C9D" w14:textId="77777777" w:rsidTr="00C87EAB">
        <w:trPr>
          <w:trHeight w:val="229"/>
        </w:trPr>
        <w:tc>
          <w:tcPr>
            <w:tcW w:w="214" w:type="dxa"/>
            <w:gridSpan w:val="2"/>
            <w:vMerge/>
            <w:tcBorders>
              <w:top w:val="nil"/>
            </w:tcBorders>
          </w:tcPr>
          <w:p w14:paraId="23F52EDA" w14:textId="77777777" w:rsidR="008927C8" w:rsidRPr="008927C8" w:rsidRDefault="008927C8" w:rsidP="008927C8">
            <w:pPr>
              <w:spacing w:line="240" w:lineRule="auto"/>
              <w:jc w:val="both"/>
              <w:rPr>
                <w:rFonts w:ascii="Times New Roman" w:hAnsi="Times New Roman"/>
                <w:sz w:val="24"/>
                <w:szCs w:val="24"/>
              </w:rPr>
            </w:pPr>
          </w:p>
        </w:tc>
        <w:tc>
          <w:tcPr>
            <w:tcW w:w="761" w:type="dxa"/>
          </w:tcPr>
          <w:p w14:paraId="10131460"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8</w:t>
            </w:r>
          </w:p>
        </w:tc>
        <w:tc>
          <w:tcPr>
            <w:tcW w:w="3450" w:type="dxa"/>
          </w:tcPr>
          <w:p w14:paraId="47015CAC"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Dir. of Operation FAAN</w:t>
            </w:r>
          </w:p>
        </w:tc>
        <w:tc>
          <w:tcPr>
            <w:tcW w:w="2862" w:type="dxa"/>
          </w:tcPr>
          <w:p w14:paraId="1A4D1C5C" w14:textId="77777777" w:rsidR="008927C8" w:rsidRPr="008927C8" w:rsidRDefault="008927C8" w:rsidP="008927C8">
            <w:pPr>
              <w:spacing w:line="240" w:lineRule="auto"/>
              <w:jc w:val="both"/>
              <w:rPr>
                <w:rFonts w:ascii="Times New Roman" w:hAnsi="Times New Roman"/>
                <w:sz w:val="24"/>
                <w:szCs w:val="24"/>
              </w:rPr>
            </w:pPr>
            <w:proofErr w:type="spellStart"/>
            <w:r w:rsidRPr="008927C8">
              <w:rPr>
                <w:rFonts w:ascii="Times New Roman" w:hAnsi="Times New Roman"/>
                <w:sz w:val="24"/>
                <w:szCs w:val="24"/>
              </w:rPr>
              <w:t>RabiuYadudu</w:t>
            </w:r>
            <w:proofErr w:type="spellEnd"/>
          </w:p>
        </w:tc>
        <w:tc>
          <w:tcPr>
            <w:tcW w:w="1677" w:type="dxa"/>
          </w:tcPr>
          <w:p w14:paraId="1B45C227"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North-West</w:t>
            </w:r>
          </w:p>
        </w:tc>
        <w:tc>
          <w:tcPr>
            <w:tcW w:w="564" w:type="dxa"/>
          </w:tcPr>
          <w:p w14:paraId="5E3605A4" w14:textId="77777777" w:rsidR="008927C8" w:rsidRPr="008927C8" w:rsidRDefault="008927C8" w:rsidP="008927C8">
            <w:pPr>
              <w:spacing w:line="240" w:lineRule="auto"/>
              <w:jc w:val="both"/>
              <w:rPr>
                <w:rFonts w:ascii="Times New Roman" w:hAnsi="Times New Roman"/>
                <w:sz w:val="24"/>
                <w:szCs w:val="24"/>
              </w:rPr>
            </w:pPr>
          </w:p>
        </w:tc>
      </w:tr>
      <w:tr w:rsidR="008927C8" w:rsidRPr="008927C8" w14:paraId="34276911" w14:textId="77777777" w:rsidTr="00C87EAB">
        <w:trPr>
          <w:trHeight w:val="230"/>
        </w:trPr>
        <w:tc>
          <w:tcPr>
            <w:tcW w:w="214" w:type="dxa"/>
            <w:gridSpan w:val="2"/>
            <w:vMerge/>
            <w:tcBorders>
              <w:top w:val="nil"/>
            </w:tcBorders>
          </w:tcPr>
          <w:p w14:paraId="1F84CC6D" w14:textId="77777777" w:rsidR="008927C8" w:rsidRPr="008927C8" w:rsidRDefault="008927C8" w:rsidP="008927C8">
            <w:pPr>
              <w:spacing w:line="240" w:lineRule="auto"/>
              <w:jc w:val="both"/>
              <w:rPr>
                <w:rFonts w:ascii="Times New Roman" w:hAnsi="Times New Roman"/>
                <w:sz w:val="24"/>
                <w:szCs w:val="24"/>
              </w:rPr>
            </w:pPr>
          </w:p>
        </w:tc>
        <w:tc>
          <w:tcPr>
            <w:tcW w:w="761" w:type="dxa"/>
          </w:tcPr>
          <w:p w14:paraId="44A33FD3"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9</w:t>
            </w:r>
          </w:p>
        </w:tc>
        <w:tc>
          <w:tcPr>
            <w:tcW w:w="3450" w:type="dxa"/>
          </w:tcPr>
          <w:p w14:paraId="45D44D68"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Dir. of Maintenance FAAN</w:t>
            </w:r>
          </w:p>
        </w:tc>
        <w:tc>
          <w:tcPr>
            <w:tcW w:w="2862" w:type="dxa"/>
          </w:tcPr>
          <w:p w14:paraId="7CAA5AC1" w14:textId="77777777" w:rsidR="008927C8" w:rsidRPr="008927C8" w:rsidRDefault="008927C8" w:rsidP="008927C8">
            <w:pPr>
              <w:spacing w:line="240" w:lineRule="auto"/>
              <w:jc w:val="both"/>
              <w:rPr>
                <w:rFonts w:ascii="Times New Roman" w:hAnsi="Times New Roman"/>
                <w:sz w:val="24"/>
                <w:szCs w:val="24"/>
              </w:rPr>
            </w:pPr>
            <w:proofErr w:type="spellStart"/>
            <w:r w:rsidRPr="008927C8">
              <w:rPr>
                <w:rFonts w:ascii="Times New Roman" w:hAnsi="Times New Roman"/>
                <w:sz w:val="24"/>
                <w:szCs w:val="24"/>
              </w:rPr>
              <w:t>Salisu</w:t>
            </w:r>
            <w:proofErr w:type="spellEnd"/>
            <w:r w:rsidRPr="008927C8">
              <w:rPr>
                <w:rFonts w:ascii="Times New Roman" w:hAnsi="Times New Roman"/>
                <w:sz w:val="24"/>
                <w:szCs w:val="24"/>
              </w:rPr>
              <w:t xml:space="preserve"> </w:t>
            </w:r>
            <w:proofErr w:type="spellStart"/>
            <w:r w:rsidRPr="008927C8">
              <w:rPr>
                <w:rFonts w:ascii="Times New Roman" w:hAnsi="Times New Roman"/>
                <w:sz w:val="24"/>
                <w:szCs w:val="24"/>
              </w:rPr>
              <w:t>Daura</w:t>
            </w:r>
            <w:proofErr w:type="spellEnd"/>
          </w:p>
        </w:tc>
        <w:tc>
          <w:tcPr>
            <w:tcW w:w="1677" w:type="dxa"/>
          </w:tcPr>
          <w:p w14:paraId="2E68A55C"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North-West</w:t>
            </w:r>
          </w:p>
        </w:tc>
        <w:tc>
          <w:tcPr>
            <w:tcW w:w="564" w:type="dxa"/>
          </w:tcPr>
          <w:p w14:paraId="7F9C8F03" w14:textId="77777777" w:rsidR="008927C8" w:rsidRPr="008927C8" w:rsidRDefault="008927C8" w:rsidP="008927C8">
            <w:pPr>
              <w:spacing w:line="240" w:lineRule="auto"/>
              <w:jc w:val="both"/>
              <w:rPr>
                <w:rFonts w:ascii="Times New Roman" w:hAnsi="Times New Roman"/>
                <w:sz w:val="24"/>
                <w:szCs w:val="24"/>
              </w:rPr>
            </w:pPr>
          </w:p>
        </w:tc>
      </w:tr>
      <w:tr w:rsidR="008927C8" w:rsidRPr="008927C8" w14:paraId="4B839495" w14:textId="77777777" w:rsidTr="00C87EAB">
        <w:trPr>
          <w:trHeight w:val="230"/>
        </w:trPr>
        <w:tc>
          <w:tcPr>
            <w:tcW w:w="214" w:type="dxa"/>
            <w:gridSpan w:val="2"/>
            <w:vMerge/>
            <w:tcBorders>
              <w:top w:val="nil"/>
            </w:tcBorders>
          </w:tcPr>
          <w:p w14:paraId="66F67821" w14:textId="77777777" w:rsidR="008927C8" w:rsidRPr="008927C8" w:rsidRDefault="008927C8" w:rsidP="008927C8">
            <w:pPr>
              <w:spacing w:line="240" w:lineRule="auto"/>
              <w:jc w:val="both"/>
              <w:rPr>
                <w:rFonts w:ascii="Times New Roman" w:hAnsi="Times New Roman"/>
                <w:sz w:val="24"/>
                <w:szCs w:val="24"/>
              </w:rPr>
            </w:pPr>
          </w:p>
        </w:tc>
        <w:tc>
          <w:tcPr>
            <w:tcW w:w="761" w:type="dxa"/>
          </w:tcPr>
          <w:p w14:paraId="186B8AB8"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10</w:t>
            </w:r>
          </w:p>
        </w:tc>
        <w:tc>
          <w:tcPr>
            <w:tcW w:w="3450" w:type="dxa"/>
          </w:tcPr>
          <w:p w14:paraId="70B56A91"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Dir. of Security FAAN</w:t>
            </w:r>
          </w:p>
        </w:tc>
        <w:tc>
          <w:tcPr>
            <w:tcW w:w="2862" w:type="dxa"/>
          </w:tcPr>
          <w:p w14:paraId="7AC61F94"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 xml:space="preserve">USA </w:t>
            </w:r>
            <w:proofErr w:type="spellStart"/>
            <w:r w:rsidRPr="008927C8">
              <w:rPr>
                <w:rFonts w:ascii="Times New Roman" w:hAnsi="Times New Roman"/>
                <w:sz w:val="24"/>
                <w:szCs w:val="24"/>
              </w:rPr>
              <w:t>Sadiq</w:t>
            </w:r>
            <w:proofErr w:type="spellEnd"/>
          </w:p>
        </w:tc>
        <w:tc>
          <w:tcPr>
            <w:tcW w:w="1677" w:type="dxa"/>
          </w:tcPr>
          <w:p w14:paraId="1DB667FB"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North-West</w:t>
            </w:r>
          </w:p>
        </w:tc>
        <w:tc>
          <w:tcPr>
            <w:tcW w:w="564" w:type="dxa"/>
          </w:tcPr>
          <w:p w14:paraId="79BFBB5B" w14:textId="77777777" w:rsidR="008927C8" w:rsidRPr="008927C8" w:rsidRDefault="008927C8" w:rsidP="008927C8">
            <w:pPr>
              <w:spacing w:line="240" w:lineRule="auto"/>
              <w:jc w:val="both"/>
              <w:rPr>
                <w:rFonts w:ascii="Times New Roman" w:hAnsi="Times New Roman"/>
                <w:sz w:val="24"/>
                <w:szCs w:val="24"/>
              </w:rPr>
            </w:pPr>
          </w:p>
        </w:tc>
      </w:tr>
      <w:tr w:rsidR="008927C8" w:rsidRPr="008927C8" w14:paraId="1943CA85" w14:textId="77777777" w:rsidTr="00C87EAB">
        <w:trPr>
          <w:trHeight w:val="230"/>
        </w:trPr>
        <w:tc>
          <w:tcPr>
            <w:tcW w:w="214" w:type="dxa"/>
            <w:gridSpan w:val="2"/>
            <w:vMerge/>
            <w:tcBorders>
              <w:top w:val="nil"/>
            </w:tcBorders>
          </w:tcPr>
          <w:p w14:paraId="11E80201" w14:textId="77777777" w:rsidR="008927C8" w:rsidRPr="008927C8" w:rsidRDefault="008927C8" w:rsidP="008927C8">
            <w:pPr>
              <w:spacing w:line="240" w:lineRule="auto"/>
              <w:jc w:val="both"/>
              <w:rPr>
                <w:rFonts w:ascii="Times New Roman" w:hAnsi="Times New Roman"/>
                <w:sz w:val="24"/>
                <w:szCs w:val="24"/>
              </w:rPr>
            </w:pPr>
          </w:p>
        </w:tc>
        <w:tc>
          <w:tcPr>
            <w:tcW w:w="761" w:type="dxa"/>
          </w:tcPr>
          <w:p w14:paraId="0CA1AD18"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11</w:t>
            </w:r>
          </w:p>
        </w:tc>
        <w:tc>
          <w:tcPr>
            <w:tcW w:w="3450" w:type="dxa"/>
          </w:tcPr>
          <w:p w14:paraId="317A2532"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M.D. FAAN</w:t>
            </w:r>
          </w:p>
        </w:tc>
        <w:tc>
          <w:tcPr>
            <w:tcW w:w="2862" w:type="dxa"/>
          </w:tcPr>
          <w:p w14:paraId="35F1C0D6"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 xml:space="preserve">Saleh </w:t>
            </w:r>
            <w:proofErr w:type="spellStart"/>
            <w:r w:rsidRPr="008927C8">
              <w:rPr>
                <w:rFonts w:ascii="Times New Roman" w:hAnsi="Times New Roman"/>
                <w:sz w:val="24"/>
                <w:szCs w:val="24"/>
              </w:rPr>
              <w:t>Duroma</w:t>
            </w:r>
            <w:proofErr w:type="spellEnd"/>
          </w:p>
        </w:tc>
        <w:tc>
          <w:tcPr>
            <w:tcW w:w="1677" w:type="dxa"/>
          </w:tcPr>
          <w:p w14:paraId="167FAB22"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North-East</w:t>
            </w:r>
          </w:p>
        </w:tc>
        <w:tc>
          <w:tcPr>
            <w:tcW w:w="564" w:type="dxa"/>
          </w:tcPr>
          <w:p w14:paraId="3AD50594" w14:textId="77777777" w:rsidR="008927C8" w:rsidRPr="008927C8" w:rsidRDefault="008927C8" w:rsidP="008927C8">
            <w:pPr>
              <w:spacing w:line="240" w:lineRule="auto"/>
              <w:jc w:val="both"/>
              <w:rPr>
                <w:rFonts w:ascii="Times New Roman" w:hAnsi="Times New Roman"/>
                <w:sz w:val="24"/>
                <w:szCs w:val="24"/>
              </w:rPr>
            </w:pPr>
          </w:p>
        </w:tc>
      </w:tr>
      <w:tr w:rsidR="008927C8" w:rsidRPr="008927C8" w14:paraId="5D55C9A7" w14:textId="77777777" w:rsidTr="00C87EAB">
        <w:trPr>
          <w:trHeight w:val="230"/>
        </w:trPr>
        <w:tc>
          <w:tcPr>
            <w:tcW w:w="214" w:type="dxa"/>
            <w:gridSpan w:val="2"/>
            <w:vMerge/>
            <w:tcBorders>
              <w:top w:val="nil"/>
            </w:tcBorders>
          </w:tcPr>
          <w:p w14:paraId="58BD1C4B" w14:textId="77777777" w:rsidR="008927C8" w:rsidRPr="008927C8" w:rsidRDefault="008927C8" w:rsidP="008927C8">
            <w:pPr>
              <w:spacing w:line="240" w:lineRule="auto"/>
              <w:jc w:val="both"/>
              <w:rPr>
                <w:rFonts w:ascii="Times New Roman" w:hAnsi="Times New Roman"/>
                <w:sz w:val="24"/>
                <w:szCs w:val="24"/>
              </w:rPr>
            </w:pPr>
          </w:p>
        </w:tc>
        <w:tc>
          <w:tcPr>
            <w:tcW w:w="761" w:type="dxa"/>
          </w:tcPr>
          <w:p w14:paraId="69F34A20"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12</w:t>
            </w:r>
          </w:p>
        </w:tc>
        <w:tc>
          <w:tcPr>
            <w:tcW w:w="3450" w:type="dxa"/>
          </w:tcPr>
          <w:p w14:paraId="356FA882"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Governor of CBN</w:t>
            </w:r>
          </w:p>
        </w:tc>
        <w:tc>
          <w:tcPr>
            <w:tcW w:w="2862" w:type="dxa"/>
          </w:tcPr>
          <w:p w14:paraId="17A058DF"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 xml:space="preserve">Godwin </w:t>
            </w:r>
            <w:proofErr w:type="spellStart"/>
            <w:r w:rsidRPr="008927C8">
              <w:rPr>
                <w:rFonts w:ascii="Times New Roman" w:hAnsi="Times New Roman"/>
                <w:sz w:val="24"/>
                <w:szCs w:val="24"/>
              </w:rPr>
              <w:t>Emefiele</w:t>
            </w:r>
            <w:proofErr w:type="spellEnd"/>
          </w:p>
        </w:tc>
        <w:tc>
          <w:tcPr>
            <w:tcW w:w="1677" w:type="dxa"/>
          </w:tcPr>
          <w:p w14:paraId="7D7E2E16"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South-South</w:t>
            </w:r>
          </w:p>
        </w:tc>
        <w:tc>
          <w:tcPr>
            <w:tcW w:w="564" w:type="dxa"/>
          </w:tcPr>
          <w:p w14:paraId="6CBB0258" w14:textId="77777777" w:rsidR="008927C8" w:rsidRPr="008927C8" w:rsidRDefault="008927C8" w:rsidP="008927C8">
            <w:pPr>
              <w:spacing w:line="240" w:lineRule="auto"/>
              <w:jc w:val="both"/>
              <w:rPr>
                <w:rFonts w:ascii="Times New Roman" w:hAnsi="Times New Roman"/>
                <w:sz w:val="24"/>
                <w:szCs w:val="24"/>
              </w:rPr>
            </w:pPr>
          </w:p>
        </w:tc>
      </w:tr>
      <w:tr w:rsidR="008927C8" w:rsidRPr="008927C8" w14:paraId="598642D6" w14:textId="77777777" w:rsidTr="00C87EAB">
        <w:trPr>
          <w:trHeight w:val="281"/>
        </w:trPr>
        <w:tc>
          <w:tcPr>
            <w:tcW w:w="63" w:type="dxa"/>
          </w:tcPr>
          <w:p w14:paraId="3F25E3DC" w14:textId="77777777" w:rsidR="008927C8" w:rsidRPr="008927C8" w:rsidRDefault="008927C8" w:rsidP="008927C8">
            <w:pPr>
              <w:spacing w:line="240" w:lineRule="auto"/>
              <w:jc w:val="both"/>
              <w:rPr>
                <w:rFonts w:ascii="Times New Roman" w:hAnsi="Times New Roman"/>
                <w:sz w:val="24"/>
                <w:szCs w:val="24"/>
              </w:rPr>
            </w:pPr>
          </w:p>
        </w:tc>
        <w:tc>
          <w:tcPr>
            <w:tcW w:w="151" w:type="dxa"/>
            <w:tcBorders>
              <w:bottom w:val="single" w:sz="6" w:space="0" w:color="000000"/>
            </w:tcBorders>
          </w:tcPr>
          <w:p w14:paraId="2BA340BF" w14:textId="77777777" w:rsidR="008927C8" w:rsidRPr="008927C8" w:rsidRDefault="008927C8" w:rsidP="008927C8">
            <w:pPr>
              <w:spacing w:line="240" w:lineRule="auto"/>
              <w:jc w:val="both"/>
              <w:rPr>
                <w:rFonts w:ascii="Times New Roman" w:hAnsi="Times New Roman"/>
                <w:sz w:val="24"/>
                <w:szCs w:val="24"/>
              </w:rPr>
            </w:pPr>
          </w:p>
        </w:tc>
        <w:tc>
          <w:tcPr>
            <w:tcW w:w="761" w:type="dxa"/>
            <w:tcBorders>
              <w:bottom w:val="single" w:sz="6" w:space="0" w:color="000000"/>
            </w:tcBorders>
          </w:tcPr>
          <w:p w14:paraId="30F7A05A"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13</w:t>
            </w:r>
          </w:p>
        </w:tc>
        <w:tc>
          <w:tcPr>
            <w:tcW w:w="3450" w:type="dxa"/>
            <w:tcBorders>
              <w:bottom w:val="single" w:sz="6" w:space="0" w:color="000000"/>
            </w:tcBorders>
          </w:tcPr>
          <w:p w14:paraId="26CF62AE"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Deputy Governor CBN</w:t>
            </w:r>
          </w:p>
        </w:tc>
        <w:tc>
          <w:tcPr>
            <w:tcW w:w="2862" w:type="dxa"/>
            <w:tcBorders>
              <w:bottom w:val="single" w:sz="6" w:space="0" w:color="000000"/>
            </w:tcBorders>
          </w:tcPr>
          <w:p w14:paraId="7D0979B6"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Aisha Ahmed</w:t>
            </w:r>
          </w:p>
        </w:tc>
        <w:tc>
          <w:tcPr>
            <w:tcW w:w="1677" w:type="dxa"/>
            <w:tcBorders>
              <w:bottom w:val="single" w:sz="6" w:space="0" w:color="000000"/>
            </w:tcBorders>
          </w:tcPr>
          <w:p w14:paraId="6F8F2669" w14:textId="77777777" w:rsidR="008927C8" w:rsidRPr="008927C8" w:rsidRDefault="008927C8" w:rsidP="008927C8">
            <w:pPr>
              <w:spacing w:line="240" w:lineRule="auto"/>
              <w:jc w:val="both"/>
              <w:rPr>
                <w:rFonts w:ascii="Times New Roman" w:hAnsi="Times New Roman"/>
                <w:sz w:val="24"/>
                <w:szCs w:val="24"/>
              </w:rPr>
            </w:pPr>
            <w:r w:rsidRPr="008927C8">
              <w:rPr>
                <w:rFonts w:ascii="Times New Roman" w:hAnsi="Times New Roman"/>
                <w:sz w:val="24"/>
                <w:szCs w:val="24"/>
              </w:rPr>
              <w:t>North-Central</w:t>
            </w:r>
          </w:p>
        </w:tc>
        <w:tc>
          <w:tcPr>
            <w:tcW w:w="564" w:type="dxa"/>
            <w:tcBorders>
              <w:bottom w:val="single" w:sz="6" w:space="0" w:color="000000"/>
            </w:tcBorders>
          </w:tcPr>
          <w:p w14:paraId="61C18E8B" w14:textId="77777777" w:rsidR="008927C8" w:rsidRPr="008927C8" w:rsidRDefault="008927C8" w:rsidP="008927C8">
            <w:pPr>
              <w:spacing w:line="240" w:lineRule="auto"/>
              <w:jc w:val="both"/>
              <w:rPr>
                <w:rFonts w:ascii="Times New Roman" w:hAnsi="Times New Roman"/>
                <w:sz w:val="24"/>
                <w:szCs w:val="24"/>
              </w:rPr>
            </w:pPr>
          </w:p>
        </w:tc>
      </w:tr>
    </w:tbl>
    <w:p w14:paraId="0EBEEB81" w14:textId="77777777" w:rsidR="008927C8" w:rsidRPr="008927C8" w:rsidRDefault="008927C8" w:rsidP="008927C8">
      <w:pPr>
        <w:spacing w:line="480" w:lineRule="auto"/>
        <w:jc w:val="both"/>
        <w:rPr>
          <w:rFonts w:ascii="Times New Roman" w:hAnsi="Times New Roman"/>
          <w:sz w:val="24"/>
          <w:szCs w:val="24"/>
        </w:rPr>
      </w:pPr>
      <w:r w:rsidRPr="008927C8">
        <w:rPr>
          <w:rFonts w:ascii="Times New Roman" w:hAnsi="Times New Roman"/>
          <w:b/>
          <w:sz w:val="24"/>
          <w:szCs w:val="24"/>
        </w:rPr>
        <w:t xml:space="preserve">Source: </w:t>
      </w:r>
      <w:r w:rsidRPr="008927C8">
        <w:rPr>
          <w:rFonts w:ascii="Times New Roman" w:hAnsi="Times New Roman"/>
          <w:sz w:val="24"/>
          <w:szCs w:val="24"/>
        </w:rPr>
        <w:t xml:space="preserve">compiled by the </w:t>
      </w:r>
      <w:r>
        <w:rPr>
          <w:rFonts w:ascii="Times New Roman" w:hAnsi="Times New Roman"/>
          <w:sz w:val="24"/>
          <w:szCs w:val="24"/>
        </w:rPr>
        <w:t>researcher</w:t>
      </w:r>
    </w:p>
    <w:p w14:paraId="4D5D6C95" w14:textId="77777777" w:rsidR="008927C8" w:rsidRPr="008927C8" w:rsidRDefault="008927C8" w:rsidP="008927C8">
      <w:pPr>
        <w:spacing w:line="480" w:lineRule="auto"/>
        <w:jc w:val="both"/>
        <w:rPr>
          <w:rFonts w:ascii="Times New Roman" w:hAnsi="Times New Roman"/>
          <w:sz w:val="24"/>
          <w:szCs w:val="24"/>
        </w:rPr>
        <w:sectPr w:rsidR="008927C8" w:rsidRPr="008927C8" w:rsidSect="008927C8">
          <w:type w:val="continuous"/>
          <w:pgSz w:w="12240" w:h="15840" w:code="1"/>
          <w:pgMar w:top="1440" w:right="1440" w:bottom="1440" w:left="1440" w:header="0" w:footer="1365" w:gutter="0"/>
          <w:cols w:space="720"/>
        </w:sectPr>
      </w:pPr>
    </w:p>
    <w:p w14:paraId="141B7D3A" w14:textId="77777777" w:rsidR="008927C8" w:rsidRPr="008927C8" w:rsidRDefault="008927C8" w:rsidP="008927C8">
      <w:pPr>
        <w:spacing w:line="480" w:lineRule="auto"/>
        <w:jc w:val="both"/>
        <w:rPr>
          <w:rFonts w:ascii="Times New Roman" w:hAnsi="Times New Roman"/>
          <w:sz w:val="24"/>
          <w:szCs w:val="24"/>
        </w:rPr>
      </w:pPr>
      <w:r w:rsidRPr="008927C8">
        <w:rPr>
          <w:rFonts w:ascii="Times New Roman" w:hAnsi="Times New Roman"/>
          <w:sz w:val="24"/>
          <w:szCs w:val="24"/>
        </w:rPr>
        <w:lastRenderedPageBreak/>
        <w:t xml:space="preserve">However, from the implication view point, unequal representation is capable of leading to unconstitutional domination, </w:t>
      </w:r>
      <w:proofErr w:type="spellStart"/>
      <w:r w:rsidRPr="008927C8">
        <w:rPr>
          <w:rFonts w:ascii="Times New Roman" w:hAnsi="Times New Roman"/>
          <w:sz w:val="24"/>
          <w:szCs w:val="24"/>
        </w:rPr>
        <w:t>marginalisation</w:t>
      </w:r>
      <w:proofErr w:type="spellEnd"/>
      <w:r w:rsidRPr="008927C8">
        <w:rPr>
          <w:rFonts w:ascii="Times New Roman" w:hAnsi="Times New Roman"/>
          <w:sz w:val="24"/>
          <w:szCs w:val="24"/>
        </w:rPr>
        <w:t xml:space="preserve">, above all, a threat to the common unity of Nigeria as a country. Again, the level of </w:t>
      </w:r>
      <w:proofErr w:type="spellStart"/>
      <w:r w:rsidRPr="008927C8">
        <w:rPr>
          <w:rFonts w:ascii="Times New Roman" w:hAnsi="Times New Roman"/>
          <w:sz w:val="24"/>
          <w:szCs w:val="24"/>
        </w:rPr>
        <w:t>marginalisation</w:t>
      </w:r>
      <w:proofErr w:type="spellEnd"/>
      <w:r w:rsidRPr="008927C8">
        <w:rPr>
          <w:rFonts w:ascii="Times New Roman" w:hAnsi="Times New Roman"/>
          <w:sz w:val="24"/>
          <w:szCs w:val="24"/>
        </w:rPr>
        <w:t xml:space="preserve"> as a result of unequal representation has also snowballed into all kinds of social unrest and a clarion call for secession by the highly perceived </w:t>
      </w:r>
      <w:proofErr w:type="spellStart"/>
      <w:r w:rsidRPr="008927C8">
        <w:rPr>
          <w:rFonts w:ascii="Times New Roman" w:hAnsi="Times New Roman"/>
          <w:sz w:val="24"/>
          <w:szCs w:val="24"/>
        </w:rPr>
        <w:t>marginalised</w:t>
      </w:r>
      <w:proofErr w:type="spellEnd"/>
      <w:r w:rsidRPr="008927C8">
        <w:rPr>
          <w:rFonts w:ascii="Times New Roman" w:hAnsi="Times New Roman"/>
          <w:sz w:val="24"/>
          <w:szCs w:val="24"/>
        </w:rPr>
        <w:t xml:space="preserve"> groups in the country. Similarly, exclusive government of </w:t>
      </w:r>
      <w:proofErr w:type="spellStart"/>
      <w:r w:rsidRPr="008927C8">
        <w:rPr>
          <w:rFonts w:ascii="Times New Roman" w:hAnsi="Times New Roman"/>
          <w:sz w:val="24"/>
          <w:szCs w:val="24"/>
        </w:rPr>
        <w:t>Buhari</w:t>
      </w:r>
      <w:proofErr w:type="spellEnd"/>
      <w:r w:rsidRPr="008927C8">
        <w:rPr>
          <w:rFonts w:ascii="Times New Roman" w:hAnsi="Times New Roman"/>
          <w:sz w:val="24"/>
          <w:szCs w:val="24"/>
        </w:rPr>
        <w:t xml:space="preserve"> led administration also gave credence for corruption and embezzlements in the country.</w:t>
      </w:r>
    </w:p>
    <w:p w14:paraId="7D9FDF87" w14:textId="77777777" w:rsidR="008927C8" w:rsidRPr="008927C8" w:rsidRDefault="008927C8" w:rsidP="008927C8">
      <w:pPr>
        <w:spacing w:line="480" w:lineRule="auto"/>
        <w:jc w:val="both"/>
        <w:rPr>
          <w:rFonts w:ascii="Times New Roman" w:hAnsi="Times New Roman"/>
          <w:b/>
          <w:bCs/>
          <w:i/>
          <w:iCs/>
          <w:sz w:val="24"/>
          <w:szCs w:val="24"/>
        </w:rPr>
      </w:pPr>
      <w:r w:rsidRPr="008927C8">
        <w:rPr>
          <w:rFonts w:ascii="Times New Roman" w:hAnsi="Times New Roman"/>
          <w:b/>
          <w:bCs/>
          <w:i/>
          <w:iCs/>
          <w:sz w:val="24"/>
          <w:szCs w:val="24"/>
        </w:rPr>
        <w:t>Corruption and high level of projects abandonment</w:t>
      </w:r>
    </w:p>
    <w:p w14:paraId="794F267D" w14:textId="77777777" w:rsidR="008927C8" w:rsidRPr="008927C8" w:rsidRDefault="008927C8" w:rsidP="008927C8">
      <w:pPr>
        <w:spacing w:line="480" w:lineRule="auto"/>
        <w:jc w:val="both"/>
        <w:rPr>
          <w:rFonts w:ascii="Times New Roman" w:hAnsi="Times New Roman"/>
          <w:sz w:val="24"/>
          <w:szCs w:val="24"/>
        </w:rPr>
      </w:pPr>
      <w:r w:rsidRPr="008927C8">
        <w:rPr>
          <w:rFonts w:ascii="Times New Roman" w:hAnsi="Times New Roman"/>
          <w:sz w:val="24"/>
          <w:szCs w:val="24"/>
        </w:rPr>
        <w:t xml:space="preserve">Corruption in whatever form is bad and condemnable, as it undermines national development and reputation of the country. It could also mutilate people’s trust in political system where it prevails. </w:t>
      </w:r>
      <w:r w:rsidRPr="008927C8">
        <w:rPr>
          <w:rFonts w:ascii="Times New Roman" w:hAnsi="Times New Roman"/>
          <w:sz w:val="24"/>
          <w:szCs w:val="24"/>
        </w:rPr>
        <w:lastRenderedPageBreak/>
        <w:t xml:space="preserve">Nigeria under the leadership of President </w:t>
      </w:r>
      <w:proofErr w:type="spellStart"/>
      <w:r w:rsidRPr="008927C8">
        <w:rPr>
          <w:rFonts w:ascii="Times New Roman" w:hAnsi="Times New Roman"/>
          <w:sz w:val="24"/>
          <w:szCs w:val="24"/>
        </w:rPr>
        <w:t>Buhari</w:t>
      </w:r>
      <w:proofErr w:type="spellEnd"/>
      <w:r w:rsidRPr="008927C8">
        <w:rPr>
          <w:rFonts w:ascii="Times New Roman" w:hAnsi="Times New Roman"/>
          <w:sz w:val="24"/>
          <w:szCs w:val="24"/>
        </w:rPr>
        <w:t xml:space="preserve"> has witnessed an overwhelming corrupt practices, loots and embezzlement, arising from his lopsided appointments in the country. The appointments which were based on family, friends and ethno-religious patronage, especially to those who supported his presidential candidature. Below is the table containing detailed information about the corrupt individuals and their looted amount under President </w:t>
      </w:r>
      <w:proofErr w:type="spellStart"/>
      <w:r w:rsidRPr="008927C8">
        <w:rPr>
          <w:rFonts w:ascii="Times New Roman" w:hAnsi="Times New Roman"/>
          <w:sz w:val="24"/>
          <w:szCs w:val="24"/>
        </w:rPr>
        <w:t>Buhari’s</w:t>
      </w:r>
      <w:proofErr w:type="spellEnd"/>
      <w:r w:rsidRPr="008927C8">
        <w:rPr>
          <w:rFonts w:ascii="Times New Roman" w:hAnsi="Times New Roman"/>
          <w:sz w:val="24"/>
          <w:szCs w:val="24"/>
        </w:rPr>
        <w:t xml:space="preserve"> </w:t>
      </w:r>
      <w:proofErr w:type="gramStart"/>
      <w:r w:rsidRPr="008927C8">
        <w:rPr>
          <w:rFonts w:ascii="Times New Roman" w:hAnsi="Times New Roman"/>
          <w:sz w:val="24"/>
          <w:szCs w:val="24"/>
        </w:rPr>
        <w:t>administration.</w:t>
      </w:r>
      <w:proofErr w:type="gramEnd"/>
    </w:p>
    <w:p w14:paraId="6C84918D" w14:textId="77777777" w:rsidR="008927C8" w:rsidRPr="008927C8" w:rsidRDefault="008927C8" w:rsidP="006A2713">
      <w:pPr>
        <w:spacing w:line="240" w:lineRule="auto"/>
        <w:jc w:val="both"/>
        <w:rPr>
          <w:rFonts w:ascii="Times New Roman" w:hAnsi="Times New Roman"/>
          <w:b/>
          <w:sz w:val="24"/>
          <w:szCs w:val="24"/>
        </w:rPr>
      </w:pPr>
      <w:r w:rsidRPr="008927C8">
        <w:rPr>
          <w:rFonts w:ascii="Times New Roman" w:hAnsi="Times New Roman"/>
          <w:b/>
          <w:sz w:val="24"/>
          <w:szCs w:val="24"/>
        </w:rPr>
        <w:t>Table 3</w:t>
      </w:r>
      <w:r w:rsidR="006A2713">
        <w:rPr>
          <w:rFonts w:ascii="Times New Roman" w:hAnsi="Times New Roman"/>
          <w:b/>
          <w:sz w:val="24"/>
          <w:szCs w:val="24"/>
        </w:rPr>
        <w:t xml:space="preserve">: </w:t>
      </w:r>
      <w:r w:rsidRPr="008927C8">
        <w:rPr>
          <w:rFonts w:ascii="Times New Roman" w:hAnsi="Times New Roman"/>
          <w:b/>
          <w:sz w:val="24"/>
          <w:szCs w:val="24"/>
        </w:rPr>
        <w:t xml:space="preserve">List of Corrupt Associates </w:t>
      </w:r>
      <w:proofErr w:type="gramStart"/>
      <w:r w:rsidRPr="008927C8">
        <w:rPr>
          <w:rFonts w:ascii="Times New Roman" w:hAnsi="Times New Roman"/>
          <w:b/>
          <w:sz w:val="24"/>
          <w:szCs w:val="24"/>
        </w:rPr>
        <w:t>Under</w:t>
      </w:r>
      <w:proofErr w:type="gramEnd"/>
      <w:r w:rsidRPr="008927C8">
        <w:rPr>
          <w:rFonts w:ascii="Times New Roman" w:hAnsi="Times New Roman"/>
          <w:b/>
          <w:sz w:val="24"/>
          <w:szCs w:val="24"/>
        </w:rPr>
        <w:t xml:space="preserve"> </w:t>
      </w:r>
      <w:proofErr w:type="spellStart"/>
      <w:r w:rsidRPr="008927C8">
        <w:rPr>
          <w:rFonts w:ascii="Times New Roman" w:hAnsi="Times New Roman"/>
          <w:b/>
          <w:sz w:val="24"/>
          <w:szCs w:val="24"/>
        </w:rPr>
        <w:t>Buhari’s</w:t>
      </w:r>
      <w:proofErr w:type="spellEnd"/>
      <w:r w:rsidRPr="008927C8">
        <w:rPr>
          <w:rFonts w:ascii="Times New Roman" w:hAnsi="Times New Roman"/>
          <w:b/>
          <w:sz w:val="24"/>
          <w:szCs w:val="24"/>
        </w:rPr>
        <w:t xml:space="preserve"> Led Administration</w:t>
      </w:r>
    </w:p>
    <w:tbl>
      <w:tblPr>
        <w:tblW w:w="0" w:type="auto"/>
        <w:tblInd w:w="527" w:type="dxa"/>
        <w:tblLayout w:type="fixed"/>
        <w:tblCellMar>
          <w:left w:w="0" w:type="dxa"/>
          <w:right w:w="0" w:type="dxa"/>
        </w:tblCellMar>
        <w:tblLook w:val="01E0" w:firstRow="1" w:lastRow="1" w:firstColumn="1" w:lastColumn="1" w:noHBand="0" w:noVBand="0"/>
      </w:tblPr>
      <w:tblGrid>
        <w:gridCol w:w="110"/>
        <w:gridCol w:w="631"/>
        <w:gridCol w:w="2715"/>
        <w:gridCol w:w="4131"/>
        <w:gridCol w:w="1561"/>
      </w:tblGrid>
      <w:tr w:rsidR="008927C8" w:rsidRPr="006A2713" w14:paraId="54C3B339" w14:textId="77777777" w:rsidTr="00C87EAB">
        <w:trPr>
          <w:trHeight w:val="233"/>
        </w:trPr>
        <w:tc>
          <w:tcPr>
            <w:tcW w:w="110" w:type="dxa"/>
            <w:tcBorders>
              <w:top w:val="single" w:sz="6" w:space="0" w:color="000000"/>
              <w:bottom w:val="single" w:sz="6" w:space="0" w:color="000000"/>
            </w:tcBorders>
          </w:tcPr>
          <w:p w14:paraId="34D0D013" w14:textId="77777777" w:rsidR="008927C8" w:rsidRPr="006A2713" w:rsidRDefault="008927C8" w:rsidP="006A2713">
            <w:pPr>
              <w:spacing w:after="0" w:line="240" w:lineRule="auto"/>
              <w:jc w:val="both"/>
              <w:rPr>
                <w:rFonts w:ascii="Times New Roman" w:hAnsi="Times New Roman"/>
                <w:sz w:val="20"/>
                <w:szCs w:val="24"/>
              </w:rPr>
            </w:pPr>
          </w:p>
        </w:tc>
        <w:tc>
          <w:tcPr>
            <w:tcW w:w="631" w:type="dxa"/>
            <w:tcBorders>
              <w:top w:val="single" w:sz="6" w:space="0" w:color="000000"/>
              <w:bottom w:val="single" w:sz="6" w:space="0" w:color="000000"/>
            </w:tcBorders>
          </w:tcPr>
          <w:p w14:paraId="49CB3A80" w14:textId="77777777" w:rsidR="008927C8" w:rsidRPr="006A2713" w:rsidRDefault="008927C8" w:rsidP="006A2713">
            <w:pPr>
              <w:spacing w:after="0" w:line="240" w:lineRule="auto"/>
              <w:jc w:val="both"/>
              <w:rPr>
                <w:rFonts w:ascii="Times New Roman" w:hAnsi="Times New Roman"/>
                <w:b/>
                <w:sz w:val="20"/>
                <w:szCs w:val="24"/>
              </w:rPr>
            </w:pPr>
            <w:r w:rsidRPr="006A2713">
              <w:rPr>
                <w:rFonts w:ascii="Times New Roman" w:hAnsi="Times New Roman"/>
                <w:b/>
                <w:sz w:val="20"/>
                <w:szCs w:val="24"/>
              </w:rPr>
              <w:t>S/N</w:t>
            </w:r>
          </w:p>
        </w:tc>
        <w:tc>
          <w:tcPr>
            <w:tcW w:w="2715" w:type="dxa"/>
            <w:tcBorders>
              <w:top w:val="single" w:sz="6" w:space="0" w:color="000000"/>
              <w:bottom w:val="single" w:sz="6" w:space="0" w:color="000000"/>
            </w:tcBorders>
          </w:tcPr>
          <w:p w14:paraId="149012ED" w14:textId="77777777" w:rsidR="008927C8" w:rsidRPr="006A2713" w:rsidRDefault="008927C8" w:rsidP="006A2713">
            <w:pPr>
              <w:spacing w:after="0" w:line="240" w:lineRule="auto"/>
              <w:jc w:val="both"/>
              <w:rPr>
                <w:rFonts w:ascii="Times New Roman" w:hAnsi="Times New Roman"/>
                <w:b/>
                <w:sz w:val="20"/>
                <w:szCs w:val="24"/>
              </w:rPr>
            </w:pPr>
            <w:r w:rsidRPr="006A2713">
              <w:rPr>
                <w:rFonts w:ascii="Times New Roman" w:hAnsi="Times New Roman"/>
                <w:b/>
                <w:sz w:val="20"/>
                <w:szCs w:val="24"/>
              </w:rPr>
              <w:t>Names</w:t>
            </w:r>
          </w:p>
        </w:tc>
        <w:tc>
          <w:tcPr>
            <w:tcW w:w="4131" w:type="dxa"/>
            <w:tcBorders>
              <w:top w:val="single" w:sz="6" w:space="0" w:color="000000"/>
              <w:bottom w:val="single" w:sz="6" w:space="0" w:color="000000"/>
            </w:tcBorders>
          </w:tcPr>
          <w:p w14:paraId="7632BA14" w14:textId="77777777" w:rsidR="008927C8" w:rsidRPr="006A2713" w:rsidRDefault="008927C8" w:rsidP="006A2713">
            <w:pPr>
              <w:spacing w:after="0" w:line="240" w:lineRule="auto"/>
              <w:jc w:val="both"/>
              <w:rPr>
                <w:rFonts w:ascii="Times New Roman" w:hAnsi="Times New Roman"/>
                <w:b/>
                <w:sz w:val="20"/>
                <w:szCs w:val="24"/>
              </w:rPr>
            </w:pPr>
            <w:r w:rsidRPr="006A2713">
              <w:rPr>
                <w:rFonts w:ascii="Times New Roman" w:hAnsi="Times New Roman"/>
                <w:b/>
                <w:sz w:val="20"/>
                <w:szCs w:val="24"/>
              </w:rPr>
              <w:t>Positions</w:t>
            </w:r>
          </w:p>
        </w:tc>
        <w:tc>
          <w:tcPr>
            <w:tcW w:w="1561" w:type="dxa"/>
            <w:tcBorders>
              <w:top w:val="single" w:sz="6" w:space="0" w:color="000000"/>
              <w:bottom w:val="single" w:sz="6" w:space="0" w:color="000000"/>
            </w:tcBorders>
          </w:tcPr>
          <w:p w14:paraId="13198303" w14:textId="77777777" w:rsidR="008927C8" w:rsidRPr="006A2713" w:rsidRDefault="008927C8" w:rsidP="006A2713">
            <w:pPr>
              <w:spacing w:after="0" w:line="240" w:lineRule="auto"/>
              <w:jc w:val="both"/>
              <w:rPr>
                <w:rFonts w:ascii="Times New Roman" w:hAnsi="Times New Roman"/>
                <w:b/>
                <w:sz w:val="20"/>
                <w:szCs w:val="24"/>
              </w:rPr>
            </w:pPr>
            <w:r w:rsidRPr="006A2713">
              <w:rPr>
                <w:rFonts w:ascii="Times New Roman" w:hAnsi="Times New Roman"/>
                <w:b/>
                <w:sz w:val="20"/>
                <w:szCs w:val="24"/>
              </w:rPr>
              <w:t>Amount</w:t>
            </w:r>
          </w:p>
        </w:tc>
      </w:tr>
      <w:tr w:rsidR="008927C8" w:rsidRPr="006A2713" w14:paraId="2F68164B" w14:textId="77777777" w:rsidTr="00C87EAB">
        <w:trPr>
          <w:trHeight w:val="240"/>
        </w:trPr>
        <w:tc>
          <w:tcPr>
            <w:tcW w:w="110" w:type="dxa"/>
            <w:tcBorders>
              <w:top w:val="single" w:sz="6" w:space="0" w:color="000000"/>
            </w:tcBorders>
          </w:tcPr>
          <w:p w14:paraId="72BF8731" w14:textId="77777777" w:rsidR="008927C8" w:rsidRPr="006A2713" w:rsidRDefault="008927C8" w:rsidP="006A2713">
            <w:pPr>
              <w:spacing w:after="0" w:line="240" w:lineRule="auto"/>
              <w:jc w:val="both"/>
              <w:rPr>
                <w:rFonts w:ascii="Times New Roman" w:hAnsi="Times New Roman"/>
                <w:sz w:val="20"/>
                <w:szCs w:val="24"/>
              </w:rPr>
            </w:pPr>
          </w:p>
        </w:tc>
        <w:tc>
          <w:tcPr>
            <w:tcW w:w="631" w:type="dxa"/>
            <w:tcBorders>
              <w:top w:val="single" w:sz="6" w:space="0" w:color="000000"/>
            </w:tcBorders>
          </w:tcPr>
          <w:p w14:paraId="38B25BD0"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1</w:t>
            </w:r>
          </w:p>
        </w:tc>
        <w:tc>
          <w:tcPr>
            <w:tcW w:w="2715" w:type="dxa"/>
            <w:tcBorders>
              <w:top w:val="single" w:sz="6" w:space="0" w:color="000000"/>
            </w:tcBorders>
          </w:tcPr>
          <w:p w14:paraId="2D78FB87" w14:textId="77777777" w:rsidR="008927C8" w:rsidRPr="006A2713" w:rsidRDefault="008927C8" w:rsidP="006A2713">
            <w:pPr>
              <w:spacing w:after="0" w:line="240" w:lineRule="auto"/>
              <w:jc w:val="both"/>
              <w:rPr>
                <w:rFonts w:ascii="Times New Roman" w:hAnsi="Times New Roman"/>
                <w:sz w:val="20"/>
                <w:szCs w:val="24"/>
              </w:rPr>
            </w:pPr>
            <w:proofErr w:type="spellStart"/>
            <w:r w:rsidRPr="006A2713">
              <w:rPr>
                <w:rFonts w:ascii="Times New Roman" w:hAnsi="Times New Roman"/>
                <w:sz w:val="20"/>
                <w:szCs w:val="24"/>
              </w:rPr>
              <w:t>AbdullahiAdamu</w:t>
            </w:r>
            <w:proofErr w:type="spellEnd"/>
          </w:p>
        </w:tc>
        <w:tc>
          <w:tcPr>
            <w:tcW w:w="4131" w:type="dxa"/>
            <w:tcBorders>
              <w:top w:val="single" w:sz="6" w:space="0" w:color="000000"/>
            </w:tcBorders>
          </w:tcPr>
          <w:p w14:paraId="15563007"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 xml:space="preserve">Nat. Advisory Ct. of </w:t>
            </w:r>
            <w:proofErr w:type="spellStart"/>
            <w:r w:rsidRPr="006A2713">
              <w:rPr>
                <w:rFonts w:ascii="Times New Roman" w:hAnsi="Times New Roman"/>
                <w:sz w:val="20"/>
                <w:szCs w:val="24"/>
              </w:rPr>
              <w:t>Buhari’s</w:t>
            </w:r>
            <w:proofErr w:type="spellEnd"/>
            <w:r w:rsidRPr="006A2713">
              <w:rPr>
                <w:rFonts w:ascii="Times New Roman" w:hAnsi="Times New Roman"/>
                <w:sz w:val="20"/>
                <w:szCs w:val="24"/>
              </w:rPr>
              <w:t xml:space="preserve"> Campaign</w:t>
            </w:r>
          </w:p>
        </w:tc>
        <w:tc>
          <w:tcPr>
            <w:tcW w:w="1561" w:type="dxa"/>
            <w:tcBorders>
              <w:top w:val="single" w:sz="6" w:space="0" w:color="000000"/>
            </w:tcBorders>
          </w:tcPr>
          <w:p w14:paraId="267D490C"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15b</w:t>
            </w:r>
          </w:p>
        </w:tc>
      </w:tr>
      <w:tr w:rsidR="008927C8" w:rsidRPr="006A2713" w14:paraId="656C616A" w14:textId="77777777" w:rsidTr="00C87EAB">
        <w:trPr>
          <w:trHeight w:val="251"/>
        </w:trPr>
        <w:tc>
          <w:tcPr>
            <w:tcW w:w="110" w:type="dxa"/>
          </w:tcPr>
          <w:p w14:paraId="472C1948" w14:textId="77777777" w:rsidR="008927C8" w:rsidRPr="006A2713" w:rsidRDefault="008927C8" w:rsidP="006A2713">
            <w:pPr>
              <w:spacing w:after="0" w:line="240" w:lineRule="auto"/>
              <w:jc w:val="both"/>
              <w:rPr>
                <w:rFonts w:ascii="Times New Roman" w:hAnsi="Times New Roman"/>
                <w:sz w:val="20"/>
                <w:szCs w:val="24"/>
              </w:rPr>
            </w:pPr>
          </w:p>
        </w:tc>
        <w:tc>
          <w:tcPr>
            <w:tcW w:w="631" w:type="dxa"/>
          </w:tcPr>
          <w:p w14:paraId="01D2B76D"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2</w:t>
            </w:r>
          </w:p>
        </w:tc>
        <w:tc>
          <w:tcPr>
            <w:tcW w:w="2715" w:type="dxa"/>
          </w:tcPr>
          <w:p w14:paraId="0BD38307" w14:textId="77777777" w:rsidR="008927C8" w:rsidRPr="006A2713" w:rsidRDefault="008927C8" w:rsidP="006A2713">
            <w:pPr>
              <w:spacing w:after="0" w:line="240" w:lineRule="auto"/>
              <w:jc w:val="both"/>
              <w:rPr>
                <w:rFonts w:ascii="Times New Roman" w:hAnsi="Times New Roman"/>
                <w:sz w:val="20"/>
                <w:szCs w:val="24"/>
              </w:rPr>
            </w:pPr>
            <w:proofErr w:type="spellStart"/>
            <w:r w:rsidRPr="006A2713">
              <w:rPr>
                <w:rFonts w:ascii="Times New Roman" w:hAnsi="Times New Roman"/>
                <w:sz w:val="20"/>
                <w:szCs w:val="24"/>
              </w:rPr>
              <w:t>BabachirLawal</w:t>
            </w:r>
            <w:proofErr w:type="spellEnd"/>
          </w:p>
        </w:tc>
        <w:tc>
          <w:tcPr>
            <w:tcW w:w="4131" w:type="dxa"/>
          </w:tcPr>
          <w:p w14:paraId="4C566063"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SGF (</w:t>
            </w:r>
            <w:proofErr w:type="spellStart"/>
            <w:r w:rsidRPr="006A2713">
              <w:rPr>
                <w:rFonts w:ascii="Times New Roman" w:hAnsi="Times New Roman"/>
                <w:sz w:val="20"/>
                <w:szCs w:val="24"/>
              </w:rPr>
              <w:t>fmr</w:t>
            </w:r>
            <w:proofErr w:type="spellEnd"/>
            <w:r w:rsidRPr="006A2713">
              <w:rPr>
                <w:rFonts w:ascii="Times New Roman" w:hAnsi="Times New Roman"/>
                <w:sz w:val="20"/>
                <w:szCs w:val="24"/>
              </w:rPr>
              <w:t>.)</w:t>
            </w:r>
          </w:p>
        </w:tc>
        <w:tc>
          <w:tcPr>
            <w:tcW w:w="1561" w:type="dxa"/>
          </w:tcPr>
          <w:p w14:paraId="28BC9351"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450m</w:t>
            </w:r>
          </w:p>
        </w:tc>
      </w:tr>
      <w:tr w:rsidR="008927C8" w:rsidRPr="006A2713" w14:paraId="271F8D05" w14:textId="77777777" w:rsidTr="00C87EAB">
        <w:trPr>
          <w:trHeight w:val="253"/>
        </w:trPr>
        <w:tc>
          <w:tcPr>
            <w:tcW w:w="110" w:type="dxa"/>
          </w:tcPr>
          <w:p w14:paraId="09E21B4B" w14:textId="77777777" w:rsidR="008927C8" w:rsidRPr="006A2713" w:rsidRDefault="008927C8" w:rsidP="006A2713">
            <w:pPr>
              <w:spacing w:after="0" w:line="240" w:lineRule="auto"/>
              <w:jc w:val="both"/>
              <w:rPr>
                <w:rFonts w:ascii="Times New Roman" w:hAnsi="Times New Roman"/>
                <w:sz w:val="20"/>
                <w:szCs w:val="24"/>
              </w:rPr>
            </w:pPr>
          </w:p>
        </w:tc>
        <w:tc>
          <w:tcPr>
            <w:tcW w:w="631" w:type="dxa"/>
          </w:tcPr>
          <w:p w14:paraId="423DC26B"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3</w:t>
            </w:r>
          </w:p>
        </w:tc>
        <w:tc>
          <w:tcPr>
            <w:tcW w:w="2715" w:type="dxa"/>
          </w:tcPr>
          <w:p w14:paraId="56586939" w14:textId="77777777" w:rsidR="008927C8" w:rsidRPr="006A2713" w:rsidRDefault="008927C8" w:rsidP="006A2713">
            <w:pPr>
              <w:spacing w:after="0" w:line="240" w:lineRule="auto"/>
              <w:jc w:val="both"/>
              <w:rPr>
                <w:rFonts w:ascii="Times New Roman" w:hAnsi="Times New Roman"/>
                <w:sz w:val="20"/>
                <w:szCs w:val="24"/>
              </w:rPr>
            </w:pPr>
            <w:proofErr w:type="spellStart"/>
            <w:r w:rsidRPr="006A2713">
              <w:rPr>
                <w:rFonts w:ascii="Times New Roman" w:hAnsi="Times New Roman"/>
                <w:sz w:val="20"/>
                <w:szCs w:val="24"/>
              </w:rPr>
              <w:t>Folarin</w:t>
            </w:r>
            <w:proofErr w:type="spellEnd"/>
            <w:r w:rsidRPr="006A2713">
              <w:rPr>
                <w:rFonts w:ascii="Times New Roman" w:hAnsi="Times New Roman"/>
                <w:sz w:val="20"/>
                <w:szCs w:val="24"/>
              </w:rPr>
              <w:t xml:space="preserve"> Coker</w:t>
            </w:r>
          </w:p>
        </w:tc>
        <w:tc>
          <w:tcPr>
            <w:tcW w:w="4131" w:type="dxa"/>
          </w:tcPr>
          <w:p w14:paraId="18C98E32"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DG. NTDC</w:t>
            </w:r>
          </w:p>
        </w:tc>
        <w:tc>
          <w:tcPr>
            <w:tcW w:w="1561" w:type="dxa"/>
          </w:tcPr>
          <w:p w14:paraId="0760C984"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Not specified</w:t>
            </w:r>
          </w:p>
        </w:tc>
      </w:tr>
      <w:tr w:rsidR="008927C8" w:rsidRPr="006A2713" w14:paraId="5C3DFB16" w14:textId="77777777" w:rsidTr="00C87EAB">
        <w:trPr>
          <w:trHeight w:val="253"/>
        </w:trPr>
        <w:tc>
          <w:tcPr>
            <w:tcW w:w="110" w:type="dxa"/>
          </w:tcPr>
          <w:p w14:paraId="0071B7E9" w14:textId="77777777" w:rsidR="008927C8" w:rsidRPr="006A2713" w:rsidRDefault="008927C8" w:rsidP="006A2713">
            <w:pPr>
              <w:spacing w:after="0" w:line="240" w:lineRule="auto"/>
              <w:jc w:val="both"/>
              <w:rPr>
                <w:rFonts w:ascii="Times New Roman" w:hAnsi="Times New Roman"/>
                <w:sz w:val="20"/>
                <w:szCs w:val="24"/>
              </w:rPr>
            </w:pPr>
          </w:p>
        </w:tc>
        <w:tc>
          <w:tcPr>
            <w:tcW w:w="631" w:type="dxa"/>
          </w:tcPr>
          <w:p w14:paraId="25A916E0"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4</w:t>
            </w:r>
          </w:p>
        </w:tc>
        <w:tc>
          <w:tcPr>
            <w:tcW w:w="2715" w:type="dxa"/>
          </w:tcPr>
          <w:p w14:paraId="62DF4FD0" w14:textId="77777777" w:rsidR="008927C8" w:rsidRPr="006A2713" w:rsidRDefault="008927C8" w:rsidP="006A2713">
            <w:pPr>
              <w:spacing w:after="0" w:line="240" w:lineRule="auto"/>
              <w:jc w:val="both"/>
              <w:rPr>
                <w:rFonts w:ascii="Times New Roman" w:hAnsi="Times New Roman"/>
                <w:sz w:val="20"/>
                <w:szCs w:val="24"/>
              </w:rPr>
            </w:pPr>
            <w:proofErr w:type="spellStart"/>
            <w:r w:rsidRPr="006A2713">
              <w:rPr>
                <w:rFonts w:ascii="Times New Roman" w:hAnsi="Times New Roman"/>
                <w:sz w:val="20"/>
                <w:szCs w:val="24"/>
              </w:rPr>
              <w:t>Amb</w:t>
            </w:r>
            <w:proofErr w:type="spellEnd"/>
            <w:r w:rsidRPr="006A2713">
              <w:rPr>
                <w:rFonts w:ascii="Times New Roman" w:hAnsi="Times New Roman"/>
                <w:sz w:val="20"/>
                <w:szCs w:val="24"/>
              </w:rPr>
              <w:t xml:space="preserve">. Mohammed </w:t>
            </w:r>
            <w:proofErr w:type="spellStart"/>
            <w:r w:rsidRPr="006A2713">
              <w:rPr>
                <w:rFonts w:ascii="Times New Roman" w:hAnsi="Times New Roman"/>
                <w:sz w:val="20"/>
                <w:szCs w:val="24"/>
              </w:rPr>
              <w:t>Dauda</w:t>
            </w:r>
            <w:proofErr w:type="spellEnd"/>
          </w:p>
        </w:tc>
        <w:tc>
          <w:tcPr>
            <w:tcW w:w="4131" w:type="dxa"/>
          </w:tcPr>
          <w:p w14:paraId="2C05CBFF"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Chairman NBC</w:t>
            </w:r>
          </w:p>
        </w:tc>
        <w:tc>
          <w:tcPr>
            <w:tcW w:w="1561" w:type="dxa"/>
          </w:tcPr>
          <w:p w14:paraId="756FC74E"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13m</w:t>
            </w:r>
          </w:p>
        </w:tc>
      </w:tr>
      <w:tr w:rsidR="008927C8" w:rsidRPr="006A2713" w14:paraId="16DC7AB4" w14:textId="77777777" w:rsidTr="00C87EAB">
        <w:trPr>
          <w:trHeight w:val="253"/>
        </w:trPr>
        <w:tc>
          <w:tcPr>
            <w:tcW w:w="110" w:type="dxa"/>
          </w:tcPr>
          <w:p w14:paraId="50D66FA8" w14:textId="77777777" w:rsidR="008927C8" w:rsidRPr="006A2713" w:rsidRDefault="008927C8" w:rsidP="006A2713">
            <w:pPr>
              <w:spacing w:after="0" w:line="240" w:lineRule="auto"/>
              <w:jc w:val="both"/>
              <w:rPr>
                <w:rFonts w:ascii="Times New Roman" w:hAnsi="Times New Roman"/>
                <w:sz w:val="20"/>
                <w:szCs w:val="24"/>
              </w:rPr>
            </w:pPr>
          </w:p>
        </w:tc>
        <w:tc>
          <w:tcPr>
            <w:tcW w:w="631" w:type="dxa"/>
          </w:tcPr>
          <w:p w14:paraId="4D8652C0"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5</w:t>
            </w:r>
          </w:p>
        </w:tc>
        <w:tc>
          <w:tcPr>
            <w:tcW w:w="2715" w:type="dxa"/>
          </w:tcPr>
          <w:p w14:paraId="35217DF8"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 xml:space="preserve">Adam </w:t>
            </w:r>
            <w:proofErr w:type="spellStart"/>
            <w:r w:rsidRPr="006A2713">
              <w:rPr>
                <w:rFonts w:ascii="Times New Roman" w:hAnsi="Times New Roman"/>
                <w:sz w:val="20"/>
                <w:szCs w:val="24"/>
              </w:rPr>
              <w:t>Aliyu</w:t>
            </w:r>
            <w:proofErr w:type="spellEnd"/>
            <w:r w:rsidRPr="006A2713">
              <w:rPr>
                <w:rFonts w:ascii="Times New Roman" w:hAnsi="Times New Roman"/>
                <w:sz w:val="20"/>
                <w:szCs w:val="24"/>
              </w:rPr>
              <w:t xml:space="preserve"> </w:t>
            </w:r>
            <w:proofErr w:type="spellStart"/>
            <w:r w:rsidRPr="006A2713">
              <w:rPr>
                <w:rFonts w:ascii="Times New Roman" w:hAnsi="Times New Roman"/>
                <w:sz w:val="20"/>
                <w:szCs w:val="24"/>
              </w:rPr>
              <w:t>Oshiomhole</w:t>
            </w:r>
            <w:proofErr w:type="spellEnd"/>
          </w:p>
        </w:tc>
        <w:tc>
          <w:tcPr>
            <w:tcW w:w="4131" w:type="dxa"/>
          </w:tcPr>
          <w:p w14:paraId="60EA7459"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APC National Chairman</w:t>
            </w:r>
          </w:p>
        </w:tc>
        <w:tc>
          <w:tcPr>
            <w:tcW w:w="1561" w:type="dxa"/>
          </w:tcPr>
          <w:p w14:paraId="1D7E71B2"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Not specified</w:t>
            </w:r>
          </w:p>
        </w:tc>
      </w:tr>
      <w:tr w:rsidR="008927C8" w:rsidRPr="006A2713" w14:paraId="6966CCB7" w14:textId="77777777" w:rsidTr="00C87EAB">
        <w:trPr>
          <w:trHeight w:val="253"/>
        </w:trPr>
        <w:tc>
          <w:tcPr>
            <w:tcW w:w="110" w:type="dxa"/>
          </w:tcPr>
          <w:p w14:paraId="235C1858" w14:textId="77777777" w:rsidR="008927C8" w:rsidRPr="006A2713" w:rsidRDefault="008927C8" w:rsidP="006A2713">
            <w:pPr>
              <w:spacing w:after="0" w:line="240" w:lineRule="auto"/>
              <w:jc w:val="both"/>
              <w:rPr>
                <w:rFonts w:ascii="Times New Roman" w:hAnsi="Times New Roman"/>
                <w:sz w:val="20"/>
                <w:szCs w:val="24"/>
              </w:rPr>
            </w:pPr>
          </w:p>
        </w:tc>
        <w:tc>
          <w:tcPr>
            <w:tcW w:w="631" w:type="dxa"/>
          </w:tcPr>
          <w:p w14:paraId="1F1EB05A"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6</w:t>
            </w:r>
          </w:p>
        </w:tc>
        <w:tc>
          <w:tcPr>
            <w:tcW w:w="2715" w:type="dxa"/>
          </w:tcPr>
          <w:p w14:paraId="77603200"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 xml:space="preserve">Abba </w:t>
            </w:r>
            <w:proofErr w:type="spellStart"/>
            <w:r w:rsidRPr="006A2713">
              <w:rPr>
                <w:rFonts w:ascii="Times New Roman" w:hAnsi="Times New Roman"/>
                <w:sz w:val="20"/>
                <w:szCs w:val="24"/>
              </w:rPr>
              <w:t>Kyari</w:t>
            </w:r>
            <w:proofErr w:type="spellEnd"/>
          </w:p>
        </w:tc>
        <w:tc>
          <w:tcPr>
            <w:tcW w:w="4131" w:type="dxa"/>
          </w:tcPr>
          <w:p w14:paraId="406B2AE1"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Chief of Staff (</w:t>
            </w:r>
            <w:proofErr w:type="spellStart"/>
            <w:r w:rsidRPr="006A2713">
              <w:rPr>
                <w:rFonts w:ascii="Times New Roman" w:hAnsi="Times New Roman"/>
                <w:sz w:val="20"/>
                <w:szCs w:val="24"/>
              </w:rPr>
              <w:t>fmr</w:t>
            </w:r>
            <w:proofErr w:type="spellEnd"/>
            <w:r w:rsidRPr="006A2713">
              <w:rPr>
                <w:rFonts w:ascii="Times New Roman" w:hAnsi="Times New Roman"/>
                <w:sz w:val="20"/>
                <w:szCs w:val="24"/>
              </w:rPr>
              <w:t>)</w:t>
            </w:r>
          </w:p>
        </w:tc>
        <w:tc>
          <w:tcPr>
            <w:tcW w:w="1561" w:type="dxa"/>
          </w:tcPr>
          <w:p w14:paraId="6A58BD65"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500m</w:t>
            </w:r>
          </w:p>
        </w:tc>
      </w:tr>
      <w:tr w:rsidR="008927C8" w:rsidRPr="006A2713" w14:paraId="3064434F" w14:textId="77777777" w:rsidTr="00C87EAB">
        <w:trPr>
          <w:trHeight w:val="251"/>
        </w:trPr>
        <w:tc>
          <w:tcPr>
            <w:tcW w:w="110" w:type="dxa"/>
          </w:tcPr>
          <w:p w14:paraId="27C88071" w14:textId="77777777" w:rsidR="008927C8" w:rsidRPr="006A2713" w:rsidRDefault="008927C8" w:rsidP="006A2713">
            <w:pPr>
              <w:spacing w:after="0" w:line="240" w:lineRule="auto"/>
              <w:jc w:val="both"/>
              <w:rPr>
                <w:rFonts w:ascii="Times New Roman" w:hAnsi="Times New Roman"/>
                <w:sz w:val="20"/>
                <w:szCs w:val="24"/>
              </w:rPr>
            </w:pPr>
          </w:p>
        </w:tc>
        <w:tc>
          <w:tcPr>
            <w:tcW w:w="631" w:type="dxa"/>
          </w:tcPr>
          <w:p w14:paraId="51F44179"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7</w:t>
            </w:r>
          </w:p>
        </w:tc>
        <w:tc>
          <w:tcPr>
            <w:tcW w:w="2715" w:type="dxa"/>
          </w:tcPr>
          <w:p w14:paraId="2280914E"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 xml:space="preserve">Bola </w:t>
            </w:r>
            <w:proofErr w:type="spellStart"/>
            <w:r w:rsidRPr="006A2713">
              <w:rPr>
                <w:rFonts w:ascii="Times New Roman" w:hAnsi="Times New Roman"/>
                <w:sz w:val="20"/>
                <w:szCs w:val="24"/>
              </w:rPr>
              <w:t>Tinubu</w:t>
            </w:r>
            <w:proofErr w:type="spellEnd"/>
          </w:p>
        </w:tc>
        <w:tc>
          <w:tcPr>
            <w:tcW w:w="4131" w:type="dxa"/>
          </w:tcPr>
          <w:p w14:paraId="395328B7"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APC National Leader</w:t>
            </w:r>
          </w:p>
        </w:tc>
        <w:tc>
          <w:tcPr>
            <w:tcW w:w="1561" w:type="dxa"/>
          </w:tcPr>
          <w:p w14:paraId="464DC3FB"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100b</w:t>
            </w:r>
          </w:p>
        </w:tc>
      </w:tr>
      <w:tr w:rsidR="008927C8" w:rsidRPr="006A2713" w14:paraId="758A30BE" w14:textId="77777777" w:rsidTr="00C87EAB">
        <w:trPr>
          <w:trHeight w:val="253"/>
        </w:trPr>
        <w:tc>
          <w:tcPr>
            <w:tcW w:w="110" w:type="dxa"/>
          </w:tcPr>
          <w:p w14:paraId="11770059" w14:textId="77777777" w:rsidR="008927C8" w:rsidRPr="006A2713" w:rsidRDefault="008927C8" w:rsidP="006A2713">
            <w:pPr>
              <w:spacing w:after="0" w:line="240" w:lineRule="auto"/>
              <w:jc w:val="both"/>
              <w:rPr>
                <w:rFonts w:ascii="Times New Roman" w:hAnsi="Times New Roman"/>
                <w:sz w:val="20"/>
                <w:szCs w:val="24"/>
              </w:rPr>
            </w:pPr>
          </w:p>
        </w:tc>
        <w:tc>
          <w:tcPr>
            <w:tcW w:w="631" w:type="dxa"/>
          </w:tcPr>
          <w:p w14:paraId="1D551739"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8</w:t>
            </w:r>
          </w:p>
        </w:tc>
        <w:tc>
          <w:tcPr>
            <w:tcW w:w="2715" w:type="dxa"/>
          </w:tcPr>
          <w:p w14:paraId="6468A4B8"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 xml:space="preserve">Gen. </w:t>
            </w:r>
            <w:proofErr w:type="spellStart"/>
            <w:r w:rsidRPr="006A2713">
              <w:rPr>
                <w:rFonts w:ascii="Times New Roman" w:hAnsi="Times New Roman"/>
                <w:sz w:val="20"/>
                <w:szCs w:val="24"/>
              </w:rPr>
              <w:t>TukurBuratai</w:t>
            </w:r>
            <w:proofErr w:type="spellEnd"/>
          </w:p>
        </w:tc>
        <w:tc>
          <w:tcPr>
            <w:tcW w:w="4131" w:type="dxa"/>
          </w:tcPr>
          <w:p w14:paraId="1D841DD5"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Chief of Armed Staff</w:t>
            </w:r>
          </w:p>
        </w:tc>
        <w:tc>
          <w:tcPr>
            <w:tcW w:w="1561" w:type="dxa"/>
          </w:tcPr>
          <w:p w14:paraId="707938F0"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450m</w:t>
            </w:r>
          </w:p>
        </w:tc>
      </w:tr>
      <w:tr w:rsidR="008927C8" w:rsidRPr="006A2713" w14:paraId="5843E135" w14:textId="77777777" w:rsidTr="00C87EAB">
        <w:trPr>
          <w:trHeight w:val="253"/>
        </w:trPr>
        <w:tc>
          <w:tcPr>
            <w:tcW w:w="110" w:type="dxa"/>
          </w:tcPr>
          <w:p w14:paraId="517CD5E5" w14:textId="77777777" w:rsidR="008927C8" w:rsidRPr="006A2713" w:rsidRDefault="008927C8" w:rsidP="006A2713">
            <w:pPr>
              <w:spacing w:after="0" w:line="240" w:lineRule="auto"/>
              <w:jc w:val="both"/>
              <w:rPr>
                <w:rFonts w:ascii="Times New Roman" w:hAnsi="Times New Roman"/>
                <w:sz w:val="20"/>
                <w:szCs w:val="24"/>
              </w:rPr>
            </w:pPr>
          </w:p>
        </w:tc>
        <w:tc>
          <w:tcPr>
            <w:tcW w:w="631" w:type="dxa"/>
          </w:tcPr>
          <w:p w14:paraId="3D26892F"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9</w:t>
            </w:r>
          </w:p>
        </w:tc>
        <w:tc>
          <w:tcPr>
            <w:tcW w:w="2715" w:type="dxa"/>
          </w:tcPr>
          <w:p w14:paraId="0A69A57F"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 xml:space="preserve">Sen. </w:t>
            </w:r>
            <w:proofErr w:type="spellStart"/>
            <w:r w:rsidRPr="006A2713">
              <w:rPr>
                <w:rFonts w:ascii="Times New Roman" w:hAnsi="Times New Roman"/>
                <w:sz w:val="20"/>
                <w:szCs w:val="24"/>
              </w:rPr>
              <w:t>HadiSirika</w:t>
            </w:r>
            <w:proofErr w:type="spellEnd"/>
          </w:p>
        </w:tc>
        <w:tc>
          <w:tcPr>
            <w:tcW w:w="4131" w:type="dxa"/>
          </w:tcPr>
          <w:p w14:paraId="11FEAF50"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Aviation Minister</w:t>
            </w:r>
          </w:p>
        </w:tc>
        <w:tc>
          <w:tcPr>
            <w:tcW w:w="1561" w:type="dxa"/>
          </w:tcPr>
          <w:p w14:paraId="7298500C"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1.2b</w:t>
            </w:r>
          </w:p>
        </w:tc>
      </w:tr>
      <w:tr w:rsidR="008927C8" w:rsidRPr="006A2713" w14:paraId="5BE55EDD" w14:textId="77777777" w:rsidTr="00C87EAB">
        <w:trPr>
          <w:trHeight w:val="253"/>
        </w:trPr>
        <w:tc>
          <w:tcPr>
            <w:tcW w:w="110" w:type="dxa"/>
          </w:tcPr>
          <w:p w14:paraId="3F238A0B" w14:textId="77777777" w:rsidR="008927C8" w:rsidRPr="006A2713" w:rsidRDefault="008927C8" w:rsidP="006A2713">
            <w:pPr>
              <w:spacing w:after="0" w:line="240" w:lineRule="auto"/>
              <w:jc w:val="both"/>
              <w:rPr>
                <w:rFonts w:ascii="Times New Roman" w:hAnsi="Times New Roman"/>
                <w:sz w:val="20"/>
                <w:szCs w:val="24"/>
              </w:rPr>
            </w:pPr>
          </w:p>
        </w:tc>
        <w:tc>
          <w:tcPr>
            <w:tcW w:w="631" w:type="dxa"/>
          </w:tcPr>
          <w:p w14:paraId="51738F07"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10</w:t>
            </w:r>
          </w:p>
        </w:tc>
        <w:tc>
          <w:tcPr>
            <w:tcW w:w="2715" w:type="dxa"/>
          </w:tcPr>
          <w:p w14:paraId="5942E0E0" w14:textId="77777777" w:rsidR="008927C8" w:rsidRPr="006A2713" w:rsidRDefault="008927C8" w:rsidP="006A2713">
            <w:pPr>
              <w:spacing w:after="0" w:line="240" w:lineRule="auto"/>
              <w:jc w:val="both"/>
              <w:rPr>
                <w:rFonts w:ascii="Times New Roman" w:hAnsi="Times New Roman"/>
                <w:sz w:val="20"/>
                <w:szCs w:val="24"/>
              </w:rPr>
            </w:pPr>
            <w:proofErr w:type="spellStart"/>
            <w:r w:rsidRPr="006A2713">
              <w:rPr>
                <w:rFonts w:ascii="Times New Roman" w:hAnsi="Times New Roman"/>
                <w:sz w:val="20"/>
                <w:szCs w:val="24"/>
              </w:rPr>
              <w:t>Hajia</w:t>
            </w:r>
            <w:proofErr w:type="spellEnd"/>
            <w:r w:rsidRPr="006A2713">
              <w:rPr>
                <w:rFonts w:ascii="Times New Roman" w:hAnsi="Times New Roman"/>
                <w:sz w:val="20"/>
                <w:szCs w:val="24"/>
              </w:rPr>
              <w:t xml:space="preserve"> Aisha </w:t>
            </w:r>
            <w:proofErr w:type="spellStart"/>
            <w:r w:rsidRPr="006A2713">
              <w:rPr>
                <w:rFonts w:ascii="Times New Roman" w:hAnsi="Times New Roman"/>
                <w:sz w:val="20"/>
                <w:szCs w:val="24"/>
              </w:rPr>
              <w:t>Buhari</w:t>
            </w:r>
            <w:proofErr w:type="spellEnd"/>
          </w:p>
        </w:tc>
        <w:tc>
          <w:tcPr>
            <w:tcW w:w="4131" w:type="dxa"/>
          </w:tcPr>
          <w:p w14:paraId="75B9C956"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Nigeria First Lady</w:t>
            </w:r>
          </w:p>
        </w:tc>
        <w:tc>
          <w:tcPr>
            <w:tcW w:w="1561" w:type="dxa"/>
          </w:tcPr>
          <w:p w14:paraId="736DF1E2"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2.5b</w:t>
            </w:r>
          </w:p>
        </w:tc>
      </w:tr>
      <w:tr w:rsidR="008927C8" w:rsidRPr="006A2713" w14:paraId="5B27F605" w14:textId="77777777" w:rsidTr="00C87EAB">
        <w:trPr>
          <w:trHeight w:val="253"/>
        </w:trPr>
        <w:tc>
          <w:tcPr>
            <w:tcW w:w="110" w:type="dxa"/>
          </w:tcPr>
          <w:p w14:paraId="0975368E" w14:textId="77777777" w:rsidR="008927C8" w:rsidRPr="006A2713" w:rsidRDefault="008927C8" w:rsidP="006A2713">
            <w:pPr>
              <w:spacing w:after="0" w:line="240" w:lineRule="auto"/>
              <w:jc w:val="both"/>
              <w:rPr>
                <w:rFonts w:ascii="Times New Roman" w:hAnsi="Times New Roman"/>
                <w:sz w:val="20"/>
                <w:szCs w:val="24"/>
              </w:rPr>
            </w:pPr>
          </w:p>
        </w:tc>
        <w:tc>
          <w:tcPr>
            <w:tcW w:w="631" w:type="dxa"/>
          </w:tcPr>
          <w:p w14:paraId="70BA9922"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11</w:t>
            </w:r>
          </w:p>
        </w:tc>
        <w:tc>
          <w:tcPr>
            <w:tcW w:w="2715" w:type="dxa"/>
          </w:tcPr>
          <w:p w14:paraId="4191AC5B"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Adebayo Thomas</w:t>
            </w:r>
          </w:p>
        </w:tc>
        <w:tc>
          <w:tcPr>
            <w:tcW w:w="4131" w:type="dxa"/>
          </w:tcPr>
          <w:p w14:paraId="0C8DF468"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ED. NFVCB</w:t>
            </w:r>
          </w:p>
        </w:tc>
        <w:tc>
          <w:tcPr>
            <w:tcW w:w="1561" w:type="dxa"/>
          </w:tcPr>
          <w:p w14:paraId="3CE5E8FD"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500m</w:t>
            </w:r>
          </w:p>
        </w:tc>
      </w:tr>
      <w:tr w:rsidR="008927C8" w:rsidRPr="006A2713" w14:paraId="49868134" w14:textId="77777777" w:rsidTr="00C87EAB">
        <w:trPr>
          <w:trHeight w:val="252"/>
        </w:trPr>
        <w:tc>
          <w:tcPr>
            <w:tcW w:w="110" w:type="dxa"/>
          </w:tcPr>
          <w:p w14:paraId="2715FBEE" w14:textId="77777777" w:rsidR="008927C8" w:rsidRPr="006A2713" w:rsidRDefault="008927C8" w:rsidP="006A2713">
            <w:pPr>
              <w:spacing w:after="0" w:line="240" w:lineRule="auto"/>
              <w:jc w:val="both"/>
              <w:rPr>
                <w:rFonts w:ascii="Times New Roman" w:hAnsi="Times New Roman"/>
                <w:sz w:val="20"/>
                <w:szCs w:val="24"/>
              </w:rPr>
            </w:pPr>
          </w:p>
        </w:tc>
        <w:tc>
          <w:tcPr>
            <w:tcW w:w="631" w:type="dxa"/>
          </w:tcPr>
          <w:p w14:paraId="116E9256"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12</w:t>
            </w:r>
          </w:p>
        </w:tc>
        <w:tc>
          <w:tcPr>
            <w:tcW w:w="2715" w:type="dxa"/>
          </w:tcPr>
          <w:p w14:paraId="59F09B8C" w14:textId="77777777" w:rsidR="008927C8" w:rsidRPr="006A2713" w:rsidRDefault="008927C8" w:rsidP="006A2713">
            <w:pPr>
              <w:spacing w:after="0" w:line="240" w:lineRule="auto"/>
              <w:jc w:val="both"/>
              <w:rPr>
                <w:rFonts w:ascii="Times New Roman" w:hAnsi="Times New Roman"/>
                <w:sz w:val="20"/>
                <w:szCs w:val="24"/>
              </w:rPr>
            </w:pPr>
            <w:proofErr w:type="spellStart"/>
            <w:r w:rsidRPr="006A2713">
              <w:rPr>
                <w:rFonts w:ascii="Times New Roman" w:hAnsi="Times New Roman"/>
                <w:sz w:val="20"/>
                <w:szCs w:val="24"/>
              </w:rPr>
              <w:t>AdamuMuazu</w:t>
            </w:r>
            <w:proofErr w:type="spellEnd"/>
          </w:p>
        </w:tc>
        <w:tc>
          <w:tcPr>
            <w:tcW w:w="4131" w:type="dxa"/>
          </w:tcPr>
          <w:p w14:paraId="7E8C2D70" w14:textId="77777777" w:rsidR="008927C8" w:rsidRPr="006A2713" w:rsidRDefault="008927C8" w:rsidP="006A2713">
            <w:pPr>
              <w:spacing w:after="0" w:line="240" w:lineRule="auto"/>
              <w:jc w:val="both"/>
              <w:rPr>
                <w:rFonts w:ascii="Times New Roman" w:hAnsi="Times New Roman"/>
                <w:sz w:val="20"/>
                <w:szCs w:val="24"/>
              </w:rPr>
            </w:pPr>
            <w:proofErr w:type="spellStart"/>
            <w:r w:rsidRPr="006A2713">
              <w:rPr>
                <w:rFonts w:ascii="Times New Roman" w:hAnsi="Times New Roman"/>
                <w:sz w:val="20"/>
                <w:szCs w:val="24"/>
              </w:rPr>
              <w:t>Bauchi</w:t>
            </w:r>
            <w:proofErr w:type="spellEnd"/>
            <w:r w:rsidRPr="006A2713">
              <w:rPr>
                <w:rFonts w:ascii="Times New Roman" w:hAnsi="Times New Roman"/>
                <w:sz w:val="20"/>
                <w:szCs w:val="24"/>
              </w:rPr>
              <w:t xml:space="preserve"> Governor (</w:t>
            </w:r>
            <w:proofErr w:type="spellStart"/>
            <w:r w:rsidRPr="006A2713">
              <w:rPr>
                <w:rFonts w:ascii="Times New Roman" w:hAnsi="Times New Roman"/>
                <w:sz w:val="20"/>
                <w:szCs w:val="24"/>
              </w:rPr>
              <w:t>fmr</w:t>
            </w:r>
            <w:proofErr w:type="spellEnd"/>
            <w:r w:rsidRPr="006A2713">
              <w:rPr>
                <w:rFonts w:ascii="Times New Roman" w:hAnsi="Times New Roman"/>
                <w:sz w:val="20"/>
                <w:szCs w:val="24"/>
              </w:rPr>
              <w:t>.)</w:t>
            </w:r>
          </w:p>
        </w:tc>
        <w:tc>
          <w:tcPr>
            <w:tcW w:w="1561" w:type="dxa"/>
          </w:tcPr>
          <w:p w14:paraId="62B80AE3"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19.8b</w:t>
            </w:r>
          </w:p>
        </w:tc>
      </w:tr>
      <w:tr w:rsidR="008927C8" w:rsidRPr="006A2713" w14:paraId="37B3F1B8" w14:textId="77777777" w:rsidTr="00C87EAB">
        <w:trPr>
          <w:trHeight w:val="253"/>
        </w:trPr>
        <w:tc>
          <w:tcPr>
            <w:tcW w:w="110" w:type="dxa"/>
          </w:tcPr>
          <w:p w14:paraId="48178075" w14:textId="77777777" w:rsidR="008927C8" w:rsidRPr="006A2713" w:rsidRDefault="008927C8" w:rsidP="006A2713">
            <w:pPr>
              <w:spacing w:after="0" w:line="240" w:lineRule="auto"/>
              <w:jc w:val="both"/>
              <w:rPr>
                <w:rFonts w:ascii="Times New Roman" w:hAnsi="Times New Roman"/>
                <w:sz w:val="20"/>
                <w:szCs w:val="24"/>
              </w:rPr>
            </w:pPr>
          </w:p>
        </w:tc>
        <w:tc>
          <w:tcPr>
            <w:tcW w:w="631" w:type="dxa"/>
          </w:tcPr>
          <w:p w14:paraId="48A7D6CE"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13</w:t>
            </w:r>
          </w:p>
        </w:tc>
        <w:tc>
          <w:tcPr>
            <w:tcW w:w="2715" w:type="dxa"/>
          </w:tcPr>
          <w:p w14:paraId="69E86F8E"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 xml:space="preserve">Sen. </w:t>
            </w:r>
            <w:proofErr w:type="spellStart"/>
            <w:r w:rsidRPr="006A2713">
              <w:rPr>
                <w:rFonts w:ascii="Times New Roman" w:hAnsi="Times New Roman"/>
                <w:sz w:val="20"/>
                <w:szCs w:val="24"/>
              </w:rPr>
              <w:t>IyiolaOmisore</w:t>
            </w:r>
            <w:proofErr w:type="spellEnd"/>
          </w:p>
        </w:tc>
        <w:tc>
          <w:tcPr>
            <w:tcW w:w="4131" w:type="dxa"/>
          </w:tcPr>
          <w:p w14:paraId="150C88CF" w14:textId="77777777" w:rsidR="008927C8" w:rsidRPr="006A2713" w:rsidRDefault="008927C8" w:rsidP="006A2713">
            <w:pPr>
              <w:spacing w:after="0" w:line="240" w:lineRule="auto"/>
              <w:jc w:val="both"/>
              <w:rPr>
                <w:rFonts w:ascii="Times New Roman" w:hAnsi="Times New Roman"/>
                <w:sz w:val="20"/>
                <w:szCs w:val="24"/>
              </w:rPr>
            </w:pPr>
            <w:proofErr w:type="spellStart"/>
            <w:r w:rsidRPr="006A2713">
              <w:rPr>
                <w:rFonts w:ascii="Times New Roman" w:hAnsi="Times New Roman"/>
                <w:sz w:val="20"/>
                <w:szCs w:val="24"/>
              </w:rPr>
              <w:t>Osun</w:t>
            </w:r>
            <w:proofErr w:type="spellEnd"/>
            <w:r w:rsidRPr="006A2713">
              <w:rPr>
                <w:rFonts w:ascii="Times New Roman" w:hAnsi="Times New Roman"/>
                <w:sz w:val="20"/>
                <w:szCs w:val="24"/>
              </w:rPr>
              <w:t xml:space="preserve"> Deputy Governor (</w:t>
            </w:r>
            <w:proofErr w:type="spellStart"/>
            <w:r w:rsidRPr="006A2713">
              <w:rPr>
                <w:rFonts w:ascii="Times New Roman" w:hAnsi="Times New Roman"/>
                <w:sz w:val="20"/>
                <w:szCs w:val="24"/>
              </w:rPr>
              <w:t>fmr</w:t>
            </w:r>
            <w:proofErr w:type="spellEnd"/>
            <w:r w:rsidRPr="006A2713">
              <w:rPr>
                <w:rFonts w:ascii="Times New Roman" w:hAnsi="Times New Roman"/>
                <w:sz w:val="20"/>
                <w:szCs w:val="24"/>
              </w:rPr>
              <w:t>.)</w:t>
            </w:r>
          </w:p>
        </w:tc>
        <w:tc>
          <w:tcPr>
            <w:tcW w:w="1561" w:type="dxa"/>
          </w:tcPr>
          <w:p w14:paraId="1CE92818"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1.3b</w:t>
            </w:r>
          </w:p>
        </w:tc>
      </w:tr>
      <w:tr w:rsidR="008927C8" w:rsidRPr="006A2713" w14:paraId="3CB51DFC" w14:textId="77777777" w:rsidTr="00C87EAB">
        <w:trPr>
          <w:trHeight w:val="253"/>
        </w:trPr>
        <w:tc>
          <w:tcPr>
            <w:tcW w:w="110" w:type="dxa"/>
          </w:tcPr>
          <w:p w14:paraId="0D4CE0E3" w14:textId="77777777" w:rsidR="008927C8" w:rsidRPr="006A2713" w:rsidRDefault="008927C8" w:rsidP="006A2713">
            <w:pPr>
              <w:spacing w:after="0" w:line="240" w:lineRule="auto"/>
              <w:jc w:val="both"/>
              <w:rPr>
                <w:rFonts w:ascii="Times New Roman" w:hAnsi="Times New Roman"/>
                <w:sz w:val="20"/>
                <w:szCs w:val="24"/>
              </w:rPr>
            </w:pPr>
          </w:p>
        </w:tc>
        <w:tc>
          <w:tcPr>
            <w:tcW w:w="631" w:type="dxa"/>
          </w:tcPr>
          <w:p w14:paraId="595C0B0D"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14</w:t>
            </w:r>
          </w:p>
        </w:tc>
        <w:tc>
          <w:tcPr>
            <w:tcW w:w="2715" w:type="dxa"/>
          </w:tcPr>
          <w:p w14:paraId="3B20E078" w14:textId="77777777" w:rsidR="008927C8" w:rsidRPr="006A2713" w:rsidRDefault="008927C8" w:rsidP="006A2713">
            <w:pPr>
              <w:spacing w:after="0" w:line="240" w:lineRule="auto"/>
              <w:jc w:val="both"/>
              <w:rPr>
                <w:rFonts w:ascii="Times New Roman" w:hAnsi="Times New Roman"/>
                <w:sz w:val="20"/>
                <w:szCs w:val="24"/>
              </w:rPr>
            </w:pPr>
            <w:proofErr w:type="spellStart"/>
            <w:r w:rsidRPr="006A2713">
              <w:rPr>
                <w:rFonts w:ascii="Times New Roman" w:hAnsi="Times New Roman"/>
                <w:sz w:val="20"/>
                <w:szCs w:val="24"/>
              </w:rPr>
              <w:t>AbdulraseedMaina</w:t>
            </w:r>
            <w:proofErr w:type="spellEnd"/>
          </w:p>
        </w:tc>
        <w:tc>
          <w:tcPr>
            <w:tcW w:w="4131" w:type="dxa"/>
          </w:tcPr>
          <w:p w14:paraId="775020E6"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Pension Chief (</w:t>
            </w:r>
            <w:proofErr w:type="spellStart"/>
            <w:r w:rsidRPr="006A2713">
              <w:rPr>
                <w:rFonts w:ascii="Times New Roman" w:hAnsi="Times New Roman"/>
                <w:sz w:val="20"/>
                <w:szCs w:val="24"/>
              </w:rPr>
              <w:t>fmr</w:t>
            </w:r>
            <w:proofErr w:type="spellEnd"/>
            <w:r w:rsidRPr="006A2713">
              <w:rPr>
                <w:rFonts w:ascii="Times New Roman" w:hAnsi="Times New Roman"/>
                <w:sz w:val="20"/>
                <w:szCs w:val="24"/>
              </w:rPr>
              <w:t>.)</w:t>
            </w:r>
          </w:p>
        </w:tc>
        <w:tc>
          <w:tcPr>
            <w:tcW w:w="1561" w:type="dxa"/>
          </w:tcPr>
          <w:p w14:paraId="580B186E"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Not specified</w:t>
            </w:r>
          </w:p>
        </w:tc>
      </w:tr>
      <w:tr w:rsidR="008927C8" w:rsidRPr="006A2713" w14:paraId="15BB12A1" w14:textId="77777777" w:rsidTr="00C87EAB">
        <w:trPr>
          <w:trHeight w:val="253"/>
        </w:trPr>
        <w:tc>
          <w:tcPr>
            <w:tcW w:w="110" w:type="dxa"/>
          </w:tcPr>
          <w:p w14:paraId="0B4C2737" w14:textId="77777777" w:rsidR="008927C8" w:rsidRPr="006A2713" w:rsidRDefault="008927C8" w:rsidP="006A2713">
            <w:pPr>
              <w:spacing w:after="0" w:line="240" w:lineRule="auto"/>
              <w:jc w:val="both"/>
              <w:rPr>
                <w:rFonts w:ascii="Times New Roman" w:hAnsi="Times New Roman"/>
                <w:sz w:val="20"/>
                <w:szCs w:val="24"/>
              </w:rPr>
            </w:pPr>
          </w:p>
        </w:tc>
        <w:tc>
          <w:tcPr>
            <w:tcW w:w="631" w:type="dxa"/>
          </w:tcPr>
          <w:p w14:paraId="03891438"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15</w:t>
            </w:r>
          </w:p>
        </w:tc>
        <w:tc>
          <w:tcPr>
            <w:tcW w:w="2715" w:type="dxa"/>
          </w:tcPr>
          <w:p w14:paraId="3CD95467"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 xml:space="preserve">Sen. </w:t>
            </w:r>
            <w:proofErr w:type="spellStart"/>
            <w:r w:rsidRPr="006A2713">
              <w:rPr>
                <w:rFonts w:ascii="Times New Roman" w:hAnsi="Times New Roman"/>
                <w:sz w:val="20"/>
                <w:szCs w:val="24"/>
              </w:rPr>
              <w:t>MusiliuObanikoro</w:t>
            </w:r>
            <w:proofErr w:type="spellEnd"/>
          </w:p>
        </w:tc>
        <w:tc>
          <w:tcPr>
            <w:tcW w:w="4131" w:type="dxa"/>
          </w:tcPr>
          <w:p w14:paraId="7887C5C3"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 xml:space="preserve">Minister of State </w:t>
            </w:r>
            <w:proofErr w:type="spellStart"/>
            <w:r w:rsidRPr="006A2713">
              <w:rPr>
                <w:rFonts w:ascii="Times New Roman" w:hAnsi="Times New Roman"/>
                <w:sz w:val="20"/>
                <w:szCs w:val="24"/>
              </w:rPr>
              <w:t>Defence</w:t>
            </w:r>
            <w:proofErr w:type="spellEnd"/>
            <w:r w:rsidRPr="006A2713">
              <w:rPr>
                <w:rFonts w:ascii="Times New Roman" w:hAnsi="Times New Roman"/>
                <w:sz w:val="20"/>
                <w:szCs w:val="24"/>
              </w:rPr>
              <w:t xml:space="preserve"> (</w:t>
            </w:r>
            <w:proofErr w:type="spellStart"/>
            <w:r w:rsidRPr="006A2713">
              <w:rPr>
                <w:rFonts w:ascii="Times New Roman" w:hAnsi="Times New Roman"/>
                <w:sz w:val="20"/>
                <w:szCs w:val="24"/>
              </w:rPr>
              <w:t>fmr</w:t>
            </w:r>
            <w:proofErr w:type="spellEnd"/>
            <w:r w:rsidRPr="006A2713">
              <w:rPr>
                <w:rFonts w:ascii="Times New Roman" w:hAnsi="Times New Roman"/>
                <w:sz w:val="20"/>
                <w:szCs w:val="24"/>
              </w:rPr>
              <w:t>.)</w:t>
            </w:r>
          </w:p>
        </w:tc>
        <w:tc>
          <w:tcPr>
            <w:tcW w:w="1561" w:type="dxa"/>
          </w:tcPr>
          <w:p w14:paraId="0BBABB96"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4.75b</w:t>
            </w:r>
          </w:p>
        </w:tc>
      </w:tr>
      <w:tr w:rsidR="008927C8" w:rsidRPr="006A2713" w14:paraId="264AC727" w14:textId="77777777" w:rsidTr="00C87EAB">
        <w:trPr>
          <w:trHeight w:val="253"/>
        </w:trPr>
        <w:tc>
          <w:tcPr>
            <w:tcW w:w="110" w:type="dxa"/>
          </w:tcPr>
          <w:p w14:paraId="44C6799D" w14:textId="77777777" w:rsidR="008927C8" w:rsidRPr="006A2713" w:rsidRDefault="008927C8" w:rsidP="006A2713">
            <w:pPr>
              <w:spacing w:after="0" w:line="240" w:lineRule="auto"/>
              <w:jc w:val="both"/>
              <w:rPr>
                <w:rFonts w:ascii="Times New Roman" w:hAnsi="Times New Roman"/>
                <w:sz w:val="20"/>
                <w:szCs w:val="24"/>
              </w:rPr>
            </w:pPr>
          </w:p>
        </w:tc>
        <w:tc>
          <w:tcPr>
            <w:tcW w:w="631" w:type="dxa"/>
          </w:tcPr>
          <w:p w14:paraId="0D344EAF"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16</w:t>
            </w:r>
          </w:p>
        </w:tc>
        <w:tc>
          <w:tcPr>
            <w:tcW w:w="2715" w:type="dxa"/>
          </w:tcPr>
          <w:p w14:paraId="2ABB5077"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 xml:space="preserve">Sen. Orji </w:t>
            </w:r>
            <w:proofErr w:type="spellStart"/>
            <w:r w:rsidRPr="006A2713">
              <w:rPr>
                <w:rFonts w:ascii="Times New Roman" w:hAnsi="Times New Roman"/>
                <w:sz w:val="20"/>
                <w:szCs w:val="24"/>
              </w:rPr>
              <w:t>UzorKalu</w:t>
            </w:r>
            <w:proofErr w:type="spellEnd"/>
          </w:p>
        </w:tc>
        <w:tc>
          <w:tcPr>
            <w:tcW w:w="4131" w:type="dxa"/>
          </w:tcPr>
          <w:p w14:paraId="6F0AA43E"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 xml:space="preserve">Governor of </w:t>
            </w:r>
            <w:proofErr w:type="spellStart"/>
            <w:r w:rsidRPr="006A2713">
              <w:rPr>
                <w:rFonts w:ascii="Times New Roman" w:hAnsi="Times New Roman"/>
                <w:sz w:val="20"/>
                <w:szCs w:val="24"/>
              </w:rPr>
              <w:t>Abia</w:t>
            </w:r>
            <w:proofErr w:type="spellEnd"/>
            <w:r w:rsidRPr="006A2713">
              <w:rPr>
                <w:rFonts w:ascii="Times New Roman" w:hAnsi="Times New Roman"/>
                <w:sz w:val="20"/>
                <w:szCs w:val="24"/>
              </w:rPr>
              <w:t xml:space="preserve"> State (</w:t>
            </w:r>
            <w:proofErr w:type="spellStart"/>
            <w:r w:rsidRPr="006A2713">
              <w:rPr>
                <w:rFonts w:ascii="Times New Roman" w:hAnsi="Times New Roman"/>
                <w:sz w:val="20"/>
                <w:szCs w:val="24"/>
              </w:rPr>
              <w:t>fmr</w:t>
            </w:r>
            <w:proofErr w:type="spellEnd"/>
            <w:r w:rsidRPr="006A2713">
              <w:rPr>
                <w:rFonts w:ascii="Times New Roman" w:hAnsi="Times New Roman"/>
                <w:sz w:val="20"/>
                <w:szCs w:val="24"/>
              </w:rPr>
              <w:t>.)</w:t>
            </w:r>
          </w:p>
        </w:tc>
        <w:tc>
          <w:tcPr>
            <w:tcW w:w="1561" w:type="dxa"/>
          </w:tcPr>
          <w:p w14:paraId="064BD583"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3.2b</w:t>
            </w:r>
          </w:p>
        </w:tc>
      </w:tr>
      <w:tr w:rsidR="008927C8" w:rsidRPr="006A2713" w14:paraId="5E5CC31F" w14:textId="77777777" w:rsidTr="00C87EAB">
        <w:trPr>
          <w:trHeight w:val="251"/>
        </w:trPr>
        <w:tc>
          <w:tcPr>
            <w:tcW w:w="110" w:type="dxa"/>
          </w:tcPr>
          <w:p w14:paraId="1DC6DE5D" w14:textId="77777777" w:rsidR="008927C8" w:rsidRPr="006A2713" w:rsidRDefault="008927C8" w:rsidP="006A2713">
            <w:pPr>
              <w:spacing w:after="0" w:line="240" w:lineRule="auto"/>
              <w:jc w:val="both"/>
              <w:rPr>
                <w:rFonts w:ascii="Times New Roman" w:hAnsi="Times New Roman"/>
                <w:sz w:val="20"/>
                <w:szCs w:val="24"/>
              </w:rPr>
            </w:pPr>
          </w:p>
        </w:tc>
        <w:tc>
          <w:tcPr>
            <w:tcW w:w="631" w:type="dxa"/>
          </w:tcPr>
          <w:p w14:paraId="714D5C4A"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17</w:t>
            </w:r>
          </w:p>
        </w:tc>
        <w:tc>
          <w:tcPr>
            <w:tcW w:w="2715" w:type="dxa"/>
          </w:tcPr>
          <w:p w14:paraId="3FDA802A" w14:textId="77777777" w:rsidR="008927C8" w:rsidRPr="006A2713" w:rsidRDefault="008927C8" w:rsidP="006A2713">
            <w:pPr>
              <w:spacing w:after="0" w:line="240" w:lineRule="auto"/>
              <w:jc w:val="both"/>
              <w:rPr>
                <w:rFonts w:ascii="Times New Roman" w:hAnsi="Times New Roman"/>
                <w:sz w:val="20"/>
                <w:szCs w:val="24"/>
              </w:rPr>
            </w:pPr>
            <w:proofErr w:type="spellStart"/>
            <w:r w:rsidRPr="006A2713">
              <w:rPr>
                <w:rFonts w:ascii="Times New Roman" w:hAnsi="Times New Roman"/>
                <w:sz w:val="20"/>
                <w:szCs w:val="24"/>
              </w:rPr>
              <w:t>IssaYuguda</w:t>
            </w:r>
            <w:proofErr w:type="spellEnd"/>
          </w:p>
        </w:tc>
        <w:tc>
          <w:tcPr>
            <w:tcW w:w="4131" w:type="dxa"/>
          </w:tcPr>
          <w:p w14:paraId="3C7399B5" w14:textId="77777777" w:rsidR="008927C8" w:rsidRPr="006A2713" w:rsidRDefault="008927C8" w:rsidP="006A2713">
            <w:pPr>
              <w:spacing w:after="0" w:line="240" w:lineRule="auto"/>
              <w:jc w:val="both"/>
              <w:rPr>
                <w:rFonts w:ascii="Times New Roman" w:hAnsi="Times New Roman"/>
                <w:sz w:val="20"/>
                <w:szCs w:val="24"/>
              </w:rPr>
            </w:pPr>
            <w:proofErr w:type="spellStart"/>
            <w:r w:rsidRPr="006A2713">
              <w:rPr>
                <w:rFonts w:ascii="Times New Roman" w:hAnsi="Times New Roman"/>
                <w:sz w:val="20"/>
                <w:szCs w:val="24"/>
              </w:rPr>
              <w:t>Bauchi</w:t>
            </w:r>
            <w:proofErr w:type="spellEnd"/>
            <w:r w:rsidRPr="006A2713">
              <w:rPr>
                <w:rFonts w:ascii="Times New Roman" w:hAnsi="Times New Roman"/>
                <w:sz w:val="20"/>
                <w:szCs w:val="24"/>
              </w:rPr>
              <w:t xml:space="preserve"> State Governor</w:t>
            </w:r>
          </w:p>
        </w:tc>
        <w:tc>
          <w:tcPr>
            <w:tcW w:w="1561" w:type="dxa"/>
          </w:tcPr>
          <w:p w14:paraId="39DC9569"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Not specified</w:t>
            </w:r>
          </w:p>
        </w:tc>
      </w:tr>
      <w:tr w:rsidR="008927C8" w:rsidRPr="006A2713" w14:paraId="7B9B3FE0" w14:textId="77777777" w:rsidTr="00C87EAB">
        <w:trPr>
          <w:trHeight w:val="253"/>
        </w:trPr>
        <w:tc>
          <w:tcPr>
            <w:tcW w:w="110" w:type="dxa"/>
          </w:tcPr>
          <w:p w14:paraId="27B65E45" w14:textId="77777777" w:rsidR="008927C8" w:rsidRPr="006A2713" w:rsidRDefault="008927C8" w:rsidP="006A2713">
            <w:pPr>
              <w:spacing w:after="0" w:line="240" w:lineRule="auto"/>
              <w:jc w:val="both"/>
              <w:rPr>
                <w:rFonts w:ascii="Times New Roman" w:hAnsi="Times New Roman"/>
                <w:sz w:val="20"/>
                <w:szCs w:val="24"/>
              </w:rPr>
            </w:pPr>
          </w:p>
        </w:tc>
        <w:tc>
          <w:tcPr>
            <w:tcW w:w="631" w:type="dxa"/>
          </w:tcPr>
          <w:p w14:paraId="1A4B4706"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18</w:t>
            </w:r>
          </w:p>
        </w:tc>
        <w:tc>
          <w:tcPr>
            <w:tcW w:w="2715" w:type="dxa"/>
          </w:tcPr>
          <w:p w14:paraId="54F06F5F"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 xml:space="preserve">Godwin </w:t>
            </w:r>
            <w:proofErr w:type="spellStart"/>
            <w:r w:rsidRPr="006A2713">
              <w:rPr>
                <w:rFonts w:ascii="Times New Roman" w:hAnsi="Times New Roman"/>
                <w:sz w:val="20"/>
                <w:szCs w:val="24"/>
              </w:rPr>
              <w:t>Akpabio</w:t>
            </w:r>
            <w:proofErr w:type="spellEnd"/>
          </w:p>
        </w:tc>
        <w:tc>
          <w:tcPr>
            <w:tcW w:w="4131" w:type="dxa"/>
          </w:tcPr>
          <w:p w14:paraId="26ED6036" w14:textId="77777777" w:rsidR="008927C8" w:rsidRPr="006A2713" w:rsidRDefault="008927C8" w:rsidP="006A2713">
            <w:pPr>
              <w:spacing w:after="0" w:line="240" w:lineRule="auto"/>
              <w:jc w:val="both"/>
              <w:rPr>
                <w:rFonts w:ascii="Times New Roman" w:hAnsi="Times New Roman"/>
                <w:sz w:val="20"/>
                <w:szCs w:val="24"/>
              </w:rPr>
            </w:pPr>
            <w:proofErr w:type="spellStart"/>
            <w:r w:rsidRPr="006A2713">
              <w:rPr>
                <w:rFonts w:ascii="Times New Roman" w:hAnsi="Times New Roman"/>
                <w:sz w:val="20"/>
                <w:szCs w:val="24"/>
              </w:rPr>
              <w:t>AkwaIbom</w:t>
            </w:r>
            <w:proofErr w:type="spellEnd"/>
            <w:r w:rsidRPr="006A2713">
              <w:rPr>
                <w:rFonts w:ascii="Times New Roman" w:hAnsi="Times New Roman"/>
                <w:sz w:val="20"/>
                <w:szCs w:val="24"/>
              </w:rPr>
              <w:t xml:space="preserve"> State (</w:t>
            </w:r>
            <w:proofErr w:type="spellStart"/>
            <w:r w:rsidRPr="006A2713">
              <w:rPr>
                <w:rFonts w:ascii="Times New Roman" w:hAnsi="Times New Roman"/>
                <w:sz w:val="20"/>
                <w:szCs w:val="24"/>
              </w:rPr>
              <w:t>fmr</w:t>
            </w:r>
            <w:proofErr w:type="spellEnd"/>
            <w:r w:rsidRPr="006A2713">
              <w:rPr>
                <w:rFonts w:ascii="Times New Roman" w:hAnsi="Times New Roman"/>
                <w:sz w:val="20"/>
                <w:szCs w:val="24"/>
              </w:rPr>
              <w:t>.)</w:t>
            </w:r>
          </w:p>
        </w:tc>
        <w:tc>
          <w:tcPr>
            <w:tcW w:w="1561" w:type="dxa"/>
          </w:tcPr>
          <w:p w14:paraId="7B90C324"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108b</w:t>
            </w:r>
          </w:p>
        </w:tc>
      </w:tr>
      <w:tr w:rsidR="008927C8" w:rsidRPr="006A2713" w14:paraId="73498CF7" w14:textId="77777777" w:rsidTr="00C87EAB">
        <w:trPr>
          <w:trHeight w:val="253"/>
        </w:trPr>
        <w:tc>
          <w:tcPr>
            <w:tcW w:w="110" w:type="dxa"/>
          </w:tcPr>
          <w:p w14:paraId="0DEE61B3" w14:textId="77777777" w:rsidR="008927C8" w:rsidRPr="006A2713" w:rsidRDefault="008927C8" w:rsidP="006A2713">
            <w:pPr>
              <w:spacing w:after="0" w:line="240" w:lineRule="auto"/>
              <w:jc w:val="both"/>
              <w:rPr>
                <w:rFonts w:ascii="Times New Roman" w:hAnsi="Times New Roman"/>
                <w:sz w:val="20"/>
                <w:szCs w:val="24"/>
              </w:rPr>
            </w:pPr>
          </w:p>
        </w:tc>
        <w:tc>
          <w:tcPr>
            <w:tcW w:w="631" w:type="dxa"/>
          </w:tcPr>
          <w:p w14:paraId="0D26C41B"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19</w:t>
            </w:r>
          </w:p>
        </w:tc>
        <w:tc>
          <w:tcPr>
            <w:tcW w:w="2715" w:type="dxa"/>
          </w:tcPr>
          <w:p w14:paraId="233DFC81" w14:textId="77777777" w:rsidR="008927C8" w:rsidRPr="006A2713" w:rsidRDefault="008927C8" w:rsidP="006A2713">
            <w:pPr>
              <w:spacing w:after="0" w:line="240" w:lineRule="auto"/>
              <w:jc w:val="both"/>
              <w:rPr>
                <w:rFonts w:ascii="Times New Roman" w:hAnsi="Times New Roman"/>
                <w:sz w:val="20"/>
                <w:szCs w:val="24"/>
              </w:rPr>
            </w:pPr>
            <w:proofErr w:type="spellStart"/>
            <w:r w:rsidRPr="006A2713">
              <w:rPr>
                <w:rFonts w:ascii="Times New Roman" w:hAnsi="Times New Roman"/>
                <w:sz w:val="20"/>
                <w:szCs w:val="24"/>
              </w:rPr>
              <w:t>Yemi</w:t>
            </w:r>
            <w:proofErr w:type="spellEnd"/>
            <w:r w:rsidRPr="006A2713">
              <w:rPr>
                <w:rFonts w:ascii="Times New Roman" w:hAnsi="Times New Roman"/>
                <w:sz w:val="20"/>
                <w:szCs w:val="24"/>
              </w:rPr>
              <w:t xml:space="preserve"> </w:t>
            </w:r>
            <w:proofErr w:type="spellStart"/>
            <w:r w:rsidRPr="006A2713">
              <w:rPr>
                <w:rFonts w:ascii="Times New Roman" w:hAnsi="Times New Roman"/>
                <w:sz w:val="20"/>
                <w:szCs w:val="24"/>
              </w:rPr>
              <w:t>Osinbajo</w:t>
            </w:r>
            <w:proofErr w:type="spellEnd"/>
          </w:p>
        </w:tc>
        <w:tc>
          <w:tcPr>
            <w:tcW w:w="4131" w:type="dxa"/>
          </w:tcPr>
          <w:p w14:paraId="1C0C9949"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Vice President</w:t>
            </w:r>
          </w:p>
        </w:tc>
        <w:tc>
          <w:tcPr>
            <w:tcW w:w="1561" w:type="dxa"/>
          </w:tcPr>
          <w:p w14:paraId="2A6156BE"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5.8b</w:t>
            </w:r>
          </w:p>
        </w:tc>
      </w:tr>
      <w:tr w:rsidR="008927C8" w:rsidRPr="006A2713" w14:paraId="124FB5CD" w14:textId="77777777" w:rsidTr="00C87EAB">
        <w:trPr>
          <w:trHeight w:val="253"/>
        </w:trPr>
        <w:tc>
          <w:tcPr>
            <w:tcW w:w="110" w:type="dxa"/>
          </w:tcPr>
          <w:p w14:paraId="67B1C6AE" w14:textId="77777777" w:rsidR="008927C8" w:rsidRPr="006A2713" w:rsidRDefault="008927C8" w:rsidP="006A2713">
            <w:pPr>
              <w:spacing w:after="0" w:line="240" w:lineRule="auto"/>
              <w:jc w:val="both"/>
              <w:rPr>
                <w:rFonts w:ascii="Times New Roman" w:hAnsi="Times New Roman"/>
                <w:sz w:val="20"/>
                <w:szCs w:val="24"/>
              </w:rPr>
            </w:pPr>
          </w:p>
        </w:tc>
        <w:tc>
          <w:tcPr>
            <w:tcW w:w="631" w:type="dxa"/>
          </w:tcPr>
          <w:p w14:paraId="2A1FF115"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20</w:t>
            </w:r>
          </w:p>
        </w:tc>
        <w:tc>
          <w:tcPr>
            <w:tcW w:w="2715" w:type="dxa"/>
          </w:tcPr>
          <w:p w14:paraId="26706D60" w14:textId="77777777" w:rsidR="008927C8" w:rsidRPr="006A2713" w:rsidRDefault="008927C8" w:rsidP="006A2713">
            <w:pPr>
              <w:spacing w:after="0" w:line="240" w:lineRule="auto"/>
              <w:jc w:val="both"/>
              <w:rPr>
                <w:rFonts w:ascii="Times New Roman" w:hAnsi="Times New Roman"/>
                <w:sz w:val="20"/>
                <w:szCs w:val="24"/>
              </w:rPr>
            </w:pPr>
            <w:proofErr w:type="spellStart"/>
            <w:r w:rsidRPr="006A2713">
              <w:rPr>
                <w:rFonts w:ascii="Times New Roman" w:hAnsi="Times New Roman"/>
                <w:sz w:val="20"/>
                <w:szCs w:val="24"/>
              </w:rPr>
              <w:t>Ganduje</w:t>
            </w:r>
            <w:proofErr w:type="spellEnd"/>
            <w:r w:rsidRPr="006A2713">
              <w:rPr>
                <w:rFonts w:ascii="Times New Roman" w:hAnsi="Times New Roman"/>
                <w:sz w:val="20"/>
                <w:szCs w:val="24"/>
              </w:rPr>
              <w:t xml:space="preserve"> Umar A</w:t>
            </w:r>
          </w:p>
        </w:tc>
        <w:tc>
          <w:tcPr>
            <w:tcW w:w="4131" w:type="dxa"/>
          </w:tcPr>
          <w:p w14:paraId="4220BEF0"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Kano State Governor (</w:t>
            </w:r>
            <w:proofErr w:type="spellStart"/>
            <w:r w:rsidRPr="006A2713">
              <w:rPr>
                <w:rFonts w:ascii="Times New Roman" w:hAnsi="Times New Roman"/>
                <w:sz w:val="20"/>
                <w:szCs w:val="24"/>
              </w:rPr>
              <w:t>fmr</w:t>
            </w:r>
            <w:proofErr w:type="spellEnd"/>
            <w:r w:rsidRPr="006A2713">
              <w:rPr>
                <w:rFonts w:ascii="Times New Roman" w:hAnsi="Times New Roman"/>
                <w:sz w:val="20"/>
                <w:szCs w:val="24"/>
              </w:rPr>
              <w:t>.)</w:t>
            </w:r>
          </w:p>
        </w:tc>
        <w:tc>
          <w:tcPr>
            <w:tcW w:w="1561" w:type="dxa"/>
          </w:tcPr>
          <w:p w14:paraId="7D49C677"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Not specified</w:t>
            </w:r>
          </w:p>
        </w:tc>
      </w:tr>
      <w:tr w:rsidR="008927C8" w:rsidRPr="006A2713" w14:paraId="08B7F4E2" w14:textId="77777777" w:rsidTr="00C87EAB">
        <w:trPr>
          <w:trHeight w:val="253"/>
        </w:trPr>
        <w:tc>
          <w:tcPr>
            <w:tcW w:w="110" w:type="dxa"/>
          </w:tcPr>
          <w:p w14:paraId="16FE229C" w14:textId="77777777" w:rsidR="008927C8" w:rsidRPr="006A2713" w:rsidRDefault="008927C8" w:rsidP="006A2713">
            <w:pPr>
              <w:spacing w:after="0" w:line="240" w:lineRule="auto"/>
              <w:jc w:val="both"/>
              <w:rPr>
                <w:rFonts w:ascii="Times New Roman" w:hAnsi="Times New Roman"/>
                <w:sz w:val="20"/>
                <w:szCs w:val="24"/>
              </w:rPr>
            </w:pPr>
          </w:p>
        </w:tc>
        <w:tc>
          <w:tcPr>
            <w:tcW w:w="631" w:type="dxa"/>
          </w:tcPr>
          <w:p w14:paraId="2E8289CC"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21</w:t>
            </w:r>
          </w:p>
        </w:tc>
        <w:tc>
          <w:tcPr>
            <w:tcW w:w="2715" w:type="dxa"/>
          </w:tcPr>
          <w:p w14:paraId="60ED29C1" w14:textId="77777777" w:rsidR="008927C8" w:rsidRPr="006A2713" w:rsidRDefault="008927C8" w:rsidP="006A2713">
            <w:pPr>
              <w:spacing w:after="0" w:line="240" w:lineRule="auto"/>
              <w:jc w:val="both"/>
              <w:rPr>
                <w:rFonts w:ascii="Times New Roman" w:hAnsi="Times New Roman"/>
                <w:sz w:val="20"/>
                <w:szCs w:val="24"/>
              </w:rPr>
            </w:pPr>
            <w:proofErr w:type="spellStart"/>
            <w:r w:rsidRPr="006A2713">
              <w:rPr>
                <w:rFonts w:ascii="Times New Roman" w:hAnsi="Times New Roman"/>
                <w:sz w:val="20"/>
                <w:szCs w:val="24"/>
              </w:rPr>
              <w:t>SeminuTuraki</w:t>
            </w:r>
            <w:proofErr w:type="spellEnd"/>
            <w:r w:rsidRPr="006A2713">
              <w:rPr>
                <w:rFonts w:ascii="Times New Roman" w:hAnsi="Times New Roman"/>
                <w:sz w:val="20"/>
                <w:szCs w:val="24"/>
              </w:rPr>
              <w:t>.</w:t>
            </w:r>
          </w:p>
        </w:tc>
        <w:tc>
          <w:tcPr>
            <w:tcW w:w="4131" w:type="dxa"/>
          </w:tcPr>
          <w:p w14:paraId="0567B85E" w14:textId="77777777" w:rsidR="008927C8" w:rsidRPr="006A2713" w:rsidRDefault="008927C8" w:rsidP="006A2713">
            <w:pPr>
              <w:spacing w:after="0" w:line="240" w:lineRule="auto"/>
              <w:jc w:val="both"/>
              <w:rPr>
                <w:rFonts w:ascii="Times New Roman" w:hAnsi="Times New Roman"/>
                <w:sz w:val="20"/>
                <w:szCs w:val="24"/>
              </w:rPr>
            </w:pPr>
            <w:proofErr w:type="spellStart"/>
            <w:r w:rsidRPr="006A2713">
              <w:rPr>
                <w:rFonts w:ascii="Times New Roman" w:hAnsi="Times New Roman"/>
                <w:sz w:val="20"/>
                <w:szCs w:val="24"/>
              </w:rPr>
              <w:t>Jigawa</w:t>
            </w:r>
            <w:proofErr w:type="spellEnd"/>
            <w:r w:rsidRPr="006A2713">
              <w:rPr>
                <w:rFonts w:ascii="Times New Roman" w:hAnsi="Times New Roman"/>
                <w:sz w:val="20"/>
                <w:szCs w:val="24"/>
              </w:rPr>
              <w:t xml:space="preserve"> State Governor (</w:t>
            </w:r>
            <w:proofErr w:type="spellStart"/>
            <w:r w:rsidRPr="006A2713">
              <w:rPr>
                <w:rFonts w:ascii="Times New Roman" w:hAnsi="Times New Roman"/>
                <w:sz w:val="20"/>
                <w:szCs w:val="24"/>
              </w:rPr>
              <w:t>fmr</w:t>
            </w:r>
            <w:proofErr w:type="spellEnd"/>
            <w:r w:rsidRPr="006A2713">
              <w:rPr>
                <w:rFonts w:ascii="Times New Roman" w:hAnsi="Times New Roman"/>
                <w:sz w:val="20"/>
                <w:szCs w:val="24"/>
              </w:rPr>
              <w:t>.)</w:t>
            </w:r>
          </w:p>
        </w:tc>
        <w:tc>
          <w:tcPr>
            <w:tcW w:w="1561" w:type="dxa"/>
          </w:tcPr>
          <w:p w14:paraId="7718AD29"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5.2b</w:t>
            </w:r>
          </w:p>
        </w:tc>
      </w:tr>
      <w:tr w:rsidR="008927C8" w:rsidRPr="006A2713" w14:paraId="5043D5B0" w14:textId="77777777" w:rsidTr="00C87EAB">
        <w:trPr>
          <w:trHeight w:val="251"/>
        </w:trPr>
        <w:tc>
          <w:tcPr>
            <w:tcW w:w="110" w:type="dxa"/>
          </w:tcPr>
          <w:p w14:paraId="143A46AA" w14:textId="77777777" w:rsidR="008927C8" w:rsidRPr="006A2713" w:rsidRDefault="008927C8" w:rsidP="006A2713">
            <w:pPr>
              <w:spacing w:after="0" w:line="240" w:lineRule="auto"/>
              <w:jc w:val="both"/>
              <w:rPr>
                <w:rFonts w:ascii="Times New Roman" w:hAnsi="Times New Roman"/>
                <w:sz w:val="20"/>
                <w:szCs w:val="24"/>
              </w:rPr>
            </w:pPr>
          </w:p>
        </w:tc>
        <w:tc>
          <w:tcPr>
            <w:tcW w:w="631" w:type="dxa"/>
          </w:tcPr>
          <w:p w14:paraId="1AB5A2F4"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22</w:t>
            </w:r>
          </w:p>
        </w:tc>
        <w:tc>
          <w:tcPr>
            <w:tcW w:w="2715" w:type="dxa"/>
          </w:tcPr>
          <w:p w14:paraId="45393126" w14:textId="77777777" w:rsidR="008927C8" w:rsidRPr="006A2713" w:rsidRDefault="008927C8" w:rsidP="006A2713">
            <w:pPr>
              <w:spacing w:after="0" w:line="240" w:lineRule="auto"/>
              <w:jc w:val="both"/>
              <w:rPr>
                <w:rFonts w:ascii="Times New Roman" w:hAnsi="Times New Roman"/>
                <w:sz w:val="20"/>
                <w:szCs w:val="24"/>
              </w:rPr>
            </w:pPr>
            <w:proofErr w:type="spellStart"/>
            <w:r w:rsidRPr="006A2713">
              <w:rPr>
                <w:rFonts w:ascii="Times New Roman" w:hAnsi="Times New Roman"/>
                <w:sz w:val="20"/>
                <w:szCs w:val="24"/>
              </w:rPr>
              <w:t>Junaid</w:t>
            </w:r>
            <w:proofErr w:type="spellEnd"/>
            <w:r w:rsidRPr="006A2713">
              <w:rPr>
                <w:rFonts w:ascii="Times New Roman" w:hAnsi="Times New Roman"/>
                <w:sz w:val="20"/>
                <w:szCs w:val="24"/>
              </w:rPr>
              <w:t xml:space="preserve"> </w:t>
            </w:r>
            <w:proofErr w:type="spellStart"/>
            <w:r w:rsidRPr="006A2713">
              <w:rPr>
                <w:rFonts w:ascii="Times New Roman" w:hAnsi="Times New Roman"/>
                <w:sz w:val="20"/>
                <w:szCs w:val="24"/>
              </w:rPr>
              <w:t>Abdullahi</w:t>
            </w:r>
            <w:proofErr w:type="spellEnd"/>
          </w:p>
        </w:tc>
        <w:tc>
          <w:tcPr>
            <w:tcW w:w="4131" w:type="dxa"/>
          </w:tcPr>
          <w:p w14:paraId="3E1F55B9"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 xml:space="preserve">Ex. Sec. Border </w:t>
            </w:r>
            <w:proofErr w:type="spellStart"/>
            <w:r w:rsidRPr="006A2713">
              <w:rPr>
                <w:rFonts w:ascii="Times New Roman" w:hAnsi="Times New Roman"/>
                <w:sz w:val="20"/>
                <w:szCs w:val="24"/>
              </w:rPr>
              <w:t>Comt</w:t>
            </w:r>
            <w:proofErr w:type="spellEnd"/>
            <w:r w:rsidRPr="006A2713">
              <w:rPr>
                <w:rFonts w:ascii="Times New Roman" w:hAnsi="Times New Roman"/>
                <w:sz w:val="20"/>
                <w:szCs w:val="24"/>
              </w:rPr>
              <w:t xml:space="preserve">. </w:t>
            </w:r>
            <w:proofErr w:type="spellStart"/>
            <w:r w:rsidRPr="006A2713">
              <w:rPr>
                <w:rFonts w:ascii="Times New Roman" w:hAnsi="Times New Roman"/>
                <w:sz w:val="20"/>
                <w:szCs w:val="24"/>
              </w:rPr>
              <w:t>Devpt</w:t>
            </w:r>
            <w:proofErr w:type="spellEnd"/>
            <w:r w:rsidRPr="006A2713">
              <w:rPr>
                <w:rFonts w:ascii="Times New Roman" w:hAnsi="Times New Roman"/>
                <w:sz w:val="20"/>
                <w:szCs w:val="24"/>
              </w:rPr>
              <w:t xml:space="preserve"> Agency</w:t>
            </w:r>
          </w:p>
        </w:tc>
        <w:tc>
          <w:tcPr>
            <w:tcW w:w="1561" w:type="dxa"/>
          </w:tcPr>
          <w:p w14:paraId="532868A8"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Not specified</w:t>
            </w:r>
          </w:p>
        </w:tc>
      </w:tr>
      <w:tr w:rsidR="008927C8" w:rsidRPr="006A2713" w14:paraId="08C2D116" w14:textId="77777777" w:rsidTr="00C87EAB">
        <w:trPr>
          <w:trHeight w:val="253"/>
        </w:trPr>
        <w:tc>
          <w:tcPr>
            <w:tcW w:w="110" w:type="dxa"/>
          </w:tcPr>
          <w:p w14:paraId="5569A6EA" w14:textId="77777777" w:rsidR="008927C8" w:rsidRPr="006A2713" w:rsidRDefault="008927C8" w:rsidP="006A2713">
            <w:pPr>
              <w:spacing w:after="0" w:line="240" w:lineRule="auto"/>
              <w:jc w:val="both"/>
              <w:rPr>
                <w:rFonts w:ascii="Times New Roman" w:hAnsi="Times New Roman"/>
                <w:sz w:val="20"/>
                <w:szCs w:val="24"/>
              </w:rPr>
            </w:pPr>
          </w:p>
        </w:tc>
        <w:tc>
          <w:tcPr>
            <w:tcW w:w="631" w:type="dxa"/>
          </w:tcPr>
          <w:p w14:paraId="51354103"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23</w:t>
            </w:r>
          </w:p>
        </w:tc>
        <w:tc>
          <w:tcPr>
            <w:tcW w:w="2715" w:type="dxa"/>
          </w:tcPr>
          <w:p w14:paraId="030C0069" w14:textId="77777777" w:rsidR="008927C8" w:rsidRPr="006A2713" w:rsidRDefault="008927C8" w:rsidP="006A2713">
            <w:pPr>
              <w:spacing w:after="0" w:line="240" w:lineRule="auto"/>
              <w:jc w:val="both"/>
              <w:rPr>
                <w:rFonts w:ascii="Times New Roman" w:hAnsi="Times New Roman"/>
                <w:sz w:val="20"/>
                <w:szCs w:val="24"/>
              </w:rPr>
            </w:pPr>
            <w:proofErr w:type="spellStart"/>
            <w:r w:rsidRPr="006A2713">
              <w:rPr>
                <w:rFonts w:ascii="Times New Roman" w:hAnsi="Times New Roman"/>
                <w:sz w:val="20"/>
                <w:szCs w:val="24"/>
              </w:rPr>
              <w:t>AliyuWamako</w:t>
            </w:r>
            <w:proofErr w:type="spellEnd"/>
          </w:p>
        </w:tc>
        <w:tc>
          <w:tcPr>
            <w:tcW w:w="4131" w:type="dxa"/>
          </w:tcPr>
          <w:p w14:paraId="7E787A55" w14:textId="77777777" w:rsidR="008927C8" w:rsidRPr="006A2713" w:rsidRDefault="008927C8" w:rsidP="006A2713">
            <w:pPr>
              <w:spacing w:after="0" w:line="240" w:lineRule="auto"/>
              <w:jc w:val="both"/>
              <w:rPr>
                <w:rFonts w:ascii="Times New Roman" w:hAnsi="Times New Roman"/>
                <w:sz w:val="20"/>
                <w:szCs w:val="24"/>
              </w:rPr>
            </w:pPr>
            <w:proofErr w:type="spellStart"/>
            <w:r w:rsidRPr="006A2713">
              <w:rPr>
                <w:rFonts w:ascii="Times New Roman" w:hAnsi="Times New Roman"/>
                <w:sz w:val="20"/>
                <w:szCs w:val="24"/>
              </w:rPr>
              <w:t>Sokoto</w:t>
            </w:r>
            <w:proofErr w:type="spellEnd"/>
            <w:r w:rsidRPr="006A2713">
              <w:rPr>
                <w:rFonts w:ascii="Times New Roman" w:hAnsi="Times New Roman"/>
                <w:sz w:val="20"/>
                <w:szCs w:val="24"/>
              </w:rPr>
              <w:t xml:space="preserve"> State Governor (</w:t>
            </w:r>
            <w:proofErr w:type="spellStart"/>
            <w:r w:rsidRPr="006A2713">
              <w:rPr>
                <w:rFonts w:ascii="Times New Roman" w:hAnsi="Times New Roman"/>
                <w:sz w:val="20"/>
                <w:szCs w:val="24"/>
              </w:rPr>
              <w:t>fmr</w:t>
            </w:r>
            <w:proofErr w:type="spellEnd"/>
            <w:r w:rsidRPr="006A2713">
              <w:rPr>
                <w:rFonts w:ascii="Times New Roman" w:hAnsi="Times New Roman"/>
                <w:sz w:val="20"/>
                <w:szCs w:val="24"/>
              </w:rPr>
              <w:t>.)</w:t>
            </w:r>
          </w:p>
        </w:tc>
        <w:tc>
          <w:tcPr>
            <w:tcW w:w="1561" w:type="dxa"/>
          </w:tcPr>
          <w:p w14:paraId="6EFA05F1"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15b</w:t>
            </w:r>
          </w:p>
        </w:tc>
      </w:tr>
      <w:tr w:rsidR="008927C8" w:rsidRPr="006A2713" w14:paraId="11B47899" w14:textId="77777777" w:rsidTr="00C87EAB">
        <w:trPr>
          <w:trHeight w:val="253"/>
        </w:trPr>
        <w:tc>
          <w:tcPr>
            <w:tcW w:w="110" w:type="dxa"/>
          </w:tcPr>
          <w:p w14:paraId="34DBE713" w14:textId="77777777" w:rsidR="008927C8" w:rsidRPr="006A2713" w:rsidRDefault="008927C8" w:rsidP="006A2713">
            <w:pPr>
              <w:spacing w:after="0" w:line="240" w:lineRule="auto"/>
              <w:jc w:val="both"/>
              <w:rPr>
                <w:rFonts w:ascii="Times New Roman" w:hAnsi="Times New Roman"/>
                <w:sz w:val="20"/>
                <w:szCs w:val="24"/>
              </w:rPr>
            </w:pPr>
          </w:p>
        </w:tc>
        <w:tc>
          <w:tcPr>
            <w:tcW w:w="631" w:type="dxa"/>
          </w:tcPr>
          <w:p w14:paraId="733C9293"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24</w:t>
            </w:r>
          </w:p>
        </w:tc>
        <w:tc>
          <w:tcPr>
            <w:tcW w:w="2715" w:type="dxa"/>
          </w:tcPr>
          <w:p w14:paraId="75D006F6"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 xml:space="preserve">Hope </w:t>
            </w:r>
            <w:proofErr w:type="spellStart"/>
            <w:r w:rsidRPr="006A2713">
              <w:rPr>
                <w:rFonts w:ascii="Times New Roman" w:hAnsi="Times New Roman"/>
                <w:sz w:val="20"/>
                <w:szCs w:val="24"/>
              </w:rPr>
              <w:t>Uzodinma</w:t>
            </w:r>
            <w:proofErr w:type="spellEnd"/>
          </w:p>
        </w:tc>
        <w:tc>
          <w:tcPr>
            <w:tcW w:w="4131" w:type="dxa"/>
          </w:tcPr>
          <w:p w14:paraId="48A80B6B"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 xml:space="preserve">Imo State </w:t>
            </w:r>
            <w:proofErr w:type="spellStart"/>
            <w:r w:rsidRPr="006A2713">
              <w:rPr>
                <w:rFonts w:ascii="Times New Roman" w:hAnsi="Times New Roman"/>
                <w:sz w:val="20"/>
                <w:szCs w:val="24"/>
              </w:rPr>
              <w:t>Guber</w:t>
            </w:r>
            <w:proofErr w:type="spellEnd"/>
            <w:r w:rsidRPr="006A2713">
              <w:rPr>
                <w:rFonts w:ascii="Times New Roman" w:hAnsi="Times New Roman"/>
                <w:sz w:val="20"/>
                <w:szCs w:val="24"/>
              </w:rPr>
              <w:t xml:space="preserve"> Candidate, 2019</w:t>
            </w:r>
          </w:p>
        </w:tc>
        <w:tc>
          <w:tcPr>
            <w:tcW w:w="1561" w:type="dxa"/>
          </w:tcPr>
          <w:p w14:paraId="71CAF20B"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4.3b</w:t>
            </w:r>
          </w:p>
        </w:tc>
      </w:tr>
      <w:tr w:rsidR="008927C8" w:rsidRPr="006A2713" w14:paraId="25DE6669" w14:textId="77777777" w:rsidTr="00C87EAB">
        <w:trPr>
          <w:trHeight w:val="253"/>
        </w:trPr>
        <w:tc>
          <w:tcPr>
            <w:tcW w:w="110" w:type="dxa"/>
          </w:tcPr>
          <w:p w14:paraId="53834EF0" w14:textId="77777777" w:rsidR="008927C8" w:rsidRPr="006A2713" w:rsidRDefault="008927C8" w:rsidP="006A2713">
            <w:pPr>
              <w:spacing w:after="0" w:line="240" w:lineRule="auto"/>
              <w:jc w:val="both"/>
              <w:rPr>
                <w:rFonts w:ascii="Times New Roman" w:hAnsi="Times New Roman"/>
                <w:sz w:val="20"/>
                <w:szCs w:val="24"/>
              </w:rPr>
            </w:pPr>
          </w:p>
        </w:tc>
        <w:tc>
          <w:tcPr>
            <w:tcW w:w="631" w:type="dxa"/>
          </w:tcPr>
          <w:p w14:paraId="6F78205B"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25</w:t>
            </w:r>
          </w:p>
        </w:tc>
        <w:tc>
          <w:tcPr>
            <w:tcW w:w="2715" w:type="dxa"/>
          </w:tcPr>
          <w:p w14:paraId="6E7E34B9" w14:textId="77777777" w:rsidR="008927C8" w:rsidRPr="006A2713" w:rsidRDefault="008927C8" w:rsidP="006A2713">
            <w:pPr>
              <w:spacing w:after="0" w:line="240" w:lineRule="auto"/>
              <w:jc w:val="both"/>
              <w:rPr>
                <w:rFonts w:ascii="Times New Roman" w:hAnsi="Times New Roman"/>
                <w:sz w:val="20"/>
                <w:szCs w:val="24"/>
              </w:rPr>
            </w:pPr>
            <w:proofErr w:type="spellStart"/>
            <w:r w:rsidRPr="006A2713">
              <w:rPr>
                <w:rFonts w:ascii="Times New Roman" w:hAnsi="Times New Roman"/>
                <w:sz w:val="20"/>
                <w:szCs w:val="24"/>
              </w:rPr>
              <w:t>Rotimi</w:t>
            </w:r>
            <w:proofErr w:type="spellEnd"/>
            <w:r w:rsidRPr="006A2713">
              <w:rPr>
                <w:rFonts w:ascii="Times New Roman" w:hAnsi="Times New Roman"/>
                <w:sz w:val="20"/>
                <w:szCs w:val="24"/>
              </w:rPr>
              <w:t xml:space="preserve"> </w:t>
            </w:r>
            <w:proofErr w:type="spellStart"/>
            <w:r w:rsidRPr="006A2713">
              <w:rPr>
                <w:rFonts w:ascii="Times New Roman" w:hAnsi="Times New Roman"/>
                <w:sz w:val="20"/>
                <w:szCs w:val="24"/>
              </w:rPr>
              <w:t>Amaechi</w:t>
            </w:r>
            <w:proofErr w:type="spellEnd"/>
          </w:p>
        </w:tc>
        <w:tc>
          <w:tcPr>
            <w:tcW w:w="4131" w:type="dxa"/>
          </w:tcPr>
          <w:p w14:paraId="7AB98C2C"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Minister of Transportation</w:t>
            </w:r>
          </w:p>
        </w:tc>
        <w:tc>
          <w:tcPr>
            <w:tcW w:w="1561" w:type="dxa"/>
          </w:tcPr>
          <w:p w14:paraId="3B4374A3"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97b</w:t>
            </w:r>
          </w:p>
        </w:tc>
      </w:tr>
      <w:tr w:rsidR="008927C8" w:rsidRPr="006A2713" w14:paraId="0CC932E9" w14:textId="77777777" w:rsidTr="00C87EAB">
        <w:trPr>
          <w:trHeight w:val="253"/>
        </w:trPr>
        <w:tc>
          <w:tcPr>
            <w:tcW w:w="110" w:type="dxa"/>
          </w:tcPr>
          <w:p w14:paraId="600B91C6" w14:textId="77777777" w:rsidR="008927C8" w:rsidRPr="006A2713" w:rsidRDefault="008927C8" w:rsidP="006A2713">
            <w:pPr>
              <w:spacing w:after="0" w:line="240" w:lineRule="auto"/>
              <w:jc w:val="both"/>
              <w:rPr>
                <w:rFonts w:ascii="Times New Roman" w:hAnsi="Times New Roman"/>
                <w:sz w:val="20"/>
                <w:szCs w:val="24"/>
              </w:rPr>
            </w:pPr>
          </w:p>
        </w:tc>
        <w:tc>
          <w:tcPr>
            <w:tcW w:w="631" w:type="dxa"/>
          </w:tcPr>
          <w:p w14:paraId="36E44BA5"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26</w:t>
            </w:r>
          </w:p>
        </w:tc>
        <w:tc>
          <w:tcPr>
            <w:tcW w:w="2715" w:type="dxa"/>
          </w:tcPr>
          <w:p w14:paraId="6F36D64D"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 xml:space="preserve">Abdul Aziz </w:t>
            </w:r>
            <w:proofErr w:type="spellStart"/>
            <w:r w:rsidRPr="006A2713">
              <w:rPr>
                <w:rFonts w:ascii="Times New Roman" w:hAnsi="Times New Roman"/>
                <w:sz w:val="20"/>
                <w:szCs w:val="24"/>
              </w:rPr>
              <w:t>Yari</w:t>
            </w:r>
            <w:proofErr w:type="spellEnd"/>
          </w:p>
        </w:tc>
        <w:tc>
          <w:tcPr>
            <w:tcW w:w="4131" w:type="dxa"/>
          </w:tcPr>
          <w:p w14:paraId="25C82E40" w14:textId="77777777" w:rsidR="008927C8" w:rsidRPr="006A2713" w:rsidRDefault="008927C8" w:rsidP="006A2713">
            <w:pPr>
              <w:spacing w:after="0" w:line="240" w:lineRule="auto"/>
              <w:jc w:val="both"/>
              <w:rPr>
                <w:rFonts w:ascii="Times New Roman" w:hAnsi="Times New Roman"/>
                <w:sz w:val="20"/>
                <w:szCs w:val="24"/>
              </w:rPr>
            </w:pPr>
            <w:proofErr w:type="spellStart"/>
            <w:r w:rsidRPr="006A2713">
              <w:rPr>
                <w:rFonts w:ascii="Times New Roman" w:hAnsi="Times New Roman"/>
                <w:sz w:val="20"/>
                <w:szCs w:val="24"/>
              </w:rPr>
              <w:t>Zamfara</w:t>
            </w:r>
            <w:proofErr w:type="spellEnd"/>
            <w:r w:rsidRPr="006A2713">
              <w:rPr>
                <w:rFonts w:ascii="Times New Roman" w:hAnsi="Times New Roman"/>
                <w:sz w:val="20"/>
                <w:szCs w:val="24"/>
              </w:rPr>
              <w:t xml:space="preserve"> State Governor</w:t>
            </w:r>
          </w:p>
        </w:tc>
        <w:tc>
          <w:tcPr>
            <w:tcW w:w="1561" w:type="dxa"/>
          </w:tcPr>
          <w:p w14:paraId="0BA324D8"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680m</w:t>
            </w:r>
          </w:p>
        </w:tc>
      </w:tr>
      <w:tr w:rsidR="008927C8" w:rsidRPr="006A2713" w14:paraId="0452A17E" w14:textId="77777777" w:rsidTr="00C87EAB">
        <w:trPr>
          <w:trHeight w:val="253"/>
        </w:trPr>
        <w:tc>
          <w:tcPr>
            <w:tcW w:w="110" w:type="dxa"/>
          </w:tcPr>
          <w:p w14:paraId="1DB2D037" w14:textId="77777777" w:rsidR="008927C8" w:rsidRPr="006A2713" w:rsidRDefault="008927C8" w:rsidP="006A2713">
            <w:pPr>
              <w:spacing w:after="0" w:line="240" w:lineRule="auto"/>
              <w:jc w:val="both"/>
              <w:rPr>
                <w:rFonts w:ascii="Times New Roman" w:hAnsi="Times New Roman"/>
                <w:sz w:val="20"/>
                <w:szCs w:val="24"/>
              </w:rPr>
            </w:pPr>
          </w:p>
        </w:tc>
        <w:tc>
          <w:tcPr>
            <w:tcW w:w="631" w:type="dxa"/>
          </w:tcPr>
          <w:p w14:paraId="6FEA90F7"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27</w:t>
            </w:r>
          </w:p>
        </w:tc>
        <w:tc>
          <w:tcPr>
            <w:tcW w:w="2715" w:type="dxa"/>
          </w:tcPr>
          <w:p w14:paraId="14C83C69" w14:textId="77777777" w:rsidR="008927C8" w:rsidRPr="006A2713" w:rsidRDefault="008927C8" w:rsidP="006A2713">
            <w:pPr>
              <w:spacing w:after="0" w:line="240" w:lineRule="auto"/>
              <w:jc w:val="both"/>
              <w:rPr>
                <w:rFonts w:ascii="Times New Roman" w:hAnsi="Times New Roman"/>
                <w:sz w:val="20"/>
                <w:szCs w:val="24"/>
              </w:rPr>
            </w:pPr>
            <w:proofErr w:type="spellStart"/>
            <w:r w:rsidRPr="006A2713">
              <w:rPr>
                <w:rFonts w:ascii="Times New Roman" w:hAnsi="Times New Roman"/>
                <w:sz w:val="20"/>
                <w:szCs w:val="24"/>
              </w:rPr>
              <w:t>MaikantiBaru</w:t>
            </w:r>
            <w:proofErr w:type="spellEnd"/>
          </w:p>
        </w:tc>
        <w:tc>
          <w:tcPr>
            <w:tcW w:w="4131" w:type="dxa"/>
          </w:tcPr>
          <w:p w14:paraId="60C2322D"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Group MD. NNPC</w:t>
            </w:r>
          </w:p>
        </w:tc>
        <w:tc>
          <w:tcPr>
            <w:tcW w:w="1561" w:type="dxa"/>
          </w:tcPr>
          <w:p w14:paraId="150BE4BB"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378b</w:t>
            </w:r>
          </w:p>
        </w:tc>
      </w:tr>
      <w:tr w:rsidR="008927C8" w:rsidRPr="006A2713" w14:paraId="2B5AA119" w14:textId="77777777" w:rsidTr="00C87EAB">
        <w:trPr>
          <w:trHeight w:val="284"/>
        </w:trPr>
        <w:tc>
          <w:tcPr>
            <w:tcW w:w="110" w:type="dxa"/>
          </w:tcPr>
          <w:p w14:paraId="710A2428" w14:textId="77777777" w:rsidR="008927C8" w:rsidRPr="006A2713" w:rsidRDefault="008927C8" w:rsidP="006A2713">
            <w:pPr>
              <w:spacing w:after="0" w:line="240" w:lineRule="auto"/>
              <w:jc w:val="both"/>
              <w:rPr>
                <w:rFonts w:ascii="Times New Roman" w:hAnsi="Times New Roman"/>
                <w:sz w:val="20"/>
                <w:szCs w:val="24"/>
              </w:rPr>
            </w:pPr>
          </w:p>
        </w:tc>
        <w:tc>
          <w:tcPr>
            <w:tcW w:w="631" w:type="dxa"/>
            <w:tcBorders>
              <w:bottom w:val="single" w:sz="6" w:space="0" w:color="000000"/>
            </w:tcBorders>
          </w:tcPr>
          <w:p w14:paraId="2D19F404"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28</w:t>
            </w:r>
          </w:p>
        </w:tc>
        <w:tc>
          <w:tcPr>
            <w:tcW w:w="2715" w:type="dxa"/>
            <w:tcBorders>
              <w:bottom w:val="single" w:sz="6" w:space="0" w:color="000000"/>
            </w:tcBorders>
          </w:tcPr>
          <w:p w14:paraId="57B2FD11" w14:textId="77777777" w:rsidR="008927C8" w:rsidRPr="006A2713" w:rsidRDefault="008927C8" w:rsidP="006A2713">
            <w:pPr>
              <w:spacing w:after="0" w:line="240" w:lineRule="auto"/>
              <w:jc w:val="both"/>
              <w:rPr>
                <w:rFonts w:ascii="Times New Roman" w:hAnsi="Times New Roman"/>
                <w:sz w:val="20"/>
                <w:szCs w:val="24"/>
              </w:rPr>
            </w:pPr>
            <w:proofErr w:type="spellStart"/>
            <w:r w:rsidRPr="006A2713">
              <w:rPr>
                <w:rFonts w:ascii="Times New Roman" w:hAnsi="Times New Roman"/>
                <w:sz w:val="20"/>
                <w:szCs w:val="24"/>
              </w:rPr>
              <w:t>AyodeleOke</w:t>
            </w:r>
            <w:proofErr w:type="spellEnd"/>
          </w:p>
        </w:tc>
        <w:tc>
          <w:tcPr>
            <w:tcW w:w="4131" w:type="dxa"/>
            <w:tcBorders>
              <w:bottom w:val="single" w:sz="6" w:space="0" w:color="000000"/>
            </w:tcBorders>
          </w:tcPr>
          <w:p w14:paraId="08A35730"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DG. Nat. Intelligence Agency</w:t>
            </w:r>
          </w:p>
        </w:tc>
        <w:tc>
          <w:tcPr>
            <w:tcW w:w="1561" w:type="dxa"/>
            <w:tcBorders>
              <w:bottom w:val="single" w:sz="6" w:space="0" w:color="000000"/>
            </w:tcBorders>
          </w:tcPr>
          <w:p w14:paraId="7D547006" w14:textId="77777777" w:rsidR="008927C8" w:rsidRPr="006A2713" w:rsidRDefault="008927C8" w:rsidP="006A2713">
            <w:pPr>
              <w:spacing w:after="0" w:line="240" w:lineRule="auto"/>
              <w:jc w:val="both"/>
              <w:rPr>
                <w:rFonts w:ascii="Times New Roman" w:hAnsi="Times New Roman"/>
                <w:sz w:val="20"/>
                <w:szCs w:val="24"/>
              </w:rPr>
            </w:pPr>
            <w:r w:rsidRPr="006A2713">
              <w:rPr>
                <w:rFonts w:ascii="Times New Roman" w:hAnsi="Times New Roman"/>
                <w:sz w:val="20"/>
                <w:szCs w:val="24"/>
              </w:rPr>
              <w:t>13b</w:t>
            </w:r>
          </w:p>
        </w:tc>
      </w:tr>
    </w:tbl>
    <w:p w14:paraId="4EE30CC7" w14:textId="77777777" w:rsidR="008927C8" w:rsidRPr="008927C8" w:rsidRDefault="008927C8" w:rsidP="008927C8">
      <w:pPr>
        <w:spacing w:line="480" w:lineRule="auto"/>
        <w:jc w:val="both"/>
        <w:rPr>
          <w:rFonts w:ascii="Times New Roman" w:hAnsi="Times New Roman"/>
          <w:sz w:val="24"/>
          <w:szCs w:val="24"/>
        </w:rPr>
      </w:pPr>
      <w:r w:rsidRPr="008927C8">
        <w:rPr>
          <w:rFonts w:ascii="Times New Roman" w:hAnsi="Times New Roman"/>
          <w:b/>
          <w:sz w:val="24"/>
          <w:szCs w:val="24"/>
        </w:rPr>
        <w:t xml:space="preserve">Source: </w:t>
      </w:r>
      <w:proofErr w:type="spellStart"/>
      <w:r w:rsidRPr="008927C8">
        <w:rPr>
          <w:rFonts w:ascii="Times New Roman" w:hAnsi="Times New Roman"/>
          <w:sz w:val="24"/>
          <w:szCs w:val="24"/>
        </w:rPr>
        <w:t>Opejobi</w:t>
      </w:r>
      <w:proofErr w:type="spellEnd"/>
      <w:r w:rsidRPr="008927C8">
        <w:rPr>
          <w:rFonts w:ascii="Times New Roman" w:hAnsi="Times New Roman"/>
          <w:sz w:val="24"/>
          <w:szCs w:val="24"/>
        </w:rPr>
        <w:t xml:space="preserve"> (2019); and Premium Times (2019)</w:t>
      </w:r>
    </w:p>
    <w:p w14:paraId="776E202E" w14:textId="77777777" w:rsidR="008927C8" w:rsidRPr="008927C8" w:rsidRDefault="008927C8" w:rsidP="008927C8">
      <w:pPr>
        <w:spacing w:line="480" w:lineRule="auto"/>
        <w:jc w:val="both"/>
        <w:rPr>
          <w:rFonts w:ascii="Times New Roman" w:hAnsi="Times New Roman"/>
          <w:sz w:val="24"/>
          <w:szCs w:val="24"/>
        </w:rPr>
      </w:pPr>
      <w:r w:rsidRPr="008927C8">
        <w:rPr>
          <w:rFonts w:ascii="Times New Roman" w:hAnsi="Times New Roman"/>
          <w:sz w:val="24"/>
          <w:szCs w:val="24"/>
        </w:rPr>
        <w:t xml:space="preserve">With the above great number of corrupt individuals currently working with Mr. President and the huge amount siphoned from the public treasury, one may be wondering how such country can </w:t>
      </w:r>
      <w:r w:rsidRPr="008927C8">
        <w:rPr>
          <w:rFonts w:ascii="Times New Roman" w:hAnsi="Times New Roman"/>
          <w:sz w:val="24"/>
          <w:szCs w:val="24"/>
        </w:rPr>
        <w:lastRenderedPageBreak/>
        <w:t xml:space="preserve">survive to its basic needs in the society in the face of this horrible situation. No wonder the global perception about Nigeria regarding to corruption is often acknowledged that corrupt practices are endemic and systemic </w:t>
      </w:r>
      <w:proofErr w:type="spellStart"/>
      <w:r w:rsidRPr="008927C8">
        <w:rPr>
          <w:rFonts w:ascii="Times New Roman" w:hAnsi="Times New Roman"/>
          <w:sz w:val="24"/>
          <w:szCs w:val="24"/>
        </w:rPr>
        <w:t>inboth</w:t>
      </w:r>
      <w:proofErr w:type="spellEnd"/>
      <w:r w:rsidRPr="008927C8">
        <w:rPr>
          <w:rFonts w:ascii="Times New Roman" w:hAnsi="Times New Roman"/>
          <w:sz w:val="24"/>
          <w:szCs w:val="24"/>
        </w:rPr>
        <w:t xml:space="preserve"> public and private sectors of Nigeria, which undermines the country’s integrity and image in the international arena.</w:t>
      </w:r>
    </w:p>
    <w:p w14:paraId="56D58882" w14:textId="77777777" w:rsidR="008927C8" w:rsidRPr="008927C8" w:rsidRDefault="008927C8" w:rsidP="008927C8">
      <w:pPr>
        <w:spacing w:line="480" w:lineRule="auto"/>
        <w:jc w:val="both"/>
        <w:rPr>
          <w:rFonts w:ascii="Times New Roman" w:hAnsi="Times New Roman"/>
          <w:sz w:val="24"/>
          <w:szCs w:val="24"/>
        </w:rPr>
      </w:pPr>
      <w:r w:rsidRPr="008927C8">
        <w:rPr>
          <w:rFonts w:ascii="Times New Roman" w:hAnsi="Times New Roman"/>
          <w:sz w:val="24"/>
          <w:szCs w:val="24"/>
        </w:rPr>
        <w:t>However, its adverse implication is obvious, as it posed serious developmental challenge in the country, thus, resulting in the abandonments of projects such as portable water, electricity, school projects, roads etc. in the society. For instance, the figures below show the pictorial evidences of the abandoned projects across the country.</w:t>
      </w:r>
    </w:p>
    <w:p w14:paraId="58E2D08C" w14:textId="77777777" w:rsidR="008927C8" w:rsidRPr="008927C8" w:rsidRDefault="008927C8" w:rsidP="008927C8">
      <w:pPr>
        <w:spacing w:line="480" w:lineRule="auto"/>
        <w:jc w:val="both"/>
        <w:rPr>
          <w:rFonts w:ascii="Times New Roman" w:hAnsi="Times New Roman"/>
          <w:sz w:val="24"/>
          <w:szCs w:val="24"/>
        </w:rPr>
      </w:pPr>
      <w:r w:rsidRPr="008927C8">
        <w:rPr>
          <w:rFonts w:ascii="Times New Roman" w:hAnsi="Times New Roman"/>
          <w:noProof/>
          <w:sz w:val="24"/>
          <w:szCs w:val="24"/>
        </w:rPr>
        <w:drawing>
          <wp:anchor distT="0" distB="0" distL="0" distR="0" simplePos="0" relativeHeight="251659264" behindDoc="1" locked="0" layoutInCell="1" allowOverlap="1" wp14:anchorId="272269C7" wp14:editId="6E40C511">
            <wp:simplePos x="0" y="0"/>
            <wp:positionH relativeFrom="page">
              <wp:posOffset>914400</wp:posOffset>
            </wp:positionH>
            <wp:positionV relativeFrom="paragraph">
              <wp:posOffset>164546</wp:posOffset>
            </wp:positionV>
            <wp:extent cx="5914345" cy="2295525"/>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0" cstate="print"/>
                    <a:stretch>
                      <a:fillRect/>
                    </a:stretch>
                  </pic:blipFill>
                  <pic:spPr>
                    <a:xfrm>
                      <a:off x="0" y="0"/>
                      <a:ext cx="5914345" cy="2295525"/>
                    </a:xfrm>
                    <a:prstGeom prst="rect">
                      <a:avLst/>
                    </a:prstGeom>
                  </pic:spPr>
                </pic:pic>
              </a:graphicData>
            </a:graphic>
          </wp:anchor>
        </w:drawing>
      </w:r>
    </w:p>
    <w:p w14:paraId="1067653A" w14:textId="77777777" w:rsidR="008927C8" w:rsidRPr="008927C8" w:rsidRDefault="008927C8" w:rsidP="008927C8">
      <w:pPr>
        <w:spacing w:line="480" w:lineRule="auto"/>
        <w:jc w:val="both"/>
        <w:rPr>
          <w:rFonts w:ascii="Times New Roman" w:hAnsi="Times New Roman"/>
          <w:sz w:val="24"/>
          <w:szCs w:val="24"/>
        </w:rPr>
      </w:pPr>
      <w:r w:rsidRPr="008927C8">
        <w:rPr>
          <w:rFonts w:ascii="Times New Roman" w:hAnsi="Times New Roman"/>
          <w:b/>
          <w:sz w:val="24"/>
          <w:szCs w:val="24"/>
        </w:rPr>
        <w:t>Fig</w:t>
      </w:r>
      <w:r w:rsidRPr="008927C8">
        <w:rPr>
          <w:rFonts w:ascii="Times New Roman" w:hAnsi="Times New Roman"/>
          <w:sz w:val="24"/>
          <w:szCs w:val="24"/>
        </w:rPr>
        <w:t xml:space="preserve">. 1 </w:t>
      </w:r>
      <w:r w:rsidRPr="008927C8">
        <w:rPr>
          <w:rFonts w:ascii="Times New Roman" w:hAnsi="Times New Roman"/>
          <w:b/>
          <w:sz w:val="24"/>
          <w:szCs w:val="24"/>
        </w:rPr>
        <w:t xml:space="preserve">Abandoned </w:t>
      </w:r>
      <w:proofErr w:type="spellStart"/>
      <w:r w:rsidRPr="008927C8">
        <w:rPr>
          <w:rFonts w:ascii="Times New Roman" w:hAnsi="Times New Roman"/>
          <w:b/>
          <w:sz w:val="24"/>
          <w:szCs w:val="24"/>
        </w:rPr>
        <w:t>Ajaokuta</w:t>
      </w:r>
      <w:proofErr w:type="spellEnd"/>
      <w:r w:rsidRPr="008927C8">
        <w:rPr>
          <w:rFonts w:ascii="Times New Roman" w:hAnsi="Times New Roman"/>
          <w:b/>
          <w:sz w:val="24"/>
          <w:szCs w:val="24"/>
        </w:rPr>
        <w:t xml:space="preserve"> Steel Plant Source</w:t>
      </w:r>
      <w:r w:rsidRPr="008927C8">
        <w:rPr>
          <w:rFonts w:ascii="Times New Roman" w:hAnsi="Times New Roman"/>
          <w:sz w:val="24"/>
          <w:szCs w:val="24"/>
        </w:rPr>
        <w:t>: The Sahara Reporters (2018)</w:t>
      </w:r>
    </w:p>
    <w:p w14:paraId="69A317CB" w14:textId="77777777" w:rsidR="008927C8" w:rsidRPr="008927C8" w:rsidRDefault="008927C8" w:rsidP="008927C8">
      <w:pPr>
        <w:spacing w:line="480" w:lineRule="auto"/>
        <w:jc w:val="both"/>
        <w:rPr>
          <w:rFonts w:ascii="Times New Roman" w:hAnsi="Times New Roman"/>
          <w:sz w:val="24"/>
          <w:szCs w:val="24"/>
        </w:rPr>
      </w:pPr>
      <w:r w:rsidRPr="008927C8">
        <w:rPr>
          <w:rFonts w:ascii="Times New Roman" w:hAnsi="Times New Roman"/>
          <w:sz w:val="24"/>
          <w:szCs w:val="24"/>
        </w:rPr>
        <w:t xml:space="preserve">The above is the picture of the abandoned </w:t>
      </w:r>
      <w:proofErr w:type="spellStart"/>
      <w:r w:rsidRPr="008927C8">
        <w:rPr>
          <w:rFonts w:ascii="Times New Roman" w:hAnsi="Times New Roman"/>
          <w:sz w:val="24"/>
          <w:szCs w:val="24"/>
        </w:rPr>
        <w:t>Ajaokuta</w:t>
      </w:r>
      <w:proofErr w:type="spellEnd"/>
      <w:r w:rsidRPr="008927C8">
        <w:rPr>
          <w:rFonts w:ascii="Times New Roman" w:hAnsi="Times New Roman"/>
          <w:sz w:val="24"/>
          <w:szCs w:val="24"/>
        </w:rPr>
        <w:t xml:space="preserve"> Steel Plant in </w:t>
      </w:r>
      <w:proofErr w:type="spellStart"/>
      <w:r w:rsidRPr="008927C8">
        <w:rPr>
          <w:rFonts w:ascii="Times New Roman" w:hAnsi="Times New Roman"/>
          <w:sz w:val="24"/>
          <w:szCs w:val="24"/>
        </w:rPr>
        <w:t>Ajaokuta</w:t>
      </w:r>
      <w:proofErr w:type="spellEnd"/>
      <w:r w:rsidRPr="008927C8">
        <w:rPr>
          <w:rFonts w:ascii="Times New Roman" w:hAnsi="Times New Roman"/>
          <w:sz w:val="24"/>
          <w:szCs w:val="24"/>
        </w:rPr>
        <w:t xml:space="preserve"> Local Government Area of </w:t>
      </w:r>
      <w:proofErr w:type="spellStart"/>
      <w:r w:rsidRPr="008927C8">
        <w:rPr>
          <w:rFonts w:ascii="Times New Roman" w:hAnsi="Times New Roman"/>
          <w:sz w:val="24"/>
          <w:szCs w:val="24"/>
        </w:rPr>
        <w:t>Kogi</w:t>
      </w:r>
      <w:proofErr w:type="spellEnd"/>
      <w:r w:rsidRPr="008927C8">
        <w:rPr>
          <w:rFonts w:ascii="Times New Roman" w:hAnsi="Times New Roman"/>
          <w:sz w:val="24"/>
          <w:szCs w:val="24"/>
        </w:rPr>
        <w:t xml:space="preserve"> State, Nigeria. A multi-billion dollar project, and the largest steel plant in Nigeria established by the Soviet Union in 1979 under a cooperation agreement with Nigeria has been abandoned due to corrupt implication of the political leaders of the country.</w:t>
      </w:r>
    </w:p>
    <w:p w14:paraId="30D4A9A7" w14:textId="77777777" w:rsidR="008927C8" w:rsidRPr="008927C8" w:rsidRDefault="008927C8" w:rsidP="008927C8">
      <w:pPr>
        <w:spacing w:line="480" w:lineRule="auto"/>
        <w:jc w:val="both"/>
        <w:rPr>
          <w:rFonts w:ascii="Times New Roman" w:hAnsi="Times New Roman"/>
          <w:sz w:val="24"/>
          <w:szCs w:val="24"/>
        </w:rPr>
      </w:pPr>
      <w:r w:rsidRPr="008927C8">
        <w:rPr>
          <w:rFonts w:ascii="Times New Roman" w:hAnsi="Times New Roman"/>
          <w:sz w:val="24"/>
          <w:szCs w:val="24"/>
        </w:rPr>
        <w:lastRenderedPageBreak/>
        <w:t xml:space="preserve">Again, below is another picture of abandoned NDDC road project at </w:t>
      </w:r>
      <w:proofErr w:type="spellStart"/>
      <w:r w:rsidRPr="008927C8">
        <w:rPr>
          <w:rFonts w:ascii="Times New Roman" w:hAnsi="Times New Roman"/>
          <w:sz w:val="24"/>
          <w:szCs w:val="24"/>
        </w:rPr>
        <w:t>Iyekogba</w:t>
      </w:r>
      <w:proofErr w:type="spellEnd"/>
      <w:r w:rsidRPr="008927C8">
        <w:rPr>
          <w:rFonts w:ascii="Times New Roman" w:hAnsi="Times New Roman"/>
          <w:sz w:val="24"/>
          <w:szCs w:val="24"/>
        </w:rPr>
        <w:t xml:space="preserve"> area of </w:t>
      </w:r>
      <w:proofErr w:type="spellStart"/>
      <w:r w:rsidRPr="008927C8">
        <w:rPr>
          <w:rFonts w:ascii="Times New Roman" w:hAnsi="Times New Roman"/>
          <w:sz w:val="24"/>
          <w:szCs w:val="24"/>
        </w:rPr>
        <w:t>Oredo</w:t>
      </w:r>
      <w:proofErr w:type="spellEnd"/>
      <w:r w:rsidRPr="008927C8">
        <w:rPr>
          <w:rFonts w:ascii="Times New Roman" w:hAnsi="Times New Roman"/>
          <w:sz w:val="24"/>
          <w:szCs w:val="24"/>
        </w:rPr>
        <w:t xml:space="preserve"> Local Government Area of </w:t>
      </w:r>
      <w:proofErr w:type="spellStart"/>
      <w:r w:rsidRPr="008927C8">
        <w:rPr>
          <w:rFonts w:ascii="Times New Roman" w:hAnsi="Times New Roman"/>
          <w:sz w:val="24"/>
          <w:szCs w:val="24"/>
        </w:rPr>
        <w:t>Ondo</w:t>
      </w:r>
      <w:proofErr w:type="spellEnd"/>
      <w:r w:rsidRPr="008927C8">
        <w:rPr>
          <w:rFonts w:ascii="Times New Roman" w:hAnsi="Times New Roman"/>
          <w:sz w:val="24"/>
          <w:szCs w:val="24"/>
        </w:rPr>
        <w:t xml:space="preserve"> State, Nigeria.</w:t>
      </w:r>
    </w:p>
    <w:p w14:paraId="697D3C83" w14:textId="77777777" w:rsidR="008927C8" w:rsidRPr="008927C8" w:rsidRDefault="008927C8" w:rsidP="008927C8">
      <w:pPr>
        <w:spacing w:line="480" w:lineRule="auto"/>
        <w:jc w:val="both"/>
        <w:rPr>
          <w:rFonts w:ascii="Times New Roman" w:hAnsi="Times New Roman"/>
          <w:sz w:val="24"/>
          <w:szCs w:val="24"/>
        </w:rPr>
      </w:pPr>
      <w:r w:rsidRPr="008927C8">
        <w:rPr>
          <w:rFonts w:ascii="Times New Roman" w:hAnsi="Times New Roman"/>
          <w:noProof/>
          <w:sz w:val="24"/>
          <w:szCs w:val="24"/>
        </w:rPr>
        <w:drawing>
          <wp:anchor distT="0" distB="0" distL="0" distR="0" simplePos="0" relativeHeight="251660288" behindDoc="1" locked="0" layoutInCell="1" allowOverlap="1" wp14:anchorId="45D50BD8" wp14:editId="19344240">
            <wp:simplePos x="0" y="0"/>
            <wp:positionH relativeFrom="page">
              <wp:posOffset>914400</wp:posOffset>
            </wp:positionH>
            <wp:positionV relativeFrom="paragraph">
              <wp:posOffset>163952</wp:posOffset>
            </wp:positionV>
            <wp:extent cx="5281093" cy="2085975"/>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1" cstate="print"/>
                    <a:stretch>
                      <a:fillRect/>
                    </a:stretch>
                  </pic:blipFill>
                  <pic:spPr>
                    <a:xfrm>
                      <a:off x="0" y="0"/>
                      <a:ext cx="5281093" cy="2085975"/>
                    </a:xfrm>
                    <a:prstGeom prst="rect">
                      <a:avLst/>
                    </a:prstGeom>
                  </pic:spPr>
                </pic:pic>
              </a:graphicData>
            </a:graphic>
          </wp:anchor>
        </w:drawing>
      </w:r>
    </w:p>
    <w:p w14:paraId="04876D6C" w14:textId="77777777" w:rsidR="008927C8" w:rsidRPr="008927C8" w:rsidRDefault="008927C8" w:rsidP="008927C8">
      <w:pPr>
        <w:spacing w:line="480" w:lineRule="auto"/>
        <w:jc w:val="both"/>
        <w:rPr>
          <w:rFonts w:ascii="Times New Roman" w:hAnsi="Times New Roman"/>
          <w:b/>
          <w:sz w:val="24"/>
          <w:szCs w:val="24"/>
        </w:rPr>
      </w:pPr>
      <w:r w:rsidRPr="008927C8">
        <w:rPr>
          <w:rFonts w:ascii="Times New Roman" w:hAnsi="Times New Roman"/>
          <w:b/>
          <w:sz w:val="24"/>
          <w:szCs w:val="24"/>
        </w:rPr>
        <w:t xml:space="preserve">Fig. </w:t>
      </w:r>
      <w:proofErr w:type="gramStart"/>
      <w:r w:rsidRPr="008927C8">
        <w:rPr>
          <w:rFonts w:ascii="Times New Roman" w:hAnsi="Times New Roman"/>
          <w:b/>
          <w:sz w:val="24"/>
          <w:szCs w:val="24"/>
        </w:rPr>
        <w:t>2  NDDC</w:t>
      </w:r>
      <w:proofErr w:type="gramEnd"/>
      <w:r w:rsidRPr="008927C8">
        <w:rPr>
          <w:rFonts w:ascii="Times New Roman" w:hAnsi="Times New Roman"/>
          <w:b/>
          <w:sz w:val="24"/>
          <w:szCs w:val="24"/>
        </w:rPr>
        <w:t xml:space="preserve"> Road Project at </w:t>
      </w:r>
      <w:proofErr w:type="spellStart"/>
      <w:r w:rsidRPr="008927C8">
        <w:rPr>
          <w:rFonts w:ascii="Times New Roman" w:hAnsi="Times New Roman"/>
          <w:b/>
          <w:sz w:val="24"/>
          <w:szCs w:val="24"/>
        </w:rPr>
        <w:t>Iyekogbo</w:t>
      </w:r>
      <w:proofErr w:type="spellEnd"/>
      <w:r w:rsidRPr="008927C8">
        <w:rPr>
          <w:rFonts w:ascii="Times New Roman" w:hAnsi="Times New Roman"/>
          <w:b/>
          <w:sz w:val="24"/>
          <w:szCs w:val="24"/>
        </w:rPr>
        <w:t xml:space="preserve"> area of </w:t>
      </w:r>
      <w:proofErr w:type="spellStart"/>
      <w:r w:rsidRPr="008927C8">
        <w:rPr>
          <w:rFonts w:ascii="Times New Roman" w:hAnsi="Times New Roman"/>
          <w:b/>
          <w:sz w:val="24"/>
          <w:szCs w:val="24"/>
        </w:rPr>
        <w:t>Oredo</w:t>
      </w:r>
      <w:proofErr w:type="spellEnd"/>
      <w:r w:rsidRPr="008927C8">
        <w:rPr>
          <w:rFonts w:ascii="Times New Roman" w:hAnsi="Times New Roman"/>
          <w:b/>
          <w:sz w:val="24"/>
          <w:szCs w:val="24"/>
        </w:rPr>
        <w:t xml:space="preserve"> L.G.A of </w:t>
      </w:r>
      <w:proofErr w:type="spellStart"/>
      <w:r w:rsidRPr="008927C8">
        <w:rPr>
          <w:rFonts w:ascii="Times New Roman" w:hAnsi="Times New Roman"/>
          <w:b/>
          <w:sz w:val="24"/>
          <w:szCs w:val="24"/>
        </w:rPr>
        <w:t>Ondo</w:t>
      </w:r>
      <w:proofErr w:type="spellEnd"/>
      <w:r w:rsidRPr="008927C8">
        <w:rPr>
          <w:rFonts w:ascii="Times New Roman" w:hAnsi="Times New Roman"/>
          <w:b/>
          <w:sz w:val="24"/>
          <w:szCs w:val="24"/>
        </w:rPr>
        <w:t xml:space="preserve"> State</w:t>
      </w:r>
    </w:p>
    <w:p w14:paraId="5A7D7710" w14:textId="77777777" w:rsidR="008927C8" w:rsidRPr="008927C8" w:rsidRDefault="008927C8" w:rsidP="008927C8">
      <w:pPr>
        <w:spacing w:line="480" w:lineRule="auto"/>
        <w:jc w:val="both"/>
        <w:rPr>
          <w:rFonts w:ascii="Times New Roman" w:hAnsi="Times New Roman"/>
          <w:sz w:val="24"/>
          <w:szCs w:val="24"/>
        </w:rPr>
      </w:pPr>
      <w:r w:rsidRPr="008927C8">
        <w:rPr>
          <w:rFonts w:ascii="Times New Roman" w:hAnsi="Times New Roman"/>
          <w:b/>
          <w:sz w:val="24"/>
          <w:szCs w:val="24"/>
        </w:rPr>
        <w:t>Source</w:t>
      </w:r>
      <w:r w:rsidRPr="008927C8">
        <w:rPr>
          <w:rFonts w:ascii="Times New Roman" w:hAnsi="Times New Roman"/>
          <w:sz w:val="24"/>
          <w:szCs w:val="24"/>
        </w:rPr>
        <w:t>: The Nation (2015, October 2, Friday)</w:t>
      </w:r>
    </w:p>
    <w:p w14:paraId="1A4D8ECF" w14:textId="77777777" w:rsidR="008927C8" w:rsidRPr="008927C8" w:rsidRDefault="008927C8" w:rsidP="008927C8">
      <w:pPr>
        <w:spacing w:line="480" w:lineRule="auto"/>
        <w:jc w:val="both"/>
        <w:rPr>
          <w:rFonts w:ascii="Times New Roman" w:hAnsi="Times New Roman"/>
          <w:sz w:val="24"/>
          <w:szCs w:val="24"/>
        </w:rPr>
        <w:sectPr w:rsidR="008927C8" w:rsidRPr="008927C8" w:rsidSect="008927C8">
          <w:type w:val="continuous"/>
          <w:pgSz w:w="12240" w:h="15840" w:code="1"/>
          <w:pgMar w:top="1440" w:right="1440" w:bottom="1440" w:left="1440" w:header="0" w:footer="1365" w:gutter="0"/>
          <w:cols w:space="720"/>
        </w:sectPr>
      </w:pPr>
    </w:p>
    <w:p w14:paraId="2C6C678D" w14:textId="77777777" w:rsidR="008927C8" w:rsidRPr="008927C8" w:rsidRDefault="008927C8" w:rsidP="008927C8">
      <w:pPr>
        <w:spacing w:line="480" w:lineRule="auto"/>
        <w:jc w:val="both"/>
        <w:rPr>
          <w:rFonts w:ascii="Times New Roman" w:hAnsi="Times New Roman"/>
          <w:sz w:val="24"/>
          <w:szCs w:val="24"/>
        </w:rPr>
      </w:pPr>
      <w:r w:rsidRPr="008927C8">
        <w:rPr>
          <w:rFonts w:ascii="Times New Roman" w:hAnsi="Times New Roman"/>
          <w:noProof/>
          <w:sz w:val="24"/>
          <w:szCs w:val="24"/>
        </w:rPr>
        <w:lastRenderedPageBreak/>
        <w:drawing>
          <wp:inline distT="0" distB="0" distL="0" distR="0" wp14:anchorId="04DE507E" wp14:editId="5FC2B0F0">
            <wp:extent cx="5800334" cy="1953863"/>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2" cstate="print"/>
                    <a:stretch>
                      <a:fillRect/>
                    </a:stretch>
                  </pic:blipFill>
                  <pic:spPr>
                    <a:xfrm>
                      <a:off x="0" y="0"/>
                      <a:ext cx="5800334" cy="1953863"/>
                    </a:xfrm>
                    <a:prstGeom prst="rect">
                      <a:avLst/>
                    </a:prstGeom>
                  </pic:spPr>
                </pic:pic>
              </a:graphicData>
            </a:graphic>
          </wp:inline>
        </w:drawing>
      </w:r>
    </w:p>
    <w:p w14:paraId="55CD6995" w14:textId="77777777" w:rsidR="008927C8" w:rsidRPr="008927C8" w:rsidRDefault="008927C8" w:rsidP="008927C8">
      <w:pPr>
        <w:spacing w:line="480" w:lineRule="auto"/>
        <w:jc w:val="both"/>
        <w:rPr>
          <w:rFonts w:ascii="Times New Roman" w:hAnsi="Times New Roman"/>
          <w:b/>
          <w:sz w:val="24"/>
          <w:szCs w:val="24"/>
        </w:rPr>
      </w:pPr>
      <w:r w:rsidRPr="008927C8">
        <w:rPr>
          <w:rFonts w:ascii="Times New Roman" w:hAnsi="Times New Roman"/>
          <w:b/>
          <w:sz w:val="24"/>
          <w:szCs w:val="24"/>
        </w:rPr>
        <w:t xml:space="preserve">Fig. 3 Abandoned Universal Basic Education Building Project in </w:t>
      </w:r>
      <w:proofErr w:type="spellStart"/>
      <w:r w:rsidRPr="008927C8">
        <w:rPr>
          <w:rFonts w:ascii="Times New Roman" w:hAnsi="Times New Roman"/>
          <w:b/>
          <w:sz w:val="24"/>
          <w:szCs w:val="24"/>
        </w:rPr>
        <w:t>AtokoOgbele</w:t>
      </w:r>
      <w:proofErr w:type="spellEnd"/>
      <w:r w:rsidRPr="008927C8">
        <w:rPr>
          <w:rFonts w:ascii="Times New Roman" w:hAnsi="Times New Roman"/>
          <w:b/>
          <w:sz w:val="24"/>
          <w:szCs w:val="24"/>
        </w:rPr>
        <w:t xml:space="preserve"> Primary School in </w:t>
      </w:r>
      <w:proofErr w:type="spellStart"/>
      <w:r w:rsidRPr="008927C8">
        <w:rPr>
          <w:rFonts w:ascii="Times New Roman" w:hAnsi="Times New Roman"/>
          <w:b/>
          <w:sz w:val="24"/>
          <w:szCs w:val="24"/>
        </w:rPr>
        <w:t>Oshimili</w:t>
      </w:r>
      <w:proofErr w:type="spellEnd"/>
      <w:r w:rsidRPr="008927C8">
        <w:rPr>
          <w:rFonts w:ascii="Times New Roman" w:hAnsi="Times New Roman"/>
          <w:b/>
          <w:sz w:val="24"/>
          <w:szCs w:val="24"/>
        </w:rPr>
        <w:t xml:space="preserve"> South L.G.A Delta State</w:t>
      </w:r>
    </w:p>
    <w:p w14:paraId="44585F68" w14:textId="77777777" w:rsidR="008927C8" w:rsidRDefault="008927C8" w:rsidP="008927C8">
      <w:pPr>
        <w:spacing w:line="480" w:lineRule="auto"/>
        <w:jc w:val="both"/>
        <w:rPr>
          <w:rFonts w:ascii="Times New Roman" w:hAnsi="Times New Roman"/>
          <w:sz w:val="24"/>
          <w:szCs w:val="24"/>
        </w:rPr>
      </w:pPr>
      <w:r w:rsidRPr="008927C8">
        <w:rPr>
          <w:rFonts w:ascii="Times New Roman" w:hAnsi="Times New Roman"/>
          <w:b/>
          <w:sz w:val="24"/>
          <w:szCs w:val="24"/>
        </w:rPr>
        <w:t>Source</w:t>
      </w:r>
      <w:r w:rsidRPr="008927C8">
        <w:rPr>
          <w:rFonts w:ascii="Times New Roman" w:hAnsi="Times New Roman"/>
          <w:sz w:val="24"/>
          <w:szCs w:val="24"/>
        </w:rPr>
        <w:t>: International Centre for Investigative Reporting (2018)</w:t>
      </w:r>
    </w:p>
    <w:p w14:paraId="0D50F04D" w14:textId="77777777" w:rsidR="006A2713" w:rsidRDefault="006A2713" w:rsidP="008927C8">
      <w:pPr>
        <w:spacing w:line="480" w:lineRule="auto"/>
        <w:jc w:val="both"/>
        <w:rPr>
          <w:rFonts w:ascii="Times New Roman" w:hAnsi="Times New Roman"/>
          <w:sz w:val="24"/>
          <w:szCs w:val="24"/>
        </w:rPr>
      </w:pPr>
    </w:p>
    <w:p w14:paraId="751F7371" w14:textId="77777777" w:rsidR="006A2713" w:rsidRPr="006A2713" w:rsidRDefault="006A2713" w:rsidP="006A2713">
      <w:pPr>
        <w:spacing w:line="480" w:lineRule="auto"/>
        <w:jc w:val="both"/>
        <w:rPr>
          <w:rFonts w:ascii="Times New Roman" w:hAnsi="Times New Roman"/>
          <w:sz w:val="24"/>
          <w:szCs w:val="24"/>
        </w:rPr>
      </w:pPr>
      <w:proofErr w:type="spellStart"/>
      <w:r w:rsidRPr="006A2713">
        <w:rPr>
          <w:rFonts w:ascii="Times New Roman" w:hAnsi="Times New Roman"/>
          <w:sz w:val="24"/>
          <w:szCs w:val="24"/>
        </w:rPr>
        <w:lastRenderedPageBreak/>
        <w:t>Buhari’s</w:t>
      </w:r>
      <w:proofErr w:type="spellEnd"/>
      <w:r w:rsidRPr="006A2713">
        <w:rPr>
          <w:rFonts w:ascii="Times New Roman" w:hAnsi="Times New Roman"/>
          <w:sz w:val="24"/>
          <w:szCs w:val="24"/>
        </w:rPr>
        <w:t xml:space="preserve"> appointments into the top management of the Nigerian National Petroleum Corporation (NNPC) and its subsidiaries shows an uneven geographical spread of senior appointments.</w:t>
      </w:r>
    </w:p>
    <w:p w14:paraId="529C9C1A" w14:textId="77777777" w:rsidR="006A2713" w:rsidRPr="006A2713" w:rsidRDefault="006A2713" w:rsidP="006A2713">
      <w:pPr>
        <w:spacing w:line="480" w:lineRule="auto"/>
        <w:jc w:val="both"/>
        <w:rPr>
          <w:rFonts w:ascii="Times New Roman" w:hAnsi="Times New Roman"/>
          <w:color w:val="000000" w:themeColor="text1"/>
          <w:sz w:val="24"/>
          <w:szCs w:val="24"/>
        </w:rPr>
      </w:pPr>
      <w:r w:rsidRPr="006A2713">
        <w:rPr>
          <w:rFonts w:ascii="Times New Roman" w:hAnsi="Times New Roman"/>
          <w:color w:val="000000" w:themeColor="text1"/>
          <w:sz w:val="24"/>
          <w:szCs w:val="24"/>
        </w:rPr>
        <w:t>An </w:t>
      </w:r>
      <w:hyperlink r:id="rId13" w:history="1">
        <w:r w:rsidRPr="006A2713">
          <w:rPr>
            <w:rStyle w:val="Hyperlink"/>
            <w:rFonts w:ascii="Times New Roman" w:hAnsi="Times New Roman"/>
            <w:color w:val="000000" w:themeColor="text1"/>
            <w:sz w:val="24"/>
            <w:szCs w:val="24"/>
            <w:u w:val="none"/>
          </w:rPr>
          <w:t>analysis</w:t>
        </w:r>
      </w:hyperlink>
      <w:r w:rsidRPr="006A2713">
        <w:rPr>
          <w:rFonts w:ascii="Times New Roman" w:hAnsi="Times New Roman"/>
          <w:color w:val="000000" w:themeColor="text1"/>
          <w:sz w:val="24"/>
          <w:szCs w:val="24"/>
        </w:rPr>
        <w:t> carried out by </w:t>
      </w:r>
      <w:r w:rsidRPr="006A2713">
        <w:rPr>
          <w:rFonts w:ascii="Times New Roman" w:hAnsi="Times New Roman"/>
          <w:b/>
          <w:bCs/>
          <w:color w:val="000000" w:themeColor="text1"/>
          <w:sz w:val="24"/>
          <w:szCs w:val="24"/>
        </w:rPr>
        <w:t>The ICIR</w:t>
      </w:r>
      <w:r w:rsidRPr="006A2713">
        <w:rPr>
          <w:rFonts w:ascii="Times New Roman" w:hAnsi="Times New Roman"/>
          <w:color w:val="000000" w:themeColor="text1"/>
          <w:sz w:val="24"/>
          <w:szCs w:val="24"/>
        </w:rPr>
        <w:t>, revealed a geographical imbalance within the ranks of the corporation.</w:t>
      </w:r>
    </w:p>
    <w:p w14:paraId="5D1D7A6B" w14:textId="77777777" w:rsidR="006A2713" w:rsidRPr="006A2713" w:rsidRDefault="006A2713" w:rsidP="006A2713">
      <w:pPr>
        <w:spacing w:line="480" w:lineRule="auto"/>
        <w:jc w:val="both"/>
        <w:rPr>
          <w:rFonts w:ascii="Times New Roman" w:hAnsi="Times New Roman"/>
          <w:sz w:val="24"/>
          <w:szCs w:val="24"/>
        </w:rPr>
      </w:pPr>
      <w:r w:rsidRPr="006A2713">
        <w:rPr>
          <w:rFonts w:ascii="Times New Roman" w:hAnsi="Times New Roman"/>
          <w:sz w:val="24"/>
          <w:szCs w:val="24"/>
        </w:rPr>
        <w:t>Out of 40 senior management positions within the NNPC ranging from chief operating officers and managing directors of its subsidiaries to general managers’ roles in the corporation, 24 are occupied by Nigerians from the North while those from the South head 16.</w:t>
      </w:r>
    </w:p>
    <w:p w14:paraId="4EEE4711" w14:textId="77777777" w:rsidR="006A2713" w:rsidRPr="006A2713" w:rsidRDefault="006A2713" w:rsidP="006A2713">
      <w:pPr>
        <w:spacing w:line="480" w:lineRule="auto"/>
        <w:jc w:val="both"/>
        <w:rPr>
          <w:rFonts w:ascii="Times New Roman" w:hAnsi="Times New Roman"/>
          <w:sz w:val="24"/>
          <w:szCs w:val="24"/>
        </w:rPr>
      </w:pPr>
      <w:r w:rsidRPr="006A2713">
        <w:rPr>
          <w:rFonts w:ascii="Times New Roman" w:hAnsi="Times New Roman"/>
          <w:sz w:val="24"/>
          <w:szCs w:val="24"/>
        </w:rPr>
        <w:t>The total representation comprises two from North-East, two from North-West, one from North-Central, one from South-South and one from the South-West.</w:t>
      </w:r>
    </w:p>
    <w:p w14:paraId="26293C1B" w14:textId="77777777" w:rsidR="006A2713" w:rsidRPr="006A2713" w:rsidRDefault="006A2713" w:rsidP="006A2713">
      <w:pPr>
        <w:spacing w:line="480" w:lineRule="auto"/>
        <w:jc w:val="both"/>
        <w:rPr>
          <w:rFonts w:ascii="Times New Roman" w:hAnsi="Times New Roman"/>
          <w:sz w:val="24"/>
          <w:szCs w:val="24"/>
        </w:rPr>
      </w:pPr>
      <w:r w:rsidRPr="006A2713">
        <w:rPr>
          <w:rFonts w:ascii="Times New Roman" w:hAnsi="Times New Roman"/>
          <w:noProof/>
          <w:sz w:val="24"/>
          <w:szCs w:val="24"/>
        </w:rPr>
        <w:drawing>
          <wp:inline distT="0" distB="0" distL="0" distR="0" wp14:anchorId="4B0AC5BF" wp14:editId="77511310">
            <wp:extent cx="5278877" cy="3759200"/>
            <wp:effectExtent l="0" t="0" r="0" b="0"/>
            <wp:docPr id="6" name="Picture 6" descr="Geographical Imbalance of NNPC Management Positions">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Geographical Imbalance of NNPC Management Positions">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87275" cy="3765181"/>
                    </a:xfrm>
                    <a:prstGeom prst="rect">
                      <a:avLst/>
                    </a:prstGeom>
                    <a:noFill/>
                    <a:ln>
                      <a:noFill/>
                    </a:ln>
                  </pic:spPr>
                </pic:pic>
              </a:graphicData>
            </a:graphic>
          </wp:inline>
        </w:drawing>
      </w:r>
      <w:r w:rsidRPr="006A2713">
        <w:rPr>
          <w:rFonts w:ascii="Times New Roman" w:hAnsi="Times New Roman"/>
          <w:sz w:val="24"/>
          <w:szCs w:val="24"/>
        </w:rPr>
        <w:t>Geographical Imbalance of NNPC Management Positions</w:t>
      </w:r>
    </w:p>
    <w:p w14:paraId="16F3A4FD" w14:textId="77777777" w:rsidR="006A2713" w:rsidRPr="006A2713" w:rsidRDefault="006A2713" w:rsidP="006A2713">
      <w:pPr>
        <w:spacing w:line="480" w:lineRule="auto"/>
        <w:jc w:val="both"/>
        <w:rPr>
          <w:rFonts w:ascii="Times New Roman" w:hAnsi="Times New Roman"/>
          <w:sz w:val="24"/>
          <w:szCs w:val="24"/>
        </w:rPr>
      </w:pPr>
      <w:r w:rsidRPr="006A2713">
        <w:rPr>
          <w:rFonts w:ascii="Times New Roman" w:hAnsi="Times New Roman"/>
          <w:sz w:val="24"/>
          <w:szCs w:val="24"/>
        </w:rPr>
        <w:lastRenderedPageBreak/>
        <w:t xml:space="preserve">The list is as follows: Chief Operating Officer (COO) in charge of refineries Mustapha </w:t>
      </w:r>
      <w:proofErr w:type="spellStart"/>
      <w:r w:rsidRPr="006A2713">
        <w:rPr>
          <w:rFonts w:ascii="Times New Roman" w:hAnsi="Times New Roman"/>
          <w:sz w:val="24"/>
          <w:szCs w:val="24"/>
        </w:rPr>
        <w:t>YinusaYakubu</w:t>
      </w:r>
      <w:proofErr w:type="spellEnd"/>
      <w:r w:rsidRPr="006A2713">
        <w:rPr>
          <w:rFonts w:ascii="Times New Roman" w:hAnsi="Times New Roman"/>
          <w:sz w:val="24"/>
          <w:szCs w:val="24"/>
        </w:rPr>
        <w:t xml:space="preserve"> (North-Central); Chief Financial Officer in charge of Accounts and Finance Umar Isa </w:t>
      </w:r>
      <w:proofErr w:type="spellStart"/>
      <w:r w:rsidRPr="006A2713">
        <w:rPr>
          <w:rFonts w:ascii="Times New Roman" w:hAnsi="Times New Roman"/>
          <w:sz w:val="24"/>
          <w:szCs w:val="24"/>
        </w:rPr>
        <w:t>Ajiya</w:t>
      </w:r>
      <w:proofErr w:type="spellEnd"/>
      <w:r w:rsidRPr="006A2713">
        <w:rPr>
          <w:rFonts w:ascii="Times New Roman" w:hAnsi="Times New Roman"/>
          <w:sz w:val="24"/>
          <w:szCs w:val="24"/>
        </w:rPr>
        <w:t xml:space="preserve"> (North-West); COO, Gas and Power Yusuf Usman (North East); while COO overseeing ventures and investments is </w:t>
      </w:r>
      <w:proofErr w:type="spellStart"/>
      <w:r w:rsidRPr="006A2713">
        <w:rPr>
          <w:rFonts w:ascii="Times New Roman" w:hAnsi="Times New Roman"/>
          <w:sz w:val="24"/>
          <w:szCs w:val="24"/>
        </w:rPr>
        <w:t>AdeyemiAdetunji</w:t>
      </w:r>
      <w:proofErr w:type="spellEnd"/>
      <w:r w:rsidRPr="006A2713">
        <w:rPr>
          <w:rFonts w:ascii="Times New Roman" w:hAnsi="Times New Roman"/>
          <w:sz w:val="24"/>
          <w:szCs w:val="24"/>
        </w:rPr>
        <w:t xml:space="preserve"> (South-West).</w:t>
      </w:r>
    </w:p>
    <w:p w14:paraId="1C0D34D6" w14:textId="77777777" w:rsidR="006A2713" w:rsidRPr="006A2713" w:rsidRDefault="006A2713" w:rsidP="006A2713">
      <w:pPr>
        <w:spacing w:line="480" w:lineRule="auto"/>
        <w:jc w:val="both"/>
        <w:rPr>
          <w:rFonts w:ascii="Times New Roman" w:hAnsi="Times New Roman"/>
          <w:sz w:val="24"/>
          <w:szCs w:val="24"/>
        </w:rPr>
      </w:pPr>
      <w:r w:rsidRPr="006A2713">
        <w:rPr>
          <w:rFonts w:ascii="Times New Roman" w:hAnsi="Times New Roman"/>
          <w:sz w:val="24"/>
          <w:szCs w:val="24"/>
        </w:rPr>
        <w:t>Others are</w:t>
      </w:r>
      <w:proofErr w:type="gramStart"/>
      <w:r w:rsidRPr="006A2713">
        <w:rPr>
          <w:rFonts w:ascii="Times New Roman" w:hAnsi="Times New Roman"/>
          <w:sz w:val="24"/>
          <w:szCs w:val="24"/>
        </w:rPr>
        <w:t>  COO</w:t>
      </w:r>
      <w:proofErr w:type="gramEnd"/>
      <w:r w:rsidRPr="006A2713">
        <w:rPr>
          <w:rFonts w:ascii="Times New Roman" w:hAnsi="Times New Roman"/>
          <w:sz w:val="24"/>
          <w:szCs w:val="24"/>
        </w:rPr>
        <w:t xml:space="preserve"> in charge of Upstream </w:t>
      </w:r>
      <w:proofErr w:type="spellStart"/>
      <w:r w:rsidRPr="006A2713">
        <w:rPr>
          <w:rFonts w:ascii="Times New Roman" w:hAnsi="Times New Roman"/>
          <w:sz w:val="24"/>
          <w:szCs w:val="24"/>
        </w:rPr>
        <w:t>TombomieyeAdokiye</w:t>
      </w:r>
      <w:proofErr w:type="spellEnd"/>
      <w:r w:rsidRPr="006A2713">
        <w:rPr>
          <w:rFonts w:ascii="Times New Roman" w:hAnsi="Times New Roman"/>
          <w:sz w:val="24"/>
          <w:szCs w:val="24"/>
        </w:rPr>
        <w:t xml:space="preserve"> from South-South;  COO, Corporate Services Mohammed </w:t>
      </w:r>
      <w:proofErr w:type="spellStart"/>
      <w:r w:rsidRPr="006A2713">
        <w:rPr>
          <w:rFonts w:ascii="Times New Roman" w:hAnsi="Times New Roman"/>
          <w:sz w:val="24"/>
          <w:szCs w:val="24"/>
        </w:rPr>
        <w:t>Abdulkabir</w:t>
      </w:r>
      <w:proofErr w:type="spellEnd"/>
      <w:r w:rsidRPr="006A2713">
        <w:rPr>
          <w:rFonts w:ascii="Times New Roman" w:hAnsi="Times New Roman"/>
          <w:sz w:val="24"/>
          <w:szCs w:val="24"/>
        </w:rPr>
        <w:t xml:space="preserve"> Ahmed (North West), and corporation’s legal adviser </w:t>
      </w:r>
      <w:proofErr w:type="spellStart"/>
      <w:r w:rsidRPr="006A2713">
        <w:rPr>
          <w:rFonts w:ascii="Times New Roman" w:hAnsi="Times New Roman"/>
          <w:sz w:val="24"/>
          <w:szCs w:val="24"/>
        </w:rPr>
        <w:t>HadizaCoomassie</w:t>
      </w:r>
      <w:proofErr w:type="spellEnd"/>
      <w:r w:rsidRPr="006A2713">
        <w:rPr>
          <w:rFonts w:ascii="Times New Roman" w:hAnsi="Times New Roman"/>
          <w:sz w:val="24"/>
          <w:szCs w:val="24"/>
        </w:rPr>
        <w:t xml:space="preserve"> from North-West.</w:t>
      </w:r>
    </w:p>
    <w:p w14:paraId="41B0AEB0" w14:textId="77777777" w:rsidR="006A2713" w:rsidRPr="006A2713" w:rsidRDefault="006A2713" w:rsidP="006A2713">
      <w:pPr>
        <w:spacing w:line="480" w:lineRule="auto"/>
        <w:jc w:val="both"/>
        <w:rPr>
          <w:rFonts w:ascii="Times New Roman" w:hAnsi="Times New Roman"/>
          <w:sz w:val="24"/>
          <w:szCs w:val="24"/>
        </w:rPr>
      </w:pPr>
      <w:r w:rsidRPr="006A2713">
        <w:rPr>
          <w:rFonts w:ascii="Times New Roman" w:hAnsi="Times New Roman"/>
          <w:sz w:val="24"/>
          <w:szCs w:val="24"/>
        </w:rPr>
        <w:t xml:space="preserve">The position of the COO, Downstream, which </w:t>
      </w:r>
      <w:proofErr w:type="spellStart"/>
      <w:r w:rsidRPr="006A2713">
        <w:rPr>
          <w:rFonts w:ascii="Times New Roman" w:hAnsi="Times New Roman"/>
          <w:sz w:val="24"/>
          <w:szCs w:val="24"/>
        </w:rPr>
        <w:t>NdupuLawrencia</w:t>
      </w:r>
      <w:proofErr w:type="spellEnd"/>
      <w:r w:rsidRPr="006A2713">
        <w:rPr>
          <w:rFonts w:ascii="Times New Roman" w:hAnsi="Times New Roman"/>
          <w:sz w:val="24"/>
          <w:szCs w:val="24"/>
        </w:rPr>
        <w:t xml:space="preserve"> vacated from South-East, who retired early in the year, is yet to be filled.</w:t>
      </w:r>
    </w:p>
    <w:p w14:paraId="322A7193" w14:textId="77777777" w:rsidR="006A2713" w:rsidRPr="006A2713" w:rsidRDefault="006A2713" w:rsidP="006A2713">
      <w:pPr>
        <w:spacing w:line="480" w:lineRule="auto"/>
        <w:jc w:val="both"/>
        <w:rPr>
          <w:rFonts w:ascii="Times New Roman" w:hAnsi="Times New Roman"/>
          <w:sz w:val="24"/>
          <w:szCs w:val="24"/>
        </w:rPr>
      </w:pPr>
      <w:r w:rsidRPr="006A2713">
        <w:rPr>
          <w:rFonts w:ascii="Times New Roman" w:hAnsi="Times New Roman"/>
          <w:sz w:val="24"/>
          <w:szCs w:val="24"/>
        </w:rPr>
        <w:t xml:space="preserve">The South-East has no representation in the internal board of the NNPC, which is saddled with running the day-to-day activities of the corporation. Yet, the region has two oil-producing states -Imo and </w:t>
      </w:r>
      <w:proofErr w:type="spellStart"/>
      <w:r w:rsidRPr="006A2713">
        <w:rPr>
          <w:rFonts w:ascii="Times New Roman" w:hAnsi="Times New Roman"/>
          <w:sz w:val="24"/>
          <w:szCs w:val="24"/>
        </w:rPr>
        <w:t>Abia.Late</w:t>
      </w:r>
      <w:proofErr w:type="spellEnd"/>
      <w:r w:rsidRPr="006A2713">
        <w:rPr>
          <w:rFonts w:ascii="Times New Roman" w:hAnsi="Times New Roman"/>
          <w:sz w:val="24"/>
          <w:szCs w:val="24"/>
        </w:rPr>
        <w:t xml:space="preserve"> Yoruba activist, </w:t>
      </w:r>
      <w:proofErr w:type="spellStart"/>
      <w:r w:rsidRPr="006A2713">
        <w:rPr>
          <w:rFonts w:ascii="Times New Roman" w:hAnsi="Times New Roman"/>
          <w:sz w:val="24"/>
          <w:szCs w:val="24"/>
        </w:rPr>
        <w:t>YinkaOdumakin</w:t>
      </w:r>
      <w:proofErr w:type="spellEnd"/>
      <w:r w:rsidRPr="006A2713">
        <w:rPr>
          <w:rFonts w:ascii="Times New Roman" w:hAnsi="Times New Roman"/>
          <w:sz w:val="24"/>
          <w:szCs w:val="24"/>
        </w:rPr>
        <w:t xml:space="preserve">, in an interview with </w:t>
      </w:r>
      <w:proofErr w:type="spellStart"/>
      <w:r w:rsidRPr="006A2713">
        <w:rPr>
          <w:rFonts w:ascii="Times New Roman" w:hAnsi="Times New Roman"/>
          <w:sz w:val="24"/>
          <w:szCs w:val="24"/>
        </w:rPr>
        <w:t>BusinessDay</w:t>
      </w:r>
      <w:proofErr w:type="spellEnd"/>
      <w:r w:rsidRPr="006A2713">
        <w:rPr>
          <w:rFonts w:ascii="Times New Roman" w:hAnsi="Times New Roman"/>
          <w:sz w:val="24"/>
          <w:szCs w:val="24"/>
        </w:rPr>
        <w:t xml:space="preserve"> on appointment made by </w:t>
      </w:r>
      <w:proofErr w:type="spellStart"/>
      <w:r w:rsidRPr="006A2713">
        <w:rPr>
          <w:rFonts w:ascii="Times New Roman" w:hAnsi="Times New Roman"/>
          <w:sz w:val="24"/>
          <w:szCs w:val="24"/>
        </w:rPr>
        <w:t>Buhari</w:t>
      </w:r>
      <w:proofErr w:type="spellEnd"/>
      <w:r w:rsidRPr="006A2713">
        <w:rPr>
          <w:rFonts w:ascii="Times New Roman" w:hAnsi="Times New Roman"/>
          <w:sz w:val="24"/>
          <w:szCs w:val="24"/>
        </w:rPr>
        <w:t xml:space="preserve"> said various agitations to end the entity called Nigeria are directly linked to issues of </w:t>
      </w:r>
      <w:proofErr w:type="spellStart"/>
      <w:r w:rsidRPr="006A2713">
        <w:rPr>
          <w:rFonts w:ascii="Times New Roman" w:hAnsi="Times New Roman"/>
          <w:sz w:val="24"/>
          <w:szCs w:val="24"/>
        </w:rPr>
        <w:t>Buhari’s</w:t>
      </w:r>
      <w:proofErr w:type="spellEnd"/>
      <w:r w:rsidRPr="006A2713">
        <w:rPr>
          <w:rFonts w:ascii="Times New Roman" w:hAnsi="Times New Roman"/>
          <w:sz w:val="24"/>
          <w:szCs w:val="24"/>
        </w:rPr>
        <w:t xml:space="preserve"> appointment.</w:t>
      </w:r>
    </w:p>
    <w:p w14:paraId="2153F3DD" w14:textId="77777777" w:rsidR="006A2713" w:rsidRPr="006A2713" w:rsidRDefault="006A2713" w:rsidP="006A2713">
      <w:pPr>
        <w:spacing w:line="480" w:lineRule="auto"/>
        <w:jc w:val="both"/>
        <w:rPr>
          <w:rFonts w:ascii="Times New Roman" w:hAnsi="Times New Roman"/>
          <w:sz w:val="24"/>
          <w:szCs w:val="24"/>
        </w:rPr>
      </w:pPr>
      <w:r w:rsidRPr="006A2713">
        <w:rPr>
          <w:rFonts w:ascii="Times New Roman" w:hAnsi="Times New Roman"/>
          <w:sz w:val="24"/>
          <w:szCs w:val="24"/>
        </w:rPr>
        <w:t xml:space="preserve">Describing the scenario as unfortunate, </w:t>
      </w:r>
      <w:proofErr w:type="spellStart"/>
      <w:r w:rsidRPr="006A2713">
        <w:rPr>
          <w:rFonts w:ascii="Times New Roman" w:hAnsi="Times New Roman"/>
          <w:sz w:val="24"/>
          <w:szCs w:val="24"/>
        </w:rPr>
        <w:t>Odumakin</w:t>
      </w:r>
      <w:proofErr w:type="spellEnd"/>
      <w:r w:rsidRPr="006A2713">
        <w:rPr>
          <w:rFonts w:ascii="Times New Roman" w:hAnsi="Times New Roman"/>
          <w:sz w:val="24"/>
          <w:szCs w:val="24"/>
        </w:rPr>
        <w:t xml:space="preserve"> said Nigeria was fragile because of appointment made by the president</w:t>
      </w:r>
    </w:p>
    <w:p w14:paraId="2CBF287F" w14:textId="77777777" w:rsidR="006A2713" w:rsidRPr="006A2713" w:rsidRDefault="006A2713" w:rsidP="006A2713">
      <w:pPr>
        <w:spacing w:line="480" w:lineRule="auto"/>
        <w:jc w:val="both"/>
        <w:rPr>
          <w:rFonts w:ascii="Times New Roman" w:hAnsi="Times New Roman"/>
          <w:sz w:val="24"/>
          <w:szCs w:val="24"/>
        </w:rPr>
      </w:pPr>
      <w:proofErr w:type="spellStart"/>
      <w:r w:rsidRPr="006A2713">
        <w:rPr>
          <w:rFonts w:ascii="Times New Roman" w:hAnsi="Times New Roman"/>
          <w:sz w:val="24"/>
          <w:szCs w:val="24"/>
        </w:rPr>
        <w:t>Odumakin</w:t>
      </w:r>
      <w:proofErr w:type="spellEnd"/>
      <w:proofErr w:type="gramStart"/>
      <w:r w:rsidRPr="006A2713">
        <w:rPr>
          <w:rFonts w:ascii="Times New Roman" w:hAnsi="Times New Roman"/>
          <w:sz w:val="24"/>
          <w:szCs w:val="24"/>
        </w:rPr>
        <w:t>  also</w:t>
      </w:r>
      <w:proofErr w:type="gramEnd"/>
      <w:r w:rsidRPr="006A2713">
        <w:rPr>
          <w:rFonts w:ascii="Times New Roman" w:hAnsi="Times New Roman"/>
          <w:sz w:val="24"/>
          <w:szCs w:val="24"/>
        </w:rPr>
        <w:t xml:space="preserve"> said other regions are marginally represented when discussing national security issues.</w:t>
      </w:r>
    </w:p>
    <w:p w14:paraId="3C81675B" w14:textId="77777777" w:rsidR="006A2713" w:rsidRPr="006A2713" w:rsidRDefault="006A2713" w:rsidP="006A2713">
      <w:pPr>
        <w:spacing w:line="480" w:lineRule="auto"/>
        <w:jc w:val="both"/>
        <w:rPr>
          <w:rFonts w:ascii="Times New Roman" w:hAnsi="Times New Roman"/>
          <w:sz w:val="24"/>
          <w:szCs w:val="24"/>
        </w:rPr>
      </w:pPr>
      <w:r w:rsidRPr="006A2713">
        <w:rPr>
          <w:rFonts w:ascii="Times New Roman" w:hAnsi="Times New Roman"/>
          <w:noProof/>
          <w:sz w:val="24"/>
          <w:szCs w:val="24"/>
        </w:rPr>
        <w:lastRenderedPageBreak/>
        <w:drawing>
          <wp:inline distT="0" distB="0" distL="0" distR="0" wp14:anchorId="7C55557A" wp14:editId="70BD3582">
            <wp:extent cx="6070600" cy="3663950"/>
            <wp:effectExtent l="0" t="0" r="6350" b="0"/>
            <wp:docPr id="5" name="Picture 5" descr="Heads of Security Agencies and their State of Origin as of April 6, 202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eads of Security Agencies and their State of Origin as of April 6, 2021.">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70600" cy="3663950"/>
                    </a:xfrm>
                    <a:prstGeom prst="rect">
                      <a:avLst/>
                    </a:prstGeom>
                    <a:noFill/>
                    <a:ln>
                      <a:noFill/>
                    </a:ln>
                  </pic:spPr>
                </pic:pic>
              </a:graphicData>
            </a:graphic>
          </wp:inline>
        </w:drawing>
      </w:r>
      <w:r w:rsidRPr="006A2713">
        <w:rPr>
          <w:rFonts w:ascii="Times New Roman" w:hAnsi="Times New Roman"/>
          <w:sz w:val="24"/>
          <w:szCs w:val="24"/>
        </w:rPr>
        <w:t>Heads of Security Agencies and their State of Origin as of April 6, 2021.</w:t>
      </w:r>
    </w:p>
    <w:p w14:paraId="4B66D205" w14:textId="77777777" w:rsidR="006A2713" w:rsidRPr="006A2713" w:rsidRDefault="006A2713" w:rsidP="006A2713">
      <w:pPr>
        <w:spacing w:line="480" w:lineRule="auto"/>
        <w:jc w:val="both"/>
        <w:rPr>
          <w:rFonts w:ascii="Times New Roman" w:hAnsi="Times New Roman"/>
          <w:sz w:val="24"/>
          <w:szCs w:val="24"/>
        </w:rPr>
      </w:pPr>
      <w:r w:rsidRPr="006A2713">
        <w:rPr>
          <w:rFonts w:ascii="Times New Roman" w:hAnsi="Times New Roman"/>
          <w:sz w:val="24"/>
          <w:szCs w:val="24"/>
        </w:rPr>
        <w:t xml:space="preserve">“We have not run an inclusive government in the last two-and-a-half-year or so and that is evident. And when you look at Nigeria, when they hold meeting of the </w:t>
      </w:r>
      <w:proofErr w:type="gramStart"/>
      <w:r w:rsidRPr="006A2713">
        <w:rPr>
          <w:rFonts w:ascii="Times New Roman" w:hAnsi="Times New Roman"/>
          <w:sz w:val="24"/>
          <w:szCs w:val="24"/>
        </w:rPr>
        <w:t>security council</w:t>
      </w:r>
      <w:proofErr w:type="gramEnd"/>
      <w:r w:rsidRPr="006A2713">
        <w:rPr>
          <w:rFonts w:ascii="Times New Roman" w:hAnsi="Times New Roman"/>
          <w:sz w:val="24"/>
          <w:szCs w:val="24"/>
        </w:rPr>
        <w:t xml:space="preserve"> today, apart from one or two nominal people, the whole people there are all from a section of the country. If you look at other appointees, every agency that bears arms is headed by people from a country section. This is why Nigeria is so fragile at the moment”, he had said then.”</w:t>
      </w:r>
    </w:p>
    <w:p w14:paraId="4293D9FD" w14:textId="77777777" w:rsidR="006A2713" w:rsidRPr="006A2713" w:rsidRDefault="006A2713" w:rsidP="006A2713">
      <w:pPr>
        <w:spacing w:line="480" w:lineRule="auto"/>
        <w:jc w:val="both"/>
        <w:rPr>
          <w:rFonts w:ascii="Times New Roman" w:hAnsi="Times New Roman"/>
          <w:sz w:val="24"/>
          <w:szCs w:val="24"/>
        </w:rPr>
      </w:pPr>
      <w:r w:rsidRPr="006A2713">
        <w:rPr>
          <w:rFonts w:ascii="Times New Roman" w:hAnsi="Times New Roman"/>
          <w:sz w:val="24"/>
          <w:szCs w:val="24"/>
        </w:rPr>
        <w:t xml:space="preserve">Also, the Christian Association of Nigeria (CAN) had in 2018 after appointment by the </w:t>
      </w:r>
      <w:proofErr w:type="spellStart"/>
      <w:r w:rsidRPr="006A2713">
        <w:rPr>
          <w:rFonts w:ascii="Times New Roman" w:hAnsi="Times New Roman"/>
          <w:sz w:val="24"/>
          <w:szCs w:val="24"/>
        </w:rPr>
        <w:t>Buhari</w:t>
      </w:r>
      <w:proofErr w:type="spellEnd"/>
      <w:r w:rsidRPr="006A2713">
        <w:rPr>
          <w:rFonts w:ascii="Times New Roman" w:hAnsi="Times New Roman"/>
          <w:sz w:val="24"/>
          <w:szCs w:val="24"/>
        </w:rPr>
        <w:t xml:space="preserve">-led government into different federal agencies in a statement accused the president of unduly </w:t>
      </w:r>
      <w:proofErr w:type="spellStart"/>
      <w:r w:rsidRPr="006A2713">
        <w:rPr>
          <w:rFonts w:ascii="Times New Roman" w:hAnsi="Times New Roman"/>
          <w:sz w:val="24"/>
          <w:szCs w:val="24"/>
        </w:rPr>
        <w:t>favouring</w:t>
      </w:r>
      <w:proofErr w:type="spellEnd"/>
      <w:r w:rsidRPr="006A2713">
        <w:rPr>
          <w:rFonts w:ascii="Times New Roman" w:hAnsi="Times New Roman"/>
          <w:sz w:val="24"/>
          <w:szCs w:val="24"/>
        </w:rPr>
        <w:t xml:space="preserve"> Muslims from Northern Nigeria in federal appointments.</w:t>
      </w:r>
    </w:p>
    <w:p w14:paraId="3D1EA663" w14:textId="77777777" w:rsidR="006A2713" w:rsidRPr="006A2713" w:rsidRDefault="006A2713" w:rsidP="006A2713">
      <w:pPr>
        <w:spacing w:line="480" w:lineRule="auto"/>
        <w:jc w:val="both"/>
        <w:rPr>
          <w:rFonts w:ascii="Times New Roman" w:hAnsi="Times New Roman"/>
          <w:sz w:val="24"/>
          <w:szCs w:val="24"/>
        </w:rPr>
      </w:pPr>
      <w:r w:rsidRPr="006A2713">
        <w:rPr>
          <w:rFonts w:ascii="Times New Roman" w:hAnsi="Times New Roman"/>
          <w:sz w:val="24"/>
          <w:szCs w:val="24"/>
        </w:rPr>
        <w:t xml:space="preserve">CAN President, Samson </w:t>
      </w:r>
      <w:proofErr w:type="spellStart"/>
      <w:r w:rsidRPr="006A2713">
        <w:rPr>
          <w:rFonts w:ascii="Times New Roman" w:hAnsi="Times New Roman"/>
          <w:sz w:val="24"/>
          <w:szCs w:val="24"/>
        </w:rPr>
        <w:t>Ayokunle</w:t>
      </w:r>
      <w:proofErr w:type="spellEnd"/>
      <w:r w:rsidRPr="006A2713">
        <w:rPr>
          <w:rFonts w:ascii="Times New Roman" w:hAnsi="Times New Roman"/>
          <w:sz w:val="24"/>
          <w:szCs w:val="24"/>
        </w:rPr>
        <w:t xml:space="preserve"> described the recent appointments as lopsided and against the spirit of a united Nigeria.</w:t>
      </w:r>
    </w:p>
    <w:p w14:paraId="5BE1F7E2" w14:textId="77777777" w:rsidR="006A2713" w:rsidRPr="006A2713" w:rsidRDefault="006A2713" w:rsidP="006A2713">
      <w:pPr>
        <w:spacing w:line="480" w:lineRule="auto"/>
        <w:jc w:val="both"/>
        <w:rPr>
          <w:rFonts w:ascii="Times New Roman" w:hAnsi="Times New Roman"/>
          <w:sz w:val="24"/>
          <w:szCs w:val="24"/>
        </w:rPr>
      </w:pPr>
      <w:r w:rsidRPr="006A2713">
        <w:rPr>
          <w:rFonts w:ascii="Times New Roman" w:hAnsi="Times New Roman"/>
          <w:sz w:val="24"/>
          <w:szCs w:val="24"/>
        </w:rPr>
        <w:lastRenderedPageBreak/>
        <w:t>The CAN statement had read, “</w:t>
      </w:r>
      <w:proofErr w:type="spellStart"/>
      <w:r w:rsidRPr="006A2713">
        <w:rPr>
          <w:rFonts w:ascii="Times New Roman" w:hAnsi="Times New Roman"/>
          <w:sz w:val="24"/>
          <w:szCs w:val="24"/>
        </w:rPr>
        <w:t>MrBuhari</w:t>
      </w:r>
      <w:proofErr w:type="spellEnd"/>
      <w:r w:rsidRPr="006A2713">
        <w:rPr>
          <w:rFonts w:ascii="Times New Roman" w:hAnsi="Times New Roman"/>
          <w:sz w:val="24"/>
          <w:szCs w:val="24"/>
        </w:rPr>
        <w:t xml:space="preserve"> on September 1 appointed Abbas Umar as the Managing Director of the Nigerian Security Printing and Minting Company, on September 13 he appointed Yusuf </w:t>
      </w:r>
      <w:proofErr w:type="spellStart"/>
      <w:r w:rsidRPr="006A2713">
        <w:rPr>
          <w:rFonts w:ascii="Times New Roman" w:hAnsi="Times New Roman"/>
          <w:sz w:val="24"/>
          <w:szCs w:val="24"/>
        </w:rPr>
        <w:t>MagajiBichi</w:t>
      </w:r>
      <w:proofErr w:type="spellEnd"/>
      <w:r w:rsidRPr="006A2713">
        <w:rPr>
          <w:rFonts w:ascii="Times New Roman" w:hAnsi="Times New Roman"/>
          <w:sz w:val="24"/>
          <w:szCs w:val="24"/>
        </w:rPr>
        <w:t xml:space="preserve">, from Kano State to replace Matthew </w:t>
      </w:r>
      <w:proofErr w:type="spellStart"/>
      <w:r w:rsidRPr="006A2713">
        <w:rPr>
          <w:rFonts w:ascii="Times New Roman" w:hAnsi="Times New Roman"/>
          <w:sz w:val="24"/>
          <w:szCs w:val="24"/>
        </w:rPr>
        <w:t>Seiyefa</w:t>
      </w:r>
      <w:proofErr w:type="spellEnd"/>
      <w:r w:rsidRPr="006A2713">
        <w:rPr>
          <w:rFonts w:ascii="Times New Roman" w:hAnsi="Times New Roman"/>
          <w:sz w:val="24"/>
          <w:szCs w:val="24"/>
        </w:rPr>
        <w:t xml:space="preserve"> from </w:t>
      </w:r>
      <w:proofErr w:type="spellStart"/>
      <w:r w:rsidRPr="006A2713">
        <w:rPr>
          <w:rFonts w:ascii="Times New Roman" w:hAnsi="Times New Roman"/>
          <w:sz w:val="24"/>
          <w:szCs w:val="24"/>
        </w:rPr>
        <w:t>Bayelsa</w:t>
      </w:r>
      <w:proofErr w:type="spellEnd"/>
      <w:r w:rsidRPr="006A2713">
        <w:rPr>
          <w:rFonts w:ascii="Times New Roman" w:hAnsi="Times New Roman"/>
          <w:sz w:val="24"/>
          <w:szCs w:val="24"/>
        </w:rPr>
        <w:t xml:space="preserve"> who had been operating in an acting capacity since </w:t>
      </w:r>
      <w:proofErr w:type="spellStart"/>
      <w:r w:rsidRPr="006A2713">
        <w:rPr>
          <w:rFonts w:ascii="Times New Roman" w:hAnsi="Times New Roman"/>
          <w:sz w:val="24"/>
          <w:szCs w:val="24"/>
        </w:rPr>
        <w:t>Lawal</w:t>
      </w:r>
      <w:proofErr w:type="spellEnd"/>
      <w:r w:rsidRPr="006A2713">
        <w:rPr>
          <w:rFonts w:ascii="Times New Roman" w:hAnsi="Times New Roman"/>
          <w:sz w:val="24"/>
          <w:szCs w:val="24"/>
        </w:rPr>
        <w:t xml:space="preserve"> </w:t>
      </w:r>
      <w:proofErr w:type="spellStart"/>
      <w:r w:rsidRPr="006A2713">
        <w:rPr>
          <w:rFonts w:ascii="Times New Roman" w:hAnsi="Times New Roman"/>
          <w:sz w:val="24"/>
          <w:szCs w:val="24"/>
        </w:rPr>
        <w:t>Daura</w:t>
      </w:r>
      <w:proofErr w:type="spellEnd"/>
      <w:r w:rsidRPr="006A2713">
        <w:rPr>
          <w:rFonts w:ascii="Times New Roman" w:hAnsi="Times New Roman"/>
          <w:sz w:val="24"/>
          <w:szCs w:val="24"/>
        </w:rPr>
        <w:t xml:space="preserve"> was sacked in his absence; and on September 14, he also appointed </w:t>
      </w:r>
      <w:proofErr w:type="spellStart"/>
      <w:r w:rsidRPr="006A2713">
        <w:rPr>
          <w:rFonts w:ascii="Times New Roman" w:hAnsi="Times New Roman"/>
          <w:sz w:val="24"/>
          <w:szCs w:val="24"/>
        </w:rPr>
        <w:t>Zainab</w:t>
      </w:r>
      <w:proofErr w:type="spellEnd"/>
      <w:r w:rsidRPr="006A2713">
        <w:rPr>
          <w:rFonts w:ascii="Times New Roman" w:hAnsi="Times New Roman"/>
          <w:sz w:val="24"/>
          <w:szCs w:val="24"/>
        </w:rPr>
        <w:t xml:space="preserve"> Ahmed as the acting Finance Minister to replace </w:t>
      </w:r>
      <w:proofErr w:type="spellStart"/>
      <w:r w:rsidRPr="006A2713">
        <w:rPr>
          <w:rFonts w:ascii="Times New Roman" w:hAnsi="Times New Roman"/>
          <w:sz w:val="24"/>
          <w:szCs w:val="24"/>
        </w:rPr>
        <w:t>Mrs</w:t>
      </w:r>
      <w:proofErr w:type="spellEnd"/>
      <w:r w:rsidRPr="006A2713">
        <w:rPr>
          <w:rFonts w:ascii="Times New Roman" w:hAnsi="Times New Roman"/>
          <w:sz w:val="24"/>
          <w:szCs w:val="24"/>
        </w:rPr>
        <w:t xml:space="preserve"> </w:t>
      </w:r>
      <w:proofErr w:type="spellStart"/>
      <w:r w:rsidRPr="006A2713">
        <w:rPr>
          <w:rFonts w:ascii="Times New Roman" w:hAnsi="Times New Roman"/>
          <w:sz w:val="24"/>
          <w:szCs w:val="24"/>
        </w:rPr>
        <w:t>Kemi</w:t>
      </w:r>
      <w:proofErr w:type="spellEnd"/>
      <w:r w:rsidRPr="006A2713">
        <w:rPr>
          <w:rFonts w:ascii="Times New Roman" w:hAnsi="Times New Roman"/>
          <w:sz w:val="24"/>
          <w:szCs w:val="24"/>
        </w:rPr>
        <w:t xml:space="preserve"> </w:t>
      </w:r>
      <w:proofErr w:type="spellStart"/>
      <w:r w:rsidRPr="006A2713">
        <w:rPr>
          <w:rFonts w:ascii="Times New Roman" w:hAnsi="Times New Roman"/>
          <w:sz w:val="24"/>
          <w:szCs w:val="24"/>
        </w:rPr>
        <w:t>Adeosun</w:t>
      </w:r>
      <w:proofErr w:type="spellEnd"/>
      <w:r w:rsidRPr="006A2713">
        <w:rPr>
          <w:rFonts w:ascii="Times New Roman" w:hAnsi="Times New Roman"/>
          <w:sz w:val="24"/>
          <w:szCs w:val="24"/>
        </w:rPr>
        <w:t xml:space="preserve"> who resigned as a result of her failure to participate in the NYSC </w:t>
      </w:r>
      <w:proofErr w:type="spellStart"/>
      <w:r w:rsidRPr="006A2713">
        <w:rPr>
          <w:rFonts w:ascii="Times New Roman" w:hAnsi="Times New Roman"/>
          <w:sz w:val="24"/>
          <w:szCs w:val="24"/>
        </w:rPr>
        <w:t>programme</w:t>
      </w:r>
      <w:proofErr w:type="spellEnd"/>
      <w:r w:rsidRPr="006A2713">
        <w:rPr>
          <w:rFonts w:ascii="Times New Roman" w:hAnsi="Times New Roman"/>
          <w:sz w:val="24"/>
          <w:szCs w:val="24"/>
        </w:rPr>
        <w:t xml:space="preserve"> and for parading a forged NYSC Certificate of Exemption.</w:t>
      </w:r>
    </w:p>
    <w:p w14:paraId="06EF83BA" w14:textId="77777777" w:rsidR="006A2713" w:rsidRPr="008927C8" w:rsidRDefault="006A2713" w:rsidP="008927C8">
      <w:pPr>
        <w:spacing w:line="480" w:lineRule="auto"/>
        <w:jc w:val="both"/>
        <w:rPr>
          <w:rFonts w:ascii="Times New Roman" w:hAnsi="Times New Roman"/>
          <w:sz w:val="24"/>
          <w:szCs w:val="24"/>
        </w:rPr>
      </w:pPr>
    </w:p>
    <w:p w14:paraId="2D9D3C41" w14:textId="77777777" w:rsidR="008927C8" w:rsidRDefault="008927C8" w:rsidP="008927C8">
      <w:pPr>
        <w:spacing w:line="480" w:lineRule="auto"/>
        <w:jc w:val="both"/>
        <w:rPr>
          <w:rFonts w:ascii="Times New Roman" w:hAnsi="Times New Roman"/>
          <w:sz w:val="24"/>
          <w:szCs w:val="24"/>
        </w:rPr>
      </w:pPr>
    </w:p>
    <w:p w14:paraId="041D609C" w14:textId="77777777" w:rsidR="006A2713" w:rsidRDefault="006A2713">
      <w:pPr>
        <w:rPr>
          <w:rFonts w:ascii="Times New Roman" w:hAnsi="Times New Roman"/>
          <w:b/>
          <w:sz w:val="24"/>
          <w:szCs w:val="24"/>
        </w:rPr>
      </w:pPr>
      <w:r>
        <w:rPr>
          <w:rFonts w:ascii="Times New Roman" w:hAnsi="Times New Roman"/>
          <w:b/>
          <w:sz w:val="24"/>
          <w:szCs w:val="24"/>
        </w:rPr>
        <w:br w:type="page"/>
      </w:r>
    </w:p>
    <w:p w14:paraId="760FEFB9" w14:textId="77777777" w:rsidR="006A2713" w:rsidRDefault="006A2713" w:rsidP="008927C8">
      <w:pPr>
        <w:spacing w:line="480" w:lineRule="auto"/>
        <w:jc w:val="both"/>
        <w:rPr>
          <w:rFonts w:ascii="Times New Roman" w:hAnsi="Times New Roman"/>
          <w:b/>
          <w:sz w:val="24"/>
          <w:szCs w:val="24"/>
        </w:rPr>
      </w:pPr>
      <w:proofErr w:type="gramStart"/>
      <w:r>
        <w:rPr>
          <w:rFonts w:ascii="Times New Roman" w:hAnsi="Times New Roman"/>
          <w:b/>
          <w:sz w:val="24"/>
          <w:szCs w:val="24"/>
        </w:rPr>
        <w:lastRenderedPageBreak/>
        <w:t xml:space="preserve">4.2  </w:t>
      </w:r>
      <w:r w:rsidRPr="006A2713">
        <w:rPr>
          <w:rFonts w:ascii="Times New Roman" w:hAnsi="Times New Roman"/>
          <w:b/>
          <w:sz w:val="24"/>
          <w:szCs w:val="24"/>
        </w:rPr>
        <w:t>Uneven</w:t>
      </w:r>
      <w:proofErr w:type="gramEnd"/>
      <w:r w:rsidRPr="006A2713">
        <w:rPr>
          <w:rFonts w:ascii="Times New Roman" w:hAnsi="Times New Roman"/>
          <w:b/>
          <w:sz w:val="24"/>
          <w:szCs w:val="24"/>
        </w:rPr>
        <w:t xml:space="preserve"> </w:t>
      </w:r>
      <w:r>
        <w:rPr>
          <w:rFonts w:ascii="Times New Roman" w:hAnsi="Times New Roman"/>
          <w:b/>
          <w:sz w:val="24"/>
          <w:szCs w:val="24"/>
        </w:rPr>
        <w:t>E</w:t>
      </w:r>
      <w:r w:rsidRPr="006A2713">
        <w:rPr>
          <w:rFonts w:ascii="Times New Roman" w:hAnsi="Times New Roman"/>
          <w:b/>
          <w:sz w:val="24"/>
          <w:szCs w:val="24"/>
        </w:rPr>
        <w:t xml:space="preserve">xecution of Federal Projects under </w:t>
      </w:r>
      <w:proofErr w:type="spellStart"/>
      <w:r w:rsidRPr="006A2713">
        <w:rPr>
          <w:rFonts w:ascii="Times New Roman" w:hAnsi="Times New Roman"/>
          <w:b/>
          <w:sz w:val="24"/>
          <w:szCs w:val="24"/>
        </w:rPr>
        <w:t>Buhari’s</w:t>
      </w:r>
      <w:proofErr w:type="spellEnd"/>
      <w:r w:rsidRPr="006A2713">
        <w:rPr>
          <w:rFonts w:ascii="Times New Roman" w:hAnsi="Times New Roman"/>
          <w:b/>
          <w:sz w:val="24"/>
          <w:szCs w:val="24"/>
        </w:rPr>
        <w:t xml:space="preserve"> </w:t>
      </w:r>
      <w:r>
        <w:rPr>
          <w:rFonts w:ascii="Times New Roman" w:hAnsi="Times New Roman"/>
          <w:b/>
          <w:sz w:val="24"/>
          <w:szCs w:val="24"/>
        </w:rPr>
        <w:t>R</w:t>
      </w:r>
      <w:r w:rsidRPr="006A2713">
        <w:rPr>
          <w:rFonts w:ascii="Times New Roman" w:hAnsi="Times New Roman"/>
          <w:b/>
          <w:sz w:val="24"/>
          <w:szCs w:val="24"/>
        </w:rPr>
        <w:t xml:space="preserve">egime has hindered </w:t>
      </w:r>
      <w:r>
        <w:rPr>
          <w:rFonts w:ascii="Times New Roman" w:hAnsi="Times New Roman"/>
          <w:b/>
          <w:sz w:val="24"/>
          <w:szCs w:val="24"/>
        </w:rPr>
        <w:t>N</w:t>
      </w:r>
      <w:r w:rsidRPr="006A2713">
        <w:rPr>
          <w:rFonts w:ascii="Times New Roman" w:hAnsi="Times New Roman"/>
          <w:b/>
          <w:sz w:val="24"/>
          <w:szCs w:val="24"/>
        </w:rPr>
        <w:t xml:space="preserve">ational </w:t>
      </w:r>
      <w:r>
        <w:rPr>
          <w:rFonts w:ascii="Times New Roman" w:hAnsi="Times New Roman"/>
          <w:b/>
          <w:sz w:val="24"/>
          <w:szCs w:val="24"/>
        </w:rPr>
        <w:t>I</w:t>
      </w:r>
      <w:r w:rsidRPr="006A2713">
        <w:rPr>
          <w:rFonts w:ascii="Times New Roman" w:hAnsi="Times New Roman"/>
          <w:b/>
          <w:sz w:val="24"/>
          <w:szCs w:val="24"/>
        </w:rPr>
        <w:t xml:space="preserve">ntegration and contributed to </w:t>
      </w:r>
      <w:r>
        <w:rPr>
          <w:rFonts w:ascii="Times New Roman" w:hAnsi="Times New Roman"/>
          <w:b/>
          <w:sz w:val="24"/>
          <w:szCs w:val="24"/>
        </w:rPr>
        <w:t>P</w:t>
      </w:r>
      <w:r w:rsidRPr="006A2713">
        <w:rPr>
          <w:rFonts w:ascii="Times New Roman" w:hAnsi="Times New Roman"/>
          <w:b/>
          <w:sz w:val="24"/>
          <w:szCs w:val="24"/>
        </w:rPr>
        <w:t xml:space="preserve">olitical </w:t>
      </w:r>
      <w:r>
        <w:rPr>
          <w:rFonts w:ascii="Times New Roman" w:hAnsi="Times New Roman"/>
          <w:b/>
          <w:sz w:val="24"/>
          <w:szCs w:val="24"/>
        </w:rPr>
        <w:t>P</w:t>
      </w:r>
      <w:r w:rsidRPr="006A2713">
        <w:rPr>
          <w:rFonts w:ascii="Times New Roman" w:hAnsi="Times New Roman"/>
          <w:b/>
          <w:sz w:val="24"/>
          <w:szCs w:val="24"/>
        </w:rPr>
        <w:t>olarization</w:t>
      </w:r>
    </w:p>
    <w:p w14:paraId="5C6C8F1B" w14:textId="77777777" w:rsidR="00AD66C4" w:rsidRPr="00AD66C4" w:rsidRDefault="00AD66C4" w:rsidP="00AD66C4">
      <w:pPr>
        <w:spacing w:line="480" w:lineRule="auto"/>
        <w:jc w:val="both"/>
        <w:rPr>
          <w:rFonts w:ascii="Times New Roman" w:hAnsi="Times New Roman"/>
          <w:sz w:val="24"/>
          <w:szCs w:val="24"/>
        </w:rPr>
      </w:pPr>
      <w:r w:rsidRPr="00AD66C4">
        <w:rPr>
          <w:rFonts w:ascii="Times New Roman" w:hAnsi="Times New Roman"/>
          <w:sz w:val="24"/>
          <w:szCs w:val="24"/>
        </w:rPr>
        <w:t xml:space="preserve">National integration in a multi-ethnic, multi-religious state like Nigeria is predicated on equitable development, fair representation, and balanced distribution of national resources. The effective implementation of federal projects across the six geopolitical zones plays a pivotal role in mitigating political polarization and fostering unity. Under President </w:t>
      </w:r>
      <w:proofErr w:type="spellStart"/>
      <w:r w:rsidRPr="00AD66C4">
        <w:rPr>
          <w:rFonts w:ascii="Times New Roman" w:hAnsi="Times New Roman"/>
          <w:sz w:val="24"/>
          <w:szCs w:val="24"/>
        </w:rPr>
        <w:t>Muhammadu</w:t>
      </w:r>
      <w:proofErr w:type="spellEnd"/>
      <w:r w:rsidRPr="00AD66C4">
        <w:rPr>
          <w:rFonts w:ascii="Times New Roman" w:hAnsi="Times New Roman"/>
          <w:sz w:val="24"/>
          <w:szCs w:val="24"/>
        </w:rPr>
        <w:t xml:space="preserve"> </w:t>
      </w:r>
      <w:proofErr w:type="spellStart"/>
      <w:r w:rsidRPr="00AD66C4">
        <w:rPr>
          <w:rFonts w:ascii="Times New Roman" w:hAnsi="Times New Roman"/>
          <w:sz w:val="24"/>
          <w:szCs w:val="24"/>
        </w:rPr>
        <w:t>Buhari’s</w:t>
      </w:r>
      <w:proofErr w:type="spellEnd"/>
      <w:r w:rsidRPr="00AD66C4">
        <w:rPr>
          <w:rFonts w:ascii="Times New Roman" w:hAnsi="Times New Roman"/>
          <w:sz w:val="24"/>
          <w:szCs w:val="24"/>
        </w:rPr>
        <w:t xml:space="preserve"> administration (2015–2023), criticisms mounted around the alleged uneven distribution of federal infrastructural and developmental projects, which many believe deepened sectionalism, aggravated inter-regional distrust, and threatened the fabric of national integration.</w:t>
      </w:r>
    </w:p>
    <w:p w14:paraId="4BBAE53C" w14:textId="77777777" w:rsidR="00AD66C4" w:rsidRPr="00AD66C4" w:rsidRDefault="00AD66C4" w:rsidP="00AD66C4">
      <w:pPr>
        <w:spacing w:line="480" w:lineRule="auto"/>
        <w:jc w:val="both"/>
        <w:rPr>
          <w:rFonts w:ascii="Times New Roman" w:hAnsi="Times New Roman"/>
          <w:b/>
          <w:bCs/>
          <w:sz w:val="24"/>
          <w:szCs w:val="24"/>
        </w:rPr>
      </w:pPr>
      <w:r w:rsidRPr="00AD66C4">
        <w:rPr>
          <w:rFonts w:ascii="Times New Roman" w:hAnsi="Times New Roman"/>
          <w:b/>
          <w:bCs/>
          <w:sz w:val="24"/>
          <w:szCs w:val="24"/>
        </w:rPr>
        <w:t>Federal Projects and Perception of Marginalization</w:t>
      </w:r>
    </w:p>
    <w:p w14:paraId="5BF91440" w14:textId="77777777" w:rsidR="00AD66C4" w:rsidRPr="00AD66C4" w:rsidRDefault="00AD66C4" w:rsidP="00AD66C4">
      <w:pPr>
        <w:spacing w:line="480" w:lineRule="auto"/>
        <w:jc w:val="both"/>
        <w:rPr>
          <w:rFonts w:ascii="Times New Roman" w:hAnsi="Times New Roman"/>
          <w:sz w:val="24"/>
          <w:szCs w:val="24"/>
        </w:rPr>
      </w:pPr>
      <w:r w:rsidRPr="00AD66C4">
        <w:rPr>
          <w:rFonts w:ascii="Times New Roman" w:hAnsi="Times New Roman"/>
          <w:sz w:val="24"/>
          <w:szCs w:val="24"/>
        </w:rPr>
        <w:t xml:space="preserve">The </w:t>
      </w:r>
      <w:proofErr w:type="spellStart"/>
      <w:r w:rsidRPr="00AD66C4">
        <w:rPr>
          <w:rFonts w:ascii="Times New Roman" w:hAnsi="Times New Roman"/>
          <w:sz w:val="24"/>
          <w:szCs w:val="24"/>
        </w:rPr>
        <w:t>Buhari</w:t>
      </w:r>
      <w:proofErr w:type="spellEnd"/>
      <w:r w:rsidRPr="00AD66C4">
        <w:rPr>
          <w:rFonts w:ascii="Times New Roman" w:hAnsi="Times New Roman"/>
          <w:sz w:val="24"/>
          <w:szCs w:val="24"/>
        </w:rPr>
        <w:t xml:space="preserve"> regime witnessed significant infrastructure spending in roads, railways, power, and social investment </w:t>
      </w:r>
      <w:proofErr w:type="spellStart"/>
      <w:r w:rsidRPr="00AD66C4">
        <w:rPr>
          <w:rFonts w:ascii="Times New Roman" w:hAnsi="Times New Roman"/>
          <w:sz w:val="24"/>
          <w:szCs w:val="24"/>
        </w:rPr>
        <w:t>programmes</w:t>
      </w:r>
      <w:proofErr w:type="spellEnd"/>
      <w:r w:rsidRPr="00AD66C4">
        <w:rPr>
          <w:rFonts w:ascii="Times New Roman" w:hAnsi="Times New Roman"/>
          <w:sz w:val="24"/>
          <w:szCs w:val="24"/>
        </w:rPr>
        <w:t>. However, content analysis of government records, independent reports, and civil society commentaries suggest that the concentration of federal projects skewed in favor of certain regions, particularly the North-West geopolitical zone—the President’s home region—while South-East and South-South zones reportedly lagged behind in project allocation and implementation.</w:t>
      </w:r>
    </w:p>
    <w:p w14:paraId="7D8AB2D6" w14:textId="77777777" w:rsidR="00775987" w:rsidRDefault="00775987">
      <w:pPr>
        <w:rPr>
          <w:rFonts w:ascii="Times New Roman" w:hAnsi="Times New Roman"/>
          <w:sz w:val="24"/>
          <w:szCs w:val="24"/>
        </w:rPr>
      </w:pPr>
      <w:r>
        <w:rPr>
          <w:rFonts w:ascii="Times New Roman" w:hAnsi="Times New Roman"/>
          <w:sz w:val="24"/>
          <w:szCs w:val="24"/>
        </w:rPr>
        <w:br w:type="page"/>
      </w:r>
    </w:p>
    <w:p w14:paraId="4CFBC8E8" w14:textId="77777777" w:rsidR="00AD66C4" w:rsidRPr="00AD66C4" w:rsidRDefault="00AD66C4" w:rsidP="00AD66C4">
      <w:pPr>
        <w:spacing w:line="480" w:lineRule="auto"/>
        <w:jc w:val="both"/>
        <w:rPr>
          <w:rFonts w:ascii="Times New Roman" w:hAnsi="Times New Roman"/>
          <w:sz w:val="24"/>
          <w:szCs w:val="24"/>
        </w:rPr>
      </w:pPr>
      <w:r w:rsidRPr="00AD66C4">
        <w:rPr>
          <w:rFonts w:ascii="Times New Roman" w:hAnsi="Times New Roman"/>
          <w:sz w:val="24"/>
          <w:szCs w:val="24"/>
        </w:rPr>
        <w:lastRenderedPageBreak/>
        <w:t xml:space="preserve">According to the </w:t>
      </w:r>
      <w:proofErr w:type="spellStart"/>
      <w:r w:rsidRPr="00AD66C4">
        <w:rPr>
          <w:rFonts w:ascii="Times New Roman" w:hAnsi="Times New Roman"/>
          <w:sz w:val="24"/>
          <w:szCs w:val="24"/>
        </w:rPr>
        <w:t>BudgIT</w:t>
      </w:r>
      <w:proofErr w:type="spellEnd"/>
      <w:r w:rsidRPr="00AD66C4">
        <w:rPr>
          <w:rFonts w:ascii="Times New Roman" w:hAnsi="Times New Roman"/>
          <w:sz w:val="24"/>
          <w:szCs w:val="24"/>
        </w:rPr>
        <w:t xml:space="preserve"> 2020 and 2022 </w:t>
      </w:r>
      <w:r w:rsidRPr="00AD66C4">
        <w:rPr>
          <w:rFonts w:ascii="Times New Roman" w:hAnsi="Times New Roman"/>
          <w:i/>
          <w:iCs/>
          <w:sz w:val="24"/>
          <w:szCs w:val="24"/>
        </w:rPr>
        <w:t>State of States Reports</w:t>
      </w:r>
      <w:r w:rsidRPr="00AD66C4">
        <w:rPr>
          <w:rFonts w:ascii="Times New Roman" w:hAnsi="Times New Roman"/>
          <w:sz w:val="24"/>
          <w:szCs w:val="24"/>
        </w:rPr>
        <w:t>, capital project allocations showed a visible trend of preferential federal spending:</w:t>
      </w:r>
    </w:p>
    <w:tbl>
      <w:tblPr>
        <w:tblStyle w:val="TableGrid"/>
        <w:tblW w:w="0" w:type="auto"/>
        <w:tblLook w:val="04A0" w:firstRow="1" w:lastRow="0" w:firstColumn="1" w:lastColumn="0" w:noHBand="0" w:noVBand="1"/>
      </w:tblPr>
      <w:tblGrid>
        <w:gridCol w:w="1279"/>
        <w:gridCol w:w="5465"/>
        <w:gridCol w:w="2606"/>
      </w:tblGrid>
      <w:tr w:rsidR="00AD66C4" w:rsidRPr="00AD66C4" w14:paraId="6468A81A" w14:textId="77777777" w:rsidTr="00775987">
        <w:tc>
          <w:tcPr>
            <w:tcW w:w="0" w:type="auto"/>
            <w:hideMark/>
          </w:tcPr>
          <w:p w14:paraId="72574E36" w14:textId="77777777" w:rsidR="00AD66C4" w:rsidRPr="00AD66C4" w:rsidRDefault="00AD66C4" w:rsidP="00775987">
            <w:pPr>
              <w:spacing w:after="160" w:line="360" w:lineRule="auto"/>
              <w:jc w:val="both"/>
              <w:rPr>
                <w:rFonts w:ascii="Times New Roman" w:hAnsi="Times New Roman"/>
                <w:b/>
                <w:bCs/>
                <w:sz w:val="24"/>
                <w:szCs w:val="24"/>
              </w:rPr>
            </w:pPr>
            <w:r w:rsidRPr="00AD66C4">
              <w:rPr>
                <w:rFonts w:ascii="Times New Roman" w:hAnsi="Times New Roman"/>
                <w:b/>
                <w:bCs/>
                <w:sz w:val="24"/>
                <w:szCs w:val="24"/>
              </w:rPr>
              <w:t>Zone</w:t>
            </w:r>
          </w:p>
        </w:tc>
        <w:tc>
          <w:tcPr>
            <w:tcW w:w="0" w:type="auto"/>
            <w:hideMark/>
          </w:tcPr>
          <w:p w14:paraId="1A6056F8" w14:textId="77777777" w:rsidR="00AD66C4" w:rsidRPr="00AD66C4" w:rsidRDefault="00AD66C4" w:rsidP="00775987">
            <w:pPr>
              <w:spacing w:after="160" w:line="360" w:lineRule="auto"/>
              <w:jc w:val="both"/>
              <w:rPr>
                <w:rFonts w:ascii="Times New Roman" w:hAnsi="Times New Roman"/>
                <w:b/>
                <w:bCs/>
                <w:sz w:val="24"/>
                <w:szCs w:val="24"/>
              </w:rPr>
            </w:pPr>
            <w:r w:rsidRPr="00AD66C4">
              <w:rPr>
                <w:rFonts w:ascii="Times New Roman" w:hAnsi="Times New Roman"/>
                <w:b/>
                <w:bCs/>
                <w:sz w:val="24"/>
                <w:szCs w:val="24"/>
              </w:rPr>
              <w:t>Sample Federal Projects (2015–2022)</w:t>
            </w:r>
          </w:p>
        </w:tc>
        <w:tc>
          <w:tcPr>
            <w:tcW w:w="0" w:type="auto"/>
            <w:hideMark/>
          </w:tcPr>
          <w:p w14:paraId="7CF52A67" w14:textId="77777777" w:rsidR="00AD66C4" w:rsidRPr="00AD66C4" w:rsidRDefault="00AD66C4" w:rsidP="00775987">
            <w:pPr>
              <w:spacing w:after="160" w:line="360" w:lineRule="auto"/>
              <w:jc w:val="both"/>
              <w:rPr>
                <w:rFonts w:ascii="Times New Roman" w:hAnsi="Times New Roman"/>
                <w:b/>
                <w:bCs/>
                <w:sz w:val="24"/>
                <w:szCs w:val="24"/>
              </w:rPr>
            </w:pPr>
            <w:r w:rsidRPr="00AD66C4">
              <w:rPr>
                <w:rFonts w:ascii="Times New Roman" w:hAnsi="Times New Roman"/>
                <w:b/>
                <w:bCs/>
                <w:sz w:val="24"/>
                <w:szCs w:val="24"/>
              </w:rPr>
              <w:t>Estimated Investment (₦ Billion)</w:t>
            </w:r>
          </w:p>
        </w:tc>
      </w:tr>
      <w:tr w:rsidR="00AD66C4" w:rsidRPr="00AD66C4" w14:paraId="5AD972A5" w14:textId="77777777" w:rsidTr="00775987">
        <w:tc>
          <w:tcPr>
            <w:tcW w:w="0" w:type="auto"/>
            <w:hideMark/>
          </w:tcPr>
          <w:p w14:paraId="1E05E2DC" w14:textId="77777777" w:rsidR="00AD66C4" w:rsidRPr="00AD66C4" w:rsidRDefault="00AD66C4" w:rsidP="00775987">
            <w:pPr>
              <w:spacing w:after="160" w:line="360" w:lineRule="auto"/>
              <w:jc w:val="both"/>
              <w:rPr>
                <w:rFonts w:ascii="Times New Roman" w:hAnsi="Times New Roman"/>
                <w:sz w:val="24"/>
                <w:szCs w:val="24"/>
              </w:rPr>
            </w:pPr>
            <w:r w:rsidRPr="00AD66C4">
              <w:rPr>
                <w:rFonts w:ascii="Times New Roman" w:hAnsi="Times New Roman"/>
                <w:sz w:val="24"/>
                <w:szCs w:val="24"/>
              </w:rPr>
              <w:t>North-West</w:t>
            </w:r>
          </w:p>
        </w:tc>
        <w:tc>
          <w:tcPr>
            <w:tcW w:w="0" w:type="auto"/>
            <w:hideMark/>
          </w:tcPr>
          <w:p w14:paraId="62DCDD99" w14:textId="77777777" w:rsidR="00AD66C4" w:rsidRPr="00AD66C4" w:rsidRDefault="00AD66C4" w:rsidP="00775987">
            <w:pPr>
              <w:spacing w:after="160" w:line="360" w:lineRule="auto"/>
              <w:jc w:val="both"/>
              <w:rPr>
                <w:rFonts w:ascii="Times New Roman" w:hAnsi="Times New Roman"/>
                <w:sz w:val="24"/>
                <w:szCs w:val="24"/>
              </w:rPr>
            </w:pPr>
            <w:r w:rsidRPr="00AD66C4">
              <w:rPr>
                <w:rFonts w:ascii="Times New Roman" w:hAnsi="Times New Roman"/>
                <w:sz w:val="24"/>
                <w:szCs w:val="24"/>
              </w:rPr>
              <w:t xml:space="preserve">Kano-Kaduna Railway, </w:t>
            </w:r>
            <w:proofErr w:type="spellStart"/>
            <w:r w:rsidRPr="00AD66C4">
              <w:rPr>
                <w:rFonts w:ascii="Times New Roman" w:hAnsi="Times New Roman"/>
                <w:sz w:val="24"/>
                <w:szCs w:val="24"/>
              </w:rPr>
              <w:t>Mambilla</w:t>
            </w:r>
            <w:proofErr w:type="spellEnd"/>
            <w:r w:rsidRPr="00AD66C4">
              <w:rPr>
                <w:rFonts w:ascii="Times New Roman" w:hAnsi="Times New Roman"/>
                <w:sz w:val="24"/>
                <w:szCs w:val="24"/>
              </w:rPr>
              <w:t xml:space="preserve"> Power Project (initial phase), Inland Dry Ports</w:t>
            </w:r>
          </w:p>
        </w:tc>
        <w:tc>
          <w:tcPr>
            <w:tcW w:w="0" w:type="auto"/>
            <w:hideMark/>
          </w:tcPr>
          <w:p w14:paraId="4E2E21F4" w14:textId="77777777" w:rsidR="00AD66C4" w:rsidRPr="00AD66C4" w:rsidRDefault="00AD66C4" w:rsidP="00775987">
            <w:pPr>
              <w:spacing w:after="160" w:line="360" w:lineRule="auto"/>
              <w:jc w:val="both"/>
              <w:rPr>
                <w:rFonts w:ascii="Times New Roman" w:hAnsi="Times New Roman"/>
                <w:sz w:val="24"/>
                <w:szCs w:val="24"/>
              </w:rPr>
            </w:pPr>
            <w:r w:rsidRPr="00AD66C4">
              <w:rPr>
                <w:rFonts w:ascii="Times New Roman" w:hAnsi="Times New Roman"/>
                <w:sz w:val="24"/>
                <w:szCs w:val="24"/>
              </w:rPr>
              <w:t>1,620</w:t>
            </w:r>
          </w:p>
        </w:tc>
      </w:tr>
      <w:tr w:rsidR="00AD66C4" w:rsidRPr="00AD66C4" w14:paraId="54F1A12C" w14:textId="77777777" w:rsidTr="00775987">
        <w:tc>
          <w:tcPr>
            <w:tcW w:w="0" w:type="auto"/>
            <w:hideMark/>
          </w:tcPr>
          <w:p w14:paraId="630FF816" w14:textId="77777777" w:rsidR="00AD66C4" w:rsidRPr="00AD66C4" w:rsidRDefault="00AD66C4" w:rsidP="00775987">
            <w:pPr>
              <w:spacing w:after="160" w:line="360" w:lineRule="auto"/>
              <w:jc w:val="both"/>
              <w:rPr>
                <w:rFonts w:ascii="Times New Roman" w:hAnsi="Times New Roman"/>
                <w:sz w:val="24"/>
                <w:szCs w:val="24"/>
              </w:rPr>
            </w:pPr>
            <w:r w:rsidRPr="00AD66C4">
              <w:rPr>
                <w:rFonts w:ascii="Times New Roman" w:hAnsi="Times New Roman"/>
                <w:sz w:val="24"/>
                <w:szCs w:val="24"/>
              </w:rPr>
              <w:t>North-East</w:t>
            </w:r>
          </w:p>
        </w:tc>
        <w:tc>
          <w:tcPr>
            <w:tcW w:w="0" w:type="auto"/>
            <w:hideMark/>
          </w:tcPr>
          <w:p w14:paraId="76AD3D27" w14:textId="77777777" w:rsidR="00AD66C4" w:rsidRPr="00AD66C4" w:rsidRDefault="00AD66C4" w:rsidP="00775987">
            <w:pPr>
              <w:spacing w:after="160" w:line="360" w:lineRule="auto"/>
              <w:jc w:val="both"/>
              <w:rPr>
                <w:rFonts w:ascii="Times New Roman" w:hAnsi="Times New Roman"/>
                <w:sz w:val="24"/>
                <w:szCs w:val="24"/>
              </w:rPr>
            </w:pPr>
            <w:r w:rsidRPr="00AD66C4">
              <w:rPr>
                <w:rFonts w:ascii="Times New Roman" w:hAnsi="Times New Roman"/>
                <w:sz w:val="24"/>
                <w:szCs w:val="24"/>
              </w:rPr>
              <w:t>Rebuilding of insurgency-ravaged communities, North-East Development Commission</w:t>
            </w:r>
          </w:p>
        </w:tc>
        <w:tc>
          <w:tcPr>
            <w:tcW w:w="0" w:type="auto"/>
            <w:hideMark/>
          </w:tcPr>
          <w:p w14:paraId="6F100736" w14:textId="77777777" w:rsidR="00AD66C4" w:rsidRPr="00AD66C4" w:rsidRDefault="00AD66C4" w:rsidP="00775987">
            <w:pPr>
              <w:spacing w:after="160" w:line="360" w:lineRule="auto"/>
              <w:jc w:val="both"/>
              <w:rPr>
                <w:rFonts w:ascii="Times New Roman" w:hAnsi="Times New Roman"/>
                <w:sz w:val="24"/>
                <w:szCs w:val="24"/>
              </w:rPr>
            </w:pPr>
            <w:r w:rsidRPr="00AD66C4">
              <w:rPr>
                <w:rFonts w:ascii="Times New Roman" w:hAnsi="Times New Roman"/>
                <w:sz w:val="24"/>
                <w:szCs w:val="24"/>
              </w:rPr>
              <w:t>850</w:t>
            </w:r>
          </w:p>
        </w:tc>
      </w:tr>
      <w:tr w:rsidR="00AD66C4" w:rsidRPr="00AD66C4" w14:paraId="16D6883B" w14:textId="77777777" w:rsidTr="00775987">
        <w:tc>
          <w:tcPr>
            <w:tcW w:w="0" w:type="auto"/>
            <w:hideMark/>
          </w:tcPr>
          <w:p w14:paraId="54C0E6E1" w14:textId="77777777" w:rsidR="00AD66C4" w:rsidRPr="00AD66C4" w:rsidRDefault="00AD66C4" w:rsidP="00775987">
            <w:pPr>
              <w:spacing w:after="160" w:line="360" w:lineRule="auto"/>
              <w:jc w:val="both"/>
              <w:rPr>
                <w:rFonts w:ascii="Times New Roman" w:hAnsi="Times New Roman"/>
                <w:sz w:val="24"/>
                <w:szCs w:val="24"/>
              </w:rPr>
            </w:pPr>
            <w:r w:rsidRPr="00AD66C4">
              <w:rPr>
                <w:rFonts w:ascii="Times New Roman" w:hAnsi="Times New Roman"/>
                <w:sz w:val="24"/>
                <w:szCs w:val="24"/>
              </w:rPr>
              <w:t>North-Central</w:t>
            </w:r>
          </w:p>
        </w:tc>
        <w:tc>
          <w:tcPr>
            <w:tcW w:w="0" w:type="auto"/>
            <w:hideMark/>
          </w:tcPr>
          <w:p w14:paraId="07663409" w14:textId="77777777" w:rsidR="00AD66C4" w:rsidRPr="00AD66C4" w:rsidRDefault="00AD66C4" w:rsidP="00775987">
            <w:pPr>
              <w:spacing w:after="160" w:line="360" w:lineRule="auto"/>
              <w:jc w:val="both"/>
              <w:rPr>
                <w:rFonts w:ascii="Times New Roman" w:hAnsi="Times New Roman"/>
                <w:sz w:val="24"/>
                <w:szCs w:val="24"/>
              </w:rPr>
            </w:pPr>
            <w:r w:rsidRPr="00AD66C4">
              <w:rPr>
                <w:rFonts w:ascii="Times New Roman" w:hAnsi="Times New Roman"/>
                <w:sz w:val="24"/>
                <w:szCs w:val="24"/>
              </w:rPr>
              <w:t>Abuja-</w:t>
            </w:r>
            <w:proofErr w:type="spellStart"/>
            <w:r w:rsidRPr="00AD66C4">
              <w:rPr>
                <w:rFonts w:ascii="Times New Roman" w:hAnsi="Times New Roman"/>
                <w:sz w:val="24"/>
                <w:szCs w:val="24"/>
              </w:rPr>
              <w:t>Keffi</w:t>
            </w:r>
            <w:proofErr w:type="spellEnd"/>
            <w:r w:rsidRPr="00AD66C4">
              <w:rPr>
                <w:rFonts w:ascii="Times New Roman" w:hAnsi="Times New Roman"/>
                <w:sz w:val="24"/>
                <w:szCs w:val="24"/>
              </w:rPr>
              <w:t xml:space="preserve"> Expressway, </w:t>
            </w:r>
            <w:proofErr w:type="spellStart"/>
            <w:r w:rsidRPr="00AD66C4">
              <w:rPr>
                <w:rFonts w:ascii="Times New Roman" w:hAnsi="Times New Roman"/>
                <w:sz w:val="24"/>
                <w:szCs w:val="24"/>
              </w:rPr>
              <w:t>Itakpe</w:t>
            </w:r>
            <w:proofErr w:type="spellEnd"/>
            <w:r w:rsidRPr="00AD66C4">
              <w:rPr>
                <w:rFonts w:ascii="Times New Roman" w:hAnsi="Times New Roman"/>
                <w:sz w:val="24"/>
                <w:szCs w:val="24"/>
              </w:rPr>
              <w:t xml:space="preserve"> Rail Line Extension</w:t>
            </w:r>
          </w:p>
        </w:tc>
        <w:tc>
          <w:tcPr>
            <w:tcW w:w="0" w:type="auto"/>
            <w:hideMark/>
          </w:tcPr>
          <w:p w14:paraId="76E6FF21" w14:textId="77777777" w:rsidR="00AD66C4" w:rsidRPr="00AD66C4" w:rsidRDefault="00AD66C4" w:rsidP="00775987">
            <w:pPr>
              <w:spacing w:after="160" w:line="360" w:lineRule="auto"/>
              <w:jc w:val="both"/>
              <w:rPr>
                <w:rFonts w:ascii="Times New Roman" w:hAnsi="Times New Roman"/>
                <w:sz w:val="24"/>
                <w:szCs w:val="24"/>
              </w:rPr>
            </w:pPr>
            <w:r w:rsidRPr="00AD66C4">
              <w:rPr>
                <w:rFonts w:ascii="Times New Roman" w:hAnsi="Times New Roman"/>
                <w:sz w:val="24"/>
                <w:szCs w:val="24"/>
              </w:rPr>
              <w:t>560</w:t>
            </w:r>
          </w:p>
        </w:tc>
      </w:tr>
      <w:tr w:rsidR="00AD66C4" w:rsidRPr="00AD66C4" w14:paraId="777947F0" w14:textId="77777777" w:rsidTr="00775987">
        <w:tc>
          <w:tcPr>
            <w:tcW w:w="0" w:type="auto"/>
            <w:hideMark/>
          </w:tcPr>
          <w:p w14:paraId="3F3500D9" w14:textId="77777777" w:rsidR="00AD66C4" w:rsidRPr="00AD66C4" w:rsidRDefault="00AD66C4" w:rsidP="00775987">
            <w:pPr>
              <w:spacing w:after="160" w:line="360" w:lineRule="auto"/>
              <w:jc w:val="both"/>
              <w:rPr>
                <w:rFonts w:ascii="Times New Roman" w:hAnsi="Times New Roman"/>
                <w:sz w:val="24"/>
                <w:szCs w:val="24"/>
              </w:rPr>
            </w:pPr>
            <w:r w:rsidRPr="00AD66C4">
              <w:rPr>
                <w:rFonts w:ascii="Times New Roman" w:hAnsi="Times New Roman"/>
                <w:sz w:val="24"/>
                <w:szCs w:val="24"/>
              </w:rPr>
              <w:t>South-West</w:t>
            </w:r>
          </w:p>
        </w:tc>
        <w:tc>
          <w:tcPr>
            <w:tcW w:w="0" w:type="auto"/>
            <w:hideMark/>
          </w:tcPr>
          <w:p w14:paraId="6F6E4E42" w14:textId="77777777" w:rsidR="00AD66C4" w:rsidRPr="00AD66C4" w:rsidRDefault="00AD66C4" w:rsidP="00775987">
            <w:pPr>
              <w:spacing w:after="160" w:line="360" w:lineRule="auto"/>
              <w:jc w:val="both"/>
              <w:rPr>
                <w:rFonts w:ascii="Times New Roman" w:hAnsi="Times New Roman"/>
                <w:sz w:val="24"/>
                <w:szCs w:val="24"/>
              </w:rPr>
            </w:pPr>
            <w:r w:rsidRPr="00AD66C4">
              <w:rPr>
                <w:rFonts w:ascii="Times New Roman" w:hAnsi="Times New Roman"/>
                <w:sz w:val="24"/>
                <w:szCs w:val="24"/>
              </w:rPr>
              <w:t xml:space="preserve">Lagos-Ibadan Expressway, Lagos-Ibadan Railway, </w:t>
            </w:r>
            <w:proofErr w:type="spellStart"/>
            <w:r w:rsidRPr="00AD66C4">
              <w:rPr>
                <w:rFonts w:ascii="Times New Roman" w:hAnsi="Times New Roman"/>
                <w:sz w:val="24"/>
                <w:szCs w:val="24"/>
              </w:rPr>
              <w:t>Apapa</w:t>
            </w:r>
            <w:proofErr w:type="spellEnd"/>
            <w:r w:rsidRPr="00AD66C4">
              <w:rPr>
                <w:rFonts w:ascii="Times New Roman" w:hAnsi="Times New Roman"/>
                <w:sz w:val="24"/>
                <w:szCs w:val="24"/>
              </w:rPr>
              <w:t xml:space="preserve"> Port Decongestion</w:t>
            </w:r>
          </w:p>
        </w:tc>
        <w:tc>
          <w:tcPr>
            <w:tcW w:w="0" w:type="auto"/>
            <w:hideMark/>
          </w:tcPr>
          <w:p w14:paraId="75BD3A7A" w14:textId="77777777" w:rsidR="00AD66C4" w:rsidRPr="00AD66C4" w:rsidRDefault="00AD66C4" w:rsidP="00775987">
            <w:pPr>
              <w:spacing w:after="160" w:line="360" w:lineRule="auto"/>
              <w:jc w:val="both"/>
              <w:rPr>
                <w:rFonts w:ascii="Times New Roman" w:hAnsi="Times New Roman"/>
                <w:sz w:val="24"/>
                <w:szCs w:val="24"/>
              </w:rPr>
            </w:pPr>
            <w:r w:rsidRPr="00AD66C4">
              <w:rPr>
                <w:rFonts w:ascii="Times New Roman" w:hAnsi="Times New Roman"/>
                <w:sz w:val="24"/>
                <w:szCs w:val="24"/>
              </w:rPr>
              <w:t>1,200</w:t>
            </w:r>
          </w:p>
        </w:tc>
      </w:tr>
      <w:tr w:rsidR="00AD66C4" w:rsidRPr="00AD66C4" w14:paraId="27554DAF" w14:textId="77777777" w:rsidTr="00775987">
        <w:tc>
          <w:tcPr>
            <w:tcW w:w="0" w:type="auto"/>
            <w:hideMark/>
          </w:tcPr>
          <w:p w14:paraId="02C9B881" w14:textId="77777777" w:rsidR="00AD66C4" w:rsidRPr="00AD66C4" w:rsidRDefault="00AD66C4" w:rsidP="00775987">
            <w:pPr>
              <w:spacing w:after="160" w:line="360" w:lineRule="auto"/>
              <w:jc w:val="both"/>
              <w:rPr>
                <w:rFonts w:ascii="Times New Roman" w:hAnsi="Times New Roman"/>
                <w:sz w:val="24"/>
                <w:szCs w:val="24"/>
              </w:rPr>
            </w:pPr>
            <w:r w:rsidRPr="00AD66C4">
              <w:rPr>
                <w:rFonts w:ascii="Times New Roman" w:hAnsi="Times New Roman"/>
                <w:sz w:val="24"/>
                <w:szCs w:val="24"/>
              </w:rPr>
              <w:t>South-South</w:t>
            </w:r>
          </w:p>
        </w:tc>
        <w:tc>
          <w:tcPr>
            <w:tcW w:w="0" w:type="auto"/>
            <w:hideMark/>
          </w:tcPr>
          <w:p w14:paraId="0FB7D926" w14:textId="77777777" w:rsidR="00AD66C4" w:rsidRPr="00AD66C4" w:rsidRDefault="00AD66C4" w:rsidP="00775987">
            <w:pPr>
              <w:spacing w:after="160" w:line="360" w:lineRule="auto"/>
              <w:jc w:val="both"/>
              <w:rPr>
                <w:rFonts w:ascii="Times New Roman" w:hAnsi="Times New Roman"/>
                <w:sz w:val="24"/>
                <w:szCs w:val="24"/>
              </w:rPr>
            </w:pPr>
            <w:r w:rsidRPr="00AD66C4">
              <w:rPr>
                <w:rFonts w:ascii="Times New Roman" w:hAnsi="Times New Roman"/>
                <w:sz w:val="24"/>
                <w:szCs w:val="24"/>
              </w:rPr>
              <w:t xml:space="preserve">East-West Road (delayed), </w:t>
            </w:r>
            <w:proofErr w:type="spellStart"/>
            <w:r w:rsidRPr="00AD66C4">
              <w:rPr>
                <w:rFonts w:ascii="Times New Roman" w:hAnsi="Times New Roman"/>
                <w:sz w:val="24"/>
                <w:szCs w:val="24"/>
              </w:rPr>
              <w:t>Ogoni</w:t>
            </w:r>
            <w:proofErr w:type="spellEnd"/>
            <w:r w:rsidRPr="00AD66C4">
              <w:rPr>
                <w:rFonts w:ascii="Times New Roman" w:hAnsi="Times New Roman"/>
                <w:sz w:val="24"/>
                <w:szCs w:val="24"/>
              </w:rPr>
              <w:t xml:space="preserve"> Clean-up (slow progress)</w:t>
            </w:r>
          </w:p>
        </w:tc>
        <w:tc>
          <w:tcPr>
            <w:tcW w:w="0" w:type="auto"/>
            <w:hideMark/>
          </w:tcPr>
          <w:p w14:paraId="1B1247B3" w14:textId="77777777" w:rsidR="00AD66C4" w:rsidRPr="00AD66C4" w:rsidRDefault="00AD66C4" w:rsidP="00775987">
            <w:pPr>
              <w:spacing w:after="160" w:line="360" w:lineRule="auto"/>
              <w:jc w:val="both"/>
              <w:rPr>
                <w:rFonts w:ascii="Times New Roman" w:hAnsi="Times New Roman"/>
                <w:sz w:val="24"/>
                <w:szCs w:val="24"/>
              </w:rPr>
            </w:pPr>
            <w:r w:rsidRPr="00AD66C4">
              <w:rPr>
                <w:rFonts w:ascii="Times New Roman" w:hAnsi="Times New Roman"/>
                <w:sz w:val="24"/>
                <w:szCs w:val="24"/>
              </w:rPr>
              <w:t>470</w:t>
            </w:r>
          </w:p>
        </w:tc>
      </w:tr>
      <w:tr w:rsidR="00AD66C4" w:rsidRPr="00AD66C4" w14:paraId="475BD832" w14:textId="77777777" w:rsidTr="00775987">
        <w:tc>
          <w:tcPr>
            <w:tcW w:w="0" w:type="auto"/>
            <w:hideMark/>
          </w:tcPr>
          <w:p w14:paraId="0E91FA22" w14:textId="77777777" w:rsidR="00AD66C4" w:rsidRPr="00AD66C4" w:rsidRDefault="00AD66C4" w:rsidP="00775987">
            <w:pPr>
              <w:spacing w:after="160" w:line="360" w:lineRule="auto"/>
              <w:jc w:val="both"/>
              <w:rPr>
                <w:rFonts w:ascii="Times New Roman" w:hAnsi="Times New Roman"/>
                <w:sz w:val="24"/>
                <w:szCs w:val="24"/>
              </w:rPr>
            </w:pPr>
            <w:r w:rsidRPr="00AD66C4">
              <w:rPr>
                <w:rFonts w:ascii="Times New Roman" w:hAnsi="Times New Roman"/>
                <w:sz w:val="24"/>
                <w:szCs w:val="24"/>
              </w:rPr>
              <w:t>South-East</w:t>
            </w:r>
          </w:p>
        </w:tc>
        <w:tc>
          <w:tcPr>
            <w:tcW w:w="0" w:type="auto"/>
            <w:hideMark/>
          </w:tcPr>
          <w:p w14:paraId="1135AFBD" w14:textId="77777777" w:rsidR="00AD66C4" w:rsidRPr="00AD66C4" w:rsidRDefault="00AD66C4" w:rsidP="00775987">
            <w:pPr>
              <w:spacing w:after="160" w:line="360" w:lineRule="auto"/>
              <w:jc w:val="both"/>
              <w:rPr>
                <w:rFonts w:ascii="Times New Roman" w:hAnsi="Times New Roman"/>
                <w:sz w:val="24"/>
                <w:szCs w:val="24"/>
              </w:rPr>
            </w:pPr>
            <w:r w:rsidRPr="00AD66C4">
              <w:rPr>
                <w:rFonts w:ascii="Times New Roman" w:hAnsi="Times New Roman"/>
                <w:sz w:val="24"/>
                <w:szCs w:val="24"/>
              </w:rPr>
              <w:t>Second Niger Bridge, Enugu-Onitsha Expressway</w:t>
            </w:r>
          </w:p>
        </w:tc>
        <w:tc>
          <w:tcPr>
            <w:tcW w:w="0" w:type="auto"/>
            <w:hideMark/>
          </w:tcPr>
          <w:p w14:paraId="53A3A0C7" w14:textId="77777777" w:rsidR="00AD66C4" w:rsidRPr="00AD66C4" w:rsidRDefault="00AD66C4" w:rsidP="00775987">
            <w:pPr>
              <w:spacing w:after="160" w:line="360" w:lineRule="auto"/>
              <w:jc w:val="both"/>
              <w:rPr>
                <w:rFonts w:ascii="Times New Roman" w:hAnsi="Times New Roman"/>
                <w:sz w:val="24"/>
                <w:szCs w:val="24"/>
              </w:rPr>
            </w:pPr>
            <w:r w:rsidRPr="00AD66C4">
              <w:rPr>
                <w:rFonts w:ascii="Times New Roman" w:hAnsi="Times New Roman"/>
                <w:sz w:val="24"/>
                <w:szCs w:val="24"/>
              </w:rPr>
              <w:t>520</w:t>
            </w:r>
          </w:p>
        </w:tc>
      </w:tr>
    </w:tbl>
    <w:p w14:paraId="2981D134" w14:textId="77777777" w:rsidR="00AD66C4" w:rsidRPr="00AD66C4" w:rsidRDefault="00AD66C4" w:rsidP="00AD66C4">
      <w:pPr>
        <w:spacing w:line="480" w:lineRule="auto"/>
        <w:jc w:val="both"/>
        <w:rPr>
          <w:rFonts w:ascii="Times New Roman" w:hAnsi="Times New Roman"/>
          <w:sz w:val="24"/>
          <w:szCs w:val="24"/>
        </w:rPr>
      </w:pPr>
      <w:r w:rsidRPr="00AD66C4">
        <w:rPr>
          <w:rFonts w:ascii="Times New Roman" w:hAnsi="Times New Roman"/>
          <w:i/>
          <w:iCs/>
          <w:sz w:val="24"/>
          <w:szCs w:val="24"/>
        </w:rPr>
        <w:t xml:space="preserve">Source: </w:t>
      </w:r>
      <w:proofErr w:type="spellStart"/>
      <w:r w:rsidRPr="00AD66C4">
        <w:rPr>
          <w:rFonts w:ascii="Times New Roman" w:hAnsi="Times New Roman"/>
          <w:i/>
          <w:iCs/>
          <w:sz w:val="24"/>
          <w:szCs w:val="24"/>
        </w:rPr>
        <w:t>BudgIT</w:t>
      </w:r>
      <w:proofErr w:type="spellEnd"/>
      <w:r w:rsidRPr="00AD66C4">
        <w:rPr>
          <w:rFonts w:ascii="Times New Roman" w:hAnsi="Times New Roman"/>
          <w:i/>
          <w:iCs/>
          <w:sz w:val="24"/>
          <w:szCs w:val="24"/>
        </w:rPr>
        <w:t xml:space="preserve"> (2022), Federal Ministry of Works Reports</w:t>
      </w:r>
    </w:p>
    <w:p w14:paraId="744385F7" w14:textId="77777777" w:rsidR="00AD66C4" w:rsidRPr="00AD66C4" w:rsidRDefault="00AD66C4" w:rsidP="00AD66C4">
      <w:pPr>
        <w:spacing w:line="480" w:lineRule="auto"/>
        <w:jc w:val="both"/>
        <w:rPr>
          <w:rFonts w:ascii="Times New Roman" w:hAnsi="Times New Roman"/>
          <w:sz w:val="24"/>
          <w:szCs w:val="24"/>
        </w:rPr>
      </w:pPr>
      <w:r w:rsidRPr="00AD66C4">
        <w:rPr>
          <w:rFonts w:ascii="Times New Roman" w:hAnsi="Times New Roman"/>
          <w:sz w:val="24"/>
          <w:szCs w:val="24"/>
        </w:rPr>
        <w:t>From the table, the North-West and South-West enjoyed higher investment flows compared to the South-East and South-South. Though the Second Niger Bridge is often cited as a landmark project in the South-East, critics argue that it was long overdue and does not match other regions’ cumulative gains.</w:t>
      </w:r>
    </w:p>
    <w:p w14:paraId="5D7738E8" w14:textId="77777777" w:rsidR="00AD66C4" w:rsidRPr="00AD66C4" w:rsidRDefault="00AD66C4" w:rsidP="00AD66C4">
      <w:pPr>
        <w:spacing w:line="480" w:lineRule="auto"/>
        <w:jc w:val="both"/>
        <w:rPr>
          <w:rFonts w:ascii="Times New Roman" w:hAnsi="Times New Roman"/>
          <w:sz w:val="24"/>
          <w:szCs w:val="24"/>
        </w:rPr>
      </w:pPr>
    </w:p>
    <w:p w14:paraId="41CF16F0" w14:textId="77777777" w:rsidR="00775987" w:rsidRDefault="00775987" w:rsidP="00AD66C4">
      <w:pPr>
        <w:spacing w:line="480" w:lineRule="auto"/>
        <w:jc w:val="both"/>
        <w:rPr>
          <w:rFonts w:ascii="Times New Roman" w:hAnsi="Times New Roman"/>
          <w:b/>
          <w:bCs/>
          <w:sz w:val="24"/>
          <w:szCs w:val="24"/>
        </w:rPr>
      </w:pPr>
    </w:p>
    <w:p w14:paraId="40AFDC4A" w14:textId="77777777" w:rsidR="00AD66C4" w:rsidRPr="00AD66C4" w:rsidRDefault="00AD66C4" w:rsidP="00AD66C4">
      <w:pPr>
        <w:spacing w:line="480" w:lineRule="auto"/>
        <w:jc w:val="both"/>
        <w:rPr>
          <w:rFonts w:ascii="Times New Roman" w:hAnsi="Times New Roman"/>
          <w:sz w:val="24"/>
          <w:szCs w:val="24"/>
        </w:rPr>
      </w:pPr>
      <w:r w:rsidRPr="00AD66C4">
        <w:rPr>
          <w:rFonts w:ascii="Times New Roman" w:hAnsi="Times New Roman"/>
          <w:sz w:val="24"/>
          <w:szCs w:val="24"/>
        </w:rPr>
        <w:lastRenderedPageBreak/>
        <w:t xml:space="preserve">Perceived marginalization in federal projects has fueled narratives of exclusion among the Igbo-dominated South-East and resource-rich South-South. This aligns with earlier studies by scholars like </w:t>
      </w:r>
      <w:proofErr w:type="spellStart"/>
      <w:r w:rsidRPr="00AD66C4">
        <w:rPr>
          <w:rFonts w:ascii="Times New Roman" w:hAnsi="Times New Roman"/>
          <w:sz w:val="24"/>
          <w:szCs w:val="24"/>
        </w:rPr>
        <w:t>Nnoli</w:t>
      </w:r>
      <w:proofErr w:type="spellEnd"/>
      <w:r w:rsidRPr="00AD66C4">
        <w:rPr>
          <w:rFonts w:ascii="Times New Roman" w:hAnsi="Times New Roman"/>
          <w:sz w:val="24"/>
          <w:szCs w:val="24"/>
        </w:rPr>
        <w:t xml:space="preserve"> (2014) and </w:t>
      </w:r>
      <w:proofErr w:type="spellStart"/>
      <w:r w:rsidRPr="00AD66C4">
        <w:rPr>
          <w:rFonts w:ascii="Times New Roman" w:hAnsi="Times New Roman"/>
          <w:sz w:val="24"/>
          <w:szCs w:val="24"/>
        </w:rPr>
        <w:t>Suberu</w:t>
      </w:r>
      <w:proofErr w:type="spellEnd"/>
      <w:r w:rsidRPr="00AD66C4">
        <w:rPr>
          <w:rFonts w:ascii="Times New Roman" w:hAnsi="Times New Roman"/>
          <w:sz w:val="24"/>
          <w:szCs w:val="24"/>
        </w:rPr>
        <w:t xml:space="preserve"> (2016) that suggest uneven development fosters group alienation and weakens allegiance to the nation-state. The emergence of secessionist agitations such as the Indigenous People of Biafra (IPOB) gained new momentum under </w:t>
      </w:r>
      <w:proofErr w:type="spellStart"/>
      <w:r w:rsidRPr="00AD66C4">
        <w:rPr>
          <w:rFonts w:ascii="Times New Roman" w:hAnsi="Times New Roman"/>
          <w:sz w:val="24"/>
          <w:szCs w:val="24"/>
        </w:rPr>
        <w:t>Buhari’s</w:t>
      </w:r>
      <w:proofErr w:type="spellEnd"/>
      <w:r w:rsidRPr="00AD66C4">
        <w:rPr>
          <w:rFonts w:ascii="Times New Roman" w:hAnsi="Times New Roman"/>
          <w:sz w:val="24"/>
          <w:szCs w:val="24"/>
        </w:rPr>
        <w:t xml:space="preserve"> presidency, partly due to perceptions of economic neglect and infrastructural injustice.</w:t>
      </w:r>
    </w:p>
    <w:p w14:paraId="35A2DA53" w14:textId="77777777" w:rsidR="00AD66C4" w:rsidRPr="00AD66C4" w:rsidRDefault="00AD66C4" w:rsidP="00AD66C4">
      <w:pPr>
        <w:spacing w:line="480" w:lineRule="auto"/>
        <w:jc w:val="both"/>
        <w:rPr>
          <w:rFonts w:ascii="Times New Roman" w:hAnsi="Times New Roman"/>
          <w:sz w:val="24"/>
          <w:szCs w:val="24"/>
        </w:rPr>
      </w:pPr>
      <w:r w:rsidRPr="00AD66C4">
        <w:rPr>
          <w:rFonts w:ascii="Times New Roman" w:hAnsi="Times New Roman"/>
          <w:sz w:val="24"/>
          <w:szCs w:val="24"/>
        </w:rPr>
        <w:t xml:space="preserve">The imbalance in project implementation dovetails with patterns of political polarization observed under </w:t>
      </w:r>
      <w:proofErr w:type="spellStart"/>
      <w:r w:rsidRPr="00AD66C4">
        <w:rPr>
          <w:rFonts w:ascii="Times New Roman" w:hAnsi="Times New Roman"/>
          <w:sz w:val="24"/>
          <w:szCs w:val="24"/>
        </w:rPr>
        <w:t>Buhari's</w:t>
      </w:r>
      <w:proofErr w:type="spellEnd"/>
      <w:r w:rsidRPr="00AD66C4">
        <w:rPr>
          <w:rFonts w:ascii="Times New Roman" w:hAnsi="Times New Roman"/>
          <w:sz w:val="24"/>
          <w:szCs w:val="24"/>
        </w:rPr>
        <w:t xml:space="preserve"> tenure. Polarization was particularly pronounced during the 2019 general elections, where </w:t>
      </w:r>
      <w:proofErr w:type="spellStart"/>
      <w:r w:rsidRPr="00AD66C4">
        <w:rPr>
          <w:rFonts w:ascii="Times New Roman" w:hAnsi="Times New Roman"/>
          <w:sz w:val="24"/>
          <w:szCs w:val="24"/>
        </w:rPr>
        <w:t>Buhari</w:t>
      </w:r>
      <w:proofErr w:type="spellEnd"/>
      <w:r w:rsidRPr="00AD66C4">
        <w:rPr>
          <w:rFonts w:ascii="Times New Roman" w:hAnsi="Times New Roman"/>
          <w:sz w:val="24"/>
          <w:szCs w:val="24"/>
        </w:rPr>
        <w:t xml:space="preserve"> overwhelmingly won in the North, while the South-East and parts of the South-South voted predominantly for the opposition. This voting pattern mirrors developmental dissatisfaction and perceived regional bias in governance.</w:t>
      </w:r>
    </w:p>
    <w:p w14:paraId="439E7B04" w14:textId="77777777" w:rsidR="00AD66C4" w:rsidRPr="00AD66C4" w:rsidRDefault="00AD66C4" w:rsidP="00AD66C4">
      <w:pPr>
        <w:spacing w:line="480" w:lineRule="auto"/>
        <w:jc w:val="both"/>
        <w:rPr>
          <w:rFonts w:ascii="Times New Roman" w:hAnsi="Times New Roman"/>
          <w:sz w:val="24"/>
          <w:szCs w:val="24"/>
        </w:rPr>
      </w:pPr>
      <w:r w:rsidRPr="00AD66C4">
        <w:rPr>
          <w:rFonts w:ascii="Times New Roman" w:hAnsi="Times New Roman"/>
          <w:sz w:val="24"/>
          <w:szCs w:val="24"/>
        </w:rPr>
        <w:t>A content review of capital budget allocations between 2016 and 2022 shows the regional distribution of projects:</w:t>
      </w:r>
    </w:p>
    <w:p w14:paraId="31E232A1" w14:textId="77777777" w:rsidR="00775987" w:rsidRDefault="00775987">
      <w:pPr>
        <w:rPr>
          <w:rFonts w:ascii="Times New Roman" w:hAnsi="Times New Roman"/>
          <w:b/>
          <w:bCs/>
          <w:sz w:val="24"/>
          <w:szCs w:val="24"/>
        </w:rPr>
      </w:pPr>
      <w:r>
        <w:rPr>
          <w:rFonts w:ascii="Times New Roman" w:hAnsi="Times New Roman"/>
          <w:b/>
          <w:bCs/>
          <w:sz w:val="24"/>
          <w:szCs w:val="24"/>
        </w:rPr>
        <w:br w:type="page"/>
      </w:r>
    </w:p>
    <w:p w14:paraId="4DBD0CB9" w14:textId="77777777" w:rsidR="00AD66C4" w:rsidRPr="00AD66C4" w:rsidRDefault="00775987" w:rsidP="00AD66C4">
      <w:pPr>
        <w:spacing w:line="480" w:lineRule="auto"/>
        <w:jc w:val="both"/>
        <w:rPr>
          <w:rFonts w:ascii="Times New Roman" w:hAnsi="Times New Roman"/>
          <w:sz w:val="24"/>
          <w:szCs w:val="24"/>
        </w:rPr>
      </w:pPr>
      <w:r>
        <w:rPr>
          <w:rFonts w:ascii="Times New Roman" w:hAnsi="Times New Roman"/>
          <w:b/>
          <w:bCs/>
          <w:sz w:val="24"/>
          <w:szCs w:val="24"/>
        </w:rPr>
        <w:lastRenderedPageBreak/>
        <w:t>Table2</w:t>
      </w:r>
      <w:r w:rsidR="00AD66C4" w:rsidRPr="00AD66C4">
        <w:rPr>
          <w:rFonts w:ascii="Times New Roman" w:hAnsi="Times New Roman"/>
          <w:b/>
          <w:bCs/>
          <w:sz w:val="24"/>
          <w:szCs w:val="24"/>
        </w:rPr>
        <w:t>: % of Total Capital Projects Allocated by Region (2016–2022)</w:t>
      </w:r>
    </w:p>
    <w:tbl>
      <w:tblPr>
        <w:tblStyle w:val="TableGrid"/>
        <w:tblW w:w="0" w:type="auto"/>
        <w:tblLook w:val="04A0" w:firstRow="1" w:lastRow="0" w:firstColumn="1" w:lastColumn="0" w:noHBand="0" w:noVBand="1"/>
      </w:tblPr>
      <w:tblGrid>
        <w:gridCol w:w="1563"/>
        <w:gridCol w:w="1730"/>
      </w:tblGrid>
      <w:tr w:rsidR="00AD66C4" w:rsidRPr="00AD66C4" w14:paraId="7195E15E" w14:textId="77777777" w:rsidTr="00775987">
        <w:tc>
          <w:tcPr>
            <w:tcW w:w="0" w:type="auto"/>
            <w:hideMark/>
          </w:tcPr>
          <w:p w14:paraId="689E04EC" w14:textId="77777777" w:rsidR="00AD66C4" w:rsidRPr="00AD66C4" w:rsidRDefault="00AD66C4" w:rsidP="00AD66C4">
            <w:pPr>
              <w:spacing w:after="160" w:line="480" w:lineRule="auto"/>
              <w:jc w:val="both"/>
              <w:rPr>
                <w:rFonts w:ascii="Times New Roman" w:hAnsi="Times New Roman"/>
                <w:b/>
                <w:bCs/>
                <w:sz w:val="24"/>
                <w:szCs w:val="24"/>
              </w:rPr>
            </w:pPr>
            <w:r w:rsidRPr="00AD66C4">
              <w:rPr>
                <w:rFonts w:ascii="Times New Roman" w:hAnsi="Times New Roman"/>
                <w:b/>
                <w:bCs/>
                <w:sz w:val="24"/>
                <w:szCs w:val="24"/>
              </w:rPr>
              <w:t>Region</w:t>
            </w:r>
          </w:p>
        </w:tc>
        <w:tc>
          <w:tcPr>
            <w:tcW w:w="0" w:type="auto"/>
            <w:hideMark/>
          </w:tcPr>
          <w:p w14:paraId="112FCB45" w14:textId="77777777" w:rsidR="00AD66C4" w:rsidRPr="00AD66C4" w:rsidRDefault="00AD66C4" w:rsidP="00AD66C4">
            <w:pPr>
              <w:spacing w:after="160" w:line="480" w:lineRule="auto"/>
              <w:jc w:val="both"/>
              <w:rPr>
                <w:rFonts w:ascii="Times New Roman" w:hAnsi="Times New Roman"/>
                <w:b/>
                <w:bCs/>
                <w:sz w:val="24"/>
                <w:szCs w:val="24"/>
              </w:rPr>
            </w:pPr>
            <w:r w:rsidRPr="00AD66C4">
              <w:rPr>
                <w:rFonts w:ascii="Times New Roman" w:hAnsi="Times New Roman"/>
                <w:b/>
                <w:bCs/>
                <w:sz w:val="24"/>
                <w:szCs w:val="24"/>
              </w:rPr>
              <w:t>Allocation (%)</w:t>
            </w:r>
          </w:p>
        </w:tc>
      </w:tr>
      <w:tr w:rsidR="00AD66C4" w:rsidRPr="00AD66C4" w14:paraId="4DEB63CB" w14:textId="77777777" w:rsidTr="00775987">
        <w:tc>
          <w:tcPr>
            <w:tcW w:w="0" w:type="auto"/>
            <w:hideMark/>
          </w:tcPr>
          <w:p w14:paraId="1DF3C20B" w14:textId="77777777" w:rsidR="00AD66C4" w:rsidRPr="00AD66C4" w:rsidRDefault="00AD66C4" w:rsidP="00AD66C4">
            <w:pPr>
              <w:spacing w:after="160" w:line="480" w:lineRule="auto"/>
              <w:jc w:val="both"/>
              <w:rPr>
                <w:rFonts w:ascii="Times New Roman" w:hAnsi="Times New Roman"/>
                <w:sz w:val="24"/>
                <w:szCs w:val="24"/>
              </w:rPr>
            </w:pPr>
            <w:r w:rsidRPr="00AD66C4">
              <w:rPr>
                <w:rFonts w:ascii="Times New Roman" w:hAnsi="Times New Roman"/>
                <w:sz w:val="24"/>
                <w:szCs w:val="24"/>
              </w:rPr>
              <w:t>North-West</w:t>
            </w:r>
          </w:p>
        </w:tc>
        <w:tc>
          <w:tcPr>
            <w:tcW w:w="0" w:type="auto"/>
            <w:hideMark/>
          </w:tcPr>
          <w:p w14:paraId="2B67F33E" w14:textId="77777777" w:rsidR="00AD66C4" w:rsidRPr="00AD66C4" w:rsidRDefault="00AD66C4" w:rsidP="00AD66C4">
            <w:pPr>
              <w:spacing w:after="160" w:line="480" w:lineRule="auto"/>
              <w:jc w:val="both"/>
              <w:rPr>
                <w:rFonts w:ascii="Times New Roman" w:hAnsi="Times New Roman"/>
                <w:sz w:val="24"/>
                <w:szCs w:val="24"/>
              </w:rPr>
            </w:pPr>
            <w:r w:rsidRPr="00AD66C4">
              <w:rPr>
                <w:rFonts w:ascii="Times New Roman" w:hAnsi="Times New Roman"/>
                <w:sz w:val="24"/>
                <w:szCs w:val="24"/>
              </w:rPr>
              <w:t>24%</w:t>
            </w:r>
          </w:p>
        </w:tc>
      </w:tr>
      <w:tr w:rsidR="00AD66C4" w:rsidRPr="00AD66C4" w14:paraId="543257F0" w14:textId="77777777" w:rsidTr="00775987">
        <w:tc>
          <w:tcPr>
            <w:tcW w:w="0" w:type="auto"/>
            <w:hideMark/>
          </w:tcPr>
          <w:p w14:paraId="5A604D85" w14:textId="77777777" w:rsidR="00AD66C4" w:rsidRPr="00AD66C4" w:rsidRDefault="00AD66C4" w:rsidP="00AD66C4">
            <w:pPr>
              <w:spacing w:after="160" w:line="480" w:lineRule="auto"/>
              <w:jc w:val="both"/>
              <w:rPr>
                <w:rFonts w:ascii="Times New Roman" w:hAnsi="Times New Roman"/>
                <w:sz w:val="24"/>
                <w:szCs w:val="24"/>
              </w:rPr>
            </w:pPr>
            <w:r w:rsidRPr="00AD66C4">
              <w:rPr>
                <w:rFonts w:ascii="Times New Roman" w:hAnsi="Times New Roman"/>
                <w:sz w:val="24"/>
                <w:szCs w:val="24"/>
              </w:rPr>
              <w:t>South-West</w:t>
            </w:r>
          </w:p>
        </w:tc>
        <w:tc>
          <w:tcPr>
            <w:tcW w:w="0" w:type="auto"/>
            <w:hideMark/>
          </w:tcPr>
          <w:p w14:paraId="3B8ABAF0" w14:textId="77777777" w:rsidR="00AD66C4" w:rsidRPr="00AD66C4" w:rsidRDefault="00AD66C4" w:rsidP="00AD66C4">
            <w:pPr>
              <w:spacing w:after="160" w:line="480" w:lineRule="auto"/>
              <w:jc w:val="both"/>
              <w:rPr>
                <w:rFonts w:ascii="Times New Roman" w:hAnsi="Times New Roman"/>
                <w:sz w:val="24"/>
                <w:szCs w:val="24"/>
              </w:rPr>
            </w:pPr>
            <w:r w:rsidRPr="00AD66C4">
              <w:rPr>
                <w:rFonts w:ascii="Times New Roman" w:hAnsi="Times New Roman"/>
                <w:sz w:val="24"/>
                <w:szCs w:val="24"/>
              </w:rPr>
              <w:t>21%</w:t>
            </w:r>
          </w:p>
        </w:tc>
      </w:tr>
      <w:tr w:rsidR="00AD66C4" w:rsidRPr="00AD66C4" w14:paraId="632D44BA" w14:textId="77777777" w:rsidTr="00775987">
        <w:tc>
          <w:tcPr>
            <w:tcW w:w="0" w:type="auto"/>
            <w:hideMark/>
          </w:tcPr>
          <w:p w14:paraId="2A64685B" w14:textId="77777777" w:rsidR="00AD66C4" w:rsidRPr="00AD66C4" w:rsidRDefault="00AD66C4" w:rsidP="00AD66C4">
            <w:pPr>
              <w:spacing w:after="160" w:line="480" w:lineRule="auto"/>
              <w:jc w:val="both"/>
              <w:rPr>
                <w:rFonts w:ascii="Times New Roman" w:hAnsi="Times New Roman"/>
                <w:sz w:val="24"/>
                <w:szCs w:val="24"/>
              </w:rPr>
            </w:pPr>
            <w:r w:rsidRPr="00AD66C4">
              <w:rPr>
                <w:rFonts w:ascii="Times New Roman" w:hAnsi="Times New Roman"/>
                <w:sz w:val="24"/>
                <w:szCs w:val="24"/>
              </w:rPr>
              <w:t>North-Central</w:t>
            </w:r>
          </w:p>
        </w:tc>
        <w:tc>
          <w:tcPr>
            <w:tcW w:w="0" w:type="auto"/>
            <w:hideMark/>
          </w:tcPr>
          <w:p w14:paraId="6904408D" w14:textId="77777777" w:rsidR="00AD66C4" w:rsidRPr="00AD66C4" w:rsidRDefault="00AD66C4" w:rsidP="00AD66C4">
            <w:pPr>
              <w:spacing w:after="160" w:line="480" w:lineRule="auto"/>
              <w:jc w:val="both"/>
              <w:rPr>
                <w:rFonts w:ascii="Times New Roman" w:hAnsi="Times New Roman"/>
                <w:sz w:val="24"/>
                <w:szCs w:val="24"/>
              </w:rPr>
            </w:pPr>
            <w:r w:rsidRPr="00AD66C4">
              <w:rPr>
                <w:rFonts w:ascii="Times New Roman" w:hAnsi="Times New Roman"/>
                <w:sz w:val="24"/>
                <w:szCs w:val="24"/>
              </w:rPr>
              <w:t>15%</w:t>
            </w:r>
          </w:p>
        </w:tc>
      </w:tr>
      <w:tr w:rsidR="00AD66C4" w:rsidRPr="00AD66C4" w14:paraId="33D84D12" w14:textId="77777777" w:rsidTr="00775987">
        <w:tc>
          <w:tcPr>
            <w:tcW w:w="0" w:type="auto"/>
            <w:hideMark/>
          </w:tcPr>
          <w:p w14:paraId="5AB275CD" w14:textId="77777777" w:rsidR="00AD66C4" w:rsidRPr="00AD66C4" w:rsidRDefault="00AD66C4" w:rsidP="00AD66C4">
            <w:pPr>
              <w:spacing w:after="160" w:line="480" w:lineRule="auto"/>
              <w:jc w:val="both"/>
              <w:rPr>
                <w:rFonts w:ascii="Times New Roman" w:hAnsi="Times New Roman"/>
                <w:sz w:val="24"/>
                <w:szCs w:val="24"/>
              </w:rPr>
            </w:pPr>
            <w:r w:rsidRPr="00AD66C4">
              <w:rPr>
                <w:rFonts w:ascii="Times New Roman" w:hAnsi="Times New Roman"/>
                <w:sz w:val="24"/>
                <w:szCs w:val="24"/>
              </w:rPr>
              <w:t>North-East</w:t>
            </w:r>
          </w:p>
        </w:tc>
        <w:tc>
          <w:tcPr>
            <w:tcW w:w="0" w:type="auto"/>
            <w:hideMark/>
          </w:tcPr>
          <w:p w14:paraId="0B5E1856" w14:textId="77777777" w:rsidR="00AD66C4" w:rsidRPr="00AD66C4" w:rsidRDefault="00AD66C4" w:rsidP="00AD66C4">
            <w:pPr>
              <w:spacing w:after="160" w:line="480" w:lineRule="auto"/>
              <w:jc w:val="both"/>
              <w:rPr>
                <w:rFonts w:ascii="Times New Roman" w:hAnsi="Times New Roman"/>
                <w:sz w:val="24"/>
                <w:szCs w:val="24"/>
              </w:rPr>
            </w:pPr>
            <w:r w:rsidRPr="00AD66C4">
              <w:rPr>
                <w:rFonts w:ascii="Times New Roman" w:hAnsi="Times New Roman"/>
                <w:sz w:val="24"/>
                <w:szCs w:val="24"/>
              </w:rPr>
              <w:t>13%</w:t>
            </w:r>
          </w:p>
        </w:tc>
      </w:tr>
      <w:tr w:rsidR="00AD66C4" w:rsidRPr="00AD66C4" w14:paraId="0FFFA0BC" w14:textId="77777777" w:rsidTr="00775987">
        <w:tc>
          <w:tcPr>
            <w:tcW w:w="0" w:type="auto"/>
            <w:hideMark/>
          </w:tcPr>
          <w:p w14:paraId="0C117D5D" w14:textId="77777777" w:rsidR="00AD66C4" w:rsidRPr="00AD66C4" w:rsidRDefault="00AD66C4" w:rsidP="00AD66C4">
            <w:pPr>
              <w:spacing w:after="160" w:line="480" w:lineRule="auto"/>
              <w:jc w:val="both"/>
              <w:rPr>
                <w:rFonts w:ascii="Times New Roman" w:hAnsi="Times New Roman"/>
                <w:sz w:val="24"/>
                <w:szCs w:val="24"/>
              </w:rPr>
            </w:pPr>
            <w:r w:rsidRPr="00AD66C4">
              <w:rPr>
                <w:rFonts w:ascii="Times New Roman" w:hAnsi="Times New Roman"/>
                <w:sz w:val="24"/>
                <w:szCs w:val="24"/>
              </w:rPr>
              <w:t>South-East</w:t>
            </w:r>
          </w:p>
        </w:tc>
        <w:tc>
          <w:tcPr>
            <w:tcW w:w="0" w:type="auto"/>
            <w:hideMark/>
          </w:tcPr>
          <w:p w14:paraId="160319C0" w14:textId="77777777" w:rsidR="00AD66C4" w:rsidRPr="00AD66C4" w:rsidRDefault="00AD66C4" w:rsidP="00AD66C4">
            <w:pPr>
              <w:spacing w:after="160" w:line="480" w:lineRule="auto"/>
              <w:jc w:val="both"/>
              <w:rPr>
                <w:rFonts w:ascii="Times New Roman" w:hAnsi="Times New Roman"/>
                <w:sz w:val="24"/>
                <w:szCs w:val="24"/>
              </w:rPr>
            </w:pPr>
            <w:r w:rsidRPr="00AD66C4">
              <w:rPr>
                <w:rFonts w:ascii="Times New Roman" w:hAnsi="Times New Roman"/>
                <w:sz w:val="24"/>
                <w:szCs w:val="24"/>
              </w:rPr>
              <w:t>12%</w:t>
            </w:r>
          </w:p>
        </w:tc>
      </w:tr>
      <w:tr w:rsidR="00AD66C4" w:rsidRPr="00AD66C4" w14:paraId="6DB7B4D0" w14:textId="77777777" w:rsidTr="00775987">
        <w:tc>
          <w:tcPr>
            <w:tcW w:w="0" w:type="auto"/>
            <w:hideMark/>
          </w:tcPr>
          <w:p w14:paraId="5CC618CC" w14:textId="77777777" w:rsidR="00AD66C4" w:rsidRPr="00AD66C4" w:rsidRDefault="00AD66C4" w:rsidP="00AD66C4">
            <w:pPr>
              <w:spacing w:after="160" w:line="480" w:lineRule="auto"/>
              <w:jc w:val="both"/>
              <w:rPr>
                <w:rFonts w:ascii="Times New Roman" w:hAnsi="Times New Roman"/>
                <w:sz w:val="24"/>
                <w:szCs w:val="24"/>
              </w:rPr>
            </w:pPr>
            <w:r w:rsidRPr="00AD66C4">
              <w:rPr>
                <w:rFonts w:ascii="Times New Roman" w:hAnsi="Times New Roman"/>
                <w:sz w:val="24"/>
                <w:szCs w:val="24"/>
              </w:rPr>
              <w:t>South-South</w:t>
            </w:r>
          </w:p>
        </w:tc>
        <w:tc>
          <w:tcPr>
            <w:tcW w:w="0" w:type="auto"/>
            <w:hideMark/>
          </w:tcPr>
          <w:p w14:paraId="36B23568" w14:textId="77777777" w:rsidR="00AD66C4" w:rsidRPr="00AD66C4" w:rsidRDefault="00AD66C4" w:rsidP="00AD66C4">
            <w:pPr>
              <w:spacing w:after="160" w:line="480" w:lineRule="auto"/>
              <w:jc w:val="both"/>
              <w:rPr>
                <w:rFonts w:ascii="Times New Roman" w:hAnsi="Times New Roman"/>
                <w:sz w:val="24"/>
                <w:szCs w:val="24"/>
              </w:rPr>
            </w:pPr>
            <w:r w:rsidRPr="00AD66C4">
              <w:rPr>
                <w:rFonts w:ascii="Times New Roman" w:hAnsi="Times New Roman"/>
                <w:sz w:val="24"/>
                <w:szCs w:val="24"/>
              </w:rPr>
              <w:t>15%</w:t>
            </w:r>
          </w:p>
        </w:tc>
      </w:tr>
    </w:tbl>
    <w:p w14:paraId="3BA08E31" w14:textId="77777777" w:rsidR="00AD66C4" w:rsidRPr="00AD66C4" w:rsidRDefault="00AD66C4" w:rsidP="00AD66C4">
      <w:pPr>
        <w:spacing w:line="480" w:lineRule="auto"/>
        <w:jc w:val="both"/>
        <w:rPr>
          <w:rFonts w:ascii="Times New Roman" w:hAnsi="Times New Roman"/>
          <w:sz w:val="24"/>
          <w:szCs w:val="24"/>
        </w:rPr>
      </w:pPr>
      <w:r w:rsidRPr="00AD66C4">
        <w:rPr>
          <w:rFonts w:ascii="Times New Roman" w:hAnsi="Times New Roman"/>
          <w:i/>
          <w:iCs/>
          <w:sz w:val="24"/>
          <w:szCs w:val="24"/>
        </w:rPr>
        <w:t>Source: Budget Office of the Federation (2022); Analysis by SBM Intelligence</w:t>
      </w:r>
    </w:p>
    <w:p w14:paraId="197BC698" w14:textId="77777777" w:rsidR="00AD66C4" w:rsidRPr="00AD66C4" w:rsidRDefault="00AD66C4" w:rsidP="00AD66C4">
      <w:pPr>
        <w:spacing w:line="480" w:lineRule="auto"/>
        <w:jc w:val="both"/>
        <w:rPr>
          <w:rFonts w:ascii="Times New Roman" w:hAnsi="Times New Roman"/>
          <w:sz w:val="24"/>
          <w:szCs w:val="24"/>
        </w:rPr>
      </w:pPr>
      <w:r w:rsidRPr="00AD66C4">
        <w:rPr>
          <w:rFonts w:ascii="Times New Roman" w:hAnsi="Times New Roman"/>
          <w:sz w:val="24"/>
          <w:szCs w:val="24"/>
        </w:rPr>
        <w:t>The data reveals a 12% allocation to the South-East—a region with about 17 million people and a significant industrial base—compared to 24% for the North-West. Even allowing for differences in security needs or population, the disparity is considerable.</w:t>
      </w:r>
    </w:p>
    <w:p w14:paraId="3C7E7210" w14:textId="77777777" w:rsidR="00AD66C4" w:rsidRPr="00AD66C4" w:rsidRDefault="00AD66C4" w:rsidP="00775987">
      <w:pPr>
        <w:spacing w:line="480" w:lineRule="auto"/>
        <w:jc w:val="both"/>
        <w:rPr>
          <w:rFonts w:ascii="Times New Roman" w:hAnsi="Times New Roman"/>
          <w:sz w:val="24"/>
          <w:szCs w:val="24"/>
        </w:rPr>
      </w:pPr>
      <w:r w:rsidRPr="00AD66C4">
        <w:rPr>
          <w:rFonts w:ascii="Times New Roman" w:hAnsi="Times New Roman"/>
          <w:sz w:val="24"/>
          <w:szCs w:val="24"/>
        </w:rPr>
        <w:t xml:space="preserve">The preferential allocation of projects seems to reward regions with higher political loyalty to the ruling All Progressives Congress (APC), especially the North-West. This undermines the spirit of national unity and erodes the principle of </w:t>
      </w:r>
      <w:proofErr w:type="spellStart"/>
      <w:r w:rsidRPr="00AD66C4">
        <w:rPr>
          <w:rFonts w:ascii="Times New Roman" w:hAnsi="Times New Roman"/>
          <w:sz w:val="24"/>
          <w:szCs w:val="24"/>
        </w:rPr>
        <w:t>equity.The</w:t>
      </w:r>
      <w:proofErr w:type="spellEnd"/>
      <w:r w:rsidRPr="00AD66C4">
        <w:rPr>
          <w:rFonts w:ascii="Times New Roman" w:hAnsi="Times New Roman"/>
          <w:sz w:val="24"/>
          <w:szCs w:val="24"/>
        </w:rPr>
        <w:t xml:space="preserve"> South-East, with historical grievances dating back to the Nigerian Civil War, perceives continued marginalization. The failure to meaningfully include the region in large-scale economic and infrastructural planning exacerbates alienation.</w:t>
      </w:r>
    </w:p>
    <w:p w14:paraId="59EA962B" w14:textId="77777777" w:rsidR="00775987" w:rsidRDefault="00775987">
      <w:pPr>
        <w:rPr>
          <w:rFonts w:ascii="Times New Roman" w:hAnsi="Times New Roman"/>
          <w:bCs/>
          <w:sz w:val="24"/>
          <w:szCs w:val="24"/>
        </w:rPr>
      </w:pPr>
      <w:r>
        <w:rPr>
          <w:rFonts w:ascii="Times New Roman" w:hAnsi="Times New Roman"/>
          <w:bCs/>
          <w:sz w:val="24"/>
          <w:szCs w:val="24"/>
        </w:rPr>
        <w:br w:type="page"/>
      </w:r>
    </w:p>
    <w:p w14:paraId="178FDEF8" w14:textId="77777777" w:rsidR="00775987" w:rsidRPr="00775987" w:rsidRDefault="00775987" w:rsidP="00775987">
      <w:pPr>
        <w:spacing w:line="480" w:lineRule="auto"/>
        <w:jc w:val="both"/>
        <w:rPr>
          <w:rFonts w:ascii="Times New Roman" w:hAnsi="Times New Roman"/>
          <w:b/>
          <w:bCs/>
          <w:sz w:val="24"/>
          <w:szCs w:val="24"/>
        </w:rPr>
      </w:pPr>
      <w:r w:rsidRPr="00775987">
        <w:rPr>
          <w:rFonts w:ascii="Times New Roman" w:hAnsi="Times New Roman"/>
          <w:b/>
          <w:bCs/>
          <w:sz w:val="24"/>
          <w:szCs w:val="24"/>
        </w:rPr>
        <w:lastRenderedPageBreak/>
        <w:t xml:space="preserve">Table </w:t>
      </w:r>
      <w:r>
        <w:rPr>
          <w:rFonts w:ascii="Times New Roman" w:hAnsi="Times New Roman"/>
          <w:b/>
          <w:bCs/>
          <w:sz w:val="24"/>
          <w:szCs w:val="24"/>
        </w:rPr>
        <w:t>3</w:t>
      </w:r>
      <w:r w:rsidRPr="00775987">
        <w:rPr>
          <w:rFonts w:ascii="Times New Roman" w:hAnsi="Times New Roman"/>
          <w:b/>
          <w:bCs/>
          <w:sz w:val="24"/>
          <w:szCs w:val="24"/>
        </w:rPr>
        <w:t xml:space="preserve">: </w:t>
      </w:r>
      <w:proofErr w:type="spellStart"/>
      <w:r w:rsidRPr="00775987">
        <w:rPr>
          <w:rFonts w:ascii="Times New Roman" w:hAnsi="Times New Roman"/>
          <w:b/>
          <w:bCs/>
          <w:sz w:val="24"/>
          <w:szCs w:val="24"/>
        </w:rPr>
        <w:t>Sectoral</w:t>
      </w:r>
      <w:proofErr w:type="spellEnd"/>
      <w:r w:rsidRPr="00775987">
        <w:rPr>
          <w:rFonts w:ascii="Times New Roman" w:hAnsi="Times New Roman"/>
          <w:b/>
          <w:bCs/>
          <w:sz w:val="24"/>
          <w:szCs w:val="24"/>
        </w:rPr>
        <w:t xml:space="preserve"> Distribution of Major Federal Projects (2015–2023)</w:t>
      </w:r>
    </w:p>
    <w:tbl>
      <w:tblPr>
        <w:tblStyle w:val="TableGrid"/>
        <w:tblW w:w="0" w:type="auto"/>
        <w:tblLook w:val="04A0" w:firstRow="1" w:lastRow="0" w:firstColumn="1" w:lastColumn="0" w:noHBand="0" w:noVBand="1"/>
      </w:tblPr>
      <w:tblGrid>
        <w:gridCol w:w="1168"/>
        <w:gridCol w:w="1475"/>
        <w:gridCol w:w="1528"/>
        <w:gridCol w:w="1475"/>
        <w:gridCol w:w="1115"/>
        <w:gridCol w:w="1621"/>
        <w:gridCol w:w="968"/>
      </w:tblGrid>
      <w:tr w:rsidR="00775987" w:rsidRPr="00775987" w14:paraId="359FA7B0" w14:textId="77777777" w:rsidTr="00775987">
        <w:tc>
          <w:tcPr>
            <w:tcW w:w="0" w:type="auto"/>
            <w:hideMark/>
          </w:tcPr>
          <w:p w14:paraId="0569806D" w14:textId="77777777" w:rsidR="00775987" w:rsidRPr="00775987" w:rsidRDefault="00775987" w:rsidP="00775987">
            <w:pPr>
              <w:spacing w:after="160" w:line="360" w:lineRule="auto"/>
              <w:jc w:val="both"/>
              <w:rPr>
                <w:rFonts w:ascii="Times New Roman" w:hAnsi="Times New Roman"/>
                <w:b/>
                <w:bCs/>
                <w:sz w:val="24"/>
                <w:szCs w:val="24"/>
              </w:rPr>
            </w:pPr>
            <w:r w:rsidRPr="00775987">
              <w:rPr>
                <w:rFonts w:ascii="Times New Roman" w:hAnsi="Times New Roman"/>
                <w:b/>
                <w:bCs/>
                <w:sz w:val="24"/>
                <w:szCs w:val="24"/>
              </w:rPr>
              <w:t>Region</w:t>
            </w:r>
          </w:p>
        </w:tc>
        <w:tc>
          <w:tcPr>
            <w:tcW w:w="0" w:type="auto"/>
            <w:hideMark/>
          </w:tcPr>
          <w:p w14:paraId="3B708F25" w14:textId="77777777" w:rsidR="00775987" w:rsidRPr="00775987" w:rsidRDefault="00775987" w:rsidP="00775987">
            <w:pPr>
              <w:spacing w:after="160" w:line="360" w:lineRule="auto"/>
              <w:jc w:val="both"/>
              <w:rPr>
                <w:rFonts w:ascii="Times New Roman" w:hAnsi="Times New Roman"/>
                <w:b/>
                <w:bCs/>
                <w:sz w:val="24"/>
                <w:szCs w:val="24"/>
              </w:rPr>
            </w:pPr>
            <w:r w:rsidRPr="00775987">
              <w:rPr>
                <w:rFonts w:ascii="Times New Roman" w:hAnsi="Times New Roman"/>
                <w:b/>
                <w:bCs/>
                <w:sz w:val="24"/>
                <w:szCs w:val="24"/>
              </w:rPr>
              <w:t>Transport (₦B)</w:t>
            </w:r>
          </w:p>
        </w:tc>
        <w:tc>
          <w:tcPr>
            <w:tcW w:w="0" w:type="auto"/>
            <w:hideMark/>
          </w:tcPr>
          <w:p w14:paraId="68304519" w14:textId="77777777" w:rsidR="00775987" w:rsidRPr="00775987" w:rsidRDefault="00775987" w:rsidP="00775987">
            <w:pPr>
              <w:spacing w:after="160" w:line="360" w:lineRule="auto"/>
              <w:jc w:val="both"/>
              <w:rPr>
                <w:rFonts w:ascii="Times New Roman" w:hAnsi="Times New Roman"/>
                <w:b/>
                <w:bCs/>
                <w:sz w:val="24"/>
                <w:szCs w:val="24"/>
              </w:rPr>
            </w:pPr>
            <w:r w:rsidRPr="00775987">
              <w:rPr>
                <w:rFonts w:ascii="Times New Roman" w:hAnsi="Times New Roman"/>
                <w:b/>
                <w:bCs/>
                <w:sz w:val="24"/>
                <w:szCs w:val="24"/>
              </w:rPr>
              <w:t>Power &amp; Energy (₦B)</w:t>
            </w:r>
          </w:p>
        </w:tc>
        <w:tc>
          <w:tcPr>
            <w:tcW w:w="0" w:type="auto"/>
            <w:hideMark/>
          </w:tcPr>
          <w:p w14:paraId="1ED7B4F0" w14:textId="77777777" w:rsidR="00775987" w:rsidRPr="00775987" w:rsidRDefault="00775987" w:rsidP="00775987">
            <w:pPr>
              <w:spacing w:after="160" w:line="360" w:lineRule="auto"/>
              <w:jc w:val="both"/>
              <w:rPr>
                <w:rFonts w:ascii="Times New Roman" w:hAnsi="Times New Roman"/>
                <w:b/>
                <w:bCs/>
                <w:sz w:val="24"/>
                <w:szCs w:val="24"/>
              </w:rPr>
            </w:pPr>
            <w:r w:rsidRPr="00775987">
              <w:rPr>
                <w:rFonts w:ascii="Times New Roman" w:hAnsi="Times New Roman"/>
                <w:b/>
                <w:bCs/>
                <w:sz w:val="24"/>
                <w:szCs w:val="24"/>
              </w:rPr>
              <w:t>Education (₦B)</w:t>
            </w:r>
          </w:p>
        </w:tc>
        <w:tc>
          <w:tcPr>
            <w:tcW w:w="0" w:type="auto"/>
            <w:hideMark/>
          </w:tcPr>
          <w:p w14:paraId="54452165" w14:textId="77777777" w:rsidR="00775987" w:rsidRPr="00775987" w:rsidRDefault="00775987" w:rsidP="00775987">
            <w:pPr>
              <w:spacing w:after="160" w:line="360" w:lineRule="auto"/>
              <w:jc w:val="both"/>
              <w:rPr>
                <w:rFonts w:ascii="Times New Roman" w:hAnsi="Times New Roman"/>
                <w:b/>
                <w:bCs/>
                <w:sz w:val="24"/>
                <w:szCs w:val="24"/>
              </w:rPr>
            </w:pPr>
            <w:r w:rsidRPr="00775987">
              <w:rPr>
                <w:rFonts w:ascii="Times New Roman" w:hAnsi="Times New Roman"/>
                <w:b/>
                <w:bCs/>
                <w:sz w:val="24"/>
                <w:szCs w:val="24"/>
              </w:rPr>
              <w:t>Health (₦B)</w:t>
            </w:r>
          </w:p>
        </w:tc>
        <w:tc>
          <w:tcPr>
            <w:tcW w:w="0" w:type="auto"/>
            <w:hideMark/>
          </w:tcPr>
          <w:p w14:paraId="7B1F0118" w14:textId="77777777" w:rsidR="00775987" w:rsidRPr="00775987" w:rsidRDefault="00775987" w:rsidP="00775987">
            <w:pPr>
              <w:spacing w:after="160" w:line="360" w:lineRule="auto"/>
              <w:jc w:val="both"/>
              <w:rPr>
                <w:rFonts w:ascii="Times New Roman" w:hAnsi="Times New Roman"/>
                <w:b/>
                <w:bCs/>
                <w:sz w:val="24"/>
                <w:szCs w:val="24"/>
              </w:rPr>
            </w:pPr>
            <w:r w:rsidRPr="00775987">
              <w:rPr>
                <w:rFonts w:ascii="Times New Roman" w:hAnsi="Times New Roman"/>
                <w:b/>
                <w:bCs/>
                <w:sz w:val="24"/>
                <w:szCs w:val="24"/>
              </w:rPr>
              <w:t>Agriculture (₦B)</w:t>
            </w:r>
          </w:p>
        </w:tc>
        <w:tc>
          <w:tcPr>
            <w:tcW w:w="0" w:type="auto"/>
            <w:hideMark/>
          </w:tcPr>
          <w:p w14:paraId="6F79FB03" w14:textId="77777777" w:rsidR="00775987" w:rsidRPr="00775987" w:rsidRDefault="00775987" w:rsidP="00775987">
            <w:pPr>
              <w:spacing w:after="160" w:line="360" w:lineRule="auto"/>
              <w:jc w:val="both"/>
              <w:rPr>
                <w:rFonts w:ascii="Times New Roman" w:hAnsi="Times New Roman"/>
                <w:b/>
                <w:bCs/>
                <w:sz w:val="24"/>
                <w:szCs w:val="24"/>
              </w:rPr>
            </w:pPr>
            <w:r w:rsidRPr="00775987">
              <w:rPr>
                <w:rFonts w:ascii="Times New Roman" w:hAnsi="Times New Roman"/>
                <w:b/>
                <w:bCs/>
                <w:sz w:val="24"/>
                <w:szCs w:val="24"/>
              </w:rPr>
              <w:t>Total (₦B)</w:t>
            </w:r>
          </w:p>
        </w:tc>
      </w:tr>
      <w:tr w:rsidR="00775987" w:rsidRPr="00775987" w14:paraId="6CEBB5B8" w14:textId="77777777" w:rsidTr="00775987">
        <w:tc>
          <w:tcPr>
            <w:tcW w:w="0" w:type="auto"/>
            <w:hideMark/>
          </w:tcPr>
          <w:p w14:paraId="48F0DFAE"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North-West</w:t>
            </w:r>
          </w:p>
        </w:tc>
        <w:tc>
          <w:tcPr>
            <w:tcW w:w="0" w:type="auto"/>
            <w:hideMark/>
          </w:tcPr>
          <w:p w14:paraId="5BC200C2"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640</w:t>
            </w:r>
          </w:p>
        </w:tc>
        <w:tc>
          <w:tcPr>
            <w:tcW w:w="0" w:type="auto"/>
            <w:hideMark/>
          </w:tcPr>
          <w:p w14:paraId="3CA3F78E"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230</w:t>
            </w:r>
          </w:p>
        </w:tc>
        <w:tc>
          <w:tcPr>
            <w:tcW w:w="0" w:type="auto"/>
            <w:hideMark/>
          </w:tcPr>
          <w:p w14:paraId="795CDDB2"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160</w:t>
            </w:r>
          </w:p>
        </w:tc>
        <w:tc>
          <w:tcPr>
            <w:tcW w:w="0" w:type="auto"/>
            <w:hideMark/>
          </w:tcPr>
          <w:p w14:paraId="7AB1F111"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130</w:t>
            </w:r>
          </w:p>
        </w:tc>
        <w:tc>
          <w:tcPr>
            <w:tcW w:w="0" w:type="auto"/>
            <w:hideMark/>
          </w:tcPr>
          <w:p w14:paraId="177A1FAD"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180</w:t>
            </w:r>
          </w:p>
        </w:tc>
        <w:tc>
          <w:tcPr>
            <w:tcW w:w="0" w:type="auto"/>
            <w:hideMark/>
          </w:tcPr>
          <w:p w14:paraId="431DE51F"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1,340</w:t>
            </w:r>
          </w:p>
        </w:tc>
      </w:tr>
      <w:tr w:rsidR="00775987" w:rsidRPr="00775987" w14:paraId="4B7CD7F8" w14:textId="77777777" w:rsidTr="00775987">
        <w:tc>
          <w:tcPr>
            <w:tcW w:w="0" w:type="auto"/>
            <w:hideMark/>
          </w:tcPr>
          <w:p w14:paraId="29A73D6B"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North-East</w:t>
            </w:r>
          </w:p>
        </w:tc>
        <w:tc>
          <w:tcPr>
            <w:tcW w:w="0" w:type="auto"/>
            <w:hideMark/>
          </w:tcPr>
          <w:p w14:paraId="0FEC092A"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320</w:t>
            </w:r>
          </w:p>
        </w:tc>
        <w:tc>
          <w:tcPr>
            <w:tcW w:w="0" w:type="auto"/>
            <w:hideMark/>
          </w:tcPr>
          <w:p w14:paraId="6D285B2F"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170</w:t>
            </w:r>
          </w:p>
        </w:tc>
        <w:tc>
          <w:tcPr>
            <w:tcW w:w="0" w:type="auto"/>
            <w:hideMark/>
          </w:tcPr>
          <w:p w14:paraId="403F0C7D"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90</w:t>
            </w:r>
          </w:p>
        </w:tc>
        <w:tc>
          <w:tcPr>
            <w:tcW w:w="0" w:type="auto"/>
            <w:hideMark/>
          </w:tcPr>
          <w:p w14:paraId="4DCEFF56"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120</w:t>
            </w:r>
          </w:p>
        </w:tc>
        <w:tc>
          <w:tcPr>
            <w:tcW w:w="0" w:type="auto"/>
            <w:hideMark/>
          </w:tcPr>
          <w:p w14:paraId="19265D9C"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110</w:t>
            </w:r>
          </w:p>
        </w:tc>
        <w:tc>
          <w:tcPr>
            <w:tcW w:w="0" w:type="auto"/>
            <w:hideMark/>
          </w:tcPr>
          <w:p w14:paraId="6FE1FB91"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810</w:t>
            </w:r>
          </w:p>
        </w:tc>
      </w:tr>
      <w:tr w:rsidR="00775987" w:rsidRPr="00775987" w14:paraId="1C6E2953" w14:textId="77777777" w:rsidTr="00775987">
        <w:tc>
          <w:tcPr>
            <w:tcW w:w="0" w:type="auto"/>
            <w:hideMark/>
          </w:tcPr>
          <w:p w14:paraId="0F762D53"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North-Central</w:t>
            </w:r>
          </w:p>
        </w:tc>
        <w:tc>
          <w:tcPr>
            <w:tcW w:w="0" w:type="auto"/>
            <w:hideMark/>
          </w:tcPr>
          <w:p w14:paraId="43B56FAA"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270</w:t>
            </w:r>
          </w:p>
        </w:tc>
        <w:tc>
          <w:tcPr>
            <w:tcW w:w="0" w:type="auto"/>
            <w:hideMark/>
          </w:tcPr>
          <w:p w14:paraId="2289B489"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120</w:t>
            </w:r>
          </w:p>
        </w:tc>
        <w:tc>
          <w:tcPr>
            <w:tcW w:w="0" w:type="auto"/>
            <w:hideMark/>
          </w:tcPr>
          <w:p w14:paraId="17DFB534"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100</w:t>
            </w:r>
          </w:p>
        </w:tc>
        <w:tc>
          <w:tcPr>
            <w:tcW w:w="0" w:type="auto"/>
            <w:hideMark/>
          </w:tcPr>
          <w:p w14:paraId="7C373FAA"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80</w:t>
            </w:r>
          </w:p>
        </w:tc>
        <w:tc>
          <w:tcPr>
            <w:tcW w:w="0" w:type="auto"/>
            <w:hideMark/>
          </w:tcPr>
          <w:p w14:paraId="6E924A4D"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130</w:t>
            </w:r>
          </w:p>
        </w:tc>
        <w:tc>
          <w:tcPr>
            <w:tcW w:w="0" w:type="auto"/>
            <w:hideMark/>
          </w:tcPr>
          <w:p w14:paraId="7D395B3D"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700</w:t>
            </w:r>
          </w:p>
        </w:tc>
      </w:tr>
      <w:tr w:rsidR="00775987" w:rsidRPr="00775987" w14:paraId="7A14C54B" w14:textId="77777777" w:rsidTr="00775987">
        <w:tc>
          <w:tcPr>
            <w:tcW w:w="0" w:type="auto"/>
            <w:hideMark/>
          </w:tcPr>
          <w:p w14:paraId="493419DD"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South-West</w:t>
            </w:r>
          </w:p>
        </w:tc>
        <w:tc>
          <w:tcPr>
            <w:tcW w:w="0" w:type="auto"/>
            <w:hideMark/>
          </w:tcPr>
          <w:p w14:paraId="6ED0FC6A"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620</w:t>
            </w:r>
          </w:p>
        </w:tc>
        <w:tc>
          <w:tcPr>
            <w:tcW w:w="0" w:type="auto"/>
            <w:hideMark/>
          </w:tcPr>
          <w:p w14:paraId="62705322"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200</w:t>
            </w:r>
          </w:p>
        </w:tc>
        <w:tc>
          <w:tcPr>
            <w:tcW w:w="0" w:type="auto"/>
            <w:hideMark/>
          </w:tcPr>
          <w:p w14:paraId="0A323D76"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180</w:t>
            </w:r>
          </w:p>
        </w:tc>
        <w:tc>
          <w:tcPr>
            <w:tcW w:w="0" w:type="auto"/>
            <w:hideMark/>
          </w:tcPr>
          <w:p w14:paraId="446C7FE1"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140</w:t>
            </w:r>
          </w:p>
        </w:tc>
        <w:tc>
          <w:tcPr>
            <w:tcW w:w="0" w:type="auto"/>
            <w:hideMark/>
          </w:tcPr>
          <w:p w14:paraId="1172B46E"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150</w:t>
            </w:r>
          </w:p>
        </w:tc>
        <w:tc>
          <w:tcPr>
            <w:tcW w:w="0" w:type="auto"/>
            <w:hideMark/>
          </w:tcPr>
          <w:p w14:paraId="7880A3B1"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1,290</w:t>
            </w:r>
          </w:p>
        </w:tc>
      </w:tr>
      <w:tr w:rsidR="00775987" w:rsidRPr="00775987" w14:paraId="6501E2CF" w14:textId="77777777" w:rsidTr="00775987">
        <w:tc>
          <w:tcPr>
            <w:tcW w:w="0" w:type="auto"/>
            <w:hideMark/>
          </w:tcPr>
          <w:p w14:paraId="09E1C22A"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South-East</w:t>
            </w:r>
          </w:p>
        </w:tc>
        <w:tc>
          <w:tcPr>
            <w:tcW w:w="0" w:type="auto"/>
            <w:hideMark/>
          </w:tcPr>
          <w:p w14:paraId="34E278BC"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240</w:t>
            </w:r>
          </w:p>
        </w:tc>
        <w:tc>
          <w:tcPr>
            <w:tcW w:w="0" w:type="auto"/>
            <w:hideMark/>
          </w:tcPr>
          <w:p w14:paraId="6F3E95F7"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60</w:t>
            </w:r>
          </w:p>
        </w:tc>
        <w:tc>
          <w:tcPr>
            <w:tcW w:w="0" w:type="auto"/>
            <w:hideMark/>
          </w:tcPr>
          <w:p w14:paraId="4F0C247C"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80</w:t>
            </w:r>
          </w:p>
        </w:tc>
        <w:tc>
          <w:tcPr>
            <w:tcW w:w="0" w:type="auto"/>
            <w:hideMark/>
          </w:tcPr>
          <w:p w14:paraId="1FE07759"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70</w:t>
            </w:r>
          </w:p>
        </w:tc>
        <w:tc>
          <w:tcPr>
            <w:tcW w:w="0" w:type="auto"/>
            <w:hideMark/>
          </w:tcPr>
          <w:p w14:paraId="014F640F"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70</w:t>
            </w:r>
          </w:p>
        </w:tc>
        <w:tc>
          <w:tcPr>
            <w:tcW w:w="0" w:type="auto"/>
            <w:hideMark/>
          </w:tcPr>
          <w:p w14:paraId="5DBE34F1"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520</w:t>
            </w:r>
          </w:p>
        </w:tc>
      </w:tr>
      <w:tr w:rsidR="00775987" w:rsidRPr="00775987" w14:paraId="32ADA5BD" w14:textId="77777777" w:rsidTr="00775987">
        <w:tc>
          <w:tcPr>
            <w:tcW w:w="0" w:type="auto"/>
            <w:hideMark/>
          </w:tcPr>
          <w:p w14:paraId="1466FBAA"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South-South</w:t>
            </w:r>
          </w:p>
        </w:tc>
        <w:tc>
          <w:tcPr>
            <w:tcW w:w="0" w:type="auto"/>
            <w:hideMark/>
          </w:tcPr>
          <w:p w14:paraId="4DD161C7"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310</w:t>
            </w:r>
          </w:p>
        </w:tc>
        <w:tc>
          <w:tcPr>
            <w:tcW w:w="0" w:type="auto"/>
            <w:hideMark/>
          </w:tcPr>
          <w:p w14:paraId="74A0F1E5"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90</w:t>
            </w:r>
          </w:p>
        </w:tc>
        <w:tc>
          <w:tcPr>
            <w:tcW w:w="0" w:type="auto"/>
            <w:hideMark/>
          </w:tcPr>
          <w:p w14:paraId="5D6CDFE4"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110</w:t>
            </w:r>
          </w:p>
        </w:tc>
        <w:tc>
          <w:tcPr>
            <w:tcW w:w="0" w:type="auto"/>
            <w:hideMark/>
          </w:tcPr>
          <w:p w14:paraId="34D617DA"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85</w:t>
            </w:r>
          </w:p>
        </w:tc>
        <w:tc>
          <w:tcPr>
            <w:tcW w:w="0" w:type="auto"/>
            <w:hideMark/>
          </w:tcPr>
          <w:p w14:paraId="145DE0DD"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120</w:t>
            </w:r>
          </w:p>
        </w:tc>
        <w:tc>
          <w:tcPr>
            <w:tcW w:w="0" w:type="auto"/>
            <w:hideMark/>
          </w:tcPr>
          <w:p w14:paraId="70882984"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715</w:t>
            </w:r>
          </w:p>
        </w:tc>
      </w:tr>
    </w:tbl>
    <w:p w14:paraId="4ABC1602" w14:textId="77777777" w:rsidR="00775987" w:rsidRDefault="00775987" w:rsidP="00775987">
      <w:pPr>
        <w:spacing w:line="480" w:lineRule="auto"/>
        <w:jc w:val="both"/>
        <w:rPr>
          <w:rFonts w:ascii="Times New Roman" w:hAnsi="Times New Roman"/>
          <w:b/>
          <w:bCs/>
          <w:sz w:val="24"/>
          <w:szCs w:val="24"/>
        </w:rPr>
      </w:pPr>
    </w:p>
    <w:p w14:paraId="2CA5161B" w14:textId="77777777" w:rsidR="00775987" w:rsidRPr="00775987" w:rsidRDefault="00775987" w:rsidP="00775987">
      <w:pPr>
        <w:spacing w:line="480" w:lineRule="auto"/>
        <w:jc w:val="both"/>
        <w:rPr>
          <w:rFonts w:ascii="Times New Roman" w:hAnsi="Times New Roman"/>
          <w:sz w:val="24"/>
          <w:szCs w:val="24"/>
        </w:rPr>
      </w:pPr>
      <w:r w:rsidRPr="00775987">
        <w:rPr>
          <w:rFonts w:ascii="Times New Roman" w:hAnsi="Times New Roman"/>
          <w:sz w:val="24"/>
          <w:szCs w:val="24"/>
        </w:rPr>
        <w:t xml:space="preserve">This table illustrates that the </w:t>
      </w:r>
      <w:r w:rsidRPr="00775987">
        <w:rPr>
          <w:rFonts w:ascii="Times New Roman" w:hAnsi="Times New Roman"/>
          <w:bCs/>
          <w:sz w:val="24"/>
          <w:szCs w:val="24"/>
        </w:rPr>
        <w:t>North-West</w:t>
      </w:r>
      <w:r w:rsidRPr="00775987">
        <w:rPr>
          <w:rFonts w:ascii="Times New Roman" w:hAnsi="Times New Roman"/>
          <w:sz w:val="24"/>
          <w:szCs w:val="24"/>
        </w:rPr>
        <w:t xml:space="preserve"> and </w:t>
      </w:r>
      <w:r w:rsidRPr="00775987">
        <w:rPr>
          <w:rFonts w:ascii="Times New Roman" w:hAnsi="Times New Roman"/>
          <w:bCs/>
          <w:sz w:val="24"/>
          <w:szCs w:val="24"/>
        </w:rPr>
        <w:t>South-West</w:t>
      </w:r>
      <w:r w:rsidRPr="00775987">
        <w:rPr>
          <w:rFonts w:ascii="Times New Roman" w:hAnsi="Times New Roman"/>
          <w:sz w:val="24"/>
          <w:szCs w:val="24"/>
        </w:rPr>
        <w:t xml:space="preserve"> received significantly more project funding across core developmental sectors like transportation and education compared to the </w:t>
      </w:r>
      <w:r w:rsidRPr="00775987">
        <w:rPr>
          <w:rFonts w:ascii="Times New Roman" w:hAnsi="Times New Roman"/>
          <w:bCs/>
          <w:sz w:val="24"/>
          <w:szCs w:val="24"/>
        </w:rPr>
        <w:t>South-East</w:t>
      </w:r>
      <w:r w:rsidRPr="00775987">
        <w:rPr>
          <w:rFonts w:ascii="Times New Roman" w:hAnsi="Times New Roman"/>
          <w:sz w:val="24"/>
          <w:szCs w:val="24"/>
        </w:rPr>
        <w:t xml:space="preserve"> and </w:t>
      </w:r>
      <w:r w:rsidRPr="00775987">
        <w:rPr>
          <w:rFonts w:ascii="Times New Roman" w:hAnsi="Times New Roman"/>
          <w:bCs/>
          <w:sz w:val="24"/>
          <w:szCs w:val="24"/>
        </w:rPr>
        <w:t>South-South</w:t>
      </w:r>
      <w:r w:rsidRPr="00775987">
        <w:rPr>
          <w:rFonts w:ascii="Times New Roman" w:hAnsi="Times New Roman"/>
          <w:sz w:val="24"/>
          <w:szCs w:val="24"/>
        </w:rPr>
        <w:t xml:space="preserve">. Notably, the South-East received the lowest total allocation across all sectors, reinforcing persistent grievances about </w:t>
      </w:r>
      <w:r w:rsidRPr="00775987">
        <w:rPr>
          <w:rFonts w:ascii="Times New Roman" w:hAnsi="Times New Roman"/>
          <w:bCs/>
          <w:sz w:val="24"/>
          <w:szCs w:val="24"/>
        </w:rPr>
        <w:t>structural marginalization</w:t>
      </w:r>
      <w:r w:rsidRPr="00775987">
        <w:rPr>
          <w:rFonts w:ascii="Times New Roman" w:hAnsi="Times New Roman"/>
          <w:sz w:val="24"/>
          <w:szCs w:val="24"/>
        </w:rPr>
        <w:t>. The implications are profound: when entire regions feel excluded from federal benefits, the legitimacy of the central government is eroded, thereby worsening political polarization.</w:t>
      </w:r>
    </w:p>
    <w:p w14:paraId="544DD94E" w14:textId="77777777" w:rsidR="00775987" w:rsidRDefault="00775987" w:rsidP="00775987">
      <w:pPr>
        <w:spacing w:line="480" w:lineRule="auto"/>
        <w:jc w:val="both"/>
        <w:rPr>
          <w:rFonts w:ascii="Times New Roman" w:hAnsi="Times New Roman"/>
          <w:sz w:val="24"/>
          <w:szCs w:val="24"/>
        </w:rPr>
      </w:pPr>
    </w:p>
    <w:p w14:paraId="49967AD3" w14:textId="77777777" w:rsidR="00775987" w:rsidRDefault="00775987" w:rsidP="00775987">
      <w:pPr>
        <w:spacing w:line="480" w:lineRule="auto"/>
        <w:jc w:val="both"/>
        <w:rPr>
          <w:rFonts w:ascii="Times New Roman" w:hAnsi="Times New Roman"/>
          <w:b/>
          <w:bCs/>
          <w:sz w:val="24"/>
          <w:szCs w:val="24"/>
        </w:rPr>
      </w:pPr>
    </w:p>
    <w:p w14:paraId="2CF2C34D" w14:textId="77777777" w:rsidR="00775987" w:rsidRPr="00775987" w:rsidRDefault="00775987" w:rsidP="00775987">
      <w:pPr>
        <w:spacing w:line="480" w:lineRule="auto"/>
        <w:jc w:val="both"/>
        <w:rPr>
          <w:rFonts w:ascii="Times New Roman" w:hAnsi="Times New Roman"/>
          <w:b/>
          <w:bCs/>
          <w:sz w:val="24"/>
          <w:szCs w:val="24"/>
        </w:rPr>
      </w:pPr>
      <w:r w:rsidRPr="00775987">
        <w:rPr>
          <w:rFonts w:ascii="Times New Roman" w:hAnsi="Times New Roman"/>
          <w:b/>
          <w:bCs/>
          <w:sz w:val="24"/>
          <w:szCs w:val="24"/>
        </w:rPr>
        <w:lastRenderedPageBreak/>
        <w:t xml:space="preserve">Table </w:t>
      </w:r>
      <w:r>
        <w:rPr>
          <w:rFonts w:ascii="Times New Roman" w:hAnsi="Times New Roman"/>
          <w:b/>
          <w:bCs/>
          <w:sz w:val="24"/>
          <w:szCs w:val="24"/>
        </w:rPr>
        <w:t>4</w:t>
      </w:r>
      <w:r w:rsidRPr="00775987">
        <w:rPr>
          <w:rFonts w:ascii="Times New Roman" w:hAnsi="Times New Roman"/>
          <w:b/>
          <w:bCs/>
          <w:sz w:val="24"/>
          <w:szCs w:val="24"/>
        </w:rPr>
        <w:t>: Number of Key Federal Projects by State (Sample Selection, 2015–2023)</w:t>
      </w:r>
    </w:p>
    <w:tbl>
      <w:tblPr>
        <w:tblStyle w:val="TableGrid"/>
        <w:tblW w:w="0" w:type="auto"/>
        <w:tblLook w:val="04A0" w:firstRow="1" w:lastRow="0" w:firstColumn="1" w:lastColumn="0" w:noHBand="0" w:noVBand="1"/>
      </w:tblPr>
      <w:tblGrid>
        <w:gridCol w:w="1514"/>
        <w:gridCol w:w="2319"/>
        <w:gridCol w:w="5517"/>
      </w:tblGrid>
      <w:tr w:rsidR="00775987" w:rsidRPr="00775987" w14:paraId="64766E03" w14:textId="77777777" w:rsidTr="00775987">
        <w:tc>
          <w:tcPr>
            <w:tcW w:w="0" w:type="auto"/>
            <w:hideMark/>
          </w:tcPr>
          <w:p w14:paraId="783B21DC" w14:textId="77777777" w:rsidR="00775987" w:rsidRPr="00775987" w:rsidRDefault="00775987" w:rsidP="00775987">
            <w:pPr>
              <w:spacing w:after="160" w:line="360" w:lineRule="auto"/>
              <w:jc w:val="both"/>
              <w:rPr>
                <w:rFonts w:ascii="Times New Roman" w:hAnsi="Times New Roman"/>
                <w:b/>
                <w:bCs/>
                <w:sz w:val="24"/>
                <w:szCs w:val="24"/>
              </w:rPr>
            </w:pPr>
            <w:r w:rsidRPr="00775987">
              <w:rPr>
                <w:rFonts w:ascii="Times New Roman" w:hAnsi="Times New Roman"/>
                <w:b/>
                <w:bCs/>
                <w:sz w:val="24"/>
                <w:szCs w:val="24"/>
              </w:rPr>
              <w:t>State</w:t>
            </w:r>
          </w:p>
        </w:tc>
        <w:tc>
          <w:tcPr>
            <w:tcW w:w="0" w:type="auto"/>
            <w:hideMark/>
          </w:tcPr>
          <w:p w14:paraId="0F8EDA4E" w14:textId="77777777" w:rsidR="00775987" w:rsidRPr="00775987" w:rsidRDefault="00775987" w:rsidP="00775987">
            <w:pPr>
              <w:spacing w:after="160" w:line="360" w:lineRule="auto"/>
              <w:jc w:val="both"/>
              <w:rPr>
                <w:rFonts w:ascii="Times New Roman" w:hAnsi="Times New Roman"/>
                <w:b/>
                <w:bCs/>
                <w:sz w:val="24"/>
                <w:szCs w:val="24"/>
              </w:rPr>
            </w:pPr>
            <w:r w:rsidRPr="00775987">
              <w:rPr>
                <w:rFonts w:ascii="Times New Roman" w:hAnsi="Times New Roman"/>
                <w:b/>
                <w:bCs/>
                <w:sz w:val="24"/>
                <w:szCs w:val="24"/>
              </w:rPr>
              <w:t>No. of Major Projects</w:t>
            </w:r>
          </w:p>
        </w:tc>
        <w:tc>
          <w:tcPr>
            <w:tcW w:w="0" w:type="auto"/>
            <w:hideMark/>
          </w:tcPr>
          <w:p w14:paraId="76598CAB" w14:textId="77777777" w:rsidR="00775987" w:rsidRPr="00775987" w:rsidRDefault="00775987" w:rsidP="00775987">
            <w:pPr>
              <w:spacing w:after="160" w:line="360" w:lineRule="auto"/>
              <w:jc w:val="both"/>
              <w:rPr>
                <w:rFonts w:ascii="Times New Roman" w:hAnsi="Times New Roman"/>
                <w:b/>
                <w:bCs/>
                <w:sz w:val="24"/>
                <w:szCs w:val="24"/>
              </w:rPr>
            </w:pPr>
            <w:r w:rsidRPr="00775987">
              <w:rPr>
                <w:rFonts w:ascii="Times New Roman" w:hAnsi="Times New Roman"/>
                <w:b/>
                <w:bCs/>
                <w:sz w:val="24"/>
                <w:szCs w:val="24"/>
              </w:rPr>
              <w:t>Top Projects</w:t>
            </w:r>
          </w:p>
        </w:tc>
      </w:tr>
      <w:tr w:rsidR="00775987" w:rsidRPr="00775987" w14:paraId="5AF483FB" w14:textId="77777777" w:rsidTr="00775987">
        <w:tc>
          <w:tcPr>
            <w:tcW w:w="0" w:type="auto"/>
            <w:hideMark/>
          </w:tcPr>
          <w:p w14:paraId="2E674687"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Kano (NW)</w:t>
            </w:r>
          </w:p>
        </w:tc>
        <w:tc>
          <w:tcPr>
            <w:tcW w:w="0" w:type="auto"/>
            <w:hideMark/>
          </w:tcPr>
          <w:p w14:paraId="4B096FED"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18</w:t>
            </w:r>
          </w:p>
        </w:tc>
        <w:tc>
          <w:tcPr>
            <w:tcW w:w="0" w:type="auto"/>
            <w:hideMark/>
          </w:tcPr>
          <w:p w14:paraId="4417AA7E"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Kano-Kaduna Railway, Inland Dry Port</w:t>
            </w:r>
          </w:p>
        </w:tc>
      </w:tr>
      <w:tr w:rsidR="00775987" w:rsidRPr="00775987" w14:paraId="2E00893D" w14:textId="77777777" w:rsidTr="00775987">
        <w:tc>
          <w:tcPr>
            <w:tcW w:w="0" w:type="auto"/>
            <w:hideMark/>
          </w:tcPr>
          <w:p w14:paraId="717816B6"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Lagos (SW)</w:t>
            </w:r>
          </w:p>
        </w:tc>
        <w:tc>
          <w:tcPr>
            <w:tcW w:w="0" w:type="auto"/>
            <w:hideMark/>
          </w:tcPr>
          <w:p w14:paraId="270C3EDA"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16</w:t>
            </w:r>
          </w:p>
        </w:tc>
        <w:tc>
          <w:tcPr>
            <w:tcW w:w="0" w:type="auto"/>
            <w:hideMark/>
          </w:tcPr>
          <w:p w14:paraId="1BD3F8E7"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Lagos-Ibadan Railway, Port Expansion</w:t>
            </w:r>
          </w:p>
        </w:tc>
      </w:tr>
      <w:tr w:rsidR="00775987" w:rsidRPr="00775987" w14:paraId="3137890E" w14:textId="77777777" w:rsidTr="00775987">
        <w:tc>
          <w:tcPr>
            <w:tcW w:w="0" w:type="auto"/>
            <w:hideMark/>
          </w:tcPr>
          <w:p w14:paraId="659DC266" w14:textId="77777777" w:rsidR="00775987" w:rsidRPr="00775987" w:rsidRDefault="00775987" w:rsidP="00775987">
            <w:pPr>
              <w:spacing w:after="160" w:line="360" w:lineRule="auto"/>
              <w:jc w:val="both"/>
              <w:rPr>
                <w:rFonts w:ascii="Times New Roman" w:hAnsi="Times New Roman"/>
                <w:sz w:val="24"/>
                <w:szCs w:val="24"/>
              </w:rPr>
            </w:pPr>
            <w:proofErr w:type="spellStart"/>
            <w:r w:rsidRPr="00775987">
              <w:rPr>
                <w:rFonts w:ascii="Times New Roman" w:hAnsi="Times New Roman"/>
                <w:sz w:val="24"/>
                <w:szCs w:val="24"/>
              </w:rPr>
              <w:t>Katsina</w:t>
            </w:r>
            <w:proofErr w:type="spellEnd"/>
            <w:r w:rsidRPr="00775987">
              <w:rPr>
                <w:rFonts w:ascii="Times New Roman" w:hAnsi="Times New Roman"/>
                <w:sz w:val="24"/>
                <w:szCs w:val="24"/>
              </w:rPr>
              <w:t xml:space="preserve"> (NW)</w:t>
            </w:r>
          </w:p>
        </w:tc>
        <w:tc>
          <w:tcPr>
            <w:tcW w:w="0" w:type="auto"/>
            <w:hideMark/>
          </w:tcPr>
          <w:p w14:paraId="7037A9B4"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13</w:t>
            </w:r>
          </w:p>
        </w:tc>
        <w:tc>
          <w:tcPr>
            <w:tcW w:w="0" w:type="auto"/>
            <w:hideMark/>
          </w:tcPr>
          <w:p w14:paraId="227658C0"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University upgrades, road reconstruction</w:t>
            </w:r>
          </w:p>
        </w:tc>
      </w:tr>
      <w:tr w:rsidR="00775987" w:rsidRPr="00775987" w14:paraId="0D319C65" w14:textId="77777777" w:rsidTr="00775987">
        <w:tc>
          <w:tcPr>
            <w:tcW w:w="0" w:type="auto"/>
            <w:hideMark/>
          </w:tcPr>
          <w:p w14:paraId="3A91A69E"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Rivers (SS)</w:t>
            </w:r>
          </w:p>
        </w:tc>
        <w:tc>
          <w:tcPr>
            <w:tcW w:w="0" w:type="auto"/>
            <w:hideMark/>
          </w:tcPr>
          <w:p w14:paraId="00B1CEA6"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9</w:t>
            </w:r>
          </w:p>
        </w:tc>
        <w:tc>
          <w:tcPr>
            <w:tcW w:w="0" w:type="auto"/>
            <w:hideMark/>
          </w:tcPr>
          <w:p w14:paraId="40516237"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Port rehabilitation, East-West Road</w:t>
            </w:r>
          </w:p>
        </w:tc>
      </w:tr>
      <w:tr w:rsidR="00775987" w:rsidRPr="00775987" w14:paraId="489D4CB5" w14:textId="77777777" w:rsidTr="00775987">
        <w:tc>
          <w:tcPr>
            <w:tcW w:w="0" w:type="auto"/>
            <w:hideMark/>
          </w:tcPr>
          <w:p w14:paraId="4349876A"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Enugu (SE)</w:t>
            </w:r>
          </w:p>
        </w:tc>
        <w:tc>
          <w:tcPr>
            <w:tcW w:w="0" w:type="auto"/>
            <w:hideMark/>
          </w:tcPr>
          <w:p w14:paraId="76DCB43D"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6</w:t>
            </w:r>
          </w:p>
        </w:tc>
        <w:tc>
          <w:tcPr>
            <w:tcW w:w="0" w:type="auto"/>
            <w:hideMark/>
          </w:tcPr>
          <w:p w14:paraId="0BFB73FC"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Second Niger Bridge link road, Enugu-Onitsha Road rehab</w:t>
            </w:r>
          </w:p>
        </w:tc>
      </w:tr>
      <w:tr w:rsidR="00775987" w:rsidRPr="00775987" w14:paraId="138D3FEC" w14:textId="77777777" w:rsidTr="00775987">
        <w:tc>
          <w:tcPr>
            <w:tcW w:w="0" w:type="auto"/>
            <w:hideMark/>
          </w:tcPr>
          <w:p w14:paraId="5594A481" w14:textId="77777777" w:rsidR="00775987" w:rsidRPr="00775987" w:rsidRDefault="00775987" w:rsidP="00775987">
            <w:pPr>
              <w:spacing w:after="160" w:line="360" w:lineRule="auto"/>
              <w:jc w:val="both"/>
              <w:rPr>
                <w:rFonts w:ascii="Times New Roman" w:hAnsi="Times New Roman"/>
                <w:sz w:val="24"/>
                <w:szCs w:val="24"/>
              </w:rPr>
            </w:pPr>
            <w:proofErr w:type="spellStart"/>
            <w:r w:rsidRPr="00775987">
              <w:rPr>
                <w:rFonts w:ascii="Times New Roman" w:hAnsi="Times New Roman"/>
                <w:sz w:val="24"/>
                <w:szCs w:val="24"/>
              </w:rPr>
              <w:t>Borno</w:t>
            </w:r>
            <w:proofErr w:type="spellEnd"/>
            <w:r w:rsidRPr="00775987">
              <w:rPr>
                <w:rFonts w:ascii="Times New Roman" w:hAnsi="Times New Roman"/>
                <w:sz w:val="24"/>
                <w:szCs w:val="24"/>
              </w:rPr>
              <w:t xml:space="preserve"> (NE)</w:t>
            </w:r>
          </w:p>
        </w:tc>
        <w:tc>
          <w:tcPr>
            <w:tcW w:w="0" w:type="auto"/>
            <w:hideMark/>
          </w:tcPr>
          <w:p w14:paraId="4277C028"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10</w:t>
            </w:r>
          </w:p>
        </w:tc>
        <w:tc>
          <w:tcPr>
            <w:tcW w:w="0" w:type="auto"/>
            <w:hideMark/>
          </w:tcPr>
          <w:p w14:paraId="07138977"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Housing reconstruction, security infrastructure</w:t>
            </w:r>
          </w:p>
        </w:tc>
      </w:tr>
    </w:tbl>
    <w:p w14:paraId="2CDA0239" w14:textId="77777777" w:rsidR="00775987" w:rsidRDefault="00775987" w:rsidP="00775987">
      <w:pPr>
        <w:spacing w:line="480" w:lineRule="auto"/>
        <w:jc w:val="both"/>
        <w:rPr>
          <w:rFonts w:ascii="Times New Roman" w:hAnsi="Times New Roman"/>
          <w:b/>
          <w:bCs/>
          <w:sz w:val="24"/>
          <w:szCs w:val="24"/>
        </w:rPr>
      </w:pPr>
    </w:p>
    <w:p w14:paraId="4294151B" w14:textId="77777777" w:rsidR="00775987" w:rsidRPr="00775987" w:rsidRDefault="00775987" w:rsidP="00775987">
      <w:pPr>
        <w:spacing w:line="480" w:lineRule="auto"/>
        <w:jc w:val="both"/>
        <w:rPr>
          <w:rFonts w:ascii="Times New Roman" w:hAnsi="Times New Roman"/>
          <w:sz w:val="24"/>
          <w:szCs w:val="24"/>
        </w:rPr>
      </w:pPr>
      <w:r w:rsidRPr="00775987">
        <w:rPr>
          <w:rFonts w:ascii="Times New Roman" w:hAnsi="Times New Roman"/>
          <w:sz w:val="24"/>
          <w:szCs w:val="24"/>
        </w:rPr>
        <w:t xml:space="preserve">Here we observe that states such as </w:t>
      </w:r>
      <w:r w:rsidRPr="00775987">
        <w:rPr>
          <w:rFonts w:ascii="Times New Roman" w:hAnsi="Times New Roman"/>
          <w:bCs/>
          <w:sz w:val="24"/>
          <w:szCs w:val="24"/>
        </w:rPr>
        <w:t>Kano</w:t>
      </w:r>
      <w:r w:rsidRPr="00775987">
        <w:rPr>
          <w:rFonts w:ascii="Times New Roman" w:hAnsi="Times New Roman"/>
          <w:sz w:val="24"/>
          <w:szCs w:val="24"/>
        </w:rPr>
        <w:t xml:space="preserve"> and </w:t>
      </w:r>
      <w:proofErr w:type="spellStart"/>
      <w:r w:rsidRPr="00775987">
        <w:rPr>
          <w:rFonts w:ascii="Times New Roman" w:hAnsi="Times New Roman"/>
          <w:bCs/>
          <w:sz w:val="24"/>
          <w:szCs w:val="24"/>
        </w:rPr>
        <w:t>Katsina</w:t>
      </w:r>
      <w:proofErr w:type="spellEnd"/>
      <w:r w:rsidRPr="00775987">
        <w:rPr>
          <w:rFonts w:ascii="Times New Roman" w:hAnsi="Times New Roman"/>
          <w:sz w:val="24"/>
          <w:szCs w:val="24"/>
        </w:rPr>
        <w:t xml:space="preserve"> (President </w:t>
      </w:r>
      <w:proofErr w:type="spellStart"/>
      <w:r w:rsidRPr="00775987">
        <w:rPr>
          <w:rFonts w:ascii="Times New Roman" w:hAnsi="Times New Roman"/>
          <w:sz w:val="24"/>
          <w:szCs w:val="24"/>
        </w:rPr>
        <w:t>Buhari’s</w:t>
      </w:r>
      <w:proofErr w:type="spellEnd"/>
      <w:r w:rsidRPr="00775987">
        <w:rPr>
          <w:rFonts w:ascii="Times New Roman" w:hAnsi="Times New Roman"/>
          <w:sz w:val="24"/>
          <w:szCs w:val="24"/>
        </w:rPr>
        <w:t xml:space="preserve"> home state) were among the highest recipients of federal attention. Conversely, </w:t>
      </w:r>
      <w:r w:rsidRPr="00775987">
        <w:rPr>
          <w:rFonts w:ascii="Times New Roman" w:hAnsi="Times New Roman"/>
          <w:bCs/>
          <w:sz w:val="24"/>
          <w:szCs w:val="24"/>
        </w:rPr>
        <w:t>Enugu</w:t>
      </w:r>
      <w:r w:rsidRPr="00775987">
        <w:rPr>
          <w:rFonts w:ascii="Times New Roman" w:hAnsi="Times New Roman"/>
          <w:sz w:val="24"/>
          <w:szCs w:val="24"/>
        </w:rPr>
        <w:t xml:space="preserve">—a key state in the South-East—had fewer major federal projects despite pressing infrastructure needs. The imbalance between northern and southern states in project quantity reinforces the perception of </w:t>
      </w:r>
      <w:proofErr w:type="spellStart"/>
      <w:r w:rsidRPr="00775987">
        <w:rPr>
          <w:rFonts w:ascii="Times New Roman" w:hAnsi="Times New Roman"/>
          <w:bCs/>
          <w:sz w:val="24"/>
          <w:szCs w:val="24"/>
        </w:rPr>
        <w:t>ethnoregional</w:t>
      </w:r>
      <w:proofErr w:type="spellEnd"/>
      <w:r w:rsidRPr="00775987">
        <w:rPr>
          <w:rFonts w:ascii="Times New Roman" w:hAnsi="Times New Roman"/>
          <w:bCs/>
          <w:sz w:val="24"/>
          <w:szCs w:val="24"/>
        </w:rPr>
        <w:t xml:space="preserve"> favoritism</w:t>
      </w:r>
      <w:r w:rsidRPr="00775987">
        <w:rPr>
          <w:rFonts w:ascii="Times New Roman" w:hAnsi="Times New Roman"/>
          <w:sz w:val="24"/>
          <w:szCs w:val="24"/>
        </w:rPr>
        <w:t>, which undermines the foundational principle of federal character and equitable development.</w:t>
      </w:r>
    </w:p>
    <w:p w14:paraId="45FA82D4" w14:textId="77777777" w:rsidR="00775987" w:rsidRDefault="00775987" w:rsidP="00775987">
      <w:pPr>
        <w:spacing w:line="480" w:lineRule="auto"/>
        <w:jc w:val="both"/>
        <w:rPr>
          <w:rFonts w:ascii="Times New Roman" w:hAnsi="Times New Roman"/>
          <w:sz w:val="24"/>
          <w:szCs w:val="24"/>
        </w:rPr>
      </w:pPr>
    </w:p>
    <w:p w14:paraId="3679C693" w14:textId="77777777" w:rsidR="00775987" w:rsidRDefault="00775987" w:rsidP="00775987">
      <w:pPr>
        <w:spacing w:line="480" w:lineRule="auto"/>
        <w:jc w:val="both"/>
        <w:rPr>
          <w:rFonts w:ascii="Times New Roman" w:hAnsi="Times New Roman"/>
          <w:b/>
          <w:bCs/>
          <w:sz w:val="24"/>
          <w:szCs w:val="24"/>
        </w:rPr>
      </w:pPr>
    </w:p>
    <w:p w14:paraId="78C3BAC8" w14:textId="77777777" w:rsidR="00775987" w:rsidRDefault="00775987" w:rsidP="00775987">
      <w:pPr>
        <w:spacing w:line="480" w:lineRule="auto"/>
        <w:jc w:val="both"/>
        <w:rPr>
          <w:rFonts w:ascii="Times New Roman" w:hAnsi="Times New Roman"/>
          <w:b/>
          <w:bCs/>
          <w:sz w:val="24"/>
          <w:szCs w:val="24"/>
        </w:rPr>
      </w:pPr>
    </w:p>
    <w:p w14:paraId="07E19281" w14:textId="77777777" w:rsidR="00775987" w:rsidRPr="00775987" w:rsidRDefault="00775987" w:rsidP="00775987">
      <w:pPr>
        <w:spacing w:line="480" w:lineRule="auto"/>
        <w:jc w:val="both"/>
        <w:rPr>
          <w:rFonts w:ascii="Times New Roman" w:hAnsi="Times New Roman"/>
          <w:b/>
          <w:bCs/>
          <w:sz w:val="24"/>
          <w:szCs w:val="24"/>
        </w:rPr>
      </w:pPr>
      <w:r w:rsidRPr="00775987">
        <w:rPr>
          <w:rFonts w:ascii="Times New Roman" w:hAnsi="Times New Roman"/>
          <w:b/>
          <w:bCs/>
          <w:sz w:val="24"/>
          <w:szCs w:val="24"/>
        </w:rPr>
        <w:lastRenderedPageBreak/>
        <w:t xml:space="preserve">Table </w:t>
      </w:r>
      <w:r>
        <w:rPr>
          <w:rFonts w:ascii="Times New Roman" w:hAnsi="Times New Roman"/>
          <w:b/>
          <w:bCs/>
          <w:sz w:val="24"/>
          <w:szCs w:val="24"/>
        </w:rPr>
        <w:t>5</w:t>
      </w:r>
      <w:r w:rsidRPr="00775987">
        <w:rPr>
          <w:rFonts w:ascii="Times New Roman" w:hAnsi="Times New Roman"/>
          <w:b/>
          <w:bCs/>
          <w:sz w:val="24"/>
          <w:szCs w:val="24"/>
        </w:rPr>
        <w:t>: Federal Budgetary Allocation vs. Actual Execution by Region (% Performance, 2015–2022)</w:t>
      </w:r>
    </w:p>
    <w:tbl>
      <w:tblPr>
        <w:tblStyle w:val="TableGrid"/>
        <w:tblW w:w="0" w:type="auto"/>
        <w:tblLook w:val="04A0" w:firstRow="1" w:lastRow="0" w:firstColumn="1" w:lastColumn="0" w:noHBand="0" w:noVBand="1"/>
      </w:tblPr>
      <w:tblGrid>
        <w:gridCol w:w="1563"/>
        <w:gridCol w:w="2523"/>
        <w:gridCol w:w="3249"/>
        <w:gridCol w:w="1150"/>
      </w:tblGrid>
      <w:tr w:rsidR="00775987" w:rsidRPr="00775987" w14:paraId="680A9280" w14:textId="77777777" w:rsidTr="00775987">
        <w:tc>
          <w:tcPr>
            <w:tcW w:w="0" w:type="auto"/>
            <w:hideMark/>
          </w:tcPr>
          <w:p w14:paraId="73BE1E79" w14:textId="77777777" w:rsidR="00775987" w:rsidRPr="00775987" w:rsidRDefault="00775987" w:rsidP="00775987">
            <w:pPr>
              <w:spacing w:after="160" w:line="360" w:lineRule="auto"/>
              <w:jc w:val="both"/>
              <w:rPr>
                <w:rFonts w:ascii="Times New Roman" w:hAnsi="Times New Roman"/>
                <w:b/>
                <w:bCs/>
                <w:sz w:val="24"/>
                <w:szCs w:val="24"/>
              </w:rPr>
            </w:pPr>
            <w:r w:rsidRPr="00775987">
              <w:rPr>
                <w:rFonts w:ascii="Times New Roman" w:hAnsi="Times New Roman"/>
                <w:b/>
                <w:bCs/>
                <w:sz w:val="24"/>
                <w:szCs w:val="24"/>
              </w:rPr>
              <w:t>Region</w:t>
            </w:r>
          </w:p>
        </w:tc>
        <w:tc>
          <w:tcPr>
            <w:tcW w:w="0" w:type="auto"/>
            <w:hideMark/>
          </w:tcPr>
          <w:p w14:paraId="5FA41053" w14:textId="77777777" w:rsidR="00775987" w:rsidRPr="00775987" w:rsidRDefault="00775987" w:rsidP="00775987">
            <w:pPr>
              <w:spacing w:after="160" w:line="360" w:lineRule="auto"/>
              <w:jc w:val="both"/>
              <w:rPr>
                <w:rFonts w:ascii="Times New Roman" w:hAnsi="Times New Roman"/>
                <w:b/>
                <w:bCs/>
                <w:sz w:val="24"/>
                <w:szCs w:val="24"/>
              </w:rPr>
            </w:pPr>
            <w:r w:rsidRPr="00775987">
              <w:rPr>
                <w:rFonts w:ascii="Times New Roman" w:hAnsi="Times New Roman"/>
                <w:b/>
                <w:bCs/>
                <w:sz w:val="24"/>
                <w:szCs w:val="24"/>
              </w:rPr>
              <w:t>Budget Allocation (%)</w:t>
            </w:r>
          </w:p>
        </w:tc>
        <w:tc>
          <w:tcPr>
            <w:tcW w:w="0" w:type="auto"/>
            <w:hideMark/>
          </w:tcPr>
          <w:p w14:paraId="34133079" w14:textId="77777777" w:rsidR="00775987" w:rsidRPr="00775987" w:rsidRDefault="00775987" w:rsidP="00775987">
            <w:pPr>
              <w:spacing w:after="160" w:line="360" w:lineRule="auto"/>
              <w:jc w:val="both"/>
              <w:rPr>
                <w:rFonts w:ascii="Times New Roman" w:hAnsi="Times New Roman"/>
                <w:b/>
                <w:bCs/>
                <w:sz w:val="24"/>
                <w:szCs w:val="24"/>
              </w:rPr>
            </w:pPr>
            <w:r w:rsidRPr="00775987">
              <w:rPr>
                <w:rFonts w:ascii="Times New Roman" w:hAnsi="Times New Roman"/>
                <w:b/>
                <w:bCs/>
                <w:sz w:val="24"/>
                <w:szCs w:val="24"/>
              </w:rPr>
              <w:t>Actual Project Execution (%)</w:t>
            </w:r>
          </w:p>
        </w:tc>
        <w:tc>
          <w:tcPr>
            <w:tcW w:w="0" w:type="auto"/>
            <w:hideMark/>
          </w:tcPr>
          <w:p w14:paraId="5F375025" w14:textId="77777777" w:rsidR="00775987" w:rsidRPr="00775987" w:rsidRDefault="00775987" w:rsidP="00775987">
            <w:pPr>
              <w:spacing w:after="160" w:line="360" w:lineRule="auto"/>
              <w:jc w:val="both"/>
              <w:rPr>
                <w:rFonts w:ascii="Times New Roman" w:hAnsi="Times New Roman"/>
                <w:b/>
                <w:bCs/>
                <w:sz w:val="24"/>
                <w:szCs w:val="24"/>
              </w:rPr>
            </w:pPr>
            <w:r w:rsidRPr="00775987">
              <w:rPr>
                <w:rFonts w:ascii="Times New Roman" w:hAnsi="Times New Roman"/>
                <w:b/>
                <w:bCs/>
                <w:sz w:val="24"/>
                <w:szCs w:val="24"/>
              </w:rPr>
              <w:t>Variance</w:t>
            </w:r>
          </w:p>
        </w:tc>
      </w:tr>
      <w:tr w:rsidR="00775987" w:rsidRPr="00775987" w14:paraId="162BC011" w14:textId="77777777" w:rsidTr="00775987">
        <w:tc>
          <w:tcPr>
            <w:tcW w:w="0" w:type="auto"/>
            <w:hideMark/>
          </w:tcPr>
          <w:p w14:paraId="78A32A63"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North-West</w:t>
            </w:r>
          </w:p>
        </w:tc>
        <w:tc>
          <w:tcPr>
            <w:tcW w:w="0" w:type="auto"/>
            <w:hideMark/>
          </w:tcPr>
          <w:p w14:paraId="269E1BC4"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25%</w:t>
            </w:r>
          </w:p>
        </w:tc>
        <w:tc>
          <w:tcPr>
            <w:tcW w:w="0" w:type="auto"/>
            <w:hideMark/>
          </w:tcPr>
          <w:p w14:paraId="1A9BF52A"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23%</w:t>
            </w:r>
          </w:p>
        </w:tc>
        <w:tc>
          <w:tcPr>
            <w:tcW w:w="0" w:type="auto"/>
            <w:hideMark/>
          </w:tcPr>
          <w:p w14:paraId="6C190041"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-2%</w:t>
            </w:r>
          </w:p>
        </w:tc>
      </w:tr>
      <w:tr w:rsidR="00775987" w:rsidRPr="00775987" w14:paraId="1AEADA0F" w14:textId="77777777" w:rsidTr="00775987">
        <w:tc>
          <w:tcPr>
            <w:tcW w:w="0" w:type="auto"/>
            <w:hideMark/>
          </w:tcPr>
          <w:p w14:paraId="277408CB"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North-East</w:t>
            </w:r>
          </w:p>
        </w:tc>
        <w:tc>
          <w:tcPr>
            <w:tcW w:w="0" w:type="auto"/>
            <w:hideMark/>
          </w:tcPr>
          <w:p w14:paraId="29822B90"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15%</w:t>
            </w:r>
          </w:p>
        </w:tc>
        <w:tc>
          <w:tcPr>
            <w:tcW w:w="0" w:type="auto"/>
            <w:hideMark/>
          </w:tcPr>
          <w:p w14:paraId="01CE08A9"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12%</w:t>
            </w:r>
          </w:p>
        </w:tc>
        <w:tc>
          <w:tcPr>
            <w:tcW w:w="0" w:type="auto"/>
            <w:hideMark/>
          </w:tcPr>
          <w:p w14:paraId="582EEA99"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-3%</w:t>
            </w:r>
          </w:p>
        </w:tc>
      </w:tr>
      <w:tr w:rsidR="00775987" w:rsidRPr="00775987" w14:paraId="439C0980" w14:textId="77777777" w:rsidTr="00775987">
        <w:tc>
          <w:tcPr>
            <w:tcW w:w="0" w:type="auto"/>
            <w:hideMark/>
          </w:tcPr>
          <w:p w14:paraId="3EBC4033"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North-Central</w:t>
            </w:r>
          </w:p>
        </w:tc>
        <w:tc>
          <w:tcPr>
            <w:tcW w:w="0" w:type="auto"/>
            <w:hideMark/>
          </w:tcPr>
          <w:p w14:paraId="56F7BAB2"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13%</w:t>
            </w:r>
          </w:p>
        </w:tc>
        <w:tc>
          <w:tcPr>
            <w:tcW w:w="0" w:type="auto"/>
            <w:hideMark/>
          </w:tcPr>
          <w:p w14:paraId="78C21427"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10%</w:t>
            </w:r>
          </w:p>
        </w:tc>
        <w:tc>
          <w:tcPr>
            <w:tcW w:w="0" w:type="auto"/>
            <w:hideMark/>
          </w:tcPr>
          <w:p w14:paraId="488C2609"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-3%</w:t>
            </w:r>
          </w:p>
        </w:tc>
      </w:tr>
      <w:tr w:rsidR="00775987" w:rsidRPr="00775987" w14:paraId="0F5ED173" w14:textId="77777777" w:rsidTr="00775987">
        <w:tc>
          <w:tcPr>
            <w:tcW w:w="0" w:type="auto"/>
            <w:hideMark/>
          </w:tcPr>
          <w:p w14:paraId="5425525C"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South-West</w:t>
            </w:r>
          </w:p>
        </w:tc>
        <w:tc>
          <w:tcPr>
            <w:tcW w:w="0" w:type="auto"/>
            <w:hideMark/>
          </w:tcPr>
          <w:p w14:paraId="36D56B9D"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22%</w:t>
            </w:r>
          </w:p>
        </w:tc>
        <w:tc>
          <w:tcPr>
            <w:tcW w:w="0" w:type="auto"/>
            <w:hideMark/>
          </w:tcPr>
          <w:p w14:paraId="348E37DC"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21%</w:t>
            </w:r>
          </w:p>
        </w:tc>
        <w:tc>
          <w:tcPr>
            <w:tcW w:w="0" w:type="auto"/>
            <w:hideMark/>
          </w:tcPr>
          <w:p w14:paraId="4F01B3E2"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-1%</w:t>
            </w:r>
          </w:p>
        </w:tc>
      </w:tr>
      <w:tr w:rsidR="00775987" w:rsidRPr="00775987" w14:paraId="7FC723E0" w14:textId="77777777" w:rsidTr="00775987">
        <w:tc>
          <w:tcPr>
            <w:tcW w:w="0" w:type="auto"/>
            <w:hideMark/>
          </w:tcPr>
          <w:p w14:paraId="4395F547"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South-East</w:t>
            </w:r>
          </w:p>
        </w:tc>
        <w:tc>
          <w:tcPr>
            <w:tcW w:w="0" w:type="auto"/>
            <w:hideMark/>
          </w:tcPr>
          <w:p w14:paraId="6AEF9017"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12%</w:t>
            </w:r>
          </w:p>
        </w:tc>
        <w:tc>
          <w:tcPr>
            <w:tcW w:w="0" w:type="auto"/>
            <w:hideMark/>
          </w:tcPr>
          <w:p w14:paraId="0377A065"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7%</w:t>
            </w:r>
          </w:p>
        </w:tc>
        <w:tc>
          <w:tcPr>
            <w:tcW w:w="0" w:type="auto"/>
            <w:hideMark/>
          </w:tcPr>
          <w:p w14:paraId="1F50F4AC"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-5%</w:t>
            </w:r>
          </w:p>
        </w:tc>
      </w:tr>
      <w:tr w:rsidR="00775987" w:rsidRPr="00775987" w14:paraId="10C24F90" w14:textId="77777777" w:rsidTr="00775987">
        <w:tc>
          <w:tcPr>
            <w:tcW w:w="0" w:type="auto"/>
            <w:hideMark/>
          </w:tcPr>
          <w:p w14:paraId="15B84DD3"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South-South</w:t>
            </w:r>
          </w:p>
        </w:tc>
        <w:tc>
          <w:tcPr>
            <w:tcW w:w="0" w:type="auto"/>
            <w:hideMark/>
          </w:tcPr>
          <w:p w14:paraId="5A8E5E75"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13%</w:t>
            </w:r>
          </w:p>
        </w:tc>
        <w:tc>
          <w:tcPr>
            <w:tcW w:w="0" w:type="auto"/>
            <w:hideMark/>
          </w:tcPr>
          <w:p w14:paraId="22CAA14C"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9%</w:t>
            </w:r>
          </w:p>
        </w:tc>
        <w:tc>
          <w:tcPr>
            <w:tcW w:w="0" w:type="auto"/>
            <w:hideMark/>
          </w:tcPr>
          <w:p w14:paraId="529A9E93"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-4%</w:t>
            </w:r>
          </w:p>
        </w:tc>
      </w:tr>
    </w:tbl>
    <w:p w14:paraId="0972F8D8" w14:textId="77777777" w:rsidR="00775987" w:rsidRDefault="00775987" w:rsidP="00775987">
      <w:pPr>
        <w:spacing w:line="480" w:lineRule="auto"/>
        <w:jc w:val="both"/>
        <w:rPr>
          <w:rFonts w:ascii="Times New Roman" w:hAnsi="Times New Roman"/>
          <w:b/>
          <w:bCs/>
          <w:sz w:val="24"/>
          <w:szCs w:val="24"/>
        </w:rPr>
      </w:pPr>
    </w:p>
    <w:p w14:paraId="1AC12C6B" w14:textId="77777777" w:rsidR="00775987" w:rsidRPr="00775987" w:rsidRDefault="00775987" w:rsidP="00775987">
      <w:pPr>
        <w:spacing w:line="480" w:lineRule="auto"/>
        <w:jc w:val="both"/>
        <w:rPr>
          <w:rFonts w:ascii="Times New Roman" w:hAnsi="Times New Roman"/>
          <w:sz w:val="24"/>
          <w:szCs w:val="24"/>
        </w:rPr>
      </w:pPr>
      <w:r w:rsidRPr="00775987">
        <w:rPr>
          <w:rFonts w:ascii="Times New Roman" w:hAnsi="Times New Roman"/>
          <w:sz w:val="24"/>
          <w:szCs w:val="24"/>
        </w:rPr>
        <w:t xml:space="preserve">The </w:t>
      </w:r>
      <w:r w:rsidRPr="00775987">
        <w:rPr>
          <w:rFonts w:ascii="Times New Roman" w:hAnsi="Times New Roman"/>
          <w:bCs/>
          <w:sz w:val="24"/>
          <w:szCs w:val="24"/>
        </w:rPr>
        <w:t>variance</w:t>
      </w:r>
      <w:r w:rsidRPr="00775987">
        <w:rPr>
          <w:rFonts w:ascii="Times New Roman" w:hAnsi="Times New Roman"/>
          <w:sz w:val="24"/>
          <w:szCs w:val="24"/>
        </w:rPr>
        <w:t xml:space="preserve"> between budget allocation and execution tells a deeper story. While the South-East was allocated 12% of federal project funding, only 7% was executed—signaling an </w:t>
      </w:r>
      <w:r w:rsidRPr="00775987">
        <w:rPr>
          <w:rFonts w:ascii="Times New Roman" w:hAnsi="Times New Roman"/>
          <w:bCs/>
          <w:sz w:val="24"/>
          <w:szCs w:val="24"/>
        </w:rPr>
        <w:t>implementation gap</w:t>
      </w:r>
      <w:r w:rsidRPr="00775987">
        <w:rPr>
          <w:rFonts w:ascii="Times New Roman" w:hAnsi="Times New Roman"/>
          <w:sz w:val="24"/>
          <w:szCs w:val="24"/>
        </w:rPr>
        <w:t xml:space="preserve"> that translates to real-world underdevelopment. By contrast, the South-West and North-West showed relatively higher implementation efficiency. This gap not only validates accusations of marginalization but also fuels </w:t>
      </w:r>
      <w:r w:rsidRPr="00775987">
        <w:rPr>
          <w:rFonts w:ascii="Times New Roman" w:hAnsi="Times New Roman"/>
          <w:bCs/>
          <w:sz w:val="24"/>
          <w:szCs w:val="24"/>
        </w:rPr>
        <w:t>ethnic distrust</w:t>
      </w:r>
      <w:r w:rsidRPr="00775987">
        <w:rPr>
          <w:rFonts w:ascii="Times New Roman" w:hAnsi="Times New Roman"/>
          <w:sz w:val="24"/>
          <w:szCs w:val="24"/>
        </w:rPr>
        <w:t>, leading to disengagement from national structures and contributing to growing secessionist rhetoric in the East.</w:t>
      </w:r>
    </w:p>
    <w:p w14:paraId="7FD1D651" w14:textId="77777777" w:rsidR="00775987" w:rsidRDefault="00775987">
      <w:pPr>
        <w:rPr>
          <w:rFonts w:ascii="Times New Roman" w:hAnsi="Times New Roman"/>
          <w:sz w:val="24"/>
          <w:szCs w:val="24"/>
        </w:rPr>
      </w:pPr>
      <w:r>
        <w:rPr>
          <w:rFonts w:ascii="Times New Roman" w:hAnsi="Times New Roman"/>
          <w:sz w:val="24"/>
          <w:szCs w:val="24"/>
        </w:rPr>
        <w:br w:type="page"/>
      </w:r>
    </w:p>
    <w:p w14:paraId="3017CC46" w14:textId="77777777" w:rsidR="00775987" w:rsidRPr="00775987" w:rsidRDefault="00775987" w:rsidP="00775987">
      <w:pPr>
        <w:spacing w:line="480" w:lineRule="auto"/>
        <w:jc w:val="both"/>
        <w:rPr>
          <w:rFonts w:ascii="Times New Roman" w:hAnsi="Times New Roman"/>
          <w:b/>
          <w:bCs/>
          <w:sz w:val="24"/>
          <w:szCs w:val="24"/>
        </w:rPr>
      </w:pPr>
      <w:r w:rsidRPr="00775987">
        <w:rPr>
          <w:rFonts w:ascii="Times New Roman" w:hAnsi="Times New Roman"/>
          <w:b/>
          <w:bCs/>
          <w:sz w:val="24"/>
          <w:szCs w:val="24"/>
        </w:rPr>
        <w:lastRenderedPageBreak/>
        <w:t>Table 4: Level of Public Trust in Federal Government by Region (2015 vs. 2023)</w:t>
      </w:r>
    </w:p>
    <w:tbl>
      <w:tblPr>
        <w:tblStyle w:val="TableGrid"/>
        <w:tblW w:w="0" w:type="auto"/>
        <w:tblLook w:val="04A0" w:firstRow="1" w:lastRow="0" w:firstColumn="1" w:lastColumn="0" w:noHBand="0" w:noVBand="1"/>
      </w:tblPr>
      <w:tblGrid>
        <w:gridCol w:w="1563"/>
        <w:gridCol w:w="2410"/>
        <w:gridCol w:w="2410"/>
        <w:gridCol w:w="1003"/>
      </w:tblGrid>
      <w:tr w:rsidR="00775987" w:rsidRPr="00775987" w14:paraId="0FC27698" w14:textId="77777777" w:rsidTr="00775987">
        <w:tc>
          <w:tcPr>
            <w:tcW w:w="0" w:type="auto"/>
            <w:hideMark/>
          </w:tcPr>
          <w:p w14:paraId="1C047405" w14:textId="77777777" w:rsidR="00775987" w:rsidRPr="00775987" w:rsidRDefault="00775987" w:rsidP="00775987">
            <w:pPr>
              <w:spacing w:after="160" w:line="360" w:lineRule="auto"/>
              <w:jc w:val="both"/>
              <w:rPr>
                <w:rFonts w:ascii="Times New Roman" w:hAnsi="Times New Roman"/>
                <w:b/>
                <w:bCs/>
                <w:sz w:val="24"/>
                <w:szCs w:val="24"/>
              </w:rPr>
            </w:pPr>
            <w:r w:rsidRPr="00775987">
              <w:rPr>
                <w:rFonts w:ascii="Times New Roman" w:hAnsi="Times New Roman"/>
                <w:b/>
                <w:bCs/>
                <w:sz w:val="24"/>
                <w:szCs w:val="24"/>
              </w:rPr>
              <w:t>Region</w:t>
            </w:r>
          </w:p>
        </w:tc>
        <w:tc>
          <w:tcPr>
            <w:tcW w:w="0" w:type="auto"/>
            <w:hideMark/>
          </w:tcPr>
          <w:p w14:paraId="71E3AE71" w14:textId="77777777" w:rsidR="00775987" w:rsidRPr="00775987" w:rsidRDefault="00775987" w:rsidP="00775987">
            <w:pPr>
              <w:spacing w:after="160" w:line="360" w:lineRule="auto"/>
              <w:jc w:val="both"/>
              <w:rPr>
                <w:rFonts w:ascii="Times New Roman" w:hAnsi="Times New Roman"/>
                <w:b/>
                <w:bCs/>
                <w:sz w:val="24"/>
                <w:szCs w:val="24"/>
              </w:rPr>
            </w:pPr>
            <w:r w:rsidRPr="00775987">
              <w:rPr>
                <w:rFonts w:ascii="Times New Roman" w:hAnsi="Times New Roman"/>
                <w:b/>
                <w:bCs/>
                <w:sz w:val="24"/>
                <w:szCs w:val="24"/>
              </w:rPr>
              <w:t>2015 Trust Level (%)</w:t>
            </w:r>
          </w:p>
        </w:tc>
        <w:tc>
          <w:tcPr>
            <w:tcW w:w="0" w:type="auto"/>
            <w:hideMark/>
          </w:tcPr>
          <w:p w14:paraId="46A821F5" w14:textId="77777777" w:rsidR="00775987" w:rsidRPr="00775987" w:rsidRDefault="00775987" w:rsidP="00775987">
            <w:pPr>
              <w:spacing w:after="160" w:line="360" w:lineRule="auto"/>
              <w:jc w:val="both"/>
              <w:rPr>
                <w:rFonts w:ascii="Times New Roman" w:hAnsi="Times New Roman"/>
                <w:b/>
                <w:bCs/>
                <w:sz w:val="24"/>
                <w:szCs w:val="24"/>
              </w:rPr>
            </w:pPr>
            <w:r w:rsidRPr="00775987">
              <w:rPr>
                <w:rFonts w:ascii="Times New Roman" w:hAnsi="Times New Roman"/>
                <w:b/>
                <w:bCs/>
                <w:sz w:val="24"/>
                <w:szCs w:val="24"/>
              </w:rPr>
              <w:t>2023 Trust Level (%)</w:t>
            </w:r>
          </w:p>
        </w:tc>
        <w:tc>
          <w:tcPr>
            <w:tcW w:w="0" w:type="auto"/>
            <w:hideMark/>
          </w:tcPr>
          <w:p w14:paraId="3B2B860D" w14:textId="77777777" w:rsidR="00775987" w:rsidRPr="00775987" w:rsidRDefault="00775987" w:rsidP="00775987">
            <w:pPr>
              <w:spacing w:after="160" w:line="360" w:lineRule="auto"/>
              <w:jc w:val="both"/>
              <w:rPr>
                <w:rFonts w:ascii="Times New Roman" w:hAnsi="Times New Roman"/>
                <w:b/>
                <w:bCs/>
                <w:sz w:val="24"/>
                <w:szCs w:val="24"/>
              </w:rPr>
            </w:pPr>
            <w:r w:rsidRPr="00775987">
              <w:rPr>
                <w:rFonts w:ascii="Times New Roman" w:hAnsi="Times New Roman"/>
                <w:b/>
                <w:bCs/>
                <w:sz w:val="24"/>
                <w:szCs w:val="24"/>
              </w:rPr>
              <w:t>Change</w:t>
            </w:r>
          </w:p>
        </w:tc>
      </w:tr>
      <w:tr w:rsidR="00775987" w:rsidRPr="00775987" w14:paraId="271D5247" w14:textId="77777777" w:rsidTr="00775987">
        <w:tc>
          <w:tcPr>
            <w:tcW w:w="0" w:type="auto"/>
            <w:hideMark/>
          </w:tcPr>
          <w:p w14:paraId="324C5ED7"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North-West</w:t>
            </w:r>
          </w:p>
        </w:tc>
        <w:tc>
          <w:tcPr>
            <w:tcW w:w="0" w:type="auto"/>
            <w:hideMark/>
          </w:tcPr>
          <w:p w14:paraId="36DF2BBB"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67%</w:t>
            </w:r>
          </w:p>
        </w:tc>
        <w:tc>
          <w:tcPr>
            <w:tcW w:w="0" w:type="auto"/>
            <w:hideMark/>
          </w:tcPr>
          <w:p w14:paraId="2A9D85AB"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60%</w:t>
            </w:r>
          </w:p>
        </w:tc>
        <w:tc>
          <w:tcPr>
            <w:tcW w:w="0" w:type="auto"/>
            <w:hideMark/>
          </w:tcPr>
          <w:p w14:paraId="781DB7B3"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-7%</w:t>
            </w:r>
          </w:p>
        </w:tc>
      </w:tr>
      <w:tr w:rsidR="00775987" w:rsidRPr="00775987" w14:paraId="0C4089D1" w14:textId="77777777" w:rsidTr="00775987">
        <w:tc>
          <w:tcPr>
            <w:tcW w:w="0" w:type="auto"/>
            <w:hideMark/>
          </w:tcPr>
          <w:p w14:paraId="2AEA3833"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North-East</w:t>
            </w:r>
          </w:p>
        </w:tc>
        <w:tc>
          <w:tcPr>
            <w:tcW w:w="0" w:type="auto"/>
            <w:hideMark/>
          </w:tcPr>
          <w:p w14:paraId="767ABE29"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54%</w:t>
            </w:r>
          </w:p>
        </w:tc>
        <w:tc>
          <w:tcPr>
            <w:tcW w:w="0" w:type="auto"/>
            <w:hideMark/>
          </w:tcPr>
          <w:p w14:paraId="5DDE2F97"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49%</w:t>
            </w:r>
          </w:p>
        </w:tc>
        <w:tc>
          <w:tcPr>
            <w:tcW w:w="0" w:type="auto"/>
            <w:hideMark/>
          </w:tcPr>
          <w:p w14:paraId="2FD4A812"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-5%</w:t>
            </w:r>
          </w:p>
        </w:tc>
      </w:tr>
      <w:tr w:rsidR="00775987" w:rsidRPr="00775987" w14:paraId="3CBA94DE" w14:textId="77777777" w:rsidTr="00775987">
        <w:tc>
          <w:tcPr>
            <w:tcW w:w="0" w:type="auto"/>
            <w:hideMark/>
          </w:tcPr>
          <w:p w14:paraId="22F3D126"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North-Central</w:t>
            </w:r>
          </w:p>
        </w:tc>
        <w:tc>
          <w:tcPr>
            <w:tcW w:w="0" w:type="auto"/>
            <w:hideMark/>
          </w:tcPr>
          <w:p w14:paraId="7EAB5772"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51%</w:t>
            </w:r>
          </w:p>
        </w:tc>
        <w:tc>
          <w:tcPr>
            <w:tcW w:w="0" w:type="auto"/>
            <w:hideMark/>
          </w:tcPr>
          <w:p w14:paraId="0E46BCE8"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40%</w:t>
            </w:r>
          </w:p>
        </w:tc>
        <w:tc>
          <w:tcPr>
            <w:tcW w:w="0" w:type="auto"/>
            <w:hideMark/>
          </w:tcPr>
          <w:p w14:paraId="4AC9D9EF"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-11%</w:t>
            </w:r>
          </w:p>
        </w:tc>
      </w:tr>
      <w:tr w:rsidR="00775987" w:rsidRPr="00775987" w14:paraId="045CF3EA" w14:textId="77777777" w:rsidTr="00775987">
        <w:tc>
          <w:tcPr>
            <w:tcW w:w="0" w:type="auto"/>
            <w:hideMark/>
          </w:tcPr>
          <w:p w14:paraId="5CEDE9D4"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South-West</w:t>
            </w:r>
          </w:p>
        </w:tc>
        <w:tc>
          <w:tcPr>
            <w:tcW w:w="0" w:type="auto"/>
            <w:hideMark/>
          </w:tcPr>
          <w:p w14:paraId="2E305A69"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58%</w:t>
            </w:r>
          </w:p>
        </w:tc>
        <w:tc>
          <w:tcPr>
            <w:tcW w:w="0" w:type="auto"/>
            <w:hideMark/>
          </w:tcPr>
          <w:p w14:paraId="1009334E"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47%</w:t>
            </w:r>
          </w:p>
        </w:tc>
        <w:tc>
          <w:tcPr>
            <w:tcW w:w="0" w:type="auto"/>
            <w:hideMark/>
          </w:tcPr>
          <w:p w14:paraId="4C0203EA"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-11%</w:t>
            </w:r>
          </w:p>
        </w:tc>
      </w:tr>
      <w:tr w:rsidR="00775987" w:rsidRPr="00775987" w14:paraId="634CB410" w14:textId="77777777" w:rsidTr="00775987">
        <w:tc>
          <w:tcPr>
            <w:tcW w:w="0" w:type="auto"/>
            <w:hideMark/>
          </w:tcPr>
          <w:p w14:paraId="7D060B8E"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South-East</w:t>
            </w:r>
          </w:p>
        </w:tc>
        <w:tc>
          <w:tcPr>
            <w:tcW w:w="0" w:type="auto"/>
            <w:hideMark/>
          </w:tcPr>
          <w:p w14:paraId="6BF64596"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38%</w:t>
            </w:r>
          </w:p>
        </w:tc>
        <w:tc>
          <w:tcPr>
            <w:tcW w:w="0" w:type="auto"/>
            <w:hideMark/>
          </w:tcPr>
          <w:p w14:paraId="61D88732"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26%</w:t>
            </w:r>
          </w:p>
        </w:tc>
        <w:tc>
          <w:tcPr>
            <w:tcW w:w="0" w:type="auto"/>
            <w:hideMark/>
          </w:tcPr>
          <w:p w14:paraId="4AC7852C"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-12%</w:t>
            </w:r>
          </w:p>
        </w:tc>
      </w:tr>
      <w:tr w:rsidR="00775987" w:rsidRPr="00775987" w14:paraId="7237C9C6" w14:textId="77777777" w:rsidTr="00775987">
        <w:tc>
          <w:tcPr>
            <w:tcW w:w="0" w:type="auto"/>
            <w:hideMark/>
          </w:tcPr>
          <w:p w14:paraId="10A4A3CE"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South-South</w:t>
            </w:r>
          </w:p>
        </w:tc>
        <w:tc>
          <w:tcPr>
            <w:tcW w:w="0" w:type="auto"/>
            <w:hideMark/>
          </w:tcPr>
          <w:p w14:paraId="172CCF15"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44%</w:t>
            </w:r>
          </w:p>
        </w:tc>
        <w:tc>
          <w:tcPr>
            <w:tcW w:w="0" w:type="auto"/>
            <w:hideMark/>
          </w:tcPr>
          <w:p w14:paraId="2D1129C7"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32%</w:t>
            </w:r>
          </w:p>
        </w:tc>
        <w:tc>
          <w:tcPr>
            <w:tcW w:w="0" w:type="auto"/>
            <w:hideMark/>
          </w:tcPr>
          <w:p w14:paraId="067C8645" w14:textId="77777777" w:rsidR="00775987" w:rsidRPr="00775987" w:rsidRDefault="00775987" w:rsidP="00775987">
            <w:pPr>
              <w:spacing w:after="160" w:line="360" w:lineRule="auto"/>
              <w:jc w:val="both"/>
              <w:rPr>
                <w:rFonts w:ascii="Times New Roman" w:hAnsi="Times New Roman"/>
                <w:sz w:val="24"/>
                <w:szCs w:val="24"/>
              </w:rPr>
            </w:pPr>
            <w:r w:rsidRPr="00775987">
              <w:rPr>
                <w:rFonts w:ascii="Times New Roman" w:hAnsi="Times New Roman"/>
                <w:sz w:val="24"/>
                <w:szCs w:val="24"/>
              </w:rPr>
              <w:t>-12%</w:t>
            </w:r>
          </w:p>
        </w:tc>
      </w:tr>
    </w:tbl>
    <w:p w14:paraId="6144A06C" w14:textId="77777777" w:rsidR="00775987" w:rsidRDefault="00775987" w:rsidP="00775987">
      <w:pPr>
        <w:spacing w:line="480" w:lineRule="auto"/>
        <w:jc w:val="both"/>
        <w:rPr>
          <w:rFonts w:ascii="Times New Roman" w:hAnsi="Times New Roman"/>
          <w:b/>
          <w:bCs/>
          <w:sz w:val="24"/>
          <w:szCs w:val="24"/>
        </w:rPr>
      </w:pPr>
    </w:p>
    <w:p w14:paraId="20CB33DE" w14:textId="77777777" w:rsidR="00775987" w:rsidRPr="00775987" w:rsidRDefault="00775987" w:rsidP="00775987">
      <w:pPr>
        <w:spacing w:line="480" w:lineRule="auto"/>
        <w:jc w:val="both"/>
        <w:rPr>
          <w:rFonts w:ascii="Times New Roman" w:hAnsi="Times New Roman"/>
          <w:sz w:val="24"/>
          <w:szCs w:val="24"/>
        </w:rPr>
      </w:pPr>
      <w:r w:rsidRPr="00775987">
        <w:rPr>
          <w:rFonts w:ascii="Times New Roman" w:hAnsi="Times New Roman"/>
          <w:sz w:val="24"/>
          <w:szCs w:val="24"/>
        </w:rPr>
        <w:t xml:space="preserve">Public trust in the federal government declined across all regions, but </w:t>
      </w:r>
      <w:r w:rsidRPr="00775987">
        <w:rPr>
          <w:rFonts w:ascii="Times New Roman" w:hAnsi="Times New Roman"/>
          <w:bCs/>
          <w:sz w:val="24"/>
          <w:szCs w:val="24"/>
        </w:rPr>
        <w:t>the steepest drops were recorded in the South-East and South-South</w:t>
      </w:r>
      <w:r w:rsidRPr="00775987">
        <w:rPr>
          <w:rFonts w:ascii="Times New Roman" w:hAnsi="Times New Roman"/>
          <w:sz w:val="24"/>
          <w:szCs w:val="24"/>
        </w:rPr>
        <w:t>. This correlates strongly with underinvestment in these regions and their perceived political exclusion. Trust levels are critical to national integration; once citizens lose confidence in the federal system, they become less likely to support common national goals, instead gravitating toward regional loyalties and polarizing narratives.</w:t>
      </w:r>
    </w:p>
    <w:p w14:paraId="2E917CF4" w14:textId="77777777" w:rsidR="00775987" w:rsidRDefault="00775987">
      <w:pPr>
        <w:rPr>
          <w:rFonts w:ascii="Times New Roman" w:hAnsi="Times New Roman"/>
          <w:sz w:val="24"/>
          <w:szCs w:val="24"/>
        </w:rPr>
      </w:pPr>
      <w:r>
        <w:rPr>
          <w:rFonts w:ascii="Times New Roman" w:hAnsi="Times New Roman"/>
          <w:sz w:val="24"/>
          <w:szCs w:val="24"/>
        </w:rPr>
        <w:br w:type="page"/>
      </w:r>
    </w:p>
    <w:p w14:paraId="1E73640D" w14:textId="77777777" w:rsidR="00B337B4" w:rsidRPr="00B337B4" w:rsidRDefault="00B337B4" w:rsidP="00B337B4">
      <w:pPr>
        <w:spacing w:line="480" w:lineRule="auto"/>
        <w:jc w:val="center"/>
        <w:rPr>
          <w:rFonts w:ascii="Times New Roman" w:hAnsi="Times New Roman"/>
          <w:b/>
          <w:bCs/>
          <w:sz w:val="24"/>
          <w:szCs w:val="24"/>
        </w:rPr>
      </w:pPr>
      <w:r w:rsidRPr="00B337B4">
        <w:rPr>
          <w:rFonts w:ascii="Times New Roman" w:hAnsi="Times New Roman"/>
          <w:b/>
          <w:bCs/>
          <w:sz w:val="24"/>
          <w:szCs w:val="24"/>
        </w:rPr>
        <w:lastRenderedPageBreak/>
        <w:t>CHAPTER FIVE</w:t>
      </w:r>
    </w:p>
    <w:p w14:paraId="4BD1FE2B" w14:textId="77777777" w:rsidR="00B337B4" w:rsidRPr="00B337B4" w:rsidRDefault="00B337B4" w:rsidP="00B337B4">
      <w:pPr>
        <w:spacing w:line="480" w:lineRule="auto"/>
        <w:jc w:val="center"/>
        <w:rPr>
          <w:rFonts w:ascii="Times New Roman" w:hAnsi="Times New Roman"/>
          <w:b/>
          <w:bCs/>
          <w:sz w:val="24"/>
          <w:szCs w:val="24"/>
        </w:rPr>
      </w:pPr>
      <w:r w:rsidRPr="00B337B4">
        <w:rPr>
          <w:rFonts w:ascii="Times New Roman" w:hAnsi="Times New Roman"/>
          <w:b/>
          <w:bCs/>
          <w:sz w:val="24"/>
          <w:szCs w:val="24"/>
        </w:rPr>
        <w:t>SUMMARY OF FINDINGS, CONCLUSION AND RECOMMENDATIONS</w:t>
      </w:r>
    </w:p>
    <w:p w14:paraId="5210A158" w14:textId="77777777" w:rsidR="00B337B4" w:rsidRPr="00B337B4" w:rsidRDefault="00B337B4" w:rsidP="00B337B4">
      <w:pPr>
        <w:spacing w:line="480" w:lineRule="auto"/>
        <w:jc w:val="both"/>
        <w:rPr>
          <w:rFonts w:ascii="Times New Roman" w:hAnsi="Times New Roman"/>
          <w:b/>
          <w:bCs/>
          <w:sz w:val="24"/>
          <w:szCs w:val="24"/>
        </w:rPr>
      </w:pPr>
      <w:r w:rsidRPr="00B337B4">
        <w:rPr>
          <w:rFonts w:ascii="Times New Roman" w:hAnsi="Times New Roman"/>
          <w:b/>
          <w:bCs/>
          <w:sz w:val="24"/>
          <w:szCs w:val="24"/>
        </w:rPr>
        <w:t>5.1 Summary of Findings</w:t>
      </w:r>
    </w:p>
    <w:p w14:paraId="630A921F" w14:textId="77777777" w:rsidR="00B337B4" w:rsidRPr="00B337B4" w:rsidRDefault="00B337B4" w:rsidP="00B337B4">
      <w:pPr>
        <w:spacing w:line="480" w:lineRule="auto"/>
        <w:jc w:val="both"/>
        <w:rPr>
          <w:rFonts w:ascii="Times New Roman" w:hAnsi="Times New Roman"/>
          <w:sz w:val="24"/>
          <w:szCs w:val="24"/>
        </w:rPr>
      </w:pPr>
      <w:r w:rsidRPr="00B337B4">
        <w:rPr>
          <w:rFonts w:ascii="Times New Roman" w:hAnsi="Times New Roman"/>
          <w:sz w:val="24"/>
          <w:szCs w:val="24"/>
        </w:rPr>
        <w:t xml:space="preserve">The study found that President </w:t>
      </w:r>
      <w:proofErr w:type="spellStart"/>
      <w:r w:rsidRPr="00B337B4">
        <w:rPr>
          <w:rFonts w:ascii="Times New Roman" w:hAnsi="Times New Roman"/>
          <w:sz w:val="24"/>
          <w:szCs w:val="24"/>
        </w:rPr>
        <w:t>Muhammadu</w:t>
      </w:r>
      <w:proofErr w:type="spellEnd"/>
      <w:r w:rsidRPr="00B337B4">
        <w:rPr>
          <w:rFonts w:ascii="Times New Roman" w:hAnsi="Times New Roman"/>
          <w:sz w:val="24"/>
          <w:szCs w:val="24"/>
        </w:rPr>
        <w:t xml:space="preserve"> </w:t>
      </w:r>
      <w:proofErr w:type="spellStart"/>
      <w:r w:rsidRPr="00B337B4">
        <w:rPr>
          <w:rFonts w:ascii="Times New Roman" w:hAnsi="Times New Roman"/>
          <w:sz w:val="24"/>
          <w:szCs w:val="24"/>
        </w:rPr>
        <w:t>Buhari’s</w:t>
      </w:r>
      <w:proofErr w:type="spellEnd"/>
      <w:r w:rsidRPr="00B337B4">
        <w:rPr>
          <w:rFonts w:ascii="Times New Roman" w:hAnsi="Times New Roman"/>
          <w:sz w:val="24"/>
          <w:szCs w:val="24"/>
        </w:rPr>
        <w:t xml:space="preserve"> regime did not consistently adhere to the federal character principle in key federal appointments. A majority of appointments into security and strategic administrative positions were concentrated among individuals from the Northern region, particularly the North-West geopolitical zone. This created widespread perceptions of </w:t>
      </w:r>
      <w:proofErr w:type="spellStart"/>
      <w:r w:rsidRPr="00B337B4">
        <w:rPr>
          <w:rFonts w:ascii="Times New Roman" w:hAnsi="Times New Roman"/>
          <w:sz w:val="24"/>
          <w:szCs w:val="24"/>
        </w:rPr>
        <w:t>ethnoregional</w:t>
      </w:r>
      <w:proofErr w:type="spellEnd"/>
      <w:r w:rsidRPr="00B337B4">
        <w:rPr>
          <w:rFonts w:ascii="Times New Roman" w:hAnsi="Times New Roman"/>
          <w:sz w:val="24"/>
          <w:szCs w:val="24"/>
        </w:rPr>
        <w:t xml:space="preserve"> favoritism and systemic exclusion, particularly among citizens in the South-East and South-South. The imbalanced representation in governance structures amplified ethnic tensions, weakened trust in federal institutions, and reinforced regional cleavages. As a result, political polarization became more entrenched, undermining the legitimacy of the federal government in the eyes of several ethnic and regional constituencies.</w:t>
      </w:r>
    </w:p>
    <w:p w14:paraId="27949158" w14:textId="77777777" w:rsidR="00B337B4" w:rsidRPr="00B337B4" w:rsidRDefault="00B337B4" w:rsidP="00B337B4">
      <w:pPr>
        <w:spacing w:line="480" w:lineRule="auto"/>
        <w:jc w:val="both"/>
        <w:rPr>
          <w:rFonts w:ascii="Times New Roman" w:hAnsi="Times New Roman"/>
          <w:sz w:val="24"/>
          <w:szCs w:val="24"/>
        </w:rPr>
      </w:pPr>
      <w:r w:rsidRPr="00B337B4">
        <w:rPr>
          <w:rFonts w:ascii="Times New Roman" w:hAnsi="Times New Roman"/>
          <w:sz w:val="24"/>
          <w:szCs w:val="24"/>
        </w:rPr>
        <w:t xml:space="preserve">The study also revealed significant disparities in the execution of federal infrastructure and development projects across Nigeria’s geopolitical zones during </w:t>
      </w:r>
      <w:proofErr w:type="spellStart"/>
      <w:r w:rsidRPr="00B337B4">
        <w:rPr>
          <w:rFonts w:ascii="Times New Roman" w:hAnsi="Times New Roman"/>
          <w:sz w:val="24"/>
          <w:szCs w:val="24"/>
        </w:rPr>
        <w:t>Buhari’s</w:t>
      </w:r>
      <w:proofErr w:type="spellEnd"/>
      <w:r w:rsidRPr="00B337B4">
        <w:rPr>
          <w:rFonts w:ascii="Times New Roman" w:hAnsi="Times New Roman"/>
          <w:sz w:val="24"/>
          <w:szCs w:val="24"/>
        </w:rPr>
        <w:t xml:space="preserve"> administration. The North-West and parts of the South-West regions received a disproportionate share of executed capital projects, while the South-East, North-Central, and South-South lagged behind in actual implementation despite allocations in national budgets. This uneven distribution created a development gap that fueled regional discontent and perceptions of marginalization. These structural inequalities directly contradicted the principles of national integration and further polarized the political climate, especially in regions already feeling excluded from the corridors of power.</w:t>
      </w:r>
    </w:p>
    <w:p w14:paraId="0998ADE5" w14:textId="77777777" w:rsidR="0031689E" w:rsidRDefault="0031689E" w:rsidP="00B337B4">
      <w:pPr>
        <w:spacing w:line="480" w:lineRule="auto"/>
        <w:jc w:val="both"/>
        <w:rPr>
          <w:rFonts w:ascii="Times New Roman" w:hAnsi="Times New Roman"/>
          <w:sz w:val="24"/>
          <w:szCs w:val="24"/>
        </w:rPr>
      </w:pPr>
    </w:p>
    <w:p w14:paraId="4153E443" w14:textId="77777777" w:rsidR="00B337B4" w:rsidRPr="00B337B4" w:rsidRDefault="00B337B4" w:rsidP="00B337B4">
      <w:pPr>
        <w:spacing w:line="480" w:lineRule="auto"/>
        <w:jc w:val="both"/>
        <w:rPr>
          <w:rFonts w:ascii="Times New Roman" w:hAnsi="Times New Roman"/>
          <w:b/>
          <w:bCs/>
          <w:sz w:val="24"/>
          <w:szCs w:val="24"/>
        </w:rPr>
      </w:pPr>
      <w:r w:rsidRPr="00B337B4">
        <w:rPr>
          <w:rFonts w:ascii="Times New Roman" w:hAnsi="Times New Roman"/>
          <w:b/>
          <w:bCs/>
          <w:sz w:val="24"/>
          <w:szCs w:val="24"/>
        </w:rPr>
        <w:lastRenderedPageBreak/>
        <w:t>5.2 Conclusion</w:t>
      </w:r>
    </w:p>
    <w:p w14:paraId="4A68AF69" w14:textId="77777777" w:rsidR="00B337B4" w:rsidRPr="00B337B4" w:rsidRDefault="00B337B4" w:rsidP="00B337B4">
      <w:pPr>
        <w:spacing w:line="480" w:lineRule="auto"/>
        <w:jc w:val="both"/>
        <w:rPr>
          <w:rFonts w:ascii="Times New Roman" w:hAnsi="Times New Roman"/>
          <w:sz w:val="24"/>
          <w:szCs w:val="24"/>
        </w:rPr>
      </w:pPr>
      <w:r w:rsidRPr="00B337B4">
        <w:rPr>
          <w:rFonts w:ascii="Times New Roman" w:hAnsi="Times New Roman"/>
          <w:sz w:val="24"/>
          <w:szCs w:val="24"/>
        </w:rPr>
        <w:t xml:space="preserve">The research concludes that under President </w:t>
      </w:r>
      <w:proofErr w:type="spellStart"/>
      <w:r w:rsidRPr="00B337B4">
        <w:rPr>
          <w:rFonts w:ascii="Times New Roman" w:hAnsi="Times New Roman"/>
          <w:sz w:val="24"/>
          <w:szCs w:val="24"/>
        </w:rPr>
        <w:t>Muhammadu</w:t>
      </w:r>
      <w:proofErr w:type="spellEnd"/>
      <w:r w:rsidRPr="00B337B4">
        <w:rPr>
          <w:rFonts w:ascii="Times New Roman" w:hAnsi="Times New Roman"/>
          <w:sz w:val="24"/>
          <w:szCs w:val="24"/>
        </w:rPr>
        <w:t xml:space="preserve"> </w:t>
      </w:r>
      <w:proofErr w:type="spellStart"/>
      <w:r w:rsidRPr="00B337B4">
        <w:rPr>
          <w:rFonts w:ascii="Times New Roman" w:hAnsi="Times New Roman"/>
          <w:sz w:val="24"/>
          <w:szCs w:val="24"/>
        </w:rPr>
        <w:t>Buhari’s</w:t>
      </w:r>
      <w:proofErr w:type="spellEnd"/>
      <w:r w:rsidRPr="00B337B4">
        <w:rPr>
          <w:rFonts w:ascii="Times New Roman" w:hAnsi="Times New Roman"/>
          <w:sz w:val="24"/>
          <w:szCs w:val="24"/>
        </w:rPr>
        <w:t xml:space="preserve"> administration (2015–2023), national integration in Nigeria faced serious setbacks due to growing political polarization fueled by exclusionary governance practices. The inconsistent application of the federal character principle and the uneven distribution of federal projects not only exacerbated regional disparities but also undermined efforts to promote unity in a deeply pluralistic country. For Nigeria to overcome its integration challenges, there must be an institutional commitment to equity, justice, and inclusiveness in political representation and development allocation.</w:t>
      </w:r>
    </w:p>
    <w:p w14:paraId="2D1E3D84" w14:textId="77777777" w:rsidR="00B337B4" w:rsidRPr="00B337B4" w:rsidRDefault="00B337B4" w:rsidP="00B337B4">
      <w:pPr>
        <w:spacing w:line="480" w:lineRule="auto"/>
        <w:jc w:val="both"/>
        <w:rPr>
          <w:rFonts w:ascii="Times New Roman" w:hAnsi="Times New Roman"/>
          <w:b/>
          <w:bCs/>
          <w:sz w:val="24"/>
          <w:szCs w:val="24"/>
        </w:rPr>
      </w:pPr>
      <w:r w:rsidRPr="00B337B4">
        <w:rPr>
          <w:rFonts w:ascii="Times New Roman" w:hAnsi="Times New Roman"/>
          <w:b/>
          <w:bCs/>
          <w:sz w:val="24"/>
          <w:szCs w:val="24"/>
        </w:rPr>
        <w:t>5.3 Recommendations</w:t>
      </w:r>
    </w:p>
    <w:p w14:paraId="7C2AB9C8" w14:textId="77777777" w:rsidR="0031689E" w:rsidRDefault="00B337B4" w:rsidP="00B337B4">
      <w:pPr>
        <w:pStyle w:val="ListParagraph"/>
        <w:numPr>
          <w:ilvl w:val="0"/>
          <w:numId w:val="29"/>
        </w:numPr>
        <w:spacing w:line="480" w:lineRule="auto"/>
        <w:jc w:val="both"/>
        <w:rPr>
          <w:rFonts w:ascii="Times New Roman" w:hAnsi="Times New Roman"/>
          <w:sz w:val="24"/>
          <w:szCs w:val="24"/>
        </w:rPr>
      </w:pPr>
      <w:r w:rsidRPr="0031689E">
        <w:rPr>
          <w:rFonts w:ascii="Times New Roman" w:hAnsi="Times New Roman"/>
          <w:sz w:val="24"/>
          <w:szCs w:val="24"/>
        </w:rPr>
        <w:t xml:space="preserve">To counteract the polarization caused by imbalanced federal appointments, it is recommended that the Nigerian government fully institutionalize the federal character principle through constitutional reforms and independent oversight. A </w:t>
      </w:r>
      <w:r w:rsidRPr="0031689E">
        <w:rPr>
          <w:rFonts w:ascii="Times New Roman" w:hAnsi="Times New Roman"/>
          <w:bCs/>
          <w:sz w:val="24"/>
          <w:szCs w:val="24"/>
        </w:rPr>
        <w:t>Federal Character Compliance Commission</w:t>
      </w:r>
      <w:r w:rsidRPr="0031689E">
        <w:rPr>
          <w:rFonts w:ascii="Times New Roman" w:hAnsi="Times New Roman"/>
          <w:sz w:val="24"/>
          <w:szCs w:val="24"/>
        </w:rPr>
        <w:t xml:space="preserve"> with prosecutorial powers should be established to audit, report, and penalize breaches of equitable representation in appointments. All major appointments should reflect the diversity of Nigeria’s geopolitical zones, and public records of representation by region should be made available for public scrutiny. This will help restore trust in federal institutions and promote national unity.</w:t>
      </w:r>
    </w:p>
    <w:p w14:paraId="0E261CC7" w14:textId="77777777" w:rsidR="00B337B4" w:rsidRPr="0031689E" w:rsidRDefault="00B337B4" w:rsidP="00B337B4">
      <w:pPr>
        <w:pStyle w:val="ListParagraph"/>
        <w:numPr>
          <w:ilvl w:val="0"/>
          <w:numId w:val="29"/>
        </w:numPr>
        <w:spacing w:line="480" w:lineRule="auto"/>
        <w:jc w:val="both"/>
        <w:rPr>
          <w:rFonts w:ascii="Times New Roman" w:hAnsi="Times New Roman"/>
          <w:sz w:val="24"/>
          <w:szCs w:val="24"/>
        </w:rPr>
      </w:pPr>
      <w:r w:rsidRPr="0031689E">
        <w:rPr>
          <w:rFonts w:ascii="Times New Roman" w:hAnsi="Times New Roman"/>
          <w:sz w:val="24"/>
          <w:szCs w:val="24"/>
        </w:rPr>
        <w:t xml:space="preserve">To correct the regional imbalance in project execution, a </w:t>
      </w:r>
      <w:r w:rsidRPr="0031689E">
        <w:rPr>
          <w:rFonts w:ascii="Times New Roman" w:hAnsi="Times New Roman"/>
          <w:bCs/>
          <w:sz w:val="24"/>
          <w:szCs w:val="24"/>
        </w:rPr>
        <w:t>National Infrastructure Equity Framework</w:t>
      </w:r>
      <w:r w:rsidRPr="0031689E">
        <w:rPr>
          <w:rFonts w:ascii="Times New Roman" w:hAnsi="Times New Roman"/>
          <w:sz w:val="24"/>
          <w:szCs w:val="24"/>
        </w:rPr>
        <w:t xml:space="preserve"> should be enacted into law, mandating proportional allocation and actual delivery of federal projects across all six geopolitical zones based on objective criteria like population, need, and developmental indices. Implementation should be monitored by independent auditors and civil society organizations to ensure accountability. Public quarterly progress reports must be published to ensure transparency. This measure would </w:t>
      </w:r>
      <w:r w:rsidRPr="0031689E">
        <w:rPr>
          <w:rFonts w:ascii="Times New Roman" w:hAnsi="Times New Roman"/>
          <w:sz w:val="24"/>
          <w:szCs w:val="24"/>
        </w:rPr>
        <w:lastRenderedPageBreak/>
        <w:t>go a long way in bridging development gaps, reducing regional resentment, and reinforcing the ideal of national integration.</w:t>
      </w:r>
    </w:p>
    <w:p w14:paraId="672AC027" w14:textId="77777777" w:rsidR="0031689E" w:rsidRDefault="0031689E">
      <w:pPr>
        <w:rPr>
          <w:rFonts w:ascii="Times New Roman" w:hAnsi="Times New Roman"/>
          <w:sz w:val="24"/>
          <w:szCs w:val="24"/>
        </w:rPr>
      </w:pPr>
      <w:r>
        <w:rPr>
          <w:rFonts w:ascii="Times New Roman" w:hAnsi="Times New Roman"/>
          <w:sz w:val="24"/>
          <w:szCs w:val="24"/>
        </w:rPr>
        <w:br w:type="page"/>
      </w:r>
    </w:p>
    <w:p w14:paraId="6E1A8B68" w14:textId="77777777" w:rsidR="006A2713" w:rsidRDefault="0031689E" w:rsidP="0031689E">
      <w:pPr>
        <w:spacing w:line="480" w:lineRule="auto"/>
        <w:jc w:val="center"/>
        <w:rPr>
          <w:rFonts w:ascii="Times New Roman" w:hAnsi="Times New Roman"/>
          <w:b/>
          <w:sz w:val="24"/>
          <w:szCs w:val="24"/>
        </w:rPr>
      </w:pPr>
      <w:r>
        <w:rPr>
          <w:rFonts w:ascii="Times New Roman" w:hAnsi="Times New Roman"/>
          <w:b/>
          <w:sz w:val="24"/>
          <w:szCs w:val="24"/>
        </w:rPr>
        <w:lastRenderedPageBreak/>
        <w:t>BIBLIOGRAPHY</w:t>
      </w:r>
    </w:p>
    <w:p w14:paraId="0B62FC8F" w14:textId="77777777" w:rsidR="0031689E" w:rsidRPr="0031689E" w:rsidRDefault="0031689E" w:rsidP="0031689E">
      <w:pPr>
        <w:spacing w:line="480" w:lineRule="auto"/>
        <w:jc w:val="both"/>
        <w:rPr>
          <w:rFonts w:ascii="Times New Roman" w:hAnsi="Times New Roman"/>
          <w:b/>
          <w:bCs/>
          <w:sz w:val="24"/>
          <w:szCs w:val="24"/>
        </w:rPr>
      </w:pPr>
      <w:r w:rsidRPr="0031689E">
        <w:rPr>
          <w:rFonts w:ascii="Times New Roman" w:hAnsi="Times New Roman"/>
          <w:b/>
          <w:bCs/>
          <w:sz w:val="24"/>
          <w:szCs w:val="24"/>
        </w:rPr>
        <w:t>Books</w:t>
      </w:r>
    </w:p>
    <w:p w14:paraId="6F7FC374" w14:textId="77777777" w:rsidR="0031689E" w:rsidRPr="0031689E" w:rsidRDefault="0031689E" w:rsidP="0031689E">
      <w:pPr>
        <w:spacing w:line="240" w:lineRule="auto"/>
        <w:ind w:left="720" w:hanging="720"/>
        <w:jc w:val="both"/>
        <w:rPr>
          <w:rFonts w:ascii="Times New Roman" w:hAnsi="Times New Roman"/>
          <w:sz w:val="24"/>
          <w:szCs w:val="24"/>
        </w:rPr>
      </w:pPr>
      <w:proofErr w:type="spellStart"/>
      <w:r w:rsidRPr="0031689E">
        <w:rPr>
          <w:rFonts w:ascii="Times New Roman" w:hAnsi="Times New Roman"/>
          <w:sz w:val="24"/>
          <w:szCs w:val="24"/>
        </w:rPr>
        <w:t>Ezeani</w:t>
      </w:r>
      <w:proofErr w:type="spellEnd"/>
      <w:r w:rsidRPr="0031689E">
        <w:rPr>
          <w:rFonts w:ascii="Times New Roman" w:hAnsi="Times New Roman"/>
          <w:sz w:val="24"/>
          <w:szCs w:val="24"/>
        </w:rPr>
        <w:t xml:space="preserve">, E. O. (2005). </w:t>
      </w:r>
      <w:r w:rsidRPr="0031689E">
        <w:rPr>
          <w:rFonts w:ascii="Times New Roman" w:hAnsi="Times New Roman"/>
          <w:i/>
          <w:iCs/>
          <w:sz w:val="24"/>
          <w:szCs w:val="24"/>
        </w:rPr>
        <w:t>Fundamentals of public administration</w:t>
      </w:r>
      <w:r w:rsidRPr="0031689E">
        <w:rPr>
          <w:rFonts w:ascii="Times New Roman" w:hAnsi="Times New Roman"/>
          <w:sz w:val="24"/>
          <w:szCs w:val="24"/>
        </w:rPr>
        <w:t xml:space="preserve">. Enugu: </w:t>
      </w:r>
      <w:proofErr w:type="spellStart"/>
      <w:r w:rsidRPr="0031689E">
        <w:rPr>
          <w:rFonts w:ascii="Times New Roman" w:hAnsi="Times New Roman"/>
          <w:sz w:val="24"/>
          <w:szCs w:val="24"/>
        </w:rPr>
        <w:t>Zik-Chuks</w:t>
      </w:r>
      <w:proofErr w:type="spellEnd"/>
      <w:r w:rsidRPr="0031689E">
        <w:rPr>
          <w:rFonts w:ascii="Times New Roman" w:hAnsi="Times New Roman"/>
          <w:sz w:val="24"/>
          <w:szCs w:val="24"/>
        </w:rPr>
        <w:t xml:space="preserve"> Publishers.</w:t>
      </w:r>
    </w:p>
    <w:p w14:paraId="137A1A40" w14:textId="77777777" w:rsidR="0031689E" w:rsidRPr="0031689E" w:rsidRDefault="0031689E" w:rsidP="0031689E">
      <w:pPr>
        <w:spacing w:line="240" w:lineRule="auto"/>
        <w:ind w:left="720" w:hanging="720"/>
        <w:jc w:val="both"/>
        <w:rPr>
          <w:rFonts w:ascii="Times New Roman" w:hAnsi="Times New Roman"/>
          <w:sz w:val="24"/>
          <w:szCs w:val="24"/>
        </w:rPr>
      </w:pPr>
      <w:proofErr w:type="spellStart"/>
      <w:r w:rsidRPr="0031689E">
        <w:rPr>
          <w:rFonts w:ascii="Times New Roman" w:hAnsi="Times New Roman"/>
          <w:sz w:val="24"/>
          <w:szCs w:val="24"/>
        </w:rPr>
        <w:t>Nwokocha</w:t>
      </w:r>
      <w:proofErr w:type="spellEnd"/>
      <w:r w:rsidRPr="0031689E">
        <w:rPr>
          <w:rFonts w:ascii="Times New Roman" w:hAnsi="Times New Roman"/>
          <w:sz w:val="24"/>
          <w:szCs w:val="24"/>
        </w:rPr>
        <w:t xml:space="preserve">, B. O. (2007). </w:t>
      </w:r>
      <w:r w:rsidRPr="0031689E">
        <w:rPr>
          <w:rFonts w:ascii="Times New Roman" w:hAnsi="Times New Roman"/>
          <w:i/>
          <w:iCs/>
          <w:sz w:val="24"/>
          <w:szCs w:val="24"/>
        </w:rPr>
        <w:t>Politics and administration in Nigeria</w:t>
      </w:r>
      <w:r w:rsidRPr="0031689E">
        <w:rPr>
          <w:rFonts w:ascii="Times New Roman" w:hAnsi="Times New Roman"/>
          <w:sz w:val="24"/>
          <w:szCs w:val="24"/>
        </w:rPr>
        <w:t>. Aba: Eagle Publishers.</w:t>
      </w:r>
    </w:p>
    <w:p w14:paraId="4E4DCC4F" w14:textId="77777777" w:rsidR="0031689E" w:rsidRPr="0031689E" w:rsidRDefault="0031689E" w:rsidP="0031689E">
      <w:pPr>
        <w:spacing w:line="240" w:lineRule="auto"/>
        <w:ind w:left="720" w:hanging="720"/>
        <w:jc w:val="both"/>
        <w:rPr>
          <w:rFonts w:ascii="Times New Roman" w:hAnsi="Times New Roman"/>
          <w:sz w:val="24"/>
          <w:szCs w:val="24"/>
        </w:rPr>
      </w:pPr>
      <w:proofErr w:type="spellStart"/>
      <w:r w:rsidRPr="0031689E">
        <w:rPr>
          <w:rFonts w:ascii="Times New Roman" w:hAnsi="Times New Roman"/>
          <w:sz w:val="24"/>
          <w:szCs w:val="24"/>
        </w:rPr>
        <w:t>Obiajulu</w:t>
      </w:r>
      <w:proofErr w:type="spellEnd"/>
      <w:r w:rsidRPr="0031689E">
        <w:rPr>
          <w:rFonts w:ascii="Times New Roman" w:hAnsi="Times New Roman"/>
          <w:sz w:val="24"/>
          <w:szCs w:val="24"/>
        </w:rPr>
        <w:t xml:space="preserve">, S. O., &amp; Obi, E. A. (2004). </w:t>
      </w:r>
      <w:r w:rsidRPr="0031689E">
        <w:rPr>
          <w:rFonts w:ascii="Times New Roman" w:hAnsi="Times New Roman"/>
          <w:i/>
          <w:iCs/>
          <w:sz w:val="24"/>
          <w:szCs w:val="24"/>
        </w:rPr>
        <w:t>Public administration in Nigeria: A developmental approach</w:t>
      </w:r>
      <w:r w:rsidRPr="0031689E">
        <w:rPr>
          <w:rFonts w:ascii="Times New Roman" w:hAnsi="Times New Roman"/>
          <w:sz w:val="24"/>
          <w:szCs w:val="24"/>
        </w:rPr>
        <w:t>. Onitsha: Book Point Publishers.</w:t>
      </w:r>
    </w:p>
    <w:p w14:paraId="19A3E258" w14:textId="77777777" w:rsidR="0031689E" w:rsidRPr="0031689E" w:rsidRDefault="0031689E" w:rsidP="0031689E">
      <w:pPr>
        <w:spacing w:line="240" w:lineRule="auto"/>
        <w:ind w:left="720" w:hanging="720"/>
        <w:jc w:val="both"/>
        <w:rPr>
          <w:rFonts w:ascii="Times New Roman" w:hAnsi="Times New Roman"/>
          <w:sz w:val="24"/>
          <w:szCs w:val="24"/>
        </w:rPr>
      </w:pPr>
      <w:proofErr w:type="spellStart"/>
      <w:r w:rsidRPr="0031689E">
        <w:rPr>
          <w:rFonts w:ascii="Times New Roman" w:hAnsi="Times New Roman"/>
          <w:sz w:val="24"/>
          <w:szCs w:val="24"/>
        </w:rPr>
        <w:t>Sambo</w:t>
      </w:r>
      <w:proofErr w:type="spellEnd"/>
      <w:r w:rsidRPr="0031689E">
        <w:rPr>
          <w:rFonts w:ascii="Times New Roman" w:hAnsi="Times New Roman"/>
          <w:sz w:val="24"/>
          <w:szCs w:val="24"/>
        </w:rPr>
        <w:t xml:space="preserve">, A. (2015). What is public policy? In R. </w:t>
      </w:r>
      <w:proofErr w:type="spellStart"/>
      <w:r w:rsidRPr="0031689E">
        <w:rPr>
          <w:rFonts w:ascii="Times New Roman" w:hAnsi="Times New Roman"/>
          <w:sz w:val="24"/>
          <w:szCs w:val="24"/>
        </w:rPr>
        <w:t>Anifowose</w:t>
      </w:r>
      <w:proofErr w:type="spellEnd"/>
      <w:r w:rsidRPr="0031689E">
        <w:rPr>
          <w:rFonts w:ascii="Times New Roman" w:hAnsi="Times New Roman"/>
          <w:sz w:val="24"/>
          <w:szCs w:val="24"/>
        </w:rPr>
        <w:t xml:space="preserve">&amp; F. </w:t>
      </w:r>
      <w:proofErr w:type="spellStart"/>
      <w:r w:rsidRPr="0031689E">
        <w:rPr>
          <w:rFonts w:ascii="Times New Roman" w:hAnsi="Times New Roman"/>
          <w:sz w:val="24"/>
          <w:szCs w:val="24"/>
        </w:rPr>
        <w:t>Enemuo</w:t>
      </w:r>
      <w:proofErr w:type="spellEnd"/>
      <w:r w:rsidRPr="0031689E">
        <w:rPr>
          <w:rFonts w:ascii="Times New Roman" w:hAnsi="Times New Roman"/>
          <w:sz w:val="24"/>
          <w:szCs w:val="24"/>
        </w:rPr>
        <w:t xml:space="preserve"> (Eds.), </w:t>
      </w:r>
      <w:r w:rsidRPr="0031689E">
        <w:rPr>
          <w:rFonts w:ascii="Times New Roman" w:hAnsi="Times New Roman"/>
          <w:i/>
          <w:iCs/>
          <w:sz w:val="24"/>
          <w:szCs w:val="24"/>
        </w:rPr>
        <w:t>Elements of politics</w:t>
      </w:r>
      <w:r w:rsidRPr="0031689E">
        <w:rPr>
          <w:rFonts w:ascii="Times New Roman" w:hAnsi="Times New Roman"/>
          <w:sz w:val="24"/>
          <w:szCs w:val="24"/>
        </w:rPr>
        <w:t xml:space="preserve">. Lagos: Sam </w:t>
      </w:r>
      <w:proofErr w:type="spellStart"/>
      <w:r w:rsidRPr="0031689E">
        <w:rPr>
          <w:rFonts w:ascii="Times New Roman" w:hAnsi="Times New Roman"/>
          <w:sz w:val="24"/>
          <w:szCs w:val="24"/>
        </w:rPr>
        <w:t>Iroanusi</w:t>
      </w:r>
      <w:proofErr w:type="spellEnd"/>
      <w:r w:rsidRPr="0031689E">
        <w:rPr>
          <w:rFonts w:ascii="Times New Roman" w:hAnsi="Times New Roman"/>
          <w:sz w:val="24"/>
          <w:szCs w:val="24"/>
        </w:rPr>
        <w:t xml:space="preserve"> Publications.</w:t>
      </w:r>
    </w:p>
    <w:p w14:paraId="3F2F162C" w14:textId="77777777" w:rsidR="0031689E" w:rsidRPr="0031689E" w:rsidRDefault="0031689E" w:rsidP="0031689E">
      <w:pPr>
        <w:spacing w:line="480" w:lineRule="auto"/>
        <w:jc w:val="both"/>
        <w:rPr>
          <w:rFonts w:ascii="Times New Roman" w:hAnsi="Times New Roman"/>
          <w:b/>
          <w:bCs/>
          <w:sz w:val="24"/>
          <w:szCs w:val="24"/>
        </w:rPr>
      </w:pPr>
      <w:r w:rsidRPr="0031689E">
        <w:rPr>
          <w:rFonts w:ascii="Times New Roman" w:hAnsi="Times New Roman"/>
          <w:b/>
          <w:bCs/>
          <w:sz w:val="24"/>
          <w:szCs w:val="24"/>
        </w:rPr>
        <w:t>Book Chapters</w:t>
      </w:r>
    </w:p>
    <w:p w14:paraId="0C726569" w14:textId="77777777" w:rsidR="0031689E" w:rsidRPr="0031689E" w:rsidRDefault="0031689E" w:rsidP="0031689E">
      <w:pPr>
        <w:spacing w:line="240" w:lineRule="auto"/>
        <w:ind w:left="720" w:hanging="720"/>
        <w:jc w:val="both"/>
        <w:rPr>
          <w:rFonts w:ascii="Times New Roman" w:hAnsi="Times New Roman"/>
          <w:sz w:val="24"/>
          <w:szCs w:val="24"/>
        </w:rPr>
      </w:pPr>
      <w:proofErr w:type="spellStart"/>
      <w:r w:rsidRPr="0031689E">
        <w:rPr>
          <w:rFonts w:ascii="Times New Roman" w:hAnsi="Times New Roman"/>
          <w:sz w:val="24"/>
          <w:szCs w:val="24"/>
        </w:rPr>
        <w:t>Ezeibe</w:t>
      </w:r>
      <w:proofErr w:type="spellEnd"/>
      <w:r w:rsidRPr="0031689E">
        <w:rPr>
          <w:rFonts w:ascii="Times New Roman" w:hAnsi="Times New Roman"/>
          <w:sz w:val="24"/>
          <w:szCs w:val="24"/>
        </w:rPr>
        <w:t xml:space="preserve">, C. (2015). Political economy of poverty and child trafficking in Nigeria. In A. M. </w:t>
      </w:r>
      <w:proofErr w:type="spellStart"/>
      <w:r w:rsidRPr="0031689E">
        <w:rPr>
          <w:rFonts w:ascii="Times New Roman" w:hAnsi="Times New Roman"/>
          <w:sz w:val="24"/>
          <w:szCs w:val="24"/>
        </w:rPr>
        <w:t>Okolie</w:t>
      </w:r>
      <w:proofErr w:type="spellEnd"/>
      <w:r w:rsidRPr="0031689E">
        <w:rPr>
          <w:rFonts w:ascii="Times New Roman" w:hAnsi="Times New Roman"/>
          <w:sz w:val="24"/>
          <w:szCs w:val="24"/>
        </w:rPr>
        <w:t xml:space="preserve"> (Ed.), </w:t>
      </w:r>
      <w:r w:rsidRPr="0031689E">
        <w:rPr>
          <w:rFonts w:ascii="Times New Roman" w:hAnsi="Times New Roman"/>
          <w:i/>
          <w:iCs/>
          <w:sz w:val="24"/>
          <w:szCs w:val="24"/>
        </w:rPr>
        <w:t>Norms and practices in global political economy</w:t>
      </w:r>
      <w:r w:rsidRPr="0031689E">
        <w:rPr>
          <w:rFonts w:ascii="Times New Roman" w:hAnsi="Times New Roman"/>
          <w:sz w:val="24"/>
          <w:szCs w:val="24"/>
        </w:rPr>
        <w:t xml:space="preserve"> (pp. 276–297). Berlin: </w:t>
      </w:r>
      <w:proofErr w:type="spellStart"/>
      <w:r w:rsidRPr="0031689E">
        <w:rPr>
          <w:rFonts w:ascii="Times New Roman" w:hAnsi="Times New Roman"/>
          <w:sz w:val="24"/>
          <w:szCs w:val="24"/>
        </w:rPr>
        <w:t>GaldaVerlag</w:t>
      </w:r>
      <w:proofErr w:type="spellEnd"/>
      <w:r w:rsidRPr="0031689E">
        <w:rPr>
          <w:rFonts w:ascii="Times New Roman" w:hAnsi="Times New Roman"/>
          <w:sz w:val="24"/>
          <w:szCs w:val="24"/>
        </w:rPr>
        <w:t>.</w:t>
      </w:r>
    </w:p>
    <w:p w14:paraId="1BA9354E" w14:textId="77777777" w:rsidR="0031689E" w:rsidRPr="0031689E" w:rsidRDefault="0031689E" w:rsidP="0031689E">
      <w:pPr>
        <w:spacing w:line="240" w:lineRule="auto"/>
        <w:ind w:left="720" w:hanging="720"/>
        <w:jc w:val="both"/>
        <w:rPr>
          <w:rFonts w:ascii="Times New Roman" w:hAnsi="Times New Roman"/>
          <w:sz w:val="24"/>
          <w:szCs w:val="24"/>
        </w:rPr>
      </w:pPr>
      <w:proofErr w:type="spellStart"/>
      <w:r w:rsidRPr="0031689E">
        <w:rPr>
          <w:rFonts w:ascii="Times New Roman" w:hAnsi="Times New Roman"/>
          <w:sz w:val="24"/>
          <w:szCs w:val="24"/>
        </w:rPr>
        <w:t>Mbah</w:t>
      </w:r>
      <w:proofErr w:type="spellEnd"/>
      <w:r w:rsidRPr="0031689E">
        <w:rPr>
          <w:rFonts w:ascii="Times New Roman" w:hAnsi="Times New Roman"/>
          <w:sz w:val="24"/>
          <w:szCs w:val="24"/>
        </w:rPr>
        <w:t xml:space="preserve">, P. (2014). Political science theories and their application in political science research. In O. M. </w:t>
      </w:r>
      <w:proofErr w:type="spellStart"/>
      <w:r w:rsidRPr="0031689E">
        <w:rPr>
          <w:rFonts w:ascii="Times New Roman" w:hAnsi="Times New Roman"/>
          <w:sz w:val="24"/>
          <w:szCs w:val="24"/>
        </w:rPr>
        <w:t>Ikeanyibe</w:t>
      </w:r>
      <w:proofErr w:type="spellEnd"/>
      <w:r w:rsidRPr="0031689E">
        <w:rPr>
          <w:rFonts w:ascii="Times New Roman" w:hAnsi="Times New Roman"/>
          <w:sz w:val="24"/>
          <w:szCs w:val="24"/>
        </w:rPr>
        <w:t xml:space="preserve">&amp; P. O. </w:t>
      </w:r>
      <w:proofErr w:type="spellStart"/>
      <w:r w:rsidRPr="0031689E">
        <w:rPr>
          <w:rFonts w:ascii="Times New Roman" w:hAnsi="Times New Roman"/>
          <w:sz w:val="24"/>
          <w:szCs w:val="24"/>
        </w:rPr>
        <w:t>Mbah</w:t>
      </w:r>
      <w:proofErr w:type="spellEnd"/>
      <w:r w:rsidRPr="0031689E">
        <w:rPr>
          <w:rFonts w:ascii="Times New Roman" w:hAnsi="Times New Roman"/>
          <w:sz w:val="24"/>
          <w:szCs w:val="24"/>
        </w:rPr>
        <w:t xml:space="preserve"> (Eds.), </w:t>
      </w:r>
      <w:proofErr w:type="gramStart"/>
      <w:r w:rsidRPr="0031689E">
        <w:rPr>
          <w:rFonts w:ascii="Times New Roman" w:hAnsi="Times New Roman"/>
          <w:i/>
          <w:iCs/>
          <w:sz w:val="24"/>
          <w:szCs w:val="24"/>
        </w:rPr>
        <w:t>An</w:t>
      </w:r>
      <w:proofErr w:type="gramEnd"/>
      <w:r w:rsidRPr="0031689E">
        <w:rPr>
          <w:rFonts w:ascii="Times New Roman" w:hAnsi="Times New Roman"/>
          <w:i/>
          <w:iCs/>
          <w:sz w:val="24"/>
          <w:szCs w:val="24"/>
        </w:rPr>
        <w:t xml:space="preserve"> anthology of theories for social research</w:t>
      </w:r>
      <w:r w:rsidRPr="0031689E">
        <w:rPr>
          <w:rFonts w:ascii="Times New Roman" w:hAnsi="Times New Roman"/>
          <w:sz w:val="24"/>
          <w:szCs w:val="24"/>
        </w:rPr>
        <w:t xml:space="preserve"> (pp. 102–133).</w:t>
      </w:r>
    </w:p>
    <w:p w14:paraId="456EA1BD" w14:textId="77777777" w:rsidR="0031689E" w:rsidRPr="0031689E" w:rsidRDefault="0031689E" w:rsidP="0031689E">
      <w:pPr>
        <w:spacing w:line="480" w:lineRule="auto"/>
        <w:jc w:val="both"/>
        <w:rPr>
          <w:rFonts w:ascii="Times New Roman" w:hAnsi="Times New Roman"/>
          <w:b/>
          <w:bCs/>
          <w:sz w:val="24"/>
          <w:szCs w:val="24"/>
        </w:rPr>
      </w:pPr>
      <w:r w:rsidRPr="0031689E">
        <w:rPr>
          <w:rFonts w:ascii="Times New Roman" w:hAnsi="Times New Roman"/>
          <w:b/>
          <w:bCs/>
          <w:sz w:val="24"/>
          <w:szCs w:val="24"/>
        </w:rPr>
        <w:t>Journal Articles</w:t>
      </w:r>
    </w:p>
    <w:p w14:paraId="403FB689" w14:textId="77777777" w:rsidR="0031689E" w:rsidRPr="0031689E" w:rsidRDefault="0031689E" w:rsidP="0031689E">
      <w:pPr>
        <w:spacing w:line="240" w:lineRule="auto"/>
        <w:ind w:left="720" w:hanging="720"/>
        <w:jc w:val="both"/>
        <w:rPr>
          <w:rFonts w:ascii="Times New Roman" w:hAnsi="Times New Roman"/>
          <w:sz w:val="24"/>
          <w:szCs w:val="24"/>
        </w:rPr>
      </w:pPr>
      <w:proofErr w:type="spellStart"/>
      <w:r w:rsidRPr="0031689E">
        <w:rPr>
          <w:rFonts w:ascii="Times New Roman" w:hAnsi="Times New Roman"/>
          <w:sz w:val="24"/>
          <w:szCs w:val="24"/>
        </w:rPr>
        <w:t>Asaju</w:t>
      </w:r>
      <w:proofErr w:type="spellEnd"/>
      <w:r w:rsidRPr="0031689E">
        <w:rPr>
          <w:rFonts w:ascii="Times New Roman" w:hAnsi="Times New Roman"/>
          <w:sz w:val="24"/>
          <w:szCs w:val="24"/>
        </w:rPr>
        <w:t>, K., &amp;</w:t>
      </w:r>
      <w:proofErr w:type="spellStart"/>
      <w:r w:rsidRPr="0031689E">
        <w:rPr>
          <w:rFonts w:ascii="Times New Roman" w:hAnsi="Times New Roman"/>
          <w:sz w:val="24"/>
          <w:szCs w:val="24"/>
        </w:rPr>
        <w:t>Egberi</w:t>
      </w:r>
      <w:proofErr w:type="spellEnd"/>
      <w:r w:rsidRPr="0031689E">
        <w:rPr>
          <w:rFonts w:ascii="Times New Roman" w:hAnsi="Times New Roman"/>
          <w:sz w:val="24"/>
          <w:szCs w:val="24"/>
        </w:rPr>
        <w:t xml:space="preserve">, T. (2015). Federal character and national integration in Nigeria: The need for discretion and interface. </w:t>
      </w:r>
      <w:r w:rsidRPr="0031689E">
        <w:rPr>
          <w:rFonts w:ascii="Times New Roman" w:hAnsi="Times New Roman"/>
          <w:i/>
          <w:iCs/>
          <w:sz w:val="24"/>
          <w:szCs w:val="24"/>
        </w:rPr>
        <w:t>American Research Institute for Policy Development</w:t>
      </w:r>
      <w:r w:rsidRPr="0031689E">
        <w:rPr>
          <w:rFonts w:ascii="Times New Roman" w:hAnsi="Times New Roman"/>
          <w:sz w:val="24"/>
          <w:szCs w:val="24"/>
        </w:rPr>
        <w:t>, 3(1), 126–134.</w:t>
      </w:r>
    </w:p>
    <w:p w14:paraId="674A8EAB" w14:textId="77777777" w:rsidR="0031689E" w:rsidRPr="0031689E" w:rsidRDefault="0031689E" w:rsidP="0031689E">
      <w:pPr>
        <w:spacing w:line="240" w:lineRule="auto"/>
        <w:ind w:left="720" w:hanging="720"/>
        <w:jc w:val="both"/>
        <w:rPr>
          <w:rFonts w:ascii="Times New Roman" w:hAnsi="Times New Roman"/>
          <w:sz w:val="24"/>
          <w:szCs w:val="24"/>
        </w:rPr>
      </w:pPr>
      <w:proofErr w:type="spellStart"/>
      <w:r w:rsidRPr="0031689E">
        <w:rPr>
          <w:rFonts w:ascii="Times New Roman" w:hAnsi="Times New Roman"/>
          <w:sz w:val="24"/>
          <w:szCs w:val="24"/>
        </w:rPr>
        <w:t>Ayeomoni</w:t>
      </w:r>
      <w:proofErr w:type="spellEnd"/>
      <w:r w:rsidRPr="0031689E">
        <w:rPr>
          <w:rFonts w:ascii="Times New Roman" w:hAnsi="Times New Roman"/>
          <w:sz w:val="24"/>
          <w:szCs w:val="24"/>
        </w:rPr>
        <w:t xml:space="preserve">, M. O. (2012). The languages in Nigerian socio-political domains: Features and functions. </w:t>
      </w:r>
      <w:r w:rsidRPr="0031689E">
        <w:rPr>
          <w:rFonts w:ascii="Times New Roman" w:hAnsi="Times New Roman"/>
          <w:i/>
          <w:iCs/>
          <w:sz w:val="24"/>
          <w:szCs w:val="24"/>
        </w:rPr>
        <w:t>Canadian Center of Science and Education</w:t>
      </w:r>
      <w:r w:rsidRPr="0031689E">
        <w:rPr>
          <w:rFonts w:ascii="Times New Roman" w:hAnsi="Times New Roman"/>
          <w:sz w:val="24"/>
          <w:szCs w:val="24"/>
        </w:rPr>
        <w:t>, 5(10), 12–19.</w:t>
      </w:r>
    </w:p>
    <w:p w14:paraId="32501B5A" w14:textId="77777777" w:rsidR="0031689E" w:rsidRPr="0031689E" w:rsidRDefault="0031689E" w:rsidP="0031689E">
      <w:pPr>
        <w:spacing w:line="240" w:lineRule="auto"/>
        <w:ind w:left="720" w:hanging="720"/>
        <w:jc w:val="both"/>
        <w:rPr>
          <w:rFonts w:ascii="Times New Roman" w:hAnsi="Times New Roman"/>
          <w:sz w:val="24"/>
          <w:szCs w:val="24"/>
        </w:rPr>
      </w:pPr>
      <w:proofErr w:type="spellStart"/>
      <w:r w:rsidRPr="0031689E">
        <w:rPr>
          <w:rFonts w:ascii="Times New Roman" w:hAnsi="Times New Roman"/>
          <w:sz w:val="24"/>
          <w:szCs w:val="24"/>
        </w:rPr>
        <w:t>Eme</w:t>
      </w:r>
      <w:proofErr w:type="spellEnd"/>
      <w:r w:rsidRPr="0031689E">
        <w:rPr>
          <w:rFonts w:ascii="Times New Roman" w:hAnsi="Times New Roman"/>
          <w:sz w:val="24"/>
          <w:szCs w:val="24"/>
        </w:rPr>
        <w:t xml:space="preserve">, O. I., &amp; </w:t>
      </w:r>
      <w:proofErr w:type="spellStart"/>
      <w:r w:rsidRPr="0031689E">
        <w:rPr>
          <w:rFonts w:ascii="Times New Roman" w:hAnsi="Times New Roman"/>
          <w:sz w:val="24"/>
          <w:szCs w:val="24"/>
        </w:rPr>
        <w:t>Okeke</w:t>
      </w:r>
      <w:proofErr w:type="spellEnd"/>
      <w:r w:rsidRPr="0031689E">
        <w:rPr>
          <w:rFonts w:ascii="Times New Roman" w:hAnsi="Times New Roman"/>
          <w:sz w:val="24"/>
          <w:szCs w:val="24"/>
        </w:rPr>
        <w:t xml:space="preserve">, M. I. (2017). </w:t>
      </w:r>
      <w:proofErr w:type="spellStart"/>
      <w:r w:rsidRPr="0031689E">
        <w:rPr>
          <w:rFonts w:ascii="Times New Roman" w:hAnsi="Times New Roman"/>
          <w:sz w:val="24"/>
          <w:szCs w:val="24"/>
        </w:rPr>
        <w:t>Buhari</w:t>
      </w:r>
      <w:proofErr w:type="spellEnd"/>
      <w:r w:rsidRPr="0031689E">
        <w:rPr>
          <w:rFonts w:ascii="Times New Roman" w:hAnsi="Times New Roman"/>
          <w:sz w:val="24"/>
          <w:szCs w:val="24"/>
        </w:rPr>
        <w:t xml:space="preserve"> presidency and federal character in Nigeria: A human needs theory perspective. </w:t>
      </w:r>
      <w:r w:rsidRPr="0031689E">
        <w:rPr>
          <w:rFonts w:ascii="Times New Roman" w:hAnsi="Times New Roman"/>
          <w:i/>
          <w:iCs/>
          <w:sz w:val="24"/>
          <w:szCs w:val="24"/>
        </w:rPr>
        <w:t>International Journal of Philosophy and Social-Psychological Sciences</w:t>
      </w:r>
      <w:r w:rsidRPr="0031689E">
        <w:rPr>
          <w:rFonts w:ascii="Times New Roman" w:hAnsi="Times New Roman"/>
          <w:sz w:val="24"/>
          <w:szCs w:val="24"/>
        </w:rPr>
        <w:t>, 3(1), 74–90.</w:t>
      </w:r>
    </w:p>
    <w:p w14:paraId="46360E62" w14:textId="77777777" w:rsidR="0031689E" w:rsidRPr="0031689E" w:rsidRDefault="0031689E" w:rsidP="0031689E">
      <w:pPr>
        <w:spacing w:line="240" w:lineRule="auto"/>
        <w:ind w:left="720" w:hanging="720"/>
        <w:jc w:val="both"/>
        <w:rPr>
          <w:rFonts w:ascii="Times New Roman" w:hAnsi="Times New Roman"/>
          <w:sz w:val="24"/>
          <w:szCs w:val="24"/>
        </w:rPr>
      </w:pPr>
      <w:proofErr w:type="spellStart"/>
      <w:r w:rsidRPr="0031689E">
        <w:rPr>
          <w:rFonts w:ascii="Times New Roman" w:hAnsi="Times New Roman"/>
          <w:sz w:val="24"/>
          <w:szCs w:val="24"/>
        </w:rPr>
        <w:t>Ezeibe</w:t>
      </w:r>
      <w:proofErr w:type="spellEnd"/>
      <w:r w:rsidRPr="0031689E">
        <w:rPr>
          <w:rFonts w:ascii="Times New Roman" w:hAnsi="Times New Roman"/>
          <w:sz w:val="24"/>
          <w:szCs w:val="24"/>
        </w:rPr>
        <w:t xml:space="preserve">, C. (2019). Federal character principles and nationality question in Nigeria. </w:t>
      </w:r>
      <w:r w:rsidRPr="0031689E">
        <w:rPr>
          <w:rFonts w:ascii="Times New Roman" w:hAnsi="Times New Roman"/>
          <w:i/>
          <w:iCs/>
          <w:sz w:val="24"/>
          <w:szCs w:val="24"/>
        </w:rPr>
        <w:t>International Journal of Research in Arts and Social Science</w:t>
      </w:r>
      <w:r w:rsidRPr="0031689E">
        <w:rPr>
          <w:rFonts w:ascii="Times New Roman" w:hAnsi="Times New Roman"/>
          <w:sz w:val="24"/>
          <w:szCs w:val="24"/>
        </w:rPr>
        <w:t>, 2, 75–84.</w:t>
      </w:r>
    </w:p>
    <w:p w14:paraId="22D29268" w14:textId="77777777" w:rsidR="0031689E" w:rsidRPr="0031689E" w:rsidRDefault="0031689E" w:rsidP="0031689E">
      <w:pPr>
        <w:spacing w:line="240" w:lineRule="auto"/>
        <w:ind w:left="720" w:hanging="720"/>
        <w:jc w:val="both"/>
        <w:rPr>
          <w:rFonts w:ascii="Times New Roman" w:hAnsi="Times New Roman"/>
          <w:sz w:val="24"/>
          <w:szCs w:val="24"/>
        </w:rPr>
      </w:pPr>
      <w:proofErr w:type="spellStart"/>
      <w:r w:rsidRPr="0031689E">
        <w:rPr>
          <w:rFonts w:ascii="Times New Roman" w:hAnsi="Times New Roman"/>
          <w:sz w:val="24"/>
          <w:szCs w:val="24"/>
        </w:rPr>
        <w:t>Idke</w:t>
      </w:r>
      <w:proofErr w:type="spellEnd"/>
      <w:r w:rsidRPr="0031689E">
        <w:rPr>
          <w:rFonts w:ascii="Times New Roman" w:hAnsi="Times New Roman"/>
          <w:sz w:val="24"/>
          <w:szCs w:val="24"/>
        </w:rPr>
        <w:t xml:space="preserve">, A., </w:t>
      </w:r>
      <w:proofErr w:type="spellStart"/>
      <w:r w:rsidRPr="0031689E">
        <w:rPr>
          <w:rFonts w:ascii="Times New Roman" w:hAnsi="Times New Roman"/>
          <w:sz w:val="24"/>
          <w:szCs w:val="24"/>
        </w:rPr>
        <w:t>Ukeje</w:t>
      </w:r>
      <w:proofErr w:type="spellEnd"/>
      <w:r w:rsidRPr="0031689E">
        <w:rPr>
          <w:rFonts w:ascii="Times New Roman" w:hAnsi="Times New Roman"/>
          <w:sz w:val="24"/>
          <w:szCs w:val="24"/>
        </w:rPr>
        <w:t xml:space="preserve">, I. O., </w:t>
      </w:r>
      <w:proofErr w:type="spellStart"/>
      <w:r w:rsidRPr="0031689E">
        <w:rPr>
          <w:rFonts w:ascii="Times New Roman" w:hAnsi="Times New Roman"/>
          <w:sz w:val="24"/>
          <w:szCs w:val="24"/>
        </w:rPr>
        <w:t>Iwuala</w:t>
      </w:r>
      <w:proofErr w:type="spellEnd"/>
      <w:r w:rsidRPr="0031689E">
        <w:rPr>
          <w:rFonts w:ascii="Times New Roman" w:hAnsi="Times New Roman"/>
          <w:sz w:val="24"/>
          <w:szCs w:val="24"/>
        </w:rPr>
        <w:t xml:space="preserve">, H. O., </w:t>
      </w:r>
      <w:proofErr w:type="spellStart"/>
      <w:r w:rsidRPr="0031689E">
        <w:rPr>
          <w:rFonts w:ascii="Times New Roman" w:hAnsi="Times New Roman"/>
          <w:sz w:val="24"/>
          <w:szCs w:val="24"/>
        </w:rPr>
        <w:t>Onele</w:t>
      </w:r>
      <w:proofErr w:type="spellEnd"/>
      <w:r w:rsidRPr="0031689E">
        <w:rPr>
          <w:rFonts w:ascii="Times New Roman" w:hAnsi="Times New Roman"/>
          <w:sz w:val="24"/>
          <w:szCs w:val="24"/>
        </w:rPr>
        <w:t xml:space="preserve">, J. C., </w:t>
      </w:r>
      <w:proofErr w:type="spellStart"/>
      <w:r w:rsidRPr="0031689E">
        <w:rPr>
          <w:rFonts w:ascii="Times New Roman" w:hAnsi="Times New Roman"/>
          <w:sz w:val="24"/>
          <w:szCs w:val="24"/>
        </w:rPr>
        <w:t>Ekwunife</w:t>
      </w:r>
      <w:proofErr w:type="spellEnd"/>
      <w:r w:rsidRPr="0031689E">
        <w:rPr>
          <w:rFonts w:ascii="Times New Roman" w:hAnsi="Times New Roman"/>
          <w:sz w:val="24"/>
          <w:szCs w:val="24"/>
        </w:rPr>
        <w:t xml:space="preserve">, R. A., </w:t>
      </w:r>
      <w:proofErr w:type="spellStart"/>
      <w:r w:rsidRPr="0031689E">
        <w:rPr>
          <w:rFonts w:ascii="Times New Roman" w:hAnsi="Times New Roman"/>
          <w:sz w:val="24"/>
          <w:szCs w:val="24"/>
        </w:rPr>
        <w:t>Nwachukwu</w:t>
      </w:r>
      <w:proofErr w:type="spellEnd"/>
      <w:r w:rsidRPr="0031689E">
        <w:rPr>
          <w:rFonts w:ascii="Times New Roman" w:hAnsi="Times New Roman"/>
          <w:sz w:val="24"/>
          <w:szCs w:val="24"/>
        </w:rPr>
        <w:t>, K., &amp;</w:t>
      </w:r>
      <w:proofErr w:type="spellStart"/>
      <w:r w:rsidRPr="0031689E">
        <w:rPr>
          <w:rFonts w:ascii="Times New Roman" w:hAnsi="Times New Roman"/>
          <w:sz w:val="24"/>
          <w:szCs w:val="24"/>
        </w:rPr>
        <w:t>Udu</w:t>
      </w:r>
      <w:proofErr w:type="spellEnd"/>
      <w:r w:rsidRPr="0031689E">
        <w:rPr>
          <w:rFonts w:ascii="Times New Roman" w:hAnsi="Times New Roman"/>
          <w:sz w:val="24"/>
          <w:szCs w:val="24"/>
        </w:rPr>
        <w:t xml:space="preserve">, O. (2019). The practice of inclusive representation in Nigeria bureaucracy: The federal character principle experience. </w:t>
      </w:r>
      <w:r w:rsidRPr="0031689E">
        <w:rPr>
          <w:rFonts w:ascii="Times New Roman" w:hAnsi="Times New Roman"/>
          <w:i/>
          <w:iCs/>
          <w:sz w:val="24"/>
          <w:szCs w:val="24"/>
        </w:rPr>
        <w:t>Cogent Social Sciences</w:t>
      </w:r>
      <w:r w:rsidRPr="0031689E">
        <w:rPr>
          <w:rFonts w:ascii="Times New Roman" w:hAnsi="Times New Roman"/>
          <w:sz w:val="24"/>
          <w:szCs w:val="24"/>
        </w:rPr>
        <w:t>, 1–47.</w:t>
      </w:r>
    </w:p>
    <w:p w14:paraId="03475A3B" w14:textId="77777777" w:rsidR="0031689E" w:rsidRPr="0031689E" w:rsidRDefault="0031689E" w:rsidP="0031689E">
      <w:pPr>
        <w:spacing w:line="240" w:lineRule="auto"/>
        <w:ind w:left="720" w:hanging="720"/>
        <w:jc w:val="both"/>
        <w:rPr>
          <w:rFonts w:ascii="Times New Roman" w:hAnsi="Times New Roman"/>
          <w:sz w:val="24"/>
          <w:szCs w:val="24"/>
        </w:rPr>
      </w:pPr>
      <w:proofErr w:type="spellStart"/>
      <w:r w:rsidRPr="0031689E">
        <w:rPr>
          <w:rFonts w:ascii="Times New Roman" w:hAnsi="Times New Roman"/>
          <w:sz w:val="24"/>
          <w:szCs w:val="24"/>
        </w:rPr>
        <w:t>Lugard</w:t>
      </w:r>
      <w:proofErr w:type="spellEnd"/>
      <w:r w:rsidRPr="0031689E">
        <w:rPr>
          <w:rFonts w:ascii="Times New Roman" w:hAnsi="Times New Roman"/>
          <w:sz w:val="24"/>
          <w:szCs w:val="24"/>
        </w:rPr>
        <w:t>, S. B., Zechariah, M., &amp;</w:t>
      </w:r>
      <w:proofErr w:type="spellStart"/>
      <w:r w:rsidRPr="0031689E">
        <w:rPr>
          <w:rFonts w:ascii="Times New Roman" w:hAnsi="Times New Roman"/>
          <w:sz w:val="24"/>
          <w:szCs w:val="24"/>
        </w:rPr>
        <w:t>Ngufwan</w:t>
      </w:r>
      <w:proofErr w:type="spellEnd"/>
      <w:r w:rsidRPr="0031689E">
        <w:rPr>
          <w:rFonts w:ascii="Times New Roman" w:hAnsi="Times New Roman"/>
          <w:sz w:val="24"/>
          <w:szCs w:val="24"/>
        </w:rPr>
        <w:t>, T. M. (</w:t>
      </w:r>
      <w:proofErr w:type="spellStart"/>
      <w:r w:rsidRPr="0031689E">
        <w:rPr>
          <w:rFonts w:ascii="Times New Roman" w:hAnsi="Times New Roman"/>
          <w:sz w:val="24"/>
          <w:szCs w:val="24"/>
        </w:rPr>
        <w:t>n.d.</w:t>
      </w:r>
      <w:proofErr w:type="spellEnd"/>
      <w:r w:rsidRPr="0031689E">
        <w:rPr>
          <w:rFonts w:ascii="Times New Roman" w:hAnsi="Times New Roman"/>
          <w:sz w:val="24"/>
          <w:szCs w:val="24"/>
        </w:rPr>
        <w:t xml:space="preserve">). Self-determination as a right of the marginalized in Nigeria: A mirage or reality? </w:t>
      </w:r>
      <w:r w:rsidRPr="0031689E">
        <w:rPr>
          <w:rFonts w:ascii="Times New Roman" w:hAnsi="Times New Roman"/>
          <w:i/>
          <w:iCs/>
          <w:sz w:val="24"/>
          <w:szCs w:val="24"/>
        </w:rPr>
        <w:t>Journal of International Human Rights Law</w:t>
      </w:r>
      <w:r w:rsidRPr="0031689E">
        <w:rPr>
          <w:rFonts w:ascii="Times New Roman" w:hAnsi="Times New Roman"/>
          <w:sz w:val="24"/>
          <w:szCs w:val="24"/>
        </w:rPr>
        <w:t>, 1(1), 127–151.</w:t>
      </w:r>
    </w:p>
    <w:p w14:paraId="635D309F" w14:textId="77777777" w:rsidR="0031689E" w:rsidRPr="0031689E" w:rsidRDefault="0031689E" w:rsidP="0031689E">
      <w:pPr>
        <w:spacing w:line="240" w:lineRule="auto"/>
        <w:ind w:left="720" w:hanging="720"/>
        <w:jc w:val="both"/>
        <w:rPr>
          <w:rFonts w:ascii="Times New Roman" w:hAnsi="Times New Roman"/>
          <w:sz w:val="24"/>
          <w:szCs w:val="24"/>
        </w:rPr>
      </w:pPr>
      <w:r w:rsidRPr="0031689E">
        <w:rPr>
          <w:rFonts w:ascii="Times New Roman" w:hAnsi="Times New Roman"/>
          <w:sz w:val="24"/>
          <w:szCs w:val="24"/>
        </w:rPr>
        <w:lastRenderedPageBreak/>
        <w:t xml:space="preserve">Mahmoud, A. M. (2016). Nigeria’s multilingual setting and critical evaluation of the national language policy: Prognosis of the future of Nigerian languages. </w:t>
      </w:r>
      <w:r w:rsidRPr="0031689E">
        <w:rPr>
          <w:rFonts w:ascii="Times New Roman" w:hAnsi="Times New Roman"/>
          <w:i/>
          <w:iCs/>
          <w:sz w:val="24"/>
          <w:szCs w:val="24"/>
        </w:rPr>
        <w:t>Journal of Education and Social Policy</w:t>
      </w:r>
      <w:r w:rsidRPr="0031689E">
        <w:rPr>
          <w:rFonts w:ascii="Times New Roman" w:hAnsi="Times New Roman"/>
          <w:sz w:val="24"/>
          <w:szCs w:val="24"/>
        </w:rPr>
        <w:t>, 3(4), 132–134.</w:t>
      </w:r>
    </w:p>
    <w:p w14:paraId="091F1D88" w14:textId="77777777" w:rsidR="0031689E" w:rsidRPr="0031689E" w:rsidRDefault="0031689E" w:rsidP="0031689E">
      <w:pPr>
        <w:spacing w:line="240" w:lineRule="auto"/>
        <w:ind w:left="720" w:hanging="720"/>
        <w:jc w:val="both"/>
        <w:rPr>
          <w:rFonts w:ascii="Times New Roman" w:hAnsi="Times New Roman"/>
          <w:sz w:val="24"/>
          <w:szCs w:val="24"/>
        </w:rPr>
      </w:pPr>
      <w:proofErr w:type="spellStart"/>
      <w:r w:rsidRPr="0031689E">
        <w:rPr>
          <w:rFonts w:ascii="Times New Roman" w:hAnsi="Times New Roman"/>
          <w:sz w:val="24"/>
          <w:szCs w:val="24"/>
        </w:rPr>
        <w:t>Malachy</w:t>
      </w:r>
      <w:proofErr w:type="spellEnd"/>
      <w:r w:rsidRPr="0031689E">
        <w:rPr>
          <w:rFonts w:ascii="Times New Roman" w:hAnsi="Times New Roman"/>
          <w:sz w:val="24"/>
          <w:szCs w:val="24"/>
        </w:rPr>
        <w:t>, C. E., &amp;</w:t>
      </w:r>
      <w:proofErr w:type="spellStart"/>
      <w:r w:rsidRPr="0031689E">
        <w:rPr>
          <w:rFonts w:ascii="Times New Roman" w:hAnsi="Times New Roman"/>
          <w:sz w:val="24"/>
          <w:szCs w:val="24"/>
        </w:rPr>
        <w:t>Nwobi</w:t>
      </w:r>
      <w:proofErr w:type="spellEnd"/>
      <w:r w:rsidRPr="0031689E">
        <w:rPr>
          <w:rFonts w:ascii="Times New Roman" w:hAnsi="Times New Roman"/>
          <w:sz w:val="24"/>
          <w:szCs w:val="24"/>
        </w:rPr>
        <w:t xml:space="preserve">, F. O. (2014). Integration policies as structures of disintegration: The political economy of nationhood and resource control in Nigeria. </w:t>
      </w:r>
      <w:r w:rsidRPr="0031689E">
        <w:rPr>
          <w:rFonts w:ascii="Times New Roman" w:hAnsi="Times New Roman"/>
          <w:i/>
          <w:iCs/>
          <w:sz w:val="24"/>
          <w:szCs w:val="24"/>
        </w:rPr>
        <w:t>Journal of African Studies and Development</w:t>
      </w:r>
      <w:r w:rsidRPr="0031689E">
        <w:rPr>
          <w:rFonts w:ascii="Times New Roman" w:hAnsi="Times New Roman"/>
          <w:sz w:val="24"/>
          <w:szCs w:val="24"/>
        </w:rPr>
        <w:t>, 6(8), 148–155.</w:t>
      </w:r>
    </w:p>
    <w:p w14:paraId="09BCA5C1" w14:textId="77777777" w:rsidR="0031689E" w:rsidRPr="0031689E" w:rsidRDefault="0031689E" w:rsidP="0031689E">
      <w:pPr>
        <w:spacing w:line="240" w:lineRule="auto"/>
        <w:ind w:left="720" w:hanging="720"/>
        <w:jc w:val="both"/>
        <w:rPr>
          <w:rFonts w:ascii="Times New Roman" w:hAnsi="Times New Roman"/>
          <w:sz w:val="24"/>
          <w:szCs w:val="24"/>
        </w:rPr>
      </w:pPr>
      <w:proofErr w:type="spellStart"/>
      <w:r w:rsidRPr="0031689E">
        <w:rPr>
          <w:rFonts w:ascii="Times New Roman" w:hAnsi="Times New Roman"/>
          <w:sz w:val="24"/>
          <w:szCs w:val="24"/>
        </w:rPr>
        <w:t>Mba</w:t>
      </w:r>
      <w:proofErr w:type="spellEnd"/>
      <w:r w:rsidRPr="0031689E">
        <w:rPr>
          <w:rFonts w:ascii="Times New Roman" w:hAnsi="Times New Roman"/>
          <w:sz w:val="24"/>
          <w:szCs w:val="24"/>
        </w:rPr>
        <w:t xml:space="preserve">, P. O., </w:t>
      </w:r>
      <w:proofErr w:type="spellStart"/>
      <w:r w:rsidRPr="0031689E">
        <w:rPr>
          <w:rFonts w:ascii="Times New Roman" w:hAnsi="Times New Roman"/>
          <w:sz w:val="24"/>
          <w:szCs w:val="24"/>
        </w:rPr>
        <w:t>Nwangwu</w:t>
      </w:r>
      <w:proofErr w:type="spellEnd"/>
      <w:r w:rsidRPr="0031689E">
        <w:rPr>
          <w:rFonts w:ascii="Times New Roman" w:hAnsi="Times New Roman"/>
          <w:sz w:val="24"/>
          <w:szCs w:val="24"/>
        </w:rPr>
        <w:t xml:space="preserve">, C., &amp; </w:t>
      </w:r>
      <w:proofErr w:type="spellStart"/>
      <w:r w:rsidRPr="0031689E">
        <w:rPr>
          <w:rFonts w:ascii="Times New Roman" w:hAnsi="Times New Roman"/>
          <w:sz w:val="24"/>
          <w:szCs w:val="24"/>
        </w:rPr>
        <w:t>Ugwu</w:t>
      </w:r>
      <w:proofErr w:type="spellEnd"/>
      <w:r w:rsidRPr="0031689E">
        <w:rPr>
          <w:rFonts w:ascii="Times New Roman" w:hAnsi="Times New Roman"/>
          <w:sz w:val="24"/>
          <w:szCs w:val="24"/>
        </w:rPr>
        <w:t xml:space="preserve">, S. C. (2019). Contentious elections, political exclusion and challenges of national integration in Nigeria. </w:t>
      </w:r>
      <w:r w:rsidRPr="0031689E">
        <w:rPr>
          <w:rFonts w:ascii="Times New Roman" w:hAnsi="Times New Roman"/>
          <w:i/>
          <w:iCs/>
          <w:sz w:val="24"/>
          <w:szCs w:val="24"/>
        </w:rPr>
        <w:t>Politics &amp; International Relations</w:t>
      </w:r>
      <w:r w:rsidRPr="0031689E">
        <w:rPr>
          <w:rFonts w:ascii="Times New Roman" w:hAnsi="Times New Roman"/>
          <w:sz w:val="24"/>
          <w:szCs w:val="24"/>
        </w:rPr>
        <w:t>, 1–21.</w:t>
      </w:r>
    </w:p>
    <w:p w14:paraId="252F8B32" w14:textId="77777777" w:rsidR="0031689E" w:rsidRPr="0031689E" w:rsidRDefault="0031689E" w:rsidP="0031689E">
      <w:pPr>
        <w:spacing w:line="240" w:lineRule="auto"/>
        <w:ind w:left="720" w:hanging="720"/>
        <w:jc w:val="both"/>
        <w:rPr>
          <w:rFonts w:ascii="Times New Roman" w:hAnsi="Times New Roman"/>
          <w:sz w:val="24"/>
          <w:szCs w:val="24"/>
        </w:rPr>
      </w:pPr>
      <w:proofErr w:type="spellStart"/>
      <w:r w:rsidRPr="0031689E">
        <w:rPr>
          <w:rFonts w:ascii="Times New Roman" w:hAnsi="Times New Roman"/>
          <w:sz w:val="24"/>
          <w:szCs w:val="24"/>
        </w:rPr>
        <w:t>Mbah</w:t>
      </w:r>
      <w:proofErr w:type="spellEnd"/>
      <w:r w:rsidRPr="0031689E">
        <w:rPr>
          <w:rFonts w:ascii="Times New Roman" w:hAnsi="Times New Roman"/>
          <w:sz w:val="24"/>
          <w:szCs w:val="24"/>
        </w:rPr>
        <w:t xml:space="preserve">, P. O., &amp; </w:t>
      </w:r>
      <w:proofErr w:type="spellStart"/>
      <w:r w:rsidRPr="0031689E">
        <w:rPr>
          <w:rFonts w:ascii="Times New Roman" w:hAnsi="Times New Roman"/>
          <w:sz w:val="24"/>
          <w:szCs w:val="24"/>
        </w:rPr>
        <w:t>Obiagu</w:t>
      </w:r>
      <w:proofErr w:type="spellEnd"/>
      <w:r w:rsidRPr="0031689E">
        <w:rPr>
          <w:rFonts w:ascii="Times New Roman" w:hAnsi="Times New Roman"/>
          <w:sz w:val="24"/>
          <w:szCs w:val="24"/>
        </w:rPr>
        <w:t xml:space="preserve">, U. C. (2019). The quest for community development in Nigeria: Interrogating the utility of fourth-tier system of government in Imo State. </w:t>
      </w:r>
      <w:r w:rsidRPr="0031689E">
        <w:rPr>
          <w:rFonts w:ascii="Times New Roman" w:hAnsi="Times New Roman"/>
          <w:i/>
          <w:iCs/>
          <w:sz w:val="24"/>
          <w:szCs w:val="24"/>
        </w:rPr>
        <w:t>International Journal of Public Administration</w:t>
      </w:r>
      <w:r w:rsidRPr="0031689E">
        <w:rPr>
          <w:rFonts w:ascii="Times New Roman" w:hAnsi="Times New Roman"/>
          <w:sz w:val="24"/>
          <w:szCs w:val="24"/>
        </w:rPr>
        <w:t>, 1–12.</w:t>
      </w:r>
    </w:p>
    <w:p w14:paraId="2BFBCBD7" w14:textId="77777777" w:rsidR="0031689E" w:rsidRPr="0031689E" w:rsidRDefault="0031689E" w:rsidP="0031689E">
      <w:pPr>
        <w:spacing w:line="240" w:lineRule="auto"/>
        <w:ind w:left="720" w:hanging="720"/>
        <w:jc w:val="both"/>
        <w:rPr>
          <w:rFonts w:ascii="Times New Roman" w:hAnsi="Times New Roman"/>
          <w:sz w:val="24"/>
          <w:szCs w:val="24"/>
        </w:rPr>
      </w:pPr>
      <w:proofErr w:type="spellStart"/>
      <w:r w:rsidRPr="0031689E">
        <w:rPr>
          <w:rFonts w:ascii="Times New Roman" w:hAnsi="Times New Roman"/>
          <w:sz w:val="24"/>
          <w:szCs w:val="24"/>
        </w:rPr>
        <w:t>Marume</w:t>
      </w:r>
      <w:proofErr w:type="spellEnd"/>
      <w:r w:rsidRPr="0031689E">
        <w:rPr>
          <w:rFonts w:ascii="Times New Roman" w:hAnsi="Times New Roman"/>
          <w:sz w:val="24"/>
          <w:szCs w:val="24"/>
        </w:rPr>
        <w:t xml:space="preserve">, S. B. M. (2016). Meaning of public administration. </w:t>
      </w:r>
      <w:r w:rsidRPr="0031689E">
        <w:rPr>
          <w:rFonts w:ascii="Times New Roman" w:hAnsi="Times New Roman"/>
          <w:i/>
          <w:iCs/>
          <w:sz w:val="24"/>
          <w:szCs w:val="24"/>
        </w:rPr>
        <w:t>Journal of Research in Humanities and Social Science</w:t>
      </w:r>
      <w:r w:rsidRPr="0031689E">
        <w:rPr>
          <w:rFonts w:ascii="Times New Roman" w:hAnsi="Times New Roman"/>
          <w:sz w:val="24"/>
          <w:szCs w:val="24"/>
        </w:rPr>
        <w:t>, 4(6), 15–20.</w:t>
      </w:r>
    </w:p>
    <w:p w14:paraId="75C7C64D" w14:textId="77777777" w:rsidR="0031689E" w:rsidRPr="0031689E" w:rsidRDefault="0031689E" w:rsidP="0031689E">
      <w:pPr>
        <w:spacing w:line="240" w:lineRule="auto"/>
        <w:ind w:left="720" w:hanging="720"/>
        <w:jc w:val="both"/>
        <w:rPr>
          <w:rFonts w:ascii="Times New Roman" w:hAnsi="Times New Roman"/>
          <w:sz w:val="24"/>
          <w:szCs w:val="24"/>
        </w:rPr>
      </w:pPr>
      <w:proofErr w:type="spellStart"/>
      <w:r w:rsidRPr="0031689E">
        <w:rPr>
          <w:rFonts w:ascii="Times New Roman" w:hAnsi="Times New Roman"/>
          <w:sz w:val="24"/>
          <w:szCs w:val="24"/>
        </w:rPr>
        <w:t>Njoroge</w:t>
      </w:r>
      <w:proofErr w:type="spellEnd"/>
      <w:r w:rsidRPr="0031689E">
        <w:rPr>
          <w:rFonts w:ascii="Times New Roman" w:hAnsi="Times New Roman"/>
          <w:sz w:val="24"/>
          <w:szCs w:val="24"/>
        </w:rPr>
        <w:t>, M. W., &amp;</w:t>
      </w:r>
      <w:proofErr w:type="spellStart"/>
      <w:r w:rsidRPr="0031689E">
        <w:rPr>
          <w:rFonts w:ascii="Times New Roman" w:hAnsi="Times New Roman"/>
          <w:sz w:val="24"/>
          <w:szCs w:val="24"/>
        </w:rPr>
        <w:t>Kirori</w:t>
      </w:r>
      <w:proofErr w:type="spellEnd"/>
      <w:r w:rsidRPr="0031689E">
        <w:rPr>
          <w:rFonts w:ascii="Times New Roman" w:hAnsi="Times New Roman"/>
          <w:sz w:val="24"/>
          <w:szCs w:val="24"/>
        </w:rPr>
        <w:t xml:space="preserve">, G. N. (2014). Ethnocentrism: Significance and effects on Kenyan society. </w:t>
      </w:r>
      <w:r w:rsidRPr="0031689E">
        <w:rPr>
          <w:rFonts w:ascii="Times New Roman" w:hAnsi="Times New Roman"/>
          <w:i/>
          <w:iCs/>
          <w:sz w:val="24"/>
          <w:szCs w:val="24"/>
        </w:rPr>
        <w:t>African Journal of Political Science and International Relations</w:t>
      </w:r>
      <w:r w:rsidRPr="0031689E">
        <w:rPr>
          <w:rFonts w:ascii="Times New Roman" w:hAnsi="Times New Roman"/>
          <w:sz w:val="24"/>
          <w:szCs w:val="24"/>
        </w:rPr>
        <w:t>, 8(9), 356–367.</w:t>
      </w:r>
    </w:p>
    <w:p w14:paraId="0C0F77F4" w14:textId="77777777" w:rsidR="0031689E" w:rsidRPr="0031689E" w:rsidRDefault="0031689E" w:rsidP="0031689E">
      <w:pPr>
        <w:spacing w:line="240" w:lineRule="auto"/>
        <w:ind w:left="720" w:hanging="720"/>
        <w:jc w:val="both"/>
        <w:rPr>
          <w:rFonts w:ascii="Times New Roman" w:hAnsi="Times New Roman"/>
          <w:sz w:val="24"/>
          <w:szCs w:val="24"/>
        </w:rPr>
      </w:pPr>
      <w:proofErr w:type="spellStart"/>
      <w:r w:rsidRPr="0031689E">
        <w:rPr>
          <w:rFonts w:ascii="Times New Roman" w:hAnsi="Times New Roman"/>
          <w:sz w:val="24"/>
          <w:szCs w:val="24"/>
        </w:rPr>
        <w:t>Ogretir</w:t>
      </w:r>
      <w:proofErr w:type="spellEnd"/>
      <w:r w:rsidRPr="0031689E">
        <w:rPr>
          <w:rFonts w:ascii="Times New Roman" w:hAnsi="Times New Roman"/>
          <w:sz w:val="24"/>
          <w:szCs w:val="24"/>
        </w:rPr>
        <w:t>, A. D., &amp;</w:t>
      </w:r>
      <w:proofErr w:type="spellStart"/>
      <w:r w:rsidRPr="0031689E">
        <w:rPr>
          <w:rFonts w:ascii="Times New Roman" w:hAnsi="Times New Roman"/>
          <w:sz w:val="24"/>
          <w:szCs w:val="24"/>
        </w:rPr>
        <w:t>Ozcelik</w:t>
      </w:r>
      <w:proofErr w:type="spellEnd"/>
      <w:r w:rsidRPr="0031689E">
        <w:rPr>
          <w:rFonts w:ascii="Times New Roman" w:hAnsi="Times New Roman"/>
          <w:sz w:val="24"/>
          <w:szCs w:val="24"/>
        </w:rPr>
        <w:t xml:space="preserve">, S. (2008). The study of ethnocentrism, stereotype and prejudice: Psychoanalytical and psychodynamic theories. </w:t>
      </w:r>
      <w:r w:rsidRPr="0031689E">
        <w:rPr>
          <w:rFonts w:ascii="Times New Roman" w:hAnsi="Times New Roman"/>
          <w:i/>
          <w:iCs/>
          <w:sz w:val="24"/>
          <w:szCs w:val="24"/>
        </w:rPr>
        <w:t xml:space="preserve">Journal of </w:t>
      </w:r>
      <w:proofErr w:type="spellStart"/>
      <w:r w:rsidRPr="0031689E">
        <w:rPr>
          <w:rFonts w:ascii="Times New Roman" w:hAnsi="Times New Roman"/>
          <w:i/>
          <w:iCs/>
          <w:sz w:val="24"/>
          <w:szCs w:val="24"/>
        </w:rPr>
        <w:t>Qafqaz</w:t>
      </w:r>
      <w:proofErr w:type="spellEnd"/>
      <w:r w:rsidRPr="0031689E">
        <w:rPr>
          <w:rFonts w:ascii="Times New Roman" w:hAnsi="Times New Roman"/>
          <w:i/>
          <w:iCs/>
          <w:sz w:val="24"/>
          <w:szCs w:val="24"/>
        </w:rPr>
        <w:t xml:space="preserve"> University</w:t>
      </w:r>
      <w:r w:rsidRPr="0031689E">
        <w:rPr>
          <w:rFonts w:ascii="Times New Roman" w:hAnsi="Times New Roman"/>
          <w:sz w:val="24"/>
          <w:szCs w:val="24"/>
        </w:rPr>
        <w:t>, 236–244.</w:t>
      </w:r>
    </w:p>
    <w:p w14:paraId="48798868" w14:textId="77777777" w:rsidR="0031689E" w:rsidRPr="0031689E" w:rsidRDefault="0031689E" w:rsidP="0031689E">
      <w:pPr>
        <w:spacing w:line="240" w:lineRule="auto"/>
        <w:ind w:left="720" w:hanging="720"/>
        <w:jc w:val="both"/>
        <w:rPr>
          <w:rFonts w:ascii="Times New Roman" w:hAnsi="Times New Roman"/>
          <w:sz w:val="24"/>
          <w:szCs w:val="24"/>
        </w:rPr>
      </w:pPr>
      <w:proofErr w:type="spellStart"/>
      <w:r w:rsidRPr="0031689E">
        <w:rPr>
          <w:rFonts w:ascii="Times New Roman" w:hAnsi="Times New Roman"/>
          <w:sz w:val="24"/>
          <w:szCs w:val="24"/>
        </w:rPr>
        <w:t>Okeke</w:t>
      </w:r>
      <w:proofErr w:type="spellEnd"/>
      <w:r w:rsidRPr="0031689E">
        <w:rPr>
          <w:rFonts w:ascii="Times New Roman" w:hAnsi="Times New Roman"/>
          <w:sz w:val="24"/>
          <w:szCs w:val="24"/>
        </w:rPr>
        <w:t xml:space="preserve">, C. E. (2018). Implementation and enforcement of the federal character principle in Nigeria. </w:t>
      </w:r>
      <w:proofErr w:type="spellStart"/>
      <w:r w:rsidRPr="0031689E">
        <w:rPr>
          <w:rFonts w:ascii="Times New Roman" w:hAnsi="Times New Roman"/>
          <w:i/>
          <w:iCs/>
          <w:sz w:val="24"/>
          <w:szCs w:val="24"/>
        </w:rPr>
        <w:t>Nnamdi</w:t>
      </w:r>
      <w:proofErr w:type="spellEnd"/>
      <w:r w:rsidRPr="0031689E">
        <w:rPr>
          <w:rFonts w:ascii="Times New Roman" w:hAnsi="Times New Roman"/>
          <w:i/>
          <w:iCs/>
          <w:sz w:val="24"/>
          <w:szCs w:val="24"/>
        </w:rPr>
        <w:t xml:space="preserve"> </w:t>
      </w:r>
      <w:proofErr w:type="spellStart"/>
      <w:r w:rsidRPr="0031689E">
        <w:rPr>
          <w:rFonts w:ascii="Times New Roman" w:hAnsi="Times New Roman"/>
          <w:i/>
          <w:iCs/>
          <w:sz w:val="24"/>
          <w:szCs w:val="24"/>
        </w:rPr>
        <w:t>Azikiwe</w:t>
      </w:r>
      <w:proofErr w:type="spellEnd"/>
      <w:r w:rsidRPr="0031689E">
        <w:rPr>
          <w:rFonts w:ascii="Times New Roman" w:hAnsi="Times New Roman"/>
          <w:i/>
          <w:iCs/>
          <w:sz w:val="24"/>
          <w:szCs w:val="24"/>
        </w:rPr>
        <w:t xml:space="preserve"> University Journal of International Law and Jurisprudence</w:t>
      </w:r>
      <w:r w:rsidRPr="0031689E">
        <w:rPr>
          <w:rFonts w:ascii="Times New Roman" w:hAnsi="Times New Roman"/>
          <w:sz w:val="24"/>
          <w:szCs w:val="24"/>
        </w:rPr>
        <w:t>, 10(2), 174–185.</w:t>
      </w:r>
    </w:p>
    <w:p w14:paraId="7972E388" w14:textId="77777777" w:rsidR="0031689E" w:rsidRPr="0031689E" w:rsidRDefault="0031689E" w:rsidP="0031689E">
      <w:pPr>
        <w:spacing w:line="240" w:lineRule="auto"/>
        <w:ind w:left="720" w:hanging="720"/>
        <w:jc w:val="both"/>
        <w:rPr>
          <w:rFonts w:ascii="Times New Roman" w:hAnsi="Times New Roman"/>
          <w:sz w:val="24"/>
          <w:szCs w:val="24"/>
        </w:rPr>
      </w:pPr>
      <w:proofErr w:type="spellStart"/>
      <w:r w:rsidRPr="0031689E">
        <w:rPr>
          <w:rFonts w:ascii="Times New Roman" w:hAnsi="Times New Roman"/>
          <w:sz w:val="24"/>
          <w:szCs w:val="24"/>
        </w:rPr>
        <w:t>Okolo</w:t>
      </w:r>
      <w:proofErr w:type="spellEnd"/>
      <w:r w:rsidRPr="0031689E">
        <w:rPr>
          <w:rFonts w:ascii="Times New Roman" w:hAnsi="Times New Roman"/>
          <w:sz w:val="24"/>
          <w:szCs w:val="24"/>
        </w:rPr>
        <w:t xml:space="preserve">, P. O. (2014). Influence of the federal character principle on national integration in Nigeria. </w:t>
      </w:r>
      <w:r w:rsidRPr="0031689E">
        <w:rPr>
          <w:rFonts w:ascii="Times New Roman" w:hAnsi="Times New Roman"/>
          <w:i/>
          <w:iCs/>
          <w:sz w:val="24"/>
          <w:szCs w:val="24"/>
        </w:rPr>
        <w:t>American International Journal of Contemporary Research</w:t>
      </w:r>
      <w:r w:rsidRPr="0031689E">
        <w:rPr>
          <w:rFonts w:ascii="Times New Roman" w:hAnsi="Times New Roman"/>
          <w:sz w:val="24"/>
          <w:szCs w:val="24"/>
        </w:rPr>
        <w:t>, 4(6), 121–138.</w:t>
      </w:r>
    </w:p>
    <w:p w14:paraId="478FCBDF" w14:textId="77777777" w:rsidR="0031689E" w:rsidRPr="0031689E" w:rsidRDefault="0031689E" w:rsidP="0031689E">
      <w:pPr>
        <w:spacing w:line="240" w:lineRule="auto"/>
        <w:ind w:left="720" w:hanging="720"/>
        <w:jc w:val="both"/>
        <w:rPr>
          <w:rFonts w:ascii="Times New Roman" w:hAnsi="Times New Roman"/>
          <w:sz w:val="24"/>
          <w:szCs w:val="24"/>
        </w:rPr>
      </w:pPr>
      <w:proofErr w:type="spellStart"/>
      <w:r w:rsidRPr="0031689E">
        <w:rPr>
          <w:rFonts w:ascii="Times New Roman" w:hAnsi="Times New Roman"/>
          <w:sz w:val="24"/>
          <w:szCs w:val="24"/>
        </w:rPr>
        <w:t>Onifade</w:t>
      </w:r>
      <w:proofErr w:type="spellEnd"/>
      <w:r w:rsidRPr="0031689E">
        <w:rPr>
          <w:rFonts w:ascii="Times New Roman" w:hAnsi="Times New Roman"/>
          <w:sz w:val="24"/>
          <w:szCs w:val="24"/>
        </w:rPr>
        <w:t>, C. A., &amp;</w:t>
      </w:r>
      <w:proofErr w:type="spellStart"/>
      <w:r w:rsidRPr="0031689E">
        <w:rPr>
          <w:rFonts w:ascii="Times New Roman" w:hAnsi="Times New Roman"/>
          <w:sz w:val="24"/>
          <w:szCs w:val="24"/>
        </w:rPr>
        <w:t>Imhonopi</w:t>
      </w:r>
      <w:proofErr w:type="spellEnd"/>
      <w:r w:rsidRPr="0031689E">
        <w:rPr>
          <w:rFonts w:ascii="Times New Roman" w:hAnsi="Times New Roman"/>
          <w:sz w:val="24"/>
          <w:szCs w:val="24"/>
        </w:rPr>
        <w:t xml:space="preserve">, D. (2013). Towards national integration in Nigeria: Jumping the hurdles. </w:t>
      </w:r>
      <w:r w:rsidRPr="0031689E">
        <w:rPr>
          <w:rFonts w:ascii="Times New Roman" w:hAnsi="Times New Roman"/>
          <w:i/>
          <w:iCs/>
          <w:sz w:val="24"/>
          <w:szCs w:val="24"/>
        </w:rPr>
        <w:t>Research on Humanities and Social Science</w:t>
      </w:r>
      <w:r w:rsidRPr="0031689E">
        <w:rPr>
          <w:rFonts w:ascii="Times New Roman" w:hAnsi="Times New Roman"/>
          <w:sz w:val="24"/>
          <w:szCs w:val="24"/>
        </w:rPr>
        <w:t>, 3(9), 75–82.</w:t>
      </w:r>
    </w:p>
    <w:p w14:paraId="728D0067" w14:textId="77777777" w:rsidR="0031689E" w:rsidRPr="0031689E" w:rsidRDefault="0031689E" w:rsidP="0031689E">
      <w:pPr>
        <w:spacing w:line="240" w:lineRule="auto"/>
        <w:ind w:left="720" w:hanging="720"/>
        <w:jc w:val="both"/>
        <w:rPr>
          <w:rFonts w:ascii="Times New Roman" w:hAnsi="Times New Roman"/>
          <w:sz w:val="24"/>
          <w:szCs w:val="24"/>
        </w:rPr>
      </w:pPr>
      <w:proofErr w:type="spellStart"/>
      <w:r w:rsidRPr="0031689E">
        <w:rPr>
          <w:rFonts w:ascii="Times New Roman" w:hAnsi="Times New Roman"/>
          <w:sz w:val="24"/>
          <w:szCs w:val="24"/>
        </w:rPr>
        <w:t>Onimisi</w:t>
      </w:r>
      <w:proofErr w:type="spellEnd"/>
      <w:r w:rsidRPr="0031689E">
        <w:rPr>
          <w:rFonts w:ascii="Times New Roman" w:hAnsi="Times New Roman"/>
          <w:sz w:val="24"/>
          <w:szCs w:val="24"/>
        </w:rPr>
        <w:t xml:space="preserve">, T., Ku </w:t>
      </w:r>
      <w:proofErr w:type="spellStart"/>
      <w:r w:rsidRPr="0031689E">
        <w:rPr>
          <w:rFonts w:ascii="Times New Roman" w:hAnsi="Times New Roman"/>
          <w:sz w:val="24"/>
          <w:szCs w:val="24"/>
        </w:rPr>
        <w:t>Samsu</w:t>
      </w:r>
      <w:proofErr w:type="spellEnd"/>
      <w:r w:rsidRPr="0031689E">
        <w:rPr>
          <w:rFonts w:ascii="Times New Roman" w:hAnsi="Times New Roman"/>
          <w:sz w:val="24"/>
          <w:szCs w:val="24"/>
        </w:rPr>
        <w:t>, H., Ismail, M. M., &amp;</w:t>
      </w:r>
      <w:proofErr w:type="spellStart"/>
      <w:r w:rsidRPr="0031689E">
        <w:rPr>
          <w:rFonts w:ascii="Times New Roman" w:hAnsi="Times New Roman"/>
          <w:sz w:val="24"/>
          <w:szCs w:val="24"/>
        </w:rPr>
        <w:t>Mohd</w:t>
      </w:r>
      <w:proofErr w:type="spellEnd"/>
      <w:r w:rsidRPr="0031689E">
        <w:rPr>
          <w:rFonts w:ascii="Times New Roman" w:hAnsi="Times New Roman"/>
          <w:sz w:val="24"/>
          <w:szCs w:val="24"/>
        </w:rPr>
        <w:t xml:space="preserve"> </w:t>
      </w:r>
      <w:proofErr w:type="gramStart"/>
      <w:r w:rsidRPr="0031689E">
        <w:rPr>
          <w:rFonts w:ascii="Times New Roman" w:hAnsi="Times New Roman"/>
          <w:sz w:val="24"/>
          <w:szCs w:val="24"/>
        </w:rPr>
        <w:t>Nor</w:t>
      </w:r>
      <w:proofErr w:type="gramEnd"/>
      <w:r w:rsidRPr="0031689E">
        <w:rPr>
          <w:rFonts w:ascii="Times New Roman" w:hAnsi="Times New Roman"/>
          <w:sz w:val="24"/>
          <w:szCs w:val="24"/>
        </w:rPr>
        <w:t xml:space="preserve">, M. W. (2018). Federal character principles: A conceptual analysis. </w:t>
      </w:r>
      <w:r w:rsidRPr="0031689E">
        <w:rPr>
          <w:rFonts w:ascii="Times New Roman" w:hAnsi="Times New Roman"/>
          <w:i/>
          <w:iCs/>
          <w:sz w:val="24"/>
          <w:szCs w:val="24"/>
        </w:rPr>
        <w:t>International Journal of Social Science and Humanities Research</w:t>
      </w:r>
      <w:r w:rsidRPr="0031689E">
        <w:rPr>
          <w:rFonts w:ascii="Times New Roman" w:hAnsi="Times New Roman"/>
          <w:sz w:val="24"/>
          <w:szCs w:val="24"/>
        </w:rPr>
        <w:t>, 6(2), 172–177.</w:t>
      </w:r>
    </w:p>
    <w:p w14:paraId="265559D1" w14:textId="77777777" w:rsidR="0031689E" w:rsidRPr="0031689E" w:rsidRDefault="0031689E" w:rsidP="0031689E">
      <w:pPr>
        <w:spacing w:line="240" w:lineRule="auto"/>
        <w:ind w:left="720" w:hanging="720"/>
        <w:jc w:val="both"/>
        <w:rPr>
          <w:rFonts w:ascii="Times New Roman" w:hAnsi="Times New Roman"/>
          <w:sz w:val="24"/>
          <w:szCs w:val="24"/>
        </w:rPr>
      </w:pPr>
      <w:proofErr w:type="spellStart"/>
      <w:r w:rsidRPr="0031689E">
        <w:rPr>
          <w:rFonts w:ascii="Times New Roman" w:hAnsi="Times New Roman"/>
          <w:sz w:val="24"/>
          <w:szCs w:val="24"/>
        </w:rPr>
        <w:t>Onyeakazi</w:t>
      </w:r>
      <w:proofErr w:type="spellEnd"/>
      <w:r w:rsidRPr="0031689E">
        <w:rPr>
          <w:rFonts w:ascii="Times New Roman" w:hAnsi="Times New Roman"/>
          <w:sz w:val="24"/>
          <w:szCs w:val="24"/>
        </w:rPr>
        <w:t>, J., &amp;</w:t>
      </w:r>
      <w:proofErr w:type="spellStart"/>
      <w:r w:rsidRPr="0031689E">
        <w:rPr>
          <w:rFonts w:ascii="Times New Roman" w:hAnsi="Times New Roman"/>
          <w:sz w:val="24"/>
          <w:szCs w:val="24"/>
        </w:rPr>
        <w:t>Ejike</w:t>
      </w:r>
      <w:proofErr w:type="spellEnd"/>
      <w:r w:rsidRPr="0031689E">
        <w:rPr>
          <w:rFonts w:ascii="Times New Roman" w:hAnsi="Times New Roman"/>
          <w:sz w:val="24"/>
          <w:szCs w:val="24"/>
        </w:rPr>
        <w:t xml:space="preserve">, O. C. (2018). National integration in Nigeria: A philosophical insight. </w:t>
      </w:r>
      <w:r w:rsidRPr="0031689E">
        <w:rPr>
          <w:rFonts w:ascii="Times New Roman" w:hAnsi="Times New Roman"/>
          <w:i/>
          <w:iCs/>
          <w:sz w:val="24"/>
          <w:szCs w:val="24"/>
        </w:rPr>
        <w:t>International Journal of Novel Researches in Humanities, Social Sciences and Management</w:t>
      </w:r>
      <w:r w:rsidRPr="0031689E">
        <w:rPr>
          <w:rFonts w:ascii="Times New Roman" w:hAnsi="Times New Roman"/>
          <w:sz w:val="24"/>
          <w:szCs w:val="24"/>
        </w:rPr>
        <w:t>, 1(1), 51–61.</w:t>
      </w:r>
    </w:p>
    <w:p w14:paraId="33637E12" w14:textId="77777777" w:rsidR="0031689E" w:rsidRPr="0031689E" w:rsidRDefault="0031689E" w:rsidP="0031689E">
      <w:pPr>
        <w:spacing w:line="240" w:lineRule="auto"/>
        <w:ind w:left="720" w:hanging="720"/>
        <w:jc w:val="both"/>
        <w:rPr>
          <w:rFonts w:ascii="Times New Roman" w:hAnsi="Times New Roman"/>
          <w:sz w:val="24"/>
          <w:szCs w:val="24"/>
        </w:rPr>
      </w:pPr>
      <w:proofErr w:type="spellStart"/>
      <w:r w:rsidRPr="0031689E">
        <w:rPr>
          <w:rFonts w:ascii="Times New Roman" w:hAnsi="Times New Roman"/>
          <w:sz w:val="24"/>
          <w:szCs w:val="24"/>
        </w:rPr>
        <w:t>Tion</w:t>
      </w:r>
      <w:proofErr w:type="spellEnd"/>
      <w:r w:rsidRPr="0031689E">
        <w:rPr>
          <w:rFonts w:ascii="Times New Roman" w:hAnsi="Times New Roman"/>
          <w:sz w:val="24"/>
          <w:szCs w:val="24"/>
        </w:rPr>
        <w:t>, P. A., &amp;</w:t>
      </w:r>
      <w:proofErr w:type="spellStart"/>
      <w:r w:rsidRPr="0031689E">
        <w:rPr>
          <w:rFonts w:ascii="Times New Roman" w:hAnsi="Times New Roman"/>
          <w:sz w:val="24"/>
          <w:szCs w:val="24"/>
        </w:rPr>
        <w:t>Orluchukwu</w:t>
      </w:r>
      <w:proofErr w:type="spellEnd"/>
      <w:r w:rsidRPr="0031689E">
        <w:rPr>
          <w:rFonts w:ascii="Times New Roman" w:hAnsi="Times New Roman"/>
          <w:sz w:val="24"/>
          <w:szCs w:val="24"/>
        </w:rPr>
        <w:t xml:space="preserve">, G. (2015). Federal character principles in Nigerian constitution and its applicability: Issues and challenges. </w:t>
      </w:r>
      <w:r w:rsidRPr="0031689E">
        <w:rPr>
          <w:rFonts w:ascii="Times New Roman" w:hAnsi="Times New Roman"/>
          <w:i/>
          <w:iCs/>
          <w:sz w:val="24"/>
          <w:szCs w:val="24"/>
        </w:rPr>
        <w:t>Journal of Humanities and Social Science</w:t>
      </w:r>
      <w:r w:rsidRPr="0031689E">
        <w:rPr>
          <w:rFonts w:ascii="Times New Roman" w:hAnsi="Times New Roman"/>
          <w:sz w:val="24"/>
          <w:szCs w:val="24"/>
        </w:rPr>
        <w:t>, 20(12), 51–57.</w:t>
      </w:r>
    </w:p>
    <w:p w14:paraId="0AE83589" w14:textId="77777777" w:rsidR="0031689E" w:rsidRPr="0031689E" w:rsidRDefault="0031689E" w:rsidP="0031689E">
      <w:pPr>
        <w:spacing w:line="240" w:lineRule="auto"/>
        <w:ind w:left="720" w:hanging="720"/>
        <w:jc w:val="both"/>
        <w:rPr>
          <w:rFonts w:ascii="Times New Roman" w:hAnsi="Times New Roman"/>
          <w:sz w:val="24"/>
          <w:szCs w:val="24"/>
        </w:rPr>
      </w:pPr>
      <w:proofErr w:type="spellStart"/>
      <w:r w:rsidRPr="0031689E">
        <w:rPr>
          <w:rFonts w:ascii="Times New Roman" w:hAnsi="Times New Roman"/>
          <w:sz w:val="24"/>
          <w:szCs w:val="24"/>
        </w:rPr>
        <w:t>Ubi</w:t>
      </w:r>
      <w:proofErr w:type="spellEnd"/>
      <w:r w:rsidRPr="0031689E">
        <w:rPr>
          <w:rFonts w:ascii="Times New Roman" w:hAnsi="Times New Roman"/>
          <w:sz w:val="24"/>
          <w:szCs w:val="24"/>
        </w:rPr>
        <w:t xml:space="preserve">, O. S. (2017). The causes of political instability in Nigeria. </w:t>
      </w:r>
      <w:r w:rsidRPr="0031689E">
        <w:rPr>
          <w:rFonts w:ascii="Times New Roman" w:hAnsi="Times New Roman"/>
          <w:i/>
          <w:iCs/>
          <w:sz w:val="24"/>
          <w:szCs w:val="24"/>
        </w:rPr>
        <w:t>African International Journal of Contemporary Research</w:t>
      </w:r>
      <w:r w:rsidRPr="0031689E">
        <w:rPr>
          <w:rFonts w:ascii="Times New Roman" w:hAnsi="Times New Roman"/>
          <w:sz w:val="24"/>
          <w:szCs w:val="24"/>
        </w:rPr>
        <w:t>, 4(6), 12–23.</w:t>
      </w:r>
    </w:p>
    <w:p w14:paraId="095A76B4" w14:textId="77777777" w:rsidR="0031689E" w:rsidRPr="0031689E" w:rsidRDefault="0031689E" w:rsidP="0031689E">
      <w:pPr>
        <w:spacing w:line="240" w:lineRule="auto"/>
        <w:ind w:left="720" w:hanging="720"/>
        <w:jc w:val="both"/>
        <w:rPr>
          <w:rFonts w:ascii="Times New Roman" w:hAnsi="Times New Roman"/>
          <w:sz w:val="24"/>
          <w:szCs w:val="24"/>
        </w:rPr>
      </w:pPr>
      <w:proofErr w:type="spellStart"/>
      <w:r w:rsidRPr="0031689E">
        <w:rPr>
          <w:rFonts w:ascii="Times New Roman" w:hAnsi="Times New Roman"/>
          <w:sz w:val="24"/>
          <w:szCs w:val="24"/>
        </w:rPr>
        <w:t>Udeh</w:t>
      </w:r>
      <w:proofErr w:type="spellEnd"/>
      <w:r w:rsidRPr="0031689E">
        <w:rPr>
          <w:rFonts w:ascii="Times New Roman" w:hAnsi="Times New Roman"/>
          <w:sz w:val="24"/>
          <w:szCs w:val="24"/>
        </w:rPr>
        <w:t xml:space="preserve">, C. O., </w:t>
      </w:r>
      <w:proofErr w:type="spellStart"/>
      <w:r w:rsidRPr="0031689E">
        <w:rPr>
          <w:rFonts w:ascii="Times New Roman" w:hAnsi="Times New Roman"/>
          <w:sz w:val="24"/>
          <w:szCs w:val="24"/>
        </w:rPr>
        <w:t>Edeh</w:t>
      </w:r>
      <w:proofErr w:type="spellEnd"/>
      <w:r w:rsidRPr="0031689E">
        <w:rPr>
          <w:rFonts w:ascii="Times New Roman" w:hAnsi="Times New Roman"/>
          <w:sz w:val="24"/>
          <w:szCs w:val="24"/>
        </w:rPr>
        <w:t xml:space="preserve">, H. C., </w:t>
      </w:r>
      <w:proofErr w:type="spellStart"/>
      <w:r w:rsidRPr="0031689E">
        <w:rPr>
          <w:rFonts w:ascii="Times New Roman" w:hAnsi="Times New Roman"/>
          <w:sz w:val="24"/>
          <w:szCs w:val="24"/>
        </w:rPr>
        <w:t>Eyikorogha</w:t>
      </w:r>
      <w:proofErr w:type="spellEnd"/>
      <w:r w:rsidRPr="0031689E">
        <w:rPr>
          <w:rFonts w:ascii="Times New Roman" w:hAnsi="Times New Roman"/>
          <w:sz w:val="24"/>
          <w:szCs w:val="24"/>
        </w:rPr>
        <w:t xml:space="preserve">, Q., </w:t>
      </w:r>
      <w:proofErr w:type="spellStart"/>
      <w:r w:rsidRPr="0031689E">
        <w:rPr>
          <w:rFonts w:ascii="Times New Roman" w:hAnsi="Times New Roman"/>
          <w:sz w:val="24"/>
          <w:szCs w:val="24"/>
        </w:rPr>
        <w:t>Ekoyo</w:t>
      </w:r>
      <w:proofErr w:type="spellEnd"/>
      <w:r w:rsidRPr="0031689E">
        <w:rPr>
          <w:rFonts w:ascii="Times New Roman" w:hAnsi="Times New Roman"/>
          <w:sz w:val="24"/>
          <w:szCs w:val="24"/>
        </w:rPr>
        <w:t xml:space="preserve">, P. N., &amp; </w:t>
      </w:r>
      <w:proofErr w:type="spellStart"/>
      <w:r w:rsidRPr="0031689E">
        <w:rPr>
          <w:rFonts w:ascii="Times New Roman" w:hAnsi="Times New Roman"/>
          <w:sz w:val="24"/>
          <w:szCs w:val="24"/>
        </w:rPr>
        <w:t>Obiagu</w:t>
      </w:r>
      <w:proofErr w:type="spellEnd"/>
      <w:r w:rsidRPr="0031689E">
        <w:rPr>
          <w:rFonts w:ascii="Times New Roman" w:hAnsi="Times New Roman"/>
          <w:sz w:val="24"/>
          <w:szCs w:val="24"/>
        </w:rPr>
        <w:t xml:space="preserve">, U. C. (2021). Banditry-herdsmen activities in Nigeria and national development. </w:t>
      </w:r>
      <w:r w:rsidRPr="0031689E">
        <w:rPr>
          <w:rFonts w:ascii="Times New Roman" w:hAnsi="Times New Roman"/>
          <w:i/>
          <w:iCs/>
          <w:sz w:val="24"/>
          <w:szCs w:val="24"/>
        </w:rPr>
        <w:t>Covenant University Journal of Politics and International Affairs</w:t>
      </w:r>
      <w:r w:rsidRPr="0031689E">
        <w:rPr>
          <w:rFonts w:ascii="Times New Roman" w:hAnsi="Times New Roman"/>
          <w:sz w:val="24"/>
          <w:szCs w:val="24"/>
        </w:rPr>
        <w:t>, 9(2), 3732–3752.</w:t>
      </w:r>
    </w:p>
    <w:p w14:paraId="6E889820" w14:textId="77777777" w:rsidR="0031689E" w:rsidRPr="0031689E" w:rsidRDefault="0031689E" w:rsidP="0031689E">
      <w:pPr>
        <w:spacing w:line="480" w:lineRule="auto"/>
        <w:jc w:val="both"/>
        <w:rPr>
          <w:rFonts w:ascii="Times New Roman" w:hAnsi="Times New Roman"/>
          <w:b/>
          <w:bCs/>
          <w:sz w:val="24"/>
          <w:szCs w:val="24"/>
        </w:rPr>
      </w:pPr>
      <w:r w:rsidRPr="0031689E">
        <w:rPr>
          <w:rFonts w:ascii="Times New Roman" w:hAnsi="Times New Roman"/>
          <w:b/>
          <w:bCs/>
          <w:sz w:val="24"/>
          <w:szCs w:val="24"/>
        </w:rPr>
        <w:lastRenderedPageBreak/>
        <w:t>Theses</w:t>
      </w:r>
    </w:p>
    <w:p w14:paraId="0941016F" w14:textId="77777777" w:rsidR="0031689E" w:rsidRPr="0031689E" w:rsidRDefault="0031689E" w:rsidP="0031689E">
      <w:pPr>
        <w:spacing w:line="240" w:lineRule="auto"/>
        <w:ind w:left="720" w:hanging="720"/>
        <w:jc w:val="both"/>
        <w:rPr>
          <w:rFonts w:ascii="Times New Roman" w:hAnsi="Times New Roman"/>
          <w:sz w:val="24"/>
          <w:szCs w:val="24"/>
        </w:rPr>
      </w:pPr>
      <w:proofErr w:type="spellStart"/>
      <w:r w:rsidRPr="0031689E">
        <w:rPr>
          <w:rFonts w:ascii="Times New Roman" w:hAnsi="Times New Roman"/>
          <w:sz w:val="24"/>
          <w:szCs w:val="24"/>
        </w:rPr>
        <w:t>Udeh</w:t>
      </w:r>
      <w:proofErr w:type="spellEnd"/>
      <w:r w:rsidRPr="0031689E">
        <w:rPr>
          <w:rFonts w:ascii="Times New Roman" w:hAnsi="Times New Roman"/>
          <w:sz w:val="24"/>
          <w:szCs w:val="24"/>
        </w:rPr>
        <w:t xml:space="preserve">, C. O. (2017). </w:t>
      </w:r>
      <w:r w:rsidRPr="0031689E">
        <w:rPr>
          <w:rFonts w:ascii="Times New Roman" w:hAnsi="Times New Roman"/>
          <w:i/>
          <w:iCs/>
          <w:sz w:val="24"/>
          <w:szCs w:val="24"/>
        </w:rPr>
        <w:t>Ethnic boundaries and Nigeria–Benin relations</w:t>
      </w:r>
      <w:r w:rsidRPr="0031689E">
        <w:rPr>
          <w:rFonts w:ascii="Times New Roman" w:hAnsi="Times New Roman"/>
          <w:sz w:val="24"/>
          <w:szCs w:val="24"/>
        </w:rPr>
        <w:t xml:space="preserve"> (Unpublished master's thesis). Department of Political Science, University of Nigeria, </w:t>
      </w:r>
      <w:proofErr w:type="spellStart"/>
      <w:r w:rsidRPr="0031689E">
        <w:rPr>
          <w:rFonts w:ascii="Times New Roman" w:hAnsi="Times New Roman"/>
          <w:sz w:val="24"/>
          <w:szCs w:val="24"/>
        </w:rPr>
        <w:t>Nsukka</w:t>
      </w:r>
      <w:proofErr w:type="spellEnd"/>
      <w:r w:rsidRPr="0031689E">
        <w:rPr>
          <w:rFonts w:ascii="Times New Roman" w:hAnsi="Times New Roman"/>
          <w:sz w:val="24"/>
          <w:szCs w:val="24"/>
        </w:rPr>
        <w:t>.</w:t>
      </w:r>
    </w:p>
    <w:p w14:paraId="1DE0B1E7" w14:textId="77777777" w:rsidR="0031689E" w:rsidRPr="0031689E" w:rsidRDefault="0031689E" w:rsidP="0031689E">
      <w:pPr>
        <w:spacing w:line="480" w:lineRule="auto"/>
        <w:jc w:val="both"/>
        <w:rPr>
          <w:rFonts w:ascii="Times New Roman" w:hAnsi="Times New Roman"/>
          <w:b/>
          <w:bCs/>
          <w:sz w:val="24"/>
          <w:szCs w:val="24"/>
        </w:rPr>
      </w:pPr>
      <w:r>
        <w:rPr>
          <w:rFonts w:ascii="Times New Roman" w:hAnsi="Times New Roman"/>
          <w:b/>
          <w:bCs/>
          <w:sz w:val="24"/>
          <w:szCs w:val="24"/>
        </w:rPr>
        <w:t>Newspapers/Magazines/</w:t>
      </w:r>
      <w:r w:rsidRPr="0031689E">
        <w:rPr>
          <w:rFonts w:ascii="Times New Roman" w:hAnsi="Times New Roman"/>
          <w:b/>
          <w:bCs/>
          <w:sz w:val="24"/>
          <w:szCs w:val="24"/>
        </w:rPr>
        <w:t>Online Sources</w:t>
      </w:r>
    </w:p>
    <w:p w14:paraId="5015B5B2" w14:textId="77777777" w:rsidR="0031689E" w:rsidRPr="0031689E" w:rsidRDefault="0031689E" w:rsidP="0031689E">
      <w:pPr>
        <w:spacing w:line="240" w:lineRule="auto"/>
        <w:ind w:left="720" w:hanging="720"/>
        <w:jc w:val="both"/>
        <w:rPr>
          <w:rFonts w:ascii="Times New Roman" w:hAnsi="Times New Roman"/>
          <w:sz w:val="24"/>
          <w:szCs w:val="24"/>
        </w:rPr>
      </w:pPr>
      <w:proofErr w:type="spellStart"/>
      <w:r w:rsidRPr="0031689E">
        <w:rPr>
          <w:rFonts w:ascii="Times New Roman" w:hAnsi="Times New Roman"/>
          <w:sz w:val="24"/>
          <w:szCs w:val="24"/>
        </w:rPr>
        <w:t>Adibe</w:t>
      </w:r>
      <w:proofErr w:type="spellEnd"/>
      <w:r w:rsidRPr="0031689E">
        <w:rPr>
          <w:rFonts w:ascii="Times New Roman" w:hAnsi="Times New Roman"/>
          <w:sz w:val="24"/>
          <w:szCs w:val="24"/>
        </w:rPr>
        <w:t xml:space="preserve">, J. (2017). Separatist agitations in Nigeria: Causes and trajectories. </w:t>
      </w:r>
      <w:r w:rsidRPr="0031689E">
        <w:rPr>
          <w:rFonts w:ascii="Times New Roman" w:hAnsi="Times New Roman"/>
          <w:i/>
          <w:iCs/>
          <w:sz w:val="24"/>
          <w:szCs w:val="24"/>
        </w:rPr>
        <w:t>Brookings Institution</w:t>
      </w:r>
      <w:r w:rsidRPr="0031689E">
        <w:rPr>
          <w:rFonts w:ascii="Times New Roman" w:hAnsi="Times New Roman"/>
          <w:sz w:val="24"/>
          <w:szCs w:val="24"/>
        </w:rPr>
        <w:t xml:space="preserve">. Retrieved from </w:t>
      </w:r>
      <w:hyperlink r:id="rId18" w:history="1">
        <w:r w:rsidRPr="0031689E">
          <w:rPr>
            <w:rStyle w:val="Hyperlink"/>
            <w:rFonts w:ascii="Times New Roman" w:hAnsi="Times New Roman"/>
            <w:sz w:val="24"/>
            <w:szCs w:val="24"/>
          </w:rPr>
          <w:t>https://www.brookings.edu/blog/africa-in-focus/2017/07/12/separatist-agitations-in-nigeria-causes-and-trajectories/</w:t>
        </w:r>
      </w:hyperlink>
    </w:p>
    <w:p w14:paraId="6BE85224" w14:textId="77777777" w:rsidR="0031689E" w:rsidRPr="0031689E" w:rsidRDefault="0031689E" w:rsidP="0031689E">
      <w:pPr>
        <w:spacing w:line="240" w:lineRule="auto"/>
        <w:ind w:left="720" w:hanging="720"/>
        <w:jc w:val="both"/>
        <w:rPr>
          <w:rFonts w:ascii="Times New Roman" w:hAnsi="Times New Roman"/>
          <w:sz w:val="24"/>
          <w:szCs w:val="24"/>
        </w:rPr>
      </w:pPr>
      <w:proofErr w:type="spellStart"/>
      <w:r w:rsidRPr="0031689E">
        <w:rPr>
          <w:rFonts w:ascii="Times New Roman" w:hAnsi="Times New Roman"/>
          <w:sz w:val="24"/>
          <w:szCs w:val="24"/>
        </w:rPr>
        <w:t>Eme</w:t>
      </w:r>
      <w:proofErr w:type="spellEnd"/>
      <w:r w:rsidRPr="0031689E">
        <w:rPr>
          <w:rFonts w:ascii="Times New Roman" w:hAnsi="Times New Roman"/>
          <w:sz w:val="24"/>
          <w:szCs w:val="24"/>
        </w:rPr>
        <w:t>, O. I., &amp;</w:t>
      </w:r>
      <w:proofErr w:type="spellStart"/>
      <w:r w:rsidRPr="0031689E">
        <w:rPr>
          <w:rFonts w:ascii="Times New Roman" w:hAnsi="Times New Roman"/>
          <w:sz w:val="24"/>
          <w:szCs w:val="24"/>
        </w:rPr>
        <w:t>Onuigbo</w:t>
      </w:r>
      <w:proofErr w:type="spellEnd"/>
      <w:r w:rsidRPr="0031689E">
        <w:rPr>
          <w:rFonts w:ascii="Times New Roman" w:hAnsi="Times New Roman"/>
          <w:sz w:val="24"/>
          <w:szCs w:val="24"/>
        </w:rPr>
        <w:t xml:space="preserve">, R. A. (2015). </w:t>
      </w:r>
      <w:proofErr w:type="spellStart"/>
      <w:r w:rsidRPr="0031689E">
        <w:rPr>
          <w:rFonts w:ascii="Times New Roman" w:hAnsi="Times New Roman"/>
          <w:sz w:val="24"/>
          <w:szCs w:val="24"/>
        </w:rPr>
        <w:t>Buhari’s</w:t>
      </w:r>
      <w:proofErr w:type="spellEnd"/>
      <w:r w:rsidRPr="0031689E">
        <w:rPr>
          <w:rFonts w:ascii="Times New Roman" w:hAnsi="Times New Roman"/>
          <w:sz w:val="24"/>
          <w:szCs w:val="24"/>
        </w:rPr>
        <w:t xml:space="preserve"> presidency and ethnic balancing in Nigeria. Retrieved from </w:t>
      </w:r>
      <w:hyperlink r:id="rId19" w:history="1">
        <w:r w:rsidRPr="0031689E">
          <w:rPr>
            <w:rStyle w:val="Hyperlink"/>
            <w:rFonts w:ascii="Times New Roman" w:hAnsi="Times New Roman"/>
            <w:sz w:val="24"/>
            <w:szCs w:val="24"/>
          </w:rPr>
          <w:t>https://www.researchgate.net/publication/282085768_Buhari_Presidency_and_Ethnic_Balancing_in_Nigeria</w:t>
        </w:r>
      </w:hyperlink>
    </w:p>
    <w:p w14:paraId="4AA41F2C" w14:textId="77777777" w:rsidR="0031689E" w:rsidRPr="0031689E" w:rsidRDefault="0031689E" w:rsidP="0031689E">
      <w:pPr>
        <w:spacing w:line="240" w:lineRule="auto"/>
        <w:ind w:left="720" w:hanging="720"/>
        <w:jc w:val="both"/>
        <w:rPr>
          <w:rFonts w:ascii="Times New Roman" w:hAnsi="Times New Roman"/>
          <w:sz w:val="24"/>
          <w:szCs w:val="24"/>
        </w:rPr>
      </w:pPr>
      <w:proofErr w:type="spellStart"/>
      <w:r w:rsidRPr="0031689E">
        <w:rPr>
          <w:rFonts w:ascii="Times New Roman" w:hAnsi="Times New Roman"/>
          <w:sz w:val="24"/>
          <w:szCs w:val="24"/>
        </w:rPr>
        <w:t>Opejobi</w:t>
      </w:r>
      <w:proofErr w:type="spellEnd"/>
      <w:r w:rsidRPr="0031689E">
        <w:rPr>
          <w:rFonts w:ascii="Times New Roman" w:hAnsi="Times New Roman"/>
          <w:sz w:val="24"/>
          <w:szCs w:val="24"/>
        </w:rPr>
        <w:t xml:space="preserve">, S. (2019, January 22). </w:t>
      </w:r>
      <w:proofErr w:type="spellStart"/>
      <w:r w:rsidRPr="0031689E">
        <w:rPr>
          <w:rFonts w:ascii="Times New Roman" w:hAnsi="Times New Roman"/>
          <w:sz w:val="24"/>
          <w:szCs w:val="24"/>
        </w:rPr>
        <w:t>Atiku</w:t>
      </w:r>
      <w:proofErr w:type="spellEnd"/>
      <w:r w:rsidRPr="0031689E">
        <w:rPr>
          <w:rFonts w:ascii="Times New Roman" w:hAnsi="Times New Roman"/>
          <w:sz w:val="24"/>
          <w:szCs w:val="24"/>
        </w:rPr>
        <w:t xml:space="preserve"> names </w:t>
      </w:r>
      <w:proofErr w:type="spellStart"/>
      <w:r w:rsidRPr="0031689E">
        <w:rPr>
          <w:rFonts w:ascii="Times New Roman" w:hAnsi="Times New Roman"/>
          <w:sz w:val="24"/>
          <w:szCs w:val="24"/>
        </w:rPr>
        <w:t>Tinubu</w:t>
      </w:r>
      <w:proofErr w:type="spellEnd"/>
      <w:r w:rsidRPr="0031689E">
        <w:rPr>
          <w:rFonts w:ascii="Times New Roman" w:hAnsi="Times New Roman"/>
          <w:sz w:val="24"/>
          <w:szCs w:val="24"/>
        </w:rPr>
        <w:t xml:space="preserve">, Abba </w:t>
      </w:r>
      <w:proofErr w:type="spellStart"/>
      <w:r w:rsidRPr="0031689E">
        <w:rPr>
          <w:rFonts w:ascii="Times New Roman" w:hAnsi="Times New Roman"/>
          <w:sz w:val="24"/>
          <w:szCs w:val="24"/>
        </w:rPr>
        <w:t>Kyari</w:t>
      </w:r>
      <w:proofErr w:type="spellEnd"/>
      <w:r w:rsidRPr="0031689E">
        <w:rPr>
          <w:rFonts w:ascii="Times New Roman" w:hAnsi="Times New Roman"/>
          <w:sz w:val="24"/>
          <w:szCs w:val="24"/>
        </w:rPr>
        <w:t xml:space="preserve"> among 30 alleged corrupt people working with </w:t>
      </w:r>
      <w:proofErr w:type="spellStart"/>
      <w:r w:rsidRPr="0031689E">
        <w:rPr>
          <w:rFonts w:ascii="Times New Roman" w:hAnsi="Times New Roman"/>
          <w:sz w:val="24"/>
          <w:szCs w:val="24"/>
        </w:rPr>
        <w:t>Buhari</w:t>
      </w:r>
      <w:proofErr w:type="spellEnd"/>
      <w:r w:rsidRPr="0031689E">
        <w:rPr>
          <w:rFonts w:ascii="Times New Roman" w:hAnsi="Times New Roman"/>
          <w:sz w:val="24"/>
          <w:szCs w:val="24"/>
        </w:rPr>
        <w:t xml:space="preserve">. </w:t>
      </w:r>
      <w:r w:rsidRPr="0031689E">
        <w:rPr>
          <w:rFonts w:ascii="Times New Roman" w:hAnsi="Times New Roman"/>
          <w:i/>
          <w:iCs/>
          <w:sz w:val="24"/>
          <w:szCs w:val="24"/>
        </w:rPr>
        <w:t>Daily Post</w:t>
      </w:r>
      <w:r w:rsidRPr="0031689E">
        <w:rPr>
          <w:rFonts w:ascii="Times New Roman" w:hAnsi="Times New Roman"/>
          <w:sz w:val="24"/>
          <w:szCs w:val="24"/>
        </w:rPr>
        <w:t xml:space="preserve">. Retrieved from </w:t>
      </w:r>
      <w:hyperlink r:id="rId20" w:history="1">
        <w:r w:rsidRPr="0031689E">
          <w:rPr>
            <w:rStyle w:val="Hyperlink"/>
            <w:rFonts w:ascii="Times New Roman" w:hAnsi="Times New Roman"/>
            <w:sz w:val="24"/>
            <w:szCs w:val="24"/>
          </w:rPr>
          <w:t>https://dailypost.ng/2019/01/22/atiku-names-tinubu-abba-kyari-among-30-alleged-corrupt-people-working-buhari/</w:t>
        </w:r>
      </w:hyperlink>
    </w:p>
    <w:p w14:paraId="154CAAA3" w14:textId="77777777" w:rsidR="0031689E" w:rsidRPr="0031689E" w:rsidRDefault="0031689E" w:rsidP="0031689E">
      <w:pPr>
        <w:spacing w:line="240" w:lineRule="auto"/>
        <w:ind w:left="720" w:hanging="720"/>
        <w:jc w:val="both"/>
        <w:rPr>
          <w:rFonts w:ascii="Times New Roman" w:hAnsi="Times New Roman"/>
          <w:sz w:val="24"/>
          <w:szCs w:val="24"/>
        </w:rPr>
      </w:pPr>
      <w:r w:rsidRPr="0031689E">
        <w:rPr>
          <w:rFonts w:ascii="Times New Roman" w:hAnsi="Times New Roman"/>
          <w:sz w:val="24"/>
          <w:szCs w:val="24"/>
        </w:rPr>
        <w:t xml:space="preserve">Premium Times (2019, August 27). </w:t>
      </w:r>
      <w:proofErr w:type="spellStart"/>
      <w:r w:rsidRPr="0031689E">
        <w:rPr>
          <w:rFonts w:ascii="Times New Roman" w:hAnsi="Times New Roman"/>
          <w:sz w:val="24"/>
          <w:szCs w:val="24"/>
        </w:rPr>
        <w:t>Atiku</w:t>
      </w:r>
      <w:proofErr w:type="spellEnd"/>
      <w:r w:rsidRPr="0031689E">
        <w:rPr>
          <w:rFonts w:ascii="Times New Roman" w:hAnsi="Times New Roman"/>
          <w:sz w:val="24"/>
          <w:szCs w:val="24"/>
        </w:rPr>
        <w:t xml:space="preserve"> releases list of ‘corrupt’ </w:t>
      </w:r>
      <w:proofErr w:type="spellStart"/>
      <w:r w:rsidRPr="0031689E">
        <w:rPr>
          <w:rFonts w:ascii="Times New Roman" w:hAnsi="Times New Roman"/>
          <w:sz w:val="24"/>
          <w:szCs w:val="24"/>
        </w:rPr>
        <w:t>Buhari’s</w:t>
      </w:r>
      <w:proofErr w:type="spellEnd"/>
      <w:r w:rsidRPr="0031689E">
        <w:rPr>
          <w:rFonts w:ascii="Times New Roman" w:hAnsi="Times New Roman"/>
          <w:sz w:val="24"/>
          <w:szCs w:val="24"/>
        </w:rPr>
        <w:t xml:space="preserve"> associates. Retrieved from </w:t>
      </w:r>
      <w:hyperlink r:id="rId21" w:history="1">
        <w:r w:rsidRPr="0031689E">
          <w:rPr>
            <w:rStyle w:val="Hyperlink"/>
            <w:rFonts w:ascii="Times New Roman" w:hAnsi="Times New Roman"/>
            <w:sz w:val="24"/>
            <w:szCs w:val="24"/>
          </w:rPr>
          <w:t>https://www.premiumtimesng.com/news/top-news/347772-atiku-releases-list-of-corrupt-buharis-associates.html</w:t>
        </w:r>
      </w:hyperlink>
    </w:p>
    <w:p w14:paraId="393AE5EA" w14:textId="77777777" w:rsidR="0031689E" w:rsidRPr="0031689E" w:rsidRDefault="0031689E" w:rsidP="0031689E">
      <w:pPr>
        <w:spacing w:line="240" w:lineRule="auto"/>
        <w:ind w:left="720" w:hanging="720"/>
        <w:jc w:val="both"/>
        <w:rPr>
          <w:rFonts w:ascii="Times New Roman" w:hAnsi="Times New Roman"/>
          <w:sz w:val="24"/>
          <w:szCs w:val="24"/>
        </w:rPr>
      </w:pPr>
      <w:r w:rsidRPr="0031689E">
        <w:rPr>
          <w:rFonts w:ascii="Times New Roman" w:hAnsi="Times New Roman"/>
          <w:sz w:val="24"/>
          <w:szCs w:val="24"/>
        </w:rPr>
        <w:t xml:space="preserve">Sahara Reporters (2018, March 26). Special report: </w:t>
      </w:r>
      <w:proofErr w:type="spellStart"/>
      <w:r w:rsidRPr="0031689E">
        <w:rPr>
          <w:rFonts w:ascii="Times New Roman" w:hAnsi="Times New Roman"/>
          <w:sz w:val="24"/>
          <w:szCs w:val="24"/>
        </w:rPr>
        <w:t>Ajaokuta</w:t>
      </w:r>
      <w:proofErr w:type="spellEnd"/>
      <w:r w:rsidRPr="0031689E">
        <w:rPr>
          <w:rFonts w:ascii="Times New Roman" w:hAnsi="Times New Roman"/>
          <w:sz w:val="24"/>
          <w:szCs w:val="24"/>
        </w:rPr>
        <w:t xml:space="preserve"> steel company, Natasha </w:t>
      </w:r>
      <w:proofErr w:type="spellStart"/>
      <w:r w:rsidRPr="0031689E">
        <w:rPr>
          <w:rFonts w:ascii="Times New Roman" w:hAnsi="Times New Roman"/>
          <w:sz w:val="24"/>
          <w:szCs w:val="24"/>
        </w:rPr>
        <w:t>Akpoti</w:t>
      </w:r>
      <w:proofErr w:type="spellEnd"/>
      <w:r w:rsidRPr="0031689E">
        <w:rPr>
          <w:rFonts w:ascii="Times New Roman" w:hAnsi="Times New Roman"/>
          <w:sz w:val="24"/>
          <w:szCs w:val="24"/>
        </w:rPr>
        <w:t xml:space="preserve">, house of reps and the acquisition plot. Retrieved from </w:t>
      </w:r>
      <w:hyperlink r:id="rId22" w:history="1">
        <w:r w:rsidRPr="0031689E">
          <w:rPr>
            <w:rStyle w:val="Hyperlink"/>
            <w:rFonts w:ascii="Times New Roman" w:hAnsi="Times New Roman"/>
            <w:sz w:val="24"/>
            <w:szCs w:val="24"/>
          </w:rPr>
          <w:t>http://saharareporters.com/2018/03/26/special-report-ajaokuta-steel-company-natasha-akpoti-house-reps-and-acquisition-plot</w:t>
        </w:r>
      </w:hyperlink>
    </w:p>
    <w:p w14:paraId="23930C6A" w14:textId="77777777" w:rsidR="0031689E" w:rsidRPr="0031689E" w:rsidRDefault="0031689E" w:rsidP="0031689E">
      <w:pPr>
        <w:spacing w:line="480" w:lineRule="auto"/>
        <w:ind w:left="720" w:hanging="720"/>
        <w:jc w:val="both"/>
        <w:rPr>
          <w:rFonts w:ascii="Times New Roman" w:hAnsi="Times New Roman"/>
          <w:sz w:val="24"/>
          <w:szCs w:val="24"/>
        </w:rPr>
      </w:pPr>
      <w:r w:rsidRPr="0031689E">
        <w:rPr>
          <w:rFonts w:ascii="Times New Roman" w:hAnsi="Times New Roman"/>
          <w:sz w:val="24"/>
          <w:szCs w:val="24"/>
        </w:rPr>
        <w:t xml:space="preserve">The Nation (2015, October 2). Six communities protest abandoned NDDC road project. Retrieved from </w:t>
      </w:r>
      <w:hyperlink r:id="rId23" w:history="1">
        <w:r w:rsidRPr="0031689E">
          <w:rPr>
            <w:rStyle w:val="Hyperlink"/>
            <w:rFonts w:ascii="Times New Roman" w:hAnsi="Times New Roman"/>
            <w:sz w:val="24"/>
            <w:szCs w:val="24"/>
          </w:rPr>
          <w:t>https://thenationonlineng.net/six-communities-protest-abandoned-nddc-road-project/</w:t>
        </w:r>
      </w:hyperlink>
    </w:p>
    <w:p w14:paraId="5B500025" w14:textId="77777777" w:rsidR="0031689E" w:rsidRPr="0031689E" w:rsidRDefault="0031689E" w:rsidP="0031689E">
      <w:pPr>
        <w:spacing w:line="480" w:lineRule="auto"/>
        <w:jc w:val="both"/>
        <w:rPr>
          <w:rFonts w:ascii="Times New Roman" w:hAnsi="Times New Roman"/>
          <w:sz w:val="24"/>
          <w:szCs w:val="24"/>
        </w:rPr>
      </w:pPr>
    </w:p>
    <w:sectPr w:rsidR="0031689E" w:rsidRPr="0031689E" w:rsidSect="008927C8">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57041C" w14:textId="77777777" w:rsidR="00E04A29" w:rsidRDefault="00E04A29" w:rsidP="002C04D0">
      <w:pPr>
        <w:spacing w:after="0" w:line="240" w:lineRule="auto"/>
      </w:pPr>
      <w:r>
        <w:separator/>
      </w:r>
    </w:p>
  </w:endnote>
  <w:endnote w:type="continuationSeparator" w:id="0">
    <w:p w14:paraId="23C3FB8B" w14:textId="77777777" w:rsidR="00E04A29" w:rsidRDefault="00E04A29" w:rsidP="002C0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ebkit-standard">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167671"/>
      <w:docPartObj>
        <w:docPartGallery w:val="Page Numbers (Bottom of Page)"/>
        <w:docPartUnique/>
      </w:docPartObj>
    </w:sdtPr>
    <w:sdtEndPr>
      <w:rPr>
        <w:noProof/>
      </w:rPr>
    </w:sdtEndPr>
    <w:sdtContent>
      <w:p w14:paraId="7123D8ED" w14:textId="77777777" w:rsidR="00B56537" w:rsidRDefault="00B565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45F449" w14:textId="77777777" w:rsidR="00B56537" w:rsidRDefault="00B565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2268661"/>
      <w:docPartObj>
        <w:docPartGallery w:val="Page Numbers (Bottom of Page)"/>
        <w:docPartUnique/>
      </w:docPartObj>
    </w:sdtPr>
    <w:sdtEndPr>
      <w:rPr>
        <w:noProof/>
      </w:rPr>
    </w:sdtEndPr>
    <w:sdtContent>
      <w:p w14:paraId="1B045DF7" w14:textId="77777777" w:rsidR="00C87EAB" w:rsidRDefault="008C72CB" w:rsidP="008927C8">
        <w:pPr>
          <w:pStyle w:val="Footer"/>
          <w:jc w:val="center"/>
        </w:pPr>
        <w:r>
          <w:fldChar w:fldCharType="begin"/>
        </w:r>
        <w:r w:rsidR="00C87EAB">
          <w:instrText xml:space="preserve"> PAGE   \* MERGEFORMAT </w:instrText>
        </w:r>
        <w:r>
          <w:fldChar w:fldCharType="separate"/>
        </w:r>
        <w:r w:rsidR="00B759A4">
          <w:rPr>
            <w:noProof/>
          </w:rPr>
          <w:t>12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41AB25" w14:textId="77777777" w:rsidR="00E04A29" w:rsidRDefault="00E04A29" w:rsidP="002C04D0">
      <w:pPr>
        <w:spacing w:after="0" w:line="240" w:lineRule="auto"/>
      </w:pPr>
      <w:r>
        <w:separator/>
      </w:r>
    </w:p>
  </w:footnote>
  <w:footnote w:type="continuationSeparator" w:id="0">
    <w:p w14:paraId="76DA981A" w14:textId="77777777" w:rsidR="00E04A29" w:rsidRDefault="00E04A29" w:rsidP="002C04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E1FD3"/>
    <w:multiLevelType w:val="multilevel"/>
    <w:tmpl w:val="539C1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0E194C"/>
    <w:multiLevelType w:val="multilevel"/>
    <w:tmpl w:val="7E749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0855AB"/>
    <w:multiLevelType w:val="multilevel"/>
    <w:tmpl w:val="78D61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CD3F5C"/>
    <w:multiLevelType w:val="multilevel"/>
    <w:tmpl w:val="E6563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CB4FF7"/>
    <w:multiLevelType w:val="multilevel"/>
    <w:tmpl w:val="037AA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D763B7"/>
    <w:multiLevelType w:val="multilevel"/>
    <w:tmpl w:val="424CA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E95DF9"/>
    <w:multiLevelType w:val="multilevel"/>
    <w:tmpl w:val="B3BCA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BC60E1"/>
    <w:multiLevelType w:val="multilevel"/>
    <w:tmpl w:val="A2948F0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nsid w:val="162A7EA1"/>
    <w:multiLevelType w:val="multilevel"/>
    <w:tmpl w:val="50D4567A"/>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183C5C84"/>
    <w:multiLevelType w:val="multilevel"/>
    <w:tmpl w:val="1A44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D041F4"/>
    <w:multiLevelType w:val="multilevel"/>
    <w:tmpl w:val="D20ED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8047BF"/>
    <w:multiLevelType w:val="multilevel"/>
    <w:tmpl w:val="57C0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1057BF"/>
    <w:multiLevelType w:val="multilevel"/>
    <w:tmpl w:val="1C6A5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420F73"/>
    <w:multiLevelType w:val="multilevel"/>
    <w:tmpl w:val="AB7E8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9B6199"/>
    <w:multiLevelType w:val="hybridMultilevel"/>
    <w:tmpl w:val="F5A0B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6407C9"/>
    <w:multiLevelType w:val="multilevel"/>
    <w:tmpl w:val="926A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0D5645"/>
    <w:multiLevelType w:val="multilevel"/>
    <w:tmpl w:val="AE26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662606"/>
    <w:multiLevelType w:val="multilevel"/>
    <w:tmpl w:val="C88E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164E27"/>
    <w:multiLevelType w:val="multilevel"/>
    <w:tmpl w:val="CB0E8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217197"/>
    <w:multiLevelType w:val="multilevel"/>
    <w:tmpl w:val="140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3767AF"/>
    <w:multiLevelType w:val="multilevel"/>
    <w:tmpl w:val="E0C8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16055A"/>
    <w:multiLevelType w:val="multilevel"/>
    <w:tmpl w:val="FCA88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1D35C7"/>
    <w:multiLevelType w:val="multilevel"/>
    <w:tmpl w:val="B3BCA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6FC453C"/>
    <w:multiLevelType w:val="multilevel"/>
    <w:tmpl w:val="823A5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E4170B"/>
    <w:multiLevelType w:val="multilevel"/>
    <w:tmpl w:val="61E2A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D649C7"/>
    <w:multiLevelType w:val="multilevel"/>
    <w:tmpl w:val="4DEE0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A2B6B27"/>
    <w:multiLevelType w:val="multilevel"/>
    <w:tmpl w:val="184C9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A3C736F"/>
    <w:multiLevelType w:val="multilevel"/>
    <w:tmpl w:val="B3BCA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FDD70CB"/>
    <w:multiLevelType w:val="multilevel"/>
    <w:tmpl w:val="F81CF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3501BF"/>
    <w:multiLevelType w:val="multilevel"/>
    <w:tmpl w:val="75C2F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290278"/>
    <w:multiLevelType w:val="multilevel"/>
    <w:tmpl w:val="B8D67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EDA66DB"/>
    <w:multiLevelType w:val="multilevel"/>
    <w:tmpl w:val="5560B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70555B2"/>
    <w:multiLevelType w:val="multilevel"/>
    <w:tmpl w:val="CCD22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7955B85"/>
    <w:multiLevelType w:val="multilevel"/>
    <w:tmpl w:val="B3BCA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84F42F0"/>
    <w:multiLevelType w:val="multilevel"/>
    <w:tmpl w:val="7780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90E70DB"/>
    <w:multiLevelType w:val="multilevel"/>
    <w:tmpl w:val="B7C0D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14"/>
  </w:num>
  <w:num w:numId="3">
    <w:abstractNumId w:val="33"/>
  </w:num>
  <w:num w:numId="4">
    <w:abstractNumId w:val="20"/>
  </w:num>
  <w:num w:numId="5">
    <w:abstractNumId w:val="31"/>
  </w:num>
  <w:num w:numId="6">
    <w:abstractNumId w:val="0"/>
  </w:num>
  <w:num w:numId="7">
    <w:abstractNumId w:val="35"/>
  </w:num>
  <w:num w:numId="8">
    <w:abstractNumId w:val="32"/>
  </w:num>
  <w:num w:numId="9">
    <w:abstractNumId w:val="2"/>
  </w:num>
  <w:num w:numId="10">
    <w:abstractNumId w:val="19"/>
  </w:num>
  <w:num w:numId="11">
    <w:abstractNumId w:val="15"/>
  </w:num>
  <w:num w:numId="12">
    <w:abstractNumId w:val="30"/>
  </w:num>
  <w:num w:numId="13">
    <w:abstractNumId w:val="10"/>
  </w:num>
  <w:num w:numId="14">
    <w:abstractNumId w:val="13"/>
  </w:num>
  <w:num w:numId="15">
    <w:abstractNumId w:val="17"/>
  </w:num>
  <w:num w:numId="16">
    <w:abstractNumId w:val="5"/>
  </w:num>
  <w:num w:numId="17">
    <w:abstractNumId w:val="26"/>
  </w:num>
  <w:num w:numId="18">
    <w:abstractNumId w:val="18"/>
  </w:num>
  <w:num w:numId="19">
    <w:abstractNumId w:val="29"/>
  </w:num>
  <w:num w:numId="20">
    <w:abstractNumId w:val="1"/>
  </w:num>
  <w:num w:numId="21">
    <w:abstractNumId w:val="16"/>
  </w:num>
  <w:num w:numId="22">
    <w:abstractNumId w:val="25"/>
  </w:num>
  <w:num w:numId="23">
    <w:abstractNumId w:val="9"/>
  </w:num>
  <w:num w:numId="24">
    <w:abstractNumId w:val="4"/>
  </w:num>
  <w:num w:numId="25">
    <w:abstractNumId w:val="11"/>
  </w:num>
  <w:num w:numId="26">
    <w:abstractNumId w:val="27"/>
  </w:num>
  <w:num w:numId="27">
    <w:abstractNumId w:val="6"/>
  </w:num>
  <w:num w:numId="28">
    <w:abstractNumId w:val="28"/>
  </w:num>
  <w:num w:numId="29">
    <w:abstractNumId w:val="22"/>
  </w:num>
  <w:num w:numId="30">
    <w:abstractNumId w:val="21"/>
  </w:num>
  <w:num w:numId="31">
    <w:abstractNumId w:val="3"/>
  </w:num>
  <w:num w:numId="32">
    <w:abstractNumId w:val="23"/>
  </w:num>
  <w:num w:numId="33">
    <w:abstractNumId w:val="24"/>
  </w:num>
  <w:num w:numId="34">
    <w:abstractNumId w:val="12"/>
  </w:num>
  <w:num w:numId="35">
    <w:abstractNumId w:val="7"/>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806"/>
    <w:rsid w:val="00031E0A"/>
    <w:rsid w:val="000347F5"/>
    <w:rsid w:val="000618EE"/>
    <w:rsid w:val="00085B3B"/>
    <w:rsid w:val="0008701B"/>
    <w:rsid w:val="000A0E1C"/>
    <w:rsid w:val="000A20B9"/>
    <w:rsid w:val="000D09B9"/>
    <w:rsid w:val="000F7453"/>
    <w:rsid w:val="00104208"/>
    <w:rsid w:val="00104ED8"/>
    <w:rsid w:val="001C05A8"/>
    <w:rsid w:val="001D2C07"/>
    <w:rsid w:val="001E68D9"/>
    <w:rsid w:val="00235C6C"/>
    <w:rsid w:val="002835E9"/>
    <w:rsid w:val="00296279"/>
    <w:rsid w:val="002C04D0"/>
    <w:rsid w:val="002D141C"/>
    <w:rsid w:val="002E38B9"/>
    <w:rsid w:val="002E79CA"/>
    <w:rsid w:val="0031689E"/>
    <w:rsid w:val="00341722"/>
    <w:rsid w:val="00375050"/>
    <w:rsid w:val="00393A39"/>
    <w:rsid w:val="003A37F8"/>
    <w:rsid w:val="003A5F38"/>
    <w:rsid w:val="003D4254"/>
    <w:rsid w:val="003D746B"/>
    <w:rsid w:val="003E0391"/>
    <w:rsid w:val="004700B7"/>
    <w:rsid w:val="00486832"/>
    <w:rsid w:val="004A72BA"/>
    <w:rsid w:val="004E5397"/>
    <w:rsid w:val="004E6AB2"/>
    <w:rsid w:val="004F002E"/>
    <w:rsid w:val="00512526"/>
    <w:rsid w:val="005E6E09"/>
    <w:rsid w:val="00603222"/>
    <w:rsid w:val="00617C08"/>
    <w:rsid w:val="00645503"/>
    <w:rsid w:val="00661B7A"/>
    <w:rsid w:val="00693F16"/>
    <w:rsid w:val="006961E1"/>
    <w:rsid w:val="006A2713"/>
    <w:rsid w:val="00704777"/>
    <w:rsid w:val="0073466E"/>
    <w:rsid w:val="00775987"/>
    <w:rsid w:val="007951A5"/>
    <w:rsid w:val="007C7404"/>
    <w:rsid w:val="007E27DB"/>
    <w:rsid w:val="00807412"/>
    <w:rsid w:val="0087123A"/>
    <w:rsid w:val="008927C8"/>
    <w:rsid w:val="00894C01"/>
    <w:rsid w:val="008C72CB"/>
    <w:rsid w:val="009076E9"/>
    <w:rsid w:val="00924009"/>
    <w:rsid w:val="00932177"/>
    <w:rsid w:val="00932FC5"/>
    <w:rsid w:val="009549E7"/>
    <w:rsid w:val="009708D7"/>
    <w:rsid w:val="009E2B9E"/>
    <w:rsid w:val="009F21A6"/>
    <w:rsid w:val="00A20734"/>
    <w:rsid w:val="00A364FD"/>
    <w:rsid w:val="00A43F28"/>
    <w:rsid w:val="00AC1286"/>
    <w:rsid w:val="00AD66C4"/>
    <w:rsid w:val="00AF3A2C"/>
    <w:rsid w:val="00B06B42"/>
    <w:rsid w:val="00B111DB"/>
    <w:rsid w:val="00B24806"/>
    <w:rsid w:val="00B337B4"/>
    <w:rsid w:val="00B56537"/>
    <w:rsid w:val="00B759A4"/>
    <w:rsid w:val="00B81F6F"/>
    <w:rsid w:val="00B9532A"/>
    <w:rsid w:val="00BE0888"/>
    <w:rsid w:val="00C3305F"/>
    <w:rsid w:val="00C36DED"/>
    <w:rsid w:val="00C4168B"/>
    <w:rsid w:val="00C87EAB"/>
    <w:rsid w:val="00CA38A6"/>
    <w:rsid w:val="00CD38E6"/>
    <w:rsid w:val="00CF3C63"/>
    <w:rsid w:val="00D32DE9"/>
    <w:rsid w:val="00D6499B"/>
    <w:rsid w:val="00E04A29"/>
    <w:rsid w:val="00E13761"/>
    <w:rsid w:val="00EA3BA3"/>
    <w:rsid w:val="00F37AF5"/>
    <w:rsid w:val="00F40E73"/>
    <w:rsid w:val="00F814BF"/>
    <w:rsid w:val="00F82461"/>
    <w:rsid w:val="00FE2C82"/>
    <w:rsid w:val="00FF3CEC"/>
    <w:rsid w:val="00FF60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3C79B"/>
  <w15:docId w15:val="{0C92DEF9-98FD-D04C-98C5-C88CD4F4B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2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BA3"/>
    <w:pPr>
      <w:ind w:left="720"/>
      <w:contextualSpacing/>
    </w:pPr>
  </w:style>
  <w:style w:type="paragraph" w:styleId="Header">
    <w:name w:val="header"/>
    <w:basedOn w:val="Normal"/>
    <w:link w:val="HeaderChar"/>
    <w:uiPriority w:val="99"/>
    <w:unhideWhenUsed/>
    <w:rsid w:val="002C04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4D0"/>
  </w:style>
  <w:style w:type="paragraph" w:styleId="Footer">
    <w:name w:val="footer"/>
    <w:basedOn w:val="Normal"/>
    <w:link w:val="FooterChar"/>
    <w:uiPriority w:val="99"/>
    <w:unhideWhenUsed/>
    <w:rsid w:val="002C04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4D0"/>
  </w:style>
  <w:style w:type="table" w:styleId="TableGrid">
    <w:name w:val="Table Grid"/>
    <w:basedOn w:val="TableNormal"/>
    <w:uiPriority w:val="39"/>
    <w:rsid w:val="002E38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A2713"/>
    <w:rPr>
      <w:color w:val="0563C1" w:themeColor="hyperlink"/>
      <w:u w:val="single"/>
    </w:rPr>
  </w:style>
  <w:style w:type="character" w:customStyle="1" w:styleId="UnresolvedMention1">
    <w:name w:val="Unresolved Mention1"/>
    <w:basedOn w:val="DefaultParagraphFont"/>
    <w:uiPriority w:val="99"/>
    <w:semiHidden/>
    <w:unhideWhenUsed/>
    <w:rsid w:val="006A27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06753">
      <w:bodyDiv w:val="1"/>
      <w:marLeft w:val="0"/>
      <w:marRight w:val="0"/>
      <w:marTop w:val="0"/>
      <w:marBottom w:val="0"/>
      <w:divBdr>
        <w:top w:val="none" w:sz="0" w:space="0" w:color="auto"/>
        <w:left w:val="none" w:sz="0" w:space="0" w:color="auto"/>
        <w:bottom w:val="none" w:sz="0" w:space="0" w:color="auto"/>
        <w:right w:val="none" w:sz="0" w:space="0" w:color="auto"/>
      </w:divBdr>
    </w:div>
    <w:div w:id="161354381">
      <w:bodyDiv w:val="1"/>
      <w:marLeft w:val="0"/>
      <w:marRight w:val="0"/>
      <w:marTop w:val="0"/>
      <w:marBottom w:val="0"/>
      <w:divBdr>
        <w:top w:val="none" w:sz="0" w:space="0" w:color="auto"/>
        <w:left w:val="none" w:sz="0" w:space="0" w:color="auto"/>
        <w:bottom w:val="none" w:sz="0" w:space="0" w:color="auto"/>
        <w:right w:val="none" w:sz="0" w:space="0" w:color="auto"/>
      </w:divBdr>
    </w:div>
    <w:div w:id="188493378">
      <w:bodyDiv w:val="1"/>
      <w:marLeft w:val="0"/>
      <w:marRight w:val="0"/>
      <w:marTop w:val="0"/>
      <w:marBottom w:val="0"/>
      <w:divBdr>
        <w:top w:val="none" w:sz="0" w:space="0" w:color="auto"/>
        <w:left w:val="none" w:sz="0" w:space="0" w:color="auto"/>
        <w:bottom w:val="none" w:sz="0" w:space="0" w:color="auto"/>
        <w:right w:val="none" w:sz="0" w:space="0" w:color="auto"/>
      </w:divBdr>
    </w:div>
    <w:div w:id="200097636">
      <w:bodyDiv w:val="1"/>
      <w:marLeft w:val="0"/>
      <w:marRight w:val="0"/>
      <w:marTop w:val="0"/>
      <w:marBottom w:val="0"/>
      <w:divBdr>
        <w:top w:val="none" w:sz="0" w:space="0" w:color="auto"/>
        <w:left w:val="none" w:sz="0" w:space="0" w:color="auto"/>
        <w:bottom w:val="none" w:sz="0" w:space="0" w:color="auto"/>
        <w:right w:val="none" w:sz="0" w:space="0" w:color="auto"/>
      </w:divBdr>
    </w:div>
    <w:div w:id="209191437">
      <w:bodyDiv w:val="1"/>
      <w:marLeft w:val="0"/>
      <w:marRight w:val="0"/>
      <w:marTop w:val="0"/>
      <w:marBottom w:val="0"/>
      <w:divBdr>
        <w:top w:val="none" w:sz="0" w:space="0" w:color="auto"/>
        <w:left w:val="none" w:sz="0" w:space="0" w:color="auto"/>
        <w:bottom w:val="none" w:sz="0" w:space="0" w:color="auto"/>
        <w:right w:val="none" w:sz="0" w:space="0" w:color="auto"/>
      </w:divBdr>
    </w:div>
    <w:div w:id="212742281">
      <w:bodyDiv w:val="1"/>
      <w:marLeft w:val="0"/>
      <w:marRight w:val="0"/>
      <w:marTop w:val="0"/>
      <w:marBottom w:val="0"/>
      <w:divBdr>
        <w:top w:val="none" w:sz="0" w:space="0" w:color="auto"/>
        <w:left w:val="none" w:sz="0" w:space="0" w:color="auto"/>
        <w:bottom w:val="none" w:sz="0" w:space="0" w:color="auto"/>
        <w:right w:val="none" w:sz="0" w:space="0" w:color="auto"/>
      </w:divBdr>
    </w:div>
    <w:div w:id="260139175">
      <w:bodyDiv w:val="1"/>
      <w:marLeft w:val="0"/>
      <w:marRight w:val="0"/>
      <w:marTop w:val="0"/>
      <w:marBottom w:val="0"/>
      <w:divBdr>
        <w:top w:val="none" w:sz="0" w:space="0" w:color="auto"/>
        <w:left w:val="none" w:sz="0" w:space="0" w:color="auto"/>
        <w:bottom w:val="none" w:sz="0" w:space="0" w:color="auto"/>
        <w:right w:val="none" w:sz="0" w:space="0" w:color="auto"/>
      </w:divBdr>
    </w:div>
    <w:div w:id="424232180">
      <w:bodyDiv w:val="1"/>
      <w:marLeft w:val="0"/>
      <w:marRight w:val="0"/>
      <w:marTop w:val="0"/>
      <w:marBottom w:val="0"/>
      <w:divBdr>
        <w:top w:val="none" w:sz="0" w:space="0" w:color="auto"/>
        <w:left w:val="none" w:sz="0" w:space="0" w:color="auto"/>
        <w:bottom w:val="none" w:sz="0" w:space="0" w:color="auto"/>
        <w:right w:val="none" w:sz="0" w:space="0" w:color="auto"/>
      </w:divBdr>
    </w:div>
    <w:div w:id="433521521">
      <w:bodyDiv w:val="1"/>
      <w:marLeft w:val="0"/>
      <w:marRight w:val="0"/>
      <w:marTop w:val="0"/>
      <w:marBottom w:val="0"/>
      <w:divBdr>
        <w:top w:val="none" w:sz="0" w:space="0" w:color="auto"/>
        <w:left w:val="none" w:sz="0" w:space="0" w:color="auto"/>
        <w:bottom w:val="none" w:sz="0" w:space="0" w:color="auto"/>
        <w:right w:val="none" w:sz="0" w:space="0" w:color="auto"/>
      </w:divBdr>
    </w:div>
    <w:div w:id="448352438">
      <w:bodyDiv w:val="1"/>
      <w:marLeft w:val="0"/>
      <w:marRight w:val="0"/>
      <w:marTop w:val="0"/>
      <w:marBottom w:val="0"/>
      <w:divBdr>
        <w:top w:val="none" w:sz="0" w:space="0" w:color="auto"/>
        <w:left w:val="none" w:sz="0" w:space="0" w:color="auto"/>
        <w:bottom w:val="none" w:sz="0" w:space="0" w:color="auto"/>
        <w:right w:val="none" w:sz="0" w:space="0" w:color="auto"/>
      </w:divBdr>
    </w:div>
    <w:div w:id="470754461">
      <w:bodyDiv w:val="1"/>
      <w:marLeft w:val="0"/>
      <w:marRight w:val="0"/>
      <w:marTop w:val="0"/>
      <w:marBottom w:val="0"/>
      <w:divBdr>
        <w:top w:val="none" w:sz="0" w:space="0" w:color="auto"/>
        <w:left w:val="none" w:sz="0" w:space="0" w:color="auto"/>
        <w:bottom w:val="none" w:sz="0" w:space="0" w:color="auto"/>
        <w:right w:val="none" w:sz="0" w:space="0" w:color="auto"/>
      </w:divBdr>
    </w:div>
    <w:div w:id="494997706">
      <w:bodyDiv w:val="1"/>
      <w:marLeft w:val="0"/>
      <w:marRight w:val="0"/>
      <w:marTop w:val="0"/>
      <w:marBottom w:val="0"/>
      <w:divBdr>
        <w:top w:val="none" w:sz="0" w:space="0" w:color="auto"/>
        <w:left w:val="none" w:sz="0" w:space="0" w:color="auto"/>
        <w:bottom w:val="none" w:sz="0" w:space="0" w:color="auto"/>
        <w:right w:val="none" w:sz="0" w:space="0" w:color="auto"/>
      </w:divBdr>
    </w:div>
    <w:div w:id="524366885">
      <w:bodyDiv w:val="1"/>
      <w:marLeft w:val="0"/>
      <w:marRight w:val="0"/>
      <w:marTop w:val="0"/>
      <w:marBottom w:val="0"/>
      <w:divBdr>
        <w:top w:val="none" w:sz="0" w:space="0" w:color="auto"/>
        <w:left w:val="none" w:sz="0" w:space="0" w:color="auto"/>
        <w:bottom w:val="none" w:sz="0" w:space="0" w:color="auto"/>
        <w:right w:val="none" w:sz="0" w:space="0" w:color="auto"/>
      </w:divBdr>
    </w:div>
    <w:div w:id="582833862">
      <w:bodyDiv w:val="1"/>
      <w:marLeft w:val="0"/>
      <w:marRight w:val="0"/>
      <w:marTop w:val="0"/>
      <w:marBottom w:val="0"/>
      <w:divBdr>
        <w:top w:val="none" w:sz="0" w:space="0" w:color="auto"/>
        <w:left w:val="none" w:sz="0" w:space="0" w:color="auto"/>
        <w:bottom w:val="none" w:sz="0" w:space="0" w:color="auto"/>
        <w:right w:val="none" w:sz="0" w:space="0" w:color="auto"/>
      </w:divBdr>
    </w:div>
    <w:div w:id="598485966">
      <w:bodyDiv w:val="1"/>
      <w:marLeft w:val="0"/>
      <w:marRight w:val="0"/>
      <w:marTop w:val="0"/>
      <w:marBottom w:val="0"/>
      <w:divBdr>
        <w:top w:val="none" w:sz="0" w:space="0" w:color="auto"/>
        <w:left w:val="none" w:sz="0" w:space="0" w:color="auto"/>
        <w:bottom w:val="none" w:sz="0" w:space="0" w:color="auto"/>
        <w:right w:val="none" w:sz="0" w:space="0" w:color="auto"/>
      </w:divBdr>
    </w:div>
    <w:div w:id="621116152">
      <w:bodyDiv w:val="1"/>
      <w:marLeft w:val="0"/>
      <w:marRight w:val="0"/>
      <w:marTop w:val="0"/>
      <w:marBottom w:val="0"/>
      <w:divBdr>
        <w:top w:val="none" w:sz="0" w:space="0" w:color="auto"/>
        <w:left w:val="none" w:sz="0" w:space="0" w:color="auto"/>
        <w:bottom w:val="none" w:sz="0" w:space="0" w:color="auto"/>
        <w:right w:val="none" w:sz="0" w:space="0" w:color="auto"/>
      </w:divBdr>
    </w:div>
    <w:div w:id="630407952">
      <w:bodyDiv w:val="1"/>
      <w:marLeft w:val="0"/>
      <w:marRight w:val="0"/>
      <w:marTop w:val="0"/>
      <w:marBottom w:val="0"/>
      <w:divBdr>
        <w:top w:val="none" w:sz="0" w:space="0" w:color="auto"/>
        <w:left w:val="none" w:sz="0" w:space="0" w:color="auto"/>
        <w:bottom w:val="none" w:sz="0" w:space="0" w:color="auto"/>
        <w:right w:val="none" w:sz="0" w:space="0" w:color="auto"/>
      </w:divBdr>
    </w:div>
    <w:div w:id="721711536">
      <w:bodyDiv w:val="1"/>
      <w:marLeft w:val="0"/>
      <w:marRight w:val="0"/>
      <w:marTop w:val="0"/>
      <w:marBottom w:val="0"/>
      <w:divBdr>
        <w:top w:val="none" w:sz="0" w:space="0" w:color="auto"/>
        <w:left w:val="none" w:sz="0" w:space="0" w:color="auto"/>
        <w:bottom w:val="none" w:sz="0" w:space="0" w:color="auto"/>
        <w:right w:val="none" w:sz="0" w:space="0" w:color="auto"/>
      </w:divBdr>
    </w:div>
    <w:div w:id="736630847">
      <w:bodyDiv w:val="1"/>
      <w:marLeft w:val="0"/>
      <w:marRight w:val="0"/>
      <w:marTop w:val="0"/>
      <w:marBottom w:val="0"/>
      <w:divBdr>
        <w:top w:val="none" w:sz="0" w:space="0" w:color="auto"/>
        <w:left w:val="none" w:sz="0" w:space="0" w:color="auto"/>
        <w:bottom w:val="none" w:sz="0" w:space="0" w:color="auto"/>
        <w:right w:val="none" w:sz="0" w:space="0" w:color="auto"/>
      </w:divBdr>
    </w:div>
    <w:div w:id="788234164">
      <w:bodyDiv w:val="1"/>
      <w:marLeft w:val="0"/>
      <w:marRight w:val="0"/>
      <w:marTop w:val="0"/>
      <w:marBottom w:val="0"/>
      <w:divBdr>
        <w:top w:val="none" w:sz="0" w:space="0" w:color="auto"/>
        <w:left w:val="none" w:sz="0" w:space="0" w:color="auto"/>
        <w:bottom w:val="none" w:sz="0" w:space="0" w:color="auto"/>
        <w:right w:val="none" w:sz="0" w:space="0" w:color="auto"/>
      </w:divBdr>
    </w:div>
    <w:div w:id="822351883">
      <w:bodyDiv w:val="1"/>
      <w:marLeft w:val="0"/>
      <w:marRight w:val="0"/>
      <w:marTop w:val="0"/>
      <w:marBottom w:val="0"/>
      <w:divBdr>
        <w:top w:val="none" w:sz="0" w:space="0" w:color="auto"/>
        <w:left w:val="none" w:sz="0" w:space="0" w:color="auto"/>
        <w:bottom w:val="none" w:sz="0" w:space="0" w:color="auto"/>
        <w:right w:val="none" w:sz="0" w:space="0" w:color="auto"/>
      </w:divBdr>
    </w:div>
    <w:div w:id="840856743">
      <w:bodyDiv w:val="1"/>
      <w:marLeft w:val="0"/>
      <w:marRight w:val="0"/>
      <w:marTop w:val="0"/>
      <w:marBottom w:val="0"/>
      <w:divBdr>
        <w:top w:val="none" w:sz="0" w:space="0" w:color="auto"/>
        <w:left w:val="none" w:sz="0" w:space="0" w:color="auto"/>
        <w:bottom w:val="none" w:sz="0" w:space="0" w:color="auto"/>
        <w:right w:val="none" w:sz="0" w:space="0" w:color="auto"/>
      </w:divBdr>
    </w:div>
    <w:div w:id="866067984">
      <w:bodyDiv w:val="1"/>
      <w:marLeft w:val="0"/>
      <w:marRight w:val="0"/>
      <w:marTop w:val="0"/>
      <w:marBottom w:val="0"/>
      <w:divBdr>
        <w:top w:val="none" w:sz="0" w:space="0" w:color="auto"/>
        <w:left w:val="none" w:sz="0" w:space="0" w:color="auto"/>
        <w:bottom w:val="none" w:sz="0" w:space="0" w:color="auto"/>
        <w:right w:val="none" w:sz="0" w:space="0" w:color="auto"/>
      </w:divBdr>
    </w:div>
    <w:div w:id="867715308">
      <w:bodyDiv w:val="1"/>
      <w:marLeft w:val="0"/>
      <w:marRight w:val="0"/>
      <w:marTop w:val="0"/>
      <w:marBottom w:val="0"/>
      <w:divBdr>
        <w:top w:val="none" w:sz="0" w:space="0" w:color="auto"/>
        <w:left w:val="none" w:sz="0" w:space="0" w:color="auto"/>
        <w:bottom w:val="none" w:sz="0" w:space="0" w:color="auto"/>
        <w:right w:val="none" w:sz="0" w:space="0" w:color="auto"/>
      </w:divBdr>
    </w:div>
    <w:div w:id="923730146">
      <w:bodyDiv w:val="1"/>
      <w:marLeft w:val="0"/>
      <w:marRight w:val="0"/>
      <w:marTop w:val="0"/>
      <w:marBottom w:val="0"/>
      <w:divBdr>
        <w:top w:val="none" w:sz="0" w:space="0" w:color="auto"/>
        <w:left w:val="none" w:sz="0" w:space="0" w:color="auto"/>
        <w:bottom w:val="none" w:sz="0" w:space="0" w:color="auto"/>
        <w:right w:val="none" w:sz="0" w:space="0" w:color="auto"/>
      </w:divBdr>
    </w:div>
    <w:div w:id="975989320">
      <w:bodyDiv w:val="1"/>
      <w:marLeft w:val="0"/>
      <w:marRight w:val="0"/>
      <w:marTop w:val="0"/>
      <w:marBottom w:val="0"/>
      <w:divBdr>
        <w:top w:val="none" w:sz="0" w:space="0" w:color="auto"/>
        <w:left w:val="none" w:sz="0" w:space="0" w:color="auto"/>
        <w:bottom w:val="none" w:sz="0" w:space="0" w:color="auto"/>
        <w:right w:val="none" w:sz="0" w:space="0" w:color="auto"/>
      </w:divBdr>
    </w:div>
    <w:div w:id="987632090">
      <w:bodyDiv w:val="1"/>
      <w:marLeft w:val="0"/>
      <w:marRight w:val="0"/>
      <w:marTop w:val="0"/>
      <w:marBottom w:val="0"/>
      <w:divBdr>
        <w:top w:val="none" w:sz="0" w:space="0" w:color="auto"/>
        <w:left w:val="none" w:sz="0" w:space="0" w:color="auto"/>
        <w:bottom w:val="none" w:sz="0" w:space="0" w:color="auto"/>
        <w:right w:val="none" w:sz="0" w:space="0" w:color="auto"/>
      </w:divBdr>
    </w:div>
    <w:div w:id="1188445310">
      <w:bodyDiv w:val="1"/>
      <w:marLeft w:val="0"/>
      <w:marRight w:val="0"/>
      <w:marTop w:val="0"/>
      <w:marBottom w:val="0"/>
      <w:divBdr>
        <w:top w:val="none" w:sz="0" w:space="0" w:color="auto"/>
        <w:left w:val="none" w:sz="0" w:space="0" w:color="auto"/>
        <w:bottom w:val="none" w:sz="0" w:space="0" w:color="auto"/>
        <w:right w:val="none" w:sz="0" w:space="0" w:color="auto"/>
      </w:divBdr>
    </w:div>
    <w:div w:id="1191455167">
      <w:bodyDiv w:val="1"/>
      <w:marLeft w:val="0"/>
      <w:marRight w:val="0"/>
      <w:marTop w:val="0"/>
      <w:marBottom w:val="0"/>
      <w:divBdr>
        <w:top w:val="none" w:sz="0" w:space="0" w:color="auto"/>
        <w:left w:val="none" w:sz="0" w:space="0" w:color="auto"/>
        <w:bottom w:val="none" w:sz="0" w:space="0" w:color="auto"/>
        <w:right w:val="none" w:sz="0" w:space="0" w:color="auto"/>
      </w:divBdr>
    </w:div>
    <w:div w:id="1386107277">
      <w:bodyDiv w:val="1"/>
      <w:marLeft w:val="0"/>
      <w:marRight w:val="0"/>
      <w:marTop w:val="0"/>
      <w:marBottom w:val="0"/>
      <w:divBdr>
        <w:top w:val="none" w:sz="0" w:space="0" w:color="auto"/>
        <w:left w:val="none" w:sz="0" w:space="0" w:color="auto"/>
        <w:bottom w:val="none" w:sz="0" w:space="0" w:color="auto"/>
        <w:right w:val="none" w:sz="0" w:space="0" w:color="auto"/>
      </w:divBdr>
    </w:div>
    <w:div w:id="1399595064">
      <w:bodyDiv w:val="1"/>
      <w:marLeft w:val="0"/>
      <w:marRight w:val="0"/>
      <w:marTop w:val="0"/>
      <w:marBottom w:val="0"/>
      <w:divBdr>
        <w:top w:val="none" w:sz="0" w:space="0" w:color="auto"/>
        <w:left w:val="none" w:sz="0" w:space="0" w:color="auto"/>
        <w:bottom w:val="none" w:sz="0" w:space="0" w:color="auto"/>
        <w:right w:val="none" w:sz="0" w:space="0" w:color="auto"/>
      </w:divBdr>
    </w:div>
    <w:div w:id="1402172481">
      <w:bodyDiv w:val="1"/>
      <w:marLeft w:val="0"/>
      <w:marRight w:val="0"/>
      <w:marTop w:val="0"/>
      <w:marBottom w:val="0"/>
      <w:divBdr>
        <w:top w:val="none" w:sz="0" w:space="0" w:color="auto"/>
        <w:left w:val="none" w:sz="0" w:space="0" w:color="auto"/>
        <w:bottom w:val="none" w:sz="0" w:space="0" w:color="auto"/>
        <w:right w:val="none" w:sz="0" w:space="0" w:color="auto"/>
      </w:divBdr>
    </w:div>
    <w:div w:id="1428959925">
      <w:bodyDiv w:val="1"/>
      <w:marLeft w:val="0"/>
      <w:marRight w:val="0"/>
      <w:marTop w:val="0"/>
      <w:marBottom w:val="0"/>
      <w:divBdr>
        <w:top w:val="none" w:sz="0" w:space="0" w:color="auto"/>
        <w:left w:val="none" w:sz="0" w:space="0" w:color="auto"/>
        <w:bottom w:val="none" w:sz="0" w:space="0" w:color="auto"/>
        <w:right w:val="none" w:sz="0" w:space="0" w:color="auto"/>
      </w:divBdr>
    </w:div>
    <w:div w:id="1494177487">
      <w:bodyDiv w:val="1"/>
      <w:marLeft w:val="0"/>
      <w:marRight w:val="0"/>
      <w:marTop w:val="0"/>
      <w:marBottom w:val="0"/>
      <w:divBdr>
        <w:top w:val="none" w:sz="0" w:space="0" w:color="auto"/>
        <w:left w:val="none" w:sz="0" w:space="0" w:color="auto"/>
        <w:bottom w:val="none" w:sz="0" w:space="0" w:color="auto"/>
        <w:right w:val="none" w:sz="0" w:space="0" w:color="auto"/>
      </w:divBdr>
    </w:div>
    <w:div w:id="1615554711">
      <w:bodyDiv w:val="1"/>
      <w:marLeft w:val="0"/>
      <w:marRight w:val="0"/>
      <w:marTop w:val="0"/>
      <w:marBottom w:val="0"/>
      <w:divBdr>
        <w:top w:val="none" w:sz="0" w:space="0" w:color="auto"/>
        <w:left w:val="none" w:sz="0" w:space="0" w:color="auto"/>
        <w:bottom w:val="none" w:sz="0" w:space="0" w:color="auto"/>
        <w:right w:val="none" w:sz="0" w:space="0" w:color="auto"/>
      </w:divBdr>
    </w:div>
    <w:div w:id="1616061600">
      <w:bodyDiv w:val="1"/>
      <w:marLeft w:val="0"/>
      <w:marRight w:val="0"/>
      <w:marTop w:val="0"/>
      <w:marBottom w:val="0"/>
      <w:divBdr>
        <w:top w:val="none" w:sz="0" w:space="0" w:color="auto"/>
        <w:left w:val="none" w:sz="0" w:space="0" w:color="auto"/>
        <w:bottom w:val="none" w:sz="0" w:space="0" w:color="auto"/>
        <w:right w:val="none" w:sz="0" w:space="0" w:color="auto"/>
      </w:divBdr>
    </w:div>
    <w:div w:id="1667056376">
      <w:bodyDiv w:val="1"/>
      <w:marLeft w:val="0"/>
      <w:marRight w:val="0"/>
      <w:marTop w:val="0"/>
      <w:marBottom w:val="0"/>
      <w:divBdr>
        <w:top w:val="none" w:sz="0" w:space="0" w:color="auto"/>
        <w:left w:val="none" w:sz="0" w:space="0" w:color="auto"/>
        <w:bottom w:val="none" w:sz="0" w:space="0" w:color="auto"/>
        <w:right w:val="none" w:sz="0" w:space="0" w:color="auto"/>
      </w:divBdr>
    </w:div>
    <w:div w:id="1729641946">
      <w:bodyDiv w:val="1"/>
      <w:marLeft w:val="0"/>
      <w:marRight w:val="0"/>
      <w:marTop w:val="0"/>
      <w:marBottom w:val="0"/>
      <w:divBdr>
        <w:top w:val="none" w:sz="0" w:space="0" w:color="auto"/>
        <w:left w:val="none" w:sz="0" w:space="0" w:color="auto"/>
        <w:bottom w:val="none" w:sz="0" w:space="0" w:color="auto"/>
        <w:right w:val="none" w:sz="0" w:space="0" w:color="auto"/>
      </w:divBdr>
    </w:div>
    <w:div w:id="1730616846">
      <w:bodyDiv w:val="1"/>
      <w:marLeft w:val="0"/>
      <w:marRight w:val="0"/>
      <w:marTop w:val="0"/>
      <w:marBottom w:val="0"/>
      <w:divBdr>
        <w:top w:val="none" w:sz="0" w:space="0" w:color="auto"/>
        <w:left w:val="none" w:sz="0" w:space="0" w:color="auto"/>
        <w:bottom w:val="none" w:sz="0" w:space="0" w:color="auto"/>
        <w:right w:val="none" w:sz="0" w:space="0" w:color="auto"/>
      </w:divBdr>
    </w:div>
    <w:div w:id="1789618295">
      <w:bodyDiv w:val="1"/>
      <w:marLeft w:val="0"/>
      <w:marRight w:val="0"/>
      <w:marTop w:val="0"/>
      <w:marBottom w:val="0"/>
      <w:divBdr>
        <w:top w:val="none" w:sz="0" w:space="0" w:color="auto"/>
        <w:left w:val="none" w:sz="0" w:space="0" w:color="auto"/>
        <w:bottom w:val="none" w:sz="0" w:space="0" w:color="auto"/>
        <w:right w:val="none" w:sz="0" w:space="0" w:color="auto"/>
      </w:divBdr>
    </w:div>
    <w:div w:id="1852530309">
      <w:bodyDiv w:val="1"/>
      <w:marLeft w:val="0"/>
      <w:marRight w:val="0"/>
      <w:marTop w:val="0"/>
      <w:marBottom w:val="0"/>
      <w:divBdr>
        <w:top w:val="none" w:sz="0" w:space="0" w:color="auto"/>
        <w:left w:val="none" w:sz="0" w:space="0" w:color="auto"/>
        <w:bottom w:val="none" w:sz="0" w:space="0" w:color="auto"/>
        <w:right w:val="none" w:sz="0" w:space="0" w:color="auto"/>
      </w:divBdr>
    </w:div>
    <w:div w:id="1898664724">
      <w:bodyDiv w:val="1"/>
      <w:marLeft w:val="0"/>
      <w:marRight w:val="0"/>
      <w:marTop w:val="0"/>
      <w:marBottom w:val="0"/>
      <w:divBdr>
        <w:top w:val="none" w:sz="0" w:space="0" w:color="auto"/>
        <w:left w:val="none" w:sz="0" w:space="0" w:color="auto"/>
        <w:bottom w:val="none" w:sz="0" w:space="0" w:color="auto"/>
        <w:right w:val="none" w:sz="0" w:space="0" w:color="auto"/>
      </w:divBdr>
    </w:div>
    <w:div w:id="1905749361">
      <w:bodyDiv w:val="1"/>
      <w:marLeft w:val="0"/>
      <w:marRight w:val="0"/>
      <w:marTop w:val="0"/>
      <w:marBottom w:val="0"/>
      <w:divBdr>
        <w:top w:val="none" w:sz="0" w:space="0" w:color="auto"/>
        <w:left w:val="none" w:sz="0" w:space="0" w:color="auto"/>
        <w:bottom w:val="none" w:sz="0" w:space="0" w:color="auto"/>
        <w:right w:val="none" w:sz="0" w:space="0" w:color="auto"/>
      </w:divBdr>
    </w:div>
    <w:div w:id="1964460815">
      <w:bodyDiv w:val="1"/>
      <w:marLeft w:val="0"/>
      <w:marRight w:val="0"/>
      <w:marTop w:val="0"/>
      <w:marBottom w:val="0"/>
      <w:divBdr>
        <w:top w:val="none" w:sz="0" w:space="0" w:color="auto"/>
        <w:left w:val="none" w:sz="0" w:space="0" w:color="auto"/>
        <w:bottom w:val="none" w:sz="0" w:space="0" w:color="auto"/>
        <w:right w:val="none" w:sz="0" w:space="0" w:color="auto"/>
      </w:divBdr>
    </w:div>
    <w:div w:id="1980264151">
      <w:bodyDiv w:val="1"/>
      <w:marLeft w:val="0"/>
      <w:marRight w:val="0"/>
      <w:marTop w:val="0"/>
      <w:marBottom w:val="0"/>
      <w:divBdr>
        <w:top w:val="none" w:sz="0" w:space="0" w:color="auto"/>
        <w:left w:val="none" w:sz="0" w:space="0" w:color="auto"/>
        <w:bottom w:val="none" w:sz="0" w:space="0" w:color="auto"/>
        <w:right w:val="none" w:sz="0" w:space="0" w:color="auto"/>
      </w:divBdr>
    </w:div>
    <w:div w:id="2016807949">
      <w:bodyDiv w:val="1"/>
      <w:marLeft w:val="0"/>
      <w:marRight w:val="0"/>
      <w:marTop w:val="0"/>
      <w:marBottom w:val="0"/>
      <w:divBdr>
        <w:top w:val="none" w:sz="0" w:space="0" w:color="auto"/>
        <w:left w:val="none" w:sz="0" w:space="0" w:color="auto"/>
        <w:bottom w:val="none" w:sz="0" w:space="0" w:color="auto"/>
        <w:right w:val="none" w:sz="0" w:space="0" w:color="auto"/>
      </w:divBdr>
    </w:div>
    <w:div w:id="2053380344">
      <w:bodyDiv w:val="1"/>
      <w:marLeft w:val="0"/>
      <w:marRight w:val="0"/>
      <w:marTop w:val="0"/>
      <w:marBottom w:val="0"/>
      <w:divBdr>
        <w:top w:val="none" w:sz="0" w:space="0" w:color="auto"/>
        <w:left w:val="none" w:sz="0" w:space="0" w:color="auto"/>
        <w:bottom w:val="none" w:sz="0" w:space="0" w:color="auto"/>
        <w:right w:val="none" w:sz="0" w:space="0" w:color="auto"/>
      </w:divBdr>
    </w:div>
    <w:div w:id="211670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icirnigeria.org/north-occupies-60-of-nnpcs-top-management-positions/" TargetMode="External"/><Relationship Id="rId18" Type="http://schemas.openxmlformats.org/officeDocument/2006/relationships/hyperlink" Target="https://www.brookings.edu/blog/africa-in-focus/2017/07/12/separatist-agitations-in-nigeria-causes-and-trajectories/" TargetMode="External"/><Relationship Id="rId3" Type="http://schemas.openxmlformats.org/officeDocument/2006/relationships/styles" Target="styles.xml"/><Relationship Id="rId21" Type="http://schemas.openxmlformats.org/officeDocument/2006/relationships/hyperlink" Target="https://www.premiumtimesng.com/news/top-news/347772-atiku-releases-list-of-corrupt-buharis-associates.html"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cirnigeria.org/wp-content/uploads/2021/05/FB_IMG_1622302609657.jpg" TargetMode="External"/><Relationship Id="rId20" Type="http://schemas.openxmlformats.org/officeDocument/2006/relationships/hyperlink" Target="https://dailypost.ng/2019/01/22/atiku-names-tinubu-abba-kyari-among-30-alleged-corrupt-people-working-buhar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thenationonlineng.net/six-communities-protest-abandoned-nddc-road-project/" TargetMode="External"/><Relationship Id="rId10" Type="http://schemas.openxmlformats.org/officeDocument/2006/relationships/image" Target="media/image1.jpeg"/><Relationship Id="rId19" Type="http://schemas.openxmlformats.org/officeDocument/2006/relationships/hyperlink" Target="https://www.researchgate.net/publication/282085768_Buhari_Presidency_and_Ethnic_Balancing_in_Nigeria"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icirnigeria.org/wp-content/uploads/2021/04/my-visual_53778957-e1622303457460.png" TargetMode="External"/><Relationship Id="rId22" Type="http://schemas.openxmlformats.org/officeDocument/2006/relationships/hyperlink" Target="http://saharareporters.com/2018/03/26/special-report-ajaokuta-steel-company-natasha-akpoti-house-reps-and-acquisition-pl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850C9-9BA4-4830-9917-40AAF309F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16889</Words>
  <Characters>96272</Characters>
  <Application>Microsoft Office Word</Application>
  <DocSecurity>0</DocSecurity>
  <Lines>802</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2</cp:revision>
  <dcterms:created xsi:type="dcterms:W3CDTF">2026-05-30T11:02:00Z</dcterms:created>
  <dcterms:modified xsi:type="dcterms:W3CDTF">2026-05-30T11:02:00Z</dcterms:modified>
</cp:coreProperties>
</file>