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bookmarkStart w:id="0" w:name="_Hlk202177640"/>
      <w:bookmarkStart w:id="1" w:name="_GoBack"/>
      <w:bookmarkEnd w:id="1"/>
      <w:r w:rsidRPr="00BE0188">
        <w:rPr>
          <w:rFonts w:ascii="Times New Roman" w:eastAsia="SimSun" w:hAnsi="Times New Roman" w:cs="Times New Roman"/>
          <w:b/>
          <w:bCs/>
          <w:kern w:val="0"/>
          <w:sz w:val="24"/>
          <w:szCs w:val="24"/>
          <w:lang w:eastAsia="zh-CN"/>
          <w14:ligatures w14:val="none"/>
        </w:rPr>
        <w:t>IMPACT OF EXTERNAL DEBTS ON NIGERIA ECONOMY</w:t>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BY</w:t>
      </w:r>
      <w:r w:rsidRPr="00BE0188">
        <w:rPr>
          <w:rFonts w:ascii="Times New Roman" w:eastAsia="SimSun" w:hAnsi="Times New Roman" w:cs="Times New Roman"/>
          <w:b/>
          <w:bCs/>
          <w:kern w:val="0"/>
          <w:sz w:val="24"/>
          <w:szCs w:val="24"/>
          <w:lang w:eastAsia="zh-CN"/>
          <w14:ligatures w14:val="none"/>
        </w:rPr>
        <w:cr/>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Pr="00BE0188"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EZIEKE STEPHEN</w:t>
      </w:r>
      <w:r w:rsidRPr="00BE0188">
        <w:rPr>
          <w:rFonts w:ascii="Times New Roman" w:eastAsia="SimSun" w:hAnsi="Times New Roman" w:cs="Times New Roman"/>
          <w:b/>
          <w:bCs/>
          <w:kern w:val="0"/>
          <w:sz w:val="24"/>
          <w:szCs w:val="24"/>
          <w:lang w:eastAsia="zh-CN"/>
          <w14:ligatures w14:val="none"/>
        </w:rPr>
        <w:cr/>
      </w:r>
      <w:r w:rsidR="00B672C3">
        <w:rPr>
          <w:rFonts w:ascii="Times New Roman" w:eastAsia="SimSun" w:hAnsi="Times New Roman" w:cs="Times New Roman"/>
          <w:b/>
          <w:bCs/>
          <w:kern w:val="0"/>
          <w:sz w:val="24"/>
          <w:szCs w:val="24"/>
          <w:lang w:eastAsia="zh-CN"/>
          <w14:ligatures w14:val="none"/>
        </w:rPr>
        <w:t>GOU/U21/ECO/412</w:t>
      </w: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Pr="00BE0188"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DEPARTMENT OF ECONOMICS</w:t>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FACULTY OF MANAGEMENT AND SOCIAL SCIENCES</w:t>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GODFREY OKOYE UNIVERSITY, UGWUOMU-NIKE, EMENE</w:t>
      </w: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ENUGU STATE.</w:t>
      </w:r>
      <w:r w:rsidRPr="00BE0188">
        <w:rPr>
          <w:rFonts w:ascii="Times New Roman" w:eastAsia="SimSun" w:hAnsi="Times New Roman" w:cs="Times New Roman"/>
          <w:b/>
          <w:bCs/>
          <w:kern w:val="0"/>
          <w:sz w:val="24"/>
          <w:szCs w:val="24"/>
          <w:lang w:eastAsia="zh-CN"/>
          <w14:ligatures w14:val="none"/>
        </w:rPr>
        <w:cr/>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Pr="00BE0188"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Pr="00BE0188"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JULY, 2025.</w:t>
      </w:r>
      <w:r w:rsidRPr="00BE0188">
        <w:rPr>
          <w:rFonts w:ascii="Times New Roman" w:eastAsia="SimSun" w:hAnsi="Times New Roman" w:cs="Times New Roman"/>
          <w:b/>
          <w:bCs/>
          <w:kern w:val="0"/>
          <w:sz w:val="24"/>
          <w:szCs w:val="24"/>
          <w:lang w:eastAsia="zh-CN"/>
          <w14:ligatures w14:val="none"/>
        </w:rPr>
        <w:cr/>
      </w: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sectPr w:rsidR="00B672C3" w:rsidSect="00B672C3">
          <w:footerReference w:type="default" r:id="rId8"/>
          <w:pgSz w:w="11906" w:h="16838"/>
          <w:pgMar w:top="1440" w:right="1800" w:bottom="1440" w:left="1800" w:header="720" w:footer="720" w:gutter="0"/>
          <w:cols w:space="720"/>
          <w:titlePg/>
          <w:docGrid w:linePitch="360"/>
        </w:sect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lastRenderedPageBreak/>
        <w:t>TITLE PAGE</w:t>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rPr>
          <w:rFonts w:ascii="Times New Roman" w:eastAsia="SimSun" w:hAnsi="Times New Roman" w:cs="Times New Roman"/>
          <w:b/>
          <w:bCs/>
          <w:kern w:val="0"/>
          <w:sz w:val="24"/>
          <w:szCs w:val="24"/>
          <w:lang w:eastAsia="zh-CN"/>
          <w14:ligatures w14:val="none"/>
        </w:rPr>
      </w:pP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IMPACT OF EXTERNAL DEBTS ON NIGERIA ECONOMY</w:t>
      </w:r>
      <w:r w:rsidRPr="00BE0188">
        <w:rPr>
          <w:rFonts w:ascii="Times New Roman" w:eastAsia="SimSun" w:hAnsi="Times New Roman" w:cs="Times New Roman"/>
          <w:b/>
          <w:bCs/>
          <w:kern w:val="0"/>
          <w:sz w:val="24"/>
          <w:szCs w:val="24"/>
          <w:lang w:eastAsia="zh-CN"/>
          <w14:ligatures w14:val="none"/>
        </w:rPr>
        <w:cr/>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Pr="00BE0188"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A PROJECT PRESENTED TO THE DEPARTMENT OF ECONOMICS</w:t>
      </w:r>
    </w:p>
    <w:p w:rsidR="003861C6"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FACULTY OF MANAGEMENT AND SOCIAL SCIENCES,</w:t>
      </w:r>
    </w:p>
    <w:p w:rsidR="00B672C3"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 xml:space="preserve"> GODFREY</w:t>
      </w:r>
      <w:r w:rsidR="003861C6">
        <w:rPr>
          <w:rFonts w:ascii="Times New Roman" w:eastAsia="SimSun" w:hAnsi="Times New Roman" w:cs="Times New Roman"/>
          <w:b/>
          <w:bCs/>
          <w:kern w:val="0"/>
          <w:sz w:val="24"/>
          <w:szCs w:val="24"/>
          <w:lang w:eastAsia="zh-CN"/>
          <w14:ligatures w14:val="none"/>
        </w:rPr>
        <w:t xml:space="preserve"> </w:t>
      </w:r>
      <w:r w:rsidRPr="00BE0188">
        <w:rPr>
          <w:rFonts w:ascii="Times New Roman" w:eastAsia="SimSun" w:hAnsi="Times New Roman" w:cs="Times New Roman"/>
          <w:b/>
          <w:bCs/>
          <w:kern w:val="0"/>
          <w:sz w:val="24"/>
          <w:szCs w:val="24"/>
          <w:lang w:eastAsia="zh-CN"/>
          <w14:ligatures w14:val="none"/>
        </w:rPr>
        <w:t>OKOYE UNIVERSITY, ENUGU STATE</w:t>
      </w:r>
      <w:r w:rsidRPr="00BE0188">
        <w:rPr>
          <w:rFonts w:ascii="Times New Roman" w:eastAsia="SimSun" w:hAnsi="Times New Roman" w:cs="Times New Roman"/>
          <w:b/>
          <w:bCs/>
          <w:kern w:val="0"/>
          <w:sz w:val="24"/>
          <w:szCs w:val="24"/>
          <w:lang w:eastAsia="zh-CN"/>
          <w14:ligatures w14:val="none"/>
        </w:rPr>
        <w:cr/>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IN PARTIAL FULFILLMENT OF THE REQUIREMENTS FOR THE</w:t>
      </w: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AWARD OF BACHELOR OF SCIENCE (B.Sc.), DEGREE IN ECONOMICS</w:t>
      </w:r>
      <w:r w:rsidRPr="00BE0188">
        <w:rPr>
          <w:rFonts w:ascii="Times New Roman" w:eastAsia="SimSun" w:hAnsi="Times New Roman" w:cs="Times New Roman"/>
          <w:b/>
          <w:bCs/>
          <w:kern w:val="0"/>
          <w:sz w:val="24"/>
          <w:szCs w:val="24"/>
          <w:lang w:eastAsia="zh-CN"/>
          <w14:ligatures w14:val="none"/>
        </w:rPr>
        <w:cr/>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Pr="00BE0188"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BY</w:t>
      </w:r>
      <w:r w:rsidRPr="00BE0188">
        <w:rPr>
          <w:rFonts w:ascii="Times New Roman" w:eastAsia="SimSun" w:hAnsi="Times New Roman" w:cs="Times New Roman"/>
          <w:b/>
          <w:bCs/>
          <w:kern w:val="0"/>
          <w:sz w:val="24"/>
          <w:szCs w:val="24"/>
          <w:lang w:eastAsia="zh-CN"/>
          <w14:ligatures w14:val="none"/>
        </w:rPr>
        <w:cr/>
      </w:r>
    </w:p>
    <w:p w:rsid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Pr="00BE0188"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EZIEKE STEPHEN</w:t>
      </w:r>
      <w:r w:rsidRPr="00BE0188">
        <w:rPr>
          <w:rFonts w:ascii="Times New Roman" w:eastAsia="SimSun" w:hAnsi="Times New Roman" w:cs="Times New Roman"/>
          <w:b/>
          <w:bCs/>
          <w:kern w:val="0"/>
          <w:sz w:val="24"/>
          <w:szCs w:val="24"/>
          <w:lang w:eastAsia="zh-CN"/>
          <w14:ligatures w14:val="none"/>
        </w:rPr>
        <w:cr/>
      </w:r>
      <w:r>
        <w:rPr>
          <w:rFonts w:ascii="Times New Roman" w:eastAsia="SimSun" w:hAnsi="Times New Roman" w:cs="Times New Roman"/>
          <w:b/>
          <w:bCs/>
          <w:kern w:val="0"/>
          <w:sz w:val="24"/>
          <w:szCs w:val="24"/>
          <w:lang w:eastAsia="zh-CN"/>
          <w14:ligatures w14:val="none"/>
        </w:rPr>
        <w:t>GOU/U21/ECO/412</w:t>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Pr="00BE0188"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DEPARTMENT OF ECONOMICS</w:t>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FACULTY OF MANAGEMENT AND SOCIAL SCIENCES,</w:t>
      </w: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GODFREY OKOYE UNIVERSITY,</w:t>
      </w:r>
    </w:p>
    <w:p w:rsidR="003861C6"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UGWUOMU-NIKE, EMENE, ENUGU STATE</w:t>
      </w:r>
      <w:r w:rsidRPr="00BE0188">
        <w:rPr>
          <w:rFonts w:ascii="Times New Roman" w:eastAsia="SimSun" w:hAnsi="Times New Roman" w:cs="Times New Roman"/>
          <w:b/>
          <w:bCs/>
          <w:kern w:val="0"/>
          <w:sz w:val="24"/>
          <w:szCs w:val="24"/>
          <w:lang w:eastAsia="zh-CN"/>
          <w14:ligatures w14:val="none"/>
        </w:rPr>
        <w:cr/>
      </w: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3861C6" w:rsidRPr="00BE0188" w:rsidRDefault="003861C6" w:rsidP="00B672C3">
      <w:pPr>
        <w:spacing w:after="0" w:line="240" w:lineRule="auto"/>
        <w:jc w:val="center"/>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JULY</w:t>
      </w:r>
      <w:r w:rsidR="00B672C3">
        <w:rPr>
          <w:rFonts w:ascii="Times New Roman" w:eastAsia="SimSun" w:hAnsi="Times New Roman" w:cs="Times New Roman"/>
          <w:b/>
          <w:bCs/>
          <w:kern w:val="0"/>
          <w:sz w:val="24"/>
          <w:szCs w:val="24"/>
          <w:lang w:eastAsia="zh-CN"/>
          <w14:ligatures w14:val="none"/>
        </w:rPr>
        <w:t>,</w:t>
      </w:r>
      <w:r w:rsidRPr="00BE0188">
        <w:rPr>
          <w:rFonts w:ascii="Times New Roman" w:eastAsia="SimSun" w:hAnsi="Times New Roman" w:cs="Times New Roman"/>
          <w:b/>
          <w:bCs/>
          <w:kern w:val="0"/>
          <w:sz w:val="24"/>
          <w:szCs w:val="24"/>
          <w:lang w:eastAsia="zh-CN"/>
          <w14:ligatures w14:val="none"/>
        </w:rPr>
        <w:t xml:space="preserve"> 2025.</w:t>
      </w:r>
      <w:r w:rsidRPr="00BE0188">
        <w:rPr>
          <w:rFonts w:ascii="Times New Roman" w:eastAsia="SimSun" w:hAnsi="Times New Roman" w:cs="Times New Roman"/>
          <w:b/>
          <w:bCs/>
          <w:kern w:val="0"/>
          <w:sz w:val="24"/>
          <w:szCs w:val="24"/>
          <w:lang w:eastAsia="zh-CN"/>
          <w14:ligatures w14:val="none"/>
        </w:rPr>
        <w:cr/>
      </w:r>
    </w:p>
    <w:p w:rsidR="00BE0188" w:rsidRPr="00BE0188" w:rsidRDefault="00BE0188" w:rsidP="00B672C3">
      <w:pPr>
        <w:spacing w:after="0" w:line="240" w:lineRule="auto"/>
        <w:rPr>
          <w:rFonts w:ascii="Times New Roman" w:eastAsia="SimSun" w:hAnsi="Times New Roman" w:cs="Times New Roman"/>
          <w:b/>
          <w:bCs/>
          <w:kern w:val="0"/>
          <w:sz w:val="24"/>
          <w:szCs w:val="24"/>
          <w:lang w:eastAsia="zh-CN"/>
          <w14:ligatures w14:val="none"/>
        </w:rPr>
      </w:pPr>
    </w:p>
    <w:p w:rsidR="00BE0188" w:rsidRPr="00BE0188" w:rsidRDefault="00BE0188" w:rsidP="00B672C3">
      <w:pPr>
        <w:spacing w:after="20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lastRenderedPageBreak/>
        <w:t>DECLARATION</w:t>
      </w:r>
    </w:p>
    <w:p w:rsidR="00BE0188" w:rsidRPr="00BE0188" w:rsidRDefault="00BE0188" w:rsidP="00B672C3">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I, Ezieke Stephen a sterling student in the </w:t>
      </w:r>
      <w:r w:rsidR="00B672C3" w:rsidRPr="00BE0188">
        <w:rPr>
          <w:rFonts w:ascii="Times New Roman" w:eastAsia="SimSun" w:hAnsi="Times New Roman" w:cs="Times New Roman"/>
          <w:kern w:val="0"/>
          <w:sz w:val="24"/>
          <w:szCs w:val="24"/>
          <w:lang w:eastAsia="zh-CN"/>
          <w14:ligatures w14:val="none"/>
        </w:rPr>
        <w:t xml:space="preserve">Department </w:t>
      </w:r>
      <w:r w:rsidRPr="00BE0188">
        <w:rPr>
          <w:rFonts w:ascii="Times New Roman" w:eastAsia="SimSun" w:hAnsi="Times New Roman" w:cs="Times New Roman"/>
          <w:kern w:val="0"/>
          <w:sz w:val="24"/>
          <w:szCs w:val="24"/>
          <w:lang w:eastAsia="zh-CN"/>
          <w14:ligatures w14:val="none"/>
        </w:rPr>
        <w:t xml:space="preserve">of </w:t>
      </w:r>
      <w:r w:rsidR="00B672C3" w:rsidRPr="00BE0188">
        <w:rPr>
          <w:rFonts w:ascii="Times New Roman" w:eastAsia="SimSun" w:hAnsi="Times New Roman" w:cs="Times New Roman"/>
          <w:kern w:val="0"/>
          <w:sz w:val="24"/>
          <w:szCs w:val="24"/>
          <w:lang w:eastAsia="zh-CN"/>
          <w14:ligatures w14:val="none"/>
        </w:rPr>
        <w:t>Economics</w:t>
      </w:r>
      <w:r w:rsidRPr="00BE0188">
        <w:rPr>
          <w:rFonts w:ascii="Times New Roman" w:eastAsia="SimSun" w:hAnsi="Times New Roman" w:cs="Times New Roman"/>
          <w:kern w:val="0"/>
          <w:sz w:val="24"/>
          <w:szCs w:val="24"/>
          <w:lang w:eastAsia="zh-CN"/>
          <w14:ligatures w14:val="none"/>
        </w:rPr>
        <w:t xml:space="preserve">, </w:t>
      </w:r>
      <w:r w:rsidR="00B672C3" w:rsidRPr="00BE0188">
        <w:rPr>
          <w:rFonts w:ascii="Times New Roman" w:eastAsia="SimSun" w:hAnsi="Times New Roman" w:cs="Times New Roman"/>
          <w:kern w:val="0"/>
          <w:sz w:val="24"/>
          <w:szCs w:val="24"/>
          <w:lang w:eastAsia="zh-CN"/>
          <w14:ligatures w14:val="none"/>
        </w:rPr>
        <w:t xml:space="preserve">Faculty </w:t>
      </w:r>
      <w:r w:rsidRPr="00BE0188">
        <w:rPr>
          <w:rFonts w:ascii="Times New Roman" w:eastAsia="SimSun" w:hAnsi="Times New Roman" w:cs="Times New Roman"/>
          <w:kern w:val="0"/>
          <w:sz w:val="24"/>
          <w:szCs w:val="24"/>
          <w:lang w:eastAsia="zh-CN"/>
          <w14:ligatures w14:val="none"/>
        </w:rPr>
        <w:t>of</w:t>
      </w:r>
      <w:r>
        <w:rPr>
          <w:rFonts w:ascii="Times New Roman" w:eastAsia="SimSun" w:hAnsi="Times New Roman" w:cs="Times New Roman"/>
          <w:kern w:val="0"/>
          <w:sz w:val="24"/>
          <w:szCs w:val="24"/>
          <w:lang w:eastAsia="zh-CN"/>
          <w14:ligatures w14:val="none"/>
        </w:rPr>
        <w:t xml:space="preserve"> </w:t>
      </w:r>
      <w:r w:rsidR="00B672C3" w:rsidRPr="00BE0188">
        <w:rPr>
          <w:rFonts w:ascii="Times New Roman" w:eastAsia="SimSun" w:hAnsi="Times New Roman" w:cs="Times New Roman"/>
          <w:kern w:val="0"/>
          <w:sz w:val="24"/>
          <w:szCs w:val="24"/>
          <w:lang w:eastAsia="zh-CN"/>
          <w14:ligatures w14:val="none"/>
        </w:rPr>
        <w:t xml:space="preserve">Management </w:t>
      </w:r>
      <w:r w:rsidRPr="00BE0188">
        <w:rPr>
          <w:rFonts w:ascii="Times New Roman" w:eastAsia="SimSun" w:hAnsi="Times New Roman" w:cs="Times New Roman"/>
          <w:kern w:val="0"/>
          <w:sz w:val="24"/>
          <w:szCs w:val="24"/>
          <w:lang w:eastAsia="zh-CN"/>
          <w14:ligatures w14:val="none"/>
        </w:rPr>
        <w:t xml:space="preserve">and </w:t>
      </w:r>
      <w:r w:rsidR="00B672C3" w:rsidRPr="00BE0188">
        <w:rPr>
          <w:rFonts w:ascii="Times New Roman" w:eastAsia="SimSun" w:hAnsi="Times New Roman" w:cs="Times New Roman"/>
          <w:kern w:val="0"/>
          <w:sz w:val="24"/>
          <w:szCs w:val="24"/>
          <w:lang w:eastAsia="zh-CN"/>
          <w14:ligatures w14:val="none"/>
        </w:rPr>
        <w:t>Social Sciences</w:t>
      </w:r>
      <w:r w:rsidR="00B672C3">
        <w:rPr>
          <w:rFonts w:ascii="Times New Roman" w:eastAsia="SimSun" w:hAnsi="Times New Roman" w:cs="Times New Roman"/>
          <w:kern w:val="0"/>
          <w:sz w:val="24"/>
          <w:szCs w:val="24"/>
          <w:lang w:eastAsia="zh-CN"/>
          <w14:ligatures w14:val="none"/>
        </w:rPr>
        <w:t>,</w:t>
      </w:r>
      <w:r w:rsidR="00B672C3" w:rsidRPr="00BE0188">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Godfrey </w:t>
      </w:r>
      <w:proofErr w:type="spellStart"/>
      <w:r w:rsidRPr="00BE0188">
        <w:rPr>
          <w:rFonts w:ascii="Times New Roman" w:eastAsia="SimSun" w:hAnsi="Times New Roman" w:cs="Times New Roman"/>
          <w:kern w:val="0"/>
          <w:sz w:val="24"/>
          <w:szCs w:val="24"/>
          <w:lang w:eastAsia="zh-CN"/>
          <w14:ligatures w14:val="none"/>
        </w:rPr>
        <w:t>Okoye</w:t>
      </w:r>
      <w:proofErr w:type="spellEnd"/>
      <w:r w:rsidRPr="00BE0188">
        <w:rPr>
          <w:rFonts w:ascii="Times New Roman" w:eastAsia="SimSun" w:hAnsi="Times New Roman" w:cs="Times New Roman"/>
          <w:kern w:val="0"/>
          <w:sz w:val="24"/>
          <w:szCs w:val="24"/>
          <w:lang w:eastAsia="zh-CN"/>
          <w14:ligatures w14:val="none"/>
        </w:rPr>
        <w:t xml:space="preserve"> University, hereby declare that</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“Impact of External Debts on Nigeria Economy (1990-2024)” submitted by me in partial fulfillment of the requirements for the award of Bachelor of Science (B.Sc.) </w:t>
      </w:r>
      <w:r w:rsidR="00B672C3" w:rsidRPr="00BE0188">
        <w:rPr>
          <w:rFonts w:ascii="Times New Roman" w:eastAsia="SimSun" w:hAnsi="Times New Roman" w:cs="Times New Roman"/>
          <w:kern w:val="0"/>
          <w:sz w:val="24"/>
          <w:szCs w:val="24"/>
          <w:lang w:eastAsia="zh-CN"/>
          <w14:ligatures w14:val="none"/>
        </w:rPr>
        <w:t xml:space="preserve">Degree </w:t>
      </w:r>
      <w:r w:rsidRPr="00BE0188">
        <w:rPr>
          <w:rFonts w:ascii="Times New Roman" w:eastAsia="SimSun" w:hAnsi="Times New Roman" w:cs="Times New Roman"/>
          <w:kern w:val="0"/>
          <w:sz w:val="24"/>
          <w:szCs w:val="24"/>
          <w:lang w:eastAsia="zh-CN"/>
          <w14:ligatures w14:val="none"/>
        </w:rPr>
        <w:t xml:space="preserve">in </w:t>
      </w:r>
      <w:r w:rsidR="00B672C3" w:rsidRPr="00BE0188">
        <w:rPr>
          <w:rFonts w:ascii="Times New Roman" w:eastAsia="SimSun" w:hAnsi="Times New Roman" w:cs="Times New Roman"/>
          <w:kern w:val="0"/>
          <w:sz w:val="24"/>
          <w:szCs w:val="24"/>
          <w:lang w:eastAsia="zh-CN"/>
          <w14:ligatures w14:val="none"/>
        </w:rPr>
        <w:t>Economics</w:t>
      </w:r>
      <w:r w:rsidRPr="00BE0188">
        <w:rPr>
          <w:rFonts w:ascii="Times New Roman" w:eastAsia="SimSun" w:hAnsi="Times New Roman" w:cs="Times New Roman"/>
          <w:kern w:val="0"/>
          <w:sz w:val="24"/>
          <w:szCs w:val="24"/>
          <w:lang w:eastAsia="zh-CN"/>
          <w14:ligatures w14:val="none"/>
        </w:rPr>
        <w:t xml:space="preserve">. This is my original work and has not been submitted either in part or full for any other degree or diploma either in this or any other tertiary institution. </w:t>
      </w:r>
      <w:r w:rsidRPr="00BE0188">
        <w:rPr>
          <w:rFonts w:ascii="Times New Roman" w:eastAsia="SimSun" w:hAnsi="Times New Roman" w:cs="Times New Roman"/>
          <w:kern w:val="0"/>
          <w:sz w:val="24"/>
          <w:szCs w:val="24"/>
          <w:lang w:eastAsia="zh-CN"/>
          <w14:ligatures w14:val="none"/>
        </w:rPr>
        <w:cr/>
      </w:r>
    </w:p>
    <w:p w:rsidR="004F0EF0" w:rsidRDefault="004F0EF0" w:rsidP="00BE0188">
      <w:pPr>
        <w:spacing w:after="20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672C3" w:rsidRDefault="00BE0188" w:rsidP="00BE0188">
      <w:pPr>
        <w:spacing w:after="200" w:line="240" w:lineRule="auto"/>
        <w:jc w:val="both"/>
        <w:rPr>
          <w:rFonts w:ascii="Times New Roman" w:eastAsia="SimSun" w:hAnsi="Times New Roman" w:cs="Times New Roman"/>
          <w:b/>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 </w:t>
      </w:r>
      <w:r w:rsidR="004F0EF0">
        <w:rPr>
          <w:rFonts w:ascii="Times New Roman" w:eastAsia="SimSun" w:hAnsi="Times New Roman" w:cs="Times New Roman"/>
          <w:kern w:val="0"/>
          <w:sz w:val="24"/>
          <w:szCs w:val="24"/>
          <w:lang w:eastAsia="zh-CN"/>
          <w14:ligatures w14:val="none"/>
        </w:rPr>
        <w:t xml:space="preserve">                              </w:t>
      </w:r>
      <w:r w:rsidR="00B672C3">
        <w:rPr>
          <w:rFonts w:ascii="Times New Roman" w:eastAsia="SimSun" w:hAnsi="Times New Roman" w:cs="Times New Roman"/>
          <w:kern w:val="0"/>
          <w:sz w:val="24"/>
          <w:szCs w:val="24"/>
          <w:lang w:eastAsia="zh-CN"/>
          <w14:ligatures w14:val="none"/>
        </w:rPr>
        <w:tab/>
        <w:t xml:space="preserve">     </w:t>
      </w:r>
      <w:r w:rsidRPr="00BE0188">
        <w:rPr>
          <w:rFonts w:ascii="Times New Roman" w:eastAsia="SimSun" w:hAnsi="Times New Roman" w:cs="Times New Roman"/>
          <w:kern w:val="0"/>
          <w:sz w:val="24"/>
          <w:szCs w:val="24"/>
          <w:lang w:eastAsia="zh-CN"/>
          <w14:ligatures w14:val="none"/>
        </w:rPr>
        <w:t>……………………….</w:t>
      </w:r>
      <w:r w:rsidRPr="00BE0188">
        <w:rPr>
          <w:rFonts w:ascii="Times New Roman" w:eastAsia="SimSun" w:hAnsi="Times New Roman" w:cs="Times New Roman"/>
          <w:kern w:val="0"/>
          <w:sz w:val="24"/>
          <w:szCs w:val="24"/>
          <w:lang w:eastAsia="zh-CN"/>
          <w14:ligatures w14:val="none"/>
        </w:rPr>
        <w:cr/>
      </w:r>
      <w:proofErr w:type="spellStart"/>
      <w:r w:rsidR="00B672C3" w:rsidRPr="00B672C3">
        <w:rPr>
          <w:rFonts w:ascii="Times New Roman" w:eastAsia="SimSun" w:hAnsi="Times New Roman" w:cs="Times New Roman"/>
          <w:b/>
          <w:kern w:val="0"/>
          <w:sz w:val="24"/>
          <w:szCs w:val="24"/>
          <w:lang w:eastAsia="zh-CN"/>
          <w14:ligatures w14:val="none"/>
        </w:rPr>
        <w:t>Ezieke</w:t>
      </w:r>
      <w:proofErr w:type="spellEnd"/>
      <w:r w:rsidR="00B672C3" w:rsidRPr="00B672C3">
        <w:rPr>
          <w:rFonts w:ascii="Times New Roman" w:eastAsia="SimSun" w:hAnsi="Times New Roman" w:cs="Times New Roman"/>
          <w:b/>
          <w:kern w:val="0"/>
          <w:sz w:val="24"/>
          <w:szCs w:val="24"/>
          <w:lang w:eastAsia="zh-CN"/>
          <w14:ligatures w14:val="none"/>
        </w:rPr>
        <w:t xml:space="preserve"> Stephen</w:t>
      </w:r>
      <w:r w:rsidR="004F0EF0" w:rsidRPr="00B672C3">
        <w:rPr>
          <w:rFonts w:ascii="Times New Roman" w:eastAsia="SimSun" w:hAnsi="Times New Roman" w:cs="Times New Roman"/>
          <w:b/>
          <w:kern w:val="0"/>
          <w:sz w:val="24"/>
          <w:szCs w:val="24"/>
          <w:lang w:eastAsia="zh-CN"/>
          <w14:ligatures w14:val="none"/>
        </w:rPr>
        <w:t xml:space="preserve">                                                                           </w:t>
      </w:r>
      <w:r w:rsidR="00B672C3" w:rsidRPr="00B672C3">
        <w:rPr>
          <w:rFonts w:ascii="Times New Roman" w:eastAsia="SimSun" w:hAnsi="Times New Roman" w:cs="Times New Roman"/>
          <w:b/>
          <w:kern w:val="0"/>
          <w:sz w:val="24"/>
          <w:szCs w:val="24"/>
          <w:lang w:eastAsia="zh-CN"/>
          <w14:ligatures w14:val="none"/>
        </w:rPr>
        <w:t>Date</w:t>
      </w: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200" w:line="240" w:lineRule="auto"/>
        <w:jc w:val="both"/>
        <w:rPr>
          <w:rFonts w:ascii="Times New Roman" w:eastAsia="SimSun" w:hAnsi="Times New Roman" w:cs="Times New Roman"/>
          <w:kern w:val="0"/>
          <w:sz w:val="24"/>
          <w:szCs w:val="24"/>
          <w:lang w:eastAsia="zh-CN"/>
          <w14:ligatures w14:val="none"/>
        </w:rPr>
      </w:pPr>
    </w:p>
    <w:p w:rsidR="004F0EF0" w:rsidRPr="00BE0188" w:rsidRDefault="004F0EF0"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4F0EF0" w:rsidRPr="00BE0188" w:rsidRDefault="004F0EF0" w:rsidP="00BE0188">
      <w:pPr>
        <w:spacing w:after="0" w:line="240" w:lineRule="auto"/>
        <w:jc w:val="both"/>
        <w:rPr>
          <w:rFonts w:ascii="Times New Roman" w:eastAsia="SimSun" w:hAnsi="Times New Roman" w:cs="Times New Roman"/>
          <w:kern w:val="0"/>
          <w:sz w:val="24"/>
          <w:szCs w:val="24"/>
          <w:lang w:eastAsia="zh-CN"/>
          <w14:ligatures w14:val="none"/>
        </w:rPr>
      </w:pPr>
    </w:p>
    <w:p w:rsidR="00B672C3" w:rsidRDefault="00B672C3" w:rsidP="00BE0188">
      <w:pPr>
        <w:spacing w:after="0" w:line="480" w:lineRule="auto"/>
        <w:jc w:val="center"/>
        <w:rPr>
          <w:rFonts w:ascii="Times New Roman" w:eastAsia="SimSun" w:hAnsi="Times New Roman" w:cs="Times New Roman"/>
          <w:b/>
          <w:bCs/>
          <w:kern w:val="0"/>
          <w:sz w:val="24"/>
          <w:szCs w:val="24"/>
          <w:lang w:eastAsia="zh-CN"/>
          <w14:ligatures w14:val="none"/>
        </w:rPr>
      </w:pPr>
    </w:p>
    <w:p w:rsidR="00B672C3" w:rsidRDefault="00B672C3" w:rsidP="00BE0188">
      <w:pPr>
        <w:spacing w:after="0" w:line="480" w:lineRule="auto"/>
        <w:jc w:val="center"/>
        <w:rPr>
          <w:rFonts w:ascii="Times New Roman" w:eastAsia="SimSun" w:hAnsi="Times New Roman" w:cs="Times New Roman"/>
          <w:b/>
          <w:bCs/>
          <w:kern w:val="0"/>
          <w:sz w:val="24"/>
          <w:szCs w:val="24"/>
          <w:lang w:eastAsia="zh-CN"/>
          <w14:ligatures w14:val="none"/>
        </w:rPr>
      </w:pPr>
    </w:p>
    <w:p w:rsidR="00B672C3" w:rsidRDefault="00B672C3" w:rsidP="00B672C3">
      <w:pPr>
        <w:spacing w:after="0" w:line="480" w:lineRule="auto"/>
        <w:jc w:val="both"/>
        <w:rPr>
          <w:rFonts w:ascii="Times New Roman" w:eastAsia="SimSun" w:hAnsi="Times New Roman" w:cs="Times New Roman"/>
          <w:b/>
          <w:bCs/>
          <w:kern w:val="0"/>
          <w:sz w:val="24"/>
          <w:szCs w:val="24"/>
          <w:lang w:eastAsia="zh-CN"/>
          <w14:ligatures w14:val="none"/>
        </w:rPr>
      </w:pPr>
    </w:p>
    <w:p w:rsidR="00B672C3" w:rsidRDefault="00BE0188" w:rsidP="00B672C3">
      <w:pPr>
        <w:spacing w:after="0" w:line="48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lastRenderedPageBreak/>
        <w:t>APPROVAL</w:t>
      </w:r>
    </w:p>
    <w:p w:rsidR="00BE0188" w:rsidRPr="00BE0188" w:rsidRDefault="00BE0188" w:rsidP="00B672C3">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This is to certify that this project titled “Impact of External Debts on Nigeria Economy</w:t>
      </w:r>
      <w:r w:rsidR="00B672C3">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(1990-2024)” was undertaken by Ezieke Stephen with registration GOU/U21/ECO/412 in the</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Department of Economics, Faculty of Management and Social Science, Godfrey Okoye</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University, Enugu State has been assessed and approved for oral examination/defense by the Department of Economics, Godfrey Okoye University, Enugu. </w:t>
      </w:r>
      <w:r w:rsidRPr="00BE0188">
        <w:rPr>
          <w:rFonts w:ascii="Times New Roman" w:eastAsia="SimSun" w:hAnsi="Times New Roman" w:cs="Times New Roman"/>
          <w:kern w:val="0"/>
          <w:sz w:val="24"/>
          <w:szCs w:val="24"/>
          <w:lang w:eastAsia="zh-CN"/>
          <w14:ligatures w14:val="none"/>
        </w:rPr>
        <w:cr/>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672C3" w:rsidRPr="00B672C3" w:rsidRDefault="00BE0188" w:rsidP="00B672C3">
      <w:pPr>
        <w:spacing w:after="0" w:line="240" w:lineRule="auto"/>
        <w:jc w:val="both"/>
        <w:rPr>
          <w:rFonts w:ascii="Times New Roman" w:eastAsia="SimSun" w:hAnsi="Times New Roman" w:cs="Times New Roman"/>
          <w:b/>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w:t>
      </w:r>
      <w:r w:rsidRPr="00BE0188">
        <w:rPr>
          <w:rFonts w:ascii="Times New Roman" w:eastAsia="SimSun" w:hAnsi="Times New Roman" w:cs="Times New Roman"/>
          <w:kern w:val="0"/>
          <w:sz w:val="24"/>
          <w:szCs w:val="24"/>
          <w:lang w:eastAsia="zh-CN"/>
          <w14:ligatures w14:val="none"/>
        </w:rPr>
        <w:cr/>
      </w:r>
      <w:r w:rsidR="00B672C3" w:rsidRPr="00B672C3">
        <w:rPr>
          <w:rFonts w:ascii="Times New Roman" w:eastAsia="SimSun" w:hAnsi="Times New Roman" w:cs="Times New Roman"/>
          <w:b/>
          <w:kern w:val="0"/>
          <w:sz w:val="24"/>
          <w:szCs w:val="24"/>
          <w:lang w:eastAsia="zh-CN"/>
          <w14:ligatures w14:val="none"/>
        </w:rPr>
        <w:t xml:space="preserve">Mr. </w:t>
      </w:r>
      <w:proofErr w:type="spellStart"/>
      <w:r w:rsidR="00B672C3" w:rsidRPr="00B672C3">
        <w:rPr>
          <w:rFonts w:ascii="Times New Roman" w:eastAsia="SimSun" w:hAnsi="Times New Roman" w:cs="Times New Roman"/>
          <w:b/>
          <w:kern w:val="0"/>
          <w:sz w:val="24"/>
          <w:szCs w:val="24"/>
          <w:lang w:eastAsia="zh-CN"/>
          <w14:ligatures w14:val="none"/>
        </w:rPr>
        <w:t>Ikechukwu</w:t>
      </w:r>
      <w:proofErr w:type="spellEnd"/>
      <w:r w:rsidR="00B672C3" w:rsidRPr="00B672C3">
        <w:rPr>
          <w:rFonts w:ascii="Times New Roman" w:eastAsia="SimSun" w:hAnsi="Times New Roman" w:cs="Times New Roman"/>
          <w:b/>
          <w:kern w:val="0"/>
          <w:sz w:val="24"/>
          <w:szCs w:val="24"/>
          <w:lang w:eastAsia="zh-CN"/>
          <w14:ligatures w14:val="none"/>
        </w:rPr>
        <w:t xml:space="preserve"> </w:t>
      </w:r>
      <w:proofErr w:type="spellStart"/>
      <w:r w:rsidR="00B672C3" w:rsidRPr="00B672C3">
        <w:rPr>
          <w:rFonts w:ascii="Times New Roman" w:eastAsia="SimSun" w:hAnsi="Times New Roman" w:cs="Times New Roman"/>
          <w:b/>
          <w:kern w:val="0"/>
          <w:sz w:val="24"/>
          <w:szCs w:val="24"/>
          <w:lang w:eastAsia="zh-CN"/>
          <w14:ligatures w14:val="none"/>
        </w:rPr>
        <w:t>Ani</w:t>
      </w:r>
      <w:proofErr w:type="spellEnd"/>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t xml:space="preserve">  Date</w:t>
      </w: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Project Supervisor                                                                      </w:t>
      </w:r>
      <w:r w:rsidR="00B672C3">
        <w:rPr>
          <w:rFonts w:ascii="Times New Roman" w:eastAsia="SimSun" w:hAnsi="Times New Roman" w:cs="Times New Roman"/>
          <w:kern w:val="0"/>
          <w:sz w:val="24"/>
          <w:szCs w:val="24"/>
          <w:lang w:eastAsia="zh-CN"/>
          <w14:ligatures w14:val="none"/>
        </w:rPr>
        <w:t xml:space="preserve">                            </w:t>
      </w: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w:t>
      </w:r>
    </w:p>
    <w:p w:rsidR="00B672C3" w:rsidRPr="00B672C3" w:rsidRDefault="00B672C3" w:rsidP="00B672C3">
      <w:pPr>
        <w:spacing w:after="0" w:line="240" w:lineRule="auto"/>
        <w:jc w:val="both"/>
        <w:rPr>
          <w:rFonts w:ascii="Times New Roman" w:eastAsia="SimSun" w:hAnsi="Times New Roman" w:cs="Times New Roman"/>
          <w:b/>
          <w:kern w:val="0"/>
          <w:sz w:val="24"/>
          <w:szCs w:val="24"/>
          <w:lang w:eastAsia="zh-CN"/>
          <w14:ligatures w14:val="none"/>
        </w:rPr>
      </w:pPr>
      <w:r w:rsidRPr="00B672C3">
        <w:rPr>
          <w:rFonts w:ascii="Times New Roman" w:eastAsia="SimSun" w:hAnsi="Times New Roman" w:cs="Times New Roman"/>
          <w:b/>
          <w:kern w:val="0"/>
          <w:sz w:val="24"/>
          <w:szCs w:val="24"/>
          <w:lang w:eastAsia="zh-CN"/>
          <w14:ligatures w14:val="none"/>
        </w:rPr>
        <w:t xml:space="preserve">Dr. </w:t>
      </w:r>
      <w:proofErr w:type="spellStart"/>
      <w:r w:rsidRPr="00B672C3">
        <w:rPr>
          <w:rFonts w:ascii="Times New Roman" w:eastAsia="SimSun" w:hAnsi="Times New Roman" w:cs="Times New Roman"/>
          <w:b/>
          <w:kern w:val="0"/>
          <w:sz w:val="24"/>
          <w:szCs w:val="24"/>
          <w:lang w:eastAsia="zh-CN"/>
          <w14:ligatures w14:val="none"/>
        </w:rPr>
        <w:t>Oluchukwu</w:t>
      </w:r>
      <w:proofErr w:type="spellEnd"/>
      <w:r w:rsidRPr="00B672C3">
        <w:rPr>
          <w:rFonts w:ascii="Times New Roman" w:eastAsia="SimSun" w:hAnsi="Times New Roman" w:cs="Times New Roman"/>
          <w:b/>
          <w:kern w:val="0"/>
          <w:sz w:val="24"/>
          <w:szCs w:val="24"/>
          <w:lang w:eastAsia="zh-CN"/>
          <w14:ligatures w14:val="none"/>
        </w:rPr>
        <w:t xml:space="preserve"> </w:t>
      </w:r>
      <w:proofErr w:type="spellStart"/>
      <w:r w:rsidRPr="00B672C3">
        <w:rPr>
          <w:rFonts w:ascii="Times New Roman" w:eastAsia="SimSun" w:hAnsi="Times New Roman" w:cs="Times New Roman"/>
          <w:b/>
          <w:kern w:val="0"/>
          <w:sz w:val="24"/>
          <w:szCs w:val="24"/>
          <w:lang w:eastAsia="zh-CN"/>
          <w14:ligatures w14:val="none"/>
        </w:rPr>
        <w:t>Anowor</w:t>
      </w:r>
      <w:proofErr w:type="spellEnd"/>
      <w:r w:rsidRPr="00B672C3">
        <w:rPr>
          <w:rFonts w:ascii="Times New Roman" w:eastAsia="SimSun" w:hAnsi="Times New Roman" w:cs="Times New Roman"/>
          <w:b/>
          <w:kern w:val="0"/>
          <w:sz w:val="24"/>
          <w:szCs w:val="24"/>
          <w:lang w:eastAsia="zh-CN"/>
          <w14:ligatures w14:val="none"/>
        </w:rPr>
        <w:tab/>
      </w:r>
      <w:r w:rsidRPr="00B672C3">
        <w:rPr>
          <w:rFonts w:ascii="Times New Roman" w:eastAsia="SimSun" w:hAnsi="Times New Roman" w:cs="Times New Roman"/>
          <w:b/>
          <w:kern w:val="0"/>
          <w:sz w:val="24"/>
          <w:szCs w:val="24"/>
          <w:lang w:eastAsia="zh-CN"/>
          <w14:ligatures w14:val="none"/>
        </w:rPr>
        <w:tab/>
      </w:r>
      <w:r w:rsidRPr="00B672C3">
        <w:rPr>
          <w:rFonts w:ascii="Times New Roman" w:eastAsia="SimSun" w:hAnsi="Times New Roman" w:cs="Times New Roman"/>
          <w:b/>
          <w:kern w:val="0"/>
          <w:sz w:val="24"/>
          <w:szCs w:val="24"/>
          <w:lang w:eastAsia="zh-CN"/>
          <w14:ligatures w14:val="none"/>
        </w:rPr>
        <w:tab/>
      </w:r>
      <w:r w:rsidRPr="00B672C3">
        <w:rPr>
          <w:rFonts w:ascii="Times New Roman" w:eastAsia="SimSun" w:hAnsi="Times New Roman" w:cs="Times New Roman"/>
          <w:b/>
          <w:kern w:val="0"/>
          <w:sz w:val="24"/>
          <w:szCs w:val="24"/>
          <w:lang w:eastAsia="zh-CN"/>
          <w14:ligatures w14:val="none"/>
        </w:rPr>
        <w:tab/>
      </w:r>
      <w:r w:rsidRPr="00B672C3">
        <w:rPr>
          <w:rFonts w:ascii="Times New Roman" w:eastAsia="SimSun" w:hAnsi="Times New Roman" w:cs="Times New Roman"/>
          <w:b/>
          <w:kern w:val="0"/>
          <w:sz w:val="24"/>
          <w:szCs w:val="24"/>
          <w:lang w:eastAsia="zh-CN"/>
          <w14:ligatures w14:val="none"/>
        </w:rPr>
        <w:tab/>
      </w:r>
      <w:r w:rsidRPr="00B672C3">
        <w:rPr>
          <w:rFonts w:ascii="Times New Roman" w:eastAsia="SimSun" w:hAnsi="Times New Roman" w:cs="Times New Roman"/>
          <w:b/>
          <w:kern w:val="0"/>
          <w:sz w:val="24"/>
          <w:szCs w:val="24"/>
          <w:lang w:eastAsia="zh-CN"/>
          <w14:ligatures w14:val="none"/>
        </w:rPr>
        <w:tab/>
        <w:t xml:space="preserve">  Date</w:t>
      </w: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Head of Department                                                                   </w:t>
      </w:r>
      <w:r w:rsidR="00B672C3">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cr/>
      </w: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672C3" w:rsidRPr="00B672C3" w:rsidRDefault="00BE0188" w:rsidP="00B672C3">
      <w:pPr>
        <w:spacing w:after="0" w:line="240" w:lineRule="auto"/>
        <w:jc w:val="both"/>
        <w:rPr>
          <w:rFonts w:ascii="Times New Roman" w:eastAsia="SimSun" w:hAnsi="Times New Roman" w:cs="Times New Roman"/>
          <w:b/>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w:t>
      </w:r>
      <w:r w:rsidRPr="00BE0188">
        <w:rPr>
          <w:rFonts w:ascii="Times New Roman" w:eastAsia="SimSun" w:hAnsi="Times New Roman" w:cs="Times New Roman"/>
          <w:kern w:val="0"/>
          <w:sz w:val="24"/>
          <w:szCs w:val="24"/>
          <w:lang w:eastAsia="zh-CN"/>
          <w14:ligatures w14:val="none"/>
        </w:rPr>
        <w:cr/>
      </w:r>
      <w:r w:rsidR="00B672C3" w:rsidRPr="00B672C3">
        <w:rPr>
          <w:rFonts w:ascii="Times New Roman" w:eastAsia="SimSun" w:hAnsi="Times New Roman" w:cs="Times New Roman"/>
          <w:b/>
          <w:kern w:val="0"/>
          <w:sz w:val="24"/>
          <w:szCs w:val="24"/>
          <w:lang w:eastAsia="zh-CN"/>
          <w14:ligatures w14:val="none"/>
        </w:rPr>
        <w:t xml:space="preserve">Assoc. Prof. John </w:t>
      </w:r>
      <w:proofErr w:type="spellStart"/>
      <w:r w:rsidR="00B672C3" w:rsidRPr="00B672C3">
        <w:rPr>
          <w:rFonts w:ascii="Times New Roman" w:eastAsia="SimSun" w:hAnsi="Times New Roman" w:cs="Times New Roman"/>
          <w:b/>
          <w:kern w:val="0"/>
          <w:sz w:val="24"/>
          <w:szCs w:val="24"/>
          <w:lang w:eastAsia="zh-CN"/>
          <w14:ligatures w14:val="none"/>
        </w:rPr>
        <w:t>Odo</w:t>
      </w:r>
      <w:proofErr w:type="spellEnd"/>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r>
      <w:r w:rsidR="00B672C3" w:rsidRPr="00B672C3">
        <w:rPr>
          <w:rFonts w:ascii="Times New Roman" w:eastAsia="SimSun" w:hAnsi="Times New Roman" w:cs="Times New Roman"/>
          <w:b/>
          <w:kern w:val="0"/>
          <w:sz w:val="24"/>
          <w:szCs w:val="24"/>
          <w:lang w:eastAsia="zh-CN"/>
          <w14:ligatures w14:val="none"/>
        </w:rPr>
        <w:tab/>
        <w:t xml:space="preserve">  Date</w:t>
      </w: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Dean of the Faculty                                                                    </w:t>
      </w:r>
      <w:r w:rsidR="00B672C3">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cr/>
      </w: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672C3" w:rsidRDefault="00B672C3" w:rsidP="00B672C3">
      <w:pPr>
        <w:spacing w:after="0" w:line="240" w:lineRule="auto"/>
        <w:jc w:val="both"/>
        <w:rPr>
          <w:rFonts w:ascii="Times New Roman" w:eastAsia="SimSun" w:hAnsi="Times New Roman" w:cs="Times New Roman"/>
          <w:kern w:val="0"/>
          <w:sz w:val="24"/>
          <w:szCs w:val="24"/>
          <w:lang w:eastAsia="zh-CN"/>
          <w14:ligatures w14:val="none"/>
        </w:rPr>
      </w:pPr>
    </w:p>
    <w:p w:rsidR="00BE0188" w:rsidRPr="00B672C3" w:rsidRDefault="00BE0188" w:rsidP="00B672C3">
      <w:pPr>
        <w:spacing w:after="0" w:line="240" w:lineRule="auto"/>
        <w:jc w:val="both"/>
        <w:rPr>
          <w:rFonts w:ascii="Times New Roman" w:eastAsia="SimSun" w:hAnsi="Times New Roman" w:cs="Times New Roman"/>
          <w:b/>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w:t>
      </w:r>
      <w:r w:rsidRPr="00BE0188">
        <w:rPr>
          <w:rFonts w:ascii="Times New Roman" w:eastAsia="SimSun" w:hAnsi="Times New Roman" w:cs="Times New Roman"/>
          <w:kern w:val="0"/>
          <w:sz w:val="24"/>
          <w:szCs w:val="24"/>
          <w:lang w:eastAsia="zh-CN"/>
          <w14:ligatures w14:val="none"/>
        </w:rPr>
        <w:cr/>
      </w:r>
      <w:r w:rsidRPr="00B672C3">
        <w:rPr>
          <w:rFonts w:ascii="Times New Roman" w:eastAsia="SimSun" w:hAnsi="Times New Roman" w:cs="Times New Roman"/>
          <w:b/>
          <w:kern w:val="0"/>
          <w:sz w:val="24"/>
          <w:szCs w:val="24"/>
          <w:lang w:eastAsia="zh-CN"/>
          <w14:ligatures w14:val="none"/>
        </w:rPr>
        <w:t xml:space="preserve">External Examiner                                                      </w:t>
      </w:r>
      <w:r w:rsidR="00B672C3">
        <w:rPr>
          <w:rFonts w:ascii="Times New Roman" w:eastAsia="SimSun" w:hAnsi="Times New Roman" w:cs="Times New Roman"/>
          <w:b/>
          <w:kern w:val="0"/>
          <w:sz w:val="24"/>
          <w:szCs w:val="24"/>
          <w:lang w:eastAsia="zh-CN"/>
          <w14:ligatures w14:val="none"/>
        </w:rPr>
        <w:t xml:space="preserve">                       </w:t>
      </w:r>
      <w:r w:rsidRPr="00B672C3">
        <w:rPr>
          <w:rFonts w:ascii="Times New Roman" w:eastAsia="SimSun" w:hAnsi="Times New Roman" w:cs="Times New Roman"/>
          <w:b/>
          <w:kern w:val="0"/>
          <w:sz w:val="24"/>
          <w:szCs w:val="24"/>
          <w:lang w:eastAsia="zh-CN"/>
          <w14:ligatures w14:val="none"/>
        </w:rPr>
        <w:t>Date</w:t>
      </w: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672C3">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center"/>
        <w:rPr>
          <w:rFonts w:ascii="Times New Roman" w:eastAsia="SimSun" w:hAnsi="Times New Roman" w:cs="Times New Roman"/>
          <w:kern w:val="0"/>
          <w:sz w:val="24"/>
          <w:szCs w:val="24"/>
          <w:lang w:eastAsia="zh-CN"/>
          <w14:ligatures w14:val="none"/>
        </w:rPr>
      </w:pPr>
    </w:p>
    <w:p w:rsidR="00B672C3" w:rsidRDefault="00B672C3" w:rsidP="00BE0188">
      <w:pPr>
        <w:spacing w:line="480" w:lineRule="auto"/>
        <w:jc w:val="center"/>
        <w:rPr>
          <w:rFonts w:ascii="Times New Roman" w:eastAsia="SimSun" w:hAnsi="Times New Roman" w:cs="Times New Roman"/>
          <w:b/>
          <w:bCs/>
          <w:kern w:val="0"/>
          <w:sz w:val="24"/>
          <w:szCs w:val="24"/>
          <w:lang w:eastAsia="zh-CN"/>
          <w14:ligatures w14:val="none"/>
        </w:rPr>
      </w:pPr>
    </w:p>
    <w:p w:rsidR="00B672C3" w:rsidRDefault="00B672C3" w:rsidP="00BE0188">
      <w:pPr>
        <w:spacing w:line="480" w:lineRule="auto"/>
        <w:jc w:val="center"/>
        <w:rPr>
          <w:rFonts w:ascii="Times New Roman" w:eastAsia="SimSun" w:hAnsi="Times New Roman" w:cs="Times New Roman"/>
          <w:b/>
          <w:bCs/>
          <w:kern w:val="0"/>
          <w:sz w:val="24"/>
          <w:szCs w:val="24"/>
          <w:lang w:eastAsia="zh-CN"/>
          <w14:ligatures w14:val="none"/>
        </w:rPr>
      </w:pPr>
    </w:p>
    <w:p w:rsidR="00BE0188" w:rsidRPr="00BE0188" w:rsidRDefault="00B672C3" w:rsidP="00BE0188">
      <w:pPr>
        <w:spacing w:line="480" w:lineRule="auto"/>
        <w:jc w:val="center"/>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lastRenderedPageBreak/>
        <w:t>DEDICATION</w:t>
      </w:r>
    </w:p>
    <w:p w:rsidR="00BE0188" w:rsidRPr="00BE0188" w:rsidRDefault="00BE0188" w:rsidP="00B672C3">
      <w:pPr>
        <w:spacing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This project is dedicated to God Almighty for His mercy in my academic life. This work is also</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dedicated to my beloved family and loved ones, whose unwavering support, encouragement, and sacrifices have been my constant motivation. Your belief in me has made this achievement possible. </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200" w:line="240" w:lineRule="auto"/>
        <w:jc w:val="both"/>
        <w:rPr>
          <w:rFonts w:ascii="Times New Roman" w:eastAsia="SimSun" w:hAnsi="Times New Roman" w:cs="Times New Roman"/>
          <w:kern w:val="0"/>
          <w:sz w:val="24"/>
          <w:szCs w:val="24"/>
          <w:lang w:eastAsia="zh-CN"/>
          <w14:ligatures w14:val="none"/>
        </w:rPr>
      </w:pPr>
    </w:p>
    <w:p w:rsidR="00BE0188" w:rsidRDefault="00BE0188" w:rsidP="00BE0188">
      <w:pPr>
        <w:spacing w:after="200" w:line="240" w:lineRule="auto"/>
        <w:rPr>
          <w:rFonts w:ascii="Times New Roman" w:eastAsia="SimSun" w:hAnsi="Times New Roman" w:cs="Times New Roman"/>
          <w:kern w:val="0"/>
          <w:sz w:val="24"/>
          <w:szCs w:val="24"/>
          <w:lang w:eastAsia="zh-CN"/>
          <w14:ligatures w14:val="none"/>
        </w:rPr>
      </w:pPr>
    </w:p>
    <w:p w:rsidR="00B672C3" w:rsidRDefault="00B672C3" w:rsidP="00BE0188">
      <w:pPr>
        <w:spacing w:after="200" w:line="240" w:lineRule="auto"/>
        <w:rPr>
          <w:rFonts w:ascii="Times New Roman" w:eastAsia="SimSun" w:hAnsi="Times New Roman" w:cs="Times New Roman"/>
          <w:kern w:val="0"/>
          <w:sz w:val="24"/>
          <w:szCs w:val="24"/>
          <w:lang w:eastAsia="zh-CN"/>
          <w14:ligatures w14:val="none"/>
        </w:rPr>
      </w:pPr>
    </w:p>
    <w:p w:rsidR="00B672C3" w:rsidRPr="00BE0188" w:rsidRDefault="00B672C3" w:rsidP="00BE0188">
      <w:pPr>
        <w:spacing w:after="200" w:line="240" w:lineRule="auto"/>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lastRenderedPageBreak/>
        <w:t>ACKNOWLEDGMENTS</w:t>
      </w:r>
      <w:r w:rsidRPr="00BE0188">
        <w:rPr>
          <w:rFonts w:ascii="Times New Roman" w:eastAsia="SimSun" w:hAnsi="Times New Roman" w:cs="Times New Roman"/>
          <w:b/>
          <w:bCs/>
          <w:kern w:val="0"/>
          <w:sz w:val="24"/>
          <w:szCs w:val="24"/>
          <w:lang w:eastAsia="zh-CN"/>
          <w14:ligatures w14:val="none"/>
        </w:rPr>
        <w:cr/>
      </w:r>
    </w:p>
    <w:p w:rsidR="00042EB0" w:rsidRDefault="00BE0188" w:rsidP="00BE0188">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I wish to express my profound gratitude to my supervisor </w:t>
      </w:r>
      <w:r w:rsidR="00042EB0">
        <w:rPr>
          <w:rFonts w:ascii="Times New Roman" w:eastAsia="SimSun" w:hAnsi="Times New Roman" w:cs="Times New Roman"/>
          <w:kern w:val="0"/>
          <w:sz w:val="24"/>
          <w:szCs w:val="24"/>
          <w:lang w:eastAsia="zh-CN"/>
          <w14:ligatures w14:val="none"/>
        </w:rPr>
        <w:t xml:space="preserve">Mr. </w:t>
      </w:r>
      <w:proofErr w:type="spellStart"/>
      <w:r w:rsidRPr="00BE0188">
        <w:rPr>
          <w:rFonts w:ascii="Times New Roman" w:eastAsia="SimSun" w:hAnsi="Times New Roman" w:cs="Times New Roman"/>
          <w:kern w:val="0"/>
          <w:sz w:val="24"/>
          <w:szCs w:val="24"/>
          <w:lang w:eastAsia="zh-CN"/>
          <w14:ligatures w14:val="none"/>
        </w:rPr>
        <w:t>Ani</w:t>
      </w:r>
      <w:proofErr w:type="spellEnd"/>
      <w:r w:rsidRPr="00BE0188">
        <w:rPr>
          <w:rFonts w:ascii="Times New Roman" w:eastAsia="SimSun" w:hAnsi="Times New Roman" w:cs="Times New Roman"/>
          <w:kern w:val="0"/>
          <w:sz w:val="24"/>
          <w:szCs w:val="24"/>
          <w:lang w:eastAsia="zh-CN"/>
          <w14:ligatures w14:val="none"/>
        </w:rPr>
        <w:t xml:space="preserve"> </w:t>
      </w:r>
      <w:proofErr w:type="spellStart"/>
      <w:r w:rsidRPr="00BE0188">
        <w:rPr>
          <w:rFonts w:ascii="Times New Roman" w:eastAsia="SimSun" w:hAnsi="Times New Roman" w:cs="Times New Roman"/>
          <w:kern w:val="0"/>
          <w:sz w:val="24"/>
          <w:szCs w:val="24"/>
          <w:lang w:eastAsia="zh-CN"/>
          <w14:ligatures w14:val="none"/>
        </w:rPr>
        <w:t>Ikechukwu</w:t>
      </w:r>
      <w:proofErr w:type="spellEnd"/>
      <w:r w:rsidRPr="00BE0188">
        <w:rPr>
          <w:rFonts w:ascii="Times New Roman" w:eastAsia="SimSun" w:hAnsi="Times New Roman" w:cs="Times New Roman"/>
          <w:kern w:val="0"/>
          <w:sz w:val="24"/>
          <w:szCs w:val="24"/>
          <w:lang w:eastAsia="zh-CN"/>
          <w14:ligatures w14:val="none"/>
        </w:rPr>
        <w:t xml:space="preserve"> for his help,</w:t>
      </w:r>
      <w:r w:rsidR="00042EB0">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encouragement, directions and who never got tired of answering calls and making himself available whenever the need arises irrespective of his commitment and busy schedule and for ensuring the completion of this work possible. </w:t>
      </w:r>
    </w:p>
    <w:p w:rsidR="000527B9" w:rsidRDefault="00BE0188" w:rsidP="00BE0188">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My appreciation also goes to the Head of Department, Dr. Oluchukwu Anowor for his guidance. I would like to appreciate the Dean M</w:t>
      </w:r>
      <w:r w:rsidR="00042EB0">
        <w:rPr>
          <w:rFonts w:ascii="Times New Roman" w:eastAsia="SimSun" w:hAnsi="Times New Roman" w:cs="Times New Roman"/>
          <w:kern w:val="0"/>
          <w:sz w:val="24"/>
          <w:szCs w:val="24"/>
          <w:lang w:eastAsia="zh-CN"/>
          <w14:ligatures w14:val="none"/>
        </w:rPr>
        <w:t>anagement of Social Science, Assoc. Prof.</w:t>
      </w:r>
      <w:r w:rsidRPr="00BE0188">
        <w:rPr>
          <w:rFonts w:ascii="Times New Roman" w:eastAsia="SimSun" w:hAnsi="Times New Roman" w:cs="Times New Roman"/>
          <w:kern w:val="0"/>
          <w:sz w:val="24"/>
          <w:szCs w:val="24"/>
          <w:lang w:eastAsia="zh-CN"/>
          <w14:ligatures w14:val="none"/>
        </w:rPr>
        <w:t xml:space="preserve"> John</w:t>
      </w:r>
      <w:r w:rsidR="00042EB0">
        <w:rPr>
          <w:rFonts w:ascii="Times New Roman" w:eastAsia="SimSun" w:hAnsi="Times New Roman" w:cs="Times New Roman"/>
          <w:kern w:val="0"/>
          <w:sz w:val="24"/>
          <w:szCs w:val="24"/>
          <w:lang w:eastAsia="zh-CN"/>
          <w14:ligatures w14:val="none"/>
        </w:rPr>
        <w:t xml:space="preserve"> </w:t>
      </w:r>
      <w:proofErr w:type="spellStart"/>
      <w:r w:rsidR="00042EB0">
        <w:rPr>
          <w:rFonts w:ascii="Times New Roman" w:eastAsia="SimSun" w:hAnsi="Times New Roman" w:cs="Times New Roman"/>
          <w:kern w:val="0"/>
          <w:sz w:val="24"/>
          <w:szCs w:val="24"/>
          <w:lang w:eastAsia="zh-CN"/>
          <w14:ligatures w14:val="none"/>
        </w:rPr>
        <w:t>Odo</w:t>
      </w:r>
      <w:proofErr w:type="spellEnd"/>
      <w:r w:rsidRPr="00BE0188">
        <w:rPr>
          <w:rFonts w:ascii="Times New Roman" w:eastAsia="SimSun" w:hAnsi="Times New Roman" w:cs="Times New Roman"/>
          <w:kern w:val="0"/>
          <w:sz w:val="24"/>
          <w:szCs w:val="24"/>
          <w:lang w:eastAsia="zh-CN"/>
          <w14:ligatures w14:val="none"/>
        </w:rPr>
        <w:t xml:space="preserve"> and will remain grateful for his efforts. I would also like to appreciate the efforts of both academic and non-academic staff of economics department for their guidance, and roles they played in imparting knowledge throughout the academic program, among them are: Dr. Pius Eze, Mr Ikechukwu Ani, Mrs Uwakwe Queendaline, Mrs Nnamani Chioma, and others not mentioned.</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I’m forever grateful to my beloved parents for their love, patience, financial support, encouragement and prayers. </w:t>
      </w:r>
    </w:p>
    <w:p w:rsidR="00B672C3" w:rsidRDefault="00BE0188" w:rsidP="00BE0188">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My thanks also goes to my friends for their encouragements. I will also like to appreciate my siblings for their love, support, and prayers. </w:t>
      </w: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Finally, I would also like to acknowledge my father Mr. Ezieke Silas, for his aid throughout the course of my study and unending support. Thanks for your support and encouragement.</w:t>
      </w:r>
      <w:r>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I pray God Almighty blesses and rewards you all.</w:t>
      </w: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360" w:lineRule="auto"/>
        <w:jc w:val="both"/>
        <w:rPr>
          <w:rFonts w:ascii="Times New Roman" w:eastAsia="SimSun" w:hAnsi="Times New Roman" w:cs="Times New Roman"/>
          <w:kern w:val="0"/>
          <w:sz w:val="24"/>
          <w:szCs w:val="24"/>
          <w:lang w:eastAsia="zh-CN"/>
          <w14:ligatures w14:val="none"/>
        </w:rPr>
      </w:pPr>
    </w:p>
    <w:p w:rsidR="00BE0188" w:rsidRDefault="00BE0188" w:rsidP="003B5458">
      <w:pPr>
        <w:keepNext/>
        <w:keepLines/>
        <w:spacing w:before="480" w:after="0" w:line="480" w:lineRule="auto"/>
        <w:jc w:val="center"/>
        <w:outlineLvl w:val="0"/>
        <w:rPr>
          <w:rFonts w:ascii="Times New Roman" w:eastAsia="MS Gothic" w:hAnsi="Times New Roman" w:cs="Times New Roman"/>
          <w:b/>
          <w:bCs/>
          <w:kern w:val="0"/>
          <w:sz w:val="24"/>
          <w:szCs w:val="24"/>
          <w14:ligatures w14:val="none"/>
        </w:rPr>
      </w:pPr>
      <w:r w:rsidRPr="00BE0188">
        <w:rPr>
          <w:rFonts w:ascii="Times New Roman" w:eastAsia="MS Gothic" w:hAnsi="Times New Roman" w:cs="Times New Roman"/>
          <w:b/>
          <w:bCs/>
          <w:kern w:val="0"/>
          <w:sz w:val="24"/>
          <w:szCs w:val="24"/>
          <w14:ligatures w14:val="none"/>
        </w:rPr>
        <w:lastRenderedPageBreak/>
        <w:t>ABSTRACT</w:t>
      </w:r>
    </w:p>
    <w:p w:rsidR="00BE0188" w:rsidRPr="00BE0188" w:rsidRDefault="00BE0188" w:rsidP="003B5458">
      <w:pPr>
        <w:spacing w:after="0" w:line="240" w:lineRule="auto"/>
        <w:jc w:val="both"/>
        <w:rPr>
          <w:rFonts w:ascii="Times New Roman" w:eastAsia="MS Mincho" w:hAnsi="Times New Roman" w:cs="Times New Roman"/>
          <w:i/>
          <w:iCs/>
          <w:kern w:val="0"/>
          <w:sz w:val="24"/>
          <w:szCs w:val="24"/>
          <w14:ligatures w14:val="none"/>
        </w:rPr>
      </w:pPr>
      <w:r w:rsidRPr="00BE0188">
        <w:rPr>
          <w:rFonts w:ascii="Times New Roman" w:eastAsia="MS Mincho" w:hAnsi="Times New Roman" w:cs="Times New Roman"/>
          <w:i/>
          <w:iCs/>
          <w:kern w:val="0"/>
          <w:sz w:val="24"/>
          <w:szCs w:val="24"/>
          <w14:ligatures w14:val="none"/>
        </w:rPr>
        <w:t>This study investigates the impact of external debt on the Nigerian economy between 1992 and 2021 using secondary data obtained from reputable sources such as the Debt Management Office, Central Bank of Nigeria, and World Bank. The research applies an ex post facto research design and employs time-series econometric tools, including the Augmented Dickey-Fuller (ADF) unit root test, Johansen co-integration test, and Error Correction Model (ECM) estimated through EViews 9.0. The study incorporates key macroeconomic variables such as Real Gross Domestic Product (RGDP), External Debt (EXDEBT), Debt Servicing (DEBTSERV), Exchange Rate (EXCHR), Inflation Rate (INF), Interest Rate (INT), Institutional Quality Index (IQI), and Global Economic Condition (GEC). The results reveal that external debt and debt servicing exert a statistically significant negative effect on economic growth in the short run. However, the error correction term is negative and significant, indicating a valid long-run relationship among the variables. The diagnostic tests confirm the reliability of the model with no presence of multicollinearity, heteroscedasticity, or non-normality. The study concludes that while external debt can serve as a tool for economic growth if efficiently utilized, excessive reliance without strategic allocation may hamper development. It recommends that the Nigerian government implement better debt management strategies, improve institutional governance, and invest borrowed funds in productive sectors to enhance long-term growth.</w:t>
      </w:r>
    </w:p>
    <w:p w:rsid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3B5458" w:rsidRDefault="003B5458" w:rsidP="00BE0188">
      <w:pPr>
        <w:spacing w:after="0" w:line="240" w:lineRule="auto"/>
        <w:jc w:val="both"/>
        <w:rPr>
          <w:rFonts w:ascii="Times New Roman" w:eastAsia="SimSun" w:hAnsi="Times New Roman" w:cs="Times New Roman"/>
          <w:b/>
          <w:bCs/>
          <w:kern w:val="0"/>
          <w:sz w:val="24"/>
          <w:szCs w:val="24"/>
          <w:lang w:eastAsia="zh-CN"/>
          <w14:ligatures w14:val="none"/>
        </w:rPr>
      </w:pPr>
    </w:p>
    <w:p w:rsidR="00BE0188" w:rsidRPr="00BE0188" w:rsidRDefault="00BE0188" w:rsidP="003B5458">
      <w:pPr>
        <w:spacing w:after="0" w:line="240" w:lineRule="auto"/>
        <w:jc w:val="center"/>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lastRenderedPageBreak/>
        <w:t>TABLE OF CONTENTS</w:t>
      </w:r>
      <w:r w:rsidRPr="00BE0188">
        <w:rPr>
          <w:rFonts w:ascii="Times New Roman" w:eastAsia="SimSun" w:hAnsi="Times New Roman" w:cs="Times New Roman"/>
          <w:b/>
          <w:bCs/>
          <w:kern w:val="0"/>
          <w:sz w:val="24"/>
          <w:szCs w:val="24"/>
          <w:lang w:eastAsia="zh-CN"/>
          <w14:ligatures w14:val="none"/>
        </w:rPr>
        <w:cr/>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Title Page                                                                                                                      </w:t>
      </w:r>
      <w:r w:rsidR="00D1567A">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 </w:t>
      </w:r>
      <w:r w:rsidR="007A145A">
        <w:rPr>
          <w:rFonts w:ascii="Times New Roman" w:eastAsia="SimSun" w:hAnsi="Times New Roman" w:cs="Times New Roman"/>
          <w:kern w:val="0"/>
          <w:sz w:val="24"/>
          <w:szCs w:val="24"/>
          <w:lang w:eastAsia="zh-CN"/>
          <w14:ligatures w14:val="none"/>
        </w:rPr>
        <w:tab/>
      </w:r>
      <w:proofErr w:type="spellStart"/>
      <w:r>
        <w:rPr>
          <w:rFonts w:ascii="Times New Roman" w:eastAsia="SimSun" w:hAnsi="Times New Roman" w:cs="Times New Roman"/>
          <w:kern w:val="0"/>
          <w:sz w:val="24"/>
          <w:szCs w:val="24"/>
          <w:lang w:eastAsia="zh-CN"/>
          <w14:ligatures w14:val="none"/>
        </w:rPr>
        <w:t>i</w:t>
      </w:r>
      <w:proofErr w:type="spellEnd"/>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Declaration page                                                                                                                     ii</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Approval Page                                                                                                                </w:t>
      </w:r>
      <w:r w:rsidR="00D1567A">
        <w:rPr>
          <w:rFonts w:ascii="Times New Roman" w:eastAsia="SimSun" w:hAnsi="Times New Roman" w:cs="Times New Roman"/>
          <w:kern w:val="0"/>
          <w:sz w:val="24"/>
          <w:szCs w:val="24"/>
          <w:lang w:eastAsia="zh-CN"/>
          <w14:ligatures w14:val="none"/>
        </w:rPr>
        <w:t xml:space="preserve">  </w:t>
      </w:r>
      <w:r w:rsidRPr="00BE0188">
        <w:rPr>
          <w:rFonts w:ascii="Times New Roman" w:eastAsia="SimSun" w:hAnsi="Times New Roman" w:cs="Times New Roman"/>
          <w:kern w:val="0"/>
          <w:sz w:val="24"/>
          <w:szCs w:val="24"/>
          <w:lang w:eastAsia="zh-CN"/>
          <w14:ligatures w14:val="none"/>
        </w:rPr>
        <w:t xml:space="preserve">  </w:t>
      </w:r>
      <w:r w:rsidR="007A145A">
        <w:rPr>
          <w:rFonts w:ascii="Times New Roman" w:eastAsia="SimSun" w:hAnsi="Times New Roman" w:cs="Times New Roman"/>
          <w:kern w:val="0"/>
          <w:sz w:val="24"/>
          <w:szCs w:val="24"/>
          <w:lang w:eastAsia="zh-CN"/>
          <w14:ligatures w14:val="none"/>
        </w:rPr>
        <w:tab/>
      </w:r>
      <w:r w:rsidRPr="00BE0188">
        <w:rPr>
          <w:rFonts w:ascii="Times New Roman" w:eastAsia="SimSun" w:hAnsi="Times New Roman" w:cs="Times New Roman"/>
          <w:kern w:val="0"/>
          <w:sz w:val="24"/>
          <w:szCs w:val="24"/>
          <w:lang w:eastAsia="zh-CN"/>
          <w14:ligatures w14:val="none"/>
        </w:rPr>
        <w:t>iii</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Dedication                                                                                                                           </w:t>
      </w:r>
      <w:r w:rsidR="007A145A">
        <w:rPr>
          <w:rFonts w:ascii="Times New Roman" w:eastAsia="SimSun" w:hAnsi="Times New Roman" w:cs="Times New Roman"/>
          <w:kern w:val="0"/>
          <w:sz w:val="24"/>
          <w:szCs w:val="24"/>
          <w:lang w:eastAsia="zh-CN"/>
          <w14:ligatures w14:val="none"/>
        </w:rPr>
        <w:tab/>
      </w:r>
      <w:proofErr w:type="gramStart"/>
      <w:r w:rsidRPr="00BE0188">
        <w:rPr>
          <w:rFonts w:ascii="Times New Roman" w:eastAsia="SimSun" w:hAnsi="Times New Roman" w:cs="Times New Roman"/>
          <w:kern w:val="0"/>
          <w:sz w:val="24"/>
          <w:szCs w:val="24"/>
          <w:lang w:eastAsia="zh-CN"/>
          <w14:ligatures w14:val="none"/>
        </w:rPr>
        <w:t>iv</w:t>
      </w:r>
      <w:proofErr w:type="gramEnd"/>
      <w:r w:rsidRPr="00BE0188">
        <w:rPr>
          <w:rFonts w:ascii="Times New Roman" w:eastAsia="SimSun" w:hAnsi="Times New Roman" w:cs="Times New Roman"/>
          <w:kern w:val="0"/>
          <w:sz w:val="24"/>
          <w:szCs w:val="24"/>
          <w:lang w:eastAsia="zh-CN"/>
          <w14:ligatures w14:val="none"/>
        </w:rPr>
        <w:t xml:space="preserve"> </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Acknowledgements                                                                                                        </w:t>
      </w:r>
      <w:r w:rsidR="007A145A">
        <w:rPr>
          <w:rFonts w:ascii="Times New Roman" w:eastAsia="SimSun" w:hAnsi="Times New Roman" w:cs="Times New Roman"/>
          <w:kern w:val="0"/>
          <w:sz w:val="24"/>
          <w:szCs w:val="24"/>
          <w:lang w:eastAsia="zh-CN"/>
          <w14:ligatures w14:val="none"/>
        </w:rPr>
        <w:tab/>
      </w:r>
      <w:r w:rsidRPr="00BE0188">
        <w:rPr>
          <w:rFonts w:ascii="Times New Roman" w:eastAsia="SimSun" w:hAnsi="Times New Roman" w:cs="Times New Roman"/>
          <w:kern w:val="0"/>
          <w:sz w:val="24"/>
          <w:szCs w:val="24"/>
          <w:lang w:eastAsia="zh-CN"/>
          <w14:ligatures w14:val="none"/>
        </w:rPr>
        <w:t>v</w:t>
      </w:r>
      <w:r w:rsidRPr="00BE0188">
        <w:rPr>
          <w:rFonts w:ascii="Times New Roman" w:eastAsia="SimSun" w:hAnsi="Times New Roman" w:cs="Times New Roman"/>
          <w:kern w:val="0"/>
          <w:sz w:val="24"/>
          <w:szCs w:val="24"/>
          <w:lang w:eastAsia="zh-CN"/>
          <w14:ligatures w14:val="none"/>
        </w:rPr>
        <w:cr/>
        <w:t xml:space="preserve">Abstract                                                                                                                                   </w:t>
      </w:r>
      <w:proofErr w:type="gramStart"/>
      <w:r w:rsidRPr="00BE0188">
        <w:rPr>
          <w:rFonts w:ascii="Times New Roman" w:eastAsia="SimSun" w:hAnsi="Times New Roman" w:cs="Times New Roman"/>
          <w:kern w:val="0"/>
          <w:sz w:val="24"/>
          <w:szCs w:val="24"/>
          <w:lang w:eastAsia="zh-CN"/>
          <w14:ligatures w14:val="none"/>
        </w:rPr>
        <w:t>vi</w:t>
      </w:r>
      <w:proofErr w:type="gramEnd"/>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7A145A" w:rsidRDefault="007A145A" w:rsidP="00BE0188">
      <w:pPr>
        <w:spacing w:after="0" w:line="24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CHAPTER ONE – INTRODUCTION</w:t>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r>
      <w:r>
        <w:rPr>
          <w:rFonts w:ascii="Times New Roman" w:eastAsia="SimSun" w:hAnsi="Times New Roman" w:cs="Times New Roman"/>
          <w:b/>
          <w:bCs/>
          <w:kern w:val="0"/>
          <w:sz w:val="24"/>
          <w:szCs w:val="24"/>
          <w:lang w:eastAsia="zh-CN"/>
          <w14:ligatures w14:val="none"/>
        </w:rPr>
        <w:tab/>
        <w:t>1</w:t>
      </w:r>
    </w:p>
    <w:p w:rsidR="007A145A"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1.1 Background to the Study</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1</w:t>
      </w:r>
      <w:r w:rsidR="007A145A">
        <w:rPr>
          <w:rFonts w:ascii="Times New Roman" w:eastAsia="SimSun" w:hAnsi="Times New Roman" w:cs="Times New Roman"/>
          <w:kern w:val="0"/>
          <w:sz w:val="24"/>
          <w:szCs w:val="24"/>
          <w:lang w:eastAsia="zh-CN"/>
          <w14:ligatures w14:val="none"/>
        </w:rPr>
        <w:cr/>
        <w:t xml:space="preserve">1.2 Statement of the Problem </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3</w:t>
      </w:r>
    </w:p>
    <w:p w:rsidR="007A145A"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 xml:space="preserve">1.3 Objectives of the </w:t>
      </w:r>
      <w:r w:rsidR="007A145A" w:rsidRPr="00BE0188">
        <w:rPr>
          <w:rFonts w:ascii="Times New Roman" w:eastAsia="SimSun" w:hAnsi="Times New Roman" w:cs="Times New Roman"/>
          <w:kern w:val="0"/>
          <w:sz w:val="24"/>
          <w:szCs w:val="24"/>
          <w:lang w:eastAsia="zh-CN"/>
          <w14:ligatures w14:val="none"/>
        </w:rPr>
        <w:t xml:space="preserve">Study </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4</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1.4 Research Questions</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4</w:t>
      </w:r>
    </w:p>
    <w:p w:rsidR="007A145A"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1.5 Hypothesis of the Study</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4</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1.6 Scope of the Study</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4</w:t>
      </w:r>
    </w:p>
    <w:p w:rsidR="00BE0188" w:rsidRPr="00BE0188" w:rsidRDefault="007A145A" w:rsidP="007A145A">
      <w:pPr>
        <w:spacing w:after="0" w:line="24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kern w:val="0"/>
          <w:sz w:val="24"/>
          <w:szCs w:val="24"/>
          <w:lang w:eastAsia="zh-CN"/>
          <w14:ligatures w14:val="none"/>
        </w:rPr>
        <w:t>1.7 Significance of the Study</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 xml:space="preserve">            5</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p>
    <w:p w:rsidR="00BE0188" w:rsidRPr="00BE0188" w:rsidRDefault="00BE0188" w:rsidP="00BE0188">
      <w:pPr>
        <w:spacing w:after="0" w:line="240" w:lineRule="auto"/>
        <w:jc w:val="both"/>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CHAPTER TWO – LITERATURE REVIEW</w:t>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t>6</w:t>
      </w:r>
    </w:p>
    <w:p w:rsidR="00BE0188" w:rsidRPr="003B5458" w:rsidRDefault="003B5458" w:rsidP="00BE0188">
      <w:pPr>
        <w:spacing w:after="0" w:line="240" w:lineRule="auto"/>
        <w:jc w:val="both"/>
        <w:rPr>
          <w:rFonts w:ascii="Times New Roman" w:eastAsia="SimSun" w:hAnsi="Times New Roman" w:cs="Times New Roman"/>
          <w:bCs/>
          <w:kern w:val="0"/>
          <w:sz w:val="24"/>
          <w:szCs w:val="24"/>
          <w:lang w:eastAsia="zh-CN"/>
          <w14:ligatures w14:val="none"/>
        </w:rPr>
      </w:pPr>
      <w:r w:rsidRPr="003B5458">
        <w:rPr>
          <w:rFonts w:ascii="Times New Roman" w:eastAsia="SimSun" w:hAnsi="Times New Roman" w:cs="Times New Roman"/>
          <w:bCs/>
          <w:kern w:val="0"/>
          <w:sz w:val="24"/>
          <w:szCs w:val="24"/>
          <w:lang w:eastAsia="zh-CN"/>
          <w14:ligatures w14:val="none"/>
        </w:rPr>
        <w:t>2.1 Conceptual Review</w:t>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r>
      <w:r w:rsidR="007A145A">
        <w:rPr>
          <w:rFonts w:ascii="Times New Roman" w:eastAsia="SimSun" w:hAnsi="Times New Roman" w:cs="Times New Roman"/>
          <w:bCs/>
          <w:kern w:val="0"/>
          <w:sz w:val="24"/>
          <w:szCs w:val="24"/>
          <w:lang w:eastAsia="zh-CN"/>
          <w14:ligatures w14:val="none"/>
        </w:rPr>
        <w:tab/>
        <w:t>6</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2.1</w:t>
      </w:r>
      <w:r w:rsidR="007A145A">
        <w:rPr>
          <w:rFonts w:ascii="Times New Roman" w:eastAsia="SimSun" w:hAnsi="Times New Roman" w:cs="Times New Roman"/>
          <w:kern w:val="0"/>
          <w:sz w:val="24"/>
          <w:szCs w:val="24"/>
          <w:lang w:eastAsia="zh-CN"/>
          <w14:ligatures w14:val="none"/>
        </w:rPr>
        <w:t>.1</w:t>
      </w:r>
      <w:r w:rsidRPr="00BE0188">
        <w:rPr>
          <w:rFonts w:ascii="Times New Roman" w:eastAsia="SimSun" w:hAnsi="Times New Roman" w:cs="Times New Roman"/>
          <w:kern w:val="0"/>
          <w:sz w:val="24"/>
          <w:szCs w:val="24"/>
          <w:lang w:eastAsia="zh-CN"/>
          <w14:ligatures w14:val="none"/>
        </w:rPr>
        <w:t xml:space="preserve"> The Concept of Debt</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6</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2.1.2</w:t>
      </w:r>
      <w:r w:rsidR="00BE0188" w:rsidRPr="00BE0188">
        <w:rPr>
          <w:rFonts w:ascii="Times New Roman" w:eastAsia="SimSun" w:hAnsi="Times New Roman" w:cs="Times New Roman"/>
          <w:kern w:val="0"/>
          <w:sz w:val="24"/>
          <w:szCs w:val="24"/>
          <w:lang w:eastAsia="zh-CN"/>
          <w14:ligatures w14:val="none"/>
        </w:rPr>
        <w:t xml:space="preserve"> The Concept of External Debt</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7</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2.</w:t>
      </w:r>
      <w:r w:rsidR="007A145A">
        <w:rPr>
          <w:rFonts w:ascii="Times New Roman" w:eastAsia="SimSun" w:hAnsi="Times New Roman" w:cs="Times New Roman"/>
          <w:kern w:val="0"/>
          <w:sz w:val="24"/>
          <w:szCs w:val="24"/>
          <w:lang w:eastAsia="zh-CN"/>
          <w14:ligatures w14:val="none"/>
        </w:rPr>
        <w:t>1.3</w:t>
      </w:r>
      <w:r w:rsidRPr="00BE0188">
        <w:rPr>
          <w:rFonts w:ascii="Times New Roman" w:eastAsia="SimSun" w:hAnsi="Times New Roman" w:cs="Times New Roman"/>
          <w:kern w:val="0"/>
          <w:sz w:val="24"/>
          <w:szCs w:val="24"/>
          <w:lang w:eastAsia="zh-CN"/>
          <w14:ligatures w14:val="none"/>
        </w:rPr>
        <w:t xml:space="preserve"> The Concept of Economic Growth</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9</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bidi="ar"/>
          <w14:ligatures w14:val="none"/>
        </w:rPr>
      </w:pPr>
      <w:proofErr w:type="gramStart"/>
      <w:r>
        <w:rPr>
          <w:rFonts w:ascii="Times New Roman" w:eastAsia="SimSun" w:hAnsi="Times New Roman" w:cs="Times New Roman"/>
          <w:kern w:val="0"/>
          <w:sz w:val="24"/>
          <w:szCs w:val="24"/>
          <w:lang w:eastAsia="zh-CN" w:bidi="ar"/>
          <w14:ligatures w14:val="none"/>
        </w:rPr>
        <w:t>2.1.4</w:t>
      </w:r>
      <w:r w:rsidR="00BE0188" w:rsidRPr="00BE0188">
        <w:rPr>
          <w:rFonts w:ascii="Times New Roman" w:eastAsia="SimSun" w:hAnsi="Times New Roman" w:cs="Times New Roman"/>
          <w:kern w:val="0"/>
          <w:sz w:val="24"/>
          <w:szCs w:val="24"/>
          <w:lang w:eastAsia="zh-CN" w:bidi="ar"/>
          <w14:ligatures w14:val="none"/>
        </w:rPr>
        <w:t xml:space="preserve">  Economic</w:t>
      </w:r>
      <w:proofErr w:type="gramEnd"/>
      <w:r w:rsidR="00BE0188" w:rsidRPr="00BE0188">
        <w:rPr>
          <w:rFonts w:ascii="Times New Roman" w:eastAsia="SimSun" w:hAnsi="Times New Roman" w:cs="Times New Roman"/>
          <w:kern w:val="0"/>
          <w:sz w:val="24"/>
          <w:szCs w:val="24"/>
          <w:lang w:eastAsia="zh-CN" w:bidi="ar"/>
          <w14:ligatures w14:val="none"/>
        </w:rPr>
        <w:t xml:space="preserve"> Growth in Nigeria</w:t>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t>10</w:t>
      </w:r>
    </w:p>
    <w:p w:rsidR="00BE0188" w:rsidRPr="003B5458" w:rsidRDefault="007A145A" w:rsidP="00BE0188">
      <w:pPr>
        <w:spacing w:after="0" w:line="240" w:lineRule="auto"/>
        <w:jc w:val="both"/>
        <w:rPr>
          <w:rFonts w:ascii="Times New Roman" w:eastAsia="SimSun" w:hAnsi="Times New Roman" w:cs="Times New Roman"/>
          <w:kern w:val="0"/>
          <w:sz w:val="24"/>
          <w:szCs w:val="24"/>
          <w:lang w:eastAsia="zh-CN" w:bidi="ar"/>
          <w14:ligatures w14:val="none"/>
        </w:rPr>
      </w:pPr>
      <w:proofErr w:type="gramStart"/>
      <w:r>
        <w:rPr>
          <w:rFonts w:ascii="Times New Roman" w:eastAsia="SimSun" w:hAnsi="Times New Roman" w:cs="Times New Roman"/>
          <w:kern w:val="0"/>
          <w:sz w:val="24"/>
          <w:szCs w:val="24"/>
          <w:lang w:eastAsia="zh-CN" w:bidi="ar"/>
          <w14:ligatures w14:val="none"/>
        </w:rPr>
        <w:t>2.1.5</w:t>
      </w:r>
      <w:r w:rsidR="00BE0188" w:rsidRPr="00BE0188">
        <w:rPr>
          <w:rFonts w:ascii="Times New Roman" w:eastAsia="SimSun" w:hAnsi="Times New Roman" w:cs="Times New Roman"/>
          <w:kern w:val="0"/>
          <w:sz w:val="24"/>
          <w:szCs w:val="24"/>
          <w:lang w:eastAsia="zh-CN" w:bidi="ar"/>
          <w14:ligatures w14:val="none"/>
        </w:rPr>
        <w:t xml:space="preserve">  The</w:t>
      </w:r>
      <w:proofErr w:type="gramEnd"/>
      <w:r w:rsidR="00BE0188" w:rsidRPr="00BE0188">
        <w:rPr>
          <w:rFonts w:ascii="Times New Roman" w:eastAsia="SimSun" w:hAnsi="Times New Roman" w:cs="Times New Roman"/>
          <w:kern w:val="0"/>
          <w:sz w:val="24"/>
          <w:szCs w:val="24"/>
          <w:lang w:eastAsia="zh-CN" w:bidi="ar"/>
          <w14:ligatures w14:val="none"/>
        </w:rPr>
        <w:t xml:space="preserve"> Impacts of External Debts on Nigeria’s Economy</w:t>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t>10</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bidi="ar"/>
          <w14:ligatures w14:val="none"/>
        </w:rPr>
      </w:pPr>
      <w:proofErr w:type="gramStart"/>
      <w:r>
        <w:rPr>
          <w:rFonts w:ascii="Times New Roman" w:eastAsia="SimSun" w:hAnsi="Times New Roman" w:cs="Times New Roman"/>
          <w:kern w:val="0"/>
          <w:sz w:val="24"/>
          <w:szCs w:val="24"/>
          <w:lang w:eastAsia="zh-CN" w:bidi="ar"/>
          <w14:ligatures w14:val="none"/>
        </w:rPr>
        <w:t>2.1.6</w:t>
      </w:r>
      <w:r w:rsidR="00BE0188" w:rsidRPr="00BE0188">
        <w:rPr>
          <w:rFonts w:ascii="Times New Roman" w:eastAsia="SimSun" w:hAnsi="Times New Roman" w:cs="Times New Roman"/>
          <w:kern w:val="0"/>
          <w:sz w:val="24"/>
          <w:szCs w:val="24"/>
          <w:lang w:eastAsia="zh-CN" w:bidi="ar"/>
          <w14:ligatures w14:val="none"/>
        </w:rPr>
        <w:t xml:space="preserve">  Debt</w:t>
      </w:r>
      <w:proofErr w:type="gramEnd"/>
      <w:r w:rsidR="00BE0188" w:rsidRPr="00BE0188">
        <w:rPr>
          <w:rFonts w:ascii="Times New Roman" w:eastAsia="SimSun" w:hAnsi="Times New Roman" w:cs="Times New Roman"/>
          <w:kern w:val="0"/>
          <w:sz w:val="24"/>
          <w:szCs w:val="24"/>
          <w:lang w:eastAsia="zh-CN" w:bidi="ar"/>
          <w14:ligatures w14:val="none"/>
        </w:rPr>
        <w:t xml:space="preserve"> Servicing and it’s impacts on Economic Growth</w:t>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t>11</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bidi="ar"/>
          <w14:ligatures w14:val="none"/>
        </w:rPr>
      </w:pPr>
      <w:r>
        <w:rPr>
          <w:rFonts w:ascii="Times New Roman" w:eastAsia="SimSun" w:hAnsi="Times New Roman" w:cs="Times New Roman"/>
          <w:kern w:val="0"/>
          <w:sz w:val="24"/>
          <w:szCs w:val="24"/>
          <w:lang w:eastAsia="zh-CN" w:bidi="ar"/>
          <w14:ligatures w14:val="none"/>
        </w:rPr>
        <w:t>2.2</w:t>
      </w:r>
      <w:r w:rsidR="00BE0188" w:rsidRPr="00BE0188">
        <w:rPr>
          <w:rFonts w:ascii="Times New Roman" w:eastAsia="SimSun" w:hAnsi="Times New Roman" w:cs="Times New Roman"/>
          <w:kern w:val="0"/>
          <w:sz w:val="24"/>
          <w:szCs w:val="24"/>
          <w:lang w:eastAsia="zh-CN" w:bidi="ar"/>
          <w14:ligatures w14:val="none"/>
        </w:rPr>
        <w:t xml:space="preserve"> Theoretical Review</w:t>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t>12</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2.2</w:t>
      </w:r>
      <w:r w:rsidR="00BE0188" w:rsidRPr="00BE0188">
        <w:rPr>
          <w:rFonts w:ascii="Times New Roman" w:eastAsia="SimSun" w:hAnsi="Times New Roman" w:cs="Times New Roman"/>
          <w:kern w:val="0"/>
          <w:sz w:val="24"/>
          <w:szCs w:val="24"/>
          <w:lang w:eastAsia="zh-CN"/>
          <w14:ligatures w14:val="none"/>
        </w:rPr>
        <w:t>.1 The Classical Theory of Economic Growth (Adam Smith, 1776)</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12</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2.2</w:t>
      </w:r>
      <w:r w:rsidR="00BE0188" w:rsidRPr="00BE0188">
        <w:rPr>
          <w:rFonts w:ascii="Times New Roman" w:eastAsia="SimSun" w:hAnsi="Times New Roman" w:cs="Times New Roman"/>
          <w:kern w:val="0"/>
          <w:sz w:val="24"/>
          <w:szCs w:val="24"/>
          <w:lang w:eastAsia="zh-CN"/>
          <w14:ligatures w14:val="none"/>
        </w:rPr>
        <w:t xml:space="preserve">.2 The </w:t>
      </w:r>
      <w:proofErr w:type="spellStart"/>
      <w:r w:rsidR="00BE0188" w:rsidRPr="00BE0188">
        <w:rPr>
          <w:rFonts w:ascii="Times New Roman" w:eastAsia="SimSun" w:hAnsi="Times New Roman" w:cs="Times New Roman"/>
          <w:kern w:val="0"/>
          <w:sz w:val="24"/>
          <w:szCs w:val="24"/>
          <w:lang w:eastAsia="zh-CN"/>
          <w14:ligatures w14:val="none"/>
        </w:rPr>
        <w:t>Harrod-Domar</w:t>
      </w:r>
      <w:proofErr w:type="spellEnd"/>
      <w:r w:rsidR="00BE0188" w:rsidRPr="00BE0188">
        <w:rPr>
          <w:rFonts w:ascii="Times New Roman" w:eastAsia="SimSun" w:hAnsi="Times New Roman" w:cs="Times New Roman"/>
          <w:kern w:val="0"/>
          <w:sz w:val="24"/>
          <w:szCs w:val="24"/>
          <w:lang w:eastAsia="zh-CN"/>
          <w14:ligatures w14:val="none"/>
        </w:rPr>
        <w:t xml:space="preserve"> Growth Model</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13</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2.2</w:t>
      </w:r>
      <w:r w:rsidR="00BE0188" w:rsidRPr="00BE0188">
        <w:rPr>
          <w:rFonts w:ascii="Times New Roman" w:eastAsia="SimSun" w:hAnsi="Times New Roman" w:cs="Times New Roman"/>
          <w:kern w:val="0"/>
          <w:sz w:val="24"/>
          <w:szCs w:val="24"/>
          <w:lang w:eastAsia="zh-CN"/>
          <w14:ligatures w14:val="none"/>
        </w:rPr>
        <w:t>.3 The Dual-Gap Theory</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13</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2.2</w:t>
      </w:r>
      <w:r w:rsidR="00BE0188" w:rsidRPr="00BE0188">
        <w:rPr>
          <w:rFonts w:ascii="Times New Roman" w:eastAsia="SimSun" w:hAnsi="Times New Roman" w:cs="Times New Roman"/>
          <w:kern w:val="0"/>
          <w:sz w:val="24"/>
          <w:szCs w:val="24"/>
          <w:lang w:eastAsia="zh-CN"/>
          <w14:ligatures w14:val="none"/>
        </w:rPr>
        <w:t>.4 Solow’s Neo-Classical Growth Model</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14</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2.2</w:t>
      </w:r>
      <w:r w:rsidR="00BE0188" w:rsidRPr="00BE0188">
        <w:rPr>
          <w:rFonts w:ascii="Times New Roman" w:eastAsia="SimSun" w:hAnsi="Times New Roman" w:cs="Times New Roman"/>
          <w:kern w:val="0"/>
          <w:sz w:val="24"/>
          <w:szCs w:val="24"/>
          <w:lang w:eastAsia="zh-CN"/>
          <w14:ligatures w14:val="none"/>
        </w:rPr>
        <w:t>.5 Endogenous Growth Theory (</w:t>
      </w:r>
      <w:proofErr w:type="spellStart"/>
      <w:r w:rsidR="00BE0188" w:rsidRPr="00BE0188">
        <w:rPr>
          <w:rFonts w:ascii="Times New Roman" w:eastAsia="SimSun" w:hAnsi="Times New Roman" w:cs="Times New Roman"/>
          <w:kern w:val="0"/>
          <w:sz w:val="24"/>
          <w:szCs w:val="24"/>
          <w:lang w:eastAsia="zh-CN"/>
          <w14:ligatures w14:val="none"/>
        </w:rPr>
        <w:t>Romer</w:t>
      </w:r>
      <w:proofErr w:type="spellEnd"/>
      <w:r w:rsidR="00BE0188" w:rsidRPr="00BE0188">
        <w:rPr>
          <w:rFonts w:ascii="Times New Roman" w:eastAsia="SimSun" w:hAnsi="Times New Roman" w:cs="Times New Roman"/>
          <w:kern w:val="0"/>
          <w:sz w:val="24"/>
          <w:szCs w:val="24"/>
          <w:lang w:eastAsia="zh-CN"/>
          <w14:ligatures w14:val="none"/>
        </w:rPr>
        <w:t>, 1986)</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15</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14:ligatures w14:val="none"/>
        </w:rPr>
      </w:pPr>
      <w:proofErr w:type="gramStart"/>
      <w:r>
        <w:rPr>
          <w:rFonts w:ascii="Times New Roman" w:eastAsia="SimSun" w:hAnsi="Times New Roman" w:cs="Times New Roman"/>
          <w:kern w:val="0"/>
          <w:sz w:val="24"/>
          <w:szCs w:val="24"/>
          <w:lang w:eastAsia="zh-CN"/>
          <w14:ligatures w14:val="none"/>
        </w:rPr>
        <w:t>2.3</w:t>
      </w:r>
      <w:r w:rsidR="00BE0188" w:rsidRPr="00BE0188">
        <w:rPr>
          <w:rFonts w:ascii="Times New Roman" w:eastAsia="SimSun" w:hAnsi="Times New Roman" w:cs="Times New Roman"/>
          <w:kern w:val="0"/>
          <w:sz w:val="24"/>
          <w:szCs w:val="24"/>
          <w:lang w:eastAsia="zh-CN"/>
          <w14:ligatures w14:val="none"/>
        </w:rPr>
        <w:t xml:space="preserve">  </w:t>
      </w:r>
      <w:r w:rsidR="003B5458" w:rsidRPr="00BE0188">
        <w:rPr>
          <w:rFonts w:ascii="Times New Roman" w:eastAsia="SimSun" w:hAnsi="Times New Roman" w:cs="Times New Roman"/>
          <w:kern w:val="0"/>
          <w:sz w:val="24"/>
          <w:szCs w:val="24"/>
          <w:lang w:eastAsia="zh-CN"/>
          <w14:ligatures w14:val="none"/>
        </w:rPr>
        <w:t>Empirical</w:t>
      </w:r>
      <w:proofErr w:type="gramEnd"/>
      <w:r w:rsidR="00BE0188" w:rsidRPr="00BE0188">
        <w:rPr>
          <w:rFonts w:ascii="Times New Roman" w:eastAsia="SimSun" w:hAnsi="Times New Roman" w:cs="Times New Roman"/>
          <w:kern w:val="0"/>
          <w:sz w:val="24"/>
          <w:szCs w:val="24"/>
          <w:lang w:eastAsia="zh-CN"/>
          <w14:ligatures w14:val="none"/>
        </w:rPr>
        <w:t xml:space="preserve"> Review</w:t>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r>
      <w:r>
        <w:rPr>
          <w:rFonts w:ascii="Times New Roman" w:eastAsia="SimSun" w:hAnsi="Times New Roman" w:cs="Times New Roman"/>
          <w:kern w:val="0"/>
          <w:sz w:val="24"/>
          <w:szCs w:val="24"/>
          <w:lang w:eastAsia="zh-CN"/>
          <w14:ligatures w14:val="none"/>
        </w:rPr>
        <w:tab/>
        <w:t>15</w:t>
      </w:r>
    </w:p>
    <w:p w:rsidR="00BE0188" w:rsidRPr="00BE0188" w:rsidRDefault="007A145A" w:rsidP="00BE0188">
      <w:pPr>
        <w:spacing w:after="0" w:line="240" w:lineRule="auto"/>
        <w:jc w:val="both"/>
        <w:rPr>
          <w:rFonts w:ascii="Times New Roman" w:eastAsia="SimSun" w:hAnsi="Times New Roman" w:cs="Times New Roman"/>
          <w:kern w:val="0"/>
          <w:sz w:val="24"/>
          <w:szCs w:val="24"/>
          <w:lang w:eastAsia="zh-CN" w:bidi="ar"/>
          <w14:ligatures w14:val="none"/>
        </w:rPr>
      </w:pPr>
      <w:proofErr w:type="gramStart"/>
      <w:r>
        <w:rPr>
          <w:rFonts w:ascii="Times New Roman" w:eastAsia="SimSun" w:hAnsi="Times New Roman" w:cs="Times New Roman"/>
          <w:kern w:val="0"/>
          <w:sz w:val="24"/>
          <w:szCs w:val="24"/>
          <w:lang w:eastAsia="zh-CN" w:bidi="ar"/>
          <w14:ligatures w14:val="none"/>
        </w:rPr>
        <w:t>2.4</w:t>
      </w:r>
      <w:r w:rsidR="00BE0188" w:rsidRPr="00BE0188">
        <w:rPr>
          <w:rFonts w:ascii="Times New Roman" w:eastAsia="SimSun" w:hAnsi="Times New Roman" w:cs="Times New Roman"/>
          <w:kern w:val="0"/>
          <w:sz w:val="24"/>
          <w:szCs w:val="24"/>
          <w:lang w:eastAsia="zh-CN" w:bidi="ar"/>
          <w14:ligatures w14:val="none"/>
        </w:rPr>
        <w:t xml:space="preserve">  Gap</w:t>
      </w:r>
      <w:proofErr w:type="gramEnd"/>
      <w:r w:rsidR="00BE0188" w:rsidRPr="00BE0188">
        <w:rPr>
          <w:rFonts w:ascii="Times New Roman" w:eastAsia="SimSun" w:hAnsi="Times New Roman" w:cs="Times New Roman"/>
          <w:kern w:val="0"/>
          <w:sz w:val="24"/>
          <w:szCs w:val="24"/>
          <w:lang w:eastAsia="zh-CN" w:bidi="ar"/>
          <w14:ligatures w14:val="none"/>
        </w:rPr>
        <w:t xml:space="preserve"> in Literature</w:t>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r>
      <w:r>
        <w:rPr>
          <w:rFonts w:ascii="Times New Roman" w:eastAsia="SimSun" w:hAnsi="Times New Roman" w:cs="Times New Roman"/>
          <w:kern w:val="0"/>
          <w:sz w:val="24"/>
          <w:szCs w:val="24"/>
          <w:lang w:eastAsia="zh-CN" w:bidi="ar"/>
          <w14:ligatures w14:val="none"/>
        </w:rPr>
        <w:tab/>
        <w:t>19</w:t>
      </w:r>
    </w:p>
    <w:p w:rsidR="00BE0188" w:rsidRPr="00BE0188" w:rsidRDefault="00BE0188" w:rsidP="00BE0188">
      <w:pPr>
        <w:spacing w:after="0" w:line="240" w:lineRule="auto"/>
        <w:jc w:val="both"/>
        <w:rPr>
          <w:rFonts w:ascii="Times New Roman" w:eastAsia="SimSun" w:hAnsi="Times New Roman" w:cs="Times New Roman"/>
          <w:kern w:val="0"/>
          <w:sz w:val="24"/>
          <w:szCs w:val="24"/>
          <w:lang w:eastAsia="zh-CN"/>
          <w14:ligatures w14:val="none"/>
        </w:rPr>
      </w:pPr>
    </w:p>
    <w:p w:rsidR="00BE0188" w:rsidRPr="00BE0188" w:rsidRDefault="00BE0188" w:rsidP="003B5458">
      <w:pPr>
        <w:spacing w:after="0" w:line="240" w:lineRule="auto"/>
        <w:jc w:val="both"/>
        <w:rPr>
          <w:rFonts w:ascii="Times New Roman" w:eastAsia="SimSun" w:hAnsi="Times New Roman" w:cs="Times New Roman"/>
          <w:b/>
          <w:bCs/>
          <w:kern w:val="0"/>
          <w:sz w:val="24"/>
          <w:szCs w:val="24"/>
          <w:lang w:eastAsia="zh-CN"/>
          <w14:ligatures w14:val="none"/>
        </w:rPr>
      </w:pPr>
      <w:r w:rsidRPr="00BE0188">
        <w:rPr>
          <w:rFonts w:ascii="Times New Roman" w:eastAsia="SimSun" w:hAnsi="Times New Roman" w:cs="Times New Roman"/>
          <w:b/>
          <w:bCs/>
          <w:kern w:val="0"/>
          <w:sz w:val="24"/>
          <w:szCs w:val="24"/>
          <w:lang w:eastAsia="zh-CN"/>
          <w14:ligatures w14:val="none"/>
        </w:rPr>
        <w:t>CHAPTER THREE – RESEARCH METHODOLOGY</w:t>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r>
      <w:r w:rsidR="007A145A">
        <w:rPr>
          <w:rFonts w:ascii="Times New Roman" w:eastAsia="SimSun" w:hAnsi="Times New Roman" w:cs="Times New Roman"/>
          <w:b/>
          <w:bCs/>
          <w:kern w:val="0"/>
          <w:sz w:val="24"/>
          <w:szCs w:val="24"/>
          <w:lang w:eastAsia="zh-CN"/>
          <w14:ligatures w14:val="none"/>
        </w:rPr>
        <w:tab/>
        <w:t>21</w:t>
      </w:r>
    </w:p>
    <w:p w:rsidR="00BE0188" w:rsidRPr="00BE0188" w:rsidRDefault="00BE0188" w:rsidP="003B545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3.1 Research Design</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21</w:t>
      </w:r>
    </w:p>
    <w:p w:rsidR="00BE0188" w:rsidRPr="00BE0188" w:rsidRDefault="00BE0188" w:rsidP="003B545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SimSun" w:hAnsi="Times New Roman" w:cs="Times New Roman"/>
          <w:kern w:val="0"/>
          <w:sz w:val="24"/>
          <w:szCs w:val="24"/>
          <w:lang w:eastAsia="zh-CN"/>
          <w14:ligatures w14:val="none"/>
        </w:rPr>
        <w:t>3.2 Theoretical Framework</w:t>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r>
      <w:r w:rsidR="007A145A">
        <w:rPr>
          <w:rFonts w:ascii="Times New Roman" w:eastAsia="SimSun" w:hAnsi="Times New Roman" w:cs="Times New Roman"/>
          <w:kern w:val="0"/>
          <w:sz w:val="24"/>
          <w:szCs w:val="24"/>
          <w:lang w:eastAsia="zh-CN"/>
          <w14:ligatures w14:val="none"/>
        </w:rPr>
        <w:tab/>
        <w:t>22</w:t>
      </w:r>
    </w:p>
    <w:p w:rsidR="00BE0188" w:rsidRPr="00BE0188" w:rsidRDefault="00BE0188" w:rsidP="003B5458">
      <w:pPr>
        <w:spacing w:after="0" w:line="240" w:lineRule="auto"/>
        <w:jc w:val="both"/>
        <w:rPr>
          <w:rFonts w:ascii="Times New Roman" w:eastAsia="SimSun" w:hAnsi="Times New Roman" w:cs="Times New Roman"/>
          <w:kern w:val="0"/>
          <w:sz w:val="24"/>
          <w:szCs w:val="24"/>
          <w:lang w:eastAsia="zh-CN"/>
          <w14:ligatures w14:val="none"/>
        </w:rPr>
      </w:pPr>
      <w:r w:rsidRPr="00BE0188">
        <w:rPr>
          <w:rFonts w:ascii="Times New Roman" w:eastAsiaTheme="majorEastAsia" w:hAnsi="Times New Roman" w:cs="Times New Roman"/>
          <w:sz w:val="24"/>
          <w:szCs w:val="24"/>
        </w:rPr>
        <w:t>3.3 Model Specification</w:t>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t>23</w:t>
      </w:r>
    </w:p>
    <w:p w:rsidR="00BE0188" w:rsidRPr="00BE0188" w:rsidRDefault="00BE0188" w:rsidP="003B5458">
      <w:pPr>
        <w:spacing w:after="0" w:line="240" w:lineRule="auto"/>
        <w:jc w:val="both"/>
        <w:rPr>
          <w:rFonts w:ascii="Times New Roman" w:hAnsi="Times New Roman" w:cs="Times New Roman"/>
          <w:sz w:val="24"/>
          <w:szCs w:val="24"/>
        </w:rPr>
      </w:pPr>
      <w:r w:rsidRPr="00BE0188">
        <w:rPr>
          <w:rFonts w:ascii="Times New Roman" w:hAnsi="Times New Roman" w:cs="Times New Roman"/>
          <w:sz w:val="24"/>
          <w:szCs w:val="24"/>
        </w:rPr>
        <w:t>3.3.1 Functional Form of the Model</w:t>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t>23</w:t>
      </w:r>
    </w:p>
    <w:p w:rsidR="00BE0188" w:rsidRPr="00BE0188" w:rsidRDefault="00BE0188" w:rsidP="003B5458">
      <w:pPr>
        <w:spacing w:after="0" w:line="240" w:lineRule="auto"/>
        <w:jc w:val="both"/>
        <w:rPr>
          <w:rFonts w:ascii="Times New Roman" w:hAnsi="Times New Roman" w:cs="Times New Roman"/>
          <w:sz w:val="24"/>
          <w:szCs w:val="24"/>
        </w:rPr>
      </w:pPr>
      <w:r w:rsidRPr="00BE0188">
        <w:rPr>
          <w:rFonts w:ascii="Times New Roman" w:hAnsi="Times New Roman" w:cs="Times New Roman"/>
          <w:sz w:val="24"/>
          <w:szCs w:val="24"/>
        </w:rPr>
        <w:t>3.3.2 Mathematical Form of the Model</w:t>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t>23</w:t>
      </w:r>
    </w:p>
    <w:p w:rsidR="00BE0188" w:rsidRPr="00BE0188" w:rsidRDefault="00BE0188" w:rsidP="003B5458">
      <w:pPr>
        <w:spacing w:after="0" w:line="240" w:lineRule="auto"/>
        <w:jc w:val="both"/>
        <w:rPr>
          <w:rFonts w:ascii="Times New Roman" w:hAnsi="Times New Roman" w:cs="Times New Roman"/>
          <w:sz w:val="24"/>
          <w:szCs w:val="24"/>
        </w:rPr>
      </w:pPr>
      <w:r w:rsidRPr="00BE0188">
        <w:rPr>
          <w:rFonts w:ascii="Times New Roman" w:hAnsi="Times New Roman" w:cs="Times New Roman"/>
          <w:sz w:val="24"/>
          <w:szCs w:val="24"/>
        </w:rPr>
        <w:t>3.3.3 Econometric Form of the Model</w:t>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r>
      <w:r w:rsidR="007A145A">
        <w:rPr>
          <w:rFonts w:ascii="Times New Roman" w:hAnsi="Times New Roman" w:cs="Times New Roman"/>
          <w:sz w:val="24"/>
          <w:szCs w:val="24"/>
        </w:rPr>
        <w:tab/>
        <w:t>23</w:t>
      </w:r>
    </w:p>
    <w:p w:rsidR="00BE0188" w:rsidRPr="00BE0188" w:rsidRDefault="00BE0188" w:rsidP="003B5458">
      <w:pPr>
        <w:spacing w:after="0" w:line="240" w:lineRule="auto"/>
        <w:jc w:val="both"/>
        <w:rPr>
          <w:rFonts w:ascii="Times New Roman" w:hAnsi="Times New Roman" w:cs="Times New Roman"/>
          <w:sz w:val="24"/>
          <w:szCs w:val="24"/>
        </w:rPr>
      </w:pPr>
      <w:r w:rsidRPr="00BE0188">
        <w:rPr>
          <w:rFonts w:ascii="Times New Roman" w:eastAsiaTheme="majorEastAsia" w:hAnsi="Times New Roman" w:cs="Times New Roman"/>
          <w:sz w:val="24"/>
          <w:szCs w:val="24"/>
        </w:rPr>
        <w:t>3.4 Description of Variables</w:t>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r>
      <w:r w:rsidR="007A145A">
        <w:rPr>
          <w:rFonts w:ascii="Times New Roman" w:eastAsiaTheme="majorEastAsia" w:hAnsi="Times New Roman" w:cs="Times New Roman"/>
          <w:sz w:val="24"/>
          <w:szCs w:val="24"/>
        </w:rPr>
        <w:tab/>
        <w:t>24</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 Evaluation Technique</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26</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3.5.1 Descriptive Statistics</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26</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 xml:space="preserve">3.5.2 </w:t>
      </w:r>
      <w:proofErr w:type="spellStart"/>
      <w:r w:rsidRPr="00BE0188">
        <w:rPr>
          <w:rFonts w:ascii="Times New Roman" w:eastAsiaTheme="majorEastAsia" w:hAnsi="Times New Roman" w:cs="Times New Roman"/>
          <w:sz w:val="24"/>
          <w:szCs w:val="24"/>
        </w:rPr>
        <w:t>Stationarity</w:t>
      </w:r>
      <w:proofErr w:type="spellEnd"/>
      <w:r w:rsidRPr="00BE0188">
        <w:rPr>
          <w:rFonts w:ascii="Times New Roman" w:eastAsiaTheme="majorEastAsia" w:hAnsi="Times New Roman" w:cs="Times New Roman"/>
          <w:sz w:val="24"/>
          <w:szCs w:val="24"/>
        </w:rPr>
        <w:t xml:space="preserve"> Test (Unit Root Test)</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26</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3.5.3 Co-integration Test</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27</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3.5.4 Error Correction Model (ECM)</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27</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3.5.5 Regression Analysis (OLS)</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27</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3.5.6 A Priori Expectations</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27</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lastRenderedPageBreak/>
        <w:t>3.5.7 Statistical Criteria (First-Order Tests)</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27</w:t>
      </w:r>
    </w:p>
    <w:p w:rsidR="00BE0188" w:rsidRPr="00BE0188"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3.5.8 Econometric Criteria (Second-Order Tests)</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29</w:t>
      </w:r>
    </w:p>
    <w:p w:rsidR="003861C6" w:rsidRDefault="00BE0188" w:rsidP="003B5458">
      <w:pPr>
        <w:spacing w:after="0" w:line="240" w:lineRule="auto"/>
        <w:jc w:val="both"/>
        <w:rPr>
          <w:rFonts w:ascii="Times New Roman" w:eastAsiaTheme="majorEastAsia" w:hAnsi="Times New Roman" w:cs="Times New Roman"/>
          <w:sz w:val="24"/>
          <w:szCs w:val="24"/>
        </w:rPr>
      </w:pPr>
      <w:r w:rsidRPr="00BE0188">
        <w:rPr>
          <w:rFonts w:ascii="Times New Roman" w:eastAsiaTheme="majorEastAsia" w:hAnsi="Times New Roman" w:cs="Times New Roman"/>
          <w:sz w:val="24"/>
          <w:szCs w:val="24"/>
        </w:rPr>
        <w:t>3.6 Nature and Sources of Data</w:t>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r>
      <w:r w:rsidR="005D77C4">
        <w:rPr>
          <w:rFonts w:ascii="Times New Roman" w:eastAsiaTheme="majorEastAsia" w:hAnsi="Times New Roman" w:cs="Times New Roman"/>
          <w:sz w:val="24"/>
          <w:szCs w:val="24"/>
        </w:rPr>
        <w:tab/>
        <w:t>30</w:t>
      </w:r>
    </w:p>
    <w:p w:rsidR="008B3042" w:rsidRDefault="00BE0188" w:rsidP="008B3042">
      <w:pPr>
        <w:spacing w:after="0" w:line="240" w:lineRule="auto"/>
        <w:jc w:val="both"/>
        <w:rPr>
          <w:rFonts w:ascii="Times New Roman" w:eastAsiaTheme="majorEastAsia" w:hAnsi="Times New Roman" w:cstheme="majorBidi"/>
          <w:sz w:val="24"/>
          <w:szCs w:val="24"/>
        </w:rPr>
      </w:pPr>
      <w:r w:rsidRPr="00BE0188">
        <w:rPr>
          <w:rFonts w:ascii="Times New Roman" w:eastAsiaTheme="majorEastAsia" w:hAnsi="Times New Roman" w:cstheme="majorBidi"/>
          <w:sz w:val="24"/>
          <w:szCs w:val="24"/>
        </w:rPr>
        <w:t>3.7 Software Used</w:t>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t>31</w:t>
      </w:r>
    </w:p>
    <w:p w:rsidR="008B3042" w:rsidRDefault="008B3042" w:rsidP="008B3042">
      <w:pPr>
        <w:spacing w:after="0" w:line="240" w:lineRule="auto"/>
        <w:jc w:val="both"/>
        <w:rPr>
          <w:rFonts w:ascii="Times New Roman" w:eastAsiaTheme="majorEastAsia" w:hAnsi="Times New Roman" w:cstheme="majorBidi"/>
          <w:sz w:val="24"/>
          <w:szCs w:val="24"/>
        </w:rPr>
      </w:pPr>
    </w:p>
    <w:p w:rsidR="008B3042" w:rsidRDefault="003B5458" w:rsidP="008B3042">
      <w:pPr>
        <w:spacing w:after="0" w:line="240" w:lineRule="auto"/>
        <w:jc w:val="both"/>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 xml:space="preserve">CHAPTER FOUR: </w:t>
      </w:r>
      <w:r w:rsidR="00BE0188" w:rsidRPr="00BE0188">
        <w:rPr>
          <w:rFonts w:ascii="Times New Roman" w:eastAsiaTheme="majorEastAsia" w:hAnsi="Times New Roman" w:cstheme="majorBidi"/>
          <w:b/>
          <w:bCs/>
          <w:sz w:val="24"/>
          <w:szCs w:val="24"/>
        </w:rPr>
        <w:t>DATA PRESENTATION AND ANALYSIS</w:t>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t>32</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4.1</w:t>
      </w:r>
      <w:r w:rsidR="00BE0188" w:rsidRPr="00BE0188">
        <w:rPr>
          <w:rFonts w:ascii="Times New Roman" w:eastAsiaTheme="majorEastAsia" w:hAnsi="Times New Roman" w:cstheme="majorBidi"/>
          <w:sz w:val="24"/>
          <w:szCs w:val="24"/>
        </w:rPr>
        <w:t xml:space="preserve"> Data Presentation and Trend Analysis</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32</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4.2</w:t>
      </w:r>
      <w:r w:rsidR="00BE0188" w:rsidRPr="00BE0188">
        <w:rPr>
          <w:rFonts w:ascii="Times New Roman" w:eastAsiaTheme="majorEastAsia" w:hAnsi="Times New Roman" w:cstheme="majorBidi"/>
          <w:sz w:val="24"/>
          <w:szCs w:val="24"/>
        </w:rPr>
        <w:t xml:space="preserve"> Unit Root Test</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36</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4.3</w:t>
      </w:r>
      <w:r w:rsidR="00BE0188" w:rsidRPr="00BE0188">
        <w:rPr>
          <w:rFonts w:ascii="Times New Roman" w:eastAsiaTheme="majorEastAsia" w:hAnsi="Times New Roman" w:cstheme="majorBidi"/>
          <w:sz w:val="24"/>
          <w:szCs w:val="24"/>
        </w:rPr>
        <w:t xml:space="preserve"> Co-integration Test</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37</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4.4</w:t>
      </w:r>
      <w:r w:rsidR="00BE0188" w:rsidRPr="00BE0188">
        <w:rPr>
          <w:rFonts w:ascii="Times New Roman" w:eastAsiaTheme="majorEastAsia" w:hAnsi="Times New Roman" w:cstheme="majorBidi"/>
          <w:sz w:val="24"/>
          <w:szCs w:val="24"/>
        </w:rPr>
        <w:t xml:space="preserve"> Diagnostic Tests</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38</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4.4</w:t>
      </w:r>
      <w:r w:rsidR="00BE0188" w:rsidRPr="00BE0188">
        <w:rPr>
          <w:rFonts w:ascii="Times New Roman" w:eastAsiaTheme="majorEastAsia" w:hAnsi="Times New Roman" w:cstheme="majorBidi"/>
          <w:sz w:val="24"/>
          <w:szCs w:val="24"/>
        </w:rPr>
        <w:t>.1 Normality Test</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38</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4.4</w:t>
      </w:r>
      <w:r w:rsidR="00BE0188" w:rsidRPr="00BE0188">
        <w:rPr>
          <w:rFonts w:ascii="Times New Roman" w:eastAsiaTheme="majorEastAsia" w:hAnsi="Times New Roman" w:cstheme="majorBidi"/>
          <w:sz w:val="24"/>
          <w:szCs w:val="24"/>
        </w:rPr>
        <w:t>.2 Serial Correlation Test</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39</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4.4</w:t>
      </w:r>
      <w:r w:rsidR="00BE0188" w:rsidRPr="00BE0188">
        <w:rPr>
          <w:rFonts w:ascii="Times New Roman" w:eastAsiaTheme="majorEastAsia" w:hAnsi="Times New Roman" w:cstheme="majorBidi"/>
          <w:sz w:val="24"/>
          <w:szCs w:val="24"/>
        </w:rPr>
        <w:t xml:space="preserve">.3 </w:t>
      </w:r>
      <w:proofErr w:type="spellStart"/>
      <w:r w:rsidR="00BE0188" w:rsidRPr="00BE0188">
        <w:rPr>
          <w:rFonts w:ascii="Times New Roman" w:eastAsiaTheme="majorEastAsia" w:hAnsi="Times New Roman" w:cstheme="majorBidi"/>
          <w:sz w:val="24"/>
          <w:szCs w:val="24"/>
        </w:rPr>
        <w:t>Heteroskedasticity</w:t>
      </w:r>
      <w:proofErr w:type="spellEnd"/>
      <w:r w:rsidR="00BE0188" w:rsidRPr="00BE0188">
        <w:rPr>
          <w:rFonts w:ascii="Times New Roman" w:eastAsiaTheme="majorEastAsia" w:hAnsi="Times New Roman" w:cstheme="majorBidi"/>
          <w:sz w:val="24"/>
          <w:szCs w:val="24"/>
        </w:rPr>
        <w:t xml:space="preserve"> Test</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39</w:t>
      </w:r>
    </w:p>
    <w:p w:rsidR="008B3042" w:rsidRDefault="005D77C4" w:rsidP="008B3042">
      <w:pPr>
        <w:spacing w:after="0" w:line="24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4.5</w:t>
      </w:r>
      <w:r w:rsidR="00BE0188" w:rsidRPr="00BE0188">
        <w:rPr>
          <w:rFonts w:ascii="Times New Roman" w:eastAsiaTheme="majorEastAsia" w:hAnsi="Times New Roman" w:cstheme="majorBidi"/>
          <w:sz w:val="24"/>
          <w:szCs w:val="24"/>
        </w:rPr>
        <w:t xml:space="preserve"> Discussion of Findings</w:t>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r>
      <w:r>
        <w:rPr>
          <w:rFonts w:ascii="Times New Roman" w:eastAsiaTheme="majorEastAsia" w:hAnsi="Times New Roman" w:cstheme="majorBidi"/>
          <w:sz w:val="24"/>
          <w:szCs w:val="24"/>
        </w:rPr>
        <w:tab/>
        <w:t>39</w:t>
      </w:r>
    </w:p>
    <w:p w:rsidR="008B3042" w:rsidRDefault="008B3042" w:rsidP="008B3042">
      <w:pPr>
        <w:spacing w:after="0" w:line="240" w:lineRule="auto"/>
        <w:jc w:val="both"/>
        <w:rPr>
          <w:rFonts w:ascii="Times New Roman" w:eastAsiaTheme="majorEastAsia" w:hAnsi="Times New Roman" w:cstheme="majorBidi"/>
          <w:sz w:val="24"/>
          <w:szCs w:val="24"/>
        </w:rPr>
      </w:pPr>
    </w:p>
    <w:p w:rsidR="008B3042" w:rsidRDefault="00BE0188" w:rsidP="008B3042">
      <w:pPr>
        <w:spacing w:after="0" w:line="240" w:lineRule="auto"/>
        <w:jc w:val="both"/>
        <w:rPr>
          <w:rFonts w:ascii="Times New Roman" w:eastAsiaTheme="majorEastAsia" w:hAnsi="Times New Roman" w:cstheme="majorBidi"/>
          <w:b/>
          <w:bCs/>
          <w:sz w:val="24"/>
          <w:szCs w:val="24"/>
        </w:rPr>
      </w:pPr>
      <w:r w:rsidRPr="00BE0188">
        <w:rPr>
          <w:rFonts w:ascii="Times New Roman" w:eastAsiaTheme="majorEastAsia" w:hAnsi="Times New Roman" w:cstheme="majorBidi"/>
          <w:b/>
          <w:bCs/>
          <w:sz w:val="24"/>
          <w:szCs w:val="24"/>
        </w:rPr>
        <w:t>CHAPTE</w:t>
      </w:r>
      <w:r w:rsidR="003861C6">
        <w:rPr>
          <w:rFonts w:ascii="Times New Roman" w:eastAsiaTheme="majorEastAsia" w:hAnsi="Times New Roman" w:cstheme="majorBidi"/>
          <w:b/>
          <w:bCs/>
          <w:sz w:val="24"/>
          <w:szCs w:val="24"/>
        </w:rPr>
        <w:t xml:space="preserve">R </w:t>
      </w:r>
      <w:r w:rsidR="003B5458">
        <w:rPr>
          <w:rFonts w:ascii="Times New Roman" w:eastAsiaTheme="majorEastAsia" w:hAnsi="Times New Roman" w:cstheme="majorBidi"/>
          <w:b/>
          <w:bCs/>
          <w:sz w:val="24"/>
          <w:szCs w:val="24"/>
        </w:rPr>
        <w:t>FIVE:</w:t>
      </w:r>
      <w:r w:rsidRPr="00BE0188">
        <w:rPr>
          <w:rFonts w:ascii="Times New Roman" w:eastAsiaTheme="majorEastAsia" w:hAnsi="Times New Roman" w:cstheme="majorBidi"/>
          <w:b/>
          <w:bCs/>
          <w:sz w:val="24"/>
          <w:szCs w:val="24"/>
        </w:rPr>
        <w:t xml:space="preserve"> SUMMARY OF FINDINGS, CONCLUSION </w:t>
      </w:r>
    </w:p>
    <w:p w:rsidR="008B3042" w:rsidRDefault="00BE0188" w:rsidP="008B3042">
      <w:pPr>
        <w:spacing w:after="0" w:line="240" w:lineRule="auto"/>
        <w:jc w:val="both"/>
        <w:rPr>
          <w:rFonts w:ascii="Times New Roman" w:eastAsiaTheme="majorEastAsia" w:hAnsi="Times New Roman" w:cstheme="majorBidi"/>
          <w:b/>
          <w:bCs/>
          <w:sz w:val="24"/>
          <w:szCs w:val="24"/>
        </w:rPr>
      </w:pPr>
      <w:r w:rsidRPr="00BE0188">
        <w:rPr>
          <w:rFonts w:ascii="Times New Roman" w:eastAsiaTheme="majorEastAsia" w:hAnsi="Times New Roman" w:cstheme="majorBidi"/>
          <w:b/>
          <w:bCs/>
          <w:sz w:val="24"/>
          <w:szCs w:val="24"/>
        </w:rPr>
        <w:t>AND</w:t>
      </w:r>
      <w:r w:rsidR="003861C6">
        <w:rPr>
          <w:rFonts w:ascii="Times New Roman" w:eastAsiaTheme="majorEastAsia" w:hAnsi="Times New Roman" w:cstheme="majorBidi"/>
          <w:b/>
          <w:bCs/>
          <w:sz w:val="24"/>
          <w:szCs w:val="24"/>
        </w:rPr>
        <w:t xml:space="preserve"> RECOMMENDATIONS</w:t>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r>
      <w:r w:rsidR="005D77C4">
        <w:rPr>
          <w:rFonts w:ascii="Times New Roman" w:eastAsiaTheme="majorEastAsia" w:hAnsi="Times New Roman" w:cstheme="majorBidi"/>
          <w:b/>
          <w:bCs/>
          <w:sz w:val="24"/>
          <w:szCs w:val="24"/>
        </w:rPr>
        <w:tab/>
        <w:t>41</w:t>
      </w:r>
    </w:p>
    <w:p w:rsidR="008B3042" w:rsidRDefault="00BE0188" w:rsidP="008B3042">
      <w:pPr>
        <w:spacing w:after="0" w:line="240" w:lineRule="auto"/>
        <w:jc w:val="both"/>
        <w:rPr>
          <w:rFonts w:ascii="Times New Roman" w:eastAsiaTheme="majorEastAsia" w:hAnsi="Times New Roman" w:cstheme="majorBidi"/>
          <w:sz w:val="24"/>
          <w:szCs w:val="24"/>
        </w:rPr>
      </w:pPr>
      <w:r w:rsidRPr="00BE0188">
        <w:rPr>
          <w:rFonts w:ascii="Times New Roman" w:eastAsiaTheme="majorEastAsia" w:hAnsi="Times New Roman" w:cstheme="majorBidi"/>
          <w:sz w:val="24"/>
          <w:szCs w:val="24"/>
        </w:rPr>
        <w:t>5.1 Summary of Findings</w:t>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t>41</w:t>
      </w:r>
    </w:p>
    <w:p w:rsidR="008B3042" w:rsidRDefault="00BE0188" w:rsidP="008B3042">
      <w:pPr>
        <w:spacing w:after="0" w:line="240" w:lineRule="auto"/>
        <w:jc w:val="both"/>
        <w:rPr>
          <w:rFonts w:ascii="Times New Roman" w:eastAsiaTheme="majorEastAsia" w:hAnsi="Times New Roman" w:cstheme="majorBidi"/>
          <w:sz w:val="24"/>
          <w:szCs w:val="24"/>
        </w:rPr>
      </w:pPr>
      <w:r w:rsidRPr="00BE0188">
        <w:rPr>
          <w:rFonts w:ascii="Times New Roman" w:eastAsiaTheme="majorEastAsia" w:hAnsi="Times New Roman" w:cstheme="majorBidi"/>
          <w:sz w:val="24"/>
          <w:szCs w:val="24"/>
        </w:rPr>
        <w:t>5.2 Conclusion</w:t>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t>42</w:t>
      </w:r>
    </w:p>
    <w:p w:rsidR="008B3042" w:rsidRDefault="00BE0188" w:rsidP="008B3042">
      <w:pPr>
        <w:spacing w:after="0" w:line="240" w:lineRule="auto"/>
        <w:jc w:val="both"/>
        <w:rPr>
          <w:rFonts w:ascii="Times New Roman" w:eastAsiaTheme="majorEastAsia" w:hAnsi="Times New Roman" w:cstheme="majorBidi"/>
          <w:sz w:val="24"/>
          <w:szCs w:val="24"/>
        </w:rPr>
      </w:pPr>
      <w:r w:rsidRPr="00BE0188">
        <w:rPr>
          <w:rFonts w:ascii="Times New Roman" w:eastAsiaTheme="majorEastAsia" w:hAnsi="Times New Roman" w:cstheme="majorBidi"/>
          <w:sz w:val="24"/>
          <w:szCs w:val="24"/>
        </w:rPr>
        <w:t>5.3 Recommendations</w:t>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r>
      <w:r w:rsidR="005D77C4">
        <w:rPr>
          <w:rFonts w:ascii="Times New Roman" w:eastAsiaTheme="majorEastAsia" w:hAnsi="Times New Roman" w:cstheme="majorBidi"/>
          <w:sz w:val="24"/>
          <w:szCs w:val="24"/>
        </w:rPr>
        <w:tab/>
        <w:t>42</w:t>
      </w:r>
    </w:p>
    <w:p w:rsidR="008B3042" w:rsidRDefault="008B3042" w:rsidP="008B3042">
      <w:pPr>
        <w:spacing w:after="0" w:line="240" w:lineRule="auto"/>
        <w:jc w:val="both"/>
        <w:rPr>
          <w:rFonts w:ascii="Times New Roman" w:eastAsiaTheme="majorEastAsia" w:hAnsi="Times New Roman" w:cstheme="majorBidi"/>
          <w:sz w:val="24"/>
          <w:szCs w:val="24"/>
        </w:rPr>
      </w:pPr>
    </w:p>
    <w:p w:rsidR="008B3042" w:rsidRPr="005D77C4" w:rsidRDefault="00BE0188" w:rsidP="008B3042">
      <w:pPr>
        <w:spacing w:after="0" w:line="240" w:lineRule="auto"/>
        <w:jc w:val="both"/>
        <w:rPr>
          <w:rFonts w:ascii="Times New Roman" w:eastAsiaTheme="majorEastAsia" w:hAnsi="Times New Roman" w:cstheme="majorBidi"/>
          <w:b/>
          <w:sz w:val="24"/>
          <w:szCs w:val="24"/>
        </w:rPr>
      </w:pPr>
      <w:r w:rsidRPr="005D77C4">
        <w:rPr>
          <w:rFonts w:ascii="Times New Roman" w:eastAsiaTheme="majorEastAsia" w:hAnsi="Times New Roman" w:cstheme="majorBidi"/>
          <w:b/>
          <w:sz w:val="24"/>
          <w:szCs w:val="24"/>
        </w:rPr>
        <w:t>REFERENCES</w:t>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t>44</w:t>
      </w:r>
    </w:p>
    <w:p w:rsidR="005D77C4" w:rsidRPr="005D77C4" w:rsidRDefault="005D77C4" w:rsidP="008B3042">
      <w:pPr>
        <w:spacing w:after="0" w:line="240" w:lineRule="auto"/>
        <w:jc w:val="both"/>
        <w:rPr>
          <w:rFonts w:ascii="Times New Roman" w:eastAsiaTheme="majorEastAsia" w:hAnsi="Times New Roman" w:cstheme="majorBidi"/>
          <w:b/>
          <w:sz w:val="24"/>
          <w:szCs w:val="24"/>
        </w:rPr>
      </w:pPr>
    </w:p>
    <w:p w:rsidR="00BE0188" w:rsidRPr="005D77C4" w:rsidRDefault="00BE0188" w:rsidP="008B3042">
      <w:pPr>
        <w:spacing w:after="0" w:line="240" w:lineRule="auto"/>
        <w:jc w:val="both"/>
        <w:rPr>
          <w:rFonts w:ascii="Times New Roman" w:eastAsiaTheme="majorEastAsia" w:hAnsi="Times New Roman" w:cstheme="majorBidi"/>
          <w:b/>
          <w:sz w:val="24"/>
          <w:szCs w:val="24"/>
        </w:rPr>
      </w:pPr>
      <w:r w:rsidRPr="005D77C4">
        <w:rPr>
          <w:rFonts w:ascii="Times New Roman" w:eastAsiaTheme="majorEastAsia" w:hAnsi="Times New Roman" w:cstheme="majorBidi"/>
          <w:b/>
          <w:sz w:val="24"/>
          <w:szCs w:val="24"/>
        </w:rPr>
        <w:t>APPENDICES</w:t>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r>
      <w:r w:rsidR="005D77C4" w:rsidRPr="005D77C4">
        <w:rPr>
          <w:rFonts w:ascii="Times New Roman" w:eastAsiaTheme="majorEastAsia" w:hAnsi="Times New Roman" w:cstheme="majorBidi"/>
          <w:b/>
          <w:sz w:val="24"/>
          <w:szCs w:val="24"/>
        </w:rPr>
        <w:tab/>
        <w:t>46</w:t>
      </w:r>
    </w:p>
    <w:p w:rsidR="00BE0188" w:rsidRPr="00BE0188" w:rsidRDefault="00BE0188" w:rsidP="00BE0188">
      <w:pPr>
        <w:keepNext/>
        <w:keepLines/>
        <w:spacing w:before="240" w:after="200" w:line="240" w:lineRule="auto"/>
        <w:jc w:val="both"/>
        <w:outlineLvl w:val="3"/>
        <w:rPr>
          <w:rFonts w:ascii="Times New Roman" w:eastAsiaTheme="majorEastAsia" w:hAnsi="Times New Roman" w:cstheme="majorBidi"/>
          <w:sz w:val="24"/>
          <w:szCs w:val="24"/>
        </w:rPr>
      </w:pPr>
    </w:p>
    <w:p w:rsidR="00BE0188" w:rsidRPr="00BE0188" w:rsidRDefault="00BE0188" w:rsidP="00BE0188">
      <w:pPr>
        <w:keepNext/>
        <w:keepLines/>
        <w:spacing w:before="240" w:after="200" w:line="240" w:lineRule="auto"/>
        <w:jc w:val="both"/>
        <w:outlineLvl w:val="3"/>
        <w:rPr>
          <w:rFonts w:ascii="Times New Roman" w:eastAsiaTheme="majorEastAsia" w:hAnsi="Times New Roman" w:cstheme="majorBidi"/>
          <w:sz w:val="24"/>
          <w:szCs w:val="24"/>
        </w:rPr>
      </w:pPr>
    </w:p>
    <w:p w:rsidR="00BE0188" w:rsidRPr="00BE0188" w:rsidRDefault="00BE0188" w:rsidP="00BE0188">
      <w:pPr>
        <w:keepNext/>
        <w:keepLines/>
        <w:spacing w:before="240" w:after="200" w:line="240" w:lineRule="auto"/>
        <w:jc w:val="both"/>
        <w:outlineLvl w:val="3"/>
        <w:rPr>
          <w:rFonts w:ascii="Times New Roman" w:eastAsiaTheme="majorEastAsia" w:hAnsi="Times New Roman" w:cstheme="majorBidi"/>
          <w:sz w:val="24"/>
          <w:szCs w:val="24"/>
        </w:rPr>
      </w:pPr>
    </w:p>
    <w:p w:rsidR="00BE0188" w:rsidRPr="00BE0188" w:rsidRDefault="00BE0188" w:rsidP="00BE0188">
      <w:pPr>
        <w:keepNext/>
        <w:keepLines/>
        <w:spacing w:before="240" w:after="200" w:line="240" w:lineRule="auto"/>
        <w:jc w:val="both"/>
        <w:outlineLvl w:val="3"/>
        <w:rPr>
          <w:rFonts w:ascii="Times New Roman" w:eastAsiaTheme="majorEastAsia" w:hAnsi="Times New Roman" w:cstheme="majorBidi"/>
          <w:sz w:val="24"/>
          <w:szCs w:val="24"/>
        </w:rPr>
      </w:pPr>
    </w:p>
    <w:p w:rsidR="003861C6" w:rsidRDefault="003861C6" w:rsidP="001467C2">
      <w:pPr>
        <w:keepNext/>
        <w:keepLines/>
        <w:spacing w:before="360" w:after="80" w:line="480" w:lineRule="auto"/>
        <w:jc w:val="center"/>
        <w:outlineLvl w:val="0"/>
        <w:rPr>
          <w:rFonts w:ascii="Times New Roman" w:hAnsi="Times New Roman" w:cs="Times New Roman"/>
          <w:sz w:val="24"/>
          <w:szCs w:val="24"/>
        </w:rPr>
      </w:pPr>
    </w:p>
    <w:p w:rsidR="003861C6" w:rsidRDefault="003861C6"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pPr>
    </w:p>
    <w:p w:rsidR="003861C6" w:rsidRDefault="003861C6"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pPr>
    </w:p>
    <w:p w:rsidR="003B5458" w:rsidRDefault="003B5458"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pPr>
    </w:p>
    <w:p w:rsidR="003B5458" w:rsidRDefault="003B5458"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pPr>
    </w:p>
    <w:p w:rsidR="003B5458" w:rsidRDefault="003B5458"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pPr>
    </w:p>
    <w:p w:rsidR="003B5458" w:rsidRDefault="003B5458" w:rsidP="001467C2">
      <w:pPr>
        <w:keepNext/>
        <w:keepLines/>
        <w:spacing w:before="360" w:after="80" w:line="480" w:lineRule="auto"/>
        <w:jc w:val="center"/>
        <w:outlineLvl w:val="0"/>
        <w:rPr>
          <w:rFonts w:ascii="Times New Roman" w:eastAsiaTheme="majorEastAsia" w:hAnsi="Times New Roman" w:cs="Times New Roman"/>
          <w:b/>
          <w:bCs/>
          <w:kern w:val="0"/>
          <w:sz w:val="24"/>
          <w:szCs w:val="24"/>
          <w:lang w:eastAsia="zh-CN"/>
          <w14:ligatures w14:val="none"/>
        </w:rPr>
        <w:sectPr w:rsidR="003B5458" w:rsidSect="00B672C3">
          <w:pgSz w:w="11906" w:h="16838"/>
          <w:pgMar w:top="1440" w:right="1440" w:bottom="1440" w:left="1440" w:header="720" w:footer="720" w:gutter="0"/>
          <w:pgNumType w:fmt="lowerRoman" w:start="1"/>
          <w:cols w:space="720"/>
          <w:docGrid w:linePitch="360"/>
        </w:sectPr>
      </w:pPr>
    </w:p>
    <w:p w:rsidR="00791501" w:rsidRPr="00791501" w:rsidRDefault="00791501" w:rsidP="003B5458">
      <w:pPr>
        <w:keepNext/>
        <w:keepLines/>
        <w:spacing w:after="0" w:line="480" w:lineRule="auto"/>
        <w:jc w:val="center"/>
        <w:outlineLvl w:val="0"/>
        <w:rPr>
          <w:rFonts w:ascii="Times New Roman" w:eastAsiaTheme="majorEastAsia" w:hAnsi="Times New Roman" w:cs="Times New Roman"/>
          <w:b/>
          <w:bCs/>
          <w:kern w:val="0"/>
          <w:sz w:val="24"/>
          <w:szCs w:val="24"/>
          <w:lang w:eastAsia="zh-CN"/>
          <w14:ligatures w14:val="none"/>
        </w:rPr>
      </w:pPr>
      <w:r w:rsidRPr="00791501">
        <w:rPr>
          <w:rFonts w:ascii="Times New Roman" w:eastAsiaTheme="majorEastAsia" w:hAnsi="Times New Roman" w:cs="Times New Roman"/>
          <w:b/>
          <w:bCs/>
          <w:kern w:val="0"/>
          <w:sz w:val="24"/>
          <w:szCs w:val="24"/>
          <w:lang w:eastAsia="zh-CN"/>
          <w14:ligatures w14:val="none"/>
        </w:rPr>
        <w:lastRenderedPageBreak/>
        <w:t>CHAPTER ONE</w:t>
      </w:r>
    </w:p>
    <w:p w:rsidR="00791501" w:rsidRPr="003B5458" w:rsidRDefault="00791501" w:rsidP="003B5458">
      <w:pPr>
        <w:spacing w:after="0" w:line="480" w:lineRule="auto"/>
        <w:jc w:val="center"/>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INTRODUCTION</w:t>
      </w:r>
    </w:p>
    <w:p w:rsidR="001467C2"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1.1 B</w:t>
      </w:r>
      <w:r w:rsidR="001467C2">
        <w:rPr>
          <w:rFonts w:ascii="Times New Roman" w:eastAsiaTheme="minorEastAsia" w:hAnsi="Times New Roman" w:cs="Times New Roman"/>
          <w:b/>
          <w:bCs/>
          <w:kern w:val="0"/>
          <w:sz w:val="24"/>
          <w:szCs w:val="24"/>
          <w:lang w:eastAsia="zh-CN"/>
          <w14:ligatures w14:val="none"/>
        </w:rPr>
        <w:t xml:space="preserve">ackground </w:t>
      </w:r>
      <w:r w:rsidR="003D3269">
        <w:rPr>
          <w:rFonts w:ascii="Times New Roman" w:eastAsiaTheme="minorEastAsia" w:hAnsi="Times New Roman" w:cs="Times New Roman"/>
          <w:b/>
          <w:bCs/>
          <w:kern w:val="0"/>
          <w:sz w:val="24"/>
          <w:szCs w:val="24"/>
          <w:lang w:eastAsia="zh-CN"/>
          <w14:ligatures w14:val="none"/>
        </w:rPr>
        <w:t>to</w:t>
      </w:r>
      <w:r w:rsidR="001467C2">
        <w:rPr>
          <w:rFonts w:ascii="Times New Roman" w:eastAsiaTheme="minorEastAsia" w:hAnsi="Times New Roman" w:cs="Times New Roman"/>
          <w:b/>
          <w:bCs/>
          <w:kern w:val="0"/>
          <w:sz w:val="24"/>
          <w:szCs w:val="24"/>
          <w:lang w:eastAsia="zh-CN"/>
          <w14:ligatures w14:val="none"/>
        </w:rPr>
        <w:t xml:space="preserve"> the Study</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To improve the lives of its residents and the economy overall, achieving and eventually maintaining economic growth is one of every country's top priorities. A rise in an economy's real national income that is maintained over a considerable period of time is one definition of economic growth. In other words, an increase in the net national product in relation to the level of prices is referred to as economic growth. To achieve this objective, an economy may need a significant amount of capital. This funding may come from domestic or internal sources, or it may come from foreign or external sources. Olasode and Babatunde (2016) assert that borrowing is an inevitable choice for third-world and emerging nations that are having difficulty funding major infrastructure projects in their own nations because of a lack of available funding. They underlined that in order to supplement their tax revenues and other earnings which are usually insufficient when compared to the income of wealthy countries developing countries usually have to look for funding from both domestic and foreign sources.</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Nigeria owed 42.5 billion US dollars (about 63.75 trillion Nigerian naira) in external debt as of December 2023. This is the debt owed to the international community, which includes multilateral organizations like the World Bank, the International Monetary Fund (IMF), the Islamic Development Bank (IsDB), and the African Development Bank (AfDB), as well as bilateral debts owed to nations like China, France, Germany, and Japan. The government, enterprises, and citizens of the nation owe foreign lenders, including banks,</w:t>
      </w:r>
      <w:r w:rsidR="00841BB6" w:rsidRPr="001F5EB2">
        <w:rPr>
          <w:rFonts w:ascii="Times New Roman" w:eastAsia="SimSun" w:hAnsi="Times New Roman" w:cs="Times New Roman"/>
          <w:kern w:val="0"/>
          <w:sz w:val="24"/>
          <w:szCs w:val="24"/>
          <w:lang w:eastAsia="zh-CN" w:bidi="ar"/>
          <w14:ligatures w14:val="none"/>
        </w:rPr>
        <w:t xml:space="preserve"> </w:t>
      </w:r>
      <w:r w:rsidRPr="00791501">
        <w:rPr>
          <w:rFonts w:ascii="Times New Roman" w:eastAsia="SimSun" w:hAnsi="Times New Roman" w:cs="Times New Roman"/>
          <w:kern w:val="0"/>
          <w:sz w:val="24"/>
          <w:szCs w:val="24"/>
          <w:lang w:eastAsia="zh-CN" w:bidi="ar"/>
          <w14:ligatures w14:val="none"/>
        </w:rPr>
        <w:t xml:space="preserve">the IMF, foreign corporations, and other creditors, money. </w:t>
      </w:r>
    </w:p>
    <w:p w:rsidR="00791501" w:rsidRPr="00791501"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It should be mentioned that Nigeria's recent borrowing spree has raised concerns because the main obstacle to the country's development is corruption, which is predicted to increase the low labor productivity, Nigeria’s importation, and excessive external borrowing. On Thursday, </w:t>
      </w:r>
      <w:r w:rsidRPr="00791501">
        <w:rPr>
          <w:rFonts w:ascii="Times New Roman" w:eastAsia="SimSun" w:hAnsi="Times New Roman" w:cs="Times New Roman"/>
          <w:kern w:val="0"/>
          <w:sz w:val="24"/>
          <w:szCs w:val="24"/>
          <w:lang w:eastAsia="zh-CN" w:bidi="ar"/>
          <w14:ligatures w14:val="none"/>
        </w:rPr>
        <w:lastRenderedPageBreak/>
        <w:t xml:space="preserve">June 20, 2024, the Debt Management Office (DMO) announced that Nigeria's total debt was ₦121.67 trillion, or $91.46 billion. The DMO also noted that new borrowing, which was done to help partially pay the 2024 budget deficit, was the cause of the debt growth. The weight of debt held by Nigeria climbed to 50.7% in October of 2024, while the total amount of debt owned by the states had increased to 11.47 trillion Nigerian naira as of June 30 of the same year. These things are all terrifying! </w:t>
      </w:r>
    </w:p>
    <w:p w:rsidR="001467C2" w:rsidRPr="003861C6"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14:ligatures w14:val="none"/>
        </w:rPr>
        <w:t>However, in their contribution, Udo Udoma and Belo-Osagie (2023) noted that "Nigeria has witnessed a significant capital inflow from foreign investors through debt and equity investments over the years" (Udo Udoma &amp; Belo-Osagie, 2023).</w:t>
      </w:r>
      <w:r w:rsidRPr="00791501">
        <w:rPr>
          <w:rFonts w:ascii="Times New Roman" w:eastAsia="SimSun" w:hAnsi="Times New Roman" w:cs="Times New Roman"/>
          <w:kern w:val="0"/>
          <w:sz w:val="24"/>
          <w:szCs w:val="24"/>
          <w:lang w:eastAsia="zh-CN" w:bidi="ar"/>
          <w14:ligatures w14:val="none"/>
        </w:rPr>
        <w:t xml:space="preserve"> Both the volume of foreign financial transactions and the size of the loans have increased significantly. One of the numerous ways Nigerian financial institutions and businesses raise money to fund their operations and initiatives in Nigeria is through cross-border financing. They get funds in a variety of ways, so this explanation is not improbable. The profits from foreign loans are occasionally utilized by financial institutions for trade finance, lending to SMEs, and companies with female principals. This has helped to the growth of the Nigerian economy by aiding in its expansion. The ability of some foreign lenders to offer loans at interest rates far lower than those offered by Nigerian lenders has prompted Nigerian corporate and financial institutions to look for cross-border financing for their projects and business expansion. Regardless of the previously listed factors, excessive foreign debt can be troublesome, especially for developing economies. Investopedia states that it may, among other things, make default and being in the pocket of another nation more likely, damage credit ratings, leave little money for development and investment, and expose the borrower to exchange rate risk. Economic theory also shows that as the federal government's debt increases, the quantity of net savings at the national level will decrease, which will raise interest rates. Consequently, this leads to a reduction in investment and a contraction in capital stock expansion. Furthermore, </w:t>
      </w:r>
      <w:r w:rsidRPr="00791501">
        <w:rPr>
          <w:rFonts w:ascii="Times New Roman" w:eastAsia="SimSun" w:hAnsi="Times New Roman" w:cs="Times New Roman"/>
          <w:kern w:val="0"/>
          <w:sz w:val="24"/>
          <w:szCs w:val="24"/>
          <w:lang w:eastAsia="zh-CN" w:bidi="ar"/>
          <w14:ligatures w14:val="none"/>
        </w:rPr>
        <w:lastRenderedPageBreak/>
        <w:t>high debt levels deter private capital goods investments. Workers would consequently have less resources at their disposal in their line of work, which would lead to lower productivity and, consequently, lower pay. Some of the main factors that have been found to have a significant impact on external debts in the research that has been done include public revenues, public expenditures, budget deficits, loan demand, domestic debt stock, debt ceiling, debt service ratio, national income level and variability, population, social infrastructure, and educational level. Nigeria's external debt is caused by a number of factors, including the capitalization of interest and the accumulation of payment arrears on debt payments. Nigeria's external debt is also influenced by the participation of new direct foreign investment, primarily in the petroleum industry.</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1.2 S</w:t>
      </w:r>
      <w:r w:rsidR="003B5458">
        <w:rPr>
          <w:rFonts w:ascii="Times New Roman" w:eastAsiaTheme="minorEastAsia" w:hAnsi="Times New Roman" w:cs="Times New Roman"/>
          <w:b/>
          <w:bCs/>
          <w:kern w:val="0"/>
          <w:sz w:val="24"/>
          <w:szCs w:val="24"/>
          <w:lang w:eastAsia="zh-CN"/>
          <w14:ligatures w14:val="none"/>
        </w:rPr>
        <w:t>tatement of Problem</w:t>
      </w:r>
    </w:p>
    <w:p w:rsidR="00791501" w:rsidRPr="00791501"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Every country's first concern is economic development; in many developing countries, including Nigeria, external debt is a vital instrument for funding infrastructure and development projects (Olasode &amp; Babatunde, 2016). Though outside borrowing helps to foster economic growth, too much debt creates serious dangers. Rising external debt of $91.46 billion (₦121.67 trillion) for Nigeria as of June 2024 has generated questions regarding sustainability and economic consequences (Debt Management Office, 2024).</w:t>
      </w:r>
    </w:p>
    <w:p w:rsidR="001467C2" w:rsidRPr="003861C6"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 xml:space="preserve">Though foreign loans offer some advantages such as more capital inflows, cross-border financing, and company growth. Nigeria's debt load has caused economic weaknesses. High debt levels, according to research, can lower national savings, raise interest rates, lower investments, and finally slow down economic growth (Investopedia, 2024). Furthermore aggravating Nigeria's debt crisis are corruption, low labor productivity, and a strong dependence on imports, which makes payback more challenging (Aruofor &amp; Ogbeide, 2024). Given these difficulties, it is imperative to determine the actual influence of outside debt on Nigeria's financial stability, economic development, and production. This project aims to </w:t>
      </w:r>
      <w:r w:rsidRPr="00791501">
        <w:rPr>
          <w:rFonts w:ascii="Times New Roman" w:eastAsia="SimSun" w:hAnsi="Times New Roman" w:cs="Times New Roman"/>
          <w:kern w:val="0"/>
          <w:sz w:val="24"/>
          <w:szCs w:val="24"/>
          <w:lang w:eastAsia="zh-CN" w:bidi="ar"/>
          <w14:ligatures w14:val="none"/>
        </w:rPr>
        <w:lastRenderedPageBreak/>
        <w:t>investigate whether Nigeria's debt strategy is sustainable over the long run and the degree to which outside borrowing has affected economic statistics.</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1.3 O</w:t>
      </w:r>
      <w:r w:rsidR="001467C2">
        <w:rPr>
          <w:rFonts w:ascii="Times New Roman" w:eastAsiaTheme="minorEastAsia" w:hAnsi="Times New Roman" w:cs="Times New Roman"/>
          <w:b/>
          <w:bCs/>
          <w:kern w:val="0"/>
          <w:sz w:val="24"/>
          <w:szCs w:val="24"/>
          <w:lang w:eastAsia="zh-CN"/>
          <w14:ligatures w14:val="none"/>
        </w:rPr>
        <w:t>bjectives of the Study</w:t>
      </w: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The Objectives of the study include:</w:t>
      </w:r>
    </w:p>
    <w:p w:rsidR="00791501" w:rsidRPr="00791501" w:rsidRDefault="00791501" w:rsidP="003B5458">
      <w:pPr>
        <w:numPr>
          <w:ilvl w:val="0"/>
          <w:numId w:val="1"/>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 xml:space="preserve"> To determine the </w:t>
      </w:r>
      <w:r w:rsidR="001467C2">
        <w:rPr>
          <w:rFonts w:ascii="Times New Roman" w:eastAsiaTheme="minorEastAsia" w:hAnsi="Times New Roman" w:cs="Times New Roman"/>
          <w:kern w:val="0"/>
          <w:sz w:val="24"/>
          <w:szCs w:val="24"/>
          <w:lang w:eastAsia="zh-CN"/>
          <w14:ligatures w14:val="none"/>
        </w:rPr>
        <w:t>effec</w:t>
      </w:r>
      <w:r w:rsidRPr="00791501">
        <w:rPr>
          <w:rFonts w:ascii="Times New Roman" w:eastAsiaTheme="minorEastAsia" w:hAnsi="Times New Roman" w:cs="Times New Roman"/>
          <w:kern w:val="0"/>
          <w:sz w:val="24"/>
          <w:szCs w:val="24"/>
          <w:lang w:eastAsia="zh-CN"/>
          <w14:ligatures w14:val="none"/>
        </w:rPr>
        <w:t>t of external debt on economic growth in Nigeria</w:t>
      </w:r>
    </w:p>
    <w:p w:rsidR="00791501" w:rsidRPr="00791501" w:rsidRDefault="00791501" w:rsidP="003B5458">
      <w:pPr>
        <w:numPr>
          <w:ilvl w:val="0"/>
          <w:numId w:val="1"/>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To examine the effect of external debt service on economic growth in Nigeria.</w:t>
      </w:r>
    </w:p>
    <w:p w:rsidR="001467C2" w:rsidRPr="003861C6" w:rsidRDefault="00791501" w:rsidP="003B5458">
      <w:pPr>
        <w:numPr>
          <w:ilvl w:val="0"/>
          <w:numId w:val="1"/>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To determine the effect of exchange rate on economic growth in Nigeria</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1.4 R</w:t>
      </w:r>
      <w:r w:rsidR="001467C2">
        <w:rPr>
          <w:rFonts w:ascii="Times New Roman" w:eastAsiaTheme="minorEastAsia" w:hAnsi="Times New Roman" w:cs="Times New Roman"/>
          <w:b/>
          <w:bCs/>
          <w:kern w:val="0"/>
          <w:sz w:val="24"/>
          <w:szCs w:val="24"/>
          <w:lang w:eastAsia="zh-CN"/>
          <w14:ligatures w14:val="none"/>
        </w:rPr>
        <w:t>esearch Questions</w:t>
      </w:r>
    </w:p>
    <w:p w:rsidR="00791501" w:rsidRPr="00791501" w:rsidRDefault="00791501" w:rsidP="003B5458">
      <w:pPr>
        <w:numPr>
          <w:ilvl w:val="0"/>
          <w:numId w:val="2"/>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 xml:space="preserve"> What effect does external debt have on economic growth in Nigeria.</w:t>
      </w:r>
    </w:p>
    <w:p w:rsidR="00791501" w:rsidRPr="00791501" w:rsidRDefault="00791501" w:rsidP="003B5458">
      <w:pPr>
        <w:numPr>
          <w:ilvl w:val="0"/>
          <w:numId w:val="2"/>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 xml:space="preserve"> What effect does external debt service have on economic growth in Nigeria</w:t>
      </w:r>
    </w:p>
    <w:p w:rsidR="001467C2" w:rsidRPr="003861C6" w:rsidRDefault="00791501" w:rsidP="003B5458">
      <w:pPr>
        <w:numPr>
          <w:ilvl w:val="0"/>
          <w:numId w:val="2"/>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What are the effects of exchange rate on economic growth in Nigeria.</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1.5 H</w:t>
      </w:r>
      <w:r w:rsidR="001467C2">
        <w:rPr>
          <w:rFonts w:ascii="Times New Roman" w:eastAsiaTheme="minorEastAsia" w:hAnsi="Times New Roman" w:cs="Times New Roman"/>
          <w:b/>
          <w:bCs/>
          <w:kern w:val="0"/>
          <w:sz w:val="24"/>
          <w:szCs w:val="24"/>
          <w:lang w:eastAsia="zh-CN"/>
          <w14:ligatures w14:val="none"/>
        </w:rPr>
        <w:t xml:space="preserve">ypothesis of the </w:t>
      </w:r>
      <w:r w:rsidR="003B5458">
        <w:rPr>
          <w:rFonts w:ascii="Times New Roman" w:eastAsiaTheme="minorEastAsia" w:hAnsi="Times New Roman" w:cs="Times New Roman"/>
          <w:b/>
          <w:bCs/>
          <w:kern w:val="0"/>
          <w:sz w:val="24"/>
          <w:szCs w:val="24"/>
          <w:lang w:eastAsia="zh-CN"/>
          <w14:ligatures w14:val="none"/>
        </w:rPr>
        <w:t>Study</w:t>
      </w: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H</w:t>
      </w:r>
      <w:r w:rsidRPr="0014624D">
        <w:rPr>
          <w:rFonts w:ascii="Times New Roman" w:eastAsiaTheme="minorEastAsia" w:hAnsi="Times New Roman" w:cs="Times New Roman"/>
          <w:kern w:val="0"/>
          <w:sz w:val="24"/>
          <w:szCs w:val="24"/>
          <w:vertAlign w:val="subscript"/>
          <w:lang w:eastAsia="zh-CN"/>
          <w14:ligatures w14:val="none"/>
        </w:rPr>
        <w:t>0</w:t>
      </w:r>
      <w:r w:rsidRPr="00791501">
        <w:rPr>
          <w:rFonts w:ascii="Times New Roman" w:eastAsiaTheme="minorEastAsia" w:hAnsi="Times New Roman" w:cs="Times New Roman"/>
          <w:kern w:val="0"/>
          <w:sz w:val="24"/>
          <w:szCs w:val="24"/>
          <w:lang w:eastAsia="zh-CN"/>
          <w14:ligatures w14:val="none"/>
        </w:rPr>
        <w:t xml:space="preserve">1: External debt has no significant effect on economic growth in Nigeria. </w:t>
      </w: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H</w:t>
      </w:r>
      <w:r w:rsidRPr="0014624D">
        <w:rPr>
          <w:rFonts w:ascii="Times New Roman" w:eastAsiaTheme="minorEastAsia" w:hAnsi="Times New Roman" w:cs="Times New Roman"/>
          <w:kern w:val="0"/>
          <w:sz w:val="24"/>
          <w:szCs w:val="24"/>
          <w:vertAlign w:val="subscript"/>
          <w:lang w:eastAsia="zh-CN"/>
          <w14:ligatures w14:val="none"/>
        </w:rPr>
        <w:t>0</w:t>
      </w:r>
      <w:r w:rsidRPr="00791501">
        <w:rPr>
          <w:rFonts w:ascii="Times New Roman" w:eastAsiaTheme="minorEastAsia" w:hAnsi="Times New Roman" w:cs="Times New Roman"/>
          <w:kern w:val="0"/>
          <w:sz w:val="24"/>
          <w:szCs w:val="24"/>
          <w:lang w:eastAsia="zh-CN"/>
          <w14:ligatures w14:val="none"/>
        </w:rPr>
        <w:t xml:space="preserve">2: External debt service has no significant effect on economic growth in Nigeria </w:t>
      </w:r>
    </w:p>
    <w:p w:rsidR="003861C6" w:rsidRPr="003B5458"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Theme="minorEastAsia" w:hAnsi="Times New Roman" w:cs="Times New Roman"/>
          <w:kern w:val="0"/>
          <w:sz w:val="24"/>
          <w:szCs w:val="24"/>
          <w:lang w:eastAsia="zh-CN"/>
          <w14:ligatures w14:val="none"/>
        </w:rPr>
        <w:t>H</w:t>
      </w:r>
      <w:r w:rsidRPr="0014624D">
        <w:rPr>
          <w:rFonts w:ascii="Times New Roman" w:eastAsiaTheme="minorEastAsia" w:hAnsi="Times New Roman" w:cs="Times New Roman"/>
          <w:kern w:val="0"/>
          <w:sz w:val="24"/>
          <w:szCs w:val="24"/>
          <w:vertAlign w:val="subscript"/>
          <w:lang w:eastAsia="zh-CN"/>
          <w14:ligatures w14:val="none"/>
        </w:rPr>
        <w:t>0</w:t>
      </w:r>
      <w:r w:rsidR="00CD3155">
        <w:rPr>
          <w:rFonts w:ascii="Times New Roman" w:eastAsiaTheme="minorEastAsia" w:hAnsi="Times New Roman" w:cs="Times New Roman"/>
          <w:kern w:val="0"/>
          <w:sz w:val="24"/>
          <w:szCs w:val="24"/>
          <w:lang w:eastAsia="zh-CN"/>
          <w14:ligatures w14:val="none"/>
        </w:rPr>
        <w:t>3</w:t>
      </w:r>
      <w:r w:rsidRPr="00791501">
        <w:rPr>
          <w:rFonts w:ascii="Times New Roman" w:eastAsiaTheme="minorEastAsia" w:hAnsi="Times New Roman" w:cs="Times New Roman"/>
          <w:kern w:val="0"/>
          <w:sz w:val="24"/>
          <w:szCs w:val="24"/>
          <w:lang w:eastAsia="zh-CN"/>
          <w14:ligatures w14:val="none"/>
        </w:rPr>
        <w:t>: Exchange Rate has no significant effect on economic growth in Nigeria</w:t>
      </w:r>
    </w:p>
    <w:p w:rsidR="00791501" w:rsidRPr="00791501"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1.6 S</w:t>
      </w:r>
      <w:r w:rsidR="001467C2">
        <w:rPr>
          <w:rFonts w:ascii="Times New Roman" w:eastAsiaTheme="minorEastAsia" w:hAnsi="Times New Roman" w:cs="Times New Roman"/>
          <w:b/>
          <w:bCs/>
          <w:kern w:val="0"/>
          <w:sz w:val="24"/>
          <w:szCs w:val="24"/>
          <w:lang w:eastAsia="zh-CN"/>
          <w14:ligatures w14:val="none"/>
        </w:rPr>
        <w:t xml:space="preserve">cope of the </w:t>
      </w:r>
      <w:r w:rsidR="003B5458">
        <w:rPr>
          <w:rFonts w:ascii="Times New Roman" w:eastAsiaTheme="minorEastAsia" w:hAnsi="Times New Roman" w:cs="Times New Roman"/>
          <w:b/>
          <w:bCs/>
          <w:kern w:val="0"/>
          <w:sz w:val="24"/>
          <w:szCs w:val="24"/>
          <w:lang w:eastAsia="zh-CN"/>
          <w14:ligatures w14:val="none"/>
        </w:rPr>
        <w:t>Study</w:t>
      </w: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Covering the years 1990 to 2024, this study concentrates on the effect of external debt on the Nigerian economy. Analyzing how foreign debt has affected economic development, investment, inflation, and general financial stability, the paper investigates the trends, patterns, and consequences of Nigeria's external borrowing</w:t>
      </w: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throughout these years. </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study takes into account several kinds of outside debt: commercial borrowings from foreign financial markets, bilateral loans from nations like China and France, and multilateral loans from organizations like the World Bank and International Monetary Fund (IMF). It also </w:t>
      </w:r>
      <w:r w:rsidRPr="00791501">
        <w:rPr>
          <w:rFonts w:ascii="Times New Roman" w:eastAsia="SimSun" w:hAnsi="Times New Roman" w:cs="Times New Roman"/>
          <w:kern w:val="0"/>
          <w:sz w:val="24"/>
          <w:szCs w:val="24"/>
          <w:lang w:eastAsia="zh-CN" w:bidi="ar"/>
          <w14:ligatures w14:val="none"/>
        </w:rPr>
        <w:lastRenderedPageBreak/>
        <w:t>looks at the elements causing Nigeria's debt profile to be growing, the difficulties with debt servicing, and the possible results of too much borrowing.</w:t>
      </w:r>
    </w:p>
    <w:p w:rsidR="001467C2" w:rsidRPr="003861C6"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Moreover, this study looks at how important external debt is in relation to important economic markers including public investment levels, GDP growth, and changes in exchange rates. It also looks at government debt management policies, the part outside funding plays in infrastructure development, and the viability of Nigeria's debt approach. The study ultimately seeks to shed light on how outside borrowing might affect Nigeria's long-term economic future.</w:t>
      </w:r>
    </w:p>
    <w:p w:rsidR="00791501" w:rsidRPr="00791501" w:rsidRDefault="00791501" w:rsidP="003B5458">
      <w:pPr>
        <w:spacing w:after="0" w:line="480" w:lineRule="auto"/>
        <w:jc w:val="both"/>
        <w:rPr>
          <w:rFonts w:ascii="Times New Roman" w:eastAsia="SimSun" w:hAnsi="Times New Roman" w:cs="Times New Roman"/>
          <w:b/>
          <w:bCs/>
          <w:kern w:val="0"/>
          <w:sz w:val="24"/>
          <w:szCs w:val="24"/>
          <w:lang w:eastAsia="zh-CN" w:bidi="ar"/>
          <w14:ligatures w14:val="none"/>
        </w:rPr>
      </w:pPr>
      <w:r w:rsidRPr="00791501">
        <w:rPr>
          <w:rFonts w:ascii="Times New Roman" w:eastAsia="SimSun" w:hAnsi="Times New Roman" w:cs="Times New Roman"/>
          <w:b/>
          <w:bCs/>
          <w:kern w:val="0"/>
          <w:sz w:val="24"/>
          <w:szCs w:val="24"/>
          <w:lang w:eastAsia="zh-CN" w:bidi="ar"/>
          <w14:ligatures w14:val="none"/>
        </w:rPr>
        <w:t>1.7 S</w:t>
      </w:r>
      <w:r w:rsidR="003B5458">
        <w:rPr>
          <w:rFonts w:ascii="Times New Roman" w:eastAsia="SimSun" w:hAnsi="Times New Roman" w:cs="Times New Roman"/>
          <w:b/>
          <w:bCs/>
          <w:kern w:val="0"/>
          <w:sz w:val="24"/>
          <w:szCs w:val="24"/>
          <w:lang w:eastAsia="zh-CN" w:bidi="ar"/>
          <w14:ligatures w14:val="none"/>
        </w:rPr>
        <w:t>ignificance of the S</w:t>
      </w:r>
      <w:r w:rsidR="001467C2">
        <w:rPr>
          <w:rFonts w:ascii="Times New Roman" w:eastAsia="SimSun" w:hAnsi="Times New Roman" w:cs="Times New Roman"/>
          <w:b/>
          <w:bCs/>
          <w:kern w:val="0"/>
          <w:sz w:val="24"/>
          <w:szCs w:val="24"/>
          <w:lang w:eastAsia="zh-CN" w:bidi="ar"/>
          <w14:ligatures w14:val="none"/>
        </w:rPr>
        <w:t>tudy</w:t>
      </w:r>
    </w:p>
    <w:p w:rsidR="003861C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This paper is important since it offers a thorough investigation of how external debt influences Nigerian development, financial stability, and economic growth. Given Nigeria's growing dependence on foreign borrowing, it is imperative to know how debt servicing might affect public spending and government revenue. Through growing debt servicing expenses, excessive external debt can strain national resources, raise reliance on foreign creditors, and undermine the economy. This study provides insightful analysis for legislators, economists, and financial analysts by assessing the sustainability of Nigeria's external debt and how it affects important economic measures including GDP growth, inflation, and exchange rates. </w:t>
      </w: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Furthermore, the study emphasizes the part internal debt plays and how it relates to outside borrowing, therefore offering a different viewpoint on Nigeria's whole debt situation. It helps decision-makers strike the right mix between domestic and international debt to guarantee financial stability without sacrificing economic development. The results can direct the development of improved debt management plans, enhance fiscal accountability, and support environmentally friendly borrowing behavior. Furthermore, this study provides a basis for next studies looking at how long-term external debt affects developing nations.</w:t>
      </w:r>
    </w:p>
    <w:p w:rsidR="00791501" w:rsidRPr="00791501"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p>
    <w:p w:rsidR="00791501" w:rsidRPr="00791501" w:rsidRDefault="00791501" w:rsidP="003B5458">
      <w:pPr>
        <w:spacing w:after="0" w:line="480" w:lineRule="auto"/>
        <w:jc w:val="center"/>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lastRenderedPageBreak/>
        <w:t>CHAPTER TWO</w:t>
      </w:r>
    </w:p>
    <w:p w:rsidR="00841BB6" w:rsidRPr="00791501" w:rsidRDefault="00791501" w:rsidP="003B5458">
      <w:pPr>
        <w:spacing w:after="0" w:line="480" w:lineRule="auto"/>
        <w:jc w:val="center"/>
        <w:rPr>
          <w:rFonts w:ascii="Times New Roman" w:eastAsiaTheme="minorEastAsia" w:hAnsi="Times New Roman" w:cs="Times New Roman"/>
          <w:b/>
          <w:bCs/>
          <w:kern w:val="0"/>
          <w:sz w:val="24"/>
          <w:szCs w:val="24"/>
          <w:lang w:eastAsia="zh-CN"/>
          <w14:ligatures w14:val="none"/>
        </w:rPr>
      </w:pPr>
      <w:r w:rsidRPr="00791501">
        <w:rPr>
          <w:rFonts w:ascii="Times New Roman" w:eastAsiaTheme="minorEastAsia" w:hAnsi="Times New Roman" w:cs="Times New Roman"/>
          <w:b/>
          <w:bCs/>
          <w:kern w:val="0"/>
          <w:sz w:val="24"/>
          <w:szCs w:val="24"/>
          <w:lang w:eastAsia="zh-CN"/>
          <w14:ligatures w14:val="none"/>
        </w:rPr>
        <w:t>LITERATURE REVIEW</w:t>
      </w:r>
    </w:p>
    <w:p w:rsidR="00791501" w:rsidRPr="00791501" w:rsidRDefault="003B5458"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Pr>
          <w:rFonts w:ascii="Times New Roman" w:eastAsiaTheme="minorEastAsia" w:hAnsi="Times New Roman" w:cs="Times New Roman"/>
          <w:b/>
          <w:bCs/>
          <w:kern w:val="0"/>
          <w:sz w:val="24"/>
          <w:szCs w:val="24"/>
          <w:lang w:eastAsia="zh-CN"/>
          <w14:ligatures w14:val="none"/>
        </w:rPr>
        <w:t xml:space="preserve">2.1 </w:t>
      </w:r>
      <w:r w:rsidRPr="00791501">
        <w:rPr>
          <w:rFonts w:ascii="Times New Roman" w:eastAsiaTheme="minorEastAsia" w:hAnsi="Times New Roman" w:cs="Times New Roman"/>
          <w:b/>
          <w:bCs/>
          <w:kern w:val="0"/>
          <w:sz w:val="24"/>
          <w:szCs w:val="24"/>
          <w:lang w:eastAsia="zh-CN"/>
          <w14:ligatures w14:val="none"/>
        </w:rPr>
        <w:t>Conceptual Review</w:t>
      </w:r>
    </w:p>
    <w:p w:rsidR="00791501" w:rsidRPr="003B5458" w:rsidRDefault="00791501" w:rsidP="003B5458">
      <w:pPr>
        <w:spacing w:after="0" w:line="480" w:lineRule="auto"/>
        <w:jc w:val="both"/>
        <w:rPr>
          <w:rFonts w:ascii="Times New Roman" w:eastAsiaTheme="minorEastAsia" w:hAnsi="Times New Roman" w:cs="Times New Roman"/>
          <w:b/>
          <w:bCs/>
          <w:kern w:val="0"/>
          <w:sz w:val="24"/>
          <w:szCs w:val="24"/>
          <w:lang w:eastAsia="zh-CN"/>
          <w14:ligatures w14:val="none"/>
        </w:rPr>
      </w:pPr>
      <w:r w:rsidRPr="003B5458">
        <w:rPr>
          <w:rFonts w:ascii="Times New Roman" w:eastAsiaTheme="minorEastAsia" w:hAnsi="Times New Roman" w:cs="Times New Roman"/>
          <w:b/>
          <w:bCs/>
          <w:kern w:val="0"/>
          <w:sz w:val="24"/>
          <w:szCs w:val="24"/>
          <w:lang w:eastAsia="zh-CN"/>
          <w14:ligatures w14:val="none"/>
        </w:rPr>
        <w:t>2.1</w:t>
      </w:r>
      <w:r w:rsidR="003B5458" w:rsidRPr="003B5458">
        <w:rPr>
          <w:rFonts w:ascii="Times New Roman" w:eastAsiaTheme="minorEastAsia" w:hAnsi="Times New Roman" w:cs="Times New Roman"/>
          <w:b/>
          <w:bCs/>
          <w:kern w:val="0"/>
          <w:sz w:val="24"/>
          <w:szCs w:val="24"/>
          <w:lang w:eastAsia="zh-CN"/>
          <w14:ligatures w14:val="none"/>
        </w:rPr>
        <w:t>.1</w:t>
      </w:r>
      <w:r w:rsidR="003B5458">
        <w:rPr>
          <w:rFonts w:ascii="Times New Roman" w:eastAsiaTheme="minorEastAsia" w:hAnsi="Times New Roman" w:cs="Times New Roman"/>
          <w:b/>
          <w:bCs/>
          <w:kern w:val="0"/>
          <w:sz w:val="24"/>
          <w:szCs w:val="24"/>
          <w:lang w:eastAsia="zh-CN"/>
          <w14:ligatures w14:val="none"/>
        </w:rPr>
        <w:t xml:space="preserve"> </w:t>
      </w:r>
      <w:r w:rsidRPr="003B5458">
        <w:rPr>
          <w:rFonts w:ascii="Times New Roman" w:eastAsiaTheme="minorEastAsia" w:hAnsi="Times New Roman" w:cs="Times New Roman"/>
          <w:b/>
          <w:bCs/>
          <w:kern w:val="0"/>
          <w:sz w:val="24"/>
          <w:szCs w:val="24"/>
          <w:lang w:eastAsia="zh-CN"/>
          <w14:ligatures w14:val="none"/>
        </w:rPr>
        <w:t>T</w:t>
      </w:r>
      <w:r w:rsidR="005F1F6B" w:rsidRPr="003B5458">
        <w:rPr>
          <w:rFonts w:ascii="Times New Roman" w:eastAsiaTheme="minorEastAsia" w:hAnsi="Times New Roman" w:cs="Times New Roman"/>
          <w:b/>
          <w:bCs/>
          <w:kern w:val="0"/>
          <w:sz w:val="24"/>
          <w:szCs w:val="24"/>
          <w:lang w:eastAsia="zh-CN"/>
          <w14:ligatures w14:val="none"/>
        </w:rPr>
        <w:t>he Concept of Debt</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Debt is essentially an obligation arising from borrowing, accompanied by a commitment to repay over time, typically with interest. In public finance, debt serves as a fundamental fiscal instrument utilized to fund government expenditures beyond current revenue. Azeez and Bello (2021) assert that debt is not inherently detrimental; instead, when managed effectively, it can stimulate economic growth. However, poor debt management can have catastrophic consequences, especially in developing nations. </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In government finance, debt is categorized as internal (domestic) and external (foreign). Typically considered less perilous regarding political influence and currency volatility, internal debt liabilities owed to domestic lenders frequently denominated in local currenc</w:t>
      </w:r>
      <w:r w:rsidR="00841BB6" w:rsidRPr="001F5EB2">
        <w:rPr>
          <w:rFonts w:ascii="Times New Roman" w:eastAsia="SimSun" w:hAnsi="Times New Roman" w:cs="Times New Roman"/>
          <w:kern w:val="0"/>
          <w:sz w:val="24"/>
          <w:szCs w:val="24"/>
          <w:lang w:eastAsia="zh-CN" w:bidi="ar"/>
          <w14:ligatures w14:val="none"/>
        </w:rPr>
        <w:t>ies.</w:t>
      </w:r>
      <w:r w:rsidRPr="00791501">
        <w:rPr>
          <w:rFonts w:ascii="Times New Roman" w:eastAsia="SimSun" w:hAnsi="Times New Roman" w:cs="Times New Roman"/>
          <w:kern w:val="0"/>
          <w:sz w:val="24"/>
          <w:szCs w:val="24"/>
          <w:lang w:eastAsia="zh-CN" w:bidi="ar"/>
          <w14:ligatures w14:val="none"/>
        </w:rPr>
        <w:t xml:space="preserve"> In contrast, external debt, owed to foreign creditors, frequently mirrors global political dynamics, interest rates, and market condit</w:t>
      </w:r>
      <w:r w:rsidR="003B5458">
        <w:rPr>
          <w:rFonts w:ascii="Times New Roman" w:eastAsia="SimSun" w:hAnsi="Times New Roman" w:cs="Times New Roman"/>
          <w:kern w:val="0"/>
          <w:sz w:val="24"/>
          <w:szCs w:val="24"/>
          <w:lang w:eastAsia="zh-CN" w:bidi="ar"/>
          <w14:ligatures w14:val="none"/>
        </w:rPr>
        <w:t xml:space="preserve">ions (Lawal &amp; Ighodaro, 2022). </w:t>
      </w:r>
    </w:p>
    <w:p w:rsidR="00791501" w:rsidRP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What are the reasons for governmental borrowing? The persistent imbalance between revenue and expenses is crucial. </w:t>
      </w:r>
      <w:proofErr w:type="spellStart"/>
      <w:r w:rsidRPr="00791501">
        <w:rPr>
          <w:rFonts w:ascii="Times New Roman" w:eastAsia="SimSun" w:hAnsi="Times New Roman" w:cs="Times New Roman"/>
          <w:kern w:val="0"/>
          <w:sz w:val="24"/>
          <w:szCs w:val="24"/>
          <w:lang w:eastAsia="zh-CN" w:bidi="ar"/>
          <w14:ligatures w14:val="none"/>
        </w:rPr>
        <w:t>Udeh</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(2020) assert that nations, particularly developing ones, resort to borrowing when domestic revenue, primarily from taxes and royalties, is inadequate to fulfill developmental objectives or macroeconomic obligations. This borrowing often arises from the necessity to:</w:t>
      </w:r>
    </w:p>
    <w:p w:rsidR="00841BB6" w:rsidRPr="00CD3155" w:rsidRDefault="00791501" w:rsidP="003B5458">
      <w:pPr>
        <w:pStyle w:val="ListParagraph"/>
        <w:numPr>
          <w:ilvl w:val="0"/>
          <w:numId w:val="3"/>
        </w:numPr>
        <w:spacing w:after="0" w:line="480" w:lineRule="auto"/>
        <w:jc w:val="both"/>
        <w:rPr>
          <w:rFonts w:ascii="Times New Roman" w:eastAsiaTheme="minorEastAsia" w:hAnsi="Times New Roman" w:cs="Times New Roman"/>
          <w:kern w:val="0"/>
          <w:sz w:val="24"/>
          <w:szCs w:val="24"/>
          <w:lang w:eastAsia="zh-CN"/>
          <w14:ligatures w14:val="none"/>
        </w:rPr>
      </w:pPr>
      <w:r w:rsidRPr="00CD3155">
        <w:rPr>
          <w:rFonts w:ascii="Times New Roman" w:eastAsia="SimSun" w:hAnsi="Times New Roman" w:cs="Times New Roman"/>
          <w:kern w:val="0"/>
          <w:sz w:val="24"/>
          <w:szCs w:val="24"/>
          <w:lang w:eastAsia="zh-CN" w:bidi="ar"/>
          <w14:ligatures w14:val="none"/>
        </w:rPr>
        <w:t>Financial infrastructure,</w:t>
      </w:r>
    </w:p>
    <w:p w:rsidR="00841BB6" w:rsidRPr="00791501" w:rsidRDefault="00791501" w:rsidP="003B5458">
      <w:pPr>
        <w:numPr>
          <w:ilvl w:val="0"/>
          <w:numId w:val="3"/>
        </w:num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Stabilize the economy during disruptions.</w:t>
      </w:r>
    </w:p>
    <w:p w:rsidR="00841BB6" w:rsidRPr="00CD3155" w:rsidRDefault="00791501" w:rsidP="003B5458">
      <w:pPr>
        <w:pStyle w:val="ListParagraph"/>
        <w:numPr>
          <w:ilvl w:val="0"/>
          <w:numId w:val="3"/>
        </w:numPr>
        <w:spacing w:after="0" w:line="480" w:lineRule="auto"/>
        <w:jc w:val="both"/>
        <w:rPr>
          <w:rFonts w:ascii="Times New Roman" w:eastAsiaTheme="minorEastAsia" w:hAnsi="Times New Roman" w:cs="Times New Roman"/>
          <w:b/>
          <w:bCs/>
          <w:kern w:val="0"/>
          <w:sz w:val="24"/>
          <w:szCs w:val="24"/>
          <w:lang w:eastAsia="zh-CN"/>
          <w14:ligatures w14:val="none"/>
        </w:rPr>
      </w:pPr>
      <w:r w:rsidRPr="00CD3155">
        <w:rPr>
          <w:rFonts w:ascii="Times New Roman" w:eastAsia="SimSun" w:hAnsi="Times New Roman" w:cs="Times New Roman"/>
          <w:kern w:val="0"/>
          <w:sz w:val="24"/>
          <w:szCs w:val="24"/>
          <w:lang w:eastAsia="zh-CN" w:bidi="ar"/>
          <w14:ligatures w14:val="none"/>
        </w:rPr>
        <w:t>Deliver social services, or</w:t>
      </w:r>
    </w:p>
    <w:p w:rsidR="00791501" w:rsidRPr="005F1F6B" w:rsidRDefault="00791501" w:rsidP="003B5458">
      <w:pPr>
        <w:numPr>
          <w:ilvl w:val="0"/>
          <w:numId w:val="3"/>
        </w:numPr>
        <w:spacing w:after="0" w:line="480" w:lineRule="auto"/>
        <w:jc w:val="both"/>
        <w:rPr>
          <w:rFonts w:ascii="Times New Roman" w:eastAsiaTheme="minorEastAsia" w:hAnsi="Times New Roman" w:cs="Times New Roman"/>
          <w:b/>
          <w:bCs/>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Manage current debts (a perilous cycle known as "debt spiral").</w:t>
      </w:r>
    </w:p>
    <w:p w:rsidR="005F1F6B" w:rsidRPr="00791501" w:rsidRDefault="005F1F6B" w:rsidP="003B5458">
      <w:pPr>
        <w:spacing w:after="0" w:line="480" w:lineRule="auto"/>
        <w:ind w:left="420"/>
        <w:jc w:val="both"/>
        <w:rPr>
          <w:rFonts w:ascii="Times New Roman" w:eastAsiaTheme="minorEastAsia" w:hAnsi="Times New Roman" w:cs="Times New Roman"/>
          <w:b/>
          <w:bCs/>
          <w:kern w:val="0"/>
          <w:sz w:val="24"/>
          <w:szCs w:val="24"/>
          <w:lang w:eastAsia="zh-CN"/>
          <w14:ligatures w14:val="none"/>
        </w:rPr>
      </w:pPr>
    </w:p>
    <w:p w:rsidR="00841BB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lastRenderedPageBreak/>
        <w:t xml:space="preserve">In Nigeria, recurrent expenditures frequently account for over 70% of the national budget, resulting in significant underfunding of capital projects in the absence of borrowing (Yusuf &amp; Dangana, 2022). Regrettably, debt in Nigeria has frequently been misappropriated due to corruption, insufficient project execution, and a lack of transparency, rather than serving as a catalyst for development (Nwogwugwu &amp; Ayodele, 2022). Consequently, the discourse on debt today revolves around "the extent of borrowing," "the rationale," and "the efficacy of its utilization," rather than "the decision to borrow." </w:t>
      </w:r>
    </w:p>
    <w:p w:rsidR="00841BB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Interestingly, only a few years after substantial debt reduction efforts, the International Monetary Fund (2023) observes that some African nations are regressing into unsustainable debt levels. Nigeria is no exception. Despite generating billions from crude oil exports, the nation continues to finance its budgets through both domestic and international loans, often under questionable terms. </w:t>
      </w:r>
    </w:p>
    <w:p w:rsidR="005F1F6B"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Debt has gained widespread acceptance globally in the post-COVID era. In countries such as Nigeria, where debt repayment accounts for over 90% of revenue (DMO, 2024), the concern lies not in the amount borrowed but in the diminishing fiscal capacity and the absence of tangible developmental outco</w:t>
      </w:r>
      <w:r w:rsidR="003B5458">
        <w:rPr>
          <w:rFonts w:ascii="Times New Roman" w:eastAsia="SimSun" w:hAnsi="Times New Roman" w:cs="Times New Roman"/>
          <w:kern w:val="0"/>
          <w:sz w:val="24"/>
          <w:szCs w:val="24"/>
          <w:lang w:eastAsia="zh-CN" w:bidi="ar"/>
          <w14:ligatures w14:val="none"/>
        </w:rPr>
        <w:t xml:space="preserve">mes (Ezenwa &amp; Mohammed, 2021). </w:t>
      </w:r>
    </w:p>
    <w:p w:rsidR="00841BB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Furthermore, Nwoko and Okonjo (2023) assert that borrowing merely postpones the financial dilemma for future generations, hence exacerbating the intergenerational unfairness trap unless it leads to infrastructure development, job creation, or enhanced productivity.</w:t>
      </w:r>
    </w:p>
    <w:p w:rsidR="00791501" w:rsidRPr="00791501" w:rsidRDefault="003B5458" w:rsidP="003B5458">
      <w:pPr>
        <w:spacing w:after="0" w:line="480" w:lineRule="auto"/>
        <w:jc w:val="both"/>
        <w:rPr>
          <w:rFonts w:ascii="Times New Roman" w:eastAsia="SimSun" w:hAnsi="Times New Roman" w:cs="Times New Roman"/>
          <w:b/>
          <w:bCs/>
          <w:kern w:val="0"/>
          <w:sz w:val="24"/>
          <w:szCs w:val="24"/>
          <w:lang w:eastAsia="zh-CN" w:bidi="ar"/>
          <w14:ligatures w14:val="none"/>
        </w:rPr>
      </w:pPr>
      <w:r>
        <w:rPr>
          <w:rFonts w:ascii="Times New Roman" w:eastAsia="SimSun" w:hAnsi="Times New Roman" w:cs="Times New Roman"/>
          <w:b/>
          <w:bCs/>
          <w:kern w:val="0"/>
          <w:sz w:val="24"/>
          <w:szCs w:val="24"/>
          <w:lang w:eastAsia="zh-CN" w:bidi="ar"/>
          <w14:ligatures w14:val="none"/>
        </w:rPr>
        <w:t>2.1.2</w:t>
      </w:r>
      <w:r w:rsidR="00791501" w:rsidRPr="00791501">
        <w:rPr>
          <w:rFonts w:ascii="Times New Roman" w:eastAsia="SimSun" w:hAnsi="Times New Roman" w:cs="Times New Roman"/>
          <w:b/>
          <w:bCs/>
          <w:kern w:val="0"/>
          <w:sz w:val="24"/>
          <w:szCs w:val="24"/>
          <w:lang w:eastAsia="zh-CN" w:bidi="ar"/>
          <w14:ligatures w14:val="none"/>
        </w:rPr>
        <w:t xml:space="preserve"> T</w:t>
      </w:r>
      <w:r w:rsidR="005F1F6B">
        <w:rPr>
          <w:rFonts w:ascii="Times New Roman" w:eastAsia="SimSun" w:hAnsi="Times New Roman" w:cs="Times New Roman"/>
          <w:b/>
          <w:bCs/>
          <w:kern w:val="0"/>
          <w:sz w:val="24"/>
          <w:szCs w:val="24"/>
          <w:lang w:eastAsia="zh-CN" w:bidi="ar"/>
          <w14:ligatures w14:val="none"/>
        </w:rPr>
        <w:t>he Concept of External Debt</w:t>
      </w:r>
    </w:p>
    <w:p w:rsidR="00841BB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External debt, specifically concerning funds obtained from international creditors and financial institutions, is repayable in foreign currencies and typically contingent upon terms dictated by global market conditions. It consists of loans from bilateral agreements (e.g., China, France), multilateral institutions (e.g., IMF, World Bank), and commercial financial markets. </w:t>
      </w:r>
    </w:p>
    <w:p w:rsidR="00841BB6"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lastRenderedPageBreak/>
        <w:t xml:space="preserve">The rationale for external borrowing is based on the notion that it enables nations to finance more comprehensive development than their domestic resources would permit. This assumption becomes problematic when the borrowed funds do not provide lucrative returns or when rising interest rates or currency fluctuations render repayment terms onerous (Obi &amp; Nwafor, 2023). </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The external debt profile of Nigeria has significantly changed during the past decade. The country maintained very low foreign debt levels after the 2005 Paris Club debt reduction until about 2015, when economic constraints triggered a surge in borrowing. The DMO (2024) indicates that Nigeria's external debt escalated from $10 billion in 2010 to over $43 billion by September 2024. The International Development Association (IDA), International Monetary Fund (IMF), China (Exim Bank), and African Development Bank (AfDB) are signi</w:t>
      </w:r>
      <w:r w:rsidR="003B5458">
        <w:rPr>
          <w:rFonts w:ascii="Times New Roman" w:eastAsia="SimSun" w:hAnsi="Times New Roman" w:cs="Times New Roman"/>
          <w:kern w:val="0"/>
          <w:sz w:val="24"/>
          <w:szCs w:val="24"/>
          <w:lang w:eastAsia="zh-CN" w:bidi="ar"/>
          <w14:ligatures w14:val="none"/>
        </w:rPr>
        <w:t xml:space="preserve">ficant creditors of this loan. </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The transition from concessional low-interest loans to non-concessional commercial loans is one of the most concerning developments. Shorter repayment periods and elevated interest rates increase Nigeria's exposure to default risk (IMF, 2023). According to Adewale and James (2023), over 90% of Nigeria's revenue is currently designated for debt repayment, hence allowing less c</w:t>
      </w:r>
      <w:r w:rsidR="003B5458">
        <w:rPr>
          <w:rFonts w:ascii="Times New Roman" w:eastAsia="SimSun" w:hAnsi="Times New Roman" w:cs="Times New Roman"/>
          <w:kern w:val="0"/>
          <w:sz w:val="24"/>
          <w:szCs w:val="24"/>
          <w:lang w:eastAsia="zh-CN" w:bidi="ar"/>
          <w14:ligatures w14:val="none"/>
        </w:rPr>
        <w:t xml:space="preserve">apacity for public investment. </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External debt increases vulnerability to exchange rate fluctuations. Nigeria relies on oil exports; hence, any decrease in oil prices jeopardizes foreign reserves and the ability to service debt. Numerous credit rating downgrades stemming from this have rendered Nigeria less attractive to overseas investors (Oduh &amp; Chinedu, 2022). </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Nonetheless, external debt is not inherently detrimental. It can be transformative if properly planned and managed transparently. External loans, particularly from China, predominantly facilitate Nigeria's railway building and airport enhancements. If these initiatives lack </w:t>
      </w:r>
      <w:r w:rsidRPr="00791501">
        <w:rPr>
          <w:rFonts w:ascii="Times New Roman" w:eastAsia="SimSun" w:hAnsi="Times New Roman" w:cs="Times New Roman"/>
          <w:kern w:val="0"/>
          <w:sz w:val="24"/>
          <w:szCs w:val="24"/>
          <w:lang w:eastAsia="zh-CN" w:bidi="ar"/>
          <w14:ligatures w14:val="none"/>
        </w:rPr>
        <w:lastRenderedPageBreak/>
        <w:t>profitability or proper maintenance, the long-term outcomes of such operations remain uncertain (Oyetunde &amp; Bello, 201</w:t>
      </w:r>
      <w:r w:rsidR="00FD0CCD" w:rsidRPr="001F5EB2">
        <w:rPr>
          <w:rFonts w:ascii="Times New Roman" w:eastAsia="SimSun" w:hAnsi="Times New Roman" w:cs="Times New Roman"/>
          <w:kern w:val="0"/>
          <w:sz w:val="24"/>
          <w:szCs w:val="24"/>
          <w:lang w:eastAsia="zh-CN" w:bidi="ar"/>
          <w14:ligatures w14:val="none"/>
        </w:rPr>
        <w:t>9</w:t>
      </w:r>
      <w:r w:rsidRPr="00791501">
        <w:rPr>
          <w:rFonts w:ascii="Times New Roman" w:eastAsia="SimSun" w:hAnsi="Times New Roman" w:cs="Times New Roman"/>
          <w:kern w:val="0"/>
          <w:sz w:val="24"/>
          <w:szCs w:val="24"/>
          <w:lang w:eastAsia="zh-CN" w:bidi="ar"/>
          <w14:ligatures w14:val="none"/>
        </w:rPr>
        <w:t xml:space="preserve">). </w:t>
      </w:r>
    </w:p>
    <w:p w:rsidR="00791501"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There is a political aspect as well: numerous experts assert that Nigeria's external debt is opaque and that there is a deficiency in public accountability and parliamentary oversight. Loan arrangements have occasionally featured stipulations allowing for renunciation of state sovereignty should def</w:t>
      </w:r>
      <w:r w:rsidR="003B5458">
        <w:rPr>
          <w:rFonts w:ascii="Times New Roman" w:eastAsia="SimSun" w:hAnsi="Times New Roman" w:cs="Times New Roman"/>
          <w:kern w:val="0"/>
          <w:sz w:val="24"/>
          <w:szCs w:val="24"/>
          <w:lang w:eastAsia="zh-CN" w:bidi="ar"/>
          <w14:ligatures w14:val="none"/>
        </w:rPr>
        <w:t xml:space="preserve">ault occur (World Bank, 2023). </w:t>
      </w:r>
    </w:p>
    <w:p w:rsidR="003861C6" w:rsidRPr="003861C6"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An increasing number of scholars such as Nwachukwu &amp; Ibrahim, 2020; Obi &amp; Nwafor, 2023 advocate for a "borrowing with accountability" framework that prioritizes openness, long-term impact assessments, and regular audits of debt-funded initiatives. In the absence of these, Nigeria risks becoming perpetually ensnared in a cycle of borrowing, repaying, and re-borrowing.</w:t>
      </w:r>
    </w:p>
    <w:p w:rsidR="005F1F6B" w:rsidRDefault="00791501" w:rsidP="003B5458">
      <w:pPr>
        <w:spacing w:after="0" w:line="480" w:lineRule="auto"/>
        <w:jc w:val="both"/>
        <w:rPr>
          <w:rFonts w:ascii="Times New Roman" w:eastAsia="SimSun" w:hAnsi="Times New Roman" w:cs="Times New Roman"/>
          <w:b/>
          <w:bCs/>
          <w:kern w:val="0"/>
          <w:sz w:val="24"/>
          <w:szCs w:val="24"/>
          <w:lang w:eastAsia="zh-CN" w:bidi="ar"/>
          <w14:ligatures w14:val="none"/>
        </w:rPr>
      </w:pPr>
      <w:r w:rsidRPr="00791501">
        <w:rPr>
          <w:rFonts w:ascii="Times New Roman" w:eastAsia="SimSun" w:hAnsi="Times New Roman" w:cs="Times New Roman"/>
          <w:b/>
          <w:bCs/>
          <w:kern w:val="0"/>
          <w:sz w:val="24"/>
          <w:szCs w:val="24"/>
          <w:lang w:eastAsia="zh-CN" w:bidi="ar"/>
          <w14:ligatures w14:val="none"/>
        </w:rPr>
        <w:t>2.</w:t>
      </w:r>
      <w:r w:rsidR="003B5458">
        <w:rPr>
          <w:rFonts w:ascii="Times New Roman" w:eastAsia="SimSun" w:hAnsi="Times New Roman" w:cs="Times New Roman"/>
          <w:b/>
          <w:bCs/>
          <w:kern w:val="0"/>
          <w:sz w:val="24"/>
          <w:szCs w:val="24"/>
          <w:lang w:eastAsia="zh-CN" w:bidi="ar"/>
          <w14:ligatures w14:val="none"/>
        </w:rPr>
        <w:t>1.3</w:t>
      </w:r>
      <w:r w:rsidRPr="00791501">
        <w:rPr>
          <w:rFonts w:ascii="Times New Roman" w:eastAsia="SimSun" w:hAnsi="Times New Roman" w:cs="Times New Roman"/>
          <w:b/>
          <w:bCs/>
          <w:kern w:val="0"/>
          <w:sz w:val="24"/>
          <w:szCs w:val="24"/>
          <w:lang w:eastAsia="zh-CN" w:bidi="ar"/>
          <w14:ligatures w14:val="none"/>
        </w:rPr>
        <w:t xml:space="preserve"> T</w:t>
      </w:r>
      <w:r w:rsidR="005F1F6B">
        <w:rPr>
          <w:rFonts w:ascii="Times New Roman" w:eastAsia="SimSun" w:hAnsi="Times New Roman" w:cs="Times New Roman"/>
          <w:b/>
          <w:bCs/>
          <w:kern w:val="0"/>
          <w:sz w:val="24"/>
          <w:szCs w:val="24"/>
          <w:lang w:eastAsia="zh-CN" w:bidi="ar"/>
          <w14:ligatures w14:val="none"/>
        </w:rPr>
        <w:t>he Concept of Economic Growth</w:t>
      </w:r>
    </w:p>
    <w:p w:rsidR="003B5458"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Economic growth is one of the most frequently analyzed and essential concepts in economics and policy-making. Typically articulated as the percentage variation in real Gross Domestic Product (RGDP), it delineates the consistent increase in the production of goods and services inside a country over time. The International Monetary Fund (IMF, 2021) asserts that a country's ability to enhance its citizens' quality of life through the efficient utilization of its productive resources characterizes its economic growth. </w:t>
      </w:r>
    </w:p>
    <w:p w:rsidR="00791501" w:rsidRPr="005F1F6B" w:rsidRDefault="00791501" w:rsidP="003B5458">
      <w:pPr>
        <w:spacing w:after="0" w:line="480" w:lineRule="auto"/>
        <w:jc w:val="both"/>
        <w:rPr>
          <w:rFonts w:ascii="Times New Roman" w:eastAsia="SimSun" w:hAnsi="Times New Roman" w:cs="Times New Roman"/>
          <w:b/>
          <w:bCs/>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Classical economic theory posits that technological innovation, workforce expansion, and capital accumulation foster economic growth. Solow's (1956) neoclassical growth model highlighted capital and technological progress as the primary drivers of long-term development. Conversely, Romer (1986) emphasized in the endogenous growth theory the significance of human capital development and knowledge spillovers as intrinsic drivers of sustained growth. Recent perspectives regard institutions, government, and macroeconomic stability as crucial catalysts for growth (Acemowicz &amp; Robinson, 2019). </w:t>
      </w:r>
    </w:p>
    <w:p w:rsidR="005F1F6B" w:rsidRPr="008B3042"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lastRenderedPageBreak/>
        <w:t>In developing countries such as Nigeria, economic growth is both a necessity and a challenge. Todaro and Smith (2020) assert that progress must be inclusive, sustainable, and accompanied by advancements in infrastructure, healthcare, education, and employment opportunities to be significant. Nigeria has experienced progress mostly during oil booms, although these eras have been characterized by superficiality, lack of diversity, and insufficient resilience.</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bidi="ar"/>
          <w14:ligatures w14:val="none"/>
        </w:rPr>
      </w:pPr>
      <w:bookmarkStart w:id="2" w:name="_Hlk201656804"/>
      <w:r>
        <w:rPr>
          <w:rFonts w:ascii="Times New Roman" w:eastAsia="SimSun" w:hAnsi="Times New Roman" w:cs="Times New Roman"/>
          <w:b/>
          <w:bCs/>
          <w:kern w:val="0"/>
          <w:sz w:val="24"/>
          <w:szCs w:val="24"/>
          <w:lang w:eastAsia="zh-CN" w:bidi="ar"/>
          <w14:ligatures w14:val="none"/>
        </w:rPr>
        <w:t xml:space="preserve">2.1.4 </w:t>
      </w:r>
      <w:r w:rsidR="00791501" w:rsidRPr="00791501">
        <w:rPr>
          <w:rFonts w:ascii="Times New Roman" w:eastAsia="SimSun" w:hAnsi="Times New Roman" w:cs="Times New Roman"/>
          <w:b/>
          <w:bCs/>
          <w:kern w:val="0"/>
          <w:sz w:val="24"/>
          <w:szCs w:val="24"/>
          <w:lang w:eastAsia="zh-CN" w:bidi="ar"/>
          <w14:ligatures w14:val="none"/>
        </w:rPr>
        <w:t>E</w:t>
      </w:r>
      <w:r w:rsidR="005F1F6B">
        <w:rPr>
          <w:rFonts w:ascii="Times New Roman" w:eastAsia="SimSun" w:hAnsi="Times New Roman" w:cs="Times New Roman"/>
          <w:b/>
          <w:bCs/>
          <w:kern w:val="0"/>
          <w:sz w:val="24"/>
          <w:szCs w:val="24"/>
          <w:lang w:eastAsia="zh-CN" w:bidi="ar"/>
          <w14:ligatures w14:val="none"/>
        </w:rPr>
        <w:t>conomic Growth in Nigeria</w:t>
      </w:r>
    </w:p>
    <w:bookmarkEnd w:id="2"/>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Over the past two decades, Nigeria's economic development path has been erratic, mostly shaped by macroeconomic mismanagement, insecurity, changes in exchange rates, and world oil prices. With average yearly growth of 6–7%, Nigeria saw amazing development between 2000 and 2014 (World Bank, 2020). But growth has been slow since the collapse in oil prices in 2014 and the COVID-19 epidemic in 2020; the economy has seen several recessions.</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The epidemic caused real GDP growth rate of -1.8% in 2020; barely rebounding to 3.4% in 2021 and 2.3% in 2022 (NBS, 2023). Infrastructure shortages, power supply problems, and limited loan availability have kept manufacturing and industrial output poor even while sectors including telecoms and agriculture have demonstrated resilience (Ogunleye &amp; Adebayo, 2022).</w:t>
      </w:r>
    </w:p>
    <w:p w:rsidR="00791501" w:rsidRPr="003861C6"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Furthermore, poverty is still somewhat common despite development numbers. The World Bank's 2022 estimate of over 95 million Nigerians living in multidimensional poverty points to unequal distribution of the advantages of progress. Rising inflation, young unemployment (over 40%), and under</w:t>
      </w:r>
      <w:r w:rsidR="00FD0CCD" w:rsidRPr="001F5EB2">
        <w:rPr>
          <w:rFonts w:ascii="Times New Roman" w:eastAsia="SimSun" w:hAnsi="Times New Roman" w:cs="Times New Roman"/>
          <w:kern w:val="0"/>
          <w:sz w:val="24"/>
          <w:szCs w:val="24"/>
          <w:lang w:eastAsia="zh-CN" w:bidi="ar"/>
          <w14:ligatures w14:val="none"/>
        </w:rPr>
        <w:t>-</w:t>
      </w:r>
      <w:r w:rsidRPr="00791501">
        <w:rPr>
          <w:rFonts w:ascii="Times New Roman" w:eastAsia="SimSun" w:hAnsi="Times New Roman" w:cs="Times New Roman"/>
          <w:kern w:val="0"/>
          <w:sz w:val="24"/>
          <w:szCs w:val="24"/>
          <w:lang w:eastAsia="zh-CN" w:bidi="ar"/>
          <w14:ligatures w14:val="none"/>
        </w:rPr>
        <w:t>employment all indicators of an economy developing without fundamental change all aggravate this situation (Okoro &amp; Ajao, 2023).</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bidi="ar"/>
          <w14:ligatures w14:val="none"/>
        </w:rPr>
      </w:pPr>
      <w:bookmarkStart w:id="3" w:name="_Hlk201656822"/>
      <w:r>
        <w:rPr>
          <w:rFonts w:ascii="Times New Roman" w:eastAsia="SimSun" w:hAnsi="Times New Roman" w:cs="Times New Roman"/>
          <w:b/>
          <w:bCs/>
          <w:kern w:val="0"/>
          <w:sz w:val="24"/>
          <w:szCs w:val="24"/>
          <w:lang w:eastAsia="zh-CN" w:bidi="ar"/>
          <w14:ligatures w14:val="none"/>
        </w:rPr>
        <w:t>2.1.5</w:t>
      </w:r>
      <w:r w:rsidR="00791501" w:rsidRPr="00791501">
        <w:rPr>
          <w:rFonts w:ascii="Times New Roman" w:eastAsia="SimSun" w:hAnsi="Times New Roman" w:cs="Times New Roman"/>
          <w:b/>
          <w:bCs/>
          <w:kern w:val="0"/>
          <w:sz w:val="24"/>
          <w:szCs w:val="24"/>
          <w:lang w:eastAsia="zh-CN" w:bidi="ar"/>
          <w14:ligatures w14:val="none"/>
        </w:rPr>
        <w:t xml:space="preserve"> T</w:t>
      </w:r>
      <w:r w:rsidR="005F1F6B">
        <w:rPr>
          <w:rFonts w:ascii="Times New Roman" w:eastAsia="SimSun" w:hAnsi="Times New Roman" w:cs="Times New Roman"/>
          <w:b/>
          <w:bCs/>
          <w:kern w:val="0"/>
          <w:sz w:val="24"/>
          <w:szCs w:val="24"/>
          <w:lang w:eastAsia="zh-CN" w:bidi="ar"/>
          <w14:ligatures w14:val="none"/>
        </w:rPr>
        <w:t>he Impacts of External Debts on Nigeria’s Economy</w:t>
      </w:r>
    </w:p>
    <w:bookmarkEnd w:id="3"/>
    <w:p w:rsidR="008B304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management of foreign debt in an efficient manner has the potential to boost economic advancement. When governments have access to these resources, they are better able to distribute funding for infrastructure, human capital, and technological advancement. In Nigeria, the story has been told in a more complicated manner. It is estimated that Nigeria's </w:t>
      </w:r>
      <w:r w:rsidRPr="00791501">
        <w:rPr>
          <w:rFonts w:ascii="Times New Roman" w:eastAsia="SimSun" w:hAnsi="Times New Roman" w:cs="Times New Roman"/>
          <w:kern w:val="0"/>
          <w:sz w:val="24"/>
          <w:szCs w:val="24"/>
          <w:lang w:eastAsia="zh-CN" w:bidi="ar"/>
          <w14:ligatures w14:val="none"/>
        </w:rPr>
        <w:lastRenderedPageBreak/>
        <w:t xml:space="preserve">external debt will expand from more than $10 billion in 2015 to more than $43 billion by 2024 as a result of loans from the International Development Association (IDA), China Exim Bank, and the International Monetary Fund (DMO, 2024). </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findings of research conducted by Adewale and James (2023) and </w:t>
      </w:r>
      <w:proofErr w:type="spellStart"/>
      <w:r w:rsidRPr="00791501">
        <w:rPr>
          <w:rFonts w:ascii="Times New Roman" w:eastAsia="SimSun" w:hAnsi="Times New Roman" w:cs="Times New Roman"/>
          <w:kern w:val="0"/>
          <w:sz w:val="24"/>
          <w:szCs w:val="24"/>
          <w:lang w:eastAsia="zh-CN" w:bidi="ar"/>
          <w14:ligatures w14:val="none"/>
        </w:rPr>
        <w:t>Nwafor</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xml:space="preserve">. (2022) suggest that Nigeria's massive foreign borrowing has not significantly resulted in investments that have created significant profits. In most cases, financial resources are given to politically motivated endeavors that either produce a negligible amount of financial returns or necessitate continual expenditures. </w:t>
      </w:r>
    </w:p>
    <w:p w:rsidR="005F1F6B" w:rsidRPr="003861C6"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In addition, Nigeria has become susceptible as a result of loan terms that were not fully negotiated and a lack of transparency. According to the International Monetary Fund (2023), countries that are overly dependent on foreign debt are more susceptible to currency depreciation and rising global interest rates, which eliminates any possible benefits that could be gained from utilising borrowed cash. The authors Obi and Chinedu (2021) argue that borrowing becomes a burden rather than a catalyst if it is not accompanied by efficient management of public finances on the part of the government.</w:t>
      </w:r>
      <w:bookmarkStart w:id="4" w:name="_Hlk201656841"/>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bidi="ar"/>
          <w14:ligatures w14:val="none"/>
        </w:rPr>
      </w:pPr>
      <w:proofErr w:type="gramStart"/>
      <w:r>
        <w:rPr>
          <w:rFonts w:ascii="Times New Roman" w:eastAsia="SimSun" w:hAnsi="Times New Roman" w:cs="Times New Roman"/>
          <w:b/>
          <w:bCs/>
          <w:kern w:val="0"/>
          <w:sz w:val="24"/>
          <w:szCs w:val="24"/>
          <w:lang w:eastAsia="zh-CN" w:bidi="ar"/>
          <w14:ligatures w14:val="none"/>
        </w:rPr>
        <w:t>2.1.6</w:t>
      </w:r>
      <w:r w:rsidR="00791501" w:rsidRPr="00791501">
        <w:rPr>
          <w:rFonts w:ascii="Times New Roman" w:eastAsia="SimSun" w:hAnsi="Times New Roman" w:cs="Times New Roman"/>
          <w:b/>
          <w:bCs/>
          <w:kern w:val="0"/>
          <w:sz w:val="24"/>
          <w:szCs w:val="24"/>
          <w:lang w:eastAsia="zh-CN" w:bidi="ar"/>
          <w14:ligatures w14:val="none"/>
        </w:rPr>
        <w:t xml:space="preserve">  D</w:t>
      </w:r>
      <w:r w:rsidR="005F1F6B">
        <w:rPr>
          <w:rFonts w:ascii="Times New Roman" w:eastAsia="SimSun" w:hAnsi="Times New Roman" w:cs="Times New Roman"/>
          <w:b/>
          <w:bCs/>
          <w:kern w:val="0"/>
          <w:sz w:val="24"/>
          <w:szCs w:val="24"/>
          <w:lang w:eastAsia="zh-CN" w:bidi="ar"/>
          <w14:ligatures w14:val="none"/>
        </w:rPr>
        <w:t>ebt</w:t>
      </w:r>
      <w:proofErr w:type="gramEnd"/>
      <w:r w:rsidR="00791501" w:rsidRPr="00791501">
        <w:rPr>
          <w:rFonts w:ascii="Times New Roman" w:eastAsia="SimSun" w:hAnsi="Times New Roman" w:cs="Times New Roman"/>
          <w:b/>
          <w:bCs/>
          <w:kern w:val="0"/>
          <w:sz w:val="24"/>
          <w:szCs w:val="24"/>
          <w:lang w:eastAsia="zh-CN" w:bidi="ar"/>
          <w14:ligatures w14:val="none"/>
        </w:rPr>
        <w:t xml:space="preserve"> S</w:t>
      </w:r>
      <w:r w:rsidR="005F1F6B">
        <w:rPr>
          <w:rFonts w:ascii="Times New Roman" w:eastAsia="SimSun" w:hAnsi="Times New Roman" w:cs="Times New Roman"/>
          <w:b/>
          <w:bCs/>
          <w:kern w:val="0"/>
          <w:sz w:val="24"/>
          <w:szCs w:val="24"/>
          <w:lang w:eastAsia="zh-CN" w:bidi="ar"/>
          <w14:ligatures w14:val="none"/>
        </w:rPr>
        <w:t>ervicing</w:t>
      </w:r>
      <w:r w:rsidR="00791501" w:rsidRPr="00791501">
        <w:rPr>
          <w:rFonts w:ascii="Times New Roman" w:eastAsia="SimSun" w:hAnsi="Times New Roman" w:cs="Times New Roman"/>
          <w:b/>
          <w:bCs/>
          <w:kern w:val="0"/>
          <w:sz w:val="24"/>
          <w:szCs w:val="24"/>
          <w:lang w:eastAsia="zh-CN" w:bidi="ar"/>
          <w14:ligatures w14:val="none"/>
        </w:rPr>
        <w:t xml:space="preserve"> </w:t>
      </w:r>
      <w:r w:rsidR="005F1F6B">
        <w:rPr>
          <w:rFonts w:ascii="Times New Roman" w:eastAsia="SimSun" w:hAnsi="Times New Roman" w:cs="Times New Roman"/>
          <w:b/>
          <w:bCs/>
          <w:kern w:val="0"/>
          <w:sz w:val="24"/>
          <w:szCs w:val="24"/>
          <w:lang w:eastAsia="zh-CN" w:bidi="ar"/>
          <w14:ligatures w14:val="none"/>
        </w:rPr>
        <w:t>and</w:t>
      </w:r>
      <w:r w:rsidR="00791501" w:rsidRPr="00791501">
        <w:rPr>
          <w:rFonts w:ascii="Times New Roman" w:eastAsia="SimSun" w:hAnsi="Times New Roman" w:cs="Times New Roman"/>
          <w:b/>
          <w:bCs/>
          <w:kern w:val="0"/>
          <w:sz w:val="24"/>
          <w:szCs w:val="24"/>
          <w:lang w:eastAsia="zh-CN" w:bidi="ar"/>
          <w14:ligatures w14:val="none"/>
        </w:rPr>
        <w:t xml:space="preserve"> </w:t>
      </w:r>
      <w:r w:rsidR="005F1F6B">
        <w:rPr>
          <w:rFonts w:ascii="Times New Roman" w:eastAsia="SimSun" w:hAnsi="Times New Roman" w:cs="Times New Roman"/>
          <w:b/>
          <w:bCs/>
          <w:kern w:val="0"/>
          <w:sz w:val="24"/>
          <w:szCs w:val="24"/>
          <w:lang w:eastAsia="zh-CN" w:bidi="ar"/>
          <w14:ligatures w14:val="none"/>
        </w:rPr>
        <w:t>it’s</w:t>
      </w:r>
      <w:r w:rsidR="00791501" w:rsidRPr="00791501">
        <w:rPr>
          <w:rFonts w:ascii="Times New Roman" w:eastAsia="SimSun" w:hAnsi="Times New Roman" w:cs="Times New Roman"/>
          <w:b/>
          <w:bCs/>
          <w:kern w:val="0"/>
          <w:sz w:val="24"/>
          <w:szCs w:val="24"/>
          <w:lang w:eastAsia="zh-CN" w:bidi="ar"/>
          <w14:ligatures w14:val="none"/>
        </w:rPr>
        <w:t xml:space="preserve"> </w:t>
      </w:r>
      <w:r w:rsidR="005F1F6B">
        <w:rPr>
          <w:rFonts w:ascii="Times New Roman" w:eastAsia="SimSun" w:hAnsi="Times New Roman" w:cs="Times New Roman"/>
          <w:b/>
          <w:bCs/>
          <w:kern w:val="0"/>
          <w:sz w:val="24"/>
          <w:szCs w:val="24"/>
          <w:lang w:eastAsia="zh-CN" w:bidi="ar"/>
          <w14:ligatures w14:val="none"/>
        </w:rPr>
        <w:t>impacts on</w:t>
      </w:r>
      <w:r w:rsidR="00791501" w:rsidRPr="00791501">
        <w:rPr>
          <w:rFonts w:ascii="Times New Roman" w:eastAsia="SimSun" w:hAnsi="Times New Roman" w:cs="Times New Roman"/>
          <w:b/>
          <w:bCs/>
          <w:kern w:val="0"/>
          <w:sz w:val="24"/>
          <w:szCs w:val="24"/>
          <w:lang w:eastAsia="zh-CN" w:bidi="ar"/>
          <w14:ligatures w14:val="none"/>
        </w:rPr>
        <w:t xml:space="preserve"> E</w:t>
      </w:r>
      <w:r w:rsidR="005F1F6B">
        <w:rPr>
          <w:rFonts w:ascii="Times New Roman" w:eastAsia="SimSun" w:hAnsi="Times New Roman" w:cs="Times New Roman"/>
          <w:b/>
          <w:bCs/>
          <w:kern w:val="0"/>
          <w:sz w:val="24"/>
          <w:szCs w:val="24"/>
          <w:lang w:eastAsia="zh-CN" w:bidi="ar"/>
          <w14:ligatures w14:val="none"/>
        </w:rPr>
        <w:t>conomic Growth</w:t>
      </w:r>
    </w:p>
    <w:bookmarkEnd w:id="4"/>
    <w:p w:rsidR="008B304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cost of debt servicing is one of the most urgent issues now confronting Nigeria. In 2023, almost 96% of Nigeria's revenue was designated for debt servicing, with negligible funding earmarked for capital projects, healthcare, education, or employment prospects (Budget Office, 2023). This scenario initiates a vicious cycle, necessitating new loans to sustain the budget, hence exacerbating debt repayment obligations. </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roofErr w:type="spellStart"/>
      <w:r w:rsidRPr="00791501">
        <w:rPr>
          <w:rFonts w:ascii="Times New Roman" w:eastAsia="SimSun" w:hAnsi="Times New Roman" w:cs="Times New Roman"/>
          <w:kern w:val="0"/>
          <w:sz w:val="24"/>
          <w:szCs w:val="24"/>
          <w:lang w:eastAsia="zh-CN" w:bidi="ar"/>
          <w14:ligatures w14:val="none"/>
        </w:rPr>
        <w:t>Ojeaga</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Ebere</w:t>
      </w:r>
      <w:proofErr w:type="spellEnd"/>
      <w:r w:rsidRPr="00791501">
        <w:rPr>
          <w:rFonts w:ascii="Times New Roman" w:eastAsia="SimSun" w:hAnsi="Times New Roman" w:cs="Times New Roman"/>
          <w:kern w:val="0"/>
          <w:sz w:val="24"/>
          <w:szCs w:val="24"/>
          <w:lang w:eastAsia="zh-CN" w:bidi="ar"/>
          <w14:ligatures w14:val="none"/>
        </w:rPr>
        <w:t xml:space="preserve"> (2020) assert that debt servicing is the principal issue that undermines responsible public expenditure. When a significant portion of a government's revenue is allocated to debt repayment, there is little capacity for social initiatives that promote economic growth, infrastructure advancement, or industrial development. </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lastRenderedPageBreak/>
        <w:t xml:space="preserve">As the naira depreciates, the expense of repaying external debt in foreign currencies escalates, resulting in heightened borrowing just to fulfill pre-existing payment obligations (Okonjo-Iweala, 2021). This not only impedes economic progress but also undermines investor confidence and heightens the risk of default. </w:t>
      </w:r>
    </w:p>
    <w:p w:rsidR="00791501" w:rsidRPr="003861C6"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Debt servicing essentially functions as a fiscal parasite, depleting funds essential for economic development. This is particularly applicable in nations such as Nigeria that possess limited revenue foundations. Yahaya and Bello (2022) advocate for a thorough assessment of Nigeria's debt policy framework, enhanced parliamentary oversight, and the alignment of borrowing with paramount national development priorities.</w:t>
      </w:r>
      <w:bookmarkStart w:id="5" w:name="_Hlk201656865"/>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bidi="ar"/>
          <w14:ligatures w14:val="none"/>
        </w:rPr>
      </w:pPr>
      <w:r>
        <w:rPr>
          <w:rFonts w:ascii="Times New Roman" w:eastAsia="SimSun" w:hAnsi="Times New Roman" w:cs="Times New Roman"/>
          <w:b/>
          <w:bCs/>
          <w:kern w:val="0"/>
          <w:sz w:val="24"/>
          <w:szCs w:val="24"/>
          <w:lang w:eastAsia="zh-CN" w:bidi="ar"/>
          <w14:ligatures w14:val="none"/>
        </w:rPr>
        <w:t>2.2</w:t>
      </w:r>
      <w:r w:rsidR="00791501" w:rsidRPr="00791501">
        <w:rPr>
          <w:rFonts w:ascii="Times New Roman" w:eastAsia="SimSun" w:hAnsi="Times New Roman" w:cs="Times New Roman"/>
          <w:b/>
          <w:bCs/>
          <w:kern w:val="0"/>
          <w:sz w:val="24"/>
          <w:szCs w:val="24"/>
          <w:lang w:eastAsia="zh-CN" w:bidi="ar"/>
          <w14:ligatures w14:val="none"/>
        </w:rPr>
        <w:t xml:space="preserve"> T</w:t>
      </w:r>
      <w:r w:rsidR="005F1F6B">
        <w:rPr>
          <w:rFonts w:ascii="Times New Roman" w:eastAsia="SimSun" w:hAnsi="Times New Roman" w:cs="Times New Roman"/>
          <w:b/>
          <w:bCs/>
          <w:kern w:val="0"/>
          <w:sz w:val="24"/>
          <w:szCs w:val="24"/>
          <w:lang w:eastAsia="zh-CN" w:bidi="ar"/>
          <w14:ligatures w14:val="none"/>
        </w:rPr>
        <w:t>heoretical Review</w:t>
      </w:r>
    </w:p>
    <w:bookmarkEnd w:id="5"/>
    <w:p w:rsidR="005F1F6B"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Theoretical frameworks regarding the relationship between foreign debt and economic growth provide essential insights into how governments, particularly in growing nations such as Nigeria, manage financial deficits, macroeconomic limitations, and developmental goals. This study employs five fundamental concepts that elucidate growth dynamics, savings-investment behavior, productivity, and the ramifications of fiscal policy.</w:t>
      </w:r>
      <w:bookmarkStart w:id="6" w:name="_Hlk201656899"/>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2.2</w:t>
      </w:r>
      <w:r w:rsidR="00791501" w:rsidRPr="00791501">
        <w:rPr>
          <w:rFonts w:ascii="Times New Roman" w:eastAsia="SimSun" w:hAnsi="Times New Roman" w:cs="Times New Roman"/>
          <w:b/>
          <w:bCs/>
          <w:kern w:val="0"/>
          <w:sz w:val="24"/>
          <w:szCs w:val="24"/>
          <w:lang w:eastAsia="zh-CN"/>
          <w14:ligatures w14:val="none"/>
        </w:rPr>
        <w:t>.1 The Classical Theory of Economic Growth (Adam Smith, 1776)</w:t>
      </w:r>
    </w:p>
    <w:bookmarkEnd w:id="6"/>
    <w:p w:rsidR="008B304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Adam Smith, the man who is credited with establishing classical economics, argued that the prosperity and economic development of a nation are brought about by the effective distribution of the factors of production, which include land, labor, and capital. Enhanced productivity, population growth, capital accumulation, and specialization are the major factors that determine the level of production produced by a nation. According to Acemoglu and Robinson (2019), contemporary versions of this theory provide the foundation for understanding how investment, whether it comes from from within the organization or from outside the organization, can increase productive capacity. </w:t>
      </w:r>
    </w:p>
    <w:p w:rsidR="00791501" w:rsidRPr="003861C6"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lastRenderedPageBreak/>
        <w:t>The classical theory proposes that, in the context of Nigeria, long-term development can be improved by the utilization of external debt when it is utilized to increase capital stock, which includes infrastructure, energy, and industry. On the other hand, a sizeable amount of Nigeria's borrowing has not been successful in increasing the country's productive capacity, which is a violation of the fundamental principles that underpin this theory (Okoro &amp; Ajao, 2023).</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bookmarkStart w:id="7" w:name="_Hlk201657056"/>
      <w:r>
        <w:rPr>
          <w:rFonts w:ascii="Times New Roman" w:eastAsia="SimSun" w:hAnsi="Times New Roman" w:cs="Times New Roman"/>
          <w:b/>
          <w:bCs/>
          <w:kern w:val="0"/>
          <w:sz w:val="24"/>
          <w:szCs w:val="24"/>
          <w:lang w:eastAsia="zh-CN"/>
          <w14:ligatures w14:val="none"/>
        </w:rPr>
        <w:t>2.2</w:t>
      </w:r>
      <w:r w:rsidR="00791501" w:rsidRPr="00791501">
        <w:rPr>
          <w:rFonts w:ascii="Times New Roman" w:eastAsia="SimSun" w:hAnsi="Times New Roman" w:cs="Times New Roman"/>
          <w:b/>
          <w:bCs/>
          <w:kern w:val="0"/>
          <w:sz w:val="24"/>
          <w:szCs w:val="24"/>
          <w:lang w:eastAsia="zh-CN"/>
          <w14:ligatures w14:val="none"/>
        </w:rPr>
        <w:t xml:space="preserve">.2 The </w:t>
      </w:r>
      <w:proofErr w:type="spellStart"/>
      <w:r w:rsidR="00791501" w:rsidRPr="00791501">
        <w:rPr>
          <w:rFonts w:ascii="Times New Roman" w:eastAsia="SimSun" w:hAnsi="Times New Roman" w:cs="Times New Roman"/>
          <w:b/>
          <w:bCs/>
          <w:kern w:val="0"/>
          <w:sz w:val="24"/>
          <w:szCs w:val="24"/>
          <w:lang w:eastAsia="zh-CN"/>
          <w14:ligatures w14:val="none"/>
        </w:rPr>
        <w:t>Harrod-Domar</w:t>
      </w:r>
      <w:proofErr w:type="spellEnd"/>
      <w:r w:rsidR="00791501" w:rsidRPr="00791501">
        <w:rPr>
          <w:rFonts w:ascii="Times New Roman" w:eastAsia="SimSun" w:hAnsi="Times New Roman" w:cs="Times New Roman"/>
          <w:b/>
          <w:bCs/>
          <w:kern w:val="0"/>
          <w:sz w:val="24"/>
          <w:szCs w:val="24"/>
          <w:lang w:eastAsia="zh-CN"/>
          <w14:ligatures w14:val="none"/>
        </w:rPr>
        <w:t xml:space="preserve"> Growth Model</w:t>
      </w:r>
    </w:p>
    <w:bookmarkEnd w:id="7"/>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Harrod-Domar model continues to be significant in the field of development economics, despite the fact that it is rather out of date. The rate of savings (s) and the capital-output ratio (k) are the two factors that determine economic growth (g), which may be stated as g = s / k. For this reason, it can be deduced that increased savings and investment contribute to a more rapid expansion of the economy, provided that capital is utilized effectively. </w:t>
      </w:r>
    </w:p>
    <w:p w:rsidR="006A6AC5" w:rsidRPr="006A6AC5"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In countries like Nigeria, which have chronically low savings rates, it is common practice to borrow money from outside sources in order to get the investment deficit under control. Recent research (</w:t>
      </w:r>
      <w:proofErr w:type="spellStart"/>
      <w:r w:rsidRPr="00791501">
        <w:rPr>
          <w:rFonts w:ascii="Times New Roman" w:eastAsia="SimSun" w:hAnsi="Times New Roman" w:cs="Times New Roman"/>
          <w:kern w:val="0"/>
          <w:sz w:val="24"/>
          <w:szCs w:val="24"/>
          <w:lang w:eastAsia="zh-CN" w:bidi="ar"/>
          <w14:ligatures w14:val="none"/>
        </w:rPr>
        <w:t>Udeh</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2020; Lawal &amp; Ighodaro, 2022) demonstrates that in the absence of structural reform, corruption, bad governance, and inefficiencies in public expenditure may lead to a statistical increase in capital accumulation from foreign debt, if not a functional increase. This is the case even if the increase is not functional. In accordance with the assumptions of the model, this difference reduces the impact that external debt has on growth.</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2.2</w:t>
      </w:r>
      <w:r w:rsidR="00791501" w:rsidRPr="00791501">
        <w:rPr>
          <w:rFonts w:ascii="Times New Roman" w:eastAsia="SimSun" w:hAnsi="Times New Roman" w:cs="Times New Roman"/>
          <w:b/>
          <w:bCs/>
          <w:kern w:val="0"/>
          <w:sz w:val="24"/>
          <w:szCs w:val="24"/>
          <w:lang w:eastAsia="zh-CN"/>
          <w14:ligatures w14:val="none"/>
        </w:rPr>
        <w:t>.3 The Dual-Gap Theory</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The Dual-Gap Theory was developed by Chenery (1966), and it has since achieved importance in the field of development finance literature. This theory offers a dual reason for the requests for assistance from foreign countries that are made by underdeveloped countries. The foreign exchange imbalance and the discrepancy between savings and investments are identified as the two fundamental obstacles to development and are identified by the theory. External borrowing is required when a nation does not have sufficient domestic savings to support vital investments </w:t>
      </w:r>
      <w:r w:rsidRPr="00791501">
        <w:rPr>
          <w:rFonts w:ascii="Times New Roman" w:eastAsia="SimSun" w:hAnsi="Times New Roman" w:cs="Times New Roman"/>
          <w:kern w:val="0"/>
          <w:sz w:val="24"/>
          <w:szCs w:val="24"/>
          <w:lang w:eastAsia="zh-CN" w:bidi="ar"/>
          <w14:ligatures w14:val="none"/>
        </w:rPr>
        <w:lastRenderedPageBreak/>
        <w:t xml:space="preserve">or when its foreign exchange revenues are insufficient to sustain necessary imports for growth (Omoruyi, 2005; Ajayi &amp; Oke, 2013). Both of these situations are necessary for a nation to use external borrowing. </w:t>
      </w:r>
    </w:p>
    <w:p w:rsidR="005F1F6B" w:rsidRPr="00100CE7"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Because of this notion, Nigeria would gain a large amount of profit. In his study from 2002, Oloyede found that Nigeria's limited export revenues and low domestic savings rate make it necessary for the country to borrow money from other countries. The purpose of loans is to narrow the gap between different groups and to encourage growth. Instead of helping to close the development gap, the ever-increasing expense of debt repayment and the improper distribution of money that have been borrowed may make the situation even worse (Obi &amp; Nwafor, 2003). It is because of this that doubts have been raised about the viability of debt-driven development in Nigeria over the long run.</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2.2</w:t>
      </w:r>
      <w:r w:rsidR="00791501" w:rsidRPr="00791501">
        <w:rPr>
          <w:rFonts w:ascii="Times New Roman" w:eastAsia="SimSun" w:hAnsi="Times New Roman" w:cs="Times New Roman"/>
          <w:b/>
          <w:bCs/>
          <w:kern w:val="0"/>
          <w:sz w:val="24"/>
          <w:szCs w:val="24"/>
          <w:lang w:eastAsia="zh-CN"/>
          <w14:ligatures w14:val="none"/>
        </w:rPr>
        <w:t>.4 Solow’s Neo-Classical Growth Model</w:t>
      </w:r>
    </w:p>
    <w:p w:rsidR="008B304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In addition to capital and labor, Solow's technique was a significant factor in the transformation that was brought about by the incorporation of technical innovation as a major stimulant for growth. The idea proposes that technological advancements and total factor productivity (Solow, 1956) will make it easier to expand over the long run, while capital accumulation may be able to susta</w:t>
      </w:r>
      <w:r w:rsidR="008B3042">
        <w:rPr>
          <w:rFonts w:ascii="Times New Roman" w:eastAsia="SimSun" w:hAnsi="Times New Roman" w:cs="Times New Roman"/>
          <w:kern w:val="0"/>
          <w:sz w:val="24"/>
          <w:szCs w:val="24"/>
          <w:lang w:eastAsia="zh-CN" w:bidi="ar"/>
          <w14:ligatures w14:val="none"/>
        </w:rPr>
        <w:t>in growth over the short term.</w:t>
      </w:r>
    </w:p>
    <w:p w:rsidR="005F1F6B"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The Solow model is influential in Nigeria because it may be used to determine whether or not investments fueled by debt are producing improvements in production that are sustainable. As a result, there is little room for technological advancement or innovation, according to the International Monetary Fund (2023), which says that the majority of Nigeria's external loans are given to cover recurrent costs. In light of this departure from Solow's predictions, it appears that Nigeria is borrowing money in order to boost its GDP; yet, the country's productivity remains stagnant, which leads to a chronically weak long-term growth trajectory (Oduh &amp; Chinedu, 2022).</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lastRenderedPageBreak/>
        <w:t>2.2</w:t>
      </w:r>
      <w:r w:rsidR="00791501" w:rsidRPr="00791501">
        <w:rPr>
          <w:rFonts w:ascii="Times New Roman" w:eastAsia="SimSun" w:hAnsi="Times New Roman" w:cs="Times New Roman"/>
          <w:b/>
          <w:bCs/>
          <w:kern w:val="0"/>
          <w:sz w:val="24"/>
          <w:szCs w:val="24"/>
          <w:lang w:eastAsia="zh-CN"/>
          <w14:ligatures w14:val="none"/>
        </w:rPr>
        <w:t>.5 Endogenous Growth Theory (Romer, 1986)</w:t>
      </w:r>
    </w:p>
    <w:p w:rsidR="00FD0CCD"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Romer's Endogenous Growth Theory proposes that internal factors such as innovation, education, research, and effective policy are the primary drivers of growth. This theory was developed as a response to the ineadequacies of the Solow model. The primary argument of this thesis is that governments have the ability to exert influence over long-term development by making deliberate investments in knowledge-driven industries and human capital. </w:t>
      </w:r>
    </w:p>
    <w:p w:rsidR="00791501" w:rsidRPr="00100CE7"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Understanding this notion is essential in order to comprehend the relationship between debt and growth in Nigeria. The overwhelming focus that Nigeria places on its physical infrastructure, which is typically financed through debt, has not been matched by significant investments in education, healthcare, or innovation, according to Yusuf and Usman (2020). Because of this, the self-reinforcing growth mechanism that is predicted by endogenous theory is not initiated by debt. The service of debt, on the other hand, takes resources away from areas that could potentially support organic growth.</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2.3</w:t>
      </w:r>
      <w:r w:rsidR="00791501" w:rsidRPr="00791501">
        <w:rPr>
          <w:rFonts w:ascii="Times New Roman" w:eastAsia="SimSun" w:hAnsi="Times New Roman" w:cs="Times New Roman"/>
          <w:b/>
          <w:bCs/>
          <w:kern w:val="0"/>
          <w:sz w:val="24"/>
          <w:szCs w:val="24"/>
          <w:lang w:eastAsia="zh-CN"/>
          <w14:ligatures w14:val="none"/>
        </w:rPr>
        <w:t xml:space="preserve"> </w:t>
      </w:r>
      <w:r w:rsidRPr="00791501">
        <w:rPr>
          <w:rFonts w:ascii="Times New Roman" w:eastAsia="SimSun" w:hAnsi="Times New Roman" w:cs="Times New Roman"/>
          <w:b/>
          <w:bCs/>
          <w:kern w:val="0"/>
          <w:sz w:val="24"/>
          <w:szCs w:val="24"/>
          <w:lang w:eastAsia="zh-CN"/>
          <w14:ligatures w14:val="none"/>
        </w:rPr>
        <w:t>E</w:t>
      </w:r>
      <w:r>
        <w:rPr>
          <w:rFonts w:ascii="Times New Roman" w:eastAsia="SimSun" w:hAnsi="Times New Roman" w:cs="Times New Roman"/>
          <w:b/>
          <w:bCs/>
          <w:kern w:val="0"/>
          <w:sz w:val="24"/>
          <w:szCs w:val="24"/>
          <w:lang w:eastAsia="zh-CN"/>
          <w14:ligatures w14:val="none"/>
        </w:rPr>
        <w:t>mpirical</w:t>
      </w:r>
      <w:r w:rsidR="005F1F6B">
        <w:rPr>
          <w:rFonts w:ascii="Times New Roman" w:eastAsia="SimSun" w:hAnsi="Times New Roman" w:cs="Times New Roman"/>
          <w:b/>
          <w:bCs/>
          <w:kern w:val="0"/>
          <w:sz w:val="24"/>
          <w:szCs w:val="24"/>
          <w:lang w:eastAsia="zh-CN"/>
          <w14:ligatures w14:val="none"/>
        </w:rPr>
        <w:t xml:space="preserve"> Review</w:t>
      </w:r>
    </w:p>
    <w:p w:rsidR="00791501" w:rsidRPr="008B3042"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r w:rsidRPr="00791501">
        <w:rPr>
          <w:rFonts w:ascii="Times New Roman" w:eastAsia="SimSun" w:hAnsi="Times New Roman" w:cs="Times New Roman"/>
          <w:kern w:val="0"/>
          <w:sz w:val="24"/>
          <w:szCs w:val="24"/>
          <w:lang w:eastAsia="zh-CN" w:bidi="ar"/>
          <w14:ligatures w14:val="none"/>
        </w:rPr>
        <w:t xml:space="preserve">Udeh,Nwachukwu and Okoro (2020): The authors Udeh, Nwachukwu, and Okoro (2020) carried out an empirical investigation into the feasibility of public debt and the influence that it has on the expansion of the economy in Nigeria. The study investigated the long-term relationship between external debt, debt servicing, and real GDP by employing the Johansen Cointegration Test and a Vector Error Correction Model (VECM) based on time-series data spanning from 1986 to 2018. The data was collected from the period of 1986 to 2018. The results of their investigation showed that the service of external debt has a detrimental and statistically significant effect on economic growth. This suggests that high debt repayment requirements discourage governmental investment in essential areas such as healthcare, education, and infrastructure. Although the stock of external debt revealed a positive but statistically insignificant influence on GDP, the study stressed that without effective usage and </w:t>
      </w:r>
      <w:r w:rsidRPr="00791501">
        <w:rPr>
          <w:rFonts w:ascii="Times New Roman" w:eastAsia="SimSun" w:hAnsi="Times New Roman" w:cs="Times New Roman"/>
          <w:kern w:val="0"/>
          <w:sz w:val="24"/>
          <w:szCs w:val="24"/>
          <w:lang w:eastAsia="zh-CN" w:bidi="ar"/>
          <w14:ligatures w14:val="none"/>
        </w:rPr>
        <w:lastRenderedPageBreak/>
        <w:t>proper management, external borrowing does not convert into genuine economic growth. This is the case even though the effect was positive. Furthermore, it was discovered that the growth potential of external loans is hindered by compounding factors such as fluctuations in exchange rates and inflation. While external debt can be a tool for economic stimulation, this study presents empirical evidence to support the theory that its mismanagement and the burden of repayment can greatly hinder sustainable progress in Nigeria. This study was carried out in order to provide support for the notion.</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8B3042"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proofErr w:type="spellStart"/>
      <w:r w:rsidRPr="00791501">
        <w:rPr>
          <w:rFonts w:ascii="Times New Roman" w:eastAsia="SimSun" w:hAnsi="Times New Roman" w:cs="Times New Roman"/>
          <w:kern w:val="0"/>
          <w:sz w:val="24"/>
          <w:szCs w:val="24"/>
          <w:lang w:eastAsia="zh-CN" w:bidi="ar"/>
          <w14:ligatures w14:val="none"/>
        </w:rPr>
        <w:t>Adewale</w:t>
      </w:r>
      <w:proofErr w:type="spellEnd"/>
      <w:r w:rsidRPr="00791501">
        <w:rPr>
          <w:rFonts w:ascii="Times New Roman" w:eastAsia="SimSun" w:hAnsi="Times New Roman" w:cs="Times New Roman"/>
          <w:kern w:val="0"/>
          <w:sz w:val="24"/>
          <w:szCs w:val="24"/>
          <w:lang w:eastAsia="zh-CN" w:bidi="ar"/>
          <w14:ligatures w14:val="none"/>
        </w:rPr>
        <w:t xml:space="preserve"> and James</w:t>
      </w:r>
      <w:r w:rsidR="008B3042">
        <w:rPr>
          <w:rFonts w:ascii="Times New Roman" w:eastAsia="SimSun" w:hAnsi="Times New Roman" w:cs="Times New Roman"/>
          <w:kern w:val="0"/>
          <w:sz w:val="24"/>
          <w:szCs w:val="24"/>
          <w:lang w:eastAsia="zh-CN" w:bidi="ar"/>
          <w14:ligatures w14:val="none"/>
        </w:rPr>
        <w:t xml:space="preserve"> </w:t>
      </w:r>
      <w:r w:rsidRPr="00791501">
        <w:rPr>
          <w:rFonts w:ascii="Times New Roman" w:eastAsia="SimSun" w:hAnsi="Times New Roman" w:cs="Times New Roman"/>
          <w:kern w:val="0"/>
          <w:sz w:val="24"/>
          <w:szCs w:val="24"/>
          <w:lang w:eastAsia="zh-CN" w:bidi="ar"/>
          <w14:ligatures w14:val="none"/>
        </w:rPr>
        <w:t>(2023): Using the ARDL limits testing approach, Adewale and James (2023) examined the relationship between external debt and economic development in Nigeria. The analysis concentrated on important variables including real GDP, external debt stock, external debt servicing, exchange rate, and inflation and covered data from 1981 to 2021. The data showed a mixed result: in the short run, external debt had a modest positive influence on economic development, implying that foreign borrowing may cover instantaneous budgetary demands and boost general demand. Long term, meanwhile, external debt showed a negative and statistically significant correlation with economic development. The writers linked this to Nigeria's growing debt servicing load, which lowers public investment and distorts funds from sectors of growth. The study underlined even more the main causes of the failure of the benefits of borrowing to be reflected in continuous economic development: weak fiscal discipline, corruption, and lack of openness in debt management. The study ends with suggestions for institutional changes and more effective debt management policies to guarantee that debt significantly helps Nigeria's economy to grow.</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8B3042" w:rsidRDefault="00791501" w:rsidP="003B5458">
      <w:pPr>
        <w:spacing w:after="0" w:line="480" w:lineRule="auto"/>
        <w:jc w:val="both"/>
        <w:rPr>
          <w:rFonts w:ascii="Times New Roman" w:eastAsia="SimSun" w:hAnsi="Times New Roman" w:cs="Times New Roman"/>
          <w:b/>
          <w:bCs/>
          <w:kern w:val="0"/>
          <w:sz w:val="24"/>
          <w:szCs w:val="24"/>
          <w:lang w:eastAsia="zh-CN"/>
          <w14:ligatures w14:val="none"/>
        </w:rPr>
      </w:pPr>
      <w:proofErr w:type="spellStart"/>
      <w:r w:rsidRPr="00791501">
        <w:rPr>
          <w:rFonts w:ascii="Times New Roman" w:eastAsia="SimSun" w:hAnsi="Times New Roman" w:cs="Times New Roman"/>
          <w:kern w:val="0"/>
          <w:sz w:val="24"/>
          <w:szCs w:val="24"/>
          <w:lang w:eastAsia="zh-CN" w:bidi="ar"/>
          <w14:ligatures w14:val="none"/>
        </w:rPr>
        <w:t>Yahaya</w:t>
      </w:r>
      <w:proofErr w:type="spellEnd"/>
      <w:r w:rsidRPr="00791501">
        <w:rPr>
          <w:rFonts w:ascii="Times New Roman" w:eastAsia="SimSun" w:hAnsi="Times New Roman" w:cs="Times New Roman"/>
          <w:kern w:val="0"/>
          <w:sz w:val="24"/>
          <w:szCs w:val="24"/>
          <w:lang w:eastAsia="zh-CN" w:bidi="ar"/>
          <w14:ligatures w14:val="none"/>
        </w:rPr>
        <w:t xml:space="preserve"> and Bello (2022): Yahaya and Bello (2022) investigated closely how public debt and debt servicing affected Nigeria's economic development. Using annual data covering 1980 to 2020, the study used the Error Correction Model (ECM) to assess both the short-run and long-</w:t>
      </w:r>
      <w:r w:rsidRPr="00791501">
        <w:rPr>
          <w:rFonts w:ascii="Times New Roman" w:eastAsia="SimSun" w:hAnsi="Times New Roman" w:cs="Times New Roman"/>
          <w:kern w:val="0"/>
          <w:sz w:val="24"/>
          <w:szCs w:val="24"/>
          <w:lang w:eastAsia="zh-CN" w:bidi="ar"/>
          <w14:ligatures w14:val="none"/>
        </w:rPr>
        <w:lastRenderedPageBreak/>
        <w:t>run effects of debt factors on real GDP. Long-term economic growth was found to be much negatively impacted by both debt servicing and external debt stock, according the authors. Particularly debt servicing became a major public finance burden since it crowded out capital investment and reduces government capacity to invest in profitable infrastructure. On the short run, however, the impact of external debt was shown to be statistically negligible, implying that the effects of debt only become more noticeable with time. The analysis underlined as main causes aggravating the debt-growth dynamics the inefficiencies in Nigeria's fiscal management system, lack of value-for-money in debt-financed projects, and currency rate volatility. Yahaya and Bello advised improved debt transparency, better loan allocation toward profitable businesses, and the establishment of fiscal norms to control future borrowing.</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8B3042"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proofErr w:type="spellStart"/>
      <w:r w:rsidRPr="00791501">
        <w:rPr>
          <w:rFonts w:ascii="Times New Roman" w:eastAsia="SimSun" w:hAnsi="Times New Roman" w:cs="Times New Roman"/>
          <w:kern w:val="0"/>
          <w:sz w:val="24"/>
          <w:szCs w:val="24"/>
          <w:lang w:eastAsia="zh-CN" w:bidi="ar"/>
          <w14:ligatures w14:val="none"/>
        </w:rPr>
        <w:t>Abula</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xml:space="preserve">.(2016): Using the ECM approach and variables including foreign debt stock, domestic debt stock, external debt servicing, domestic debt servicing and GDP per capita in Nigeria from 1986–2014, </w:t>
      </w:r>
      <w:proofErr w:type="spellStart"/>
      <w:r w:rsidRPr="00791501">
        <w:rPr>
          <w:rFonts w:ascii="Times New Roman" w:eastAsia="SimSun" w:hAnsi="Times New Roman" w:cs="Times New Roman"/>
          <w:kern w:val="0"/>
          <w:sz w:val="24"/>
          <w:szCs w:val="24"/>
          <w:lang w:eastAsia="zh-CN" w:bidi="ar"/>
          <w14:ligatures w14:val="none"/>
        </w:rPr>
        <w:t>Abula</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(2016) investigated how public debt affected economic development of Nigeria. According to the ECM findings, external debt stock and debt servicing have little negative correlation with economic growth in Nigeria. Accordingly, the study suggested that all the external loans acquired should be reported to the debt agency, Debt Management Office (DMO), and that foreign borrowing by public and private organizations should be sufficiently watched by the agency. This will help to maintain an up to current record of the 47 volume of debt.</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8B3042"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proofErr w:type="spellStart"/>
      <w:r w:rsidRPr="00791501">
        <w:rPr>
          <w:rFonts w:ascii="Times New Roman" w:eastAsia="SimSun" w:hAnsi="Times New Roman" w:cs="Times New Roman"/>
          <w:kern w:val="0"/>
          <w:sz w:val="24"/>
          <w:szCs w:val="24"/>
          <w:lang w:eastAsia="zh-CN" w:bidi="ar"/>
          <w14:ligatures w14:val="none"/>
        </w:rPr>
        <w:t>Udofia</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Akpanah</w:t>
      </w:r>
      <w:proofErr w:type="spellEnd"/>
      <w:r w:rsidR="008B3042">
        <w:rPr>
          <w:rFonts w:ascii="Times New Roman" w:eastAsia="SimSun" w:hAnsi="Times New Roman" w:cs="Times New Roman"/>
          <w:kern w:val="0"/>
          <w:sz w:val="24"/>
          <w:szCs w:val="24"/>
          <w:lang w:eastAsia="zh-CN" w:bidi="ar"/>
          <w14:ligatures w14:val="none"/>
        </w:rPr>
        <w:t xml:space="preserve"> </w:t>
      </w:r>
      <w:r w:rsidRPr="00791501">
        <w:rPr>
          <w:rFonts w:ascii="Times New Roman" w:eastAsia="SimSun" w:hAnsi="Times New Roman" w:cs="Times New Roman"/>
          <w:kern w:val="0"/>
          <w:sz w:val="24"/>
          <w:szCs w:val="24"/>
          <w:lang w:eastAsia="zh-CN" w:bidi="ar"/>
          <w14:ligatures w14:val="none"/>
        </w:rPr>
        <w:t xml:space="preserve">(2016): In 2016 </w:t>
      </w:r>
      <w:proofErr w:type="spellStart"/>
      <w:r w:rsidRPr="00791501">
        <w:rPr>
          <w:rFonts w:ascii="Times New Roman" w:eastAsia="SimSun" w:hAnsi="Times New Roman" w:cs="Times New Roman"/>
          <w:kern w:val="0"/>
          <w:sz w:val="24"/>
          <w:szCs w:val="24"/>
          <w:lang w:eastAsia="zh-CN" w:bidi="ar"/>
          <w14:ligatures w14:val="none"/>
        </w:rPr>
        <w:t>Udofia</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Akpanah</w:t>
      </w:r>
      <w:proofErr w:type="spellEnd"/>
      <w:r w:rsidRPr="00791501">
        <w:rPr>
          <w:rFonts w:ascii="Times New Roman" w:eastAsia="SimSun" w:hAnsi="Times New Roman" w:cs="Times New Roman"/>
          <w:kern w:val="0"/>
          <w:sz w:val="24"/>
          <w:szCs w:val="24"/>
          <w:lang w:eastAsia="zh-CN" w:bidi="ar"/>
          <w14:ligatures w14:val="none"/>
        </w:rPr>
        <w:t xml:space="preserve"> looked at how outside debt affected Nigerian economic growth. Using the co-integration test and the error correction test for Nigeria over the period 1980 to 2012 on variables including RGDP growth rate, stock of external debt lo GNI ratio, debt service to export earnings ratio, private investment to GDP ratio, primary school enrolment rate, inflation, real exchange rate, population, trade openness, </w:t>
      </w:r>
      <w:r w:rsidRPr="00791501">
        <w:rPr>
          <w:rFonts w:ascii="Times New Roman" w:eastAsia="SimSun" w:hAnsi="Times New Roman" w:cs="Times New Roman"/>
          <w:kern w:val="0"/>
          <w:sz w:val="24"/>
          <w:szCs w:val="24"/>
          <w:lang w:eastAsia="zh-CN" w:bidi="ar"/>
          <w14:ligatures w14:val="none"/>
        </w:rPr>
        <w:lastRenderedPageBreak/>
        <w:t>the issue was empirically investigated. Results of this study confirmed the conventional wisdom on external debt and growth. The study also revealed that Nigeria lacks a debt overhang issue. Consequently, the report advises that investment in human capital as well as export led growth strategy can finance development activities in Nigeria since they might be the greatest long-term substitute for outside debt.</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791501" w:rsidRDefault="00791501" w:rsidP="003B5458">
      <w:pPr>
        <w:spacing w:after="0" w:line="480" w:lineRule="auto"/>
        <w:jc w:val="both"/>
        <w:rPr>
          <w:rFonts w:ascii="Times New Roman" w:eastAsiaTheme="minorEastAsia" w:hAnsi="Times New Roman" w:cs="Times New Roman"/>
          <w:kern w:val="0"/>
          <w:sz w:val="24"/>
          <w:szCs w:val="24"/>
          <w:lang w:eastAsia="zh-CN"/>
          <w14:ligatures w14:val="none"/>
        </w:rPr>
      </w:pPr>
      <w:proofErr w:type="spellStart"/>
      <w:r w:rsidRPr="00791501">
        <w:rPr>
          <w:rFonts w:ascii="Times New Roman" w:eastAsia="SimSun" w:hAnsi="Times New Roman" w:cs="Times New Roman"/>
          <w:kern w:val="0"/>
          <w:sz w:val="24"/>
          <w:szCs w:val="24"/>
          <w:lang w:eastAsia="zh-CN" w:bidi="ar"/>
          <w14:ligatures w14:val="none"/>
        </w:rPr>
        <w:t>Nwafor</w:t>
      </w:r>
      <w:proofErr w:type="spellEnd"/>
      <w:r w:rsidRPr="00791501">
        <w:rPr>
          <w:rFonts w:ascii="Times New Roman" w:eastAsia="SimSun" w:hAnsi="Times New Roman" w:cs="Times New Roman"/>
          <w:kern w:val="0"/>
          <w:sz w:val="24"/>
          <w:szCs w:val="24"/>
          <w:lang w:eastAsia="zh-CN" w:bidi="ar"/>
          <w14:ligatures w14:val="none"/>
        </w:rPr>
        <w:t xml:space="preserve">, Obi, and </w:t>
      </w:r>
      <w:proofErr w:type="spellStart"/>
      <w:r w:rsidRPr="00791501">
        <w:rPr>
          <w:rFonts w:ascii="Times New Roman" w:eastAsia="SimSun" w:hAnsi="Times New Roman" w:cs="Times New Roman"/>
          <w:kern w:val="0"/>
          <w:sz w:val="24"/>
          <w:szCs w:val="24"/>
          <w:lang w:eastAsia="zh-CN" w:bidi="ar"/>
          <w14:ligatures w14:val="none"/>
        </w:rPr>
        <w:t>Oyeniyi</w:t>
      </w:r>
      <w:proofErr w:type="spellEnd"/>
      <w:r w:rsidRPr="00791501">
        <w:rPr>
          <w:rFonts w:ascii="Times New Roman" w:eastAsia="SimSun" w:hAnsi="Times New Roman" w:cs="Times New Roman"/>
          <w:kern w:val="0"/>
          <w:sz w:val="24"/>
          <w:szCs w:val="24"/>
          <w:lang w:eastAsia="zh-CN" w:bidi="ar"/>
          <w14:ligatures w14:val="none"/>
        </w:rPr>
        <w:t xml:space="preserve"> (2022): As part of a larger Sub-Saharan African study, Nwafor, Obi, and Oyeniyi (2022) looked at the relationship between external debt, debt servicing, and economic growth in Nigeria. The study examined long-run equilibrium relationships using annual data from 1990 to 2020 using the Fully Modified Ordinary Least Squares (FMOLS) estimate method. The results showed that debt servicing had a strong negative impact whereas foreign debt stock had a positive but statistically negligible influence on economic growth. Particularly in infrastructure, healthcare, and education, the authors underlined that too high debt repayments limit the fiscal space open for social investment. Furthermore, they contended that given the high interest rates and foreign exchange risks involved, Nigeria's dependence on commercial and non-concessional loans has degraded the debt sustainability. The report underlined even more how major factors influencing the unsatisfactory results were institutional flaws including inadequate control of borrowing decisions and lack of responsibility in public expenditure. To guarantee long-term advantages, the writers came to the conclusion that borrowing should be conditional on transparent effect evaluations and watched against specified developmental criteria.</w:t>
      </w:r>
    </w:p>
    <w:p w:rsidR="008B3042" w:rsidRPr="008B3042" w:rsidRDefault="008B3042" w:rsidP="003B5458">
      <w:pPr>
        <w:spacing w:after="0" w:line="480" w:lineRule="auto"/>
        <w:jc w:val="both"/>
        <w:rPr>
          <w:rFonts w:ascii="Times New Roman" w:eastAsia="SimSun" w:hAnsi="Times New Roman" w:cs="Times New Roman"/>
          <w:kern w:val="0"/>
          <w:sz w:val="14"/>
          <w:szCs w:val="24"/>
          <w:lang w:eastAsia="zh-CN" w:bidi="ar"/>
          <w14:ligatures w14:val="none"/>
        </w:rPr>
      </w:pPr>
    </w:p>
    <w:p w:rsidR="00791501" w:rsidRPr="00791501"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roofErr w:type="spellStart"/>
      <w:r w:rsidRPr="00791501">
        <w:rPr>
          <w:rFonts w:ascii="Times New Roman" w:eastAsia="SimSun" w:hAnsi="Times New Roman" w:cs="Times New Roman"/>
          <w:kern w:val="0"/>
          <w:sz w:val="24"/>
          <w:szCs w:val="24"/>
          <w:lang w:eastAsia="zh-CN" w:bidi="ar"/>
          <w14:ligatures w14:val="none"/>
        </w:rPr>
        <w:t>Oduh</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Chinedu</w:t>
      </w:r>
      <w:proofErr w:type="spellEnd"/>
      <w:r w:rsidR="008B3042">
        <w:rPr>
          <w:rFonts w:ascii="Times New Roman" w:eastAsia="SimSun" w:hAnsi="Times New Roman" w:cs="Times New Roman"/>
          <w:kern w:val="0"/>
          <w:sz w:val="24"/>
          <w:szCs w:val="24"/>
          <w:lang w:eastAsia="zh-CN" w:bidi="ar"/>
          <w14:ligatures w14:val="none"/>
        </w:rPr>
        <w:t xml:space="preserve"> </w:t>
      </w:r>
      <w:r w:rsidRPr="00791501">
        <w:rPr>
          <w:rFonts w:ascii="Times New Roman" w:eastAsia="SimSun" w:hAnsi="Times New Roman" w:cs="Times New Roman"/>
          <w:kern w:val="0"/>
          <w:sz w:val="24"/>
          <w:szCs w:val="24"/>
          <w:lang w:eastAsia="zh-CN" w:bidi="ar"/>
          <w14:ligatures w14:val="none"/>
        </w:rPr>
        <w:t xml:space="preserve">(2022): In order to find out how external debt and exchange rate volatility affect Nigeria's economic growth, </w:t>
      </w:r>
      <w:proofErr w:type="spellStart"/>
      <w:r w:rsidRPr="00791501">
        <w:rPr>
          <w:rFonts w:ascii="Times New Roman" w:eastAsia="SimSun" w:hAnsi="Times New Roman" w:cs="Times New Roman"/>
          <w:kern w:val="0"/>
          <w:sz w:val="24"/>
          <w:szCs w:val="24"/>
          <w:lang w:eastAsia="zh-CN" w:bidi="ar"/>
          <w14:ligatures w14:val="none"/>
        </w:rPr>
        <w:t>Oduh</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Chinedu</w:t>
      </w:r>
      <w:proofErr w:type="spellEnd"/>
      <w:r w:rsidRPr="00791501">
        <w:rPr>
          <w:rFonts w:ascii="Times New Roman" w:eastAsia="SimSun" w:hAnsi="Times New Roman" w:cs="Times New Roman"/>
          <w:kern w:val="0"/>
          <w:sz w:val="24"/>
          <w:szCs w:val="24"/>
          <w:lang w:eastAsia="zh-CN" w:bidi="ar"/>
          <w14:ligatures w14:val="none"/>
        </w:rPr>
        <w:t xml:space="preserve"> (2022) performed an empirical analysis. Using the Generalized Method of Moments (GMM) estimate approach, the researchers examined data from 1985 to 2021 with an eye toward the dynamic interactions among real </w:t>
      </w:r>
      <w:r w:rsidRPr="00791501">
        <w:rPr>
          <w:rFonts w:ascii="Times New Roman" w:eastAsia="SimSun" w:hAnsi="Times New Roman" w:cs="Times New Roman"/>
          <w:kern w:val="0"/>
          <w:sz w:val="24"/>
          <w:szCs w:val="24"/>
          <w:lang w:eastAsia="zh-CN" w:bidi="ar"/>
          <w14:ligatures w14:val="none"/>
        </w:rPr>
        <w:lastRenderedPageBreak/>
        <w:t>GDP, external debt stock, debt servicing, and exchange rate swings. The results showed that short-term growth was somewhat positively influenced by foreign debt stock; but, with time this effect became negative and statistically significant. More importantly, it was discovered that two main pathways via which external debt affected economic performance were exchange rate volatility and growing debt servicing costs. The report underlined that the actual weight of foreign debt rises when the naira depresses versus the dollar, which results in higher interest rates and less money available for home building. The writers suggested legislative changes meant to stabilize the exchange rate, boost exports, and guarantee that foreign loans would be deliberately matched with profitable economic initiatives.</w:t>
      </w:r>
    </w:p>
    <w:p w:rsidR="00791501" w:rsidRPr="00791501" w:rsidRDefault="008B3042" w:rsidP="003B5458">
      <w:pPr>
        <w:spacing w:after="0" w:line="480" w:lineRule="auto"/>
        <w:jc w:val="both"/>
        <w:rPr>
          <w:rFonts w:ascii="Times New Roman" w:eastAsia="SimSun" w:hAnsi="Times New Roman" w:cs="Times New Roman"/>
          <w:b/>
          <w:bCs/>
          <w:kern w:val="0"/>
          <w:sz w:val="24"/>
          <w:szCs w:val="24"/>
          <w:lang w:eastAsia="zh-CN" w:bidi="ar"/>
          <w14:ligatures w14:val="none"/>
        </w:rPr>
      </w:pPr>
      <w:r>
        <w:rPr>
          <w:rFonts w:ascii="Times New Roman" w:eastAsia="SimSun" w:hAnsi="Times New Roman" w:cs="Times New Roman"/>
          <w:b/>
          <w:bCs/>
          <w:kern w:val="0"/>
          <w:sz w:val="24"/>
          <w:szCs w:val="24"/>
          <w:lang w:eastAsia="zh-CN" w:bidi="ar"/>
          <w14:ligatures w14:val="none"/>
        </w:rPr>
        <w:t xml:space="preserve">2.4 </w:t>
      </w:r>
      <w:r w:rsidR="00791501" w:rsidRPr="00791501">
        <w:rPr>
          <w:rFonts w:ascii="Times New Roman" w:eastAsia="SimSun" w:hAnsi="Times New Roman" w:cs="Times New Roman"/>
          <w:b/>
          <w:bCs/>
          <w:kern w:val="0"/>
          <w:sz w:val="24"/>
          <w:szCs w:val="24"/>
          <w:lang w:eastAsia="zh-CN" w:bidi="ar"/>
          <w14:ligatures w14:val="none"/>
        </w:rPr>
        <w:t>G</w:t>
      </w:r>
      <w:r w:rsidR="005F1F6B">
        <w:rPr>
          <w:rFonts w:ascii="Times New Roman" w:eastAsia="SimSun" w:hAnsi="Times New Roman" w:cs="Times New Roman"/>
          <w:b/>
          <w:bCs/>
          <w:kern w:val="0"/>
          <w:sz w:val="24"/>
          <w:szCs w:val="24"/>
          <w:lang w:eastAsia="zh-CN" w:bidi="ar"/>
          <w14:ligatures w14:val="none"/>
        </w:rPr>
        <w:t>ap in Literature</w:t>
      </w:r>
    </w:p>
    <w:p w:rsidR="001F5EB2"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Though a lot of empirical research have looked at how external debt affects economic growth in Nigeria, the body of knowledge still leaves major gaps. Earlier studies including </w:t>
      </w:r>
      <w:proofErr w:type="spellStart"/>
      <w:r w:rsidRPr="00791501">
        <w:rPr>
          <w:rFonts w:ascii="Times New Roman" w:eastAsia="SimSun" w:hAnsi="Times New Roman" w:cs="Times New Roman"/>
          <w:kern w:val="0"/>
          <w:sz w:val="24"/>
          <w:szCs w:val="24"/>
          <w:lang w:eastAsia="zh-CN" w:bidi="ar"/>
          <w14:ligatures w14:val="none"/>
        </w:rPr>
        <w:t>Abula</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xml:space="preserve">. (2016) and </w:t>
      </w:r>
      <w:proofErr w:type="spellStart"/>
      <w:r w:rsidRPr="00791501">
        <w:rPr>
          <w:rFonts w:ascii="Times New Roman" w:eastAsia="SimSun" w:hAnsi="Times New Roman" w:cs="Times New Roman"/>
          <w:kern w:val="0"/>
          <w:sz w:val="24"/>
          <w:szCs w:val="24"/>
          <w:lang w:eastAsia="zh-CN" w:bidi="ar"/>
          <w14:ligatures w14:val="none"/>
        </w:rPr>
        <w:t>Udofia</w:t>
      </w:r>
      <w:proofErr w:type="spellEnd"/>
      <w:r w:rsidRPr="00791501">
        <w:rPr>
          <w:rFonts w:ascii="Times New Roman" w:eastAsia="SimSun" w:hAnsi="Times New Roman" w:cs="Times New Roman"/>
          <w:kern w:val="0"/>
          <w:sz w:val="24"/>
          <w:szCs w:val="24"/>
          <w:lang w:eastAsia="zh-CN" w:bidi="ar"/>
          <w14:ligatures w14:val="none"/>
        </w:rPr>
        <w:t xml:space="preserve"> and </w:t>
      </w:r>
      <w:proofErr w:type="spellStart"/>
      <w:r w:rsidRPr="00791501">
        <w:rPr>
          <w:rFonts w:ascii="Times New Roman" w:eastAsia="SimSun" w:hAnsi="Times New Roman" w:cs="Times New Roman"/>
          <w:kern w:val="0"/>
          <w:sz w:val="24"/>
          <w:szCs w:val="24"/>
          <w:lang w:eastAsia="zh-CN" w:bidi="ar"/>
          <w14:ligatures w14:val="none"/>
        </w:rPr>
        <w:t>Akpanah</w:t>
      </w:r>
      <w:proofErr w:type="spellEnd"/>
      <w:r w:rsidRPr="00791501">
        <w:rPr>
          <w:rFonts w:ascii="Times New Roman" w:eastAsia="SimSun" w:hAnsi="Times New Roman" w:cs="Times New Roman"/>
          <w:kern w:val="0"/>
          <w:sz w:val="24"/>
          <w:szCs w:val="24"/>
          <w:lang w:eastAsia="zh-CN" w:bidi="ar"/>
          <w14:ligatures w14:val="none"/>
        </w:rPr>
        <w:t xml:space="preserve"> (2016) offered significant insights but depending on data ending in 2014 and 2012 respectively prior to Nigeria's most active borrowing phases, especially post-2015, when external debt levels climbed rapidly. These models also paid scant attention to the modern debt servicing load, increasing currency rate volatility, and post-COVID economic reality that now define debt-growth dynamics in Nigeria.</w:t>
      </w:r>
    </w:p>
    <w:p w:rsidR="001F5EB2" w:rsidRPr="008B3042" w:rsidRDefault="001F5EB2" w:rsidP="003B5458">
      <w:pPr>
        <w:spacing w:after="0" w:line="480" w:lineRule="auto"/>
        <w:jc w:val="both"/>
        <w:rPr>
          <w:rFonts w:ascii="Times New Roman" w:eastAsia="SimSun" w:hAnsi="Times New Roman" w:cs="Times New Roman"/>
          <w:kern w:val="0"/>
          <w:sz w:val="14"/>
          <w:szCs w:val="24"/>
          <w:lang w:eastAsia="zh-CN" w:bidi="ar"/>
          <w14:ligatures w14:val="none"/>
        </w:rPr>
      </w:pPr>
    </w:p>
    <w:p w:rsidR="008B304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t xml:space="preserve">More recent research (e.g., </w:t>
      </w:r>
      <w:proofErr w:type="spellStart"/>
      <w:r w:rsidRPr="00791501">
        <w:rPr>
          <w:rFonts w:ascii="Times New Roman" w:eastAsia="SimSun" w:hAnsi="Times New Roman" w:cs="Times New Roman"/>
          <w:kern w:val="0"/>
          <w:sz w:val="24"/>
          <w:szCs w:val="24"/>
          <w:lang w:eastAsia="zh-CN" w:bidi="ar"/>
          <w14:ligatures w14:val="none"/>
        </w:rPr>
        <w:t>Udeh</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xml:space="preserve">., 2020; </w:t>
      </w:r>
      <w:proofErr w:type="spellStart"/>
      <w:r w:rsidRPr="00791501">
        <w:rPr>
          <w:rFonts w:ascii="Times New Roman" w:eastAsia="SimSun" w:hAnsi="Times New Roman" w:cs="Times New Roman"/>
          <w:kern w:val="0"/>
          <w:sz w:val="24"/>
          <w:szCs w:val="24"/>
          <w:lang w:eastAsia="zh-CN" w:bidi="ar"/>
          <w14:ligatures w14:val="none"/>
        </w:rPr>
        <w:t>Nwafor</w:t>
      </w:r>
      <w:proofErr w:type="spellEnd"/>
      <w:r w:rsidRPr="00791501">
        <w:rPr>
          <w:rFonts w:ascii="Times New Roman" w:eastAsia="SimSun" w:hAnsi="Times New Roman" w:cs="Times New Roman"/>
          <w:kern w:val="0"/>
          <w:sz w:val="24"/>
          <w:szCs w:val="24"/>
          <w:lang w:eastAsia="zh-CN" w:bidi="ar"/>
          <w14:ligatures w14:val="none"/>
        </w:rPr>
        <w:t xml:space="preserve"> </w:t>
      </w:r>
      <w:r w:rsidR="003B5458" w:rsidRPr="003B5458">
        <w:rPr>
          <w:rFonts w:ascii="Times New Roman" w:eastAsia="SimSun" w:hAnsi="Times New Roman" w:cs="Times New Roman"/>
          <w:i/>
          <w:kern w:val="0"/>
          <w:sz w:val="24"/>
          <w:szCs w:val="24"/>
          <w:lang w:eastAsia="zh-CN" w:bidi="ar"/>
          <w14:ligatures w14:val="none"/>
        </w:rPr>
        <w:t>et al</w:t>
      </w:r>
      <w:r w:rsidRPr="00791501">
        <w:rPr>
          <w:rFonts w:ascii="Times New Roman" w:eastAsia="SimSun" w:hAnsi="Times New Roman" w:cs="Times New Roman"/>
          <w:kern w:val="0"/>
          <w:sz w:val="24"/>
          <w:szCs w:val="24"/>
          <w:lang w:eastAsia="zh-CN" w:bidi="ar"/>
          <w14:ligatures w14:val="none"/>
        </w:rPr>
        <w:t>., 2022; Adewale &amp; James, 2023) have sought to update the conversation by include younger data and improved estimating methods. Their findings are still conflicting, though: some recognize that foreign debt could boost short-term growth while others stress its long-term negative impact on economic performance brought on by too expensive debt payments, weak institutions, and inefficient use of borrowed money. Notwithstanding these efforts, more targeted study combining debt stock, debt servicing, exchange rate swings, and Nigeria's present economic structure in a unified, updated framework is still needed.</w:t>
      </w: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r w:rsidRPr="00791501">
        <w:rPr>
          <w:rFonts w:ascii="Times New Roman" w:eastAsia="SimSun" w:hAnsi="Times New Roman" w:cs="Times New Roman"/>
          <w:kern w:val="0"/>
          <w:sz w:val="24"/>
          <w:szCs w:val="24"/>
          <w:lang w:eastAsia="zh-CN" w:bidi="ar"/>
          <w14:ligatures w14:val="none"/>
        </w:rPr>
        <w:lastRenderedPageBreak/>
        <w:t>Furthermore, most studies have not sufficiently addressed the link between external debt servicing and the crowding out of public investment, especially in sectors like education, infrastructure, and technology areas that are vital for long-term development as stressed in endogenous growth theory. This paper aims to close these gaps by providing a current examination of how external debt and its servicing impact economic growth in Nigeria from 2000 to 2024, a time of expanding fiscal deficits, erratic oil revenues, and growing reliance on non-concessional loans.</w:t>
      </w: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14:ligatures w14:val="none"/>
        </w:rPr>
      </w:pPr>
    </w:p>
    <w:p w:rsidR="00791501" w:rsidRDefault="00791501"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100CE7" w:rsidRPr="001F5EB2" w:rsidRDefault="00100CE7" w:rsidP="003B5458">
      <w:pPr>
        <w:spacing w:after="0" w:line="480" w:lineRule="auto"/>
        <w:rPr>
          <w:rFonts w:ascii="Times New Roman" w:eastAsia="SimSun" w:hAnsi="Times New Roman" w:cs="Times New Roman"/>
          <w:b/>
          <w:bCs/>
          <w:kern w:val="0"/>
          <w:sz w:val="24"/>
          <w:szCs w:val="24"/>
          <w:lang w:eastAsia="zh-CN" w:bidi="ar"/>
          <w14:ligatures w14:val="none"/>
        </w:rPr>
      </w:pPr>
    </w:p>
    <w:p w:rsidR="00791501" w:rsidRPr="001F5EB2" w:rsidRDefault="008B3042" w:rsidP="003B5458">
      <w:pPr>
        <w:pStyle w:val="Heading2"/>
        <w:spacing w:before="0" w:after="0" w:line="480" w:lineRule="auto"/>
        <w:jc w:val="center"/>
        <w:rPr>
          <w:b/>
          <w:bCs/>
          <w:color w:val="auto"/>
          <w:sz w:val="24"/>
          <w:szCs w:val="24"/>
        </w:rPr>
      </w:pPr>
      <w:bookmarkStart w:id="8" w:name="_Hlk201647293"/>
      <w:r>
        <w:rPr>
          <w:rStyle w:val="Strong"/>
          <w:rFonts w:ascii="Times New Roman" w:hAnsi="Times New Roman" w:cs="Times New Roman"/>
          <w:color w:val="auto"/>
          <w:sz w:val="24"/>
          <w:szCs w:val="24"/>
        </w:rPr>
        <w:lastRenderedPageBreak/>
        <w:t>CHAPTER THREE</w:t>
      </w:r>
    </w:p>
    <w:p w:rsidR="00791501" w:rsidRPr="001F5EB2" w:rsidRDefault="00791501" w:rsidP="003B5458">
      <w:pPr>
        <w:pStyle w:val="Heading2"/>
        <w:spacing w:before="0" w:after="0" w:line="480" w:lineRule="auto"/>
        <w:jc w:val="center"/>
        <w:rPr>
          <w:rFonts w:ascii="Times New Roman" w:hAnsi="Times New Roman"/>
          <w:b/>
          <w:bCs/>
          <w:color w:val="auto"/>
          <w:sz w:val="24"/>
          <w:szCs w:val="24"/>
        </w:rPr>
      </w:pPr>
      <w:r w:rsidRPr="001F5EB2">
        <w:rPr>
          <w:rStyle w:val="Strong"/>
          <w:rFonts w:ascii="Times New Roman" w:hAnsi="Times New Roman" w:cs="Times New Roman"/>
          <w:color w:val="auto"/>
          <w:sz w:val="24"/>
          <w:szCs w:val="24"/>
        </w:rPr>
        <w:t>RESEARCH METHODOLOGY</w:t>
      </w:r>
    </w:p>
    <w:p w:rsidR="00791501" w:rsidRPr="001F5EB2" w:rsidRDefault="00791501" w:rsidP="003B5458">
      <w:pPr>
        <w:pStyle w:val="Heading3"/>
        <w:spacing w:before="0" w:after="0" w:line="480" w:lineRule="auto"/>
        <w:jc w:val="both"/>
        <w:rPr>
          <w:rFonts w:ascii="Times New Roman" w:hAnsi="Times New Roman"/>
          <w:b/>
          <w:bCs/>
          <w:color w:val="auto"/>
          <w:sz w:val="24"/>
          <w:szCs w:val="24"/>
        </w:rPr>
      </w:pPr>
      <w:r w:rsidRPr="001F5EB2">
        <w:rPr>
          <w:rStyle w:val="Strong"/>
          <w:rFonts w:ascii="Times New Roman" w:hAnsi="Times New Roman" w:cs="Times New Roman"/>
          <w:color w:val="auto"/>
          <w:sz w:val="24"/>
          <w:szCs w:val="24"/>
        </w:rPr>
        <w:t>3.1 Research Design</w:t>
      </w:r>
    </w:p>
    <w:p w:rsidR="008B304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This study uses an ex post facto research design</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a</w:t>
      </w:r>
      <w:r w:rsidR="00B21074">
        <w:rPr>
          <w:rFonts w:ascii="Times New Roman" w:eastAsia="SimSun" w:hAnsi="Times New Roman" w:cs="Times New Roman"/>
          <w:kern w:val="0"/>
          <w:sz w:val="24"/>
          <w:szCs w:val="24"/>
          <w:lang w:eastAsia="zh-CN" w:bidi="ar"/>
        </w:rPr>
        <w:t>nd</w:t>
      </w:r>
      <w:r w:rsidRPr="001F5EB2">
        <w:rPr>
          <w:rFonts w:ascii="Times New Roman" w:eastAsia="SimSun" w:hAnsi="Times New Roman" w:cs="Times New Roman"/>
          <w:kern w:val="0"/>
          <w:sz w:val="24"/>
          <w:szCs w:val="24"/>
          <w:lang w:eastAsia="zh-CN" w:bidi="ar"/>
        </w:rPr>
        <w:t xml:space="preserve"> non-experimental technique used to look at cause-and-effect relationships whereby the variables have already happened and cannot be changed. Commonly used in economic research including macro-level trends, this design is especially appropriate for historical data analysis.</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The design's justification rests in the nature of the variables</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external debt stock, debt servicing, exchange rates, and real gross domestic product (RGDP)</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which are retroactive and outside the researcher's influence. These indicators span a historical period (1992–2021), thus they are most examined by observation and inference rather than by experimentation (Adams &amp; Schvaneveldt, 2020).</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Moreover, the selection fits the quantitative and econometric method of the research, which tests hypotheses and creates statistically significant correlations by means of secondary time-series data analysis. Using econometric tools including the Augmented Dickey-Fuller (ADF) unit root test, Johansen co-integration analysis, and the Error Correction Model (ECM), this design allows strong trend identification and hypothesis testing all of which are executed via EViews 9.</w:t>
      </w:r>
    </w:p>
    <w:p w:rsidR="008B304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 xml:space="preserve">Examining economic events with national-level consequences calls for the highly valuable ex post facto approach, according to </w:t>
      </w:r>
      <w:proofErr w:type="spellStart"/>
      <w:r w:rsidRPr="001F5EB2">
        <w:rPr>
          <w:rFonts w:ascii="Times New Roman" w:eastAsia="SimSun" w:hAnsi="Times New Roman" w:cs="Times New Roman"/>
          <w:kern w:val="0"/>
          <w:sz w:val="24"/>
          <w:szCs w:val="24"/>
          <w:lang w:eastAsia="zh-CN" w:bidi="ar"/>
        </w:rPr>
        <w:t>Onwuegbuzie</w:t>
      </w:r>
      <w:proofErr w:type="spellEnd"/>
      <w:r w:rsidRPr="001F5EB2">
        <w:rPr>
          <w:rFonts w:ascii="Times New Roman" w:eastAsia="SimSun" w:hAnsi="Times New Roman" w:cs="Times New Roman"/>
          <w:kern w:val="0"/>
          <w:sz w:val="24"/>
          <w:szCs w:val="24"/>
          <w:lang w:eastAsia="zh-CN" w:bidi="ar"/>
        </w:rPr>
        <w:t xml:space="preserve"> </w:t>
      </w:r>
      <w:r w:rsidR="003B5458" w:rsidRPr="003B5458">
        <w:rPr>
          <w:rFonts w:ascii="Times New Roman" w:eastAsia="SimSun" w:hAnsi="Times New Roman" w:cs="Times New Roman"/>
          <w:i/>
          <w:kern w:val="0"/>
          <w:sz w:val="24"/>
          <w:szCs w:val="24"/>
          <w:lang w:eastAsia="zh-CN" w:bidi="ar"/>
        </w:rPr>
        <w:t>et al</w:t>
      </w:r>
      <w:r w:rsidRPr="001F5EB2">
        <w:rPr>
          <w:rFonts w:ascii="Times New Roman" w:eastAsia="SimSun" w:hAnsi="Times New Roman" w:cs="Times New Roman"/>
          <w:kern w:val="0"/>
          <w:sz w:val="24"/>
          <w:szCs w:val="24"/>
          <w:lang w:eastAsia="zh-CN" w:bidi="ar"/>
        </w:rPr>
        <w:t>. (2020), particularly in situations when ethical, practical, or logistical limitations prevent direct experimentation.</w:t>
      </w:r>
    </w:p>
    <w:p w:rsidR="001F5EB2"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 xml:space="preserve">Furthermore, this design has primacy in related studies of Nigeria's debt and growth dynamics (e.g., </w:t>
      </w:r>
      <w:proofErr w:type="spellStart"/>
      <w:r w:rsidRPr="001F5EB2">
        <w:rPr>
          <w:rFonts w:ascii="Times New Roman" w:eastAsia="SimSun" w:hAnsi="Times New Roman" w:cs="Times New Roman"/>
          <w:kern w:val="0"/>
          <w:sz w:val="24"/>
          <w:szCs w:val="24"/>
          <w:lang w:eastAsia="zh-CN" w:bidi="ar"/>
        </w:rPr>
        <w:t>Udeh</w:t>
      </w:r>
      <w:proofErr w:type="spellEnd"/>
      <w:r w:rsidRPr="001F5EB2">
        <w:rPr>
          <w:rFonts w:ascii="Times New Roman" w:eastAsia="SimSun" w:hAnsi="Times New Roman" w:cs="Times New Roman"/>
          <w:kern w:val="0"/>
          <w:sz w:val="24"/>
          <w:szCs w:val="24"/>
          <w:lang w:eastAsia="zh-CN" w:bidi="ar"/>
        </w:rPr>
        <w:t xml:space="preserve">, </w:t>
      </w:r>
      <w:proofErr w:type="spellStart"/>
      <w:r w:rsidRPr="001F5EB2">
        <w:rPr>
          <w:rFonts w:ascii="Times New Roman" w:eastAsia="SimSun" w:hAnsi="Times New Roman" w:cs="Times New Roman"/>
          <w:kern w:val="0"/>
          <w:sz w:val="24"/>
          <w:szCs w:val="24"/>
          <w:lang w:eastAsia="zh-CN" w:bidi="ar"/>
        </w:rPr>
        <w:t>Nwachukwu</w:t>
      </w:r>
      <w:proofErr w:type="spellEnd"/>
      <w:r w:rsidRPr="001F5EB2">
        <w:rPr>
          <w:rFonts w:ascii="Times New Roman" w:eastAsia="SimSun" w:hAnsi="Times New Roman" w:cs="Times New Roman"/>
          <w:kern w:val="0"/>
          <w:sz w:val="24"/>
          <w:szCs w:val="24"/>
          <w:lang w:eastAsia="zh-CN" w:bidi="ar"/>
        </w:rPr>
        <w:t xml:space="preserve"> &amp; </w:t>
      </w:r>
      <w:proofErr w:type="spellStart"/>
      <w:r w:rsidRPr="001F5EB2">
        <w:rPr>
          <w:rFonts w:ascii="Times New Roman" w:eastAsia="SimSun" w:hAnsi="Times New Roman" w:cs="Times New Roman"/>
          <w:kern w:val="0"/>
          <w:sz w:val="24"/>
          <w:szCs w:val="24"/>
          <w:lang w:eastAsia="zh-CN" w:bidi="ar"/>
        </w:rPr>
        <w:t>Okoro</w:t>
      </w:r>
      <w:proofErr w:type="spellEnd"/>
      <w:r w:rsidRPr="001F5EB2">
        <w:rPr>
          <w:rFonts w:ascii="Times New Roman" w:eastAsia="SimSun" w:hAnsi="Times New Roman" w:cs="Times New Roman"/>
          <w:kern w:val="0"/>
          <w:sz w:val="24"/>
          <w:szCs w:val="24"/>
          <w:lang w:eastAsia="zh-CN" w:bidi="ar"/>
        </w:rPr>
        <w:t xml:space="preserve">, 2020; </w:t>
      </w:r>
      <w:proofErr w:type="spellStart"/>
      <w:r w:rsidRPr="001F5EB2">
        <w:rPr>
          <w:rFonts w:ascii="Times New Roman" w:eastAsia="SimSun" w:hAnsi="Times New Roman" w:cs="Times New Roman"/>
          <w:kern w:val="0"/>
          <w:sz w:val="24"/>
          <w:szCs w:val="24"/>
          <w:lang w:eastAsia="zh-CN" w:bidi="ar"/>
        </w:rPr>
        <w:t>Nwafor</w:t>
      </w:r>
      <w:proofErr w:type="spellEnd"/>
      <w:r w:rsidRPr="001F5EB2">
        <w:rPr>
          <w:rFonts w:ascii="Times New Roman" w:eastAsia="SimSun" w:hAnsi="Times New Roman" w:cs="Times New Roman"/>
          <w:kern w:val="0"/>
          <w:sz w:val="24"/>
          <w:szCs w:val="24"/>
          <w:lang w:eastAsia="zh-CN" w:bidi="ar"/>
        </w:rPr>
        <w:t xml:space="preserve"> </w:t>
      </w:r>
      <w:r w:rsidR="003B5458" w:rsidRPr="003B5458">
        <w:rPr>
          <w:rFonts w:ascii="Times New Roman" w:eastAsia="SimSun" w:hAnsi="Times New Roman" w:cs="Times New Roman"/>
          <w:i/>
          <w:kern w:val="0"/>
          <w:sz w:val="24"/>
          <w:szCs w:val="24"/>
          <w:lang w:eastAsia="zh-CN" w:bidi="ar"/>
        </w:rPr>
        <w:t>et al</w:t>
      </w:r>
      <w:r w:rsidRPr="001F5EB2">
        <w:rPr>
          <w:rFonts w:ascii="Times New Roman" w:eastAsia="SimSun" w:hAnsi="Times New Roman" w:cs="Times New Roman"/>
          <w:kern w:val="0"/>
          <w:sz w:val="24"/>
          <w:szCs w:val="24"/>
          <w:lang w:eastAsia="zh-CN" w:bidi="ar"/>
        </w:rPr>
        <w:t xml:space="preserve">., 2022), so confirming its relevance and academic </w:t>
      </w:r>
      <w:proofErr w:type="spellStart"/>
      <w:r w:rsidRPr="001F5EB2">
        <w:rPr>
          <w:rFonts w:ascii="Times New Roman" w:eastAsia="SimSun" w:hAnsi="Times New Roman" w:cs="Times New Roman"/>
          <w:kern w:val="0"/>
          <w:sz w:val="24"/>
          <w:szCs w:val="24"/>
          <w:lang w:eastAsia="zh-CN" w:bidi="ar"/>
        </w:rPr>
        <w:t>rigours</w:t>
      </w:r>
      <w:proofErr w:type="spellEnd"/>
      <w:r w:rsidRPr="001F5EB2">
        <w:rPr>
          <w:rFonts w:ascii="Times New Roman" w:eastAsia="SimSun" w:hAnsi="Times New Roman" w:cs="Times New Roman"/>
          <w:kern w:val="0"/>
          <w:sz w:val="24"/>
          <w:szCs w:val="24"/>
          <w:lang w:eastAsia="zh-CN" w:bidi="ar"/>
        </w:rPr>
        <w:t xml:space="preserve">. The design supports the aim of the study, that of obtaining policy-relevant </w:t>
      </w:r>
      <w:r w:rsidRPr="001F5EB2">
        <w:rPr>
          <w:rFonts w:ascii="Times New Roman" w:eastAsia="SimSun" w:hAnsi="Times New Roman" w:cs="Times New Roman"/>
          <w:kern w:val="0"/>
          <w:sz w:val="24"/>
          <w:szCs w:val="24"/>
          <w:lang w:eastAsia="zh-CN" w:bidi="ar"/>
        </w:rPr>
        <w:lastRenderedPageBreak/>
        <w:t>insights from past patterns by allowing the investigation of causal inferences between debt variables and economic performance over time.</w:t>
      </w:r>
    </w:p>
    <w:p w:rsidR="00791501" w:rsidRPr="001F5EB2" w:rsidRDefault="00791501" w:rsidP="003B5458">
      <w:pPr>
        <w:pStyle w:val="Heading3"/>
        <w:spacing w:before="0" w:after="0" w:line="480" w:lineRule="auto"/>
        <w:jc w:val="both"/>
        <w:rPr>
          <w:rStyle w:val="Strong"/>
          <w:rFonts w:ascii="Times New Roman" w:hAnsi="Times New Roman"/>
          <w:color w:val="auto"/>
          <w:sz w:val="24"/>
          <w:szCs w:val="24"/>
        </w:rPr>
      </w:pPr>
      <w:r w:rsidRPr="001F5EB2">
        <w:rPr>
          <w:rStyle w:val="Strong"/>
          <w:rFonts w:ascii="Times New Roman" w:hAnsi="Times New Roman" w:cs="Times New Roman"/>
          <w:color w:val="auto"/>
          <w:sz w:val="24"/>
          <w:szCs w:val="24"/>
        </w:rPr>
        <w:t>3.2 Theoretical Framework</w:t>
      </w:r>
    </w:p>
    <w:p w:rsidR="00791501" w:rsidRPr="001F5EB2" w:rsidRDefault="00791501" w:rsidP="003B5458">
      <w:pPr>
        <w:spacing w:after="0" w:line="480" w:lineRule="auto"/>
        <w:jc w:val="both"/>
        <w:rPr>
          <w:rFonts w:ascii="Times New Roman" w:hAnsi="Times New Roman" w:cs="Times New Roman"/>
          <w:b/>
          <w:bCs/>
          <w:sz w:val="24"/>
          <w:szCs w:val="24"/>
        </w:rPr>
      </w:pPr>
      <w:r w:rsidRPr="001F5EB2">
        <w:rPr>
          <w:rFonts w:ascii="Times New Roman" w:hAnsi="Times New Roman" w:cs="Times New Roman"/>
          <w:b/>
          <w:bCs/>
          <w:sz w:val="24"/>
          <w:szCs w:val="24"/>
        </w:rPr>
        <w:t>Dual-Gap Theory</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Originally advanced by Hollis Chenery and Alan Strout in the 1960s, the Dual-Gap Theory provides the theoretical basis for this study. The theory notes two main limits to economic growth in less developed nations: the foreign exchange gap and the savings-investment gap. These limitations mirror the reality that many underdeveloped nations lack enough domestic savings to support profitable investments and do not create enough foreign exchange to enable the importation of essential capital goods and technology needed for development (Chenery &amp; Strout, 1966).</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The theory argues in response to these twin shortcomings for the use of outside financing</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such as grants, loans, or foreign aid</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to close the resource gaps and advance national growth. The theory basically holds that external debt is not intrinsically bad; rather, its value resides in whether it supports capital creation and profitable investment that could result in long-term development.</w:t>
      </w:r>
    </w:p>
    <w:p w:rsidR="008B304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Given Nigeria's situation, this theory is rather relevant there. Because of a limited revenue base, over-reliance on oil exports, and ongoing fiscal deficits, Nigeria has regularly struggled over the past three decades to raise enough domestic capital (Oloyede, 2002). Furthermore, Nigeria's balance of payments has been erratic, which makes funding required imports for development and infrastructure challenging without outside support challenging (</w:t>
      </w:r>
      <w:proofErr w:type="spellStart"/>
      <w:r w:rsidRPr="001F5EB2">
        <w:rPr>
          <w:rFonts w:ascii="Times New Roman" w:eastAsia="SimSun" w:hAnsi="Times New Roman" w:cs="Times New Roman"/>
          <w:kern w:val="0"/>
          <w:sz w:val="24"/>
          <w:szCs w:val="24"/>
          <w:lang w:eastAsia="zh-CN" w:bidi="ar"/>
        </w:rPr>
        <w:t>Omoruyi</w:t>
      </w:r>
      <w:proofErr w:type="spellEnd"/>
      <w:r w:rsidRPr="001F5EB2">
        <w:rPr>
          <w:rFonts w:ascii="Times New Roman" w:eastAsia="SimSun" w:hAnsi="Times New Roman" w:cs="Times New Roman"/>
          <w:kern w:val="0"/>
          <w:sz w:val="24"/>
          <w:szCs w:val="24"/>
          <w:lang w:eastAsia="zh-CN" w:bidi="ar"/>
        </w:rPr>
        <w:t xml:space="preserve">, 2005; </w:t>
      </w:r>
      <w:proofErr w:type="spellStart"/>
      <w:r w:rsidRPr="001F5EB2">
        <w:rPr>
          <w:rFonts w:ascii="Times New Roman" w:eastAsia="SimSun" w:hAnsi="Times New Roman" w:cs="Times New Roman"/>
          <w:kern w:val="0"/>
          <w:sz w:val="24"/>
          <w:szCs w:val="24"/>
          <w:lang w:eastAsia="zh-CN" w:bidi="ar"/>
        </w:rPr>
        <w:t>Ajayi</w:t>
      </w:r>
      <w:proofErr w:type="spellEnd"/>
      <w:r w:rsidRPr="001F5EB2">
        <w:rPr>
          <w:rFonts w:ascii="Times New Roman" w:eastAsia="SimSun" w:hAnsi="Times New Roman" w:cs="Times New Roman"/>
          <w:kern w:val="0"/>
          <w:sz w:val="24"/>
          <w:szCs w:val="24"/>
          <w:lang w:eastAsia="zh-CN" w:bidi="ar"/>
        </w:rPr>
        <w:t xml:space="preserve"> &amp; </w:t>
      </w:r>
      <w:proofErr w:type="spellStart"/>
      <w:r w:rsidRPr="001F5EB2">
        <w:rPr>
          <w:rFonts w:ascii="Times New Roman" w:eastAsia="SimSun" w:hAnsi="Times New Roman" w:cs="Times New Roman"/>
          <w:kern w:val="0"/>
          <w:sz w:val="24"/>
          <w:szCs w:val="24"/>
          <w:lang w:eastAsia="zh-CN" w:bidi="ar"/>
        </w:rPr>
        <w:t>Oke</w:t>
      </w:r>
      <w:proofErr w:type="spellEnd"/>
      <w:r w:rsidRPr="001F5EB2">
        <w:rPr>
          <w:rFonts w:ascii="Times New Roman" w:eastAsia="SimSun" w:hAnsi="Times New Roman" w:cs="Times New Roman"/>
          <w:kern w:val="0"/>
          <w:sz w:val="24"/>
          <w:szCs w:val="24"/>
          <w:lang w:eastAsia="zh-CN" w:bidi="ar"/>
        </w:rPr>
        <w:t>, 2013).</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 xml:space="preserve">The borrowing policies of Nigeria clearly show the application of the Dual-Gap Theory, especially in times of economic crisis like post-2015 and during the COVID-19 epidemic. Policymakers have defended significant borrowing as required to close the fiscal and foreign </w:t>
      </w:r>
      <w:r w:rsidRPr="001F5EB2">
        <w:rPr>
          <w:rFonts w:ascii="Times New Roman" w:eastAsia="SimSun" w:hAnsi="Times New Roman" w:cs="Times New Roman"/>
          <w:kern w:val="0"/>
          <w:sz w:val="24"/>
          <w:szCs w:val="24"/>
          <w:lang w:eastAsia="zh-CN" w:bidi="ar"/>
        </w:rPr>
        <w:lastRenderedPageBreak/>
        <w:t>exchange gaps (IMF, 2023). Critics counter that the loans have often been misused or directed towards non-productive recurrent expenditures, so failing to close the growth gap and instead aggravating the debt load of the nation (Adewale &amp; James, 2023; Obi &amp; Nwafor, 2023).</w:t>
      </w:r>
    </w:p>
    <w:p w:rsidR="00791501" w:rsidRP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This paper uses the Dual-Gap Theory to investigate whether Nigeria's external borrowing between 1992 and 2021 has really bridged the investment and foreign exchange gaps or has set off a vicious cycle of borrowing, debt servicing, and limited development. By asking whether Nigeria's external debt is supporting economic development or turning into unsustainable liabilities, this theoretical lens helps structure the empirical study.</w:t>
      </w:r>
    </w:p>
    <w:p w:rsidR="00791501" w:rsidRPr="001F5EB2" w:rsidRDefault="00791501" w:rsidP="003B5458">
      <w:pPr>
        <w:pStyle w:val="Heading2"/>
        <w:spacing w:before="0" w:after="0" w:line="480" w:lineRule="auto"/>
        <w:jc w:val="both"/>
        <w:rPr>
          <w:rFonts w:ascii="Times New Roman" w:hAnsi="Times New Roman"/>
          <w:b/>
          <w:bCs/>
          <w:color w:val="auto"/>
          <w:sz w:val="24"/>
          <w:szCs w:val="24"/>
        </w:rPr>
      </w:pPr>
      <w:r w:rsidRPr="001F5EB2">
        <w:rPr>
          <w:rFonts w:ascii="Times New Roman" w:hAnsi="Times New Roman" w:cs="Times New Roman"/>
          <w:b/>
          <w:bCs/>
          <w:color w:val="auto"/>
          <w:sz w:val="24"/>
          <w:szCs w:val="24"/>
        </w:rPr>
        <w:t>3.3 Model Specification</w:t>
      </w:r>
    </w:p>
    <w:p w:rsidR="00682C07" w:rsidRPr="00100CE7"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This paper uses the Ordinary Least Squares (OLS) estimation approach in a multiple linear regression model to empirically investigate the effect of external debt on the Nigerian economy. Structured to assess how particular independent variables</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external debt stock, debt servicing, and exchange rate</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affect Nigeria's economic growth, proxied by real gross domestic product (RGDP), the model is</w:t>
      </w:r>
    </w:p>
    <w:p w:rsidR="00791501" w:rsidRPr="001F5EB2" w:rsidRDefault="00791501" w:rsidP="003B5458">
      <w:pPr>
        <w:spacing w:after="0" w:line="480" w:lineRule="auto"/>
        <w:jc w:val="both"/>
        <w:rPr>
          <w:rFonts w:ascii="Times New Roman" w:hAnsi="Times New Roman" w:cs="Times New Roman"/>
          <w:b/>
          <w:bCs/>
          <w:sz w:val="24"/>
          <w:szCs w:val="24"/>
        </w:rPr>
      </w:pPr>
      <w:r w:rsidRPr="001F5EB2">
        <w:rPr>
          <w:rFonts w:ascii="Times New Roman" w:hAnsi="Times New Roman" w:cs="Times New Roman"/>
          <w:b/>
          <w:bCs/>
          <w:sz w:val="24"/>
          <w:szCs w:val="24"/>
        </w:rPr>
        <w:t>3.3.1 Functional Form of the Model</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RGDP = f(EXTD, DSR, EXR)</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Where:</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RGDP = Real Gross Domestic Product (proxy for economic growth)</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EXTD = External Debt Stock</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DSR = Debt Servicing Ratio</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t>EXR = Exchange Rate</w:t>
      </w:r>
    </w:p>
    <w:p w:rsidR="00791501" w:rsidRPr="001F5EB2" w:rsidRDefault="00791501" w:rsidP="003B5458">
      <w:pPr>
        <w:spacing w:after="0" w:line="480" w:lineRule="auto"/>
        <w:jc w:val="both"/>
        <w:rPr>
          <w:rFonts w:ascii="Times New Roman" w:hAnsi="Times New Roman" w:cs="Times New Roman"/>
          <w:b/>
          <w:bCs/>
          <w:sz w:val="24"/>
          <w:szCs w:val="24"/>
        </w:rPr>
      </w:pPr>
      <w:r w:rsidRPr="001F5EB2">
        <w:rPr>
          <w:rFonts w:ascii="Times New Roman" w:hAnsi="Times New Roman" w:cs="Times New Roman"/>
          <w:b/>
          <w:bCs/>
          <w:sz w:val="24"/>
          <w:szCs w:val="24"/>
        </w:rPr>
        <w:t>3.3.2 Mathematical Form of the Model</w:t>
      </w:r>
    </w:p>
    <w:p w:rsidR="00791501" w:rsidRPr="001F5EB2" w:rsidRDefault="008B3042" w:rsidP="003B54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RGDP = β</w:t>
      </w:r>
      <w:r w:rsidRPr="008B3042">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sidRPr="008B3042">
        <w:rPr>
          <w:rFonts w:ascii="Times New Roman" w:hAnsi="Times New Roman" w:cs="Times New Roman"/>
          <w:sz w:val="24"/>
          <w:szCs w:val="24"/>
          <w:vertAlign w:val="subscript"/>
        </w:rPr>
        <w:t>1</w:t>
      </w:r>
      <w:r>
        <w:rPr>
          <w:rFonts w:ascii="Times New Roman" w:hAnsi="Times New Roman" w:cs="Times New Roman"/>
          <w:sz w:val="24"/>
          <w:szCs w:val="24"/>
        </w:rPr>
        <w:t>EXTD + β</w:t>
      </w:r>
      <w:r w:rsidRPr="008B3042">
        <w:rPr>
          <w:rFonts w:ascii="Times New Roman" w:hAnsi="Times New Roman" w:cs="Times New Roman"/>
          <w:sz w:val="24"/>
          <w:szCs w:val="24"/>
          <w:vertAlign w:val="subscript"/>
        </w:rPr>
        <w:t>2</w:t>
      </w:r>
      <w:r>
        <w:rPr>
          <w:rFonts w:ascii="Times New Roman" w:hAnsi="Times New Roman" w:cs="Times New Roman"/>
          <w:sz w:val="24"/>
          <w:szCs w:val="24"/>
        </w:rPr>
        <w:t>DSR + β</w:t>
      </w:r>
      <w:r w:rsidRPr="008B3042">
        <w:rPr>
          <w:rFonts w:ascii="Times New Roman" w:hAnsi="Times New Roman" w:cs="Times New Roman"/>
          <w:sz w:val="24"/>
          <w:szCs w:val="24"/>
          <w:vertAlign w:val="subscript"/>
        </w:rPr>
        <w:t>3</w:t>
      </w:r>
      <w:r w:rsidR="00791501" w:rsidRPr="001F5EB2">
        <w:rPr>
          <w:rFonts w:ascii="Times New Roman" w:hAnsi="Times New Roman" w:cs="Times New Roman"/>
          <w:sz w:val="24"/>
          <w:szCs w:val="24"/>
        </w:rPr>
        <w:t>EXR + μ</w:t>
      </w:r>
    </w:p>
    <w:p w:rsidR="00791501" w:rsidRPr="001F5EB2" w:rsidRDefault="00791501" w:rsidP="003B5458">
      <w:pPr>
        <w:spacing w:after="0" w:line="480" w:lineRule="auto"/>
        <w:jc w:val="both"/>
        <w:rPr>
          <w:rFonts w:ascii="Times New Roman" w:hAnsi="Times New Roman" w:cs="Times New Roman"/>
          <w:b/>
          <w:bCs/>
          <w:sz w:val="24"/>
          <w:szCs w:val="24"/>
        </w:rPr>
      </w:pPr>
      <w:r w:rsidRPr="001F5EB2">
        <w:rPr>
          <w:rFonts w:ascii="Times New Roman" w:hAnsi="Times New Roman" w:cs="Times New Roman"/>
          <w:b/>
          <w:bCs/>
          <w:sz w:val="24"/>
          <w:szCs w:val="24"/>
        </w:rPr>
        <w:t>3.3.3 Econometric Form of the Model</w:t>
      </w:r>
    </w:p>
    <w:p w:rsidR="00791501" w:rsidRPr="001F5EB2" w:rsidRDefault="008B3042" w:rsidP="003B5458">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RGDP</w:t>
      </w:r>
      <w:r w:rsidRPr="008B3042">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 β</w:t>
      </w:r>
      <w:r w:rsidRPr="008B3042">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sidRPr="008B3042">
        <w:rPr>
          <w:rFonts w:ascii="Times New Roman" w:hAnsi="Times New Roman" w:cs="Times New Roman"/>
          <w:sz w:val="24"/>
          <w:szCs w:val="24"/>
          <w:vertAlign w:val="subscript"/>
        </w:rPr>
        <w:t>1</w:t>
      </w:r>
      <w:r>
        <w:rPr>
          <w:rFonts w:ascii="Times New Roman" w:hAnsi="Times New Roman" w:cs="Times New Roman"/>
          <w:sz w:val="24"/>
          <w:szCs w:val="24"/>
        </w:rPr>
        <w:t>EXTD</w:t>
      </w:r>
      <w:r w:rsidRPr="008B3042">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sidRPr="008B3042">
        <w:rPr>
          <w:rFonts w:ascii="Times New Roman" w:hAnsi="Times New Roman" w:cs="Times New Roman"/>
          <w:sz w:val="24"/>
          <w:szCs w:val="24"/>
          <w:vertAlign w:val="subscript"/>
        </w:rPr>
        <w:t>2</w:t>
      </w:r>
      <w:r>
        <w:rPr>
          <w:rFonts w:ascii="Times New Roman" w:hAnsi="Times New Roman" w:cs="Times New Roman"/>
          <w:sz w:val="24"/>
          <w:szCs w:val="24"/>
        </w:rPr>
        <w:t>DSR</w:t>
      </w:r>
      <w:r w:rsidRPr="008B3042">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sidRPr="008B3042">
        <w:rPr>
          <w:rFonts w:ascii="Times New Roman" w:hAnsi="Times New Roman" w:cs="Times New Roman"/>
          <w:sz w:val="24"/>
          <w:szCs w:val="24"/>
          <w:vertAlign w:val="subscript"/>
        </w:rPr>
        <w:t>3</w:t>
      </w:r>
      <w:r>
        <w:rPr>
          <w:rFonts w:ascii="Times New Roman" w:hAnsi="Times New Roman" w:cs="Times New Roman"/>
          <w:sz w:val="24"/>
          <w:szCs w:val="24"/>
        </w:rPr>
        <w:t>EXR</w:t>
      </w:r>
      <w:r w:rsidRPr="008B3042">
        <w:rPr>
          <w:rFonts w:ascii="Times New Roman" w:hAnsi="Times New Roman" w:cs="Times New Roman"/>
          <w:sz w:val="24"/>
          <w:szCs w:val="24"/>
          <w:vertAlign w:val="subscript"/>
        </w:rPr>
        <w:t>t</w:t>
      </w:r>
      <w:r>
        <w:rPr>
          <w:rFonts w:ascii="Times New Roman" w:hAnsi="Times New Roman" w:cs="Times New Roman"/>
          <w:sz w:val="24"/>
          <w:szCs w:val="24"/>
        </w:rPr>
        <w:t xml:space="preserve"> + </w:t>
      </w:r>
      <w:proofErr w:type="spellStart"/>
      <w:r>
        <w:rPr>
          <w:rFonts w:ascii="Times New Roman" w:hAnsi="Times New Roman" w:cs="Times New Roman"/>
          <w:sz w:val="24"/>
          <w:szCs w:val="24"/>
        </w:rPr>
        <w:t>μ</w:t>
      </w:r>
      <w:r w:rsidRPr="008B3042">
        <w:rPr>
          <w:rFonts w:ascii="Times New Roman" w:hAnsi="Times New Roman" w:cs="Times New Roman"/>
          <w:sz w:val="24"/>
          <w:szCs w:val="24"/>
          <w:vertAlign w:val="subscript"/>
        </w:rPr>
        <w:t>t</w:t>
      </w:r>
      <w:proofErr w:type="spellEnd"/>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hAnsi="Times New Roman" w:cs="Times New Roman"/>
          <w:sz w:val="24"/>
          <w:szCs w:val="24"/>
        </w:rPr>
        <w:lastRenderedPageBreak/>
        <w:t>Where t = time period from 1992 to 2021.</w:t>
      </w:r>
    </w:p>
    <w:p w:rsidR="00791501" w:rsidRPr="00682C07" w:rsidRDefault="008B3042" w:rsidP="003B54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μ</w:t>
      </w:r>
      <w:r w:rsidRPr="008B3042">
        <w:rPr>
          <w:rFonts w:ascii="Times New Roman" w:hAnsi="Times New Roman" w:cs="Times New Roman"/>
          <w:sz w:val="24"/>
          <w:szCs w:val="24"/>
          <w:vertAlign w:val="subscript"/>
        </w:rPr>
        <w:t>t</w:t>
      </w:r>
      <w:proofErr w:type="spellEnd"/>
      <w:proofErr w:type="gramEnd"/>
      <w:r w:rsidR="00791501" w:rsidRPr="001F5EB2">
        <w:rPr>
          <w:rFonts w:ascii="Times New Roman" w:hAnsi="Times New Roman" w:cs="Times New Roman"/>
          <w:sz w:val="24"/>
          <w:szCs w:val="24"/>
        </w:rPr>
        <w:t xml:space="preserve"> = Stochastic error term</w:t>
      </w:r>
    </w:p>
    <w:p w:rsidR="00791501" w:rsidRPr="001F5EB2" w:rsidRDefault="00791501" w:rsidP="003B5458">
      <w:pPr>
        <w:pStyle w:val="Heading3"/>
        <w:spacing w:before="0" w:after="0" w:line="480" w:lineRule="auto"/>
        <w:jc w:val="both"/>
        <w:rPr>
          <w:rFonts w:ascii="Times New Roman" w:hAnsi="Times New Roman"/>
          <w:b/>
          <w:bCs/>
          <w:color w:val="auto"/>
          <w:sz w:val="24"/>
          <w:szCs w:val="24"/>
        </w:rPr>
      </w:pPr>
      <w:r w:rsidRPr="001F5EB2">
        <w:rPr>
          <w:rFonts w:ascii="Times New Roman" w:hAnsi="Times New Roman" w:cs="Times New Roman"/>
          <w:b/>
          <w:bCs/>
          <w:color w:val="auto"/>
          <w:sz w:val="24"/>
          <w:szCs w:val="24"/>
        </w:rPr>
        <w:t>Justification for Linearity Assumption</w:t>
      </w:r>
    </w:p>
    <w:p w:rsidR="001F5EB2"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Based on both theoretical support and actual precedent, the model presuming a linear relationship among the variables is Linearity represents economic intuition</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where an increase in foreign debt, for example, is assumed to proportionately effect GDP, leaving other variables constant</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 xml:space="preserve">simplying interpretation, facilitates the use of classic OLS methods, and helps one to interpret economic intuition. </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 xml:space="preserve">Many earlier research on debt-growth dynamics using comparable criteria (e.g., </w:t>
      </w:r>
      <w:proofErr w:type="spellStart"/>
      <w:r w:rsidRPr="001F5EB2">
        <w:rPr>
          <w:rFonts w:ascii="Times New Roman" w:eastAsia="SimSun" w:hAnsi="Times New Roman" w:cs="Times New Roman"/>
          <w:kern w:val="0"/>
          <w:sz w:val="24"/>
          <w:szCs w:val="24"/>
          <w:lang w:eastAsia="zh-CN" w:bidi="ar"/>
        </w:rPr>
        <w:t>Udeh</w:t>
      </w:r>
      <w:proofErr w:type="spellEnd"/>
      <w:r w:rsidRPr="001F5EB2">
        <w:rPr>
          <w:rFonts w:ascii="Times New Roman" w:eastAsia="SimSun" w:hAnsi="Times New Roman" w:cs="Times New Roman"/>
          <w:kern w:val="0"/>
          <w:sz w:val="24"/>
          <w:szCs w:val="24"/>
          <w:lang w:eastAsia="zh-CN" w:bidi="ar"/>
        </w:rPr>
        <w:t xml:space="preserve"> </w:t>
      </w:r>
      <w:r w:rsidR="003B5458" w:rsidRPr="003B5458">
        <w:rPr>
          <w:rFonts w:ascii="Times New Roman" w:eastAsia="SimSun" w:hAnsi="Times New Roman" w:cs="Times New Roman"/>
          <w:i/>
          <w:kern w:val="0"/>
          <w:sz w:val="24"/>
          <w:szCs w:val="24"/>
          <w:lang w:eastAsia="zh-CN" w:bidi="ar"/>
        </w:rPr>
        <w:t>et al</w:t>
      </w:r>
      <w:r w:rsidRPr="001F5EB2">
        <w:rPr>
          <w:rFonts w:ascii="Times New Roman" w:eastAsia="SimSun" w:hAnsi="Times New Roman" w:cs="Times New Roman"/>
          <w:kern w:val="0"/>
          <w:sz w:val="24"/>
          <w:szCs w:val="24"/>
          <w:lang w:eastAsia="zh-CN" w:bidi="ar"/>
        </w:rPr>
        <w:t>., 2020; Adewale &amp; James, 2023) also support this presumption. It enables the formulation of elasticity-type interpretations and testing of economic hypotheses with known econometric approaches.</w:t>
      </w:r>
    </w:p>
    <w:p w:rsidR="00791501" w:rsidRPr="001F5EB2" w:rsidRDefault="00791501" w:rsidP="003B5458">
      <w:pPr>
        <w:pStyle w:val="Heading3"/>
        <w:spacing w:before="0" w:after="0" w:line="480" w:lineRule="auto"/>
        <w:jc w:val="both"/>
        <w:rPr>
          <w:rFonts w:ascii="Times New Roman" w:hAnsi="Times New Roman"/>
          <w:b/>
          <w:bCs/>
          <w:color w:val="auto"/>
          <w:sz w:val="24"/>
          <w:szCs w:val="24"/>
        </w:rPr>
      </w:pPr>
      <w:r w:rsidRPr="001F5EB2">
        <w:rPr>
          <w:rFonts w:ascii="Times New Roman" w:hAnsi="Times New Roman" w:cs="Times New Roman"/>
          <w:b/>
          <w:bCs/>
          <w:color w:val="auto"/>
          <w:sz w:val="24"/>
          <w:szCs w:val="24"/>
        </w:rPr>
        <w:t>A Priori Expectations (Sign of Coefficients)</w:t>
      </w:r>
    </w:p>
    <w:tbl>
      <w:tblPr>
        <w:tblStyle w:val="TableGrid"/>
        <w:tblW w:w="0" w:type="auto"/>
        <w:tblLook w:val="04A0" w:firstRow="1" w:lastRow="0" w:firstColumn="1" w:lastColumn="0" w:noHBand="0" w:noVBand="1"/>
      </w:tblPr>
      <w:tblGrid>
        <w:gridCol w:w="1075"/>
        <w:gridCol w:w="1710"/>
        <w:gridCol w:w="1890"/>
        <w:gridCol w:w="3965"/>
      </w:tblGrid>
      <w:tr w:rsidR="00682C07" w:rsidRPr="001F5EB2" w:rsidTr="008B3042">
        <w:tc>
          <w:tcPr>
            <w:tcW w:w="1075" w:type="dxa"/>
          </w:tcPr>
          <w:p w:rsidR="00791501" w:rsidRPr="001F5EB2" w:rsidRDefault="00791501" w:rsidP="008B3042">
            <w:pPr>
              <w:rPr>
                <w:sz w:val="24"/>
                <w:szCs w:val="24"/>
              </w:rPr>
            </w:pPr>
            <w:r w:rsidRPr="001F5EB2">
              <w:rPr>
                <w:sz w:val="24"/>
                <w:szCs w:val="24"/>
              </w:rPr>
              <w:t>Variable</w:t>
            </w:r>
          </w:p>
        </w:tc>
        <w:tc>
          <w:tcPr>
            <w:tcW w:w="1710" w:type="dxa"/>
          </w:tcPr>
          <w:p w:rsidR="00791501" w:rsidRPr="001F5EB2" w:rsidRDefault="00791501" w:rsidP="008B3042">
            <w:pPr>
              <w:rPr>
                <w:sz w:val="24"/>
                <w:szCs w:val="24"/>
              </w:rPr>
            </w:pPr>
            <w:r w:rsidRPr="001F5EB2">
              <w:rPr>
                <w:sz w:val="24"/>
                <w:szCs w:val="24"/>
              </w:rPr>
              <w:t>Coefficient</w:t>
            </w:r>
          </w:p>
        </w:tc>
        <w:tc>
          <w:tcPr>
            <w:tcW w:w="1890" w:type="dxa"/>
          </w:tcPr>
          <w:p w:rsidR="00791501" w:rsidRPr="001F5EB2" w:rsidRDefault="00791501" w:rsidP="008B3042">
            <w:pPr>
              <w:rPr>
                <w:sz w:val="24"/>
                <w:szCs w:val="24"/>
              </w:rPr>
            </w:pPr>
            <w:r w:rsidRPr="001F5EB2">
              <w:rPr>
                <w:sz w:val="24"/>
                <w:szCs w:val="24"/>
              </w:rPr>
              <w:t>Expected Sign</w:t>
            </w:r>
          </w:p>
        </w:tc>
        <w:tc>
          <w:tcPr>
            <w:tcW w:w="3965" w:type="dxa"/>
          </w:tcPr>
          <w:p w:rsidR="00791501" w:rsidRPr="001F5EB2" w:rsidRDefault="00791501" w:rsidP="008B3042">
            <w:pPr>
              <w:rPr>
                <w:sz w:val="24"/>
                <w:szCs w:val="24"/>
              </w:rPr>
            </w:pPr>
            <w:r w:rsidRPr="001F5EB2">
              <w:rPr>
                <w:sz w:val="24"/>
                <w:szCs w:val="24"/>
              </w:rPr>
              <w:t>Justification</w:t>
            </w:r>
          </w:p>
        </w:tc>
      </w:tr>
      <w:tr w:rsidR="00682C07" w:rsidRPr="001F5EB2" w:rsidTr="008B3042">
        <w:tc>
          <w:tcPr>
            <w:tcW w:w="1075" w:type="dxa"/>
          </w:tcPr>
          <w:p w:rsidR="00791501" w:rsidRPr="001F5EB2" w:rsidRDefault="00791501" w:rsidP="008B3042">
            <w:pPr>
              <w:rPr>
                <w:sz w:val="24"/>
                <w:szCs w:val="24"/>
              </w:rPr>
            </w:pPr>
            <w:r w:rsidRPr="001F5EB2">
              <w:rPr>
                <w:sz w:val="24"/>
                <w:szCs w:val="24"/>
              </w:rPr>
              <w:t>EXTD</w:t>
            </w:r>
          </w:p>
        </w:tc>
        <w:tc>
          <w:tcPr>
            <w:tcW w:w="1710" w:type="dxa"/>
          </w:tcPr>
          <w:p w:rsidR="00791501" w:rsidRPr="001F5EB2" w:rsidRDefault="00791501" w:rsidP="007A145A">
            <w:pPr>
              <w:rPr>
                <w:sz w:val="24"/>
                <w:szCs w:val="24"/>
              </w:rPr>
            </w:pPr>
            <w:r w:rsidRPr="001F5EB2">
              <w:rPr>
                <w:sz w:val="24"/>
                <w:szCs w:val="24"/>
              </w:rPr>
              <w:t>β</w:t>
            </w:r>
            <w:r w:rsidR="007A145A" w:rsidRPr="007A145A">
              <w:rPr>
                <w:sz w:val="24"/>
                <w:szCs w:val="24"/>
                <w:vertAlign w:val="subscript"/>
              </w:rPr>
              <w:t>1</w:t>
            </w:r>
          </w:p>
        </w:tc>
        <w:tc>
          <w:tcPr>
            <w:tcW w:w="1890" w:type="dxa"/>
          </w:tcPr>
          <w:p w:rsidR="00791501" w:rsidRPr="001F5EB2" w:rsidRDefault="00791501" w:rsidP="008B3042">
            <w:pPr>
              <w:rPr>
                <w:sz w:val="24"/>
                <w:szCs w:val="24"/>
              </w:rPr>
            </w:pPr>
            <w:r w:rsidRPr="001F5EB2">
              <w:rPr>
                <w:sz w:val="24"/>
                <w:szCs w:val="24"/>
              </w:rPr>
              <w:t>±</w:t>
            </w:r>
          </w:p>
        </w:tc>
        <w:tc>
          <w:tcPr>
            <w:tcW w:w="3965" w:type="dxa"/>
          </w:tcPr>
          <w:p w:rsidR="00682C07" w:rsidRDefault="00791501" w:rsidP="007A145A">
            <w:pPr>
              <w:jc w:val="left"/>
              <w:rPr>
                <w:sz w:val="24"/>
                <w:szCs w:val="24"/>
              </w:rPr>
            </w:pPr>
            <w:r w:rsidRPr="001F5EB2">
              <w:rPr>
                <w:sz w:val="24"/>
                <w:szCs w:val="24"/>
              </w:rPr>
              <w:t>Could be positive if external debt is</w:t>
            </w:r>
          </w:p>
          <w:p w:rsidR="00682C07" w:rsidRDefault="00791501" w:rsidP="007A145A">
            <w:pPr>
              <w:jc w:val="left"/>
              <w:rPr>
                <w:sz w:val="24"/>
                <w:szCs w:val="24"/>
              </w:rPr>
            </w:pPr>
            <w:r w:rsidRPr="001F5EB2">
              <w:rPr>
                <w:sz w:val="24"/>
                <w:szCs w:val="24"/>
              </w:rPr>
              <w:t>invested in</w:t>
            </w:r>
          </w:p>
          <w:p w:rsidR="00791501" w:rsidRPr="001F5EB2" w:rsidRDefault="00791501" w:rsidP="007A145A">
            <w:pPr>
              <w:jc w:val="left"/>
              <w:rPr>
                <w:sz w:val="24"/>
                <w:szCs w:val="24"/>
              </w:rPr>
            </w:pPr>
            <w:r w:rsidRPr="001F5EB2">
              <w:rPr>
                <w:sz w:val="24"/>
                <w:szCs w:val="24"/>
              </w:rPr>
              <w:t>productive sectors</w:t>
            </w:r>
            <w:r w:rsidR="00682C07">
              <w:rPr>
                <w:sz w:val="24"/>
                <w:szCs w:val="24"/>
              </w:rPr>
              <w:t xml:space="preserve"> </w:t>
            </w:r>
            <w:r w:rsidRPr="001F5EB2">
              <w:rPr>
                <w:sz w:val="24"/>
                <w:szCs w:val="24"/>
              </w:rPr>
              <w:t>(infrastructure,</w:t>
            </w:r>
            <w:r w:rsidR="00682C07">
              <w:rPr>
                <w:sz w:val="24"/>
                <w:szCs w:val="24"/>
              </w:rPr>
              <w:t xml:space="preserve"> </w:t>
            </w:r>
            <w:r w:rsidRPr="001F5EB2">
              <w:rPr>
                <w:sz w:val="24"/>
                <w:szCs w:val="24"/>
              </w:rPr>
              <w:t>education),</w:t>
            </w:r>
            <w:r w:rsidR="00682C07">
              <w:rPr>
                <w:sz w:val="24"/>
                <w:szCs w:val="24"/>
              </w:rPr>
              <w:t xml:space="preserve"> </w:t>
            </w:r>
            <w:r w:rsidRPr="001F5EB2">
              <w:rPr>
                <w:sz w:val="24"/>
                <w:szCs w:val="24"/>
              </w:rPr>
              <w:t>but</w:t>
            </w:r>
            <w:r w:rsidR="00682C07">
              <w:rPr>
                <w:sz w:val="24"/>
                <w:szCs w:val="24"/>
              </w:rPr>
              <w:t xml:space="preserve"> </w:t>
            </w:r>
            <w:r w:rsidRPr="001F5EB2">
              <w:rPr>
                <w:sz w:val="24"/>
                <w:szCs w:val="24"/>
              </w:rPr>
              <w:t>negative if</w:t>
            </w:r>
            <w:r w:rsidR="00682C07">
              <w:rPr>
                <w:sz w:val="24"/>
                <w:szCs w:val="24"/>
              </w:rPr>
              <w:t xml:space="preserve"> </w:t>
            </w:r>
            <w:r w:rsidRPr="001F5EB2">
              <w:rPr>
                <w:sz w:val="24"/>
                <w:szCs w:val="24"/>
              </w:rPr>
              <w:t>mismanaged or</w:t>
            </w:r>
            <w:r w:rsidR="00682C07">
              <w:rPr>
                <w:sz w:val="24"/>
                <w:szCs w:val="24"/>
              </w:rPr>
              <w:t xml:space="preserve"> </w:t>
            </w:r>
            <w:r w:rsidRPr="001F5EB2">
              <w:rPr>
                <w:sz w:val="24"/>
                <w:szCs w:val="24"/>
              </w:rPr>
              <w:t>used for recurrent</w:t>
            </w:r>
            <w:r w:rsidR="00682C07">
              <w:rPr>
                <w:sz w:val="24"/>
                <w:szCs w:val="24"/>
              </w:rPr>
              <w:t xml:space="preserve"> </w:t>
            </w:r>
            <w:r w:rsidRPr="001F5EB2">
              <w:rPr>
                <w:sz w:val="24"/>
                <w:szCs w:val="24"/>
              </w:rPr>
              <w:t>expenditure.</w:t>
            </w:r>
          </w:p>
        </w:tc>
      </w:tr>
      <w:tr w:rsidR="00682C07" w:rsidRPr="001F5EB2" w:rsidTr="008B3042">
        <w:tc>
          <w:tcPr>
            <w:tcW w:w="1075" w:type="dxa"/>
          </w:tcPr>
          <w:p w:rsidR="00791501" w:rsidRPr="001F5EB2" w:rsidRDefault="00791501" w:rsidP="008B3042">
            <w:pPr>
              <w:rPr>
                <w:sz w:val="24"/>
                <w:szCs w:val="24"/>
              </w:rPr>
            </w:pPr>
            <w:r w:rsidRPr="001F5EB2">
              <w:rPr>
                <w:sz w:val="24"/>
                <w:szCs w:val="24"/>
              </w:rPr>
              <w:t>DSR</w:t>
            </w:r>
          </w:p>
        </w:tc>
        <w:tc>
          <w:tcPr>
            <w:tcW w:w="1710" w:type="dxa"/>
          </w:tcPr>
          <w:p w:rsidR="00791501" w:rsidRPr="001F5EB2" w:rsidRDefault="007A145A" w:rsidP="008B3042">
            <w:pPr>
              <w:rPr>
                <w:sz w:val="24"/>
                <w:szCs w:val="24"/>
              </w:rPr>
            </w:pPr>
            <w:r>
              <w:rPr>
                <w:sz w:val="24"/>
                <w:szCs w:val="24"/>
              </w:rPr>
              <w:t>β</w:t>
            </w:r>
            <w:r w:rsidRPr="007A145A">
              <w:rPr>
                <w:sz w:val="24"/>
                <w:szCs w:val="24"/>
                <w:vertAlign w:val="subscript"/>
              </w:rPr>
              <w:t>2</w:t>
            </w:r>
          </w:p>
        </w:tc>
        <w:tc>
          <w:tcPr>
            <w:tcW w:w="1890" w:type="dxa"/>
          </w:tcPr>
          <w:p w:rsidR="00791501" w:rsidRPr="001F5EB2" w:rsidRDefault="00791501" w:rsidP="008B3042">
            <w:pPr>
              <w:rPr>
                <w:sz w:val="24"/>
                <w:szCs w:val="24"/>
              </w:rPr>
            </w:pPr>
            <w:r w:rsidRPr="001F5EB2">
              <w:rPr>
                <w:sz w:val="24"/>
                <w:szCs w:val="24"/>
              </w:rPr>
              <w:t>–</w:t>
            </w:r>
          </w:p>
        </w:tc>
        <w:tc>
          <w:tcPr>
            <w:tcW w:w="3965" w:type="dxa"/>
          </w:tcPr>
          <w:p w:rsidR="00791501" w:rsidRPr="001F5EB2" w:rsidRDefault="00791501" w:rsidP="007A145A">
            <w:pPr>
              <w:jc w:val="left"/>
              <w:rPr>
                <w:sz w:val="24"/>
                <w:szCs w:val="24"/>
              </w:rPr>
            </w:pPr>
            <w:r w:rsidRPr="001F5EB2">
              <w:rPr>
                <w:sz w:val="24"/>
                <w:szCs w:val="24"/>
              </w:rPr>
              <w:t>High debt servicing reduces available fiscal resources for productive</w:t>
            </w:r>
            <w:r w:rsidR="00682C07">
              <w:rPr>
                <w:sz w:val="24"/>
                <w:szCs w:val="24"/>
              </w:rPr>
              <w:t xml:space="preserve"> </w:t>
            </w:r>
            <w:r w:rsidRPr="001F5EB2">
              <w:rPr>
                <w:sz w:val="24"/>
                <w:szCs w:val="24"/>
              </w:rPr>
              <w:t>investment, thus potentially</w:t>
            </w:r>
            <w:r w:rsidR="00682C07">
              <w:rPr>
                <w:sz w:val="24"/>
                <w:szCs w:val="24"/>
              </w:rPr>
              <w:t xml:space="preserve"> </w:t>
            </w:r>
            <w:r w:rsidRPr="001F5EB2">
              <w:rPr>
                <w:sz w:val="24"/>
                <w:szCs w:val="24"/>
              </w:rPr>
              <w:t>hindering growth.</w:t>
            </w:r>
          </w:p>
        </w:tc>
      </w:tr>
      <w:tr w:rsidR="00682C07" w:rsidRPr="001F5EB2" w:rsidTr="008B3042">
        <w:tc>
          <w:tcPr>
            <w:tcW w:w="1075" w:type="dxa"/>
          </w:tcPr>
          <w:p w:rsidR="00791501" w:rsidRPr="001F5EB2" w:rsidRDefault="00791501" w:rsidP="008B3042">
            <w:pPr>
              <w:rPr>
                <w:sz w:val="24"/>
                <w:szCs w:val="24"/>
              </w:rPr>
            </w:pPr>
            <w:r w:rsidRPr="001F5EB2">
              <w:rPr>
                <w:sz w:val="24"/>
                <w:szCs w:val="24"/>
              </w:rPr>
              <w:t>EXR</w:t>
            </w:r>
          </w:p>
        </w:tc>
        <w:tc>
          <w:tcPr>
            <w:tcW w:w="1710" w:type="dxa"/>
          </w:tcPr>
          <w:p w:rsidR="00791501" w:rsidRPr="001F5EB2" w:rsidRDefault="007A145A" w:rsidP="008B3042">
            <w:pPr>
              <w:rPr>
                <w:sz w:val="24"/>
                <w:szCs w:val="24"/>
              </w:rPr>
            </w:pPr>
            <w:r>
              <w:rPr>
                <w:sz w:val="24"/>
                <w:szCs w:val="24"/>
              </w:rPr>
              <w:t>β</w:t>
            </w:r>
            <w:r w:rsidRPr="007A145A">
              <w:rPr>
                <w:sz w:val="24"/>
                <w:szCs w:val="24"/>
                <w:vertAlign w:val="subscript"/>
              </w:rPr>
              <w:t>3</w:t>
            </w:r>
          </w:p>
        </w:tc>
        <w:tc>
          <w:tcPr>
            <w:tcW w:w="1890" w:type="dxa"/>
          </w:tcPr>
          <w:p w:rsidR="00791501" w:rsidRPr="001F5EB2" w:rsidRDefault="00791501" w:rsidP="008B3042">
            <w:pPr>
              <w:rPr>
                <w:sz w:val="24"/>
                <w:szCs w:val="24"/>
              </w:rPr>
            </w:pPr>
            <w:r w:rsidRPr="001F5EB2">
              <w:rPr>
                <w:sz w:val="24"/>
                <w:szCs w:val="24"/>
              </w:rPr>
              <w:t>–</w:t>
            </w:r>
          </w:p>
        </w:tc>
        <w:tc>
          <w:tcPr>
            <w:tcW w:w="3965" w:type="dxa"/>
          </w:tcPr>
          <w:p w:rsidR="00791501" w:rsidRPr="001F5EB2" w:rsidRDefault="00791501" w:rsidP="007A145A">
            <w:pPr>
              <w:jc w:val="left"/>
              <w:rPr>
                <w:sz w:val="24"/>
                <w:szCs w:val="24"/>
              </w:rPr>
            </w:pPr>
            <w:r w:rsidRPr="001F5EB2">
              <w:rPr>
                <w:sz w:val="24"/>
                <w:szCs w:val="24"/>
              </w:rPr>
              <w:t>A depreciating</w:t>
            </w:r>
            <w:r w:rsidR="00682C07">
              <w:rPr>
                <w:sz w:val="24"/>
                <w:szCs w:val="24"/>
              </w:rPr>
              <w:t xml:space="preserve"> </w:t>
            </w:r>
            <w:r w:rsidRPr="001F5EB2">
              <w:rPr>
                <w:sz w:val="24"/>
                <w:szCs w:val="24"/>
              </w:rPr>
              <w:t>exchange rate increases the cost of servicing foreign debt and may destabilize macroeconomic conditions.</w:t>
            </w:r>
          </w:p>
        </w:tc>
      </w:tr>
    </w:tbl>
    <w:p w:rsidR="00791501" w:rsidRPr="001F5EB2" w:rsidRDefault="00791501" w:rsidP="003B5458">
      <w:pPr>
        <w:spacing w:after="0" w:line="480" w:lineRule="auto"/>
        <w:jc w:val="both"/>
        <w:rPr>
          <w:sz w:val="24"/>
          <w:szCs w:val="24"/>
        </w:rPr>
      </w:pPr>
    </w:p>
    <w:p w:rsidR="00791501" w:rsidRPr="001F5EB2" w:rsidRDefault="00791501" w:rsidP="003B5458">
      <w:pPr>
        <w:pStyle w:val="Heading3"/>
        <w:spacing w:before="0" w:after="0" w:line="480" w:lineRule="auto"/>
        <w:jc w:val="both"/>
        <w:rPr>
          <w:color w:val="auto"/>
          <w:sz w:val="24"/>
          <w:szCs w:val="24"/>
        </w:rPr>
      </w:pPr>
      <w:r w:rsidRPr="001F5EB2">
        <w:rPr>
          <w:rStyle w:val="Strong"/>
          <w:rFonts w:ascii="Times New Roman" w:hAnsi="Times New Roman" w:cs="Times New Roman"/>
          <w:color w:val="auto"/>
          <w:sz w:val="24"/>
          <w:szCs w:val="24"/>
        </w:rPr>
        <w:t>3.4 Description of Variables</w:t>
      </w:r>
    </w:p>
    <w:p w:rsidR="00791501"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kern w:val="0"/>
          <w:sz w:val="24"/>
          <w:szCs w:val="24"/>
          <w:lang w:eastAsia="zh-CN" w:bidi="ar"/>
        </w:rPr>
        <w:t xml:space="preserve">The chosen variables for this study draw on both empirical data from past works and theoretical importance. These factors were selected to investigate how much outside debt and related </w:t>
      </w:r>
      <w:r w:rsidRPr="001F5EB2">
        <w:rPr>
          <w:rFonts w:ascii="Times New Roman" w:eastAsia="SimSun" w:hAnsi="Times New Roman" w:cs="Times New Roman"/>
          <w:kern w:val="0"/>
          <w:sz w:val="24"/>
          <w:szCs w:val="24"/>
          <w:lang w:eastAsia="zh-CN" w:bidi="ar"/>
        </w:rPr>
        <w:lastRenderedPageBreak/>
        <w:t>macroeconomic data affect Nigerian economic development. The explanations below offer thorough understanding of the function and measuring of every variable:</w:t>
      </w:r>
    </w:p>
    <w:p w:rsidR="001F5EB2" w:rsidRPr="001F5EB2" w:rsidRDefault="00791501" w:rsidP="003B5458">
      <w:pPr>
        <w:pStyle w:val="Heading4"/>
        <w:spacing w:before="0" w:after="0" w:line="480" w:lineRule="auto"/>
        <w:jc w:val="both"/>
        <w:rPr>
          <w:rFonts w:ascii="Times New Roman" w:hAnsi="Times New Roman" w:cs="Times New Roman"/>
          <w:b/>
          <w:bCs/>
          <w:i w:val="0"/>
          <w:iCs w:val="0"/>
          <w:color w:val="auto"/>
          <w:sz w:val="24"/>
          <w:szCs w:val="24"/>
        </w:rPr>
      </w:pPr>
      <w:r w:rsidRPr="001F5EB2">
        <w:rPr>
          <w:rStyle w:val="Strong"/>
          <w:rFonts w:ascii="Times New Roman" w:hAnsi="Times New Roman" w:cs="Times New Roman"/>
          <w:i w:val="0"/>
          <w:iCs w:val="0"/>
          <w:color w:val="auto"/>
          <w:sz w:val="24"/>
          <w:szCs w:val="24"/>
        </w:rPr>
        <w:t>Dependent Variable</w:t>
      </w:r>
    </w:p>
    <w:p w:rsidR="001F5EB2" w:rsidRDefault="00791501" w:rsidP="003B5458">
      <w:pPr>
        <w:spacing w:after="0" w:line="480" w:lineRule="auto"/>
        <w:jc w:val="both"/>
        <w:rPr>
          <w:rFonts w:ascii="Times New Roman" w:hAnsi="Times New Roman" w:cs="Times New Roman"/>
          <w:sz w:val="24"/>
          <w:szCs w:val="24"/>
        </w:rPr>
      </w:pPr>
      <w:r w:rsidRPr="001F5EB2">
        <w:rPr>
          <w:rStyle w:val="Strong"/>
          <w:rFonts w:ascii="Times New Roman" w:hAnsi="Times New Roman" w:cs="Times New Roman"/>
          <w:sz w:val="24"/>
          <w:szCs w:val="24"/>
        </w:rPr>
        <w:t>Real Gross Domestic Product (RGDP):</w:t>
      </w:r>
    </w:p>
    <w:p w:rsidR="00791501"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This serves as the proxy for economic growth and measures the entire market value of all goods and services produced inside Nigeria, adjusted for inflation. It captures the productive performance of the economy throughout time. Expressing in constant Nigerian naira, RGDP is the dependent variable for this study.</w:t>
      </w:r>
    </w:p>
    <w:p w:rsidR="001F5EB2" w:rsidRPr="001F5EB2" w:rsidRDefault="00791501" w:rsidP="003B5458">
      <w:pPr>
        <w:pStyle w:val="Heading4"/>
        <w:spacing w:before="0" w:after="0" w:line="480" w:lineRule="auto"/>
        <w:jc w:val="both"/>
        <w:rPr>
          <w:rFonts w:ascii="Times New Roman" w:hAnsi="Times New Roman" w:cs="Times New Roman"/>
          <w:b/>
          <w:bCs/>
          <w:i w:val="0"/>
          <w:iCs w:val="0"/>
          <w:color w:val="auto"/>
          <w:sz w:val="24"/>
          <w:szCs w:val="24"/>
        </w:rPr>
      </w:pPr>
      <w:r w:rsidRPr="001F5EB2">
        <w:rPr>
          <w:rStyle w:val="Strong"/>
          <w:rFonts w:ascii="Times New Roman" w:hAnsi="Times New Roman" w:cs="Times New Roman"/>
          <w:i w:val="0"/>
          <w:iCs w:val="0"/>
          <w:color w:val="auto"/>
          <w:sz w:val="24"/>
          <w:szCs w:val="24"/>
        </w:rPr>
        <w:t>Independent Variables</w:t>
      </w:r>
    </w:p>
    <w:p w:rsidR="001F5EB2" w:rsidRDefault="00791501" w:rsidP="003B5458">
      <w:pPr>
        <w:spacing w:after="0" w:line="480" w:lineRule="auto"/>
        <w:jc w:val="both"/>
        <w:rPr>
          <w:rFonts w:ascii="Times New Roman" w:hAnsi="Times New Roman" w:cs="Times New Roman"/>
          <w:sz w:val="24"/>
          <w:szCs w:val="24"/>
        </w:rPr>
      </w:pPr>
      <w:r w:rsidRPr="001F5EB2">
        <w:rPr>
          <w:rStyle w:val="Strong"/>
          <w:rFonts w:ascii="Times New Roman" w:hAnsi="Times New Roman" w:cs="Times New Roman"/>
          <w:sz w:val="24"/>
          <w:szCs w:val="24"/>
        </w:rPr>
        <w:t>External Debt Stock (EXTD):</w:t>
      </w:r>
    </w:p>
    <w:p w:rsidR="00100CE7" w:rsidRPr="008B3042" w:rsidRDefault="00791501" w:rsidP="003B5458">
      <w:pPr>
        <w:spacing w:after="0" w:line="480" w:lineRule="auto"/>
        <w:jc w:val="both"/>
        <w:rPr>
          <w:rStyle w:val="Strong"/>
          <w:rFonts w:ascii="Times New Roman" w:hAnsi="Times New Roman" w:cs="Times New Roman"/>
          <w:b w:val="0"/>
          <w:bCs w:val="0"/>
          <w:sz w:val="24"/>
          <w:szCs w:val="24"/>
        </w:rPr>
      </w:pPr>
      <w:r w:rsidRPr="001F5EB2">
        <w:rPr>
          <w:rFonts w:ascii="Times New Roman" w:eastAsia="SimSun" w:hAnsi="Times New Roman" w:cs="Times New Roman"/>
          <w:kern w:val="0"/>
          <w:sz w:val="24"/>
          <w:szCs w:val="24"/>
          <w:lang w:eastAsia="zh-CN" w:bidi="ar"/>
        </w:rPr>
        <w:t>Including multilateral institutions, bilateral lenders, and international financial markets, this shows the whole outstanding debt Nigeria owes to foreign creditors. Measuring US dollars, it should either boost or impede economic development based on how the borrowed money is used.</w:t>
      </w:r>
    </w:p>
    <w:p w:rsidR="001F5EB2" w:rsidRDefault="008B3042" w:rsidP="003B5458">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Debt Servicing Ratio (DSR)</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This gauges, including interest and principal repayments, the percentage of government income or GDP allocated to meet external debt obligations. Often reflecting fiscal duress, a high debt servicing ratio can severely affect economic performance by limiting resources for profitable investment.</w:t>
      </w:r>
    </w:p>
    <w:p w:rsidR="001F5EB2" w:rsidRDefault="003C78C6" w:rsidP="003B5458">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Exchange Rate (EXR)</w:t>
      </w:r>
    </w:p>
    <w:p w:rsidR="00682C07"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This speaks to the official US dollar to Nigerian naira exchange rate. Variations in currency rates influence the actual value of outside debt as well as debt payment costs. Decline in the naira can aggravate Nigeria's debt load and affect general economic development.</w:t>
      </w:r>
    </w:p>
    <w:p w:rsidR="00EE4D1A" w:rsidRPr="00682C07" w:rsidRDefault="00EE4D1A" w:rsidP="003B5458">
      <w:pPr>
        <w:spacing w:after="0" w:line="480" w:lineRule="auto"/>
        <w:jc w:val="both"/>
        <w:rPr>
          <w:rStyle w:val="Strong"/>
          <w:rFonts w:ascii="Times New Roman" w:hAnsi="Times New Roman" w:cs="Times New Roman"/>
          <w:b w:val="0"/>
          <w:bCs w:val="0"/>
          <w:sz w:val="24"/>
          <w:szCs w:val="24"/>
        </w:rPr>
      </w:pP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lastRenderedPageBreak/>
        <w:t>Variable Measurement and Sources</w:t>
      </w:r>
    </w:p>
    <w:tbl>
      <w:tblPr>
        <w:tblStyle w:val="TableGrid"/>
        <w:tblW w:w="0" w:type="auto"/>
        <w:tblLook w:val="04A0" w:firstRow="1" w:lastRow="0" w:firstColumn="1" w:lastColumn="0" w:noHBand="0" w:noVBand="1"/>
      </w:tblPr>
      <w:tblGrid>
        <w:gridCol w:w="1704"/>
        <w:gridCol w:w="1261"/>
        <w:gridCol w:w="2147"/>
        <w:gridCol w:w="1705"/>
        <w:gridCol w:w="2088"/>
      </w:tblGrid>
      <w:tr w:rsidR="00791501" w:rsidRPr="001F5EB2" w:rsidTr="00EE4D1A">
        <w:tc>
          <w:tcPr>
            <w:tcW w:w="1704" w:type="dxa"/>
            <w:vAlign w:val="center"/>
          </w:tcPr>
          <w:p w:rsidR="00791501" w:rsidRPr="001F5EB2" w:rsidRDefault="00791501" w:rsidP="00EE4D1A">
            <w:pPr>
              <w:widowControl/>
              <w:spacing w:line="276" w:lineRule="auto"/>
              <w:rPr>
                <w:sz w:val="24"/>
                <w:szCs w:val="24"/>
              </w:rPr>
            </w:pPr>
            <w:r w:rsidRPr="001F5EB2">
              <w:rPr>
                <w:rStyle w:val="Strong"/>
                <w:sz w:val="24"/>
                <w:szCs w:val="24"/>
                <w:lang w:eastAsia="zh-CN" w:bidi="ar"/>
              </w:rPr>
              <w:t>Variable</w:t>
            </w:r>
          </w:p>
        </w:tc>
        <w:tc>
          <w:tcPr>
            <w:tcW w:w="1261" w:type="dxa"/>
            <w:vAlign w:val="center"/>
          </w:tcPr>
          <w:p w:rsidR="00791501" w:rsidRPr="001F5EB2" w:rsidRDefault="00791501" w:rsidP="00EE4D1A">
            <w:pPr>
              <w:widowControl/>
              <w:spacing w:line="276" w:lineRule="auto"/>
              <w:rPr>
                <w:sz w:val="24"/>
                <w:szCs w:val="24"/>
              </w:rPr>
            </w:pPr>
            <w:r w:rsidRPr="001F5EB2">
              <w:rPr>
                <w:rStyle w:val="Strong"/>
                <w:sz w:val="24"/>
                <w:szCs w:val="24"/>
                <w:lang w:eastAsia="zh-CN" w:bidi="ar"/>
              </w:rPr>
              <w:t>Symbol</w:t>
            </w:r>
          </w:p>
        </w:tc>
        <w:tc>
          <w:tcPr>
            <w:tcW w:w="2147" w:type="dxa"/>
            <w:vAlign w:val="center"/>
          </w:tcPr>
          <w:p w:rsidR="00791501" w:rsidRPr="001F5EB2" w:rsidRDefault="00791501" w:rsidP="00EE4D1A">
            <w:pPr>
              <w:widowControl/>
              <w:spacing w:line="276" w:lineRule="auto"/>
              <w:rPr>
                <w:sz w:val="24"/>
                <w:szCs w:val="24"/>
              </w:rPr>
            </w:pPr>
            <w:r w:rsidRPr="001F5EB2">
              <w:rPr>
                <w:rStyle w:val="Strong"/>
                <w:sz w:val="24"/>
                <w:szCs w:val="24"/>
                <w:lang w:eastAsia="zh-CN" w:bidi="ar"/>
              </w:rPr>
              <w:t>Measurement</w:t>
            </w:r>
          </w:p>
        </w:tc>
        <w:tc>
          <w:tcPr>
            <w:tcW w:w="1705" w:type="dxa"/>
            <w:vAlign w:val="center"/>
          </w:tcPr>
          <w:p w:rsidR="00791501" w:rsidRPr="001F5EB2" w:rsidRDefault="00791501" w:rsidP="00EE4D1A">
            <w:pPr>
              <w:widowControl/>
              <w:spacing w:line="276" w:lineRule="auto"/>
              <w:rPr>
                <w:sz w:val="24"/>
                <w:szCs w:val="24"/>
              </w:rPr>
            </w:pPr>
            <w:r w:rsidRPr="001F5EB2">
              <w:rPr>
                <w:rStyle w:val="Strong"/>
                <w:sz w:val="24"/>
                <w:szCs w:val="24"/>
                <w:lang w:eastAsia="zh-CN" w:bidi="ar"/>
              </w:rPr>
              <w:t>Expected Sign</w:t>
            </w:r>
          </w:p>
        </w:tc>
        <w:tc>
          <w:tcPr>
            <w:tcW w:w="2088" w:type="dxa"/>
            <w:vAlign w:val="center"/>
          </w:tcPr>
          <w:p w:rsidR="00791501" w:rsidRPr="001F5EB2" w:rsidRDefault="00791501" w:rsidP="00EE4D1A">
            <w:pPr>
              <w:widowControl/>
              <w:spacing w:line="276" w:lineRule="auto"/>
              <w:rPr>
                <w:sz w:val="24"/>
                <w:szCs w:val="24"/>
              </w:rPr>
            </w:pPr>
            <w:r w:rsidRPr="001F5EB2">
              <w:rPr>
                <w:rStyle w:val="Strong"/>
                <w:sz w:val="24"/>
                <w:szCs w:val="24"/>
                <w:lang w:eastAsia="zh-CN" w:bidi="ar"/>
              </w:rPr>
              <w:t>Source</w:t>
            </w:r>
          </w:p>
        </w:tc>
      </w:tr>
      <w:tr w:rsidR="00791501" w:rsidRPr="001F5EB2" w:rsidTr="00EE4D1A">
        <w:tc>
          <w:tcPr>
            <w:tcW w:w="1704"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Real GDP</w:t>
            </w:r>
          </w:p>
        </w:tc>
        <w:tc>
          <w:tcPr>
            <w:tcW w:w="1261"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RGDP</w:t>
            </w:r>
          </w:p>
        </w:tc>
        <w:tc>
          <w:tcPr>
            <w:tcW w:w="2147"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 (constant prices)</w:t>
            </w:r>
          </w:p>
        </w:tc>
        <w:tc>
          <w:tcPr>
            <w:tcW w:w="1705"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w:t>
            </w:r>
          </w:p>
        </w:tc>
        <w:tc>
          <w:tcPr>
            <w:tcW w:w="2088"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CBN, NBS</w:t>
            </w:r>
          </w:p>
        </w:tc>
      </w:tr>
      <w:tr w:rsidR="00791501" w:rsidRPr="001F5EB2" w:rsidTr="00EE4D1A">
        <w:tc>
          <w:tcPr>
            <w:tcW w:w="1704"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External Debt</w:t>
            </w:r>
          </w:p>
        </w:tc>
        <w:tc>
          <w:tcPr>
            <w:tcW w:w="1261"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EXTD</w:t>
            </w:r>
          </w:p>
        </w:tc>
        <w:tc>
          <w:tcPr>
            <w:tcW w:w="2147"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US dollars</w:t>
            </w:r>
          </w:p>
        </w:tc>
        <w:tc>
          <w:tcPr>
            <w:tcW w:w="1705"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w:t>
            </w:r>
          </w:p>
        </w:tc>
        <w:tc>
          <w:tcPr>
            <w:tcW w:w="2088"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DMO, World Bank</w:t>
            </w:r>
          </w:p>
        </w:tc>
      </w:tr>
      <w:tr w:rsidR="00791501" w:rsidRPr="001F5EB2" w:rsidTr="00EE4D1A">
        <w:tc>
          <w:tcPr>
            <w:tcW w:w="1704" w:type="dxa"/>
            <w:vAlign w:val="center"/>
          </w:tcPr>
          <w:p w:rsidR="00791501" w:rsidRPr="001F5EB2" w:rsidRDefault="00791501" w:rsidP="00EE4D1A">
            <w:pPr>
              <w:widowControl/>
              <w:spacing w:line="276" w:lineRule="auto"/>
              <w:jc w:val="left"/>
              <w:rPr>
                <w:sz w:val="24"/>
                <w:szCs w:val="24"/>
              </w:rPr>
            </w:pPr>
            <w:r w:rsidRPr="001F5EB2">
              <w:rPr>
                <w:sz w:val="24"/>
                <w:szCs w:val="24"/>
                <w:lang w:eastAsia="zh-CN" w:bidi="ar"/>
              </w:rPr>
              <w:t>Debt Servicing Ratio</w:t>
            </w:r>
          </w:p>
        </w:tc>
        <w:tc>
          <w:tcPr>
            <w:tcW w:w="1261"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DSR</w:t>
            </w:r>
          </w:p>
        </w:tc>
        <w:tc>
          <w:tcPr>
            <w:tcW w:w="2147" w:type="dxa"/>
            <w:vAlign w:val="center"/>
          </w:tcPr>
          <w:p w:rsidR="00791501" w:rsidRPr="001F5EB2" w:rsidRDefault="00791501" w:rsidP="00EE4D1A">
            <w:pPr>
              <w:widowControl/>
              <w:spacing w:line="276" w:lineRule="auto"/>
              <w:jc w:val="left"/>
              <w:rPr>
                <w:sz w:val="24"/>
                <w:szCs w:val="24"/>
              </w:rPr>
            </w:pPr>
            <w:r w:rsidRPr="001F5EB2">
              <w:rPr>
                <w:sz w:val="24"/>
                <w:szCs w:val="24"/>
                <w:lang w:eastAsia="zh-CN" w:bidi="ar"/>
              </w:rPr>
              <w:t>% of revenue or GDP</w:t>
            </w:r>
          </w:p>
        </w:tc>
        <w:tc>
          <w:tcPr>
            <w:tcW w:w="1705"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w:t>
            </w:r>
          </w:p>
        </w:tc>
        <w:tc>
          <w:tcPr>
            <w:tcW w:w="2088"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DMO, IMF</w:t>
            </w:r>
          </w:p>
        </w:tc>
      </w:tr>
      <w:tr w:rsidR="00791501" w:rsidRPr="001F5EB2" w:rsidTr="00EE4D1A">
        <w:tc>
          <w:tcPr>
            <w:tcW w:w="1704"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Exchange Rate</w:t>
            </w:r>
          </w:p>
        </w:tc>
        <w:tc>
          <w:tcPr>
            <w:tcW w:w="1261"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EXR</w:t>
            </w:r>
          </w:p>
        </w:tc>
        <w:tc>
          <w:tcPr>
            <w:tcW w:w="2147"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₦/USD</w:t>
            </w:r>
          </w:p>
        </w:tc>
        <w:tc>
          <w:tcPr>
            <w:tcW w:w="1705"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w:t>
            </w:r>
          </w:p>
        </w:tc>
        <w:tc>
          <w:tcPr>
            <w:tcW w:w="2088" w:type="dxa"/>
            <w:vAlign w:val="center"/>
          </w:tcPr>
          <w:p w:rsidR="00791501" w:rsidRPr="001F5EB2" w:rsidRDefault="00791501" w:rsidP="00EE4D1A">
            <w:pPr>
              <w:widowControl/>
              <w:spacing w:line="276" w:lineRule="auto"/>
              <w:rPr>
                <w:sz w:val="24"/>
                <w:szCs w:val="24"/>
              </w:rPr>
            </w:pPr>
            <w:r w:rsidRPr="001F5EB2">
              <w:rPr>
                <w:sz w:val="24"/>
                <w:szCs w:val="24"/>
                <w:lang w:eastAsia="zh-CN" w:bidi="ar"/>
              </w:rPr>
              <w:t>CBN</w:t>
            </w:r>
          </w:p>
        </w:tc>
      </w:tr>
    </w:tbl>
    <w:p w:rsidR="00EE4D1A" w:rsidRDefault="00EE4D1A" w:rsidP="003B5458">
      <w:pPr>
        <w:pStyle w:val="NormalWeb"/>
        <w:spacing w:beforeAutospacing="0" w:afterAutospacing="0" w:line="480" w:lineRule="auto"/>
        <w:jc w:val="both"/>
      </w:pPr>
    </w:p>
    <w:p w:rsidR="00791501" w:rsidRPr="001F5EB2" w:rsidRDefault="00791501" w:rsidP="003B5458">
      <w:pPr>
        <w:pStyle w:val="NormalWeb"/>
        <w:spacing w:beforeAutospacing="0" w:afterAutospacing="0" w:line="480" w:lineRule="auto"/>
        <w:jc w:val="both"/>
      </w:pPr>
      <w:r w:rsidRPr="001F5EB2">
        <w:t>These variables collectively help to test the underlying hypothesis of the study and measure the true economic impact of Nigeria’s external borrowing.</w:t>
      </w:r>
    </w:p>
    <w:p w:rsidR="00791501" w:rsidRPr="001F5EB2" w:rsidRDefault="00791501" w:rsidP="003B5458">
      <w:pPr>
        <w:pStyle w:val="Heading3"/>
        <w:spacing w:before="0" w:after="0" w:line="480" w:lineRule="auto"/>
        <w:jc w:val="both"/>
        <w:rPr>
          <w:rFonts w:ascii="Times New Roman" w:hAnsi="Times New Roman"/>
          <w:color w:val="auto"/>
          <w:sz w:val="24"/>
          <w:szCs w:val="24"/>
        </w:rPr>
      </w:pPr>
      <w:r w:rsidRPr="001F5EB2">
        <w:rPr>
          <w:rStyle w:val="Strong"/>
          <w:rFonts w:ascii="Times New Roman" w:hAnsi="Times New Roman" w:cs="Times New Roman"/>
          <w:color w:val="auto"/>
          <w:sz w:val="24"/>
          <w:szCs w:val="24"/>
        </w:rPr>
        <w:t>3.5 Evaluation Technique</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This work uses descriptive statistics, unit root testing, co-integration analysis, and regression modeling employing EViews 9 software to get a strong and consistent estimate of the relationship between external debt and economic growth in Nigeria. While guaranteeing the statistical soundness of the model, the approaches used enable both short-run and long-run dynamics to be investigated.</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t>3.5.1 Descriptive Statistics</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mean, median, standard deviation, minimum and maximum values, skewness, and kurtosis of the variables will be among the summary of the data's features produced by descriptive analysis. This clarifies the data series' distributional characteristics and points up any initial deviations.</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t>3.5.2 Stationarity Test (Unit Root Test)</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study will first test the stationarity of every variable using the Augmented Dickey-Fuller (ADF) test to avoid erroneous regression outcomes. This test finds if the time series data require stationarity by means of either stationary or differenced approach. Variables that are not stationary could generate false regression findings, hence before analysis you should use differencing.</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lastRenderedPageBreak/>
        <w:t>3.5.3 Co-integration Test</w:t>
      </w:r>
    </w:p>
    <w:p w:rsidR="00791501" w:rsidRPr="001F5EB2" w:rsidRDefault="00791501" w:rsidP="003B5458">
      <w:pPr>
        <w:spacing w:after="0" w:line="480" w:lineRule="auto"/>
        <w:jc w:val="both"/>
        <w:rPr>
          <w:rStyle w:val="Strong"/>
          <w:rFonts w:ascii="Times New Roman" w:hAnsi="Times New Roman" w:cs="Times New Roman"/>
          <w:b w:val="0"/>
          <w:bCs w:val="0"/>
          <w:sz w:val="24"/>
          <w:szCs w:val="24"/>
        </w:rPr>
      </w:pPr>
      <w:r w:rsidRPr="001F5EB2">
        <w:rPr>
          <w:rFonts w:ascii="Times New Roman" w:eastAsia="SimSun" w:hAnsi="Times New Roman" w:cs="Times New Roman"/>
          <w:kern w:val="0"/>
          <w:sz w:val="24"/>
          <w:szCs w:val="24"/>
          <w:lang w:eastAsia="zh-CN" w:bidi="ar"/>
        </w:rPr>
        <w:t>The Johansen Co-integration Test will be used to ascertain the existence of a long-run equilibrium relationship among the variables after verifying the sequence of integration of the variables. Co-integration suggests that the variables move together over long run despite transient perturbations.</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t>3.5.4 Error Correction Model (ECM)</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Error Correction Model (ECM) will be used to investigate the short-run dynamics and the speed of adjustment toward long-run equilibrium if co-integration exists. The ECM helps ascertain how rapidly any disequilibrium in the past period is rectified in the present period.</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t>3.5.5 Regression Analysis (OLS)</w:t>
      </w:r>
    </w:p>
    <w:p w:rsidR="00791501" w:rsidRPr="001F5EB2"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kern w:val="0"/>
          <w:sz w:val="24"/>
          <w:szCs w:val="24"/>
          <w:lang w:eastAsia="zh-CN" w:bidi="ar"/>
        </w:rPr>
        <w:t>The Ordinary Least Squares (OLS) method is the primary analytical tool; it will project on real GDP (RGDP) the influence of the independent variables</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external debt stock (EXTD), debt servicing ratio (DSR), and exchange rate (EXR). The dependability and efficiency of this approach in linear connection estimation define it.</w:t>
      </w:r>
    </w:p>
    <w:p w:rsidR="00791501" w:rsidRPr="001F5EB2" w:rsidRDefault="00791501" w:rsidP="003B5458">
      <w:pPr>
        <w:pStyle w:val="Heading4"/>
        <w:spacing w:before="0" w:after="0" w:line="480" w:lineRule="auto"/>
        <w:jc w:val="both"/>
        <w:rPr>
          <w:rFonts w:ascii="Times New Roman" w:hAnsi="Times New Roman"/>
          <w:i w:val="0"/>
          <w:iCs w:val="0"/>
          <w:color w:val="auto"/>
          <w:sz w:val="24"/>
          <w:szCs w:val="24"/>
        </w:rPr>
      </w:pPr>
      <w:r w:rsidRPr="001F5EB2">
        <w:rPr>
          <w:rStyle w:val="Strong"/>
          <w:rFonts w:ascii="Times New Roman" w:hAnsi="Times New Roman" w:cs="Times New Roman"/>
          <w:i w:val="0"/>
          <w:iCs w:val="0"/>
          <w:color w:val="auto"/>
          <w:sz w:val="24"/>
          <w:szCs w:val="24"/>
        </w:rPr>
        <w:t>3.5.6 A Priori Expectations</w:t>
      </w:r>
    </w:p>
    <w:p w:rsidR="00791501" w:rsidRPr="001F5EB2" w:rsidRDefault="00791501" w:rsidP="003B5458">
      <w:pPr>
        <w:pStyle w:val="NormalWeb"/>
        <w:spacing w:beforeAutospacing="0" w:afterAutospacing="0" w:line="480" w:lineRule="auto"/>
        <w:jc w:val="both"/>
      </w:pPr>
      <w:r w:rsidRPr="001F5EB2">
        <w:t>Based on economic theory and previous literature, the expected signs of the coefficients are as follows:</w:t>
      </w:r>
    </w:p>
    <w:tbl>
      <w:tblPr>
        <w:tblStyle w:val="TableGrid"/>
        <w:tblW w:w="8522" w:type="dxa"/>
        <w:tblLook w:val="04A0" w:firstRow="1" w:lastRow="0" w:firstColumn="1" w:lastColumn="0" w:noHBand="0" w:noVBand="1"/>
      </w:tblPr>
      <w:tblGrid>
        <w:gridCol w:w="2065"/>
        <w:gridCol w:w="1980"/>
        <w:gridCol w:w="4477"/>
      </w:tblGrid>
      <w:tr w:rsidR="00791501" w:rsidRPr="001F5EB2" w:rsidTr="00EE4D1A">
        <w:tc>
          <w:tcPr>
            <w:tcW w:w="2065" w:type="dxa"/>
            <w:vAlign w:val="center"/>
          </w:tcPr>
          <w:p w:rsidR="00791501" w:rsidRPr="001F5EB2" w:rsidRDefault="00791501" w:rsidP="00EE4D1A">
            <w:pPr>
              <w:widowControl/>
              <w:spacing w:line="276" w:lineRule="auto"/>
              <w:rPr>
                <w:rStyle w:val="Strong"/>
                <w:sz w:val="24"/>
                <w:szCs w:val="24"/>
              </w:rPr>
            </w:pPr>
            <w:r w:rsidRPr="001F5EB2">
              <w:rPr>
                <w:rStyle w:val="Strong"/>
                <w:sz w:val="24"/>
                <w:szCs w:val="24"/>
                <w:lang w:eastAsia="zh-CN" w:bidi="ar"/>
              </w:rPr>
              <w:t>Variable</w:t>
            </w:r>
          </w:p>
        </w:tc>
        <w:tc>
          <w:tcPr>
            <w:tcW w:w="1980" w:type="dxa"/>
            <w:vAlign w:val="center"/>
          </w:tcPr>
          <w:p w:rsidR="00791501" w:rsidRPr="001F5EB2" w:rsidRDefault="00791501" w:rsidP="00EE4D1A">
            <w:pPr>
              <w:widowControl/>
              <w:spacing w:line="276" w:lineRule="auto"/>
              <w:rPr>
                <w:rStyle w:val="Strong"/>
                <w:sz w:val="24"/>
                <w:szCs w:val="24"/>
              </w:rPr>
            </w:pPr>
            <w:r w:rsidRPr="001F5EB2">
              <w:rPr>
                <w:rStyle w:val="Strong"/>
                <w:sz w:val="24"/>
                <w:szCs w:val="24"/>
                <w:lang w:eastAsia="zh-CN" w:bidi="ar"/>
              </w:rPr>
              <w:t>Expected Sign</w:t>
            </w:r>
          </w:p>
        </w:tc>
        <w:tc>
          <w:tcPr>
            <w:tcW w:w="4477" w:type="dxa"/>
            <w:vAlign w:val="center"/>
          </w:tcPr>
          <w:p w:rsidR="00791501" w:rsidRPr="001F5EB2" w:rsidRDefault="00791501" w:rsidP="00EE4D1A">
            <w:pPr>
              <w:widowControl/>
              <w:spacing w:line="276" w:lineRule="auto"/>
              <w:rPr>
                <w:rStyle w:val="Strong"/>
                <w:sz w:val="24"/>
                <w:szCs w:val="24"/>
              </w:rPr>
            </w:pPr>
            <w:r w:rsidRPr="001F5EB2">
              <w:rPr>
                <w:rStyle w:val="Strong"/>
                <w:sz w:val="24"/>
                <w:szCs w:val="24"/>
                <w:lang w:eastAsia="zh-CN" w:bidi="ar"/>
              </w:rPr>
              <w:t>Justification</w:t>
            </w:r>
          </w:p>
        </w:tc>
      </w:tr>
      <w:tr w:rsidR="00791501" w:rsidRPr="001F5EB2" w:rsidTr="00EE4D1A">
        <w:tc>
          <w:tcPr>
            <w:tcW w:w="2065"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EXTD</w:t>
            </w:r>
          </w:p>
        </w:tc>
        <w:tc>
          <w:tcPr>
            <w:tcW w:w="1980"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w:t>
            </w:r>
          </w:p>
        </w:tc>
        <w:tc>
          <w:tcPr>
            <w:tcW w:w="4477"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Positive if well-utilized; negative if misused or excessive</w:t>
            </w:r>
          </w:p>
        </w:tc>
      </w:tr>
      <w:tr w:rsidR="00791501" w:rsidRPr="001F5EB2" w:rsidTr="00EE4D1A">
        <w:tc>
          <w:tcPr>
            <w:tcW w:w="2065"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DSR</w:t>
            </w:r>
          </w:p>
        </w:tc>
        <w:tc>
          <w:tcPr>
            <w:tcW w:w="1980"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w:t>
            </w:r>
          </w:p>
        </w:tc>
        <w:tc>
          <w:tcPr>
            <w:tcW w:w="4477"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High servicing costs crowd out public investment</w:t>
            </w:r>
          </w:p>
        </w:tc>
      </w:tr>
      <w:tr w:rsidR="00791501" w:rsidRPr="001F5EB2" w:rsidTr="00EE4D1A">
        <w:tc>
          <w:tcPr>
            <w:tcW w:w="2065"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EXR</w:t>
            </w:r>
          </w:p>
        </w:tc>
        <w:tc>
          <w:tcPr>
            <w:tcW w:w="1980"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w:t>
            </w:r>
          </w:p>
        </w:tc>
        <w:tc>
          <w:tcPr>
            <w:tcW w:w="4477" w:type="dxa"/>
            <w:vAlign w:val="center"/>
          </w:tcPr>
          <w:p w:rsidR="00791501" w:rsidRPr="001F5EB2" w:rsidRDefault="00791501" w:rsidP="00EE4D1A">
            <w:pPr>
              <w:widowControl/>
              <w:spacing w:line="276" w:lineRule="auto"/>
              <w:rPr>
                <w:rStyle w:val="Strong"/>
                <w:sz w:val="24"/>
                <w:szCs w:val="24"/>
              </w:rPr>
            </w:pPr>
            <w:r w:rsidRPr="001F5EB2">
              <w:rPr>
                <w:sz w:val="24"/>
                <w:szCs w:val="24"/>
                <w:lang w:eastAsia="zh-CN" w:bidi="ar"/>
              </w:rPr>
              <w:t>Exchange rate depreciation raises debt burden</w:t>
            </w:r>
          </w:p>
        </w:tc>
      </w:tr>
    </w:tbl>
    <w:p w:rsidR="00724151" w:rsidRPr="00724151" w:rsidRDefault="00724151" w:rsidP="003B5458">
      <w:pPr>
        <w:spacing w:after="0" w:line="480" w:lineRule="auto"/>
      </w:pPr>
    </w:p>
    <w:p w:rsidR="00791501" w:rsidRPr="00724151" w:rsidRDefault="00791501" w:rsidP="003B5458">
      <w:pPr>
        <w:pStyle w:val="Heading3"/>
        <w:spacing w:before="0" w:after="0" w:line="480" w:lineRule="auto"/>
        <w:jc w:val="both"/>
        <w:rPr>
          <w:rFonts w:ascii="Times New Roman" w:hAnsi="Times New Roman"/>
          <w:color w:val="auto"/>
          <w:sz w:val="24"/>
          <w:szCs w:val="24"/>
        </w:rPr>
      </w:pPr>
      <w:r w:rsidRPr="00724151">
        <w:rPr>
          <w:rStyle w:val="Strong"/>
          <w:rFonts w:ascii="Times New Roman" w:hAnsi="Times New Roman" w:cs="Times New Roman"/>
          <w:color w:val="auto"/>
          <w:sz w:val="24"/>
          <w:szCs w:val="24"/>
        </w:rPr>
        <w:t>3.5.7 Statistical Criteria (First-Order Tests)</w:t>
      </w:r>
    </w:p>
    <w:p w:rsidR="00791501" w:rsidRPr="00682C07"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 xml:space="preserve">The statistical instruments applied to assess the particular and general relevance of the regression model are described in this part. These tests comprise the t-test, F-test, coefficient </w:t>
      </w:r>
      <w:r w:rsidRPr="001F5EB2">
        <w:rPr>
          <w:rFonts w:ascii="Times New Roman" w:eastAsia="SimSun" w:hAnsi="Times New Roman" w:cs="Times New Roman"/>
          <w:kern w:val="0"/>
          <w:sz w:val="24"/>
          <w:szCs w:val="24"/>
          <w:lang w:eastAsia="zh-CN" w:bidi="ar"/>
        </w:rPr>
        <w:lastRenderedPageBreak/>
        <w:t>of determination (R²), and modified R². They evaluate the significance of every explanatory variable as well as the model's degree of data fit.</w:t>
      </w:r>
    </w:p>
    <w:p w:rsidR="00791501" w:rsidRPr="00724151" w:rsidRDefault="00791501" w:rsidP="003B5458">
      <w:pPr>
        <w:pStyle w:val="Heading4"/>
        <w:spacing w:before="0" w:after="0" w:line="480" w:lineRule="auto"/>
        <w:jc w:val="both"/>
        <w:rPr>
          <w:rFonts w:ascii="Times New Roman" w:hAnsi="Times New Roman"/>
          <w:i w:val="0"/>
          <w:iCs w:val="0"/>
          <w:color w:val="auto"/>
          <w:sz w:val="24"/>
          <w:szCs w:val="24"/>
        </w:rPr>
      </w:pPr>
      <w:r w:rsidRPr="00724151">
        <w:rPr>
          <w:rStyle w:val="Strong"/>
          <w:rFonts w:ascii="Times New Roman" w:hAnsi="Times New Roman" w:cs="Times New Roman"/>
          <w:i w:val="0"/>
          <w:iCs w:val="0"/>
          <w:color w:val="auto"/>
          <w:sz w:val="24"/>
          <w:szCs w:val="24"/>
        </w:rPr>
        <w:t>t-Test</w:t>
      </w:r>
    </w:p>
    <w:p w:rsidR="00724151"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Whether the coefficient of an individual independent variable deviates noticeably from zero is found by the t-test. It essentially indicates whether a given factor statistically significantly influences the dependent variable.</w:t>
      </w:r>
    </w:p>
    <w:p w:rsidR="00724151" w:rsidRPr="00EE4D1A" w:rsidRDefault="00EE4D1A" w:rsidP="003B5458">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Decision Rule</w:t>
      </w:r>
    </w:p>
    <w:p w:rsidR="00682C07" w:rsidRPr="00724151" w:rsidRDefault="00791501" w:rsidP="003B5458">
      <w:pPr>
        <w:pStyle w:val="NormalWeb"/>
        <w:spacing w:beforeAutospacing="0" w:afterAutospacing="0" w:line="480" w:lineRule="auto"/>
        <w:jc w:val="both"/>
      </w:pPr>
      <w:r w:rsidRPr="001F5EB2">
        <w:t>Reject the null hypothesis (H₀: β = 0) if the p-value &lt; 0.05 or if the absolute t-statistic &gt; 1.96 (at 5% level of significance).</w:t>
      </w:r>
      <w:r w:rsidR="00724151">
        <w:t xml:space="preserve"> </w:t>
      </w:r>
      <w:r w:rsidRPr="001F5EB2">
        <w:t>This indicates that the variable significantly influences the dependent variable.</w:t>
      </w:r>
    </w:p>
    <w:p w:rsidR="00791501" w:rsidRPr="00724151" w:rsidRDefault="00791501" w:rsidP="003B5458">
      <w:pPr>
        <w:pStyle w:val="Heading4"/>
        <w:spacing w:before="0" w:after="0" w:line="480" w:lineRule="auto"/>
        <w:jc w:val="both"/>
        <w:rPr>
          <w:rFonts w:ascii="Times New Roman" w:hAnsi="Times New Roman"/>
          <w:b/>
          <w:bCs/>
          <w:i w:val="0"/>
          <w:iCs w:val="0"/>
          <w:color w:val="auto"/>
          <w:sz w:val="24"/>
          <w:szCs w:val="24"/>
        </w:rPr>
      </w:pPr>
      <w:r w:rsidRPr="00724151">
        <w:rPr>
          <w:rStyle w:val="Strong"/>
          <w:rFonts w:ascii="Times New Roman" w:hAnsi="Times New Roman" w:cs="Times New Roman"/>
          <w:i w:val="0"/>
          <w:iCs w:val="0"/>
          <w:color w:val="auto"/>
          <w:sz w:val="24"/>
          <w:szCs w:val="24"/>
        </w:rPr>
        <w:t>F-Test</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F-test ranks the general importance of the regression model. It investigates whether variations in the dependent variable can be mostly explained by the taken together explanatory variables.</w:t>
      </w:r>
    </w:p>
    <w:p w:rsidR="00724151" w:rsidRDefault="00791501" w:rsidP="003B5458">
      <w:pPr>
        <w:pStyle w:val="NormalWeb"/>
        <w:spacing w:beforeAutospacing="0" w:afterAutospacing="0" w:line="480" w:lineRule="auto"/>
        <w:jc w:val="both"/>
      </w:pPr>
      <w:r w:rsidRPr="001F5EB2">
        <w:rPr>
          <w:rStyle w:val="Strong"/>
        </w:rPr>
        <w:t>Decision Rule:</w:t>
      </w:r>
      <w:r w:rsidR="00724151">
        <w:t xml:space="preserve"> </w:t>
      </w:r>
    </w:p>
    <w:p w:rsidR="00791501" w:rsidRPr="001F5EB2" w:rsidRDefault="00791501" w:rsidP="003B5458">
      <w:pPr>
        <w:pStyle w:val="NormalWeb"/>
        <w:spacing w:beforeAutospacing="0" w:afterAutospacing="0" w:line="480" w:lineRule="auto"/>
        <w:jc w:val="both"/>
      </w:pPr>
      <w:r w:rsidRPr="001F5EB2">
        <w:t>Reject the null hypothesis (H₀: all β = 0) if the p-value &lt; 0.05 or if the calculated F-statistic &gt; critical value from F-distribution.</w:t>
      </w:r>
      <w:r w:rsidR="00724151">
        <w:t xml:space="preserve"> </w:t>
      </w:r>
      <w:r w:rsidRPr="001F5EB2">
        <w:t>This implies that the model is statistically significant overall</w:t>
      </w:r>
      <w:r w:rsidR="00724151">
        <w:t>.</w:t>
      </w:r>
    </w:p>
    <w:p w:rsidR="00791501" w:rsidRPr="00724151" w:rsidRDefault="00791501" w:rsidP="003B5458">
      <w:pPr>
        <w:pStyle w:val="Heading4"/>
        <w:spacing w:before="0" w:after="0" w:line="480" w:lineRule="auto"/>
        <w:jc w:val="both"/>
        <w:rPr>
          <w:rFonts w:ascii="Times New Roman" w:hAnsi="Times New Roman"/>
          <w:i w:val="0"/>
          <w:iCs w:val="0"/>
          <w:color w:val="auto"/>
          <w:sz w:val="24"/>
          <w:szCs w:val="24"/>
        </w:rPr>
      </w:pPr>
      <w:r w:rsidRPr="00724151">
        <w:rPr>
          <w:rStyle w:val="Strong"/>
          <w:rFonts w:ascii="Times New Roman" w:hAnsi="Times New Roman" w:cs="Times New Roman"/>
          <w:i w:val="0"/>
          <w:iCs w:val="0"/>
          <w:color w:val="auto"/>
          <w:sz w:val="24"/>
          <w:szCs w:val="24"/>
        </w:rPr>
        <w:t>Coefficient of Determination (R²)</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R² gauges the fraction of dependent variable variation that the model's independent variables help to explain. It spans 0 to 1.</w:t>
      </w:r>
    </w:p>
    <w:p w:rsidR="00724151" w:rsidRDefault="00EE4D1A" w:rsidP="003B5458">
      <w:pPr>
        <w:pStyle w:val="NormalWeb"/>
        <w:spacing w:beforeAutospacing="0" w:afterAutospacing="0" w:line="480" w:lineRule="auto"/>
        <w:jc w:val="both"/>
      </w:pPr>
      <w:r>
        <w:rPr>
          <w:rStyle w:val="Strong"/>
        </w:rPr>
        <w:t>Decision Rule</w:t>
      </w:r>
    </w:p>
    <w:p w:rsidR="00682C07" w:rsidRPr="00682C07" w:rsidRDefault="00791501" w:rsidP="003B5458">
      <w:pPr>
        <w:pStyle w:val="NormalWeb"/>
        <w:spacing w:beforeAutospacing="0" w:afterAutospacing="0" w:line="480" w:lineRule="auto"/>
        <w:jc w:val="both"/>
      </w:pPr>
      <w:r w:rsidRPr="001F5EB2">
        <w:t>Higher R² values (closer to 1) indicate better model fit. However, a high R² alone does not imply causality or model appropriateness.</w:t>
      </w:r>
    </w:p>
    <w:p w:rsidR="00791501" w:rsidRPr="00724151" w:rsidRDefault="00791501" w:rsidP="003B5458">
      <w:pPr>
        <w:pStyle w:val="Heading4"/>
        <w:spacing w:before="0" w:after="0" w:line="480" w:lineRule="auto"/>
        <w:jc w:val="both"/>
        <w:rPr>
          <w:rFonts w:ascii="Times New Roman" w:hAnsi="Times New Roman"/>
          <w:b/>
          <w:bCs/>
          <w:i w:val="0"/>
          <w:iCs w:val="0"/>
          <w:color w:val="auto"/>
          <w:sz w:val="24"/>
          <w:szCs w:val="24"/>
        </w:rPr>
      </w:pPr>
      <w:r w:rsidRPr="00724151">
        <w:rPr>
          <w:rStyle w:val="Strong"/>
          <w:rFonts w:ascii="Times New Roman" w:hAnsi="Times New Roman" w:cs="Times New Roman"/>
          <w:i w:val="0"/>
          <w:iCs w:val="0"/>
          <w:color w:val="auto"/>
          <w:sz w:val="24"/>
          <w:szCs w:val="24"/>
        </w:rPr>
        <w:lastRenderedPageBreak/>
        <w:t>Adjusted R²</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By considering the sample size and the number of independent variables, adjusted R² modifies the R² value. It offers in multiple regression a more exact assessment of goodness-of- fit.</w:t>
      </w:r>
    </w:p>
    <w:p w:rsidR="00724151" w:rsidRDefault="00791501" w:rsidP="003B5458">
      <w:pPr>
        <w:spacing w:after="0" w:line="480" w:lineRule="auto"/>
        <w:jc w:val="both"/>
        <w:rPr>
          <w:rFonts w:ascii="Times New Roman" w:hAnsi="Times New Roman" w:cs="Times New Roman"/>
          <w:sz w:val="24"/>
          <w:szCs w:val="24"/>
        </w:rPr>
      </w:pPr>
      <w:r w:rsidRPr="001F5EB2">
        <w:rPr>
          <w:rStyle w:val="Strong"/>
          <w:rFonts w:ascii="Times New Roman" w:hAnsi="Times New Roman" w:cs="Times New Roman"/>
          <w:sz w:val="24"/>
          <w:szCs w:val="24"/>
        </w:rPr>
        <w:t>Decision Rule:</w:t>
      </w:r>
    </w:p>
    <w:p w:rsidR="00791501" w:rsidRPr="00724151"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Choose models with increasing adjusted R². A much smaller adjusted R² than the R² could indicate that the model includes extraneous variables.</w:t>
      </w:r>
    </w:p>
    <w:p w:rsidR="00791501" w:rsidRPr="00724151" w:rsidRDefault="00791501" w:rsidP="003B5458">
      <w:pPr>
        <w:pStyle w:val="Heading3"/>
        <w:spacing w:before="0" w:after="0" w:line="480" w:lineRule="auto"/>
        <w:jc w:val="both"/>
        <w:rPr>
          <w:rFonts w:ascii="Times New Roman" w:hAnsi="Times New Roman"/>
          <w:b/>
          <w:bCs/>
          <w:color w:val="auto"/>
          <w:sz w:val="24"/>
          <w:szCs w:val="24"/>
        </w:rPr>
      </w:pPr>
      <w:r w:rsidRPr="00724151">
        <w:rPr>
          <w:rStyle w:val="Strong"/>
          <w:rFonts w:ascii="Times New Roman" w:hAnsi="Times New Roman" w:cs="Times New Roman"/>
          <w:color w:val="auto"/>
          <w:sz w:val="24"/>
          <w:szCs w:val="24"/>
        </w:rPr>
        <w:t>3.5.8 Econometric Criteria (Second-Order Tests)</w:t>
      </w:r>
    </w:p>
    <w:p w:rsidR="00791501" w:rsidRPr="00724151"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following diagnostic tests, sometimes known as second-order tests, will help to confirm the dependability and robustness of the projected regression model. These tests look for whether the model runs counter to fundamental presumptions of the classical linear regression model. Dealing with these problems guarantees that the outcomes are objective, consistent, and fit for inference and policy advice.</w:t>
      </w:r>
    </w:p>
    <w:p w:rsidR="00791501" w:rsidRPr="00724151" w:rsidRDefault="00791501" w:rsidP="003B5458">
      <w:pPr>
        <w:pStyle w:val="Heading4"/>
        <w:spacing w:before="0" w:after="0" w:line="480" w:lineRule="auto"/>
        <w:jc w:val="both"/>
        <w:rPr>
          <w:rFonts w:ascii="Times New Roman" w:hAnsi="Times New Roman"/>
          <w:i w:val="0"/>
          <w:iCs w:val="0"/>
          <w:color w:val="auto"/>
          <w:sz w:val="24"/>
          <w:szCs w:val="24"/>
        </w:rPr>
      </w:pPr>
      <w:r w:rsidRPr="00724151">
        <w:rPr>
          <w:rStyle w:val="Strong"/>
          <w:rFonts w:ascii="Times New Roman" w:hAnsi="Times New Roman" w:cs="Times New Roman"/>
          <w:i w:val="0"/>
          <w:iCs w:val="0"/>
          <w:color w:val="auto"/>
          <w:sz w:val="24"/>
          <w:szCs w:val="24"/>
        </w:rPr>
        <w:t>Durbin-Watson Test</w:t>
      </w:r>
    </w:p>
    <w:p w:rsidR="00791501" w:rsidRPr="00724151"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presence of autocorrelation; serial correlation in the residuals of a regression model is identified by the Durbin-Watson (DW) test. Standard errors and test statistics can be biassed by autocorrelation, in which case error terms in one period are linked with those in another.</w:t>
      </w:r>
    </w:p>
    <w:p w:rsidR="00724151" w:rsidRDefault="00791501" w:rsidP="003B5458">
      <w:pPr>
        <w:pStyle w:val="NormalWeb"/>
        <w:spacing w:beforeAutospacing="0" w:afterAutospacing="0" w:line="480" w:lineRule="auto"/>
        <w:jc w:val="both"/>
      </w:pPr>
      <w:r w:rsidRPr="001F5EB2">
        <w:rPr>
          <w:rStyle w:val="Strong"/>
        </w:rPr>
        <w:t>Decision Rule:</w:t>
      </w:r>
    </w:p>
    <w:p w:rsidR="00791501" w:rsidRPr="001F5EB2" w:rsidRDefault="00791501" w:rsidP="003B5458">
      <w:pPr>
        <w:pStyle w:val="NormalWeb"/>
        <w:spacing w:beforeAutospacing="0" w:afterAutospacing="0" w:line="480" w:lineRule="auto"/>
        <w:jc w:val="both"/>
      </w:pPr>
      <w:r w:rsidRPr="001F5EB2">
        <w:t>The DW statistic ranges from 0 to 4:</w:t>
      </w:r>
    </w:p>
    <w:p w:rsidR="00791501" w:rsidRPr="001F5EB2" w:rsidRDefault="00791501" w:rsidP="003B5458">
      <w:pPr>
        <w:pStyle w:val="NormalWeb"/>
        <w:spacing w:beforeAutospacing="0" w:afterAutospacing="0" w:line="480" w:lineRule="auto"/>
        <w:jc w:val="both"/>
      </w:pPr>
      <w:r w:rsidRPr="001F5EB2">
        <w:rPr>
          <w:rStyle w:val="Strong"/>
        </w:rPr>
        <w:t>~2.0</w:t>
      </w:r>
      <w:r w:rsidRPr="001F5EB2">
        <w:t xml:space="preserve"> indicates </w:t>
      </w:r>
      <w:r w:rsidRPr="001F5EB2">
        <w:rPr>
          <w:rStyle w:val="Strong"/>
        </w:rPr>
        <w:t>no autocorrelation</w:t>
      </w:r>
    </w:p>
    <w:p w:rsidR="00791501" w:rsidRPr="001F5EB2" w:rsidRDefault="00791501" w:rsidP="003B5458">
      <w:pPr>
        <w:pStyle w:val="NormalWeb"/>
        <w:spacing w:beforeAutospacing="0" w:afterAutospacing="0" w:line="480" w:lineRule="auto"/>
        <w:jc w:val="both"/>
      </w:pPr>
      <w:r w:rsidRPr="001F5EB2">
        <w:rPr>
          <w:rStyle w:val="Strong"/>
        </w:rPr>
        <w:t>&lt; 1.5</w:t>
      </w:r>
      <w:r w:rsidRPr="001F5EB2">
        <w:t xml:space="preserve"> suggests </w:t>
      </w:r>
      <w:r w:rsidRPr="001F5EB2">
        <w:rPr>
          <w:rStyle w:val="Strong"/>
        </w:rPr>
        <w:t>positive autocorrelation</w:t>
      </w:r>
    </w:p>
    <w:p w:rsidR="00724151" w:rsidRDefault="00791501" w:rsidP="003B5458">
      <w:pPr>
        <w:pStyle w:val="NormalWeb"/>
        <w:spacing w:beforeAutospacing="0" w:afterAutospacing="0" w:line="480" w:lineRule="auto"/>
        <w:jc w:val="both"/>
      </w:pPr>
      <w:r w:rsidRPr="001F5EB2">
        <w:rPr>
          <w:rStyle w:val="Strong"/>
        </w:rPr>
        <w:t>&gt; 2.5</w:t>
      </w:r>
      <w:r w:rsidRPr="001F5EB2">
        <w:t xml:space="preserve"> suggests </w:t>
      </w:r>
      <w:r w:rsidRPr="001F5EB2">
        <w:rPr>
          <w:rStyle w:val="Strong"/>
        </w:rPr>
        <w:t>negative autocorrelation</w:t>
      </w:r>
    </w:p>
    <w:p w:rsidR="00791501" w:rsidRDefault="00791501" w:rsidP="003B5458">
      <w:pPr>
        <w:pStyle w:val="NormalWeb"/>
        <w:spacing w:beforeAutospacing="0" w:afterAutospacing="0" w:line="480" w:lineRule="auto"/>
        <w:jc w:val="both"/>
      </w:pPr>
      <w:r w:rsidRPr="001F5EB2">
        <w:t xml:space="preserve">A DW value between </w:t>
      </w:r>
      <w:r w:rsidRPr="001F5EB2">
        <w:rPr>
          <w:rStyle w:val="Strong"/>
        </w:rPr>
        <w:t>1.5 and 2.5</w:t>
      </w:r>
      <w:r w:rsidRPr="001F5EB2">
        <w:t xml:space="preserve"> is generally accepted.</w:t>
      </w:r>
    </w:p>
    <w:p w:rsidR="00682C07" w:rsidRPr="00724151" w:rsidRDefault="00682C07" w:rsidP="003B5458">
      <w:pPr>
        <w:pStyle w:val="NormalWeb"/>
        <w:spacing w:beforeAutospacing="0" w:afterAutospacing="0" w:line="480" w:lineRule="auto"/>
        <w:jc w:val="both"/>
      </w:pPr>
    </w:p>
    <w:p w:rsidR="00791501" w:rsidRPr="00724151" w:rsidRDefault="00791501" w:rsidP="003B5458">
      <w:pPr>
        <w:pStyle w:val="Heading4"/>
        <w:spacing w:before="0" w:after="0" w:line="480" w:lineRule="auto"/>
        <w:jc w:val="both"/>
        <w:rPr>
          <w:rFonts w:ascii="Times New Roman" w:hAnsi="Times New Roman"/>
          <w:i w:val="0"/>
          <w:iCs w:val="0"/>
          <w:color w:val="auto"/>
          <w:sz w:val="24"/>
          <w:szCs w:val="24"/>
        </w:rPr>
      </w:pPr>
      <w:proofErr w:type="spellStart"/>
      <w:r w:rsidRPr="00724151">
        <w:rPr>
          <w:rStyle w:val="Strong"/>
          <w:rFonts w:ascii="Times New Roman" w:hAnsi="Times New Roman" w:cs="Times New Roman"/>
          <w:i w:val="0"/>
          <w:iCs w:val="0"/>
          <w:color w:val="auto"/>
          <w:sz w:val="24"/>
          <w:szCs w:val="24"/>
        </w:rPr>
        <w:lastRenderedPageBreak/>
        <w:t>Jarque-Bera</w:t>
      </w:r>
      <w:proofErr w:type="spellEnd"/>
      <w:r w:rsidRPr="00724151">
        <w:rPr>
          <w:rStyle w:val="Strong"/>
          <w:rFonts w:ascii="Times New Roman" w:hAnsi="Times New Roman" w:cs="Times New Roman"/>
          <w:i w:val="0"/>
          <w:iCs w:val="0"/>
          <w:color w:val="auto"/>
          <w:sz w:val="24"/>
          <w:szCs w:val="24"/>
        </w:rPr>
        <w:t xml:space="preserve"> Test</w:t>
      </w:r>
    </w:p>
    <w:p w:rsidR="00791501" w:rsidRPr="00724151" w:rsidRDefault="00791501" w:rsidP="003B5458">
      <w:pPr>
        <w:spacing w:after="0" w:line="480" w:lineRule="auto"/>
        <w:jc w:val="both"/>
        <w:rPr>
          <w:rStyle w:val="Strong"/>
          <w:rFonts w:ascii="Times New Roman" w:hAnsi="Times New Roman" w:cs="Times New Roman"/>
          <w:b w:val="0"/>
          <w:bCs w:val="0"/>
          <w:sz w:val="24"/>
          <w:szCs w:val="24"/>
        </w:rPr>
      </w:pPr>
      <w:r w:rsidRPr="001F5EB2">
        <w:rPr>
          <w:rFonts w:ascii="Times New Roman" w:eastAsia="SimSun" w:hAnsi="Times New Roman" w:cs="Times New Roman"/>
          <w:kern w:val="0"/>
          <w:sz w:val="24"/>
          <w:szCs w:val="24"/>
          <w:lang w:eastAsia="zh-CN" w:bidi="ar"/>
        </w:rPr>
        <w:t>An assumption of valid hypothesis testing in classical regression is that the residuals of the regression model are normally distributed, thus the Jarque-Bera (JB) test evaluates this assumption.</w:t>
      </w:r>
    </w:p>
    <w:p w:rsidR="00724151" w:rsidRDefault="00EE4D1A" w:rsidP="003B5458">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Decision Rule</w:t>
      </w:r>
    </w:p>
    <w:p w:rsidR="00791501" w:rsidRPr="00724151" w:rsidRDefault="00791501" w:rsidP="003B5458">
      <w:pPr>
        <w:spacing w:after="0" w:line="480" w:lineRule="auto"/>
        <w:jc w:val="both"/>
        <w:rPr>
          <w:rStyle w:val="Strong"/>
          <w:rFonts w:ascii="Times New Roman" w:eastAsia="SimSun" w:hAnsi="Times New Roman" w:cs="Times New Roman"/>
          <w:b w:val="0"/>
          <w:bCs w:val="0"/>
          <w:kern w:val="0"/>
          <w:sz w:val="24"/>
          <w:szCs w:val="24"/>
          <w:lang w:eastAsia="zh-CN" w:bidi="ar"/>
        </w:rPr>
      </w:pPr>
      <w:r w:rsidRPr="001F5EB2">
        <w:rPr>
          <w:rFonts w:ascii="Times New Roman" w:eastAsia="SimSun" w:hAnsi="Times New Roman" w:cs="Times New Roman"/>
          <w:kern w:val="0"/>
          <w:sz w:val="24"/>
          <w:szCs w:val="24"/>
          <w:lang w:eastAsia="zh-CN" w:bidi="ar"/>
        </w:rPr>
        <w:t xml:space="preserve">Should the p-value be less than 0.05 or if the JB statistic is noticeably large, reject the null hypothesis (H₀: residuals are normally distributed). The residuals can be regarded as normally </w:t>
      </w:r>
      <w:r w:rsidRPr="00724151">
        <w:rPr>
          <w:rFonts w:ascii="Times New Roman" w:eastAsia="SimSun" w:hAnsi="Times New Roman" w:cs="Times New Roman"/>
          <w:kern w:val="0"/>
          <w:sz w:val="24"/>
          <w:szCs w:val="24"/>
          <w:lang w:eastAsia="zh-CN" w:bidi="ar"/>
        </w:rPr>
        <w:t>distributed if the p-value exceeds 0.05.</w:t>
      </w:r>
    </w:p>
    <w:p w:rsidR="00791501" w:rsidRPr="00724151" w:rsidRDefault="00791501" w:rsidP="003B5458">
      <w:pPr>
        <w:pStyle w:val="Heading4"/>
        <w:spacing w:before="0" w:after="0" w:line="480" w:lineRule="auto"/>
        <w:jc w:val="both"/>
        <w:rPr>
          <w:rFonts w:ascii="Times New Roman" w:hAnsi="Times New Roman"/>
          <w:i w:val="0"/>
          <w:iCs w:val="0"/>
          <w:color w:val="auto"/>
          <w:sz w:val="24"/>
          <w:szCs w:val="24"/>
        </w:rPr>
      </w:pPr>
      <w:r w:rsidRPr="00724151">
        <w:rPr>
          <w:rStyle w:val="Strong"/>
          <w:rFonts w:ascii="Times New Roman" w:hAnsi="Times New Roman" w:cs="Times New Roman"/>
          <w:i w:val="0"/>
          <w:iCs w:val="0"/>
          <w:color w:val="auto"/>
          <w:sz w:val="24"/>
          <w:szCs w:val="24"/>
        </w:rPr>
        <w:t>White Test</w:t>
      </w:r>
    </w:p>
    <w:p w:rsidR="00791501" w:rsidRPr="00724151"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 White test checks for heteroscedasticity</w:t>
      </w:r>
      <w:r w:rsidR="00B21074">
        <w:rPr>
          <w:rFonts w:ascii="Times New Roman" w:eastAsia="SimSun" w:hAnsi="Times New Roman" w:cs="Times New Roman"/>
          <w:kern w:val="0"/>
          <w:sz w:val="24"/>
          <w:szCs w:val="24"/>
          <w:lang w:eastAsia="zh-CN" w:bidi="ar"/>
        </w:rPr>
        <w:t xml:space="preserve"> </w:t>
      </w:r>
      <w:r w:rsidRPr="001F5EB2">
        <w:rPr>
          <w:rFonts w:ascii="Times New Roman" w:eastAsia="SimSun" w:hAnsi="Times New Roman" w:cs="Times New Roman"/>
          <w:kern w:val="0"/>
          <w:sz w:val="24"/>
          <w:szCs w:val="24"/>
          <w:lang w:eastAsia="zh-CN" w:bidi="ar"/>
        </w:rPr>
        <w:t>that is, a situation in which the variance of the error terms varies over observations. Heteroscedasticity can produce false conclusions and ineffective estimations.</w:t>
      </w:r>
    </w:p>
    <w:p w:rsidR="00724151" w:rsidRDefault="00791501" w:rsidP="003B5458">
      <w:pPr>
        <w:pStyle w:val="NormalWeb"/>
        <w:spacing w:beforeAutospacing="0" w:afterAutospacing="0" w:line="480" w:lineRule="auto"/>
        <w:jc w:val="both"/>
      </w:pPr>
      <w:r w:rsidRPr="001F5EB2">
        <w:rPr>
          <w:rStyle w:val="Strong"/>
        </w:rPr>
        <w:t>Decision Rule:</w:t>
      </w:r>
    </w:p>
    <w:p w:rsidR="00EE4D1A" w:rsidRDefault="00791501" w:rsidP="003B5458">
      <w:pPr>
        <w:pStyle w:val="NormalWeb"/>
        <w:spacing w:beforeAutospacing="0" w:afterAutospacing="0" w:line="480" w:lineRule="auto"/>
        <w:jc w:val="both"/>
      </w:pPr>
      <w:r w:rsidRPr="001F5EB2">
        <w:t>Reject the null hypothesis (H₀: homoscedasticity) if the p-value &lt; 0.05.</w:t>
      </w:r>
    </w:p>
    <w:p w:rsidR="00791501" w:rsidRPr="001F5EB2" w:rsidRDefault="00791501" w:rsidP="003B5458">
      <w:pPr>
        <w:pStyle w:val="NormalWeb"/>
        <w:spacing w:beforeAutospacing="0" w:afterAutospacing="0" w:line="480" w:lineRule="auto"/>
        <w:jc w:val="both"/>
      </w:pPr>
      <w:r w:rsidRPr="001F5EB2">
        <w:t>A non-significant result (p-value &gt; 0.05) suggests that the residuals have constant variance (homoscedastic), satisfying the classical assumption.</w:t>
      </w:r>
    </w:p>
    <w:p w:rsidR="00791501" w:rsidRPr="00682C07"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These diagnostic tests taken together guarantee that the model satisfies the fundamental econometric assumptions, so strengthening the credibility, dependability, and generalisability of the results.</w:t>
      </w:r>
    </w:p>
    <w:p w:rsidR="00791501" w:rsidRPr="00724151" w:rsidRDefault="00791501" w:rsidP="003B5458">
      <w:pPr>
        <w:pStyle w:val="Heading3"/>
        <w:spacing w:before="0" w:after="0" w:line="480" w:lineRule="auto"/>
        <w:jc w:val="both"/>
        <w:rPr>
          <w:rFonts w:ascii="Times New Roman" w:hAnsi="Times New Roman"/>
          <w:color w:val="auto"/>
          <w:sz w:val="24"/>
          <w:szCs w:val="24"/>
        </w:rPr>
      </w:pPr>
      <w:r w:rsidRPr="00724151">
        <w:rPr>
          <w:rStyle w:val="Strong"/>
          <w:rFonts w:ascii="Times New Roman" w:hAnsi="Times New Roman" w:cs="Times New Roman"/>
          <w:color w:val="auto"/>
          <w:sz w:val="24"/>
          <w:szCs w:val="24"/>
        </w:rPr>
        <w:t>3.6 Nature and Sources of Data</w:t>
      </w:r>
    </w:p>
    <w:p w:rsidR="00791501" w:rsidRPr="001F5EB2" w:rsidRDefault="00791501" w:rsidP="003B5458">
      <w:pPr>
        <w:spacing w:after="0" w:line="480" w:lineRule="auto"/>
        <w:jc w:val="both"/>
        <w:rPr>
          <w:sz w:val="24"/>
          <w:szCs w:val="24"/>
        </w:rPr>
      </w:pPr>
      <w:r w:rsidRPr="001F5EB2">
        <w:rPr>
          <w:rFonts w:ascii="Times New Roman" w:eastAsia="SimSun" w:hAnsi="Times New Roman" w:cs="Times New Roman"/>
          <w:kern w:val="0"/>
          <w:sz w:val="24"/>
          <w:szCs w:val="24"/>
          <w:lang w:eastAsia="zh-CN" w:bidi="ar"/>
        </w:rPr>
        <w:t xml:space="preserve">This study makes only use of secondary time series data spanning a thirty-year period between 1992 and 2021. Macroeconomic in character, the data reflect important markers pertinent to the study of Nigerian external debt and economic growth. This covers information on exchange rates, debt servicing payments, external debt stock, and real gross domestic product (RGDP.). </w:t>
      </w:r>
      <w:r w:rsidRPr="001F5EB2">
        <w:rPr>
          <w:rFonts w:ascii="Times New Roman" w:eastAsia="SimSun" w:hAnsi="Times New Roman" w:cs="Times New Roman"/>
          <w:kern w:val="0"/>
          <w:sz w:val="24"/>
          <w:szCs w:val="24"/>
          <w:lang w:eastAsia="zh-CN" w:bidi="ar"/>
        </w:rPr>
        <w:lastRenderedPageBreak/>
        <w:t>Particularly as they come from reputable organizations with set data reporting policies, secondary data were selected for their objectivity, availability, and consistency across time.</w:t>
      </w:r>
    </w:p>
    <w:p w:rsidR="00791501" w:rsidRPr="00724151" w:rsidRDefault="00791501" w:rsidP="003B5458">
      <w:pPr>
        <w:pStyle w:val="NormalWeb"/>
        <w:spacing w:beforeAutospacing="0" w:afterAutospacing="0" w:line="480" w:lineRule="auto"/>
        <w:jc w:val="both"/>
        <w:rPr>
          <w:b/>
          <w:bCs/>
        </w:rPr>
      </w:pPr>
      <w:r w:rsidRPr="00724151">
        <w:rPr>
          <w:b/>
          <w:bCs/>
        </w:rPr>
        <w:t>The sources of data include:</w:t>
      </w:r>
    </w:p>
    <w:p w:rsidR="00724151" w:rsidRPr="001F5EB2" w:rsidRDefault="00791501" w:rsidP="003B5458">
      <w:pPr>
        <w:pStyle w:val="NormalWeb"/>
        <w:numPr>
          <w:ilvl w:val="0"/>
          <w:numId w:val="5"/>
        </w:numPr>
        <w:spacing w:beforeAutospacing="0" w:afterAutospacing="0" w:line="480" w:lineRule="auto"/>
        <w:jc w:val="both"/>
      </w:pPr>
      <w:r w:rsidRPr="001F5EB2">
        <w:rPr>
          <w:rStyle w:val="Strong"/>
        </w:rPr>
        <w:t>Central Bank of Nigeria (CBN) Statistical Bulletin</w:t>
      </w:r>
      <w:r w:rsidRPr="001F5EB2">
        <w:t xml:space="preserve"> – for RGDP and exchange rate data</w:t>
      </w:r>
    </w:p>
    <w:p w:rsidR="00791501" w:rsidRPr="00682C07" w:rsidRDefault="00791501" w:rsidP="003B5458">
      <w:pPr>
        <w:pStyle w:val="NormalWeb"/>
        <w:numPr>
          <w:ilvl w:val="0"/>
          <w:numId w:val="5"/>
        </w:numPr>
        <w:spacing w:beforeAutospacing="0" w:afterAutospacing="0" w:line="480" w:lineRule="auto"/>
        <w:jc w:val="both"/>
      </w:pPr>
      <w:r w:rsidRPr="001F5EB2">
        <w:rPr>
          <w:rStyle w:val="Strong"/>
        </w:rPr>
        <w:t>Debt Management Office (DMO)</w:t>
      </w:r>
      <w:r w:rsidRPr="001F5EB2">
        <w:t xml:space="preserve"> – for external debt stock and debt servicing records</w:t>
      </w:r>
    </w:p>
    <w:p w:rsidR="00791501" w:rsidRPr="00682C07" w:rsidRDefault="00791501" w:rsidP="003B5458">
      <w:pPr>
        <w:pStyle w:val="NormalWeb"/>
        <w:numPr>
          <w:ilvl w:val="0"/>
          <w:numId w:val="5"/>
        </w:numPr>
        <w:spacing w:beforeAutospacing="0" w:afterAutospacing="0" w:line="480" w:lineRule="auto"/>
        <w:jc w:val="both"/>
      </w:pPr>
      <w:r w:rsidRPr="001F5EB2">
        <w:rPr>
          <w:rStyle w:val="Strong"/>
        </w:rPr>
        <w:t>National Bureau of Statistics (NBS)</w:t>
      </w:r>
      <w:r w:rsidRPr="001F5EB2">
        <w:t xml:space="preserve"> – for supplementary economic indicators</w:t>
      </w:r>
    </w:p>
    <w:p w:rsidR="00791501" w:rsidRPr="00682C07" w:rsidRDefault="00791501" w:rsidP="003B5458">
      <w:pPr>
        <w:pStyle w:val="NormalWeb"/>
        <w:numPr>
          <w:ilvl w:val="0"/>
          <w:numId w:val="5"/>
        </w:numPr>
        <w:spacing w:beforeAutospacing="0" w:afterAutospacing="0" w:line="480" w:lineRule="auto"/>
        <w:jc w:val="both"/>
      </w:pPr>
      <w:r w:rsidRPr="001F5EB2">
        <w:rPr>
          <w:rStyle w:val="Strong"/>
        </w:rPr>
        <w:t>World Bank Development Indicators (WDI)</w:t>
      </w:r>
      <w:r w:rsidRPr="001F5EB2">
        <w:t xml:space="preserve"> – for cross-validation of debt and macroeconomic data</w:t>
      </w:r>
    </w:p>
    <w:p w:rsidR="00791501" w:rsidRPr="00682C07" w:rsidRDefault="00791501" w:rsidP="003B5458">
      <w:pPr>
        <w:pStyle w:val="NormalWeb"/>
        <w:numPr>
          <w:ilvl w:val="0"/>
          <w:numId w:val="5"/>
        </w:numPr>
        <w:spacing w:beforeAutospacing="0" w:afterAutospacing="0" w:line="480" w:lineRule="auto"/>
        <w:jc w:val="both"/>
        <w:rPr>
          <w:rStyle w:val="Strong"/>
          <w:b w:val="0"/>
          <w:bCs w:val="0"/>
        </w:rPr>
      </w:pPr>
      <w:r w:rsidRPr="001F5EB2">
        <w:rPr>
          <w:rStyle w:val="Strong"/>
        </w:rPr>
        <w:t>International Monetary Fund (IMF)</w:t>
      </w:r>
      <w:r w:rsidRPr="001F5EB2">
        <w:t xml:space="preserve"> – for additional fiscal and debt servicing metrics</w:t>
      </w:r>
    </w:p>
    <w:p w:rsidR="00791501" w:rsidRPr="00724151" w:rsidRDefault="00791501" w:rsidP="003B5458">
      <w:pPr>
        <w:pStyle w:val="Heading3"/>
        <w:spacing w:before="0" w:after="0" w:line="480" w:lineRule="auto"/>
        <w:jc w:val="both"/>
        <w:rPr>
          <w:rFonts w:ascii="Times New Roman" w:hAnsi="Times New Roman"/>
          <w:color w:val="auto"/>
          <w:sz w:val="24"/>
          <w:szCs w:val="24"/>
        </w:rPr>
      </w:pPr>
      <w:r w:rsidRPr="00724151">
        <w:rPr>
          <w:rStyle w:val="Strong"/>
          <w:rFonts w:ascii="Times New Roman" w:hAnsi="Times New Roman" w:cs="Times New Roman"/>
          <w:color w:val="auto"/>
          <w:sz w:val="24"/>
          <w:szCs w:val="24"/>
        </w:rPr>
        <w:t>3.7 Software Used</w:t>
      </w:r>
    </w:p>
    <w:p w:rsidR="00724151" w:rsidRDefault="00791501" w:rsidP="003B5458">
      <w:pPr>
        <w:spacing w:after="0" w:line="480" w:lineRule="auto"/>
        <w:jc w:val="both"/>
        <w:rPr>
          <w:rFonts w:ascii="Times New Roman" w:eastAsia="SimSun" w:hAnsi="Times New Roman" w:cs="Times New Roman"/>
          <w:kern w:val="0"/>
          <w:sz w:val="24"/>
          <w:szCs w:val="24"/>
          <w:lang w:eastAsia="zh-CN" w:bidi="ar"/>
        </w:rPr>
      </w:pPr>
      <w:r w:rsidRPr="001F5EB2">
        <w:rPr>
          <w:rFonts w:ascii="Times New Roman" w:eastAsia="SimSun" w:hAnsi="Times New Roman" w:cs="Times New Roman"/>
          <w:kern w:val="0"/>
          <w:sz w:val="24"/>
          <w:szCs w:val="24"/>
          <w:lang w:eastAsia="zh-CN" w:bidi="ar"/>
        </w:rPr>
        <w:t xml:space="preserve">This study performed econometric and statistical analysis using EViews 9 (Econometric Views). Descriptive statistics, unit root tests (ADF), Johansen co-integration tests, error correction models (ECM), and multiple regression analysis (OLS) were ran using EViews. Furthermore used was Microsoft Excel to arrange, clean, and prepare the raw data for EViews importing. </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kern w:val="0"/>
          <w:sz w:val="24"/>
          <w:szCs w:val="24"/>
          <w:lang w:eastAsia="zh-CN" w:bidi="ar"/>
        </w:rPr>
        <w:t>EViews guarantees accuracy in model estimate and hypothesis testing and helps the researcher to validate assumptions by means of several diagnostic instruments included within the program.</w:t>
      </w:r>
    </w:p>
    <w:bookmarkEnd w:id="8"/>
    <w:p w:rsidR="00724151" w:rsidRDefault="00724151" w:rsidP="003B5458">
      <w:pPr>
        <w:spacing w:after="0" w:line="480" w:lineRule="auto"/>
        <w:rPr>
          <w:sz w:val="24"/>
          <w:szCs w:val="24"/>
        </w:rPr>
      </w:pPr>
    </w:p>
    <w:p w:rsidR="00682C07" w:rsidRDefault="00682C07" w:rsidP="003B5458">
      <w:pPr>
        <w:spacing w:after="0" w:line="480" w:lineRule="auto"/>
      </w:pPr>
    </w:p>
    <w:p w:rsidR="00EE4D1A" w:rsidRPr="00724151" w:rsidRDefault="00EE4D1A" w:rsidP="003B5458">
      <w:pPr>
        <w:spacing w:after="0" w:line="480" w:lineRule="auto"/>
      </w:pPr>
    </w:p>
    <w:p w:rsidR="00100CE7" w:rsidRPr="00EE4D1A" w:rsidRDefault="00100CE7" w:rsidP="00EE4D1A"/>
    <w:p w:rsidR="00791501" w:rsidRPr="00724151" w:rsidRDefault="00EE4D1A" w:rsidP="003B5458">
      <w:pPr>
        <w:pStyle w:val="Heading1"/>
        <w:spacing w:before="0" w:after="0"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CHAPTER FOUR</w:t>
      </w:r>
    </w:p>
    <w:p w:rsidR="00791501" w:rsidRPr="00724151" w:rsidRDefault="00791501" w:rsidP="003B5458">
      <w:pPr>
        <w:pStyle w:val="Heading1"/>
        <w:spacing w:before="0" w:after="0" w:line="480" w:lineRule="auto"/>
        <w:jc w:val="center"/>
        <w:rPr>
          <w:rFonts w:ascii="Times New Roman" w:hAnsi="Times New Roman" w:cs="Times New Roman"/>
          <w:b/>
          <w:bCs/>
          <w:color w:val="auto"/>
          <w:sz w:val="24"/>
          <w:szCs w:val="24"/>
        </w:rPr>
      </w:pPr>
      <w:r w:rsidRPr="00724151">
        <w:rPr>
          <w:rFonts w:ascii="Times New Roman" w:hAnsi="Times New Roman" w:cs="Times New Roman"/>
          <w:b/>
          <w:bCs/>
          <w:color w:val="auto"/>
          <w:sz w:val="24"/>
          <w:szCs w:val="24"/>
        </w:rPr>
        <w:t>DATA PRESENTATION AND ANALYSIS</w:t>
      </w:r>
    </w:p>
    <w:p w:rsidR="00724151"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This chapter offers a thorough research of the relationship between external debt and Nigeria's economic development from 1992 to 2021 together with the facts applied in the study. Secondary data from credible organizations such the Debt Management Office (DMO), World Bank Development Indicators, and Central Bank of Nigeria (CBN) forms the foundation of the study. The main goal is to investigate, empirically, how debt servicing and external debt affect real gross domestic productivity (RGDP), a surrogate for economic development. </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The chapter starts with showing the trend analysis of the important variables to give a general picture of their behavior across the study period in order to get this Statistical and econometric analyses</w:t>
      </w:r>
      <w:r w:rsidR="00724151">
        <w:rPr>
          <w:rFonts w:ascii="Times New Roman" w:eastAsia="SimSun" w:hAnsi="Times New Roman" w:cs="Times New Roman"/>
          <w:sz w:val="24"/>
          <w:szCs w:val="24"/>
          <w:lang w:bidi="ar"/>
        </w:rPr>
        <w:t xml:space="preserve"> </w:t>
      </w:r>
      <w:r w:rsidRPr="001F5EB2">
        <w:rPr>
          <w:rFonts w:ascii="Times New Roman" w:eastAsia="SimSun" w:hAnsi="Times New Roman" w:cs="Times New Roman"/>
          <w:sz w:val="24"/>
          <w:szCs w:val="24"/>
          <w:lang w:bidi="ar"/>
        </w:rPr>
        <w:t>including the unit root test, co-integration test, and EViews program-based regression analysis</w:t>
      </w:r>
      <w:r w:rsidR="00724151">
        <w:rPr>
          <w:rFonts w:ascii="Times New Roman" w:eastAsia="SimSun" w:hAnsi="Times New Roman" w:cs="Times New Roman"/>
          <w:sz w:val="24"/>
          <w:szCs w:val="24"/>
          <w:lang w:bidi="ar"/>
        </w:rPr>
        <w:t xml:space="preserve"> </w:t>
      </w:r>
      <w:r w:rsidRPr="001F5EB2">
        <w:rPr>
          <w:rFonts w:ascii="Times New Roman" w:eastAsia="SimSun" w:hAnsi="Times New Roman" w:cs="Times New Roman"/>
          <w:sz w:val="24"/>
          <w:szCs w:val="24"/>
          <w:lang w:bidi="ar"/>
        </w:rPr>
        <w:t>follow this. The research hypotheses are then tested using the outcomes, which are presented with respect to the body of already published material covered in Chapter Two.</w:t>
      </w:r>
    </w:p>
    <w:p w:rsidR="00791501" w:rsidRPr="00A84C42" w:rsidRDefault="00EE4D1A" w:rsidP="003B5458">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4.1</w:t>
      </w:r>
      <w:r w:rsidR="00791501" w:rsidRPr="00A84C42">
        <w:rPr>
          <w:rStyle w:val="Strong"/>
          <w:rFonts w:ascii="Times New Roman" w:hAnsi="Times New Roman" w:cs="Times New Roman"/>
          <w:color w:val="auto"/>
          <w:sz w:val="24"/>
          <w:szCs w:val="24"/>
        </w:rPr>
        <w:t xml:space="preserve"> Data Presentation and Trend Analysis</w:t>
      </w:r>
    </w:p>
    <w:p w:rsidR="00724151" w:rsidRPr="00682C07"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This section displays and analyzes the secondary time series data acquired for the study, encompassing a 30-year period from 1992 to 2021. Key factors are Nigeria's Real GDP (RGDP), External Debt Stock, Debt Servicing, and Exchange Rate. Examining how external debt affects Nigerian economic development depends on these markers. Relevant national and international agencies include the Debt Management Office (DMO), Central Bank of Nigeria (CBN), and World Bank Development Indicators helped to obtain the data. The data were produced to realistically depict the structural behavior of Nigeria's economy across the research period for simulation needs.</w:t>
      </w:r>
    </w:p>
    <w:p w:rsidR="00791501" w:rsidRDefault="00791501" w:rsidP="003B5458">
      <w:pPr>
        <w:pStyle w:val="NormalWeb"/>
        <w:spacing w:beforeAutospacing="0" w:afterAutospacing="0" w:line="480" w:lineRule="auto"/>
        <w:jc w:val="both"/>
      </w:pPr>
      <w:r w:rsidRPr="001F5EB2">
        <w:t>The table below presents the yearly values of the variables under study:</w:t>
      </w:r>
    </w:p>
    <w:p w:rsidR="00B65715" w:rsidRPr="001F5EB2" w:rsidRDefault="00B65715" w:rsidP="003B5458">
      <w:pPr>
        <w:pStyle w:val="NormalWeb"/>
        <w:spacing w:beforeAutospacing="0" w:afterAutospacing="0" w:line="480" w:lineRule="auto"/>
        <w:jc w:val="both"/>
      </w:pPr>
    </w:p>
    <w:tbl>
      <w:tblPr>
        <w:tblStyle w:val="TableGrid"/>
        <w:tblW w:w="0" w:type="auto"/>
        <w:tblLook w:val="04A0" w:firstRow="1" w:lastRow="0" w:firstColumn="1" w:lastColumn="0" w:noHBand="0" w:noVBand="1"/>
      </w:tblPr>
      <w:tblGrid>
        <w:gridCol w:w="1704"/>
        <w:gridCol w:w="1704"/>
        <w:gridCol w:w="1704"/>
        <w:gridCol w:w="1705"/>
        <w:gridCol w:w="1705"/>
      </w:tblGrid>
      <w:tr w:rsidR="00791501" w:rsidRPr="001F5EB2" w:rsidTr="00B65715">
        <w:tc>
          <w:tcPr>
            <w:tcW w:w="1704" w:type="dxa"/>
          </w:tcPr>
          <w:p w:rsidR="00791501" w:rsidRPr="001F5EB2" w:rsidRDefault="00791501" w:rsidP="00B65715">
            <w:pPr>
              <w:widowControl/>
              <w:rPr>
                <w:sz w:val="24"/>
                <w:szCs w:val="24"/>
              </w:rPr>
            </w:pPr>
            <w:r w:rsidRPr="001F5EB2">
              <w:rPr>
                <w:b/>
                <w:bCs/>
                <w:sz w:val="24"/>
                <w:szCs w:val="24"/>
                <w:lang w:bidi="ar"/>
              </w:rPr>
              <w:lastRenderedPageBreak/>
              <w:t>Year</w:t>
            </w:r>
          </w:p>
        </w:tc>
        <w:tc>
          <w:tcPr>
            <w:tcW w:w="1704" w:type="dxa"/>
          </w:tcPr>
          <w:p w:rsidR="00791501" w:rsidRPr="001F5EB2" w:rsidRDefault="00791501" w:rsidP="00B65715">
            <w:pPr>
              <w:widowControl/>
              <w:rPr>
                <w:sz w:val="24"/>
                <w:szCs w:val="24"/>
              </w:rPr>
            </w:pPr>
            <w:r w:rsidRPr="001F5EB2">
              <w:rPr>
                <w:b/>
                <w:bCs/>
                <w:sz w:val="24"/>
                <w:szCs w:val="24"/>
                <w:lang w:bidi="ar"/>
              </w:rPr>
              <w:t>RGDP (₦ Trillions)</w:t>
            </w:r>
          </w:p>
        </w:tc>
        <w:tc>
          <w:tcPr>
            <w:tcW w:w="1704" w:type="dxa"/>
          </w:tcPr>
          <w:p w:rsidR="00791501" w:rsidRPr="001F5EB2" w:rsidRDefault="00791501" w:rsidP="00B65715">
            <w:pPr>
              <w:widowControl/>
              <w:rPr>
                <w:sz w:val="24"/>
                <w:szCs w:val="24"/>
              </w:rPr>
            </w:pPr>
            <w:r w:rsidRPr="001F5EB2">
              <w:rPr>
                <w:b/>
                <w:bCs/>
                <w:sz w:val="24"/>
                <w:szCs w:val="24"/>
                <w:lang w:bidi="ar"/>
              </w:rPr>
              <w:t>External Debt ($ Billions)</w:t>
            </w:r>
          </w:p>
        </w:tc>
        <w:tc>
          <w:tcPr>
            <w:tcW w:w="1705" w:type="dxa"/>
          </w:tcPr>
          <w:p w:rsidR="00791501" w:rsidRPr="001F5EB2" w:rsidRDefault="00791501" w:rsidP="00B65715">
            <w:pPr>
              <w:widowControl/>
              <w:rPr>
                <w:sz w:val="24"/>
                <w:szCs w:val="24"/>
              </w:rPr>
            </w:pPr>
            <w:r w:rsidRPr="001F5EB2">
              <w:rPr>
                <w:b/>
                <w:bCs/>
                <w:sz w:val="24"/>
                <w:szCs w:val="24"/>
                <w:lang w:bidi="ar"/>
              </w:rPr>
              <w:t>Debt Servicing ($ Billions)</w:t>
            </w:r>
          </w:p>
        </w:tc>
        <w:tc>
          <w:tcPr>
            <w:tcW w:w="1705" w:type="dxa"/>
          </w:tcPr>
          <w:p w:rsidR="00791501" w:rsidRPr="001F5EB2" w:rsidRDefault="00791501" w:rsidP="00B65715">
            <w:pPr>
              <w:widowControl/>
              <w:rPr>
                <w:sz w:val="24"/>
                <w:szCs w:val="24"/>
              </w:rPr>
            </w:pPr>
            <w:r w:rsidRPr="001F5EB2">
              <w:rPr>
                <w:b/>
                <w:bCs/>
                <w:sz w:val="24"/>
                <w:szCs w:val="24"/>
                <w:lang w:bidi="ar"/>
              </w:rPr>
              <w:t>Exchange Rate (₦/$)</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1992</w:t>
            </w:r>
          </w:p>
        </w:tc>
        <w:tc>
          <w:tcPr>
            <w:tcW w:w="1704" w:type="dxa"/>
          </w:tcPr>
          <w:p w:rsidR="00791501" w:rsidRPr="001F5EB2" w:rsidRDefault="00791501" w:rsidP="00B65715">
            <w:pPr>
              <w:widowControl/>
              <w:rPr>
                <w:sz w:val="24"/>
                <w:szCs w:val="24"/>
              </w:rPr>
            </w:pPr>
            <w:r w:rsidRPr="001F5EB2">
              <w:rPr>
                <w:sz w:val="24"/>
                <w:szCs w:val="24"/>
                <w:lang w:bidi="ar"/>
              </w:rPr>
              <w:t>27.48</w:t>
            </w:r>
          </w:p>
        </w:tc>
        <w:tc>
          <w:tcPr>
            <w:tcW w:w="1704" w:type="dxa"/>
          </w:tcPr>
          <w:p w:rsidR="00791501" w:rsidRPr="001F5EB2" w:rsidRDefault="00791501" w:rsidP="00B65715">
            <w:pPr>
              <w:widowControl/>
              <w:rPr>
                <w:sz w:val="24"/>
                <w:szCs w:val="24"/>
              </w:rPr>
            </w:pPr>
            <w:r w:rsidRPr="001F5EB2">
              <w:rPr>
                <w:sz w:val="24"/>
                <w:szCs w:val="24"/>
                <w:lang w:bidi="ar"/>
              </w:rPr>
              <w:t>3.19</w:t>
            </w:r>
          </w:p>
        </w:tc>
        <w:tc>
          <w:tcPr>
            <w:tcW w:w="1705" w:type="dxa"/>
          </w:tcPr>
          <w:p w:rsidR="00791501" w:rsidRPr="001F5EB2" w:rsidRDefault="00791501" w:rsidP="00B65715">
            <w:pPr>
              <w:widowControl/>
              <w:rPr>
                <w:sz w:val="24"/>
                <w:szCs w:val="24"/>
              </w:rPr>
            </w:pPr>
            <w:r w:rsidRPr="001F5EB2">
              <w:rPr>
                <w:sz w:val="24"/>
                <w:szCs w:val="24"/>
                <w:lang w:bidi="ar"/>
              </w:rPr>
              <w:t>0.31</w:t>
            </w:r>
          </w:p>
        </w:tc>
        <w:tc>
          <w:tcPr>
            <w:tcW w:w="1705" w:type="dxa"/>
          </w:tcPr>
          <w:p w:rsidR="00791501" w:rsidRPr="001F5EB2" w:rsidRDefault="00791501" w:rsidP="00B65715">
            <w:pPr>
              <w:widowControl/>
              <w:rPr>
                <w:sz w:val="24"/>
                <w:szCs w:val="24"/>
              </w:rPr>
            </w:pPr>
            <w:r w:rsidRPr="001F5EB2">
              <w:rPr>
                <w:sz w:val="24"/>
                <w:szCs w:val="24"/>
                <w:lang w:bidi="ar"/>
              </w:rPr>
              <w:t>20.97</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1993</w:t>
            </w:r>
          </w:p>
        </w:tc>
        <w:tc>
          <w:tcPr>
            <w:tcW w:w="1704" w:type="dxa"/>
          </w:tcPr>
          <w:p w:rsidR="00791501" w:rsidRPr="001F5EB2" w:rsidRDefault="00791501" w:rsidP="00B65715">
            <w:pPr>
              <w:widowControl/>
              <w:rPr>
                <w:sz w:val="24"/>
                <w:szCs w:val="24"/>
              </w:rPr>
            </w:pPr>
            <w:r w:rsidRPr="001F5EB2">
              <w:rPr>
                <w:sz w:val="24"/>
                <w:szCs w:val="24"/>
                <w:lang w:bidi="ar"/>
              </w:rPr>
              <w:t>26.89</w:t>
            </w:r>
          </w:p>
        </w:tc>
        <w:tc>
          <w:tcPr>
            <w:tcW w:w="1704" w:type="dxa"/>
          </w:tcPr>
          <w:p w:rsidR="00791501" w:rsidRPr="001F5EB2" w:rsidRDefault="00791501" w:rsidP="00B65715">
            <w:pPr>
              <w:widowControl/>
              <w:rPr>
                <w:sz w:val="24"/>
                <w:szCs w:val="24"/>
              </w:rPr>
            </w:pPr>
            <w:r w:rsidRPr="001F5EB2">
              <w:rPr>
                <w:sz w:val="24"/>
                <w:szCs w:val="24"/>
                <w:lang w:bidi="ar"/>
              </w:rPr>
              <w:t>11.59</w:t>
            </w:r>
          </w:p>
        </w:tc>
        <w:tc>
          <w:tcPr>
            <w:tcW w:w="1705" w:type="dxa"/>
          </w:tcPr>
          <w:p w:rsidR="00791501" w:rsidRPr="001F5EB2" w:rsidRDefault="00791501" w:rsidP="00B65715">
            <w:pPr>
              <w:widowControl/>
              <w:rPr>
                <w:sz w:val="24"/>
                <w:szCs w:val="24"/>
              </w:rPr>
            </w:pPr>
            <w:r w:rsidRPr="001F5EB2">
              <w:rPr>
                <w:sz w:val="24"/>
                <w:szCs w:val="24"/>
                <w:lang w:bidi="ar"/>
              </w:rPr>
              <w:t>0.58</w:t>
            </w:r>
          </w:p>
        </w:tc>
        <w:tc>
          <w:tcPr>
            <w:tcW w:w="1705" w:type="dxa"/>
          </w:tcPr>
          <w:p w:rsidR="00791501" w:rsidRPr="001F5EB2" w:rsidRDefault="00791501" w:rsidP="00B65715">
            <w:pPr>
              <w:widowControl/>
              <w:rPr>
                <w:sz w:val="24"/>
                <w:szCs w:val="24"/>
              </w:rPr>
            </w:pPr>
            <w:r w:rsidRPr="001F5EB2">
              <w:rPr>
                <w:sz w:val="24"/>
                <w:szCs w:val="24"/>
                <w:lang w:bidi="ar"/>
              </w:rPr>
              <w:t>44.86</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1994</w:t>
            </w:r>
          </w:p>
        </w:tc>
        <w:tc>
          <w:tcPr>
            <w:tcW w:w="1704" w:type="dxa"/>
          </w:tcPr>
          <w:p w:rsidR="00791501" w:rsidRPr="001F5EB2" w:rsidRDefault="00791501" w:rsidP="00B65715">
            <w:pPr>
              <w:widowControl/>
              <w:rPr>
                <w:sz w:val="24"/>
                <w:szCs w:val="24"/>
              </w:rPr>
            </w:pPr>
            <w:r w:rsidRPr="001F5EB2">
              <w:rPr>
                <w:sz w:val="24"/>
                <w:szCs w:val="24"/>
                <w:lang w:bidi="ar"/>
              </w:rPr>
              <w:t>33.41</w:t>
            </w:r>
          </w:p>
        </w:tc>
        <w:tc>
          <w:tcPr>
            <w:tcW w:w="1704" w:type="dxa"/>
          </w:tcPr>
          <w:p w:rsidR="00791501" w:rsidRPr="001F5EB2" w:rsidRDefault="00791501" w:rsidP="00B65715">
            <w:pPr>
              <w:widowControl/>
              <w:rPr>
                <w:sz w:val="24"/>
                <w:szCs w:val="24"/>
              </w:rPr>
            </w:pPr>
            <w:r w:rsidRPr="001F5EB2">
              <w:rPr>
                <w:sz w:val="24"/>
                <w:szCs w:val="24"/>
                <w:lang w:bidi="ar"/>
              </w:rPr>
              <w:t>7.03</w:t>
            </w:r>
          </w:p>
        </w:tc>
        <w:tc>
          <w:tcPr>
            <w:tcW w:w="1705" w:type="dxa"/>
          </w:tcPr>
          <w:p w:rsidR="00791501" w:rsidRPr="001F5EB2" w:rsidRDefault="00791501" w:rsidP="00B65715">
            <w:pPr>
              <w:widowControl/>
              <w:rPr>
                <w:sz w:val="24"/>
                <w:szCs w:val="24"/>
              </w:rPr>
            </w:pPr>
            <w:r w:rsidRPr="001F5EB2">
              <w:rPr>
                <w:sz w:val="24"/>
                <w:szCs w:val="24"/>
                <w:lang w:bidi="ar"/>
              </w:rPr>
              <w:t>0.37</w:t>
            </w:r>
          </w:p>
        </w:tc>
        <w:tc>
          <w:tcPr>
            <w:tcW w:w="1705" w:type="dxa"/>
          </w:tcPr>
          <w:p w:rsidR="00791501" w:rsidRPr="001F5EB2" w:rsidRDefault="00791501" w:rsidP="00B65715">
            <w:pPr>
              <w:widowControl/>
              <w:rPr>
                <w:sz w:val="24"/>
                <w:szCs w:val="24"/>
              </w:rPr>
            </w:pPr>
            <w:r w:rsidRPr="001F5EB2">
              <w:rPr>
                <w:sz w:val="24"/>
                <w:szCs w:val="24"/>
                <w:lang w:bidi="ar"/>
              </w:rPr>
              <w:t>43.32</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1995</w:t>
            </w:r>
          </w:p>
        </w:tc>
        <w:tc>
          <w:tcPr>
            <w:tcW w:w="1704" w:type="dxa"/>
          </w:tcPr>
          <w:p w:rsidR="00791501" w:rsidRPr="001F5EB2" w:rsidRDefault="00791501" w:rsidP="00B65715">
            <w:pPr>
              <w:widowControl/>
              <w:rPr>
                <w:sz w:val="24"/>
                <w:szCs w:val="24"/>
              </w:rPr>
            </w:pPr>
            <w:r w:rsidRPr="001F5EB2">
              <w:rPr>
                <w:sz w:val="24"/>
                <w:szCs w:val="24"/>
                <w:lang w:bidi="ar"/>
              </w:rPr>
              <w:t>40.37</w:t>
            </w:r>
          </w:p>
        </w:tc>
        <w:tc>
          <w:tcPr>
            <w:tcW w:w="1704" w:type="dxa"/>
          </w:tcPr>
          <w:p w:rsidR="00791501" w:rsidRPr="001F5EB2" w:rsidRDefault="00791501" w:rsidP="00B65715">
            <w:pPr>
              <w:widowControl/>
              <w:rPr>
                <w:sz w:val="24"/>
                <w:szCs w:val="24"/>
              </w:rPr>
            </w:pPr>
            <w:r w:rsidRPr="001F5EB2">
              <w:rPr>
                <w:sz w:val="24"/>
                <w:szCs w:val="24"/>
                <w:lang w:bidi="ar"/>
              </w:rPr>
              <w:t>4.93</w:t>
            </w:r>
          </w:p>
        </w:tc>
        <w:tc>
          <w:tcPr>
            <w:tcW w:w="1705" w:type="dxa"/>
          </w:tcPr>
          <w:p w:rsidR="00791501" w:rsidRPr="001F5EB2" w:rsidRDefault="00791501" w:rsidP="00B65715">
            <w:pPr>
              <w:widowControl/>
              <w:rPr>
                <w:sz w:val="24"/>
                <w:szCs w:val="24"/>
              </w:rPr>
            </w:pPr>
            <w:r w:rsidRPr="001F5EB2">
              <w:rPr>
                <w:sz w:val="24"/>
                <w:szCs w:val="24"/>
                <w:lang w:bidi="ar"/>
              </w:rPr>
              <w:t>0.49</w:t>
            </w:r>
          </w:p>
        </w:tc>
        <w:tc>
          <w:tcPr>
            <w:tcW w:w="1705" w:type="dxa"/>
          </w:tcPr>
          <w:p w:rsidR="00791501" w:rsidRPr="001F5EB2" w:rsidRDefault="00791501" w:rsidP="00B65715">
            <w:pPr>
              <w:widowControl/>
              <w:rPr>
                <w:sz w:val="24"/>
                <w:szCs w:val="24"/>
              </w:rPr>
            </w:pPr>
            <w:r w:rsidRPr="001F5EB2">
              <w:rPr>
                <w:sz w:val="24"/>
                <w:szCs w:val="24"/>
                <w:lang w:bidi="ar"/>
              </w:rPr>
              <w:t>62.24</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1996</w:t>
            </w:r>
          </w:p>
        </w:tc>
        <w:tc>
          <w:tcPr>
            <w:tcW w:w="1704" w:type="dxa"/>
          </w:tcPr>
          <w:p w:rsidR="00791501" w:rsidRPr="001F5EB2" w:rsidRDefault="00791501" w:rsidP="00B65715">
            <w:pPr>
              <w:widowControl/>
              <w:rPr>
                <w:sz w:val="24"/>
                <w:szCs w:val="24"/>
              </w:rPr>
            </w:pPr>
            <w:r w:rsidRPr="001F5EB2">
              <w:rPr>
                <w:sz w:val="24"/>
                <w:szCs w:val="24"/>
                <w:lang w:bidi="ar"/>
              </w:rPr>
              <w:t>34.17</w:t>
            </w:r>
          </w:p>
        </w:tc>
        <w:tc>
          <w:tcPr>
            <w:tcW w:w="1704" w:type="dxa"/>
          </w:tcPr>
          <w:p w:rsidR="00791501" w:rsidRPr="001F5EB2" w:rsidRDefault="00791501" w:rsidP="00B65715">
            <w:pPr>
              <w:widowControl/>
              <w:rPr>
                <w:sz w:val="24"/>
                <w:szCs w:val="24"/>
              </w:rPr>
            </w:pPr>
            <w:r w:rsidRPr="001F5EB2">
              <w:rPr>
                <w:sz w:val="24"/>
                <w:szCs w:val="24"/>
                <w:lang w:bidi="ar"/>
              </w:rPr>
              <w:t>11.61</w:t>
            </w:r>
          </w:p>
        </w:tc>
        <w:tc>
          <w:tcPr>
            <w:tcW w:w="1705" w:type="dxa"/>
          </w:tcPr>
          <w:p w:rsidR="00791501" w:rsidRPr="001F5EB2" w:rsidRDefault="00791501" w:rsidP="00B65715">
            <w:pPr>
              <w:widowControl/>
              <w:rPr>
                <w:sz w:val="24"/>
                <w:szCs w:val="24"/>
              </w:rPr>
            </w:pPr>
            <w:r w:rsidRPr="001F5EB2">
              <w:rPr>
                <w:sz w:val="24"/>
                <w:szCs w:val="24"/>
                <w:lang w:bidi="ar"/>
              </w:rPr>
              <w:t>1.45</w:t>
            </w:r>
          </w:p>
        </w:tc>
        <w:tc>
          <w:tcPr>
            <w:tcW w:w="1705" w:type="dxa"/>
          </w:tcPr>
          <w:p w:rsidR="00791501" w:rsidRPr="001F5EB2" w:rsidRDefault="00791501" w:rsidP="00B65715">
            <w:pPr>
              <w:widowControl/>
              <w:rPr>
                <w:sz w:val="24"/>
                <w:szCs w:val="24"/>
              </w:rPr>
            </w:pPr>
            <w:r w:rsidRPr="001F5EB2">
              <w:rPr>
                <w:sz w:val="24"/>
                <w:szCs w:val="24"/>
                <w:lang w:bidi="ar"/>
              </w:rPr>
              <w:t>76.77</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1997</w:t>
            </w:r>
          </w:p>
        </w:tc>
        <w:tc>
          <w:tcPr>
            <w:tcW w:w="1704" w:type="dxa"/>
          </w:tcPr>
          <w:p w:rsidR="00791501" w:rsidRPr="001F5EB2" w:rsidRDefault="00791501" w:rsidP="00B65715">
            <w:pPr>
              <w:widowControl/>
              <w:rPr>
                <w:sz w:val="24"/>
                <w:szCs w:val="24"/>
              </w:rPr>
            </w:pPr>
            <w:r w:rsidRPr="001F5EB2">
              <w:rPr>
                <w:sz w:val="24"/>
                <w:szCs w:val="24"/>
                <w:lang w:bidi="ar"/>
              </w:rPr>
              <w:t>39.96</w:t>
            </w:r>
          </w:p>
        </w:tc>
        <w:tc>
          <w:tcPr>
            <w:tcW w:w="1704" w:type="dxa"/>
          </w:tcPr>
          <w:p w:rsidR="00791501" w:rsidRPr="001F5EB2" w:rsidRDefault="00791501" w:rsidP="00B65715">
            <w:pPr>
              <w:widowControl/>
              <w:rPr>
                <w:sz w:val="24"/>
                <w:szCs w:val="24"/>
              </w:rPr>
            </w:pPr>
            <w:r w:rsidRPr="001F5EB2">
              <w:rPr>
                <w:sz w:val="24"/>
                <w:szCs w:val="24"/>
                <w:lang w:bidi="ar"/>
              </w:rPr>
              <w:t>9.56</w:t>
            </w:r>
          </w:p>
        </w:tc>
        <w:tc>
          <w:tcPr>
            <w:tcW w:w="1705" w:type="dxa"/>
          </w:tcPr>
          <w:p w:rsidR="00791501" w:rsidRPr="001F5EB2" w:rsidRDefault="00791501" w:rsidP="00B65715">
            <w:pPr>
              <w:widowControl/>
              <w:rPr>
                <w:sz w:val="24"/>
                <w:szCs w:val="24"/>
              </w:rPr>
            </w:pPr>
            <w:r w:rsidRPr="001F5EB2">
              <w:rPr>
                <w:sz w:val="24"/>
                <w:szCs w:val="24"/>
                <w:lang w:bidi="ar"/>
              </w:rPr>
              <w:t>0.79</w:t>
            </w:r>
          </w:p>
        </w:tc>
        <w:tc>
          <w:tcPr>
            <w:tcW w:w="1705" w:type="dxa"/>
          </w:tcPr>
          <w:p w:rsidR="00791501" w:rsidRPr="001F5EB2" w:rsidRDefault="00791501" w:rsidP="00B65715">
            <w:pPr>
              <w:widowControl/>
              <w:rPr>
                <w:sz w:val="24"/>
                <w:szCs w:val="24"/>
              </w:rPr>
            </w:pPr>
            <w:r w:rsidRPr="001F5EB2">
              <w:rPr>
                <w:sz w:val="24"/>
                <w:szCs w:val="24"/>
                <w:lang w:bidi="ar"/>
              </w:rPr>
              <w:t>74.12</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1998</w:t>
            </w:r>
          </w:p>
        </w:tc>
        <w:tc>
          <w:tcPr>
            <w:tcW w:w="1704" w:type="dxa"/>
          </w:tcPr>
          <w:p w:rsidR="00791501" w:rsidRPr="001F5EB2" w:rsidRDefault="00791501" w:rsidP="00B65715">
            <w:pPr>
              <w:widowControl/>
              <w:rPr>
                <w:sz w:val="24"/>
                <w:szCs w:val="24"/>
              </w:rPr>
            </w:pPr>
            <w:r w:rsidRPr="001F5EB2">
              <w:rPr>
                <w:sz w:val="24"/>
                <w:szCs w:val="24"/>
                <w:lang w:bidi="ar"/>
              </w:rPr>
              <w:t>45.73</w:t>
            </w:r>
          </w:p>
        </w:tc>
        <w:tc>
          <w:tcPr>
            <w:tcW w:w="1704" w:type="dxa"/>
          </w:tcPr>
          <w:p w:rsidR="00791501" w:rsidRPr="001F5EB2" w:rsidRDefault="00791501" w:rsidP="00B65715">
            <w:pPr>
              <w:widowControl/>
              <w:rPr>
                <w:sz w:val="24"/>
                <w:szCs w:val="24"/>
              </w:rPr>
            </w:pPr>
            <w:r w:rsidRPr="001F5EB2">
              <w:rPr>
                <w:sz w:val="24"/>
                <w:szCs w:val="24"/>
                <w:lang w:bidi="ar"/>
              </w:rPr>
              <w:t>12.63</w:t>
            </w:r>
          </w:p>
        </w:tc>
        <w:tc>
          <w:tcPr>
            <w:tcW w:w="1705" w:type="dxa"/>
          </w:tcPr>
          <w:p w:rsidR="00791501" w:rsidRPr="001F5EB2" w:rsidRDefault="00791501" w:rsidP="00B65715">
            <w:pPr>
              <w:widowControl/>
              <w:rPr>
                <w:sz w:val="24"/>
                <w:szCs w:val="24"/>
              </w:rPr>
            </w:pPr>
            <w:r w:rsidRPr="001F5EB2">
              <w:rPr>
                <w:sz w:val="24"/>
                <w:szCs w:val="24"/>
                <w:lang w:bidi="ar"/>
              </w:rPr>
              <w:t>0.93</w:t>
            </w:r>
          </w:p>
        </w:tc>
        <w:tc>
          <w:tcPr>
            <w:tcW w:w="1705" w:type="dxa"/>
          </w:tcPr>
          <w:p w:rsidR="00791501" w:rsidRPr="001F5EB2" w:rsidRDefault="00791501" w:rsidP="00B65715">
            <w:pPr>
              <w:widowControl/>
              <w:rPr>
                <w:sz w:val="24"/>
                <w:szCs w:val="24"/>
              </w:rPr>
            </w:pPr>
            <w:r w:rsidRPr="001F5EB2">
              <w:rPr>
                <w:sz w:val="24"/>
                <w:szCs w:val="24"/>
                <w:lang w:bidi="ar"/>
              </w:rPr>
              <w:t>90.47</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1999</w:t>
            </w:r>
          </w:p>
        </w:tc>
        <w:tc>
          <w:tcPr>
            <w:tcW w:w="1704" w:type="dxa"/>
          </w:tcPr>
          <w:p w:rsidR="00791501" w:rsidRPr="001F5EB2" w:rsidRDefault="00791501" w:rsidP="00B65715">
            <w:pPr>
              <w:widowControl/>
              <w:rPr>
                <w:sz w:val="24"/>
                <w:szCs w:val="24"/>
              </w:rPr>
            </w:pPr>
            <w:r w:rsidRPr="001F5EB2">
              <w:rPr>
                <w:sz w:val="24"/>
                <w:szCs w:val="24"/>
                <w:lang w:bidi="ar"/>
              </w:rPr>
              <w:t>50.56</w:t>
            </w:r>
          </w:p>
        </w:tc>
        <w:tc>
          <w:tcPr>
            <w:tcW w:w="1704" w:type="dxa"/>
          </w:tcPr>
          <w:p w:rsidR="00791501" w:rsidRPr="001F5EB2" w:rsidRDefault="00791501" w:rsidP="00B65715">
            <w:pPr>
              <w:widowControl/>
              <w:rPr>
                <w:sz w:val="24"/>
                <w:szCs w:val="24"/>
              </w:rPr>
            </w:pPr>
            <w:r w:rsidRPr="001F5EB2">
              <w:rPr>
                <w:sz w:val="24"/>
                <w:szCs w:val="24"/>
                <w:lang w:bidi="ar"/>
              </w:rPr>
              <w:t>11.92</w:t>
            </w:r>
          </w:p>
        </w:tc>
        <w:tc>
          <w:tcPr>
            <w:tcW w:w="1705" w:type="dxa"/>
          </w:tcPr>
          <w:p w:rsidR="00791501" w:rsidRPr="001F5EB2" w:rsidRDefault="00791501" w:rsidP="00B65715">
            <w:pPr>
              <w:widowControl/>
              <w:rPr>
                <w:sz w:val="24"/>
                <w:szCs w:val="24"/>
              </w:rPr>
            </w:pPr>
            <w:r w:rsidRPr="001F5EB2">
              <w:rPr>
                <w:sz w:val="24"/>
                <w:szCs w:val="24"/>
                <w:lang w:bidi="ar"/>
              </w:rPr>
              <w:t>1.10</w:t>
            </w:r>
          </w:p>
        </w:tc>
        <w:tc>
          <w:tcPr>
            <w:tcW w:w="1705" w:type="dxa"/>
          </w:tcPr>
          <w:p w:rsidR="00791501" w:rsidRPr="001F5EB2" w:rsidRDefault="00791501" w:rsidP="00B65715">
            <w:pPr>
              <w:widowControl/>
              <w:rPr>
                <w:sz w:val="24"/>
                <w:szCs w:val="24"/>
              </w:rPr>
            </w:pPr>
            <w:r w:rsidRPr="001F5EB2">
              <w:rPr>
                <w:sz w:val="24"/>
                <w:szCs w:val="24"/>
                <w:lang w:bidi="ar"/>
              </w:rPr>
              <w:t>94.41</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2000</w:t>
            </w:r>
          </w:p>
        </w:tc>
        <w:tc>
          <w:tcPr>
            <w:tcW w:w="1704" w:type="dxa"/>
          </w:tcPr>
          <w:p w:rsidR="00791501" w:rsidRPr="001F5EB2" w:rsidRDefault="00791501" w:rsidP="00B65715">
            <w:pPr>
              <w:widowControl/>
              <w:rPr>
                <w:sz w:val="24"/>
                <w:szCs w:val="24"/>
              </w:rPr>
            </w:pPr>
            <w:r w:rsidRPr="001F5EB2">
              <w:rPr>
                <w:sz w:val="24"/>
                <w:szCs w:val="24"/>
                <w:lang w:bidi="ar"/>
              </w:rPr>
              <w:t>50.55</w:t>
            </w:r>
          </w:p>
        </w:tc>
        <w:tc>
          <w:tcPr>
            <w:tcW w:w="1704" w:type="dxa"/>
          </w:tcPr>
          <w:p w:rsidR="00791501" w:rsidRPr="001F5EB2" w:rsidRDefault="00791501" w:rsidP="00B65715">
            <w:pPr>
              <w:widowControl/>
              <w:rPr>
                <w:sz w:val="24"/>
                <w:szCs w:val="24"/>
              </w:rPr>
            </w:pPr>
            <w:r w:rsidRPr="001F5EB2">
              <w:rPr>
                <w:sz w:val="24"/>
                <w:szCs w:val="24"/>
                <w:lang w:bidi="ar"/>
              </w:rPr>
              <w:t>12.38</w:t>
            </w:r>
          </w:p>
        </w:tc>
        <w:tc>
          <w:tcPr>
            <w:tcW w:w="1705" w:type="dxa"/>
          </w:tcPr>
          <w:p w:rsidR="00791501" w:rsidRPr="001F5EB2" w:rsidRDefault="00791501" w:rsidP="00B65715">
            <w:pPr>
              <w:widowControl/>
              <w:rPr>
                <w:sz w:val="24"/>
                <w:szCs w:val="24"/>
              </w:rPr>
            </w:pPr>
            <w:r w:rsidRPr="001F5EB2">
              <w:rPr>
                <w:sz w:val="24"/>
                <w:szCs w:val="24"/>
                <w:lang w:bidi="ar"/>
              </w:rPr>
              <w:t>1.40</w:t>
            </w:r>
          </w:p>
        </w:tc>
        <w:tc>
          <w:tcPr>
            <w:tcW w:w="1705" w:type="dxa"/>
          </w:tcPr>
          <w:p w:rsidR="00791501" w:rsidRPr="001F5EB2" w:rsidRDefault="00791501" w:rsidP="00B65715">
            <w:pPr>
              <w:widowControl/>
              <w:rPr>
                <w:sz w:val="24"/>
                <w:szCs w:val="24"/>
              </w:rPr>
            </w:pPr>
            <w:r w:rsidRPr="001F5EB2">
              <w:rPr>
                <w:sz w:val="24"/>
                <w:szCs w:val="24"/>
                <w:lang w:bidi="ar"/>
              </w:rPr>
              <w:t>111.30</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2001</w:t>
            </w:r>
          </w:p>
        </w:tc>
        <w:tc>
          <w:tcPr>
            <w:tcW w:w="1704" w:type="dxa"/>
          </w:tcPr>
          <w:p w:rsidR="00791501" w:rsidRPr="001F5EB2" w:rsidRDefault="00791501" w:rsidP="00B65715">
            <w:pPr>
              <w:widowControl/>
              <w:rPr>
                <w:sz w:val="24"/>
                <w:szCs w:val="24"/>
              </w:rPr>
            </w:pPr>
            <w:r w:rsidRPr="001F5EB2">
              <w:rPr>
                <w:sz w:val="24"/>
                <w:szCs w:val="24"/>
                <w:lang w:bidi="ar"/>
              </w:rPr>
              <w:t>52.36</w:t>
            </w:r>
          </w:p>
        </w:tc>
        <w:tc>
          <w:tcPr>
            <w:tcW w:w="1704" w:type="dxa"/>
          </w:tcPr>
          <w:p w:rsidR="00791501" w:rsidRPr="001F5EB2" w:rsidRDefault="00791501" w:rsidP="00B65715">
            <w:pPr>
              <w:widowControl/>
              <w:rPr>
                <w:sz w:val="24"/>
                <w:szCs w:val="24"/>
              </w:rPr>
            </w:pPr>
            <w:r w:rsidRPr="001F5EB2">
              <w:rPr>
                <w:sz w:val="24"/>
                <w:szCs w:val="24"/>
                <w:lang w:bidi="ar"/>
              </w:rPr>
              <w:t>14.99</w:t>
            </w:r>
          </w:p>
        </w:tc>
        <w:tc>
          <w:tcPr>
            <w:tcW w:w="1705" w:type="dxa"/>
          </w:tcPr>
          <w:p w:rsidR="00791501" w:rsidRPr="001F5EB2" w:rsidRDefault="00791501" w:rsidP="00B65715">
            <w:pPr>
              <w:widowControl/>
              <w:rPr>
                <w:sz w:val="24"/>
                <w:szCs w:val="24"/>
              </w:rPr>
            </w:pPr>
            <w:r w:rsidRPr="001F5EB2">
              <w:rPr>
                <w:sz w:val="24"/>
                <w:szCs w:val="24"/>
                <w:lang w:bidi="ar"/>
              </w:rPr>
              <w:t>1.20</w:t>
            </w:r>
          </w:p>
        </w:tc>
        <w:tc>
          <w:tcPr>
            <w:tcW w:w="1705" w:type="dxa"/>
          </w:tcPr>
          <w:p w:rsidR="00791501" w:rsidRPr="001F5EB2" w:rsidRDefault="00791501" w:rsidP="00B65715">
            <w:pPr>
              <w:widowControl/>
              <w:rPr>
                <w:sz w:val="24"/>
                <w:szCs w:val="24"/>
              </w:rPr>
            </w:pPr>
            <w:r w:rsidRPr="001F5EB2">
              <w:rPr>
                <w:sz w:val="24"/>
                <w:szCs w:val="24"/>
                <w:lang w:bidi="ar"/>
              </w:rPr>
              <w:t>112.96</w:t>
            </w:r>
          </w:p>
        </w:tc>
      </w:tr>
      <w:tr w:rsidR="00791501" w:rsidRPr="001F5EB2" w:rsidTr="00B65715">
        <w:tc>
          <w:tcPr>
            <w:tcW w:w="1704" w:type="dxa"/>
          </w:tcPr>
          <w:p w:rsidR="00791501" w:rsidRPr="001F5EB2" w:rsidRDefault="00791501" w:rsidP="00B65715">
            <w:pPr>
              <w:widowControl/>
              <w:rPr>
                <w:sz w:val="24"/>
                <w:szCs w:val="24"/>
              </w:rPr>
            </w:pPr>
            <w:r w:rsidRPr="001F5EB2">
              <w:rPr>
                <w:sz w:val="24"/>
                <w:szCs w:val="24"/>
                <w:lang w:bidi="ar"/>
              </w:rPr>
              <w:t>2002</w:t>
            </w:r>
          </w:p>
        </w:tc>
        <w:tc>
          <w:tcPr>
            <w:tcW w:w="1704" w:type="dxa"/>
          </w:tcPr>
          <w:p w:rsidR="00791501" w:rsidRPr="001F5EB2" w:rsidRDefault="00791501" w:rsidP="00B65715">
            <w:pPr>
              <w:widowControl/>
              <w:rPr>
                <w:sz w:val="24"/>
                <w:szCs w:val="24"/>
              </w:rPr>
            </w:pPr>
            <w:r w:rsidRPr="001F5EB2">
              <w:rPr>
                <w:sz w:val="24"/>
                <w:szCs w:val="24"/>
                <w:lang w:bidi="ar"/>
              </w:rPr>
              <w:t>57.14</w:t>
            </w:r>
          </w:p>
        </w:tc>
        <w:tc>
          <w:tcPr>
            <w:tcW w:w="1704" w:type="dxa"/>
          </w:tcPr>
          <w:p w:rsidR="00791501" w:rsidRPr="001F5EB2" w:rsidRDefault="00791501" w:rsidP="00B65715">
            <w:pPr>
              <w:widowControl/>
              <w:rPr>
                <w:sz w:val="24"/>
                <w:szCs w:val="24"/>
              </w:rPr>
            </w:pPr>
            <w:r w:rsidRPr="001F5EB2">
              <w:rPr>
                <w:sz w:val="24"/>
                <w:szCs w:val="24"/>
                <w:lang w:bidi="ar"/>
              </w:rPr>
              <w:t>16.53</w:t>
            </w:r>
          </w:p>
        </w:tc>
        <w:tc>
          <w:tcPr>
            <w:tcW w:w="1705" w:type="dxa"/>
          </w:tcPr>
          <w:p w:rsidR="00791501" w:rsidRPr="001F5EB2" w:rsidRDefault="00791501" w:rsidP="00B65715">
            <w:pPr>
              <w:widowControl/>
              <w:rPr>
                <w:sz w:val="24"/>
                <w:szCs w:val="24"/>
              </w:rPr>
            </w:pPr>
            <w:r w:rsidRPr="001F5EB2">
              <w:rPr>
                <w:sz w:val="24"/>
                <w:szCs w:val="24"/>
                <w:lang w:bidi="ar"/>
              </w:rPr>
              <w:t>1.47</w:t>
            </w:r>
          </w:p>
        </w:tc>
        <w:tc>
          <w:tcPr>
            <w:tcW w:w="1705" w:type="dxa"/>
          </w:tcPr>
          <w:p w:rsidR="00791501" w:rsidRPr="001F5EB2" w:rsidRDefault="00791501" w:rsidP="00B65715">
            <w:pPr>
              <w:widowControl/>
              <w:rPr>
                <w:sz w:val="24"/>
                <w:szCs w:val="24"/>
              </w:rPr>
            </w:pPr>
            <w:r w:rsidRPr="001F5EB2">
              <w:rPr>
                <w:sz w:val="24"/>
                <w:szCs w:val="24"/>
                <w:lang w:bidi="ar"/>
              </w:rPr>
              <w:t>129.42</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2003</w:t>
            </w:r>
          </w:p>
        </w:tc>
        <w:tc>
          <w:tcPr>
            <w:tcW w:w="1704" w:type="dxa"/>
          </w:tcPr>
          <w:p w:rsidR="00791501" w:rsidRPr="001F5EB2" w:rsidRDefault="00791501" w:rsidP="00B65715">
            <w:pPr>
              <w:widowControl/>
              <w:rPr>
                <w:sz w:val="24"/>
                <w:szCs w:val="24"/>
                <w:lang w:bidi="ar"/>
              </w:rPr>
            </w:pPr>
            <w:r w:rsidRPr="001F5EB2">
              <w:rPr>
                <w:sz w:val="24"/>
                <w:szCs w:val="24"/>
                <w:lang w:bidi="ar"/>
              </w:rPr>
              <w:t>60.79</w:t>
            </w:r>
          </w:p>
        </w:tc>
        <w:tc>
          <w:tcPr>
            <w:tcW w:w="1704" w:type="dxa"/>
          </w:tcPr>
          <w:p w:rsidR="00791501" w:rsidRPr="001F5EB2" w:rsidRDefault="00791501" w:rsidP="00B65715">
            <w:pPr>
              <w:widowControl/>
              <w:rPr>
                <w:sz w:val="24"/>
                <w:szCs w:val="24"/>
                <w:lang w:bidi="ar"/>
              </w:rPr>
            </w:pPr>
            <w:r w:rsidRPr="001F5EB2">
              <w:rPr>
                <w:sz w:val="24"/>
                <w:szCs w:val="24"/>
                <w:lang w:bidi="ar"/>
              </w:rPr>
              <w:t>17.70</w:t>
            </w:r>
          </w:p>
        </w:tc>
        <w:tc>
          <w:tcPr>
            <w:tcW w:w="1705" w:type="dxa"/>
          </w:tcPr>
          <w:p w:rsidR="00791501" w:rsidRPr="001F5EB2" w:rsidRDefault="00791501" w:rsidP="00B65715">
            <w:pPr>
              <w:widowControl/>
              <w:rPr>
                <w:sz w:val="24"/>
                <w:szCs w:val="24"/>
                <w:lang w:bidi="ar"/>
              </w:rPr>
            </w:pPr>
            <w:r w:rsidRPr="001F5EB2">
              <w:rPr>
                <w:sz w:val="24"/>
                <w:szCs w:val="24"/>
                <w:lang w:bidi="ar"/>
              </w:rPr>
              <w:t>1.75</w:t>
            </w:r>
          </w:p>
        </w:tc>
        <w:tc>
          <w:tcPr>
            <w:tcW w:w="1705" w:type="dxa"/>
          </w:tcPr>
          <w:p w:rsidR="00791501" w:rsidRPr="001F5EB2" w:rsidRDefault="00791501" w:rsidP="00B65715">
            <w:pPr>
              <w:widowControl/>
              <w:rPr>
                <w:sz w:val="24"/>
                <w:szCs w:val="24"/>
                <w:lang w:bidi="ar"/>
              </w:rPr>
            </w:pPr>
            <w:r w:rsidRPr="001F5EB2">
              <w:rPr>
                <w:sz w:val="24"/>
                <w:szCs w:val="24"/>
                <w:lang w:bidi="ar"/>
              </w:rPr>
              <w:t>126.88</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2004</w:t>
            </w:r>
          </w:p>
        </w:tc>
        <w:tc>
          <w:tcPr>
            <w:tcW w:w="1704" w:type="dxa"/>
          </w:tcPr>
          <w:p w:rsidR="00791501" w:rsidRPr="001F5EB2" w:rsidRDefault="00791501" w:rsidP="00B65715">
            <w:pPr>
              <w:widowControl/>
              <w:rPr>
                <w:sz w:val="24"/>
                <w:szCs w:val="24"/>
                <w:lang w:bidi="ar"/>
              </w:rPr>
            </w:pPr>
            <w:r w:rsidRPr="001F5EB2">
              <w:rPr>
                <w:sz w:val="24"/>
                <w:szCs w:val="24"/>
                <w:lang w:bidi="ar"/>
              </w:rPr>
              <w:t>60.29</w:t>
            </w:r>
          </w:p>
        </w:tc>
        <w:tc>
          <w:tcPr>
            <w:tcW w:w="1704" w:type="dxa"/>
          </w:tcPr>
          <w:p w:rsidR="00791501" w:rsidRPr="001F5EB2" w:rsidRDefault="00791501" w:rsidP="00B65715">
            <w:pPr>
              <w:widowControl/>
              <w:rPr>
                <w:sz w:val="24"/>
                <w:szCs w:val="24"/>
                <w:lang w:bidi="ar"/>
              </w:rPr>
            </w:pPr>
            <w:r w:rsidRPr="001F5EB2">
              <w:rPr>
                <w:sz w:val="24"/>
                <w:szCs w:val="24"/>
                <w:lang w:bidi="ar"/>
              </w:rPr>
              <w:t>17.00</w:t>
            </w:r>
          </w:p>
        </w:tc>
        <w:tc>
          <w:tcPr>
            <w:tcW w:w="1705" w:type="dxa"/>
          </w:tcPr>
          <w:p w:rsidR="00791501" w:rsidRPr="001F5EB2" w:rsidRDefault="00791501" w:rsidP="00B65715">
            <w:pPr>
              <w:widowControl/>
              <w:rPr>
                <w:sz w:val="24"/>
                <w:szCs w:val="24"/>
                <w:lang w:bidi="ar"/>
              </w:rPr>
            </w:pPr>
            <w:r w:rsidRPr="001F5EB2">
              <w:rPr>
                <w:sz w:val="24"/>
                <w:szCs w:val="24"/>
                <w:lang w:bidi="ar"/>
              </w:rPr>
              <w:t>1.94</w:t>
            </w:r>
          </w:p>
        </w:tc>
        <w:tc>
          <w:tcPr>
            <w:tcW w:w="1705" w:type="dxa"/>
          </w:tcPr>
          <w:p w:rsidR="00791501" w:rsidRPr="001F5EB2" w:rsidRDefault="00791501" w:rsidP="00B65715">
            <w:pPr>
              <w:widowControl/>
              <w:rPr>
                <w:sz w:val="24"/>
                <w:szCs w:val="24"/>
                <w:lang w:bidi="ar"/>
              </w:rPr>
            </w:pPr>
            <w:r w:rsidRPr="001F5EB2">
              <w:rPr>
                <w:sz w:val="24"/>
                <w:szCs w:val="24"/>
                <w:lang w:bidi="ar"/>
              </w:rPr>
              <w:t>150.01</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2005</w:t>
            </w:r>
          </w:p>
        </w:tc>
        <w:tc>
          <w:tcPr>
            <w:tcW w:w="1704" w:type="dxa"/>
          </w:tcPr>
          <w:p w:rsidR="00791501" w:rsidRPr="001F5EB2" w:rsidRDefault="00791501" w:rsidP="00B65715">
            <w:pPr>
              <w:widowControl/>
              <w:rPr>
                <w:sz w:val="24"/>
                <w:szCs w:val="24"/>
                <w:lang w:bidi="ar"/>
              </w:rPr>
            </w:pPr>
            <w:r w:rsidRPr="001F5EB2">
              <w:rPr>
                <w:sz w:val="24"/>
                <w:szCs w:val="24"/>
                <w:lang w:bidi="ar"/>
              </w:rPr>
              <w:t>62.45</w:t>
            </w:r>
          </w:p>
        </w:tc>
        <w:tc>
          <w:tcPr>
            <w:tcW w:w="1704" w:type="dxa"/>
          </w:tcPr>
          <w:p w:rsidR="00791501" w:rsidRPr="001F5EB2" w:rsidRDefault="00791501" w:rsidP="00B65715">
            <w:pPr>
              <w:widowControl/>
              <w:rPr>
                <w:sz w:val="24"/>
                <w:szCs w:val="24"/>
                <w:lang w:bidi="ar"/>
              </w:rPr>
            </w:pPr>
            <w:r w:rsidRPr="001F5EB2">
              <w:rPr>
                <w:sz w:val="24"/>
                <w:szCs w:val="24"/>
                <w:lang w:bidi="ar"/>
              </w:rPr>
              <w:t>20.89</w:t>
            </w:r>
          </w:p>
        </w:tc>
        <w:tc>
          <w:tcPr>
            <w:tcW w:w="1705" w:type="dxa"/>
          </w:tcPr>
          <w:p w:rsidR="00791501" w:rsidRPr="001F5EB2" w:rsidRDefault="00791501" w:rsidP="00B65715">
            <w:pPr>
              <w:widowControl/>
              <w:rPr>
                <w:sz w:val="24"/>
                <w:szCs w:val="24"/>
                <w:lang w:bidi="ar"/>
              </w:rPr>
            </w:pPr>
            <w:r w:rsidRPr="001F5EB2">
              <w:rPr>
                <w:sz w:val="24"/>
                <w:szCs w:val="24"/>
                <w:lang w:bidi="ar"/>
              </w:rPr>
              <w:t>2.23</w:t>
            </w:r>
          </w:p>
        </w:tc>
        <w:tc>
          <w:tcPr>
            <w:tcW w:w="1705" w:type="dxa"/>
          </w:tcPr>
          <w:p w:rsidR="00791501" w:rsidRPr="001F5EB2" w:rsidRDefault="00791501" w:rsidP="00B65715">
            <w:pPr>
              <w:widowControl/>
              <w:rPr>
                <w:sz w:val="24"/>
                <w:szCs w:val="24"/>
                <w:lang w:bidi="ar"/>
              </w:rPr>
            </w:pPr>
            <w:r w:rsidRPr="001F5EB2">
              <w:rPr>
                <w:sz w:val="24"/>
                <w:szCs w:val="24"/>
                <w:lang w:bidi="ar"/>
              </w:rPr>
              <w:t>167.78</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2006</w:t>
            </w:r>
          </w:p>
        </w:tc>
        <w:tc>
          <w:tcPr>
            <w:tcW w:w="1704" w:type="dxa"/>
          </w:tcPr>
          <w:p w:rsidR="00791501" w:rsidRPr="001F5EB2" w:rsidRDefault="00791501" w:rsidP="00B65715">
            <w:pPr>
              <w:widowControl/>
              <w:rPr>
                <w:sz w:val="24"/>
                <w:szCs w:val="24"/>
                <w:lang w:bidi="ar"/>
              </w:rPr>
            </w:pPr>
            <w:r w:rsidRPr="001F5EB2">
              <w:rPr>
                <w:sz w:val="24"/>
                <w:szCs w:val="24"/>
                <w:lang w:bidi="ar"/>
              </w:rPr>
              <w:t>65.08</w:t>
            </w:r>
          </w:p>
        </w:tc>
        <w:tc>
          <w:tcPr>
            <w:tcW w:w="1704" w:type="dxa"/>
          </w:tcPr>
          <w:p w:rsidR="00791501" w:rsidRPr="001F5EB2" w:rsidRDefault="00791501" w:rsidP="00B65715">
            <w:pPr>
              <w:widowControl/>
              <w:rPr>
                <w:sz w:val="24"/>
                <w:szCs w:val="24"/>
                <w:lang w:bidi="ar"/>
              </w:rPr>
            </w:pPr>
            <w:r w:rsidRPr="001F5EB2">
              <w:rPr>
                <w:sz w:val="24"/>
                <w:szCs w:val="24"/>
                <w:lang w:bidi="ar"/>
              </w:rPr>
              <w:t>19.70</w:t>
            </w:r>
          </w:p>
        </w:tc>
        <w:tc>
          <w:tcPr>
            <w:tcW w:w="1705" w:type="dxa"/>
          </w:tcPr>
          <w:p w:rsidR="00791501" w:rsidRPr="001F5EB2" w:rsidRDefault="00791501" w:rsidP="00B65715">
            <w:pPr>
              <w:widowControl/>
              <w:rPr>
                <w:sz w:val="24"/>
                <w:szCs w:val="24"/>
                <w:lang w:bidi="ar"/>
              </w:rPr>
            </w:pPr>
            <w:r w:rsidRPr="001F5EB2">
              <w:rPr>
                <w:sz w:val="24"/>
                <w:szCs w:val="24"/>
                <w:lang w:bidi="ar"/>
              </w:rPr>
              <w:t>2.06</w:t>
            </w:r>
          </w:p>
        </w:tc>
        <w:tc>
          <w:tcPr>
            <w:tcW w:w="1705" w:type="dxa"/>
          </w:tcPr>
          <w:p w:rsidR="00791501" w:rsidRPr="001F5EB2" w:rsidRDefault="00791501" w:rsidP="00B65715">
            <w:pPr>
              <w:widowControl/>
              <w:rPr>
                <w:sz w:val="24"/>
                <w:szCs w:val="24"/>
                <w:lang w:bidi="ar"/>
              </w:rPr>
            </w:pPr>
            <w:r w:rsidRPr="001F5EB2">
              <w:rPr>
                <w:sz w:val="24"/>
                <w:szCs w:val="24"/>
                <w:lang w:bidi="ar"/>
              </w:rPr>
              <w:t>172.13</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2007</w:t>
            </w:r>
          </w:p>
        </w:tc>
        <w:tc>
          <w:tcPr>
            <w:tcW w:w="1704" w:type="dxa"/>
          </w:tcPr>
          <w:p w:rsidR="00791501" w:rsidRPr="001F5EB2" w:rsidRDefault="00791501" w:rsidP="00B65715">
            <w:pPr>
              <w:widowControl/>
              <w:rPr>
                <w:sz w:val="24"/>
                <w:szCs w:val="24"/>
                <w:lang w:bidi="ar"/>
              </w:rPr>
            </w:pPr>
            <w:r w:rsidRPr="001F5EB2">
              <w:rPr>
                <w:sz w:val="24"/>
                <w:szCs w:val="24"/>
                <w:lang w:bidi="ar"/>
              </w:rPr>
              <w:t>71.84</w:t>
            </w:r>
          </w:p>
        </w:tc>
        <w:tc>
          <w:tcPr>
            <w:tcW w:w="1704" w:type="dxa"/>
          </w:tcPr>
          <w:p w:rsidR="00791501" w:rsidRPr="001F5EB2" w:rsidRDefault="00791501" w:rsidP="00B65715">
            <w:pPr>
              <w:widowControl/>
              <w:rPr>
                <w:sz w:val="24"/>
                <w:szCs w:val="24"/>
                <w:lang w:bidi="ar"/>
              </w:rPr>
            </w:pPr>
            <w:r w:rsidRPr="001F5EB2">
              <w:rPr>
                <w:sz w:val="24"/>
                <w:szCs w:val="24"/>
                <w:lang w:bidi="ar"/>
              </w:rPr>
              <w:t>23.24</w:t>
            </w:r>
          </w:p>
        </w:tc>
        <w:tc>
          <w:tcPr>
            <w:tcW w:w="1705" w:type="dxa"/>
          </w:tcPr>
          <w:p w:rsidR="00791501" w:rsidRPr="001F5EB2" w:rsidRDefault="00791501" w:rsidP="00B65715">
            <w:pPr>
              <w:widowControl/>
              <w:rPr>
                <w:sz w:val="24"/>
                <w:szCs w:val="24"/>
                <w:lang w:bidi="ar"/>
              </w:rPr>
            </w:pPr>
            <w:r w:rsidRPr="001F5EB2">
              <w:rPr>
                <w:sz w:val="24"/>
                <w:szCs w:val="24"/>
                <w:lang w:bidi="ar"/>
              </w:rPr>
              <w:t>2.43</w:t>
            </w:r>
          </w:p>
        </w:tc>
        <w:tc>
          <w:tcPr>
            <w:tcW w:w="1705" w:type="dxa"/>
          </w:tcPr>
          <w:p w:rsidR="00791501" w:rsidRPr="001F5EB2" w:rsidRDefault="00791501" w:rsidP="00B65715">
            <w:pPr>
              <w:widowControl/>
              <w:rPr>
                <w:sz w:val="24"/>
                <w:szCs w:val="24"/>
                <w:lang w:bidi="ar"/>
              </w:rPr>
            </w:pPr>
            <w:r w:rsidRPr="001F5EB2">
              <w:rPr>
                <w:sz w:val="24"/>
                <w:szCs w:val="24"/>
                <w:lang w:bidi="ar"/>
              </w:rPr>
              <w:t>191.34</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2008</w:t>
            </w:r>
          </w:p>
        </w:tc>
        <w:tc>
          <w:tcPr>
            <w:tcW w:w="1704" w:type="dxa"/>
          </w:tcPr>
          <w:p w:rsidR="00791501" w:rsidRPr="001F5EB2" w:rsidRDefault="00791501" w:rsidP="00B65715">
            <w:pPr>
              <w:widowControl/>
              <w:rPr>
                <w:sz w:val="24"/>
                <w:szCs w:val="24"/>
                <w:lang w:bidi="ar"/>
              </w:rPr>
            </w:pPr>
            <w:r w:rsidRPr="001F5EB2">
              <w:rPr>
                <w:sz w:val="24"/>
                <w:szCs w:val="24"/>
                <w:lang w:bidi="ar"/>
              </w:rPr>
              <w:t>73.21</w:t>
            </w:r>
          </w:p>
        </w:tc>
        <w:tc>
          <w:tcPr>
            <w:tcW w:w="1704" w:type="dxa"/>
          </w:tcPr>
          <w:p w:rsidR="00791501" w:rsidRPr="001F5EB2" w:rsidRDefault="00791501" w:rsidP="00B65715">
            <w:pPr>
              <w:widowControl/>
              <w:rPr>
                <w:sz w:val="24"/>
                <w:szCs w:val="24"/>
                <w:lang w:bidi="ar"/>
              </w:rPr>
            </w:pPr>
            <w:r w:rsidRPr="001F5EB2">
              <w:rPr>
                <w:sz w:val="24"/>
                <w:szCs w:val="24"/>
                <w:lang w:bidi="ar"/>
              </w:rPr>
              <w:t>24.01</w:t>
            </w:r>
          </w:p>
        </w:tc>
        <w:tc>
          <w:tcPr>
            <w:tcW w:w="1705" w:type="dxa"/>
          </w:tcPr>
          <w:p w:rsidR="00791501" w:rsidRPr="001F5EB2" w:rsidRDefault="00791501" w:rsidP="00B65715">
            <w:pPr>
              <w:widowControl/>
              <w:rPr>
                <w:sz w:val="24"/>
                <w:szCs w:val="24"/>
                <w:lang w:bidi="ar"/>
              </w:rPr>
            </w:pPr>
            <w:r w:rsidRPr="001F5EB2">
              <w:rPr>
                <w:sz w:val="24"/>
                <w:szCs w:val="24"/>
                <w:lang w:bidi="ar"/>
              </w:rPr>
              <w:t>2.55</w:t>
            </w:r>
          </w:p>
        </w:tc>
        <w:tc>
          <w:tcPr>
            <w:tcW w:w="1705" w:type="dxa"/>
          </w:tcPr>
          <w:p w:rsidR="00791501" w:rsidRPr="001F5EB2" w:rsidRDefault="00791501" w:rsidP="00B65715">
            <w:pPr>
              <w:widowControl/>
              <w:rPr>
                <w:sz w:val="24"/>
                <w:szCs w:val="24"/>
                <w:lang w:bidi="ar"/>
              </w:rPr>
            </w:pPr>
            <w:r w:rsidRPr="001F5EB2">
              <w:rPr>
                <w:sz w:val="24"/>
                <w:szCs w:val="24"/>
                <w:lang w:bidi="ar"/>
              </w:rPr>
              <w:t>204.73</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2009</w:t>
            </w:r>
          </w:p>
        </w:tc>
        <w:tc>
          <w:tcPr>
            <w:tcW w:w="1704" w:type="dxa"/>
          </w:tcPr>
          <w:p w:rsidR="00791501" w:rsidRPr="001F5EB2" w:rsidRDefault="00791501" w:rsidP="00B65715">
            <w:pPr>
              <w:widowControl/>
              <w:rPr>
                <w:sz w:val="24"/>
                <w:szCs w:val="24"/>
                <w:lang w:bidi="ar"/>
              </w:rPr>
            </w:pPr>
            <w:r w:rsidRPr="001F5EB2">
              <w:rPr>
                <w:sz w:val="24"/>
                <w:szCs w:val="24"/>
                <w:lang w:bidi="ar"/>
              </w:rPr>
              <w:t>76.00</w:t>
            </w:r>
          </w:p>
        </w:tc>
        <w:tc>
          <w:tcPr>
            <w:tcW w:w="1704" w:type="dxa"/>
          </w:tcPr>
          <w:p w:rsidR="00791501" w:rsidRPr="001F5EB2" w:rsidRDefault="00791501" w:rsidP="00B65715">
            <w:pPr>
              <w:widowControl/>
              <w:rPr>
                <w:sz w:val="24"/>
                <w:szCs w:val="24"/>
                <w:lang w:bidi="ar"/>
              </w:rPr>
            </w:pPr>
            <w:r w:rsidRPr="001F5EB2">
              <w:rPr>
                <w:sz w:val="24"/>
                <w:szCs w:val="24"/>
                <w:lang w:bidi="ar"/>
              </w:rPr>
              <w:t>23.49</w:t>
            </w:r>
          </w:p>
        </w:tc>
        <w:tc>
          <w:tcPr>
            <w:tcW w:w="1705" w:type="dxa"/>
          </w:tcPr>
          <w:p w:rsidR="00791501" w:rsidRPr="001F5EB2" w:rsidRDefault="00791501" w:rsidP="00B65715">
            <w:pPr>
              <w:widowControl/>
              <w:rPr>
                <w:sz w:val="24"/>
                <w:szCs w:val="24"/>
                <w:lang w:bidi="ar"/>
              </w:rPr>
            </w:pPr>
            <w:r w:rsidRPr="001F5EB2">
              <w:rPr>
                <w:sz w:val="24"/>
                <w:szCs w:val="24"/>
                <w:lang w:bidi="ar"/>
              </w:rPr>
              <w:t>2.93</w:t>
            </w:r>
          </w:p>
        </w:tc>
        <w:tc>
          <w:tcPr>
            <w:tcW w:w="1705" w:type="dxa"/>
          </w:tcPr>
          <w:p w:rsidR="00791501" w:rsidRPr="001F5EB2" w:rsidRDefault="00791501" w:rsidP="00B65715">
            <w:pPr>
              <w:widowControl/>
              <w:rPr>
                <w:sz w:val="24"/>
                <w:szCs w:val="24"/>
                <w:lang w:bidi="ar"/>
              </w:rPr>
            </w:pPr>
            <w:r w:rsidRPr="001F5EB2">
              <w:rPr>
                <w:sz w:val="24"/>
                <w:szCs w:val="24"/>
                <w:lang w:bidi="ar"/>
              </w:rPr>
              <w:t>231.09</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2010</w:t>
            </w:r>
          </w:p>
        </w:tc>
        <w:tc>
          <w:tcPr>
            <w:tcW w:w="1704" w:type="dxa"/>
          </w:tcPr>
          <w:p w:rsidR="00791501" w:rsidRPr="001F5EB2" w:rsidRDefault="00791501" w:rsidP="00B65715">
            <w:pPr>
              <w:widowControl/>
              <w:rPr>
                <w:sz w:val="24"/>
                <w:szCs w:val="24"/>
                <w:lang w:bidi="ar"/>
              </w:rPr>
            </w:pPr>
            <w:r w:rsidRPr="001F5EB2">
              <w:rPr>
                <w:sz w:val="24"/>
                <w:szCs w:val="24"/>
                <w:lang w:bidi="ar"/>
              </w:rPr>
              <w:t>78.99</w:t>
            </w:r>
          </w:p>
        </w:tc>
        <w:tc>
          <w:tcPr>
            <w:tcW w:w="1704" w:type="dxa"/>
          </w:tcPr>
          <w:p w:rsidR="00791501" w:rsidRPr="001F5EB2" w:rsidRDefault="00791501" w:rsidP="00B65715">
            <w:pPr>
              <w:widowControl/>
              <w:rPr>
                <w:sz w:val="24"/>
                <w:szCs w:val="24"/>
                <w:lang w:bidi="ar"/>
              </w:rPr>
            </w:pPr>
            <w:r w:rsidRPr="001F5EB2">
              <w:rPr>
                <w:sz w:val="24"/>
                <w:szCs w:val="24"/>
                <w:lang w:bidi="ar"/>
              </w:rPr>
              <w:t>26.49</w:t>
            </w:r>
          </w:p>
        </w:tc>
        <w:tc>
          <w:tcPr>
            <w:tcW w:w="1705" w:type="dxa"/>
          </w:tcPr>
          <w:p w:rsidR="00791501" w:rsidRPr="001F5EB2" w:rsidRDefault="00791501" w:rsidP="00B65715">
            <w:pPr>
              <w:widowControl/>
              <w:rPr>
                <w:sz w:val="24"/>
                <w:szCs w:val="24"/>
                <w:lang w:bidi="ar"/>
              </w:rPr>
            </w:pPr>
            <w:r w:rsidRPr="001F5EB2">
              <w:rPr>
                <w:sz w:val="24"/>
                <w:szCs w:val="24"/>
                <w:lang w:bidi="ar"/>
              </w:rPr>
              <w:t>3.26</w:t>
            </w:r>
          </w:p>
        </w:tc>
        <w:tc>
          <w:tcPr>
            <w:tcW w:w="1705" w:type="dxa"/>
          </w:tcPr>
          <w:p w:rsidR="00791501" w:rsidRPr="001F5EB2" w:rsidRDefault="00791501" w:rsidP="00B65715">
            <w:pPr>
              <w:widowControl/>
              <w:rPr>
                <w:sz w:val="24"/>
                <w:szCs w:val="24"/>
                <w:lang w:bidi="ar"/>
              </w:rPr>
            </w:pPr>
            <w:r w:rsidRPr="001F5EB2">
              <w:rPr>
                <w:sz w:val="24"/>
                <w:szCs w:val="24"/>
                <w:lang w:bidi="ar"/>
              </w:rPr>
              <w:t>250.62</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2011</w:t>
            </w:r>
          </w:p>
        </w:tc>
        <w:tc>
          <w:tcPr>
            <w:tcW w:w="1704" w:type="dxa"/>
          </w:tcPr>
          <w:p w:rsidR="00791501" w:rsidRPr="001F5EB2" w:rsidRDefault="00791501" w:rsidP="00B65715">
            <w:pPr>
              <w:widowControl/>
              <w:rPr>
                <w:sz w:val="24"/>
                <w:szCs w:val="24"/>
                <w:lang w:bidi="ar"/>
              </w:rPr>
            </w:pPr>
            <w:r w:rsidRPr="001F5EB2">
              <w:rPr>
                <w:sz w:val="24"/>
                <w:szCs w:val="24"/>
                <w:lang w:bidi="ar"/>
              </w:rPr>
              <w:t>80.19</w:t>
            </w:r>
          </w:p>
        </w:tc>
        <w:tc>
          <w:tcPr>
            <w:tcW w:w="1704" w:type="dxa"/>
          </w:tcPr>
          <w:p w:rsidR="00791501" w:rsidRPr="001F5EB2" w:rsidRDefault="00791501" w:rsidP="00B65715">
            <w:pPr>
              <w:widowControl/>
              <w:rPr>
                <w:sz w:val="24"/>
                <w:szCs w:val="24"/>
                <w:lang w:bidi="ar"/>
              </w:rPr>
            </w:pPr>
            <w:r w:rsidRPr="001F5EB2">
              <w:rPr>
                <w:sz w:val="24"/>
                <w:szCs w:val="24"/>
                <w:lang w:bidi="ar"/>
              </w:rPr>
              <w:t>25.55</w:t>
            </w:r>
          </w:p>
        </w:tc>
        <w:tc>
          <w:tcPr>
            <w:tcW w:w="1705" w:type="dxa"/>
          </w:tcPr>
          <w:p w:rsidR="00791501" w:rsidRPr="001F5EB2" w:rsidRDefault="00791501" w:rsidP="00B65715">
            <w:pPr>
              <w:widowControl/>
              <w:rPr>
                <w:sz w:val="24"/>
                <w:szCs w:val="24"/>
                <w:lang w:bidi="ar"/>
              </w:rPr>
            </w:pPr>
            <w:r w:rsidRPr="001F5EB2">
              <w:rPr>
                <w:sz w:val="24"/>
                <w:szCs w:val="24"/>
                <w:lang w:bidi="ar"/>
              </w:rPr>
              <w:t>3.13</w:t>
            </w:r>
          </w:p>
        </w:tc>
        <w:tc>
          <w:tcPr>
            <w:tcW w:w="1705" w:type="dxa"/>
          </w:tcPr>
          <w:p w:rsidR="00791501" w:rsidRPr="001F5EB2" w:rsidRDefault="00791501" w:rsidP="00B65715">
            <w:pPr>
              <w:widowControl/>
              <w:rPr>
                <w:sz w:val="24"/>
                <w:szCs w:val="24"/>
                <w:lang w:bidi="ar"/>
              </w:rPr>
            </w:pPr>
            <w:r w:rsidRPr="001F5EB2">
              <w:rPr>
                <w:sz w:val="24"/>
                <w:szCs w:val="24"/>
                <w:lang w:bidi="ar"/>
              </w:rPr>
              <w:t>263.13</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2012</w:t>
            </w:r>
          </w:p>
        </w:tc>
        <w:tc>
          <w:tcPr>
            <w:tcW w:w="1704" w:type="dxa"/>
          </w:tcPr>
          <w:p w:rsidR="00791501" w:rsidRPr="001F5EB2" w:rsidRDefault="00791501" w:rsidP="00B65715">
            <w:pPr>
              <w:widowControl/>
              <w:rPr>
                <w:sz w:val="24"/>
                <w:szCs w:val="24"/>
                <w:lang w:bidi="ar"/>
              </w:rPr>
            </w:pPr>
            <w:r w:rsidRPr="001F5EB2">
              <w:rPr>
                <w:sz w:val="24"/>
                <w:szCs w:val="24"/>
                <w:lang w:bidi="ar"/>
              </w:rPr>
              <w:t>84.40</w:t>
            </w:r>
          </w:p>
        </w:tc>
        <w:tc>
          <w:tcPr>
            <w:tcW w:w="1704" w:type="dxa"/>
          </w:tcPr>
          <w:p w:rsidR="00791501" w:rsidRPr="001F5EB2" w:rsidRDefault="00791501" w:rsidP="00B65715">
            <w:pPr>
              <w:widowControl/>
              <w:rPr>
                <w:sz w:val="24"/>
                <w:szCs w:val="24"/>
                <w:lang w:bidi="ar"/>
              </w:rPr>
            </w:pPr>
            <w:r w:rsidRPr="001F5EB2">
              <w:rPr>
                <w:sz w:val="24"/>
                <w:szCs w:val="24"/>
                <w:lang w:bidi="ar"/>
              </w:rPr>
              <w:t>28.41</w:t>
            </w:r>
          </w:p>
        </w:tc>
        <w:tc>
          <w:tcPr>
            <w:tcW w:w="1705" w:type="dxa"/>
          </w:tcPr>
          <w:p w:rsidR="00791501" w:rsidRPr="001F5EB2" w:rsidRDefault="00791501" w:rsidP="00B65715">
            <w:pPr>
              <w:widowControl/>
              <w:rPr>
                <w:sz w:val="24"/>
                <w:szCs w:val="24"/>
                <w:lang w:bidi="ar"/>
              </w:rPr>
            </w:pPr>
            <w:r w:rsidRPr="001F5EB2">
              <w:rPr>
                <w:sz w:val="24"/>
                <w:szCs w:val="24"/>
                <w:lang w:bidi="ar"/>
              </w:rPr>
              <w:t>3.57</w:t>
            </w:r>
          </w:p>
        </w:tc>
        <w:tc>
          <w:tcPr>
            <w:tcW w:w="1705" w:type="dxa"/>
          </w:tcPr>
          <w:p w:rsidR="00791501" w:rsidRPr="001F5EB2" w:rsidRDefault="00791501" w:rsidP="00B65715">
            <w:pPr>
              <w:widowControl/>
              <w:rPr>
                <w:sz w:val="24"/>
                <w:szCs w:val="24"/>
                <w:lang w:bidi="ar"/>
              </w:rPr>
            </w:pPr>
            <w:r w:rsidRPr="001F5EB2">
              <w:rPr>
                <w:sz w:val="24"/>
                <w:szCs w:val="24"/>
                <w:lang w:bidi="ar"/>
              </w:rPr>
              <w:t>288.92</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2013</w:t>
            </w:r>
          </w:p>
        </w:tc>
        <w:tc>
          <w:tcPr>
            <w:tcW w:w="1704" w:type="dxa"/>
          </w:tcPr>
          <w:p w:rsidR="00791501" w:rsidRPr="001F5EB2" w:rsidRDefault="00791501" w:rsidP="00B65715">
            <w:pPr>
              <w:widowControl/>
              <w:rPr>
                <w:sz w:val="24"/>
                <w:szCs w:val="24"/>
                <w:lang w:bidi="ar"/>
              </w:rPr>
            </w:pPr>
            <w:r w:rsidRPr="001F5EB2">
              <w:rPr>
                <w:sz w:val="24"/>
                <w:szCs w:val="24"/>
                <w:lang w:bidi="ar"/>
              </w:rPr>
              <w:t>88.17</w:t>
            </w:r>
          </w:p>
        </w:tc>
        <w:tc>
          <w:tcPr>
            <w:tcW w:w="1704" w:type="dxa"/>
          </w:tcPr>
          <w:p w:rsidR="00791501" w:rsidRPr="001F5EB2" w:rsidRDefault="00791501" w:rsidP="00B65715">
            <w:pPr>
              <w:widowControl/>
              <w:rPr>
                <w:sz w:val="24"/>
                <w:szCs w:val="24"/>
                <w:lang w:bidi="ar"/>
              </w:rPr>
            </w:pPr>
            <w:r w:rsidRPr="001F5EB2">
              <w:rPr>
                <w:sz w:val="24"/>
                <w:szCs w:val="24"/>
                <w:lang w:bidi="ar"/>
              </w:rPr>
              <w:t>27.49</w:t>
            </w:r>
          </w:p>
        </w:tc>
        <w:tc>
          <w:tcPr>
            <w:tcW w:w="1705" w:type="dxa"/>
          </w:tcPr>
          <w:p w:rsidR="00791501" w:rsidRPr="001F5EB2" w:rsidRDefault="00791501" w:rsidP="00B65715">
            <w:pPr>
              <w:widowControl/>
              <w:rPr>
                <w:sz w:val="24"/>
                <w:szCs w:val="24"/>
                <w:lang w:bidi="ar"/>
              </w:rPr>
            </w:pPr>
            <w:r w:rsidRPr="001F5EB2">
              <w:rPr>
                <w:sz w:val="24"/>
                <w:szCs w:val="24"/>
                <w:lang w:bidi="ar"/>
              </w:rPr>
              <w:t>3.82</w:t>
            </w:r>
          </w:p>
        </w:tc>
        <w:tc>
          <w:tcPr>
            <w:tcW w:w="1705" w:type="dxa"/>
          </w:tcPr>
          <w:p w:rsidR="00791501" w:rsidRPr="001F5EB2" w:rsidRDefault="00791501" w:rsidP="00B65715">
            <w:pPr>
              <w:widowControl/>
              <w:rPr>
                <w:sz w:val="24"/>
                <w:szCs w:val="24"/>
                <w:lang w:bidi="ar"/>
              </w:rPr>
            </w:pPr>
            <w:r w:rsidRPr="001F5EB2">
              <w:rPr>
                <w:sz w:val="24"/>
                <w:szCs w:val="24"/>
                <w:lang w:bidi="ar"/>
              </w:rPr>
              <w:t>307.35</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2014</w:t>
            </w:r>
          </w:p>
        </w:tc>
        <w:tc>
          <w:tcPr>
            <w:tcW w:w="1704" w:type="dxa"/>
          </w:tcPr>
          <w:p w:rsidR="00791501" w:rsidRPr="001F5EB2" w:rsidRDefault="00791501" w:rsidP="00B65715">
            <w:pPr>
              <w:widowControl/>
              <w:rPr>
                <w:sz w:val="24"/>
                <w:szCs w:val="24"/>
                <w:lang w:bidi="ar"/>
              </w:rPr>
            </w:pPr>
            <w:r w:rsidRPr="001F5EB2">
              <w:rPr>
                <w:sz w:val="24"/>
                <w:szCs w:val="24"/>
                <w:lang w:bidi="ar"/>
              </w:rPr>
              <w:t>92.30</w:t>
            </w:r>
          </w:p>
        </w:tc>
        <w:tc>
          <w:tcPr>
            <w:tcW w:w="1704" w:type="dxa"/>
          </w:tcPr>
          <w:p w:rsidR="00791501" w:rsidRPr="001F5EB2" w:rsidRDefault="00791501" w:rsidP="00B65715">
            <w:pPr>
              <w:widowControl/>
              <w:rPr>
                <w:sz w:val="24"/>
                <w:szCs w:val="24"/>
                <w:lang w:bidi="ar"/>
              </w:rPr>
            </w:pPr>
            <w:r w:rsidRPr="001F5EB2">
              <w:rPr>
                <w:sz w:val="24"/>
                <w:szCs w:val="24"/>
                <w:lang w:bidi="ar"/>
              </w:rPr>
              <w:t>31.57</w:t>
            </w:r>
          </w:p>
        </w:tc>
        <w:tc>
          <w:tcPr>
            <w:tcW w:w="1705" w:type="dxa"/>
          </w:tcPr>
          <w:p w:rsidR="00791501" w:rsidRPr="001F5EB2" w:rsidRDefault="00791501" w:rsidP="00B65715">
            <w:pPr>
              <w:widowControl/>
              <w:rPr>
                <w:sz w:val="24"/>
                <w:szCs w:val="24"/>
                <w:lang w:bidi="ar"/>
              </w:rPr>
            </w:pPr>
            <w:r w:rsidRPr="001F5EB2">
              <w:rPr>
                <w:sz w:val="24"/>
                <w:szCs w:val="24"/>
                <w:lang w:bidi="ar"/>
              </w:rPr>
              <w:t>3.97</w:t>
            </w:r>
          </w:p>
        </w:tc>
        <w:tc>
          <w:tcPr>
            <w:tcW w:w="1705" w:type="dxa"/>
          </w:tcPr>
          <w:p w:rsidR="00791501" w:rsidRPr="001F5EB2" w:rsidRDefault="00791501" w:rsidP="00B65715">
            <w:pPr>
              <w:widowControl/>
              <w:rPr>
                <w:sz w:val="24"/>
                <w:szCs w:val="24"/>
                <w:lang w:bidi="ar"/>
              </w:rPr>
            </w:pPr>
            <w:r w:rsidRPr="001F5EB2">
              <w:rPr>
                <w:sz w:val="24"/>
                <w:szCs w:val="24"/>
                <w:lang w:bidi="ar"/>
              </w:rPr>
              <w:t>328.86</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2015</w:t>
            </w:r>
          </w:p>
        </w:tc>
        <w:tc>
          <w:tcPr>
            <w:tcW w:w="1704" w:type="dxa"/>
          </w:tcPr>
          <w:p w:rsidR="00791501" w:rsidRPr="001F5EB2" w:rsidRDefault="00791501" w:rsidP="00B65715">
            <w:pPr>
              <w:widowControl/>
              <w:rPr>
                <w:sz w:val="24"/>
                <w:szCs w:val="24"/>
                <w:lang w:bidi="ar"/>
              </w:rPr>
            </w:pPr>
            <w:r w:rsidRPr="001F5EB2">
              <w:rPr>
                <w:sz w:val="24"/>
                <w:szCs w:val="24"/>
                <w:lang w:bidi="ar"/>
              </w:rPr>
              <w:t>93.27</w:t>
            </w:r>
          </w:p>
        </w:tc>
        <w:tc>
          <w:tcPr>
            <w:tcW w:w="1704" w:type="dxa"/>
          </w:tcPr>
          <w:p w:rsidR="00791501" w:rsidRPr="001F5EB2" w:rsidRDefault="00791501" w:rsidP="00B65715">
            <w:pPr>
              <w:widowControl/>
              <w:rPr>
                <w:sz w:val="24"/>
                <w:szCs w:val="24"/>
                <w:lang w:bidi="ar"/>
              </w:rPr>
            </w:pPr>
            <w:r w:rsidRPr="001F5EB2">
              <w:rPr>
                <w:sz w:val="24"/>
                <w:szCs w:val="24"/>
                <w:lang w:bidi="ar"/>
              </w:rPr>
              <w:t>30.79</w:t>
            </w:r>
          </w:p>
        </w:tc>
        <w:tc>
          <w:tcPr>
            <w:tcW w:w="1705" w:type="dxa"/>
          </w:tcPr>
          <w:p w:rsidR="00791501" w:rsidRPr="001F5EB2" w:rsidRDefault="00791501" w:rsidP="00B65715">
            <w:pPr>
              <w:widowControl/>
              <w:rPr>
                <w:sz w:val="24"/>
                <w:szCs w:val="24"/>
                <w:lang w:bidi="ar"/>
              </w:rPr>
            </w:pPr>
            <w:r w:rsidRPr="001F5EB2">
              <w:rPr>
                <w:sz w:val="24"/>
                <w:szCs w:val="24"/>
                <w:lang w:bidi="ar"/>
              </w:rPr>
              <w:t>4.32</w:t>
            </w:r>
          </w:p>
        </w:tc>
        <w:tc>
          <w:tcPr>
            <w:tcW w:w="1705" w:type="dxa"/>
          </w:tcPr>
          <w:p w:rsidR="00791501" w:rsidRPr="001F5EB2" w:rsidRDefault="00791501" w:rsidP="00B65715">
            <w:pPr>
              <w:widowControl/>
              <w:rPr>
                <w:sz w:val="24"/>
                <w:szCs w:val="24"/>
                <w:lang w:bidi="ar"/>
              </w:rPr>
            </w:pPr>
            <w:r w:rsidRPr="001F5EB2">
              <w:rPr>
                <w:sz w:val="24"/>
                <w:szCs w:val="24"/>
                <w:lang w:bidi="ar"/>
              </w:rPr>
              <w:t>348.56</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2016</w:t>
            </w:r>
          </w:p>
        </w:tc>
        <w:tc>
          <w:tcPr>
            <w:tcW w:w="1704" w:type="dxa"/>
          </w:tcPr>
          <w:p w:rsidR="00791501" w:rsidRPr="001F5EB2" w:rsidRDefault="00791501" w:rsidP="00B65715">
            <w:pPr>
              <w:widowControl/>
              <w:rPr>
                <w:sz w:val="24"/>
                <w:szCs w:val="24"/>
                <w:lang w:bidi="ar"/>
              </w:rPr>
            </w:pPr>
            <w:r w:rsidRPr="001F5EB2">
              <w:rPr>
                <w:sz w:val="24"/>
                <w:szCs w:val="24"/>
                <w:lang w:bidi="ar"/>
              </w:rPr>
              <w:t>98.91</w:t>
            </w:r>
          </w:p>
        </w:tc>
        <w:tc>
          <w:tcPr>
            <w:tcW w:w="1704" w:type="dxa"/>
          </w:tcPr>
          <w:p w:rsidR="00791501" w:rsidRPr="001F5EB2" w:rsidRDefault="00791501" w:rsidP="00B65715">
            <w:pPr>
              <w:widowControl/>
              <w:rPr>
                <w:sz w:val="24"/>
                <w:szCs w:val="24"/>
                <w:lang w:bidi="ar"/>
              </w:rPr>
            </w:pPr>
            <w:r w:rsidRPr="001F5EB2">
              <w:rPr>
                <w:sz w:val="24"/>
                <w:szCs w:val="24"/>
                <w:lang w:bidi="ar"/>
              </w:rPr>
              <w:t>33.91</w:t>
            </w:r>
          </w:p>
        </w:tc>
        <w:tc>
          <w:tcPr>
            <w:tcW w:w="1705" w:type="dxa"/>
          </w:tcPr>
          <w:p w:rsidR="00791501" w:rsidRPr="001F5EB2" w:rsidRDefault="00791501" w:rsidP="00B65715">
            <w:pPr>
              <w:widowControl/>
              <w:rPr>
                <w:sz w:val="24"/>
                <w:szCs w:val="24"/>
                <w:lang w:bidi="ar"/>
              </w:rPr>
            </w:pPr>
            <w:r w:rsidRPr="001F5EB2">
              <w:rPr>
                <w:sz w:val="24"/>
                <w:szCs w:val="24"/>
                <w:lang w:bidi="ar"/>
              </w:rPr>
              <w:t>4.43</w:t>
            </w:r>
          </w:p>
        </w:tc>
        <w:tc>
          <w:tcPr>
            <w:tcW w:w="1705" w:type="dxa"/>
          </w:tcPr>
          <w:p w:rsidR="00791501" w:rsidRPr="001F5EB2" w:rsidRDefault="00791501" w:rsidP="00B65715">
            <w:pPr>
              <w:widowControl/>
              <w:rPr>
                <w:sz w:val="24"/>
                <w:szCs w:val="24"/>
                <w:lang w:bidi="ar"/>
              </w:rPr>
            </w:pPr>
            <w:r w:rsidRPr="001F5EB2">
              <w:rPr>
                <w:sz w:val="24"/>
                <w:szCs w:val="24"/>
                <w:lang w:bidi="ar"/>
              </w:rPr>
              <w:t>367.37</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2017</w:t>
            </w:r>
          </w:p>
        </w:tc>
        <w:tc>
          <w:tcPr>
            <w:tcW w:w="1704" w:type="dxa"/>
          </w:tcPr>
          <w:p w:rsidR="00791501" w:rsidRPr="001F5EB2" w:rsidRDefault="00791501" w:rsidP="00B65715">
            <w:pPr>
              <w:widowControl/>
              <w:rPr>
                <w:sz w:val="24"/>
                <w:szCs w:val="24"/>
                <w:lang w:bidi="ar"/>
              </w:rPr>
            </w:pPr>
            <w:r w:rsidRPr="001F5EB2">
              <w:rPr>
                <w:sz w:val="24"/>
                <w:szCs w:val="24"/>
                <w:lang w:bidi="ar"/>
              </w:rPr>
              <w:t>98.99</w:t>
            </w:r>
          </w:p>
        </w:tc>
        <w:tc>
          <w:tcPr>
            <w:tcW w:w="1704" w:type="dxa"/>
          </w:tcPr>
          <w:p w:rsidR="00791501" w:rsidRPr="001F5EB2" w:rsidRDefault="00791501" w:rsidP="00B65715">
            <w:pPr>
              <w:widowControl/>
              <w:rPr>
                <w:sz w:val="24"/>
                <w:szCs w:val="24"/>
                <w:lang w:bidi="ar"/>
              </w:rPr>
            </w:pPr>
            <w:r w:rsidRPr="001F5EB2">
              <w:rPr>
                <w:sz w:val="24"/>
                <w:szCs w:val="24"/>
                <w:lang w:bidi="ar"/>
              </w:rPr>
              <w:t>31.72</w:t>
            </w:r>
          </w:p>
        </w:tc>
        <w:tc>
          <w:tcPr>
            <w:tcW w:w="1705" w:type="dxa"/>
          </w:tcPr>
          <w:p w:rsidR="00791501" w:rsidRPr="001F5EB2" w:rsidRDefault="00791501" w:rsidP="00B65715">
            <w:pPr>
              <w:widowControl/>
              <w:rPr>
                <w:sz w:val="24"/>
                <w:szCs w:val="24"/>
                <w:lang w:bidi="ar"/>
              </w:rPr>
            </w:pPr>
            <w:r w:rsidRPr="001F5EB2">
              <w:rPr>
                <w:sz w:val="24"/>
                <w:szCs w:val="24"/>
                <w:lang w:bidi="ar"/>
              </w:rPr>
              <w:t>4.60</w:t>
            </w:r>
          </w:p>
        </w:tc>
        <w:tc>
          <w:tcPr>
            <w:tcW w:w="1705" w:type="dxa"/>
          </w:tcPr>
          <w:p w:rsidR="00791501" w:rsidRPr="001F5EB2" w:rsidRDefault="00791501" w:rsidP="00B65715">
            <w:pPr>
              <w:widowControl/>
              <w:rPr>
                <w:sz w:val="24"/>
                <w:szCs w:val="24"/>
                <w:lang w:bidi="ar"/>
              </w:rPr>
            </w:pPr>
            <w:r w:rsidRPr="001F5EB2">
              <w:rPr>
                <w:sz w:val="24"/>
                <w:szCs w:val="24"/>
                <w:lang w:bidi="ar"/>
              </w:rPr>
              <w:t>384.96</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2018</w:t>
            </w:r>
          </w:p>
        </w:tc>
        <w:tc>
          <w:tcPr>
            <w:tcW w:w="1704" w:type="dxa"/>
          </w:tcPr>
          <w:p w:rsidR="00791501" w:rsidRPr="001F5EB2" w:rsidRDefault="00791501" w:rsidP="00B65715">
            <w:pPr>
              <w:widowControl/>
              <w:rPr>
                <w:sz w:val="24"/>
                <w:szCs w:val="24"/>
                <w:lang w:bidi="ar"/>
              </w:rPr>
            </w:pPr>
            <w:r w:rsidRPr="001F5EB2">
              <w:rPr>
                <w:sz w:val="24"/>
                <w:szCs w:val="24"/>
                <w:lang w:bidi="ar"/>
              </w:rPr>
              <w:t>95.79</w:t>
            </w:r>
          </w:p>
        </w:tc>
        <w:tc>
          <w:tcPr>
            <w:tcW w:w="1704" w:type="dxa"/>
          </w:tcPr>
          <w:p w:rsidR="00791501" w:rsidRPr="001F5EB2" w:rsidRDefault="00791501" w:rsidP="00B65715">
            <w:pPr>
              <w:widowControl/>
              <w:rPr>
                <w:sz w:val="24"/>
                <w:szCs w:val="24"/>
                <w:lang w:bidi="ar"/>
              </w:rPr>
            </w:pPr>
            <w:r w:rsidRPr="001F5EB2">
              <w:rPr>
                <w:sz w:val="24"/>
                <w:szCs w:val="24"/>
                <w:lang w:bidi="ar"/>
              </w:rPr>
              <w:t>35.04</w:t>
            </w:r>
          </w:p>
        </w:tc>
        <w:tc>
          <w:tcPr>
            <w:tcW w:w="1705" w:type="dxa"/>
          </w:tcPr>
          <w:p w:rsidR="00791501" w:rsidRPr="001F5EB2" w:rsidRDefault="00791501" w:rsidP="00B65715">
            <w:pPr>
              <w:widowControl/>
              <w:rPr>
                <w:sz w:val="24"/>
                <w:szCs w:val="24"/>
                <w:lang w:bidi="ar"/>
              </w:rPr>
            </w:pPr>
            <w:r w:rsidRPr="001F5EB2">
              <w:rPr>
                <w:sz w:val="24"/>
                <w:szCs w:val="24"/>
                <w:lang w:bidi="ar"/>
              </w:rPr>
              <w:t>4.77</w:t>
            </w:r>
          </w:p>
        </w:tc>
        <w:tc>
          <w:tcPr>
            <w:tcW w:w="1705" w:type="dxa"/>
          </w:tcPr>
          <w:p w:rsidR="00791501" w:rsidRPr="001F5EB2" w:rsidRDefault="00791501" w:rsidP="00B65715">
            <w:pPr>
              <w:widowControl/>
              <w:rPr>
                <w:sz w:val="24"/>
                <w:szCs w:val="24"/>
                <w:lang w:bidi="ar"/>
              </w:rPr>
            </w:pPr>
            <w:r w:rsidRPr="001F5EB2">
              <w:rPr>
                <w:sz w:val="24"/>
                <w:szCs w:val="24"/>
                <w:lang w:bidi="ar"/>
              </w:rPr>
              <w:t>410.85</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2019</w:t>
            </w:r>
          </w:p>
        </w:tc>
        <w:tc>
          <w:tcPr>
            <w:tcW w:w="1704" w:type="dxa"/>
          </w:tcPr>
          <w:p w:rsidR="00791501" w:rsidRPr="001F5EB2" w:rsidRDefault="00791501" w:rsidP="00B65715">
            <w:pPr>
              <w:widowControl/>
              <w:rPr>
                <w:sz w:val="24"/>
                <w:szCs w:val="24"/>
                <w:lang w:bidi="ar"/>
              </w:rPr>
            </w:pPr>
            <w:r w:rsidRPr="001F5EB2">
              <w:rPr>
                <w:sz w:val="24"/>
                <w:szCs w:val="24"/>
                <w:lang w:bidi="ar"/>
              </w:rPr>
              <w:t>97.47</w:t>
            </w:r>
          </w:p>
        </w:tc>
        <w:tc>
          <w:tcPr>
            <w:tcW w:w="1704" w:type="dxa"/>
          </w:tcPr>
          <w:p w:rsidR="00791501" w:rsidRPr="001F5EB2" w:rsidRDefault="00791501" w:rsidP="00B65715">
            <w:pPr>
              <w:widowControl/>
              <w:rPr>
                <w:sz w:val="24"/>
                <w:szCs w:val="24"/>
                <w:lang w:bidi="ar"/>
              </w:rPr>
            </w:pPr>
            <w:r w:rsidRPr="001F5EB2">
              <w:rPr>
                <w:sz w:val="24"/>
                <w:szCs w:val="24"/>
                <w:lang w:bidi="ar"/>
              </w:rPr>
              <w:t>36.07</w:t>
            </w:r>
          </w:p>
        </w:tc>
        <w:tc>
          <w:tcPr>
            <w:tcW w:w="1705" w:type="dxa"/>
          </w:tcPr>
          <w:p w:rsidR="00791501" w:rsidRPr="001F5EB2" w:rsidRDefault="00791501" w:rsidP="00B65715">
            <w:pPr>
              <w:widowControl/>
              <w:rPr>
                <w:sz w:val="24"/>
                <w:szCs w:val="24"/>
                <w:lang w:bidi="ar"/>
              </w:rPr>
            </w:pPr>
            <w:r w:rsidRPr="001F5EB2">
              <w:rPr>
                <w:sz w:val="24"/>
                <w:szCs w:val="24"/>
                <w:lang w:bidi="ar"/>
              </w:rPr>
              <w:t>4.86</w:t>
            </w:r>
          </w:p>
        </w:tc>
        <w:tc>
          <w:tcPr>
            <w:tcW w:w="1705" w:type="dxa"/>
          </w:tcPr>
          <w:p w:rsidR="00791501" w:rsidRPr="001F5EB2" w:rsidRDefault="00791501" w:rsidP="00B65715">
            <w:pPr>
              <w:widowControl/>
              <w:rPr>
                <w:sz w:val="24"/>
                <w:szCs w:val="24"/>
                <w:lang w:bidi="ar"/>
              </w:rPr>
            </w:pPr>
            <w:r w:rsidRPr="001F5EB2">
              <w:rPr>
                <w:sz w:val="24"/>
                <w:szCs w:val="24"/>
                <w:lang w:bidi="ar"/>
              </w:rPr>
              <w:t>424.96</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2020</w:t>
            </w:r>
          </w:p>
        </w:tc>
        <w:tc>
          <w:tcPr>
            <w:tcW w:w="1704" w:type="dxa"/>
          </w:tcPr>
          <w:p w:rsidR="00791501" w:rsidRPr="001F5EB2" w:rsidRDefault="00791501" w:rsidP="00B65715">
            <w:pPr>
              <w:widowControl/>
              <w:rPr>
                <w:sz w:val="24"/>
                <w:szCs w:val="24"/>
                <w:lang w:bidi="ar"/>
              </w:rPr>
            </w:pPr>
            <w:r w:rsidRPr="001F5EB2">
              <w:rPr>
                <w:sz w:val="24"/>
                <w:szCs w:val="24"/>
                <w:lang w:bidi="ar"/>
              </w:rPr>
              <w:t>103.20</w:t>
            </w:r>
          </w:p>
        </w:tc>
        <w:tc>
          <w:tcPr>
            <w:tcW w:w="1704" w:type="dxa"/>
          </w:tcPr>
          <w:p w:rsidR="00791501" w:rsidRPr="001F5EB2" w:rsidRDefault="00791501" w:rsidP="00B65715">
            <w:pPr>
              <w:widowControl/>
              <w:rPr>
                <w:sz w:val="24"/>
                <w:szCs w:val="24"/>
                <w:lang w:bidi="ar"/>
              </w:rPr>
            </w:pPr>
            <w:r w:rsidRPr="001F5EB2">
              <w:rPr>
                <w:sz w:val="24"/>
                <w:szCs w:val="24"/>
                <w:lang w:bidi="ar"/>
              </w:rPr>
              <w:t>37.28</w:t>
            </w:r>
          </w:p>
        </w:tc>
        <w:tc>
          <w:tcPr>
            <w:tcW w:w="1705" w:type="dxa"/>
          </w:tcPr>
          <w:p w:rsidR="00791501" w:rsidRPr="001F5EB2" w:rsidRDefault="00791501" w:rsidP="00B65715">
            <w:pPr>
              <w:widowControl/>
              <w:rPr>
                <w:sz w:val="24"/>
                <w:szCs w:val="24"/>
                <w:lang w:bidi="ar"/>
              </w:rPr>
            </w:pPr>
            <w:r w:rsidRPr="001F5EB2">
              <w:rPr>
                <w:sz w:val="24"/>
                <w:szCs w:val="24"/>
                <w:lang w:bidi="ar"/>
              </w:rPr>
              <w:t>4.98</w:t>
            </w:r>
          </w:p>
        </w:tc>
        <w:tc>
          <w:tcPr>
            <w:tcW w:w="1705" w:type="dxa"/>
          </w:tcPr>
          <w:p w:rsidR="00791501" w:rsidRPr="001F5EB2" w:rsidRDefault="00791501" w:rsidP="00B65715">
            <w:pPr>
              <w:widowControl/>
              <w:rPr>
                <w:sz w:val="24"/>
                <w:szCs w:val="24"/>
                <w:lang w:bidi="ar"/>
              </w:rPr>
            </w:pPr>
            <w:r w:rsidRPr="001F5EB2">
              <w:rPr>
                <w:sz w:val="24"/>
                <w:szCs w:val="24"/>
                <w:lang w:bidi="ar"/>
              </w:rPr>
              <w:t>438.37</w:t>
            </w:r>
          </w:p>
        </w:tc>
      </w:tr>
      <w:tr w:rsidR="00791501" w:rsidRPr="001F5EB2" w:rsidTr="00B65715">
        <w:tc>
          <w:tcPr>
            <w:tcW w:w="1704" w:type="dxa"/>
          </w:tcPr>
          <w:p w:rsidR="00791501" w:rsidRPr="001F5EB2" w:rsidRDefault="00791501" w:rsidP="00B65715">
            <w:pPr>
              <w:widowControl/>
              <w:rPr>
                <w:sz w:val="24"/>
                <w:szCs w:val="24"/>
                <w:lang w:bidi="ar"/>
              </w:rPr>
            </w:pPr>
            <w:r w:rsidRPr="001F5EB2">
              <w:rPr>
                <w:sz w:val="24"/>
                <w:szCs w:val="24"/>
                <w:lang w:bidi="ar"/>
              </w:rPr>
              <w:t>2021</w:t>
            </w:r>
          </w:p>
        </w:tc>
        <w:tc>
          <w:tcPr>
            <w:tcW w:w="1704" w:type="dxa"/>
          </w:tcPr>
          <w:p w:rsidR="00791501" w:rsidRPr="001F5EB2" w:rsidRDefault="00791501" w:rsidP="00B65715">
            <w:pPr>
              <w:widowControl/>
              <w:rPr>
                <w:sz w:val="24"/>
                <w:szCs w:val="24"/>
                <w:lang w:bidi="ar"/>
              </w:rPr>
            </w:pPr>
            <w:r w:rsidRPr="001F5EB2">
              <w:rPr>
                <w:sz w:val="24"/>
                <w:szCs w:val="24"/>
                <w:lang w:bidi="ar"/>
              </w:rPr>
              <w:t>102.60</w:t>
            </w:r>
          </w:p>
        </w:tc>
        <w:tc>
          <w:tcPr>
            <w:tcW w:w="1704" w:type="dxa"/>
          </w:tcPr>
          <w:p w:rsidR="00791501" w:rsidRPr="001F5EB2" w:rsidRDefault="00791501" w:rsidP="00B65715">
            <w:pPr>
              <w:widowControl/>
              <w:rPr>
                <w:sz w:val="24"/>
                <w:szCs w:val="24"/>
                <w:lang w:bidi="ar"/>
              </w:rPr>
            </w:pPr>
            <w:r w:rsidRPr="001F5EB2">
              <w:rPr>
                <w:sz w:val="24"/>
                <w:szCs w:val="24"/>
                <w:lang w:bidi="ar"/>
              </w:rPr>
              <w:t>34.99</w:t>
            </w:r>
          </w:p>
        </w:tc>
        <w:tc>
          <w:tcPr>
            <w:tcW w:w="1705" w:type="dxa"/>
          </w:tcPr>
          <w:p w:rsidR="00791501" w:rsidRPr="001F5EB2" w:rsidRDefault="00791501" w:rsidP="00B65715">
            <w:pPr>
              <w:widowControl/>
              <w:rPr>
                <w:sz w:val="24"/>
                <w:szCs w:val="24"/>
                <w:lang w:bidi="ar"/>
              </w:rPr>
            </w:pPr>
            <w:r w:rsidRPr="001F5EB2">
              <w:rPr>
                <w:sz w:val="24"/>
                <w:szCs w:val="24"/>
                <w:lang w:bidi="ar"/>
              </w:rPr>
              <w:t>5.15</w:t>
            </w:r>
          </w:p>
        </w:tc>
        <w:tc>
          <w:tcPr>
            <w:tcW w:w="1705" w:type="dxa"/>
          </w:tcPr>
          <w:p w:rsidR="00791501" w:rsidRPr="001F5EB2" w:rsidRDefault="00791501" w:rsidP="00B65715">
            <w:pPr>
              <w:widowControl/>
              <w:rPr>
                <w:sz w:val="24"/>
                <w:szCs w:val="24"/>
                <w:lang w:bidi="ar"/>
              </w:rPr>
            </w:pPr>
            <w:r w:rsidRPr="001F5EB2">
              <w:rPr>
                <w:sz w:val="24"/>
                <w:szCs w:val="24"/>
                <w:lang w:bidi="ar"/>
              </w:rPr>
              <w:t>460.22</w:t>
            </w:r>
          </w:p>
        </w:tc>
      </w:tr>
    </w:tbl>
    <w:p w:rsidR="00C64456" w:rsidRDefault="00C64456" w:rsidP="003B5458">
      <w:pPr>
        <w:pStyle w:val="NormalWeb"/>
        <w:spacing w:beforeAutospacing="0" w:afterAutospacing="0" w:line="480" w:lineRule="auto"/>
        <w:jc w:val="both"/>
      </w:pPr>
    </w:p>
    <w:p w:rsidR="00791501" w:rsidRPr="001F5EB2" w:rsidRDefault="00791501" w:rsidP="003B5458">
      <w:pPr>
        <w:pStyle w:val="NormalWeb"/>
        <w:spacing w:beforeAutospacing="0" w:afterAutospacing="0" w:line="480" w:lineRule="auto"/>
        <w:jc w:val="both"/>
      </w:pPr>
      <w:r w:rsidRPr="001F5EB2">
        <w:t>To further understand the behavior and interaction of these macroeconomic indicators, trend analysis was conducted through line charts:</w:t>
      </w:r>
    </w:p>
    <w:p w:rsidR="00724151" w:rsidRDefault="00791501" w:rsidP="003B5458">
      <w:pPr>
        <w:pStyle w:val="Heading4"/>
        <w:spacing w:before="0" w:after="0" w:line="480" w:lineRule="auto"/>
        <w:jc w:val="both"/>
        <w:rPr>
          <w:rStyle w:val="Strong"/>
          <w:rFonts w:ascii="Times New Roman" w:hAnsi="Times New Roman"/>
          <w:i w:val="0"/>
          <w:iCs w:val="0"/>
          <w:color w:val="auto"/>
          <w:sz w:val="24"/>
          <w:szCs w:val="24"/>
        </w:rPr>
      </w:pPr>
      <w:r w:rsidRPr="00724151">
        <w:rPr>
          <w:rStyle w:val="Strong"/>
          <w:rFonts w:ascii="Times New Roman" w:hAnsi="Times New Roman"/>
          <w:i w:val="0"/>
          <w:iCs w:val="0"/>
          <w:color w:val="auto"/>
          <w:sz w:val="24"/>
          <w:szCs w:val="24"/>
        </w:rPr>
        <w:lastRenderedPageBreak/>
        <w:t>Trend of Real Gross Domestic Product (RGDP)</w:t>
      </w:r>
    </w:p>
    <w:p w:rsidR="00791501" w:rsidRPr="00B46C5B" w:rsidRDefault="00791501" w:rsidP="003B5458">
      <w:pPr>
        <w:pStyle w:val="Heading4"/>
        <w:spacing w:before="0" w:after="0" w:line="480" w:lineRule="auto"/>
        <w:jc w:val="both"/>
        <w:rPr>
          <w:rFonts w:ascii="Times New Roman" w:hAnsi="Times New Roman" w:cs="Times New Roman"/>
          <w:i w:val="0"/>
          <w:iCs w:val="0"/>
          <w:color w:val="auto"/>
          <w:sz w:val="24"/>
          <w:szCs w:val="24"/>
        </w:rPr>
      </w:pPr>
      <w:r w:rsidRPr="00B46C5B">
        <w:rPr>
          <w:rFonts w:ascii="Times New Roman" w:hAnsi="Times New Roman" w:cs="Times New Roman"/>
          <w:i w:val="0"/>
          <w:iCs w:val="0"/>
          <w:color w:val="auto"/>
          <w:sz w:val="24"/>
          <w:szCs w:val="24"/>
        </w:rPr>
        <w:t>The RGDP has shown a steady rise from 1992 through 2021, with intermittent fluctuations. The upward trend reflects long-term economic expansion. However, periodic downturns align with known macroeconomic shocks, including global oil price crashes and recessions.</w:t>
      </w:r>
    </w:p>
    <w:p w:rsidR="00791501" w:rsidRPr="001F5EB2" w:rsidRDefault="00791501" w:rsidP="003B5458">
      <w:pPr>
        <w:pStyle w:val="NormalWeb"/>
        <w:spacing w:beforeAutospacing="0" w:afterAutospacing="0" w:line="480" w:lineRule="auto"/>
        <w:jc w:val="both"/>
      </w:pPr>
      <w:r w:rsidRPr="001F5EB2">
        <w:rPr>
          <w:noProof/>
          <w:lang w:eastAsia="en-US"/>
        </w:rPr>
        <w:drawing>
          <wp:inline distT="0" distB="0" distL="114300" distR="114300" wp14:anchorId="07AD7140" wp14:editId="23DE484B">
            <wp:extent cx="4313208" cy="2572118"/>
            <wp:effectExtent l="0" t="0" r="0" b="0"/>
            <wp:docPr id="1"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MG_256"/>
                    <pic:cNvPicPr>
                      <a:picLocks noChangeAspect="1"/>
                    </pic:cNvPicPr>
                  </pic:nvPicPr>
                  <pic:blipFill>
                    <a:blip r:embed="rId9"/>
                    <a:stretch>
                      <a:fillRect/>
                    </a:stretch>
                  </pic:blipFill>
                  <pic:spPr>
                    <a:xfrm>
                      <a:off x="0" y="0"/>
                      <a:ext cx="4328849" cy="2581445"/>
                    </a:xfrm>
                    <a:prstGeom prst="rect">
                      <a:avLst/>
                    </a:prstGeom>
                    <a:noFill/>
                    <a:ln w="9525">
                      <a:noFill/>
                    </a:ln>
                  </pic:spPr>
                </pic:pic>
              </a:graphicData>
            </a:graphic>
          </wp:inline>
        </w:drawing>
      </w:r>
    </w:p>
    <w:p w:rsidR="00791501" w:rsidRPr="00724151" w:rsidRDefault="00791501" w:rsidP="003B5458">
      <w:pPr>
        <w:pStyle w:val="Heading4"/>
        <w:spacing w:before="0" w:after="0" w:line="480" w:lineRule="auto"/>
        <w:jc w:val="both"/>
        <w:rPr>
          <w:rFonts w:ascii="Times New Roman" w:hAnsi="Times New Roman"/>
          <w:b/>
          <w:bCs/>
          <w:i w:val="0"/>
          <w:iCs w:val="0"/>
          <w:color w:val="auto"/>
          <w:sz w:val="24"/>
          <w:szCs w:val="24"/>
        </w:rPr>
      </w:pPr>
      <w:r w:rsidRPr="00724151">
        <w:rPr>
          <w:rStyle w:val="Strong"/>
          <w:rFonts w:ascii="Times New Roman" w:hAnsi="Times New Roman"/>
          <w:i w:val="0"/>
          <w:iCs w:val="0"/>
          <w:color w:val="auto"/>
          <w:sz w:val="24"/>
          <w:szCs w:val="24"/>
        </w:rPr>
        <w:t>Trend of Debt Servicing</w:t>
      </w:r>
    </w:p>
    <w:p w:rsidR="00C64456" w:rsidRPr="001F5EB2" w:rsidRDefault="00791501" w:rsidP="0014624D">
      <w:pPr>
        <w:spacing w:after="0" w:line="36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Debt servicing obligations also demonstrate an increasing trend, illustrating the growing difficulty of meeting interest and principal payments on external loans. This tendency begs sustainability issues since more financial resources are directed toward paying debt instead of wise investment.</w:t>
      </w:r>
    </w:p>
    <w:p w:rsidR="00791501" w:rsidRPr="001F5EB2" w:rsidRDefault="00791501" w:rsidP="003B5458">
      <w:pPr>
        <w:pStyle w:val="NormalWeb"/>
        <w:spacing w:beforeAutospacing="0" w:afterAutospacing="0" w:line="480" w:lineRule="auto"/>
        <w:jc w:val="both"/>
      </w:pPr>
      <w:r w:rsidRPr="001F5EB2">
        <w:rPr>
          <w:noProof/>
          <w:lang w:eastAsia="en-US"/>
        </w:rPr>
        <w:drawing>
          <wp:inline distT="0" distB="0" distL="114300" distR="114300" wp14:anchorId="218826E3" wp14:editId="7F488A6F">
            <wp:extent cx="4054415" cy="2417425"/>
            <wp:effectExtent l="0" t="0" r="3810" b="2540"/>
            <wp:docPr id="2"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IMG_256"/>
                    <pic:cNvPicPr>
                      <a:picLocks noChangeAspect="1"/>
                    </pic:cNvPicPr>
                  </pic:nvPicPr>
                  <pic:blipFill>
                    <a:blip r:embed="rId10"/>
                    <a:stretch>
                      <a:fillRect/>
                    </a:stretch>
                  </pic:blipFill>
                  <pic:spPr>
                    <a:xfrm>
                      <a:off x="0" y="0"/>
                      <a:ext cx="4063782" cy="2423010"/>
                    </a:xfrm>
                    <a:prstGeom prst="rect">
                      <a:avLst/>
                    </a:prstGeom>
                    <a:noFill/>
                    <a:ln w="9525">
                      <a:noFill/>
                    </a:ln>
                  </pic:spPr>
                </pic:pic>
              </a:graphicData>
            </a:graphic>
          </wp:inline>
        </w:drawing>
      </w:r>
    </w:p>
    <w:p w:rsidR="00791501" w:rsidRPr="00C64456" w:rsidRDefault="00791501" w:rsidP="003B5458">
      <w:pPr>
        <w:pStyle w:val="Heading4"/>
        <w:spacing w:before="0" w:after="0" w:line="480" w:lineRule="auto"/>
        <w:jc w:val="both"/>
        <w:rPr>
          <w:rFonts w:ascii="Times New Roman" w:hAnsi="Times New Roman"/>
          <w:i w:val="0"/>
          <w:iCs w:val="0"/>
          <w:color w:val="auto"/>
          <w:sz w:val="24"/>
          <w:szCs w:val="24"/>
        </w:rPr>
      </w:pPr>
      <w:r w:rsidRPr="00C64456">
        <w:rPr>
          <w:rStyle w:val="Strong"/>
          <w:rFonts w:ascii="Times New Roman" w:hAnsi="Times New Roman"/>
          <w:i w:val="0"/>
          <w:iCs w:val="0"/>
          <w:color w:val="auto"/>
          <w:sz w:val="24"/>
          <w:szCs w:val="24"/>
        </w:rPr>
        <w:lastRenderedPageBreak/>
        <w:t>Trend of External Debt</w:t>
      </w:r>
    </w:p>
    <w:p w:rsidR="00791501"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Particularly from the early 2000s, Nigeria's external debt stock shows a steady rising tendency. Debt levels notably surged in the 2010s, matching rising outside borrowing to support capital-intensive infrastructure projects and budget deficits.</w:t>
      </w:r>
    </w:p>
    <w:p w:rsidR="00791501" w:rsidRPr="001F5EB2" w:rsidRDefault="00791501" w:rsidP="003B5458">
      <w:pPr>
        <w:pStyle w:val="NormalWeb"/>
        <w:spacing w:beforeAutospacing="0" w:afterAutospacing="0" w:line="480" w:lineRule="auto"/>
        <w:jc w:val="both"/>
        <w:rPr>
          <w:rStyle w:val="Strong"/>
          <w:b w:val="0"/>
          <w:bCs w:val="0"/>
        </w:rPr>
      </w:pPr>
      <w:r w:rsidRPr="001F5EB2">
        <w:rPr>
          <w:noProof/>
          <w:lang w:eastAsia="en-US"/>
        </w:rPr>
        <w:drawing>
          <wp:inline distT="0" distB="0" distL="114300" distR="114300" wp14:anchorId="1CF3B877" wp14:editId="4CF875B0">
            <wp:extent cx="4080294" cy="2433045"/>
            <wp:effectExtent l="0" t="0" r="0" b="5715"/>
            <wp:docPr id="3"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IMG_256"/>
                    <pic:cNvPicPr>
                      <a:picLocks noChangeAspect="1"/>
                    </pic:cNvPicPr>
                  </pic:nvPicPr>
                  <pic:blipFill>
                    <a:blip r:embed="rId11"/>
                    <a:stretch>
                      <a:fillRect/>
                    </a:stretch>
                  </pic:blipFill>
                  <pic:spPr>
                    <a:xfrm>
                      <a:off x="0" y="0"/>
                      <a:ext cx="4084269" cy="2435415"/>
                    </a:xfrm>
                    <a:prstGeom prst="rect">
                      <a:avLst/>
                    </a:prstGeom>
                    <a:noFill/>
                    <a:ln w="9525">
                      <a:noFill/>
                    </a:ln>
                  </pic:spPr>
                </pic:pic>
              </a:graphicData>
            </a:graphic>
          </wp:inline>
        </w:drawing>
      </w:r>
    </w:p>
    <w:p w:rsidR="00C64456" w:rsidRDefault="00C64456" w:rsidP="003B5458">
      <w:pPr>
        <w:pStyle w:val="Heading4"/>
        <w:spacing w:before="0" w:after="0" w:line="480" w:lineRule="auto"/>
        <w:jc w:val="both"/>
        <w:rPr>
          <w:rStyle w:val="Strong"/>
          <w:b w:val="0"/>
          <w:bCs w:val="0"/>
          <w:sz w:val="24"/>
          <w:szCs w:val="24"/>
        </w:rPr>
      </w:pPr>
    </w:p>
    <w:p w:rsidR="00791501" w:rsidRPr="00C64456" w:rsidRDefault="00791501" w:rsidP="003B5458">
      <w:pPr>
        <w:pStyle w:val="Heading4"/>
        <w:spacing w:before="0" w:after="0" w:line="480" w:lineRule="auto"/>
        <w:jc w:val="both"/>
        <w:rPr>
          <w:rFonts w:ascii="Times New Roman" w:hAnsi="Times New Roman"/>
          <w:i w:val="0"/>
          <w:iCs w:val="0"/>
          <w:color w:val="auto"/>
          <w:sz w:val="24"/>
          <w:szCs w:val="24"/>
        </w:rPr>
      </w:pPr>
      <w:r w:rsidRPr="00C64456">
        <w:rPr>
          <w:rStyle w:val="Strong"/>
          <w:rFonts w:ascii="Times New Roman" w:hAnsi="Times New Roman"/>
          <w:i w:val="0"/>
          <w:iCs w:val="0"/>
          <w:color w:val="auto"/>
          <w:sz w:val="24"/>
          <w:szCs w:val="24"/>
        </w:rPr>
        <w:t>Trend of Exchange Rate (₦/$)</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The naira's value is consistently declining in relation to the US dollar according to exchange rate statistics. This devaluation not only raises the local cost of foreign debt servicing but also indicates macroeconomic instability, which can compromise initiatives for development.</w:t>
      </w:r>
    </w:p>
    <w:p w:rsidR="00C64456" w:rsidRPr="00682C07" w:rsidRDefault="00791501" w:rsidP="003B5458">
      <w:pPr>
        <w:pStyle w:val="NormalWeb"/>
        <w:spacing w:beforeAutospacing="0" w:afterAutospacing="0" w:line="480" w:lineRule="auto"/>
        <w:jc w:val="both"/>
      </w:pPr>
      <w:r w:rsidRPr="001F5EB2">
        <w:rPr>
          <w:noProof/>
          <w:lang w:eastAsia="en-US"/>
        </w:rPr>
        <w:drawing>
          <wp:inline distT="0" distB="0" distL="114300" distR="114300" wp14:anchorId="72C7AD36" wp14:editId="714CED5F">
            <wp:extent cx="4364966" cy="2602851"/>
            <wp:effectExtent l="0" t="0" r="0" b="7620"/>
            <wp:docPr id="5"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IMG_256"/>
                    <pic:cNvPicPr>
                      <a:picLocks noChangeAspect="1"/>
                    </pic:cNvPicPr>
                  </pic:nvPicPr>
                  <pic:blipFill>
                    <a:blip r:embed="rId12"/>
                    <a:stretch>
                      <a:fillRect/>
                    </a:stretch>
                  </pic:blipFill>
                  <pic:spPr>
                    <a:xfrm>
                      <a:off x="0" y="0"/>
                      <a:ext cx="4369206" cy="2605379"/>
                    </a:xfrm>
                    <a:prstGeom prst="rect">
                      <a:avLst/>
                    </a:prstGeom>
                    <a:noFill/>
                    <a:ln w="9525">
                      <a:noFill/>
                    </a:ln>
                  </pic:spPr>
                </pic:pic>
              </a:graphicData>
            </a:graphic>
          </wp:inline>
        </w:drawing>
      </w:r>
    </w:p>
    <w:p w:rsidR="00734ADE" w:rsidRDefault="00734ADE" w:rsidP="003B5458">
      <w:pPr>
        <w:spacing w:after="0" w:line="480" w:lineRule="auto"/>
        <w:jc w:val="both"/>
        <w:rPr>
          <w:rFonts w:ascii="Times New Roman" w:eastAsia="SimSun" w:hAnsi="Times New Roman" w:cs="Times New Roman"/>
          <w:b/>
          <w:bCs/>
          <w:sz w:val="24"/>
          <w:szCs w:val="24"/>
          <w:lang w:bidi="ar"/>
        </w:rPr>
      </w:pPr>
    </w:p>
    <w:p w:rsidR="00C64456" w:rsidRDefault="00791501" w:rsidP="003B5458">
      <w:pPr>
        <w:spacing w:after="0" w:line="480" w:lineRule="auto"/>
        <w:jc w:val="both"/>
        <w:rPr>
          <w:rFonts w:ascii="Times New Roman" w:eastAsia="SimSun" w:hAnsi="Times New Roman" w:cs="Times New Roman"/>
          <w:b/>
          <w:bCs/>
          <w:sz w:val="24"/>
          <w:szCs w:val="24"/>
          <w:lang w:bidi="ar"/>
        </w:rPr>
      </w:pPr>
      <w:r w:rsidRPr="001F5EB2">
        <w:rPr>
          <w:rFonts w:ascii="Times New Roman" w:eastAsia="SimSun" w:hAnsi="Times New Roman" w:cs="Times New Roman"/>
          <w:b/>
          <w:bCs/>
          <w:sz w:val="24"/>
          <w:szCs w:val="24"/>
          <w:lang w:bidi="ar"/>
        </w:rPr>
        <w:lastRenderedPageBreak/>
        <w:t>General Observation</w:t>
      </w:r>
    </w:p>
    <w:p w:rsidR="00682C07"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According to the trend analysis, RGDP is rising while external debt and debt servicing expenses are rising as well. Moreover, especially for a nation mostly dependent on foreign loans, the declining currency rate aggravates the debt load. These dynamics highlight the possible negative consequences of too high outside debt on steady economic progress. </w:t>
      </w:r>
    </w:p>
    <w:p w:rsidR="00791501" w:rsidRPr="00682C07"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The fundamental knowledge this study offers will enable one to proceed with econometric testing. Unit root tests help us to evaluate the stationarity of the variables and guarantee the validity of our regression models in the following part (4.3).</w:t>
      </w:r>
    </w:p>
    <w:p w:rsidR="00791501" w:rsidRPr="00C64456" w:rsidRDefault="00791501" w:rsidP="003B5458">
      <w:pPr>
        <w:pStyle w:val="Heading3"/>
        <w:spacing w:before="0" w:after="0" w:line="480" w:lineRule="auto"/>
        <w:jc w:val="both"/>
        <w:rPr>
          <w:rFonts w:ascii="Times New Roman" w:hAnsi="Times New Roman"/>
          <w:color w:val="auto"/>
          <w:sz w:val="24"/>
          <w:szCs w:val="24"/>
        </w:rPr>
      </w:pPr>
      <w:r w:rsidRPr="00C64456">
        <w:rPr>
          <w:rStyle w:val="Strong"/>
          <w:rFonts w:ascii="Times New Roman" w:hAnsi="Times New Roman"/>
          <w:color w:val="auto"/>
          <w:sz w:val="24"/>
          <w:szCs w:val="24"/>
        </w:rPr>
        <w:t>4.</w:t>
      </w:r>
      <w:r w:rsidR="005D77C4">
        <w:rPr>
          <w:rStyle w:val="Strong"/>
          <w:rFonts w:ascii="Times New Roman" w:hAnsi="Times New Roman"/>
          <w:color w:val="auto"/>
          <w:sz w:val="24"/>
          <w:szCs w:val="24"/>
        </w:rPr>
        <w:t>2</w:t>
      </w:r>
      <w:r w:rsidRPr="00C64456">
        <w:rPr>
          <w:rStyle w:val="Strong"/>
          <w:rFonts w:ascii="Times New Roman" w:hAnsi="Times New Roman"/>
          <w:color w:val="auto"/>
          <w:sz w:val="24"/>
          <w:szCs w:val="24"/>
        </w:rPr>
        <w:t xml:space="preserve"> Unit Root Test</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Finding the stationarity of the time series variables included in the model helps one to reduce the possibility of false regression findings. One whose statistical characteristics</w:t>
      </w:r>
      <w:r w:rsidR="00B21074">
        <w:rPr>
          <w:rFonts w:ascii="Times New Roman" w:eastAsia="SimSun" w:hAnsi="Times New Roman" w:cs="Times New Roman"/>
          <w:sz w:val="24"/>
          <w:szCs w:val="24"/>
          <w:lang w:bidi="ar"/>
        </w:rPr>
        <w:t xml:space="preserve"> </w:t>
      </w:r>
      <w:r w:rsidRPr="001F5EB2">
        <w:rPr>
          <w:rFonts w:ascii="Times New Roman" w:eastAsia="SimSun" w:hAnsi="Times New Roman" w:cs="Times New Roman"/>
          <w:sz w:val="24"/>
          <w:szCs w:val="24"/>
          <w:lang w:bidi="ar"/>
        </w:rPr>
        <w:t>mean, variance, and autocorrelation</w:t>
      </w:r>
      <w:r w:rsidR="00B21074">
        <w:rPr>
          <w:rFonts w:ascii="Times New Roman" w:eastAsia="SimSun" w:hAnsi="Times New Roman" w:cs="Times New Roman"/>
          <w:sz w:val="24"/>
          <w:szCs w:val="24"/>
          <w:lang w:bidi="ar"/>
        </w:rPr>
        <w:t xml:space="preserve"> </w:t>
      </w:r>
      <w:r w:rsidRPr="001F5EB2">
        <w:rPr>
          <w:rFonts w:ascii="Times New Roman" w:eastAsia="SimSun" w:hAnsi="Times New Roman" w:cs="Times New Roman"/>
          <w:sz w:val="24"/>
          <w:szCs w:val="24"/>
          <w:lang w:bidi="ar"/>
        </w:rPr>
        <w:t>are consistent over time is a stationary time series. Unit roots in the variables are sought for using the Augmented Dickey-Fuller (ADF) Test.</w:t>
      </w:r>
    </w:p>
    <w:p w:rsidR="00791501" w:rsidRPr="001F5EB2" w:rsidRDefault="00791501" w:rsidP="0014624D">
      <w:pPr>
        <w:pStyle w:val="NormalWeb"/>
        <w:spacing w:beforeAutospacing="0" w:afterAutospacing="0" w:line="360" w:lineRule="auto"/>
        <w:jc w:val="both"/>
        <w:rPr>
          <w:b/>
          <w:bCs/>
        </w:rPr>
      </w:pPr>
      <w:r w:rsidRPr="001F5EB2">
        <w:rPr>
          <w:b/>
          <w:bCs/>
        </w:rPr>
        <w:t>The variables tested include:</w:t>
      </w:r>
    </w:p>
    <w:p w:rsidR="00791501" w:rsidRPr="001F5EB2" w:rsidRDefault="00791501" w:rsidP="0014624D">
      <w:pPr>
        <w:pStyle w:val="NormalWeb"/>
        <w:spacing w:beforeAutospacing="0" w:afterAutospacing="0" w:line="360" w:lineRule="auto"/>
        <w:jc w:val="both"/>
      </w:pPr>
      <w:r w:rsidRPr="001F5EB2">
        <w:t>Real Gross Domestic Product (RGDP)</w:t>
      </w:r>
    </w:p>
    <w:p w:rsidR="00791501" w:rsidRPr="001F5EB2" w:rsidRDefault="00791501" w:rsidP="0014624D">
      <w:pPr>
        <w:pStyle w:val="NormalWeb"/>
        <w:spacing w:beforeAutospacing="0" w:afterAutospacing="0" w:line="360" w:lineRule="auto"/>
        <w:jc w:val="both"/>
      </w:pPr>
      <w:r w:rsidRPr="001F5EB2">
        <w:t>External Debt Stock (EXDEBT)</w:t>
      </w:r>
    </w:p>
    <w:p w:rsidR="00791501" w:rsidRPr="001F5EB2" w:rsidRDefault="00791501" w:rsidP="0014624D">
      <w:pPr>
        <w:pStyle w:val="NormalWeb"/>
        <w:spacing w:beforeAutospacing="0" w:afterAutospacing="0" w:line="360" w:lineRule="auto"/>
        <w:jc w:val="both"/>
      </w:pPr>
      <w:r w:rsidRPr="001F5EB2">
        <w:t>Debt Servicing (DEBTSERV)</w:t>
      </w:r>
    </w:p>
    <w:p w:rsidR="00791501" w:rsidRPr="001F5EB2" w:rsidRDefault="00791501" w:rsidP="0014624D">
      <w:pPr>
        <w:pStyle w:val="NormalWeb"/>
        <w:spacing w:beforeAutospacing="0" w:afterAutospacing="0" w:line="360" w:lineRule="auto"/>
        <w:jc w:val="both"/>
      </w:pPr>
      <w:r w:rsidRPr="001F5EB2">
        <w:t>Exchange Rate (EXCHR)</w:t>
      </w:r>
    </w:p>
    <w:p w:rsidR="00791501" w:rsidRPr="00C64456" w:rsidRDefault="0014624D" w:rsidP="003B5458">
      <w:pPr>
        <w:pStyle w:val="Heading4"/>
        <w:spacing w:before="0" w:after="0" w:line="480" w:lineRule="auto"/>
        <w:jc w:val="both"/>
        <w:rPr>
          <w:rFonts w:ascii="Times New Roman" w:hAnsi="Times New Roman"/>
          <w:i w:val="0"/>
          <w:iCs w:val="0"/>
          <w:color w:val="auto"/>
          <w:sz w:val="24"/>
          <w:szCs w:val="24"/>
        </w:rPr>
      </w:pPr>
      <w:r>
        <w:rPr>
          <w:rStyle w:val="Strong"/>
          <w:rFonts w:ascii="Times New Roman" w:hAnsi="Times New Roman"/>
          <w:i w:val="0"/>
          <w:iCs w:val="0"/>
          <w:color w:val="auto"/>
          <w:sz w:val="24"/>
          <w:szCs w:val="24"/>
        </w:rPr>
        <w:t>Hypotheses of the ADF Test</w:t>
      </w:r>
    </w:p>
    <w:p w:rsidR="00791501" w:rsidRPr="001F5EB2" w:rsidRDefault="00791501" w:rsidP="0014624D">
      <w:pPr>
        <w:pStyle w:val="NormalWeb"/>
        <w:spacing w:beforeAutospacing="0" w:afterAutospacing="0" w:line="480" w:lineRule="auto"/>
        <w:jc w:val="both"/>
      </w:pPr>
      <w:r w:rsidRPr="001F5EB2">
        <w:rPr>
          <w:rStyle w:val="Strong"/>
        </w:rPr>
        <w:t>Null Hypothesis (H₀):</w:t>
      </w:r>
      <w:r w:rsidRPr="001F5EB2">
        <w:t xml:space="preserve"> The series has a unit root (i.e., it is non-stationary).</w:t>
      </w:r>
    </w:p>
    <w:p w:rsidR="00791501" w:rsidRPr="001F5EB2" w:rsidRDefault="00791501" w:rsidP="0014624D">
      <w:pPr>
        <w:pStyle w:val="NormalWeb"/>
        <w:spacing w:beforeAutospacing="0" w:afterAutospacing="0" w:line="480" w:lineRule="auto"/>
        <w:jc w:val="both"/>
      </w:pPr>
      <w:r w:rsidRPr="001F5EB2">
        <w:rPr>
          <w:rStyle w:val="Strong"/>
        </w:rPr>
        <w:t>Alternative Hypothesis (H₁):</w:t>
      </w:r>
      <w:r w:rsidRPr="001F5EB2">
        <w:t xml:space="preserve"> The series is stationary (i.e., no unit root).</w:t>
      </w:r>
    </w:p>
    <w:p w:rsidR="00791501" w:rsidRPr="001F5EB2" w:rsidRDefault="00791501" w:rsidP="003B5458">
      <w:pPr>
        <w:pStyle w:val="NormalWeb"/>
        <w:spacing w:beforeAutospacing="0" w:afterAutospacing="0" w:line="480" w:lineRule="auto"/>
        <w:jc w:val="both"/>
        <w:rPr>
          <w:rStyle w:val="Strong"/>
        </w:rPr>
      </w:pPr>
      <w:r w:rsidRPr="001F5EB2">
        <w:t>The table below presents the ADF test results for all variables in levels and first differences:</w:t>
      </w:r>
    </w:p>
    <w:tbl>
      <w:tblPr>
        <w:tblStyle w:val="TableGrid"/>
        <w:tblW w:w="0" w:type="auto"/>
        <w:tblLook w:val="04A0" w:firstRow="1" w:lastRow="0" w:firstColumn="1" w:lastColumn="0" w:noHBand="0" w:noVBand="1"/>
      </w:tblPr>
      <w:tblGrid>
        <w:gridCol w:w="1704"/>
        <w:gridCol w:w="1704"/>
        <w:gridCol w:w="1704"/>
        <w:gridCol w:w="1705"/>
        <w:gridCol w:w="1705"/>
      </w:tblGrid>
      <w:tr w:rsidR="00791501" w:rsidRPr="001F5EB2" w:rsidTr="0014624D">
        <w:tc>
          <w:tcPr>
            <w:tcW w:w="1704" w:type="dxa"/>
          </w:tcPr>
          <w:p w:rsidR="00791501" w:rsidRPr="001F5EB2" w:rsidRDefault="00791501" w:rsidP="0014624D">
            <w:pPr>
              <w:widowControl/>
              <w:rPr>
                <w:rStyle w:val="Strong"/>
                <w:sz w:val="24"/>
                <w:szCs w:val="24"/>
              </w:rPr>
            </w:pPr>
            <w:r w:rsidRPr="001F5EB2">
              <w:rPr>
                <w:rStyle w:val="Strong"/>
                <w:sz w:val="24"/>
                <w:szCs w:val="24"/>
                <w:lang w:bidi="ar"/>
              </w:rPr>
              <w:t>Variable</w:t>
            </w:r>
          </w:p>
        </w:tc>
        <w:tc>
          <w:tcPr>
            <w:tcW w:w="1704" w:type="dxa"/>
          </w:tcPr>
          <w:p w:rsidR="00791501" w:rsidRPr="001F5EB2" w:rsidRDefault="00791501" w:rsidP="0014624D">
            <w:pPr>
              <w:widowControl/>
              <w:rPr>
                <w:rStyle w:val="Strong"/>
                <w:sz w:val="24"/>
                <w:szCs w:val="24"/>
              </w:rPr>
            </w:pPr>
            <w:r w:rsidRPr="001F5EB2">
              <w:rPr>
                <w:rStyle w:val="Strong"/>
                <w:sz w:val="24"/>
                <w:szCs w:val="24"/>
                <w:lang w:bidi="ar"/>
              </w:rPr>
              <w:t>ADF Test Statistic (Level)</w:t>
            </w:r>
          </w:p>
        </w:tc>
        <w:tc>
          <w:tcPr>
            <w:tcW w:w="1704" w:type="dxa"/>
          </w:tcPr>
          <w:p w:rsidR="00791501" w:rsidRPr="001F5EB2" w:rsidRDefault="00791501" w:rsidP="0014624D">
            <w:pPr>
              <w:widowControl/>
              <w:rPr>
                <w:rStyle w:val="Strong"/>
                <w:sz w:val="24"/>
                <w:szCs w:val="24"/>
              </w:rPr>
            </w:pPr>
            <w:r w:rsidRPr="001F5EB2">
              <w:rPr>
                <w:rStyle w:val="Strong"/>
                <w:sz w:val="24"/>
                <w:szCs w:val="24"/>
                <w:lang w:bidi="ar"/>
              </w:rPr>
              <w:t>Critical Value @5%</w:t>
            </w:r>
          </w:p>
        </w:tc>
        <w:tc>
          <w:tcPr>
            <w:tcW w:w="1705" w:type="dxa"/>
          </w:tcPr>
          <w:p w:rsidR="00791501" w:rsidRPr="001F5EB2" w:rsidRDefault="00791501" w:rsidP="0014624D">
            <w:pPr>
              <w:widowControl/>
              <w:rPr>
                <w:rStyle w:val="Strong"/>
                <w:sz w:val="24"/>
                <w:szCs w:val="24"/>
              </w:rPr>
            </w:pPr>
            <w:r w:rsidRPr="001F5EB2">
              <w:rPr>
                <w:rStyle w:val="Strong"/>
                <w:sz w:val="24"/>
                <w:szCs w:val="24"/>
                <w:lang w:bidi="ar"/>
              </w:rPr>
              <w:t>p-value</w:t>
            </w:r>
          </w:p>
        </w:tc>
        <w:tc>
          <w:tcPr>
            <w:tcW w:w="1705" w:type="dxa"/>
          </w:tcPr>
          <w:p w:rsidR="00791501" w:rsidRPr="001F5EB2" w:rsidRDefault="00791501" w:rsidP="0014624D">
            <w:pPr>
              <w:widowControl/>
              <w:rPr>
                <w:rStyle w:val="Strong"/>
                <w:sz w:val="24"/>
                <w:szCs w:val="24"/>
              </w:rPr>
            </w:pPr>
            <w:r w:rsidRPr="001F5EB2">
              <w:rPr>
                <w:rStyle w:val="Strong"/>
                <w:sz w:val="24"/>
                <w:szCs w:val="24"/>
                <w:lang w:bidi="ar"/>
              </w:rPr>
              <w:t>Stationarity</w:t>
            </w:r>
          </w:p>
        </w:tc>
      </w:tr>
      <w:tr w:rsidR="00791501" w:rsidRPr="001F5EB2" w:rsidTr="0014624D">
        <w:tc>
          <w:tcPr>
            <w:tcW w:w="1704" w:type="dxa"/>
          </w:tcPr>
          <w:p w:rsidR="00791501" w:rsidRPr="001F5EB2" w:rsidRDefault="00791501" w:rsidP="0014624D">
            <w:pPr>
              <w:widowControl/>
              <w:rPr>
                <w:rStyle w:val="Strong"/>
                <w:sz w:val="24"/>
                <w:szCs w:val="24"/>
              </w:rPr>
            </w:pPr>
            <w:r w:rsidRPr="001F5EB2">
              <w:rPr>
                <w:sz w:val="24"/>
                <w:szCs w:val="24"/>
                <w:lang w:bidi="ar"/>
              </w:rPr>
              <w:t>RGDP</w:t>
            </w:r>
          </w:p>
        </w:tc>
        <w:tc>
          <w:tcPr>
            <w:tcW w:w="1704" w:type="dxa"/>
          </w:tcPr>
          <w:p w:rsidR="00791501" w:rsidRPr="001F5EB2" w:rsidRDefault="00791501" w:rsidP="0014624D">
            <w:pPr>
              <w:widowControl/>
              <w:rPr>
                <w:rStyle w:val="Strong"/>
                <w:sz w:val="24"/>
                <w:szCs w:val="24"/>
              </w:rPr>
            </w:pPr>
            <w:r w:rsidRPr="001F5EB2">
              <w:rPr>
                <w:sz w:val="24"/>
                <w:szCs w:val="24"/>
                <w:lang w:bidi="ar"/>
              </w:rPr>
              <w:t>-1.66</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705" w:type="dxa"/>
          </w:tcPr>
          <w:p w:rsidR="00791501" w:rsidRPr="001F5EB2" w:rsidRDefault="00791501" w:rsidP="0014624D">
            <w:pPr>
              <w:widowControl/>
              <w:rPr>
                <w:rStyle w:val="Strong"/>
                <w:sz w:val="24"/>
                <w:szCs w:val="24"/>
              </w:rPr>
            </w:pPr>
            <w:r w:rsidRPr="001F5EB2">
              <w:rPr>
                <w:sz w:val="24"/>
                <w:szCs w:val="24"/>
                <w:lang w:bidi="ar"/>
              </w:rPr>
              <w:t>0.44</w:t>
            </w:r>
          </w:p>
        </w:tc>
        <w:tc>
          <w:tcPr>
            <w:tcW w:w="1705" w:type="dxa"/>
          </w:tcPr>
          <w:p w:rsidR="00791501" w:rsidRPr="001F5EB2" w:rsidRDefault="00791501" w:rsidP="0014624D">
            <w:pPr>
              <w:widowControl/>
              <w:rPr>
                <w:rStyle w:val="Strong"/>
                <w:sz w:val="24"/>
                <w:szCs w:val="24"/>
              </w:rPr>
            </w:pPr>
            <w:r w:rsidRPr="001F5EB2">
              <w:rPr>
                <w:sz w:val="24"/>
                <w:szCs w:val="24"/>
                <w:lang w:bidi="ar"/>
              </w:rPr>
              <w:t>Non-stationary</w:t>
            </w:r>
          </w:p>
        </w:tc>
      </w:tr>
      <w:tr w:rsidR="00791501" w:rsidRPr="001F5EB2" w:rsidTr="0014624D">
        <w:tc>
          <w:tcPr>
            <w:tcW w:w="1704" w:type="dxa"/>
          </w:tcPr>
          <w:p w:rsidR="00791501" w:rsidRPr="001F5EB2" w:rsidRDefault="00791501" w:rsidP="0014624D">
            <w:pPr>
              <w:widowControl/>
              <w:rPr>
                <w:rStyle w:val="Strong"/>
                <w:sz w:val="24"/>
                <w:szCs w:val="24"/>
              </w:rPr>
            </w:pPr>
            <w:r w:rsidRPr="001F5EB2">
              <w:rPr>
                <w:sz w:val="24"/>
                <w:szCs w:val="24"/>
                <w:lang w:bidi="ar"/>
              </w:rPr>
              <w:t>EXDEBT</w:t>
            </w:r>
          </w:p>
        </w:tc>
        <w:tc>
          <w:tcPr>
            <w:tcW w:w="1704" w:type="dxa"/>
          </w:tcPr>
          <w:p w:rsidR="00791501" w:rsidRPr="001F5EB2" w:rsidRDefault="00791501" w:rsidP="0014624D">
            <w:pPr>
              <w:widowControl/>
              <w:rPr>
                <w:rStyle w:val="Strong"/>
                <w:sz w:val="24"/>
                <w:szCs w:val="24"/>
              </w:rPr>
            </w:pPr>
            <w:r w:rsidRPr="001F5EB2">
              <w:rPr>
                <w:sz w:val="24"/>
                <w:szCs w:val="24"/>
                <w:lang w:bidi="ar"/>
              </w:rPr>
              <w:t>-2.10</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705" w:type="dxa"/>
          </w:tcPr>
          <w:p w:rsidR="00791501" w:rsidRPr="001F5EB2" w:rsidRDefault="00791501" w:rsidP="0014624D">
            <w:pPr>
              <w:widowControl/>
              <w:rPr>
                <w:rStyle w:val="Strong"/>
                <w:sz w:val="24"/>
                <w:szCs w:val="24"/>
              </w:rPr>
            </w:pPr>
            <w:r w:rsidRPr="001F5EB2">
              <w:rPr>
                <w:sz w:val="24"/>
                <w:szCs w:val="24"/>
                <w:lang w:bidi="ar"/>
              </w:rPr>
              <w:t>0.25</w:t>
            </w:r>
          </w:p>
        </w:tc>
        <w:tc>
          <w:tcPr>
            <w:tcW w:w="1705" w:type="dxa"/>
          </w:tcPr>
          <w:p w:rsidR="00791501" w:rsidRPr="001F5EB2" w:rsidRDefault="00791501" w:rsidP="0014624D">
            <w:pPr>
              <w:widowControl/>
              <w:rPr>
                <w:rStyle w:val="Strong"/>
                <w:sz w:val="24"/>
                <w:szCs w:val="24"/>
              </w:rPr>
            </w:pPr>
            <w:r w:rsidRPr="001F5EB2">
              <w:rPr>
                <w:sz w:val="24"/>
                <w:szCs w:val="24"/>
                <w:lang w:bidi="ar"/>
              </w:rPr>
              <w:t>Non-stationary</w:t>
            </w:r>
          </w:p>
        </w:tc>
      </w:tr>
      <w:tr w:rsidR="00791501" w:rsidRPr="001F5EB2" w:rsidTr="0014624D">
        <w:tc>
          <w:tcPr>
            <w:tcW w:w="1704" w:type="dxa"/>
          </w:tcPr>
          <w:p w:rsidR="00791501" w:rsidRPr="001F5EB2" w:rsidRDefault="00791501" w:rsidP="0014624D">
            <w:pPr>
              <w:widowControl/>
              <w:rPr>
                <w:rStyle w:val="Strong"/>
                <w:sz w:val="24"/>
                <w:szCs w:val="24"/>
              </w:rPr>
            </w:pPr>
            <w:r w:rsidRPr="001F5EB2">
              <w:rPr>
                <w:sz w:val="24"/>
                <w:szCs w:val="24"/>
                <w:lang w:bidi="ar"/>
              </w:rPr>
              <w:t>DEBTSERV</w:t>
            </w:r>
          </w:p>
        </w:tc>
        <w:tc>
          <w:tcPr>
            <w:tcW w:w="1704" w:type="dxa"/>
          </w:tcPr>
          <w:p w:rsidR="00791501" w:rsidRPr="001F5EB2" w:rsidRDefault="00791501" w:rsidP="0014624D">
            <w:pPr>
              <w:widowControl/>
              <w:rPr>
                <w:rStyle w:val="Strong"/>
                <w:sz w:val="24"/>
                <w:szCs w:val="24"/>
              </w:rPr>
            </w:pPr>
            <w:r w:rsidRPr="001F5EB2">
              <w:rPr>
                <w:sz w:val="24"/>
                <w:szCs w:val="24"/>
                <w:lang w:bidi="ar"/>
              </w:rPr>
              <w:t>-2.25</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705" w:type="dxa"/>
          </w:tcPr>
          <w:p w:rsidR="00791501" w:rsidRPr="001F5EB2" w:rsidRDefault="00791501" w:rsidP="0014624D">
            <w:pPr>
              <w:widowControl/>
              <w:rPr>
                <w:rStyle w:val="Strong"/>
                <w:sz w:val="24"/>
                <w:szCs w:val="24"/>
              </w:rPr>
            </w:pPr>
            <w:r w:rsidRPr="001F5EB2">
              <w:rPr>
                <w:sz w:val="24"/>
                <w:szCs w:val="24"/>
                <w:lang w:bidi="ar"/>
              </w:rPr>
              <w:t>0.19</w:t>
            </w:r>
          </w:p>
        </w:tc>
        <w:tc>
          <w:tcPr>
            <w:tcW w:w="1705" w:type="dxa"/>
          </w:tcPr>
          <w:p w:rsidR="00791501" w:rsidRPr="001F5EB2" w:rsidRDefault="00791501" w:rsidP="0014624D">
            <w:pPr>
              <w:widowControl/>
              <w:rPr>
                <w:rStyle w:val="Strong"/>
                <w:sz w:val="24"/>
                <w:szCs w:val="24"/>
              </w:rPr>
            </w:pPr>
            <w:r w:rsidRPr="001F5EB2">
              <w:rPr>
                <w:sz w:val="24"/>
                <w:szCs w:val="24"/>
                <w:lang w:bidi="ar"/>
              </w:rPr>
              <w:t>Non-stationary</w:t>
            </w:r>
          </w:p>
        </w:tc>
      </w:tr>
      <w:tr w:rsidR="00791501" w:rsidRPr="001F5EB2" w:rsidTr="0014624D">
        <w:tc>
          <w:tcPr>
            <w:tcW w:w="1704" w:type="dxa"/>
          </w:tcPr>
          <w:p w:rsidR="00791501" w:rsidRPr="001F5EB2" w:rsidRDefault="00791501" w:rsidP="0014624D">
            <w:pPr>
              <w:widowControl/>
              <w:rPr>
                <w:rStyle w:val="Strong"/>
                <w:sz w:val="24"/>
                <w:szCs w:val="24"/>
              </w:rPr>
            </w:pPr>
            <w:r w:rsidRPr="001F5EB2">
              <w:rPr>
                <w:sz w:val="24"/>
                <w:szCs w:val="24"/>
                <w:lang w:bidi="ar"/>
              </w:rPr>
              <w:t>EXCHR</w:t>
            </w:r>
          </w:p>
        </w:tc>
        <w:tc>
          <w:tcPr>
            <w:tcW w:w="1704" w:type="dxa"/>
          </w:tcPr>
          <w:p w:rsidR="00791501" w:rsidRPr="001F5EB2" w:rsidRDefault="00791501" w:rsidP="0014624D">
            <w:pPr>
              <w:widowControl/>
              <w:rPr>
                <w:rStyle w:val="Strong"/>
                <w:sz w:val="24"/>
                <w:szCs w:val="24"/>
              </w:rPr>
            </w:pPr>
            <w:r w:rsidRPr="001F5EB2">
              <w:rPr>
                <w:sz w:val="24"/>
                <w:szCs w:val="24"/>
                <w:lang w:bidi="ar"/>
              </w:rPr>
              <w:t>-1.80</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705" w:type="dxa"/>
          </w:tcPr>
          <w:p w:rsidR="00791501" w:rsidRPr="001F5EB2" w:rsidRDefault="00791501" w:rsidP="0014624D">
            <w:pPr>
              <w:widowControl/>
              <w:rPr>
                <w:rStyle w:val="Strong"/>
                <w:sz w:val="24"/>
                <w:szCs w:val="24"/>
              </w:rPr>
            </w:pPr>
            <w:r w:rsidRPr="001F5EB2">
              <w:rPr>
                <w:sz w:val="24"/>
                <w:szCs w:val="24"/>
                <w:lang w:bidi="ar"/>
              </w:rPr>
              <w:t>0.37</w:t>
            </w:r>
          </w:p>
        </w:tc>
        <w:tc>
          <w:tcPr>
            <w:tcW w:w="1705" w:type="dxa"/>
          </w:tcPr>
          <w:p w:rsidR="00791501" w:rsidRPr="001F5EB2" w:rsidRDefault="00791501" w:rsidP="0014624D">
            <w:pPr>
              <w:widowControl/>
              <w:rPr>
                <w:rStyle w:val="Strong"/>
                <w:sz w:val="24"/>
                <w:szCs w:val="24"/>
              </w:rPr>
            </w:pPr>
            <w:r w:rsidRPr="001F5EB2">
              <w:rPr>
                <w:sz w:val="24"/>
                <w:szCs w:val="24"/>
                <w:lang w:bidi="ar"/>
              </w:rPr>
              <w:t>Non-stationary</w:t>
            </w:r>
          </w:p>
        </w:tc>
      </w:tr>
    </w:tbl>
    <w:p w:rsidR="00C64456" w:rsidRDefault="00C64456" w:rsidP="003B5458">
      <w:pPr>
        <w:pStyle w:val="NormalWeb"/>
        <w:spacing w:beforeAutospacing="0" w:afterAutospacing="0" w:line="480" w:lineRule="auto"/>
        <w:jc w:val="both"/>
        <w:rPr>
          <w:rStyle w:val="Strong"/>
        </w:rPr>
      </w:pPr>
    </w:p>
    <w:p w:rsidR="00791501" w:rsidRPr="001F5EB2" w:rsidRDefault="00791501" w:rsidP="003B5458">
      <w:pPr>
        <w:pStyle w:val="NormalWeb"/>
        <w:spacing w:beforeAutospacing="0" w:afterAutospacing="0" w:line="480" w:lineRule="auto"/>
        <w:jc w:val="both"/>
        <w:rPr>
          <w:rStyle w:val="Strong"/>
        </w:rPr>
      </w:pPr>
      <w:r w:rsidRPr="001F5EB2">
        <w:rPr>
          <w:rStyle w:val="Strong"/>
        </w:rPr>
        <w:lastRenderedPageBreak/>
        <w:t>After First Differencing:</w:t>
      </w:r>
    </w:p>
    <w:tbl>
      <w:tblPr>
        <w:tblStyle w:val="TableGrid"/>
        <w:tblW w:w="0" w:type="auto"/>
        <w:tblLook w:val="04A0" w:firstRow="1" w:lastRow="0" w:firstColumn="1" w:lastColumn="0" w:noHBand="0" w:noVBand="1"/>
      </w:tblPr>
      <w:tblGrid>
        <w:gridCol w:w="1731"/>
        <w:gridCol w:w="1704"/>
        <w:gridCol w:w="1704"/>
        <w:gridCol w:w="1066"/>
        <w:gridCol w:w="2344"/>
      </w:tblGrid>
      <w:tr w:rsidR="00791501" w:rsidRPr="001F5EB2" w:rsidTr="0014624D">
        <w:tc>
          <w:tcPr>
            <w:tcW w:w="1731" w:type="dxa"/>
          </w:tcPr>
          <w:p w:rsidR="00791501" w:rsidRPr="001F5EB2" w:rsidRDefault="00791501" w:rsidP="0014624D">
            <w:pPr>
              <w:widowControl/>
              <w:jc w:val="left"/>
              <w:rPr>
                <w:rStyle w:val="Strong"/>
                <w:sz w:val="24"/>
                <w:szCs w:val="24"/>
              </w:rPr>
            </w:pPr>
            <w:r w:rsidRPr="001F5EB2">
              <w:rPr>
                <w:rStyle w:val="Strong"/>
                <w:sz w:val="24"/>
                <w:szCs w:val="24"/>
                <w:lang w:bidi="ar"/>
              </w:rPr>
              <w:t>Variable</w:t>
            </w:r>
          </w:p>
        </w:tc>
        <w:tc>
          <w:tcPr>
            <w:tcW w:w="1704" w:type="dxa"/>
          </w:tcPr>
          <w:p w:rsidR="00791501" w:rsidRPr="001F5EB2" w:rsidRDefault="00791501" w:rsidP="0014624D">
            <w:pPr>
              <w:widowControl/>
              <w:jc w:val="left"/>
              <w:rPr>
                <w:rStyle w:val="Strong"/>
                <w:sz w:val="24"/>
                <w:szCs w:val="24"/>
              </w:rPr>
            </w:pPr>
            <w:r w:rsidRPr="001F5EB2">
              <w:rPr>
                <w:rStyle w:val="Strong"/>
                <w:sz w:val="24"/>
                <w:szCs w:val="24"/>
                <w:lang w:bidi="ar"/>
              </w:rPr>
              <w:t>ADF Test Statistic (1st Diff)</w:t>
            </w:r>
          </w:p>
        </w:tc>
        <w:tc>
          <w:tcPr>
            <w:tcW w:w="1704" w:type="dxa"/>
          </w:tcPr>
          <w:p w:rsidR="00791501" w:rsidRPr="001F5EB2" w:rsidRDefault="00791501" w:rsidP="0014624D">
            <w:pPr>
              <w:widowControl/>
              <w:jc w:val="left"/>
              <w:rPr>
                <w:rStyle w:val="Strong"/>
                <w:sz w:val="24"/>
                <w:szCs w:val="24"/>
              </w:rPr>
            </w:pPr>
            <w:r w:rsidRPr="001F5EB2">
              <w:rPr>
                <w:rStyle w:val="Strong"/>
                <w:sz w:val="24"/>
                <w:szCs w:val="24"/>
                <w:lang w:bidi="ar"/>
              </w:rPr>
              <w:t>Critical Value @5%</w:t>
            </w:r>
          </w:p>
        </w:tc>
        <w:tc>
          <w:tcPr>
            <w:tcW w:w="1066" w:type="dxa"/>
          </w:tcPr>
          <w:p w:rsidR="00791501" w:rsidRPr="001F5EB2" w:rsidRDefault="00791501" w:rsidP="0014624D">
            <w:pPr>
              <w:widowControl/>
              <w:jc w:val="left"/>
              <w:rPr>
                <w:rStyle w:val="Strong"/>
                <w:sz w:val="24"/>
                <w:szCs w:val="24"/>
              </w:rPr>
            </w:pPr>
            <w:r w:rsidRPr="001F5EB2">
              <w:rPr>
                <w:rStyle w:val="Strong"/>
                <w:sz w:val="24"/>
                <w:szCs w:val="24"/>
                <w:lang w:bidi="ar"/>
              </w:rPr>
              <w:t>p-value</w:t>
            </w:r>
          </w:p>
        </w:tc>
        <w:tc>
          <w:tcPr>
            <w:tcW w:w="2344" w:type="dxa"/>
          </w:tcPr>
          <w:p w:rsidR="00791501" w:rsidRPr="001F5EB2" w:rsidRDefault="00791501" w:rsidP="0014624D">
            <w:pPr>
              <w:widowControl/>
              <w:jc w:val="left"/>
              <w:rPr>
                <w:rStyle w:val="Strong"/>
                <w:sz w:val="24"/>
                <w:szCs w:val="24"/>
              </w:rPr>
            </w:pPr>
            <w:r w:rsidRPr="001F5EB2">
              <w:rPr>
                <w:rStyle w:val="Strong"/>
                <w:sz w:val="24"/>
                <w:szCs w:val="24"/>
                <w:lang w:bidi="ar"/>
              </w:rPr>
              <w:t>Stationarity</w:t>
            </w:r>
          </w:p>
        </w:tc>
      </w:tr>
      <w:tr w:rsidR="00791501" w:rsidRPr="001F5EB2" w:rsidTr="0014624D">
        <w:tc>
          <w:tcPr>
            <w:tcW w:w="1731" w:type="dxa"/>
          </w:tcPr>
          <w:p w:rsidR="00791501" w:rsidRPr="001F5EB2" w:rsidRDefault="00791501" w:rsidP="0014624D">
            <w:pPr>
              <w:widowControl/>
              <w:rPr>
                <w:rStyle w:val="Strong"/>
                <w:sz w:val="24"/>
                <w:szCs w:val="24"/>
              </w:rPr>
            </w:pPr>
            <w:r w:rsidRPr="001F5EB2">
              <w:rPr>
                <w:sz w:val="24"/>
                <w:szCs w:val="24"/>
                <w:lang w:bidi="ar"/>
              </w:rPr>
              <w:t>ΔRGDP</w:t>
            </w:r>
          </w:p>
        </w:tc>
        <w:tc>
          <w:tcPr>
            <w:tcW w:w="1704" w:type="dxa"/>
          </w:tcPr>
          <w:p w:rsidR="00791501" w:rsidRPr="001F5EB2" w:rsidRDefault="00791501" w:rsidP="0014624D">
            <w:pPr>
              <w:widowControl/>
              <w:rPr>
                <w:rStyle w:val="Strong"/>
                <w:sz w:val="24"/>
                <w:szCs w:val="24"/>
              </w:rPr>
            </w:pPr>
            <w:r w:rsidRPr="001F5EB2">
              <w:rPr>
                <w:sz w:val="24"/>
                <w:szCs w:val="24"/>
                <w:lang w:bidi="ar"/>
              </w:rPr>
              <w:t>-5.14</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066" w:type="dxa"/>
          </w:tcPr>
          <w:p w:rsidR="00791501" w:rsidRPr="001F5EB2" w:rsidRDefault="00791501" w:rsidP="0014624D">
            <w:pPr>
              <w:widowControl/>
              <w:rPr>
                <w:rStyle w:val="Strong"/>
                <w:sz w:val="24"/>
                <w:szCs w:val="24"/>
              </w:rPr>
            </w:pPr>
            <w:r w:rsidRPr="001F5EB2">
              <w:rPr>
                <w:sz w:val="24"/>
                <w:szCs w:val="24"/>
                <w:lang w:bidi="ar"/>
              </w:rPr>
              <w:t>0.00</w:t>
            </w:r>
          </w:p>
        </w:tc>
        <w:tc>
          <w:tcPr>
            <w:tcW w:w="2344" w:type="dxa"/>
          </w:tcPr>
          <w:p w:rsidR="00791501" w:rsidRPr="001F5EB2" w:rsidRDefault="00791501" w:rsidP="0014624D">
            <w:pPr>
              <w:widowControl/>
              <w:rPr>
                <w:rStyle w:val="Strong"/>
                <w:sz w:val="24"/>
                <w:szCs w:val="24"/>
              </w:rPr>
            </w:pPr>
            <w:r w:rsidRPr="001F5EB2">
              <w:rPr>
                <w:sz w:val="24"/>
                <w:szCs w:val="24"/>
                <w:lang w:bidi="ar"/>
              </w:rPr>
              <w:t>Stationary at I(1)</w:t>
            </w:r>
          </w:p>
        </w:tc>
      </w:tr>
      <w:tr w:rsidR="00791501" w:rsidRPr="001F5EB2" w:rsidTr="0014624D">
        <w:tc>
          <w:tcPr>
            <w:tcW w:w="1731" w:type="dxa"/>
          </w:tcPr>
          <w:p w:rsidR="00791501" w:rsidRPr="001F5EB2" w:rsidRDefault="00791501" w:rsidP="0014624D">
            <w:pPr>
              <w:widowControl/>
              <w:rPr>
                <w:rStyle w:val="Strong"/>
                <w:sz w:val="24"/>
                <w:szCs w:val="24"/>
              </w:rPr>
            </w:pPr>
            <w:r w:rsidRPr="001F5EB2">
              <w:rPr>
                <w:sz w:val="24"/>
                <w:szCs w:val="24"/>
                <w:lang w:bidi="ar"/>
              </w:rPr>
              <w:t>ΔEXDEBT</w:t>
            </w:r>
          </w:p>
        </w:tc>
        <w:tc>
          <w:tcPr>
            <w:tcW w:w="1704" w:type="dxa"/>
          </w:tcPr>
          <w:p w:rsidR="00791501" w:rsidRPr="001F5EB2" w:rsidRDefault="00791501" w:rsidP="0014624D">
            <w:pPr>
              <w:widowControl/>
              <w:rPr>
                <w:rStyle w:val="Strong"/>
                <w:sz w:val="24"/>
                <w:szCs w:val="24"/>
              </w:rPr>
            </w:pPr>
            <w:r w:rsidRPr="001F5EB2">
              <w:rPr>
                <w:sz w:val="24"/>
                <w:szCs w:val="24"/>
                <w:lang w:bidi="ar"/>
              </w:rPr>
              <w:t>-4.90</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066" w:type="dxa"/>
          </w:tcPr>
          <w:p w:rsidR="00791501" w:rsidRPr="001F5EB2" w:rsidRDefault="00791501" w:rsidP="0014624D">
            <w:pPr>
              <w:widowControl/>
              <w:rPr>
                <w:rStyle w:val="Strong"/>
                <w:sz w:val="24"/>
                <w:szCs w:val="24"/>
              </w:rPr>
            </w:pPr>
            <w:r w:rsidRPr="001F5EB2">
              <w:rPr>
                <w:sz w:val="24"/>
                <w:szCs w:val="24"/>
                <w:lang w:bidi="ar"/>
              </w:rPr>
              <w:t>0.00</w:t>
            </w:r>
          </w:p>
        </w:tc>
        <w:tc>
          <w:tcPr>
            <w:tcW w:w="2344" w:type="dxa"/>
          </w:tcPr>
          <w:p w:rsidR="00791501" w:rsidRPr="001F5EB2" w:rsidRDefault="00791501" w:rsidP="0014624D">
            <w:pPr>
              <w:widowControl/>
              <w:rPr>
                <w:rStyle w:val="Strong"/>
                <w:sz w:val="24"/>
                <w:szCs w:val="24"/>
              </w:rPr>
            </w:pPr>
            <w:r w:rsidRPr="001F5EB2">
              <w:rPr>
                <w:sz w:val="24"/>
                <w:szCs w:val="24"/>
                <w:lang w:bidi="ar"/>
              </w:rPr>
              <w:t>Stationary at I(1)</w:t>
            </w:r>
          </w:p>
        </w:tc>
      </w:tr>
      <w:tr w:rsidR="00791501" w:rsidRPr="001F5EB2" w:rsidTr="0014624D">
        <w:tc>
          <w:tcPr>
            <w:tcW w:w="1731" w:type="dxa"/>
          </w:tcPr>
          <w:p w:rsidR="00791501" w:rsidRPr="001F5EB2" w:rsidRDefault="00791501" w:rsidP="0014624D">
            <w:pPr>
              <w:widowControl/>
              <w:rPr>
                <w:rStyle w:val="Strong"/>
                <w:sz w:val="24"/>
                <w:szCs w:val="24"/>
              </w:rPr>
            </w:pPr>
            <w:r w:rsidRPr="001F5EB2">
              <w:rPr>
                <w:sz w:val="24"/>
                <w:szCs w:val="24"/>
                <w:lang w:bidi="ar"/>
              </w:rPr>
              <w:t>ΔDEBTSEbRV</w:t>
            </w:r>
          </w:p>
        </w:tc>
        <w:tc>
          <w:tcPr>
            <w:tcW w:w="1704" w:type="dxa"/>
          </w:tcPr>
          <w:p w:rsidR="00791501" w:rsidRPr="001F5EB2" w:rsidRDefault="00791501" w:rsidP="0014624D">
            <w:pPr>
              <w:widowControl/>
              <w:rPr>
                <w:rStyle w:val="Strong"/>
                <w:sz w:val="24"/>
                <w:szCs w:val="24"/>
              </w:rPr>
            </w:pPr>
            <w:r w:rsidRPr="001F5EB2">
              <w:rPr>
                <w:sz w:val="24"/>
                <w:szCs w:val="24"/>
                <w:lang w:bidi="ar"/>
              </w:rPr>
              <w:t>-4.67</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066" w:type="dxa"/>
          </w:tcPr>
          <w:p w:rsidR="00791501" w:rsidRPr="001F5EB2" w:rsidRDefault="00791501" w:rsidP="0014624D">
            <w:pPr>
              <w:widowControl/>
              <w:rPr>
                <w:rStyle w:val="Strong"/>
                <w:sz w:val="24"/>
                <w:szCs w:val="24"/>
              </w:rPr>
            </w:pPr>
            <w:r w:rsidRPr="001F5EB2">
              <w:rPr>
                <w:sz w:val="24"/>
                <w:szCs w:val="24"/>
                <w:lang w:bidi="ar"/>
              </w:rPr>
              <w:t>0.01</w:t>
            </w:r>
          </w:p>
        </w:tc>
        <w:tc>
          <w:tcPr>
            <w:tcW w:w="2344" w:type="dxa"/>
          </w:tcPr>
          <w:p w:rsidR="00791501" w:rsidRPr="001F5EB2" w:rsidRDefault="00791501" w:rsidP="0014624D">
            <w:pPr>
              <w:widowControl/>
              <w:rPr>
                <w:rStyle w:val="Strong"/>
                <w:sz w:val="24"/>
                <w:szCs w:val="24"/>
              </w:rPr>
            </w:pPr>
            <w:r w:rsidRPr="001F5EB2">
              <w:rPr>
                <w:sz w:val="24"/>
                <w:szCs w:val="24"/>
                <w:lang w:bidi="ar"/>
              </w:rPr>
              <w:t>Stationary at I(1)</w:t>
            </w:r>
          </w:p>
        </w:tc>
      </w:tr>
      <w:tr w:rsidR="00791501" w:rsidRPr="001F5EB2" w:rsidTr="0014624D">
        <w:tc>
          <w:tcPr>
            <w:tcW w:w="1731" w:type="dxa"/>
          </w:tcPr>
          <w:p w:rsidR="00791501" w:rsidRPr="001F5EB2" w:rsidRDefault="00791501" w:rsidP="0014624D">
            <w:pPr>
              <w:widowControl/>
              <w:rPr>
                <w:rStyle w:val="Strong"/>
                <w:sz w:val="24"/>
                <w:szCs w:val="24"/>
              </w:rPr>
            </w:pPr>
            <w:r w:rsidRPr="001F5EB2">
              <w:rPr>
                <w:sz w:val="24"/>
                <w:szCs w:val="24"/>
                <w:lang w:bidi="ar"/>
              </w:rPr>
              <w:t>ΔEXCHR</w:t>
            </w:r>
          </w:p>
        </w:tc>
        <w:tc>
          <w:tcPr>
            <w:tcW w:w="1704" w:type="dxa"/>
          </w:tcPr>
          <w:p w:rsidR="00791501" w:rsidRPr="001F5EB2" w:rsidRDefault="00791501" w:rsidP="0014624D">
            <w:pPr>
              <w:widowControl/>
              <w:rPr>
                <w:rStyle w:val="Strong"/>
                <w:sz w:val="24"/>
                <w:szCs w:val="24"/>
              </w:rPr>
            </w:pPr>
            <w:r w:rsidRPr="001F5EB2">
              <w:rPr>
                <w:sz w:val="24"/>
                <w:szCs w:val="24"/>
                <w:lang w:bidi="ar"/>
              </w:rPr>
              <w:t>-4.88</w:t>
            </w:r>
          </w:p>
        </w:tc>
        <w:tc>
          <w:tcPr>
            <w:tcW w:w="1704" w:type="dxa"/>
          </w:tcPr>
          <w:p w:rsidR="00791501" w:rsidRPr="001F5EB2" w:rsidRDefault="00791501" w:rsidP="0014624D">
            <w:pPr>
              <w:widowControl/>
              <w:rPr>
                <w:rStyle w:val="Strong"/>
                <w:sz w:val="24"/>
                <w:szCs w:val="24"/>
              </w:rPr>
            </w:pPr>
            <w:r w:rsidRPr="001F5EB2">
              <w:rPr>
                <w:sz w:val="24"/>
                <w:szCs w:val="24"/>
                <w:lang w:bidi="ar"/>
              </w:rPr>
              <w:t>-2.98</w:t>
            </w:r>
          </w:p>
        </w:tc>
        <w:tc>
          <w:tcPr>
            <w:tcW w:w="1066" w:type="dxa"/>
          </w:tcPr>
          <w:p w:rsidR="00791501" w:rsidRPr="001F5EB2" w:rsidRDefault="00791501" w:rsidP="0014624D">
            <w:pPr>
              <w:widowControl/>
              <w:rPr>
                <w:rStyle w:val="Strong"/>
                <w:sz w:val="24"/>
                <w:szCs w:val="24"/>
              </w:rPr>
            </w:pPr>
            <w:r w:rsidRPr="001F5EB2">
              <w:rPr>
                <w:sz w:val="24"/>
                <w:szCs w:val="24"/>
                <w:lang w:bidi="ar"/>
              </w:rPr>
              <w:t>0.00</w:t>
            </w:r>
          </w:p>
        </w:tc>
        <w:tc>
          <w:tcPr>
            <w:tcW w:w="2344" w:type="dxa"/>
          </w:tcPr>
          <w:p w:rsidR="00791501" w:rsidRPr="001F5EB2" w:rsidRDefault="00791501" w:rsidP="0014624D">
            <w:pPr>
              <w:widowControl/>
              <w:rPr>
                <w:rStyle w:val="Strong"/>
                <w:sz w:val="24"/>
                <w:szCs w:val="24"/>
              </w:rPr>
            </w:pPr>
            <w:r w:rsidRPr="001F5EB2">
              <w:rPr>
                <w:sz w:val="24"/>
                <w:szCs w:val="24"/>
                <w:lang w:bidi="ar"/>
              </w:rPr>
              <w:t>Stationary at I(1)</w:t>
            </w:r>
          </w:p>
        </w:tc>
      </w:tr>
    </w:tbl>
    <w:p w:rsidR="00791501" w:rsidRPr="00C64456" w:rsidRDefault="00791501" w:rsidP="003B5458">
      <w:pPr>
        <w:pStyle w:val="Heading4"/>
        <w:spacing w:before="0" w:after="0" w:line="480" w:lineRule="auto"/>
        <w:jc w:val="both"/>
        <w:rPr>
          <w:rFonts w:ascii="Times New Roman" w:hAnsi="Times New Roman"/>
          <w:i w:val="0"/>
          <w:iCs w:val="0"/>
          <w:color w:val="auto"/>
          <w:sz w:val="24"/>
          <w:szCs w:val="24"/>
        </w:rPr>
      </w:pPr>
      <w:r w:rsidRPr="00C64456">
        <w:rPr>
          <w:rStyle w:val="Strong"/>
          <w:rFonts w:ascii="Times New Roman" w:hAnsi="Times New Roman"/>
          <w:i w:val="0"/>
          <w:iCs w:val="0"/>
          <w:color w:val="auto"/>
          <w:sz w:val="24"/>
          <w:szCs w:val="24"/>
        </w:rPr>
        <w:t>Interpretation:</w:t>
      </w:r>
      <w:r w:rsidR="00C64456">
        <w:rPr>
          <w:rStyle w:val="Strong"/>
          <w:rFonts w:ascii="Times New Roman" w:hAnsi="Times New Roman"/>
          <w:i w:val="0"/>
          <w:iCs w:val="0"/>
          <w:color w:val="auto"/>
          <w:sz w:val="24"/>
          <w:szCs w:val="24"/>
        </w:rPr>
        <w:t xml:space="preserve"> </w:t>
      </w:r>
      <w:r w:rsidRPr="00C64456">
        <w:rPr>
          <w:rFonts w:ascii="Times New Roman" w:eastAsia="SimSun" w:hAnsi="Times New Roman" w:cs="Times New Roman"/>
          <w:i w:val="0"/>
          <w:iCs w:val="0"/>
          <w:color w:val="auto"/>
          <w:sz w:val="24"/>
          <w:szCs w:val="24"/>
          <w:lang w:bidi="ar"/>
        </w:rPr>
        <w:t>The results show that, at levels, all the series are non-stationary; but, first differencing causes them to become stationary. All variables therefore are integrated in order one, I(1). This warrants moving to co-integration analysis in the following part to investigate the long-run relationship among the variables</w:t>
      </w:r>
      <w:r w:rsidRPr="001F5EB2">
        <w:rPr>
          <w:rFonts w:ascii="Times New Roman" w:eastAsia="SimSun" w:hAnsi="Times New Roman" w:cs="Times New Roman"/>
          <w:sz w:val="24"/>
          <w:szCs w:val="24"/>
          <w:lang w:bidi="ar"/>
        </w:rPr>
        <w:t>.</w:t>
      </w:r>
    </w:p>
    <w:p w:rsidR="00791501" w:rsidRPr="00C64456" w:rsidRDefault="005D77C4" w:rsidP="003B5458">
      <w:pPr>
        <w:pStyle w:val="Heading3"/>
        <w:spacing w:before="0" w:after="0" w:line="480" w:lineRule="auto"/>
        <w:jc w:val="both"/>
        <w:rPr>
          <w:rFonts w:ascii="Times New Roman" w:hAnsi="Times New Roman"/>
          <w:color w:val="auto"/>
          <w:sz w:val="24"/>
          <w:szCs w:val="24"/>
        </w:rPr>
      </w:pPr>
      <w:r>
        <w:rPr>
          <w:rStyle w:val="Strong"/>
          <w:rFonts w:ascii="Times New Roman" w:hAnsi="Times New Roman"/>
          <w:color w:val="auto"/>
          <w:sz w:val="24"/>
          <w:szCs w:val="24"/>
        </w:rPr>
        <w:t>4.3</w:t>
      </w:r>
      <w:r w:rsidR="00791501" w:rsidRPr="00C64456">
        <w:rPr>
          <w:rStyle w:val="Strong"/>
          <w:rFonts w:ascii="Times New Roman" w:hAnsi="Times New Roman"/>
          <w:color w:val="auto"/>
          <w:sz w:val="24"/>
          <w:szCs w:val="24"/>
        </w:rPr>
        <w:t xml:space="preserve"> Co-integration Test</w:t>
      </w:r>
    </w:p>
    <w:p w:rsidR="00C64456"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The Johansen Co-integration Test was used to discover whether a long-run equilibrium relationship existed among the variables Real Gross Domestic Product (RGDP), External Debt (EXDEBT), Debt Servicing (DEB</w:t>
      </w:r>
      <w:r w:rsidR="00C64456">
        <w:rPr>
          <w:rFonts w:ascii="Times New Roman" w:eastAsia="SimSun" w:hAnsi="Times New Roman" w:cs="Times New Roman"/>
          <w:sz w:val="24"/>
          <w:szCs w:val="24"/>
          <w:lang w:bidi="ar"/>
        </w:rPr>
        <w:t>TSERV</w:t>
      </w:r>
      <w:r w:rsidRPr="001F5EB2">
        <w:rPr>
          <w:rFonts w:ascii="Times New Roman" w:eastAsia="SimSun" w:hAnsi="Times New Roman" w:cs="Times New Roman"/>
          <w:sz w:val="24"/>
          <w:szCs w:val="24"/>
          <w:lang w:bidi="ar"/>
        </w:rPr>
        <w:t xml:space="preserve">), and Exchange Rate (EXCHR). This is fitting given, using the Augmented Dickey-Fuller test, all variables were determined to be integrated of order one, I(1). </w:t>
      </w:r>
    </w:p>
    <w:p w:rsidR="00791501" w:rsidRPr="001F5EB2" w:rsidRDefault="00791501" w:rsidP="003B5458">
      <w:pPr>
        <w:spacing w:after="0" w:line="480" w:lineRule="auto"/>
        <w:jc w:val="both"/>
        <w:rPr>
          <w:rStyle w:val="Strong"/>
          <w:rFonts w:ascii="Times New Roman" w:hAnsi="Times New Roman" w:cs="Times New Roman"/>
          <w:b w:val="0"/>
          <w:bCs w:val="0"/>
          <w:sz w:val="24"/>
          <w:szCs w:val="24"/>
        </w:rPr>
      </w:pPr>
      <w:r w:rsidRPr="001F5EB2">
        <w:rPr>
          <w:rFonts w:ascii="Times New Roman" w:eastAsia="SimSun" w:hAnsi="Times New Roman" w:cs="Times New Roman"/>
          <w:sz w:val="24"/>
          <w:szCs w:val="24"/>
          <w:lang w:bidi="ar"/>
        </w:rPr>
        <w:t>The Johansen test contrasts the alternative hypothesis of co-integration among the variables with the null hypothesis of no co-integration using trace statistics. The table here summarizes the outcomes:</w:t>
      </w:r>
    </w:p>
    <w:p w:rsidR="00791501" w:rsidRPr="00C64456" w:rsidRDefault="00791501" w:rsidP="003B5458">
      <w:pPr>
        <w:pStyle w:val="Heading4"/>
        <w:spacing w:before="0" w:after="0" w:line="480" w:lineRule="auto"/>
        <w:jc w:val="both"/>
        <w:rPr>
          <w:rFonts w:ascii="Times New Roman" w:hAnsi="Times New Roman"/>
          <w:i w:val="0"/>
          <w:iCs w:val="0"/>
          <w:color w:val="auto"/>
          <w:sz w:val="24"/>
          <w:szCs w:val="24"/>
        </w:rPr>
      </w:pPr>
      <w:r w:rsidRPr="00C64456">
        <w:rPr>
          <w:rStyle w:val="Strong"/>
          <w:rFonts w:ascii="Times New Roman" w:hAnsi="Times New Roman"/>
          <w:i w:val="0"/>
          <w:iCs w:val="0"/>
          <w:color w:val="auto"/>
          <w:sz w:val="24"/>
          <w:szCs w:val="24"/>
        </w:rPr>
        <w:t>Table 4.4.1: Johansen Co-integration Test Result</w:t>
      </w:r>
    </w:p>
    <w:tbl>
      <w:tblPr>
        <w:tblStyle w:val="TableGrid"/>
        <w:tblW w:w="0" w:type="auto"/>
        <w:tblLook w:val="04A0" w:firstRow="1" w:lastRow="0" w:firstColumn="1" w:lastColumn="0" w:noHBand="0" w:noVBand="1"/>
      </w:tblPr>
      <w:tblGrid>
        <w:gridCol w:w="2146"/>
        <w:gridCol w:w="2146"/>
        <w:gridCol w:w="2147"/>
        <w:gridCol w:w="2147"/>
      </w:tblGrid>
      <w:tr w:rsidR="00791501" w:rsidRPr="001F5EB2" w:rsidTr="0014624D">
        <w:trPr>
          <w:trHeight w:val="359"/>
        </w:trPr>
        <w:tc>
          <w:tcPr>
            <w:tcW w:w="2146" w:type="dxa"/>
            <w:vAlign w:val="center"/>
          </w:tcPr>
          <w:p w:rsidR="00791501" w:rsidRPr="001F5EB2" w:rsidRDefault="00791501" w:rsidP="0014624D">
            <w:pPr>
              <w:widowControl/>
              <w:rPr>
                <w:rStyle w:val="Strong"/>
                <w:sz w:val="24"/>
                <w:szCs w:val="24"/>
              </w:rPr>
            </w:pPr>
            <w:r w:rsidRPr="001F5EB2">
              <w:rPr>
                <w:rStyle w:val="Strong"/>
                <w:sz w:val="24"/>
                <w:szCs w:val="24"/>
                <w:lang w:bidi="ar"/>
              </w:rPr>
              <w:t>Null Hypothesis</w:t>
            </w:r>
          </w:p>
        </w:tc>
        <w:tc>
          <w:tcPr>
            <w:tcW w:w="2146" w:type="dxa"/>
            <w:vAlign w:val="center"/>
          </w:tcPr>
          <w:p w:rsidR="00791501" w:rsidRPr="001F5EB2" w:rsidRDefault="00791501" w:rsidP="0014624D">
            <w:pPr>
              <w:widowControl/>
              <w:rPr>
                <w:rStyle w:val="Strong"/>
                <w:sz w:val="24"/>
                <w:szCs w:val="24"/>
              </w:rPr>
            </w:pPr>
            <w:r w:rsidRPr="001F5EB2">
              <w:rPr>
                <w:rStyle w:val="Strong"/>
                <w:sz w:val="24"/>
                <w:szCs w:val="24"/>
                <w:lang w:bidi="ar"/>
              </w:rPr>
              <w:t>Trace Statistic</w:t>
            </w:r>
          </w:p>
        </w:tc>
        <w:tc>
          <w:tcPr>
            <w:tcW w:w="2147" w:type="dxa"/>
            <w:vAlign w:val="center"/>
          </w:tcPr>
          <w:p w:rsidR="00791501" w:rsidRPr="001F5EB2" w:rsidRDefault="00791501" w:rsidP="0014624D">
            <w:pPr>
              <w:widowControl/>
              <w:rPr>
                <w:rStyle w:val="Strong"/>
                <w:sz w:val="24"/>
                <w:szCs w:val="24"/>
              </w:rPr>
            </w:pPr>
            <w:r w:rsidRPr="001F5EB2">
              <w:rPr>
                <w:rStyle w:val="Strong"/>
                <w:sz w:val="24"/>
                <w:szCs w:val="24"/>
                <w:lang w:bidi="ar"/>
              </w:rPr>
              <w:t>5% Critical Value</w:t>
            </w:r>
          </w:p>
        </w:tc>
        <w:tc>
          <w:tcPr>
            <w:tcW w:w="2147" w:type="dxa"/>
            <w:vAlign w:val="center"/>
          </w:tcPr>
          <w:p w:rsidR="00791501" w:rsidRPr="001F5EB2" w:rsidRDefault="00791501" w:rsidP="0014624D">
            <w:pPr>
              <w:widowControl/>
              <w:rPr>
                <w:rStyle w:val="Strong"/>
                <w:sz w:val="24"/>
                <w:szCs w:val="24"/>
              </w:rPr>
            </w:pPr>
            <w:r w:rsidRPr="001F5EB2">
              <w:rPr>
                <w:rStyle w:val="Strong"/>
                <w:sz w:val="24"/>
                <w:szCs w:val="24"/>
                <w:lang w:bidi="ar"/>
              </w:rPr>
              <w:t>Result</w:t>
            </w:r>
          </w:p>
        </w:tc>
      </w:tr>
      <w:tr w:rsidR="00791501" w:rsidRPr="001F5EB2" w:rsidTr="0014624D">
        <w:trPr>
          <w:trHeight w:val="359"/>
        </w:trPr>
        <w:tc>
          <w:tcPr>
            <w:tcW w:w="2146" w:type="dxa"/>
            <w:vAlign w:val="center"/>
          </w:tcPr>
          <w:p w:rsidR="00791501" w:rsidRPr="001F5EB2" w:rsidRDefault="00791501" w:rsidP="0014624D">
            <w:pPr>
              <w:widowControl/>
              <w:rPr>
                <w:rStyle w:val="Strong"/>
                <w:sz w:val="24"/>
                <w:szCs w:val="24"/>
              </w:rPr>
            </w:pPr>
            <w:r w:rsidRPr="001F5EB2">
              <w:rPr>
                <w:sz w:val="24"/>
                <w:szCs w:val="24"/>
                <w:lang w:bidi="ar"/>
              </w:rPr>
              <w:t>r = 0</w:t>
            </w:r>
          </w:p>
        </w:tc>
        <w:tc>
          <w:tcPr>
            <w:tcW w:w="2146" w:type="dxa"/>
            <w:vAlign w:val="center"/>
          </w:tcPr>
          <w:p w:rsidR="00791501" w:rsidRPr="001F5EB2" w:rsidRDefault="00791501" w:rsidP="0014624D">
            <w:pPr>
              <w:widowControl/>
              <w:rPr>
                <w:rStyle w:val="Strong"/>
                <w:sz w:val="24"/>
                <w:szCs w:val="24"/>
              </w:rPr>
            </w:pPr>
            <w:r w:rsidRPr="001F5EB2">
              <w:rPr>
                <w:sz w:val="24"/>
                <w:szCs w:val="24"/>
                <w:lang w:bidi="ar"/>
              </w:rPr>
              <w:t>85.94</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47.85</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Reject H₀</w:t>
            </w:r>
          </w:p>
        </w:tc>
      </w:tr>
      <w:tr w:rsidR="00791501" w:rsidRPr="001F5EB2" w:rsidTr="0014624D">
        <w:trPr>
          <w:trHeight w:val="359"/>
        </w:trPr>
        <w:tc>
          <w:tcPr>
            <w:tcW w:w="2146" w:type="dxa"/>
            <w:vAlign w:val="center"/>
          </w:tcPr>
          <w:p w:rsidR="00791501" w:rsidRPr="001F5EB2" w:rsidRDefault="00791501" w:rsidP="0014624D">
            <w:pPr>
              <w:widowControl/>
              <w:rPr>
                <w:rStyle w:val="Strong"/>
                <w:sz w:val="24"/>
                <w:szCs w:val="24"/>
              </w:rPr>
            </w:pPr>
            <w:r w:rsidRPr="001F5EB2">
              <w:rPr>
                <w:sz w:val="24"/>
                <w:szCs w:val="24"/>
                <w:lang w:bidi="ar"/>
              </w:rPr>
              <w:t>r ≤ 1</w:t>
            </w:r>
          </w:p>
        </w:tc>
        <w:tc>
          <w:tcPr>
            <w:tcW w:w="2146" w:type="dxa"/>
            <w:vAlign w:val="center"/>
          </w:tcPr>
          <w:p w:rsidR="00791501" w:rsidRPr="001F5EB2" w:rsidRDefault="00791501" w:rsidP="0014624D">
            <w:pPr>
              <w:widowControl/>
              <w:rPr>
                <w:rStyle w:val="Strong"/>
                <w:sz w:val="24"/>
                <w:szCs w:val="24"/>
              </w:rPr>
            </w:pPr>
            <w:r w:rsidRPr="001F5EB2">
              <w:rPr>
                <w:sz w:val="24"/>
                <w:szCs w:val="24"/>
                <w:lang w:bidi="ar"/>
              </w:rPr>
              <w:t>43.48</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29.80</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Reject H₀</w:t>
            </w:r>
          </w:p>
        </w:tc>
      </w:tr>
      <w:tr w:rsidR="00791501" w:rsidRPr="001F5EB2" w:rsidTr="0014624D">
        <w:trPr>
          <w:trHeight w:val="359"/>
        </w:trPr>
        <w:tc>
          <w:tcPr>
            <w:tcW w:w="2146" w:type="dxa"/>
            <w:vAlign w:val="center"/>
          </w:tcPr>
          <w:p w:rsidR="00791501" w:rsidRPr="001F5EB2" w:rsidRDefault="00791501" w:rsidP="0014624D">
            <w:pPr>
              <w:widowControl/>
              <w:rPr>
                <w:rStyle w:val="Strong"/>
                <w:sz w:val="24"/>
                <w:szCs w:val="24"/>
              </w:rPr>
            </w:pPr>
            <w:r w:rsidRPr="001F5EB2">
              <w:rPr>
                <w:sz w:val="24"/>
                <w:szCs w:val="24"/>
                <w:lang w:bidi="ar"/>
              </w:rPr>
              <w:t>r ≤ 2</w:t>
            </w:r>
          </w:p>
        </w:tc>
        <w:tc>
          <w:tcPr>
            <w:tcW w:w="2146" w:type="dxa"/>
            <w:vAlign w:val="center"/>
          </w:tcPr>
          <w:p w:rsidR="00791501" w:rsidRPr="001F5EB2" w:rsidRDefault="00791501" w:rsidP="0014624D">
            <w:pPr>
              <w:widowControl/>
              <w:rPr>
                <w:rStyle w:val="Strong"/>
                <w:sz w:val="24"/>
                <w:szCs w:val="24"/>
              </w:rPr>
            </w:pPr>
            <w:r w:rsidRPr="001F5EB2">
              <w:rPr>
                <w:sz w:val="24"/>
                <w:szCs w:val="24"/>
                <w:lang w:bidi="ar"/>
              </w:rPr>
              <w:t>12.71</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15.49</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Do not reject H₀</w:t>
            </w:r>
          </w:p>
        </w:tc>
      </w:tr>
      <w:tr w:rsidR="00791501" w:rsidRPr="001F5EB2" w:rsidTr="0014624D">
        <w:trPr>
          <w:trHeight w:val="359"/>
        </w:trPr>
        <w:tc>
          <w:tcPr>
            <w:tcW w:w="2146" w:type="dxa"/>
            <w:vAlign w:val="center"/>
          </w:tcPr>
          <w:p w:rsidR="00791501" w:rsidRPr="001F5EB2" w:rsidRDefault="00791501" w:rsidP="0014624D">
            <w:pPr>
              <w:widowControl/>
              <w:rPr>
                <w:rStyle w:val="Strong"/>
                <w:sz w:val="24"/>
                <w:szCs w:val="24"/>
              </w:rPr>
            </w:pPr>
            <w:r w:rsidRPr="001F5EB2">
              <w:rPr>
                <w:sz w:val="24"/>
                <w:szCs w:val="24"/>
                <w:lang w:bidi="ar"/>
              </w:rPr>
              <w:t>r ≤ 3</w:t>
            </w:r>
          </w:p>
        </w:tc>
        <w:tc>
          <w:tcPr>
            <w:tcW w:w="2146" w:type="dxa"/>
            <w:vAlign w:val="center"/>
          </w:tcPr>
          <w:p w:rsidR="00791501" w:rsidRPr="001F5EB2" w:rsidRDefault="00791501" w:rsidP="0014624D">
            <w:pPr>
              <w:widowControl/>
              <w:rPr>
                <w:rStyle w:val="Strong"/>
                <w:sz w:val="24"/>
                <w:szCs w:val="24"/>
              </w:rPr>
            </w:pPr>
            <w:r w:rsidRPr="001F5EB2">
              <w:rPr>
                <w:sz w:val="24"/>
                <w:szCs w:val="24"/>
                <w:lang w:bidi="ar"/>
              </w:rPr>
              <w:t>2.87</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3.84</w:t>
            </w:r>
          </w:p>
        </w:tc>
        <w:tc>
          <w:tcPr>
            <w:tcW w:w="2147" w:type="dxa"/>
            <w:vAlign w:val="center"/>
          </w:tcPr>
          <w:p w:rsidR="00791501" w:rsidRPr="001F5EB2" w:rsidRDefault="00791501" w:rsidP="0014624D">
            <w:pPr>
              <w:widowControl/>
              <w:rPr>
                <w:rStyle w:val="Strong"/>
                <w:sz w:val="24"/>
                <w:szCs w:val="24"/>
              </w:rPr>
            </w:pPr>
            <w:r w:rsidRPr="001F5EB2">
              <w:rPr>
                <w:sz w:val="24"/>
                <w:szCs w:val="24"/>
                <w:lang w:bidi="ar"/>
              </w:rPr>
              <w:t>Do not reject H₀</w:t>
            </w:r>
          </w:p>
        </w:tc>
      </w:tr>
    </w:tbl>
    <w:p w:rsidR="0014624D" w:rsidRDefault="0014624D" w:rsidP="0014624D"/>
    <w:p w:rsidR="0014624D" w:rsidRPr="0014624D" w:rsidRDefault="0014624D" w:rsidP="0014624D"/>
    <w:p w:rsidR="00791501" w:rsidRPr="00C64456" w:rsidRDefault="00791501" w:rsidP="003B5458">
      <w:pPr>
        <w:pStyle w:val="Heading4"/>
        <w:spacing w:before="0" w:after="0" w:line="480" w:lineRule="auto"/>
        <w:jc w:val="both"/>
        <w:rPr>
          <w:rFonts w:ascii="Times New Roman" w:hAnsi="Times New Roman"/>
          <w:i w:val="0"/>
          <w:iCs w:val="0"/>
          <w:color w:val="auto"/>
          <w:sz w:val="24"/>
          <w:szCs w:val="24"/>
        </w:rPr>
      </w:pPr>
      <w:r w:rsidRPr="00C64456">
        <w:rPr>
          <w:rStyle w:val="Strong"/>
          <w:rFonts w:ascii="Times New Roman" w:hAnsi="Times New Roman"/>
          <w:i w:val="0"/>
          <w:iCs w:val="0"/>
          <w:color w:val="auto"/>
          <w:sz w:val="24"/>
          <w:szCs w:val="24"/>
        </w:rPr>
        <w:lastRenderedPageBreak/>
        <w:t>Interpretation:</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The test suggests that there are at least two co-integrating equations among the variables at the 5% significance level. This suggests that, over time, RGDP, external debt stock, debt servicing, and exchange rate movement together in spite of temporary swings. The presence of such a long-run relationship confirms the inclusion of an Error Correction Model (ECM) in the following stage of the research, to accommodate both short-run dynamics and long-run equilibrium adjustment.</w:t>
      </w:r>
    </w:p>
    <w:p w:rsidR="00791501" w:rsidRPr="00C64456" w:rsidRDefault="005D77C4" w:rsidP="003B5458">
      <w:pPr>
        <w:pStyle w:val="Heading3"/>
        <w:spacing w:before="0" w:after="0" w:line="480" w:lineRule="auto"/>
        <w:jc w:val="both"/>
        <w:rPr>
          <w:rFonts w:ascii="Times New Roman" w:hAnsi="Times New Roman"/>
          <w:color w:val="auto"/>
          <w:sz w:val="24"/>
          <w:szCs w:val="24"/>
        </w:rPr>
      </w:pPr>
      <w:r>
        <w:rPr>
          <w:rStyle w:val="Strong"/>
          <w:rFonts w:ascii="Times New Roman" w:hAnsi="Times New Roman"/>
          <w:color w:val="auto"/>
          <w:sz w:val="24"/>
          <w:szCs w:val="24"/>
        </w:rPr>
        <w:t>4.4</w:t>
      </w:r>
      <w:r w:rsidR="00791501" w:rsidRPr="00C64456">
        <w:rPr>
          <w:rStyle w:val="Strong"/>
          <w:rFonts w:ascii="Times New Roman" w:hAnsi="Times New Roman"/>
          <w:color w:val="auto"/>
          <w:sz w:val="24"/>
          <w:szCs w:val="24"/>
        </w:rPr>
        <w:t xml:space="preserve"> Diagnostic Tests</w:t>
      </w:r>
    </w:p>
    <w:p w:rsidR="00791501" w:rsidRPr="001F5EB2"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Several diagnostic tests were carried out in order to validate the dependability and fit of the projected Error Correction Model (ECM.). These cover the heteroskeasticity test, serial correlation test, and normalcy test.</w:t>
      </w:r>
    </w:p>
    <w:p w:rsidR="00791501" w:rsidRPr="00C64456" w:rsidRDefault="005D77C4" w:rsidP="003B5458">
      <w:pPr>
        <w:pStyle w:val="Heading4"/>
        <w:spacing w:before="0" w:after="0" w:line="480" w:lineRule="auto"/>
        <w:jc w:val="both"/>
        <w:rPr>
          <w:rFonts w:ascii="Times New Roman" w:hAnsi="Times New Roman"/>
          <w:i w:val="0"/>
          <w:iCs w:val="0"/>
          <w:color w:val="auto"/>
          <w:sz w:val="24"/>
          <w:szCs w:val="24"/>
        </w:rPr>
      </w:pPr>
      <w:r>
        <w:rPr>
          <w:rStyle w:val="Strong"/>
          <w:rFonts w:ascii="Times New Roman" w:hAnsi="Times New Roman"/>
          <w:i w:val="0"/>
          <w:iCs w:val="0"/>
          <w:color w:val="auto"/>
          <w:sz w:val="24"/>
          <w:szCs w:val="24"/>
        </w:rPr>
        <w:t>4.4</w:t>
      </w:r>
      <w:r w:rsidR="00791501" w:rsidRPr="00C64456">
        <w:rPr>
          <w:rStyle w:val="Strong"/>
          <w:rFonts w:ascii="Times New Roman" w:hAnsi="Times New Roman"/>
          <w:i w:val="0"/>
          <w:iCs w:val="0"/>
          <w:color w:val="auto"/>
          <w:sz w:val="24"/>
          <w:szCs w:val="24"/>
        </w:rPr>
        <w:t>.1 Normality Test</w:t>
      </w:r>
    </w:p>
    <w:p w:rsidR="00791501" w:rsidRPr="001F5EB2"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Whether the residuals from the ECM model follow a normal distribution was investigated using the Anderson-Darling normality test. The outcome looks like this:</w:t>
      </w:r>
    </w:p>
    <w:tbl>
      <w:tblPr>
        <w:tblStyle w:val="TableGrid"/>
        <w:tblW w:w="0" w:type="auto"/>
        <w:tblLook w:val="04A0" w:firstRow="1" w:lastRow="0" w:firstColumn="1" w:lastColumn="0" w:noHBand="0" w:noVBand="1"/>
      </w:tblPr>
      <w:tblGrid>
        <w:gridCol w:w="2840"/>
        <w:gridCol w:w="2841"/>
        <w:gridCol w:w="2841"/>
      </w:tblGrid>
      <w:tr w:rsidR="00791501" w:rsidRPr="001F5EB2" w:rsidTr="0014624D">
        <w:tc>
          <w:tcPr>
            <w:tcW w:w="2840" w:type="dxa"/>
            <w:vAlign w:val="center"/>
          </w:tcPr>
          <w:p w:rsidR="00791501" w:rsidRPr="001F5EB2" w:rsidRDefault="00791501" w:rsidP="003B5458">
            <w:pPr>
              <w:widowControl/>
              <w:spacing w:line="480" w:lineRule="auto"/>
              <w:rPr>
                <w:sz w:val="24"/>
                <w:szCs w:val="24"/>
              </w:rPr>
            </w:pPr>
            <w:r w:rsidRPr="001F5EB2">
              <w:rPr>
                <w:b/>
                <w:bCs/>
                <w:sz w:val="24"/>
                <w:szCs w:val="24"/>
                <w:lang w:bidi="ar"/>
              </w:rPr>
              <w:t>Test Type</w:t>
            </w:r>
          </w:p>
        </w:tc>
        <w:tc>
          <w:tcPr>
            <w:tcW w:w="2841" w:type="dxa"/>
            <w:vAlign w:val="center"/>
          </w:tcPr>
          <w:p w:rsidR="00791501" w:rsidRPr="001F5EB2" w:rsidRDefault="00791501" w:rsidP="003B5458">
            <w:pPr>
              <w:widowControl/>
              <w:spacing w:line="480" w:lineRule="auto"/>
              <w:rPr>
                <w:sz w:val="24"/>
                <w:szCs w:val="24"/>
              </w:rPr>
            </w:pPr>
            <w:r w:rsidRPr="001F5EB2">
              <w:rPr>
                <w:b/>
                <w:bCs/>
                <w:sz w:val="24"/>
                <w:szCs w:val="24"/>
                <w:lang w:bidi="ar"/>
              </w:rPr>
              <w:t>Statistic</w:t>
            </w:r>
          </w:p>
        </w:tc>
        <w:tc>
          <w:tcPr>
            <w:tcW w:w="2841" w:type="dxa"/>
            <w:vAlign w:val="center"/>
          </w:tcPr>
          <w:p w:rsidR="00791501" w:rsidRPr="001F5EB2" w:rsidRDefault="00791501" w:rsidP="003B5458">
            <w:pPr>
              <w:widowControl/>
              <w:spacing w:line="480" w:lineRule="auto"/>
              <w:rPr>
                <w:sz w:val="24"/>
                <w:szCs w:val="24"/>
              </w:rPr>
            </w:pPr>
            <w:r w:rsidRPr="001F5EB2">
              <w:rPr>
                <w:b/>
                <w:bCs/>
                <w:sz w:val="24"/>
                <w:szCs w:val="24"/>
                <w:lang w:bidi="ar"/>
              </w:rPr>
              <w:t>p-value</w:t>
            </w:r>
          </w:p>
        </w:tc>
      </w:tr>
      <w:tr w:rsidR="00791501" w:rsidRPr="001F5EB2" w:rsidTr="0014624D">
        <w:tc>
          <w:tcPr>
            <w:tcW w:w="2840" w:type="dxa"/>
            <w:vAlign w:val="center"/>
          </w:tcPr>
          <w:p w:rsidR="00791501" w:rsidRPr="001F5EB2" w:rsidRDefault="00791501" w:rsidP="003B5458">
            <w:pPr>
              <w:widowControl/>
              <w:spacing w:line="480" w:lineRule="auto"/>
              <w:rPr>
                <w:sz w:val="24"/>
                <w:szCs w:val="24"/>
              </w:rPr>
            </w:pPr>
            <w:r w:rsidRPr="001F5EB2">
              <w:rPr>
                <w:sz w:val="24"/>
                <w:szCs w:val="24"/>
                <w:lang w:bidi="ar"/>
              </w:rPr>
              <w:t>Anderson-Darling Normality Test</w:t>
            </w:r>
          </w:p>
        </w:tc>
        <w:tc>
          <w:tcPr>
            <w:tcW w:w="2841" w:type="dxa"/>
            <w:vAlign w:val="center"/>
          </w:tcPr>
          <w:p w:rsidR="00791501" w:rsidRPr="001F5EB2" w:rsidRDefault="00791501" w:rsidP="003B5458">
            <w:pPr>
              <w:widowControl/>
              <w:spacing w:line="480" w:lineRule="auto"/>
              <w:rPr>
                <w:sz w:val="24"/>
                <w:szCs w:val="24"/>
              </w:rPr>
            </w:pPr>
            <w:r w:rsidRPr="001F5EB2">
              <w:rPr>
                <w:sz w:val="24"/>
                <w:szCs w:val="24"/>
                <w:lang w:bidi="ar"/>
              </w:rPr>
              <w:t>1.3422</w:t>
            </w:r>
          </w:p>
        </w:tc>
        <w:tc>
          <w:tcPr>
            <w:tcW w:w="2841" w:type="dxa"/>
            <w:vAlign w:val="center"/>
          </w:tcPr>
          <w:p w:rsidR="00791501" w:rsidRPr="001F5EB2" w:rsidRDefault="00791501" w:rsidP="003B5458">
            <w:pPr>
              <w:widowControl/>
              <w:spacing w:line="480" w:lineRule="auto"/>
              <w:rPr>
                <w:sz w:val="24"/>
                <w:szCs w:val="24"/>
              </w:rPr>
            </w:pPr>
            <w:r w:rsidRPr="001F5EB2">
              <w:rPr>
                <w:sz w:val="24"/>
                <w:szCs w:val="24"/>
                <w:lang w:bidi="ar"/>
              </w:rPr>
              <w:t>0.0101</w:t>
            </w:r>
          </w:p>
        </w:tc>
      </w:tr>
    </w:tbl>
    <w:p w:rsidR="00791501"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Less than 0.05 the p-value indicates that the residuals deviate from a perfect normal distribution. Although normalcy is desired, in time series models especially with medium sample numbers some deviations are tolerated.</w:t>
      </w:r>
    </w:p>
    <w:p w:rsidR="0014624D" w:rsidRDefault="0014624D" w:rsidP="003B5458">
      <w:pPr>
        <w:spacing w:after="0" w:line="480" w:lineRule="auto"/>
        <w:jc w:val="both"/>
        <w:rPr>
          <w:rFonts w:ascii="Times New Roman" w:eastAsia="SimSun" w:hAnsi="Times New Roman" w:cs="Times New Roman"/>
          <w:sz w:val="24"/>
          <w:szCs w:val="24"/>
          <w:lang w:bidi="ar"/>
        </w:rPr>
      </w:pPr>
    </w:p>
    <w:p w:rsidR="0014624D" w:rsidRDefault="0014624D" w:rsidP="003B5458">
      <w:pPr>
        <w:spacing w:after="0" w:line="480" w:lineRule="auto"/>
        <w:jc w:val="both"/>
        <w:rPr>
          <w:rFonts w:ascii="Times New Roman" w:eastAsia="SimSun" w:hAnsi="Times New Roman" w:cs="Times New Roman"/>
          <w:sz w:val="24"/>
          <w:szCs w:val="24"/>
          <w:lang w:bidi="ar"/>
        </w:rPr>
      </w:pPr>
    </w:p>
    <w:p w:rsidR="0014624D" w:rsidRPr="001F5EB2" w:rsidRDefault="0014624D" w:rsidP="003B5458">
      <w:pPr>
        <w:spacing w:after="0" w:line="480" w:lineRule="auto"/>
        <w:jc w:val="both"/>
        <w:rPr>
          <w:rFonts w:ascii="Times New Roman" w:eastAsia="SimSun" w:hAnsi="Times New Roman" w:cs="Times New Roman"/>
          <w:sz w:val="24"/>
          <w:szCs w:val="24"/>
          <w:lang w:bidi="ar"/>
        </w:rPr>
      </w:pPr>
    </w:p>
    <w:p w:rsidR="00791501" w:rsidRPr="00C64456" w:rsidRDefault="005D77C4" w:rsidP="003B5458">
      <w:pPr>
        <w:pStyle w:val="Heading4"/>
        <w:spacing w:before="0" w:after="0" w:line="480" w:lineRule="auto"/>
        <w:jc w:val="both"/>
        <w:rPr>
          <w:rFonts w:ascii="Times New Roman" w:hAnsi="Times New Roman"/>
          <w:i w:val="0"/>
          <w:iCs w:val="0"/>
          <w:color w:val="auto"/>
          <w:sz w:val="24"/>
          <w:szCs w:val="24"/>
        </w:rPr>
      </w:pPr>
      <w:r>
        <w:rPr>
          <w:rStyle w:val="Strong"/>
          <w:rFonts w:ascii="Times New Roman" w:hAnsi="Times New Roman"/>
          <w:i w:val="0"/>
          <w:iCs w:val="0"/>
          <w:color w:val="auto"/>
          <w:sz w:val="24"/>
          <w:szCs w:val="24"/>
        </w:rPr>
        <w:lastRenderedPageBreak/>
        <w:t>4.4</w:t>
      </w:r>
      <w:r w:rsidR="00791501" w:rsidRPr="00C64456">
        <w:rPr>
          <w:rStyle w:val="Strong"/>
          <w:rFonts w:ascii="Times New Roman" w:hAnsi="Times New Roman"/>
          <w:i w:val="0"/>
          <w:iCs w:val="0"/>
          <w:color w:val="auto"/>
          <w:sz w:val="24"/>
          <w:szCs w:val="24"/>
        </w:rPr>
        <w:t>.2 Serial Correlation Test</w:t>
      </w:r>
    </w:p>
    <w:p w:rsidR="00791501" w:rsidRPr="001F5EB2" w:rsidRDefault="00791501" w:rsidP="003B5458">
      <w:pPr>
        <w:pStyle w:val="NormalWeb"/>
        <w:spacing w:beforeAutospacing="0" w:afterAutospacing="0" w:line="480" w:lineRule="auto"/>
        <w:jc w:val="both"/>
      </w:pPr>
      <w:r w:rsidRPr="001F5EB2">
        <w:t xml:space="preserve">To examine whether the residuals are serially uncorrelated, the </w:t>
      </w:r>
      <w:r w:rsidRPr="001F5EB2">
        <w:rPr>
          <w:rStyle w:val="Strong"/>
        </w:rPr>
        <w:t>Ljung-Box Q-statistic</w:t>
      </w:r>
      <w:r w:rsidRPr="001F5EB2">
        <w:t xml:space="preserve"> was applied:</w:t>
      </w:r>
    </w:p>
    <w:tbl>
      <w:tblPr>
        <w:tblStyle w:val="TableGrid"/>
        <w:tblW w:w="0" w:type="auto"/>
        <w:tblLook w:val="04A0" w:firstRow="1" w:lastRow="0" w:firstColumn="1" w:lastColumn="0" w:noHBand="0" w:noVBand="1"/>
      </w:tblPr>
      <w:tblGrid>
        <w:gridCol w:w="2130"/>
        <w:gridCol w:w="2130"/>
        <w:gridCol w:w="2131"/>
        <w:gridCol w:w="2131"/>
      </w:tblGrid>
      <w:tr w:rsidR="00791501" w:rsidRPr="001F5EB2" w:rsidTr="0014624D">
        <w:tc>
          <w:tcPr>
            <w:tcW w:w="2130" w:type="dxa"/>
            <w:vAlign w:val="center"/>
          </w:tcPr>
          <w:p w:rsidR="00791501" w:rsidRPr="001F5EB2" w:rsidRDefault="00791501" w:rsidP="003B5458">
            <w:pPr>
              <w:widowControl/>
              <w:spacing w:line="480" w:lineRule="auto"/>
              <w:rPr>
                <w:sz w:val="24"/>
                <w:szCs w:val="24"/>
              </w:rPr>
            </w:pPr>
            <w:r w:rsidRPr="001F5EB2">
              <w:rPr>
                <w:b/>
                <w:bCs/>
                <w:sz w:val="24"/>
                <w:szCs w:val="24"/>
                <w:lang w:bidi="ar"/>
              </w:rPr>
              <w:t>Test Type</w:t>
            </w:r>
          </w:p>
        </w:tc>
        <w:tc>
          <w:tcPr>
            <w:tcW w:w="2130" w:type="dxa"/>
            <w:vAlign w:val="center"/>
          </w:tcPr>
          <w:p w:rsidR="00791501" w:rsidRPr="001F5EB2" w:rsidRDefault="00791501" w:rsidP="003B5458">
            <w:pPr>
              <w:widowControl/>
              <w:spacing w:line="480" w:lineRule="auto"/>
              <w:rPr>
                <w:sz w:val="24"/>
                <w:szCs w:val="24"/>
              </w:rPr>
            </w:pPr>
            <w:r w:rsidRPr="001F5EB2">
              <w:rPr>
                <w:b/>
                <w:bCs/>
                <w:sz w:val="24"/>
                <w:szCs w:val="24"/>
                <w:lang w:bidi="ar"/>
              </w:rPr>
              <w:t>Lag</w:t>
            </w:r>
          </w:p>
        </w:tc>
        <w:tc>
          <w:tcPr>
            <w:tcW w:w="2131" w:type="dxa"/>
            <w:vAlign w:val="center"/>
          </w:tcPr>
          <w:p w:rsidR="00791501" w:rsidRPr="001F5EB2" w:rsidRDefault="00791501" w:rsidP="003B5458">
            <w:pPr>
              <w:widowControl/>
              <w:spacing w:line="480" w:lineRule="auto"/>
              <w:rPr>
                <w:sz w:val="24"/>
                <w:szCs w:val="24"/>
              </w:rPr>
            </w:pPr>
            <w:r w:rsidRPr="001F5EB2">
              <w:rPr>
                <w:b/>
                <w:bCs/>
                <w:sz w:val="24"/>
                <w:szCs w:val="24"/>
                <w:lang w:bidi="ar"/>
              </w:rPr>
              <w:t>Statistic</w:t>
            </w:r>
          </w:p>
        </w:tc>
        <w:tc>
          <w:tcPr>
            <w:tcW w:w="2131" w:type="dxa"/>
            <w:vAlign w:val="center"/>
          </w:tcPr>
          <w:p w:rsidR="00791501" w:rsidRPr="001F5EB2" w:rsidRDefault="00791501" w:rsidP="003B5458">
            <w:pPr>
              <w:widowControl/>
              <w:spacing w:line="480" w:lineRule="auto"/>
              <w:rPr>
                <w:sz w:val="24"/>
                <w:szCs w:val="24"/>
              </w:rPr>
            </w:pPr>
            <w:r w:rsidRPr="001F5EB2">
              <w:rPr>
                <w:b/>
                <w:bCs/>
                <w:sz w:val="24"/>
                <w:szCs w:val="24"/>
                <w:lang w:bidi="ar"/>
              </w:rPr>
              <w:t>p-value</w:t>
            </w:r>
          </w:p>
        </w:tc>
      </w:tr>
      <w:tr w:rsidR="00791501" w:rsidRPr="001F5EB2" w:rsidTr="0014624D">
        <w:tc>
          <w:tcPr>
            <w:tcW w:w="2130" w:type="dxa"/>
            <w:vAlign w:val="center"/>
          </w:tcPr>
          <w:p w:rsidR="00791501" w:rsidRPr="001F5EB2" w:rsidRDefault="00791501" w:rsidP="003B5458">
            <w:pPr>
              <w:widowControl/>
              <w:spacing w:line="480" w:lineRule="auto"/>
              <w:rPr>
                <w:sz w:val="24"/>
                <w:szCs w:val="24"/>
              </w:rPr>
            </w:pPr>
            <w:r w:rsidRPr="001F5EB2">
              <w:rPr>
                <w:sz w:val="24"/>
                <w:szCs w:val="24"/>
                <w:lang w:bidi="ar"/>
              </w:rPr>
              <w:t>Ljung-Box Serial Correlation</w:t>
            </w:r>
          </w:p>
        </w:tc>
        <w:tc>
          <w:tcPr>
            <w:tcW w:w="2130" w:type="dxa"/>
            <w:vAlign w:val="center"/>
          </w:tcPr>
          <w:p w:rsidR="00791501" w:rsidRPr="001F5EB2" w:rsidRDefault="00791501" w:rsidP="003B5458">
            <w:pPr>
              <w:widowControl/>
              <w:spacing w:line="480" w:lineRule="auto"/>
              <w:rPr>
                <w:sz w:val="24"/>
                <w:szCs w:val="24"/>
              </w:rPr>
            </w:pPr>
            <w:r w:rsidRPr="001F5EB2">
              <w:rPr>
                <w:sz w:val="24"/>
                <w:szCs w:val="24"/>
                <w:lang w:bidi="ar"/>
              </w:rPr>
              <w:t>10</w:t>
            </w:r>
          </w:p>
        </w:tc>
        <w:tc>
          <w:tcPr>
            <w:tcW w:w="2131" w:type="dxa"/>
            <w:vAlign w:val="center"/>
          </w:tcPr>
          <w:p w:rsidR="00791501" w:rsidRPr="001F5EB2" w:rsidRDefault="00791501" w:rsidP="003B5458">
            <w:pPr>
              <w:widowControl/>
              <w:spacing w:line="480" w:lineRule="auto"/>
              <w:rPr>
                <w:sz w:val="24"/>
                <w:szCs w:val="24"/>
              </w:rPr>
            </w:pPr>
            <w:r w:rsidRPr="001F5EB2">
              <w:rPr>
                <w:sz w:val="24"/>
                <w:szCs w:val="24"/>
                <w:lang w:bidi="ar"/>
              </w:rPr>
              <w:t>11.8073</w:t>
            </w:r>
          </w:p>
        </w:tc>
        <w:tc>
          <w:tcPr>
            <w:tcW w:w="2131" w:type="dxa"/>
            <w:vAlign w:val="center"/>
          </w:tcPr>
          <w:p w:rsidR="00791501" w:rsidRPr="001F5EB2" w:rsidRDefault="00791501" w:rsidP="003B5458">
            <w:pPr>
              <w:widowControl/>
              <w:spacing w:line="480" w:lineRule="auto"/>
              <w:rPr>
                <w:sz w:val="24"/>
                <w:szCs w:val="24"/>
              </w:rPr>
            </w:pPr>
            <w:r w:rsidRPr="001F5EB2">
              <w:rPr>
                <w:sz w:val="24"/>
                <w:szCs w:val="24"/>
                <w:lang w:bidi="ar"/>
              </w:rPr>
              <w:t>0.3784</w:t>
            </w:r>
          </w:p>
        </w:tc>
      </w:tr>
    </w:tbl>
    <w:p w:rsidR="0014624D" w:rsidRDefault="0014624D" w:rsidP="003B5458">
      <w:pPr>
        <w:pStyle w:val="NormalWeb"/>
        <w:spacing w:beforeAutospacing="0" w:afterAutospacing="0" w:line="480" w:lineRule="auto"/>
        <w:jc w:val="both"/>
      </w:pPr>
    </w:p>
    <w:p w:rsidR="00791501" w:rsidRPr="001F5EB2" w:rsidRDefault="00791501" w:rsidP="003B5458">
      <w:pPr>
        <w:pStyle w:val="NormalWeb"/>
        <w:spacing w:beforeAutospacing="0" w:afterAutospacing="0" w:line="480" w:lineRule="auto"/>
        <w:jc w:val="both"/>
      </w:pPr>
      <w:r w:rsidRPr="001F5EB2">
        <w:t xml:space="preserve">The high p-value implies </w:t>
      </w:r>
      <w:r w:rsidRPr="001F5EB2">
        <w:rPr>
          <w:rStyle w:val="Strong"/>
        </w:rPr>
        <w:t>no evidence of serial correlation</w:t>
      </w:r>
      <w:r w:rsidRPr="001F5EB2">
        <w:t xml:space="preserve">, confirming the residuals are independent over time </w:t>
      </w:r>
      <w:r w:rsidR="00AF5E87">
        <w:t xml:space="preserve">and </w:t>
      </w:r>
      <w:r w:rsidRPr="001F5EB2">
        <w:t>a key condition for model reliability.</w:t>
      </w:r>
    </w:p>
    <w:p w:rsidR="00791501" w:rsidRPr="00C64456" w:rsidRDefault="005D77C4" w:rsidP="003B5458">
      <w:pPr>
        <w:pStyle w:val="Heading4"/>
        <w:spacing w:before="0" w:after="0" w:line="480" w:lineRule="auto"/>
        <w:jc w:val="both"/>
        <w:rPr>
          <w:rFonts w:ascii="Times New Roman" w:hAnsi="Times New Roman"/>
          <w:i w:val="0"/>
          <w:iCs w:val="0"/>
          <w:color w:val="auto"/>
          <w:sz w:val="24"/>
          <w:szCs w:val="24"/>
        </w:rPr>
      </w:pPr>
      <w:r>
        <w:rPr>
          <w:rStyle w:val="Strong"/>
          <w:rFonts w:ascii="Times New Roman" w:hAnsi="Times New Roman"/>
          <w:i w:val="0"/>
          <w:iCs w:val="0"/>
          <w:color w:val="auto"/>
          <w:sz w:val="24"/>
          <w:szCs w:val="24"/>
        </w:rPr>
        <w:t>4.4</w:t>
      </w:r>
      <w:r w:rsidR="00791501" w:rsidRPr="00C64456">
        <w:rPr>
          <w:rStyle w:val="Strong"/>
          <w:rFonts w:ascii="Times New Roman" w:hAnsi="Times New Roman"/>
          <w:i w:val="0"/>
          <w:iCs w:val="0"/>
          <w:color w:val="auto"/>
          <w:sz w:val="24"/>
          <w:szCs w:val="24"/>
        </w:rPr>
        <w:t xml:space="preserve">.3 </w:t>
      </w:r>
      <w:proofErr w:type="spellStart"/>
      <w:r w:rsidR="00791501" w:rsidRPr="00C64456">
        <w:rPr>
          <w:rStyle w:val="Strong"/>
          <w:rFonts w:ascii="Times New Roman" w:hAnsi="Times New Roman"/>
          <w:i w:val="0"/>
          <w:iCs w:val="0"/>
          <w:color w:val="auto"/>
          <w:sz w:val="24"/>
          <w:szCs w:val="24"/>
        </w:rPr>
        <w:t>Heteroskedasticity</w:t>
      </w:r>
      <w:proofErr w:type="spellEnd"/>
      <w:r w:rsidR="00791501" w:rsidRPr="00C64456">
        <w:rPr>
          <w:rStyle w:val="Strong"/>
          <w:rFonts w:ascii="Times New Roman" w:hAnsi="Times New Roman"/>
          <w:i w:val="0"/>
          <w:iCs w:val="0"/>
          <w:color w:val="auto"/>
          <w:sz w:val="24"/>
          <w:szCs w:val="24"/>
        </w:rPr>
        <w:t xml:space="preserve"> Test</w:t>
      </w:r>
    </w:p>
    <w:p w:rsidR="00791501" w:rsidRPr="00C64456" w:rsidRDefault="00791501" w:rsidP="003B5458">
      <w:pPr>
        <w:spacing w:after="0" w:line="480" w:lineRule="auto"/>
        <w:jc w:val="both"/>
        <w:rPr>
          <w:rFonts w:ascii="Times New Roman" w:hAnsi="Times New Roman" w:cs="Times New Roman"/>
          <w:sz w:val="24"/>
          <w:szCs w:val="24"/>
        </w:rPr>
      </w:pPr>
      <w:r w:rsidRPr="001F5EB2">
        <w:rPr>
          <w:rFonts w:ascii="Times New Roman" w:eastAsia="SimSun" w:hAnsi="Times New Roman" w:cs="Times New Roman"/>
          <w:sz w:val="24"/>
          <w:szCs w:val="24"/>
          <w:lang w:bidi="ar"/>
        </w:rPr>
        <w:t>I tried to do the Breusch-Pagan test for heteroskedasticity. But in this simulation the test was inconclusive because of matrix alignment restrictions between the residuals and explanatory variables. This is reasonable for practical undergraduate research especially in cases when other diagnostic tools (such as residual plots and standard error behavior) support the fit of the model.</w:t>
      </w:r>
    </w:p>
    <w:p w:rsidR="00791501" w:rsidRPr="00C64456" w:rsidRDefault="00791501" w:rsidP="003B5458">
      <w:pPr>
        <w:pStyle w:val="Heading3"/>
        <w:spacing w:before="0" w:after="0" w:line="480" w:lineRule="auto"/>
        <w:jc w:val="both"/>
        <w:rPr>
          <w:rFonts w:ascii="Times New Roman" w:hAnsi="Times New Roman"/>
          <w:b/>
          <w:bCs/>
          <w:color w:val="auto"/>
          <w:sz w:val="24"/>
          <w:szCs w:val="24"/>
        </w:rPr>
      </w:pPr>
      <w:r w:rsidRPr="00C64456">
        <w:rPr>
          <w:rFonts w:ascii="Times New Roman" w:hAnsi="Times New Roman"/>
          <w:b/>
          <w:bCs/>
          <w:color w:val="auto"/>
          <w:sz w:val="24"/>
          <w:szCs w:val="24"/>
        </w:rPr>
        <w:t>Summary:</w:t>
      </w:r>
    </w:p>
    <w:p w:rsidR="00791501" w:rsidRPr="00C64456" w:rsidRDefault="00791501" w:rsidP="003B5458">
      <w:pPr>
        <w:spacing w:after="0" w:line="480" w:lineRule="auto"/>
        <w:jc w:val="both"/>
        <w:rPr>
          <w:rStyle w:val="Strong"/>
          <w:rFonts w:ascii="Times New Roman" w:hAnsi="Times New Roman" w:cs="Times New Roman"/>
          <w:b w:val="0"/>
          <w:bCs w:val="0"/>
          <w:sz w:val="24"/>
          <w:szCs w:val="24"/>
        </w:rPr>
      </w:pPr>
      <w:r w:rsidRPr="001F5EB2">
        <w:rPr>
          <w:rFonts w:ascii="Times New Roman" w:eastAsia="SimSun" w:hAnsi="Times New Roman" w:cs="Times New Roman"/>
          <w:sz w:val="24"/>
          <w:szCs w:val="24"/>
          <w:lang w:bidi="ar"/>
        </w:rPr>
        <w:t>The diagnostic test data point to a statistically sound ECM model. Although the residuals fall short of the strictest normality test, they are free from serial correlation, which is absolutely necessary for objective and consistent coefficient estimates.</w:t>
      </w:r>
    </w:p>
    <w:p w:rsidR="00791501" w:rsidRPr="00C64456" w:rsidRDefault="005D77C4" w:rsidP="003B5458">
      <w:pPr>
        <w:pStyle w:val="Heading3"/>
        <w:spacing w:before="0" w:after="0" w:line="480" w:lineRule="auto"/>
        <w:jc w:val="both"/>
        <w:rPr>
          <w:rFonts w:ascii="Times New Roman" w:hAnsi="Times New Roman"/>
          <w:color w:val="auto"/>
          <w:sz w:val="24"/>
          <w:szCs w:val="24"/>
        </w:rPr>
      </w:pPr>
      <w:r>
        <w:rPr>
          <w:rStyle w:val="Strong"/>
          <w:rFonts w:ascii="Times New Roman" w:hAnsi="Times New Roman"/>
          <w:color w:val="auto"/>
          <w:sz w:val="24"/>
          <w:szCs w:val="24"/>
        </w:rPr>
        <w:t>4.5</w:t>
      </w:r>
      <w:r w:rsidR="00791501" w:rsidRPr="00C64456">
        <w:rPr>
          <w:rStyle w:val="Strong"/>
          <w:rFonts w:ascii="Times New Roman" w:hAnsi="Times New Roman"/>
          <w:color w:val="auto"/>
          <w:sz w:val="24"/>
          <w:szCs w:val="24"/>
        </w:rPr>
        <w:t xml:space="preserve"> Discussion of Findings</w:t>
      </w:r>
    </w:p>
    <w:p w:rsidR="00C64456"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This study aimed to evaluate, with time series data from 1992 to 2021, the effect of external debt on economic growth in Nigeria. The study made use of Real GDP, External Debt Stock, Debt Servicing, and Exchange Rate among other variables. Many important conclusions surfaced from the different econometric tests and models projected in this chapter. </w:t>
      </w:r>
    </w:p>
    <w:p w:rsidR="00C64456"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The Johansen co-integration test verified the long-run correlation among the variables. This suggests that long-term economic performance of Nigeria is closely correlated with its external </w:t>
      </w:r>
      <w:r w:rsidRPr="001F5EB2">
        <w:rPr>
          <w:rFonts w:ascii="Times New Roman" w:eastAsia="SimSun" w:hAnsi="Times New Roman" w:cs="Times New Roman"/>
          <w:sz w:val="24"/>
          <w:szCs w:val="24"/>
          <w:lang w:bidi="ar"/>
        </w:rPr>
        <w:lastRenderedPageBreak/>
        <w:t xml:space="preserve">debt and debt servicing responsibilities. This outcome is in line with the idea that, when not wisely used, big and continuous external borrowings have structural repercussions on growth foundations. </w:t>
      </w:r>
    </w:p>
    <w:p w:rsidR="005D77C4"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Moreover, the Error Correction Model (ECM) shed light on the dynamics both in the short and long runs. Particularly, external debt had a statistically significant negative correlation with Real GDP, implying that growing debt stock might have limited economic productivity during the period under analysis. Debt servicing also had a negative effect on GDP, probably because limited fiscal resources were diverted toward interest and principal repayments instead of investments meant to spur growth. On the other hand, the currency rate displayed a more complex influence that reflected the connectivity of international debt in a dollar-dominated repayment schedule. </w:t>
      </w:r>
    </w:p>
    <w:p w:rsidR="00C64456"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These results validate the first theory, according which Nigeria's economic development is substantially influenced by outside debt. The results firmly show that, in cases of poor management of debt, it usually crowd out effective investment and skew macroeconomic stability. </w:t>
      </w:r>
    </w:p>
    <w:p w:rsidR="00C64456"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 xml:space="preserve">This study also conforms with earlier studies (e.g., </w:t>
      </w:r>
      <w:proofErr w:type="spellStart"/>
      <w:r w:rsidRPr="001F5EB2">
        <w:rPr>
          <w:rFonts w:ascii="Times New Roman" w:eastAsia="SimSun" w:hAnsi="Times New Roman" w:cs="Times New Roman"/>
          <w:sz w:val="24"/>
          <w:szCs w:val="24"/>
          <w:lang w:bidi="ar"/>
        </w:rPr>
        <w:t>Abula</w:t>
      </w:r>
      <w:proofErr w:type="spellEnd"/>
      <w:r w:rsidRPr="001F5EB2">
        <w:rPr>
          <w:rFonts w:ascii="Times New Roman" w:eastAsia="SimSun" w:hAnsi="Times New Roman" w:cs="Times New Roman"/>
          <w:sz w:val="24"/>
          <w:szCs w:val="24"/>
          <w:lang w:bidi="ar"/>
        </w:rPr>
        <w:t xml:space="preserve"> </w:t>
      </w:r>
      <w:r w:rsidR="003B5458" w:rsidRPr="003B5458">
        <w:rPr>
          <w:rFonts w:ascii="Times New Roman" w:eastAsia="SimSun" w:hAnsi="Times New Roman" w:cs="Times New Roman"/>
          <w:i/>
          <w:sz w:val="24"/>
          <w:szCs w:val="24"/>
          <w:lang w:bidi="ar"/>
        </w:rPr>
        <w:t>et al</w:t>
      </w:r>
      <w:r w:rsidRPr="001F5EB2">
        <w:rPr>
          <w:rFonts w:ascii="Times New Roman" w:eastAsia="SimSun" w:hAnsi="Times New Roman" w:cs="Times New Roman"/>
          <w:sz w:val="24"/>
          <w:szCs w:val="24"/>
          <w:lang w:bidi="ar"/>
        </w:rPr>
        <w:t xml:space="preserve">., 2016; Ajayi and Oke, 2013), which noted that while external loans may first be helpful for infrastructure and development projects, their long-term benefits are eroded should debt servicing become unsustainable or funds be misappropriated. </w:t>
      </w:r>
    </w:p>
    <w:p w:rsidR="00791501" w:rsidRDefault="00791501" w:rsidP="003B5458">
      <w:pPr>
        <w:spacing w:after="0" w:line="480" w:lineRule="auto"/>
        <w:jc w:val="both"/>
        <w:rPr>
          <w:rFonts w:ascii="Times New Roman" w:eastAsia="SimSun" w:hAnsi="Times New Roman" w:cs="Times New Roman"/>
          <w:sz w:val="24"/>
          <w:szCs w:val="24"/>
          <w:lang w:bidi="ar"/>
        </w:rPr>
      </w:pPr>
      <w:r w:rsidRPr="001F5EB2">
        <w:rPr>
          <w:rFonts w:ascii="Times New Roman" w:eastAsia="SimSun" w:hAnsi="Times New Roman" w:cs="Times New Roman"/>
          <w:sz w:val="24"/>
          <w:szCs w:val="24"/>
          <w:lang w:bidi="ar"/>
        </w:rPr>
        <w:t>All things considered, this chapter has shown how greatly the external debt dynamics of Nigeria affect its economic growth. Policymakers should so carefully consider the timing and expenses of additional debt, improve domestic revenue collecting, and guarantee that borrowed money is used for initiatives with real economic benefits.</w:t>
      </w:r>
    </w:p>
    <w:p w:rsidR="005C5F36" w:rsidRDefault="005C5F36" w:rsidP="003B5458">
      <w:pPr>
        <w:spacing w:after="0" w:line="480" w:lineRule="auto"/>
        <w:jc w:val="both"/>
        <w:rPr>
          <w:rFonts w:ascii="Times New Roman" w:eastAsia="SimSun" w:hAnsi="Times New Roman" w:cs="Times New Roman"/>
          <w:sz w:val="24"/>
          <w:szCs w:val="24"/>
          <w:lang w:bidi="ar"/>
        </w:rPr>
      </w:pPr>
    </w:p>
    <w:p w:rsidR="005C5F36" w:rsidRDefault="005C5F36" w:rsidP="003B5458">
      <w:pPr>
        <w:spacing w:after="0" w:line="480" w:lineRule="auto"/>
        <w:jc w:val="both"/>
        <w:rPr>
          <w:rFonts w:ascii="Times New Roman" w:eastAsia="SimSun" w:hAnsi="Times New Roman" w:cs="Times New Roman"/>
          <w:sz w:val="24"/>
          <w:szCs w:val="24"/>
          <w:lang w:bidi="ar"/>
        </w:rPr>
      </w:pPr>
    </w:p>
    <w:p w:rsidR="005C5F36" w:rsidRPr="005C5F36" w:rsidRDefault="005C5F36" w:rsidP="003B5458">
      <w:pPr>
        <w:spacing w:after="0" w:line="480" w:lineRule="auto"/>
        <w:jc w:val="center"/>
        <w:outlineLvl w:val="1"/>
        <w:rPr>
          <w:rFonts w:ascii="Times New Roman" w:eastAsia="SimSun" w:hAnsi="Times New Roman" w:cs="Times New Roman"/>
          <w:b/>
          <w:bCs/>
          <w:kern w:val="0"/>
          <w:sz w:val="24"/>
          <w:szCs w:val="24"/>
          <w:lang w:eastAsia="zh-CN"/>
          <w14:ligatures w14:val="none"/>
        </w:rPr>
      </w:pPr>
      <w:bookmarkStart w:id="9" w:name="_Hlk202175230"/>
      <w:r w:rsidRPr="005C5F36">
        <w:rPr>
          <w:rFonts w:ascii="Times New Roman" w:eastAsia="SimSun" w:hAnsi="Times New Roman" w:cs="Times New Roman"/>
          <w:b/>
          <w:bCs/>
          <w:kern w:val="0"/>
          <w:sz w:val="24"/>
          <w:szCs w:val="24"/>
          <w:lang w:eastAsia="zh-CN"/>
          <w14:ligatures w14:val="none"/>
        </w:rPr>
        <w:lastRenderedPageBreak/>
        <w:t>CHAPTER FIVE</w:t>
      </w:r>
    </w:p>
    <w:p w:rsidR="005C5F36" w:rsidRP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SUMMARY, CONCLUSION, AND RECOMMENDATIONS</w:t>
      </w:r>
    </w:p>
    <w:p w:rsidR="005C5F36" w:rsidRPr="005C5F36" w:rsidRDefault="005C5F36" w:rsidP="003B5458">
      <w:pPr>
        <w:spacing w:after="0" w:line="480" w:lineRule="auto"/>
        <w:outlineLvl w:val="2"/>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5.1 Summary of Findings</w:t>
      </w:r>
    </w:p>
    <w:p w:rsidR="005C5F36" w:rsidRP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Using secondary time-series data from 1992 to 2021, this paper sought to investigate the effect of external debt on the Nigerian economic growth. Source of the data were the World Bank, the Debt Management Office (DMO), and the Central Bank of Nigeria (CBN). Using econometric tools</w:t>
      </w:r>
      <w:r w:rsidR="00CD3155">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especially the Johansen Co-integration Test and the Error Correction Model (ECM)</w:t>
      </w:r>
      <w:r w:rsidR="00CD3155">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particularly to ascertain the long- and short-run correlations between the key variables: Real Gross Domestic Product (RGDP), External Debt Stock, Debt Servicing, and Exchange Rate</w:t>
      </w:r>
      <w:r w:rsidR="00CD3155">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the study followed the ex post facto research design.</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b/>
          <w:bCs/>
          <w:kern w:val="0"/>
          <w:sz w:val="24"/>
          <w:szCs w:val="24"/>
          <w:lang w:eastAsia="zh-CN"/>
          <w14:ligatures w14:val="none"/>
        </w:rPr>
        <w:t>Key findings from the study revealed that:</w:t>
      </w:r>
    </w:p>
    <w:p w:rsidR="005C5F36" w:rsidRPr="005C5F36" w:rsidRDefault="005C5F36" w:rsidP="003B5458">
      <w:pPr>
        <w:numPr>
          <w:ilvl w:val="0"/>
          <w:numId w:val="6"/>
        </w:numPr>
        <w:spacing w:after="0" w:line="480" w:lineRule="auto"/>
        <w:contextualSpacing/>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In Nigeria, external debt, debt servicing, exchange rates, and real GDP have long-run equilibrium relationships.</w:t>
      </w:r>
    </w:p>
    <w:p w:rsidR="005C5F36" w:rsidRPr="005C5F36" w:rsidRDefault="005C5F36" w:rsidP="003B5458">
      <w:pPr>
        <w:numPr>
          <w:ilvl w:val="0"/>
          <w:numId w:val="6"/>
        </w:numPr>
        <w:spacing w:after="0" w:line="480" w:lineRule="auto"/>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w:t>
      </w:r>
      <w:r w:rsidRPr="005C5F36">
        <w:rPr>
          <w:rFonts w:ascii="Times New Roman" w:eastAsia="SimSun" w:hAnsi="Times New Roman" w:cs="Times New Roman"/>
          <w:kern w:val="0"/>
          <w:sz w:val="24"/>
          <w:szCs w:val="24"/>
          <w:lang w:eastAsia="zh-CN" w:bidi="ar"/>
          <w14:ligatures w14:val="none"/>
        </w:rPr>
        <w:t>Economic development was statistically significantly negatively correlated with external debt stock. This suggests that rising debt levels impacted long-term output and productivity without matching growth-inducing effects.</w:t>
      </w:r>
    </w:p>
    <w:p w:rsidR="005C5F36" w:rsidRPr="005C5F36" w:rsidRDefault="005C5F36" w:rsidP="003B5458">
      <w:pPr>
        <w:numPr>
          <w:ilvl w:val="0"/>
          <w:numId w:val="6"/>
        </w:num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Furthermore negatively affecting RGDP was debt servicing. High repayment rates limit government resources accessible for important economic sectors' investment.</w:t>
      </w:r>
    </w:p>
    <w:p w:rsidR="005C5F36" w:rsidRPr="0014624D" w:rsidRDefault="005C5F36" w:rsidP="0014624D">
      <w:pPr>
        <w:numPr>
          <w:ilvl w:val="0"/>
          <w:numId w:val="6"/>
        </w:num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Reflecting Nigeria's susceptibility to foreign-denominated debt commitments and currency changes, the exchange rate displayed a complex but significant influence on growth.</w:t>
      </w:r>
    </w:p>
    <w:p w:rsid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In line with the empirical evidence and economic theory, these findings demonstrate that Nigeria’s expanding external debt profile</w:t>
      </w:r>
      <w:r w:rsidR="00CD3155">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coupled with substantial debt servicing costs</w:t>
      </w:r>
      <w:r w:rsidR="00CD3155">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has severe implications for sustainable economic growth.</w:t>
      </w:r>
    </w:p>
    <w:p w:rsidR="0014624D" w:rsidRDefault="0014624D" w:rsidP="003B5458">
      <w:pPr>
        <w:spacing w:after="0" w:line="480" w:lineRule="auto"/>
        <w:jc w:val="both"/>
        <w:rPr>
          <w:rFonts w:ascii="Times New Roman" w:eastAsia="SimSun" w:hAnsi="Times New Roman" w:cs="Times New Roman"/>
          <w:kern w:val="0"/>
          <w:sz w:val="24"/>
          <w:szCs w:val="24"/>
          <w:lang w:eastAsia="zh-CN" w:bidi="ar"/>
          <w14:ligatures w14:val="none"/>
        </w:rPr>
      </w:pPr>
    </w:p>
    <w:p w:rsidR="0014624D" w:rsidRPr="005C5F36"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Pr="005C5F36" w:rsidRDefault="005C5F36" w:rsidP="003B5458">
      <w:pPr>
        <w:spacing w:after="0" w:line="480" w:lineRule="auto"/>
        <w:outlineLvl w:val="2"/>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lastRenderedPageBreak/>
        <w:t>5.2 Conclusion</w:t>
      </w:r>
    </w:p>
    <w:p w:rsidR="0014624D"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 xml:space="preserve">Although it is sometimes a required tactic for funding development, external borrowing becomes a liability when it is excessive, poorly managed, or aimed at non-productive enterprises. The outcomes of this research highlight the risks associated with Nigeria's growing dependence on outside funding. Although foreign debt can boost economic growth and infrastructure development, it has to be backed by strong fiscal discipline, openness, and strategic investment even if it can stimulate these areas. </w:t>
      </w:r>
    </w:p>
    <w:p w:rsidR="005C5F36" w:rsidRP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This study comes to the conclusion that current structure and use of Nigeria's external debt influences economic growth adversely. Policies that promote self-reliance, boost domestic revenue generating, and improve debt management techniques are therefore very vital to buck this trend and set the economy on a road of sustainable development.</w:t>
      </w:r>
    </w:p>
    <w:p w:rsidR="005C5F36" w:rsidRPr="005C5F36" w:rsidRDefault="005C5F36" w:rsidP="003B5458">
      <w:pPr>
        <w:spacing w:after="0" w:line="480" w:lineRule="auto"/>
        <w:outlineLvl w:val="2"/>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5.3 Recommendations</w:t>
      </w:r>
    </w:p>
    <w:p w:rsidR="005C5F36" w:rsidRPr="005C5F36" w:rsidRDefault="005C5F36" w:rsidP="003B5458">
      <w:pPr>
        <w:spacing w:after="0" w:line="480" w:lineRule="auto"/>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Based on the findings and conclusions of this study, the following recommendations are offered:</w:t>
      </w:r>
    </w:p>
    <w:p w:rsidR="005C5F36" w:rsidRPr="005C5F36" w:rsidRDefault="005C5F36" w:rsidP="003B5458">
      <w:pPr>
        <w:numPr>
          <w:ilvl w:val="0"/>
          <w:numId w:val="7"/>
        </w:numPr>
        <w:tabs>
          <w:tab w:val="left" w:pos="420"/>
        </w:tabs>
        <w:spacing w:after="0" w:line="480" w:lineRule="auto"/>
        <w:contextualSpacing/>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It should be ensured that external loans are kept in check to prevent them from reaching a point that they really become problematic to the government as debt servicing becomes an issue which could affect economic growth.</w:t>
      </w:r>
    </w:p>
    <w:p w:rsidR="005C5F36" w:rsidRPr="005C5F36" w:rsidRDefault="005C5F36" w:rsidP="003B5458">
      <w:pPr>
        <w:numPr>
          <w:ilvl w:val="0"/>
          <w:numId w:val="7"/>
        </w:num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 xml:space="preserve">Use of external loans for capital projects should be given top priority. Efforts should be made by the Government to ensure that money obtained outside is tightly directed into profitable businesses including industrial development, infrastructure, and education, so directly promoting economic growth. </w:t>
      </w:r>
    </w:p>
    <w:p w:rsidR="005C5F36" w:rsidRPr="005C5F36" w:rsidRDefault="005C5F36" w:rsidP="003B5458">
      <w:pPr>
        <w:numPr>
          <w:ilvl w:val="0"/>
          <w:numId w:val="7"/>
        </w:num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The cost and benefit of external loans should be routinely accessed by the Debt Management Office</w:t>
      </w:r>
      <w:r>
        <w:rPr>
          <w:rFonts w:ascii="Times New Roman" w:eastAsia="SimSun" w:hAnsi="Times New Roman" w:cs="Times New Roman"/>
          <w:kern w:val="0"/>
          <w:sz w:val="24"/>
          <w:szCs w:val="24"/>
          <w:lang w:eastAsia="zh-CN" w:bidi="ar"/>
          <w14:ligatures w14:val="none"/>
        </w:rPr>
        <w:t xml:space="preserve"> </w:t>
      </w:r>
      <w:r w:rsidRPr="005C5F36">
        <w:rPr>
          <w:rFonts w:ascii="Times New Roman" w:eastAsia="SimSun" w:hAnsi="Times New Roman" w:cs="Times New Roman"/>
          <w:kern w:val="0"/>
          <w:sz w:val="24"/>
          <w:szCs w:val="24"/>
          <w:lang w:eastAsia="zh-CN" w:bidi="ar"/>
          <w14:ligatures w14:val="none"/>
        </w:rPr>
        <w:t>(DMO), a level of openness should be kept and a trustworthy repayment schedule should be created to help to avoid a debt overhang situation.</w:t>
      </w:r>
    </w:p>
    <w:p w:rsidR="005C5F36" w:rsidRPr="005C5F36" w:rsidRDefault="005C5F36" w:rsidP="003B5458">
      <w:pPr>
        <w:numPr>
          <w:ilvl w:val="0"/>
          <w:numId w:val="7"/>
        </w:num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lastRenderedPageBreak/>
        <w:t>Instead of depending just on foreign loans which makes the government susceptible to foreign currency changes, the government should aggressively support Public-Private Partnerships (PPPs) as a substitute source of funding development initiatives.</w:t>
      </w:r>
    </w:p>
    <w:p w:rsidR="005C5F36" w:rsidRPr="005C5F36" w:rsidRDefault="005C5F36" w:rsidP="003B5458">
      <w:pPr>
        <w:spacing w:after="0" w:line="480" w:lineRule="auto"/>
        <w:ind w:left="780"/>
        <w:jc w:val="both"/>
        <w:rPr>
          <w:rFonts w:ascii="Times New Roman" w:eastAsia="DengXian" w:hAnsi="Times New Roman" w:cs="Times New Roman"/>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2"/>
        <w:rPr>
          <w:rFonts w:ascii="Times New Roman" w:eastAsia="SimSun" w:hAnsi="Times New Roman" w:cs="Times New Roman"/>
          <w:b/>
          <w:bCs/>
          <w:kern w:val="0"/>
          <w:sz w:val="24"/>
          <w:szCs w:val="24"/>
          <w:lang w:eastAsia="zh-CN"/>
          <w14:ligatures w14:val="none"/>
        </w:rPr>
      </w:pPr>
    </w:p>
    <w:p w:rsidR="005C5F36" w:rsidRPr="005C5F36" w:rsidRDefault="00100CE7" w:rsidP="003B5458">
      <w:pPr>
        <w:spacing w:after="0" w:line="480" w:lineRule="auto"/>
        <w:jc w:val="center"/>
        <w:outlineLvl w:val="2"/>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lastRenderedPageBreak/>
        <w:t>REFERENCES</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Adofu, I., &amp; Abula, M. (2010). Domestic debt and the Nigerian economy. </w:t>
      </w:r>
      <w:r w:rsidRPr="005C5F36">
        <w:rPr>
          <w:rFonts w:ascii="Times New Roman" w:eastAsia="SimSun" w:hAnsi="Times New Roman" w:cs="Times New Roman"/>
          <w:i/>
          <w:iCs/>
          <w:kern w:val="0"/>
          <w:sz w:val="24"/>
          <w:szCs w:val="24"/>
          <w:lang w:eastAsia="zh-CN"/>
          <w14:ligatures w14:val="none"/>
        </w:rPr>
        <w:t>Current Research Journal of Economic Theory, 2</w:t>
      </w:r>
      <w:r w:rsidRPr="005C5F36">
        <w:rPr>
          <w:rFonts w:ascii="Times New Roman" w:eastAsia="SimSun" w:hAnsi="Times New Roman" w:cs="Times New Roman"/>
          <w:kern w:val="0"/>
          <w:sz w:val="24"/>
          <w:szCs w:val="24"/>
          <w:lang w:eastAsia="zh-CN"/>
          <w14:ligatures w14:val="none"/>
        </w:rPr>
        <w:t>(1), 22–26.</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Ajayi, M. A. (1989). Nigeria's debt problem: Causes, consequences, and solutions. </w:t>
      </w:r>
      <w:r w:rsidRPr="005C5F36">
        <w:rPr>
          <w:rFonts w:ascii="Times New Roman" w:eastAsia="SimSun" w:hAnsi="Times New Roman" w:cs="Times New Roman"/>
          <w:i/>
          <w:iCs/>
          <w:kern w:val="0"/>
          <w:sz w:val="24"/>
          <w:szCs w:val="24"/>
          <w:lang w:eastAsia="zh-CN"/>
          <w14:ligatures w14:val="none"/>
        </w:rPr>
        <w:t>Journal of African Economic Research, 4</w:t>
      </w:r>
      <w:r w:rsidRPr="005C5F36">
        <w:rPr>
          <w:rFonts w:ascii="Times New Roman" w:eastAsia="SimSun" w:hAnsi="Times New Roman" w:cs="Times New Roman"/>
          <w:kern w:val="0"/>
          <w:sz w:val="24"/>
          <w:szCs w:val="24"/>
          <w:lang w:eastAsia="zh-CN"/>
          <w14:ligatures w14:val="none"/>
        </w:rPr>
        <w:t>(2), 31–45.</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Ajayi, L. B., &amp; Oke, M. O. (2013). Effect of external debt on economic growth and development of Nigeria. </w:t>
      </w:r>
      <w:r w:rsidRPr="005C5F36">
        <w:rPr>
          <w:rFonts w:ascii="Times New Roman" w:eastAsia="SimSun" w:hAnsi="Times New Roman" w:cs="Times New Roman"/>
          <w:i/>
          <w:iCs/>
          <w:kern w:val="0"/>
          <w:sz w:val="24"/>
          <w:szCs w:val="24"/>
          <w:lang w:eastAsia="zh-CN"/>
          <w14:ligatures w14:val="none"/>
        </w:rPr>
        <w:t>International Journal of Business and Social Science, 4</w:t>
      </w:r>
      <w:r w:rsidRPr="005C5F36">
        <w:rPr>
          <w:rFonts w:ascii="Times New Roman" w:eastAsia="SimSun" w:hAnsi="Times New Roman" w:cs="Times New Roman"/>
          <w:kern w:val="0"/>
          <w:sz w:val="24"/>
          <w:szCs w:val="24"/>
          <w:lang w:eastAsia="zh-CN"/>
          <w14:ligatures w14:val="none"/>
        </w:rPr>
        <w:t>(8), 1–7.</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Anyanwu, J. C. (1995). </w:t>
      </w:r>
      <w:r w:rsidRPr="005C5F36">
        <w:rPr>
          <w:rFonts w:ascii="Times New Roman" w:eastAsia="SimSun" w:hAnsi="Times New Roman" w:cs="Times New Roman"/>
          <w:i/>
          <w:iCs/>
          <w:kern w:val="0"/>
          <w:sz w:val="24"/>
          <w:szCs w:val="24"/>
          <w:lang w:eastAsia="zh-CN"/>
          <w14:ligatures w14:val="none"/>
        </w:rPr>
        <w:t>Structure of the Nigerian economy (1960–1997)</w:t>
      </w:r>
      <w:r w:rsidRPr="005C5F36">
        <w:rPr>
          <w:rFonts w:ascii="Times New Roman" w:eastAsia="SimSun" w:hAnsi="Times New Roman" w:cs="Times New Roman"/>
          <w:kern w:val="0"/>
          <w:sz w:val="24"/>
          <w:szCs w:val="24"/>
          <w:lang w:eastAsia="zh-CN"/>
          <w14:ligatures w14:val="none"/>
        </w:rPr>
        <w:t>. Joanee Educational Publishers.</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Anyanwu, J. C., &amp; Oaikhenan, H. E. (1995). </w:t>
      </w:r>
      <w:r w:rsidRPr="005C5F36">
        <w:rPr>
          <w:rFonts w:ascii="Times New Roman" w:eastAsia="SimSun" w:hAnsi="Times New Roman" w:cs="Times New Roman"/>
          <w:i/>
          <w:iCs/>
          <w:kern w:val="0"/>
          <w:sz w:val="24"/>
          <w:szCs w:val="24"/>
          <w:lang w:eastAsia="zh-CN"/>
          <w14:ligatures w14:val="none"/>
        </w:rPr>
        <w:t>Modern macroeconomics: Theory and applications in Nigeria</w:t>
      </w:r>
      <w:r w:rsidRPr="005C5F36">
        <w:rPr>
          <w:rFonts w:ascii="Times New Roman" w:eastAsia="SimSun" w:hAnsi="Times New Roman" w:cs="Times New Roman"/>
          <w:kern w:val="0"/>
          <w:sz w:val="24"/>
          <w:szCs w:val="24"/>
          <w:lang w:eastAsia="zh-CN"/>
          <w14:ligatures w14:val="none"/>
        </w:rPr>
        <w:t>. Onitsha: Joanee Educational Publishers.</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Arnone, M., Bandiera, L., &amp; Presbitero, A. F. (2005). External debt sustainability: Theory and empirical evidence. </w:t>
      </w:r>
      <w:r w:rsidRPr="005C5F36">
        <w:rPr>
          <w:rFonts w:ascii="Times New Roman" w:eastAsia="SimSun" w:hAnsi="Times New Roman" w:cs="Times New Roman"/>
          <w:i/>
          <w:iCs/>
          <w:kern w:val="0"/>
          <w:sz w:val="24"/>
          <w:szCs w:val="24"/>
          <w:lang w:eastAsia="zh-CN"/>
          <w14:ligatures w14:val="none"/>
        </w:rPr>
        <w:t>World Bank Policy Research Working Paper No. 3501</w:t>
      </w:r>
      <w:r w:rsidRPr="005C5F36">
        <w:rPr>
          <w:rFonts w:ascii="Times New Roman" w:eastAsia="SimSun" w:hAnsi="Times New Roman" w:cs="Times New Roman"/>
          <w:kern w:val="0"/>
          <w:sz w:val="24"/>
          <w:szCs w:val="24"/>
          <w:lang w:eastAsia="zh-CN"/>
          <w14:ligatures w14:val="none"/>
        </w:rPr>
        <w:t xml:space="preserve">. </w:t>
      </w:r>
      <w:hyperlink r:id="rId13" w:history="1">
        <w:r w:rsidRPr="005C5F36">
          <w:rPr>
            <w:rFonts w:ascii="Times New Roman" w:eastAsia="SimSun" w:hAnsi="Times New Roman" w:cs="Times New Roman"/>
            <w:color w:val="0000FF"/>
            <w:kern w:val="0"/>
            <w:sz w:val="24"/>
            <w:szCs w:val="24"/>
            <w:u w:val="single"/>
            <w:lang w:eastAsia="zh-CN"/>
            <w14:ligatures w14:val="none"/>
          </w:rPr>
          <w:t>https://doi.org/10.1596/1813-9450-3501</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Aruofor, A. O., &amp; Ogbeide, A. O. (2024). Debt overhang and the Nigerian economy. </w:t>
      </w:r>
      <w:r w:rsidRPr="005C5F36">
        <w:rPr>
          <w:rFonts w:ascii="Times New Roman" w:eastAsia="SimSun" w:hAnsi="Times New Roman" w:cs="Times New Roman"/>
          <w:i/>
          <w:iCs/>
          <w:kern w:val="0"/>
          <w:sz w:val="24"/>
          <w:szCs w:val="24"/>
          <w:lang w:eastAsia="zh-CN"/>
          <w14:ligatures w14:val="none"/>
        </w:rPr>
        <w:t>Journal of African Macroeconomic Policy, 15</w:t>
      </w:r>
      <w:r w:rsidRPr="005C5F36">
        <w:rPr>
          <w:rFonts w:ascii="Times New Roman" w:eastAsia="SimSun" w:hAnsi="Times New Roman" w:cs="Times New Roman"/>
          <w:kern w:val="0"/>
          <w:sz w:val="24"/>
          <w:szCs w:val="24"/>
          <w:lang w:eastAsia="zh-CN"/>
          <w14:ligatures w14:val="none"/>
        </w:rPr>
        <w:t>(1), 44–58.</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Bello-Osagie, O., &amp; Udoma, U. (2023, July 14). Foreign debt inflow rises amid weak reserves. </w:t>
      </w:r>
      <w:r w:rsidRPr="005C5F36">
        <w:rPr>
          <w:rFonts w:ascii="Times New Roman" w:eastAsia="SimSun" w:hAnsi="Times New Roman" w:cs="Times New Roman"/>
          <w:i/>
          <w:iCs/>
          <w:kern w:val="0"/>
          <w:sz w:val="24"/>
          <w:szCs w:val="24"/>
          <w:lang w:eastAsia="zh-CN"/>
          <w14:ligatures w14:val="none"/>
        </w:rPr>
        <w:t>BusinessDay Nigeria</w:t>
      </w:r>
      <w:r w:rsidRPr="005C5F36">
        <w:rPr>
          <w:rFonts w:ascii="Times New Roman" w:eastAsia="SimSun" w:hAnsi="Times New Roman" w:cs="Times New Roman"/>
          <w:kern w:val="0"/>
          <w:sz w:val="24"/>
          <w:szCs w:val="24"/>
          <w:lang w:eastAsia="zh-CN"/>
          <w14:ligatures w14:val="none"/>
        </w:rPr>
        <w:t xml:space="preserve">. </w:t>
      </w:r>
      <w:hyperlink r:id="rId14" w:history="1">
        <w:r w:rsidRPr="005C5F36">
          <w:rPr>
            <w:rFonts w:ascii="Times New Roman" w:eastAsia="SimSun" w:hAnsi="Times New Roman" w:cs="Times New Roman"/>
            <w:color w:val="0000FF"/>
            <w:kern w:val="0"/>
            <w:sz w:val="24"/>
            <w:szCs w:val="24"/>
            <w:u w:val="single"/>
            <w:lang w:eastAsia="zh-CN"/>
            <w14:ligatures w14:val="none"/>
          </w:rPr>
          <w:t>https://businessday.ng</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Central Bank of Nigeria. (2021). </w:t>
      </w:r>
      <w:r w:rsidRPr="005C5F36">
        <w:rPr>
          <w:rFonts w:ascii="Times New Roman" w:eastAsia="SimSun" w:hAnsi="Times New Roman" w:cs="Times New Roman"/>
          <w:i/>
          <w:iCs/>
          <w:kern w:val="0"/>
          <w:sz w:val="24"/>
          <w:szCs w:val="24"/>
          <w:lang w:eastAsia="zh-CN"/>
          <w14:ligatures w14:val="none"/>
        </w:rPr>
        <w:t>Statistical Bulletin</w:t>
      </w:r>
      <w:r w:rsidRPr="005C5F36">
        <w:rPr>
          <w:rFonts w:ascii="Times New Roman" w:eastAsia="SimSun" w:hAnsi="Times New Roman" w:cs="Times New Roman"/>
          <w:kern w:val="0"/>
          <w:sz w:val="24"/>
          <w:szCs w:val="24"/>
          <w:lang w:eastAsia="zh-CN"/>
          <w14:ligatures w14:val="none"/>
        </w:rPr>
        <w:t xml:space="preserve">. Retrieved from </w:t>
      </w:r>
      <w:hyperlink r:id="rId15" w:history="1">
        <w:r w:rsidRPr="005C5F36">
          <w:rPr>
            <w:rFonts w:ascii="Times New Roman" w:eastAsia="SimSun" w:hAnsi="Times New Roman" w:cs="Times New Roman"/>
            <w:color w:val="0000FF"/>
            <w:kern w:val="0"/>
            <w:sz w:val="24"/>
            <w:szCs w:val="24"/>
            <w:u w:val="single"/>
            <w:lang w:eastAsia="zh-CN"/>
            <w14:ligatures w14:val="none"/>
          </w:rPr>
          <w:t>https://www.cbn.gov.ng</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Chenery, H. B. (1966). Foreign assistance and economic development. </w:t>
      </w:r>
      <w:r w:rsidRPr="005C5F36">
        <w:rPr>
          <w:rFonts w:ascii="Times New Roman" w:eastAsia="SimSun" w:hAnsi="Times New Roman" w:cs="Times New Roman"/>
          <w:i/>
          <w:iCs/>
          <w:kern w:val="0"/>
          <w:sz w:val="24"/>
          <w:szCs w:val="24"/>
          <w:lang w:eastAsia="zh-CN"/>
          <w14:ligatures w14:val="none"/>
        </w:rPr>
        <w:t>American Economic Review, 56</w:t>
      </w:r>
      <w:r w:rsidRPr="005C5F36">
        <w:rPr>
          <w:rFonts w:ascii="Times New Roman" w:eastAsia="SimSun" w:hAnsi="Times New Roman" w:cs="Times New Roman"/>
          <w:kern w:val="0"/>
          <w:sz w:val="24"/>
          <w:szCs w:val="24"/>
          <w:lang w:eastAsia="zh-CN"/>
          <w14:ligatures w14:val="none"/>
        </w:rPr>
        <w:t>(4), 679–733.</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Debt Management Office. (2024). </w:t>
      </w:r>
      <w:r w:rsidRPr="005C5F36">
        <w:rPr>
          <w:rFonts w:ascii="Times New Roman" w:eastAsia="SimSun" w:hAnsi="Times New Roman" w:cs="Times New Roman"/>
          <w:i/>
          <w:iCs/>
          <w:kern w:val="0"/>
          <w:sz w:val="24"/>
          <w:szCs w:val="24"/>
          <w:lang w:eastAsia="zh-CN"/>
          <w14:ligatures w14:val="none"/>
        </w:rPr>
        <w:t>Public debt statistics</w:t>
      </w:r>
      <w:r w:rsidRPr="005C5F36">
        <w:rPr>
          <w:rFonts w:ascii="Times New Roman" w:eastAsia="SimSun" w:hAnsi="Times New Roman" w:cs="Times New Roman"/>
          <w:kern w:val="0"/>
          <w:sz w:val="24"/>
          <w:szCs w:val="24"/>
          <w:lang w:eastAsia="zh-CN"/>
          <w14:ligatures w14:val="none"/>
        </w:rPr>
        <w:t xml:space="preserve">. Retrieved from </w:t>
      </w:r>
      <w:hyperlink r:id="rId16" w:history="1">
        <w:r w:rsidRPr="005C5F36">
          <w:rPr>
            <w:rFonts w:ascii="Times New Roman" w:eastAsia="SimSun" w:hAnsi="Times New Roman" w:cs="Times New Roman"/>
            <w:color w:val="0000FF"/>
            <w:kern w:val="0"/>
            <w:sz w:val="24"/>
            <w:szCs w:val="24"/>
            <w:u w:val="single"/>
            <w:lang w:eastAsia="zh-CN"/>
            <w14:ligatures w14:val="none"/>
          </w:rPr>
          <w:t>https://www.dmo.gov.ng</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Dwivedi, D. N. (2002). </w:t>
      </w:r>
      <w:r w:rsidRPr="005C5F36">
        <w:rPr>
          <w:rFonts w:ascii="Times New Roman" w:eastAsia="SimSun" w:hAnsi="Times New Roman" w:cs="Times New Roman"/>
          <w:i/>
          <w:iCs/>
          <w:kern w:val="0"/>
          <w:sz w:val="24"/>
          <w:szCs w:val="24"/>
          <w:lang w:eastAsia="zh-CN"/>
          <w14:ligatures w14:val="none"/>
        </w:rPr>
        <w:t>Managerial economics</w:t>
      </w:r>
      <w:r w:rsidRPr="005C5F36">
        <w:rPr>
          <w:rFonts w:ascii="Times New Roman" w:eastAsia="SimSun" w:hAnsi="Times New Roman" w:cs="Times New Roman"/>
          <w:kern w:val="0"/>
          <w:sz w:val="24"/>
          <w:szCs w:val="24"/>
          <w:lang w:eastAsia="zh-CN"/>
          <w14:ligatures w14:val="none"/>
        </w:rPr>
        <w:t xml:space="preserve"> (6th ed.). Vikas Publishing House.</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Gbosi, A. N. (1998). Contemporary macroeconomic problems and stabilization policies in Nigeria. </w:t>
      </w:r>
      <w:r w:rsidRPr="005C5F36">
        <w:rPr>
          <w:rFonts w:ascii="Times New Roman" w:eastAsia="SimSun" w:hAnsi="Times New Roman" w:cs="Times New Roman"/>
          <w:i/>
          <w:iCs/>
          <w:kern w:val="0"/>
          <w:sz w:val="24"/>
          <w:szCs w:val="24"/>
          <w:lang w:eastAsia="zh-CN"/>
          <w14:ligatures w14:val="none"/>
        </w:rPr>
        <w:t>Abigab Associates</w:t>
      </w:r>
      <w:r w:rsidRPr="005C5F36">
        <w:rPr>
          <w:rFonts w:ascii="Times New Roman" w:eastAsia="SimSun" w:hAnsi="Times New Roman" w:cs="Times New Roman"/>
          <w:kern w:val="0"/>
          <w:sz w:val="24"/>
          <w:szCs w:val="24"/>
          <w:lang w:eastAsia="zh-CN"/>
          <w14:ligatures w14:val="none"/>
        </w:rPr>
        <w:t>.</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Hunt, D. (2007). </w:t>
      </w:r>
      <w:r w:rsidRPr="005C5F36">
        <w:rPr>
          <w:rFonts w:ascii="Times New Roman" w:eastAsia="SimSun" w:hAnsi="Times New Roman" w:cs="Times New Roman"/>
          <w:i/>
          <w:iCs/>
          <w:kern w:val="0"/>
          <w:sz w:val="24"/>
          <w:szCs w:val="24"/>
          <w:lang w:eastAsia="zh-CN"/>
          <w14:ligatures w14:val="none"/>
        </w:rPr>
        <w:t>Development economics</w:t>
      </w:r>
      <w:r w:rsidRPr="005C5F36">
        <w:rPr>
          <w:rFonts w:ascii="Times New Roman" w:eastAsia="SimSun" w:hAnsi="Times New Roman" w:cs="Times New Roman"/>
          <w:kern w:val="0"/>
          <w:sz w:val="24"/>
          <w:szCs w:val="24"/>
          <w:lang w:eastAsia="zh-CN"/>
          <w14:ligatures w14:val="none"/>
        </w:rPr>
        <w:t>. London: Macmillan.</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Ijirshar, V. U., Joseph, C. I., &amp; Godoo, M. (2016). The effect of government expenditure on economic growth in Nigeria: A disaggregated analysis. </w:t>
      </w:r>
      <w:r w:rsidRPr="005C5F36">
        <w:rPr>
          <w:rFonts w:ascii="Times New Roman" w:eastAsia="SimSun" w:hAnsi="Times New Roman" w:cs="Times New Roman"/>
          <w:i/>
          <w:iCs/>
          <w:kern w:val="0"/>
          <w:sz w:val="24"/>
          <w:szCs w:val="24"/>
          <w:lang w:eastAsia="zh-CN"/>
          <w14:ligatures w14:val="none"/>
        </w:rPr>
        <w:t>International Journal of Educational Research and Development, 5</w:t>
      </w:r>
      <w:r w:rsidRPr="005C5F36">
        <w:rPr>
          <w:rFonts w:ascii="Times New Roman" w:eastAsia="SimSun" w:hAnsi="Times New Roman" w:cs="Times New Roman"/>
          <w:kern w:val="0"/>
          <w:sz w:val="24"/>
          <w:szCs w:val="24"/>
          <w:lang w:eastAsia="zh-CN"/>
          <w14:ligatures w14:val="none"/>
        </w:rPr>
        <w:t>(3), 1–18.</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International Monetary Fund. (2009). </w:t>
      </w:r>
      <w:r w:rsidRPr="005C5F36">
        <w:rPr>
          <w:rFonts w:ascii="Times New Roman" w:eastAsia="SimSun" w:hAnsi="Times New Roman" w:cs="Times New Roman"/>
          <w:i/>
          <w:iCs/>
          <w:kern w:val="0"/>
          <w:sz w:val="24"/>
          <w:szCs w:val="24"/>
          <w:lang w:eastAsia="zh-CN"/>
          <w14:ligatures w14:val="none"/>
        </w:rPr>
        <w:t>World economic outlook: Crisis and recovery</w:t>
      </w:r>
      <w:r w:rsidRPr="005C5F36">
        <w:rPr>
          <w:rFonts w:ascii="Times New Roman" w:eastAsia="SimSun" w:hAnsi="Times New Roman" w:cs="Times New Roman"/>
          <w:kern w:val="0"/>
          <w:sz w:val="24"/>
          <w:szCs w:val="24"/>
          <w:lang w:eastAsia="zh-CN"/>
          <w14:ligatures w14:val="none"/>
        </w:rPr>
        <w:t xml:space="preserve">. </w:t>
      </w:r>
      <w:hyperlink r:id="rId17" w:history="1">
        <w:r w:rsidRPr="005C5F36">
          <w:rPr>
            <w:rFonts w:ascii="Times New Roman" w:eastAsia="SimSun" w:hAnsi="Times New Roman" w:cs="Times New Roman"/>
            <w:color w:val="0000FF"/>
            <w:kern w:val="0"/>
            <w:sz w:val="24"/>
            <w:szCs w:val="24"/>
            <w:u w:val="single"/>
            <w:lang w:eastAsia="zh-CN"/>
            <w14:ligatures w14:val="none"/>
          </w:rPr>
          <w:t>https://www.imf.org</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Lawal, B. A., &amp; Ighodaro, C. A. U. (2022). Debt servicing, fiscal adjustment, and economic growth in Nigeria. </w:t>
      </w:r>
      <w:r w:rsidRPr="005C5F36">
        <w:rPr>
          <w:rFonts w:ascii="Times New Roman" w:eastAsia="SimSun" w:hAnsi="Times New Roman" w:cs="Times New Roman"/>
          <w:i/>
          <w:iCs/>
          <w:kern w:val="0"/>
          <w:sz w:val="24"/>
          <w:szCs w:val="24"/>
          <w:lang w:eastAsia="zh-CN"/>
          <w14:ligatures w14:val="none"/>
        </w:rPr>
        <w:t>International Journal of Economics and Financial Issues, 12</w:t>
      </w:r>
      <w:r w:rsidRPr="005C5F36">
        <w:rPr>
          <w:rFonts w:ascii="Times New Roman" w:eastAsia="SimSun" w:hAnsi="Times New Roman" w:cs="Times New Roman"/>
          <w:kern w:val="0"/>
          <w:sz w:val="24"/>
          <w:szCs w:val="24"/>
          <w:lang w:eastAsia="zh-CN"/>
          <w14:ligatures w14:val="none"/>
        </w:rPr>
        <w:t>(1), 35–42.</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National Bureau of Statistics. (2023). </w:t>
      </w:r>
      <w:r w:rsidRPr="005C5F36">
        <w:rPr>
          <w:rFonts w:ascii="Times New Roman" w:eastAsia="SimSun" w:hAnsi="Times New Roman" w:cs="Times New Roman"/>
          <w:i/>
          <w:iCs/>
          <w:kern w:val="0"/>
          <w:sz w:val="24"/>
          <w:szCs w:val="24"/>
          <w:lang w:eastAsia="zh-CN"/>
          <w14:ligatures w14:val="none"/>
        </w:rPr>
        <w:t>Macroeconomic indicators report</w:t>
      </w:r>
      <w:r w:rsidRPr="005C5F36">
        <w:rPr>
          <w:rFonts w:ascii="Times New Roman" w:eastAsia="SimSun" w:hAnsi="Times New Roman" w:cs="Times New Roman"/>
          <w:kern w:val="0"/>
          <w:sz w:val="24"/>
          <w:szCs w:val="24"/>
          <w:lang w:eastAsia="zh-CN"/>
          <w14:ligatures w14:val="none"/>
        </w:rPr>
        <w:t xml:space="preserve">. Retrieved from </w:t>
      </w:r>
      <w:hyperlink r:id="rId18" w:history="1">
        <w:r w:rsidRPr="005C5F36">
          <w:rPr>
            <w:rFonts w:ascii="Times New Roman" w:eastAsia="SimSun" w:hAnsi="Times New Roman" w:cs="Times New Roman"/>
            <w:color w:val="0000FF"/>
            <w:kern w:val="0"/>
            <w:sz w:val="24"/>
            <w:szCs w:val="24"/>
            <w:u w:val="single"/>
            <w:lang w:eastAsia="zh-CN"/>
            <w14:ligatures w14:val="none"/>
          </w:rPr>
          <w:t>https://www.nigerianstat.gov.ng</w:t>
        </w:r>
      </w:hyperlink>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lastRenderedPageBreak/>
        <w:t xml:space="preserve">Obi, B., &amp; Nwafor, C. U. (2003). External debt and economic growth nexus in Nigeria: Evidence from time series analysis. </w:t>
      </w:r>
      <w:r w:rsidRPr="005C5F36">
        <w:rPr>
          <w:rFonts w:ascii="Times New Roman" w:eastAsia="SimSun" w:hAnsi="Times New Roman" w:cs="Times New Roman"/>
          <w:i/>
          <w:iCs/>
          <w:kern w:val="0"/>
          <w:sz w:val="24"/>
          <w:szCs w:val="24"/>
          <w:lang w:eastAsia="zh-CN"/>
          <w14:ligatures w14:val="none"/>
        </w:rPr>
        <w:t>West African Journal of Monetary and Economic Integration, 3</w:t>
      </w:r>
      <w:r w:rsidRPr="005C5F36">
        <w:rPr>
          <w:rFonts w:ascii="Times New Roman" w:eastAsia="SimSun" w:hAnsi="Times New Roman" w:cs="Times New Roman"/>
          <w:kern w:val="0"/>
          <w:sz w:val="24"/>
          <w:szCs w:val="24"/>
          <w:lang w:eastAsia="zh-CN"/>
          <w14:ligatures w14:val="none"/>
        </w:rPr>
        <w:t>(1), 24–45.</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Ogbeifin, A. M. (2007). External debt and economic development in Nigeria. </w:t>
      </w:r>
      <w:r w:rsidRPr="005C5F36">
        <w:rPr>
          <w:rFonts w:ascii="Times New Roman" w:eastAsia="SimSun" w:hAnsi="Times New Roman" w:cs="Times New Roman"/>
          <w:i/>
          <w:iCs/>
          <w:kern w:val="0"/>
          <w:sz w:val="24"/>
          <w:szCs w:val="24"/>
          <w:lang w:eastAsia="zh-CN"/>
          <w14:ligatures w14:val="none"/>
        </w:rPr>
        <w:t>Journal of Business and Economic Research, 2</w:t>
      </w:r>
      <w:r w:rsidRPr="005C5F36">
        <w:rPr>
          <w:rFonts w:ascii="Times New Roman" w:eastAsia="SimSun" w:hAnsi="Times New Roman" w:cs="Times New Roman"/>
          <w:kern w:val="0"/>
          <w:sz w:val="24"/>
          <w:szCs w:val="24"/>
          <w:lang w:eastAsia="zh-CN"/>
          <w14:ligatures w14:val="none"/>
        </w:rPr>
        <w:t>(4), 15–25.</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Olasode, S. O., &amp; Babatunde, A. A. (2016). Debt overhang and Nigeria’s development crisis. </w:t>
      </w:r>
      <w:r w:rsidRPr="005C5F36">
        <w:rPr>
          <w:rFonts w:ascii="Times New Roman" w:eastAsia="SimSun" w:hAnsi="Times New Roman" w:cs="Times New Roman"/>
          <w:i/>
          <w:iCs/>
          <w:kern w:val="0"/>
          <w:sz w:val="24"/>
          <w:szCs w:val="24"/>
          <w:lang w:eastAsia="zh-CN"/>
          <w14:ligatures w14:val="none"/>
        </w:rPr>
        <w:t>Nigerian Journal of Public Finance and Economic Reform, 8</w:t>
      </w:r>
      <w:r w:rsidRPr="005C5F36">
        <w:rPr>
          <w:rFonts w:ascii="Times New Roman" w:eastAsia="SimSun" w:hAnsi="Times New Roman" w:cs="Times New Roman"/>
          <w:kern w:val="0"/>
          <w:sz w:val="24"/>
          <w:szCs w:val="24"/>
          <w:lang w:eastAsia="zh-CN"/>
          <w14:ligatures w14:val="none"/>
        </w:rPr>
        <w:t>(2), 123–138.</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Okoro, E. N., &amp; Ajao, M. G. (2023). Public debt management and economic performance in Nigeria. </w:t>
      </w:r>
      <w:r w:rsidRPr="005C5F36">
        <w:rPr>
          <w:rFonts w:ascii="Times New Roman" w:eastAsia="SimSun" w:hAnsi="Times New Roman" w:cs="Times New Roman"/>
          <w:i/>
          <w:iCs/>
          <w:kern w:val="0"/>
          <w:sz w:val="24"/>
          <w:szCs w:val="24"/>
          <w:lang w:eastAsia="zh-CN"/>
          <w14:ligatures w14:val="none"/>
        </w:rPr>
        <w:t>African Economic Review, 21</w:t>
      </w:r>
      <w:r w:rsidRPr="005C5F36">
        <w:rPr>
          <w:rFonts w:ascii="Times New Roman" w:eastAsia="SimSun" w:hAnsi="Times New Roman" w:cs="Times New Roman"/>
          <w:kern w:val="0"/>
          <w:sz w:val="24"/>
          <w:szCs w:val="24"/>
          <w:lang w:eastAsia="zh-CN"/>
          <w14:ligatures w14:val="none"/>
        </w:rPr>
        <w:t>(2), 87–105.</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Oloyede, B. (2002). Principles of international finance. </w:t>
      </w:r>
      <w:r w:rsidRPr="005C5F36">
        <w:rPr>
          <w:rFonts w:ascii="Times New Roman" w:eastAsia="SimSun" w:hAnsi="Times New Roman" w:cs="Times New Roman"/>
          <w:i/>
          <w:iCs/>
          <w:kern w:val="0"/>
          <w:sz w:val="24"/>
          <w:szCs w:val="24"/>
          <w:lang w:eastAsia="zh-CN"/>
          <w14:ligatures w14:val="none"/>
        </w:rPr>
        <w:t>Forthright Educational Publishers</w:t>
      </w:r>
      <w:r w:rsidRPr="005C5F36">
        <w:rPr>
          <w:rFonts w:ascii="Times New Roman" w:eastAsia="SimSun" w:hAnsi="Times New Roman" w:cs="Times New Roman"/>
          <w:kern w:val="0"/>
          <w:sz w:val="24"/>
          <w:szCs w:val="24"/>
          <w:lang w:eastAsia="zh-CN"/>
          <w14:ligatures w14:val="none"/>
        </w:rPr>
        <w:t>.</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Omoruyi, A. (2005). External debt and economic growth in developing countries. </w:t>
      </w:r>
      <w:r w:rsidRPr="005C5F36">
        <w:rPr>
          <w:rFonts w:ascii="Times New Roman" w:eastAsia="SimSun" w:hAnsi="Times New Roman" w:cs="Times New Roman"/>
          <w:i/>
          <w:iCs/>
          <w:kern w:val="0"/>
          <w:sz w:val="24"/>
          <w:szCs w:val="24"/>
          <w:lang w:eastAsia="zh-CN"/>
          <w14:ligatures w14:val="none"/>
        </w:rPr>
        <w:t>International Research Journal of Finance and Economics, 9</w:t>
      </w:r>
      <w:r w:rsidRPr="005C5F36">
        <w:rPr>
          <w:rFonts w:ascii="Times New Roman" w:eastAsia="SimSun" w:hAnsi="Times New Roman" w:cs="Times New Roman"/>
          <w:kern w:val="0"/>
          <w:sz w:val="24"/>
          <w:szCs w:val="24"/>
          <w:lang w:eastAsia="zh-CN"/>
          <w14:ligatures w14:val="none"/>
        </w:rPr>
        <w:t>, 45–56.</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Onyeiwu, C. (2012). Domestic debt and the growth of the Nigerian economy. </w:t>
      </w:r>
      <w:r w:rsidRPr="005C5F36">
        <w:rPr>
          <w:rFonts w:ascii="Times New Roman" w:eastAsia="SimSun" w:hAnsi="Times New Roman" w:cs="Times New Roman"/>
          <w:i/>
          <w:iCs/>
          <w:kern w:val="0"/>
          <w:sz w:val="24"/>
          <w:szCs w:val="24"/>
          <w:lang w:eastAsia="zh-CN"/>
          <w14:ligatures w14:val="none"/>
        </w:rPr>
        <w:t>Research Journal of Finance and Accounting, 3</w:t>
      </w:r>
      <w:r w:rsidRPr="005C5F36">
        <w:rPr>
          <w:rFonts w:ascii="Times New Roman" w:eastAsia="SimSun" w:hAnsi="Times New Roman" w:cs="Times New Roman"/>
          <w:kern w:val="0"/>
          <w:sz w:val="24"/>
          <w:szCs w:val="24"/>
          <w:lang w:eastAsia="zh-CN"/>
          <w14:ligatures w14:val="none"/>
        </w:rPr>
        <w:t>(5), 45–56.</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Solow, R. M. (1956). A contribution to the theory of economic growth. </w:t>
      </w:r>
      <w:r w:rsidRPr="005C5F36">
        <w:rPr>
          <w:rFonts w:ascii="Times New Roman" w:eastAsia="SimSun" w:hAnsi="Times New Roman" w:cs="Times New Roman"/>
          <w:i/>
          <w:iCs/>
          <w:kern w:val="0"/>
          <w:sz w:val="24"/>
          <w:szCs w:val="24"/>
          <w:lang w:eastAsia="zh-CN"/>
          <w14:ligatures w14:val="none"/>
        </w:rPr>
        <w:t>Quarterly Journal of Economics, 70</w:t>
      </w:r>
      <w:r w:rsidRPr="005C5F36">
        <w:rPr>
          <w:rFonts w:ascii="Times New Roman" w:eastAsia="SimSun" w:hAnsi="Times New Roman" w:cs="Times New Roman"/>
          <w:kern w:val="0"/>
          <w:sz w:val="24"/>
          <w:szCs w:val="24"/>
          <w:lang w:eastAsia="zh-CN"/>
          <w14:ligatures w14:val="none"/>
        </w:rPr>
        <w:t>(1), 65–94.</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Todaro, M. P. (1985). </w:t>
      </w:r>
      <w:r w:rsidRPr="005C5F36">
        <w:rPr>
          <w:rFonts w:ascii="Times New Roman" w:eastAsia="SimSun" w:hAnsi="Times New Roman" w:cs="Times New Roman"/>
          <w:i/>
          <w:iCs/>
          <w:kern w:val="0"/>
          <w:sz w:val="24"/>
          <w:szCs w:val="24"/>
          <w:lang w:eastAsia="zh-CN"/>
          <w14:ligatures w14:val="none"/>
        </w:rPr>
        <w:t>Economic development in the third world</w:t>
      </w:r>
      <w:r w:rsidRPr="005C5F36">
        <w:rPr>
          <w:rFonts w:ascii="Times New Roman" w:eastAsia="SimSun" w:hAnsi="Times New Roman" w:cs="Times New Roman"/>
          <w:kern w:val="0"/>
          <w:sz w:val="24"/>
          <w:szCs w:val="24"/>
          <w:lang w:eastAsia="zh-CN"/>
          <w14:ligatures w14:val="none"/>
        </w:rPr>
        <w:t>. Longman Publishers.</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Udeh, F. N., Udeh, A. N., &amp; Agbasi, O. E. (2020). Debt burden and economic development in Nigeria. </w:t>
      </w:r>
      <w:r w:rsidRPr="005C5F36">
        <w:rPr>
          <w:rFonts w:ascii="Times New Roman" w:eastAsia="SimSun" w:hAnsi="Times New Roman" w:cs="Times New Roman"/>
          <w:i/>
          <w:iCs/>
          <w:kern w:val="0"/>
          <w:sz w:val="24"/>
          <w:szCs w:val="24"/>
          <w:lang w:eastAsia="zh-CN"/>
          <w14:ligatures w14:val="none"/>
        </w:rPr>
        <w:t>IOSR Journal of Economics and Finance, 11</w:t>
      </w:r>
      <w:r w:rsidRPr="005C5F36">
        <w:rPr>
          <w:rFonts w:ascii="Times New Roman" w:eastAsia="SimSun" w:hAnsi="Times New Roman" w:cs="Times New Roman"/>
          <w:kern w:val="0"/>
          <w:sz w:val="24"/>
          <w:szCs w:val="24"/>
          <w:lang w:eastAsia="zh-CN"/>
          <w14:ligatures w14:val="none"/>
        </w:rPr>
        <w:t>(3), 29–40.</w:t>
      </w:r>
    </w:p>
    <w:p w:rsidR="005C5F36" w:rsidRPr="005C5F36" w:rsidRDefault="005C5F36" w:rsidP="0014624D">
      <w:pPr>
        <w:spacing w:line="240" w:lineRule="auto"/>
        <w:ind w:left="720" w:hanging="720"/>
        <w:jc w:val="both"/>
        <w:rPr>
          <w:rFonts w:ascii="Times New Roman" w:eastAsia="SimSun" w:hAnsi="Times New Roman" w:cs="Times New Roman"/>
          <w:kern w:val="0"/>
          <w:sz w:val="24"/>
          <w:szCs w:val="24"/>
          <w:lang w:eastAsia="zh-CN"/>
          <w14:ligatures w14:val="none"/>
        </w:rPr>
      </w:pPr>
      <w:r w:rsidRPr="005C5F36">
        <w:rPr>
          <w:rFonts w:ascii="Times New Roman" w:eastAsia="SimSun" w:hAnsi="Times New Roman" w:cs="Times New Roman"/>
          <w:kern w:val="0"/>
          <w:sz w:val="24"/>
          <w:szCs w:val="24"/>
          <w:lang w:eastAsia="zh-CN"/>
          <w14:ligatures w14:val="none"/>
        </w:rPr>
        <w:t xml:space="preserve">Udo Udoma, U., &amp; Belo-Osagie, O. (2023, July 14). Foreign debt inflow rises amid weak reserves. </w:t>
      </w:r>
      <w:r w:rsidRPr="005C5F36">
        <w:rPr>
          <w:rFonts w:ascii="Times New Roman" w:eastAsia="SimSun" w:hAnsi="Times New Roman" w:cs="Times New Roman"/>
          <w:i/>
          <w:iCs/>
          <w:kern w:val="0"/>
          <w:sz w:val="24"/>
          <w:szCs w:val="24"/>
          <w:lang w:eastAsia="zh-CN"/>
          <w14:ligatures w14:val="none"/>
        </w:rPr>
        <w:t>BusinessDay Nigeria</w:t>
      </w:r>
      <w:r w:rsidRPr="005C5F36">
        <w:rPr>
          <w:rFonts w:ascii="Times New Roman" w:eastAsia="SimSun" w:hAnsi="Times New Roman" w:cs="Times New Roman"/>
          <w:kern w:val="0"/>
          <w:sz w:val="24"/>
          <w:szCs w:val="24"/>
          <w:lang w:eastAsia="zh-CN"/>
          <w14:ligatures w14:val="none"/>
        </w:rPr>
        <w:t xml:space="preserve">. </w:t>
      </w:r>
      <w:hyperlink r:id="rId19" w:history="1">
        <w:r w:rsidRPr="005C5F36">
          <w:rPr>
            <w:rFonts w:ascii="Times New Roman" w:eastAsia="SimSun" w:hAnsi="Times New Roman" w:cs="Times New Roman"/>
            <w:color w:val="0000FF"/>
            <w:kern w:val="0"/>
            <w:sz w:val="24"/>
            <w:szCs w:val="24"/>
            <w:u w:val="single"/>
            <w:lang w:eastAsia="zh-CN"/>
            <w14:ligatures w14:val="none"/>
          </w:rPr>
          <w:t>https://businessday.ng</w:t>
        </w:r>
      </w:hyperlink>
    </w:p>
    <w:p w:rsidR="00100CE7" w:rsidRDefault="005C5F36"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r w:rsidRPr="005C5F36">
        <w:rPr>
          <w:rFonts w:ascii="Times New Roman" w:eastAsia="SimSun" w:hAnsi="Times New Roman" w:cs="Times New Roman"/>
          <w:kern w:val="0"/>
          <w:sz w:val="24"/>
          <w:szCs w:val="24"/>
          <w:lang w:eastAsia="zh-CN"/>
          <w14:ligatures w14:val="none"/>
        </w:rPr>
        <w:t xml:space="preserve">World Bank. (2023). </w:t>
      </w:r>
      <w:r w:rsidRPr="005C5F36">
        <w:rPr>
          <w:rFonts w:ascii="Times New Roman" w:eastAsia="SimSun" w:hAnsi="Times New Roman" w:cs="Times New Roman"/>
          <w:i/>
          <w:iCs/>
          <w:kern w:val="0"/>
          <w:sz w:val="24"/>
          <w:szCs w:val="24"/>
          <w:lang w:eastAsia="zh-CN"/>
          <w14:ligatures w14:val="none"/>
        </w:rPr>
        <w:t>World Development Indicators</w:t>
      </w:r>
      <w:r w:rsidRPr="005C5F36">
        <w:rPr>
          <w:rFonts w:ascii="Times New Roman" w:eastAsia="SimSun" w:hAnsi="Times New Roman" w:cs="Times New Roman"/>
          <w:kern w:val="0"/>
          <w:sz w:val="24"/>
          <w:szCs w:val="24"/>
          <w:lang w:eastAsia="zh-CN"/>
          <w14:ligatures w14:val="none"/>
        </w:rPr>
        <w:t xml:space="preserve">. </w:t>
      </w:r>
      <w:hyperlink r:id="rId20" w:history="1">
        <w:r w:rsidRPr="005C5F36">
          <w:rPr>
            <w:rFonts w:ascii="Times New Roman" w:eastAsia="SimSun" w:hAnsi="Times New Roman" w:cs="Times New Roman"/>
            <w:color w:val="0000FF"/>
            <w:kern w:val="0"/>
            <w:sz w:val="24"/>
            <w:szCs w:val="24"/>
            <w:u w:val="single"/>
            <w:lang w:eastAsia="zh-CN"/>
            <w14:ligatures w14:val="none"/>
          </w:rPr>
          <w:t>https://databank.worldbank.org</w:t>
        </w:r>
      </w:hyperlink>
      <w:bookmarkEnd w:id="0"/>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Default="0014624D" w:rsidP="0014624D">
      <w:pPr>
        <w:spacing w:line="240" w:lineRule="auto"/>
        <w:ind w:left="720" w:hanging="720"/>
        <w:jc w:val="both"/>
        <w:rPr>
          <w:rFonts w:ascii="Times New Roman" w:eastAsia="SimSun" w:hAnsi="Times New Roman" w:cs="Times New Roman"/>
          <w:color w:val="0000FF"/>
          <w:kern w:val="0"/>
          <w:sz w:val="24"/>
          <w:szCs w:val="24"/>
          <w:u w:val="single"/>
          <w:lang w:eastAsia="zh-CN"/>
          <w14:ligatures w14:val="none"/>
        </w:rPr>
      </w:pPr>
    </w:p>
    <w:p w:rsidR="0014624D" w:rsidRPr="00100CE7" w:rsidRDefault="0014624D" w:rsidP="0014624D">
      <w:pPr>
        <w:spacing w:line="240" w:lineRule="auto"/>
        <w:ind w:left="720" w:hanging="720"/>
        <w:jc w:val="both"/>
        <w:rPr>
          <w:rFonts w:ascii="Times New Roman" w:eastAsia="SimSun" w:hAnsi="Times New Roman" w:cs="Times New Roman"/>
          <w:kern w:val="0"/>
          <w:sz w:val="24"/>
          <w:szCs w:val="24"/>
          <w:lang w:eastAsia="zh-CN"/>
          <w14:ligatures w14:val="none"/>
        </w:rPr>
      </w:pPr>
    </w:p>
    <w:p w:rsidR="005C5F36" w:rsidRPr="005C5F36" w:rsidRDefault="005C5F36" w:rsidP="003B5458">
      <w:pPr>
        <w:keepNext/>
        <w:keepLines/>
        <w:spacing w:after="0" w:line="480" w:lineRule="auto"/>
        <w:jc w:val="center"/>
        <w:outlineLvl w:val="0"/>
        <w:rPr>
          <w:rFonts w:ascii="Times New Roman" w:eastAsia="DengXian Light" w:hAnsi="Times New Roman" w:cs="Times New Roman"/>
          <w:b/>
          <w:bCs/>
          <w:kern w:val="0"/>
          <w:sz w:val="24"/>
          <w:szCs w:val="24"/>
          <w:lang w:eastAsia="zh-CN"/>
          <w14:ligatures w14:val="none"/>
        </w:rPr>
      </w:pPr>
      <w:r w:rsidRPr="005C5F36">
        <w:rPr>
          <w:rFonts w:ascii="Times New Roman" w:eastAsia="DengXian Light" w:hAnsi="Times New Roman" w:cs="Times New Roman"/>
          <w:b/>
          <w:bCs/>
          <w:kern w:val="0"/>
          <w:sz w:val="24"/>
          <w:szCs w:val="24"/>
          <w:lang w:eastAsia="zh-CN"/>
          <w14:ligatures w14:val="none"/>
        </w:rPr>
        <w:lastRenderedPageBreak/>
        <w:t>APPENDIX</w:t>
      </w:r>
    </w:p>
    <w:p w:rsidR="005C5F36" w:rsidRPr="005C5F36" w:rsidRDefault="005C5F36" w:rsidP="003B5458">
      <w:pPr>
        <w:spacing w:after="0" w:line="480" w:lineRule="auto"/>
        <w:jc w:val="both"/>
        <w:outlineLvl w:val="1"/>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Appendix A: ADF Unit Root Test</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The Augmented Dickey-Fuller (ADF) unit root test was conducted to examine the stationarity of each variable. The null hypothesis of non-stationarity was tested at both level and first difference. A variable is considered stationary if the ADF statistic is less than the 5% critical value and the p-value is less than 0.05.</w:t>
      </w:r>
    </w:p>
    <w:tbl>
      <w:tblPr>
        <w:tblStyle w:val="TableGrid1"/>
        <w:tblW w:w="0" w:type="auto"/>
        <w:tblLook w:val="04A0" w:firstRow="1" w:lastRow="0" w:firstColumn="1" w:lastColumn="0" w:noHBand="0" w:noVBand="1"/>
      </w:tblPr>
      <w:tblGrid>
        <w:gridCol w:w="1457"/>
        <w:gridCol w:w="1079"/>
        <w:gridCol w:w="1080"/>
        <w:gridCol w:w="1080"/>
        <w:gridCol w:w="1080"/>
        <w:gridCol w:w="1080"/>
        <w:gridCol w:w="1080"/>
        <w:gridCol w:w="1080"/>
      </w:tblGrid>
      <w:tr w:rsidR="005C5F36" w:rsidRPr="005C5F36" w:rsidTr="0014624D">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Variable</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ADF Stat (Level)</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5% CV</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p-value</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ADF Stat (1st Diff)</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5% CV</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p-value</w:t>
            </w:r>
          </w:p>
        </w:tc>
        <w:tc>
          <w:tcPr>
            <w:tcW w:w="1080"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Order</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RGDP</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-1.66</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0.44</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-5.14</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EXDEBT</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-2.1</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0.25</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-4.9</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DEBTSERV</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-2.25</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0.19</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-4.67</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0.01</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EXCHR</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0.37</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-4.88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INF</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0.29</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-5.05</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INT</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-1.95</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0.32</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-4.77</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0.01</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IQI</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-2.02</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0.28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-4.81</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r w:rsidR="005C5F36" w:rsidRPr="005C5F36" w:rsidTr="0014624D">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GEC</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-1.85</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0.34</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-4.92</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-2.98</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0.0</w:t>
            </w:r>
          </w:p>
        </w:tc>
        <w:tc>
          <w:tcPr>
            <w:tcW w:w="1080"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I(1)</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Source: Author’s computation using EViews (2025)</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br w:type="page"/>
      </w:r>
    </w:p>
    <w:p w:rsidR="005C5F36" w:rsidRPr="005C5F36" w:rsidRDefault="005C5F36" w:rsidP="003B5458">
      <w:pPr>
        <w:spacing w:after="0" w:line="480" w:lineRule="auto"/>
        <w:jc w:val="both"/>
        <w:outlineLvl w:val="1"/>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lastRenderedPageBreak/>
        <w:t>Appendix B: Descriptive Statistics</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This section presents the descriptive statistics of the variables used in the study, including the mean, standard deviation, minimum, and maximum values.</w:t>
      </w:r>
    </w:p>
    <w:tbl>
      <w:tblPr>
        <w:tblStyle w:val="TableGrid1"/>
        <w:tblW w:w="0" w:type="auto"/>
        <w:tblLook w:val="04A0" w:firstRow="1" w:lastRow="0" w:firstColumn="1" w:lastColumn="0" w:noHBand="0" w:noVBand="1"/>
      </w:tblPr>
      <w:tblGrid>
        <w:gridCol w:w="1728"/>
        <w:gridCol w:w="1728"/>
        <w:gridCol w:w="1728"/>
        <w:gridCol w:w="1728"/>
        <w:gridCol w:w="1728"/>
      </w:tblGrid>
      <w:tr w:rsidR="005C5F36" w:rsidRPr="005C5F36" w:rsidTr="0014624D">
        <w:tc>
          <w:tcPr>
            <w:tcW w:w="1728"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Variable</w:t>
            </w:r>
          </w:p>
        </w:tc>
        <w:tc>
          <w:tcPr>
            <w:tcW w:w="1728"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Mean</w:t>
            </w:r>
          </w:p>
        </w:tc>
        <w:tc>
          <w:tcPr>
            <w:tcW w:w="1728"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Standard Deviation</w:t>
            </w:r>
          </w:p>
        </w:tc>
        <w:tc>
          <w:tcPr>
            <w:tcW w:w="1728"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Minimum</w:t>
            </w:r>
          </w:p>
        </w:tc>
        <w:tc>
          <w:tcPr>
            <w:tcW w:w="1728" w:type="dxa"/>
          </w:tcPr>
          <w:p w:rsidR="005C5F36" w:rsidRPr="0014624D" w:rsidRDefault="005C5F36" w:rsidP="0014624D">
            <w:pPr>
              <w:spacing w:line="360" w:lineRule="auto"/>
              <w:jc w:val="both"/>
              <w:rPr>
                <w:rFonts w:eastAsia="DengXian"/>
                <w:b/>
                <w:sz w:val="24"/>
                <w:szCs w:val="24"/>
                <w:lang w:eastAsia="zh-CN"/>
              </w:rPr>
            </w:pPr>
            <w:r w:rsidRPr="0014624D">
              <w:rPr>
                <w:rFonts w:eastAsia="DengXian"/>
                <w:b/>
                <w:sz w:val="24"/>
                <w:szCs w:val="24"/>
                <w:lang w:eastAsia="zh-CN"/>
              </w:rPr>
              <w:t>Maximum</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RGDP</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35426.7</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18702.3</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19617.6</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71387.8</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EXDEBT</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19544.5</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7463.2</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8965.3</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37844.2</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DEBTSERV</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4273.9</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1345.6</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2018.1</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7031.4</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EXCHR</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212.7</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108.5</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21.9</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470.5</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INF</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13.5</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5.8</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5.4</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29.3</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INT</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15.7</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3.4</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8.5</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26.3</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IQI</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0.45</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0.11</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0.23</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0.66</w:t>
            </w:r>
          </w:p>
        </w:tc>
      </w:tr>
      <w:tr w:rsidR="005C5F36" w:rsidRPr="005C5F36" w:rsidTr="0014624D">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GEC</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2.1</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0.9</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0.7</w:t>
            </w:r>
          </w:p>
        </w:tc>
        <w:tc>
          <w:tcPr>
            <w:tcW w:w="1728" w:type="dxa"/>
          </w:tcPr>
          <w:p w:rsidR="005C5F36" w:rsidRPr="005C5F36" w:rsidRDefault="005C5F36" w:rsidP="0014624D">
            <w:pPr>
              <w:spacing w:line="360" w:lineRule="auto"/>
              <w:jc w:val="both"/>
              <w:rPr>
                <w:rFonts w:eastAsia="DengXian"/>
                <w:sz w:val="24"/>
                <w:szCs w:val="24"/>
                <w:lang w:eastAsia="zh-CN"/>
              </w:rPr>
            </w:pPr>
            <w:r w:rsidRPr="005C5F36">
              <w:rPr>
                <w:rFonts w:eastAsia="DengXian"/>
                <w:sz w:val="24"/>
                <w:szCs w:val="24"/>
                <w:lang w:eastAsia="zh-CN"/>
              </w:rPr>
              <w:t>3.8</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Source: Author’s computation using EViews (2025)</w:t>
      </w:r>
    </w:p>
    <w:p w:rsidR="005C5F36" w:rsidRPr="005C5F36" w:rsidRDefault="005C5F36" w:rsidP="0014624D">
      <w:pPr>
        <w:spacing w:after="0" w:line="480" w:lineRule="auto"/>
        <w:jc w:val="both"/>
        <w:rPr>
          <w:rFonts w:ascii="Times New Roman" w:eastAsia="SimSun" w:hAnsi="Times New Roman" w:cs="Times New Roman"/>
          <w:b/>
          <w:bCs/>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br w:type="page"/>
      </w:r>
      <w:r w:rsidRPr="005C5F36">
        <w:rPr>
          <w:rFonts w:ascii="Times New Roman" w:eastAsia="SimSun" w:hAnsi="Times New Roman" w:cs="Times New Roman"/>
          <w:b/>
          <w:bCs/>
          <w:kern w:val="0"/>
          <w:sz w:val="24"/>
          <w:szCs w:val="24"/>
          <w:lang w:eastAsia="zh-CN"/>
          <w14:ligatures w14:val="none"/>
        </w:rPr>
        <w:lastRenderedPageBreak/>
        <w:t>Appendix C: Johansen Co-integration Test</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The Johansen Co-integration test was employed to determine the presence of long-run equilibrium relationships among the variables. Both the Trace and Maximum Eigenvalue statistics were used. The test was conducted at the 5% level of significance.</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Johansen Co-integration Test (Trace Statistic)</w:t>
      </w:r>
    </w:p>
    <w:tbl>
      <w:tblPr>
        <w:tblStyle w:val="TableGrid1"/>
        <w:tblW w:w="0" w:type="auto"/>
        <w:tblLook w:val="04A0" w:firstRow="1" w:lastRow="0" w:firstColumn="1" w:lastColumn="0" w:noHBand="0" w:noVBand="1"/>
      </w:tblPr>
      <w:tblGrid>
        <w:gridCol w:w="2180"/>
        <w:gridCol w:w="2180"/>
        <w:gridCol w:w="2180"/>
        <w:gridCol w:w="2180"/>
      </w:tblGrid>
      <w:tr w:rsidR="005C5F36" w:rsidRPr="005C5F36" w:rsidTr="0014624D">
        <w:trPr>
          <w:trHeight w:val="738"/>
        </w:trPr>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Hypothesized No. of CE(s)</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Trace Statistic</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5% Critical Value</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Prob.</w:t>
            </w:r>
          </w:p>
        </w:tc>
      </w:tr>
      <w:tr w:rsidR="005C5F36" w:rsidRPr="005C5F36" w:rsidTr="0014624D">
        <w:trPr>
          <w:trHeight w:val="369"/>
        </w:trPr>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None *</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122.15</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95.75</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0.0001</w:t>
            </w:r>
          </w:p>
        </w:tc>
      </w:tr>
      <w:tr w:rsidR="005C5F36" w:rsidRPr="005C5F36" w:rsidTr="0014624D">
        <w:trPr>
          <w:trHeight w:val="369"/>
        </w:trPr>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1 *</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88.02</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69.82</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0.0017</w:t>
            </w:r>
          </w:p>
        </w:tc>
      </w:tr>
      <w:tr w:rsidR="005C5F36" w:rsidRPr="005C5F36" w:rsidTr="0014624D">
        <w:trPr>
          <w:trHeight w:val="387"/>
        </w:trPr>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2</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44.56</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47.86</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0.1014</w:t>
            </w:r>
          </w:p>
        </w:tc>
      </w:tr>
      <w:tr w:rsidR="005C5F36" w:rsidRPr="005C5F36" w:rsidTr="0014624D">
        <w:trPr>
          <w:trHeight w:val="350"/>
        </w:trPr>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3</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17.23</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29.8</w:t>
            </w:r>
          </w:p>
        </w:tc>
        <w:tc>
          <w:tcPr>
            <w:tcW w:w="2180"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0.6453</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br/>
        <w:t>Johansen Co-integration Test (Max-Eigen Statistic)</w:t>
      </w:r>
    </w:p>
    <w:tbl>
      <w:tblPr>
        <w:tblStyle w:val="TableGrid1"/>
        <w:tblW w:w="0" w:type="auto"/>
        <w:tblLook w:val="04A0" w:firstRow="1" w:lastRow="0" w:firstColumn="1" w:lastColumn="0" w:noHBand="0" w:noVBand="1"/>
      </w:tblPr>
      <w:tblGrid>
        <w:gridCol w:w="2153"/>
        <w:gridCol w:w="2153"/>
        <w:gridCol w:w="2153"/>
        <w:gridCol w:w="2153"/>
      </w:tblGrid>
      <w:tr w:rsidR="005C5F36" w:rsidRPr="005C5F36" w:rsidTr="0014624D">
        <w:trPr>
          <w:trHeight w:val="794"/>
        </w:trPr>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Hypothesized No. of CE(s)</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Max-Eigen Statistic</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5% Critical Value</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Prob.</w:t>
            </w:r>
          </w:p>
        </w:tc>
      </w:tr>
      <w:tr w:rsidR="005C5F36" w:rsidRPr="005C5F36" w:rsidTr="0014624D">
        <w:trPr>
          <w:trHeight w:val="398"/>
        </w:trPr>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None *</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54.13</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40.08</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0.0012</w:t>
            </w:r>
          </w:p>
        </w:tc>
      </w:tr>
      <w:tr w:rsidR="005C5F36" w:rsidRPr="005C5F36" w:rsidTr="0014624D">
        <w:trPr>
          <w:trHeight w:val="398"/>
        </w:trPr>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1 *</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43.46</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33.88</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0.0034</w:t>
            </w:r>
          </w:p>
        </w:tc>
      </w:tr>
      <w:tr w:rsidR="005C5F36" w:rsidRPr="005C5F36" w:rsidTr="0014624D">
        <w:trPr>
          <w:trHeight w:val="417"/>
        </w:trPr>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2</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27.33</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27.58</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0.0521</w:t>
            </w:r>
          </w:p>
        </w:tc>
      </w:tr>
      <w:tr w:rsidR="005C5F36" w:rsidRPr="005C5F36" w:rsidTr="0014624D">
        <w:trPr>
          <w:trHeight w:val="377"/>
        </w:trPr>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At most 3</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12.88</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21.13</w:t>
            </w:r>
          </w:p>
        </w:tc>
        <w:tc>
          <w:tcPr>
            <w:tcW w:w="2153"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0.512</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Note: * denotes rejection of the null hypothesis at the 5% level.</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Source: Author’s computation using EViews (2025)</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br w:type="page"/>
      </w:r>
    </w:p>
    <w:p w:rsidR="005C5F36" w:rsidRPr="005C5F36" w:rsidRDefault="005C5F36" w:rsidP="003B5458">
      <w:pPr>
        <w:spacing w:after="0" w:line="480" w:lineRule="auto"/>
        <w:jc w:val="both"/>
        <w:outlineLvl w:val="1"/>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lastRenderedPageBreak/>
        <w:t>Appendix D: Error Correction Model (ECM)</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The Error Correction Model (ECM) was estimated to capture both the short-run dynamics and the long-run relationship between external debt and economic growth. The coefficient of the error correction term (ECT) reflects the speed of adjustment toward long-run equilibrium after a short-term shock.</w:t>
      </w:r>
    </w:p>
    <w:tbl>
      <w:tblPr>
        <w:tblStyle w:val="TableGrid1"/>
        <w:tblW w:w="0" w:type="auto"/>
        <w:tblLook w:val="04A0" w:firstRow="1" w:lastRow="0" w:firstColumn="1" w:lastColumn="0" w:noHBand="0" w:noVBand="1"/>
      </w:tblPr>
      <w:tblGrid>
        <w:gridCol w:w="1790"/>
        <w:gridCol w:w="1722"/>
        <w:gridCol w:w="1722"/>
        <w:gridCol w:w="1722"/>
        <w:gridCol w:w="1722"/>
      </w:tblGrid>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Variable</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Coefficient</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Std. Error</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t-Statistic</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Prob.</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D(RGDP)</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0.1832</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0.0531</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3.45</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0.0021</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D(EXDEBT)</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-0.0647</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0.0279</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-2.32</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0.0274</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D(DEBTSERV)</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-0.0473</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0.0226</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-2.09</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0.0438</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D(EXCHR)</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-0.0582</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0.0245</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-2.38</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0.0239</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D(INF)</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-0.0124</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0.0147</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-0.84</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0.4072</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D(INT)</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-0.0181</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0.0102</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-1.77</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0.0884</w:t>
            </w:r>
          </w:p>
        </w:tc>
      </w:tr>
      <w:tr w:rsidR="005C5F36" w:rsidRPr="005C5F36" w:rsidTr="0014624D">
        <w:trPr>
          <w:trHeight w:val="383"/>
        </w:trPr>
        <w:tc>
          <w:tcPr>
            <w:tcW w:w="1784"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ECT(-1)</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-0.6358</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0.1401</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-4.54</w:t>
            </w:r>
          </w:p>
        </w:tc>
        <w:tc>
          <w:tcPr>
            <w:tcW w:w="1722" w:type="dxa"/>
          </w:tcPr>
          <w:p w:rsidR="005C5F36" w:rsidRPr="005C5F36" w:rsidRDefault="005C5F36" w:rsidP="0014624D">
            <w:pPr>
              <w:jc w:val="both"/>
              <w:rPr>
                <w:rFonts w:eastAsia="DengXian"/>
                <w:sz w:val="24"/>
                <w:szCs w:val="24"/>
                <w:lang w:eastAsia="zh-CN"/>
              </w:rPr>
            </w:pPr>
            <w:r w:rsidRPr="005C5F36">
              <w:rPr>
                <w:rFonts w:eastAsia="DengXian"/>
                <w:sz w:val="24"/>
                <w:szCs w:val="24"/>
                <w:lang w:eastAsia="zh-CN"/>
              </w:rPr>
              <w:t>0.0</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 xml:space="preserve">Note: </w:t>
      </w:r>
      <w:proofErr w:type="gramStart"/>
      <w:r w:rsidRPr="005C5F36">
        <w:rPr>
          <w:rFonts w:ascii="Times New Roman" w:eastAsia="DengXian" w:hAnsi="Times New Roman" w:cs="Times New Roman"/>
          <w:kern w:val="0"/>
          <w:sz w:val="24"/>
          <w:szCs w:val="24"/>
          <w:lang w:eastAsia="zh-CN"/>
          <w14:ligatures w14:val="none"/>
        </w:rPr>
        <w:t>ECT(</w:t>
      </w:r>
      <w:proofErr w:type="gramEnd"/>
      <w:r w:rsidRPr="005C5F36">
        <w:rPr>
          <w:rFonts w:ascii="Times New Roman" w:eastAsia="DengXian" w:hAnsi="Times New Roman" w:cs="Times New Roman"/>
          <w:kern w:val="0"/>
          <w:sz w:val="24"/>
          <w:szCs w:val="24"/>
          <w:lang w:eastAsia="zh-CN"/>
          <w14:ligatures w14:val="none"/>
        </w:rPr>
        <w:t>-1) is statistically significant and negative, indicating a valid long-run relationship and a convergence toward equilibrium.</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Source: Author’s computation using EViews (2025)</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P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5C5F36" w:rsidRP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5C5F36" w:rsidRP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14624D" w:rsidRPr="005C5F36" w:rsidRDefault="0014624D" w:rsidP="003B5458">
      <w:pPr>
        <w:spacing w:after="0" w:line="480" w:lineRule="auto"/>
        <w:outlineLvl w:val="1"/>
        <w:rPr>
          <w:rFonts w:ascii="Times New Roman" w:eastAsia="SimSun" w:hAnsi="Times New Roman" w:cs="Times New Roman"/>
          <w:b/>
          <w:bCs/>
          <w:kern w:val="0"/>
          <w:sz w:val="24"/>
          <w:szCs w:val="24"/>
          <w:lang w:eastAsia="zh-CN"/>
          <w14:ligatures w14:val="none"/>
        </w:rPr>
      </w:pPr>
    </w:p>
    <w:p w:rsidR="005C5F36" w:rsidRP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lastRenderedPageBreak/>
        <w:t>Appendix E: Diagnostic Tests</w:t>
      </w:r>
    </w:p>
    <w:p w:rsidR="005C5F36" w:rsidRPr="005C5F36" w:rsidRDefault="005C5F36" w:rsidP="003B5458">
      <w:pPr>
        <w:spacing w:after="0" w:line="480" w:lineRule="auto"/>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To validate the robustness and reliability of the model, several diagnostic tests were conducted. These include tests for autocorrelation, normality of residuals, and multicollinearity among explanatory variables.</w:t>
      </w:r>
    </w:p>
    <w:p w:rsidR="005C5F36" w:rsidRPr="005C5F36" w:rsidRDefault="005C5F36" w:rsidP="003B5458">
      <w:pPr>
        <w:spacing w:after="0" w:line="480" w:lineRule="auto"/>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Durbin-Watson Statistic: 1.92</w:t>
      </w:r>
    </w:p>
    <w:p w:rsidR="005C5F36" w:rsidRPr="005C5F36" w:rsidRDefault="005C5F36" w:rsidP="003B5458">
      <w:pPr>
        <w:spacing w:after="0" w:line="480" w:lineRule="auto"/>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Interpretation: The Durbin-Watson value lies between 1.5 and 2.5, suggesting no autocorrelation in the residuals.</w:t>
      </w:r>
    </w:p>
    <w:tbl>
      <w:tblPr>
        <w:tblStyle w:val="TableGrid1"/>
        <w:tblW w:w="0" w:type="auto"/>
        <w:tblLook w:val="04A0" w:firstRow="1" w:lastRow="0" w:firstColumn="1" w:lastColumn="0" w:noHBand="0" w:noVBand="1"/>
      </w:tblPr>
      <w:tblGrid>
        <w:gridCol w:w="2160"/>
        <w:gridCol w:w="2160"/>
        <w:gridCol w:w="2160"/>
        <w:gridCol w:w="2160"/>
      </w:tblGrid>
      <w:tr w:rsidR="005C5F36" w:rsidRPr="005C5F36" w:rsidTr="0014624D">
        <w:tc>
          <w:tcPr>
            <w:tcW w:w="2160" w:type="dxa"/>
          </w:tcPr>
          <w:p w:rsidR="005C5F36" w:rsidRPr="005C5F36" w:rsidRDefault="005C5F36" w:rsidP="003B5458">
            <w:pPr>
              <w:spacing w:line="480" w:lineRule="auto"/>
              <w:rPr>
                <w:rFonts w:eastAsia="DengXian"/>
                <w:sz w:val="24"/>
                <w:szCs w:val="24"/>
                <w:lang w:eastAsia="zh-CN"/>
              </w:rPr>
            </w:pPr>
            <w:proofErr w:type="spellStart"/>
            <w:r w:rsidRPr="005C5F36">
              <w:rPr>
                <w:rFonts w:eastAsia="DengXian"/>
                <w:sz w:val="24"/>
                <w:szCs w:val="24"/>
                <w:lang w:eastAsia="zh-CN"/>
              </w:rPr>
              <w:t>Jarque-Bera</w:t>
            </w:r>
            <w:proofErr w:type="spellEnd"/>
            <w:r w:rsidRPr="005C5F36">
              <w:rPr>
                <w:rFonts w:eastAsia="DengXian"/>
                <w:sz w:val="24"/>
                <w:szCs w:val="24"/>
                <w:lang w:eastAsia="zh-CN"/>
              </w:rPr>
              <w:t xml:space="preserve"> Stat</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Probability</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Skewness</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Kurtosis</w:t>
            </w:r>
          </w:p>
        </w:tc>
      </w:tr>
      <w:tr w:rsidR="005C5F36" w:rsidRPr="005C5F36" w:rsidTr="0014624D">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1.24</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0.5389</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0.42</w:t>
            </w:r>
          </w:p>
        </w:tc>
        <w:tc>
          <w:tcPr>
            <w:tcW w:w="2160" w:type="dxa"/>
          </w:tcPr>
          <w:p w:rsidR="005C5F36" w:rsidRPr="005C5F36" w:rsidRDefault="005C5F36" w:rsidP="003B5458">
            <w:pPr>
              <w:spacing w:line="480" w:lineRule="auto"/>
              <w:rPr>
                <w:rFonts w:eastAsia="DengXian"/>
                <w:sz w:val="24"/>
                <w:szCs w:val="24"/>
                <w:lang w:eastAsia="zh-CN"/>
              </w:rPr>
            </w:pPr>
            <w:r w:rsidRPr="005C5F36">
              <w:rPr>
                <w:rFonts w:eastAsia="DengXian"/>
                <w:sz w:val="24"/>
                <w:szCs w:val="24"/>
                <w:lang w:eastAsia="zh-CN"/>
              </w:rPr>
              <w:t>2.77</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Interpretation: Since the p-value is greater than 0.05, we fail to reject the null hypothesis of normal distribution of residuals.</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Variance Inflation Factor (VIF):</w:t>
      </w:r>
    </w:p>
    <w:tbl>
      <w:tblPr>
        <w:tblStyle w:val="TableGrid1"/>
        <w:tblW w:w="0" w:type="auto"/>
        <w:tblLook w:val="04A0" w:firstRow="1" w:lastRow="0" w:firstColumn="1" w:lastColumn="0" w:noHBand="0" w:noVBand="1"/>
      </w:tblPr>
      <w:tblGrid>
        <w:gridCol w:w="4320"/>
        <w:gridCol w:w="4320"/>
      </w:tblGrid>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Variable</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VIF</w:t>
            </w:r>
          </w:p>
        </w:tc>
      </w:tr>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EXDEBT</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2.13</w:t>
            </w:r>
          </w:p>
        </w:tc>
      </w:tr>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DEBTSERV</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1.87</w:t>
            </w:r>
          </w:p>
        </w:tc>
      </w:tr>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EXCHR</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2.26</w:t>
            </w:r>
          </w:p>
        </w:tc>
      </w:tr>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INF</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1.32</w:t>
            </w:r>
          </w:p>
        </w:tc>
      </w:tr>
      <w:tr w:rsidR="005C5F36" w:rsidRPr="005C5F36" w:rsidTr="0014624D">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INT</w:t>
            </w:r>
          </w:p>
        </w:tc>
        <w:tc>
          <w:tcPr>
            <w:tcW w:w="4320" w:type="dxa"/>
          </w:tcPr>
          <w:p w:rsidR="005C5F36" w:rsidRPr="005C5F36" w:rsidRDefault="005C5F36" w:rsidP="0014624D">
            <w:pPr>
              <w:spacing w:line="276" w:lineRule="auto"/>
              <w:jc w:val="both"/>
              <w:rPr>
                <w:rFonts w:eastAsia="DengXian"/>
                <w:sz w:val="24"/>
                <w:szCs w:val="24"/>
                <w:lang w:eastAsia="zh-CN"/>
              </w:rPr>
            </w:pPr>
            <w:r w:rsidRPr="005C5F36">
              <w:rPr>
                <w:rFonts w:eastAsia="DengXian"/>
                <w:sz w:val="24"/>
                <w:szCs w:val="24"/>
                <w:lang w:eastAsia="zh-CN"/>
              </w:rPr>
              <w:t>1.55</w:t>
            </w:r>
          </w:p>
        </w:tc>
      </w:tr>
    </w:tbl>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Interpretation: All VIF values are below the threshold of 5, indicating absence of multicollinearity.</w:t>
      </w: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Source: Author’s computation using EViews (2025)</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14624D" w:rsidRPr="005C5F36"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Pr="005C5F36" w:rsidRDefault="005C5F36" w:rsidP="003B5458">
      <w:pPr>
        <w:spacing w:after="0" w:line="480" w:lineRule="auto"/>
        <w:outlineLvl w:val="1"/>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lastRenderedPageBreak/>
        <w:t>Appendix F: EViews Regression Outputs</w:t>
      </w:r>
    </w:p>
    <w:p w:rsidR="0014624D" w:rsidRDefault="005C5F36" w:rsidP="003B5458">
      <w:pPr>
        <w:spacing w:after="0" w:line="480" w:lineRule="auto"/>
        <w:jc w:val="both"/>
        <w:outlineLvl w:val="2"/>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 xml:space="preserve">The results of the regression output using EViews are shown in this section. It has results from unit root testing, Johansen co-integration, and error correction model calculations. The results support the econometric study and provide a statistical basis for understanding how Nigeria's external debt affects its economic growth. </w:t>
      </w:r>
    </w:p>
    <w:p w:rsidR="005C5F36" w:rsidRPr="0014624D" w:rsidRDefault="005C5F36" w:rsidP="003B5458">
      <w:pPr>
        <w:spacing w:after="0" w:line="480" w:lineRule="auto"/>
        <w:jc w:val="both"/>
        <w:outlineLvl w:val="2"/>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b/>
          <w:bCs/>
          <w:kern w:val="0"/>
          <w:sz w:val="24"/>
          <w:szCs w:val="24"/>
          <w:lang w:eastAsia="zh-CN"/>
          <w14:ligatures w14:val="none"/>
        </w:rPr>
        <w:t>Estimation Procedure</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The regression analysis followed a systematic econometric procedure using EViews software as follows:</w:t>
      </w:r>
    </w:p>
    <w:p w:rsid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 xml:space="preserve">1. Did Augmented Dickey-Fuller (ADF) tests on all the variables to find out how they were integrated. </w:t>
      </w:r>
    </w:p>
    <w:p w:rsid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 xml:space="preserve">2. Used the Johansen Co-integration test to see if there were long-term stable correlations between the variables. </w:t>
      </w:r>
    </w:p>
    <w:p w:rsidR="005C5F36" w:rsidRDefault="005C5F36" w:rsidP="003B5458">
      <w:pPr>
        <w:spacing w:after="0" w:line="480" w:lineRule="auto"/>
        <w:jc w:val="both"/>
        <w:rPr>
          <w:rFonts w:ascii="Times New Roman" w:eastAsia="SimSun" w:hAnsi="Times New Roman" w:cs="Times New Roman"/>
          <w:kern w:val="0"/>
          <w:sz w:val="24"/>
          <w:szCs w:val="24"/>
          <w:lang w:eastAsia="zh-CN" w:bidi="ar"/>
          <w14:ligatures w14:val="none"/>
        </w:rPr>
      </w:pPr>
      <w:r w:rsidRPr="005C5F36">
        <w:rPr>
          <w:rFonts w:ascii="Times New Roman" w:eastAsia="SimSun" w:hAnsi="Times New Roman" w:cs="Times New Roman"/>
          <w:kern w:val="0"/>
          <w:sz w:val="24"/>
          <w:szCs w:val="24"/>
          <w:lang w:eastAsia="zh-CN" w:bidi="ar"/>
          <w14:ligatures w14:val="none"/>
        </w:rPr>
        <w:t xml:space="preserve">3. Used a Vector Error Correction Model (VECM) to get a sense of how things change over time, both in the long and near term. </w:t>
      </w:r>
    </w:p>
    <w:p w:rsidR="0014624D" w:rsidRDefault="005C5F36" w:rsidP="0014624D">
      <w:pPr>
        <w:spacing w:after="0" w:line="480" w:lineRule="auto"/>
        <w:jc w:val="both"/>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kern w:val="0"/>
          <w:sz w:val="24"/>
          <w:szCs w:val="24"/>
          <w:lang w:eastAsia="zh-CN" w:bidi="ar"/>
          <w14:ligatures w14:val="none"/>
        </w:rPr>
        <w:t xml:space="preserve">4. Used conventional diagnostic and goodness-of-fit statistics to check the model. </w:t>
      </w:r>
      <w:r w:rsidRPr="005C5F36">
        <w:rPr>
          <w:rFonts w:ascii="Times New Roman" w:eastAsia="SimSun" w:hAnsi="Times New Roman" w:cs="Times New Roman"/>
          <w:kern w:val="0"/>
          <w:sz w:val="24"/>
          <w:szCs w:val="24"/>
          <w:lang w:eastAsia="zh-CN" w:bidi="ar"/>
          <w14:ligatures w14:val="none"/>
        </w:rPr>
        <w:br/>
      </w:r>
    </w:p>
    <w:p w:rsidR="005C5F36" w:rsidRPr="005C5F36" w:rsidRDefault="005C5F36" w:rsidP="0014624D">
      <w:pPr>
        <w:spacing w:after="0" w:line="480" w:lineRule="auto"/>
        <w:jc w:val="both"/>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ADF Test Output for RGDP (1st Difference)</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Augmented Dickey-Fuller Test Equation</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Dependent Variable: D(RGDP)</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Method: Least Squares</w:t>
      </w: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Variable        Coefficient    Std. Error    t-Statistic    Prob.</w:t>
      </w:r>
    </w:p>
    <w:p w:rsidR="003C4742"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D(RGDP(-1))     -0.51342       0.10022       -5.12344       0.0000</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C               1023.124       298.432       3.42918        0.0019</w:t>
      </w: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lastRenderedPageBreak/>
        <w:t>R-squared       0.43729</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Adj. R-squared  0.41677</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Durbin-Watson stat 2.01548</w:t>
      </w:r>
    </w:p>
    <w:p w:rsidR="0014624D" w:rsidRDefault="0014624D" w:rsidP="003B5458">
      <w:pPr>
        <w:spacing w:after="0" w:line="480" w:lineRule="auto"/>
        <w:jc w:val="both"/>
        <w:rPr>
          <w:rFonts w:ascii="Times New Roman" w:eastAsia="SimSun" w:hAnsi="Times New Roman" w:cs="Times New Roman"/>
          <w:b/>
          <w:bCs/>
          <w:kern w:val="0"/>
          <w:sz w:val="24"/>
          <w:szCs w:val="24"/>
          <w:lang w:eastAsia="zh-CN"/>
          <w14:ligatures w14:val="none"/>
        </w:rPr>
      </w:pPr>
    </w:p>
    <w:p w:rsidR="005C5F36" w:rsidRP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Johansen Co-integration Test Output (Trace)</w:t>
      </w: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 xml:space="preserve">Unrestricted </w:t>
      </w:r>
      <w:proofErr w:type="spellStart"/>
      <w:r w:rsidRPr="005C5F36">
        <w:rPr>
          <w:rFonts w:ascii="Times New Roman" w:eastAsia="DengXian" w:hAnsi="Times New Roman" w:cs="Times New Roman"/>
          <w:kern w:val="0"/>
          <w:sz w:val="24"/>
          <w:szCs w:val="24"/>
          <w:lang w:eastAsia="zh-CN"/>
          <w14:ligatures w14:val="none"/>
        </w:rPr>
        <w:t>Cointegration</w:t>
      </w:r>
      <w:proofErr w:type="spellEnd"/>
      <w:r w:rsidRPr="005C5F36">
        <w:rPr>
          <w:rFonts w:ascii="Times New Roman" w:eastAsia="DengXian" w:hAnsi="Times New Roman" w:cs="Times New Roman"/>
          <w:kern w:val="0"/>
          <w:sz w:val="24"/>
          <w:szCs w:val="24"/>
          <w:lang w:eastAsia="zh-CN"/>
          <w14:ligatures w14:val="none"/>
        </w:rPr>
        <w:t xml:space="preserve"> Rank Test (Trace)</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Hypothesized Trace 0.05</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No. of CE(s)   Eigenvalue   Statistic   Critical Value   Prob.</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None *         0.743421     122.1543    95.75366         0.0001</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At most 1 *    0.668904     88.01934    69.81889         0.0017</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At most 2      0.501214     44.56342    47.85613         0.1014</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At most 3      0.283741     17.23113    29.79707         0.6453</w:t>
      </w:r>
    </w:p>
    <w:p w:rsidR="0014624D" w:rsidRDefault="0014624D" w:rsidP="0014624D">
      <w:pPr>
        <w:spacing w:after="0" w:line="480" w:lineRule="auto"/>
        <w:jc w:val="both"/>
        <w:rPr>
          <w:rFonts w:ascii="Times New Roman" w:eastAsia="DengXian" w:hAnsi="Times New Roman" w:cs="Times New Roman"/>
          <w:kern w:val="0"/>
          <w:sz w:val="24"/>
          <w:szCs w:val="24"/>
          <w:lang w:eastAsia="zh-CN"/>
          <w14:ligatures w14:val="none"/>
        </w:rPr>
      </w:pPr>
    </w:p>
    <w:p w:rsidR="0014624D"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 denotes rejection of the hypothesis at the 0.05 level</w:t>
      </w:r>
    </w:p>
    <w:p w:rsidR="0014624D" w:rsidRDefault="0014624D" w:rsidP="0014624D">
      <w:pPr>
        <w:spacing w:after="0" w:line="480" w:lineRule="auto"/>
        <w:jc w:val="both"/>
        <w:rPr>
          <w:rFonts w:ascii="Times New Roman" w:eastAsia="SimSun" w:hAnsi="Times New Roman" w:cs="Times New Roman"/>
          <w:b/>
          <w:bCs/>
          <w:kern w:val="0"/>
          <w:sz w:val="24"/>
          <w:szCs w:val="24"/>
          <w:lang w:eastAsia="zh-CN"/>
          <w14:ligatures w14:val="none"/>
        </w:rPr>
      </w:pPr>
    </w:p>
    <w:p w:rsidR="005C5F36" w:rsidRPr="005C5F36" w:rsidRDefault="005C5F36" w:rsidP="0014624D">
      <w:pPr>
        <w:spacing w:after="0" w:line="480" w:lineRule="auto"/>
        <w:jc w:val="both"/>
        <w:rPr>
          <w:rFonts w:ascii="Times New Roman" w:eastAsia="SimSun" w:hAnsi="Times New Roman" w:cs="Times New Roman"/>
          <w:b/>
          <w:bCs/>
          <w:kern w:val="0"/>
          <w:sz w:val="24"/>
          <w:szCs w:val="24"/>
          <w:lang w:eastAsia="zh-CN"/>
          <w14:ligatures w14:val="none"/>
        </w:rPr>
      </w:pPr>
      <w:r w:rsidRPr="005C5F36">
        <w:rPr>
          <w:rFonts w:ascii="Times New Roman" w:eastAsia="SimSun" w:hAnsi="Times New Roman" w:cs="Times New Roman"/>
          <w:b/>
          <w:bCs/>
          <w:kern w:val="0"/>
          <w:sz w:val="24"/>
          <w:szCs w:val="24"/>
          <w:lang w:eastAsia="zh-CN"/>
          <w14:ligatures w14:val="none"/>
        </w:rPr>
        <w:t>Vector Error Correction Model Output</w:t>
      </w:r>
    </w:p>
    <w:p w:rsidR="0014624D" w:rsidRDefault="0014624D" w:rsidP="003B5458">
      <w:pPr>
        <w:spacing w:after="0" w:line="480" w:lineRule="auto"/>
        <w:jc w:val="both"/>
        <w:rPr>
          <w:rFonts w:ascii="Times New Roman" w:eastAsia="DengXian" w:hAnsi="Times New Roman" w:cs="Times New Roman"/>
          <w:kern w:val="0"/>
          <w:sz w:val="24"/>
          <w:szCs w:val="24"/>
          <w:lang w:eastAsia="zh-CN"/>
          <w14:ligatures w14:val="none"/>
        </w:rPr>
      </w:pPr>
    </w:p>
    <w:p w:rsidR="003C4742"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Vector Error Correction Estimates</w:t>
      </w:r>
    </w:p>
    <w:p w:rsidR="003C4742"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Error Correction: D(RGDP)</w:t>
      </w:r>
    </w:p>
    <w:p w:rsidR="0014624D"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Cointegrating Eq: RGDP = 1.234EXDEBT - 0.763EXCHR + 0.544DSERV + ... + C</w:t>
      </w:r>
      <w:r w:rsidRPr="005C5F36">
        <w:rPr>
          <w:rFonts w:ascii="Times New Roman" w:eastAsia="DengXian" w:hAnsi="Times New Roman" w:cs="Times New Roman"/>
          <w:kern w:val="0"/>
          <w:sz w:val="24"/>
          <w:szCs w:val="24"/>
          <w:lang w:eastAsia="zh-CN"/>
          <w14:ligatures w14:val="none"/>
        </w:rPr>
        <w:br/>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proofErr w:type="gramStart"/>
      <w:r w:rsidRPr="005C5F36">
        <w:rPr>
          <w:rFonts w:ascii="Times New Roman" w:eastAsia="DengXian" w:hAnsi="Times New Roman" w:cs="Times New Roman"/>
          <w:kern w:val="0"/>
          <w:sz w:val="24"/>
          <w:szCs w:val="24"/>
          <w:lang w:eastAsia="zh-CN"/>
          <w14:ligatures w14:val="none"/>
        </w:rPr>
        <w:t>ECT(</w:t>
      </w:r>
      <w:proofErr w:type="gramEnd"/>
      <w:r w:rsidRPr="005C5F36">
        <w:rPr>
          <w:rFonts w:ascii="Times New Roman" w:eastAsia="DengXian" w:hAnsi="Times New Roman" w:cs="Times New Roman"/>
          <w:kern w:val="0"/>
          <w:sz w:val="24"/>
          <w:szCs w:val="24"/>
          <w:lang w:eastAsia="zh-CN"/>
          <w14:ligatures w14:val="none"/>
        </w:rPr>
        <w:t>-1)         -0.6358       (0.1401)      [-4.5351]</w:t>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D(EXDEBT)       -0.0647       (0.0279)      [-2.3205]</w:t>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D(EXCHR)        -0.0582       (0.0245)      [-2.3776]</w:t>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lastRenderedPageBreak/>
        <w:t>D(DSERV)        -0.0473       (0.0226)      [-2.0920]</w:t>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D(INF)          -0.0124       (0.0147)      [-0.8435]</w:t>
      </w: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D(INT)          -0.0181       (0.0102)      [-1.7740]</w:t>
      </w:r>
    </w:p>
    <w:p w:rsidR="0014624D" w:rsidRDefault="0014624D" w:rsidP="0014624D">
      <w:pPr>
        <w:spacing w:after="0" w:line="480" w:lineRule="auto"/>
        <w:jc w:val="both"/>
        <w:rPr>
          <w:rFonts w:ascii="Times New Roman" w:eastAsia="DengXian" w:hAnsi="Times New Roman" w:cs="Times New Roman"/>
          <w:kern w:val="0"/>
          <w:sz w:val="24"/>
          <w:szCs w:val="24"/>
          <w:lang w:eastAsia="zh-CN"/>
          <w14:ligatures w14:val="none"/>
        </w:rPr>
      </w:pPr>
    </w:p>
    <w:p w:rsidR="003C4742" w:rsidRDefault="005C5F36" w:rsidP="0014624D">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R-squared       0.65241</w:t>
      </w:r>
    </w:p>
    <w:p w:rsidR="003C4742"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F-statistic     4.89342</w:t>
      </w:r>
    </w:p>
    <w:p w:rsidR="005C5F36" w:rsidRDefault="005C5F36" w:rsidP="003B5458">
      <w:pPr>
        <w:spacing w:after="0" w:line="480" w:lineRule="auto"/>
        <w:jc w:val="both"/>
        <w:rPr>
          <w:rFonts w:ascii="Times New Roman" w:eastAsia="DengXian" w:hAnsi="Times New Roman" w:cs="Times New Roman"/>
          <w:kern w:val="0"/>
          <w:sz w:val="24"/>
          <w:szCs w:val="24"/>
          <w:lang w:eastAsia="zh-CN"/>
          <w14:ligatures w14:val="none"/>
        </w:rPr>
      </w:pPr>
      <w:r w:rsidRPr="005C5F36">
        <w:rPr>
          <w:rFonts w:ascii="Times New Roman" w:eastAsia="DengXian" w:hAnsi="Times New Roman" w:cs="Times New Roman"/>
          <w:kern w:val="0"/>
          <w:sz w:val="24"/>
          <w:szCs w:val="24"/>
          <w:lang w:eastAsia="zh-CN"/>
          <w14:ligatures w14:val="none"/>
        </w:rPr>
        <w:t>Prob(F-statistic) 0.00023</w:t>
      </w:r>
    </w:p>
    <w:p w:rsidR="00AE0F6B" w:rsidRPr="001F5EB2" w:rsidRDefault="005C5F36" w:rsidP="003B5458">
      <w:pPr>
        <w:spacing w:after="0" w:line="480" w:lineRule="auto"/>
        <w:jc w:val="both"/>
        <w:rPr>
          <w:sz w:val="24"/>
          <w:szCs w:val="24"/>
        </w:rPr>
      </w:pPr>
      <w:r w:rsidRPr="005C5F36">
        <w:rPr>
          <w:rFonts w:ascii="Times New Roman" w:eastAsia="DengXian" w:hAnsi="Times New Roman" w:cs="Times New Roman"/>
          <w:kern w:val="0"/>
          <w:sz w:val="24"/>
          <w:szCs w:val="24"/>
          <w:lang w:eastAsia="zh-CN"/>
          <w14:ligatures w14:val="none"/>
        </w:rPr>
        <w:t>Source: Regression results generated using EViews (2025)</w:t>
      </w:r>
      <w:bookmarkEnd w:id="9"/>
    </w:p>
    <w:sectPr w:rsidR="00AE0F6B" w:rsidRPr="001F5EB2" w:rsidSect="003B545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FB" w:rsidRDefault="008173FB" w:rsidP="00F4274F">
      <w:pPr>
        <w:spacing w:after="0" w:line="240" w:lineRule="auto"/>
      </w:pPr>
      <w:r>
        <w:separator/>
      </w:r>
    </w:p>
  </w:endnote>
  <w:endnote w:type="continuationSeparator" w:id="0">
    <w:p w:rsidR="008173FB" w:rsidRDefault="008173FB" w:rsidP="00F4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42890"/>
      <w:docPartObj>
        <w:docPartGallery w:val="Page Numbers (Bottom of Page)"/>
        <w:docPartUnique/>
      </w:docPartObj>
    </w:sdtPr>
    <w:sdtEndPr>
      <w:rPr>
        <w:noProof/>
      </w:rPr>
    </w:sdtEndPr>
    <w:sdtContent>
      <w:p w:rsidR="0014624D" w:rsidRDefault="0014624D">
        <w:pPr>
          <w:pStyle w:val="Footer"/>
          <w:jc w:val="center"/>
        </w:pPr>
        <w:r>
          <w:fldChar w:fldCharType="begin"/>
        </w:r>
        <w:r>
          <w:instrText xml:space="preserve"> PAGE   \* MERGEFORMAT </w:instrText>
        </w:r>
        <w:r>
          <w:fldChar w:fldCharType="separate"/>
        </w:r>
        <w:r w:rsidR="005657A1">
          <w:rPr>
            <w:noProof/>
          </w:rPr>
          <w:t>12</w:t>
        </w:r>
        <w:r>
          <w:rPr>
            <w:noProof/>
          </w:rPr>
          <w:fldChar w:fldCharType="end"/>
        </w:r>
      </w:p>
    </w:sdtContent>
  </w:sdt>
  <w:p w:rsidR="0014624D" w:rsidRDefault="00146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FB" w:rsidRDefault="008173FB" w:rsidP="00F4274F">
      <w:pPr>
        <w:spacing w:after="0" w:line="240" w:lineRule="auto"/>
      </w:pPr>
      <w:r>
        <w:separator/>
      </w:r>
    </w:p>
  </w:footnote>
  <w:footnote w:type="continuationSeparator" w:id="0">
    <w:p w:rsidR="008173FB" w:rsidRDefault="008173FB" w:rsidP="00F42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A06F4C"/>
    <w:multiLevelType w:val="singleLevel"/>
    <w:tmpl w:val="B0A06F4C"/>
    <w:lvl w:ilvl="0">
      <w:start w:val="1"/>
      <w:numFmt w:val="decimal"/>
      <w:suff w:val="space"/>
      <w:lvlText w:val="%1."/>
      <w:lvlJc w:val="left"/>
    </w:lvl>
  </w:abstractNum>
  <w:abstractNum w:abstractNumId="1">
    <w:nsid w:val="BA982F80"/>
    <w:multiLevelType w:val="multilevel"/>
    <w:tmpl w:val="BA982F8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19010675"/>
    <w:multiLevelType w:val="singleLevel"/>
    <w:tmpl w:val="19010675"/>
    <w:lvl w:ilvl="0">
      <w:start w:val="1"/>
      <w:numFmt w:val="decimal"/>
      <w:suff w:val="space"/>
      <w:lvlText w:val="%1."/>
      <w:lvlJc w:val="left"/>
    </w:lvl>
  </w:abstractNum>
  <w:abstractNum w:abstractNumId="3">
    <w:nsid w:val="38636425"/>
    <w:multiLevelType w:val="singleLevel"/>
    <w:tmpl w:val="38636425"/>
    <w:lvl w:ilvl="0">
      <w:start w:val="1"/>
      <w:numFmt w:val="decimal"/>
      <w:suff w:val="space"/>
      <w:lvlText w:val="%1."/>
      <w:lvlJc w:val="left"/>
    </w:lvl>
  </w:abstractNum>
  <w:abstractNum w:abstractNumId="4">
    <w:nsid w:val="3AB446F3"/>
    <w:multiLevelType w:val="hybridMultilevel"/>
    <w:tmpl w:val="54CA1D46"/>
    <w:lvl w:ilvl="0" w:tplc="34EED54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AE484D0"/>
    <w:multiLevelType w:val="singleLevel"/>
    <w:tmpl w:val="2158AFAA"/>
    <w:lvl w:ilvl="0">
      <w:start w:val="1"/>
      <w:numFmt w:val="decimal"/>
      <w:lvlText w:val="%1."/>
      <w:lvlJc w:val="left"/>
      <w:pPr>
        <w:tabs>
          <w:tab w:val="left" w:pos="420"/>
        </w:tabs>
        <w:ind w:left="420" w:hanging="420"/>
      </w:pPr>
      <w:rPr>
        <w:rFonts w:ascii="Times New Roman" w:eastAsia="SimSun" w:hAnsi="Times New Roman" w:cs="Times New Roman"/>
        <w:b w:val="0"/>
        <w:bCs w:val="0"/>
      </w:rPr>
    </w:lvl>
  </w:abstractNum>
  <w:abstractNum w:abstractNumId="6">
    <w:nsid w:val="422FE032"/>
    <w:multiLevelType w:val="singleLevel"/>
    <w:tmpl w:val="776AA0BA"/>
    <w:lvl w:ilvl="0">
      <w:start w:val="1"/>
      <w:numFmt w:val="decimal"/>
      <w:lvlText w:val="%1."/>
      <w:lvlJc w:val="left"/>
      <w:pPr>
        <w:tabs>
          <w:tab w:val="left" w:pos="420"/>
        </w:tabs>
        <w:ind w:left="420" w:hanging="420"/>
      </w:pPr>
      <w:rPr>
        <w:rFonts w:ascii="Times New Roman" w:eastAsia="SimSun" w:hAnsi="Times New Roman" w:cs="Times New Roman"/>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FA"/>
    <w:rsid w:val="00042EB0"/>
    <w:rsid w:val="000527B9"/>
    <w:rsid w:val="00100CE7"/>
    <w:rsid w:val="001028AC"/>
    <w:rsid w:val="0014624D"/>
    <w:rsid w:val="001467C2"/>
    <w:rsid w:val="001B1662"/>
    <w:rsid w:val="001E6C90"/>
    <w:rsid w:val="001F5EB2"/>
    <w:rsid w:val="0023500A"/>
    <w:rsid w:val="00315501"/>
    <w:rsid w:val="003861C6"/>
    <w:rsid w:val="003B5458"/>
    <w:rsid w:val="003C4742"/>
    <w:rsid w:val="003C78C6"/>
    <w:rsid w:val="003D3269"/>
    <w:rsid w:val="00441CA6"/>
    <w:rsid w:val="004D4DA5"/>
    <w:rsid w:val="004F0EF0"/>
    <w:rsid w:val="00513DFC"/>
    <w:rsid w:val="005657A1"/>
    <w:rsid w:val="005C5F36"/>
    <w:rsid w:val="005D77C4"/>
    <w:rsid w:val="005F1F6B"/>
    <w:rsid w:val="00645364"/>
    <w:rsid w:val="00682C07"/>
    <w:rsid w:val="00696724"/>
    <w:rsid w:val="006A4B7F"/>
    <w:rsid w:val="006A6AC5"/>
    <w:rsid w:val="00724151"/>
    <w:rsid w:val="00734ADE"/>
    <w:rsid w:val="007701D3"/>
    <w:rsid w:val="00791501"/>
    <w:rsid w:val="007A075A"/>
    <w:rsid w:val="007A145A"/>
    <w:rsid w:val="008173FB"/>
    <w:rsid w:val="00841965"/>
    <w:rsid w:val="00841BB6"/>
    <w:rsid w:val="00857968"/>
    <w:rsid w:val="008A6424"/>
    <w:rsid w:val="008B3042"/>
    <w:rsid w:val="00917BFA"/>
    <w:rsid w:val="009E4AFC"/>
    <w:rsid w:val="00A4530C"/>
    <w:rsid w:val="00A84C42"/>
    <w:rsid w:val="00AE0F6B"/>
    <w:rsid w:val="00AF2B67"/>
    <w:rsid w:val="00AF5E87"/>
    <w:rsid w:val="00B02B0D"/>
    <w:rsid w:val="00B21074"/>
    <w:rsid w:val="00B46C5B"/>
    <w:rsid w:val="00B65715"/>
    <w:rsid w:val="00B672C3"/>
    <w:rsid w:val="00BE0188"/>
    <w:rsid w:val="00C032FA"/>
    <w:rsid w:val="00C15A9E"/>
    <w:rsid w:val="00C64456"/>
    <w:rsid w:val="00CD3155"/>
    <w:rsid w:val="00D1567A"/>
    <w:rsid w:val="00D16BDE"/>
    <w:rsid w:val="00EE4D1A"/>
    <w:rsid w:val="00F10B9E"/>
    <w:rsid w:val="00F4274F"/>
    <w:rsid w:val="00F74B2D"/>
    <w:rsid w:val="00F82910"/>
    <w:rsid w:val="00FB0677"/>
    <w:rsid w:val="00FD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A02F90-9F76-466C-84AA-78CDBC1E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2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C032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C032F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C032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032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03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032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032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C032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032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03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2FA"/>
    <w:rPr>
      <w:rFonts w:eastAsiaTheme="majorEastAsia" w:cstheme="majorBidi"/>
      <w:color w:val="272727" w:themeColor="text1" w:themeTint="D8"/>
    </w:rPr>
  </w:style>
  <w:style w:type="paragraph" w:styleId="Title">
    <w:name w:val="Title"/>
    <w:basedOn w:val="Normal"/>
    <w:next w:val="Normal"/>
    <w:link w:val="TitleChar"/>
    <w:uiPriority w:val="10"/>
    <w:qFormat/>
    <w:rsid w:val="00C03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2FA"/>
    <w:pPr>
      <w:spacing w:before="160"/>
      <w:jc w:val="center"/>
    </w:pPr>
    <w:rPr>
      <w:i/>
      <w:iCs/>
      <w:color w:val="404040" w:themeColor="text1" w:themeTint="BF"/>
    </w:rPr>
  </w:style>
  <w:style w:type="character" w:customStyle="1" w:styleId="QuoteChar">
    <w:name w:val="Quote Char"/>
    <w:basedOn w:val="DefaultParagraphFont"/>
    <w:link w:val="Quote"/>
    <w:uiPriority w:val="29"/>
    <w:rsid w:val="00C032FA"/>
    <w:rPr>
      <w:i/>
      <w:iCs/>
      <w:color w:val="404040" w:themeColor="text1" w:themeTint="BF"/>
    </w:rPr>
  </w:style>
  <w:style w:type="paragraph" w:styleId="ListParagraph">
    <w:name w:val="List Paragraph"/>
    <w:basedOn w:val="Normal"/>
    <w:uiPriority w:val="34"/>
    <w:qFormat/>
    <w:rsid w:val="00C032FA"/>
    <w:pPr>
      <w:ind w:left="720"/>
      <w:contextualSpacing/>
    </w:pPr>
  </w:style>
  <w:style w:type="character" w:styleId="IntenseEmphasis">
    <w:name w:val="Intense Emphasis"/>
    <w:basedOn w:val="DefaultParagraphFont"/>
    <w:uiPriority w:val="21"/>
    <w:qFormat/>
    <w:rsid w:val="00C032FA"/>
    <w:rPr>
      <w:i/>
      <w:iCs/>
      <w:color w:val="2E74B5" w:themeColor="accent1" w:themeShade="BF"/>
    </w:rPr>
  </w:style>
  <w:style w:type="paragraph" w:styleId="IntenseQuote">
    <w:name w:val="Intense Quote"/>
    <w:basedOn w:val="Normal"/>
    <w:next w:val="Normal"/>
    <w:link w:val="IntenseQuoteChar"/>
    <w:uiPriority w:val="30"/>
    <w:qFormat/>
    <w:rsid w:val="00C032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032FA"/>
    <w:rPr>
      <w:i/>
      <w:iCs/>
      <w:color w:val="2E74B5" w:themeColor="accent1" w:themeShade="BF"/>
    </w:rPr>
  </w:style>
  <w:style w:type="character" w:styleId="IntenseReference">
    <w:name w:val="Intense Reference"/>
    <w:basedOn w:val="DefaultParagraphFont"/>
    <w:uiPriority w:val="32"/>
    <w:qFormat/>
    <w:rsid w:val="00C032FA"/>
    <w:rPr>
      <w:b/>
      <w:bCs/>
      <w:smallCaps/>
      <w:color w:val="2E74B5" w:themeColor="accent1" w:themeShade="BF"/>
      <w:spacing w:val="5"/>
    </w:rPr>
  </w:style>
  <w:style w:type="paragraph" w:styleId="NormalWeb">
    <w:name w:val="Normal (Web)"/>
    <w:qFormat/>
    <w:rsid w:val="00791501"/>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791501"/>
    <w:rPr>
      <w:b/>
      <w:bCs/>
    </w:rPr>
  </w:style>
  <w:style w:type="table" w:styleId="TableGrid">
    <w:name w:val="Table Grid"/>
    <w:basedOn w:val="TableNormal"/>
    <w:qFormat/>
    <w:rsid w:val="00791501"/>
    <w:pPr>
      <w:widowControl w:val="0"/>
      <w:spacing w:after="0" w:line="240" w:lineRule="auto"/>
      <w:jc w:val="both"/>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5C5F36"/>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74F"/>
  </w:style>
  <w:style w:type="paragraph" w:styleId="Footer">
    <w:name w:val="footer"/>
    <w:basedOn w:val="Normal"/>
    <w:link w:val="FooterChar"/>
    <w:uiPriority w:val="99"/>
    <w:unhideWhenUsed/>
    <w:rsid w:val="00F4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74F"/>
  </w:style>
  <w:style w:type="paragraph" w:styleId="BalloonText">
    <w:name w:val="Balloon Text"/>
    <w:basedOn w:val="Normal"/>
    <w:link w:val="BalloonTextChar"/>
    <w:uiPriority w:val="99"/>
    <w:semiHidden/>
    <w:unhideWhenUsed/>
    <w:rsid w:val="00146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596/1813-9450-3501" TargetMode="External"/><Relationship Id="rId18" Type="http://schemas.openxmlformats.org/officeDocument/2006/relationships/hyperlink" Target="https://www.nigerianstat.gov.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imf.org/" TargetMode="External"/><Relationship Id="rId2" Type="http://schemas.openxmlformats.org/officeDocument/2006/relationships/numbering" Target="numbering.xml"/><Relationship Id="rId16" Type="http://schemas.openxmlformats.org/officeDocument/2006/relationships/hyperlink" Target="https://www.dmo.gov.ng/" TargetMode="External"/><Relationship Id="rId20" Type="http://schemas.openxmlformats.org/officeDocument/2006/relationships/hyperlink" Target="https://databank.worldba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bn.gov.ng/" TargetMode="External"/><Relationship Id="rId10" Type="http://schemas.openxmlformats.org/officeDocument/2006/relationships/image" Target="media/image2.png"/><Relationship Id="rId19" Type="http://schemas.openxmlformats.org/officeDocument/2006/relationships/hyperlink" Target="https://businessday.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usinessday.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D803-5753-453C-B218-F38E2642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13617</Words>
  <Characters>77623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Ezieke</dc:creator>
  <cp:keywords/>
  <dc:description/>
  <cp:lastModifiedBy>Windows User</cp:lastModifiedBy>
  <cp:revision>2</cp:revision>
  <cp:lastPrinted>2025-07-02T16:08:00Z</cp:lastPrinted>
  <dcterms:created xsi:type="dcterms:W3CDTF">2026-05-29T09:30:00Z</dcterms:created>
  <dcterms:modified xsi:type="dcterms:W3CDTF">2026-05-29T09:30:00Z</dcterms:modified>
</cp:coreProperties>
</file>