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82D" w:rsidRPr="003C7244" w:rsidRDefault="00A5682D" w:rsidP="00A5682D">
      <w:pPr>
        <w:jc w:val="center"/>
        <w:rPr>
          <w:rFonts w:ascii="Times New Roman" w:hAnsi="Times New Roman" w:cs="Times New Roman"/>
          <w:b/>
          <w:sz w:val="28"/>
          <w:szCs w:val="28"/>
        </w:rPr>
      </w:pPr>
      <w:r>
        <w:rPr>
          <w:rFonts w:ascii="Times New Roman" w:hAnsi="Times New Roman" w:cs="Times New Roman"/>
          <w:b/>
          <w:sz w:val="28"/>
          <w:szCs w:val="28"/>
        </w:rPr>
        <w:t xml:space="preserve">THE EFFECT OF BUCCHOLZIA CORIACEA ON RENAL FUNCTION INDICES AND OXIDATIVE STRESS IN SUCROSE FED PREGNANT RATS AND THEIR OFFSPRINGS </w:t>
      </w:r>
    </w:p>
    <w:p w:rsidR="00A5682D" w:rsidRDefault="00A5682D" w:rsidP="00A5682D">
      <w:pPr>
        <w:jc w:val="center"/>
        <w:rPr>
          <w:rFonts w:ascii="Times New Roman" w:hAnsi="Times New Roman" w:cs="Times New Roman"/>
          <w:b/>
          <w:sz w:val="28"/>
          <w:szCs w:val="28"/>
        </w:rPr>
      </w:pPr>
    </w:p>
    <w:p w:rsidR="00A5682D" w:rsidRDefault="00A5682D" w:rsidP="00A5682D">
      <w:pPr>
        <w:jc w:val="center"/>
        <w:rPr>
          <w:rFonts w:ascii="Times New Roman" w:hAnsi="Times New Roman" w:cs="Times New Roman"/>
          <w:b/>
          <w:sz w:val="28"/>
          <w:szCs w:val="28"/>
        </w:rPr>
      </w:pPr>
    </w:p>
    <w:p w:rsidR="00A5682D" w:rsidRDefault="00A5682D" w:rsidP="00A5682D">
      <w:pPr>
        <w:jc w:val="center"/>
        <w:rPr>
          <w:rFonts w:ascii="Times New Roman" w:hAnsi="Times New Roman" w:cs="Times New Roman"/>
          <w:b/>
          <w:sz w:val="28"/>
          <w:szCs w:val="28"/>
        </w:rPr>
      </w:pPr>
      <w:r>
        <w:rPr>
          <w:rFonts w:ascii="Times New Roman" w:hAnsi="Times New Roman" w:cs="Times New Roman"/>
          <w:b/>
          <w:sz w:val="28"/>
          <w:szCs w:val="28"/>
        </w:rPr>
        <w:t xml:space="preserve">BY </w:t>
      </w:r>
    </w:p>
    <w:p w:rsidR="00A5682D" w:rsidRPr="003C7244" w:rsidRDefault="00A5682D" w:rsidP="00A5682D">
      <w:pPr>
        <w:jc w:val="center"/>
        <w:rPr>
          <w:rFonts w:ascii="Times New Roman" w:hAnsi="Times New Roman" w:cs="Times New Roman"/>
          <w:b/>
          <w:sz w:val="28"/>
          <w:szCs w:val="28"/>
        </w:rPr>
      </w:pPr>
    </w:p>
    <w:p w:rsidR="00A5682D" w:rsidRDefault="00A5682D" w:rsidP="00A5682D">
      <w:pPr>
        <w:jc w:val="center"/>
        <w:rPr>
          <w:rFonts w:ascii="Times New Roman" w:hAnsi="Times New Roman" w:cs="Times New Roman"/>
          <w:b/>
          <w:sz w:val="28"/>
          <w:szCs w:val="28"/>
        </w:rPr>
      </w:pPr>
      <w:r>
        <w:rPr>
          <w:rFonts w:ascii="Times New Roman" w:hAnsi="Times New Roman" w:cs="Times New Roman"/>
          <w:b/>
          <w:sz w:val="28"/>
          <w:szCs w:val="28"/>
        </w:rPr>
        <w:t>AGU LAZARUS CHIDIEBERE</w:t>
      </w:r>
    </w:p>
    <w:p w:rsidR="00A5682D" w:rsidRPr="003C7244" w:rsidRDefault="00A5682D" w:rsidP="00A5682D">
      <w:pPr>
        <w:jc w:val="center"/>
        <w:rPr>
          <w:rFonts w:ascii="Times New Roman" w:hAnsi="Times New Roman" w:cs="Times New Roman"/>
          <w:b/>
          <w:sz w:val="28"/>
          <w:szCs w:val="28"/>
        </w:rPr>
      </w:pPr>
      <w:r>
        <w:rPr>
          <w:rFonts w:ascii="Times New Roman" w:hAnsi="Times New Roman" w:cs="Times New Roman"/>
          <w:b/>
          <w:sz w:val="28"/>
          <w:szCs w:val="28"/>
        </w:rPr>
        <w:t>REG NO: U13/NAS/BCH/003</w:t>
      </w:r>
    </w:p>
    <w:p w:rsidR="00A5682D" w:rsidRPr="003C7244" w:rsidRDefault="00A5682D" w:rsidP="00A5682D">
      <w:pPr>
        <w:jc w:val="center"/>
        <w:rPr>
          <w:rFonts w:ascii="Times New Roman" w:hAnsi="Times New Roman" w:cs="Times New Roman"/>
          <w:b/>
          <w:sz w:val="28"/>
          <w:szCs w:val="28"/>
        </w:rPr>
      </w:pPr>
    </w:p>
    <w:p w:rsidR="00A5682D" w:rsidRPr="003C7244" w:rsidRDefault="00A5682D" w:rsidP="00A5682D">
      <w:pPr>
        <w:jc w:val="center"/>
        <w:rPr>
          <w:rFonts w:ascii="Times New Roman" w:hAnsi="Times New Roman" w:cs="Times New Roman"/>
          <w:b/>
          <w:sz w:val="28"/>
          <w:szCs w:val="28"/>
        </w:rPr>
      </w:pPr>
    </w:p>
    <w:p w:rsidR="00A5682D" w:rsidRPr="003C7244" w:rsidRDefault="00A5682D" w:rsidP="00A5682D">
      <w:pPr>
        <w:jc w:val="center"/>
        <w:rPr>
          <w:rFonts w:ascii="Times New Roman" w:hAnsi="Times New Roman" w:cs="Times New Roman"/>
          <w:b/>
          <w:sz w:val="28"/>
          <w:szCs w:val="28"/>
        </w:rPr>
      </w:pPr>
      <w:r w:rsidRPr="003C7244">
        <w:rPr>
          <w:rFonts w:ascii="Times New Roman" w:hAnsi="Times New Roman" w:cs="Times New Roman"/>
          <w:b/>
          <w:sz w:val="28"/>
          <w:szCs w:val="28"/>
        </w:rPr>
        <w:t xml:space="preserve">DEPARTMENT OF </w:t>
      </w:r>
      <w:r>
        <w:rPr>
          <w:rFonts w:ascii="Times New Roman" w:hAnsi="Times New Roman" w:cs="Times New Roman"/>
          <w:b/>
          <w:sz w:val="28"/>
          <w:szCs w:val="28"/>
        </w:rPr>
        <w:t>CHEMICAL SCIENCES, FACULTY OF NATURAL AND APPLIED SCIENCES</w:t>
      </w:r>
      <w:r w:rsidRPr="003C7244">
        <w:rPr>
          <w:rFonts w:ascii="Times New Roman" w:hAnsi="Times New Roman" w:cs="Times New Roman"/>
          <w:b/>
          <w:sz w:val="28"/>
          <w:szCs w:val="28"/>
        </w:rPr>
        <w:t>, GODFREY OKOYE UNIVERSITY UGWUOMU NIKE, ENUGU STATE</w:t>
      </w:r>
    </w:p>
    <w:p w:rsidR="00A5682D" w:rsidRPr="003C7244" w:rsidRDefault="00A5682D" w:rsidP="00A5682D">
      <w:pPr>
        <w:jc w:val="center"/>
        <w:rPr>
          <w:rFonts w:ascii="Times New Roman" w:hAnsi="Times New Roman" w:cs="Times New Roman"/>
          <w:b/>
          <w:sz w:val="28"/>
          <w:szCs w:val="28"/>
        </w:rPr>
      </w:pPr>
    </w:p>
    <w:p w:rsidR="00A5682D" w:rsidRPr="003C7244" w:rsidRDefault="00A5682D" w:rsidP="00A5682D">
      <w:pPr>
        <w:jc w:val="center"/>
        <w:rPr>
          <w:rFonts w:ascii="Times New Roman" w:hAnsi="Times New Roman" w:cs="Times New Roman"/>
          <w:b/>
          <w:sz w:val="28"/>
          <w:szCs w:val="28"/>
        </w:rPr>
      </w:pPr>
    </w:p>
    <w:p w:rsidR="00A5682D" w:rsidRDefault="00A5682D" w:rsidP="00A5682D">
      <w:pPr>
        <w:jc w:val="center"/>
        <w:rPr>
          <w:rFonts w:ascii="Times New Roman" w:hAnsi="Times New Roman" w:cs="Times New Roman"/>
          <w:b/>
          <w:sz w:val="28"/>
          <w:szCs w:val="28"/>
        </w:rPr>
      </w:pPr>
      <w:r w:rsidRPr="003C7244">
        <w:rPr>
          <w:rFonts w:ascii="Times New Roman" w:hAnsi="Times New Roman" w:cs="Times New Roman"/>
          <w:b/>
          <w:sz w:val="28"/>
          <w:szCs w:val="28"/>
        </w:rPr>
        <w:t xml:space="preserve">A RESEARCH WORK SUBMITTED TO THE DEPARTMENT OF </w:t>
      </w:r>
      <w:r>
        <w:rPr>
          <w:rFonts w:ascii="Times New Roman" w:hAnsi="Times New Roman" w:cs="Times New Roman"/>
          <w:b/>
          <w:sz w:val="28"/>
          <w:szCs w:val="28"/>
        </w:rPr>
        <w:t xml:space="preserve">CHEMICAL </w:t>
      </w:r>
      <w:r w:rsidRPr="003C7244">
        <w:rPr>
          <w:rFonts w:ascii="Times New Roman" w:hAnsi="Times New Roman" w:cs="Times New Roman"/>
          <w:b/>
          <w:sz w:val="28"/>
          <w:szCs w:val="28"/>
        </w:rPr>
        <w:t>SCIENCE FACULTY OF EDUCATION, GODFREY OKOYE UNIVERSITY IN PARTIAL FULFILLMENT OF THE R</w:t>
      </w:r>
      <w:r>
        <w:rPr>
          <w:rFonts w:ascii="Times New Roman" w:hAnsi="Times New Roman" w:cs="Times New Roman"/>
          <w:b/>
          <w:sz w:val="28"/>
          <w:szCs w:val="28"/>
        </w:rPr>
        <w:t>EQUIREMENT FOR AWARD OF B.Sc</w:t>
      </w:r>
      <w:r w:rsidRPr="003C7244">
        <w:rPr>
          <w:rFonts w:ascii="Times New Roman" w:hAnsi="Times New Roman" w:cs="Times New Roman"/>
          <w:b/>
          <w:sz w:val="28"/>
          <w:szCs w:val="28"/>
        </w:rPr>
        <w:t xml:space="preserve"> IN </w:t>
      </w:r>
      <w:r>
        <w:rPr>
          <w:rFonts w:ascii="Times New Roman" w:hAnsi="Times New Roman" w:cs="Times New Roman"/>
          <w:b/>
          <w:sz w:val="28"/>
          <w:szCs w:val="28"/>
        </w:rPr>
        <w:t>BIOCHEMISTRY</w:t>
      </w:r>
    </w:p>
    <w:p w:rsidR="00A5682D" w:rsidRPr="003C7244" w:rsidRDefault="00A5682D" w:rsidP="00A5682D">
      <w:pPr>
        <w:rPr>
          <w:rFonts w:ascii="Times New Roman" w:hAnsi="Times New Roman" w:cs="Times New Roman"/>
          <w:b/>
          <w:sz w:val="28"/>
          <w:szCs w:val="28"/>
        </w:rPr>
      </w:pPr>
    </w:p>
    <w:p w:rsidR="00A5682D" w:rsidRDefault="00A5682D" w:rsidP="00A5682D">
      <w:pPr>
        <w:jc w:val="center"/>
        <w:rPr>
          <w:rFonts w:ascii="Times New Roman" w:hAnsi="Times New Roman" w:cs="Times New Roman"/>
          <w:b/>
          <w:sz w:val="28"/>
          <w:szCs w:val="28"/>
        </w:rPr>
      </w:pPr>
      <w:r w:rsidRPr="003C7244">
        <w:rPr>
          <w:rFonts w:ascii="Times New Roman" w:hAnsi="Times New Roman" w:cs="Times New Roman"/>
          <w:b/>
          <w:sz w:val="28"/>
          <w:szCs w:val="28"/>
        </w:rPr>
        <w:t xml:space="preserve">SUPERVISOR’S NAME: </w:t>
      </w:r>
      <w:r>
        <w:rPr>
          <w:rFonts w:ascii="Times New Roman" w:hAnsi="Times New Roman" w:cs="Times New Roman"/>
          <w:b/>
          <w:sz w:val="28"/>
          <w:szCs w:val="28"/>
        </w:rPr>
        <w:t>MIS AMANDA OKOLIE</w:t>
      </w:r>
    </w:p>
    <w:p w:rsidR="00A5682D" w:rsidRDefault="00A5682D" w:rsidP="00A5682D">
      <w:pPr>
        <w:jc w:val="center"/>
        <w:rPr>
          <w:rFonts w:ascii="Times New Roman" w:hAnsi="Times New Roman" w:cs="Times New Roman"/>
          <w:b/>
          <w:sz w:val="28"/>
          <w:szCs w:val="28"/>
        </w:rPr>
      </w:pPr>
    </w:p>
    <w:p w:rsidR="00A5682D" w:rsidRPr="003C7244" w:rsidRDefault="00A5682D" w:rsidP="00A5682D">
      <w:pPr>
        <w:rPr>
          <w:rFonts w:ascii="Times New Roman" w:hAnsi="Times New Roman" w:cs="Times New Roman"/>
          <w:b/>
          <w:sz w:val="28"/>
          <w:szCs w:val="28"/>
        </w:rPr>
      </w:pPr>
    </w:p>
    <w:p w:rsidR="00A5682D" w:rsidRPr="00A5682D" w:rsidRDefault="00A5682D" w:rsidP="00A5682D">
      <w:pPr>
        <w:jc w:val="center"/>
        <w:rPr>
          <w:rFonts w:ascii="Times New Roman" w:hAnsi="Times New Roman" w:cs="Times New Roman"/>
          <w:b/>
          <w:sz w:val="28"/>
          <w:szCs w:val="28"/>
        </w:rPr>
      </w:pPr>
      <w:r w:rsidRPr="003C7244">
        <w:rPr>
          <w:rFonts w:ascii="Times New Roman" w:hAnsi="Times New Roman" w:cs="Times New Roman"/>
          <w:b/>
          <w:sz w:val="28"/>
          <w:szCs w:val="28"/>
        </w:rPr>
        <w:t>JULY,2018</w:t>
      </w:r>
    </w:p>
    <w:p w:rsidR="00A5682D" w:rsidRPr="003C7244" w:rsidRDefault="00A5682D" w:rsidP="00A5682D">
      <w:pPr>
        <w:jc w:val="center"/>
        <w:rPr>
          <w:rFonts w:ascii="Times New Roman" w:hAnsi="Times New Roman" w:cs="Times New Roman"/>
          <w:b/>
          <w:sz w:val="28"/>
          <w:szCs w:val="28"/>
        </w:rPr>
      </w:pPr>
      <w:r w:rsidRPr="003C7244">
        <w:rPr>
          <w:rFonts w:ascii="Times New Roman" w:hAnsi="Times New Roman" w:cs="Times New Roman"/>
          <w:b/>
          <w:sz w:val="28"/>
          <w:szCs w:val="28"/>
        </w:rPr>
        <w:lastRenderedPageBreak/>
        <w:t>CERTIFICATION PAGE</w:t>
      </w:r>
    </w:p>
    <w:p w:rsidR="00A5682D" w:rsidRPr="003C7244" w:rsidRDefault="00A5682D" w:rsidP="00A5682D">
      <w:pPr>
        <w:jc w:val="both"/>
        <w:rPr>
          <w:rFonts w:ascii="Times New Roman" w:hAnsi="Times New Roman" w:cs="Times New Roman"/>
          <w:sz w:val="28"/>
          <w:szCs w:val="28"/>
        </w:rPr>
      </w:pPr>
      <w:r>
        <w:rPr>
          <w:rFonts w:ascii="Times New Roman" w:hAnsi="Times New Roman" w:cs="Times New Roman"/>
          <w:sz w:val="28"/>
          <w:szCs w:val="28"/>
        </w:rPr>
        <w:t>I, Agu Lazarus Chidiebere</w:t>
      </w:r>
      <w:r w:rsidRPr="003C7244">
        <w:rPr>
          <w:rFonts w:ascii="Times New Roman" w:hAnsi="Times New Roman" w:cs="Times New Roman"/>
          <w:sz w:val="28"/>
          <w:szCs w:val="28"/>
        </w:rPr>
        <w:t xml:space="preserve">, a student in the department </w:t>
      </w:r>
      <w:r>
        <w:rPr>
          <w:rFonts w:ascii="Times New Roman" w:hAnsi="Times New Roman" w:cs="Times New Roman"/>
          <w:sz w:val="28"/>
          <w:szCs w:val="28"/>
        </w:rPr>
        <w:t>Chemical sciences (Biochemistry</w:t>
      </w:r>
      <w:r w:rsidRPr="003C7244">
        <w:rPr>
          <w:rFonts w:ascii="Times New Roman" w:hAnsi="Times New Roman" w:cs="Times New Roman"/>
          <w:sz w:val="28"/>
          <w:szCs w:val="28"/>
        </w:rPr>
        <w:t xml:space="preserve">) in faculty of </w:t>
      </w:r>
      <w:r>
        <w:rPr>
          <w:rFonts w:ascii="Times New Roman" w:hAnsi="Times New Roman" w:cs="Times New Roman"/>
          <w:sz w:val="28"/>
          <w:szCs w:val="28"/>
        </w:rPr>
        <w:t xml:space="preserve">Natural and Applied Sciences </w:t>
      </w:r>
      <w:r w:rsidRPr="003C7244">
        <w:rPr>
          <w:rFonts w:ascii="Times New Roman" w:hAnsi="Times New Roman" w:cs="Times New Roman"/>
          <w:sz w:val="28"/>
          <w:szCs w:val="28"/>
        </w:rPr>
        <w:t>with Registration</w:t>
      </w:r>
      <w:r>
        <w:rPr>
          <w:rFonts w:ascii="Times New Roman" w:hAnsi="Times New Roman" w:cs="Times New Roman"/>
          <w:sz w:val="28"/>
          <w:szCs w:val="28"/>
        </w:rPr>
        <w:t xml:space="preserve"> Number: U13/NAS/BCH/003</w:t>
      </w:r>
      <w:r w:rsidRPr="003C7244">
        <w:rPr>
          <w:rFonts w:ascii="Times New Roman" w:hAnsi="Times New Roman" w:cs="Times New Roman"/>
          <w:sz w:val="28"/>
          <w:szCs w:val="28"/>
        </w:rPr>
        <w:t xml:space="preserve"> has satisfactory completed the requirement for</w:t>
      </w:r>
      <w:r>
        <w:rPr>
          <w:rFonts w:ascii="Times New Roman" w:hAnsi="Times New Roman" w:cs="Times New Roman"/>
          <w:sz w:val="28"/>
          <w:szCs w:val="28"/>
        </w:rPr>
        <w:t xml:space="preserve"> the award of degree in (B.Sc</w:t>
      </w:r>
      <w:r w:rsidRPr="003C7244">
        <w:rPr>
          <w:rFonts w:ascii="Times New Roman" w:hAnsi="Times New Roman" w:cs="Times New Roman"/>
          <w:sz w:val="28"/>
          <w:szCs w:val="28"/>
        </w:rPr>
        <w:t>). The work embodied in this project is original and has not to the best of my knowledge been submitted or presented elsewhere.</w:t>
      </w:r>
    </w:p>
    <w:p w:rsidR="00A5682D" w:rsidRPr="003C7244" w:rsidRDefault="00A5682D" w:rsidP="00A5682D">
      <w:pPr>
        <w:jc w:val="both"/>
        <w:rPr>
          <w:rFonts w:ascii="Times New Roman" w:hAnsi="Times New Roman" w:cs="Times New Roman"/>
          <w:sz w:val="28"/>
          <w:szCs w:val="28"/>
        </w:rPr>
      </w:pPr>
    </w:p>
    <w:p w:rsidR="00A5682D" w:rsidRPr="003C7244" w:rsidRDefault="00A5682D" w:rsidP="00A5682D">
      <w:pPr>
        <w:jc w:val="both"/>
        <w:rPr>
          <w:rFonts w:ascii="Times New Roman" w:hAnsi="Times New Roman" w:cs="Times New Roman"/>
          <w:sz w:val="28"/>
          <w:szCs w:val="28"/>
        </w:rPr>
      </w:pPr>
    </w:p>
    <w:p w:rsidR="00A5682D" w:rsidRPr="003C7244" w:rsidRDefault="00A5682D" w:rsidP="00A5682D">
      <w:pPr>
        <w:rPr>
          <w:rFonts w:ascii="Times New Roman" w:hAnsi="Times New Roman" w:cs="Times New Roman"/>
          <w:sz w:val="28"/>
          <w:szCs w:val="28"/>
        </w:rPr>
      </w:pPr>
    </w:p>
    <w:p w:rsidR="00A5682D" w:rsidRPr="003C7244" w:rsidRDefault="00A5682D" w:rsidP="00A5682D">
      <w:pPr>
        <w:rPr>
          <w:rFonts w:ascii="Times New Roman" w:hAnsi="Times New Roman" w:cs="Times New Roman"/>
          <w:sz w:val="28"/>
          <w:szCs w:val="28"/>
        </w:rPr>
      </w:pPr>
      <w:r w:rsidRPr="003C7244">
        <w:rPr>
          <w:rFonts w:ascii="Times New Roman" w:hAnsi="Times New Roman" w:cs="Times New Roman"/>
          <w:sz w:val="28"/>
          <w:szCs w:val="28"/>
        </w:rPr>
        <w:t>____________________________</w:t>
      </w:r>
      <w:r w:rsidRPr="003C7244">
        <w:rPr>
          <w:rFonts w:ascii="Times New Roman" w:hAnsi="Times New Roman" w:cs="Times New Roman"/>
          <w:sz w:val="28"/>
          <w:szCs w:val="28"/>
        </w:rPr>
        <w:tab/>
      </w:r>
      <w:r w:rsidRPr="003C7244">
        <w:rPr>
          <w:rFonts w:ascii="Times New Roman" w:hAnsi="Times New Roman" w:cs="Times New Roman"/>
          <w:sz w:val="28"/>
          <w:szCs w:val="28"/>
        </w:rPr>
        <w:tab/>
      </w:r>
      <w:r w:rsidRPr="003C7244">
        <w:rPr>
          <w:rFonts w:ascii="Times New Roman" w:hAnsi="Times New Roman" w:cs="Times New Roman"/>
          <w:sz w:val="28"/>
          <w:szCs w:val="28"/>
        </w:rPr>
        <w:tab/>
      </w:r>
      <w:r w:rsidRPr="003C7244">
        <w:rPr>
          <w:rFonts w:ascii="Times New Roman" w:hAnsi="Times New Roman" w:cs="Times New Roman"/>
          <w:sz w:val="28"/>
          <w:szCs w:val="28"/>
        </w:rPr>
        <w:tab/>
      </w:r>
      <w:r w:rsidRPr="003C7244">
        <w:rPr>
          <w:rFonts w:ascii="Times New Roman" w:hAnsi="Times New Roman" w:cs="Times New Roman"/>
          <w:sz w:val="28"/>
          <w:szCs w:val="28"/>
        </w:rPr>
        <w:tab/>
        <w:t>______________</w:t>
      </w:r>
    </w:p>
    <w:p w:rsidR="00A5682D" w:rsidRDefault="00A5682D" w:rsidP="00A5682D">
      <w:pPr>
        <w:rPr>
          <w:rFonts w:ascii="Times New Roman" w:hAnsi="Times New Roman" w:cs="Times New Roman"/>
          <w:b/>
          <w:sz w:val="28"/>
          <w:szCs w:val="28"/>
        </w:rPr>
      </w:pPr>
      <w:r>
        <w:rPr>
          <w:rFonts w:ascii="Times New Roman" w:hAnsi="Times New Roman" w:cs="Times New Roman"/>
          <w:b/>
          <w:sz w:val="28"/>
          <w:szCs w:val="28"/>
        </w:rPr>
        <w:t>MIS AMANDA OKOLIE</w:t>
      </w:r>
      <w:r w:rsidRPr="003C7244">
        <w:rPr>
          <w:rFonts w:ascii="Times New Roman" w:hAnsi="Times New Roman" w:cs="Times New Roman"/>
          <w:b/>
          <w:sz w:val="28"/>
          <w:szCs w:val="28"/>
        </w:rPr>
        <w:tab/>
      </w:r>
      <w:r w:rsidRPr="003C7244">
        <w:rPr>
          <w:rFonts w:ascii="Times New Roman" w:hAnsi="Times New Roman" w:cs="Times New Roman"/>
          <w:b/>
          <w:sz w:val="28"/>
          <w:szCs w:val="28"/>
        </w:rPr>
        <w:tab/>
      </w:r>
      <w:r w:rsidRPr="003C7244">
        <w:rPr>
          <w:rFonts w:ascii="Times New Roman" w:hAnsi="Times New Roman" w:cs="Times New Roman"/>
          <w:b/>
          <w:sz w:val="28"/>
          <w:szCs w:val="28"/>
        </w:rPr>
        <w:tab/>
      </w:r>
      <w:r w:rsidRPr="003C7244">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sidRPr="003C7244">
        <w:rPr>
          <w:rFonts w:ascii="Times New Roman" w:hAnsi="Times New Roman" w:cs="Times New Roman"/>
          <w:b/>
          <w:sz w:val="28"/>
          <w:szCs w:val="28"/>
        </w:rPr>
        <w:t>DATE</w:t>
      </w:r>
    </w:p>
    <w:p w:rsidR="00A5682D" w:rsidRDefault="00A5682D" w:rsidP="00A5682D">
      <w:pPr>
        <w:rPr>
          <w:rFonts w:ascii="Times New Roman" w:hAnsi="Times New Roman" w:cs="Times New Roman"/>
          <w:b/>
          <w:sz w:val="28"/>
          <w:szCs w:val="28"/>
        </w:rPr>
      </w:pPr>
      <w:r>
        <w:rPr>
          <w:rFonts w:ascii="Times New Roman" w:hAnsi="Times New Roman" w:cs="Times New Roman"/>
          <w:b/>
          <w:sz w:val="28"/>
          <w:szCs w:val="28"/>
        </w:rPr>
        <w:t xml:space="preserve">(SUPERVISOR) </w:t>
      </w:r>
    </w:p>
    <w:p w:rsidR="00A5682D" w:rsidRDefault="00A5682D" w:rsidP="00A5682D">
      <w:pPr>
        <w:rPr>
          <w:rFonts w:ascii="Times New Roman" w:hAnsi="Times New Roman" w:cs="Times New Roman"/>
          <w:b/>
          <w:sz w:val="28"/>
          <w:szCs w:val="28"/>
        </w:rPr>
      </w:pPr>
    </w:p>
    <w:p w:rsidR="00A5682D" w:rsidRPr="007F080D" w:rsidRDefault="00A5682D" w:rsidP="00A5682D">
      <w:pPr>
        <w:rPr>
          <w:rFonts w:ascii="Times New Roman" w:hAnsi="Times New Roman" w:cs="Times New Roman"/>
          <w:sz w:val="28"/>
          <w:szCs w:val="28"/>
        </w:rPr>
      </w:pPr>
      <w:r w:rsidRPr="003C7244">
        <w:rPr>
          <w:rFonts w:ascii="Times New Roman" w:hAnsi="Times New Roman" w:cs="Times New Roman"/>
          <w:sz w:val="28"/>
          <w:szCs w:val="28"/>
        </w:rPr>
        <w:t>____________________________</w:t>
      </w:r>
      <w:r w:rsidRPr="003C7244">
        <w:rPr>
          <w:rFonts w:ascii="Times New Roman" w:hAnsi="Times New Roman" w:cs="Times New Roman"/>
          <w:sz w:val="28"/>
          <w:szCs w:val="28"/>
        </w:rPr>
        <w:tab/>
      </w:r>
      <w:r w:rsidRPr="003C7244">
        <w:rPr>
          <w:rFonts w:ascii="Times New Roman" w:hAnsi="Times New Roman" w:cs="Times New Roman"/>
          <w:sz w:val="28"/>
          <w:szCs w:val="28"/>
        </w:rPr>
        <w:tab/>
      </w:r>
      <w:r w:rsidRPr="003C7244">
        <w:rPr>
          <w:rFonts w:ascii="Times New Roman" w:hAnsi="Times New Roman" w:cs="Times New Roman"/>
          <w:sz w:val="28"/>
          <w:szCs w:val="28"/>
        </w:rPr>
        <w:tab/>
      </w:r>
      <w:r w:rsidRPr="003C7244">
        <w:rPr>
          <w:rFonts w:ascii="Times New Roman" w:hAnsi="Times New Roman" w:cs="Times New Roman"/>
          <w:sz w:val="28"/>
          <w:szCs w:val="28"/>
        </w:rPr>
        <w:tab/>
      </w:r>
      <w:r w:rsidRPr="003C7244">
        <w:rPr>
          <w:rFonts w:ascii="Times New Roman" w:hAnsi="Times New Roman" w:cs="Times New Roman"/>
          <w:sz w:val="28"/>
          <w:szCs w:val="28"/>
        </w:rPr>
        <w:tab/>
        <w:t>______________</w:t>
      </w:r>
    </w:p>
    <w:p w:rsidR="00A5682D" w:rsidRDefault="00A5682D" w:rsidP="00A5682D">
      <w:pPr>
        <w:rPr>
          <w:rFonts w:ascii="Times New Roman" w:hAnsi="Times New Roman" w:cs="Times New Roman"/>
          <w:b/>
          <w:sz w:val="28"/>
          <w:szCs w:val="28"/>
        </w:rPr>
      </w:pPr>
      <w:r>
        <w:rPr>
          <w:rFonts w:ascii="Times New Roman" w:hAnsi="Times New Roman" w:cs="Times New Roman"/>
          <w:b/>
          <w:sz w:val="28"/>
          <w:szCs w:val="28"/>
        </w:rPr>
        <w:t>MR AYUK EUGENE</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DATE</w:t>
      </w:r>
    </w:p>
    <w:p w:rsidR="00A5682D" w:rsidRPr="003C7244" w:rsidRDefault="00A5682D" w:rsidP="00A5682D">
      <w:pPr>
        <w:rPr>
          <w:rFonts w:ascii="Times New Roman" w:hAnsi="Times New Roman" w:cs="Times New Roman"/>
          <w:b/>
          <w:sz w:val="28"/>
          <w:szCs w:val="28"/>
        </w:rPr>
      </w:pPr>
      <w:r>
        <w:rPr>
          <w:rFonts w:ascii="Times New Roman" w:hAnsi="Times New Roman" w:cs="Times New Roman"/>
          <w:b/>
          <w:sz w:val="28"/>
          <w:szCs w:val="28"/>
        </w:rPr>
        <w:t>HEAD OF  DEPARTMENT</w:t>
      </w:r>
    </w:p>
    <w:p w:rsidR="00A5682D" w:rsidRPr="003C7244" w:rsidRDefault="00A5682D" w:rsidP="00A5682D">
      <w:pPr>
        <w:rPr>
          <w:rFonts w:ascii="Times New Roman" w:hAnsi="Times New Roman" w:cs="Times New Roman"/>
          <w:sz w:val="28"/>
          <w:szCs w:val="28"/>
        </w:rPr>
      </w:pPr>
    </w:p>
    <w:p w:rsidR="00A5682D" w:rsidRDefault="00A5682D" w:rsidP="00A5682D">
      <w:pPr>
        <w:rPr>
          <w:rFonts w:ascii="Times New Roman" w:hAnsi="Times New Roman" w:cs="Times New Roman"/>
          <w:b/>
          <w:sz w:val="28"/>
          <w:szCs w:val="28"/>
        </w:rPr>
      </w:pPr>
    </w:p>
    <w:p w:rsidR="00A5682D" w:rsidRDefault="00A5682D" w:rsidP="00A5682D">
      <w:pPr>
        <w:rPr>
          <w:rFonts w:ascii="Times New Roman" w:hAnsi="Times New Roman" w:cs="Times New Roman"/>
          <w:sz w:val="28"/>
          <w:szCs w:val="28"/>
        </w:rPr>
      </w:pPr>
      <w:r w:rsidRPr="003C7244">
        <w:rPr>
          <w:rFonts w:ascii="Times New Roman" w:hAnsi="Times New Roman" w:cs="Times New Roman"/>
          <w:sz w:val="28"/>
          <w:szCs w:val="28"/>
        </w:rPr>
        <w:t>____________________________</w:t>
      </w:r>
      <w:r w:rsidRPr="003C7244">
        <w:rPr>
          <w:rFonts w:ascii="Times New Roman" w:hAnsi="Times New Roman" w:cs="Times New Roman"/>
          <w:sz w:val="28"/>
          <w:szCs w:val="28"/>
        </w:rPr>
        <w:tab/>
      </w:r>
      <w:r w:rsidRPr="003C7244">
        <w:rPr>
          <w:rFonts w:ascii="Times New Roman" w:hAnsi="Times New Roman" w:cs="Times New Roman"/>
          <w:sz w:val="28"/>
          <w:szCs w:val="28"/>
        </w:rPr>
        <w:tab/>
      </w:r>
      <w:r w:rsidRPr="003C7244">
        <w:rPr>
          <w:rFonts w:ascii="Times New Roman" w:hAnsi="Times New Roman" w:cs="Times New Roman"/>
          <w:sz w:val="28"/>
          <w:szCs w:val="28"/>
        </w:rPr>
        <w:tab/>
      </w:r>
      <w:r w:rsidRPr="003C7244">
        <w:rPr>
          <w:rFonts w:ascii="Times New Roman" w:hAnsi="Times New Roman" w:cs="Times New Roman"/>
          <w:sz w:val="28"/>
          <w:szCs w:val="28"/>
        </w:rPr>
        <w:tab/>
      </w:r>
      <w:r w:rsidRPr="003C7244">
        <w:rPr>
          <w:rFonts w:ascii="Times New Roman" w:hAnsi="Times New Roman" w:cs="Times New Roman"/>
          <w:sz w:val="28"/>
          <w:szCs w:val="28"/>
        </w:rPr>
        <w:tab/>
        <w:t>______________</w:t>
      </w:r>
    </w:p>
    <w:p w:rsidR="00A5682D" w:rsidRPr="00892218" w:rsidRDefault="00A5682D" w:rsidP="00A5682D">
      <w:pPr>
        <w:rPr>
          <w:rFonts w:ascii="Times New Roman" w:hAnsi="Times New Roman" w:cs="Times New Roman"/>
          <w:b/>
          <w:sz w:val="28"/>
          <w:szCs w:val="28"/>
        </w:rPr>
      </w:pPr>
      <w:r w:rsidRPr="00892218">
        <w:rPr>
          <w:rFonts w:ascii="Times New Roman" w:hAnsi="Times New Roman" w:cs="Times New Roman"/>
          <w:b/>
          <w:sz w:val="28"/>
          <w:szCs w:val="28"/>
        </w:rPr>
        <w:t xml:space="preserve">EXTERNAL SUPERVISOR </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DATE</w:t>
      </w:r>
    </w:p>
    <w:p w:rsidR="00A5682D" w:rsidRDefault="00A5682D" w:rsidP="00A5682D">
      <w:pPr>
        <w:spacing w:line="360" w:lineRule="auto"/>
        <w:jc w:val="center"/>
        <w:rPr>
          <w:rFonts w:ascii="Times New Roman" w:hAnsi="Times New Roman" w:cs="Times New Roman"/>
          <w:b/>
          <w:sz w:val="28"/>
          <w:szCs w:val="28"/>
        </w:rPr>
      </w:pPr>
    </w:p>
    <w:p w:rsidR="00A5682D" w:rsidRDefault="00A5682D" w:rsidP="00A5682D">
      <w:pPr>
        <w:spacing w:line="360" w:lineRule="auto"/>
        <w:jc w:val="center"/>
        <w:rPr>
          <w:rFonts w:ascii="Times New Roman" w:hAnsi="Times New Roman" w:cs="Times New Roman"/>
          <w:b/>
          <w:sz w:val="28"/>
          <w:szCs w:val="28"/>
        </w:rPr>
      </w:pPr>
    </w:p>
    <w:p w:rsidR="00A5682D" w:rsidRDefault="00A5682D" w:rsidP="00A5682D">
      <w:pPr>
        <w:spacing w:line="360" w:lineRule="auto"/>
        <w:jc w:val="center"/>
        <w:rPr>
          <w:rFonts w:ascii="Times New Roman" w:hAnsi="Times New Roman" w:cs="Times New Roman"/>
          <w:b/>
          <w:sz w:val="28"/>
          <w:szCs w:val="28"/>
        </w:rPr>
      </w:pPr>
    </w:p>
    <w:p w:rsidR="00A5682D" w:rsidRDefault="00A5682D" w:rsidP="00A5682D">
      <w:pPr>
        <w:spacing w:line="360" w:lineRule="auto"/>
        <w:rPr>
          <w:rFonts w:ascii="Times New Roman" w:hAnsi="Times New Roman" w:cs="Times New Roman"/>
          <w:b/>
          <w:sz w:val="28"/>
          <w:szCs w:val="28"/>
        </w:rPr>
      </w:pPr>
    </w:p>
    <w:p w:rsidR="00A5682D" w:rsidRDefault="00A5682D" w:rsidP="00A5682D">
      <w:pPr>
        <w:jc w:val="center"/>
        <w:rPr>
          <w:rFonts w:ascii="Times New Roman" w:hAnsi="Times New Roman" w:cs="Times New Roman"/>
          <w:b/>
          <w:sz w:val="28"/>
          <w:szCs w:val="28"/>
        </w:rPr>
      </w:pPr>
      <w:r>
        <w:rPr>
          <w:rFonts w:ascii="Times New Roman" w:hAnsi="Times New Roman" w:cs="Times New Roman"/>
          <w:b/>
          <w:sz w:val="28"/>
          <w:szCs w:val="28"/>
        </w:rPr>
        <w:lastRenderedPageBreak/>
        <w:t>APPROVAL</w:t>
      </w:r>
    </w:p>
    <w:p w:rsidR="00A5682D" w:rsidRPr="00C01033" w:rsidRDefault="00A5682D" w:rsidP="00A5682D">
      <w:pPr>
        <w:jc w:val="both"/>
        <w:rPr>
          <w:rFonts w:ascii="Times New Roman" w:hAnsi="Times New Roman" w:cs="Times New Roman"/>
          <w:sz w:val="28"/>
          <w:szCs w:val="28"/>
        </w:rPr>
      </w:pPr>
      <w:r>
        <w:rPr>
          <w:rFonts w:ascii="Times New Roman" w:hAnsi="Times New Roman" w:cs="Times New Roman"/>
          <w:sz w:val="28"/>
          <w:szCs w:val="28"/>
        </w:rPr>
        <w:t>This is to certify that this research work "</w:t>
      </w:r>
      <w:r w:rsidRPr="00A53E15">
        <w:rPr>
          <w:rFonts w:ascii="Times New Roman" w:hAnsi="Times New Roman" w:cs="Times New Roman"/>
          <w:b/>
          <w:sz w:val="28"/>
          <w:szCs w:val="28"/>
        </w:rPr>
        <w:t xml:space="preserve"> </w:t>
      </w:r>
      <w:r>
        <w:rPr>
          <w:rFonts w:ascii="Times New Roman" w:hAnsi="Times New Roman" w:cs="Times New Roman"/>
          <w:sz w:val="28"/>
          <w:szCs w:val="28"/>
        </w:rPr>
        <w:t>The Renal Effect o</w:t>
      </w:r>
      <w:r w:rsidRPr="00A53E15">
        <w:rPr>
          <w:rFonts w:ascii="Times New Roman" w:hAnsi="Times New Roman" w:cs="Times New Roman"/>
          <w:sz w:val="28"/>
          <w:szCs w:val="28"/>
        </w:rPr>
        <w:t>f Buccholzia Coriacea On Renal Function Indices And Oxidative Stress In Sucrose Fed Pregnant Rats And Their Off</w:t>
      </w:r>
      <w:r>
        <w:rPr>
          <w:rFonts w:ascii="Times New Roman" w:hAnsi="Times New Roman" w:cs="Times New Roman"/>
          <w:sz w:val="28"/>
          <w:szCs w:val="28"/>
        </w:rPr>
        <w:t xml:space="preserve"> </w:t>
      </w:r>
      <w:r w:rsidRPr="00A53E15">
        <w:rPr>
          <w:rFonts w:ascii="Times New Roman" w:hAnsi="Times New Roman" w:cs="Times New Roman"/>
          <w:sz w:val="28"/>
          <w:szCs w:val="28"/>
        </w:rPr>
        <w:t xml:space="preserve">springs </w:t>
      </w:r>
      <w:r>
        <w:rPr>
          <w:rFonts w:ascii="Times New Roman" w:hAnsi="Times New Roman" w:cs="Times New Roman"/>
          <w:sz w:val="28"/>
          <w:szCs w:val="28"/>
        </w:rPr>
        <w:t xml:space="preserve">by </w:t>
      </w:r>
      <w:r>
        <w:rPr>
          <w:rFonts w:ascii="Times New Roman" w:hAnsi="Times New Roman" w:cs="Times New Roman"/>
          <w:b/>
          <w:sz w:val="28"/>
          <w:szCs w:val="28"/>
        </w:rPr>
        <w:t>Agu Lazarus Chidiebere</w:t>
      </w:r>
      <w:r>
        <w:rPr>
          <w:rFonts w:ascii="Times New Roman" w:hAnsi="Times New Roman" w:cs="Times New Roman"/>
          <w:sz w:val="28"/>
          <w:szCs w:val="28"/>
        </w:rPr>
        <w:t xml:space="preserve"> in the Department of  Chemical science  has been examined and approved as meeting the requirements for the award of Bachelor of Science (BCH) degree in, Faculty of Faculty and applied Sciences, Godfrey Okoye University, Enugu State.</w:t>
      </w:r>
    </w:p>
    <w:p w:rsidR="00A5682D" w:rsidRDefault="00A5682D" w:rsidP="00A5682D">
      <w:pPr>
        <w:jc w:val="both"/>
        <w:rPr>
          <w:rFonts w:ascii="Times New Roman" w:hAnsi="Times New Roman" w:cs="Times New Roman"/>
          <w:b/>
          <w:sz w:val="28"/>
          <w:szCs w:val="28"/>
        </w:rPr>
      </w:pPr>
    </w:p>
    <w:p w:rsidR="00A5682D" w:rsidRDefault="00A5682D" w:rsidP="00A5682D">
      <w:pPr>
        <w:jc w:val="both"/>
        <w:rPr>
          <w:rFonts w:ascii="Times New Roman" w:hAnsi="Times New Roman" w:cs="Times New Roman"/>
          <w:b/>
          <w:sz w:val="28"/>
          <w:szCs w:val="28"/>
        </w:rPr>
      </w:pPr>
    </w:p>
    <w:p w:rsidR="00A5682D" w:rsidRDefault="00A5682D" w:rsidP="00A5682D">
      <w:pPr>
        <w:jc w:val="both"/>
        <w:rPr>
          <w:rFonts w:ascii="Times New Roman" w:hAnsi="Times New Roman" w:cs="Times New Roman"/>
          <w:b/>
          <w:sz w:val="28"/>
          <w:szCs w:val="28"/>
        </w:rPr>
      </w:pPr>
      <w:r>
        <w:rPr>
          <w:rFonts w:ascii="Times New Roman" w:hAnsi="Times New Roman" w:cs="Times New Roman"/>
          <w:b/>
          <w:sz w:val="28"/>
          <w:szCs w:val="28"/>
        </w:rPr>
        <w:t>.........................................                                                      ...............................</w:t>
      </w:r>
    </w:p>
    <w:p w:rsidR="00A5682D" w:rsidRDefault="00A5682D" w:rsidP="00A5682D">
      <w:pPr>
        <w:jc w:val="both"/>
        <w:rPr>
          <w:rFonts w:ascii="Times New Roman" w:hAnsi="Times New Roman" w:cs="Times New Roman"/>
          <w:b/>
          <w:sz w:val="28"/>
          <w:szCs w:val="28"/>
        </w:rPr>
      </w:pPr>
      <w:r>
        <w:rPr>
          <w:rFonts w:ascii="Times New Roman" w:hAnsi="Times New Roman" w:cs="Times New Roman"/>
          <w:b/>
          <w:sz w:val="28"/>
          <w:szCs w:val="28"/>
        </w:rPr>
        <w:t xml:space="preserve">Miss  Amada Okolie                                                              Date </w:t>
      </w:r>
    </w:p>
    <w:p w:rsidR="00A5682D" w:rsidRDefault="00A5682D" w:rsidP="00A5682D">
      <w:pPr>
        <w:jc w:val="both"/>
        <w:rPr>
          <w:rFonts w:ascii="Times New Roman" w:hAnsi="Times New Roman" w:cs="Times New Roman"/>
          <w:b/>
          <w:sz w:val="28"/>
          <w:szCs w:val="28"/>
        </w:rPr>
      </w:pPr>
      <w:r>
        <w:rPr>
          <w:rFonts w:ascii="Times New Roman" w:hAnsi="Times New Roman" w:cs="Times New Roman"/>
          <w:b/>
          <w:sz w:val="28"/>
          <w:szCs w:val="28"/>
        </w:rPr>
        <w:t>(Supervisor)</w:t>
      </w:r>
    </w:p>
    <w:p w:rsidR="00A5682D" w:rsidRDefault="00A5682D" w:rsidP="00A5682D">
      <w:pPr>
        <w:jc w:val="both"/>
        <w:rPr>
          <w:rFonts w:ascii="Times New Roman" w:hAnsi="Times New Roman" w:cs="Times New Roman"/>
          <w:b/>
          <w:sz w:val="28"/>
          <w:szCs w:val="28"/>
        </w:rPr>
      </w:pPr>
    </w:p>
    <w:p w:rsidR="00A5682D" w:rsidRDefault="00A5682D" w:rsidP="00A5682D">
      <w:pPr>
        <w:jc w:val="both"/>
        <w:rPr>
          <w:rFonts w:ascii="Times New Roman" w:hAnsi="Times New Roman" w:cs="Times New Roman"/>
          <w:b/>
          <w:sz w:val="28"/>
          <w:szCs w:val="28"/>
        </w:rPr>
      </w:pPr>
    </w:p>
    <w:p w:rsidR="00A5682D" w:rsidRDefault="00A5682D" w:rsidP="00A5682D">
      <w:pPr>
        <w:jc w:val="both"/>
        <w:rPr>
          <w:rFonts w:ascii="Times New Roman" w:hAnsi="Times New Roman" w:cs="Times New Roman"/>
          <w:b/>
          <w:sz w:val="28"/>
          <w:szCs w:val="28"/>
        </w:rPr>
      </w:pPr>
      <w:r>
        <w:rPr>
          <w:rFonts w:ascii="Times New Roman" w:hAnsi="Times New Roman" w:cs="Times New Roman"/>
          <w:b/>
          <w:sz w:val="28"/>
          <w:szCs w:val="28"/>
        </w:rPr>
        <w:t>..........................................                                                     .................................</w:t>
      </w:r>
    </w:p>
    <w:p w:rsidR="00A5682D" w:rsidRDefault="00A5682D" w:rsidP="00A5682D">
      <w:pPr>
        <w:jc w:val="both"/>
        <w:rPr>
          <w:rFonts w:ascii="Times New Roman" w:hAnsi="Times New Roman" w:cs="Times New Roman"/>
          <w:b/>
          <w:sz w:val="28"/>
          <w:szCs w:val="28"/>
        </w:rPr>
      </w:pPr>
      <w:r>
        <w:rPr>
          <w:rFonts w:ascii="Times New Roman" w:hAnsi="Times New Roman" w:cs="Times New Roman"/>
          <w:b/>
          <w:sz w:val="28"/>
          <w:szCs w:val="28"/>
        </w:rPr>
        <w:t>Mr. Ayuk Eugene                                                                  Date</w:t>
      </w:r>
    </w:p>
    <w:p w:rsidR="00A5682D" w:rsidRDefault="00A5682D" w:rsidP="00A5682D">
      <w:pPr>
        <w:jc w:val="both"/>
        <w:rPr>
          <w:rFonts w:ascii="Times New Roman" w:hAnsi="Times New Roman" w:cs="Times New Roman"/>
          <w:b/>
          <w:sz w:val="28"/>
          <w:szCs w:val="28"/>
        </w:rPr>
      </w:pPr>
      <w:r>
        <w:rPr>
          <w:rFonts w:ascii="Times New Roman" w:hAnsi="Times New Roman" w:cs="Times New Roman"/>
          <w:b/>
          <w:sz w:val="28"/>
          <w:szCs w:val="28"/>
        </w:rPr>
        <w:t>(Head of Department)</w:t>
      </w:r>
    </w:p>
    <w:p w:rsidR="00A5682D" w:rsidRDefault="00A5682D" w:rsidP="00A5682D">
      <w:pPr>
        <w:jc w:val="both"/>
        <w:rPr>
          <w:rFonts w:ascii="Times New Roman" w:hAnsi="Times New Roman" w:cs="Times New Roman"/>
          <w:b/>
          <w:sz w:val="28"/>
          <w:szCs w:val="28"/>
        </w:rPr>
      </w:pPr>
    </w:p>
    <w:p w:rsidR="00A5682D" w:rsidRDefault="00A5682D" w:rsidP="00A5682D">
      <w:pPr>
        <w:jc w:val="both"/>
        <w:rPr>
          <w:rFonts w:ascii="Times New Roman" w:hAnsi="Times New Roman" w:cs="Times New Roman"/>
          <w:b/>
          <w:sz w:val="28"/>
          <w:szCs w:val="28"/>
        </w:rPr>
      </w:pPr>
      <w:r>
        <w:rPr>
          <w:rFonts w:ascii="Times New Roman" w:hAnsi="Times New Roman" w:cs="Times New Roman"/>
          <w:b/>
          <w:sz w:val="28"/>
          <w:szCs w:val="28"/>
        </w:rPr>
        <w:t>.........................................                                                     ..................................</w:t>
      </w:r>
    </w:p>
    <w:p w:rsidR="00A5682D" w:rsidRDefault="00A5682D" w:rsidP="00A5682D">
      <w:pPr>
        <w:jc w:val="both"/>
        <w:rPr>
          <w:rFonts w:ascii="Times New Roman" w:hAnsi="Times New Roman" w:cs="Times New Roman"/>
          <w:b/>
          <w:sz w:val="28"/>
          <w:szCs w:val="28"/>
        </w:rPr>
      </w:pPr>
      <w:r>
        <w:rPr>
          <w:rFonts w:ascii="Times New Roman" w:hAnsi="Times New Roman" w:cs="Times New Roman"/>
          <w:b/>
          <w:sz w:val="28"/>
          <w:szCs w:val="28"/>
        </w:rPr>
        <w:t>(External Examiner)                                                               Date</w:t>
      </w:r>
    </w:p>
    <w:p w:rsidR="00A5682D" w:rsidRDefault="00A5682D" w:rsidP="00A5682D">
      <w:pPr>
        <w:spacing w:line="360" w:lineRule="auto"/>
        <w:jc w:val="center"/>
        <w:rPr>
          <w:rFonts w:ascii="Times New Roman" w:hAnsi="Times New Roman" w:cs="Times New Roman"/>
          <w:b/>
          <w:sz w:val="28"/>
          <w:szCs w:val="28"/>
        </w:rPr>
      </w:pPr>
    </w:p>
    <w:p w:rsidR="00A5682D" w:rsidRDefault="00A5682D" w:rsidP="00A5682D">
      <w:pPr>
        <w:spacing w:line="360" w:lineRule="auto"/>
        <w:jc w:val="center"/>
        <w:rPr>
          <w:rFonts w:ascii="Times New Roman" w:hAnsi="Times New Roman" w:cs="Times New Roman"/>
          <w:b/>
          <w:sz w:val="28"/>
          <w:szCs w:val="28"/>
        </w:rPr>
      </w:pPr>
    </w:p>
    <w:p w:rsidR="00A5682D" w:rsidRDefault="00A5682D" w:rsidP="00A5682D">
      <w:pPr>
        <w:spacing w:line="360" w:lineRule="auto"/>
        <w:jc w:val="center"/>
        <w:rPr>
          <w:rFonts w:ascii="Times New Roman" w:hAnsi="Times New Roman" w:cs="Times New Roman"/>
          <w:b/>
          <w:sz w:val="28"/>
          <w:szCs w:val="28"/>
        </w:rPr>
      </w:pPr>
    </w:p>
    <w:p w:rsidR="00A5682D" w:rsidRDefault="00A5682D" w:rsidP="00A5682D">
      <w:pPr>
        <w:spacing w:line="360" w:lineRule="auto"/>
        <w:rPr>
          <w:rFonts w:ascii="Times New Roman" w:hAnsi="Times New Roman" w:cs="Times New Roman"/>
          <w:b/>
          <w:sz w:val="28"/>
          <w:szCs w:val="28"/>
        </w:rPr>
      </w:pPr>
    </w:p>
    <w:p w:rsidR="00A5682D" w:rsidRDefault="00A5682D" w:rsidP="00A5682D">
      <w:pPr>
        <w:spacing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DEDICATION</w:t>
      </w:r>
    </w:p>
    <w:p w:rsidR="00A5682D" w:rsidRDefault="00A5682D" w:rsidP="00A5682D">
      <w:pPr>
        <w:spacing w:line="360" w:lineRule="auto"/>
        <w:rPr>
          <w:rFonts w:ascii="Times New Roman" w:hAnsi="Times New Roman" w:cs="Times New Roman"/>
          <w:sz w:val="28"/>
          <w:szCs w:val="28"/>
        </w:rPr>
      </w:pPr>
      <w:r>
        <w:rPr>
          <w:rFonts w:ascii="Times New Roman" w:hAnsi="Times New Roman" w:cs="Times New Roman"/>
          <w:sz w:val="28"/>
          <w:szCs w:val="28"/>
        </w:rPr>
        <w:t>This work is dedicated to the Almighty God</w:t>
      </w:r>
    </w:p>
    <w:p w:rsidR="00A5682D" w:rsidRDefault="00A5682D" w:rsidP="00A5682D">
      <w:pPr>
        <w:spacing w:line="360" w:lineRule="auto"/>
        <w:rPr>
          <w:rFonts w:ascii="Times New Roman" w:hAnsi="Times New Roman" w:cs="Times New Roman"/>
          <w:sz w:val="28"/>
          <w:szCs w:val="28"/>
        </w:rPr>
      </w:pPr>
    </w:p>
    <w:p w:rsidR="00A5682D" w:rsidRDefault="00A5682D" w:rsidP="00A5682D">
      <w:pPr>
        <w:spacing w:line="360" w:lineRule="auto"/>
        <w:rPr>
          <w:rFonts w:ascii="Times New Roman" w:hAnsi="Times New Roman" w:cs="Times New Roman"/>
          <w:sz w:val="28"/>
          <w:szCs w:val="28"/>
        </w:rPr>
      </w:pPr>
    </w:p>
    <w:p w:rsidR="00A5682D" w:rsidRDefault="00A5682D" w:rsidP="00A5682D">
      <w:pPr>
        <w:spacing w:line="360" w:lineRule="auto"/>
        <w:rPr>
          <w:rFonts w:ascii="Times New Roman" w:hAnsi="Times New Roman" w:cs="Times New Roman"/>
          <w:sz w:val="28"/>
          <w:szCs w:val="28"/>
        </w:rPr>
      </w:pPr>
    </w:p>
    <w:p w:rsidR="00A5682D" w:rsidRDefault="00A5682D" w:rsidP="00A5682D">
      <w:pPr>
        <w:spacing w:line="360" w:lineRule="auto"/>
        <w:rPr>
          <w:rFonts w:ascii="Times New Roman" w:hAnsi="Times New Roman" w:cs="Times New Roman"/>
          <w:sz w:val="28"/>
          <w:szCs w:val="28"/>
        </w:rPr>
      </w:pPr>
    </w:p>
    <w:p w:rsidR="00A5682D" w:rsidRDefault="00A5682D" w:rsidP="00A5682D">
      <w:pPr>
        <w:spacing w:line="360" w:lineRule="auto"/>
        <w:rPr>
          <w:rFonts w:ascii="Times New Roman" w:hAnsi="Times New Roman" w:cs="Times New Roman"/>
          <w:sz w:val="28"/>
          <w:szCs w:val="28"/>
        </w:rPr>
      </w:pPr>
    </w:p>
    <w:p w:rsidR="00A5682D" w:rsidRDefault="00A5682D" w:rsidP="00A5682D">
      <w:pPr>
        <w:spacing w:line="360" w:lineRule="auto"/>
        <w:rPr>
          <w:rFonts w:ascii="Times New Roman" w:hAnsi="Times New Roman" w:cs="Times New Roman"/>
          <w:sz w:val="28"/>
          <w:szCs w:val="28"/>
        </w:rPr>
      </w:pPr>
    </w:p>
    <w:p w:rsidR="00A5682D" w:rsidRDefault="00A5682D" w:rsidP="00A5682D">
      <w:pPr>
        <w:spacing w:line="360" w:lineRule="auto"/>
        <w:rPr>
          <w:rFonts w:ascii="Times New Roman" w:hAnsi="Times New Roman" w:cs="Times New Roman"/>
          <w:sz w:val="28"/>
          <w:szCs w:val="28"/>
        </w:rPr>
      </w:pPr>
    </w:p>
    <w:p w:rsidR="00A5682D" w:rsidRDefault="00A5682D" w:rsidP="00A5682D">
      <w:pPr>
        <w:spacing w:line="360" w:lineRule="auto"/>
        <w:rPr>
          <w:rFonts w:ascii="Times New Roman" w:hAnsi="Times New Roman" w:cs="Times New Roman"/>
          <w:sz w:val="28"/>
          <w:szCs w:val="28"/>
        </w:rPr>
      </w:pPr>
    </w:p>
    <w:p w:rsidR="00A5682D" w:rsidRDefault="00A5682D" w:rsidP="00A5682D">
      <w:pPr>
        <w:spacing w:line="360" w:lineRule="auto"/>
        <w:rPr>
          <w:rFonts w:ascii="Times New Roman" w:hAnsi="Times New Roman" w:cs="Times New Roman"/>
          <w:sz w:val="28"/>
          <w:szCs w:val="28"/>
        </w:rPr>
      </w:pPr>
    </w:p>
    <w:p w:rsidR="00A5682D" w:rsidRDefault="00A5682D" w:rsidP="00A5682D">
      <w:pPr>
        <w:spacing w:line="360" w:lineRule="auto"/>
        <w:rPr>
          <w:rFonts w:ascii="Times New Roman" w:hAnsi="Times New Roman" w:cs="Times New Roman"/>
          <w:sz w:val="28"/>
          <w:szCs w:val="28"/>
        </w:rPr>
      </w:pPr>
    </w:p>
    <w:p w:rsidR="00A5682D" w:rsidRDefault="00A5682D" w:rsidP="00A5682D">
      <w:pPr>
        <w:spacing w:line="360" w:lineRule="auto"/>
        <w:rPr>
          <w:rFonts w:ascii="Times New Roman" w:hAnsi="Times New Roman" w:cs="Times New Roman"/>
          <w:sz w:val="28"/>
          <w:szCs w:val="28"/>
        </w:rPr>
      </w:pPr>
    </w:p>
    <w:p w:rsidR="00A5682D" w:rsidRDefault="00A5682D" w:rsidP="00A5682D">
      <w:pPr>
        <w:spacing w:line="360" w:lineRule="auto"/>
        <w:rPr>
          <w:rFonts w:ascii="Times New Roman" w:hAnsi="Times New Roman" w:cs="Times New Roman"/>
          <w:sz w:val="28"/>
          <w:szCs w:val="28"/>
        </w:rPr>
      </w:pPr>
    </w:p>
    <w:p w:rsidR="00A5682D" w:rsidRDefault="00A5682D" w:rsidP="00A5682D">
      <w:pPr>
        <w:spacing w:line="360" w:lineRule="auto"/>
        <w:rPr>
          <w:rFonts w:ascii="Times New Roman" w:hAnsi="Times New Roman" w:cs="Times New Roman"/>
          <w:sz w:val="28"/>
          <w:szCs w:val="28"/>
        </w:rPr>
      </w:pPr>
    </w:p>
    <w:p w:rsidR="00A5682D" w:rsidRDefault="00A5682D" w:rsidP="00A5682D">
      <w:pPr>
        <w:spacing w:line="360" w:lineRule="auto"/>
        <w:rPr>
          <w:rFonts w:ascii="Times New Roman" w:hAnsi="Times New Roman" w:cs="Times New Roman"/>
          <w:sz w:val="28"/>
          <w:szCs w:val="28"/>
        </w:rPr>
      </w:pPr>
    </w:p>
    <w:p w:rsidR="00A5682D" w:rsidRDefault="00A5682D" w:rsidP="00A5682D">
      <w:pPr>
        <w:spacing w:line="360" w:lineRule="auto"/>
        <w:rPr>
          <w:rFonts w:ascii="Times New Roman" w:hAnsi="Times New Roman" w:cs="Times New Roman"/>
          <w:sz w:val="28"/>
          <w:szCs w:val="28"/>
        </w:rPr>
      </w:pPr>
    </w:p>
    <w:p w:rsidR="00A5682D" w:rsidRDefault="00A5682D" w:rsidP="00A5682D">
      <w:pPr>
        <w:spacing w:line="360" w:lineRule="auto"/>
        <w:rPr>
          <w:rFonts w:ascii="Times New Roman" w:hAnsi="Times New Roman" w:cs="Times New Roman"/>
          <w:sz w:val="28"/>
          <w:szCs w:val="28"/>
        </w:rPr>
      </w:pPr>
    </w:p>
    <w:p w:rsidR="00A5682D" w:rsidRDefault="00A5682D" w:rsidP="00A5682D">
      <w:pPr>
        <w:spacing w:line="360" w:lineRule="auto"/>
        <w:rPr>
          <w:rFonts w:ascii="Times New Roman" w:hAnsi="Times New Roman" w:cs="Times New Roman"/>
          <w:sz w:val="28"/>
          <w:szCs w:val="28"/>
        </w:rPr>
      </w:pPr>
    </w:p>
    <w:p w:rsidR="00A5682D" w:rsidRDefault="00A5682D" w:rsidP="00A5682D">
      <w:pPr>
        <w:spacing w:line="360" w:lineRule="auto"/>
        <w:rPr>
          <w:rFonts w:ascii="Times New Roman" w:hAnsi="Times New Roman" w:cs="Times New Roman"/>
          <w:sz w:val="28"/>
          <w:szCs w:val="28"/>
        </w:rPr>
      </w:pPr>
    </w:p>
    <w:p w:rsidR="00A5682D" w:rsidRPr="00F82778" w:rsidRDefault="00A5682D" w:rsidP="00A5682D">
      <w:pPr>
        <w:spacing w:line="360" w:lineRule="auto"/>
        <w:rPr>
          <w:rFonts w:ascii="Times New Roman" w:hAnsi="Times New Roman" w:cs="Times New Roman"/>
          <w:b/>
          <w:sz w:val="28"/>
          <w:szCs w:val="28"/>
        </w:rPr>
      </w:pPr>
      <w:r w:rsidRPr="00F82778">
        <w:rPr>
          <w:rFonts w:ascii="Times New Roman" w:hAnsi="Times New Roman" w:cs="Times New Roman"/>
          <w:b/>
          <w:sz w:val="28"/>
          <w:szCs w:val="28"/>
        </w:rPr>
        <w:t>ACKNOWLEDGEMENT</w:t>
      </w:r>
    </w:p>
    <w:p w:rsidR="00A5682D" w:rsidRDefault="00A5682D" w:rsidP="00A5682D">
      <w:pPr>
        <w:spacing w:line="360" w:lineRule="auto"/>
        <w:jc w:val="both"/>
        <w:rPr>
          <w:rFonts w:ascii="Times New Roman" w:hAnsi="Times New Roman" w:cs="Times New Roman"/>
          <w:sz w:val="28"/>
          <w:szCs w:val="28"/>
        </w:rPr>
      </w:pPr>
      <w:r>
        <w:rPr>
          <w:rFonts w:ascii="Times New Roman" w:hAnsi="Times New Roman" w:cs="Times New Roman"/>
          <w:sz w:val="28"/>
          <w:szCs w:val="28"/>
        </w:rPr>
        <w:t>I am most indebted to my wonderful supervisor, Mrs. Amanda Okolie, for her encouragement and support towards the success of this project. May the Almighty God increase her in wisdom and greatness forever .</w:t>
      </w:r>
    </w:p>
    <w:p w:rsidR="00A5682D" w:rsidRDefault="00A5682D" w:rsidP="00A5682D">
      <w:pPr>
        <w:spacing w:line="360" w:lineRule="auto"/>
        <w:jc w:val="both"/>
        <w:rPr>
          <w:rFonts w:ascii="Times New Roman" w:hAnsi="Times New Roman" w:cs="Times New Roman"/>
          <w:sz w:val="28"/>
          <w:szCs w:val="28"/>
        </w:rPr>
      </w:pPr>
      <w:r>
        <w:rPr>
          <w:rFonts w:ascii="Times New Roman" w:hAnsi="Times New Roman" w:cs="Times New Roman"/>
          <w:sz w:val="28"/>
          <w:szCs w:val="28"/>
        </w:rPr>
        <w:t>My sincere gratitude goes to the Head of Department of Chemical Science, Mr Ayuk Eugene and to my entire lecturer at Biochemistry Programme: Prof Agbafor, Mr Frank, Prof  Eze, and Mr Engwa. I thank them all for the knowledge impacted may God bless them richly.</w:t>
      </w:r>
    </w:p>
    <w:p w:rsidR="00A5682D" w:rsidRDefault="00A5682D" w:rsidP="00A5682D">
      <w:pPr>
        <w:spacing w:line="360" w:lineRule="auto"/>
        <w:jc w:val="both"/>
        <w:rPr>
          <w:rFonts w:ascii="Times New Roman" w:hAnsi="Times New Roman" w:cs="Times New Roman"/>
          <w:sz w:val="28"/>
          <w:szCs w:val="28"/>
        </w:rPr>
      </w:pPr>
      <w:r>
        <w:rPr>
          <w:rFonts w:ascii="Times New Roman" w:hAnsi="Times New Roman" w:cs="Times New Roman"/>
          <w:sz w:val="28"/>
          <w:szCs w:val="28"/>
        </w:rPr>
        <w:t>To my reliable family;  Mr Christopher and Miss Stella UzoamakaAgu and my siblings my cousins Mr Tukwasichukwu and Chiboy Udeh. I appreciate their unending support spiritually financially, morally and in every other aspect of my life. I Also appreciate class mates Odinaka and Edozie for their kind help in achieving this work.</w:t>
      </w:r>
    </w:p>
    <w:p w:rsidR="00A5682D" w:rsidRDefault="00A5682D" w:rsidP="00A5682D">
      <w:pPr>
        <w:spacing w:line="360" w:lineRule="auto"/>
        <w:jc w:val="both"/>
        <w:rPr>
          <w:rFonts w:ascii="Times New Roman" w:hAnsi="Times New Roman" w:cs="Times New Roman"/>
          <w:sz w:val="28"/>
          <w:szCs w:val="28"/>
        </w:rPr>
      </w:pPr>
    </w:p>
    <w:p w:rsidR="00A5682D" w:rsidRDefault="00A5682D" w:rsidP="00A5682D">
      <w:pPr>
        <w:spacing w:line="360" w:lineRule="auto"/>
        <w:jc w:val="both"/>
        <w:rPr>
          <w:rFonts w:ascii="Times New Roman" w:hAnsi="Times New Roman" w:cs="Times New Roman"/>
          <w:sz w:val="28"/>
          <w:szCs w:val="28"/>
        </w:rPr>
      </w:pPr>
    </w:p>
    <w:p w:rsidR="00A5682D" w:rsidRDefault="00A5682D" w:rsidP="00A5682D">
      <w:pPr>
        <w:spacing w:line="360" w:lineRule="auto"/>
        <w:jc w:val="both"/>
        <w:rPr>
          <w:rFonts w:ascii="Times New Roman" w:hAnsi="Times New Roman" w:cs="Times New Roman"/>
          <w:sz w:val="28"/>
          <w:szCs w:val="28"/>
        </w:rPr>
      </w:pPr>
    </w:p>
    <w:p w:rsidR="00A5682D" w:rsidRDefault="00A5682D" w:rsidP="00A5682D">
      <w:pPr>
        <w:spacing w:line="360" w:lineRule="auto"/>
        <w:jc w:val="both"/>
        <w:rPr>
          <w:rFonts w:ascii="Times New Roman" w:hAnsi="Times New Roman" w:cs="Times New Roman"/>
          <w:sz w:val="28"/>
          <w:szCs w:val="28"/>
        </w:rPr>
      </w:pPr>
    </w:p>
    <w:p w:rsidR="00A5682D" w:rsidRDefault="00A5682D" w:rsidP="00A5682D">
      <w:pPr>
        <w:spacing w:line="360" w:lineRule="auto"/>
        <w:jc w:val="both"/>
        <w:rPr>
          <w:rFonts w:ascii="Times New Roman" w:hAnsi="Times New Roman" w:cs="Times New Roman"/>
          <w:sz w:val="28"/>
          <w:szCs w:val="28"/>
        </w:rPr>
      </w:pPr>
    </w:p>
    <w:p w:rsidR="00A5682D" w:rsidRDefault="00A5682D" w:rsidP="00A5682D">
      <w:pPr>
        <w:spacing w:line="360" w:lineRule="auto"/>
        <w:jc w:val="both"/>
        <w:rPr>
          <w:rFonts w:ascii="Times New Roman" w:hAnsi="Times New Roman" w:cs="Times New Roman"/>
          <w:sz w:val="28"/>
          <w:szCs w:val="28"/>
        </w:rPr>
      </w:pPr>
    </w:p>
    <w:p w:rsidR="00A5682D" w:rsidRDefault="00A5682D" w:rsidP="00A5682D">
      <w:pPr>
        <w:spacing w:line="360" w:lineRule="auto"/>
        <w:jc w:val="both"/>
        <w:rPr>
          <w:rFonts w:ascii="Times New Roman" w:hAnsi="Times New Roman" w:cs="Times New Roman"/>
          <w:sz w:val="28"/>
          <w:szCs w:val="28"/>
        </w:rPr>
      </w:pPr>
    </w:p>
    <w:p w:rsidR="00A5682D" w:rsidRDefault="00A5682D" w:rsidP="00A5682D">
      <w:pPr>
        <w:spacing w:line="240" w:lineRule="auto"/>
        <w:rPr>
          <w:rFonts w:ascii="Times New Roman" w:hAnsi="Times New Roman" w:cs="Times New Roman"/>
          <w:b/>
          <w:sz w:val="28"/>
          <w:szCs w:val="28"/>
        </w:rPr>
      </w:pPr>
    </w:p>
    <w:p w:rsidR="00A5682D" w:rsidRPr="005905E7" w:rsidRDefault="00A5682D" w:rsidP="00A5682D">
      <w:pPr>
        <w:jc w:val="center"/>
        <w:rPr>
          <w:rFonts w:ascii="Times New Roman" w:eastAsia="Times New Roman" w:hAnsi="Times New Roman" w:cs="Times New Roman"/>
          <w:b/>
          <w:bCs/>
          <w:sz w:val="24"/>
          <w:szCs w:val="24"/>
        </w:rPr>
      </w:pPr>
      <w:r w:rsidRPr="005905E7">
        <w:rPr>
          <w:rFonts w:ascii="Times New Roman" w:eastAsia="Times New Roman" w:hAnsi="Times New Roman" w:cs="Times New Roman"/>
          <w:b/>
          <w:bCs/>
          <w:sz w:val="24"/>
          <w:szCs w:val="24"/>
        </w:rPr>
        <w:lastRenderedPageBreak/>
        <w:t>ABSTRACT</w:t>
      </w:r>
    </w:p>
    <w:p w:rsidR="00A5682D" w:rsidRDefault="00A5682D" w:rsidP="00A5682D">
      <w:pPr>
        <w:jc w:val="both"/>
        <w:rPr>
          <w:rFonts w:ascii="Times New Roman" w:eastAsia="Times New Roman" w:hAnsi="Times New Roman" w:cs="Times New Roman"/>
          <w:bCs/>
          <w:sz w:val="24"/>
          <w:szCs w:val="24"/>
        </w:rPr>
      </w:pPr>
    </w:p>
    <w:p w:rsidR="00A5682D" w:rsidRDefault="00A5682D" w:rsidP="00A5682D">
      <w:pPr>
        <w:jc w:val="both"/>
        <w:rPr>
          <w:rFonts w:ascii="Times New Roman" w:hAnsi="Times New Roman" w:cs="Times New Roman"/>
          <w:sz w:val="24"/>
          <w:szCs w:val="24"/>
        </w:rPr>
      </w:pPr>
      <w:r w:rsidRPr="00371AF9">
        <w:rPr>
          <w:rFonts w:ascii="Times New Roman" w:eastAsia="Times New Roman" w:hAnsi="Times New Roman" w:cs="Times New Roman"/>
          <w:bCs/>
          <w:sz w:val="24"/>
          <w:szCs w:val="24"/>
        </w:rPr>
        <w:t xml:space="preserve">This study examined the </w:t>
      </w:r>
      <w:r>
        <w:rPr>
          <w:rFonts w:ascii="Times New Roman" w:eastAsia="Times New Roman" w:hAnsi="Times New Roman" w:cs="Times New Roman"/>
          <w:bCs/>
          <w:sz w:val="24"/>
          <w:szCs w:val="24"/>
        </w:rPr>
        <w:t xml:space="preserve">nephrotic </w:t>
      </w:r>
      <w:r w:rsidRPr="00371AF9">
        <w:rPr>
          <w:rFonts w:ascii="Times New Roman" w:eastAsia="Times New Roman" w:hAnsi="Times New Roman" w:cs="Times New Roman"/>
          <w:bCs/>
          <w:sz w:val="24"/>
          <w:szCs w:val="24"/>
        </w:rPr>
        <w:t xml:space="preserve">effect of </w:t>
      </w:r>
      <w:r w:rsidRPr="00371AF9">
        <w:rPr>
          <w:rFonts w:ascii="Times New Roman" w:eastAsia="Times New Roman" w:hAnsi="Times New Roman" w:cs="Times New Roman"/>
          <w:bCs/>
          <w:i/>
          <w:sz w:val="24"/>
          <w:szCs w:val="24"/>
        </w:rPr>
        <w:t>Buchholzia coriacea</w:t>
      </w:r>
      <w:r w:rsidRPr="00371AF9">
        <w:rPr>
          <w:rFonts w:ascii="Times New Roman" w:eastAsia="Times New Roman" w:hAnsi="Times New Roman" w:cs="Times New Roman"/>
          <w:bCs/>
          <w:sz w:val="24"/>
          <w:szCs w:val="24"/>
        </w:rPr>
        <w:t xml:space="preserve"> formulated diet in sucrose-fed pregnant rats and their offspring</w:t>
      </w:r>
      <w:r>
        <w:rPr>
          <w:rFonts w:ascii="Times New Roman" w:eastAsia="Times New Roman" w:hAnsi="Times New Roman" w:cs="Times New Roman"/>
          <w:bCs/>
          <w:sz w:val="24"/>
          <w:szCs w:val="24"/>
        </w:rPr>
        <w:t>.</w:t>
      </w:r>
      <w:r w:rsidRPr="00B12CFE">
        <w:rPr>
          <w:rFonts w:ascii="Times New Roman" w:eastAsia="Times New Roman" w:hAnsi="Times New Roman" w:cs="Times New Roman"/>
          <w:bCs/>
          <w:i/>
          <w:sz w:val="24"/>
          <w:szCs w:val="24"/>
        </w:rPr>
        <w:t xml:space="preserve"> Buchholzia coriacea (B. coriacea) </w:t>
      </w:r>
      <w:r w:rsidRPr="00B12CFE">
        <w:rPr>
          <w:rFonts w:ascii="Times New Roman" w:eastAsia="Times New Roman" w:hAnsi="Times New Roman" w:cs="Times New Roman"/>
          <w:bCs/>
          <w:sz w:val="24"/>
          <w:szCs w:val="24"/>
        </w:rPr>
        <w:t xml:space="preserve">(family, </w:t>
      </w:r>
      <w:r w:rsidRPr="00B12CFE">
        <w:rPr>
          <w:rFonts w:ascii="Times New Roman" w:eastAsia="Times New Roman" w:hAnsi="Times New Roman" w:cs="Times New Roman"/>
          <w:bCs/>
          <w:i/>
          <w:sz w:val="24"/>
          <w:szCs w:val="24"/>
        </w:rPr>
        <w:t>ca</w:t>
      </w:r>
      <w:r>
        <w:rPr>
          <w:rFonts w:ascii="Times New Roman" w:eastAsia="Times New Roman" w:hAnsi="Times New Roman" w:cs="Times New Roman"/>
          <w:bCs/>
          <w:i/>
          <w:sz w:val="24"/>
          <w:szCs w:val="24"/>
        </w:rPr>
        <w:t>p</w:t>
      </w:r>
      <w:r w:rsidRPr="00B12CFE">
        <w:rPr>
          <w:rFonts w:ascii="Times New Roman" w:eastAsia="Times New Roman" w:hAnsi="Times New Roman" w:cs="Times New Roman"/>
          <w:bCs/>
          <w:i/>
          <w:sz w:val="24"/>
          <w:szCs w:val="24"/>
        </w:rPr>
        <w:t>paridaceae</w:t>
      </w:r>
      <w:r w:rsidRPr="00B12CFE">
        <w:rPr>
          <w:rFonts w:ascii="Times New Roman" w:eastAsia="Times New Roman" w:hAnsi="Times New Roman" w:cs="Times New Roman"/>
          <w:bCs/>
          <w:sz w:val="24"/>
          <w:szCs w:val="24"/>
        </w:rPr>
        <w:t>) is a perennial plant c</w:t>
      </w:r>
      <w:r>
        <w:rPr>
          <w:rFonts w:ascii="Times New Roman" w:eastAsia="Times New Roman" w:hAnsi="Times New Roman" w:cs="Times New Roman"/>
          <w:bCs/>
          <w:sz w:val="24"/>
          <w:szCs w:val="24"/>
        </w:rPr>
        <w:t>ommonly known as wonderful kola</w:t>
      </w:r>
      <w:r>
        <w:rPr>
          <w:rFonts w:ascii="Times New Roman" w:hAnsi="Times New Roman" w:cs="Times New Roman"/>
          <w:sz w:val="24"/>
          <w:szCs w:val="24"/>
        </w:rPr>
        <w:t xml:space="preserve">. </w:t>
      </w:r>
      <w:r w:rsidRPr="00B12CFE">
        <w:rPr>
          <w:rFonts w:ascii="Times New Roman" w:hAnsi="Times New Roman" w:cs="Times New Roman"/>
          <w:sz w:val="24"/>
          <w:szCs w:val="24"/>
        </w:rPr>
        <w:t xml:space="preserve">Seeds </w:t>
      </w:r>
      <w:r>
        <w:rPr>
          <w:rFonts w:ascii="Times New Roman" w:hAnsi="Times New Roman" w:cs="Times New Roman"/>
          <w:sz w:val="24"/>
          <w:szCs w:val="24"/>
        </w:rPr>
        <w:t>were obtained from ogbete main market</w:t>
      </w:r>
      <w:r w:rsidRPr="00B12CFE">
        <w:rPr>
          <w:rFonts w:ascii="Times New Roman" w:hAnsi="Times New Roman" w:cs="Times New Roman"/>
          <w:sz w:val="24"/>
          <w:szCs w:val="24"/>
        </w:rPr>
        <w:t>, Enugu state</w:t>
      </w:r>
      <w:r>
        <w:rPr>
          <w:rFonts w:ascii="Times New Roman" w:hAnsi="Times New Roman" w:cs="Times New Roman"/>
          <w:sz w:val="24"/>
          <w:szCs w:val="24"/>
        </w:rPr>
        <w:t>,</w:t>
      </w:r>
      <w:r w:rsidRPr="00B12CFE">
        <w:rPr>
          <w:rFonts w:ascii="Times New Roman" w:hAnsi="Times New Roman" w:cs="Times New Roman"/>
          <w:sz w:val="24"/>
          <w:szCs w:val="24"/>
        </w:rPr>
        <w:t xml:space="preserve"> </w:t>
      </w:r>
      <w:r>
        <w:rPr>
          <w:rFonts w:ascii="Times New Roman" w:hAnsi="Times New Roman" w:cs="Times New Roman"/>
          <w:sz w:val="24"/>
          <w:szCs w:val="24"/>
        </w:rPr>
        <w:t>identified,</w:t>
      </w:r>
      <w:r w:rsidRPr="00B12CFE">
        <w:rPr>
          <w:rFonts w:ascii="Times New Roman" w:hAnsi="Times New Roman" w:cs="Times New Roman"/>
          <w:sz w:val="24"/>
          <w:szCs w:val="24"/>
        </w:rPr>
        <w:t xml:space="preserve"> </w:t>
      </w:r>
      <w:r>
        <w:rPr>
          <w:rFonts w:ascii="Times New Roman" w:hAnsi="Times New Roman" w:cs="Times New Roman"/>
          <w:sz w:val="24"/>
          <w:szCs w:val="24"/>
        </w:rPr>
        <w:t>d</w:t>
      </w:r>
      <w:r w:rsidRPr="00B12CFE">
        <w:rPr>
          <w:rFonts w:ascii="Times New Roman" w:hAnsi="Times New Roman" w:cs="Times New Roman"/>
          <w:sz w:val="24"/>
          <w:szCs w:val="24"/>
        </w:rPr>
        <w:t xml:space="preserve">ried </w:t>
      </w:r>
      <w:r>
        <w:rPr>
          <w:rFonts w:ascii="Times New Roman" w:hAnsi="Times New Roman" w:cs="Times New Roman"/>
          <w:sz w:val="24"/>
          <w:szCs w:val="24"/>
        </w:rPr>
        <w:t>and grounded using a miller machine. 10% of the seed powder was used to formulate their diet. Thirty</w:t>
      </w:r>
      <w:r w:rsidRPr="00B12CFE">
        <w:rPr>
          <w:rFonts w:ascii="Times New Roman" w:hAnsi="Times New Roman" w:cs="Times New Roman"/>
          <w:sz w:val="24"/>
          <w:szCs w:val="24"/>
        </w:rPr>
        <w:t xml:space="preserve"> (</w:t>
      </w:r>
      <w:r>
        <w:rPr>
          <w:rFonts w:ascii="Times New Roman" w:hAnsi="Times New Roman" w:cs="Times New Roman"/>
          <w:sz w:val="24"/>
          <w:szCs w:val="24"/>
        </w:rPr>
        <w:t>24</w:t>
      </w:r>
      <w:r w:rsidRPr="00B12CFE">
        <w:rPr>
          <w:rFonts w:ascii="Times New Roman" w:hAnsi="Times New Roman" w:cs="Times New Roman"/>
          <w:sz w:val="24"/>
          <w:szCs w:val="24"/>
        </w:rPr>
        <w:t xml:space="preserve">0) adult </w:t>
      </w:r>
      <w:r>
        <w:rPr>
          <w:rFonts w:ascii="Times New Roman" w:hAnsi="Times New Roman" w:cs="Times New Roman"/>
          <w:sz w:val="24"/>
          <w:szCs w:val="24"/>
        </w:rPr>
        <w:t>fe</w:t>
      </w:r>
      <w:r w:rsidRPr="00B12CFE">
        <w:rPr>
          <w:rFonts w:ascii="Times New Roman" w:hAnsi="Times New Roman" w:cs="Times New Roman"/>
          <w:sz w:val="24"/>
          <w:szCs w:val="24"/>
        </w:rPr>
        <w:t xml:space="preserve">male </w:t>
      </w:r>
      <w:r>
        <w:rPr>
          <w:rFonts w:ascii="Times New Roman" w:hAnsi="Times New Roman" w:cs="Times New Roman"/>
          <w:sz w:val="24"/>
          <w:szCs w:val="24"/>
        </w:rPr>
        <w:t xml:space="preserve">and six (6) adult male </w:t>
      </w:r>
      <w:r w:rsidRPr="00B12CFE">
        <w:rPr>
          <w:rFonts w:ascii="Times New Roman" w:hAnsi="Times New Roman" w:cs="Times New Roman"/>
          <w:sz w:val="24"/>
          <w:szCs w:val="24"/>
        </w:rPr>
        <w:t xml:space="preserve">albino rats (180-250 g) </w:t>
      </w:r>
      <w:r>
        <w:rPr>
          <w:rFonts w:ascii="Times New Roman" w:hAnsi="Times New Roman" w:cs="Times New Roman"/>
          <w:sz w:val="24"/>
          <w:szCs w:val="24"/>
        </w:rPr>
        <w:t>were</w:t>
      </w:r>
      <w:r w:rsidRPr="00B12CFE">
        <w:rPr>
          <w:rFonts w:ascii="Times New Roman" w:hAnsi="Times New Roman" w:cs="Times New Roman"/>
          <w:sz w:val="24"/>
          <w:szCs w:val="24"/>
        </w:rPr>
        <w:t xml:space="preserve"> used in </w:t>
      </w:r>
      <w:r>
        <w:rPr>
          <w:rFonts w:ascii="Times New Roman" w:hAnsi="Times New Roman" w:cs="Times New Roman"/>
          <w:sz w:val="24"/>
          <w:szCs w:val="24"/>
        </w:rPr>
        <w:t xml:space="preserve">this </w:t>
      </w:r>
      <w:r w:rsidRPr="00B12CFE">
        <w:rPr>
          <w:rFonts w:ascii="Times New Roman" w:hAnsi="Times New Roman" w:cs="Times New Roman"/>
          <w:sz w:val="24"/>
          <w:szCs w:val="24"/>
        </w:rPr>
        <w:t>study.</w:t>
      </w:r>
      <w:r>
        <w:rPr>
          <w:rFonts w:ascii="Times New Roman" w:hAnsi="Times New Roman" w:cs="Times New Roman"/>
          <w:sz w:val="24"/>
          <w:szCs w:val="24"/>
        </w:rPr>
        <w:t xml:space="preserve"> High sucrose (20%) were</w:t>
      </w:r>
      <w:r w:rsidRPr="0055224A">
        <w:rPr>
          <w:rFonts w:ascii="Times New Roman" w:hAnsi="Times New Roman" w:cs="Times New Roman"/>
          <w:sz w:val="24"/>
          <w:szCs w:val="24"/>
        </w:rPr>
        <w:t xml:space="preserve"> </w:t>
      </w:r>
      <w:r>
        <w:rPr>
          <w:rFonts w:ascii="Times New Roman" w:hAnsi="Times New Roman" w:cs="Times New Roman"/>
          <w:sz w:val="24"/>
          <w:szCs w:val="24"/>
        </w:rPr>
        <w:t>given</w:t>
      </w:r>
      <w:r w:rsidRPr="0055224A">
        <w:rPr>
          <w:rFonts w:ascii="Times New Roman" w:hAnsi="Times New Roman" w:cs="Times New Roman"/>
          <w:sz w:val="24"/>
          <w:szCs w:val="24"/>
        </w:rPr>
        <w:t xml:space="preserve"> </w:t>
      </w:r>
      <w:r>
        <w:rPr>
          <w:rFonts w:ascii="Times New Roman" w:hAnsi="Times New Roman" w:cs="Times New Roman"/>
          <w:sz w:val="24"/>
          <w:szCs w:val="24"/>
        </w:rPr>
        <w:t>via drinking water to animals before, during and after pregnancy</w:t>
      </w:r>
      <w:r w:rsidRPr="0055224A">
        <w:rPr>
          <w:rFonts w:ascii="Times New Roman" w:hAnsi="Times New Roman" w:cs="Times New Roman"/>
          <w:sz w:val="24"/>
          <w:szCs w:val="24"/>
        </w:rPr>
        <w:t xml:space="preserve">. </w:t>
      </w:r>
      <w:r>
        <w:rPr>
          <w:rFonts w:ascii="Times New Roman" w:hAnsi="Times New Roman" w:cs="Times New Roman"/>
          <w:sz w:val="24"/>
          <w:szCs w:val="24"/>
        </w:rPr>
        <w:t xml:space="preserve">Group A; </w:t>
      </w:r>
      <w:r w:rsidRPr="0055224A">
        <w:rPr>
          <w:rFonts w:ascii="Times New Roman" w:hAnsi="Times New Roman" w:cs="Times New Roman"/>
          <w:sz w:val="24"/>
          <w:szCs w:val="24"/>
        </w:rPr>
        <w:t>Control normal</w:t>
      </w:r>
      <w:r>
        <w:rPr>
          <w:rFonts w:ascii="Times New Roman" w:hAnsi="Times New Roman" w:cs="Times New Roman"/>
          <w:sz w:val="24"/>
          <w:szCs w:val="24"/>
        </w:rPr>
        <w:t xml:space="preserve"> was administered distilled water, </w:t>
      </w:r>
      <w:r w:rsidRPr="0055224A">
        <w:rPr>
          <w:rFonts w:ascii="Times New Roman" w:hAnsi="Times New Roman" w:cs="Times New Roman"/>
          <w:sz w:val="24"/>
          <w:szCs w:val="24"/>
        </w:rPr>
        <w:t xml:space="preserve"> </w:t>
      </w:r>
      <w:r>
        <w:rPr>
          <w:rFonts w:ascii="Times New Roman" w:hAnsi="Times New Roman" w:cs="Times New Roman"/>
          <w:sz w:val="24"/>
          <w:szCs w:val="24"/>
        </w:rPr>
        <w:t xml:space="preserve">Group B received sucrose + 10% </w:t>
      </w:r>
      <w:r w:rsidRPr="00354CC7">
        <w:rPr>
          <w:rFonts w:ascii="Times New Roman" w:hAnsi="Times New Roman" w:cs="Times New Roman"/>
          <w:i/>
          <w:sz w:val="24"/>
          <w:szCs w:val="24"/>
        </w:rPr>
        <w:t>Buchholzia Coriacea</w:t>
      </w:r>
      <w:r>
        <w:rPr>
          <w:rFonts w:ascii="Times New Roman" w:hAnsi="Times New Roman" w:cs="Times New Roman"/>
          <w:sz w:val="24"/>
          <w:szCs w:val="24"/>
        </w:rPr>
        <w:t xml:space="preserve"> formulated diet (B</w:t>
      </w:r>
      <w:r w:rsidRPr="0055224A">
        <w:rPr>
          <w:rFonts w:ascii="Times New Roman" w:hAnsi="Times New Roman" w:cs="Times New Roman"/>
          <w:sz w:val="24"/>
          <w:szCs w:val="24"/>
        </w:rPr>
        <w:t>C</w:t>
      </w:r>
      <w:r>
        <w:rPr>
          <w:rFonts w:ascii="Times New Roman" w:hAnsi="Times New Roman" w:cs="Times New Roman"/>
          <w:sz w:val="24"/>
          <w:szCs w:val="24"/>
        </w:rPr>
        <w:t>FD), Group C; untreated</w:t>
      </w:r>
      <w:r w:rsidRPr="0055224A">
        <w:rPr>
          <w:rFonts w:ascii="Times New Roman" w:hAnsi="Times New Roman" w:cs="Times New Roman"/>
          <w:sz w:val="24"/>
          <w:szCs w:val="24"/>
        </w:rPr>
        <w:t xml:space="preserve"> rats were administered </w:t>
      </w:r>
      <w:r>
        <w:rPr>
          <w:rFonts w:ascii="Times New Roman" w:hAnsi="Times New Roman" w:cs="Times New Roman"/>
          <w:sz w:val="24"/>
          <w:szCs w:val="24"/>
        </w:rPr>
        <w:t>sucrose and distilled water</w:t>
      </w:r>
      <w:r w:rsidRPr="0055224A">
        <w:rPr>
          <w:rFonts w:ascii="Times New Roman" w:hAnsi="Times New Roman" w:cs="Times New Roman"/>
          <w:sz w:val="24"/>
          <w:szCs w:val="24"/>
        </w:rPr>
        <w:t xml:space="preserve"> </w:t>
      </w:r>
      <w:r>
        <w:rPr>
          <w:rFonts w:ascii="Times New Roman" w:hAnsi="Times New Roman" w:cs="Times New Roman"/>
          <w:sz w:val="24"/>
          <w:szCs w:val="24"/>
        </w:rPr>
        <w:t xml:space="preserve">while Group D received 10% </w:t>
      </w:r>
      <w:r w:rsidRPr="00354CC7">
        <w:rPr>
          <w:rFonts w:ascii="Times New Roman" w:hAnsi="Times New Roman" w:cs="Times New Roman"/>
          <w:i/>
          <w:sz w:val="24"/>
          <w:szCs w:val="24"/>
        </w:rPr>
        <w:t>Buchholzia Coriacea</w:t>
      </w:r>
      <w:r>
        <w:rPr>
          <w:rFonts w:ascii="Times New Roman" w:hAnsi="Times New Roman" w:cs="Times New Roman"/>
          <w:sz w:val="24"/>
          <w:szCs w:val="24"/>
        </w:rPr>
        <w:t xml:space="preserve"> formulated diet (B</w:t>
      </w:r>
      <w:r w:rsidRPr="0055224A">
        <w:rPr>
          <w:rFonts w:ascii="Times New Roman" w:hAnsi="Times New Roman" w:cs="Times New Roman"/>
          <w:sz w:val="24"/>
          <w:szCs w:val="24"/>
        </w:rPr>
        <w:t>C</w:t>
      </w:r>
      <w:r>
        <w:rPr>
          <w:rFonts w:ascii="Times New Roman" w:hAnsi="Times New Roman" w:cs="Times New Roman"/>
          <w:sz w:val="24"/>
          <w:szCs w:val="24"/>
        </w:rPr>
        <w:t xml:space="preserve">FD) only. </w:t>
      </w:r>
      <w:r w:rsidRPr="00B12CFE">
        <w:rPr>
          <w:rFonts w:ascii="Times New Roman" w:hAnsi="Times New Roman" w:cs="Times New Roman"/>
          <w:sz w:val="24"/>
          <w:szCs w:val="24"/>
        </w:rPr>
        <w:t xml:space="preserve">All animals </w:t>
      </w:r>
      <w:r>
        <w:rPr>
          <w:rFonts w:ascii="Times New Roman" w:hAnsi="Times New Roman" w:cs="Times New Roman"/>
          <w:sz w:val="24"/>
          <w:szCs w:val="24"/>
        </w:rPr>
        <w:t>were</w:t>
      </w:r>
      <w:r w:rsidRPr="00B12CFE">
        <w:rPr>
          <w:rFonts w:ascii="Times New Roman" w:hAnsi="Times New Roman" w:cs="Times New Roman"/>
          <w:sz w:val="24"/>
          <w:szCs w:val="24"/>
        </w:rPr>
        <w:t xml:space="preserve"> sacrificed following </w:t>
      </w:r>
      <w:r>
        <w:rPr>
          <w:rFonts w:ascii="Times New Roman" w:hAnsi="Times New Roman" w:cs="Times New Roman"/>
          <w:sz w:val="24"/>
          <w:szCs w:val="24"/>
        </w:rPr>
        <w:t>overnight fast</w:t>
      </w:r>
      <w:r w:rsidRPr="00B12CFE">
        <w:rPr>
          <w:rFonts w:ascii="Times New Roman" w:hAnsi="Times New Roman" w:cs="Times New Roman"/>
          <w:sz w:val="24"/>
          <w:szCs w:val="24"/>
        </w:rPr>
        <w:t xml:space="preserve"> </w:t>
      </w:r>
      <w:r w:rsidRPr="00B12CFE">
        <w:rPr>
          <w:rFonts w:ascii="Times New Roman" w:hAnsi="Times New Roman" w:cs="Times New Roman"/>
          <w:iCs/>
          <w:sz w:val="24"/>
          <w:szCs w:val="24"/>
          <w:lang w:val="en-GB"/>
        </w:rPr>
        <w:t>by anaesthetic dos</w:t>
      </w:r>
      <w:r>
        <w:rPr>
          <w:rFonts w:ascii="Times New Roman" w:hAnsi="Times New Roman" w:cs="Times New Roman"/>
          <w:iCs/>
          <w:sz w:val="24"/>
          <w:szCs w:val="24"/>
          <w:lang w:val="en-GB"/>
        </w:rPr>
        <w:t xml:space="preserve"> </w:t>
      </w:r>
      <w:r w:rsidRPr="00B12CFE">
        <w:rPr>
          <w:rFonts w:ascii="Times New Roman" w:hAnsi="Times New Roman" w:cs="Times New Roman"/>
          <w:iCs/>
          <w:sz w:val="24"/>
          <w:szCs w:val="24"/>
          <w:lang w:val="en-GB"/>
        </w:rPr>
        <w:t>e of diethyl ether and cervical dislocation</w:t>
      </w:r>
      <w:r>
        <w:rPr>
          <w:rFonts w:ascii="Times New Roman" w:hAnsi="Times New Roman" w:cs="Times New Roman"/>
          <w:iCs/>
          <w:sz w:val="24"/>
          <w:szCs w:val="24"/>
          <w:lang w:val="en-GB"/>
        </w:rPr>
        <w:t>. Blood samples were</w:t>
      </w:r>
      <w:r w:rsidRPr="00B12CFE">
        <w:rPr>
          <w:rFonts w:ascii="Times New Roman" w:hAnsi="Times New Roman" w:cs="Times New Roman"/>
          <w:iCs/>
          <w:sz w:val="24"/>
          <w:szCs w:val="24"/>
          <w:lang w:val="en-GB"/>
        </w:rPr>
        <w:t xml:space="preserve"> obtained</w:t>
      </w:r>
      <w:r>
        <w:rPr>
          <w:rFonts w:ascii="Times New Roman" w:hAnsi="Times New Roman" w:cs="Times New Roman"/>
          <w:iCs/>
          <w:sz w:val="24"/>
          <w:szCs w:val="24"/>
          <w:lang w:val="en-GB"/>
        </w:rPr>
        <w:t xml:space="preserve"> through cardiac puncture</w:t>
      </w:r>
      <w:r w:rsidRPr="00B12CFE">
        <w:rPr>
          <w:rFonts w:ascii="Times New Roman" w:hAnsi="Times New Roman" w:cs="Times New Roman"/>
          <w:iCs/>
          <w:sz w:val="24"/>
          <w:szCs w:val="24"/>
          <w:lang w:val="en-GB"/>
        </w:rPr>
        <w:t xml:space="preserve"> for the </w:t>
      </w:r>
      <w:r>
        <w:rPr>
          <w:rFonts w:ascii="Times New Roman" w:hAnsi="Times New Roman" w:cs="Times New Roman"/>
          <w:sz w:val="24"/>
          <w:szCs w:val="24"/>
        </w:rPr>
        <w:t>analysi</w:t>
      </w:r>
      <w:r w:rsidRPr="00B12CFE">
        <w:rPr>
          <w:rFonts w:ascii="Times New Roman" w:hAnsi="Times New Roman" w:cs="Times New Roman"/>
          <w:sz w:val="24"/>
          <w:szCs w:val="24"/>
        </w:rPr>
        <w:t>s of</w:t>
      </w:r>
      <w:r>
        <w:rPr>
          <w:rFonts w:ascii="Times New Roman" w:hAnsi="Times New Roman" w:cs="Times New Roman"/>
          <w:sz w:val="24"/>
          <w:szCs w:val="24"/>
        </w:rPr>
        <w:t xml:space="preserve"> biochemical</w:t>
      </w:r>
      <w:r w:rsidRPr="00B12CFE">
        <w:rPr>
          <w:rFonts w:ascii="Times New Roman" w:hAnsi="Times New Roman" w:cs="Times New Roman"/>
          <w:sz w:val="24"/>
          <w:szCs w:val="24"/>
        </w:rPr>
        <w:t xml:space="preserve"> parameters</w:t>
      </w:r>
      <w:r>
        <w:rPr>
          <w:rFonts w:ascii="Times New Roman" w:hAnsi="Times New Roman" w:cs="Times New Roman"/>
          <w:sz w:val="24"/>
          <w:szCs w:val="24"/>
        </w:rPr>
        <w:t xml:space="preserve">. </w:t>
      </w:r>
      <w:r w:rsidRPr="00B12CFE">
        <w:rPr>
          <w:rFonts w:ascii="Times New Roman" w:hAnsi="Times New Roman" w:cs="Times New Roman"/>
          <w:sz w:val="24"/>
          <w:szCs w:val="24"/>
        </w:rPr>
        <w:t xml:space="preserve">Results </w:t>
      </w:r>
      <w:r>
        <w:rPr>
          <w:rFonts w:ascii="Times New Roman" w:hAnsi="Times New Roman" w:cs="Times New Roman"/>
          <w:sz w:val="24"/>
          <w:szCs w:val="24"/>
        </w:rPr>
        <w:t>were</w:t>
      </w:r>
      <w:r w:rsidRPr="00B12CFE">
        <w:rPr>
          <w:rFonts w:ascii="Times New Roman" w:hAnsi="Times New Roman" w:cs="Times New Roman"/>
          <w:sz w:val="24"/>
          <w:szCs w:val="24"/>
        </w:rPr>
        <w:t xml:space="preserve"> represented as mean ± standard error of mean</w:t>
      </w:r>
      <w:r>
        <w:rPr>
          <w:rFonts w:ascii="Times New Roman" w:hAnsi="Times New Roman" w:cs="Times New Roman"/>
          <w:sz w:val="24"/>
          <w:szCs w:val="24"/>
        </w:rPr>
        <w:t>. SUC (20%)</w:t>
      </w:r>
      <w:r w:rsidRPr="008E10D3">
        <w:rPr>
          <w:rFonts w:ascii="Times New Roman" w:hAnsi="Times New Roman" w:cs="Times New Roman"/>
          <w:sz w:val="24"/>
          <w:szCs w:val="24"/>
        </w:rPr>
        <w:t xml:space="preserve"> (untreated) significantly elevated </w:t>
      </w:r>
      <w:r>
        <w:rPr>
          <w:rFonts w:ascii="Times New Roman" w:hAnsi="Times New Roman" w:cs="Times New Roman"/>
          <w:sz w:val="24"/>
          <w:szCs w:val="24"/>
        </w:rPr>
        <w:t>urea</w:t>
      </w:r>
      <w:r w:rsidRPr="008E10D3">
        <w:rPr>
          <w:rFonts w:ascii="Times New Roman" w:hAnsi="Times New Roman" w:cs="Times New Roman"/>
          <w:sz w:val="24"/>
          <w:szCs w:val="24"/>
        </w:rPr>
        <w:t xml:space="preserve"> levels </w:t>
      </w:r>
      <w:r>
        <w:rPr>
          <w:rFonts w:ascii="Times New Roman" w:hAnsi="Times New Roman" w:cs="Times New Roman"/>
          <w:sz w:val="24"/>
          <w:szCs w:val="24"/>
        </w:rPr>
        <w:t xml:space="preserve">(p&lt;0.05); Creatinine (p&lt;0.05) and LPO of the Kidney (p&lt;0.05);  (when compared with normal </w:t>
      </w:r>
      <w:r w:rsidRPr="008E10D3">
        <w:rPr>
          <w:rFonts w:ascii="Times New Roman" w:hAnsi="Times New Roman" w:cs="Times New Roman"/>
          <w:sz w:val="24"/>
          <w:szCs w:val="24"/>
        </w:rPr>
        <w:t>control group</w:t>
      </w:r>
      <w:r>
        <w:rPr>
          <w:rFonts w:ascii="Times New Roman" w:hAnsi="Times New Roman" w:cs="Times New Roman"/>
          <w:sz w:val="24"/>
          <w:szCs w:val="24"/>
        </w:rPr>
        <w:t xml:space="preserve">. </w:t>
      </w:r>
      <w:r w:rsidRPr="008E10D3">
        <w:rPr>
          <w:rFonts w:ascii="Times New Roman" w:hAnsi="Times New Roman" w:cs="Times New Roman"/>
          <w:sz w:val="24"/>
          <w:szCs w:val="24"/>
        </w:rPr>
        <w:t>However, following treatment</w:t>
      </w:r>
      <w:r>
        <w:rPr>
          <w:rFonts w:ascii="Times New Roman" w:hAnsi="Times New Roman" w:cs="Times New Roman"/>
          <w:sz w:val="24"/>
          <w:szCs w:val="24"/>
        </w:rPr>
        <w:t xml:space="preserve"> with BCFD, the Urea, Creatinine and MDA level in </w:t>
      </w:r>
      <w:r w:rsidRPr="008E10D3">
        <w:rPr>
          <w:rFonts w:ascii="Times New Roman" w:hAnsi="Times New Roman" w:cs="Times New Roman"/>
          <w:sz w:val="24"/>
          <w:szCs w:val="24"/>
        </w:rPr>
        <w:t xml:space="preserve">treated rats </w:t>
      </w:r>
      <w:r>
        <w:rPr>
          <w:rFonts w:ascii="Times New Roman" w:hAnsi="Times New Roman" w:cs="Times New Roman"/>
          <w:sz w:val="24"/>
          <w:szCs w:val="24"/>
        </w:rPr>
        <w:t>were significantly reduced (p&lt;0.05)</w:t>
      </w:r>
      <w:r w:rsidRPr="008E10D3">
        <w:rPr>
          <w:rFonts w:ascii="Times New Roman" w:hAnsi="Times New Roman" w:cs="Times New Roman"/>
          <w:sz w:val="24"/>
          <w:szCs w:val="24"/>
        </w:rPr>
        <w:t xml:space="preserve"> when compared with the </w:t>
      </w:r>
      <w:r>
        <w:rPr>
          <w:rFonts w:ascii="Times New Roman" w:hAnsi="Times New Roman" w:cs="Times New Roman"/>
          <w:sz w:val="24"/>
          <w:szCs w:val="24"/>
        </w:rPr>
        <w:t>untreated group</w:t>
      </w:r>
      <w:r w:rsidRPr="008E10D3">
        <w:rPr>
          <w:rFonts w:ascii="Times New Roman" w:hAnsi="Times New Roman" w:cs="Times New Roman"/>
          <w:sz w:val="24"/>
          <w:szCs w:val="24"/>
        </w:rPr>
        <w:t xml:space="preserve">. Interestingly, </w:t>
      </w:r>
      <w:r>
        <w:rPr>
          <w:rFonts w:ascii="Times New Roman" w:hAnsi="Times New Roman" w:cs="Times New Roman"/>
          <w:sz w:val="24"/>
          <w:szCs w:val="24"/>
        </w:rPr>
        <w:t xml:space="preserve">all offspring showed reduced Urea level, Creatinine level and low MDA level in the Kidney except for the negative control whose offspring showed significant increase (p&lt;0.05) in the parameters when compared with the normal group. In conclusion, this research suggests that </w:t>
      </w:r>
      <w:r w:rsidRPr="00354CC7">
        <w:rPr>
          <w:rFonts w:ascii="Times New Roman" w:hAnsi="Times New Roman" w:cs="Times New Roman"/>
          <w:i/>
          <w:sz w:val="24"/>
          <w:szCs w:val="24"/>
        </w:rPr>
        <w:t>buchholzia coriacea</w:t>
      </w:r>
      <w:r>
        <w:rPr>
          <w:rFonts w:ascii="Times New Roman" w:hAnsi="Times New Roman" w:cs="Times New Roman"/>
          <w:sz w:val="24"/>
          <w:szCs w:val="24"/>
        </w:rPr>
        <w:t xml:space="preserve"> seeds has protective effect on the damage induced by high sucrose diet on the kidney of pregnant rats as well as their offsprings.</w:t>
      </w:r>
    </w:p>
    <w:p w:rsidR="00A5682D" w:rsidRDefault="00A5682D" w:rsidP="00A5682D">
      <w:pPr>
        <w:jc w:val="both"/>
        <w:rPr>
          <w:rFonts w:ascii="Times New Roman" w:eastAsia="Times New Roman" w:hAnsi="Times New Roman" w:cs="Times New Roman"/>
          <w:bCs/>
          <w:sz w:val="24"/>
          <w:szCs w:val="24"/>
        </w:rPr>
      </w:pPr>
    </w:p>
    <w:p w:rsidR="00A5682D" w:rsidRDefault="00A5682D" w:rsidP="00A5682D">
      <w:pPr>
        <w:jc w:val="both"/>
        <w:rPr>
          <w:rFonts w:ascii="Times New Roman" w:eastAsia="Times New Roman" w:hAnsi="Times New Roman" w:cs="Times New Roman"/>
          <w:bCs/>
          <w:sz w:val="24"/>
          <w:szCs w:val="24"/>
        </w:rPr>
      </w:pPr>
    </w:p>
    <w:p w:rsidR="00A5682D" w:rsidRDefault="00A5682D" w:rsidP="00A5682D">
      <w:pPr>
        <w:spacing w:line="360" w:lineRule="auto"/>
        <w:rPr>
          <w:rFonts w:ascii="Times New Roman" w:eastAsia="Times New Roman" w:hAnsi="Times New Roman" w:cs="Times New Roman"/>
          <w:bCs/>
          <w:sz w:val="24"/>
          <w:szCs w:val="24"/>
        </w:rPr>
      </w:pPr>
    </w:p>
    <w:p w:rsidR="00A5682D" w:rsidRDefault="00A5682D" w:rsidP="00A5682D">
      <w:pPr>
        <w:spacing w:line="360" w:lineRule="auto"/>
        <w:rPr>
          <w:rFonts w:ascii="Times New Roman" w:hAnsi="Times New Roman" w:cs="Times New Roman"/>
          <w:b/>
          <w:sz w:val="28"/>
          <w:szCs w:val="28"/>
        </w:rPr>
      </w:pPr>
    </w:p>
    <w:p w:rsidR="00A5682D" w:rsidRDefault="00A5682D" w:rsidP="00A5682D">
      <w:pPr>
        <w:spacing w:line="360" w:lineRule="auto"/>
        <w:rPr>
          <w:rFonts w:ascii="Times New Roman" w:hAnsi="Times New Roman" w:cs="Times New Roman"/>
          <w:b/>
          <w:sz w:val="28"/>
          <w:szCs w:val="28"/>
        </w:rPr>
      </w:pPr>
    </w:p>
    <w:p w:rsidR="00A5682D" w:rsidRDefault="00A5682D" w:rsidP="00A5682D">
      <w:pPr>
        <w:spacing w:line="360" w:lineRule="auto"/>
        <w:rPr>
          <w:rFonts w:ascii="Times New Roman" w:hAnsi="Times New Roman" w:cs="Times New Roman"/>
          <w:b/>
          <w:sz w:val="28"/>
          <w:szCs w:val="28"/>
        </w:rPr>
      </w:pPr>
    </w:p>
    <w:p w:rsidR="00A5682D" w:rsidRDefault="00A5682D" w:rsidP="00A5682D">
      <w:pPr>
        <w:spacing w:line="360" w:lineRule="auto"/>
        <w:rPr>
          <w:rFonts w:ascii="Times New Roman" w:hAnsi="Times New Roman" w:cs="Times New Roman"/>
          <w:b/>
          <w:sz w:val="28"/>
          <w:szCs w:val="28"/>
        </w:rPr>
      </w:pPr>
    </w:p>
    <w:p w:rsidR="00A5682D" w:rsidRDefault="00A5682D" w:rsidP="00A5682D">
      <w:pPr>
        <w:spacing w:line="360" w:lineRule="auto"/>
        <w:rPr>
          <w:rFonts w:ascii="Times New Roman" w:hAnsi="Times New Roman" w:cs="Times New Roman"/>
          <w:b/>
          <w:sz w:val="28"/>
          <w:szCs w:val="28"/>
        </w:rPr>
      </w:pPr>
    </w:p>
    <w:p w:rsidR="00A5682D" w:rsidRDefault="00A5682D" w:rsidP="00A5682D">
      <w:pPr>
        <w:spacing w:after="0" w:line="360" w:lineRule="auto"/>
        <w:rPr>
          <w:rFonts w:ascii="Times New Roman" w:hAnsi="Times New Roman" w:cs="Times New Roman"/>
          <w:b/>
          <w:sz w:val="28"/>
          <w:szCs w:val="28"/>
        </w:rPr>
      </w:pPr>
      <w:r w:rsidRPr="0084089F">
        <w:rPr>
          <w:rFonts w:ascii="Times New Roman" w:hAnsi="Times New Roman" w:cs="Times New Roman"/>
          <w:b/>
          <w:sz w:val="28"/>
          <w:szCs w:val="28"/>
        </w:rPr>
        <w:lastRenderedPageBreak/>
        <w:t>TABLE OF CONTENTS</w:t>
      </w:r>
    </w:p>
    <w:p w:rsidR="00A5682D" w:rsidRDefault="00A5682D" w:rsidP="00A5682D">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Title page </w:t>
      </w:r>
    </w:p>
    <w:p w:rsidR="00A5682D" w:rsidRDefault="00A5682D" w:rsidP="00A5682D">
      <w:pPr>
        <w:spacing w:after="0" w:line="360" w:lineRule="auto"/>
        <w:rPr>
          <w:rFonts w:ascii="Times New Roman" w:hAnsi="Times New Roman" w:cs="Times New Roman"/>
          <w:sz w:val="28"/>
          <w:szCs w:val="28"/>
        </w:rPr>
      </w:pPr>
      <w:r>
        <w:rPr>
          <w:rFonts w:ascii="Times New Roman" w:hAnsi="Times New Roman" w:cs="Times New Roman"/>
          <w:sz w:val="28"/>
          <w:szCs w:val="28"/>
        </w:rPr>
        <w:t>Certification</w:t>
      </w:r>
    </w:p>
    <w:p w:rsidR="00A5682D" w:rsidRDefault="00A5682D" w:rsidP="00A5682D">
      <w:pPr>
        <w:spacing w:after="0" w:line="360" w:lineRule="auto"/>
        <w:rPr>
          <w:rFonts w:ascii="Times New Roman" w:hAnsi="Times New Roman" w:cs="Times New Roman"/>
          <w:sz w:val="28"/>
          <w:szCs w:val="28"/>
        </w:rPr>
      </w:pPr>
      <w:r>
        <w:rPr>
          <w:rFonts w:ascii="Times New Roman" w:hAnsi="Times New Roman" w:cs="Times New Roman"/>
          <w:sz w:val="28"/>
          <w:szCs w:val="28"/>
        </w:rPr>
        <w:t>Approval</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i</w:t>
      </w:r>
    </w:p>
    <w:p w:rsidR="00A5682D" w:rsidRDefault="00A5682D" w:rsidP="00A5682D">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Dedication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ii</w:t>
      </w:r>
    </w:p>
    <w:p w:rsidR="00A5682D" w:rsidRDefault="00A5682D" w:rsidP="00A5682D">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Acknowledgement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iii</w:t>
      </w:r>
    </w:p>
    <w:p w:rsidR="00A5682D" w:rsidRDefault="00A5682D" w:rsidP="00A5682D">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Abstract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v</w:t>
      </w:r>
    </w:p>
    <w:p w:rsidR="00A5682D" w:rsidRDefault="00A5682D" w:rsidP="00A5682D">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Table contents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vi</w:t>
      </w:r>
      <w:r>
        <w:rPr>
          <w:rFonts w:ascii="Times New Roman" w:hAnsi="Times New Roman" w:cs="Times New Roman"/>
          <w:sz w:val="28"/>
          <w:szCs w:val="28"/>
        </w:rPr>
        <w:tab/>
      </w:r>
    </w:p>
    <w:p w:rsidR="00A5682D" w:rsidRPr="0084089F" w:rsidRDefault="00A5682D" w:rsidP="00A5682D">
      <w:pPr>
        <w:spacing w:after="0" w:line="360" w:lineRule="auto"/>
        <w:rPr>
          <w:rFonts w:ascii="Times New Roman" w:hAnsi="Times New Roman" w:cs="Times New Roman"/>
          <w:sz w:val="28"/>
          <w:szCs w:val="28"/>
        </w:rPr>
      </w:pPr>
      <w:r>
        <w:rPr>
          <w:rFonts w:ascii="Times New Roman" w:hAnsi="Times New Roman" w:cs="Times New Roman"/>
          <w:sz w:val="28"/>
          <w:szCs w:val="28"/>
        </w:rPr>
        <w:t>List of figures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vii</w:t>
      </w:r>
    </w:p>
    <w:p w:rsidR="00A5682D" w:rsidRPr="00EA75AE" w:rsidRDefault="00A5682D" w:rsidP="00A5682D">
      <w:pPr>
        <w:spacing w:after="0" w:line="360" w:lineRule="auto"/>
        <w:rPr>
          <w:rFonts w:ascii="Times New Roman" w:hAnsi="Times New Roman" w:cs="Times New Roman"/>
          <w:b/>
          <w:sz w:val="28"/>
          <w:szCs w:val="28"/>
        </w:rPr>
      </w:pPr>
      <w:r w:rsidRPr="00EA75AE">
        <w:rPr>
          <w:rFonts w:ascii="Times New Roman" w:hAnsi="Times New Roman" w:cs="Times New Roman"/>
          <w:b/>
          <w:sz w:val="28"/>
          <w:szCs w:val="28"/>
        </w:rPr>
        <w:t>CHAPTER ONE</w:t>
      </w:r>
      <w:r>
        <w:rPr>
          <w:rFonts w:ascii="Times New Roman" w:hAnsi="Times New Roman" w:cs="Times New Roman"/>
          <w:b/>
          <w:sz w:val="28"/>
          <w:szCs w:val="28"/>
        </w:rPr>
        <w:t xml:space="preserve">: </w:t>
      </w:r>
      <w:r w:rsidRPr="00EA75AE">
        <w:rPr>
          <w:rFonts w:ascii="Times New Roman" w:hAnsi="Times New Roman" w:cs="Times New Roman"/>
          <w:b/>
          <w:sz w:val="28"/>
          <w:szCs w:val="28"/>
        </w:rPr>
        <w:t>INTRODUCTION</w:t>
      </w:r>
    </w:p>
    <w:p w:rsidR="00A5682D" w:rsidRPr="004C5954" w:rsidRDefault="00A5682D" w:rsidP="00A5682D">
      <w:pPr>
        <w:spacing w:after="0" w:line="360" w:lineRule="auto"/>
        <w:rPr>
          <w:rFonts w:ascii="Times New Roman" w:hAnsi="Times New Roman" w:cs="Times New Roman"/>
          <w:sz w:val="28"/>
          <w:szCs w:val="28"/>
        </w:rPr>
      </w:pPr>
      <w:r w:rsidRPr="004C5954">
        <w:rPr>
          <w:rFonts w:ascii="Times New Roman" w:hAnsi="Times New Roman" w:cs="Times New Roman"/>
          <w:sz w:val="28"/>
          <w:szCs w:val="28"/>
        </w:rPr>
        <w:t>1.1</w:t>
      </w:r>
      <w:r w:rsidRPr="004C5954">
        <w:rPr>
          <w:rFonts w:ascii="Times New Roman" w:hAnsi="Times New Roman" w:cs="Times New Roman"/>
          <w:sz w:val="28"/>
          <w:szCs w:val="28"/>
        </w:rPr>
        <w:tab/>
        <w:t>Background of Study</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1</w:t>
      </w:r>
    </w:p>
    <w:p w:rsidR="00A5682D" w:rsidRPr="004C5954" w:rsidRDefault="00A5682D" w:rsidP="00A5682D">
      <w:pPr>
        <w:spacing w:after="0" w:line="360" w:lineRule="auto"/>
        <w:jc w:val="both"/>
        <w:rPr>
          <w:rFonts w:ascii="Times New Roman" w:hAnsi="Times New Roman" w:cs="Times New Roman"/>
          <w:sz w:val="28"/>
          <w:szCs w:val="28"/>
        </w:rPr>
      </w:pPr>
      <w:r w:rsidRPr="004C5954">
        <w:rPr>
          <w:rFonts w:ascii="Times New Roman" w:hAnsi="Times New Roman" w:cs="Times New Roman"/>
          <w:sz w:val="28"/>
          <w:szCs w:val="28"/>
        </w:rPr>
        <w:t>1.2</w:t>
      </w:r>
      <w:r w:rsidRPr="004C5954">
        <w:rPr>
          <w:rFonts w:ascii="Times New Roman" w:hAnsi="Times New Roman" w:cs="Times New Roman"/>
          <w:sz w:val="28"/>
          <w:szCs w:val="28"/>
        </w:rPr>
        <w:tab/>
        <w:t xml:space="preserve">Statement of the problem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2</w:t>
      </w:r>
    </w:p>
    <w:p w:rsidR="00A5682D" w:rsidRPr="004C5954" w:rsidRDefault="00A5682D" w:rsidP="00A5682D">
      <w:pPr>
        <w:spacing w:after="0" w:line="360" w:lineRule="auto"/>
        <w:jc w:val="both"/>
        <w:rPr>
          <w:rFonts w:ascii="Times New Roman" w:hAnsi="Times New Roman" w:cs="Times New Roman"/>
          <w:sz w:val="28"/>
          <w:szCs w:val="28"/>
        </w:rPr>
      </w:pPr>
      <w:r w:rsidRPr="004C5954">
        <w:rPr>
          <w:rFonts w:ascii="Times New Roman" w:hAnsi="Times New Roman" w:cs="Times New Roman"/>
          <w:sz w:val="28"/>
          <w:szCs w:val="28"/>
        </w:rPr>
        <w:t>1.3</w:t>
      </w:r>
      <w:r w:rsidRPr="004C5954">
        <w:rPr>
          <w:rFonts w:ascii="Times New Roman" w:hAnsi="Times New Roman" w:cs="Times New Roman"/>
          <w:sz w:val="28"/>
          <w:szCs w:val="28"/>
        </w:rPr>
        <w:tab/>
        <w:t xml:space="preserve">Objective of the Study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w:t>
      </w:r>
      <w:r>
        <w:rPr>
          <w:rFonts w:ascii="Times New Roman" w:hAnsi="Times New Roman" w:cs="Times New Roman"/>
          <w:sz w:val="28"/>
          <w:szCs w:val="28"/>
        </w:rPr>
        <w:tab/>
      </w:r>
    </w:p>
    <w:p w:rsidR="00A5682D" w:rsidRPr="004C5954" w:rsidRDefault="00A5682D" w:rsidP="00A5682D">
      <w:pPr>
        <w:spacing w:after="0" w:line="360" w:lineRule="auto"/>
        <w:jc w:val="both"/>
        <w:rPr>
          <w:rFonts w:ascii="Times New Roman" w:hAnsi="Times New Roman" w:cs="Times New Roman"/>
          <w:sz w:val="28"/>
          <w:szCs w:val="28"/>
        </w:rPr>
      </w:pPr>
      <w:r w:rsidRPr="004C5954">
        <w:rPr>
          <w:rFonts w:ascii="Times New Roman" w:hAnsi="Times New Roman" w:cs="Times New Roman"/>
          <w:sz w:val="28"/>
          <w:szCs w:val="28"/>
        </w:rPr>
        <w:t>1.4</w:t>
      </w:r>
      <w:r w:rsidRPr="004C5954">
        <w:rPr>
          <w:rFonts w:ascii="Times New Roman" w:hAnsi="Times New Roman" w:cs="Times New Roman"/>
          <w:sz w:val="28"/>
          <w:szCs w:val="28"/>
        </w:rPr>
        <w:tab/>
        <w:t xml:space="preserve">Significant of the study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w:t>
      </w:r>
    </w:p>
    <w:p w:rsidR="00A5682D" w:rsidRPr="004C5954" w:rsidRDefault="00A5682D" w:rsidP="00A5682D">
      <w:pPr>
        <w:pStyle w:val="NoSpacing"/>
        <w:spacing w:line="360" w:lineRule="auto"/>
        <w:rPr>
          <w:rFonts w:ascii="Times New Roman" w:hAnsi="Times New Roman" w:cs="Times New Roman"/>
          <w:sz w:val="28"/>
          <w:szCs w:val="28"/>
        </w:rPr>
      </w:pPr>
      <w:r w:rsidRPr="004C5954">
        <w:rPr>
          <w:rFonts w:ascii="Times New Roman" w:hAnsi="Times New Roman" w:cs="Times New Roman"/>
          <w:sz w:val="28"/>
          <w:szCs w:val="28"/>
        </w:rPr>
        <w:t>CHAPTER TWO</w:t>
      </w:r>
      <w:r>
        <w:rPr>
          <w:rFonts w:ascii="Times New Roman" w:hAnsi="Times New Roman" w:cs="Times New Roman"/>
          <w:sz w:val="28"/>
          <w:szCs w:val="28"/>
        </w:rPr>
        <w:t xml:space="preserve">: </w:t>
      </w:r>
      <w:r w:rsidRPr="004C5954">
        <w:rPr>
          <w:rFonts w:ascii="Times New Roman" w:hAnsi="Times New Roman" w:cs="Times New Roman"/>
          <w:sz w:val="28"/>
          <w:szCs w:val="28"/>
        </w:rPr>
        <w:t>INTRODUCTION</w:t>
      </w:r>
    </w:p>
    <w:p w:rsidR="00A5682D" w:rsidRPr="004C5954" w:rsidRDefault="00A5682D" w:rsidP="00A5682D">
      <w:pPr>
        <w:pStyle w:val="NoSpacing"/>
        <w:numPr>
          <w:ilvl w:val="1"/>
          <w:numId w:val="12"/>
        </w:numPr>
        <w:spacing w:line="360" w:lineRule="auto"/>
        <w:ind w:hanging="720"/>
        <w:rPr>
          <w:rFonts w:ascii="Times New Roman" w:hAnsi="Times New Roman" w:cs="Times New Roman"/>
          <w:sz w:val="28"/>
          <w:szCs w:val="28"/>
        </w:rPr>
      </w:pPr>
      <w:r w:rsidRPr="004C5954">
        <w:rPr>
          <w:rFonts w:ascii="Times New Roman" w:hAnsi="Times New Roman" w:cs="Times New Roman"/>
          <w:sz w:val="28"/>
          <w:szCs w:val="28"/>
        </w:rPr>
        <w:t xml:space="preserve"> Introduction of Wonderful Kola</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4</w:t>
      </w:r>
    </w:p>
    <w:p w:rsidR="00A5682D" w:rsidRPr="004C5954" w:rsidRDefault="00A5682D" w:rsidP="00A5682D">
      <w:pPr>
        <w:pStyle w:val="NoSpacing"/>
        <w:spacing w:line="360" w:lineRule="auto"/>
        <w:jc w:val="both"/>
        <w:rPr>
          <w:rFonts w:ascii="Times New Roman" w:hAnsi="Times New Roman" w:cs="Times New Roman"/>
          <w:sz w:val="28"/>
          <w:szCs w:val="28"/>
        </w:rPr>
      </w:pPr>
      <w:r w:rsidRPr="004C5954">
        <w:rPr>
          <w:rFonts w:ascii="Times New Roman" w:hAnsi="Times New Roman" w:cs="Times New Roman"/>
          <w:sz w:val="28"/>
          <w:szCs w:val="28"/>
        </w:rPr>
        <w:t>2.1.1</w:t>
      </w:r>
      <w:r w:rsidRPr="004C5954">
        <w:rPr>
          <w:rFonts w:ascii="Times New Roman" w:hAnsi="Times New Roman" w:cs="Times New Roman"/>
          <w:sz w:val="28"/>
          <w:szCs w:val="28"/>
        </w:rPr>
        <w:tab/>
        <w:t>Use of wonderful kola</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5</w:t>
      </w:r>
    </w:p>
    <w:p w:rsidR="00A5682D" w:rsidRPr="004C5954" w:rsidRDefault="00A5682D" w:rsidP="00A5682D">
      <w:pPr>
        <w:pStyle w:val="NoSpacing"/>
        <w:spacing w:line="360" w:lineRule="auto"/>
        <w:ind w:left="720" w:hanging="720"/>
        <w:jc w:val="both"/>
        <w:rPr>
          <w:rFonts w:ascii="Times New Roman" w:hAnsi="Times New Roman" w:cs="Times New Roman"/>
          <w:sz w:val="28"/>
          <w:szCs w:val="28"/>
        </w:rPr>
      </w:pPr>
      <w:r w:rsidRPr="004C5954">
        <w:rPr>
          <w:rFonts w:ascii="Times New Roman" w:hAnsi="Times New Roman" w:cs="Times New Roman"/>
          <w:sz w:val="28"/>
          <w:szCs w:val="28"/>
        </w:rPr>
        <w:t>2.1.2</w:t>
      </w:r>
      <w:r w:rsidRPr="004C5954">
        <w:rPr>
          <w:rFonts w:ascii="Times New Roman" w:hAnsi="Times New Roman" w:cs="Times New Roman"/>
          <w:sz w:val="28"/>
          <w:szCs w:val="28"/>
        </w:rPr>
        <w:tab/>
        <w:t xml:space="preserve">Taxonomy of wonderful kola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5</w:t>
      </w:r>
    </w:p>
    <w:p w:rsidR="00A5682D" w:rsidRPr="004C5954" w:rsidRDefault="00A5682D" w:rsidP="00A5682D">
      <w:pPr>
        <w:pStyle w:val="NoSpacing"/>
        <w:spacing w:line="360" w:lineRule="auto"/>
        <w:jc w:val="both"/>
        <w:rPr>
          <w:rFonts w:ascii="Times New Roman" w:hAnsi="Times New Roman" w:cs="Times New Roman"/>
          <w:sz w:val="28"/>
          <w:szCs w:val="28"/>
        </w:rPr>
      </w:pPr>
      <w:r w:rsidRPr="004C5954">
        <w:rPr>
          <w:rFonts w:ascii="Times New Roman" w:hAnsi="Times New Roman" w:cs="Times New Roman"/>
          <w:sz w:val="28"/>
          <w:szCs w:val="28"/>
        </w:rPr>
        <w:t>2.2</w:t>
      </w:r>
      <w:r w:rsidRPr="004C5954">
        <w:rPr>
          <w:rFonts w:ascii="Times New Roman" w:hAnsi="Times New Roman" w:cs="Times New Roman"/>
          <w:sz w:val="28"/>
          <w:szCs w:val="28"/>
        </w:rPr>
        <w:tab/>
        <w:t>Hyperglycemia</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6</w:t>
      </w:r>
    </w:p>
    <w:p w:rsidR="00A5682D" w:rsidRPr="004C5954" w:rsidRDefault="00A5682D" w:rsidP="00A5682D">
      <w:pPr>
        <w:pStyle w:val="NoSpacing"/>
        <w:spacing w:line="360" w:lineRule="auto"/>
        <w:jc w:val="both"/>
        <w:rPr>
          <w:rFonts w:ascii="Times New Roman" w:hAnsi="Times New Roman" w:cs="Times New Roman"/>
          <w:sz w:val="28"/>
          <w:szCs w:val="28"/>
        </w:rPr>
      </w:pPr>
      <w:r w:rsidRPr="004C5954">
        <w:rPr>
          <w:rFonts w:ascii="Times New Roman" w:hAnsi="Times New Roman" w:cs="Times New Roman"/>
          <w:sz w:val="28"/>
          <w:szCs w:val="28"/>
        </w:rPr>
        <w:t xml:space="preserve">2.2.1Causes of hyperglycemia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6</w:t>
      </w:r>
    </w:p>
    <w:p w:rsidR="00A5682D" w:rsidRPr="004C5954" w:rsidRDefault="00A5682D" w:rsidP="00A5682D">
      <w:pPr>
        <w:pStyle w:val="NoSpacing"/>
        <w:spacing w:line="360" w:lineRule="auto"/>
        <w:jc w:val="both"/>
        <w:rPr>
          <w:rFonts w:ascii="Times New Roman" w:hAnsi="Times New Roman" w:cs="Times New Roman"/>
          <w:sz w:val="28"/>
          <w:szCs w:val="28"/>
        </w:rPr>
      </w:pPr>
      <w:r w:rsidRPr="004C5954">
        <w:rPr>
          <w:rFonts w:ascii="Times New Roman" w:hAnsi="Times New Roman" w:cs="Times New Roman"/>
          <w:sz w:val="28"/>
          <w:szCs w:val="28"/>
        </w:rPr>
        <w:t>2.2.2</w:t>
      </w:r>
      <w:r w:rsidRPr="004C5954">
        <w:rPr>
          <w:rFonts w:ascii="Times New Roman" w:hAnsi="Times New Roman" w:cs="Times New Roman"/>
          <w:sz w:val="28"/>
          <w:szCs w:val="28"/>
        </w:rPr>
        <w:tab/>
        <w:t>Signs and symptoms of Hyperglycemia</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7</w:t>
      </w:r>
    </w:p>
    <w:p w:rsidR="00A5682D" w:rsidRPr="004C5954" w:rsidRDefault="00A5682D" w:rsidP="00A5682D">
      <w:pPr>
        <w:pStyle w:val="NoSpacing"/>
        <w:spacing w:line="360" w:lineRule="auto"/>
        <w:jc w:val="both"/>
        <w:rPr>
          <w:rFonts w:ascii="Times New Roman" w:hAnsi="Times New Roman" w:cs="Times New Roman"/>
          <w:sz w:val="28"/>
          <w:szCs w:val="28"/>
        </w:rPr>
      </w:pPr>
      <w:r w:rsidRPr="004C5954">
        <w:rPr>
          <w:rFonts w:ascii="Times New Roman" w:hAnsi="Times New Roman" w:cs="Times New Roman"/>
          <w:sz w:val="28"/>
          <w:szCs w:val="28"/>
        </w:rPr>
        <w:t>2.2.3</w:t>
      </w:r>
      <w:r w:rsidRPr="004C5954">
        <w:rPr>
          <w:rFonts w:ascii="Times New Roman" w:hAnsi="Times New Roman" w:cs="Times New Roman"/>
          <w:sz w:val="28"/>
          <w:szCs w:val="28"/>
        </w:rPr>
        <w:tab/>
        <w:t xml:space="preserve">Tests That Diagnose Hyperglycemia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7</w:t>
      </w:r>
    </w:p>
    <w:p w:rsidR="00A5682D" w:rsidRPr="004C5954" w:rsidRDefault="00A5682D" w:rsidP="00A5682D">
      <w:pPr>
        <w:pStyle w:val="NoSpacing"/>
        <w:spacing w:line="360" w:lineRule="auto"/>
        <w:jc w:val="both"/>
        <w:rPr>
          <w:rFonts w:ascii="Times New Roman" w:hAnsi="Times New Roman" w:cs="Times New Roman"/>
          <w:sz w:val="28"/>
          <w:szCs w:val="28"/>
        </w:rPr>
      </w:pPr>
      <w:r w:rsidRPr="004C5954">
        <w:rPr>
          <w:rFonts w:ascii="Times New Roman" w:hAnsi="Times New Roman" w:cs="Times New Roman"/>
          <w:sz w:val="28"/>
          <w:szCs w:val="28"/>
        </w:rPr>
        <w:t>2.2.4</w:t>
      </w:r>
      <w:r w:rsidRPr="004C5954">
        <w:rPr>
          <w:rFonts w:ascii="Times New Roman" w:hAnsi="Times New Roman" w:cs="Times New Roman"/>
          <w:sz w:val="28"/>
          <w:szCs w:val="28"/>
        </w:rPr>
        <w:tab/>
        <w:t xml:space="preserve">Treatment for hyperglycemia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8</w:t>
      </w:r>
    </w:p>
    <w:p w:rsidR="00A5682D" w:rsidRPr="004C5954" w:rsidRDefault="00A5682D" w:rsidP="00A5682D">
      <w:pPr>
        <w:pStyle w:val="NoSpacing"/>
        <w:spacing w:line="360" w:lineRule="auto"/>
        <w:jc w:val="both"/>
        <w:rPr>
          <w:rFonts w:ascii="Times New Roman" w:hAnsi="Times New Roman" w:cs="Times New Roman"/>
          <w:sz w:val="28"/>
          <w:szCs w:val="28"/>
        </w:rPr>
      </w:pPr>
      <w:r w:rsidRPr="004C5954">
        <w:rPr>
          <w:rFonts w:ascii="Times New Roman" w:hAnsi="Times New Roman" w:cs="Times New Roman"/>
          <w:sz w:val="28"/>
          <w:szCs w:val="28"/>
        </w:rPr>
        <w:t>2.2.5</w:t>
      </w:r>
      <w:r w:rsidRPr="004C5954">
        <w:rPr>
          <w:rFonts w:ascii="Times New Roman" w:hAnsi="Times New Roman" w:cs="Times New Roman"/>
          <w:sz w:val="28"/>
          <w:szCs w:val="28"/>
        </w:rPr>
        <w:tab/>
        <w:t xml:space="preserve">Complication of hyperglycemia </w:t>
      </w:r>
      <w:r w:rsidRPr="004C5954">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8</w:t>
      </w:r>
    </w:p>
    <w:p w:rsidR="00A5682D" w:rsidRPr="004C5954" w:rsidRDefault="00A5682D" w:rsidP="00A5682D">
      <w:pPr>
        <w:pStyle w:val="NoSpacing"/>
        <w:spacing w:line="360" w:lineRule="auto"/>
        <w:jc w:val="both"/>
        <w:rPr>
          <w:rFonts w:ascii="Times New Roman" w:hAnsi="Times New Roman" w:cs="Times New Roman"/>
          <w:sz w:val="28"/>
          <w:szCs w:val="28"/>
        </w:rPr>
      </w:pPr>
      <w:r w:rsidRPr="004C5954">
        <w:rPr>
          <w:rFonts w:ascii="Times New Roman" w:hAnsi="Times New Roman" w:cs="Times New Roman"/>
          <w:sz w:val="28"/>
          <w:szCs w:val="28"/>
        </w:rPr>
        <w:t>2.2.6 Nephrons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9</w:t>
      </w:r>
    </w:p>
    <w:p w:rsidR="00A5682D" w:rsidRPr="004C5954" w:rsidRDefault="00A5682D" w:rsidP="00A5682D">
      <w:pPr>
        <w:pStyle w:val="NoSpacing"/>
        <w:spacing w:line="360" w:lineRule="auto"/>
        <w:jc w:val="both"/>
        <w:rPr>
          <w:rFonts w:ascii="Times New Roman" w:hAnsi="Times New Roman" w:cs="Times New Roman"/>
          <w:sz w:val="28"/>
          <w:szCs w:val="28"/>
        </w:rPr>
      </w:pPr>
      <w:r w:rsidRPr="004C5954">
        <w:rPr>
          <w:rFonts w:ascii="Times New Roman" w:hAnsi="Times New Roman" w:cs="Times New Roman"/>
          <w:sz w:val="28"/>
          <w:szCs w:val="28"/>
        </w:rPr>
        <w:t>2.2.7 Renal corpuscles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9</w:t>
      </w:r>
    </w:p>
    <w:p w:rsidR="00A5682D" w:rsidRPr="004C5954" w:rsidRDefault="00A5682D" w:rsidP="00A5682D">
      <w:pPr>
        <w:pStyle w:val="NoSpacing"/>
        <w:spacing w:line="360" w:lineRule="auto"/>
        <w:jc w:val="both"/>
        <w:rPr>
          <w:rFonts w:ascii="Times New Roman" w:hAnsi="Times New Roman" w:cs="Times New Roman"/>
          <w:sz w:val="28"/>
          <w:szCs w:val="28"/>
        </w:rPr>
      </w:pPr>
      <w:r w:rsidRPr="004C5954">
        <w:rPr>
          <w:rFonts w:ascii="Times New Roman" w:hAnsi="Times New Roman" w:cs="Times New Roman"/>
          <w:sz w:val="28"/>
          <w:szCs w:val="28"/>
        </w:rPr>
        <w:t>2.2.8 Renal tubule</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9</w:t>
      </w:r>
    </w:p>
    <w:p w:rsidR="00A5682D" w:rsidRPr="004C5954" w:rsidRDefault="00A5682D" w:rsidP="00A5682D">
      <w:pPr>
        <w:pStyle w:val="NoSpacing"/>
        <w:numPr>
          <w:ilvl w:val="1"/>
          <w:numId w:val="13"/>
        </w:numPr>
        <w:spacing w:line="360" w:lineRule="auto"/>
        <w:jc w:val="both"/>
        <w:rPr>
          <w:rFonts w:ascii="Times New Roman" w:hAnsi="Times New Roman" w:cs="Times New Roman"/>
          <w:sz w:val="28"/>
          <w:szCs w:val="28"/>
        </w:rPr>
      </w:pPr>
      <w:r w:rsidRPr="004C5954">
        <w:rPr>
          <w:rFonts w:ascii="Times New Roman" w:hAnsi="Times New Roman" w:cs="Times New Roman"/>
          <w:sz w:val="28"/>
          <w:szCs w:val="28"/>
        </w:rPr>
        <w:lastRenderedPageBreak/>
        <w:t xml:space="preserve">Oxidative Stress In Kidney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9</w:t>
      </w:r>
    </w:p>
    <w:p w:rsidR="00A5682D" w:rsidRPr="004C5954" w:rsidRDefault="00A5682D" w:rsidP="00A5682D">
      <w:pPr>
        <w:pStyle w:val="NoSpacing"/>
        <w:tabs>
          <w:tab w:val="left" w:pos="2505"/>
        </w:tabs>
        <w:spacing w:line="360" w:lineRule="auto"/>
        <w:jc w:val="both"/>
        <w:rPr>
          <w:rFonts w:ascii="Times New Roman" w:hAnsi="Times New Roman" w:cs="Times New Roman"/>
          <w:sz w:val="28"/>
          <w:szCs w:val="28"/>
        </w:rPr>
      </w:pPr>
      <w:r w:rsidRPr="004C5954">
        <w:rPr>
          <w:rFonts w:ascii="Times New Roman" w:hAnsi="Times New Roman" w:cs="Times New Roman"/>
          <w:sz w:val="28"/>
          <w:szCs w:val="28"/>
        </w:rPr>
        <w:t xml:space="preserve">2.4 Maternal Malnutrition and its Effect on Off springs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11</w:t>
      </w:r>
    </w:p>
    <w:p w:rsidR="00A5682D" w:rsidRPr="004C5954" w:rsidRDefault="00A5682D" w:rsidP="00A5682D">
      <w:pPr>
        <w:pStyle w:val="NoSpacing"/>
        <w:spacing w:line="360" w:lineRule="auto"/>
        <w:jc w:val="both"/>
        <w:rPr>
          <w:rFonts w:ascii="Times New Roman" w:hAnsi="Times New Roman" w:cs="Times New Roman"/>
          <w:sz w:val="28"/>
          <w:szCs w:val="28"/>
        </w:rPr>
      </w:pPr>
      <w:r w:rsidRPr="004C5954">
        <w:rPr>
          <w:rFonts w:ascii="Times New Roman" w:hAnsi="Times New Roman" w:cs="Times New Roman"/>
          <w:sz w:val="28"/>
          <w:szCs w:val="28"/>
        </w:rPr>
        <w:t>2.4.1</w:t>
      </w:r>
      <w:r w:rsidRPr="004C5954">
        <w:rPr>
          <w:rFonts w:ascii="Times New Roman" w:hAnsi="Times New Roman" w:cs="Times New Roman"/>
          <w:sz w:val="28"/>
          <w:szCs w:val="28"/>
        </w:rPr>
        <w:tab/>
        <w:t xml:space="preserve">Over Nutrition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12</w:t>
      </w:r>
    </w:p>
    <w:p w:rsidR="00A5682D" w:rsidRPr="004C5954" w:rsidRDefault="00A5682D" w:rsidP="00A5682D">
      <w:pPr>
        <w:pStyle w:val="NoSpacing"/>
        <w:spacing w:line="360" w:lineRule="auto"/>
        <w:jc w:val="both"/>
        <w:rPr>
          <w:rFonts w:ascii="Times New Roman" w:hAnsi="Times New Roman" w:cs="Times New Roman"/>
          <w:sz w:val="28"/>
          <w:szCs w:val="28"/>
        </w:rPr>
      </w:pPr>
      <w:r w:rsidRPr="004C5954">
        <w:rPr>
          <w:rFonts w:ascii="Times New Roman" w:hAnsi="Times New Roman" w:cs="Times New Roman"/>
          <w:sz w:val="28"/>
          <w:szCs w:val="28"/>
        </w:rPr>
        <w:t>2.4.2</w:t>
      </w:r>
      <w:r w:rsidRPr="004C5954">
        <w:rPr>
          <w:rFonts w:ascii="Times New Roman" w:hAnsi="Times New Roman" w:cs="Times New Roman"/>
          <w:sz w:val="28"/>
          <w:szCs w:val="28"/>
        </w:rPr>
        <w:tab/>
        <w:t>Effects of on the off springs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12</w:t>
      </w:r>
    </w:p>
    <w:p w:rsidR="00A5682D" w:rsidRPr="004C5954" w:rsidRDefault="00A5682D" w:rsidP="00A5682D">
      <w:pPr>
        <w:pStyle w:val="NoSpacing"/>
        <w:spacing w:line="360" w:lineRule="auto"/>
        <w:jc w:val="both"/>
        <w:rPr>
          <w:rFonts w:ascii="Times New Roman" w:hAnsi="Times New Roman" w:cs="Times New Roman"/>
          <w:sz w:val="28"/>
          <w:szCs w:val="28"/>
        </w:rPr>
      </w:pPr>
      <w:r w:rsidRPr="004C5954">
        <w:rPr>
          <w:rFonts w:ascii="Times New Roman" w:hAnsi="Times New Roman" w:cs="Times New Roman"/>
          <w:sz w:val="28"/>
          <w:szCs w:val="28"/>
        </w:rPr>
        <w:t>2.2.3</w:t>
      </w:r>
      <w:r w:rsidRPr="004C5954">
        <w:rPr>
          <w:rFonts w:ascii="Times New Roman" w:hAnsi="Times New Roman" w:cs="Times New Roman"/>
          <w:sz w:val="28"/>
          <w:szCs w:val="28"/>
        </w:rPr>
        <w:tab/>
        <w:t xml:space="preserve">Causes of material malnutrition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13</w:t>
      </w:r>
    </w:p>
    <w:p w:rsidR="00A5682D" w:rsidRDefault="00A5682D" w:rsidP="00A5682D">
      <w:pPr>
        <w:pStyle w:val="NoSpacing"/>
        <w:spacing w:line="360" w:lineRule="auto"/>
        <w:jc w:val="both"/>
        <w:rPr>
          <w:rFonts w:ascii="Times New Roman" w:hAnsi="Times New Roman" w:cs="Times New Roman"/>
          <w:sz w:val="28"/>
          <w:szCs w:val="28"/>
        </w:rPr>
      </w:pPr>
      <w:r w:rsidRPr="004C5954">
        <w:rPr>
          <w:rFonts w:ascii="Times New Roman" w:hAnsi="Times New Roman" w:cs="Times New Roman"/>
          <w:sz w:val="28"/>
          <w:szCs w:val="28"/>
        </w:rPr>
        <w:t>2.2.4</w:t>
      </w:r>
      <w:r w:rsidRPr="004C5954">
        <w:rPr>
          <w:rFonts w:ascii="Times New Roman" w:hAnsi="Times New Roman" w:cs="Times New Roman"/>
          <w:sz w:val="28"/>
          <w:szCs w:val="28"/>
        </w:rPr>
        <w:tab/>
        <w:t xml:space="preserve">Health risks for the baby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13</w:t>
      </w:r>
    </w:p>
    <w:p w:rsidR="00A5682D" w:rsidRPr="004C5954" w:rsidRDefault="00A5682D" w:rsidP="00A5682D">
      <w:pPr>
        <w:pStyle w:val="NoSpacing"/>
        <w:spacing w:line="360" w:lineRule="auto"/>
        <w:jc w:val="both"/>
        <w:rPr>
          <w:rFonts w:ascii="Times New Roman" w:hAnsi="Times New Roman" w:cs="Times New Roman"/>
          <w:sz w:val="28"/>
          <w:szCs w:val="28"/>
        </w:rPr>
      </w:pPr>
      <w:r w:rsidRPr="004C5954">
        <w:rPr>
          <w:rFonts w:ascii="Times New Roman" w:hAnsi="Times New Roman" w:cs="Times New Roman"/>
          <w:sz w:val="28"/>
          <w:szCs w:val="28"/>
        </w:rPr>
        <w:t xml:space="preserve">2.2.5 Prevention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14</w:t>
      </w:r>
    </w:p>
    <w:p w:rsidR="00A5682D" w:rsidRPr="004C5954" w:rsidRDefault="00A5682D" w:rsidP="00A5682D">
      <w:pPr>
        <w:pStyle w:val="NoSpacing"/>
        <w:spacing w:line="360" w:lineRule="auto"/>
        <w:jc w:val="both"/>
        <w:rPr>
          <w:rFonts w:ascii="Times New Roman" w:hAnsi="Times New Roman" w:cs="Times New Roman"/>
          <w:sz w:val="28"/>
          <w:szCs w:val="28"/>
        </w:rPr>
      </w:pPr>
      <w:r w:rsidRPr="004C5954">
        <w:rPr>
          <w:rFonts w:ascii="Times New Roman" w:hAnsi="Times New Roman" w:cs="Times New Roman"/>
          <w:sz w:val="28"/>
          <w:szCs w:val="28"/>
        </w:rPr>
        <w:t>2.5 Dietary Sucrose</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15</w:t>
      </w:r>
    </w:p>
    <w:p w:rsidR="00A5682D" w:rsidRPr="004C5954" w:rsidRDefault="00A5682D" w:rsidP="00A5682D">
      <w:pPr>
        <w:pStyle w:val="NoSpacing"/>
        <w:spacing w:line="360" w:lineRule="auto"/>
        <w:jc w:val="both"/>
        <w:rPr>
          <w:rFonts w:ascii="Times New Roman" w:hAnsi="Times New Roman" w:cs="Times New Roman"/>
          <w:sz w:val="28"/>
          <w:szCs w:val="28"/>
        </w:rPr>
      </w:pPr>
      <w:r w:rsidRPr="004C5954">
        <w:rPr>
          <w:rFonts w:ascii="Times New Roman" w:hAnsi="Times New Roman" w:cs="Times New Roman"/>
          <w:sz w:val="28"/>
          <w:szCs w:val="28"/>
        </w:rPr>
        <w:t>2.5.1</w:t>
      </w:r>
      <w:r w:rsidRPr="004C5954">
        <w:rPr>
          <w:rFonts w:ascii="Times New Roman" w:hAnsi="Times New Roman" w:cs="Times New Roman"/>
          <w:sz w:val="28"/>
          <w:szCs w:val="28"/>
        </w:rPr>
        <w:tab/>
        <w:t xml:space="preserve">Hydrolysis of sugar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16</w:t>
      </w:r>
    </w:p>
    <w:p w:rsidR="00A5682D" w:rsidRPr="004C5954" w:rsidRDefault="00A5682D" w:rsidP="00A5682D">
      <w:pPr>
        <w:pStyle w:val="NoSpacing"/>
        <w:spacing w:line="360" w:lineRule="auto"/>
        <w:jc w:val="both"/>
        <w:rPr>
          <w:rFonts w:ascii="Times New Roman" w:hAnsi="Times New Roman" w:cs="Times New Roman"/>
          <w:sz w:val="28"/>
          <w:szCs w:val="28"/>
        </w:rPr>
      </w:pPr>
      <w:r w:rsidRPr="004C5954">
        <w:rPr>
          <w:rFonts w:ascii="Times New Roman" w:hAnsi="Times New Roman" w:cs="Times New Roman"/>
          <w:sz w:val="28"/>
          <w:szCs w:val="28"/>
        </w:rPr>
        <w:t>2.2.5</w:t>
      </w:r>
      <w:r w:rsidRPr="004C5954">
        <w:rPr>
          <w:rFonts w:ascii="Times New Roman" w:hAnsi="Times New Roman" w:cs="Times New Roman"/>
          <w:sz w:val="28"/>
          <w:szCs w:val="28"/>
        </w:rPr>
        <w:tab/>
        <w:t>Synthesis and Biosynthesis of sucrose.</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16</w:t>
      </w:r>
      <w:r>
        <w:rPr>
          <w:rFonts w:ascii="Times New Roman" w:hAnsi="Times New Roman" w:cs="Times New Roman"/>
          <w:sz w:val="28"/>
          <w:szCs w:val="28"/>
        </w:rPr>
        <w:tab/>
      </w:r>
    </w:p>
    <w:p w:rsidR="00A5682D" w:rsidRPr="004C5954" w:rsidRDefault="00A5682D" w:rsidP="00A5682D">
      <w:pPr>
        <w:pStyle w:val="NoSpacing"/>
        <w:spacing w:line="360" w:lineRule="auto"/>
        <w:rPr>
          <w:rFonts w:ascii="Times New Roman" w:hAnsi="Times New Roman" w:cs="Times New Roman"/>
          <w:sz w:val="28"/>
          <w:szCs w:val="28"/>
        </w:rPr>
      </w:pPr>
      <w:r w:rsidRPr="004C5954">
        <w:rPr>
          <w:rFonts w:ascii="Times New Roman" w:hAnsi="Times New Roman" w:cs="Times New Roman"/>
          <w:sz w:val="28"/>
          <w:szCs w:val="28"/>
        </w:rPr>
        <w:t xml:space="preserve">2.6 The Effect of Sucrose on the kidney: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17</w:t>
      </w:r>
    </w:p>
    <w:p w:rsidR="00A5682D" w:rsidRPr="004C5954" w:rsidRDefault="00A5682D" w:rsidP="00A5682D">
      <w:pPr>
        <w:spacing w:after="0" w:line="360" w:lineRule="auto"/>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7456" behindDoc="0" locked="0" layoutInCell="1" allowOverlap="1">
                <wp:simplePos x="0" y="0"/>
                <wp:positionH relativeFrom="column">
                  <wp:posOffset>2766060</wp:posOffset>
                </wp:positionH>
                <wp:positionV relativeFrom="paragraph">
                  <wp:posOffset>41275</wp:posOffset>
                </wp:positionV>
                <wp:extent cx="449580" cy="304800"/>
                <wp:effectExtent l="0" t="0" r="762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9580" cy="304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5682D" w:rsidRDefault="00A5682D" w:rsidP="00A5682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217.8pt;margin-top:3.25pt;width:35.4pt;height:2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" fillcolor="white [3201]" stroked="f" strokeweight=".5pt">
                <v:path arrowok="t"/>
                <v:textbox>
                  <w:txbxContent>
                    <w:p w:rsidR="00A5682D" w:rsidRDefault="00A5682D" w:rsidP="00A5682D"/>
                  </w:txbxContent>
                </v:textbox>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73600" behindDoc="0" locked="0" layoutInCell="1" allowOverlap="1">
                <wp:simplePos x="0" y="0"/>
                <wp:positionH relativeFrom="column">
                  <wp:posOffset>4130040</wp:posOffset>
                </wp:positionH>
                <wp:positionV relativeFrom="paragraph">
                  <wp:posOffset>304165</wp:posOffset>
                </wp:positionV>
                <wp:extent cx="335280" cy="281940"/>
                <wp:effectExtent l="0" t="0" r="26670" b="2286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5280" cy="28194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A5682D" w:rsidRDefault="00A5682D" w:rsidP="00A5682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7" type="#_x0000_t202" style="position:absolute;left:0;text-align:left;margin-left:325.2pt;margin-top:23.95pt;width:26.4pt;height:22.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" fillcolor="white [3201]" strokecolor="white [3212]" strokeweight=".5pt">
                <v:path arrowok="t"/>
                <v:textbox>
                  <w:txbxContent>
                    <w:p w:rsidR="00A5682D" w:rsidRDefault="00A5682D" w:rsidP="00A5682D"/>
                  </w:txbxContent>
                </v:textbox>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69504" behindDoc="0" locked="0" layoutInCell="1" allowOverlap="1">
                <wp:simplePos x="0" y="0"/>
                <wp:positionH relativeFrom="column">
                  <wp:posOffset>2414905</wp:posOffset>
                </wp:positionH>
                <wp:positionV relativeFrom="paragraph">
                  <wp:posOffset>99060</wp:posOffset>
                </wp:positionV>
                <wp:extent cx="335280" cy="259080"/>
                <wp:effectExtent l="0" t="0" r="26670" b="2667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5280" cy="25908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A5682D" w:rsidRDefault="00A5682D" w:rsidP="00A5682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8" type="#_x0000_t202" style="position:absolute;left:0;text-align:left;margin-left:190.15pt;margin-top:7.8pt;width:26.4pt;height:20.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" fillcolor="white [3201]" strokecolor="white [3212]" strokeweight=".5pt">
                <v:path arrowok="t"/>
                <v:textbox>
                  <w:txbxContent>
                    <w:p w:rsidR="00A5682D" w:rsidRDefault="00A5682D" w:rsidP="00A5682D"/>
                  </w:txbxContent>
                </v:textbox>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68480" behindDoc="0" locked="0" layoutInCell="1" allowOverlap="1">
                <wp:simplePos x="0" y="0"/>
                <wp:positionH relativeFrom="column">
                  <wp:posOffset>3253740</wp:posOffset>
                </wp:positionH>
                <wp:positionV relativeFrom="paragraph">
                  <wp:posOffset>106680</wp:posOffset>
                </wp:positionV>
                <wp:extent cx="335280" cy="259080"/>
                <wp:effectExtent l="0" t="0" r="26670" b="2667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5280" cy="25908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A5682D" w:rsidRDefault="00A5682D" w:rsidP="00A5682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9" type="#_x0000_t202" style="position:absolute;left:0;text-align:left;margin-left:256.2pt;margin-top:8.4pt;width:26.4pt;height:20.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" fillcolor="white [3201]" strokecolor="white [3212]" strokeweight=".5pt">
                <v:path arrowok="t"/>
                <v:textbox>
                  <w:txbxContent>
                    <w:p w:rsidR="00A5682D" w:rsidRDefault="00A5682D" w:rsidP="00A5682D"/>
                  </w:txbxContent>
                </v:textbox>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72576" behindDoc="0" locked="0" layoutInCell="1" allowOverlap="1">
                <wp:simplePos x="0" y="0"/>
                <wp:positionH relativeFrom="column">
                  <wp:posOffset>3108960</wp:posOffset>
                </wp:positionH>
                <wp:positionV relativeFrom="paragraph">
                  <wp:posOffset>10160</wp:posOffset>
                </wp:positionV>
                <wp:extent cx="205740" cy="228600"/>
                <wp:effectExtent l="0" t="0" r="22860"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5740" cy="2286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A5682D" w:rsidRDefault="00A5682D" w:rsidP="00A5682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0" type="#_x0000_t202" style="position:absolute;left:0;text-align:left;margin-left:244.8pt;margin-top:.8pt;width:16.2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" fillcolor="white [3201]" strokecolor="white [3212]" strokeweight=".5pt">
                <v:path arrowok="t"/>
                <v:textbox>
                  <w:txbxContent>
                    <w:p w:rsidR="00A5682D" w:rsidRDefault="00A5682D" w:rsidP="00A5682D"/>
                  </w:txbxContent>
                </v:textbox>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71552" behindDoc="0" locked="0" layoutInCell="1" allowOverlap="1">
                <wp:simplePos x="0" y="0"/>
                <wp:positionH relativeFrom="column">
                  <wp:posOffset>3192780</wp:posOffset>
                </wp:positionH>
                <wp:positionV relativeFrom="paragraph">
                  <wp:posOffset>200660</wp:posOffset>
                </wp:positionV>
                <wp:extent cx="281940" cy="259080"/>
                <wp:effectExtent l="0" t="0" r="22860" b="266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1940" cy="25908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A5682D" w:rsidRDefault="00A5682D" w:rsidP="00A5682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31" type="#_x0000_t202" style="position:absolute;left:0;text-align:left;margin-left:251.4pt;margin-top:15.8pt;width:22.2pt;height:20.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" fillcolor="white [3201]" strokecolor="white [3212]" strokeweight=".5pt">
                <v:path arrowok="t"/>
                <v:textbox>
                  <w:txbxContent>
                    <w:p w:rsidR="00A5682D" w:rsidRDefault="00A5682D" w:rsidP="00A5682D"/>
                  </w:txbxContent>
                </v:textbox>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70528" behindDoc="0" locked="0" layoutInCell="1" allowOverlap="1">
                <wp:simplePos x="0" y="0"/>
                <wp:positionH relativeFrom="column">
                  <wp:posOffset>2522220</wp:posOffset>
                </wp:positionH>
                <wp:positionV relativeFrom="paragraph">
                  <wp:posOffset>12065</wp:posOffset>
                </wp:positionV>
                <wp:extent cx="335280" cy="281940"/>
                <wp:effectExtent l="0" t="0" r="26670" b="2286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5280" cy="28194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A5682D" w:rsidRDefault="00A5682D" w:rsidP="00A5682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32" type="#_x0000_t202" style="position:absolute;left:0;text-align:left;margin-left:198.6pt;margin-top:.95pt;width:26.4pt;height:22.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" fillcolor="white [3201]" strokecolor="white [3212]" strokeweight=".5pt">
                <v:path arrowok="t"/>
                <v:textbox>
                  <w:txbxContent>
                    <w:p w:rsidR="00A5682D" w:rsidRDefault="00A5682D" w:rsidP="00A5682D"/>
                  </w:txbxContent>
                </v:textbox>
              </v:shape>
            </w:pict>
          </mc:Fallback>
        </mc:AlternateContent>
      </w:r>
      <w:r w:rsidRPr="004C5954">
        <w:rPr>
          <w:rFonts w:ascii="Times New Roman" w:hAnsi="Times New Roman" w:cs="Times New Roman"/>
          <w:sz w:val="28"/>
          <w:szCs w:val="28"/>
        </w:rPr>
        <w:t>2.7 Diabetes Mellitus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18</w:t>
      </w:r>
    </w:p>
    <w:p w:rsidR="00A5682D" w:rsidRPr="004C5954" w:rsidRDefault="00A5682D" w:rsidP="00A5682D">
      <w:pPr>
        <w:pStyle w:val="NoSpacing"/>
        <w:numPr>
          <w:ilvl w:val="2"/>
          <w:numId w:val="15"/>
        </w:numPr>
        <w:spacing w:line="360" w:lineRule="auto"/>
        <w:ind w:left="720"/>
        <w:jc w:val="both"/>
        <w:rPr>
          <w:rFonts w:ascii="Times New Roman" w:hAnsi="Times New Roman" w:cs="Times New Roman"/>
          <w:sz w:val="28"/>
          <w:szCs w:val="28"/>
        </w:rPr>
      </w:pPr>
      <w:r w:rsidRPr="004C5954">
        <w:rPr>
          <w:rFonts w:ascii="Times New Roman" w:hAnsi="Times New Roman" w:cs="Times New Roman"/>
          <w:sz w:val="28"/>
          <w:szCs w:val="28"/>
        </w:rPr>
        <w:t>Mechanism</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18</w:t>
      </w:r>
    </w:p>
    <w:p w:rsidR="00A5682D" w:rsidRPr="004C5954" w:rsidRDefault="00A5682D" w:rsidP="00A5682D">
      <w:pPr>
        <w:pStyle w:val="NoSpacing"/>
        <w:spacing w:line="360" w:lineRule="auto"/>
        <w:jc w:val="both"/>
        <w:rPr>
          <w:rFonts w:ascii="Times New Roman" w:hAnsi="Times New Roman" w:cs="Times New Roman"/>
          <w:sz w:val="28"/>
          <w:szCs w:val="28"/>
        </w:rPr>
      </w:pPr>
      <w:r w:rsidRPr="004C5954">
        <w:rPr>
          <w:rFonts w:ascii="Times New Roman" w:hAnsi="Times New Roman" w:cs="Times New Roman"/>
          <w:sz w:val="28"/>
          <w:szCs w:val="28"/>
        </w:rPr>
        <w:t xml:space="preserve">2.7.2 Types of diabetes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19</w:t>
      </w:r>
    </w:p>
    <w:p w:rsidR="00A5682D" w:rsidRPr="004C5954" w:rsidRDefault="00A5682D" w:rsidP="00A5682D">
      <w:pPr>
        <w:pStyle w:val="NoSpacing"/>
        <w:spacing w:line="360" w:lineRule="auto"/>
        <w:jc w:val="both"/>
        <w:rPr>
          <w:rFonts w:ascii="Times New Roman" w:hAnsi="Times New Roman" w:cs="Times New Roman"/>
          <w:sz w:val="28"/>
          <w:szCs w:val="28"/>
        </w:rPr>
      </w:pPr>
      <w:r w:rsidRPr="004C5954">
        <w:rPr>
          <w:rFonts w:ascii="Times New Roman" w:hAnsi="Times New Roman" w:cs="Times New Roman"/>
          <w:sz w:val="28"/>
          <w:szCs w:val="28"/>
        </w:rPr>
        <w:t xml:space="preserve">2.7.2 Type 1 diabetes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19</w:t>
      </w:r>
    </w:p>
    <w:p w:rsidR="00A5682D" w:rsidRPr="004C5954" w:rsidRDefault="00A5682D" w:rsidP="00A5682D">
      <w:pPr>
        <w:pStyle w:val="NoSpacing"/>
        <w:spacing w:line="360" w:lineRule="auto"/>
        <w:jc w:val="both"/>
        <w:rPr>
          <w:rFonts w:ascii="Times New Roman" w:hAnsi="Times New Roman" w:cs="Times New Roman"/>
          <w:sz w:val="28"/>
          <w:szCs w:val="28"/>
        </w:rPr>
      </w:pPr>
      <w:r w:rsidRPr="004C5954">
        <w:rPr>
          <w:rFonts w:ascii="Times New Roman" w:hAnsi="Times New Roman" w:cs="Times New Roman"/>
          <w:sz w:val="28"/>
          <w:szCs w:val="28"/>
        </w:rPr>
        <w:t xml:space="preserve">2.7.3 Type 2 diabetes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19</w:t>
      </w:r>
    </w:p>
    <w:p w:rsidR="00A5682D" w:rsidRPr="004C5954" w:rsidRDefault="00A5682D" w:rsidP="00A5682D">
      <w:pPr>
        <w:pStyle w:val="NoSpacing"/>
        <w:spacing w:line="360" w:lineRule="auto"/>
        <w:jc w:val="both"/>
        <w:rPr>
          <w:rFonts w:ascii="Times New Roman" w:hAnsi="Times New Roman" w:cs="Times New Roman"/>
          <w:sz w:val="28"/>
          <w:szCs w:val="28"/>
        </w:rPr>
      </w:pPr>
      <w:r w:rsidRPr="004C5954">
        <w:rPr>
          <w:rFonts w:ascii="Times New Roman" w:hAnsi="Times New Roman" w:cs="Times New Roman"/>
          <w:sz w:val="28"/>
          <w:szCs w:val="28"/>
        </w:rPr>
        <w:t>2.7.4 Gestational diabetes</w:t>
      </w:r>
      <w:r w:rsidRPr="004C5954">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20</w:t>
      </w:r>
    </w:p>
    <w:p w:rsidR="00A5682D" w:rsidRPr="004C5954" w:rsidRDefault="00A5682D" w:rsidP="00A5682D">
      <w:pPr>
        <w:pStyle w:val="NoSpacing"/>
        <w:spacing w:line="360" w:lineRule="auto"/>
        <w:jc w:val="both"/>
        <w:rPr>
          <w:rFonts w:ascii="Times New Roman" w:hAnsi="Times New Roman" w:cs="Times New Roman"/>
          <w:sz w:val="28"/>
          <w:szCs w:val="28"/>
        </w:rPr>
      </w:pPr>
      <w:r w:rsidRPr="004C5954">
        <w:rPr>
          <w:rFonts w:ascii="Times New Roman" w:hAnsi="Times New Roman" w:cs="Times New Roman"/>
          <w:sz w:val="28"/>
          <w:szCs w:val="28"/>
        </w:rPr>
        <w:t>2.7.5 Pathophysiology</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20</w:t>
      </w:r>
    </w:p>
    <w:p w:rsidR="00A5682D" w:rsidRPr="004C5954" w:rsidRDefault="00A5682D" w:rsidP="00A5682D">
      <w:pPr>
        <w:pStyle w:val="NoSpacing"/>
        <w:tabs>
          <w:tab w:val="center" w:pos="4680"/>
        </w:tabs>
        <w:spacing w:line="360" w:lineRule="auto"/>
        <w:jc w:val="both"/>
        <w:rPr>
          <w:rFonts w:ascii="Times New Roman" w:hAnsi="Times New Roman" w:cs="Times New Roman"/>
          <w:sz w:val="28"/>
          <w:szCs w:val="28"/>
        </w:rPr>
      </w:pPr>
      <w:r w:rsidRPr="004C5954">
        <w:rPr>
          <w:rFonts w:ascii="Times New Roman" w:hAnsi="Times New Roman" w:cs="Times New Roman"/>
          <w:sz w:val="28"/>
          <w:szCs w:val="28"/>
        </w:rPr>
        <w:t>2.7.6 Type 2 diabetes</w:t>
      </w:r>
      <w:r w:rsidRPr="004C5954">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21</w:t>
      </w:r>
    </w:p>
    <w:p w:rsidR="00A5682D" w:rsidRPr="004C5954" w:rsidRDefault="00A5682D" w:rsidP="00A5682D">
      <w:pPr>
        <w:pStyle w:val="NoSpacing"/>
        <w:spacing w:line="360" w:lineRule="auto"/>
        <w:jc w:val="both"/>
        <w:rPr>
          <w:rFonts w:ascii="Times New Roman" w:hAnsi="Times New Roman" w:cs="Times New Roman"/>
          <w:sz w:val="28"/>
          <w:szCs w:val="28"/>
        </w:rPr>
      </w:pPr>
      <w:r w:rsidRPr="004C5954">
        <w:rPr>
          <w:rFonts w:ascii="Times New Roman" w:hAnsi="Times New Roman" w:cs="Times New Roman"/>
          <w:sz w:val="28"/>
          <w:szCs w:val="28"/>
        </w:rPr>
        <w:t xml:space="preserve">2.7.7 Blood glucose monitoring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22</w:t>
      </w:r>
    </w:p>
    <w:p w:rsidR="00A5682D" w:rsidRPr="004C5954" w:rsidRDefault="00A5682D" w:rsidP="00A5682D">
      <w:pPr>
        <w:pStyle w:val="NoSpacing"/>
        <w:spacing w:line="360" w:lineRule="auto"/>
        <w:jc w:val="both"/>
        <w:rPr>
          <w:rFonts w:ascii="Times New Roman" w:hAnsi="Times New Roman" w:cs="Times New Roman"/>
          <w:sz w:val="28"/>
          <w:szCs w:val="28"/>
        </w:rPr>
      </w:pPr>
      <w:r w:rsidRPr="004C5954">
        <w:rPr>
          <w:rFonts w:ascii="Times New Roman" w:hAnsi="Times New Roman" w:cs="Times New Roman"/>
          <w:sz w:val="28"/>
          <w:szCs w:val="28"/>
        </w:rPr>
        <w:t xml:space="preserve">2.7.8 New oral agents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22</w:t>
      </w:r>
    </w:p>
    <w:p w:rsidR="00A5682D" w:rsidRPr="004C5954" w:rsidRDefault="00A5682D" w:rsidP="00A5682D">
      <w:pPr>
        <w:pStyle w:val="NoSpacing"/>
        <w:numPr>
          <w:ilvl w:val="1"/>
          <w:numId w:val="15"/>
        </w:numPr>
        <w:spacing w:line="360" w:lineRule="auto"/>
        <w:jc w:val="both"/>
        <w:rPr>
          <w:rFonts w:ascii="Times New Roman" w:hAnsi="Times New Roman" w:cs="Times New Roman"/>
          <w:sz w:val="28"/>
          <w:szCs w:val="28"/>
        </w:rPr>
      </w:pPr>
      <w:r w:rsidRPr="004C5954">
        <w:rPr>
          <w:rFonts w:ascii="Times New Roman" w:hAnsi="Times New Roman" w:cs="Times New Roman"/>
          <w:sz w:val="28"/>
          <w:szCs w:val="28"/>
        </w:rPr>
        <w:t>Metabolic Syndrome</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24</w:t>
      </w:r>
    </w:p>
    <w:p w:rsidR="00A5682D" w:rsidRPr="004C5954" w:rsidRDefault="00A5682D" w:rsidP="00A5682D">
      <w:pPr>
        <w:pStyle w:val="NoSpacing"/>
        <w:spacing w:line="360" w:lineRule="auto"/>
        <w:jc w:val="both"/>
        <w:rPr>
          <w:rFonts w:ascii="Times New Roman" w:hAnsi="Times New Roman" w:cs="Times New Roman"/>
          <w:sz w:val="28"/>
          <w:szCs w:val="28"/>
        </w:rPr>
      </w:pPr>
      <w:r w:rsidRPr="004C5954">
        <w:rPr>
          <w:rFonts w:ascii="Times New Roman" w:hAnsi="Times New Roman" w:cs="Times New Roman"/>
          <w:sz w:val="28"/>
          <w:szCs w:val="28"/>
        </w:rPr>
        <w:t xml:space="preserve">2.8.1 Symptoms of Metabolic Syndrome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24</w:t>
      </w:r>
    </w:p>
    <w:p w:rsidR="00A5682D" w:rsidRPr="004C5954" w:rsidRDefault="00A5682D" w:rsidP="00A5682D">
      <w:pPr>
        <w:spacing w:after="0" w:line="360" w:lineRule="auto"/>
        <w:jc w:val="both"/>
        <w:rPr>
          <w:rFonts w:ascii="Times New Roman" w:hAnsi="Times New Roman" w:cs="Times New Roman"/>
          <w:sz w:val="28"/>
          <w:szCs w:val="28"/>
        </w:rPr>
      </w:pPr>
      <w:r w:rsidRPr="004C5954">
        <w:rPr>
          <w:rFonts w:ascii="Times New Roman" w:hAnsi="Times New Roman" w:cs="Times New Roman"/>
          <w:sz w:val="28"/>
          <w:szCs w:val="28"/>
        </w:rPr>
        <w:t>2.9 Oxidative Stress in Metabolic Syndrome</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25</w:t>
      </w:r>
    </w:p>
    <w:p w:rsidR="00A5682D" w:rsidRPr="004C5954" w:rsidRDefault="00A5682D" w:rsidP="00A5682D">
      <w:pPr>
        <w:spacing w:after="0" w:line="360" w:lineRule="auto"/>
        <w:jc w:val="both"/>
        <w:rPr>
          <w:rFonts w:ascii="Times New Roman" w:hAnsi="Times New Roman" w:cs="Times New Roman"/>
          <w:sz w:val="28"/>
          <w:szCs w:val="28"/>
        </w:rPr>
      </w:pPr>
      <w:r w:rsidRPr="004C5954">
        <w:rPr>
          <w:rFonts w:ascii="Times New Roman" w:hAnsi="Times New Roman" w:cs="Times New Roman"/>
          <w:sz w:val="28"/>
          <w:szCs w:val="28"/>
        </w:rPr>
        <w:t>2.9.1 Oxidative stress</w:t>
      </w:r>
      <w:r w:rsidRPr="004C5954">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26</w:t>
      </w:r>
    </w:p>
    <w:p w:rsidR="00A5682D" w:rsidRPr="004B6DFF" w:rsidRDefault="00A5682D" w:rsidP="00A5682D">
      <w:pPr>
        <w:pStyle w:val="ListParagraph"/>
        <w:spacing w:after="0" w:line="360" w:lineRule="auto"/>
        <w:ind w:left="90"/>
        <w:jc w:val="both"/>
        <w:rPr>
          <w:rFonts w:ascii="Times New Roman" w:hAnsi="Times New Roman" w:cs="Times New Roman"/>
          <w:sz w:val="28"/>
          <w:szCs w:val="28"/>
        </w:rPr>
      </w:pPr>
      <w:r w:rsidRPr="004C5954">
        <w:rPr>
          <w:rFonts w:ascii="Times New Roman" w:hAnsi="Times New Roman" w:cs="Times New Roman"/>
          <w:sz w:val="28"/>
          <w:szCs w:val="28"/>
        </w:rPr>
        <w:t xml:space="preserve">2.9.2 Oxidative stress in cardiovascular disease: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26</w:t>
      </w:r>
    </w:p>
    <w:p w:rsidR="00A5682D" w:rsidRPr="004C5954" w:rsidRDefault="00A5682D" w:rsidP="00A5682D">
      <w:pPr>
        <w:pStyle w:val="ListParagraph"/>
        <w:spacing w:after="0" w:line="360" w:lineRule="auto"/>
        <w:ind w:left="90"/>
        <w:jc w:val="both"/>
        <w:rPr>
          <w:rFonts w:ascii="Times New Roman" w:hAnsi="Times New Roman" w:cs="Times New Roman"/>
          <w:sz w:val="28"/>
          <w:szCs w:val="28"/>
        </w:rPr>
      </w:pPr>
      <w:r w:rsidRPr="004C5954">
        <w:rPr>
          <w:rFonts w:ascii="Times New Roman" w:hAnsi="Times New Roman" w:cs="Times New Roman"/>
          <w:sz w:val="28"/>
          <w:szCs w:val="28"/>
        </w:rPr>
        <w:t>2.9.3 Oxidative Stress in Aging:</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26</w:t>
      </w:r>
    </w:p>
    <w:p w:rsidR="00A5682D" w:rsidRPr="004C5954" w:rsidRDefault="00A5682D" w:rsidP="00A5682D">
      <w:pPr>
        <w:spacing w:after="0" w:line="360" w:lineRule="auto"/>
        <w:jc w:val="both"/>
        <w:rPr>
          <w:rFonts w:ascii="Times New Roman" w:hAnsi="Times New Roman" w:cs="Times New Roman"/>
          <w:sz w:val="28"/>
          <w:szCs w:val="28"/>
        </w:rPr>
      </w:pPr>
      <w:r w:rsidRPr="004C5954">
        <w:rPr>
          <w:rFonts w:ascii="Times New Roman" w:hAnsi="Times New Roman" w:cs="Times New Roman"/>
          <w:sz w:val="28"/>
          <w:szCs w:val="28"/>
        </w:rPr>
        <w:lastRenderedPageBreak/>
        <w:t xml:space="preserve">2.9.4 Oxidative Stress in Diabetes Mellitus: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27</w:t>
      </w:r>
    </w:p>
    <w:p w:rsidR="00A5682D" w:rsidRPr="004C5954" w:rsidRDefault="00A5682D" w:rsidP="00A5682D">
      <w:pPr>
        <w:spacing w:after="0" w:line="360" w:lineRule="auto"/>
        <w:jc w:val="both"/>
        <w:rPr>
          <w:rFonts w:ascii="Times New Roman" w:hAnsi="Times New Roman" w:cs="Times New Roman"/>
          <w:sz w:val="28"/>
          <w:szCs w:val="28"/>
        </w:rPr>
      </w:pPr>
      <w:r w:rsidRPr="004C5954">
        <w:rPr>
          <w:rFonts w:ascii="Times New Roman" w:hAnsi="Times New Roman" w:cs="Times New Roman"/>
          <w:sz w:val="28"/>
          <w:szCs w:val="28"/>
        </w:rPr>
        <w:t>2.10 Kidney Function Test</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27</w:t>
      </w:r>
    </w:p>
    <w:p w:rsidR="00A5682D" w:rsidRPr="004C5954" w:rsidRDefault="00A5682D" w:rsidP="00A5682D">
      <w:pPr>
        <w:pStyle w:val="NoSpacing"/>
        <w:spacing w:line="360" w:lineRule="auto"/>
        <w:rPr>
          <w:rFonts w:ascii="Times New Roman" w:hAnsi="Times New Roman" w:cs="Times New Roman"/>
          <w:sz w:val="28"/>
          <w:szCs w:val="28"/>
        </w:rPr>
      </w:pPr>
      <w:r w:rsidRPr="004C5954">
        <w:rPr>
          <w:rFonts w:ascii="Times New Roman" w:hAnsi="Times New Roman" w:cs="Times New Roman"/>
          <w:sz w:val="28"/>
          <w:szCs w:val="28"/>
        </w:rPr>
        <w:t>CHAPTER THREE</w:t>
      </w:r>
      <w:r>
        <w:rPr>
          <w:rFonts w:ascii="Times New Roman" w:hAnsi="Times New Roman" w:cs="Times New Roman"/>
          <w:sz w:val="28"/>
          <w:szCs w:val="28"/>
        </w:rPr>
        <w:t>: MATERIALS AND METHODS</w:t>
      </w:r>
    </w:p>
    <w:p w:rsidR="00A5682D" w:rsidRPr="004C5954" w:rsidRDefault="00A5682D" w:rsidP="00A5682D">
      <w:pPr>
        <w:pStyle w:val="NoSpacing"/>
        <w:spacing w:line="360" w:lineRule="auto"/>
        <w:rPr>
          <w:rFonts w:ascii="Times New Roman" w:hAnsi="Times New Roman" w:cs="Times New Roman"/>
          <w:sz w:val="28"/>
          <w:szCs w:val="28"/>
        </w:rPr>
      </w:pPr>
      <w:r>
        <w:rPr>
          <w:rFonts w:ascii="Times New Roman" w:hAnsi="Times New Roman" w:cs="Times New Roman"/>
          <w:sz w:val="28"/>
          <w:szCs w:val="28"/>
        </w:rPr>
        <w:t>3.1</w:t>
      </w:r>
      <w:r>
        <w:rPr>
          <w:rFonts w:ascii="Times New Roman" w:hAnsi="Times New Roman" w:cs="Times New Roman"/>
          <w:sz w:val="28"/>
          <w:szCs w:val="28"/>
        </w:rPr>
        <w:tab/>
        <w:t>Materials</w:t>
      </w:r>
      <w:r w:rsidRPr="004C5954">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30</w:t>
      </w:r>
    </w:p>
    <w:p w:rsidR="00A5682D" w:rsidRPr="004C5954" w:rsidRDefault="00A5682D" w:rsidP="00A5682D">
      <w:pPr>
        <w:pStyle w:val="NoSpacing"/>
        <w:spacing w:line="360" w:lineRule="auto"/>
        <w:rPr>
          <w:rFonts w:ascii="Times New Roman" w:hAnsi="Times New Roman" w:cs="Times New Roman"/>
          <w:sz w:val="28"/>
          <w:szCs w:val="28"/>
        </w:rPr>
      </w:pPr>
      <w:r w:rsidRPr="004C5954">
        <w:rPr>
          <w:rFonts w:ascii="Times New Roman" w:hAnsi="Times New Roman" w:cs="Times New Roman"/>
          <w:sz w:val="28"/>
          <w:szCs w:val="28"/>
        </w:rPr>
        <w:t>3.1.1</w:t>
      </w:r>
      <w:r w:rsidRPr="004C5954">
        <w:rPr>
          <w:rFonts w:ascii="Times New Roman" w:hAnsi="Times New Roman" w:cs="Times New Roman"/>
          <w:sz w:val="28"/>
          <w:szCs w:val="28"/>
        </w:rPr>
        <w:tab/>
        <w:t xml:space="preserve">Chemical and Reagents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30</w:t>
      </w:r>
    </w:p>
    <w:p w:rsidR="00A5682D" w:rsidRPr="004C5954" w:rsidRDefault="00A5682D" w:rsidP="00A5682D">
      <w:pPr>
        <w:pStyle w:val="NoSpacing"/>
        <w:spacing w:line="360" w:lineRule="auto"/>
        <w:rPr>
          <w:rFonts w:ascii="Times New Roman" w:hAnsi="Times New Roman" w:cs="Times New Roman"/>
          <w:sz w:val="28"/>
          <w:szCs w:val="28"/>
        </w:rPr>
      </w:pPr>
      <w:r>
        <w:rPr>
          <w:rFonts w:ascii="Times New Roman" w:hAnsi="Times New Roman" w:cs="Times New Roman"/>
          <w:sz w:val="28"/>
          <w:szCs w:val="28"/>
        </w:rPr>
        <w:t>3.1.2</w:t>
      </w:r>
      <w:r>
        <w:rPr>
          <w:rFonts w:ascii="Times New Roman" w:hAnsi="Times New Roman" w:cs="Times New Roman"/>
          <w:sz w:val="28"/>
          <w:szCs w:val="28"/>
        </w:rPr>
        <w:tab/>
        <w:t>Equipment</w:t>
      </w:r>
      <w:r w:rsidRPr="004C5954">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30</w:t>
      </w:r>
    </w:p>
    <w:p w:rsidR="00A5682D" w:rsidRPr="004C5954" w:rsidRDefault="00A5682D" w:rsidP="00A5682D">
      <w:pPr>
        <w:pStyle w:val="NoSpacing"/>
        <w:spacing w:line="360" w:lineRule="auto"/>
        <w:rPr>
          <w:rFonts w:ascii="Times New Roman" w:hAnsi="Times New Roman" w:cs="Times New Roman"/>
          <w:sz w:val="28"/>
          <w:szCs w:val="28"/>
        </w:rPr>
      </w:pPr>
      <w:r w:rsidRPr="004C5954">
        <w:rPr>
          <w:rFonts w:ascii="Times New Roman" w:hAnsi="Times New Roman" w:cs="Times New Roman"/>
          <w:sz w:val="28"/>
          <w:szCs w:val="28"/>
        </w:rPr>
        <w:t>3.1.3</w:t>
      </w:r>
      <w:r w:rsidRPr="004C5954">
        <w:rPr>
          <w:rFonts w:ascii="Times New Roman" w:hAnsi="Times New Roman" w:cs="Times New Roman"/>
          <w:sz w:val="28"/>
          <w:szCs w:val="28"/>
        </w:rPr>
        <w:tab/>
        <w:t xml:space="preserve">Biological Materials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30</w:t>
      </w:r>
    </w:p>
    <w:p w:rsidR="00A5682D" w:rsidRPr="004C5954" w:rsidRDefault="00A5682D" w:rsidP="00A5682D">
      <w:pPr>
        <w:pStyle w:val="NoSpacing"/>
        <w:spacing w:line="360" w:lineRule="auto"/>
        <w:rPr>
          <w:rFonts w:ascii="Times New Roman" w:hAnsi="Times New Roman" w:cs="Times New Roman"/>
          <w:sz w:val="28"/>
          <w:szCs w:val="28"/>
        </w:rPr>
      </w:pPr>
      <w:r w:rsidRPr="004C5954">
        <w:rPr>
          <w:rFonts w:ascii="Times New Roman" w:hAnsi="Times New Roman" w:cs="Times New Roman"/>
          <w:sz w:val="28"/>
          <w:szCs w:val="28"/>
        </w:rPr>
        <w:t>3.2</w:t>
      </w:r>
      <w:r w:rsidRPr="004C5954">
        <w:rPr>
          <w:rFonts w:ascii="Times New Roman" w:hAnsi="Times New Roman" w:cs="Times New Roman"/>
          <w:sz w:val="28"/>
          <w:szCs w:val="28"/>
        </w:rPr>
        <w:tab/>
        <w:t>Methods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30</w:t>
      </w:r>
    </w:p>
    <w:p w:rsidR="00A5682D" w:rsidRPr="004C5954" w:rsidRDefault="00A5682D" w:rsidP="00A5682D">
      <w:pPr>
        <w:pStyle w:val="NoSpacing"/>
        <w:spacing w:line="360" w:lineRule="auto"/>
        <w:rPr>
          <w:rFonts w:ascii="Times New Roman" w:hAnsi="Times New Roman" w:cs="Times New Roman"/>
          <w:sz w:val="28"/>
          <w:szCs w:val="28"/>
        </w:rPr>
      </w:pPr>
      <w:r>
        <w:rPr>
          <w:rFonts w:ascii="Times New Roman" w:hAnsi="Times New Roman" w:cs="Times New Roman"/>
          <w:sz w:val="28"/>
          <w:szCs w:val="28"/>
        </w:rPr>
        <w:t xml:space="preserve">3.2.1.2 </w:t>
      </w:r>
      <w:r w:rsidRPr="004C5954">
        <w:rPr>
          <w:rFonts w:ascii="Times New Roman" w:hAnsi="Times New Roman" w:cs="Times New Roman"/>
          <w:sz w:val="28"/>
          <w:szCs w:val="28"/>
        </w:rPr>
        <w:t>Collection of Animal.</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30</w:t>
      </w:r>
    </w:p>
    <w:p w:rsidR="00A5682D" w:rsidRPr="004C5954" w:rsidRDefault="00A5682D" w:rsidP="00A5682D">
      <w:pPr>
        <w:pStyle w:val="NoSpacing"/>
        <w:spacing w:line="360" w:lineRule="auto"/>
        <w:jc w:val="both"/>
        <w:rPr>
          <w:rFonts w:ascii="Times New Roman" w:hAnsi="Times New Roman" w:cs="Times New Roman"/>
          <w:sz w:val="28"/>
          <w:szCs w:val="28"/>
        </w:rPr>
      </w:pPr>
      <w:r w:rsidRPr="004C5954">
        <w:rPr>
          <w:rFonts w:ascii="Times New Roman" w:hAnsi="Times New Roman" w:cs="Times New Roman"/>
          <w:sz w:val="28"/>
          <w:szCs w:val="28"/>
        </w:rPr>
        <w:t>3.2.2</w:t>
      </w:r>
      <w:r w:rsidRPr="004C5954">
        <w:rPr>
          <w:rFonts w:ascii="Times New Roman" w:hAnsi="Times New Roman" w:cs="Times New Roman"/>
          <w:sz w:val="28"/>
          <w:szCs w:val="28"/>
        </w:rPr>
        <w:tab/>
        <w:t>Handling of Animals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30</w:t>
      </w:r>
    </w:p>
    <w:p w:rsidR="00A5682D" w:rsidRDefault="00A5682D" w:rsidP="00A5682D">
      <w:pPr>
        <w:autoSpaceDE w:val="0"/>
        <w:autoSpaceDN w:val="0"/>
        <w:adjustRightInd w:val="0"/>
        <w:spacing w:after="0" w:line="360" w:lineRule="auto"/>
        <w:jc w:val="both"/>
        <w:rPr>
          <w:rFonts w:ascii="Times New Roman" w:hAnsi="Times New Roman" w:cs="Times New Roman"/>
          <w:sz w:val="28"/>
          <w:szCs w:val="28"/>
        </w:rPr>
      </w:pPr>
      <w:r w:rsidRPr="004C5954">
        <w:rPr>
          <w:rFonts w:ascii="Times New Roman" w:hAnsi="Times New Roman" w:cs="Times New Roman"/>
          <w:sz w:val="28"/>
          <w:szCs w:val="28"/>
        </w:rPr>
        <w:t>3.2.1: Preparation of diets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31</w:t>
      </w:r>
    </w:p>
    <w:p w:rsidR="00A5682D" w:rsidRPr="004C5954" w:rsidRDefault="00A5682D" w:rsidP="00A5682D">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3.2.2: Biochemical Analyses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33</w:t>
      </w:r>
    </w:p>
    <w:p w:rsidR="00A5682D" w:rsidRDefault="00A5682D" w:rsidP="00A5682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3.2.3</w:t>
      </w:r>
      <w:r w:rsidRPr="004C5954">
        <w:rPr>
          <w:rFonts w:ascii="Times New Roman" w:hAnsi="Times New Roman" w:cs="Times New Roman"/>
          <w:sz w:val="28"/>
          <w:szCs w:val="28"/>
        </w:rPr>
        <w:t xml:space="preserve"> Statistical Analysis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31</w:t>
      </w:r>
      <w:r>
        <w:rPr>
          <w:rFonts w:ascii="Times New Roman" w:hAnsi="Times New Roman" w:cs="Times New Roman"/>
          <w:sz w:val="28"/>
          <w:szCs w:val="28"/>
        </w:rPr>
        <w:tab/>
      </w:r>
    </w:p>
    <w:p w:rsidR="00A5682D" w:rsidRPr="004C5954" w:rsidRDefault="00A5682D" w:rsidP="00A5682D">
      <w:pPr>
        <w:pStyle w:val="NoSpacing"/>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CHAPTER FOUR: RESULT </w:t>
      </w:r>
    </w:p>
    <w:p w:rsidR="00A5682D" w:rsidRPr="004C5954" w:rsidRDefault="00A5682D" w:rsidP="00A5682D">
      <w:pPr>
        <w:spacing w:after="0" w:line="360" w:lineRule="auto"/>
        <w:jc w:val="both"/>
        <w:rPr>
          <w:rFonts w:ascii="Times New Roman" w:hAnsi="Times New Roman" w:cs="Times New Roman"/>
          <w:sz w:val="28"/>
          <w:szCs w:val="28"/>
        </w:rPr>
      </w:pPr>
      <w:r w:rsidRPr="004C5954">
        <w:rPr>
          <w:rFonts w:ascii="Times New Roman" w:hAnsi="Times New Roman" w:cs="Times New Roman"/>
          <w:sz w:val="28"/>
          <w:szCs w:val="28"/>
        </w:rPr>
        <w:t>4.1: Kidney Function Tests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38</w:t>
      </w:r>
    </w:p>
    <w:p w:rsidR="00A5682D" w:rsidRPr="0082262E" w:rsidRDefault="00A5682D" w:rsidP="00A5682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4.2</w:t>
      </w:r>
      <w:r w:rsidRPr="0082262E">
        <w:rPr>
          <w:rFonts w:ascii="Times New Roman" w:hAnsi="Times New Roman" w:cs="Times New Roman"/>
          <w:sz w:val="28"/>
          <w:szCs w:val="28"/>
        </w:rPr>
        <w:t xml:space="preserve"> Lipid Peroxidation (Kidney)</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39</w:t>
      </w:r>
    </w:p>
    <w:p w:rsidR="00A5682D" w:rsidRDefault="00A5682D" w:rsidP="00A5682D">
      <w:pPr>
        <w:pStyle w:val="NoSpacing"/>
        <w:spacing w:line="360" w:lineRule="auto"/>
        <w:jc w:val="both"/>
        <w:rPr>
          <w:rFonts w:ascii="Times New Roman" w:hAnsi="Times New Roman" w:cs="Times New Roman"/>
          <w:sz w:val="28"/>
          <w:szCs w:val="28"/>
        </w:rPr>
      </w:pPr>
      <w:r>
        <w:rPr>
          <w:rFonts w:ascii="Times New Roman" w:hAnsi="Times New Roman" w:cs="Times New Roman"/>
          <w:sz w:val="28"/>
          <w:szCs w:val="28"/>
        </w:rPr>
        <w:t>CHAPTER FIVE: DISCUSSION, CONCLUSION, RECOMMENDATIONS.</w:t>
      </w:r>
    </w:p>
    <w:p w:rsidR="00A5682D" w:rsidRDefault="00A5682D" w:rsidP="00A5682D">
      <w:pPr>
        <w:pStyle w:val="NoSpacing"/>
        <w:spacing w:line="360" w:lineRule="auto"/>
        <w:jc w:val="both"/>
        <w:rPr>
          <w:rFonts w:ascii="Times New Roman" w:hAnsi="Times New Roman" w:cs="Times New Roman"/>
          <w:sz w:val="28"/>
          <w:szCs w:val="28"/>
        </w:rPr>
      </w:pPr>
      <w:r>
        <w:rPr>
          <w:rFonts w:ascii="Times New Roman" w:hAnsi="Times New Roman" w:cs="Times New Roman"/>
          <w:sz w:val="28"/>
          <w:szCs w:val="28"/>
        </w:rPr>
        <w:t>5.1 Discussion</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41</w:t>
      </w:r>
    </w:p>
    <w:p w:rsidR="00A5682D" w:rsidRDefault="00A5682D" w:rsidP="00A5682D">
      <w:pPr>
        <w:pStyle w:val="NoSpacing"/>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REFERENCES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43</w:t>
      </w:r>
    </w:p>
    <w:p w:rsidR="00A5682D" w:rsidRDefault="00A5682D" w:rsidP="00A5682D">
      <w:pPr>
        <w:pStyle w:val="NoSpacing"/>
        <w:spacing w:line="360" w:lineRule="auto"/>
        <w:jc w:val="both"/>
        <w:rPr>
          <w:rFonts w:ascii="Times New Roman" w:hAnsi="Times New Roman" w:cs="Times New Roman"/>
          <w:sz w:val="28"/>
          <w:szCs w:val="28"/>
        </w:rPr>
      </w:pPr>
    </w:p>
    <w:p w:rsidR="00A5682D" w:rsidRDefault="00A5682D" w:rsidP="00A5682D">
      <w:pPr>
        <w:pStyle w:val="NoSpacing"/>
        <w:spacing w:line="360" w:lineRule="auto"/>
        <w:jc w:val="both"/>
        <w:rPr>
          <w:rFonts w:ascii="Times New Roman" w:hAnsi="Times New Roman" w:cs="Times New Roman"/>
          <w:sz w:val="28"/>
          <w:szCs w:val="28"/>
        </w:rPr>
      </w:pPr>
    </w:p>
    <w:p w:rsidR="00A5682D" w:rsidRDefault="00A5682D" w:rsidP="00A5682D">
      <w:pPr>
        <w:pStyle w:val="NoSpacing"/>
        <w:spacing w:line="360" w:lineRule="auto"/>
        <w:jc w:val="both"/>
        <w:rPr>
          <w:rFonts w:ascii="Times New Roman" w:hAnsi="Times New Roman" w:cs="Times New Roman"/>
          <w:sz w:val="28"/>
          <w:szCs w:val="28"/>
        </w:rPr>
      </w:pPr>
    </w:p>
    <w:p w:rsidR="00A5682D" w:rsidRDefault="00A5682D" w:rsidP="00A5682D">
      <w:pPr>
        <w:pStyle w:val="NoSpacing"/>
        <w:spacing w:line="360" w:lineRule="auto"/>
        <w:jc w:val="both"/>
        <w:rPr>
          <w:rFonts w:ascii="Times New Roman" w:hAnsi="Times New Roman" w:cs="Times New Roman"/>
          <w:sz w:val="28"/>
          <w:szCs w:val="28"/>
        </w:rPr>
      </w:pPr>
    </w:p>
    <w:p w:rsidR="00A5682D" w:rsidRDefault="00A5682D" w:rsidP="00A5682D">
      <w:pPr>
        <w:pStyle w:val="NoSpacing"/>
        <w:spacing w:line="360" w:lineRule="auto"/>
        <w:jc w:val="both"/>
        <w:rPr>
          <w:rFonts w:ascii="Times New Roman" w:hAnsi="Times New Roman" w:cs="Times New Roman"/>
          <w:sz w:val="28"/>
          <w:szCs w:val="28"/>
        </w:rPr>
      </w:pPr>
    </w:p>
    <w:p w:rsidR="00A5682D" w:rsidRDefault="00A5682D" w:rsidP="00A5682D">
      <w:pPr>
        <w:pStyle w:val="NoSpacing"/>
        <w:spacing w:line="360" w:lineRule="auto"/>
        <w:jc w:val="both"/>
        <w:rPr>
          <w:rFonts w:ascii="Times New Roman" w:hAnsi="Times New Roman" w:cs="Times New Roman"/>
          <w:sz w:val="28"/>
          <w:szCs w:val="28"/>
        </w:rPr>
      </w:pPr>
    </w:p>
    <w:p w:rsidR="00A5682D" w:rsidRDefault="00A5682D" w:rsidP="00A5682D">
      <w:pPr>
        <w:pStyle w:val="NoSpacing"/>
        <w:spacing w:line="360" w:lineRule="auto"/>
        <w:jc w:val="both"/>
        <w:rPr>
          <w:rFonts w:ascii="Times New Roman" w:hAnsi="Times New Roman" w:cs="Times New Roman"/>
          <w:sz w:val="28"/>
          <w:szCs w:val="28"/>
        </w:rPr>
      </w:pPr>
    </w:p>
    <w:p w:rsidR="00A5682D" w:rsidRPr="00A5682D" w:rsidRDefault="00A5682D" w:rsidP="00A5682D">
      <w:pPr>
        <w:pStyle w:val="NoSpacing"/>
        <w:spacing w:line="360" w:lineRule="auto"/>
        <w:jc w:val="both"/>
        <w:rPr>
          <w:rFonts w:ascii="Times New Roman" w:hAnsi="Times New Roman" w:cs="Times New Roman"/>
          <w:sz w:val="28"/>
          <w:szCs w:val="28"/>
        </w:rPr>
      </w:pPr>
    </w:p>
    <w:p w:rsidR="00A5682D" w:rsidRDefault="00A5682D" w:rsidP="00A5682D">
      <w:pPr>
        <w:jc w:val="center"/>
        <w:rPr>
          <w:rFonts w:ascii="Times New Roman" w:hAnsi="Times New Roman" w:cs="Times New Roman"/>
          <w:b/>
          <w:sz w:val="28"/>
          <w:szCs w:val="28"/>
        </w:rPr>
      </w:pPr>
      <w:r w:rsidRPr="006D03A4">
        <w:rPr>
          <w:rFonts w:ascii="Times New Roman" w:hAnsi="Times New Roman" w:cs="Times New Roman"/>
          <w:b/>
          <w:sz w:val="28"/>
          <w:szCs w:val="28"/>
        </w:rPr>
        <w:lastRenderedPageBreak/>
        <w:t>LIST OF FIGURES</w:t>
      </w:r>
    </w:p>
    <w:p w:rsidR="00A5682D" w:rsidRPr="006D03A4" w:rsidRDefault="00A5682D" w:rsidP="00A5682D">
      <w:pPr>
        <w:rPr>
          <w:rFonts w:ascii="Times New Roman" w:hAnsi="Times New Roman" w:cs="Times New Roman"/>
          <w:sz w:val="28"/>
          <w:szCs w:val="28"/>
        </w:rPr>
      </w:pPr>
      <w:r>
        <w:rPr>
          <w:rFonts w:ascii="Times New Roman" w:hAnsi="Times New Roman" w:cs="Times New Roman"/>
          <w:sz w:val="28"/>
          <w:szCs w:val="28"/>
        </w:rPr>
        <w:t>Kidney function chat</w:t>
      </w:r>
    </w:p>
    <w:p w:rsidR="00A5682D" w:rsidRPr="006D03A4" w:rsidRDefault="00A5682D" w:rsidP="00A5682D">
      <w:pPr>
        <w:rPr>
          <w:rFonts w:ascii="Times New Roman" w:hAnsi="Times New Roman" w:cs="Times New Roman"/>
          <w:sz w:val="28"/>
          <w:szCs w:val="28"/>
        </w:rPr>
      </w:pPr>
      <w:r w:rsidRPr="006D03A4">
        <w:rPr>
          <w:rFonts w:ascii="Times New Roman" w:hAnsi="Times New Roman" w:cs="Times New Roman"/>
          <w:sz w:val="28"/>
          <w:szCs w:val="28"/>
        </w:rPr>
        <w:t>Lipid per oxidation</w:t>
      </w:r>
      <w:r>
        <w:rPr>
          <w:rFonts w:ascii="Times New Roman" w:hAnsi="Times New Roman" w:cs="Times New Roman"/>
          <w:sz w:val="28"/>
          <w:szCs w:val="28"/>
        </w:rPr>
        <w:t xml:space="preserve"> chat </w:t>
      </w:r>
      <w:r w:rsidRPr="006D03A4">
        <w:rPr>
          <w:rFonts w:ascii="Times New Roman" w:hAnsi="Times New Roman" w:cs="Times New Roman"/>
          <w:sz w:val="28"/>
          <w:szCs w:val="28"/>
        </w:rPr>
        <w:t xml:space="preserve"> </w:t>
      </w:r>
    </w:p>
    <w:p w:rsidR="00A5682D" w:rsidRDefault="00A5682D" w:rsidP="003458F6">
      <w:pPr>
        <w:spacing w:line="360" w:lineRule="auto"/>
        <w:jc w:val="center"/>
        <w:rPr>
          <w:rFonts w:ascii="Times New Roman" w:hAnsi="Times New Roman" w:cs="Times New Roman"/>
          <w:b/>
          <w:sz w:val="28"/>
          <w:szCs w:val="28"/>
        </w:rPr>
      </w:pPr>
    </w:p>
    <w:p w:rsidR="00A5682D" w:rsidRDefault="00A5682D" w:rsidP="003458F6">
      <w:pPr>
        <w:spacing w:line="360" w:lineRule="auto"/>
        <w:jc w:val="center"/>
        <w:rPr>
          <w:rFonts w:ascii="Times New Roman" w:hAnsi="Times New Roman" w:cs="Times New Roman"/>
          <w:b/>
          <w:sz w:val="28"/>
          <w:szCs w:val="28"/>
        </w:rPr>
      </w:pPr>
    </w:p>
    <w:p w:rsidR="00A5682D" w:rsidRDefault="00A5682D" w:rsidP="003458F6">
      <w:pPr>
        <w:spacing w:line="360" w:lineRule="auto"/>
        <w:jc w:val="center"/>
        <w:rPr>
          <w:rFonts w:ascii="Times New Roman" w:hAnsi="Times New Roman" w:cs="Times New Roman"/>
          <w:b/>
          <w:sz w:val="28"/>
          <w:szCs w:val="28"/>
        </w:rPr>
      </w:pPr>
    </w:p>
    <w:p w:rsidR="00A5682D" w:rsidRDefault="00A5682D" w:rsidP="003458F6">
      <w:pPr>
        <w:spacing w:line="360" w:lineRule="auto"/>
        <w:jc w:val="center"/>
        <w:rPr>
          <w:rFonts w:ascii="Times New Roman" w:hAnsi="Times New Roman" w:cs="Times New Roman"/>
          <w:b/>
          <w:sz w:val="28"/>
          <w:szCs w:val="28"/>
        </w:rPr>
      </w:pPr>
    </w:p>
    <w:p w:rsidR="00A5682D" w:rsidRDefault="00A5682D" w:rsidP="003458F6">
      <w:pPr>
        <w:spacing w:line="360" w:lineRule="auto"/>
        <w:jc w:val="center"/>
        <w:rPr>
          <w:rFonts w:ascii="Times New Roman" w:hAnsi="Times New Roman" w:cs="Times New Roman"/>
          <w:b/>
          <w:sz w:val="28"/>
          <w:szCs w:val="28"/>
        </w:rPr>
      </w:pPr>
    </w:p>
    <w:p w:rsidR="00A5682D" w:rsidRDefault="00A5682D" w:rsidP="003458F6">
      <w:pPr>
        <w:spacing w:line="360" w:lineRule="auto"/>
        <w:jc w:val="center"/>
        <w:rPr>
          <w:rFonts w:ascii="Times New Roman" w:hAnsi="Times New Roman" w:cs="Times New Roman"/>
          <w:b/>
          <w:sz w:val="28"/>
          <w:szCs w:val="28"/>
        </w:rPr>
      </w:pPr>
    </w:p>
    <w:p w:rsidR="00A5682D" w:rsidRDefault="00A5682D" w:rsidP="003458F6">
      <w:pPr>
        <w:spacing w:line="360" w:lineRule="auto"/>
        <w:jc w:val="center"/>
        <w:rPr>
          <w:rFonts w:ascii="Times New Roman" w:hAnsi="Times New Roman" w:cs="Times New Roman"/>
          <w:b/>
          <w:sz w:val="28"/>
          <w:szCs w:val="28"/>
        </w:rPr>
      </w:pPr>
    </w:p>
    <w:p w:rsidR="00A5682D" w:rsidRDefault="00A5682D" w:rsidP="003458F6">
      <w:pPr>
        <w:spacing w:line="360" w:lineRule="auto"/>
        <w:jc w:val="center"/>
        <w:rPr>
          <w:rFonts w:ascii="Times New Roman" w:hAnsi="Times New Roman" w:cs="Times New Roman"/>
          <w:b/>
          <w:sz w:val="28"/>
          <w:szCs w:val="28"/>
        </w:rPr>
      </w:pPr>
    </w:p>
    <w:p w:rsidR="00A5682D" w:rsidRDefault="00A5682D" w:rsidP="003458F6">
      <w:pPr>
        <w:spacing w:line="360" w:lineRule="auto"/>
        <w:jc w:val="center"/>
        <w:rPr>
          <w:rFonts w:ascii="Times New Roman" w:hAnsi="Times New Roman" w:cs="Times New Roman"/>
          <w:b/>
          <w:sz w:val="28"/>
          <w:szCs w:val="28"/>
        </w:rPr>
      </w:pPr>
    </w:p>
    <w:p w:rsidR="00A5682D" w:rsidRDefault="00A5682D" w:rsidP="003458F6">
      <w:pPr>
        <w:spacing w:line="360" w:lineRule="auto"/>
        <w:jc w:val="center"/>
        <w:rPr>
          <w:rFonts w:ascii="Times New Roman" w:hAnsi="Times New Roman" w:cs="Times New Roman"/>
          <w:b/>
          <w:sz w:val="28"/>
          <w:szCs w:val="28"/>
        </w:rPr>
      </w:pPr>
    </w:p>
    <w:p w:rsidR="00A5682D" w:rsidRDefault="00A5682D" w:rsidP="003458F6">
      <w:pPr>
        <w:spacing w:line="360" w:lineRule="auto"/>
        <w:jc w:val="center"/>
        <w:rPr>
          <w:rFonts w:ascii="Times New Roman" w:hAnsi="Times New Roman" w:cs="Times New Roman"/>
          <w:b/>
          <w:sz w:val="28"/>
          <w:szCs w:val="28"/>
        </w:rPr>
      </w:pPr>
    </w:p>
    <w:p w:rsidR="00A5682D" w:rsidRDefault="00A5682D" w:rsidP="003458F6">
      <w:pPr>
        <w:spacing w:line="360" w:lineRule="auto"/>
        <w:jc w:val="center"/>
        <w:rPr>
          <w:rFonts w:ascii="Times New Roman" w:hAnsi="Times New Roman" w:cs="Times New Roman"/>
          <w:b/>
          <w:sz w:val="28"/>
          <w:szCs w:val="28"/>
        </w:rPr>
      </w:pPr>
    </w:p>
    <w:p w:rsidR="00A5682D" w:rsidRDefault="00A5682D" w:rsidP="003458F6">
      <w:pPr>
        <w:spacing w:line="360" w:lineRule="auto"/>
        <w:jc w:val="center"/>
        <w:rPr>
          <w:rFonts w:ascii="Times New Roman" w:hAnsi="Times New Roman" w:cs="Times New Roman"/>
          <w:b/>
          <w:sz w:val="28"/>
          <w:szCs w:val="28"/>
        </w:rPr>
      </w:pPr>
    </w:p>
    <w:p w:rsidR="00A5682D" w:rsidRDefault="00A5682D" w:rsidP="003458F6">
      <w:pPr>
        <w:spacing w:line="360" w:lineRule="auto"/>
        <w:jc w:val="center"/>
        <w:rPr>
          <w:rFonts w:ascii="Times New Roman" w:hAnsi="Times New Roman" w:cs="Times New Roman"/>
          <w:b/>
          <w:sz w:val="28"/>
          <w:szCs w:val="28"/>
        </w:rPr>
      </w:pPr>
    </w:p>
    <w:p w:rsidR="00A5682D" w:rsidRDefault="00A5682D" w:rsidP="003458F6">
      <w:pPr>
        <w:spacing w:line="360" w:lineRule="auto"/>
        <w:jc w:val="center"/>
        <w:rPr>
          <w:rFonts w:ascii="Times New Roman" w:hAnsi="Times New Roman" w:cs="Times New Roman"/>
          <w:b/>
          <w:sz w:val="28"/>
          <w:szCs w:val="28"/>
        </w:rPr>
      </w:pPr>
    </w:p>
    <w:p w:rsidR="00A5682D" w:rsidRDefault="00A5682D" w:rsidP="003458F6">
      <w:pPr>
        <w:spacing w:line="360" w:lineRule="auto"/>
        <w:jc w:val="center"/>
        <w:rPr>
          <w:rFonts w:ascii="Times New Roman" w:hAnsi="Times New Roman" w:cs="Times New Roman"/>
          <w:b/>
          <w:sz w:val="28"/>
          <w:szCs w:val="28"/>
        </w:rPr>
      </w:pPr>
    </w:p>
    <w:p w:rsidR="00A5682D" w:rsidRDefault="00A5682D" w:rsidP="00A5682D">
      <w:pPr>
        <w:spacing w:line="360" w:lineRule="auto"/>
        <w:rPr>
          <w:rFonts w:ascii="Times New Roman" w:hAnsi="Times New Roman" w:cs="Times New Roman"/>
          <w:b/>
          <w:sz w:val="28"/>
          <w:szCs w:val="28"/>
        </w:rPr>
      </w:pPr>
    </w:p>
    <w:p w:rsidR="00CD0971" w:rsidRPr="003458F6" w:rsidRDefault="00CD0971" w:rsidP="003458F6">
      <w:pPr>
        <w:spacing w:line="360" w:lineRule="auto"/>
        <w:jc w:val="center"/>
        <w:rPr>
          <w:rFonts w:ascii="Times New Roman" w:hAnsi="Times New Roman" w:cs="Times New Roman"/>
          <w:b/>
          <w:sz w:val="28"/>
          <w:szCs w:val="28"/>
        </w:rPr>
      </w:pPr>
      <w:r w:rsidRPr="003458F6">
        <w:rPr>
          <w:rFonts w:ascii="Times New Roman" w:hAnsi="Times New Roman" w:cs="Times New Roman"/>
          <w:b/>
          <w:sz w:val="28"/>
          <w:szCs w:val="28"/>
        </w:rPr>
        <w:lastRenderedPageBreak/>
        <w:t>CHAPTER ONE</w:t>
      </w:r>
    </w:p>
    <w:p w:rsidR="00CD0971" w:rsidRPr="003458F6" w:rsidRDefault="00CD0971" w:rsidP="003458F6">
      <w:pPr>
        <w:spacing w:line="360" w:lineRule="auto"/>
        <w:jc w:val="center"/>
        <w:rPr>
          <w:rFonts w:ascii="Times New Roman" w:hAnsi="Times New Roman" w:cs="Times New Roman"/>
          <w:b/>
          <w:sz w:val="28"/>
          <w:szCs w:val="28"/>
        </w:rPr>
      </w:pPr>
      <w:r w:rsidRPr="003458F6">
        <w:rPr>
          <w:rFonts w:ascii="Times New Roman" w:hAnsi="Times New Roman" w:cs="Times New Roman"/>
          <w:b/>
          <w:sz w:val="28"/>
          <w:szCs w:val="28"/>
        </w:rPr>
        <w:t>INTRODUCTION</w:t>
      </w:r>
    </w:p>
    <w:p w:rsidR="00CD0971" w:rsidRPr="003458F6" w:rsidRDefault="00CD0971" w:rsidP="003458F6">
      <w:pPr>
        <w:spacing w:line="360" w:lineRule="auto"/>
        <w:rPr>
          <w:rFonts w:ascii="Times New Roman" w:hAnsi="Times New Roman" w:cs="Times New Roman"/>
          <w:b/>
          <w:sz w:val="28"/>
          <w:szCs w:val="28"/>
        </w:rPr>
      </w:pPr>
      <w:r w:rsidRPr="003458F6">
        <w:rPr>
          <w:rFonts w:ascii="Times New Roman" w:hAnsi="Times New Roman" w:cs="Times New Roman"/>
          <w:b/>
          <w:sz w:val="28"/>
          <w:szCs w:val="28"/>
        </w:rPr>
        <w:t>1.1</w:t>
      </w:r>
      <w:r w:rsidRPr="003458F6">
        <w:rPr>
          <w:rFonts w:ascii="Times New Roman" w:hAnsi="Times New Roman" w:cs="Times New Roman"/>
          <w:b/>
          <w:sz w:val="28"/>
          <w:szCs w:val="28"/>
        </w:rPr>
        <w:tab/>
        <w:t>Background of Study</w:t>
      </w:r>
    </w:p>
    <w:p w:rsidR="00CD0971" w:rsidRPr="003458F6" w:rsidRDefault="00CD0971" w:rsidP="003458F6">
      <w:pPr>
        <w:spacing w:line="360" w:lineRule="auto"/>
        <w:jc w:val="both"/>
        <w:rPr>
          <w:rFonts w:ascii="Times New Roman" w:hAnsi="Times New Roman" w:cs="Times New Roman"/>
          <w:sz w:val="28"/>
          <w:szCs w:val="28"/>
        </w:rPr>
      </w:pPr>
      <w:r w:rsidRPr="003458F6">
        <w:rPr>
          <w:rFonts w:ascii="Times New Roman" w:hAnsi="Times New Roman" w:cs="Times New Roman"/>
          <w:sz w:val="28"/>
          <w:szCs w:val="28"/>
        </w:rPr>
        <w:t>Malnutrition during pregnancy creates health risks for both the pregnant woman her developing fetus. Not eating enough or eating too much can create health risks, for both the pregnant woman and her developing fetus over nutrition during pregnancy is common in developed countries</w:t>
      </w:r>
      <w:r w:rsidR="004A71EB" w:rsidRPr="003458F6">
        <w:rPr>
          <w:rFonts w:ascii="Times New Roman" w:hAnsi="Times New Roman" w:cs="Times New Roman"/>
          <w:sz w:val="28"/>
          <w:szCs w:val="28"/>
        </w:rPr>
        <w:t>.</w:t>
      </w:r>
      <w:r w:rsidRPr="003458F6">
        <w:rPr>
          <w:rFonts w:ascii="Times New Roman" w:hAnsi="Times New Roman" w:cs="Times New Roman"/>
          <w:sz w:val="28"/>
          <w:szCs w:val="28"/>
        </w:rPr>
        <w:t xml:space="preserve"> </w:t>
      </w:r>
    </w:p>
    <w:p w:rsidR="00CD0971" w:rsidRPr="003458F6" w:rsidRDefault="00CD0971" w:rsidP="003458F6">
      <w:pPr>
        <w:spacing w:line="360" w:lineRule="auto"/>
        <w:jc w:val="both"/>
        <w:rPr>
          <w:rFonts w:ascii="Times New Roman" w:hAnsi="Times New Roman" w:cs="Times New Roman"/>
          <w:sz w:val="28"/>
          <w:szCs w:val="28"/>
        </w:rPr>
      </w:pPr>
      <w:r w:rsidRPr="003458F6">
        <w:rPr>
          <w:rFonts w:ascii="Times New Roman" w:hAnsi="Times New Roman" w:cs="Times New Roman"/>
          <w:sz w:val="28"/>
          <w:szCs w:val="28"/>
        </w:rPr>
        <w:t>Many woman experience increased appetite during pregnancy. This occurs partly because their hormonal balance is altered, but also because the growing fetus removes food by products from their blood. It is also possible for woman to consume too much during pregnancy and gain excessive weight.</w:t>
      </w:r>
    </w:p>
    <w:p w:rsidR="00CD0971" w:rsidRPr="003458F6" w:rsidRDefault="00CD0971" w:rsidP="003458F6">
      <w:pPr>
        <w:spacing w:line="360" w:lineRule="auto"/>
        <w:jc w:val="both"/>
        <w:rPr>
          <w:rFonts w:ascii="Times New Roman" w:hAnsi="Times New Roman" w:cs="Times New Roman"/>
          <w:sz w:val="28"/>
          <w:szCs w:val="28"/>
        </w:rPr>
      </w:pPr>
      <w:r w:rsidRPr="003458F6">
        <w:rPr>
          <w:rFonts w:ascii="Times New Roman" w:hAnsi="Times New Roman" w:cs="Times New Roman"/>
          <w:sz w:val="28"/>
          <w:szCs w:val="28"/>
        </w:rPr>
        <w:t xml:space="preserve">Woman who over consume during pregnancy increase their risk of obesity </w:t>
      </w:r>
      <w:r w:rsidR="004A71EB" w:rsidRPr="003458F6">
        <w:rPr>
          <w:rFonts w:ascii="Times New Roman" w:hAnsi="Times New Roman" w:cs="Times New Roman"/>
          <w:sz w:val="28"/>
          <w:szCs w:val="28"/>
        </w:rPr>
        <w:t>i.e.</w:t>
      </w:r>
      <w:r w:rsidRPr="003458F6">
        <w:rPr>
          <w:rFonts w:ascii="Times New Roman" w:hAnsi="Times New Roman" w:cs="Times New Roman"/>
          <w:sz w:val="28"/>
          <w:szCs w:val="28"/>
        </w:rPr>
        <w:t xml:space="preserve"> woman who gain excessive weight during pregnancy often fail to lose weight after childbirth and risk becoming overweight or obese, pre-exclaims psiai.e a condition which occurs in late pregnancy and s characterized by high levels of protein in the urine, hypertension and excessive fluid in tissues, gestational diabetes. Macros Omnia (fetus over- growth) can occur because a pregnant woman over consumers for example, excessive transfer of glucose and other nutrients can occur in pregnant woman with diabetes. As the nutrition a fetus receives in the womb pregnancies the metabolic system to function later in life over nourished fetuses have an increased risk of obesity and associated metabolic condition 5 such as type 2 diabetes later in life.</w:t>
      </w:r>
    </w:p>
    <w:p w:rsidR="00CD0971" w:rsidRPr="003458F6" w:rsidRDefault="00CD0971" w:rsidP="003458F6">
      <w:pPr>
        <w:spacing w:line="360" w:lineRule="auto"/>
        <w:jc w:val="both"/>
        <w:rPr>
          <w:rFonts w:ascii="Times New Roman" w:hAnsi="Times New Roman" w:cs="Times New Roman"/>
          <w:sz w:val="28"/>
          <w:szCs w:val="28"/>
        </w:rPr>
      </w:pPr>
      <w:r w:rsidRPr="003458F6">
        <w:rPr>
          <w:rFonts w:ascii="Times New Roman" w:hAnsi="Times New Roman" w:cs="Times New Roman"/>
          <w:sz w:val="28"/>
          <w:szCs w:val="28"/>
        </w:rPr>
        <w:t>There is also evidence of an increased risk of the infant experiencing polycythemias the abnormally high red blood cell concentration seizures.</w:t>
      </w:r>
    </w:p>
    <w:p w:rsidR="00CD0971" w:rsidRPr="003458F6" w:rsidRDefault="00CD0971" w:rsidP="003458F6">
      <w:pPr>
        <w:spacing w:line="360" w:lineRule="auto"/>
        <w:jc w:val="both"/>
        <w:rPr>
          <w:rFonts w:ascii="Times New Roman" w:hAnsi="Times New Roman" w:cs="Times New Roman"/>
          <w:sz w:val="28"/>
          <w:szCs w:val="28"/>
        </w:rPr>
      </w:pPr>
      <w:r w:rsidRPr="003458F6">
        <w:rPr>
          <w:rFonts w:ascii="Times New Roman" w:hAnsi="Times New Roman" w:cs="Times New Roman"/>
          <w:sz w:val="28"/>
          <w:szCs w:val="28"/>
        </w:rPr>
        <w:lastRenderedPageBreak/>
        <w:t>Eating too much sugar during pregnancy could affect your child’s intelligence and memory (American Journal of preventative medicine) consuming too much sugar acids gain weight. This added to me naturally increasing pregnancy weight, can lead to obesity, which can complicate the delivery. It also leads to containing sugars can lead to the fatty liver syndrome. It can also affect the fet</w:t>
      </w:r>
      <w:r w:rsidR="001920CC" w:rsidRPr="003458F6">
        <w:rPr>
          <w:rFonts w:ascii="Times New Roman" w:hAnsi="Times New Roman" w:cs="Times New Roman"/>
          <w:sz w:val="28"/>
          <w:szCs w:val="28"/>
        </w:rPr>
        <w:t>al metabolism in life (</w:t>
      </w:r>
      <w:r w:rsidRPr="003458F6">
        <w:rPr>
          <w:rFonts w:ascii="Times New Roman" w:hAnsi="Times New Roman" w:cs="Times New Roman"/>
          <w:sz w:val="28"/>
          <w:szCs w:val="28"/>
        </w:rPr>
        <w:t xml:space="preserve"> B.Sc Pharm MD and Erick Yoshida, MD MHSc FRCPC). It increases the risk of preeclampsia, high sugar, high sugar intake influences the risk of preeclampsia in pregnant women (EUR JCLIN NUTR. 2012) Aug. 66(8) 920-5 doi:10.103/ESCN 2012.61. EPUB 2012 Jun 20). </w:t>
      </w:r>
    </w:p>
    <w:p w:rsidR="00CD0971" w:rsidRPr="003458F6" w:rsidRDefault="00CD0971" w:rsidP="003458F6">
      <w:pPr>
        <w:spacing w:line="360" w:lineRule="auto"/>
        <w:jc w:val="both"/>
        <w:rPr>
          <w:rFonts w:ascii="Times New Roman" w:hAnsi="Times New Roman" w:cs="Times New Roman"/>
          <w:sz w:val="28"/>
          <w:szCs w:val="28"/>
        </w:rPr>
      </w:pPr>
      <w:r w:rsidRPr="003458F6">
        <w:rPr>
          <w:rFonts w:ascii="Times New Roman" w:hAnsi="Times New Roman" w:cs="Times New Roman"/>
          <w:sz w:val="28"/>
          <w:szCs w:val="28"/>
        </w:rPr>
        <w:t>Wonderful kola also known as (buchholzia seeds is quickly gaining popularity as it seems to be a cure to almost all ailments. It’s look stands out from the normal kola as it look like a root and not a fruit like the others.</w:t>
      </w:r>
    </w:p>
    <w:p w:rsidR="00CD0971" w:rsidRPr="003458F6" w:rsidRDefault="00CD0971" w:rsidP="003458F6">
      <w:pPr>
        <w:spacing w:line="360" w:lineRule="auto"/>
        <w:jc w:val="both"/>
        <w:rPr>
          <w:rFonts w:ascii="Times New Roman" w:hAnsi="Times New Roman" w:cs="Times New Roman"/>
          <w:sz w:val="28"/>
          <w:szCs w:val="28"/>
        </w:rPr>
      </w:pPr>
      <w:r w:rsidRPr="003458F6">
        <w:rPr>
          <w:rFonts w:ascii="Times New Roman" w:hAnsi="Times New Roman" w:cs="Times New Roman"/>
          <w:sz w:val="28"/>
          <w:szCs w:val="28"/>
        </w:rPr>
        <w:t>This plant grows</w:t>
      </w:r>
      <w:r w:rsidR="004A71EB" w:rsidRPr="003458F6">
        <w:rPr>
          <w:rFonts w:ascii="Times New Roman" w:hAnsi="Times New Roman" w:cs="Times New Roman"/>
          <w:sz w:val="28"/>
          <w:szCs w:val="28"/>
        </w:rPr>
        <w:t xml:space="preserve"> in different states including C</w:t>
      </w:r>
      <w:r w:rsidRPr="003458F6">
        <w:rPr>
          <w:rFonts w:ascii="Times New Roman" w:hAnsi="Times New Roman" w:cs="Times New Roman"/>
          <w:sz w:val="28"/>
          <w:szCs w:val="28"/>
        </w:rPr>
        <w:t>ongo, Nigeria, and others. This plant is known as evergreen, and its seeds are widely used in medicine. However, more frequently it is used in herbal medicine rather than traditional.</w:t>
      </w:r>
    </w:p>
    <w:p w:rsidR="00CD0971" w:rsidRPr="003458F6" w:rsidRDefault="00CD0971" w:rsidP="003458F6">
      <w:pPr>
        <w:spacing w:line="360" w:lineRule="auto"/>
        <w:jc w:val="both"/>
        <w:rPr>
          <w:rFonts w:ascii="Times New Roman" w:hAnsi="Times New Roman" w:cs="Times New Roman"/>
          <w:b/>
          <w:sz w:val="28"/>
          <w:szCs w:val="28"/>
        </w:rPr>
      </w:pPr>
      <w:r w:rsidRPr="003458F6">
        <w:rPr>
          <w:rFonts w:ascii="Times New Roman" w:hAnsi="Times New Roman" w:cs="Times New Roman"/>
          <w:b/>
          <w:sz w:val="28"/>
          <w:szCs w:val="28"/>
        </w:rPr>
        <w:t>1.2</w:t>
      </w:r>
      <w:r w:rsidRPr="003458F6">
        <w:rPr>
          <w:rFonts w:ascii="Times New Roman" w:hAnsi="Times New Roman" w:cs="Times New Roman"/>
          <w:b/>
          <w:sz w:val="28"/>
          <w:szCs w:val="28"/>
        </w:rPr>
        <w:tab/>
        <w:t xml:space="preserve">Statement of the problem </w:t>
      </w:r>
    </w:p>
    <w:p w:rsidR="00CD0971" w:rsidRPr="003458F6" w:rsidRDefault="00CD0971" w:rsidP="003458F6">
      <w:pPr>
        <w:spacing w:line="360" w:lineRule="auto"/>
        <w:jc w:val="both"/>
        <w:rPr>
          <w:rFonts w:ascii="Times New Roman" w:hAnsi="Times New Roman" w:cs="Times New Roman"/>
          <w:sz w:val="28"/>
          <w:szCs w:val="28"/>
        </w:rPr>
      </w:pPr>
      <w:r w:rsidRPr="003458F6">
        <w:rPr>
          <w:rFonts w:ascii="Times New Roman" w:hAnsi="Times New Roman" w:cs="Times New Roman"/>
          <w:sz w:val="28"/>
          <w:szCs w:val="28"/>
        </w:rPr>
        <w:t>The consumption of added sugars (sucrose) over the last 200 years has increased exponentially and parallels the creased prevalence of chronic kidney disease. Data for animals and humans suggest that the consumption of added sugars leads to kidney damage and related metabolic derangements that increase cardiovascular risk. Importantly, the consumption of added sugars has been sound to induce insulin resistance and increase uric acid in humans, both of which increase the conversion of glucose and fructose via the payola pathway. The payola pathway has recently been implicated in the contrition and progression of kidney damage.</w:t>
      </w:r>
    </w:p>
    <w:p w:rsidR="006E5425" w:rsidRPr="003458F6" w:rsidRDefault="00CD0971" w:rsidP="003458F6">
      <w:pPr>
        <w:spacing w:line="360" w:lineRule="auto"/>
        <w:jc w:val="both"/>
        <w:rPr>
          <w:rFonts w:ascii="Times New Roman" w:hAnsi="Times New Roman" w:cs="Times New Roman"/>
          <w:sz w:val="28"/>
          <w:szCs w:val="28"/>
        </w:rPr>
      </w:pPr>
      <w:r w:rsidRPr="003458F6">
        <w:rPr>
          <w:rFonts w:ascii="Times New Roman" w:hAnsi="Times New Roman" w:cs="Times New Roman"/>
          <w:sz w:val="28"/>
          <w:szCs w:val="28"/>
        </w:rPr>
        <w:lastRenderedPageBreak/>
        <w:t>To mitigate this serious complications and a negative outcome of kidne</w:t>
      </w:r>
      <w:r w:rsidR="006E5425" w:rsidRPr="003458F6">
        <w:rPr>
          <w:rFonts w:ascii="Times New Roman" w:hAnsi="Times New Roman" w:cs="Times New Roman"/>
          <w:sz w:val="28"/>
          <w:szCs w:val="28"/>
        </w:rPr>
        <w:t>y disease, the plant Buccholzia coriacea can be used as</w:t>
      </w:r>
      <w:r w:rsidRPr="003458F6">
        <w:rPr>
          <w:rFonts w:ascii="Times New Roman" w:hAnsi="Times New Roman" w:cs="Times New Roman"/>
          <w:sz w:val="28"/>
          <w:szCs w:val="28"/>
        </w:rPr>
        <w:t xml:space="preserve"> therapeutic optio</w:t>
      </w:r>
      <w:r w:rsidR="006E5425" w:rsidRPr="003458F6">
        <w:rPr>
          <w:rFonts w:ascii="Times New Roman" w:hAnsi="Times New Roman" w:cs="Times New Roman"/>
          <w:sz w:val="28"/>
          <w:szCs w:val="28"/>
        </w:rPr>
        <w:t>n readily available to cure the damage caused by high sucrose.</w:t>
      </w:r>
    </w:p>
    <w:p w:rsidR="00CD0971" w:rsidRPr="003458F6" w:rsidRDefault="00CD0971" w:rsidP="003458F6">
      <w:pPr>
        <w:spacing w:line="360" w:lineRule="auto"/>
        <w:jc w:val="both"/>
        <w:rPr>
          <w:rFonts w:ascii="Times New Roman" w:hAnsi="Times New Roman" w:cs="Times New Roman"/>
          <w:b/>
          <w:sz w:val="28"/>
          <w:szCs w:val="28"/>
        </w:rPr>
      </w:pPr>
      <w:r w:rsidRPr="003458F6">
        <w:rPr>
          <w:rFonts w:ascii="Times New Roman" w:hAnsi="Times New Roman" w:cs="Times New Roman"/>
          <w:b/>
          <w:sz w:val="28"/>
          <w:szCs w:val="28"/>
        </w:rPr>
        <w:t>1.3</w:t>
      </w:r>
      <w:r w:rsidRPr="003458F6">
        <w:rPr>
          <w:rFonts w:ascii="Times New Roman" w:hAnsi="Times New Roman" w:cs="Times New Roman"/>
          <w:b/>
          <w:sz w:val="28"/>
          <w:szCs w:val="28"/>
        </w:rPr>
        <w:tab/>
        <w:t xml:space="preserve">Objective of the </w:t>
      </w:r>
      <w:r w:rsidR="00F1129E" w:rsidRPr="003458F6">
        <w:rPr>
          <w:rFonts w:ascii="Times New Roman" w:hAnsi="Times New Roman" w:cs="Times New Roman"/>
          <w:b/>
          <w:sz w:val="28"/>
          <w:szCs w:val="28"/>
        </w:rPr>
        <w:t xml:space="preserve">Study </w:t>
      </w:r>
    </w:p>
    <w:p w:rsidR="004A71EB" w:rsidRPr="003458F6" w:rsidRDefault="00CD0971" w:rsidP="003458F6">
      <w:pPr>
        <w:spacing w:line="360" w:lineRule="auto"/>
        <w:jc w:val="both"/>
        <w:rPr>
          <w:rFonts w:ascii="Times New Roman" w:hAnsi="Times New Roman" w:cs="Times New Roman"/>
          <w:sz w:val="28"/>
          <w:szCs w:val="28"/>
        </w:rPr>
      </w:pPr>
      <w:r w:rsidRPr="003458F6">
        <w:rPr>
          <w:rFonts w:ascii="Times New Roman" w:hAnsi="Times New Roman" w:cs="Times New Roman"/>
          <w:sz w:val="28"/>
          <w:szCs w:val="28"/>
        </w:rPr>
        <w:t xml:space="preserve">The general of the, this study was to evaluate the biochemical/metabolic effect of sucrose on a sucrose fed pregnant rat and their </w:t>
      </w:r>
      <w:r w:rsidR="004A71EB" w:rsidRPr="003458F6">
        <w:rPr>
          <w:rFonts w:ascii="Times New Roman" w:hAnsi="Times New Roman" w:cs="Times New Roman"/>
          <w:sz w:val="28"/>
          <w:szCs w:val="28"/>
        </w:rPr>
        <w:t>offspring’s</w:t>
      </w:r>
      <w:r w:rsidRPr="003458F6">
        <w:rPr>
          <w:rFonts w:ascii="Times New Roman" w:hAnsi="Times New Roman" w:cs="Times New Roman"/>
          <w:sz w:val="28"/>
          <w:szCs w:val="28"/>
        </w:rPr>
        <w:t xml:space="preserve">. The specific </w:t>
      </w:r>
      <w:r w:rsidR="004A71EB" w:rsidRPr="003458F6">
        <w:rPr>
          <w:rFonts w:ascii="Times New Roman" w:hAnsi="Times New Roman" w:cs="Times New Roman"/>
          <w:sz w:val="28"/>
          <w:szCs w:val="28"/>
        </w:rPr>
        <w:t>objectives are</w:t>
      </w:r>
      <w:r w:rsidRPr="003458F6">
        <w:rPr>
          <w:rFonts w:ascii="Times New Roman" w:hAnsi="Times New Roman" w:cs="Times New Roman"/>
          <w:sz w:val="28"/>
          <w:szCs w:val="28"/>
        </w:rPr>
        <w:t xml:space="preserve"> to</w:t>
      </w:r>
    </w:p>
    <w:p w:rsidR="00CD0971" w:rsidRPr="003458F6" w:rsidRDefault="004A71EB" w:rsidP="003458F6">
      <w:pPr>
        <w:pStyle w:val="ListParagraph"/>
        <w:numPr>
          <w:ilvl w:val="0"/>
          <w:numId w:val="1"/>
        </w:numPr>
        <w:spacing w:line="360" w:lineRule="auto"/>
        <w:jc w:val="both"/>
        <w:rPr>
          <w:rFonts w:ascii="Times New Roman" w:hAnsi="Times New Roman" w:cs="Times New Roman"/>
          <w:sz w:val="28"/>
          <w:szCs w:val="28"/>
        </w:rPr>
      </w:pPr>
      <w:r w:rsidRPr="003458F6">
        <w:rPr>
          <w:rFonts w:ascii="Times New Roman" w:hAnsi="Times New Roman" w:cs="Times New Roman"/>
          <w:sz w:val="28"/>
          <w:szCs w:val="28"/>
        </w:rPr>
        <w:t xml:space="preserve">to induce the rats with sucrose </w:t>
      </w:r>
    </w:p>
    <w:p w:rsidR="00CD0971" w:rsidRPr="003458F6" w:rsidRDefault="00CD0971" w:rsidP="003458F6">
      <w:pPr>
        <w:pStyle w:val="ListParagraph"/>
        <w:numPr>
          <w:ilvl w:val="0"/>
          <w:numId w:val="1"/>
        </w:numPr>
        <w:spacing w:line="360" w:lineRule="auto"/>
        <w:jc w:val="both"/>
        <w:rPr>
          <w:rFonts w:ascii="Times New Roman" w:hAnsi="Times New Roman" w:cs="Times New Roman"/>
          <w:sz w:val="28"/>
          <w:szCs w:val="28"/>
        </w:rPr>
      </w:pPr>
      <w:r w:rsidRPr="003458F6">
        <w:rPr>
          <w:rFonts w:ascii="Times New Roman" w:hAnsi="Times New Roman" w:cs="Times New Roman"/>
          <w:sz w:val="28"/>
          <w:szCs w:val="28"/>
        </w:rPr>
        <w:t>Carryout biochemical assay</w:t>
      </w:r>
      <w:r w:rsidR="004A71EB" w:rsidRPr="003458F6">
        <w:rPr>
          <w:rFonts w:ascii="Times New Roman" w:hAnsi="Times New Roman" w:cs="Times New Roman"/>
          <w:sz w:val="28"/>
          <w:szCs w:val="28"/>
        </w:rPr>
        <w:t>s including, serum urea nitrogen and lipid per oxidation</w:t>
      </w:r>
      <w:r w:rsidRPr="003458F6">
        <w:rPr>
          <w:rFonts w:ascii="Times New Roman" w:hAnsi="Times New Roman" w:cs="Times New Roman"/>
          <w:sz w:val="28"/>
          <w:szCs w:val="28"/>
        </w:rPr>
        <w:t>, se</w:t>
      </w:r>
      <w:r w:rsidR="00AA4F6C" w:rsidRPr="003458F6">
        <w:rPr>
          <w:rFonts w:ascii="Times New Roman" w:hAnsi="Times New Roman" w:cs="Times New Roman"/>
          <w:sz w:val="28"/>
          <w:szCs w:val="28"/>
        </w:rPr>
        <w:t>r</w:t>
      </w:r>
      <w:r w:rsidR="004A71EB" w:rsidRPr="003458F6">
        <w:rPr>
          <w:rFonts w:ascii="Times New Roman" w:hAnsi="Times New Roman" w:cs="Times New Roman"/>
          <w:sz w:val="28"/>
          <w:szCs w:val="28"/>
        </w:rPr>
        <w:t xml:space="preserve">um </w:t>
      </w:r>
      <w:r w:rsidRPr="003458F6">
        <w:rPr>
          <w:rFonts w:ascii="Times New Roman" w:hAnsi="Times New Roman" w:cs="Times New Roman"/>
          <w:sz w:val="28"/>
          <w:szCs w:val="28"/>
        </w:rPr>
        <w:t>creatin</w:t>
      </w:r>
      <w:r w:rsidR="00AA4F6C" w:rsidRPr="003458F6">
        <w:rPr>
          <w:rFonts w:ascii="Times New Roman" w:hAnsi="Times New Roman" w:cs="Times New Roman"/>
          <w:sz w:val="28"/>
          <w:szCs w:val="28"/>
        </w:rPr>
        <w:t>in</w:t>
      </w:r>
      <w:r w:rsidRPr="003458F6">
        <w:rPr>
          <w:rFonts w:ascii="Times New Roman" w:hAnsi="Times New Roman" w:cs="Times New Roman"/>
          <w:sz w:val="28"/>
          <w:szCs w:val="28"/>
        </w:rPr>
        <w:t>e</w:t>
      </w:r>
      <w:r w:rsidR="004A71EB" w:rsidRPr="003458F6">
        <w:rPr>
          <w:rFonts w:ascii="Times New Roman" w:hAnsi="Times New Roman" w:cs="Times New Roman"/>
          <w:sz w:val="28"/>
          <w:szCs w:val="28"/>
        </w:rPr>
        <w:t>.</w:t>
      </w:r>
    </w:p>
    <w:p w:rsidR="00CD0971" w:rsidRPr="003458F6" w:rsidRDefault="00CD0971" w:rsidP="003458F6">
      <w:pPr>
        <w:spacing w:line="360" w:lineRule="auto"/>
        <w:jc w:val="both"/>
        <w:rPr>
          <w:rFonts w:ascii="Times New Roman" w:hAnsi="Times New Roman" w:cs="Times New Roman"/>
          <w:b/>
          <w:sz w:val="28"/>
          <w:szCs w:val="28"/>
        </w:rPr>
      </w:pPr>
      <w:r w:rsidRPr="003458F6">
        <w:rPr>
          <w:rFonts w:ascii="Times New Roman" w:hAnsi="Times New Roman" w:cs="Times New Roman"/>
          <w:b/>
          <w:sz w:val="28"/>
          <w:szCs w:val="28"/>
        </w:rPr>
        <w:t>1.4</w:t>
      </w:r>
      <w:r w:rsidRPr="003458F6">
        <w:rPr>
          <w:rFonts w:ascii="Times New Roman" w:hAnsi="Times New Roman" w:cs="Times New Roman"/>
          <w:b/>
          <w:sz w:val="28"/>
          <w:szCs w:val="28"/>
        </w:rPr>
        <w:tab/>
        <w:t xml:space="preserve">Significant of the study   </w:t>
      </w:r>
    </w:p>
    <w:p w:rsidR="00CD0971" w:rsidRPr="003458F6" w:rsidRDefault="00CD0971" w:rsidP="003458F6">
      <w:pPr>
        <w:spacing w:line="360" w:lineRule="auto"/>
        <w:jc w:val="both"/>
        <w:rPr>
          <w:rFonts w:ascii="Times New Roman" w:hAnsi="Times New Roman" w:cs="Times New Roman"/>
          <w:sz w:val="28"/>
          <w:szCs w:val="28"/>
        </w:rPr>
      </w:pPr>
      <w:r w:rsidRPr="003458F6">
        <w:rPr>
          <w:rFonts w:ascii="Times New Roman" w:hAnsi="Times New Roman" w:cs="Times New Roman"/>
          <w:sz w:val="28"/>
          <w:szCs w:val="28"/>
        </w:rPr>
        <w:t xml:space="preserve">This study will increase our </w:t>
      </w:r>
      <w:r w:rsidR="004A71EB" w:rsidRPr="003458F6">
        <w:rPr>
          <w:rFonts w:ascii="Times New Roman" w:hAnsi="Times New Roman" w:cs="Times New Roman"/>
          <w:sz w:val="28"/>
          <w:szCs w:val="28"/>
        </w:rPr>
        <w:t>understanding on the renal effect of buccholzia coriacea on the kidney function indices</w:t>
      </w:r>
      <w:r w:rsidR="006E5425" w:rsidRPr="003458F6">
        <w:rPr>
          <w:rFonts w:ascii="Times New Roman" w:hAnsi="Times New Roman" w:cs="Times New Roman"/>
          <w:sz w:val="28"/>
          <w:szCs w:val="28"/>
        </w:rPr>
        <w:t xml:space="preserve"> of a sucrose fed pregnant rats.</w:t>
      </w:r>
      <w:r w:rsidRPr="003458F6">
        <w:rPr>
          <w:rFonts w:ascii="Times New Roman" w:hAnsi="Times New Roman" w:cs="Times New Roman"/>
          <w:sz w:val="28"/>
          <w:szCs w:val="28"/>
        </w:rPr>
        <w:t xml:space="preserve"> It is hope that constituent compounds</w:t>
      </w:r>
      <w:r w:rsidR="00AA4F6C" w:rsidRPr="003458F6">
        <w:rPr>
          <w:rFonts w:ascii="Times New Roman" w:hAnsi="Times New Roman" w:cs="Times New Roman"/>
          <w:sz w:val="28"/>
          <w:szCs w:val="28"/>
        </w:rPr>
        <w:t xml:space="preserve"> present in buchholzia</w:t>
      </w:r>
      <w:r w:rsidR="006E5425" w:rsidRPr="003458F6">
        <w:rPr>
          <w:rFonts w:ascii="Times New Roman" w:hAnsi="Times New Roman" w:cs="Times New Roman"/>
          <w:sz w:val="28"/>
          <w:szCs w:val="28"/>
        </w:rPr>
        <w:t xml:space="preserve"> </w:t>
      </w:r>
      <w:r w:rsidR="00AA4F6C" w:rsidRPr="003458F6">
        <w:rPr>
          <w:rFonts w:ascii="Times New Roman" w:hAnsi="Times New Roman" w:cs="Times New Roman"/>
          <w:sz w:val="28"/>
          <w:szCs w:val="28"/>
        </w:rPr>
        <w:t>coriacea</w:t>
      </w:r>
      <w:r w:rsidRPr="003458F6">
        <w:rPr>
          <w:rFonts w:ascii="Times New Roman" w:hAnsi="Times New Roman" w:cs="Times New Roman"/>
          <w:sz w:val="28"/>
          <w:szCs w:val="28"/>
        </w:rPr>
        <w:t xml:space="preserve"> would aid further scientific investigation while contributing to the drug discovery and development.</w:t>
      </w:r>
    </w:p>
    <w:p w:rsidR="00CD0971" w:rsidRPr="003458F6" w:rsidRDefault="00CD0971" w:rsidP="003458F6">
      <w:pPr>
        <w:spacing w:line="360" w:lineRule="auto"/>
        <w:jc w:val="both"/>
        <w:rPr>
          <w:rFonts w:ascii="Times New Roman" w:hAnsi="Times New Roman" w:cs="Times New Roman"/>
          <w:b/>
          <w:sz w:val="28"/>
          <w:szCs w:val="28"/>
        </w:rPr>
      </w:pPr>
    </w:p>
    <w:p w:rsidR="00CD0971" w:rsidRPr="003458F6" w:rsidRDefault="00CD0971" w:rsidP="003458F6">
      <w:pPr>
        <w:spacing w:line="360" w:lineRule="auto"/>
        <w:jc w:val="both"/>
        <w:rPr>
          <w:rFonts w:ascii="Times New Roman" w:hAnsi="Times New Roman" w:cs="Times New Roman"/>
          <w:b/>
          <w:sz w:val="28"/>
          <w:szCs w:val="28"/>
        </w:rPr>
      </w:pPr>
    </w:p>
    <w:p w:rsidR="00CD0971" w:rsidRPr="003458F6" w:rsidRDefault="00CD0971" w:rsidP="003458F6">
      <w:pPr>
        <w:spacing w:line="360" w:lineRule="auto"/>
        <w:jc w:val="both"/>
        <w:rPr>
          <w:rFonts w:ascii="Times New Roman" w:hAnsi="Times New Roman" w:cs="Times New Roman"/>
          <w:b/>
          <w:sz w:val="28"/>
          <w:szCs w:val="28"/>
        </w:rPr>
      </w:pPr>
    </w:p>
    <w:p w:rsidR="00CD0971" w:rsidRPr="003458F6" w:rsidRDefault="00CD0971" w:rsidP="003458F6">
      <w:pPr>
        <w:spacing w:line="360" w:lineRule="auto"/>
        <w:jc w:val="both"/>
        <w:rPr>
          <w:rFonts w:ascii="Times New Roman" w:hAnsi="Times New Roman" w:cs="Times New Roman"/>
          <w:b/>
          <w:sz w:val="28"/>
          <w:szCs w:val="28"/>
        </w:rPr>
      </w:pPr>
    </w:p>
    <w:p w:rsidR="00EA75AE" w:rsidRDefault="00EA75AE" w:rsidP="003458F6">
      <w:pPr>
        <w:pStyle w:val="NoSpacing"/>
        <w:spacing w:line="360" w:lineRule="auto"/>
        <w:rPr>
          <w:rFonts w:ascii="Times New Roman" w:hAnsi="Times New Roman" w:cs="Times New Roman"/>
          <w:b/>
          <w:sz w:val="28"/>
          <w:szCs w:val="28"/>
        </w:rPr>
      </w:pPr>
    </w:p>
    <w:p w:rsidR="003458F6" w:rsidRDefault="003458F6" w:rsidP="003458F6">
      <w:pPr>
        <w:pStyle w:val="NoSpacing"/>
        <w:spacing w:line="360" w:lineRule="auto"/>
        <w:rPr>
          <w:rFonts w:ascii="Times New Roman" w:hAnsi="Times New Roman" w:cs="Times New Roman"/>
          <w:b/>
          <w:sz w:val="28"/>
          <w:szCs w:val="28"/>
        </w:rPr>
      </w:pPr>
    </w:p>
    <w:p w:rsidR="003458F6" w:rsidRPr="003458F6" w:rsidRDefault="003458F6" w:rsidP="003458F6">
      <w:pPr>
        <w:pStyle w:val="NoSpacing"/>
        <w:spacing w:line="360" w:lineRule="auto"/>
        <w:rPr>
          <w:rFonts w:ascii="Times New Roman" w:hAnsi="Times New Roman" w:cs="Times New Roman"/>
          <w:b/>
          <w:sz w:val="28"/>
          <w:szCs w:val="28"/>
        </w:rPr>
      </w:pPr>
    </w:p>
    <w:p w:rsidR="006E5425" w:rsidRPr="003458F6" w:rsidRDefault="006E5425" w:rsidP="003458F6">
      <w:pPr>
        <w:pStyle w:val="NoSpacing"/>
        <w:spacing w:line="360" w:lineRule="auto"/>
        <w:jc w:val="center"/>
        <w:rPr>
          <w:rFonts w:ascii="Times New Roman" w:hAnsi="Times New Roman" w:cs="Times New Roman"/>
          <w:b/>
          <w:sz w:val="28"/>
          <w:szCs w:val="28"/>
        </w:rPr>
      </w:pPr>
      <w:r w:rsidRPr="003458F6">
        <w:rPr>
          <w:rFonts w:ascii="Times New Roman" w:hAnsi="Times New Roman" w:cs="Times New Roman"/>
          <w:b/>
          <w:sz w:val="28"/>
          <w:szCs w:val="28"/>
        </w:rPr>
        <w:t xml:space="preserve"> </w:t>
      </w:r>
    </w:p>
    <w:p w:rsidR="00EA75AE" w:rsidRPr="003458F6" w:rsidRDefault="00EA75AE" w:rsidP="003458F6">
      <w:pPr>
        <w:pStyle w:val="NoSpacing"/>
        <w:spacing w:line="360" w:lineRule="auto"/>
        <w:jc w:val="center"/>
        <w:rPr>
          <w:rFonts w:ascii="Times New Roman" w:hAnsi="Times New Roman" w:cs="Times New Roman"/>
          <w:b/>
          <w:sz w:val="28"/>
          <w:szCs w:val="28"/>
        </w:rPr>
      </w:pPr>
      <w:r w:rsidRPr="003458F6">
        <w:rPr>
          <w:rFonts w:ascii="Times New Roman" w:hAnsi="Times New Roman" w:cs="Times New Roman"/>
          <w:b/>
          <w:sz w:val="28"/>
          <w:szCs w:val="28"/>
        </w:rPr>
        <w:lastRenderedPageBreak/>
        <w:t>CHAPTER TWO</w:t>
      </w:r>
    </w:p>
    <w:p w:rsidR="00EA75AE" w:rsidRPr="003458F6" w:rsidRDefault="00EA75AE" w:rsidP="003458F6">
      <w:pPr>
        <w:pStyle w:val="NoSpacing"/>
        <w:spacing w:line="360" w:lineRule="auto"/>
        <w:rPr>
          <w:rFonts w:ascii="Times New Roman" w:hAnsi="Times New Roman" w:cs="Times New Roman"/>
          <w:b/>
          <w:sz w:val="28"/>
          <w:szCs w:val="28"/>
        </w:rPr>
      </w:pPr>
    </w:p>
    <w:p w:rsidR="00EA75AE" w:rsidRPr="003458F6" w:rsidRDefault="00EA75AE" w:rsidP="003458F6">
      <w:pPr>
        <w:pStyle w:val="NoSpacing"/>
        <w:numPr>
          <w:ilvl w:val="1"/>
          <w:numId w:val="12"/>
        </w:numPr>
        <w:spacing w:line="360" w:lineRule="auto"/>
        <w:ind w:hanging="720"/>
        <w:rPr>
          <w:rFonts w:ascii="Times New Roman" w:hAnsi="Times New Roman" w:cs="Times New Roman"/>
          <w:b/>
          <w:sz w:val="28"/>
          <w:szCs w:val="28"/>
        </w:rPr>
      </w:pPr>
      <w:r w:rsidRPr="003458F6">
        <w:rPr>
          <w:rFonts w:ascii="Times New Roman" w:hAnsi="Times New Roman" w:cs="Times New Roman"/>
          <w:b/>
          <w:sz w:val="28"/>
          <w:szCs w:val="28"/>
        </w:rPr>
        <w:t xml:space="preserve"> Introduction of Wonderful Kola</w:t>
      </w:r>
    </w:p>
    <w:p w:rsidR="00EA75AE" w:rsidRPr="003458F6" w:rsidRDefault="00EA75AE" w:rsidP="003458F6">
      <w:pPr>
        <w:pStyle w:val="NoSpacing"/>
        <w:spacing w:line="360" w:lineRule="auto"/>
        <w:ind w:firstLine="720"/>
        <w:jc w:val="both"/>
        <w:rPr>
          <w:rFonts w:ascii="Times New Roman" w:hAnsi="Times New Roman" w:cs="Times New Roman"/>
          <w:sz w:val="28"/>
          <w:szCs w:val="28"/>
        </w:rPr>
      </w:pPr>
      <w:r w:rsidRPr="003458F6">
        <w:rPr>
          <w:rFonts w:ascii="Times New Roman" w:hAnsi="Times New Roman" w:cs="Times New Roman"/>
          <w:sz w:val="28"/>
          <w:szCs w:val="28"/>
        </w:rPr>
        <w:t>Wonderful kola also called buchholziacoriacea w</w:t>
      </w:r>
      <w:r w:rsidR="00AA4F6C" w:rsidRPr="003458F6">
        <w:rPr>
          <w:rFonts w:ascii="Times New Roman" w:hAnsi="Times New Roman" w:cs="Times New Roman"/>
          <w:sz w:val="28"/>
          <w:szCs w:val="28"/>
        </w:rPr>
        <w:t>as named after R. W. buchholzia</w:t>
      </w:r>
      <w:r w:rsidRPr="003458F6">
        <w:rPr>
          <w:rFonts w:ascii="Times New Roman" w:hAnsi="Times New Roman" w:cs="Times New Roman"/>
          <w:sz w:val="28"/>
          <w:szCs w:val="28"/>
        </w:rPr>
        <w:t>who collected the plants in Cameroon in the late 19</w:t>
      </w:r>
      <w:r w:rsidRPr="003458F6">
        <w:rPr>
          <w:rFonts w:ascii="Times New Roman" w:hAnsi="Times New Roman" w:cs="Times New Roman"/>
          <w:sz w:val="28"/>
          <w:szCs w:val="28"/>
          <w:vertAlign w:val="superscript"/>
        </w:rPr>
        <w:t>th</w:t>
      </w:r>
      <w:r w:rsidRPr="003458F6">
        <w:rPr>
          <w:rFonts w:ascii="Times New Roman" w:hAnsi="Times New Roman" w:cs="Times New Roman"/>
          <w:sz w:val="28"/>
          <w:szCs w:val="28"/>
        </w:rPr>
        <w:t xml:space="preserve"> century. Young leaves of the plant buchholziacoriacea are used in a gruel poultice for were and boils. In Gabon pounded back of the plant buchholziacoriacea is used as a lotion against scabies, fruit of the plant buchholziacoriacea as an anthelmintic. The seed of buchholziacoriacea has medicinal values.</w:t>
      </w:r>
    </w:p>
    <w:p w:rsidR="00EA75AE" w:rsidRPr="003458F6" w:rsidRDefault="00EA75AE" w:rsidP="003458F6">
      <w:pPr>
        <w:pStyle w:val="NoSpacing"/>
        <w:spacing w:line="360" w:lineRule="auto"/>
        <w:jc w:val="both"/>
        <w:rPr>
          <w:rFonts w:ascii="Times New Roman" w:hAnsi="Times New Roman" w:cs="Times New Roman"/>
          <w:sz w:val="28"/>
          <w:szCs w:val="28"/>
        </w:rPr>
      </w:pPr>
      <w:r w:rsidRPr="003458F6">
        <w:rPr>
          <w:rFonts w:ascii="Times New Roman" w:hAnsi="Times New Roman" w:cs="Times New Roman"/>
          <w:sz w:val="28"/>
          <w:szCs w:val="28"/>
        </w:rPr>
        <w:t xml:space="preserve"> These seeds gave the plant a name wonderful kola nut because of its usage in traditional medicine. The seeds are covered in purple aril which are Child in Ivory coast and has a pungent taste. It is used to treat a has a pungent taste. It is an ever green under story tree of lowland rain forest, up to 20 meters high accruing  in West Africa, From Gruinea to West and east Cameroon and in Gabon. The tree is found in the southern past of Nigeria, Ghana and Liberia. The pulped bark is applied to the chest to treat chest pains and also boils.Wonderful kola is a wonderful herb with incredible healing power hence it is known in Yoruba land in the western part of Nigeria as “Obi Awogbaarun” meaning kola that can cure two hundred diseases).</w:t>
      </w:r>
    </w:p>
    <w:p w:rsidR="00EA75AE" w:rsidRPr="003458F6" w:rsidRDefault="00EA75AE" w:rsidP="003458F6">
      <w:pPr>
        <w:pStyle w:val="NoSpacing"/>
        <w:spacing w:line="360" w:lineRule="auto"/>
        <w:jc w:val="both"/>
        <w:rPr>
          <w:rFonts w:ascii="Times New Roman" w:hAnsi="Times New Roman" w:cs="Times New Roman"/>
          <w:sz w:val="28"/>
          <w:szCs w:val="28"/>
        </w:rPr>
      </w:pPr>
      <w:r w:rsidRPr="003458F6">
        <w:rPr>
          <w:rFonts w:ascii="Times New Roman" w:hAnsi="Times New Roman" w:cs="Times New Roman"/>
          <w:sz w:val="28"/>
          <w:szCs w:val="28"/>
        </w:rPr>
        <w:tab/>
        <w:t>It is known in the world as memory not as it enhances memory, it cleans blood, facilitates learning ability and strengthens nervous system. It is very rich in vitamin K.</w:t>
      </w:r>
    </w:p>
    <w:p w:rsidR="00EA75AE" w:rsidRDefault="00EA75AE" w:rsidP="003458F6">
      <w:pPr>
        <w:pStyle w:val="NoSpacing"/>
        <w:spacing w:line="360" w:lineRule="auto"/>
        <w:jc w:val="both"/>
        <w:rPr>
          <w:rFonts w:ascii="Times New Roman" w:hAnsi="Times New Roman" w:cs="Times New Roman"/>
          <w:sz w:val="28"/>
          <w:szCs w:val="28"/>
        </w:rPr>
      </w:pPr>
      <w:r w:rsidRPr="003458F6">
        <w:rPr>
          <w:rFonts w:ascii="Times New Roman" w:hAnsi="Times New Roman" w:cs="Times New Roman"/>
          <w:sz w:val="28"/>
          <w:szCs w:val="28"/>
        </w:rPr>
        <w:tab/>
        <w:t>It is found mainly in the Western region of Nigeria and it is very much available in commercial quality in the areas it can be found. It is used in preparation of local herbal therapy for the treatments of various ailments such as cough, typhoid, ulcer diabetes etc.</w:t>
      </w:r>
    </w:p>
    <w:p w:rsidR="003458F6" w:rsidRPr="003458F6" w:rsidRDefault="003458F6" w:rsidP="003458F6">
      <w:pPr>
        <w:pStyle w:val="NoSpacing"/>
        <w:spacing w:line="360" w:lineRule="auto"/>
        <w:jc w:val="both"/>
        <w:rPr>
          <w:rFonts w:ascii="Times New Roman" w:hAnsi="Times New Roman" w:cs="Times New Roman"/>
          <w:sz w:val="28"/>
          <w:szCs w:val="28"/>
        </w:rPr>
      </w:pPr>
    </w:p>
    <w:p w:rsidR="00EA75AE" w:rsidRPr="003458F6" w:rsidRDefault="00EA75AE" w:rsidP="003458F6">
      <w:pPr>
        <w:pStyle w:val="NoSpacing"/>
        <w:spacing w:line="360" w:lineRule="auto"/>
        <w:jc w:val="both"/>
        <w:rPr>
          <w:rFonts w:ascii="Times New Roman" w:hAnsi="Times New Roman" w:cs="Times New Roman"/>
          <w:b/>
          <w:sz w:val="28"/>
          <w:szCs w:val="28"/>
        </w:rPr>
      </w:pPr>
      <w:r w:rsidRPr="003458F6">
        <w:rPr>
          <w:rFonts w:ascii="Times New Roman" w:hAnsi="Times New Roman" w:cs="Times New Roman"/>
          <w:sz w:val="28"/>
          <w:szCs w:val="28"/>
        </w:rPr>
        <w:t>2.1.1</w:t>
      </w:r>
      <w:r w:rsidRPr="003458F6">
        <w:rPr>
          <w:rFonts w:ascii="Times New Roman" w:hAnsi="Times New Roman" w:cs="Times New Roman"/>
          <w:sz w:val="28"/>
          <w:szCs w:val="28"/>
        </w:rPr>
        <w:tab/>
      </w:r>
      <w:r w:rsidRPr="003458F6">
        <w:rPr>
          <w:rFonts w:ascii="Times New Roman" w:hAnsi="Times New Roman" w:cs="Times New Roman"/>
          <w:b/>
          <w:sz w:val="28"/>
          <w:szCs w:val="28"/>
        </w:rPr>
        <w:t>Use of wonderful kola</w:t>
      </w:r>
    </w:p>
    <w:p w:rsidR="00EA75AE" w:rsidRPr="003458F6" w:rsidRDefault="00EA75AE" w:rsidP="003458F6">
      <w:pPr>
        <w:pStyle w:val="NoSpacing"/>
        <w:spacing w:line="360" w:lineRule="auto"/>
        <w:ind w:left="720" w:hanging="720"/>
        <w:jc w:val="both"/>
        <w:rPr>
          <w:rFonts w:ascii="Times New Roman" w:hAnsi="Times New Roman" w:cs="Times New Roman"/>
          <w:sz w:val="28"/>
          <w:szCs w:val="28"/>
        </w:rPr>
      </w:pPr>
      <w:r w:rsidRPr="003458F6">
        <w:rPr>
          <w:rFonts w:ascii="Times New Roman" w:hAnsi="Times New Roman" w:cs="Times New Roman"/>
          <w:sz w:val="28"/>
          <w:szCs w:val="28"/>
        </w:rPr>
        <w:lastRenderedPageBreak/>
        <w:t>1.</w:t>
      </w:r>
      <w:r w:rsidRPr="003458F6">
        <w:rPr>
          <w:rFonts w:ascii="Times New Roman" w:hAnsi="Times New Roman" w:cs="Times New Roman"/>
          <w:sz w:val="28"/>
          <w:szCs w:val="28"/>
        </w:rPr>
        <w:tab/>
        <w:t>Wonderful kola a lot of active ingredients that can treat and curve many diseases like memory loss, cough, chest pain, waist pain, irregular menstruation, mile, malaria weak erection, hypertensions , premature  aging, dysentery, headache, mental mal functioning minor burns,</w:t>
      </w:r>
      <w:r w:rsidR="00AA4F6C" w:rsidRPr="003458F6">
        <w:rPr>
          <w:rFonts w:ascii="Times New Roman" w:hAnsi="Times New Roman" w:cs="Times New Roman"/>
          <w:sz w:val="28"/>
          <w:szCs w:val="28"/>
        </w:rPr>
        <w:t xml:space="preserve"> scars, scleroderma, skin conditioner</w:t>
      </w:r>
      <w:r w:rsidRPr="003458F6">
        <w:rPr>
          <w:rFonts w:ascii="Times New Roman" w:hAnsi="Times New Roman" w:cs="Times New Roman"/>
          <w:sz w:val="28"/>
          <w:szCs w:val="28"/>
        </w:rPr>
        <w:t>, varicose veins, wound healing, rheumatism, blood diseases, congestive heart failure culinary tract infections, renal diseases etc.</w:t>
      </w:r>
    </w:p>
    <w:p w:rsidR="00EA75AE" w:rsidRPr="003458F6" w:rsidRDefault="00EA75AE" w:rsidP="003458F6">
      <w:pPr>
        <w:pStyle w:val="NoSpacing"/>
        <w:spacing w:line="360" w:lineRule="auto"/>
        <w:ind w:left="720" w:hanging="720"/>
        <w:jc w:val="both"/>
        <w:rPr>
          <w:rFonts w:ascii="Times New Roman" w:hAnsi="Times New Roman" w:cs="Times New Roman"/>
          <w:sz w:val="28"/>
          <w:szCs w:val="28"/>
        </w:rPr>
      </w:pPr>
      <w:r w:rsidRPr="003458F6">
        <w:rPr>
          <w:rFonts w:ascii="Times New Roman" w:hAnsi="Times New Roman" w:cs="Times New Roman"/>
          <w:sz w:val="28"/>
          <w:szCs w:val="28"/>
        </w:rPr>
        <w:t>2.</w:t>
      </w:r>
      <w:r w:rsidRPr="003458F6">
        <w:rPr>
          <w:rFonts w:ascii="Times New Roman" w:hAnsi="Times New Roman" w:cs="Times New Roman"/>
          <w:sz w:val="28"/>
          <w:szCs w:val="28"/>
        </w:rPr>
        <w:tab/>
        <w:t>wonderful kola also improves blood circulation strengthens veins and capillaries, it purifies blood, it is used for HIV/AIDS treatment, eczema, epilepsy, insanity, hypochondria, hair loss, immures system boost</w:t>
      </w:r>
      <w:r w:rsidR="00AA4F6C" w:rsidRPr="003458F6">
        <w:rPr>
          <w:rFonts w:ascii="Times New Roman" w:hAnsi="Times New Roman" w:cs="Times New Roman"/>
          <w:sz w:val="28"/>
          <w:szCs w:val="28"/>
        </w:rPr>
        <w:t>ing (cl</w:t>
      </w:r>
      <w:r w:rsidRPr="003458F6">
        <w:rPr>
          <w:rFonts w:ascii="Times New Roman" w:hAnsi="Times New Roman" w:cs="Times New Roman"/>
          <w:sz w:val="28"/>
          <w:szCs w:val="28"/>
        </w:rPr>
        <w:t xml:space="preserve">eansing and nourishing) skin conditioner, convulsions, elephantiasis, psoriasis. </w:t>
      </w:r>
    </w:p>
    <w:p w:rsidR="00EA75AE" w:rsidRPr="003458F6" w:rsidRDefault="00EA75AE" w:rsidP="003458F6">
      <w:pPr>
        <w:pStyle w:val="NoSpacing"/>
        <w:spacing w:line="360" w:lineRule="auto"/>
        <w:ind w:left="720" w:hanging="720"/>
        <w:jc w:val="both"/>
        <w:rPr>
          <w:rFonts w:ascii="Times New Roman" w:hAnsi="Times New Roman" w:cs="Times New Roman"/>
          <w:sz w:val="28"/>
          <w:szCs w:val="28"/>
        </w:rPr>
      </w:pPr>
      <w:r w:rsidRPr="003458F6">
        <w:rPr>
          <w:rFonts w:ascii="Times New Roman" w:hAnsi="Times New Roman" w:cs="Times New Roman"/>
          <w:sz w:val="28"/>
          <w:szCs w:val="28"/>
        </w:rPr>
        <w:t>3.</w:t>
      </w:r>
      <w:r w:rsidRPr="003458F6">
        <w:rPr>
          <w:rFonts w:ascii="Times New Roman" w:hAnsi="Times New Roman" w:cs="Times New Roman"/>
          <w:sz w:val="28"/>
          <w:szCs w:val="28"/>
        </w:rPr>
        <w:tab/>
        <w:t>It combats stress and depression increase libido. It scar formation following surge from anepisiotomies following vaginal delivery of a new born and treatment of external fistulas. It contains tritters periods which strengthens the skins and increases the concentration of oxidizing wounds.</w:t>
      </w:r>
    </w:p>
    <w:p w:rsidR="00EA75AE" w:rsidRPr="003458F6" w:rsidRDefault="00EA75AE" w:rsidP="003458F6">
      <w:pPr>
        <w:pStyle w:val="NoSpacing"/>
        <w:spacing w:line="360" w:lineRule="auto"/>
        <w:ind w:left="720" w:hanging="720"/>
        <w:jc w:val="both"/>
        <w:rPr>
          <w:rFonts w:ascii="Times New Roman" w:hAnsi="Times New Roman" w:cs="Times New Roman"/>
          <w:sz w:val="28"/>
          <w:szCs w:val="28"/>
        </w:rPr>
      </w:pPr>
      <w:r w:rsidRPr="003458F6">
        <w:rPr>
          <w:rFonts w:ascii="Times New Roman" w:hAnsi="Times New Roman" w:cs="Times New Roman"/>
          <w:sz w:val="28"/>
          <w:szCs w:val="28"/>
        </w:rPr>
        <w:t>4.</w:t>
      </w:r>
      <w:r w:rsidRPr="003458F6">
        <w:rPr>
          <w:rFonts w:ascii="Times New Roman" w:hAnsi="Times New Roman" w:cs="Times New Roman"/>
          <w:sz w:val="28"/>
          <w:szCs w:val="28"/>
        </w:rPr>
        <w:tab/>
        <w:t>It also restores inflamed tissues by increasing blood supply.</w:t>
      </w:r>
    </w:p>
    <w:p w:rsidR="00F1129E" w:rsidRPr="003458F6" w:rsidRDefault="00F1129E" w:rsidP="003458F6">
      <w:pPr>
        <w:pStyle w:val="NoSpacing"/>
        <w:spacing w:line="360" w:lineRule="auto"/>
        <w:ind w:left="720" w:hanging="720"/>
        <w:jc w:val="both"/>
        <w:rPr>
          <w:rFonts w:ascii="Times New Roman" w:hAnsi="Times New Roman" w:cs="Times New Roman"/>
          <w:sz w:val="28"/>
          <w:szCs w:val="28"/>
        </w:rPr>
      </w:pPr>
    </w:p>
    <w:p w:rsidR="00EA75AE" w:rsidRPr="003458F6" w:rsidRDefault="00EA75AE" w:rsidP="003458F6">
      <w:pPr>
        <w:pStyle w:val="NoSpacing"/>
        <w:spacing w:line="360" w:lineRule="auto"/>
        <w:ind w:left="720" w:hanging="720"/>
        <w:jc w:val="both"/>
        <w:rPr>
          <w:rFonts w:ascii="Times New Roman" w:hAnsi="Times New Roman" w:cs="Times New Roman"/>
          <w:b/>
          <w:sz w:val="28"/>
          <w:szCs w:val="28"/>
        </w:rPr>
      </w:pPr>
      <w:r w:rsidRPr="003458F6">
        <w:rPr>
          <w:rFonts w:ascii="Times New Roman" w:hAnsi="Times New Roman" w:cs="Times New Roman"/>
          <w:b/>
          <w:sz w:val="28"/>
          <w:szCs w:val="28"/>
        </w:rPr>
        <w:t>2.1.2</w:t>
      </w:r>
      <w:r w:rsidRPr="003458F6">
        <w:rPr>
          <w:rFonts w:ascii="Times New Roman" w:hAnsi="Times New Roman" w:cs="Times New Roman"/>
          <w:b/>
          <w:sz w:val="28"/>
          <w:szCs w:val="28"/>
        </w:rPr>
        <w:tab/>
        <w:t xml:space="preserve">Taxonomy of wonderful kola </w:t>
      </w:r>
    </w:p>
    <w:p w:rsidR="00EA75AE" w:rsidRPr="003458F6" w:rsidRDefault="00EA75AE" w:rsidP="003458F6">
      <w:pPr>
        <w:pStyle w:val="NoSpacing"/>
        <w:spacing w:line="360" w:lineRule="auto"/>
        <w:ind w:left="720"/>
        <w:jc w:val="both"/>
        <w:rPr>
          <w:rFonts w:ascii="Times New Roman" w:hAnsi="Times New Roman" w:cs="Times New Roman"/>
          <w:sz w:val="28"/>
          <w:szCs w:val="28"/>
        </w:rPr>
      </w:pPr>
      <w:r w:rsidRPr="003458F6">
        <w:rPr>
          <w:rFonts w:ascii="Times New Roman" w:hAnsi="Times New Roman" w:cs="Times New Roman"/>
          <w:b/>
          <w:sz w:val="28"/>
          <w:szCs w:val="28"/>
        </w:rPr>
        <w:t>-</w:t>
      </w:r>
      <w:r w:rsidRPr="003458F6">
        <w:rPr>
          <w:rFonts w:ascii="Times New Roman" w:hAnsi="Times New Roman" w:cs="Times New Roman"/>
          <w:b/>
          <w:sz w:val="28"/>
          <w:szCs w:val="28"/>
        </w:rPr>
        <w:tab/>
      </w:r>
      <w:r w:rsidRPr="003458F6">
        <w:rPr>
          <w:rFonts w:ascii="Times New Roman" w:hAnsi="Times New Roman" w:cs="Times New Roman"/>
          <w:sz w:val="28"/>
          <w:szCs w:val="28"/>
        </w:rPr>
        <w:t>Family: capparacae</w:t>
      </w:r>
      <w:r w:rsidR="00AA4F6C" w:rsidRPr="003458F6">
        <w:rPr>
          <w:rFonts w:ascii="Times New Roman" w:hAnsi="Times New Roman" w:cs="Times New Roman"/>
          <w:sz w:val="28"/>
          <w:szCs w:val="28"/>
        </w:rPr>
        <w:t>J</w:t>
      </w:r>
      <w:r w:rsidRPr="003458F6">
        <w:rPr>
          <w:rFonts w:ascii="Times New Roman" w:hAnsi="Times New Roman" w:cs="Times New Roman"/>
          <w:sz w:val="28"/>
          <w:szCs w:val="28"/>
        </w:rPr>
        <w:t>uss</w:t>
      </w:r>
    </w:p>
    <w:p w:rsidR="00EA75AE" w:rsidRPr="003458F6" w:rsidRDefault="00EA75AE" w:rsidP="003458F6">
      <w:pPr>
        <w:pStyle w:val="NoSpacing"/>
        <w:spacing w:line="360" w:lineRule="auto"/>
        <w:ind w:left="720"/>
        <w:jc w:val="both"/>
        <w:rPr>
          <w:rFonts w:ascii="Times New Roman" w:hAnsi="Times New Roman" w:cs="Times New Roman"/>
          <w:sz w:val="28"/>
          <w:szCs w:val="28"/>
        </w:rPr>
      </w:pPr>
      <w:r w:rsidRPr="003458F6">
        <w:rPr>
          <w:rFonts w:ascii="Times New Roman" w:hAnsi="Times New Roman" w:cs="Times New Roman"/>
          <w:b/>
          <w:sz w:val="28"/>
          <w:szCs w:val="28"/>
        </w:rPr>
        <w:t>-</w:t>
      </w:r>
      <w:r w:rsidRPr="003458F6">
        <w:rPr>
          <w:rFonts w:ascii="Times New Roman" w:hAnsi="Times New Roman" w:cs="Times New Roman"/>
          <w:sz w:val="28"/>
          <w:szCs w:val="28"/>
        </w:rPr>
        <w:tab/>
        <w:t>Order: brassicalesbromhead</w:t>
      </w:r>
    </w:p>
    <w:p w:rsidR="00EA75AE" w:rsidRPr="003458F6" w:rsidRDefault="00EA75AE" w:rsidP="003458F6">
      <w:pPr>
        <w:pStyle w:val="NoSpacing"/>
        <w:spacing w:line="360" w:lineRule="auto"/>
        <w:ind w:left="720"/>
        <w:jc w:val="both"/>
        <w:rPr>
          <w:rFonts w:ascii="Times New Roman" w:hAnsi="Times New Roman" w:cs="Times New Roman"/>
          <w:sz w:val="28"/>
          <w:szCs w:val="28"/>
        </w:rPr>
      </w:pPr>
      <w:r w:rsidRPr="003458F6">
        <w:rPr>
          <w:rFonts w:ascii="Times New Roman" w:hAnsi="Times New Roman" w:cs="Times New Roman"/>
          <w:b/>
          <w:sz w:val="28"/>
          <w:szCs w:val="28"/>
        </w:rPr>
        <w:t>-</w:t>
      </w:r>
      <w:r w:rsidRPr="003458F6">
        <w:rPr>
          <w:rFonts w:ascii="Times New Roman" w:hAnsi="Times New Roman" w:cs="Times New Roman"/>
          <w:sz w:val="28"/>
          <w:szCs w:val="28"/>
        </w:rPr>
        <w:tab/>
        <w:t>Class: Eguissetopsida C Agardh</w:t>
      </w:r>
    </w:p>
    <w:p w:rsidR="00EA75AE" w:rsidRPr="003458F6" w:rsidRDefault="00EA75AE" w:rsidP="003458F6">
      <w:pPr>
        <w:pStyle w:val="NoSpacing"/>
        <w:spacing w:line="360" w:lineRule="auto"/>
        <w:ind w:left="720"/>
        <w:jc w:val="both"/>
        <w:rPr>
          <w:rFonts w:ascii="Times New Roman" w:hAnsi="Times New Roman" w:cs="Times New Roman"/>
          <w:sz w:val="28"/>
          <w:szCs w:val="28"/>
        </w:rPr>
      </w:pPr>
      <w:r w:rsidRPr="003458F6">
        <w:rPr>
          <w:rFonts w:ascii="Times New Roman" w:hAnsi="Times New Roman" w:cs="Times New Roman"/>
          <w:b/>
          <w:sz w:val="28"/>
          <w:szCs w:val="28"/>
        </w:rPr>
        <w:t>-</w:t>
      </w:r>
      <w:r w:rsidRPr="003458F6">
        <w:rPr>
          <w:rFonts w:ascii="Times New Roman" w:hAnsi="Times New Roman" w:cs="Times New Roman"/>
          <w:sz w:val="28"/>
          <w:szCs w:val="28"/>
        </w:rPr>
        <w:tab/>
        <w:t>Sub Class: Magnoliidae nor akextakht.</w:t>
      </w:r>
    </w:p>
    <w:p w:rsidR="00EA75AE" w:rsidRPr="003458F6" w:rsidRDefault="00EA75AE" w:rsidP="003458F6">
      <w:pPr>
        <w:pStyle w:val="NoSpacing"/>
        <w:spacing w:line="360" w:lineRule="auto"/>
        <w:ind w:left="720"/>
        <w:jc w:val="both"/>
        <w:rPr>
          <w:rFonts w:ascii="Times New Roman" w:hAnsi="Times New Roman" w:cs="Times New Roman"/>
          <w:sz w:val="28"/>
          <w:szCs w:val="28"/>
        </w:rPr>
      </w:pPr>
      <w:r w:rsidRPr="003458F6">
        <w:rPr>
          <w:rFonts w:ascii="Times New Roman" w:hAnsi="Times New Roman" w:cs="Times New Roman"/>
          <w:b/>
          <w:sz w:val="28"/>
          <w:szCs w:val="28"/>
        </w:rPr>
        <w:t>-</w:t>
      </w:r>
      <w:r w:rsidRPr="003458F6">
        <w:rPr>
          <w:rFonts w:ascii="Times New Roman" w:hAnsi="Times New Roman" w:cs="Times New Roman"/>
          <w:sz w:val="28"/>
          <w:szCs w:val="28"/>
        </w:rPr>
        <w:tab/>
        <w:t>Specite: Coriaceae. Discription</w:t>
      </w:r>
    </w:p>
    <w:p w:rsidR="00EA75AE" w:rsidRPr="003458F6" w:rsidRDefault="00EA75AE" w:rsidP="003458F6">
      <w:pPr>
        <w:pStyle w:val="NoSpacing"/>
        <w:spacing w:line="360" w:lineRule="auto"/>
        <w:ind w:left="720"/>
        <w:jc w:val="both"/>
        <w:rPr>
          <w:rFonts w:ascii="Times New Roman" w:hAnsi="Times New Roman" w:cs="Times New Roman"/>
          <w:sz w:val="28"/>
          <w:szCs w:val="28"/>
        </w:rPr>
      </w:pPr>
      <w:r w:rsidRPr="003458F6">
        <w:rPr>
          <w:rFonts w:ascii="Times New Roman" w:hAnsi="Times New Roman" w:cs="Times New Roman"/>
          <w:sz w:val="28"/>
          <w:szCs w:val="28"/>
        </w:rPr>
        <w:t>The plant Buchholziacoriamea is a shrub or medium sized tree, evergreen with a dense leaves arranged spirally and clustered at the end of the branches and conspicuous cream white flowers in racemes at the end of the branches.</w:t>
      </w:r>
    </w:p>
    <w:p w:rsidR="00EA75AE" w:rsidRPr="003458F6" w:rsidRDefault="00631834" w:rsidP="003458F6">
      <w:pPr>
        <w:pStyle w:val="NoSpacing"/>
        <w:spacing w:line="360" w:lineRule="auto"/>
        <w:ind w:left="720"/>
        <w:jc w:val="both"/>
        <w:rPr>
          <w:rFonts w:ascii="Times New Roman" w:hAnsi="Times New Roman" w:cs="Times New Roman"/>
          <w:sz w:val="28"/>
          <w:szCs w:val="28"/>
        </w:rPr>
      </w:pPr>
      <w:r w:rsidRPr="003458F6">
        <w:rPr>
          <w:rFonts w:ascii="Times New Roman" w:hAnsi="Times New Roman" w:cs="Times New Roman"/>
          <w:sz w:val="28"/>
          <w:szCs w:val="28"/>
        </w:rPr>
        <w:lastRenderedPageBreak/>
        <w:t>The bac</w:t>
      </w:r>
      <w:r w:rsidR="00EA75AE" w:rsidRPr="003458F6">
        <w:rPr>
          <w:rFonts w:ascii="Times New Roman" w:hAnsi="Times New Roman" w:cs="Times New Roman"/>
          <w:sz w:val="28"/>
          <w:szCs w:val="28"/>
        </w:rPr>
        <w:t xml:space="preserve">k of the plant buchhoziacoriacea is smooth, blackish- brown or dark green. Slashes are deep red turning dark brown, </w:t>
      </w:r>
      <w:r w:rsidRPr="003458F6">
        <w:rPr>
          <w:rFonts w:ascii="Times New Roman" w:hAnsi="Times New Roman" w:cs="Times New Roman"/>
          <w:sz w:val="28"/>
          <w:szCs w:val="28"/>
        </w:rPr>
        <w:t>(Akpayung et al (1995) and (A</w:t>
      </w:r>
      <w:r w:rsidR="00EA75AE" w:rsidRPr="003458F6">
        <w:rPr>
          <w:rFonts w:ascii="Times New Roman" w:hAnsi="Times New Roman" w:cs="Times New Roman"/>
          <w:sz w:val="28"/>
          <w:szCs w:val="28"/>
        </w:rPr>
        <w:t>wonters et al (1995).</w:t>
      </w:r>
    </w:p>
    <w:p w:rsidR="00EA75AE" w:rsidRPr="003458F6" w:rsidRDefault="00EA75AE" w:rsidP="003458F6">
      <w:pPr>
        <w:pStyle w:val="NoSpacing"/>
        <w:spacing w:line="360" w:lineRule="auto"/>
        <w:jc w:val="both"/>
        <w:rPr>
          <w:rFonts w:ascii="Times New Roman" w:hAnsi="Times New Roman" w:cs="Times New Roman"/>
          <w:sz w:val="28"/>
          <w:szCs w:val="28"/>
        </w:rPr>
      </w:pPr>
    </w:p>
    <w:p w:rsidR="00EA75AE" w:rsidRPr="003458F6" w:rsidRDefault="00EA75AE" w:rsidP="003458F6">
      <w:pPr>
        <w:pStyle w:val="NoSpacing"/>
        <w:spacing w:line="360" w:lineRule="auto"/>
        <w:jc w:val="both"/>
        <w:rPr>
          <w:rFonts w:ascii="Times New Roman" w:hAnsi="Times New Roman" w:cs="Times New Roman"/>
          <w:b/>
          <w:sz w:val="28"/>
          <w:szCs w:val="28"/>
        </w:rPr>
      </w:pPr>
      <w:r w:rsidRPr="003458F6">
        <w:rPr>
          <w:rFonts w:ascii="Times New Roman" w:hAnsi="Times New Roman" w:cs="Times New Roman"/>
          <w:b/>
          <w:sz w:val="28"/>
          <w:szCs w:val="28"/>
        </w:rPr>
        <w:t>2.2</w:t>
      </w:r>
      <w:r w:rsidRPr="003458F6">
        <w:rPr>
          <w:rFonts w:ascii="Times New Roman" w:hAnsi="Times New Roman" w:cs="Times New Roman"/>
          <w:b/>
          <w:sz w:val="28"/>
          <w:szCs w:val="28"/>
        </w:rPr>
        <w:tab/>
        <w:t>Hyperglycemia</w:t>
      </w:r>
    </w:p>
    <w:p w:rsidR="00EA75AE" w:rsidRPr="003458F6" w:rsidRDefault="00EA75AE" w:rsidP="003458F6">
      <w:pPr>
        <w:pStyle w:val="NoSpacing"/>
        <w:spacing w:line="360" w:lineRule="auto"/>
        <w:rPr>
          <w:rFonts w:ascii="Times New Roman" w:hAnsi="Times New Roman" w:cs="Times New Roman"/>
          <w:b/>
          <w:sz w:val="28"/>
          <w:szCs w:val="28"/>
        </w:rPr>
      </w:pPr>
    </w:p>
    <w:p w:rsidR="00EA75AE" w:rsidRPr="003458F6" w:rsidRDefault="00EA75AE" w:rsidP="003458F6">
      <w:pPr>
        <w:pStyle w:val="NoSpacing"/>
        <w:spacing w:line="360" w:lineRule="auto"/>
        <w:ind w:firstLine="720"/>
        <w:jc w:val="both"/>
        <w:rPr>
          <w:rFonts w:ascii="Times New Roman" w:hAnsi="Times New Roman" w:cs="Times New Roman"/>
          <w:sz w:val="28"/>
          <w:szCs w:val="28"/>
        </w:rPr>
      </w:pPr>
      <w:r w:rsidRPr="003458F6">
        <w:rPr>
          <w:rFonts w:ascii="Times New Roman" w:hAnsi="Times New Roman" w:cs="Times New Roman"/>
          <w:sz w:val="28"/>
          <w:szCs w:val="28"/>
        </w:rPr>
        <w:t>Hyperglycemia is the medical term describing an abnormally high blood glucose blood sugar level. It can be measured using a  glucometer, a small device that allows frequent monitoring of blood glucose levels without the need for a doctor’s office or laboratory.</w:t>
      </w:r>
    </w:p>
    <w:p w:rsidR="00EA75AE" w:rsidRPr="003458F6" w:rsidRDefault="00EA75AE" w:rsidP="003458F6">
      <w:pPr>
        <w:pStyle w:val="NoSpacing"/>
        <w:spacing w:line="360" w:lineRule="auto"/>
        <w:ind w:firstLine="720"/>
        <w:jc w:val="both"/>
        <w:rPr>
          <w:rFonts w:ascii="Times New Roman" w:hAnsi="Times New Roman" w:cs="Times New Roman"/>
          <w:sz w:val="28"/>
          <w:szCs w:val="28"/>
        </w:rPr>
      </w:pPr>
    </w:p>
    <w:p w:rsidR="00EA75AE" w:rsidRPr="003458F6" w:rsidRDefault="00EA75AE" w:rsidP="003458F6">
      <w:pPr>
        <w:pStyle w:val="NoSpacing"/>
        <w:spacing w:line="360" w:lineRule="auto"/>
        <w:ind w:firstLine="720"/>
        <w:jc w:val="both"/>
        <w:rPr>
          <w:rFonts w:ascii="Times New Roman" w:hAnsi="Times New Roman" w:cs="Times New Roman"/>
          <w:sz w:val="28"/>
          <w:szCs w:val="28"/>
        </w:rPr>
      </w:pPr>
      <w:r w:rsidRPr="003458F6">
        <w:rPr>
          <w:rFonts w:ascii="Times New Roman" w:hAnsi="Times New Roman" w:cs="Times New Roman"/>
          <w:sz w:val="28"/>
          <w:szCs w:val="28"/>
        </w:rPr>
        <w:t>Hyperglycemia or high blood sugar is a hallmark sign of diabetes both type and type 2 diabetes and pre diabetes. The normal ranges for blood glucose measurements can vary slightly among different laboratories but in genital a fasting early am before breakfast glucose level is considered normal if it is between 70- 100 mg/dl. Glucose level may rise slightly above this range following a meal random blood glucose measurements are usually lower than 12.5mg/dl.</w:t>
      </w:r>
    </w:p>
    <w:p w:rsidR="00EA75AE" w:rsidRPr="003458F6" w:rsidRDefault="00EA75AE" w:rsidP="003458F6">
      <w:pPr>
        <w:pStyle w:val="NoSpacing"/>
        <w:spacing w:line="360" w:lineRule="auto"/>
        <w:jc w:val="both"/>
        <w:rPr>
          <w:rFonts w:ascii="Times New Roman" w:hAnsi="Times New Roman" w:cs="Times New Roman"/>
          <w:sz w:val="28"/>
          <w:szCs w:val="28"/>
        </w:rPr>
      </w:pPr>
      <w:r w:rsidRPr="003458F6">
        <w:rPr>
          <w:rFonts w:ascii="Times New Roman" w:hAnsi="Times New Roman" w:cs="Times New Roman"/>
          <w:b/>
          <w:sz w:val="28"/>
          <w:szCs w:val="28"/>
        </w:rPr>
        <w:t xml:space="preserve">2.2.1Causes of hyperglycemia </w:t>
      </w:r>
    </w:p>
    <w:p w:rsidR="00EA75AE" w:rsidRPr="003458F6" w:rsidRDefault="00EA75AE" w:rsidP="003458F6">
      <w:pPr>
        <w:pStyle w:val="NoSpacing"/>
        <w:spacing w:line="360" w:lineRule="auto"/>
        <w:jc w:val="both"/>
        <w:rPr>
          <w:rFonts w:ascii="Times New Roman" w:hAnsi="Times New Roman" w:cs="Times New Roman"/>
          <w:sz w:val="28"/>
          <w:szCs w:val="28"/>
        </w:rPr>
      </w:pPr>
      <w:r w:rsidRPr="003458F6">
        <w:rPr>
          <w:rFonts w:ascii="Times New Roman" w:hAnsi="Times New Roman" w:cs="Times New Roman"/>
          <w:b/>
          <w:sz w:val="28"/>
          <w:szCs w:val="28"/>
        </w:rPr>
        <w:tab/>
      </w:r>
      <w:r w:rsidRPr="003458F6">
        <w:rPr>
          <w:rFonts w:ascii="Times New Roman" w:hAnsi="Times New Roman" w:cs="Times New Roman"/>
          <w:sz w:val="28"/>
          <w:szCs w:val="28"/>
        </w:rPr>
        <w:t>A number of medical conditions can cause hyperglycemia, but the most common by far is diabetes mellitus. In diabetes, blood glucose levels this either because there is an insufficient amount of insulin in she body or the body cannot use insulin well. Normally, the pancreas releases insulin after a meal so htat the cells of the body can utilize glucose for fuel. This keeps blood glucose levels in she normal range.</w:t>
      </w:r>
    </w:p>
    <w:p w:rsidR="00EA75AE" w:rsidRPr="003458F6" w:rsidRDefault="00EA75AE" w:rsidP="003458F6">
      <w:pPr>
        <w:pStyle w:val="NoSpacing"/>
        <w:spacing w:line="360" w:lineRule="auto"/>
        <w:jc w:val="both"/>
        <w:rPr>
          <w:rFonts w:ascii="Times New Roman" w:hAnsi="Times New Roman" w:cs="Times New Roman"/>
          <w:sz w:val="28"/>
          <w:szCs w:val="28"/>
        </w:rPr>
      </w:pPr>
      <w:r w:rsidRPr="003458F6">
        <w:rPr>
          <w:rFonts w:ascii="Times New Roman" w:hAnsi="Times New Roman" w:cs="Times New Roman"/>
          <w:sz w:val="28"/>
          <w:szCs w:val="28"/>
        </w:rPr>
        <w:tab/>
        <w:t>Type I diabetes is responsible for about of all causes of diabetes and results from damage to the insulin secreting cells of the pancreas. Types 2 diabetes is far more common and is related to the body’s inability to effectively use insulin.</w:t>
      </w:r>
    </w:p>
    <w:p w:rsidR="00EA75AE" w:rsidRPr="003458F6" w:rsidRDefault="00EA75AE" w:rsidP="003458F6">
      <w:pPr>
        <w:pStyle w:val="NoSpacing"/>
        <w:spacing w:line="360" w:lineRule="auto"/>
        <w:jc w:val="both"/>
        <w:rPr>
          <w:rFonts w:ascii="Times New Roman" w:hAnsi="Times New Roman" w:cs="Times New Roman"/>
          <w:sz w:val="28"/>
          <w:szCs w:val="28"/>
        </w:rPr>
      </w:pPr>
      <w:r w:rsidRPr="003458F6">
        <w:rPr>
          <w:rFonts w:ascii="Times New Roman" w:hAnsi="Times New Roman" w:cs="Times New Roman"/>
          <w:sz w:val="28"/>
          <w:szCs w:val="28"/>
        </w:rPr>
        <w:lastRenderedPageBreak/>
        <w:t>Other medical conditions that can cause the condition include.</w:t>
      </w:r>
    </w:p>
    <w:p w:rsidR="00EA75AE" w:rsidRPr="003458F6" w:rsidRDefault="00EA75AE" w:rsidP="003458F6">
      <w:pPr>
        <w:pStyle w:val="NoSpacing"/>
        <w:numPr>
          <w:ilvl w:val="0"/>
          <w:numId w:val="4"/>
        </w:numPr>
        <w:spacing w:line="360" w:lineRule="auto"/>
        <w:ind w:hanging="720"/>
        <w:jc w:val="both"/>
        <w:rPr>
          <w:rFonts w:ascii="Times New Roman" w:hAnsi="Times New Roman" w:cs="Times New Roman"/>
          <w:sz w:val="28"/>
          <w:szCs w:val="28"/>
        </w:rPr>
      </w:pPr>
      <w:r w:rsidRPr="003458F6">
        <w:rPr>
          <w:rFonts w:ascii="Times New Roman" w:hAnsi="Times New Roman" w:cs="Times New Roman"/>
          <w:sz w:val="28"/>
          <w:szCs w:val="28"/>
        </w:rPr>
        <w:t xml:space="preserve">Pancreatitis (inflammation of the pancreas) </w:t>
      </w:r>
    </w:p>
    <w:p w:rsidR="00EA75AE" w:rsidRPr="003458F6" w:rsidRDefault="00EA75AE" w:rsidP="003458F6">
      <w:pPr>
        <w:pStyle w:val="NoSpacing"/>
        <w:numPr>
          <w:ilvl w:val="0"/>
          <w:numId w:val="4"/>
        </w:numPr>
        <w:spacing w:line="360" w:lineRule="auto"/>
        <w:ind w:hanging="720"/>
        <w:jc w:val="both"/>
        <w:rPr>
          <w:rFonts w:ascii="Times New Roman" w:hAnsi="Times New Roman" w:cs="Times New Roman"/>
          <w:sz w:val="28"/>
          <w:szCs w:val="28"/>
        </w:rPr>
      </w:pPr>
      <w:r w:rsidRPr="003458F6">
        <w:rPr>
          <w:rFonts w:ascii="Times New Roman" w:hAnsi="Times New Roman" w:cs="Times New Roman"/>
          <w:sz w:val="28"/>
          <w:szCs w:val="28"/>
        </w:rPr>
        <w:t>Pancreatic cancer</w:t>
      </w:r>
    </w:p>
    <w:p w:rsidR="00EA75AE" w:rsidRPr="003458F6" w:rsidRDefault="00EA75AE" w:rsidP="003458F6">
      <w:pPr>
        <w:pStyle w:val="NoSpacing"/>
        <w:numPr>
          <w:ilvl w:val="0"/>
          <w:numId w:val="4"/>
        </w:numPr>
        <w:spacing w:line="360" w:lineRule="auto"/>
        <w:ind w:hanging="720"/>
        <w:jc w:val="both"/>
        <w:rPr>
          <w:rFonts w:ascii="Times New Roman" w:hAnsi="Times New Roman" w:cs="Times New Roman"/>
          <w:sz w:val="28"/>
          <w:szCs w:val="28"/>
        </w:rPr>
      </w:pPr>
      <w:r w:rsidRPr="003458F6">
        <w:rPr>
          <w:rFonts w:ascii="Times New Roman" w:hAnsi="Times New Roman" w:cs="Times New Roman"/>
          <w:sz w:val="28"/>
          <w:szCs w:val="28"/>
        </w:rPr>
        <w:t>Hyperthyroidism (overactive thyroid gland)</w:t>
      </w:r>
    </w:p>
    <w:p w:rsidR="00EA75AE" w:rsidRPr="003458F6" w:rsidRDefault="00EA75AE" w:rsidP="003458F6">
      <w:pPr>
        <w:pStyle w:val="NoSpacing"/>
        <w:numPr>
          <w:ilvl w:val="0"/>
          <w:numId w:val="4"/>
        </w:numPr>
        <w:spacing w:line="360" w:lineRule="auto"/>
        <w:ind w:hanging="720"/>
        <w:jc w:val="both"/>
        <w:rPr>
          <w:rFonts w:ascii="Times New Roman" w:hAnsi="Times New Roman" w:cs="Times New Roman"/>
          <w:sz w:val="28"/>
          <w:szCs w:val="28"/>
        </w:rPr>
      </w:pPr>
      <w:r w:rsidRPr="003458F6">
        <w:rPr>
          <w:rFonts w:ascii="Times New Roman" w:hAnsi="Times New Roman" w:cs="Times New Roman"/>
          <w:sz w:val="28"/>
          <w:szCs w:val="28"/>
        </w:rPr>
        <w:t xml:space="preserve">Cushing’s syndrome (elevated blood cortisol level </w:t>
      </w:r>
    </w:p>
    <w:p w:rsidR="00EA75AE" w:rsidRPr="003458F6" w:rsidRDefault="00EA75AE" w:rsidP="003458F6">
      <w:pPr>
        <w:pStyle w:val="NoSpacing"/>
        <w:numPr>
          <w:ilvl w:val="0"/>
          <w:numId w:val="4"/>
        </w:numPr>
        <w:spacing w:line="360" w:lineRule="auto"/>
        <w:ind w:hanging="720"/>
        <w:jc w:val="both"/>
        <w:rPr>
          <w:rFonts w:ascii="Times New Roman" w:hAnsi="Times New Roman" w:cs="Times New Roman"/>
          <w:sz w:val="28"/>
          <w:szCs w:val="28"/>
        </w:rPr>
      </w:pPr>
      <w:r w:rsidRPr="003458F6">
        <w:rPr>
          <w:rFonts w:ascii="Times New Roman" w:hAnsi="Times New Roman" w:cs="Times New Roman"/>
          <w:sz w:val="28"/>
          <w:szCs w:val="28"/>
        </w:rPr>
        <w:t xml:space="preserve">Unsual tumors that secrete hormones, including glucagonoma, </w:t>
      </w:r>
    </w:p>
    <w:p w:rsidR="00EA75AE" w:rsidRPr="003458F6" w:rsidRDefault="00EA75AE" w:rsidP="003458F6">
      <w:pPr>
        <w:pStyle w:val="NoSpacing"/>
        <w:numPr>
          <w:ilvl w:val="0"/>
          <w:numId w:val="4"/>
        </w:numPr>
        <w:spacing w:line="360" w:lineRule="auto"/>
        <w:ind w:hanging="720"/>
        <w:jc w:val="both"/>
        <w:rPr>
          <w:rFonts w:ascii="Times New Roman" w:hAnsi="Times New Roman" w:cs="Times New Roman"/>
          <w:sz w:val="28"/>
          <w:szCs w:val="28"/>
        </w:rPr>
      </w:pPr>
      <w:r w:rsidRPr="003458F6">
        <w:rPr>
          <w:rFonts w:ascii="Times New Roman" w:hAnsi="Times New Roman" w:cs="Times New Roman"/>
          <w:sz w:val="28"/>
          <w:szCs w:val="28"/>
        </w:rPr>
        <w:t>Severe stress on the body, such as heats attack, stroke, trauma, or severe illnesses, can temporally lead to hyperglycemia</w:t>
      </w:r>
    </w:p>
    <w:p w:rsidR="00EA75AE" w:rsidRPr="003458F6" w:rsidRDefault="00EA75AE" w:rsidP="003458F6">
      <w:pPr>
        <w:pStyle w:val="NoSpacing"/>
        <w:numPr>
          <w:ilvl w:val="0"/>
          <w:numId w:val="4"/>
        </w:numPr>
        <w:spacing w:line="360" w:lineRule="auto"/>
        <w:ind w:hanging="720"/>
        <w:jc w:val="both"/>
        <w:rPr>
          <w:rFonts w:ascii="Times New Roman" w:hAnsi="Times New Roman" w:cs="Times New Roman"/>
          <w:sz w:val="28"/>
          <w:szCs w:val="28"/>
        </w:rPr>
      </w:pPr>
      <w:r w:rsidRPr="003458F6">
        <w:rPr>
          <w:rFonts w:ascii="Times New Roman" w:hAnsi="Times New Roman" w:cs="Times New Roman"/>
          <w:sz w:val="28"/>
          <w:szCs w:val="28"/>
        </w:rPr>
        <w:t>Taking certain medications, including prednisone, estrogens, beta-blockers, glucagon, oral contraceptives, phenothiazines, and others, can elevate blood glucose levels.</w:t>
      </w:r>
    </w:p>
    <w:p w:rsidR="00EA75AE" w:rsidRPr="003458F6" w:rsidRDefault="00EA75AE" w:rsidP="003458F6">
      <w:pPr>
        <w:pStyle w:val="NoSpacing"/>
        <w:spacing w:line="360" w:lineRule="auto"/>
        <w:jc w:val="both"/>
        <w:rPr>
          <w:rFonts w:ascii="Times New Roman" w:hAnsi="Times New Roman" w:cs="Times New Roman"/>
          <w:b/>
          <w:sz w:val="28"/>
          <w:szCs w:val="28"/>
        </w:rPr>
      </w:pPr>
      <w:r w:rsidRPr="003458F6">
        <w:rPr>
          <w:rFonts w:ascii="Times New Roman" w:hAnsi="Times New Roman" w:cs="Times New Roman"/>
          <w:b/>
          <w:sz w:val="28"/>
          <w:szCs w:val="28"/>
        </w:rPr>
        <w:t>2.2.2</w:t>
      </w:r>
      <w:r w:rsidRPr="003458F6">
        <w:rPr>
          <w:rFonts w:ascii="Times New Roman" w:hAnsi="Times New Roman" w:cs="Times New Roman"/>
          <w:b/>
          <w:sz w:val="28"/>
          <w:szCs w:val="28"/>
        </w:rPr>
        <w:tab/>
        <w:t>Signs and symptoms of Hyperglycemia</w:t>
      </w:r>
    </w:p>
    <w:p w:rsidR="00EA75AE" w:rsidRPr="003458F6" w:rsidRDefault="00EA75AE" w:rsidP="003458F6">
      <w:pPr>
        <w:pStyle w:val="NoSpacing"/>
        <w:spacing w:line="360" w:lineRule="auto"/>
        <w:jc w:val="both"/>
        <w:rPr>
          <w:rFonts w:ascii="Times New Roman" w:hAnsi="Times New Roman" w:cs="Times New Roman"/>
          <w:sz w:val="28"/>
          <w:szCs w:val="28"/>
        </w:rPr>
      </w:pPr>
      <w:r w:rsidRPr="003458F6">
        <w:rPr>
          <w:rFonts w:ascii="Times New Roman" w:hAnsi="Times New Roman" w:cs="Times New Roman"/>
          <w:sz w:val="28"/>
          <w:szCs w:val="28"/>
        </w:rPr>
        <w:tab/>
        <w:t>In addition to having elevated levels of glucose in the blood, people with Hyperglycemia often have glucose detected in their urine (Glycosuria). Ordinarily urine contains no glucose because it is reabsorbed by the kidneys.</w:t>
      </w:r>
    </w:p>
    <w:p w:rsidR="00EA75AE" w:rsidRPr="003458F6" w:rsidRDefault="00EA75AE" w:rsidP="003458F6">
      <w:pPr>
        <w:pStyle w:val="NoSpacing"/>
        <w:spacing w:line="360" w:lineRule="auto"/>
        <w:jc w:val="both"/>
        <w:rPr>
          <w:rFonts w:ascii="Times New Roman" w:hAnsi="Times New Roman" w:cs="Times New Roman"/>
          <w:sz w:val="28"/>
          <w:szCs w:val="28"/>
        </w:rPr>
      </w:pPr>
      <w:r w:rsidRPr="003458F6">
        <w:rPr>
          <w:rFonts w:ascii="Times New Roman" w:hAnsi="Times New Roman" w:cs="Times New Roman"/>
          <w:sz w:val="28"/>
          <w:szCs w:val="28"/>
        </w:rPr>
        <w:tab/>
        <w:t>Another symptom is increased thirst and a frequent need to urinate.</w:t>
      </w:r>
    </w:p>
    <w:p w:rsidR="00EA75AE" w:rsidRPr="003458F6" w:rsidRDefault="00EA75AE" w:rsidP="003458F6">
      <w:pPr>
        <w:pStyle w:val="NoSpacing"/>
        <w:numPr>
          <w:ilvl w:val="0"/>
          <w:numId w:val="5"/>
        </w:numPr>
        <w:spacing w:line="360" w:lineRule="auto"/>
        <w:jc w:val="both"/>
        <w:rPr>
          <w:rFonts w:ascii="Times New Roman" w:hAnsi="Times New Roman" w:cs="Times New Roman"/>
          <w:sz w:val="28"/>
          <w:szCs w:val="28"/>
        </w:rPr>
      </w:pPr>
      <w:r w:rsidRPr="003458F6">
        <w:rPr>
          <w:rFonts w:ascii="Times New Roman" w:hAnsi="Times New Roman" w:cs="Times New Roman"/>
          <w:sz w:val="28"/>
          <w:szCs w:val="28"/>
        </w:rPr>
        <w:t xml:space="preserve">Headaches </w:t>
      </w:r>
    </w:p>
    <w:p w:rsidR="00EA75AE" w:rsidRPr="003458F6" w:rsidRDefault="00EA75AE" w:rsidP="003458F6">
      <w:pPr>
        <w:pStyle w:val="NoSpacing"/>
        <w:numPr>
          <w:ilvl w:val="0"/>
          <w:numId w:val="5"/>
        </w:numPr>
        <w:spacing w:line="360" w:lineRule="auto"/>
        <w:jc w:val="both"/>
        <w:rPr>
          <w:rFonts w:ascii="Times New Roman" w:hAnsi="Times New Roman" w:cs="Times New Roman"/>
          <w:sz w:val="28"/>
          <w:szCs w:val="28"/>
        </w:rPr>
      </w:pPr>
      <w:r w:rsidRPr="003458F6">
        <w:rPr>
          <w:rFonts w:ascii="Times New Roman" w:hAnsi="Times New Roman" w:cs="Times New Roman"/>
          <w:sz w:val="28"/>
          <w:szCs w:val="28"/>
        </w:rPr>
        <w:t>Hardness</w:t>
      </w:r>
    </w:p>
    <w:p w:rsidR="00EA75AE" w:rsidRPr="003458F6" w:rsidRDefault="00EA75AE" w:rsidP="003458F6">
      <w:pPr>
        <w:pStyle w:val="NoSpacing"/>
        <w:numPr>
          <w:ilvl w:val="0"/>
          <w:numId w:val="5"/>
        </w:numPr>
        <w:spacing w:line="360" w:lineRule="auto"/>
        <w:jc w:val="both"/>
        <w:rPr>
          <w:rFonts w:ascii="Times New Roman" w:hAnsi="Times New Roman" w:cs="Times New Roman"/>
          <w:sz w:val="28"/>
          <w:szCs w:val="28"/>
        </w:rPr>
      </w:pPr>
      <w:r w:rsidRPr="003458F6">
        <w:rPr>
          <w:rFonts w:ascii="Times New Roman" w:hAnsi="Times New Roman" w:cs="Times New Roman"/>
          <w:sz w:val="28"/>
          <w:szCs w:val="28"/>
        </w:rPr>
        <w:t xml:space="preserve">Blurred vision   </w:t>
      </w:r>
    </w:p>
    <w:p w:rsidR="00EA75AE" w:rsidRPr="003458F6" w:rsidRDefault="00EA75AE" w:rsidP="003458F6">
      <w:pPr>
        <w:pStyle w:val="NoSpacing"/>
        <w:numPr>
          <w:ilvl w:val="0"/>
          <w:numId w:val="5"/>
        </w:numPr>
        <w:spacing w:line="360" w:lineRule="auto"/>
        <w:jc w:val="both"/>
        <w:rPr>
          <w:rFonts w:ascii="Times New Roman" w:hAnsi="Times New Roman" w:cs="Times New Roman"/>
          <w:sz w:val="28"/>
          <w:szCs w:val="28"/>
        </w:rPr>
      </w:pPr>
      <w:r w:rsidRPr="003458F6">
        <w:rPr>
          <w:rFonts w:ascii="Times New Roman" w:hAnsi="Times New Roman" w:cs="Times New Roman"/>
          <w:sz w:val="28"/>
          <w:szCs w:val="28"/>
        </w:rPr>
        <w:t xml:space="preserve">Hunger </w:t>
      </w:r>
    </w:p>
    <w:p w:rsidR="00EA75AE" w:rsidRPr="003458F6" w:rsidRDefault="00EA75AE" w:rsidP="003458F6">
      <w:pPr>
        <w:pStyle w:val="NoSpacing"/>
        <w:numPr>
          <w:ilvl w:val="0"/>
          <w:numId w:val="5"/>
        </w:numPr>
        <w:spacing w:line="360" w:lineRule="auto"/>
        <w:jc w:val="both"/>
        <w:rPr>
          <w:rFonts w:ascii="Times New Roman" w:hAnsi="Times New Roman" w:cs="Times New Roman"/>
          <w:sz w:val="28"/>
          <w:szCs w:val="28"/>
        </w:rPr>
      </w:pPr>
      <w:r w:rsidRPr="003458F6">
        <w:rPr>
          <w:rFonts w:ascii="Times New Roman" w:hAnsi="Times New Roman" w:cs="Times New Roman"/>
          <w:sz w:val="28"/>
          <w:szCs w:val="28"/>
        </w:rPr>
        <w:t xml:space="preserve">Trouble with thinking or concentrating </w:t>
      </w:r>
    </w:p>
    <w:p w:rsidR="00EA75AE" w:rsidRPr="003458F6" w:rsidRDefault="00EA75AE" w:rsidP="003458F6">
      <w:pPr>
        <w:pStyle w:val="NoSpacing"/>
        <w:spacing w:line="360" w:lineRule="auto"/>
        <w:ind w:left="720"/>
        <w:jc w:val="both"/>
        <w:rPr>
          <w:rFonts w:ascii="Times New Roman" w:hAnsi="Times New Roman" w:cs="Times New Roman"/>
          <w:sz w:val="28"/>
          <w:szCs w:val="28"/>
        </w:rPr>
      </w:pPr>
      <w:r w:rsidRPr="003458F6">
        <w:rPr>
          <w:rFonts w:ascii="Times New Roman" w:hAnsi="Times New Roman" w:cs="Times New Roman"/>
          <w:sz w:val="28"/>
          <w:szCs w:val="28"/>
        </w:rPr>
        <w:t>Hyperglycemia can lead to damage to organs and tissues. It can also cause nerve damage, vision problem and damage to the blood vessels and kidneys.</w:t>
      </w:r>
    </w:p>
    <w:p w:rsidR="00EA75AE" w:rsidRPr="003458F6" w:rsidRDefault="00EA75AE" w:rsidP="003458F6">
      <w:pPr>
        <w:pStyle w:val="NoSpacing"/>
        <w:spacing w:line="360" w:lineRule="auto"/>
        <w:jc w:val="both"/>
        <w:rPr>
          <w:rFonts w:ascii="Times New Roman" w:hAnsi="Times New Roman" w:cs="Times New Roman"/>
          <w:b/>
          <w:sz w:val="28"/>
          <w:szCs w:val="28"/>
        </w:rPr>
      </w:pPr>
      <w:r w:rsidRPr="003458F6">
        <w:rPr>
          <w:rFonts w:ascii="Times New Roman" w:hAnsi="Times New Roman" w:cs="Times New Roman"/>
          <w:sz w:val="28"/>
          <w:szCs w:val="28"/>
        </w:rPr>
        <w:t>2.2.3</w:t>
      </w:r>
      <w:r w:rsidRPr="003458F6">
        <w:rPr>
          <w:rFonts w:ascii="Times New Roman" w:hAnsi="Times New Roman" w:cs="Times New Roman"/>
          <w:sz w:val="28"/>
          <w:szCs w:val="28"/>
        </w:rPr>
        <w:tab/>
      </w:r>
      <w:r w:rsidRPr="003458F6">
        <w:rPr>
          <w:rFonts w:ascii="Times New Roman" w:hAnsi="Times New Roman" w:cs="Times New Roman"/>
          <w:b/>
          <w:sz w:val="28"/>
          <w:szCs w:val="28"/>
        </w:rPr>
        <w:t xml:space="preserve">Tests That Diagnose Hyperglycemia </w:t>
      </w:r>
    </w:p>
    <w:p w:rsidR="00EA75AE" w:rsidRPr="003458F6" w:rsidRDefault="00EA75AE" w:rsidP="003458F6">
      <w:pPr>
        <w:pStyle w:val="NoSpacing"/>
        <w:spacing w:line="360" w:lineRule="auto"/>
        <w:jc w:val="both"/>
        <w:rPr>
          <w:rFonts w:ascii="Times New Roman" w:hAnsi="Times New Roman" w:cs="Times New Roman"/>
          <w:sz w:val="28"/>
          <w:szCs w:val="28"/>
        </w:rPr>
      </w:pPr>
      <w:r w:rsidRPr="003458F6">
        <w:rPr>
          <w:rFonts w:ascii="Times New Roman" w:hAnsi="Times New Roman" w:cs="Times New Roman"/>
          <w:sz w:val="28"/>
          <w:szCs w:val="28"/>
        </w:rPr>
        <w:tab/>
        <w:t>There are different kinds of blood tests that can diagnose Hyperglycemia. These include:</w:t>
      </w:r>
    </w:p>
    <w:p w:rsidR="00EA75AE" w:rsidRPr="003458F6" w:rsidRDefault="00EA75AE" w:rsidP="003458F6">
      <w:pPr>
        <w:pStyle w:val="NoSpacing"/>
        <w:numPr>
          <w:ilvl w:val="0"/>
          <w:numId w:val="6"/>
        </w:numPr>
        <w:spacing w:line="360" w:lineRule="auto"/>
        <w:jc w:val="both"/>
        <w:rPr>
          <w:rFonts w:ascii="Times New Roman" w:hAnsi="Times New Roman" w:cs="Times New Roman"/>
          <w:sz w:val="28"/>
          <w:szCs w:val="28"/>
        </w:rPr>
      </w:pPr>
      <w:r w:rsidRPr="003458F6">
        <w:rPr>
          <w:rFonts w:ascii="Times New Roman" w:hAnsi="Times New Roman" w:cs="Times New Roman"/>
          <w:sz w:val="28"/>
          <w:szCs w:val="28"/>
        </w:rPr>
        <w:lastRenderedPageBreak/>
        <w:t>Random blood glucose: This test reflects the blood sugar level at a given point in time. Normal values are generally between 70 and 125 my idea.</w:t>
      </w:r>
    </w:p>
    <w:p w:rsidR="00EA75AE" w:rsidRPr="003458F6" w:rsidRDefault="00EA75AE" w:rsidP="003458F6">
      <w:pPr>
        <w:pStyle w:val="NoSpacing"/>
        <w:numPr>
          <w:ilvl w:val="0"/>
          <w:numId w:val="6"/>
        </w:numPr>
        <w:spacing w:line="360" w:lineRule="auto"/>
        <w:jc w:val="both"/>
        <w:rPr>
          <w:rFonts w:ascii="Times New Roman" w:hAnsi="Times New Roman" w:cs="Times New Roman"/>
          <w:sz w:val="28"/>
          <w:szCs w:val="28"/>
        </w:rPr>
      </w:pPr>
      <w:r w:rsidRPr="003458F6">
        <w:rPr>
          <w:rFonts w:ascii="Times New Roman" w:hAnsi="Times New Roman" w:cs="Times New Roman"/>
          <w:sz w:val="28"/>
          <w:szCs w:val="28"/>
        </w:rPr>
        <w:t>Fasting blood glucose: This is a measurement of blood sugar level taken in the early morning prior to eating or drinking anything since night before. Normal fasting blood glucose levels are less than 100 mg/dl. Levels are less than 100 mg/dl up to 125 mg/dl suggest pre diabetes.</w:t>
      </w:r>
    </w:p>
    <w:p w:rsidR="00EA75AE" w:rsidRPr="003458F6" w:rsidRDefault="00EA75AE" w:rsidP="003458F6">
      <w:pPr>
        <w:pStyle w:val="NoSpacing"/>
        <w:numPr>
          <w:ilvl w:val="0"/>
          <w:numId w:val="6"/>
        </w:numPr>
        <w:spacing w:line="360" w:lineRule="auto"/>
        <w:jc w:val="both"/>
        <w:rPr>
          <w:rFonts w:ascii="Times New Roman" w:hAnsi="Times New Roman" w:cs="Times New Roman"/>
          <w:sz w:val="28"/>
          <w:szCs w:val="28"/>
        </w:rPr>
      </w:pPr>
      <w:r w:rsidRPr="003458F6">
        <w:rPr>
          <w:rFonts w:ascii="Times New Roman" w:hAnsi="Times New Roman" w:cs="Times New Roman"/>
          <w:sz w:val="28"/>
          <w:szCs w:val="28"/>
        </w:rPr>
        <w:t>Oral glucose tolerance test:This is a test the measures blood glucose levels at given time point after a dose of sugar is consumed. This test is most commonly used to diagnose gestational diabetes.</w:t>
      </w:r>
    </w:p>
    <w:p w:rsidR="00EA75AE" w:rsidRPr="003458F6" w:rsidRDefault="00EA75AE" w:rsidP="003458F6">
      <w:pPr>
        <w:pStyle w:val="NoSpacing"/>
        <w:numPr>
          <w:ilvl w:val="0"/>
          <w:numId w:val="6"/>
        </w:numPr>
        <w:spacing w:line="360" w:lineRule="auto"/>
        <w:jc w:val="both"/>
        <w:rPr>
          <w:rFonts w:ascii="Times New Roman" w:hAnsi="Times New Roman" w:cs="Times New Roman"/>
          <w:sz w:val="28"/>
          <w:szCs w:val="28"/>
        </w:rPr>
      </w:pPr>
      <w:r w:rsidRPr="003458F6">
        <w:rPr>
          <w:rFonts w:ascii="Times New Roman" w:hAnsi="Times New Roman" w:cs="Times New Roman"/>
          <w:sz w:val="28"/>
          <w:szCs w:val="28"/>
        </w:rPr>
        <w:t>Glycohemoglobin A/C is a measurement of glucose that is bound to red blood cells and provides an indication about blood sugar level over the past 2 to 3 months.</w:t>
      </w:r>
    </w:p>
    <w:p w:rsidR="00EA75AE" w:rsidRPr="003458F6" w:rsidRDefault="00EA75AE" w:rsidP="003458F6">
      <w:pPr>
        <w:pStyle w:val="NoSpacing"/>
        <w:spacing w:line="360" w:lineRule="auto"/>
        <w:jc w:val="both"/>
        <w:rPr>
          <w:rFonts w:ascii="Times New Roman" w:hAnsi="Times New Roman" w:cs="Times New Roman"/>
          <w:b/>
          <w:sz w:val="28"/>
          <w:szCs w:val="28"/>
        </w:rPr>
      </w:pPr>
      <w:r w:rsidRPr="003458F6">
        <w:rPr>
          <w:rFonts w:ascii="Times New Roman" w:hAnsi="Times New Roman" w:cs="Times New Roman"/>
          <w:b/>
          <w:sz w:val="28"/>
          <w:szCs w:val="28"/>
        </w:rPr>
        <w:t>2.2.4</w:t>
      </w:r>
      <w:r w:rsidRPr="003458F6">
        <w:rPr>
          <w:rFonts w:ascii="Times New Roman" w:hAnsi="Times New Roman" w:cs="Times New Roman"/>
          <w:b/>
          <w:sz w:val="28"/>
          <w:szCs w:val="28"/>
        </w:rPr>
        <w:tab/>
        <w:t xml:space="preserve">Treatment for hyperglycemia </w:t>
      </w:r>
    </w:p>
    <w:p w:rsidR="00EA75AE" w:rsidRPr="003458F6" w:rsidRDefault="00EA75AE" w:rsidP="003458F6">
      <w:pPr>
        <w:pStyle w:val="NoSpacing"/>
        <w:spacing w:line="360" w:lineRule="auto"/>
        <w:ind w:left="720"/>
        <w:jc w:val="both"/>
        <w:rPr>
          <w:rFonts w:ascii="Times New Roman" w:hAnsi="Times New Roman" w:cs="Times New Roman"/>
          <w:sz w:val="28"/>
          <w:szCs w:val="28"/>
        </w:rPr>
      </w:pPr>
      <w:r w:rsidRPr="003458F6">
        <w:rPr>
          <w:rFonts w:ascii="Times New Roman" w:hAnsi="Times New Roman" w:cs="Times New Roman"/>
          <w:sz w:val="28"/>
          <w:szCs w:val="28"/>
        </w:rPr>
        <w:t>Mild or treatment Hyperglycemia may not need medical treatment depending upon the cause.</w:t>
      </w:r>
    </w:p>
    <w:p w:rsidR="00EA75AE" w:rsidRPr="003458F6" w:rsidRDefault="00EA75AE" w:rsidP="003458F6">
      <w:pPr>
        <w:pStyle w:val="NoSpacing"/>
        <w:numPr>
          <w:ilvl w:val="0"/>
          <w:numId w:val="7"/>
        </w:numPr>
        <w:spacing w:line="360" w:lineRule="auto"/>
        <w:jc w:val="both"/>
        <w:rPr>
          <w:rFonts w:ascii="Times New Roman" w:hAnsi="Times New Roman" w:cs="Times New Roman"/>
          <w:sz w:val="28"/>
          <w:szCs w:val="28"/>
        </w:rPr>
      </w:pPr>
      <w:r w:rsidRPr="003458F6">
        <w:rPr>
          <w:rFonts w:ascii="Times New Roman" w:hAnsi="Times New Roman" w:cs="Times New Roman"/>
          <w:sz w:val="28"/>
          <w:szCs w:val="28"/>
        </w:rPr>
        <w:t>People with mild elevated glucose or predicable  can often lower their glucose levels by incorporating diet and lifestyle changes.</w:t>
      </w:r>
    </w:p>
    <w:p w:rsidR="00EA75AE" w:rsidRPr="003458F6" w:rsidRDefault="00EA75AE" w:rsidP="003458F6">
      <w:pPr>
        <w:pStyle w:val="NoSpacing"/>
        <w:numPr>
          <w:ilvl w:val="0"/>
          <w:numId w:val="7"/>
        </w:numPr>
        <w:spacing w:line="360" w:lineRule="auto"/>
        <w:jc w:val="both"/>
        <w:rPr>
          <w:rFonts w:ascii="Times New Roman" w:hAnsi="Times New Roman" w:cs="Times New Roman"/>
          <w:sz w:val="28"/>
          <w:szCs w:val="28"/>
        </w:rPr>
      </w:pPr>
      <w:r w:rsidRPr="003458F6">
        <w:rPr>
          <w:rFonts w:ascii="Times New Roman" w:hAnsi="Times New Roman" w:cs="Times New Roman"/>
          <w:sz w:val="28"/>
          <w:szCs w:val="28"/>
        </w:rPr>
        <w:t>Insulin is the treatment of choice for people with type diabetes and for life threatening increases in glucose levels.</w:t>
      </w:r>
    </w:p>
    <w:p w:rsidR="00EA75AE" w:rsidRPr="003458F6" w:rsidRDefault="00EA75AE" w:rsidP="003458F6">
      <w:pPr>
        <w:pStyle w:val="NoSpacing"/>
        <w:numPr>
          <w:ilvl w:val="0"/>
          <w:numId w:val="7"/>
        </w:numPr>
        <w:spacing w:line="360" w:lineRule="auto"/>
        <w:jc w:val="both"/>
        <w:rPr>
          <w:rFonts w:ascii="Times New Roman" w:hAnsi="Times New Roman" w:cs="Times New Roman"/>
          <w:sz w:val="28"/>
          <w:szCs w:val="28"/>
        </w:rPr>
      </w:pPr>
      <w:r w:rsidRPr="003458F6">
        <w:rPr>
          <w:rFonts w:ascii="Times New Roman" w:hAnsi="Times New Roman" w:cs="Times New Roman"/>
          <w:sz w:val="28"/>
          <w:szCs w:val="28"/>
        </w:rPr>
        <w:t>People with type 2 diabetes may be managed with a combination of different oral and injectable medications. Some people with type 2 diabetes also take insulin.</w:t>
      </w:r>
    </w:p>
    <w:p w:rsidR="00EA75AE" w:rsidRPr="003458F6" w:rsidRDefault="00EA75AE" w:rsidP="003458F6">
      <w:pPr>
        <w:pStyle w:val="NoSpacing"/>
        <w:spacing w:line="360" w:lineRule="auto"/>
        <w:jc w:val="both"/>
        <w:rPr>
          <w:rFonts w:ascii="Times New Roman" w:hAnsi="Times New Roman" w:cs="Times New Roman"/>
          <w:b/>
          <w:sz w:val="28"/>
          <w:szCs w:val="28"/>
        </w:rPr>
      </w:pPr>
      <w:r w:rsidRPr="003458F6">
        <w:rPr>
          <w:rFonts w:ascii="Times New Roman" w:hAnsi="Times New Roman" w:cs="Times New Roman"/>
          <w:b/>
          <w:sz w:val="28"/>
          <w:szCs w:val="28"/>
        </w:rPr>
        <w:t>2.2.5</w:t>
      </w:r>
      <w:r w:rsidRPr="003458F6">
        <w:rPr>
          <w:rFonts w:ascii="Times New Roman" w:hAnsi="Times New Roman" w:cs="Times New Roman"/>
          <w:b/>
          <w:sz w:val="28"/>
          <w:szCs w:val="28"/>
        </w:rPr>
        <w:tab/>
        <w:t xml:space="preserve">Complication of hyperglycemia </w:t>
      </w:r>
    </w:p>
    <w:p w:rsidR="00EA75AE" w:rsidRPr="003458F6" w:rsidRDefault="00EA75AE" w:rsidP="003458F6">
      <w:pPr>
        <w:pStyle w:val="NoSpacing"/>
        <w:spacing w:line="360" w:lineRule="auto"/>
        <w:jc w:val="both"/>
        <w:rPr>
          <w:rFonts w:ascii="Times New Roman" w:hAnsi="Times New Roman" w:cs="Times New Roman"/>
          <w:sz w:val="28"/>
          <w:szCs w:val="28"/>
        </w:rPr>
      </w:pPr>
      <w:r w:rsidRPr="003458F6">
        <w:rPr>
          <w:rFonts w:ascii="Times New Roman" w:hAnsi="Times New Roman" w:cs="Times New Roman"/>
          <w:sz w:val="28"/>
          <w:szCs w:val="28"/>
        </w:rPr>
        <w:tab/>
        <w:t xml:space="preserve">Long term complication of prolonged Hyperglycemia or high blood sugar can be severe. These occur in people with diabetes and are worse when the condition is poorly controlled. The long term complications of diabetes tend to develop slowly </w:t>
      </w:r>
      <w:r w:rsidRPr="003458F6">
        <w:rPr>
          <w:rFonts w:ascii="Times New Roman" w:hAnsi="Times New Roman" w:cs="Times New Roman"/>
          <w:sz w:val="28"/>
          <w:szCs w:val="28"/>
        </w:rPr>
        <w:lastRenderedPageBreak/>
        <w:t>over time some of the complications of hyperglycemia in poor controlled diabetes are:</w:t>
      </w:r>
    </w:p>
    <w:p w:rsidR="00EA75AE" w:rsidRPr="003458F6" w:rsidRDefault="00EA75AE" w:rsidP="003458F6">
      <w:pPr>
        <w:pStyle w:val="NoSpacing"/>
        <w:numPr>
          <w:ilvl w:val="0"/>
          <w:numId w:val="5"/>
        </w:numPr>
        <w:spacing w:line="360" w:lineRule="auto"/>
        <w:jc w:val="both"/>
        <w:rPr>
          <w:rFonts w:ascii="Times New Roman" w:hAnsi="Times New Roman" w:cs="Times New Roman"/>
          <w:sz w:val="28"/>
          <w:szCs w:val="28"/>
        </w:rPr>
      </w:pPr>
      <w:r w:rsidRPr="003458F6">
        <w:rPr>
          <w:rFonts w:ascii="Times New Roman" w:hAnsi="Times New Roman" w:cs="Times New Roman"/>
          <w:sz w:val="28"/>
          <w:szCs w:val="28"/>
        </w:rPr>
        <w:t xml:space="preserve">Heart and blood vessel disease, that can increase the risk of heart attack, stroke, and peripheral artery disease </w:t>
      </w:r>
    </w:p>
    <w:p w:rsidR="00EA75AE" w:rsidRPr="003458F6" w:rsidRDefault="00EA75AE" w:rsidP="003458F6">
      <w:pPr>
        <w:pStyle w:val="NoSpacing"/>
        <w:numPr>
          <w:ilvl w:val="0"/>
          <w:numId w:val="5"/>
        </w:numPr>
        <w:spacing w:line="360" w:lineRule="auto"/>
        <w:jc w:val="both"/>
        <w:rPr>
          <w:rFonts w:ascii="Times New Roman" w:hAnsi="Times New Roman" w:cs="Times New Roman"/>
          <w:sz w:val="28"/>
          <w:szCs w:val="28"/>
        </w:rPr>
      </w:pPr>
      <w:r w:rsidRPr="003458F6">
        <w:rPr>
          <w:rFonts w:ascii="Times New Roman" w:hAnsi="Times New Roman" w:cs="Times New Roman"/>
          <w:sz w:val="28"/>
          <w:szCs w:val="28"/>
        </w:rPr>
        <w:t>Poor kidney function eventually leading to kidney failure.</w:t>
      </w:r>
    </w:p>
    <w:p w:rsidR="00EA75AE" w:rsidRPr="003458F6" w:rsidRDefault="00EA75AE" w:rsidP="003458F6">
      <w:pPr>
        <w:pStyle w:val="NoSpacing"/>
        <w:numPr>
          <w:ilvl w:val="0"/>
          <w:numId w:val="5"/>
        </w:numPr>
        <w:spacing w:line="360" w:lineRule="auto"/>
        <w:jc w:val="both"/>
        <w:rPr>
          <w:rFonts w:ascii="Times New Roman" w:hAnsi="Times New Roman" w:cs="Times New Roman"/>
          <w:sz w:val="28"/>
          <w:szCs w:val="28"/>
        </w:rPr>
      </w:pPr>
      <w:r w:rsidRPr="003458F6">
        <w:rPr>
          <w:rFonts w:ascii="Times New Roman" w:hAnsi="Times New Roman" w:cs="Times New Roman"/>
          <w:sz w:val="28"/>
          <w:szCs w:val="28"/>
        </w:rPr>
        <w:t>Nerve damage, what can lead to burning tingling, pain and changes in sensations?</w:t>
      </w:r>
    </w:p>
    <w:p w:rsidR="00EA75AE" w:rsidRPr="003458F6" w:rsidRDefault="00EA75AE" w:rsidP="003458F6">
      <w:pPr>
        <w:pStyle w:val="NoSpacing"/>
        <w:spacing w:line="360" w:lineRule="auto"/>
        <w:ind w:left="720"/>
        <w:jc w:val="both"/>
        <w:rPr>
          <w:rFonts w:ascii="Times New Roman" w:hAnsi="Times New Roman" w:cs="Times New Roman"/>
          <w:sz w:val="28"/>
          <w:szCs w:val="28"/>
        </w:rPr>
      </w:pPr>
      <w:r w:rsidRPr="003458F6">
        <w:rPr>
          <w:rFonts w:ascii="Times New Roman" w:hAnsi="Times New Roman" w:cs="Times New Roman"/>
          <w:sz w:val="28"/>
          <w:szCs w:val="28"/>
        </w:rPr>
        <w:t xml:space="preserve">In untreated hhyperglycemia, a condition called ketoacidosis may develop because the activity of </w:t>
      </w:r>
      <w:r w:rsidRPr="003458F6">
        <w:rPr>
          <w:rFonts w:ascii="Times New Roman" w:hAnsi="Times New Roman" w:cs="Times New Roman"/>
          <w:i/>
          <w:sz w:val="28"/>
          <w:szCs w:val="28"/>
        </w:rPr>
        <w:t>hormone sensitive</w:t>
      </w:r>
      <w:r w:rsidRPr="003458F6">
        <w:rPr>
          <w:rFonts w:ascii="Times New Roman" w:hAnsi="Times New Roman" w:cs="Times New Roman"/>
          <w:sz w:val="28"/>
          <w:szCs w:val="28"/>
        </w:rPr>
        <w:t xml:space="preserve"> lipase</w:t>
      </w:r>
    </w:p>
    <w:p w:rsidR="00EA75AE" w:rsidRPr="003458F6" w:rsidRDefault="00EA75AE" w:rsidP="003458F6">
      <w:pPr>
        <w:pStyle w:val="NoSpacing"/>
        <w:spacing w:line="360" w:lineRule="auto"/>
        <w:jc w:val="both"/>
        <w:rPr>
          <w:rFonts w:ascii="Times New Roman" w:hAnsi="Times New Roman" w:cs="Times New Roman"/>
          <w:sz w:val="28"/>
          <w:szCs w:val="28"/>
        </w:rPr>
      </w:pPr>
      <w:r w:rsidRPr="003458F6">
        <w:rPr>
          <w:rFonts w:ascii="Times New Roman" w:hAnsi="Times New Roman" w:cs="Times New Roman"/>
          <w:sz w:val="28"/>
          <w:szCs w:val="28"/>
        </w:rPr>
        <w:t>The organ function: The kidney performs many crucial functions including.</w:t>
      </w:r>
    </w:p>
    <w:p w:rsidR="00EA75AE" w:rsidRPr="003458F6" w:rsidRDefault="00EA75AE" w:rsidP="003458F6">
      <w:pPr>
        <w:pStyle w:val="NoSpacing"/>
        <w:spacing w:line="360" w:lineRule="auto"/>
        <w:jc w:val="both"/>
        <w:rPr>
          <w:rFonts w:ascii="Times New Roman" w:hAnsi="Times New Roman" w:cs="Times New Roman"/>
          <w:sz w:val="28"/>
          <w:szCs w:val="28"/>
        </w:rPr>
      </w:pPr>
      <w:r w:rsidRPr="003458F6">
        <w:rPr>
          <w:rFonts w:ascii="Times New Roman" w:hAnsi="Times New Roman" w:cs="Times New Roman"/>
          <w:sz w:val="28"/>
          <w:szCs w:val="28"/>
        </w:rPr>
        <w:t>1.</w:t>
      </w:r>
      <w:r w:rsidRPr="003458F6">
        <w:rPr>
          <w:rFonts w:ascii="Times New Roman" w:hAnsi="Times New Roman" w:cs="Times New Roman"/>
          <w:sz w:val="28"/>
          <w:szCs w:val="28"/>
        </w:rPr>
        <w:tab/>
        <w:t xml:space="preserve">Maintaining overall fluid balance </w:t>
      </w:r>
    </w:p>
    <w:p w:rsidR="00EA75AE" w:rsidRPr="003458F6" w:rsidRDefault="00EA75AE" w:rsidP="003458F6">
      <w:pPr>
        <w:pStyle w:val="NoSpacing"/>
        <w:spacing w:line="360" w:lineRule="auto"/>
        <w:jc w:val="both"/>
        <w:rPr>
          <w:rFonts w:ascii="Times New Roman" w:hAnsi="Times New Roman" w:cs="Times New Roman"/>
          <w:sz w:val="28"/>
          <w:szCs w:val="28"/>
        </w:rPr>
      </w:pPr>
      <w:r w:rsidRPr="003458F6">
        <w:rPr>
          <w:rFonts w:ascii="Times New Roman" w:hAnsi="Times New Roman" w:cs="Times New Roman"/>
          <w:sz w:val="28"/>
          <w:szCs w:val="28"/>
        </w:rPr>
        <w:t>2.</w:t>
      </w:r>
      <w:r w:rsidRPr="003458F6">
        <w:rPr>
          <w:rFonts w:ascii="Times New Roman" w:hAnsi="Times New Roman" w:cs="Times New Roman"/>
          <w:sz w:val="28"/>
          <w:szCs w:val="28"/>
        </w:rPr>
        <w:tab/>
        <w:t xml:space="preserve">Regulating and filtering measures from blood </w:t>
      </w:r>
    </w:p>
    <w:p w:rsidR="00EA75AE" w:rsidRPr="003458F6" w:rsidRDefault="00EA75AE" w:rsidP="003458F6">
      <w:pPr>
        <w:pStyle w:val="NoSpacing"/>
        <w:spacing w:line="360" w:lineRule="auto"/>
        <w:jc w:val="both"/>
        <w:rPr>
          <w:rFonts w:ascii="Times New Roman" w:hAnsi="Times New Roman" w:cs="Times New Roman"/>
          <w:sz w:val="28"/>
          <w:szCs w:val="28"/>
        </w:rPr>
      </w:pPr>
      <w:r w:rsidRPr="003458F6">
        <w:rPr>
          <w:rFonts w:ascii="Times New Roman" w:hAnsi="Times New Roman" w:cs="Times New Roman"/>
          <w:sz w:val="28"/>
          <w:szCs w:val="28"/>
        </w:rPr>
        <w:t>3.</w:t>
      </w:r>
      <w:r w:rsidRPr="003458F6">
        <w:rPr>
          <w:rFonts w:ascii="Times New Roman" w:hAnsi="Times New Roman" w:cs="Times New Roman"/>
          <w:sz w:val="28"/>
          <w:szCs w:val="28"/>
        </w:rPr>
        <w:tab/>
        <w:t>Filtering waste materials from good, medications and toxic substances</w:t>
      </w:r>
    </w:p>
    <w:p w:rsidR="00EA75AE" w:rsidRPr="003458F6" w:rsidRDefault="00EA75AE" w:rsidP="003458F6">
      <w:pPr>
        <w:pStyle w:val="NoSpacing"/>
        <w:spacing w:line="360" w:lineRule="auto"/>
        <w:ind w:left="720" w:hanging="720"/>
        <w:jc w:val="both"/>
        <w:rPr>
          <w:rFonts w:ascii="Times New Roman" w:hAnsi="Times New Roman" w:cs="Times New Roman"/>
          <w:sz w:val="28"/>
          <w:szCs w:val="28"/>
        </w:rPr>
      </w:pPr>
      <w:r w:rsidRPr="003458F6">
        <w:rPr>
          <w:rFonts w:ascii="Times New Roman" w:hAnsi="Times New Roman" w:cs="Times New Roman"/>
          <w:sz w:val="28"/>
          <w:szCs w:val="28"/>
        </w:rPr>
        <w:t>4.</w:t>
      </w:r>
      <w:r w:rsidRPr="003458F6">
        <w:rPr>
          <w:rFonts w:ascii="Times New Roman" w:hAnsi="Times New Roman" w:cs="Times New Roman"/>
          <w:sz w:val="28"/>
          <w:szCs w:val="28"/>
        </w:rPr>
        <w:tab/>
        <w:t>Creating hormones that help produce red blood cells, promote bone health, and regulate blood pressure</w:t>
      </w:r>
    </w:p>
    <w:p w:rsidR="00EA75AE" w:rsidRPr="003458F6" w:rsidRDefault="00EA75AE" w:rsidP="003458F6">
      <w:pPr>
        <w:pStyle w:val="NoSpacing"/>
        <w:spacing w:line="360" w:lineRule="auto"/>
        <w:jc w:val="both"/>
        <w:rPr>
          <w:rFonts w:ascii="Times New Roman" w:hAnsi="Times New Roman" w:cs="Times New Roman"/>
          <w:sz w:val="28"/>
          <w:szCs w:val="28"/>
        </w:rPr>
      </w:pPr>
      <w:r w:rsidRPr="003458F6">
        <w:rPr>
          <w:rFonts w:ascii="Times New Roman" w:hAnsi="Times New Roman" w:cs="Times New Roman"/>
          <w:b/>
          <w:sz w:val="28"/>
          <w:szCs w:val="28"/>
        </w:rPr>
        <w:t xml:space="preserve">2.2.6 Nephrons </w:t>
      </w:r>
    </w:p>
    <w:p w:rsidR="00EA75AE" w:rsidRPr="003458F6" w:rsidRDefault="00EA75AE" w:rsidP="003458F6">
      <w:pPr>
        <w:pStyle w:val="NoSpacing"/>
        <w:spacing w:line="360" w:lineRule="auto"/>
        <w:jc w:val="both"/>
        <w:rPr>
          <w:rFonts w:ascii="Times New Roman" w:hAnsi="Times New Roman" w:cs="Times New Roman"/>
          <w:sz w:val="28"/>
          <w:szCs w:val="28"/>
        </w:rPr>
      </w:pPr>
      <w:r w:rsidRPr="003458F6">
        <w:rPr>
          <w:rFonts w:ascii="Times New Roman" w:hAnsi="Times New Roman" w:cs="Times New Roman"/>
          <w:b/>
          <w:sz w:val="28"/>
          <w:szCs w:val="28"/>
        </w:rPr>
        <w:tab/>
      </w:r>
      <w:r w:rsidRPr="003458F6">
        <w:rPr>
          <w:rFonts w:ascii="Times New Roman" w:hAnsi="Times New Roman" w:cs="Times New Roman"/>
          <w:sz w:val="28"/>
          <w:szCs w:val="28"/>
        </w:rPr>
        <w:t>Nephrnons</w:t>
      </w:r>
      <w:r w:rsidRPr="003458F6">
        <w:rPr>
          <w:rFonts w:ascii="Times New Roman" w:hAnsi="Times New Roman" w:cs="Times New Roman"/>
          <w:sz w:val="28"/>
          <w:szCs w:val="28"/>
        </w:rPr>
        <w:tab/>
        <w:t>are the most important part of each kidney. They take in blood, metabolize nutrients and help out waste products from filtered blood each products from filtered blood.</w:t>
      </w:r>
    </w:p>
    <w:p w:rsidR="00EA75AE" w:rsidRPr="003458F6" w:rsidRDefault="00EA75AE" w:rsidP="003458F6">
      <w:pPr>
        <w:pStyle w:val="NoSpacing"/>
        <w:spacing w:line="360" w:lineRule="auto"/>
        <w:jc w:val="both"/>
        <w:rPr>
          <w:rFonts w:ascii="Times New Roman" w:hAnsi="Times New Roman" w:cs="Times New Roman"/>
          <w:sz w:val="28"/>
          <w:szCs w:val="28"/>
        </w:rPr>
      </w:pPr>
      <w:r w:rsidRPr="003458F6">
        <w:rPr>
          <w:rFonts w:ascii="Times New Roman" w:hAnsi="Times New Roman" w:cs="Times New Roman"/>
          <w:sz w:val="28"/>
          <w:szCs w:val="28"/>
        </w:rPr>
        <w:t xml:space="preserve">2.2.7 </w:t>
      </w:r>
      <w:r w:rsidRPr="003458F6">
        <w:rPr>
          <w:rFonts w:ascii="Times New Roman" w:hAnsi="Times New Roman" w:cs="Times New Roman"/>
          <w:b/>
          <w:sz w:val="28"/>
          <w:szCs w:val="28"/>
        </w:rPr>
        <w:t>Renal corpuscles</w:t>
      </w:r>
    </w:p>
    <w:p w:rsidR="00EA75AE" w:rsidRPr="003458F6" w:rsidRDefault="00EA75AE" w:rsidP="003458F6">
      <w:pPr>
        <w:pStyle w:val="NoSpacing"/>
        <w:spacing w:line="360" w:lineRule="auto"/>
        <w:jc w:val="both"/>
        <w:rPr>
          <w:rFonts w:ascii="Times New Roman" w:hAnsi="Times New Roman" w:cs="Times New Roman"/>
          <w:sz w:val="28"/>
          <w:szCs w:val="28"/>
        </w:rPr>
      </w:pPr>
      <w:r w:rsidRPr="003458F6">
        <w:rPr>
          <w:rFonts w:ascii="Times New Roman" w:hAnsi="Times New Roman" w:cs="Times New Roman"/>
          <w:sz w:val="28"/>
          <w:szCs w:val="28"/>
        </w:rPr>
        <w:tab/>
        <w:t>After blood enters a nepron, it goes into the renal corpuscle, also called a malpithian body. The renal corpuscle contains two additional strictures.</w:t>
      </w:r>
    </w:p>
    <w:p w:rsidR="00EA75AE" w:rsidRPr="003458F6" w:rsidRDefault="00EA75AE" w:rsidP="003458F6">
      <w:pPr>
        <w:pStyle w:val="NoSpacing"/>
        <w:spacing w:line="360" w:lineRule="auto"/>
        <w:jc w:val="both"/>
        <w:rPr>
          <w:rFonts w:ascii="Times New Roman" w:hAnsi="Times New Roman" w:cs="Times New Roman"/>
          <w:sz w:val="28"/>
          <w:szCs w:val="28"/>
        </w:rPr>
      </w:pPr>
      <w:r w:rsidRPr="003458F6">
        <w:rPr>
          <w:rFonts w:ascii="Times New Roman" w:hAnsi="Times New Roman" w:cs="Times New Roman"/>
          <w:sz w:val="28"/>
          <w:szCs w:val="28"/>
        </w:rPr>
        <w:tab/>
        <w:t xml:space="preserve">The  glomerulus: This is a cluster of capillaries that absorb protein from blood traveling through the renal corpuscle. </w:t>
      </w:r>
    </w:p>
    <w:p w:rsidR="00EA75AE" w:rsidRPr="003458F6" w:rsidRDefault="00EA75AE" w:rsidP="003458F6">
      <w:pPr>
        <w:pStyle w:val="NoSpacing"/>
        <w:spacing w:line="360" w:lineRule="auto"/>
        <w:jc w:val="both"/>
        <w:rPr>
          <w:rFonts w:ascii="Times New Roman" w:hAnsi="Times New Roman" w:cs="Times New Roman"/>
          <w:sz w:val="28"/>
          <w:szCs w:val="28"/>
        </w:rPr>
      </w:pPr>
      <w:r w:rsidRPr="003458F6">
        <w:rPr>
          <w:rFonts w:ascii="Times New Roman" w:hAnsi="Times New Roman" w:cs="Times New Roman"/>
          <w:sz w:val="28"/>
          <w:szCs w:val="28"/>
        </w:rPr>
        <w:tab/>
        <w:t>The bowman capsule: the remaining fluid called capsular urine,passes through the bow man capsule in the renal tubules.</w:t>
      </w:r>
    </w:p>
    <w:p w:rsidR="00EA75AE" w:rsidRPr="003458F6" w:rsidRDefault="00EA75AE" w:rsidP="003458F6">
      <w:pPr>
        <w:pStyle w:val="NoSpacing"/>
        <w:spacing w:line="360" w:lineRule="auto"/>
        <w:jc w:val="both"/>
        <w:rPr>
          <w:rFonts w:ascii="Times New Roman" w:hAnsi="Times New Roman" w:cs="Times New Roman"/>
          <w:sz w:val="28"/>
          <w:szCs w:val="28"/>
        </w:rPr>
      </w:pPr>
      <w:r w:rsidRPr="003458F6">
        <w:rPr>
          <w:rFonts w:ascii="Times New Roman" w:hAnsi="Times New Roman" w:cs="Times New Roman"/>
          <w:sz w:val="28"/>
          <w:szCs w:val="28"/>
        </w:rPr>
        <w:t xml:space="preserve">2.2.8 </w:t>
      </w:r>
      <w:r w:rsidRPr="003458F6">
        <w:rPr>
          <w:rFonts w:ascii="Times New Roman" w:hAnsi="Times New Roman" w:cs="Times New Roman"/>
          <w:b/>
          <w:sz w:val="28"/>
          <w:szCs w:val="28"/>
        </w:rPr>
        <w:t>Renal tubule</w:t>
      </w:r>
    </w:p>
    <w:p w:rsidR="00EA75AE" w:rsidRPr="003458F6" w:rsidRDefault="00EA75AE" w:rsidP="003458F6">
      <w:pPr>
        <w:pStyle w:val="NoSpacing"/>
        <w:spacing w:line="360" w:lineRule="auto"/>
        <w:jc w:val="both"/>
        <w:rPr>
          <w:rFonts w:ascii="Times New Roman" w:hAnsi="Times New Roman" w:cs="Times New Roman"/>
          <w:sz w:val="28"/>
          <w:szCs w:val="28"/>
        </w:rPr>
      </w:pPr>
      <w:r w:rsidRPr="003458F6">
        <w:rPr>
          <w:rFonts w:ascii="Times New Roman" w:hAnsi="Times New Roman" w:cs="Times New Roman"/>
          <w:b/>
          <w:sz w:val="28"/>
          <w:szCs w:val="28"/>
        </w:rPr>
        <w:lastRenderedPageBreak/>
        <w:tab/>
      </w:r>
      <w:r w:rsidRPr="003458F6">
        <w:rPr>
          <w:rFonts w:ascii="Times New Roman" w:hAnsi="Times New Roman" w:cs="Times New Roman"/>
          <w:sz w:val="28"/>
          <w:szCs w:val="28"/>
        </w:rPr>
        <w:t>Proximal convoluted tubule. This section absorbs water, sodium, and glucose back into the blood.</w:t>
      </w:r>
    </w:p>
    <w:p w:rsidR="00EA75AE" w:rsidRPr="003458F6" w:rsidRDefault="00EA75AE" w:rsidP="003458F6">
      <w:pPr>
        <w:pStyle w:val="NoSpacing"/>
        <w:numPr>
          <w:ilvl w:val="0"/>
          <w:numId w:val="5"/>
        </w:numPr>
        <w:spacing w:line="360" w:lineRule="auto"/>
        <w:jc w:val="both"/>
        <w:rPr>
          <w:rFonts w:ascii="Times New Roman" w:hAnsi="Times New Roman" w:cs="Times New Roman"/>
          <w:sz w:val="28"/>
          <w:szCs w:val="28"/>
        </w:rPr>
      </w:pPr>
      <w:r w:rsidRPr="003458F6">
        <w:rPr>
          <w:rFonts w:ascii="Times New Roman" w:hAnsi="Times New Roman" w:cs="Times New Roman"/>
          <w:sz w:val="28"/>
          <w:szCs w:val="28"/>
        </w:rPr>
        <w:t xml:space="preserve">Loop of Henle : this section further absorbs potassium, chloride, and sodium into the blood </w:t>
      </w:r>
    </w:p>
    <w:p w:rsidR="00EA75AE" w:rsidRPr="003458F6" w:rsidRDefault="00EA75AE" w:rsidP="003458F6">
      <w:pPr>
        <w:pStyle w:val="NoSpacing"/>
        <w:numPr>
          <w:ilvl w:val="0"/>
          <w:numId w:val="5"/>
        </w:numPr>
        <w:spacing w:line="360" w:lineRule="auto"/>
        <w:jc w:val="both"/>
        <w:rPr>
          <w:rFonts w:ascii="Times New Roman" w:hAnsi="Times New Roman" w:cs="Times New Roman"/>
          <w:sz w:val="28"/>
          <w:szCs w:val="28"/>
        </w:rPr>
      </w:pPr>
      <w:r w:rsidRPr="003458F6">
        <w:rPr>
          <w:rFonts w:ascii="Times New Roman" w:hAnsi="Times New Roman" w:cs="Times New Roman"/>
          <w:sz w:val="28"/>
          <w:szCs w:val="28"/>
        </w:rPr>
        <w:t xml:space="preserve">Distal convoluted tubule: This section absorbs, more sodium into the blood and takes in potassium and acid  </w:t>
      </w:r>
    </w:p>
    <w:p w:rsidR="00EA75AE" w:rsidRPr="003458F6" w:rsidRDefault="00EA75AE" w:rsidP="003458F6">
      <w:pPr>
        <w:pStyle w:val="NoSpacing"/>
        <w:spacing w:line="360" w:lineRule="auto"/>
        <w:jc w:val="both"/>
        <w:rPr>
          <w:rFonts w:ascii="Times New Roman" w:hAnsi="Times New Roman" w:cs="Times New Roman"/>
          <w:sz w:val="28"/>
          <w:szCs w:val="28"/>
        </w:rPr>
      </w:pPr>
      <w:r w:rsidRPr="003458F6">
        <w:rPr>
          <w:rFonts w:ascii="Times New Roman" w:hAnsi="Times New Roman" w:cs="Times New Roman"/>
          <w:sz w:val="28"/>
          <w:szCs w:val="28"/>
        </w:rPr>
        <w:t>HILUM</w:t>
      </w:r>
    </w:p>
    <w:p w:rsidR="00EA75AE" w:rsidRPr="003458F6" w:rsidRDefault="00EA75AE" w:rsidP="003458F6">
      <w:pPr>
        <w:pStyle w:val="NoSpacing"/>
        <w:numPr>
          <w:ilvl w:val="0"/>
          <w:numId w:val="5"/>
        </w:numPr>
        <w:spacing w:line="360" w:lineRule="auto"/>
        <w:jc w:val="both"/>
        <w:rPr>
          <w:rFonts w:ascii="Times New Roman" w:hAnsi="Times New Roman" w:cs="Times New Roman"/>
          <w:sz w:val="28"/>
          <w:szCs w:val="28"/>
        </w:rPr>
      </w:pPr>
      <w:r w:rsidRPr="003458F6">
        <w:rPr>
          <w:rFonts w:ascii="Times New Roman" w:hAnsi="Times New Roman" w:cs="Times New Roman"/>
          <w:sz w:val="28"/>
          <w:szCs w:val="28"/>
        </w:rPr>
        <w:t xml:space="preserve">Renal artery: this brings oxygenated blood from the heart to the kidney for filtration </w:t>
      </w:r>
    </w:p>
    <w:p w:rsidR="00EA75AE" w:rsidRPr="003458F6" w:rsidRDefault="00EA75AE" w:rsidP="003458F6">
      <w:pPr>
        <w:pStyle w:val="NoSpacing"/>
        <w:numPr>
          <w:ilvl w:val="0"/>
          <w:numId w:val="5"/>
        </w:numPr>
        <w:spacing w:line="360" w:lineRule="auto"/>
        <w:jc w:val="both"/>
        <w:rPr>
          <w:rFonts w:ascii="Times New Roman" w:hAnsi="Times New Roman" w:cs="Times New Roman"/>
          <w:sz w:val="28"/>
          <w:szCs w:val="28"/>
        </w:rPr>
      </w:pPr>
      <w:r w:rsidRPr="003458F6">
        <w:rPr>
          <w:rFonts w:ascii="Times New Roman" w:hAnsi="Times New Roman" w:cs="Times New Roman"/>
          <w:sz w:val="28"/>
          <w:szCs w:val="28"/>
        </w:rPr>
        <w:t>Renal vein: This carries filtered blood fro</w:t>
      </w:r>
      <w:r w:rsidR="00F1129E" w:rsidRPr="003458F6">
        <w:rPr>
          <w:rFonts w:ascii="Times New Roman" w:hAnsi="Times New Roman" w:cs="Times New Roman"/>
          <w:sz w:val="28"/>
          <w:szCs w:val="28"/>
        </w:rPr>
        <w:t>m the kidneys back to the heart</w:t>
      </w:r>
    </w:p>
    <w:p w:rsidR="00EA75AE" w:rsidRPr="003458F6" w:rsidRDefault="00EA75AE" w:rsidP="003458F6">
      <w:pPr>
        <w:pStyle w:val="NoSpacing"/>
        <w:numPr>
          <w:ilvl w:val="1"/>
          <w:numId w:val="13"/>
        </w:numPr>
        <w:spacing w:line="360" w:lineRule="auto"/>
        <w:jc w:val="both"/>
        <w:rPr>
          <w:rFonts w:ascii="Times New Roman" w:hAnsi="Times New Roman" w:cs="Times New Roman"/>
          <w:b/>
          <w:sz w:val="28"/>
          <w:szCs w:val="28"/>
        </w:rPr>
      </w:pPr>
      <w:r w:rsidRPr="003458F6">
        <w:rPr>
          <w:rFonts w:ascii="Times New Roman" w:hAnsi="Times New Roman" w:cs="Times New Roman"/>
          <w:b/>
          <w:sz w:val="28"/>
          <w:szCs w:val="28"/>
        </w:rPr>
        <w:t xml:space="preserve">Oxidative Stress In Kidney </w:t>
      </w:r>
    </w:p>
    <w:p w:rsidR="00EA75AE" w:rsidRPr="003458F6" w:rsidRDefault="00EA75AE" w:rsidP="003458F6">
      <w:pPr>
        <w:pStyle w:val="NoSpacing"/>
        <w:spacing w:line="360" w:lineRule="auto"/>
        <w:jc w:val="both"/>
        <w:rPr>
          <w:rFonts w:ascii="Times New Roman" w:hAnsi="Times New Roman" w:cs="Times New Roman"/>
          <w:sz w:val="28"/>
          <w:szCs w:val="28"/>
        </w:rPr>
      </w:pPr>
      <w:r w:rsidRPr="003458F6">
        <w:rPr>
          <w:rFonts w:ascii="Times New Roman" w:hAnsi="Times New Roman" w:cs="Times New Roman"/>
          <w:b/>
          <w:sz w:val="28"/>
          <w:szCs w:val="28"/>
        </w:rPr>
        <w:tab/>
      </w:r>
      <w:r w:rsidRPr="003458F6">
        <w:rPr>
          <w:rFonts w:ascii="Times New Roman" w:hAnsi="Times New Roman" w:cs="Times New Roman"/>
          <w:sz w:val="28"/>
          <w:szCs w:val="28"/>
        </w:rPr>
        <w:t>Patients with chronic kidney disease (CKD) have high incidence rates of cardiovascular disease and malignancy. Several factors contribute to these conditions. Structural characteristics in (CKD), loss of renal energy, and uremia result in an imbalance between free radical production and antioxidant defenses.Also, CKD patients usually have multiple cardiovascular risk factors like diabetes mellitus, dyslipidemia, and hypertension. These conditions are associated with oxidative stress, which can trigger the inflammaetory process and accelerate renal injury progression. There are some clinical biomarkers to ducted oxidative stress and antioxidant status in CKD patients.</w:t>
      </w:r>
    </w:p>
    <w:p w:rsidR="00EA75AE" w:rsidRPr="003458F6" w:rsidRDefault="00EA75AE" w:rsidP="003458F6">
      <w:pPr>
        <w:pStyle w:val="NoSpacing"/>
        <w:spacing w:line="360" w:lineRule="auto"/>
        <w:jc w:val="both"/>
        <w:rPr>
          <w:rFonts w:ascii="Times New Roman" w:hAnsi="Times New Roman" w:cs="Times New Roman"/>
          <w:sz w:val="28"/>
          <w:szCs w:val="28"/>
        </w:rPr>
      </w:pPr>
      <w:r w:rsidRPr="003458F6">
        <w:rPr>
          <w:rFonts w:ascii="Times New Roman" w:hAnsi="Times New Roman" w:cs="Times New Roman"/>
          <w:sz w:val="28"/>
          <w:szCs w:val="28"/>
        </w:rPr>
        <w:tab/>
        <w:t>Antioxidant therapies may be beneficial in reducing oxidative stress, lowering uremic cardiovascular toxicity, and improving survival. Therefore their rooks in CKD patients have been evaluated in several studies as a new target for therapeutic intervention.</w:t>
      </w:r>
    </w:p>
    <w:p w:rsidR="00EA75AE" w:rsidRPr="003458F6" w:rsidRDefault="00EA75AE" w:rsidP="003458F6">
      <w:pPr>
        <w:pStyle w:val="NoSpacing"/>
        <w:spacing w:line="360" w:lineRule="auto"/>
        <w:jc w:val="both"/>
        <w:rPr>
          <w:rFonts w:ascii="Times New Roman" w:hAnsi="Times New Roman" w:cs="Times New Roman"/>
          <w:sz w:val="28"/>
          <w:szCs w:val="28"/>
        </w:rPr>
      </w:pPr>
      <w:r w:rsidRPr="003458F6">
        <w:rPr>
          <w:rFonts w:ascii="Times New Roman" w:hAnsi="Times New Roman" w:cs="Times New Roman"/>
          <w:sz w:val="28"/>
          <w:szCs w:val="28"/>
        </w:rPr>
        <w:tab/>
        <w:t>Oxidative stress is increased in patients with renal impairment as a result of increased oxidant activity and reduced antioxidant capacity, and this is increased in a granted manner with increasing renal dysfunction.</w:t>
      </w:r>
    </w:p>
    <w:p w:rsidR="00F1129E" w:rsidRPr="003458F6" w:rsidRDefault="00EA75AE" w:rsidP="003458F6">
      <w:pPr>
        <w:pStyle w:val="NoSpacing"/>
        <w:spacing w:line="360" w:lineRule="auto"/>
        <w:jc w:val="both"/>
        <w:rPr>
          <w:rFonts w:ascii="Times New Roman" w:hAnsi="Times New Roman" w:cs="Times New Roman"/>
          <w:sz w:val="28"/>
          <w:szCs w:val="28"/>
        </w:rPr>
      </w:pPr>
      <w:r w:rsidRPr="003458F6">
        <w:rPr>
          <w:rFonts w:ascii="Times New Roman" w:hAnsi="Times New Roman" w:cs="Times New Roman"/>
          <w:sz w:val="28"/>
          <w:szCs w:val="28"/>
        </w:rPr>
        <w:lastRenderedPageBreak/>
        <w:tab/>
        <w:t>Inflammation which is also present in CKD, further amplifies the oxidant generation process. [ModaresiA,etal.Iran J Kidney Dis.2015.]</w:t>
      </w:r>
    </w:p>
    <w:p w:rsidR="00EA75AE" w:rsidRPr="003458F6" w:rsidRDefault="00EA75AE" w:rsidP="003458F6">
      <w:pPr>
        <w:pStyle w:val="NoSpacing"/>
        <w:spacing w:line="360" w:lineRule="auto"/>
        <w:jc w:val="both"/>
        <w:rPr>
          <w:rFonts w:ascii="Times New Roman" w:hAnsi="Times New Roman" w:cs="Times New Roman"/>
          <w:sz w:val="28"/>
          <w:szCs w:val="28"/>
        </w:rPr>
      </w:pPr>
      <w:r w:rsidRPr="003458F6">
        <w:rPr>
          <w:rFonts w:ascii="Times New Roman" w:hAnsi="Times New Roman" w:cs="Times New Roman"/>
          <w:sz w:val="28"/>
          <w:szCs w:val="28"/>
        </w:rPr>
        <w:tab/>
      </w:r>
    </w:p>
    <w:p w:rsidR="00EA75AE" w:rsidRPr="003458F6" w:rsidRDefault="00EA75AE" w:rsidP="003458F6">
      <w:pPr>
        <w:pStyle w:val="NoSpacing"/>
        <w:tabs>
          <w:tab w:val="left" w:pos="2505"/>
        </w:tabs>
        <w:spacing w:line="360" w:lineRule="auto"/>
        <w:jc w:val="both"/>
        <w:rPr>
          <w:rFonts w:ascii="Times New Roman" w:hAnsi="Times New Roman" w:cs="Times New Roman"/>
          <w:sz w:val="28"/>
          <w:szCs w:val="28"/>
        </w:rPr>
      </w:pPr>
      <w:r w:rsidRPr="003458F6">
        <w:rPr>
          <w:rFonts w:ascii="Times New Roman" w:hAnsi="Times New Roman" w:cs="Times New Roman"/>
          <w:sz w:val="28"/>
          <w:szCs w:val="28"/>
        </w:rPr>
        <w:t xml:space="preserve">2.4 </w:t>
      </w:r>
      <w:r w:rsidRPr="003458F6">
        <w:rPr>
          <w:rFonts w:ascii="Times New Roman" w:hAnsi="Times New Roman" w:cs="Times New Roman"/>
          <w:b/>
          <w:sz w:val="28"/>
          <w:szCs w:val="28"/>
        </w:rPr>
        <w:t>Maternal Malnutrition and its Effect on Off springs</w:t>
      </w:r>
    </w:p>
    <w:p w:rsidR="00EA75AE" w:rsidRPr="003458F6" w:rsidRDefault="00EA75AE" w:rsidP="003458F6">
      <w:pPr>
        <w:pStyle w:val="NoSpacing"/>
        <w:spacing w:line="360" w:lineRule="auto"/>
        <w:jc w:val="both"/>
        <w:rPr>
          <w:rFonts w:ascii="Times New Roman" w:hAnsi="Times New Roman" w:cs="Times New Roman"/>
          <w:sz w:val="28"/>
          <w:szCs w:val="28"/>
        </w:rPr>
      </w:pPr>
      <w:r w:rsidRPr="003458F6">
        <w:rPr>
          <w:rFonts w:ascii="Times New Roman" w:hAnsi="Times New Roman" w:cs="Times New Roman"/>
          <w:sz w:val="28"/>
          <w:szCs w:val="28"/>
        </w:rPr>
        <w:tab/>
        <w:t>Material malnutrition focuses attention on women as mothers, on their nutritional a status as it relates to the bearing and nurturing of children.</w:t>
      </w:r>
    </w:p>
    <w:p w:rsidR="00EA75AE" w:rsidRPr="003458F6" w:rsidRDefault="00EA75AE" w:rsidP="003458F6">
      <w:pPr>
        <w:pStyle w:val="NoSpacing"/>
        <w:spacing w:line="360" w:lineRule="auto"/>
        <w:jc w:val="both"/>
        <w:rPr>
          <w:rFonts w:ascii="Times New Roman" w:hAnsi="Times New Roman" w:cs="Times New Roman"/>
          <w:sz w:val="28"/>
          <w:szCs w:val="28"/>
        </w:rPr>
      </w:pPr>
      <w:r w:rsidRPr="003458F6">
        <w:rPr>
          <w:rFonts w:ascii="Times New Roman" w:hAnsi="Times New Roman" w:cs="Times New Roman"/>
          <w:sz w:val="28"/>
          <w:szCs w:val="28"/>
        </w:rPr>
        <w:tab/>
        <w:t>Material malnutrition is a condition that results from pregnant women or mother breast feeding babies eating a diet in which nutrients are either not enough or are too much such diet the diet causes health problems.(malnutrition at Dorland’s Medical Distionary.),(Fact for life(PDF)(4</w:t>
      </w:r>
      <w:r w:rsidRPr="003458F6">
        <w:rPr>
          <w:rFonts w:ascii="Times New Roman" w:hAnsi="Times New Roman" w:cs="Times New Roman"/>
          <w:sz w:val="28"/>
          <w:szCs w:val="28"/>
          <w:vertAlign w:val="superscript"/>
        </w:rPr>
        <w:t>th</w:t>
      </w:r>
      <w:r w:rsidRPr="003458F6">
        <w:rPr>
          <w:rFonts w:ascii="Times New Roman" w:hAnsi="Times New Roman" w:cs="Times New Roman"/>
          <w:sz w:val="28"/>
          <w:szCs w:val="28"/>
        </w:rPr>
        <w:t xml:space="preserve"> ed. New York: United Nation Children’s Fund.2010) </w:t>
      </w:r>
      <w:r w:rsidRPr="003458F6">
        <w:rPr>
          <w:rFonts w:ascii="Times New Roman" w:hAnsi="Times New Roman" w:cs="Times New Roman"/>
          <w:sz w:val="28"/>
          <w:szCs w:val="28"/>
        </w:rPr>
        <w:tab/>
        <w:t>It may involve calories, protein, carbohydrates, vitamins or minerals (Fact for life(PDF)(4</w:t>
      </w:r>
      <w:r w:rsidRPr="003458F6">
        <w:rPr>
          <w:rFonts w:ascii="Times New Roman" w:hAnsi="Times New Roman" w:cs="Times New Roman"/>
          <w:sz w:val="28"/>
          <w:szCs w:val="28"/>
          <w:vertAlign w:val="superscript"/>
        </w:rPr>
        <w:t>th</w:t>
      </w:r>
      <w:r w:rsidRPr="003458F6">
        <w:rPr>
          <w:rFonts w:ascii="Times New Roman" w:hAnsi="Times New Roman" w:cs="Times New Roman"/>
          <w:sz w:val="28"/>
          <w:szCs w:val="28"/>
        </w:rPr>
        <w:t xml:space="preserve"> ed. New York: United Nations Children’s Fund.2010).   Not enough nutrients is called under nutrition while too much is called over nutrition. (Yound,E.M.(2012).Food and development.Abingdon,oxon:Routledge.pp.36-38.)  Malnutrition is often used to specifically refers to under nutrition where an individual mothers is not getting enough calories,  protein, or micronutrients.(Essentials of international Health. Jones and Bartlett Publishers.2011.p.194),(Young, E.M.(2012).Food and development.Abingdon,Oxon:Routledge.pp.36-38.)</w:t>
      </w:r>
    </w:p>
    <w:p w:rsidR="00EA75AE" w:rsidRPr="003458F6" w:rsidRDefault="00EA75AE" w:rsidP="003458F6">
      <w:pPr>
        <w:pStyle w:val="NoSpacing"/>
        <w:spacing w:line="360" w:lineRule="auto"/>
        <w:jc w:val="both"/>
        <w:rPr>
          <w:rFonts w:ascii="Times New Roman" w:hAnsi="Times New Roman" w:cs="Times New Roman"/>
          <w:sz w:val="28"/>
          <w:szCs w:val="28"/>
        </w:rPr>
      </w:pPr>
      <w:r w:rsidRPr="003458F6">
        <w:rPr>
          <w:rFonts w:ascii="Times New Roman" w:hAnsi="Times New Roman" w:cs="Times New Roman"/>
          <w:sz w:val="28"/>
          <w:szCs w:val="28"/>
        </w:rPr>
        <w:tab/>
        <w:t>There are two main types of material malnutrition which are</w:t>
      </w:r>
    </w:p>
    <w:p w:rsidR="00EA75AE" w:rsidRPr="003458F6" w:rsidRDefault="00EA75AE" w:rsidP="003458F6">
      <w:pPr>
        <w:pStyle w:val="NoSpacing"/>
        <w:numPr>
          <w:ilvl w:val="0"/>
          <w:numId w:val="8"/>
        </w:numPr>
        <w:spacing w:line="360" w:lineRule="auto"/>
        <w:ind w:hanging="720"/>
        <w:jc w:val="both"/>
        <w:rPr>
          <w:rFonts w:ascii="Times New Roman" w:hAnsi="Times New Roman" w:cs="Times New Roman"/>
          <w:sz w:val="28"/>
          <w:szCs w:val="28"/>
        </w:rPr>
      </w:pPr>
      <w:r w:rsidRPr="003458F6">
        <w:rPr>
          <w:rFonts w:ascii="Times New Roman" w:hAnsi="Times New Roman" w:cs="Times New Roman"/>
          <w:sz w:val="28"/>
          <w:szCs w:val="28"/>
        </w:rPr>
        <w:t xml:space="preserve">Under nutrition </w:t>
      </w:r>
    </w:p>
    <w:p w:rsidR="00EA75AE" w:rsidRPr="003458F6" w:rsidRDefault="00EA75AE" w:rsidP="003458F6">
      <w:pPr>
        <w:pStyle w:val="NoSpacing"/>
        <w:numPr>
          <w:ilvl w:val="0"/>
          <w:numId w:val="8"/>
        </w:numPr>
        <w:spacing w:line="360" w:lineRule="auto"/>
        <w:ind w:hanging="720"/>
        <w:jc w:val="both"/>
        <w:rPr>
          <w:rFonts w:ascii="Times New Roman" w:hAnsi="Times New Roman" w:cs="Times New Roman"/>
          <w:sz w:val="28"/>
          <w:szCs w:val="28"/>
        </w:rPr>
      </w:pPr>
      <w:r w:rsidRPr="003458F6">
        <w:rPr>
          <w:rFonts w:ascii="Times New Roman" w:hAnsi="Times New Roman" w:cs="Times New Roman"/>
          <w:sz w:val="28"/>
          <w:szCs w:val="28"/>
        </w:rPr>
        <w:t>Over nutrition</w:t>
      </w:r>
    </w:p>
    <w:p w:rsidR="00EA75AE" w:rsidRPr="003458F6" w:rsidRDefault="00EA75AE" w:rsidP="003458F6">
      <w:pPr>
        <w:pStyle w:val="NoSpacing"/>
        <w:spacing w:line="360" w:lineRule="auto"/>
        <w:jc w:val="both"/>
        <w:rPr>
          <w:rFonts w:ascii="Times New Roman" w:hAnsi="Times New Roman" w:cs="Times New Roman"/>
          <w:sz w:val="28"/>
          <w:szCs w:val="28"/>
        </w:rPr>
      </w:pPr>
      <w:r w:rsidRPr="003458F6">
        <w:rPr>
          <w:rFonts w:ascii="Times New Roman" w:hAnsi="Times New Roman" w:cs="Times New Roman"/>
          <w:sz w:val="28"/>
          <w:szCs w:val="28"/>
        </w:rPr>
        <w:t xml:space="preserve">Under nutrition: Undernourishments is most often due to not enough high quality food being available to eat.  </w:t>
      </w:r>
    </w:p>
    <w:p w:rsidR="00EA75AE" w:rsidRPr="003458F6" w:rsidRDefault="00EA75AE" w:rsidP="003458F6">
      <w:pPr>
        <w:pStyle w:val="NoSpacing"/>
        <w:spacing w:line="360" w:lineRule="auto"/>
        <w:ind w:firstLine="720"/>
        <w:jc w:val="both"/>
        <w:rPr>
          <w:rFonts w:ascii="Times New Roman" w:hAnsi="Times New Roman" w:cs="Times New Roman"/>
          <w:sz w:val="28"/>
          <w:szCs w:val="28"/>
        </w:rPr>
      </w:pPr>
      <w:r w:rsidRPr="003458F6">
        <w:rPr>
          <w:rFonts w:ascii="Times New Roman" w:hAnsi="Times New Roman" w:cs="Times New Roman"/>
          <w:sz w:val="28"/>
          <w:szCs w:val="28"/>
        </w:rPr>
        <w:t xml:space="preserve">A lack of breast feeding may contribute, as May a number of infectious diseases such as gastroenteritis’s, pneumonia, malaria, and measles. There are two main types of under nutrition: protein energy malnutrition and dietary deficiencies. </w:t>
      </w:r>
      <w:r w:rsidRPr="003458F6">
        <w:rPr>
          <w:rFonts w:ascii="Times New Roman" w:hAnsi="Times New Roman" w:cs="Times New Roman"/>
          <w:sz w:val="28"/>
          <w:szCs w:val="28"/>
        </w:rPr>
        <w:lastRenderedPageBreak/>
        <w:t xml:space="preserve">Protein energy malnutrition has two severe forms: marasmus (a lack of protein and calories) and kwashiorkor (a lack of just protein). (Young, E.M. (2012).food and development.Abingdon,oxon: Routledge.pp.36-38.) </w:t>
      </w:r>
    </w:p>
    <w:p w:rsidR="00EA75AE" w:rsidRPr="003458F6" w:rsidRDefault="00EA75AE" w:rsidP="003458F6">
      <w:pPr>
        <w:pStyle w:val="NoSpacing"/>
        <w:spacing w:line="360" w:lineRule="auto"/>
        <w:ind w:firstLine="720"/>
        <w:jc w:val="both"/>
        <w:rPr>
          <w:rFonts w:ascii="Times New Roman" w:hAnsi="Times New Roman" w:cs="Times New Roman"/>
          <w:sz w:val="28"/>
          <w:szCs w:val="28"/>
        </w:rPr>
      </w:pPr>
      <w:r w:rsidRPr="003458F6">
        <w:rPr>
          <w:rFonts w:ascii="Times New Roman" w:hAnsi="Times New Roman" w:cs="Times New Roman"/>
          <w:sz w:val="28"/>
          <w:szCs w:val="28"/>
        </w:rPr>
        <w:t xml:space="preserve">A common micronutrient deficiency includes. A lack of iron, iodine and vitaminA.(Young,E.M.(2012).foodanddevelopment.Abingdon,oxon:Routledge.pp.36-38.)During pregnancy, due to the body’s increased need, deficiencies may become more common.  </w:t>
      </w:r>
    </w:p>
    <w:p w:rsidR="00EA75AE" w:rsidRPr="003458F6" w:rsidRDefault="00EA75AE" w:rsidP="003458F6">
      <w:pPr>
        <w:pStyle w:val="NoSpacing"/>
        <w:spacing w:line="360" w:lineRule="auto"/>
        <w:jc w:val="both"/>
        <w:rPr>
          <w:rFonts w:ascii="Times New Roman" w:hAnsi="Times New Roman" w:cs="Times New Roman"/>
          <w:b/>
          <w:sz w:val="28"/>
          <w:szCs w:val="28"/>
        </w:rPr>
      </w:pPr>
      <w:r w:rsidRPr="003458F6">
        <w:rPr>
          <w:rFonts w:ascii="Times New Roman" w:hAnsi="Times New Roman" w:cs="Times New Roman"/>
          <w:b/>
          <w:sz w:val="28"/>
          <w:szCs w:val="28"/>
        </w:rPr>
        <w:t>2.4.1</w:t>
      </w:r>
      <w:r w:rsidRPr="003458F6">
        <w:rPr>
          <w:rFonts w:ascii="Times New Roman" w:hAnsi="Times New Roman" w:cs="Times New Roman"/>
          <w:b/>
          <w:sz w:val="28"/>
          <w:szCs w:val="28"/>
        </w:rPr>
        <w:tab/>
        <w:t xml:space="preserve">Over Nutrition </w:t>
      </w:r>
    </w:p>
    <w:p w:rsidR="00EA75AE" w:rsidRPr="003458F6" w:rsidRDefault="00EA75AE" w:rsidP="003458F6">
      <w:pPr>
        <w:pStyle w:val="NoSpacing"/>
        <w:spacing w:line="360" w:lineRule="auto"/>
        <w:jc w:val="both"/>
        <w:rPr>
          <w:rFonts w:ascii="Times New Roman" w:hAnsi="Times New Roman" w:cs="Times New Roman"/>
          <w:sz w:val="28"/>
          <w:szCs w:val="28"/>
        </w:rPr>
      </w:pPr>
      <w:r w:rsidRPr="003458F6">
        <w:rPr>
          <w:rFonts w:ascii="Times New Roman" w:hAnsi="Times New Roman" w:cs="Times New Roman"/>
          <w:b/>
          <w:sz w:val="28"/>
          <w:szCs w:val="28"/>
        </w:rPr>
        <w:tab/>
      </w:r>
      <w:r w:rsidRPr="003458F6">
        <w:rPr>
          <w:rFonts w:ascii="Times New Roman" w:hAnsi="Times New Roman" w:cs="Times New Roman"/>
          <w:sz w:val="28"/>
          <w:szCs w:val="28"/>
        </w:rPr>
        <w:t>Over nutrition caused by overeating is also a form of malnutrition. It is a category of disease caused by over nutrition can result to obesity and being overweight . In some countries, over nutrition  in the form of obesity is beginning to present within the same communities as under nutrition.</w:t>
      </w:r>
    </w:p>
    <w:p w:rsidR="00EA75AE" w:rsidRPr="003458F6" w:rsidRDefault="00EA75AE" w:rsidP="003458F6">
      <w:pPr>
        <w:pStyle w:val="NoSpacing"/>
        <w:spacing w:line="360" w:lineRule="auto"/>
        <w:jc w:val="both"/>
        <w:rPr>
          <w:rFonts w:ascii="Times New Roman" w:hAnsi="Times New Roman" w:cs="Times New Roman"/>
          <w:sz w:val="28"/>
          <w:szCs w:val="28"/>
        </w:rPr>
      </w:pPr>
      <w:r w:rsidRPr="003458F6">
        <w:rPr>
          <w:rFonts w:ascii="Times New Roman" w:hAnsi="Times New Roman" w:cs="Times New Roman"/>
          <w:sz w:val="28"/>
          <w:szCs w:val="28"/>
        </w:rPr>
        <w:tab/>
        <w:t>From the moment that a woman conceive she holds the responsibility of following a healthy diet in large quantities to support the growth of an entire life inside her womb.</w:t>
      </w:r>
    </w:p>
    <w:p w:rsidR="00EA75AE" w:rsidRPr="003458F6" w:rsidRDefault="00EA75AE" w:rsidP="003458F6">
      <w:pPr>
        <w:pStyle w:val="NoSpacing"/>
        <w:spacing w:line="360" w:lineRule="auto"/>
        <w:jc w:val="both"/>
        <w:rPr>
          <w:rFonts w:ascii="Times New Roman" w:hAnsi="Times New Roman" w:cs="Times New Roman"/>
          <w:sz w:val="28"/>
          <w:szCs w:val="28"/>
        </w:rPr>
      </w:pPr>
    </w:p>
    <w:p w:rsidR="00EA75AE" w:rsidRPr="003458F6" w:rsidRDefault="00EA75AE" w:rsidP="003458F6">
      <w:pPr>
        <w:pStyle w:val="NoSpacing"/>
        <w:spacing w:line="360" w:lineRule="auto"/>
        <w:jc w:val="both"/>
        <w:rPr>
          <w:rFonts w:ascii="Times New Roman" w:hAnsi="Times New Roman" w:cs="Times New Roman"/>
          <w:b/>
          <w:sz w:val="28"/>
          <w:szCs w:val="28"/>
        </w:rPr>
      </w:pPr>
      <w:r w:rsidRPr="003458F6">
        <w:rPr>
          <w:rFonts w:ascii="Times New Roman" w:hAnsi="Times New Roman" w:cs="Times New Roman"/>
          <w:b/>
          <w:sz w:val="28"/>
          <w:szCs w:val="28"/>
        </w:rPr>
        <w:t>2.4.2</w:t>
      </w:r>
      <w:r w:rsidRPr="003458F6">
        <w:rPr>
          <w:rFonts w:ascii="Times New Roman" w:hAnsi="Times New Roman" w:cs="Times New Roman"/>
          <w:b/>
          <w:sz w:val="28"/>
          <w:szCs w:val="28"/>
        </w:rPr>
        <w:tab/>
        <w:t>Effects of on the off springs</w:t>
      </w:r>
    </w:p>
    <w:p w:rsidR="00EA75AE" w:rsidRPr="003458F6" w:rsidRDefault="00EA75AE" w:rsidP="003458F6">
      <w:pPr>
        <w:pStyle w:val="NoSpacing"/>
        <w:spacing w:line="360" w:lineRule="auto"/>
        <w:jc w:val="both"/>
        <w:rPr>
          <w:rFonts w:ascii="Times New Roman" w:hAnsi="Times New Roman" w:cs="Times New Roman"/>
          <w:sz w:val="28"/>
          <w:szCs w:val="28"/>
        </w:rPr>
      </w:pPr>
      <w:r w:rsidRPr="003458F6">
        <w:rPr>
          <w:rFonts w:ascii="Times New Roman" w:hAnsi="Times New Roman" w:cs="Times New Roman"/>
          <w:sz w:val="28"/>
          <w:szCs w:val="28"/>
        </w:rPr>
        <w:tab/>
        <w:t>If a pregnant woman is malnourished it is understandable that the in the mother’s womb is not receiving enough nutrients,. In other words, the nutrients and trace mineral essential for developing a whole life are not provided in sufficient amount. As a consequence the baby will exhibit poor growth rate and law weight.</w:t>
      </w:r>
    </w:p>
    <w:p w:rsidR="00EA75AE" w:rsidRPr="003458F6" w:rsidRDefault="00EA75AE" w:rsidP="003458F6">
      <w:pPr>
        <w:pStyle w:val="NoSpacing"/>
        <w:spacing w:line="360" w:lineRule="auto"/>
        <w:jc w:val="both"/>
        <w:rPr>
          <w:rFonts w:ascii="Times New Roman" w:hAnsi="Times New Roman" w:cs="Times New Roman"/>
          <w:sz w:val="28"/>
          <w:szCs w:val="28"/>
        </w:rPr>
      </w:pPr>
      <w:r w:rsidRPr="003458F6">
        <w:rPr>
          <w:rFonts w:ascii="Times New Roman" w:hAnsi="Times New Roman" w:cs="Times New Roman"/>
          <w:sz w:val="28"/>
          <w:szCs w:val="28"/>
        </w:rPr>
        <w:t>The general effect of malnutrition on the body are:</w:t>
      </w:r>
    </w:p>
    <w:p w:rsidR="00EA75AE" w:rsidRPr="003458F6" w:rsidRDefault="00EA75AE" w:rsidP="003458F6">
      <w:pPr>
        <w:pStyle w:val="NoSpacing"/>
        <w:numPr>
          <w:ilvl w:val="0"/>
          <w:numId w:val="5"/>
        </w:numPr>
        <w:spacing w:line="360" w:lineRule="auto"/>
        <w:jc w:val="both"/>
        <w:rPr>
          <w:rFonts w:ascii="Times New Roman" w:hAnsi="Times New Roman" w:cs="Times New Roman"/>
          <w:sz w:val="28"/>
          <w:szCs w:val="28"/>
        </w:rPr>
      </w:pPr>
      <w:r w:rsidRPr="003458F6">
        <w:rPr>
          <w:rFonts w:ascii="Times New Roman" w:hAnsi="Times New Roman" w:cs="Times New Roman"/>
          <w:sz w:val="28"/>
          <w:szCs w:val="28"/>
        </w:rPr>
        <w:t xml:space="preserve">Weak immune system </w:t>
      </w:r>
    </w:p>
    <w:p w:rsidR="00EA75AE" w:rsidRPr="003458F6" w:rsidRDefault="00EA75AE" w:rsidP="003458F6">
      <w:pPr>
        <w:pStyle w:val="NoSpacing"/>
        <w:numPr>
          <w:ilvl w:val="0"/>
          <w:numId w:val="5"/>
        </w:numPr>
        <w:spacing w:line="360" w:lineRule="auto"/>
        <w:jc w:val="both"/>
        <w:rPr>
          <w:rFonts w:ascii="Times New Roman" w:hAnsi="Times New Roman" w:cs="Times New Roman"/>
          <w:sz w:val="28"/>
          <w:szCs w:val="28"/>
        </w:rPr>
      </w:pPr>
      <w:r w:rsidRPr="003458F6">
        <w:rPr>
          <w:rFonts w:ascii="Times New Roman" w:hAnsi="Times New Roman" w:cs="Times New Roman"/>
          <w:sz w:val="28"/>
          <w:szCs w:val="28"/>
        </w:rPr>
        <w:t>Greater risk to illness</w:t>
      </w:r>
    </w:p>
    <w:p w:rsidR="00EA75AE" w:rsidRPr="003458F6" w:rsidRDefault="00EA75AE" w:rsidP="003458F6">
      <w:pPr>
        <w:pStyle w:val="NoSpacing"/>
        <w:numPr>
          <w:ilvl w:val="0"/>
          <w:numId w:val="5"/>
        </w:numPr>
        <w:spacing w:line="360" w:lineRule="auto"/>
        <w:jc w:val="both"/>
        <w:rPr>
          <w:rFonts w:ascii="Times New Roman" w:hAnsi="Times New Roman" w:cs="Times New Roman"/>
          <w:sz w:val="28"/>
          <w:szCs w:val="28"/>
        </w:rPr>
      </w:pPr>
      <w:r w:rsidRPr="003458F6">
        <w:rPr>
          <w:rFonts w:ascii="Times New Roman" w:hAnsi="Times New Roman" w:cs="Times New Roman"/>
          <w:sz w:val="28"/>
          <w:szCs w:val="28"/>
        </w:rPr>
        <w:t>Low stamina level</w:t>
      </w:r>
    </w:p>
    <w:p w:rsidR="00EA75AE" w:rsidRPr="003458F6" w:rsidRDefault="00EA75AE" w:rsidP="003458F6">
      <w:pPr>
        <w:pStyle w:val="NoSpacing"/>
        <w:numPr>
          <w:ilvl w:val="0"/>
          <w:numId w:val="5"/>
        </w:numPr>
        <w:spacing w:line="360" w:lineRule="auto"/>
        <w:jc w:val="both"/>
        <w:rPr>
          <w:rFonts w:ascii="Times New Roman" w:hAnsi="Times New Roman" w:cs="Times New Roman"/>
          <w:sz w:val="28"/>
          <w:szCs w:val="28"/>
        </w:rPr>
      </w:pPr>
      <w:r w:rsidRPr="003458F6">
        <w:rPr>
          <w:rFonts w:ascii="Times New Roman" w:hAnsi="Times New Roman" w:cs="Times New Roman"/>
          <w:sz w:val="28"/>
          <w:szCs w:val="28"/>
        </w:rPr>
        <w:t xml:space="preserve">Babies of low birth weight </w:t>
      </w:r>
    </w:p>
    <w:p w:rsidR="00EA75AE" w:rsidRPr="003458F6" w:rsidRDefault="00EA75AE" w:rsidP="003458F6">
      <w:pPr>
        <w:pStyle w:val="NoSpacing"/>
        <w:numPr>
          <w:ilvl w:val="0"/>
          <w:numId w:val="5"/>
        </w:numPr>
        <w:spacing w:line="360" w:lineRule="auto"/>
        <w:jc w:val="both"/>
        <w:rPr>
          <w:rFonts w:ascii="Times New Roman" w:hAnsi="Times New Roman" w:cs="Times New Roman"/>
          <w:sz w:val="28"/>
          <w:szCs w:val="28"/>
        </w:rPr>
      </w:pPr>
      <w:r w:rsidRPr="003458F6">
        <w:rPr>
          <w:rFonts w:ascii="Times New Roman" w:hAnsi="Times New Roman" w:cs="Times New Roman"/>
          <w:sz w:val="28"/>
          <w:szCs w:val="28"/>
        </w:rPr>
        <w:t xml:space="preserve">Such children are prone to retarded growth </w:t>
      </w:r>
    </w:p>
    <w:p w:rsidR="00EA75AE" w:rsidRPr="003458F6" w:rsidRDefault="00EA75AE" w:rsidP="003458F6">
      <w:pPr>
        <w:pStyle w:val="NoSpacing"/>
        <w:numPr>
          <w:ilvl w:val="0"/>
          <w:numId w:val="5"/>
        </w:numPr>
        <w:spacing w:line="360" w:lineRule="auto"/>
        <w:jc w:val="both"/>
        <w:rPr>
          <w:rFonts w:ascii="Times New Roman" w:hAnsi="Times New Roman" w:cs="Times New Roman"/>
          <w:sz w:val="28"/>
          <w:szCs w:val="28"/>
        </w:rPr>
      </w:pPr>
      <w:r w:rsidRPr="003458F6">
        <w:rPr>
          <w:rFonts w:ascii="Times New Roman" w:hAnsi="Times New Roman" w:cs="Times New Roman"/>
          <w:sz w:val="28"/>
          <w:szCs w:val="28"/>
        </w:rPr>
        <w:lastRenderedPageBreak/>
        <w:t xml:space="preserve">Less coordination </w:t>
      </w:r>
    </w:p>
    <w:p w:rsidR="00EA75AE" w:rsidRPr="003458F6" w:rsidRDefault="00EA75AE" w:rsidP="003458F6">
      <w:pPr>
        <w:pStyle w:val="NoSpacing"/>
        <w:numPr>
          <w:ilvl w:val="0"/>
          <w:numId w:val="5"/>
        </w:numPr>
        <w:spacing w:line="360" w:lineRule="auto"/>
        <w:jc w:val="both"/>
        <w:rPr>
          <w:rFonts w:ascii="Times New Roman" w:hAnsi="Times New Roman" w:cs="Times New Roman"/>
          <w:sz w:val="28"/>
          <w:szCs w:val="28"/>
        </w:rPr>
      </w:pPr>
      <w:r w:rsidRPr="003458F6">
        <w:rPr>
          <w:rFonts w:ascii="Times New Roman" w:hAnsi="Times New Roman" w:cs="Times New Roman"/>
          <w:sz w:val="28"/>
          <w:szCs w:val="28"/>
        </w:rPr>
        <w:t xml:space="preserve">Poor vision </w:t>
      </w:r>
    </w:p>
    <w:p w:rsidR="00EA75AE" w:rsidRPr="003458F6" w:rsidRDefault="00EA75AE" w:rsidP="003458F6">
      <w:pPr>
        <w:pStyle w:val="NoSpacing"/>
        <w:numPr>
          <w:ilvl w:val="0"/>
          <w:numId w:val="5"/>
        </w:numPr>
        <w:spacing w:line="360" w:lineRule="auto"/>
        <w:jc w:val="both"/>
        <w:rPr>
          <w:rFonts w:ascii="Times New Roman" w:hAnsi="Times New Roman" w:cs="Times New Roman"/>
          <w:sz w:val="28"/>
          <w:szCs w:val="28"/>
        </w:rPr>
      </w:pPr>
      <w:r w:rsidRPr="003458F6">
        <w:rPr>
          <w:rFonts w:ascii="Times New Roman" w:hAnsi="Times New Roman" w:cs="Times New Roman"/>
          <w:sz w:val="28"/>
          <w:szCs w:val="28"/>
        </w:rPr>
        <w:t xml:space="preserve">Premature delivery </w:t>
      </w:r>
    </w:p>
    <w:p w:rsidR="00356B47" w:rsidRPr="003458F6" w:rsidRDefault="00356B47" w:rsidP="003458F6">
      <w:pPr>
        <w:pStyle w:val="NoSpacing"/>
        <w:spacing w:line="360" w:lineRule="auto"/>
        <w:ind w:left="720"/>
        <w:jc w:val="both"/>
        <w:rPr>
          <w:rFonts w:ascii="Times New Roman" w:hAnsi="Times New Roman" w:cs="Times New Roman"/>
          <w:sz w:val="28"/>
          <w:szCs w:val="28"/>
        </w:rPr>
      </w:pPr>
    </w:p>
    <w:p w:rsidR="00EA75AE" w:rsidRPr="003458F6" w:rsidRDefault="00EA75AE" w:rsidP="003458F6">
      <w:pPr>
        <w:pStyle w:val="NoSpacing"/>
        <w:spacing w:line="360" w:lineRule="auto"/>
        <w:jc w:val="both"/>
        <w:rPr>
          <w:rFonts w:ascii="Times New Roman" w:hAnsi="Times New Roman" w:cs="Times New Roman"/>
          <w:b/>
          <w:sz w:val="28"/>
          <w:szCs w:val="28"/>
        </w:rPr>
      </w:pPr>
      <w:r w:rsidRPr="003458F6">
        <w:rPr>
          <w:rFonts w:ascii="Times New Roman" w:hAnsi="Times New Roman" w:cs="Times New Roman"/>
          <w:sz w:val="28"/>
          <w:szCs w:val="28"/>
        </w:rPr>
        <w:t>2.2.3</w:t>
      </w:r>
      <w:r w:rsidRPr="003458F6">
        <w:rPr>
          <w:rFonts w:ascii="Times New Roman" w:hAnsi="Times New Roman" w:cs="Times New Roman"/>
          <w:sz w:val="28"/>
          <w:szCs w:val="28"/>
        </w:rPr>
        <w:tab/>
      </w:r>
      <w:r w:rsidRPr="003458F6">
        <w:rPr>
          <w:rFonts w:ascii="Times New Roman" w:hAnsi="Times New Roman" w:cs="Times New Roman"/>
          <w:b/>
          <w:sz w:val="28"/>
          <w:szCs w:val="28"/>
        </w:rPr>
        <w:t xml:space="preserve">Causes of material malnutrition </w:t>
      </w:r>
    </w:p>
    <w:p w:rsidR="00EA75AE" w:rsidRPr="003458F6" w:rsidRDefault="00EA75AE" w:rsidP="003458F6">
      <w:pPr>
        <w:pStyle w:val="NoSpacing"/>
        <w:spacing w:line="360" w:lineRule="auto"/>
        <w:jc w:val="both"/>
        <w:rPr>
          <w:rFonts w:ascii="Times New Roman" w:hAnsi="Times New Roman" w:cs="Times New Roman"/>
          <w:sz w:val="28"/>
          <w:szCs w:val="28"/>
        </w:rPr>
      </w:pPr>
      <w:r w:rsidRPr="003458F6">
        <w:rPr>
          <w:rFonts w:ascii="Times New Roman" w:hAnsi="Times New Roman" w:cs="Times New Roman"/>
          <w:b/>
          <w:sz w:val="28"/>
          <w:szCs w:val="28"/>
        </w:rPr>
        <w:tab/>
      </w:r>
      <w:r w:rsidRPr="003458F6">
        <w:rPr>
          <w:rFonts w:ascii="Times New Roman" w:hAnsi="Times New Roman" w:cs="Times New Roman"/>
          <w:sz w:val="28"/>
          <w:szCs w:val="28"/>
        </w:rPr>
        <w:t xml:space="preserve">Material malnutrition during pregnancy may be a result of the following factors </w:t>
      </w:r>
    </w:p>
    <w:p w:rsidR="00EA75AE" w:rsidRPr="003458F6" w:rsidRDefault="00EA75AE" w:rsidP="003458F6">
      <w:pPr>
        <w:pStyle w:val="NoSpacing"/>
        <w:numPr>
          <w:ilvl w:val="0"/>
          <w:numId w:val="9"/>
        </w:numPr>
        <w:spacing w:line="360" w:lineRule="auto"/>
        <w:ind w:hanging="720"/>
        <w:jc w:val="both"/>
        <w:rPr>
          <w:rFonts w:ascii="Times New Roman" w:hAnsi="Times New Roman" w:cs="Times New Roman"/>
          <w:sz w:val="28"/>
          <w:szCs w:val="28"/>
        </w:rPr>
      </w:pPr>
      <w:r w:rsidRPr="003458F6">
        <w:rPr>
          <w:rFonts w:ascii="Times New Roman" w:hAnsi="Times New Roman" w:cs="Times New Roman"/>
          <w:sz w:val="28"/>
          <w:szCs w:val="28"/>
        </w:rPr>
        <w:t xml:space="preserve">Lack of a nutrition’s diet in cow income families </w:t>
      </w:r>
    </w:p>
    <w:p w:rsidR="00EA75AE" w:rsidRPr="003458F6" w:rsidRDefault="00EA75AE" w:rsidP="003458F6">
      <w:pPr>
        <w:pStyle w:val="NoSpacing"/>
        <w:numPr>
          <w:ilvl w:val="0"/>
          <w:numId w:val="9"/>
        </w:numPr>
        <w:spacing w:line="360" w:lineRule="auto"/>
        <w:ind w:hanging="720"/>
        <w:jc w:val="both"/>
        <w:rPr>
          <w:rFonts w:ascii="Times New Roman" w:hAnsi="Times New Roman" w:cs="Times New Roman"/>
          <w:sz w:val="28"/>
          <w:szCs w:val="28"/>
        </w:rPr>
      </w:pPr>
      <w:r w:rsidRPr="003458F6">
        <w:rPr>
          <w:rFonts w:ascii="Times New Roman" w:hAnsi="Times New Roman" w:cs="Times New Roman"/>
          <w:sz w:val="28"/>
          <w:szCs w:val="28"/>
        </w:rPr>
        <w:t xml:space="preserve">Painful teeth or mouth condition that may affect ability to consume food </w:t>
      </w:r>
    </w:p>
    <w:p w:rsidR="00EA75AE" w:rsidRPr="003458F6" w:rsidRDefault="00EA75AE" w:rsidP="003458F6">
      <w:pPr>
        <w:pStyle w:val="NoSpacing"/>
        <w:numPr>
          <w:ilvl w:val="0"/>
          <w:numId w:val="9"/>
        </w:numPr>
        <w:spacing w:line="360" w:lineRule="auto"/>
        <w:ind w:hanging="720"/>
        <w:jc w:val="both"/>
        <w:rPr>
          <w:rFonts w:ascii="Times New Roman" w:hAnsi="Times New Roman" w:cs="Times New Roman"/>
          <w:sz w:val="28"/>
          <w:szCs w:val="28"/>
        </w:rPr>
      </w:pPr>
      <w:r w:rsidRPr="003458F6">
        <w:rPr>
          <w:rFonts w:ascii="Times New Roman" w:hAnsi="Times New Roman" w:cs="Times New Roman"/>
          <w:sz w:val="28"/>
          <w:szCs w:val="28"/>
        </w:rPr>
        <w:t xml:space="preserve">Following an unhealthy diet due to lack of knowledge </w:t>
      </w:r>
    </w:p>
    <w:p w:rsidR="00EA75AE" w:rsidRPr="003458F6" w:rsidRDefault="00EA75AE" w:rsidP="003458F6">
      <w:pPr>
        <w:pStyle w:val="NoSpacing"/>
        <w:numPr>
          <w:ilvl w:val="0"/>
          <w:numId w:val="9"/>
        </w:numPr>
        <w:spacing w:line="360" w:lineRule="auto"/>
        <w:ind w:hanging="720"/>
        <w:jc w:val="both"/>
        <w:rPr>
          <w:rFonts w:ascii="Times New Roman" w:hAnsi="Times New Roman" w:cs="Times New Roman"/>
          <w:sz w:val="28"/>
          <w:szCs w:val="28"/>
        </w:rPr>
      </w:pPr>
      <w:r w:rsidRPr="003458F6">
        <w:rPr>
          <w:rFonts w:ascii="Times New Roman" w:hAnsi="Times New Roman" w:cs="Times New Roman"/>
          <w:sz w:val="28"/>
          <w:szCs w:val="28"/>
        </w:rPr>
        <w:t>Loss of appetite due to other health condition such as chromic infections, depression etc.</w:t>
      </w:r>
    </w:p>
    <w:p w:rsidR="00EA75AE" w:rsidRPr="003458F6" w:rsidRDefault="00EA75AE" w:rsidP="003458F6">
      <w:pPr>
        <w:pStyle w:val="NoSpacing"/>
        <w:numPr>
          <w:ilvl w:val="0"/>
          <w:numId w:val="9"/>
        </w:numPr>
        <w:spacing w:line="360" w:lineRule="auto"/>
        <w:ind w:hanging="720"/>
        <w:jc w:val="both"/>
        <w:rPr>
          <w:rFonts w:ascii="Times New Roman" w:hAnsi="Times New Roman" w:cs="Times New Roman"/>
          <w:sz w:val="28"/>
          <w:szCs w:val="28"/>
        </w:rPr>
      </w:pPr>
      <w:r w:rsidRPr="003458F6">
        <w:rPr>
          <w:rFonts w:ascii="Times New Roman" w:hAnsi="Times New Roman" w:cs="Times New Roman"/>
          <w:sz w:val="28"/>
          <w:szCs w:val="28"/>
        </w:rPr>
        <w:t xml:space="preserve">Use of certain medications that may interfere with nutrient absorption </w:t>
      </w:r>
    </w:p>
    <w:p w:rsidR="00EA75AE" w:rsidRPr="003458F6" w:rsidRDefault="00EA75AE" w:rsidP="003458F6">
      <w:pPr>
        <w:pStyle w:val="NoSpacing"/>
        <w:numPr>
          <w:ilvl w:val="0"/>
          <w:numId w:val="9"/>
        </w:numPr>
        <w:spacing w:line="360" w:lineRule="auto"/>
        <w:ind w:hanging="720"/>
        <w:jc w:val="both"/>
        <w:rPr>
          <w:rFonts w:ascii="Times New Roman" w:hAnsi="Times New Roman" w:cs="Times New Roman"/>
          <w:sz w:val="28"/>
          <w:szCs w:val="28"/>
        </w:rPr>
      </w:pPr>
      <w:r w:rsidRPr="003458F6">
        <w:rPr>
          <w:rFonts w:ascii="Times New Roman" w:hAnsi="Times New Roman" w:cs="Times New Roman"/>
          <w:sz w:val="28"/>
          <w:szCs w:val="28"/>
        </w:rPr>
        <w:t>Diarrhea, nausea, and vomiting may also cause malnutrition</w:t>
      </w:r>
    </w:p>
    <w:p w:rsidR="00EA75AE" w:rsidRPr="003458F6" w:rsidRDefault="00EA75AE" w:rsidP="003458F6">
      <w:pPr>
        <w:pStyle w:val="NoSpacing"/>
        <w:numPr>
          <w:ilvl w:val="0"/>
          <w:numId w:val="9"/>
        </w:numPr>
        <w:spacing w:line="360" w:lineRule="auto"/>
        <w:ind w:hanging="720"/>
        <w:jc w:val="both"/>
        <w:rPr>
          <w:rFonts w:ascii="Times New Roman" w:hAnsi="Times New Roman" w:cs="Times New Roman"/>
          <w:sz w:val="28"/>
          <w:szCs w:val="28"/>
        </w:rPr>
      </w:pPr>
      <w:r w:rsidRPr="003458F6">
        <w:rPr>
          <w:rFonts w:ascii="Times New Roman" w:hAnsi="Times New Roman" w:cs="Times New Roman"/>
          <w:sz w:val="28"/>
          <w:szCs w:val="28"/>
        </w:rPr>
        <w:t>Inadequate intake of nutrients and calories that does not meet the increased demands of pregnancy.</w:t>
      </w:r>
    </w:p>
    <w:p w:rsidR="00EA75AE" w:rsidRPr="003458F6" w:rsidRDefault="00EA75AE" w:rsidP="003458F6">
      <w:pPr>
        <w:pStyle w:val="NoSpacing"/>
        <w:spacing w:line="360" w:lineRule="auto"/>
        <w:jc w:val="both"/>
        <w:rPr>
          <w:rFonts w:ascii="Times New Roman" w:hAnsi="Times New Roman" w:cs="Times New Roman"/>
          <w:b/>
          <w:sz w:val="28"/>
          <w:szCs w:val="28"/>
        </w:rPr>
      </w:pPr>
      <w:r w:rsidRPr="003458F6">
        <w:rPr>
          <w:rFonts w:ascii="Times New Roman" w:hAnsi="Times New Roman" w:cs="Times New Roman"/>
          <w:b/>
          <w:sz w:val="28"/>
          <w:szCs w:val="28"/>
        </w:rPr>
        <w:t>2.2.4</w:t>
      </w:r>
      <w:r w:rsidRPr="003458F6">
        <w:rPr>
          <w:rFonts w:ascii="Times New Roman" w:hAnsi="Times New Roman" w:cs="Times New Roman"/>
          <w:b/>
          <w:sz w:val="28"/>
          <w:szCs w:val="28"/>
        </w:rPr>
        <w:tab/>
        <w:t xml:space="preserve">Health risks for the baby </w:t>
      </w:r>
    </w:p>
    <w:p w:rsidR="00EA75AE" w:rsidRPr="003458F6" w:rsidRDefault="00EA75AE" w:rsidP="003458F6">
      <w:pPr>
        <w:pStyle w:val="NoSpacing"/>
        <w:spacing w:line="360" w:lineRule="auto"/>
        <w:jc w:val="both"/>
        <w:rPr>
          <w:rFonts w:ascii="Times New Roman" w:hAnsi="Times New Roman" w:cs="Times New Roman"/>
          <w:sz w:val="28"/>
          <w:szCs w:val="28"/>
        </w:rPr>
      </w:pPr>
      <w:r w:rsidRPr="003458F6">
        <w:rPr>
          <w:rFonts w:ascii="Times New Roman" w:hAnsi="Times New Roman" w:cs="Times New Roman"/>
          <w:sz w:val="28"/>
          <w:szCs w:val="28"/>
        </w:rPr>
        <w:tab/>
        <w:t>According to a study, in utero-malnutrition could adversely affect the growth of the baby in the early years. It can also increase his risk of suffering from obesity, diabetes, and other metabolic complication like liver diseases.</w:t>
      </w:r>
    </w:p>
    <w:p w:rsidR="00EA75AE" w:rsidRPr="003458F6" w:rsidRDefault="00EA75AE" w:rsidP="003458F6">
      <w:pPr>
        <w:pStyle w:val="NoSpacing"/>
        <w:spacing w:line="360" w:lineRule="auto"/>
        <w:jc w:val="both"/>
        <w:rPr>
          <w:rFonts w:ascii="Times New Roman" w:hAnsi="Times New Roman" w:cs="Times New Roman"/>
          <w:b/>
          <w:sz w:val="28"/>
          <w:szCs w:val="28"/>
        </w:rPr>
      </w:pPr>
      <w:r w:rsidRPr="003458F6">
        <w:rPr>
          <w:rFonts w:ascii="Times New Roman" w:hAnsi="Times New Roman" w:cs="Times New Roman"/>
          <w:sz w:val="28"/>
          <w:szCs w:val="28"/>
        </w:rPr>
        <w:tab/>
        <w:t xml:space="preserve">Micronutrient deficiency during pregnancy could adversely affect the baby in the following ways micronutrient deficiency during pregnancy could adversely affect the baby in the following ways </w:t>
      </w:r>
      <w:r w:rsidRPr="003458F6">
        <w:rPr>
          <w:rFonts w:ascii="Times New Roman" w:hAnsi="Times New Roman" w:cs="Times New Roman"/>
          <w:b/>
          <w:sz w:val="28"/>
          <w:szCs w:val="28"/>
        </w:rPr>
        <w:t>.</w:t>
      </w:r>
    </w:p>
    <w:p w:rsidR="00EA75AE" w:rsidRPr="003458F6" w:rsidRDefault="00EA75AE" w:rsidP="003458F6">
      <w:pPr>
        <w:pStyle w:val="NoSpacing"/>
        <w:numPr>
          <w:ilvl w:val="0"/>
          <w:numId w:val="5"/>
        </w:numPr>
        <w:spacing w:line="360" w:lineRule="auto"/>
        <w:jc w:val="both"/>
        <w:rPr>
          <w:rFonts w:ascii="Times New Roman" w:hAnsi="Times New Roman" w:cs="Times New Roman"/>
          <w:sz w:val="28"/>
          <w:szCs w:val="28"/>
        </w:rPr>
      </w:pPr>
      <w:r w:rsidRPr="003458F6">
        <w:rPr>
          <w:rFonts w:ascii="Times New Roman" w:hAnsi="Times New Roman" w:cs="Times New Roman"/>
          <w:sz w:val="28"/>
          <w:szCs w:val="28"/>
        </w:rPr>
        <w:t xml:space="preserve">Iodine cy, spastic diplopia, mysoedematexus cretinism, etc. it can also increase infadeficiency can cause congenital abnormalities, neuroticallyevetinism, mental deficiennt mortality risk </w:t>
      </w:r>
    </w:p>
    <w:p w:rsidR="00EA75AE" w:rsidRPr="003458F6" w:rsidRDefault="00EA75AE" w:rsidP="003458F6">
      <w:pPr>
        <w:pStyle w:val="NoSpacing"/>
        <w:numPr>
          <w:ilvl w:val="0"/>
          <w:numId w:val="5"/>
        </w:numPr>
        <w:spacing w:line="360" w:lineRule="auto"/>
        <w:jc w:val="both"/>
        <w:rPr>
          <w:rFonts w:ascii="Times New Roman" w:hAnsi="Times New Roman" w:cs="Times New Roman"/>
          <w:sz w:val="28"/>
          <w:szCs w:val="28"/>
        </w:rPr>
      </w:pPr>
      <w:r w:rsidRPr="003458F6">
        <w:rPr>
          <w:rFonts w:ascii="Times New Roman" w:hAnsi="Times New Roman" w:cs="Times New Roman"/>
          <w:sz w:val="28"/>
          <w:szCs w:val="28"/>
        </w:rPr>
        <w:lastRenderedPageBreak/>
        <w:t xml:space="preserve">Low zinc levels can cause fatal growth retardation and congenital abnormalities </w:t>
      </w:r>
    </w:p>
    <w:p w:rsidR="00EA75AE" w:rsidRPr="003458F6" w:rsidRDefault="00EA75AE" w:rsidP="003458F6">
      <w:pPr>
        <w:pStyle w:val="NoSpacing"/>
        <w:numPr>
          <w:ilvl w:val="0"/>
          <w:numId w:val="5"/>
        </w:numPr>
        <w:spacing w:line="360" w:lineRule="auto"/>
        <w:jc w:val="both"/>
        <w:rPr>
          <w:rFonts w:ascii="Times New Roman" w:hAnsi="Times New Roman" w:cs="Times New Roman"/>
          <w:sz w:val="28"/>
          <w:szCs w:val="28"/>
        </w:rPr>
      </w:pPr>
      <w:r w:rsidRPr="003458F6">
        <w:rPr>
          <w:rFonts w:ascii="Times New Roman" w:hAnsi="Times New Roman" w:cs="Times New Roman"/>
          <w:sz w:val="28"/>
          <w:szCs w:val="28"/>
        </w:rPr>
        <w:t xml:space="preserve"> Vitamin D deficiency can lead to rickets in the fetus </w:t>
      </w:r>
    </w:p>
    <w:p w:rsidR="00EA75AE" w:rsidRPr="003458F6" w:rsidRDefault="00EA75AE" w:rsidP="003458F6">
      <w:pPr>
        <w:pStyle w:val="NoSpacing"/>
        <w:numPr>
          <w:ilvl w:val="0"/>
          <w:numId w:val="5"/>
        </w:numPr>
        <w:spacing w:line="360" w:lineRule="auto"/>
        <w:jc w:val="both"/>
        <w:rPr>
          <w:rFonts w:ascii="Times New Roman" w:hAnsi="Times New Roman" w:cs="Times New Roman"/>
          <w:sz w:val="28"/>
          <w:szCs w:val="28"/>
        </w:rPr>
      </w:pPr>
      <w:r w:rsidRPr="003458F6">
        <w:rPr>
          <w:rFonts w:ascii="Times New Roman" w:hAnsi="Times New Roman" w:cs="Times New Roman"/>
          <w:sz w:val="28"/>
          <w:szCs w:val="28"/>
        </w:rPr>
        <w:t xml:space="preserve">A deficiency of floated can cause neural tube defect in the infant </w:t>
      </w:r>
    </w:p>
    <w:p w:rsidR="00EA75AE" w:rsidRPr="003458F6" w:rsidRDefault="00EA75AE" w:rsidP="003458F6">
      <w:pPr>
        <w:pStyle w:val="NoSpacing"/>
        <w:numPr>
          <w:ilvl w:val="0"/>
          <w:numId w:val="5"/>
        </w:numPr>
        <w:spacing w:line="360" w:lineRule="auto"/>
        <w:jc w:val="both"/>
        <w:rPr>
          <w:rFonts w:ascii="Times New Roman" w:hAnsi="Times New Roman" w:cs="Times New Roman"/>
          <w:sz w:val="28"/>
          <w:szCs w:val="28"/>
        </w:rPr>
      </w:pPr>
      <w:r w:rsidRPr="003458F6">
        <w:rPr>
          <w:rFonts w:ascii="Times New Roman" w:hAnsi="Times New Roman" w:cs="Times New Roman"/>
          <w:sz w:val="28"/>
          <w:szCs w:val="28"/>
        </w:rPr>
        <w:t>Calcium deficiency can lead to poor fetal skeletal development</w:t>
      </w:r>
    </w:p>
    <w:p w:rsidR="00EA75AE" w:rsidRPr="003458F6" w:rsidRDefault="00EA75AE" w:rsidP="003458F6">
      <w:pPr>
        <w:pStyle w:val="NoSpacing"/>
        <w:numPr>
          <w:ilvl w:val="0"/>
          <w:numId w:val="5"/>
        </w:numPr>
        <w:spacing w:line="360" w:lineRule="auto"/>
        <w:jc w:val="both"/>
        <w:rPr>
          <w:rFonts w:ascii="Times New Roman" w:hAnsi="Times New Roman" w:cs="Times New Roman"/>
          <w:sz w:val="28"/>
          <w:szCs w:val="28"/>
        </w:rPr>
      </w:pPr>
      <w:r w:rsidRPr="003458F6">
        <w:rPr>
          <w:rFonts w:ascii="Times New Roman" w:hAnsi="Times New Roman" w:cs="Times New Roman"/>
          <w:sz w:val="28"/>
          <w:szCs w:val="28"/>
        </w:rPr>
        <w:t>Low iron levels in the mother’s body can cause fetal growth retardation</w:t>
      </w:r>
    </w:p>
    <w:p w:rsidR="00EA75AE" w:rsidRPr="003458F6" w:rsidRDefault="00EA75AE" w:rsidP="003458F6">
      <w:pPr>
        <w:pStyle w:val="NoSpacing"/>
        <w:spacing w:line="360" w:lineRule="auto"/>
        <w:ind w:left="720"/>
        <w:jc w:val="both"/>
        <w:rPr>
          <w:rFonts w:ascii="Times New Roman" w:hAnsi="Times New Roman" w:cs="Times New Roman"/>
          <w:sz w:val="28"/>
          <w:szCs w:val="28"/>
        </w:rPr>
      </w:pPr>
      <w:r w:rsidRPr="003458F6">
        <w:rPr>
          <w:rFonts w:ascii="Times New Roman" w:hAnsi="Times New Roman" w:cs="Times New Roman"/>
          <w:sz w:val="28"/>
          <w:szCs w:val="28"/>
        </w:rPr>
        <w:t>Material under nutrition can make a child prove to the following health complications in the congruent.</w:t>
      </w:r>
    </w:p>
    <w:p w:rsidR="00EA75AE" w:rsidRPr="003458F6" w:rsidRDefault="00EA75AE" w:rsidP="003458F6">
      <w:pPr>
        <w:pStyle w:val="NoSpacing"/>
        <w:numPr>
          <w:ilvl w:val="0"/>
          <w:numId w:val="5"/>
        </w:numPr>
        <w:spacing w:line="360" w:lineRule="auto"/>
        <w:jc w:val="both"/>
        <w:rPr>
          <w:rFonts w:ascii="Times New Roman" w:hAnsi="Times New Roman" w:cs="Times New Roman"/>
          <w:sz w:val="28"/>
          <w:szCs w:val="28"/>
        </w:rPr>
      </w:pPr>
      <w:r w:rsidRPr="003458F6">
        <w:rPr>
          <w:rFonts w:ascii="Times New Roman" w:hAnsi="Times New Roman" w:cs="Times New Roman"/>
          <w:sz w:val="28"/>
          <w:szCs w:val="28"/>
        </w:rPr>
        <w:t>Renal disfunction</w:t>
      </w:r>
    </w:p>
    <w:p w:rsidR="00EA75AE" w:rsidRPr="003458F6" w:rsidRDefault="00EA75AE" w:rsidP="003458F6">
      <w:pPr>
        <w:pStyle w:val="NoSpacing"/>
        <w:numPr>
          <w:ilvl w:val="0"/>
          <w:numId w:val="5"/>
        </w:numPr>
        <w:spacing w:line="360" w:lineRule="auto"/>
        <w:jc w:val="both"/>
        <w:rPr>
          <w:rFonts w:ascii="Times New Roman" w:hAnsi="Times New Roman" w:cs="Times New Roman"/>
          <w:sz w:val="28"/>
          <w:szCs w:val="28"/>
        </w:rPr>
      </w:pPr>
      <w:r w:rsidRPr="003458F6">
        <w:rPr>
          <w:rFonts w:ascii="Times New Roman" w:hAnsi="Times New Roman" w:cs="Times New Roman"/>
          <w:sz w:val="28"/>
          <w:szCs w:val="28"/>
        </w:rPr>
        <w:t xml:space="preserve">Cardiovascular issues life  hypertension, atherosckrosis stroke  and coronary heart disease </w:t>
      </w:r>
    </w:p>
    <w:p w:rsidR="00EA75AE" w:rsidRPr="003458F6" w:rsidRDefault="00EA75AE" w:rsidP="003458F6">
      <w:pPr>
        <w:pStyle w:val="NoSpacing"/>
        <w:numPr>
          <w:ilvl w:val="0"/>
          <w:numId w:val="5"/>
        </w:numPr>
        <w:spacing w:line="360" w:lineRule="auto"/>
        <w:jc w:val="both"/>
        <w:rPr>
          <w:rFonts w:ascii="Times New Roman" w:hAnsi="Times New Roman" w:cs="Times New Roman"/>
          <w:sz w:val="28"/>
          <w:szCs w:val="28"/>
        </w:rPr>
      </w:pPr>
      <w:r w:rsidRPr="003458F6">
        <w:rPr>
          <w:rFonts w:ascii="Times New Roman" w:hAnsi="Times New Roman" w:cs="Times New Roman"/>
          <w:sz w:val="28"/>
          <w:szCs w:val="28"/>
        </w:rPr>
        <w:t xml:space="preserve">Osteoporosis  </w:t>
      </w:r>
    </w:p>
    <w:p w:rsidR="00EA75AE" w:rsidRPr="003458F6" w:rsidRDefault="00EA75AE" w:rsidP="003458F6">
      <w:pPr>
        <w:pStyle w:val="NoSpacing"/>
        <w:numPr>
          <w:ilvl w:val="0"/>
          <w:numId w:val="5"/>
        </w:numPr>
        <w:spacing w:line="360" w:lineRule="auto"/>
        <w:jc w:val="both"/>
        <w:rPr>
          <w:rFonts w:ascii="Times New Roman" w:hAnsi="Times New Roman" w:cs="Times New Roman"/>
          <w:sz w:val="28"/>
          <w:szCs w:val="28"/>
        </w:rPr>
      </w:pPr>
      <w:r w:rsidRPr="003458F6">
        <w:rPr>
          <w:rFonts w:ascii="Times New Roman" w:hAnsi="Times New Roman" w:cs="Times New Roman"/>
          <w:sz w:val="28"/>
          <w:szCs w:val="28"/>
        </w:rPr>
        <w:t>Organ disfunction of tests ovaries, brain heart liver and final antes use etc.</w:t>
      </w:r>
    </w:p>
    <w:p w:rsidR="00EA75AE" w:rsidRPr="003458F6" w:rsidRDefault="00EA75AE" w:rsidP="003458F6">
      <w:pPr>
        <w:pStyle w:val="NoSpacing"/>
        <w:numPr>
          <w:ilvl w:val="0"/>
          <w:numId w:val="5"/>
        </w:numPr>
        <w:spacing w:line="360" w:lineRule="auto"/>
        <w:jc w:val="both"/>
        <w:rPr>
          <w:rFonts w:ascii="Times New Roman" w:hAnsi="Times New Roman" w:cs="Times New Roman"/>
          <w:sz w:val="28"/>
          <w:szCs w:val="28"/>
        </w:rPr>
      </w:pPr>
      <w:r w:rsidRPr="003458F6">
        <w:rPr>
          <w:rFonts w:ascii="Times New Roman" w:hAnsi="Times New Roman" w:cs="Times New Roman"/>
          <w:sz w:val="28"/>
          <w:szCs w:val="28"/>
        </w:rPr>
        <w:t>Negatively affect mental development and school performance of a child.</w:t>
      </w:r>
    </w:p>
    <w:p w:rsidR="00EA75AE" w:rsidRPr="003458F6" w:rsidRDefault="00EA75AE" w:rsidP="003458F6">
      <w:pPr>
        <w:pStyle w:val="NoSpacing"/>
        <w:spacing w:line="360" w:lineRule="auto"/>
        <w:jc w:val="both"/>
        <w:rPr>
          <w:rFonts w:ascii="Times New Roman" w:hAnsi="Times New Roman" w:cs="Times New Roman"/>
          <w:b/>
          <w:sz w:val="28"/>
          <w:szCs w:val="28"/>
        </w:rPr>
      </w:pPr>
      <w:r w:rsidRPr="003458F6">
        <w:rPr>
          <w:rFonts w:ascii="Times New Roman" w:hAnsi="Times New Roman" w:cs="Times New Roman"/>
          <w:b/>
          <w:sz w:val="28"/>
          <w:szCs w:val="28"/>
        </w:rPr>
        <w:t xml:space="preserve">2.2.5 Prevention </w:t>
      </w:r>
    </w:p>
    <w:p w:rsidR="00EA75AE" w:rsidRPr="003458F6" w:rsidRDefault="00EA75AE" w:rsidP="003458F6">
      <w:pPr>
        <w:pStyle w:val="NoSpacing"/>
        <w:spacing w:line="360" w:lineRule="auto"/>
        <w:jc w:val="both"/>
        <w:rPr>
          <w:rFonts w:ascii="Times New Roman" w:hAnsi="Times New Roman" w:cs="Times New Roman"/>
          <w:sz w:val="28"/>
          <w:szCs w:val="28"/>
        </w:rPr>
      </w:pPr>
      <w:r w:rsidRPr="003458F6">
        <w:rPr>
          <w:rFonts w:ascii="Times New Roman" w:hAnsi="Times New Roman" w:cs="Times New Roman"/>
          <w:b/>
          <w:sz w:val="28"/>
          <w:szCs w:val="28"/>
        </w:rPr>
        <w:tab/>
      </w:r>
      <w:r w:rsidRPr="003458F6">
        <w:rPr>
          <w:rFonts w:ascii="Times New Roman" w:hAnsi="Times New Roman" w:cs="Times New Roman"/>
          <w:sz w:val="28"/>
          <w:szCs w:val="28"/>
        </w:rPr>
        <w:t>Having a balanced diet can help you enjoyed a safe pregnancy. Consume a lot of fruits and vegetables to gain vitamins minerals and fiber. Include healthy protein sources like fish, eggs, pulses, beans, and poultry in your diet. Also, add starch food like cornmeal, pasta, noodles, bread and potatoes to meet your increased ear hydraterequirements.</w:t>
      </w:r>
    </w:p>
    <w:p w:rsidR="00EA75AE" w:rsidRPr="003458F6" w:rsidRDefault="00EA75AE" w:rsidP="003458F6">
      <w:pPr>
        <w:pStyle w:val="NoSpacing"/>
        <w:spacing w:line="360" w:lineRule="auto"/>
        <w:jc w:val="both"/>
        <w:rPr>
          <w:rFonts w:ascii="Times New Roman" w:hAnsi="Times New Roman" w:cs="Times New Roman"/>
          <w:sz w:val="28"/>
          <w:szCs w:val="28"/>
        </w:rPr>
      </w:pPr>
      <w:r w:rsidRPr="003458F6">
        <w:rPr>
          <w:rFonts w:ascii="Times New Roman" w:hAnsi="Times New Roman" w:cs="Times New Roman"/>
          <w:sz w:val="28"/>
          <w:szCs w:val="28"/>
        </w:rPr>
        <w:tab/>
        <w:t>You may ask your physical for health supplements during pregnancy. Material malnutrition during pregnancy happens due to insufficient intake of nutrition. By simply following a healthy diet and life style, you can protect your precious baby from malnutrition and various health complication.</w:t>
      </w:r>
    </w:p>
    <w:p w:rsidR="00EA75AE" w:rsidRPr="003458F6" w:rsidRDefault="00EA75AE" w:rsidP="003458F6">
      <w:pPr>
        <w:pStyle w:val="NoSpacing"/>
        <w:spacing w:line="360" w:lineRule="auto"/>
        <w:jc w:val="both"/>
        <w:rPr>
          <w:rFonts w:ascii="Times New Roman" w:hAnsi="Times New Roman" w:cs="Times New Roman"/>
          <w:b/>
          <w:sz w:val="28"/>
          <w:szCs w:val="28"/>
        </w:rPr>
      </w:pPr>
    </w:p>
    <w:p w:rsidR="00EA75AE" w:rsidRPr="003458F6" w:rsidRDefault="00EA75AE" w:rsidP="003458F6">
      <w:pPr>
        <w:pStyle w:val="NoSpacing"/>
        <w:spacing w:line="360" w:lineRule="auto"/>
        <w:jc w:val="both"/>
        <w:rPr>
          <w:rFonts w:ascii="Times New Roman" w:hAnsi="Times New Roman" w:cs="Times New Roman"/>
          <w:b/>
          <w:sz w:val="28"/>
          <w:szCs w:val="28"/>
        </w:rPr>
      </w:pPr>
      <w:r w:rsidRPr="003458F6">
        <w:rPr>
          <w:rFonts w:ascii="Times New Roman" w:hAnsi="Times New Roman" w:cs="Times New Roman"/>
          <w:b/>
          <w:sz w:val="28"/>
          <w:szCs w:val="28"/>
        </w:rPr>
        <w:t>2.5 Dietary Sucrose</w:t>
      </w:r>
    </w:p>
    <w:p w:rsidR="00EA75AE" w:rsidRPr="003458F6" w:rsidRDefault="00EA75AE" w:rsidP="003458F6">
      <w:pPr>
        <w:pStyle w:val="NoSpacing"/>
        <w:spacing w:line="360" w:lineRule="auto"/>
        <w:jc w:val="both"/>
        <w:rPr>
          <w:rFonts w:ascii="Times New Roman" w:hAnsi="Times New Roman" w:cs="Times New Roman"/>
          <w:sz w:val="28"/>
          <w:szCs w:val="28"/>
        </w:rPr>
      </w:pPr>
      <w:r w:rsidRPr="003458F6">
        <w:rPr>
          <w:rFonts w:ascii="Times New Roman" w:hAnsi="Times New Roman" w:cs="Times New Roman"/>
          <w:b/>
          <w:sz w:val="28"/>
          <w:szCs w:val="28"/>
        </w:rPr>
        <w:lastRenderedPageBreak/>
        <w:tab/>
      </w:r>
      <w:r w:rsidRPr="003458F6">
        <w:rPr>
          <w:rFonts w:ascii="Times New Roman" w:hAnsi="Times New Roman" w:cs="Times New Roman"/>
          <w:sz w:val="28"/>
          <w:szCs w:val="28"/>
        </w:rPr>
        <w:t>Source is common table sugar. It is a disaccharide, a molecule composed of the two monosaccharide’s, glucose and fructose sucrose is produced naturally in plants, from which table sugar is refined. It had formula.</w:t>
      </w:r>
    </w:p>
    <w:p w:rsidR="00EA75AE" w:rsidRPr="003458F6" w:rsidRDefault="00EA75AE" w:rsidP="003458F6">
      <w:pPr>
        <w:pStyle w:val="NoSpacing"/>
        <w:spacing w:line="360" w:lineRule="auto"/>
        <w:jc w:val="both"/>
        <w:rPr>
          <w:rFonts w:ascii="Times New Roman" w:hAnsi="Times New Roman" w:cs="Times New Roman"/>
          <w:sz w:val="28"/>
          <w:szCs w:val="28"/>
        </w:rPr>
      </w:pPr>
      <w:r w:rsidRPr="003458F6">
        <w:rPr>
          <w:rFonts w:ascii="Times New Roman" w:hAnsi="Times New Roman" w:cs="Times New Roman"/>
          <w:sz w:val="28"/>
          <w:szCs w:val="28"/>
        </w:rPr>
        <w:t xml:space="preserve">Appearance –white solid </w:t>
      </w:r>
    </w:p>
    <w:p w:rsidR="00EA75AE" w:rsidRPr="003458F6" w:rsidRDefault="00EA75AE" w:rsidP="003458F6">
      <w:pPr>
        <w:pStyle w:val="NoSpacing"/>
        <w:spacing w:line="360" w:lineRule="auto"/>
        <w:jc w:val="both"/>
        <w:rPr>
          <w:rFonts w:ascii="Times New Roman" w:hAnsi="Times New Roman" w:cs="Times New Roman"/>
          <w:sz w:val="28"/>
          <w:szCs w:val="28"/>
        </w:rPr>
      </w:pPr>
      <w:r w:rsidRPr="003458F6">
        <w:rPr>
          <w:rFonts w:ascii="Times New Roman" w:hAnsi="Times New Roman" w:cs="Times New Roman"/>
          <w:sz w:val="28"/>
          <w:szCs w:val="28"/>
        </w:rPr>
        <w:t>Density – 1.587 g/cm3, solid</w:t>
      </w:r>
    </w:p>
    <w:p w:rsidR="00EA75AE" w:rsidRPr="003458F6" w:rsidRDefault="00EA75AE" w:rsidP="003458F6">
      <w:pPr>
        <w:pStyle w:val="NoSpacing"/>
        <w:spacing w:line="360" w:lineRule="auto"/>
        <w:jc w:val="both"/>
        <w:rPr>
          <w:rFonts w:ascii="Times New Roman" w:hAnsi="Times New Roman" w:cs="Times New Roman"/>
          <w:sz w:val="28"/>
          <w:szCs w:val="28"/>
        </w:rPr>
      </w:pPr>
      <w:r w:rsidRPr="003458F6">
        <w:rPr>
          <w:rFonts w:ascii="Times New Roman" w:hAnsi="Times New Roman" w:cs="Times New Roman"/>
          <w:sz w:val="28"/>
          <w:szCs w:val="28"/>
        </w:rPr>
        <w:t>Melting point- 200g/l (2.5c</w:t>
      </w:r>
      <w:r w:rsidRPr="003458F6">
        <w:rPr>
          <w:rFonts w:ascii="Times New Roman" w:hAnsi="Times New Roman" w:cs="Times New Roman"/>
          <w:sz w:val="28"/>
          <w:szCs w:val="28"/>
          <w:vertAlign w:val="superscript"/>
        </w:rPr>
        <w:t>0</w:t>
      </w:r>
      <w:r w:rsidRPr="003458F6">
        <w:rPr>
          <w:rFonts w:ascii="Times New Roman" w:hAnsi="Times New Roman" w:cs="Times New Roman"/>
          <w:sz w:val="28"/>
          <w:szCs w:val="28"/>
        </w:rPr>
        <w:t>)</w:t>
      </w:r>
    </w:p>
    <w:p w:rsidR="00EA75AE" w:rsidRPr="003458F6" w:rsidRDefault="00EA75AE" w:rsidP="003458F6">
      <w:pPr>
        <w:pStyle w:val="NoSpacing"/>
        <w:spacing w:line="360" w:lineRule="auto"/>
        <w:jc w:val="both"/>
        <w:rPr>
          <w:rFonts w:ascii="Times New Roman" w:hAnsi="Times New Roman" w:cs="Times New Roman"/>
          <w:sz w:val="28"/>
          <w:szCs w:val="28"/>
        </w:rPr>
      </w:pPr>
      <w:r w:rsidRPr="003458F6">
        <w:rPr>
          <w:rFonts w:ascii="Times New Roman" w:hAnsi="Times New Roman" w:cs="Times New Roman"/>
          <w:sz w:val="28"/>
          <w:szCs w:val="28"/>
        </w:rPr>
        <w:tab/>
        <w:t xml:space="preserve">For human consumption, sucrose is extracted, and refined, from either sugar cane or sugar beet. Sugar mills are located where sugar cane is growth to crush the cane and produce raw sugar which is shipped around the world for refining into pure sucrose. Some sugar mills also process the saw sugar into pure sucrose guar beet factories are in colder dimates where the beet is grown and process the into the beets directly into defined sugar. </w:t>
      </w:r>
    </w:p>
    <w:p w:rsidR="00EA75AE" w:rsidRPr="003458F6" w:rsidRDefault="00EA75AE" w:rsidP="003458F6">
      <w:pPr>
        <w:pStyle w:val="NoSpacing"/>
        <w:spacing w:line="360" w:lineRule="auto"/>
        <w:jc w:val="both"/>
        <w:rPr>
          <w:rFonts w:ascii="Times New Roman" w:hAnsi="Times New Roman" w:cs="Times New Roman"/>
          <w:sz w:val="28"/>
          <w:szCs w:val="28"/>
        </w:rPr>
      </w:pPr>
      <w:r w:rsidRPr="003458F6">
        <w:rPr>
          <w:rFonts w:ascii="Times New Roman" w:hAnsi="Times New Roman" w:cs="Times New Roman"/>
          <w:sz w:val="28"/>
          <w:szCs w:val="28"/>
        </w:rPr>
        <w:tab/>
        <w:t>The sugar refining process involves washing the raw sugar crystals before dissolving them into a sugar syrup which is filtered and then passed over carbon to remove any residual colour. The by now clear sugar syrup is them concentration  by boiling under vacuum and crystalized as the final purification process to produce crystal of pure sucrose. These crystals  are clear sugar is often an added ingredient  in food productionand food recipes.</w:t>
      </w:r>
    </w:p>
    <w:p w:rsidR="00EA75AE" w:rsidRPr="003458F6" w:rsidRDefault="00EA75AE" w:rsidP="003458F6">
      <w:pPr>
        <w:pStyle w:val="NoSpacing"/>
        <w:spacing w:line="360" w:lineRule="auto"/>
        <w:jc w:val="both"/>
        <w:rPr>
          <w:rFonts w:ascii="Times New Roman" w:hAnsi="Times New Roman" w:cs="Times New Roman"/>
          <w:sz w:val="28"/>
          <w:szCs w:val="28"/>
        </w:rPr>
      </w:pPr>
      <w:r w:rsidRPr="003458F6">
        <w:rPr>
          <w:rFonts w:ascii="Times New Roman" w:hAnsi="Times New Roman" w:cs="Times New Roman"/>
          <w:sz w:val="28"/>
          <w:szCs w:val="28"/>
        </w:rPr>
        <w:tab/>
        <w:t>Physical and chemical properties, in sucrose, the components glucose and fructose are linked via an either bond between on the glucoses subunit and C2 on the functions unit. The band is called a glycosideslinkage glucose exists predominantly as two isomeric pyra noses (A and B), but only one of those ferms links to the fructose.</w:t>
      </w:r>
    </w:p>
    <w:p w:rsidR="00EA75AE" w:rsidRPr="003458F6" w:rsidRDefault="00EA75AE" w:rsidP="003458F6">
      <w:pPr>
        <w:pStyle w:val="NoSpacing"/>
        <w:spacing w:line="360" w:lineRule="auto"/>
        <w:jc w:val="both"/>
        <w:rPr>
          <w:rFonts w:ascii="Times New Roman" w:hAnsi="Times New Roman" w:cs="Times New Roman"/>
          <w:sz w:val="28"/>
          <w:szCs w:val="28"/>
        </w:rPr>
      </w:pPr>
      <w:r w:rsidRPr="003458F6">
        <w:rPr>
          <w:rFonts w:ascii="Times New Roman" w:hAnsi="Times New Roman" w:cs="Times New Roman"/>
          <w:sz w:val="28"/>
          <w:szCs w:val="28"/>
        </w:rPr>
        <w:tab/>
        <w:t xml:space="preserve">Fructose itself exists as a mixture of fua-noses, each of which having A and B I source but only one particular B Isomers, but only one particular isomer lick to the glycosyl unit what is notable about sucrose is that unlike most disaccharides, the glycoside bond is formed between the reducing end of one and the nonproducing </w:t>
      </w:r>
      <w:r w:rsidRPr="003458F6">
        <w:rPr>
          <w:rFonts w:ascii="Times New Roman" w:hAnsi="Times New Roman" w:cs="Times New Roman"/>
          <w:sz w:val="28"/>
          <w:szCs w:val="28"/>
        </w:rPr>
        <w:lastRenderedPageBreak/>
        <w:t>and of the other. This leakage inhibits further bonding to other saccharide units. Since it cantons no numeric hydroxyl groups it is classified as a non-reducing sugar.</w:t>
      </w:r>
    </w:p>
    <w:p w:rsidR="00EA75AE" w:rsidRPr="003458F6" w:rsidRDefault="00EA75AE" w:rsidP="003458F6">
      <w:pPr>
        <w:pStyle w:val="NoSpacing"/>
        <w:spacing w:line="360" w:lineRule="auto"/>
        <w:jc w:val="both"/>
        <w:rPr>
          <w:rFonts w:ascii="Times New Roman" w:hAnsi="Times New Roman" w:cs="Times New Roman"/>
          <w:b/>
          <w:sz w:val="28"/>
          <w:szCs w:val="28"/>
        </w:rPr>
      </w:pPr>
      <w:r w:rsidRPr="003458F6">
        <w:rPr>
          <w:rFonts w:ascii="Times New Roman" w:hAnsi="Times New Roman" w:cs="Times New Roman"/>
          <w:b/>
          <w:sz w:val="28"/>
          <w:szCs w:val="28"/>
        </w:rPr>
        <w:t>2.5.1</w:t>
      </w:r>
      <w:r w:rsidRPr="003458F6">
        <w:rPr>
          <w:rFonts w:ascii="Times New Roman" w:hAnsi="Times New Roman" w:cs="Times New Roman"/>
          <w:b/>
          <w:sz w:val="28"/>
          <w:szCs w:val="28"/>
        </w:rPr>
        <w:tab/>
        <w:t xml:space="preserve">Hydrolysis of sugar </w:t>
      </w:r>
    </w:p>
    <w:p w:rsidR="00EA75AE" w:rsidRPr="003458F6" w:rsidRDefault="00EA75AE" w:rsidP="003458F6">
      <w:pPr>
        <w:pStyle w:val="NoSpacing"/>
        <w:spacing w:line="360" w:lineRule="auto"/>
        <w:jc w:val="both"/>
        <w:rPr>
          <w:rFonts w:ascii="Times New Roman" w:hAnsi="Times New Roman" w:cs="Times New Roman"/>
          <w:sz w:val="28"/>
          <w:szCs w:val="28"/>
        </w:rPr>
      </w:pPr>
      <w:r w:rsidRPr="003458F6">
        <w:rPr>
          <w:rFonts w:ascii="Times New Roman" w:hAnsi="Times New Roman" w:cs="Times New Roman"/>
          <w:sz w:val="28"/>
          <w:szCs w:val="28"/>
        </w:rPr>
        <w:t>Hydrolysis breaks the glycosidic bond converting sucrose into glucose and fructose hydrology is, however, so slow that solutions of fructose can sit for years with negligible change. If the enzyme sucrose is added, however, the reaction will proceed rapidly. Hydrolysis can also be accelerated  with acids, such weak acids likewise, gast</w:t>
      </w:r>
      <w:r w:rsidR="00356B47" w:rsidRPr="003458F6">
        <w:rPr>
          <w:rFonts w:ascii="Times New Roman" w:hAnsi="Times New Roman" w:cs="Times New Roman"/>
          <w:sz w:val="28"/>
          <w:szCs w:val="28"/>
        </w:rPr>
        <w:t>r</w:t>
      </w:r>
      <w:r w:rsidRPr="003458F6">
        <w:rPr>
          <w:rFonts w:ascii="Times New Roman" w:hAnsi="Times New Roman" w:cs="Times New Roman"/>
          <w:sz w:val="28"/>
          <w:szCs w:val="28"/>
        </w:rPr>
        <w:t>ic acidity converts sucrose to glucose and fructose during digestion, the bond between them being an actual bond fructose during digestion, the bond between them being an actual bond which can be broken by an acid.</w:t>
      </w:r>
    </w:p>
    <w:p w:rsidR="00EA75AE" w:rsidRPr="003458F6" w:rsidRDefault="00356B47" w:rsidP="003458F6">
      <w:pPr>
        <w:pStyle w:val="NoSpacing"/>
        <w:spacing w:line="360" w:lineRule="auto"/>
        <w:jc w:val="both"/>
        <w:rPr>
          <w:rFonts w:ascii="Times New Roman" w:hAnsi="Times New Roman" w:cs="Times New Roman"/>
          <w:b/>
          <w:sz w:val="28"/>
          <w:szCs w:val="28"/>
        </w:rPr>
      </w:pPr>
      <w:r w:rsidRPr="003458F6">
        <w:rPr>
          <w:rFonts w:ascii="Times New Roman" w:hAnsi="Times New Roman" w:cs="Times New Roman"/>
          <w:b/>
          <w:sz w:val="28"/>
          <w:szCs w:val="28"/>
        </w:rPr>
        <w:t>2.2.5</w:t>
      </w:r>
      <w:r w:rsidRPr="003458F6">
        <w:rPr>
          <w:rFonts w:ascii="Times New Roman" w:hAnsi="Times New Roman" w:cs="Times New Roman"/>
          <w:b/>
          <w:sz w:val="28"/>
          <w:szCs w:val="28"/>
        </w:rPr>
        <w:tab/>
      </w:r>
      <w:r w:rsidR="00EA75AE" w:rsidRPr="003458F6">
        <w:rPr>
          <w:rFonts w:ascii="Times New Roman" w:hAnsi="Times New Roman" w:cs="Times New Roman"/>
          <w:b/>
          <w:sz w:val="28"/>
          <w:szCs w:val="28"/>
        </w:rPr>
        <w:t>Synthesis and Biosynthesis of sucrose.</w:t>
      </w:r>
    </w:p>
    <w:p w:rsidR="00EA75AE" w:rsidRPr="003458F6" w:rsidRDefault="00EA75AE" w:rsidP="003458F6">
      <w:pPr>
        <w:pStyle w:val="NoSpacing"/>
        <w:spacing w:line="360" w:lineRule="auto"/>
        <w:jc w:val="both"/>
        <w:rPr>
          <w:rFonts w:ascii="Times New Roman" w:hAnsi="Times New Roman" w:cs="Times New Roman"/>
          <w:sz w:val="28"/>
          <w:szCs w:val="28"/>
        </w:rPr>
      </w:pPr>
      <w:r w:rsidRPr="003458F6">
        <w:rPr>
          <w:rFonts w:ascii="Times New Roman" w:hAnsi="Times New Roman" w:cs="Times New Roman"/>
          <w:b/>
          <w:sz w:val="28"/>
          <w:szCs w:val="28"/>
        </w:rPr>
        <w:tab/>
      </w:r>
      <w:r w:rsidRPr="003458F6">
        <w:rPr>
          <w:rFonts w:ascii="Times New Roman" w:hAnsi="Times New Roman" w:cs="Times New Roman"/>
          <w:sz w:val="28"/>
          <w:szCs w:val="28"/>
        </w:rPr>
        <w:t>The biosynthesis of sucrose proceeds via the precursors UDP glucoseand fructose 6- phosphate, synthase. The energy for the reaction is gained by the cleavage of undine phosphate sucrose is formed by plants and cyanobacteria but not by other organisms sucrose is found naturally in many food plants along with the monosaccharide fructose. In many fruits, such as pineapple and apricot, sucrose is the main sugar. In other such as grapes and pears, fructose is the main sugar.</w:t>
      </w:r>
    </w:p>
    <w:p w:rsidR="00EA75AE" w:rsidRPr="003458F6" w:rsidRDefault="00EA75AE" w:rsidP="003458F6">
      <w:pPr>
        <w:pStyle w:val="NoSpacing"/>
        <w:spacing w:line="360" w:lineRule="auto"/>
        <w:jc w:val="both"/>
        <w:rPr>
          <w:rFonts w:ascii="Times New Roman" w:hAnsi="Times New Roman" w:cs="Times New Roman"/>
          <w:sz w:val="28"/>
          <w:szCs w:val="28"/>
        </w:rPr>
      </w:pPr>
      <w:r w:rsidRPr="003458F6">
        <w:rPr>
          <w:rFonts w:ascii="Times New Roman" w:hAnsi="Times New Roman" w:cs="Times New Roman"/>
          <w:sz w:val="28"/>
          <w:szCs w:val="28"/>
        </w:rPr>
        <w:tab/>
        <w:t>Sources: In nature, sucrose is present in may plants, and in particular their roots, fruits and nectars because it serves as a way to store energy, primarily from photosynthesis.</w:t>
      </w:r>
    </w:p>
    <w:p w:rsidR="00EA75AE" w:rsidRPr="003458F6" w:rsidRDefault="00EA75AE" w:rsidP="003458F6">
      <w:pPr>
        <w:pStyle w:val="NoSpacing"/>
        <w:spacing w:line="360" w:lineRule="auto"/>
        <w:rPr>
          <w:rFonts w:ascii="Times New Roman" w:hAnsi="Times New Roman" w:cs="Times New Roman"/>
          <w:sz w:val="28"/>
          <w:szCs w:val="28"/>
        </w:rPr>
      </w:pPr>
      <w:r w:rsidRPr="003458F6">
        <w:rPr>
          <w:rFonts w:ascii="Times New Roman" w:hAnsi="Times New Roman" w:cs="Times New Roman"/>
          <w:sz w:val="28"/>
          <w:szCs w:val="28"/>
        </w:rPr>
        <w:tab/>
        <w:t>Honeybees are especially important because they accumulate sucrose and produce honey, important foods stuff all over the world. The carbohydrates in hone itself primarily consist of fructose and glucose with trace amounts of sucrose only. As fruits ripen, their sucrose content usually rise sharply.</w:t>
      </w:r>
    </w:p>
    <w:p w:rsidR="00EA75AE" w:rsidRPr="003458F6" w:rsidRDefault="00EA75AE" w:rsidP="003458F6">
      <w:pPr>
        <w:pStyle w:val="NoSpacing"/>
        <w:spacing w:line="360" w:lineRule="auto"/>
        <w:rPr>
          <w:rFonts w:ascii="Times New Roman" w:hAnsi="Times New Roman" w:cs="Times New Roman"/>
          <w:sz w:val="28"/>
          <w:szCs w:val="28"/>
        </w:rPr>
      </w:pPr>
      <w:r w:rsidRPr="003458F6">
        <w:rPr>
          <w:rFonts w:ascii="Times New Roman" w:hAnsi="Times New Roman" w:cs="Times New Roman"/>
          <w:b/>
          <w:sz w:val="28"/>
          <w:szCs w:val="28"/>
        </w:rPr>
        <w:t xml:space="preserve">2.6 The Effect of Sucrose on the kidney: </w:t>
      </w:r>
    </w:p>
    <w:p w:rsidR="00EA75AE" w:rsidRPr="003458F6" w:rsidRDefault="00EA75AE" w:rsidP="003458F6">
      <w:pPr>
        <w:spacing w:line="360" w:lineRule="auto"/>
        <w:jc w:val="both"/>
        <w:rPr>
          <w:rFonts w:ascii="Times New Roman" w:hAnsi="Times New Roman" w:cs="Times New Roman"/>
          <w:sz w:val="28"/>
          <w:szCs w:val="28"/>
        </w:rPr>
      </w:pPr>
      <w:r w:rsidRPr="003458F6">
        <w:rPr>
          <w:rFonts w:ascii="Times New Roman" w:hAnsi="Times New Roman" w:cs="Times New Roman"/>
          <w:sz w:val="28"/>
          <w:szCs w:val="28"/>
        </w:rPr>
        <w:tab/>
        <w:t xml:space="preserve">Sucrose is a disaccharide containing two monosaccharide’s glucose and fructose sugar. Sucrose may play a role in chronic kidney disease. Giving sucrose to </w:t>
      </w:r>
      <w:r w:rsidRPr="003458F6">
        <w:rPr>
          <w:rFonts w:ascii="Times New Roman" w:hAnsi="Times New Roman" w:cs="Times New Roman"/>
          <w:sz w:val="28"/>
          <w:szCs w:val="28"/>
        </w:rPr>
        <w:lastRenderedPageBreak/>
        <w:t xml:space="preserve">rats causes kidney swelling and injury. It increases the abnormal loss of protein in the urine. </w:t>
      </w:r>
    </w:p>
    <w:p w:rsidR="00EA75AE" w:rsidRPr="003458F6" w:rsidRDefault="00EA75AE" w:rsidP="003458F6">
      <w:pPr>
        <w:spacing w:line="360" w:lineRule="auto"/>
        <w:jc w:val="both"/>
        <w:rPr>
          <w:rFonts w:ascii="Times New Roman" w:hAnsi="Times New Roman" w:cs="Times New Roman"/>
          <w:sz w:val="28"/>
          <w:szCs w:val="28"/>
        </w:rPr>
      </w:pPr>
      <w:r w:rsidRPr="003458F6">
        <w:rPr>
          <w:rFonts w:ascii="Times New Roman" w:hAnsi="Times New Roman" w:cs="Times New Roman"/>
          <w:sz w:val="28"/>
          <w:szCs w:val="28"/>
        </w:rPr>
        <w:tab/>
        <w:t xml:space="preserve">Excessive sucrose intake should be considered an environmental toxin. There is increasing evidence that fructose is associated with renal disease. </w:t>
      </w:r>
    </w:p>
    <w:p w:rsidR="00EA75AE" w:rsidRPr="003458F6" w:rsidRDefault="00EA75AE" w:rsidP="003458F6">
      <w:pPr>
        <w:spacing w:line="360" w:lineRule="auto"/>
        <w:jc w:val="both"/>
        <w:rPr>
          <w:rFonts w:ascii="Times New Roman" w:hAnsi="Times New Roman" w:cs="Times New Roman"/>
          <w:sz w:val="28"/>
          <w:szCs w:val="28"/>
        </w:rPr>
      </w:pPr>
      <w:r w:rsidRPr="003458F6">
        <w:rPr>
          <w:rFonts w:ascii="Times New Roman" w:hAnsi="Times New Roman" w:cs="Times New Roman"/>
          <w:sz w:val="28"/>
          <w:szCs w:val="28"/>
        </w:rPr>
        <w:tab/>
        <w:t xml:space="preserve">Sucrose are also known to induce renal hyper trophy and tubule interstitial disease in rats. The mechanism may involve two central past ways. First, the rise in uric acid in response to uric acid may cause an afferent alteriolopathy resulting in glomerular hypertension. Second, sucrose may also be filtered into the urine where it is taken up in the segment of the proximal tubule, leading to local intraceuular generation of uric acid with oxidative stress and local inflammation. </w:t>
      </w:r>
    </w:p>
    <w:p w:rsidR="00EA75AE" w:rsidRPr="003458F6" w:rsidRDefault="00EA75AE" w:rsidP="003458F6">
      <w:pPr>
        <w:spacing w:line="360" w:lineRule="auto"/>
        <w:jc w:val="both"/>
        <w:rPr>
          <w:rFonts w:ascii="Times New Roman" w:hAnsi="Times New Roman" w:cs="Times New Roman"/>
          <w:sz w:val="28"/>
          <w:szCs w:val="28"/>
        </w:rPr>
      </w:pPr>
      <w:r w:rsidRPr="003458F6">
        <w:rPr>
          <w:rFonts w:ascii="Times New Roman" w:hAnsi="Times New Roman" w:cs="Times New Roman"/>
          <w:sz w:val="28"/>
          <w:szCs w:val="28"/>
        </w:rPr>
        <w:tab/>
        <w:t>The administration of sucrose to rats with reduced renal function can accelerate the progression of renal disease, resulting in worse protein uria, glomenulosclerosis, and tubulointerstitialfibrosis .sucrose intake also hmparis calcium absorption and reduces 25- of vitamin D and 1, 25- dih- droxy. Vitamin D levels in this model. Furthermore, the intake of sugary soft drinks in humans is associated with increased prevalence of albuminurial.</w:t>
      </w:r>
    </w:p>
    <w:p w:rsidR="00EA75AE" w:rsidRPr="003458F6" w:rsidRDefault="00EA75AE" w:rsidP="003458F6">
      <w:pPr>
        <w:spacing w:line="360" w:lineRule="auto"/>
        <w:jc w:val="both"/>
        <w:rPr>
          <w:rFonts w:ascii="Times New Roman" w:hAnsi="Times New Roman" w:cs="Times New Roman"/>
          <w:sz w:val="28"/>
          <w:szCs w:val="28"/>
        </w:rPr>
      </w:pPr>
      <w:r w:rsidRPr="003458F6">
        <w:rPr>
          <w:rFonts w:ascii="Times New Roman" w:hAnsi="Times New Roman" w:cs="Times New Roman"/>
          <w:sz w:val="28"/>
          <w:szCs w:val="28"/>
        </w:rPr>
        <w:t>Intake of sucrose causes a reduction in insplamimatory markers.</w:t>
      </w:r>
    </w:p>
    <w:p w:rsidR="00EA75AE" w:rsidRPr="003458F6" w:rsidRDefault="00EA75AE" w:rsidP="003458F6">
      <w:pPr>
        <w:spacing w:line="360" w:lineRule="auto"/>
        <w:jc w:val="both"/>
        <w:rPr>
          <w:rFonts w:ascii="Times New Roman" w:hAnsi="Times New Roman" w:cs="Times New Roman"/>
          <w:sz w:val="28"/>
          <w:szCs w:val="28"/>
        </w:rPr>
      </w:pPr>
      <w:r w:rsidRPr="003458F6">
        <w:rPr>
          <w:rFonts w:ascii="Times New Roman" w:hAnsi="Times New Roman" w:cs="Times New Roman"/>
          <w:sz w:val="28"/>
          <w:szCs w:val="28"/>
        </w:rPr>
        <w:tab/>
        <w:t xml:space="preserve">High blood glucose also called blood sugar can damage the blood vessel in your kidney when the blood vessels are damaged, they don’t work as well. </w:t>
      </w:r>
    </w:p>
    <w:p w:rsidR="00EA75AE" w:rsidRPr="003458F6" w:rsidRDefault="00EA75AE" w:rsidP="003458F6">
      <w:pPr>
        <w:spacing w:line="360" w:lineRule="auto"/>
        <w:jc w:val="both"/>
        <w:rPr>
          <w:rFonts w:ascii="Times New Roman" w:hAnsi="Times New Roman" w:cs="Times New Roman"/>
          <w:sz w:val="28"/>
          <w:szCs w:val="28"/>
        </w:rPr>
      </w:pPr>
      <w:r w:rsidRPr="003458F6">
        <w:rPr>
          <w:rFonts w:ascii="Times New Roman" w:hAnsi="Times New Roman" w:cs="Times New Roman"/>
          <w:sz w:val="28"/>
          <w:szCs w:val="28"/>
        </w:rPr>
        <w:tab/>
        <w:t>High level of blood sugar (sucrose) can cause the breakdown of filtering system. It can damage the kidneys and cause them to fail. Thus eliminating their ability to filter out waste, which over time can lead to kidney disease (nephropathy).</w:t>
      </w:r>
    </w:p>
    <w:p w:rsidR="00EA75AE" w:rsidRPr="003458F6" w:rsidRDefault="00EA75AE" w:rsidP="003458F6">
      <w:pPr>
        <w:spacing w:line="360" w:lineRule="auto"/>
        <w:jc w:val="both"/>
        <w:rPr>
          <w:rFonts w:ascii="Times New Roman" w:hAnsi="Times New Roman" w:cs="Times New Roman"/>
          <w:sz w:val="28"/>
          <w:szCs w:val="28"/>
        </w:rPr>
      </w:pPr>
      <w:r w:rsidRPr="003458F6">
        <w:rPr>
          <w:rFonts w:ascii="Times New Roman" w:hAnsi="Times New Roman" w:cs="Times New Roman"/>
          <w:sz w:val="28"/>
          <w:szCs w:val="28"/>
        </w:rPr>
        <w:tab/>
        <w:t xml:space="preserve">Excess glucose in the blood stream can cause the kidneys to filter too much blood over time, this extra work puts more pressure on the nephrons, which often </w:t>
      </w:r>
      <w:r w:rsidRPr="003458F6">
        <w:rPr>
          <w:rFonts w:ascii="Times New Roman" w:hAnsi="Times New Roman" w:cs="Times New Roman"/>
          <w:sz w:val="28"/>
          <w:szCs w:val="28"/>
        </w:rPr>
        <w:lastRenderedPageBreak/>
        <w:t xml:space="preserve">results in them losing their vital filtering ability. The losing of their vital filtering ability is as a result of the damage of the tiny blood capillaries inside the kidneys. </w:t>
      </w:r>
    </w:p>
    <w:p w:rsidR="00EA75AE" w:rsidRPr="003458F6" w:rsidRDefault="00EA75AE" w:rsidP="003458F6">
      <w:pPr>
        <w:spacing w:line="360" w:lineRule="auto"/>
        <w:jc w:val="both"/>
        <w:rPr>
          <w:rFonts w:ascii="Times New Roman" w:hAnsi="Times New Roman" w:cs="Times New Roman"/>
          <w:sz w:val="28"/>
          <w:szCs w:val="28"/>
        </w:rPr>
      </w:pPr>
      <w:r w:rsidRPr="003458F6">
        <w:rPr>
          <w:rFonts w:ascii="Times New Roman" w:hAnsi="Times New Roman" w:cs="Times New Roman"/>
          <w:sz w:val="28"/>
          <w:szCs w:val="28"/>
        </w:rPr>
        <w:tab/>
        <w:t>This loss of function can cause useful protein, such s albumin the main protein in the blood to leak out of the kidney and into the urinary system.</w:t>
      </w:r>
    </w:p>
    <w:p w:rsidR="00EA75AE" w:rsidRPr="003458F6" w:rsidRDefault="006A6DB9" w:rsidP="003458F6">
      <w:pPr>
        <w:spacing w:line="360" w:lineRule="auto"/>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59264" behindDoc="0" locked="0" layoutInCell="1" allowOverlap="1">
                <wp:simplePos x="0" y="0"/>
                <wp:positionH relativeFrom="column">
                  <wp:posOffset>2766060</wp:posOffset>
                </wp:positionH>
                <wp:positionV relativeFrom="paragraph">
                  <wp:posOffset>41275</wp:posOffset>
                </wp:positionV>
                <wp:extent cx="449580" cy="304800"/>
                <wp:effectExtent l="0" t="0" r="0" b="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9580" cy="304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B7DA8" w:rsidRDefault="00BB7DA8" w:rsidP="00EA75A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30" o:spid="_x0000_s1033" type="#_x0000_t202" style="position:absolute;left:0;text-align:left;margin-left:217.8pt;margin-top:3.25pt;width:35.4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" fillcolor="white [3201]" stroked="f" strokeweight=".5pt">
                <v:path arrowok="t"/>
                <v:textbox>
                  <w:txbxContent>
                    <w:p w:rsidR="00BB7DA8" w:rsidRDefault="00BB7DA8" w:rsidP="00EA75AE"/>
                  </w:txbxContent>
                </v:textbox>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65408" behindDoc="0" locked="0" layoutInCell="1" allowOverlap="1">
                <wp:simplePos x="0" y="0"/>
                <wp:positionH relativeFrom="column">
                  <wp:posOffset>4130040</wp:posOffset>
                </wp:positionH>
                <wp:positionV relativeFrom="paragraph">
                  <wp:posOffset>304165</wp:posOffset>
                </wp:positionV>
                <wp:extent cx="335280" cy="281940"/>
                <wp:effectExtent l="0" t="0" r="10795" b="26670"/>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5280" cy="28194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BB7DA8" w:rsidRDefault="00BB7DA8" w:rsidP="00EA75A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8" o:spid="_x0000_s1034" type="#_x0000_t202" style="position:absolute;left:0;text-align:left;margin-left:325.2pt;margin-top:23.95pt;width:26.4pt;height:22.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" fillcolor="white [3201]" strokecolor="white [3212]" strokeweight=".5pt">
                <v:path arrowok="t"/>
                <v:textbox>
                  <w:txbxContent>
                    <w:p w:rsidR="00BB7DA8" w:rsidRDefault="00BB7DA8" w:rsidP="00EA75AE"/>
                  </w:txbxContent>
                </v:textbox>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61312" behindDoc="0" locked="0" layoutInCell="1" allowOverlap="1">
                <wp:simplePos x="0" y="0"/>
                <wp:positionH relativeFrom="column">
                  <wp:posOffset>2414905</wp:posOffset>
                </wp:positionH>
                <wp:positionV relativeFrom="paragraph">
                  <wp:posOffset>99060</wp:posOffset>
                </wp:positionV>
                <wp:extent cx="335280" cy="259080"/>
                <wp:effectExtent l="0" t="0" r="10795" b="2222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5280" cy="25908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BB7DA8" w:rsidRDefault="00BB7DA8" w:rsidP="00EA75A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35" type="#_x0000_t202" style="position:absolute;left:0;text-align:left;margin-left:190.15pt;margin-top:7.8pt;width:26.4pt;height:20.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" fillcolor="white [3201]" strokecolor="white [3212]" strokeweight=".5pt">
                <v:path arrowok="t"/>
                <v:textbox>
                  <w:txbxContent>
                    <w:p w:rsidR="00BB7DA8" w:rsidRDefault="00BB7DA8" w:rsidP="00EA75AE"/>
                  </w:txbxContent>
                </v:textbox>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60288" behindDoc="0" locked="0" layoutInCell="1" allowOverlap="1">
                <wp:simplePos x="0" y="0"/>
                <wp:positionH relativeFrom="column">
                  <wp:posOffset>3253740</wp:posOffset>
                </wp:positionH>
                <wp:positionV relativeFrom="paragraph">
                  <wp:posOffset>106680</wp:posOffset>
                </wp:positionV>
                <wp:extent cx="335280" cy="259080"/>
                <wp:effectExtent l="0" t="0" r="10795" b="2222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5280" cy="25908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BB7DA8" w:rsidRDefault="00BB7DA8" w:rsidP="00EA75A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36" type="#_x0000_t202" style="position:absolute;left:0;text-align:left;margin-left:256.2pt;margin-top:8.4pt;width:26.4pt;height:20.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" fillcolor="white [3201]" strokecolor="white [3212]" strokeweight=".5pt">
                <v:path arrowok="t"/>
                <v:textbox>
                  <w:txbxContent>
                    <w:p w:rsidR="00BB7DA8" w:rsidRDefault="00BB7DA8" w:rsidP="00EA75AE"/>
                  </w:txbxContent>
                </v:textbox>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64384" behindDoc="0" locked="0" layoutInCell="1" allowOverlap="1">
                <wp:simplePos x="0" y="0"/>
                <wp:positionH relativeFrom="column">
                  <wp:posOffset>3108960</wp:posOffset>
                </wp:positionH>
                <wp:positionV relativeFrom="paragraph">
                  <wp:posOffset>10160</wp:posOffset>
                </wp:positionV>
                <wp:extent cx="205740" cy="228600"/>
                <wp:effectExtent l="0" t="0" r="19050" b="22860"/>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5740" cy="2286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BB7DA8" w:rsidRDefault="00BB7DA8" w:rsidP="00EA75A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3" o:spid="_x0000_s1037" type="#_x0000_t202" style="position:absolute;left:0;text-align:left;margin-left:244.8pt;margin-top:.8pt;width:16.2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" fillcolor="white [3201]" strokecolor="white [3212]" strokeweight=".5pt">
                <v:path arrowok="t"/>
                <v:textbox>
                  <w:txbxContent>
                    <w:p w:rsidR="00BB7DA8" w:rsidRDefault="00BB7DA8" w:rsidP="00EA75AE"/>
                  </w:txbxContent>
                </v:textbox>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63360" behindDoc="0" locked="0" layoutInCell="1" allowOverlap="1">
                <wp:simplePos x="0" y="0"/>
                <wp:positionH relativeFrom="column">
                  <wp:posOffset>3192780</wp:posOffset>
                </wp:positionH>
                <wp:positionV relativeFrom="paragraph">
                  <wp:posOffset>200660</wp:posOffset>
                </wp:positionV>
                <wp:extent cx="281940" cy="259080"/>
                <wp:effectExtent l="0" t="0" r="26670" b="22225"/>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1940" cy="25908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BB7DA8" w:rsidRDefault="00BB7DA8" w:rsidP="00EA75A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1" o:spid="_x0000_s1038" type="#_x0000_t202" style="position:absolute;left:0;text-align:left;margin-left:251.4pt;margin-top:15.8pt;width:22.2pt;height:20.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" fillcolor="white [3201]" strokecolor="white [3212]" strokeweight=".5pt">
                <v:path arrowok="t"/>
                <v:textbox>
                  <w:txbxContent>
                    <w:p w:rsidR="00BB7DA8" w:rsidRDefault="00BB7DA8" w:rsidP="00EA75AE"/>
                  </w:txbxContent>
                </v:textbox>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62336" behindDoc="0" locked="0" layoutInCell="1" allowOverlap="1">
                <wp:simplePos x="0" y="0"/>
                <wp:positionH relativeFrom="column">
                  <wp:posOffset>2522220</wp:posOffset>
                </wp:positionH>
                <wp:positionV relativeFrom="paragraph">
                  <wp:posOffset>12065</wp:posOffset>
                </wp:positionV>
                <wp:extent cx="335280" cy="281940"/>
                <wp:effectExtent l="0" t="0" r="10795" b="26670"/>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5280" cy="28194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BB7DA8" w:rsidRDefault="00BB7DA8" w:rsidP="00EA75A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2" o:spid="_x0000_s1039" type="#_x0000_t202" style="position:absolute;left:0;text-align:left;margin-left:198.6pt;margin-top:.95pt;width:26.4pt;height:22.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" fillcolor="white [3201]" strokecolor="white [3212]" strokeweight=".5pt">
                <v:path arrowok="t"/>
                <v:textbox>
                  <w:txbxContent>
                    <w:p w:rsidR="00BB7DA8" w:rsidRDefault="00BB7DA8" w:rsidP="00EA75AE"/>
                  </w:txbxContent>
                </v:textbox>
              </v:shape>
            </w:pict>
          </mc:Fallback>
        </mc:AlternateContent>
      </w:r>
      <w:r w:rsidR="00EA75AE" w:rsidRPr="003458F6">
        <w:rPr>
          <w:rFonts w:ascii="Times New Roman" w:hAnsi="Times New Roman" w:cs="Times New Roman"/>
          <w:b/>
          <w:sz w:val="28"/>
          <w:szCs w:val="28"/>
        </w:rPr>
        <w:t>2.7 Diabetes Mellitus</w:t>
      </w:r>
    </w:p>
    <w:p w:rsidR="00EA75AE" w:rsidRPr="003458F6" w:rsidRDefault="00EA75AE" w:rsidP="003458F6">
      <w:pPr>
        <w:pStyle w:val="NoSpacing"/>
        <w:spacing w:line="360" w:lineRule="auto"/>
        <w:ind w:left="720"/>
        <w:jc w:val="both"/>
        <w:rPr>
          <w:rFonts w:ascii="Times New Roman" w:hAnsi="Times New Roman" w:cs="Times New Roman"/>
          <w:sz w:val="28"/>
          <w:szCs w:val="28"/>
        </w:rPr>
      </w:pPr>
      <w:r w:rsidRPr="003458F6">
        <w:rPr>
          <w:rFonts w:ascii="Times New Roman" w:hAnsi="Times New Roman" w:cs="Times New Roman"/>
          <w:sz w:val="28"/>
          <w:szCs w:val="28"/>
        </w:rPr>
        <w:t xml:space="preserve">Diabetes mellitus is not a single disorder; it represents a series of metabolic Condition associated with hyper glycaemia and caused by defects in intuition secretion and for insulin action  </w:t>
      </w:r>
    </w:p>
    <w:p w:rsidR="00EA75AE" w:rsidRPr="003458F6" w:rsidRDefault="00EA75AE" w:rsidP="003458F6">
      <w:pPr>
        <w:pStyle w:val="NoSpacing"/>
        <w:numPr>
          <w:ilvl w:val="2"/>
          <w:numId w:val="15"/>
        </w:numPr>
        <w:spacing w:line="360" w:lineRule="auto"/>
        <w:ind w:left="720"/>
        <w:jc w:val="both"/>
        <w:rPr>
          <w:rFonts w:ascii="Times New Roman" w:hAnsi="Times New Roman" w:cs="Times New Roman"/>
          <w:b/>
          <w:sz w:val="28"/>
          <w:szCs w:val="28"/>
        </w:rPr>
      </w:pPr>
      <w:r w:rsidRPr="003458F6">
        <w:rPr>
          <w:rFonts w:ascii="Times New Roman" w:hAnsi="Times New Roman" w:cs="Times New Roman"/>
          <w:b/>
          <w:sz w:val="28"/>
          <w:szCs w:val="28"/>
        </w:rPr>
        <w:t>Mechanism</w:t>
      </w:r>
    </w:p>
    <w:p w:rsidR="00EA75AE" w:rsidRPr="003458F6" w:rsidRDefault="00EA75AE" w:rsidP="003458F6">
      <w:pPr>
        <w:pStyle w:val="NoSpacing"/>
        <w:spacing w:line="360" w:lineRule="auto"/>
        <w:ind w:left="720"/>
        <w:jc w:val="both"/>
        <w:rPr>
          <w:rFonts w:ascii="Times New Roman" w:hAnsi="Times New Roman" w:cs="Times New Roman"/>
          <w:sz w:val="28"/>
          <w:szCs w:val="28"/>
        </w:rPr>
      </w:pPr>
      <w:r w:rsidRPr="003458F6">
        <w:rPr>
          <w:rFonts w:ascii="Times New Roman" w:hAnsi="Times New Roman" w:cs="Times New Roman"/>
          <w:sz w:val="28"/>
          <w:szCs w:val="28"/>
        </w:rPr>
        <w:t>Diabetes mellitus (DM) is a set of related disease in which the body cannot</w:t>
      </w:r>
    </w:p>
    <w:p w:rsidR="00EA75AE" w:rsidRPr="003458F6" w:rsidRDefault="00EA75AE" w:rsidP="003458F6">
      <w:pPr>
        <w:pStyle w:val="NoSpacing"/>
        <w:spacing w:line="360" w:lineRule="auto"/>
        <w:jc w:val="both"/>
        <w:rPr>
          <w:rFonts w:ascii="Times New Roman" w:hAnsi="Times New Roman" w:cs="Times New Roman"/>
          <w:sz w:val="28"/>
          <w:szCs w:val="28"/>
        </w:rPr>
      </w:pPr>
      <w:r w:rsidRPr="003458F6">
        <w:rPr>
          <w:rFonts w:ascii="Times New Roman" w:hAnsi="Times New Roman" w:cs="Times New Roman"/>
          <w:sz w:val="28"/>
          <w:szCs w:val="28"/>
        </w:rPr>
        <w:t xml:space="preserve">regulate the amount of sugar in the blood. The blood delivers glucose to pump the body with energy to perform all of a person’s daily activities. The liver converts the food a person eats into glucose. The glucose is then released into the blood stream. </w:t>
      </w:r>
    </w:p>
    <w:p w:rsidR="00EA75AE" w:rsidRPr="003458F6" w:rsidRDefault="00EA75AE" w:rsidP="003458F6">
      <w:pPr>
        <w:pStyle w:val="NoSpacing"/>
        <w:spacing w:line="360" w:lineRule="auto"/>
        <w:jc w:val="both"/>
        <w:rPr>
          <w:rFonts w:ascii="Times New Roman" w:hAnsi="Times New Roman" w:cs="Times New Roman"/>
          <w:sz w:val="28"/>
          <w:szCs w:val="28"/>
        </w:rPr>
      </w:pPr>
      <w:r w:rsidRPr="003458F6">
        <w:rPr>
          <w:rFonts w:ascii="Times New Roman" w:hAnsi="Times New Roman" w:cs="Times New Roman"/>
          <w:sz w:val="28"/>
          <w:szCs w:val="28"/>
        </w:rPr>
        <w:tab/>
        <w:t>In a healthy person, the blood glucose levels is regulated by several hormones, primarily insulin is produced by the pancreas, a small organ between the stomach and liver. The pancreases also makes other important enzymes released directly into the gut that helps digest food. Insulin allows glucose to move out of the blood into cells throughout the body where it is used for fuel. People suffered diabetes either do not produce enough insulin (Type diabetes) or cannot use inulin properly (types diabetes) or both.</w:t>
      </w:r>
    </w:p>
    <w:p w:rsidR="00EA75AE" w:rsidRPr="003458F6" w:rsidRDefault="00EA75AE" w:rsidP="003458F6">
      <w:pPr>
        <w:pStyle w:val="NoSpacing"/>
        <w:spacing w:line="360" w:lineRule="auto"/>
        <w:jc w:val="both"/>
        <w:rPr>
          <w:rFonts w:ascii="Times New Roman" w:hAnsi="Times New Roman" w:cs="Times New Roman"/>
          <w:sz w:val="28"/>
          <w:szCs w:val="28"/>
        </w:rPr>
      </w:pPr>
      <w:r w:rsidRPr="003458F6">
        <w:rPr>
          <w:rFonts w:ascii="Times New Roman" w:hAnsi="Times New Roman" w:cs="Times New Roman"/>
          <w:sz w:val="28"/>
          <w:szCs w:val="28"/>
        </w:rPr>
        <w:tab/>
        <w:t>In diabetes glucose in the blood cannot move efficiently the cells, so blood glucose levels become high. This not only starves all the cells that need the glucose for fuel but also harms certain organs and tissues exposed to the high glucose levels.</w:t>
      </w:r>
    </w:p>
    <w:p w:rsidR="00EA75AE" w:rsidRPr="003458F6" w:rsidRDefault="00EA75AE" w:rsidP="003458F6">
      <w:pPr>
        <w:pStyle w:val="NoSpacing"/>
        <w:spacing w:line="360" w:lineRule="auto"/>
        <w:jc w:val="both"/>
        <w:rPr>
          <w:rFonts w:ascii="Times New Roman" w:hAnsi="Times New Roman" w:cs="Times New Roman"/>
          <w:b/>
          <w:sz w:val="28"/>
          <w:szCs w:val="28"/>
        </w:rPr>
      </w:pPr>
      <w:r w:rsidRPr="003458F6">
        <w:rPr>
          <w:rFonts w:ascii="Times New Roman" w:hAnsi="Times New Roman" w:cs="Times New Roman"/>
          <w:b/>
          <w:sz w:val="28"/>
          <w:szCs w:val="28"/>
        </w:rPr>
        <w:t xml:space="preserve">2.7.2 Types of diabetes </w:t>
      </w:r>
    </w:p>
    <w:p w:rsidR="00EA75AE" w:rsidRPr="003458F6" w:rsidRDefault="00EA75AE" w:rsidP="003458F6">
      <w:pPr>
        <w:pStyle w:val="NoSpacing"/>
        <w:spacing w:line="360" w:lineRule="auto"/>
        <w:jc w:val="both"/>
        <w:rPr>
          <w:rFonts w:ascii="Times New Roman" w:hAnsi="Times New Roman" w:cs="Times New Roman"/>
          <w:sz w:val="28"/>
          <w:szCs w:val="28"/>
        </w:rPr>
      </w:pPr>
      <w:r w:rsidRPr="003458F6">
        <w:rPr>
          <w:rFonts w:ascii="Times New Roman" w:hAnsi="Times New Roman" w:cs="Times New Roman"/>
          <w:b/>
          <w:sz w:val="28"/>
          <w:szCs w:val="28"/>
        </w:rPr>
        <w:tab/>
      </w:r>
      <w:r w:rsidRPr="003458F6">
        <w:rPr>
          <w:rFonts w:ascii="Times New Roman" w:hAnsi="Times New Roman" w:cs="Times New Roman"/>
          <w:sz w:val="28"/>
          <w:szCs w:val="28"/>
        </w:rPr>
        <w:t xml:space="preserve">There are two main types of diabetes type I and type 2 with their clinical relevance </w:t>
      </w:r>
    </w:p>
    <w:p w:rsidR="00356B47" w:rsidRPr="003458F6" w:rsidRDefault="00356B47" w:rsidP="003458F6">
      <w:pPr>
        <w:pStyle w:val="NoSpacing"/>
        <w:spacing w:line="360" w:lineRule="auto"/>
        <w:jc w:val="both"/>
        <w:rPr>
          <w:rFonts w:ascii="Times New Roman" w:hAnsi="Times New Roman" w:cs="Times New Roman"/>
          <w:sz w:val="28"/>
          <w:szCs w:val="28"/>
        </w:rPr>
      </w:pPr>
    </w:p>
    <w:p w:rsidR="00EA75AE" w:rsidRPr="003458F6" w:rsidRDefault="00EA75AE" w:rsidP="003458F6">
      <w:pPr>
        <w:pStyle w:val="NoSpacing"/>
        <w:spacing w:line="360" w:lineRule="auto"/>
        <w:jc w:val="both"/>
        <w:rPr>
          <w:rFonts w:ascii="Times New Roman" w:hAnsi="Times New Roman" w:cs="Times New Roman"/>
          <w:b/>
          <w:sz w:val="28"/>
          <w:szCs w:val="28"/>
        </w:rPr>
      </w:pPr>
      <w:r w:rsidRPr="003458F6">
        <w:rPr>
          <w:rFonts w:ascii="Times New Roman" w:hAnsi="Times New Roman" w:cs="Times New Roman"/>
          <w:b/>
          <w:sz w:val="28"/>
          <w:szCs w:val="28"/>
        </w:rPr>
        <w:t xml:space="preserve">2.7.2 Type 1 diabetes </w:t>
      </w:r>
    </w:p>
    <w:p w:rsidR="00EA75AE" w:rsidRPr="003458F6" w:rsidRDefault="00EA75AE" w:rsidP="003458F6">
      <w:pPr>
        <w:pStyle w:val="NoSpacing"/>
        <w:spacing w:line="360" w:lineRule="auto"/>
        <w:ind w:firstLine="720"/>
        <w:jc w:val="both"/>
        <w:rPr>
          <w:rFonts w:ascii="Times New Roman" w:hAnsi="Times New Roman" w:cs="Times New Roman"/>
          <w:sz w:val="28"/>
          <w:szCs w:val="28"/>
        </w:rPr>
      </w:pPr>
      <w:r w:rsidRPr="003458F6">
        <w:rPr>
          <w:rFonts w:ascii="Times New Roman" w:hAnsi="Times New Roman" w:cs="Times New Roman"/>
          <w:sz w:val="28"/>
          <w:szCs w:val="28"/>
        </w:rPr>
        <w:t>Types 1 diabetes is an autoimmune disease in which the B- cells of the pancreas do not produce sufficient insulin, a hormone which helps use blood sugar (glucose), for energy. The cell became starved of energy and there will be excess of glucose in the blood. This is the followed by life threatening conditions of hyperglycemia, high blood sugar. When hypoglycemia develops cells do not get enough glucose and patients suffer of confusion, loss consciousness, and coma.</w:t>
      </w:r>
    </w:p>
    <w:p w:rsidR="00EA75AE" w:rsidRPr="003458F6" w:rsidRDefault="00EA75AE" w:rsidP="003458F6">
      <w:pPr>
        <w:pStyle w:val="NoSpacing"/>
        <w:spacing w:line="360" w:lineRule="auto"/>
        <w:jc w:val="both"/>
        <w:rPr>
          <w:rFonts w:ascii="Times New Roman" w:hAnsi="Times New Roman" w:cs="Times New Roman"/>
          <w:b/>
          <w:sz w:val="28"/>
          <w:szCs w:val="28"/>
        </w:rPr>
      </w:pPr>
      <w:r w:rsidRPr="003458F6">
        <w:rPr>
          <w:rFonts w:ascii="Times New Roman" w:hAnsi="Times New Roman" w:cs="Times New Roman"/>
          <w:b/>
          <w:sz w:val="28"/>
          <w:szCs w:val="28"/>
        </w:rPr>
        <w:t xml:space="preserve">2.7.3 Type 2 diabetes </w:t>
      </w:r>
    </w:p>
    <w:p w:rsidR="00EA75AE" w:rsidRPr="003458F6" w:rsidRDefault="00EA75AE" w:rsidP="003458F6">
      <w:pPr>
        <w:pStyle w:val="NoSpacing"/>
        <w:spacing w:line="360" w:lineRule="auto"/>
        <w:jc w:val="both"/>
        <w:rPr>
          <w:rFonts w:ascii="Times New Roman" w:hAnsi="Times New Roman" w:cs="Times New Roman"/>
          <w:sz w:val="28"/>
          <w:szCs w:val="28"/>
        </w:rPr>
      </w:pPr>
      <w:r w:rsidRPr="003458F6">
        <w:rPr>
          <w:rFonts w:ascii="Times New Roman" w:hAnsi="Times New Roman" w:cs="Times New Roman"/>
          <w:b/>
          <w:sz w:val="28"/>
          <w:szCs w:val="28"/>
        </w:rPr>
        <w:tab/>
      </w:r>
      <w:r w:rsidRPr="003458F6">
        <w:rPr>
          <w:rFonts w:ascii="Times New Roman" w:hAnsi="Times New Roman" w:cs="Times New Roman"/>
          <w:sz w:val="28"/>
          <w:szCs w:val="28"/>
        </w:rPr>
        <w:t xml:space="preserve">Type 2 diabetes mellitus is a complex endocrine and metabolic disorder. The interaction between several genetic and environmental factors results in a heterogeneous and progressive disorder with variable degrees of insulin resistance and pancreatic </w:t>
      </w:r>
      <m:oMath>
        <m:r>
          <w:rPr>
            <w:rFonts w:ascii="Cambria Math" w:eastAsia="Cambria Math" w:hAnsi="Cambria Math" w:cs="Times New Roman"/>
            <w:sz w:val="28"/>
            <w:szCs w:val="28"/>
          </w:rPr>
          <m:t>β</m:t>
        </m:r>
      </m:oMath>
      <w:r w:rsidRPr="003458F6">
        <w:rPr>
          <w:rFonts w:ascii="Times New Roman" w:hAnsi="Times New Roman" w:cs="Times New Roman"/>
          <w:sz w:val="28"/>
          <w:szCs w:val="28"/>
        </w:rPr>
        <w:t xml:space="preserve"> – cell dysfunction. Overweight and obesity and major Contributors to the development of insulin resistance and impaired glucose tolerance. When B Cells have not longer able to secrete sufficient insulin to overcome insulin resistance, impaired glucose tolerance progresses to type 2 diabetes. Abnormalities in hormones such as reduced 5 of the incretion glucagon- like peptide, (GLPI), hyper glucose agonaemia, and raised concentrations of other  counter- regulatory hormones also contribute to insulin resistance, reduced insulin secretion, and hyper glycaemia in type 2 diabetes overweight and obesity contribute to insulin resistance through several pathways including an imbalance in the concentrations of hormone’s eg. Increased lepton, reduced adiponectiumand increased glucagon, increased concern tratuinsof cytokines egtumour necrosis factor &amp;in  terleukin, suppressors of cytokine signaling inflammatory signals, and possible retinal binding protein current alterations in </w:t>
      </w:r>
      <m:oMath>
        <m:r>
          <w:rPr>
            <w:rFonts w:ascii="Cambria Math" w:eastAsia="Cambria Math" w:hAnsi="Cambria Math" w:cs="Times New Roman"/>
            <w:sz w:val="28"/>
            <w:szCs w:val="28"/>
          </w:rPr>
          <m:t>β</m:t>
        </m:r>
      </m:oMath>
      <w:r w:rsidRPr="003458F6">
        <w:rPr>
          <w:rFonts w:ascii="Times New Roman" w:hAnsi="Times New Roman" w:cs="Times New Roman"/>
          <w:sz w:val="28"/>
          <w:szCs w:val="28"/>
        </w:rPr>
        <w:t xml:space="preserve"> – Cell function often include a period of compensatory hyper insulin  acmes with abnormal secretory dynamic when insulin secretion is no sufficient to overcome insulin resistance, glucose intolerance progresses to type 2 diabetes. </w:t>
      </w:r>
    </w:p>
    <w:p w:rsidR="00356B47" w:rsidRPr="003458F6" w:rsidRDefault="00EA75AE" w:rsidP="003458F6">
      <w:pPr>
        <w:pStyle w:val="NoSpacing"/>
        <w:spacing w:line="360" w:lineRule="auto"/>
        <w:jc w:val="both"/>
        <w:rPr>
          <w:rFonts w:ascii="Times New Roman" w:hAnsi="Times New Roman" w:cs="Times New Roman"/>
          <w:sz w:val="28"/>
          <w:szCs w:val="28"/>
        </w:rPr>
      </w:pPr>
      <w:r w:rsidRPr="003458F6">
        <w:rPr>
          <w:rFonts w:ascii="Times New Roman" w:hAnsi="Times New Roman" w:cs="Times New Roman"/>
          <w:sz w:val="28"/>
          <w:szCs w:val="28"/>
        </w:rPr>
        <w:lastRenderedPageBreak/>
        <w:tab/>
        <w:t xml:space="preserve">The decline in </w:t>
      </w:r>
      <m:oMath>
        <m:r>
          <w:rPr>
            <w:rFonts w:ascii="Cambria Math" w:eastAsia="Cambria Math" w:hAnsi="Cambria Math" w:cs="Times New Roman"/>
            <w:sz w:val="28"/>
            <w:szCs w:val="28"/>
          </w:rPr>
          <m:t>β</m:t>
        </m:r>
      </m:oMath>
      <w:r w:rsidRPr="003458F6">
        <w:rPr>
          <w:rFonts w:ascii="Times New Roman" w:hAnsi="Times New Roman" w:cs="Times New Roman"/>
          <w:sz w:val="28"/>
          <w:szCs w:val="28"/>
        </w:rPr>
        <w:t>- cell function seems to involve chromic hyperglycemia (glucotoxicity, chromic exposure to non- esterifies fatty acids (lip toxicity), oxidative stress, inflammation and amyloid formation patients with type 2 diabetes usually have pancreatic &amp; cell disfunction that results in creased or no suppressed) glucagon secretions.</w:t>
      </w:r>
    </w:p>
    <w:p w:rsidR="00EA75AE" w:rsidRPr="003458F6" w:rsidRDefault="00EA75AE" w:rsidP="003458F6">
      <w:pPr>
        <w:pStyle w:val="NoSpacing"/>
        <w:spacing w:line="360" w:lineRule="auto"/>
        <w:jc w:val="both"/>
        <w:rPr>
          <w:rFonts w:ascii="Times New Roman" w:hAnsi="Times New Roman" w:cs="Times New Roman"/>
          <w:b/>
          <w:sz w:val="28"/>
          <w:szCs w:val="28"/>
        </w:rPr>
      </w:pPr>
      <w:r w:rsidRPr="003458F6">
        <w:rPr>
          <w:rFonts w:ascii="Times New Roman" w:hAnsi="Times New Roman" w:cs="Times New Roman"/>
          <w:b/>
          <w:sz w:val="28"/>
          <w:szCs w:val="28"/>
        </w:rPr>
        <w:t>2.7.4 Gestational diabetes</w:t>
      </w:r>
      <w:r w:rsidRPr="003458F6">
        <w:rPr>
          <w:rFonts w:ascii="Times New Roman" w:hAnsi="Times New Roman" w:cs="Times New Roman"/>
          <w:b/>
          <w:sz w:val="28"/>
          <w:szCs w:val="28"/>
        </w:rPr>
        <w:tab/>
      </w:r>
    </w:p>
    <w:p w:rsidR="00EA75AE" w:rsidRPr="003458F6" w:rsidRDefault="00EA75AE" w:rsidP="003458F6">
      <w:pPr>
        <w:pStyle w:val="NoSpacing"/>
        <w:spacing w:line="360" w:lineRule="auto"/>
        <w:ind w:left="720"/>
        <w:jc w:val="both"/>
        <w:rPr>
          <w:rFonts w:ascii="Times New Roman" w:hAnsi="Times New Roman" w:cs="Times New Roman"/>
          <w:sz w:val="28"/>
          <w:szCs w:val="28"/>
        </w:rPr>
      </w:pPr>
      <w:r w:rsidRPr="003458F6">
        <w:rPr>
          <w:rFonts w:ascii="Times New Roman" w:hAnsi="Times New Roman" w:cs="Times New Roman"/>
          <w:sz w:val="28"/>
          <w:szCs w:val="28"/>
        </w:rPr>
        <w:t>Gestational diabetes mellitus (GDM) is defined as any abnormal</w:t>
      </w:r>
    </w:p>
    <w:p w:rsidR="00EA75AE" w:rsidRPr="003458F6" w:rsidRDefault="00EA75AE" w:rsidP="003458F6">
      <w:pPr>
        <w:pStyle w:val="NoSpacing"/>
        <w:spacing w:line="360" w:lineRule="auto"/>
        <w:jc w:val="both"/>
        <w:rPr>
          <w:rFonts w:ascii="Times New Roman" w:hAnsi="Times New Roman" w:cs="Times New Roman"/>
          <w:sz w:val="28"/>
          <w:szCs w:val="28"/>
        </w:rPr>
      </w:pPr>
      <w:r w:rsidRPr="003458F6">
        <w:rPr>
          <w:rFonts w:ascii="Times New Roman" w:hAnsi="Times New Roman" w:cs="Times New Roman"/>
          <w:sz w:val="28"/>
          <w:szCs w:val="28"/>
        </w:rPr>
        <w:t xml:space="preserve">carbohydrate intolerance that or is first recognized. Pregnancy. It does not exclude the possibility that unidentified glucose intolerance have preceded the pregnant state GDM complicates approximately. Which accounts for more than 2,00,000 cases per year. A recent study from India by sessile et all reported the incidence of GDM as 18. 9%. The clinical importance of GDM lies in the fact that it is associated with significant material and fetal morbidity in she present review we discuss about the pathophysiology screening, Diagnosis, Complications and various management issues partaning to GDM </w:t>
      </w:r>
    </w:p>
    <w:p w:rsidR="00EA75AE" w:rsidRPr="003458F6" w:rsidRDefault="00EA75AE" w:rsidP="003458F6">
      <w:pPr>
        <w:pStyle w:val="NoSpacing"/>
        <w:spacing w:line="360" w:lineRule="auto"/>
        <w:jc w:val="both"/>
        <w:rPr>
          <w:rFonts w:ascii="Times New Roman" w:hAnsi="Times New Roman" w:cs="Times New Roman"/>
          <w:b/>
          <w:sz w:val="28"/>
          <w:szCs w:val="28"/>
        </w:rPr>
      </w:pPr>
      <w:r w:rsidRPr="003458F6">
        <w:rPr>
          <w:rFonts w:ascii="Times New Roman" w:hAnsi="Times New Roman" w:cs="Times New Roman"/>
          <w:b/>
          <w:sz w:val="28"/>
          <w:szCs w:val="28"/>
        </w:rPr>
        <w:t>2.7.5 Pathophysiology</w:t>
      </w:r>
    </w:p>
    <w:p w:rsidR="00EA75AE" w:rsidRPr="003458F6" w:rsidRDefault="00EA75AE" w:rsidP="003458F6">
      <w:pPr>
        <w:pStyle w:val="NoSpacing"/>
        <w:spacing w:line="360" w:lineRule="auto"/>
        <w:jc w:val="both"/>
        <w:rPr>
          <w:rFonts w:ascii="Times New Roman" w:hAnsi="Times New Roman" w:cs="Times New Roman"/>
          <w:sz w:val="28"/>
          <w:szCs w:val="28"/>
        </w:rPr>
      </w:pPr>
      <w:r w:rsidRPr="003458F6">
        <w:rPr>
          <w:rFonts w:ascii="Times New Roman" w:hAnsi="Times New Roman" w:cs="Times New Roman"/>
          <w:b/>
          <w:sz w:val="28"/>
          <w:szCs w:val="28"/>
        </w:rPr>
        <w:tab/>
      </w:r>
      <w:r w:rsidRPr="003458F6">
        <w:rPr>
          <w:rFonts w:ascii="Times New Roman" w:hAnsi="Times New Roman" w:cs="Times New Roman"/>
          <w:sz w:val="28"/>
          <w:szCs w:val="28"/>
        </w:rPr>
        <w:t>Type I diabetes: TIDM is the result of a combination of genetic and environmental influences. It most commonly results from autoimmune destruction of insulin producing B- Cells in the pancreas. Sever birth proposed that one or more environmental factors such as enter viruses, dietary factors or toxins, might trigger the development of T- cell dependent autoimmunity in genetically susceptible individuals. Autoimmunity  manifested by detectable antibodies to ICAS512/1A-2, insulin autoantibody (IAA) end glutamic acid decarboxylase   (GAD)  Insulitis with gradual  B cell destructionleads to pre diebetes and finally to over DM. These patients are susceptible to other autoimmune diseases, such as Hashimoto’s thyroidis,celiac disease, Addison’s disease,and myasthenia gravis</w:t>
      </w:r>
    </w:p>
    <w:p w:rsidR="00EA75AE" w:rsidRPr="003458F6" w:rsidRDefault="00EA75AE" w:rsidP="003458F6">
      <w:pPr>
        <w:pStyle w:val="NoSpacing"/>
        <w:spacing w:line="360" w:lineRule="auto"/>
        <w:jc w:val="both"/>
        <w:rPr>
          <w:rFonts w:ascii="Times New Roman" w:hAnsi="Times New Roman" w:cs="Times New Roman"/>
          <w:sz w:val="28"/>
          <w:szCs w:val="28"/>
        </w:rPr>
      </w:pPr>
      <w:r w:rsidRPr="003458F6">
        <w:rPr>
          <w:rFonts w:ascii="Times New Roman" w:hAnsi="Times New Roman" w:cs="Times New Roman"/>
          <w:sz w:val="28"/>
          <w:szCs w:val="28"/>
        </w:rPr>
        <w:lastRenderedPageBreak/>
        <w:t>Forty genetic loci have been associated with TIDM by a genomic  association study and a number of genetic loci in the major his to compatibility (HLA) region are associated with increased susceptibility to developing TIDM, Including the Alleles DR 3/4 , DQ 0300/0302, DR 4/4, and DQ  0300/0302 The risk of TIDMCS approximately 5% if here is an affected first degree relative and slightly higher if the affected parent is the father rather than the mother. To date, international trials have failed to delay the onset or prevent TIDM in those genetically at reverse the progression of TIDM EG )Faitriainet, TRIGR).</w:t>
      </w:r>
    </w:p>
    <w:p w:rsidR="00EA75AE" w:rsidRPr="003458F6" w:rsidRDefault="00EA75AE" w:rsidP="003458F6">
      <w:pPr>
        <w:pStyle w:val="NoSpacing"/>
        <w:spacing w:line="360" w:lineRule="auto"/>
        <w:jc w:val="both"/>
        <w:rPr>
          <w:rFonts w:ascii="Times New Roman" w:hAnsi="Times New Roman" w:cs="Times New Roman"/>
          <w:b/>
          <w:sz w:val="28"/>
          <w:szCs w:val="28"/>
        </w:rPr>
      </w:pPr>
      <w:r w:rsidRPr="003458F6">
        <w:rPr>
          <w:rFonts w:ascii="Times New Roman" w:hAnsi="Times New Roman" w:cs="Times New Roman"/>
          <w:b/>
          <w:sz w:val="28"/>
          <w:szCs w:val="28"/>
        </w:rPr>
        <w:t>2.7.6 Type 2 diabetes</w:t>
      </w:r>
    </w:p>
    <w:p w:rsidR="00EA75AE" w:rsidRPr="003458F6" w:rsidRDefault="00EA75AE" w:rsidP="003458F6">
      <w:pPr>
        <w:pStyle w:val="NoSpacing"/>
        <w:spacing w:line="360" w:lineRule="auto"/>
        <w:ind w:firstLine="720"/>
        <w:jc w:val="both"/>
        <w:rPr>
          <w:rFonts w:ascii="Times New Roman" w:hAnsi="Times New Roman" w:cs="Times New Roman"/>
          <w:sz w:val="28"/>
          <w:szCs w:val="28"/>
        </w:rPr>
      </w:pPr>
      <w:r w:rsidRPr="003458F6">
        <w:rPr>
          <w:rFonts w:ascii="Times New Roman" w:hAnsi="Times New Roman" w:cs="Times New Roman"/>
          <w:sz w:val="28"/>
          <w:szCs w:val="28"/>
        </w:rPr>
        <w:t>Chronic fuel surfeits is the primary pathogenic  event that drive development of type 2 diabetes genetically and epigenetically susceptible people  many chorionic ally over nourished and overweight or obese individual, however, do not develop diabetes at all or develop it very late in life.</w:t>
      </w:r>
    </w:p>
    <w:p w:rsidR="00EA75AE" w:rsidRPr="003458F6" w:rsidRDefault="00EA75AE" w:rsidP="003458F6">
      <w:pPr>
        <w:pStyle w:val="NoSpacing"/>
        <w:spacing w:line="360" w:lineRule="auto"/>
        <w:ind w:firstLine="720"/>
        <w:jc w:val="both"/>
        <w:rPr>
          <w:rFonts w:ascii="Times New Roman" w:hAnsi="Times New Roman" w:cs="Times New Roman"/>
          <w:sz w:val="28"/>
          <w:szCs w:val="28"/>
        </w:rPr>
      </w:pPr>
      <w:r w:rsidRPr="003458F6">
        <w:rPr>
          <w:rFonts w:ascii="Times New Roman" w:hAnsi="Times New Roman" w:cs="Times New Roman"/>
          <w:sz w:val="28"/>
          <w:szCs w:val="28"/>
        </w:rPr>
        <w:t xml:space="preserve">They remain resistant to type 2 diabetes and safely partition excess calories to subcutaneous adipose tissue (SAT) rather than to the heart, skeletal, muscle, liver, and islet </w:t>
      </w:r>
      <m:oMath>
        <m:r>
          <w:rPr>
            <w:rFonts w:ascii="Cambria Math" w:eastAsia="Cambria Math" w:hAnsi="Cambria Math" w:cs="Times New Roman"/>
            <w:sz w:val="28"/>
            <w:szCs w:val="28"/>
          </w:rPr>
          <m:t>β</m:t>
        </m:r>
      </m:oMath>
      <w:r w:rsidRPr="003458F6">
        <w:rPr>
          <w:rFonts w:ascii="Times New Roman" w:hAnsi="Times New Roman" w:cs="Times New Roman"/>
          <w:sz w:val="28"/>
          <w:szCs w:val="28"/>
        </w:rPr>
        <w:t xml:space="preserve"> cells owing to the following mechanisms successful, islet </w:t>
      </w:r>
      <m:oMath>
        <m:r>
          <w:rPr>
            <w:rFonts w:ascii="Cambria Math" w:eastAsia="Cambria Math" w:hAnsi="Cambria Math" w:cs="Times New Roman"/>
            <w:sz w:val="28"/>
            <w:szCs w:val="28"/>
          </w:rPr>
          <m:t>β</m:t>
        </m:r>
      </m:oMath>
      <w:r w:rsidRPr="003458F6">
        <w:rPr>
          <w:rFonts w:ascii="Times New Roman" w:hAnsi="Times New Roman" w:cs="Times New Roman"/>
          <w:sz w:val="28"/>
          <w:szCs w:val="28"/>
        </w:rPr>
        <w:t xml:space="preserve"> – cell compensation main tenancies of near normal blood nutrient concentrations, development of minimal insulin resistance, increased expansion of SAT relative to visceral adipose tissue (VAT),  and limited increase in liver fat In this way key organs of the body avoid nutrient induced damage susceptible over nourished individuals develop type 2 diabetes owing to the failure of these adapted responseto safely dispose of the fuel surfeits. The following metabolic defects are initial to the development</w:t>
      </w:r>
    </w:p>
    <w:p w:rsidR="00EA75AE" w:rsidRPr="003458F6" w:rsidRDefault="00EA75AE" w:rsidP="003458F6">
      <w:pPr>
        <w:pStyle w:val="NoSpacing"/>
        <w:spacing w:line="360" w:lineRule="auto"/>
        <w:ind w:firstLine="720"/>
        <w:jc w:val="both"/>
        <w:rPr>
          <w:rFonts w:ascii="Times New Roman" w:hAnsi="Times New Roman" w:cs="Times New Roman"/>
          <w:sz w:val="28"/>
          <w:szCs w:val="28"/>
        </w:rPr>
      </w:pPr>
      <m:oMath>
        <m:r>
          <w:rPr>
            <w:rFonts w:ascii="Cambria Math" w:eastAsia="Cambria Math" w:hAnsi="Cambria Math" w:cs="Times New Roman"/>
            <w:sz w:val="28"/>
            <w:szCs w:val="28"/>
          </w:rPr>
          <m:t>β</m:t>
        </m:r>
      </m:oMath>
      <w:r w:rsidRPr="003458F6">
        <w:rPr>
          <w:rFonts w:ascii="Times New Roman" w:hAnsi="Times New Roman" w:cs="Times New Roman"/>
          <w:sz w:val="28"/>
          <w:szCs w:val="28"/>
        </w:rPr>
        <w:t xml:space="preserve">- cells to compensate for the fuel surfeits, increased glucagon secretion and reduced in certain response, impaired expansion of SAT, hypoadiponectinaemia, and inflammation of adipose tissue, increased endogenous glucose production, and development of principal insulin resistance importantly, the fuel surfeits is not safely </w:t>
      </w:r>
      <w:r w:rsidRPr="003458F6">
        <w:rPr>
          <w:rFonts w:ascii="Times New Roman" w:hAnsi="Times New Roman" w:cs="Times New Roman"/>
          <w:sz w:val="28"/>
          <w:szCs w:val="28"/>
        </w:rPr>
        <w:lastRenderedPageBreak/>
        <w:t xml:space="preserve">disposed of elsewhere. The use where “is less healthy VAT and ectopic” storage in organs, such as the liver, heart skeletal tissue damage worsening islet </w:t>
      </w:r>
      <m:oMath>
        <m:r>
          <w:rPr>
            <w:rFonts w:ascii="Cambria Math" w:eastAsia="Cambria Math" w:hAnsi="Cambria Math" w:cs="Times New Roman"/>
            <w:sz w:val="28"/>
            <w:szCs w:val="28"/>
          </w:rPr>
          <m:t>β</m:t>
        </m:r>
      </m:oMath>
      <w:r w:rsidRPr="003458F6">
        <w:rPr>
          <w:rFonts w:ascii="Times New Roman" w:hAnsi="Times New Roman" w:cs="Times New Roman"/>
          <w:sz w:val="28"/>
          <w:szCs w:val="28"/>
        </w:rPr>
        <w:t xml:space="preserve"> – cell function can lead to the necessary insulin therapy.</w:t>
      </w:r>
    </w:p>
    <w:p w:rsidR="00EA75AE" w:rsidRPr="003458F6" w:rsidRDefault="00EA75AE" w:rsidP="003458F6">
      <w:pPr>
        <w:pStyle w:val="NoSpacing"/>
        <w:spacing w:line="360" w:lineRule="auto"/>
        <w:jc w:val="both"/>
        <w:rPr>
          <w:rFonts w:ascii="Times New Roman" w:hAnsi="Times New Roman" w:cs="Times New Roman"/>
          <w:b/>
          <w:sz w:val="28"/>
          <w:szCs w:val="28"/>
        </w:rPr>
      </w:pPr>
      <w:r w:rsidRPr="003458F6">
        <w:rPr>
          <w:rFonts w:ascii="Times New Roman" w:hAnsi="Times New Roman" w:cs="Times New Roman"/>
          <w:b/>
          <w:sz w:val="28"/>
          <w:szCs w:val="28"/>
        </w:rPr>
        <w:t xml:space="preserve">2.7.7 Blood glucose monitoring       </w:t>
      </w:r>
    </w:p>
    <w:p w:rsidR="00EA75AE" w:rsidRPr="003458F6" w:rsidRDefault="00EA75AE" w:rsidP="003458F6">
      <w:pPr>
        <w:pStyle w:val="NoSpacing"/>
        <w:spacing w:line="360" w:lineRule="auto"/>
        <w:jc w:val="both"/>
        <w:rPr>
          <w:rFonts w:ascii="Times New Roman" w:hAnsi="Times New Roman" w:cs="Times New Roman"/>
          <w:sz w:val="28"/>
          <w:szCs w:val="28"/>
        </w:rPr>
      </w:pPr>
      <w:r w:rsidRPr="003458F6">
        <w:rPr>
          <w:rFonts w:ascii="Times New Roman" w:hAnsi="Times New Roman" w:cs="Times New Roman"/>
          <w:b/>
          <w:sz w:val="28"/>
          <w:szCs w:val="28"/>
        </w:rPr>
        <w:tab/>
      </w:r>
      <w:r w:rsidR="00480577">
        <w:rPr>
          <w:rFonts w:ascii="Times New Roman" w:hAnsi="Times New Roman" w:cs="Times New Roman"/>
          <w:sz w:val="28"/>
          <w:szCs w:val="28"/>
        </w:rPr>
        <w:t xml:space="preserve">Children and adolescents to </w:t>
      </w:r>
      <w:r w:rsidRPr="003458F6">
        <w:rPr>
          <w:rFonts w:ascii="Times New Roman" w:hAnsi="Times New Roman" w:cs="Times New Roman"/>
          <w:sz w:val="28"/>
          <w:szCs w:val="28"/>
        </w:rPr>
        <w:t>monitor blood glucose at least four times per day (before each meal and at bed time). Maintenance of a blood glucose log book is essential to follow patterns and to make appropriate dose adjustments continuous glucose monitoring technologies have been developed and are increase singly been used clinical care as an adjunct to intermittent monitoring. Hbalc is a measure of glycaemic control over the previous 4el2 weeks week more heartily toward the most Lower HBALC values have been associated with fewer and delayed micro vascular and macro vascular complications. The goal of diabetes management should be to maintain to lowest possible HbAK without server or prolonged hypoglycemia or hyperglycemia.</w:t>
      </w:r>
    </w:p>
    <w:p w:rsidR="00EA75AE" w:rsidRPr="003458F6" w:rsidRDefault="00EA75AE" w:rsidP="003458F6">
      <w:pPr>
        <w:pStyle w:val="NoSpacing"/>
        <w:spacing w:line="360" w:lineRule="auto"/>
        <w:jc w:val="both"/>
        <w:rPr>
          <w:rFonts w:ascii="Times New Roman" w:hAnsi="Times New Roman" w:cs="Times New Roman"/>
          <w:sz w:val="28"/>
          <w:szCs w:val="28"/>
        </w:rPr>
      </w:pPr>
      <w:r w:rsidRPr="003458F6">
        <w:rPr>
          <w:rFonts w:ascii="Times New Roman" w:hAnsi="Times New Roman" w:cs="Times New Roman"/>
          <w:sz w:val="28"/>
          <w:szCs w:val="28"/>
        </w:rPr>
        <w:t xml:space="preserve">Treatment options for elderly diabetics </w:t>
      </w:r>
    </w:p>
    <w:p w:rsidR="00EA75AE" w:rsidRPr="003458F6" w:rsidRDefault="00EA75AE" w:rsidP="003458F6">
      <w:pPr>
        <w:pStyle w:val="NoSpacing"/>
        <w:spacing w:line="360" w:lineRule="auto"/>
        <w:jc w:val="both"/>
        <w:rPr>
          <w:rFonts w:ascii="Times New Roman" w:hAnsi="Times New Roman" w:cs="Times New Roman"/>
          <w:sz w:val="28"/>
          <w:szCs w:val="28"/>
        </w:rPr>
      </w:pPr>
      <w:r w:rsidRPr="003458F6">
        <w:rPr>
          <w:rFonts w:ascii="Times New Roman" w:hAnsi="Times New Roman" w:cs="Times New Roman"/>
          <w:sz w:val="28"/>
          <w:szCs w:val="28"/>
        </w:rPr>
        <w:t>Insulin</w:t>
      </w:r>
    </w:p>
    <w:p w:rsidR="00EA75AE" w:rsidRPr="003458F6" w:rsidRDefault="00EA75AE" w:rsidP="003458F6">
      <w:pPr>
        <w:pStyle w:val="NoSpacing"/>
        <w:spacing w:line="360" w:lineRule="auto"/>
        <w:jc w:val="both"/>
        <w:rPr>
          <w:rFonts w:ascii="Times New Roman" w:hAnsi="Times New Roman" w:cs="Times New Roman"/>
          <w:b/>
          <w:sz w:val="28"/>
          <w:szCs w:val="28"/>
        </w:rPr>
      </w:pPr>
      <w:r w:rsidRPr="003458F6">
        <w:rPr>
          <w:rFonts w:ascii="Times New Roman" w:hAnsi="Times New Roman" w:cs="Times New Roman"/>
          <w:sz w:val="28"/>
          <w:szCs w:val="28"/>
        </w:rPr>
        <w:t>Incretions</w:t>
      </w:r>
    </w:p>
    <w:p w:rsidR="00EA75AE" w:rsidRPr="003458F6" w:rsidRDefault="00EA75AE" w:rsidP="003458F6">
      <w:pPr>
        <w:pStyle w:val="NoSpacing"/>
        <w:spacing w:line="360" w:lineRule="auto"/>
        <w:jc w:val="both"/>
        <w:rPr>
          <w:rFonts w:ascii="Times New Roman" w:hAnsi="Times New Roman" w:cs="Times New Roman"/>
          <w:b/>
          <w:sz w:val="28"/>
          <w:szCs w:val="28"/>
        </w:rPr>
      </w:pPr>
      <w:r w:rsidRPr="003458F6">
        <w:rPr>
          <w:rFonts w:ascii="Times New Roman" w:hAnsi="Times New Roman" w:cs="Times New Roman"/>
          <w:b/>
          <w:sz w:val="28"/>
          <w:szCs w:val="28"/>
        </w:rPr>
        <w:t xml:space="preserve">2.7.8 New oral agents </w:t>
      </w:r>
    </w:p>
    <w:p w:rsidR="00EA75AE" w:rsidRPr="003458F6" w:rsidRDefault="00EA75AE" w:rsidP="003458F6">
      <w:pPr>
        <w:pStyle w:val="NoSpacing"/>
        <w:spacing w:line="360" w:lineRule="auto"/>
        <w:jc w:val="both"/>
        <w:rPr>
          <w:rFonts w:ascii="Times New Roman" w:hAnsi="Times New Roman" w:cs="Times New Roman"/>
          <w:sz w:val="28"/>
          <w:szCs w:val="28"/>
        </w:rPr>
      </w:pPr>
      <w:r w:rsidRPr="003458F6">
        <w:rPr>
          <w:rFonts w:ascii="Times New Roman" w:hAnsi="Times New Roman" w:cs="Times New Roman"/>
          <w:sz w:val="28"/>
          <w:szCs w:val="28"/>
        </w:rPr>
        <w:t>INSULIN</w:t>
      </w:r>
    </w:p>
    <w:p w:rsidR="00EA75AE" w:rsidRPr="003458F6" w:rsidRDefault="00EA75AE" w:rsidP="003458F6">
      <w:pPr>
        <w:pStyle w:val="NoSpacing"/>
        <w:spacing w:line="360" w:lineRule="auto"/>
        <w:jc w:val="both"/>
        <w:rPr>
          <w:rFonts w:ascii="Times New Roman" w:hAnsi="Times New Roman" w:cs="Times New Roman"/>
          <w:sz w:val="28"/>
          <w:szCs w:val="28"/>
        </w:rPr>
      </w:pPr>
      <w:r w:rsidRPr="003458F6">
        <w:rPr>
          <w:rFonts w:ascii="Times New Roman" w:hAnsi="Times New Roman" w:cs="Times New Roman"/>
          <w:sz w:val="28"/>
          <w:szCs w:val="28"/>
        </w:rPr>
        <w:t xml:space="preserve">Insulin is the most effective antidiuretic medication when closed appropriately. The projective decline of </w:t>
      </w:r>
      <m:oMath>
        <m:r>
          <w:rPr>
            <w:rFonts w:ascii="Cambria Math" w:eastAsia="Cambria Math" w:hAnsi="Cambria Math" w:cs="Times New Roman"/>
            <w:sz w:val="28"/>
            <w:szCs w:val="28"/>
          </w:rPr>
          <m:t>β</m:t>
        </m:r>
      </m:oMath>
      <w:r w:rsidRPr="003458F6">
        <w:rPr>
          <w:rFonts w:ascii="Times New Roman" w:hAnsi="Times New Roman" w:cs="Times New Roman"/>
          <w:sz w:val="28"/>
          <w:szCs w:val="28"/>
        </w:rPr>
        <w:t xml:space="preserve"> – cell function with advance age means that the majority if elderly diabetics will require insulin eventually. However, insulin has been underutilized in elderhydiabetics due to concern about hypoglycemia and complexity of administration. Nevertheless, insulin should not be perceived as the last resort in the elderly. At the last time, laboratory value eg blood glucose and HbAlc, should not be the only quire starting insulin. Before- insulin, assessment of psychosocial condition, functional, and cognitive condition, functional and cognitive </w:t>
      </w:r>
      <w:r w:rsidRPr="003458F6">
        <w:rPr>
          <w:rFonts w:ascii="Times New Roman" w:hAnsi="Times New Roman" w:cs="Times New Roman"/>
          <w:sz w:val="28"/>
          <w:szCs w:val="28"/>
        </w:rPr>
        <w:lastRenderedPageBreak/>
        <w:t>status of patients is essential for the safe and effective use of insulin. Duapor imitations include inability, to self-administer due to poor vision, impaired cognitions potential for hypoglycemia.</w:t>
      </w:r>
    </w:p>
    <w:p w:rsidR="00EA75AE" w:rsidRPr="003458F6" w:rsidRDefault="00EA75AE" w:rsidP="003458F6">
      <w:pPr>
        <w:pStyle w:val="NoSpacing"/>
        <w:spacing w:line="360" w:lineRule="auto"/>
        <w:jc w:val="both"/>
        <w:rPr>
          <w:rFonts w:ascii="Times New Roman" w:hAnsi="Times New Roman" w:cs="Times New Roman"/>
          <w:sz w:val="28"/>
          <w:szCs w:val="28"/>
        </w:rPr>
      </w:pPr>
      <w:r w:rsidRPr="003458F6">
        <w:rPr>
          <w:rFonts w:ascii="Times New Roman" w:hAnsi="Times New Roman" w:cs="Times New Roman"/>
          <w:sz w:val="28"/>
          <w:szCs w:val="28"/>
        </w:rPr>
        <w:t xml:space="preserve">Incret-0 GLP -1 and GLP, are short – lived gut hormones. They enhance the synthesis and release of insulin from pancreatic </w:t>
      </w:r>
      <m:oMath>
        <m:r>
          <w:rPr>
            <w:rFonts w:ascii="Cambria Math" w:eastAsia="Cambria Math" w:hAnsi="Cambria Math" w:cs="Times New Roman"/>
            <w:sz w:val="28"/>
            <w:szCs w:val="28"/>
          </w:rPr>
          <m:t>β</m:t>
        </m:r>
      </m:oMath>
      <w:r w:rsidRPr="003458F6">
        <w:rPr>
          <w:rFonts w:ascii="Times New Roman" w:hAnsi="Times New Roman" w:cs="Times New Roman"/>
          <w:sz w:val="28"/>
          <w:szCs w:val="28"/>
        </w:rPr>
        <w:t xml:space="preserve"> cells. These incretion hormones are released in response to oral glucose and other nutrient and increase insulin seer sun, attenuate post prandial glucagon secretion and hepatic gluconeogenesis with resulting improvement in post prandial glycaemia. Both GLP and GCP- large rapidly metabolized by the enzyme dipeptide – 4 (DDP-4) resulting in short masma – lives. Incretion based type is a good choice for elderly diabetics because of its low risk of hypoglycemia, a fairly benign side effect profile, and its glucose dependent mechanism of action which units hypoglycemia.</w:t>
      </w:r>
    </w:p>
    <w:p w:rsidR="00EA75AE" w:rsidRPr="003458F6" w:rsidRDefault="00EA75AE" w:rsidP="003458F6">
      <w:pPr>
        <w:pStyle w:val="NoSpacing"/>
        <w:spacing w:line="360" w:lineRule="auto"/>
        <w:jc w:val="both"/>
        <w:rPr>
          <w:rFonts w:ascii="Times New Roman" w:hAnsi="Times New Roman" w:cs="Times New Roman"/>
          <w:b/>
          <w:sz w:val="28"/>
          <w:szCs w:val="28"/>
        </w:rPr>
      </w:pPr>
      <w:r w:rsidRPr="003458F6">
        <w:rPr>
          <w:rFonts w:ascii="Times New Roman" w:hAnsi="Times New Roman" w:cs="Times New Roman"/>
          <w:b/>
          <w:sz w:val="28"/>
          <w:szCs w:val="28"/>
        </w:rPr>
        <w:t>New Oral Agent</w:t>
      </w:r>
    </w:p>
    <w:p w:rsidR="00EA75AE" w:rsidRPr="003458F6" w:rsidRDefault="00EA75AE" w:rsidP="003458F6">
      <w:pPr>
        <w:pStyle w:val="NoSpacing"/>
        <w:spacing w:line="360" w:lineRule="auto"/>
        <w:jc w:val="both"/>
        <w:rPr>
          <w:rFonts w:ascii="Times New Roman" w:hAnsi="Times New Roman" w:cs="Times New Roman"/>
          <w:sz w:val="28"/>
          <w:szCs w:val="28"/>
        </w:rPr>
      </w:pPr>
      <w:r w:rsidRPr="003458F6">
        <w:rPr>
          <w:rFonts w:ascii="Times New Roman" w:hAnsi="Times New Roman" w:cs="Times New Roman"/>
          <w:sz w:val="28"/>
          <w:szCs w:val="28"/>
        </w:rPr>
        <w:tab/>
        <w:t>Bile acid sequestrates: Coleseveram is a bile acid binding resin approved for treatment of hypercholesterolemia. It can also lower blood glucose and can be used in DM treatment. It lowers HbAlc 0.5% when added to met form in, sulfonylurea or insulin. The major side effect of Colesevelam is constipation, this it should be avoided in patents with gastroparesis or other gastrointestinal motility disorder, in patient after major gastrointestinal surgical procedures, and in other to risk for bowel obstruction. The adverse effects include: elevated serum triglycerides and possible malabsorption of fat soluble vitamins.</w:t>
      </w:r>
    </w:p>
    <w:p w:rsidR="00EA75AE" w:rsidRPr="003458F6" w:rsidRDefault="00EA75AE" w:rsidP="003458F6">
      <w:pPr>
        <w:pStyle w:val="NoSpacing"/>
        <w:spacing w:line="360" w:lineRule="auto"/>
        <w:jc w:val="both"/>
        <w:rPr>
          <w:rFonts w:ascii="Times New Roman" w:hAnsi="Times New Roman" w:cs="Times New Roman"/>
          <w:sz w:val="28"/>
          <w:szCs w:val="28"/>
        </w:rPr>
      </w:pPr>
      <w:r w:rsidRPr="003458F6">
        <w:rPr>
          <w:rFonts w:ascii="Times New Roman" w:hAnsi="Times New Roman" w:cs="Times New Roman"/>
          <w:sz w:val="28"/>
          <w:szCs w:val="28"/>
        </w:rPr>
        <w:t>There are no data in the elderly.</w:t>
      </w:r>
    </w:p>
    <w:p w:rsidR="00EA75AE" w:rsidRPr="003458F6" w:rsidRDefault="00EA75AE" w:rsidP="003458F6">
      <w:pPr>
        <w:pStyle w:val="NoSpacing"/>
        <w:spacing w:line="360" w:lineRule="auto"/>
        <w:jc w:val="both"/>
        <w:rPr>
          <w:rFonts w:ascii="Times New Roman" w:hAnsi="Times New Roman" w:cs="Times New Roman"/>
          <w:sz w:val="28"/>
          <w:szCs w:val="28"/>
        </w:rPr>
      </w:pPr>
      <w:r w:rsidRPr="003458F6">
        <w:rPr>
          <w:rFonts w:ascii="Times New Roman" w:hAnsi="Times New Roman" w:cs="Times New Roman"/>
          <w:sz w:val="28"/>
          <w:szCs w:val="28"/>
        </w:rPr>
        <w:tab/>
        <w:t xml:space="preserve">Bromocriptine: bromocriptine (cycloset), a sympatholytic dopamine D2 receptor agonist, was FDA- approved from DM treatment.The dose range is 1.6- 4 mg taken with food in the morning within two hours of awakening. It is used as monotherapy or in combination therapy with insulin and oral agents and a favourable safety profile and tolerability. Its effect on blood glucose may be due to action in the </w:t>
      </w:r>
      <w:r w:rsidRPr="003458F6">
        <w:rPr>
          <w:rFonts w:ascii="Times New Roman" w:hAnsi="Times New Roman" w:cs="Times New Roman"/>
          <w:sz w:val="28"/>
          <w:szCs w:val="28"/>
        </w:rPr>
        <w:lastRenderedPageBreak/>
        <w:t>central nervous system. The mechanism of heating of bromocriptine in diabetes has not been clearly elucidated. Side effects include nausea, fatigue orthostatic hypotension head ach. Its efficacy in glycogen control is modest HbLc reduction of 0.1-04 there are no data in the elderly</w:t>
      </w:r>
    </w:p>
    <w:p w:rsidR="00EA75AE" w:rsidRPr="003458F6" w:rsidRDefault="00EA75AE" w:rsidP="003458F6">
      <w:pPr>
        <w:pStyle w:val="NoSpacing"/>
        <w:spacing w:line="360" w:lineRule="auto"/>
        <w:jc w:val="both"/>
        <w:rPr>
          <w:rFonts w:ascii="Times New Roman" w:hAnsi="Times New Roman" w:cs="Times New Roman"/>
          <w:sz w:val="28"/>
          <w:szCs w:val="28"/>
        </w:rPr>
      </w:pPr>
    </w:p>
    <w:p w:rsidR="00EA75AE" w:rsidRPr="003458F6" w:rsidRDefault="00EA75AE" w:rsidP="003458F6">
      <w:pPr>
        <w:pStyle w:val="NoSpacing"/>
        <w:numPr>
          <w:ilvl w:val="1"/>
          <w:numId w:val="15"/>
        </w:numPr>
        <w:spacing w:line="360" w:lineRule="auto"/>
        <w:jc w:val="both"/>
        <w:rPr>
          <w:rFonts w:ascii="Times New Roman" w:hAnsi="Times New Roman" w:cs="Times New Roman"/>
          <w:b/>
          <w:sz w:val="28"/>
          <w:szCs w:val="28"/>
        </w:rPr>
      </w:pPr>
      <w:r w:rsidRPr="003458F6">
        <w:rPr>
          <w:rFonts w:ascii="Times New Roman" w:hAnsi="Times New Roman" w:cs="Times New Roman"/>
          <w:b/>
          <w:sz w:val="28"/>
          <w:szCs w:val="28"/>
        </w:rPr>
        <w:t>M</w:t>
      </w:r>
      <w:r w:rsidR="00356B47" w:rsidRPr="003458F6">
        <w:rPr>
          <w:rFonts w:ascii="Times New Roman" w:hAnsi="Times New Roman" w:cs="Times New Roman"/>
          <w:b/>
          <w:sz w:val="28"/>
          <w:szCs w:val="28"/>
        </w:rPr>
        <w:t>etabolic Syndrome</w:t>
      </w:r>
    </w:p>
    <w:p w:rsidR="00EA75AE" w:rsidRPr="003458F6" w:rsidRDefault="00EA75AE" w:rsidP="003458F6">
      <w:pPr>
        <w:pStyle w:val="NoSpacing"/>
        <w:spacing w:line="360" w:lineRule="auto"/>
        <w:jc w:val="both"/>
        <w:rPr>
          <w:rFonts w:ascii="Times New Roman" w:hAnsi="Times New Roman" w:cs="Times New Roman"/>
          <w:sz w:val="28"/>
          <w:szCs w:val="28"/>
        </w:rPr>
      </w:pPr>
      <w:r w:rsidRPr="003458F6">
        <w:rPr>
          <w:rFonts w:ascii="Times New Roman" w:hAnsi="Times New Roman" w:cs="Times New Roman"/>
          <w:sz w:val="28"/>
          <w:szCs w:val="28"/>
        </w:rPr>
        <w:t xml:space="preserve">Metabolic syndrome is a cluster of metabolic risk factors that came together in a single individual. These metabolic factors include insulin, resistance, hypertension, cholesterol abnormalities, and an increased risk for blood clotting. </w:t>
      </w:r>
    </w:p>
    <w:p w:rsidR="00EA75AE" w:rsidRPr="003458F6" w:rsidRDefault="00EA75AE" w:rsidP="003458F6">
      <w:pPr>
        <w:pStyle w:val="NoSpacing"/>
        <w:spacing w:line="360" w:lineRule="auto"/>
        <w:jc w:val="both"/>
        <w:rPr>
          <w:rFonts w:ascii="Times New Roman" w:hAnsi="Times New Roman" w:cs="Times New Roman"/>
          <w:sz w:val="28"/>
          <w:szCs w:val="28"/>
        </w:rPr>
      </w:pPr>
      <w:r w:rsidRPr="003458F6">
        <w:rPr>
          <w:rFonts w:ascii="Times New Roman" w:hAnsi="Times New Roman" w:cs="Times New Roman"/>
          <w:sz w:val="28"/>
          <w:szCs w:val="28"/>
        </w:rPr>
        <w:tab/>
        <w:t>Metabolic syndrome is considered to be a risk factor for cardiovascular deseases and types 2 diabetes.</w:t>
      </w:r>
    </w:p>
    <w:p w:rsidR="00EA75AE" w:rsidRPr="003458F6" w:rsidRDefault="00EA75AE" w:rsidP="003458F6">
      <w:pPr>
        <w:pStyle w:val="NoSpacing"/>
        <w:spacing w:line="360" w:lineRule="auto"/>
        <w:jc w:val="both"/>
        <w:rPr>
          <w:rFonts w:ascii="Times New Roman" w:hAnsi="Times New Roman" w:cs="Times New Roman"/>
          <w:sz w:val="28"/>
          <w:szCs w:val="28"/>
        </w:rPr>
      </w:pPr>
      <w:r w:rsidRPr="003458F6">
        <w:rPr>
          <w:rFonts w:ascii="Times New Roman" w:hAnsi="Times New Roman" w:cs="Times New Roman"/>
          <w:sz w:val="28"/>
          <w:szCs w:val="28"/>
        </w:rPr>
        <w:tab/>
        <w:t xml:space="preserve">Metabolic syndrome is also known as syndrome </w:t>
      </w:r>
      <w:r w:rsidRPr="003458F6">
        <w:rPr>
          <w:rFonts w:ascii="Times New Roman" w:hAnsi="Times New Roman" w:cs="Times New Roman"/>
          <w:sz w:val="28"/>
          <w:szCs w:val="28"/>
        </w:rPr>
        <w:tab/>
        <w:t>X, insulin resistance syndrome, or dysmetabolic syndrome.</w:t>
      </w:r>
    </w:p>
    <w:p w:rsidR="00EA75AE" w:rsidRPr="003458F6" w:rsidRDefault="00EA75AE" w:rsidP="003458F6">
      <w:pPr>
        <w:pStyle w:val="NoSpacing"/>
        <w:spacing w:line="360" w:lineRule="auto"/>
        <w:jc w:val="both"/>
        <w:rPr>
          <w:rFonts w:ascii="Times New Roman" w:hAnsi="Times New Roman" w:cs="Times New Roman"/>
          <w:b/>
          <w:sz w:val="28"/>
          <w:szCs w:val="28"/>
        </w:rPr>
      </w:pPr>
      <w:r w:rsidRPr="003458F6">
        <w:rPr>
          <w:rFonts w:ascii="Times New Roman" w:hAnsi="Times New Roman" w:cs="Times New Roman"/>
          <w:b/>
          <w:sz w:val="28"/>
          <w:szCs w:val="28"/>
        </w:rPr>
        <w:t xml:space="preserve">2.8.1 Symptoms of Metabolic Syndrome </w:t>
      </w:r>
    </w:p>
    <w:p w:rsidR="00EA75AE" w:rsidRPr="003458F6" w:rsidRDefault="00EA75AE" w:rsidP="003458F6">
      <w:pPr>
        <w:pStyle w:val="NoSpacing"/>
        <w:numPr>
          <w:ilvl w:val="0"/>
          <w:numId w:val="10"/>
        </w:numPr>
        <w:spacing w:line="360" w:lineRule="auto"/>
        <w:jc w:val="both"/>
        <w:rPr>
          <w:rFonts w:ascii="Times New Roman" w:hAnsi="Times New Roman" w:cs="Times New Roman"/>
          <w:sz w:val="28"/>
          <w:szCs w:val="28"/>
        </w:rPr>
      </w:pPr>
      <w:r w:rsidRPr="003458F6">
        <w:rPr>
          <w:rFonts w:ascii="Times New Roman" w:hAnsi="Times New Roman" w:cs="Times New Roman"/>
          <w:sz w:val="28"/>
          <w:szCs w:val="28"/>
        </w:rPr>
        <w:t xml:space="preserve">Abdominal obesity :  a waist circumference of 102cm (40m) or more in men and 88cm (35inclues) or more in women </w:t>
      </w:r>
    </w:p>
    <w:p w:rsidR="00EA75AE" w:rsidRPr="003458F6" w:rsidRDefault="00EA75AE" w:rsidP="003458F6">
      <w:pPr>
        <w:pStyle w:val="NoSpacing"/>
        <w:numPr>
          <w:ilvl w:val="0"/>
          <w:numId w:val="10"/>
        </w:numPr>
        <w:spacing w:line="360" w:lineRule="auto"/>
        <w:jc w:val="both"/>
        <w:rPr>
          <w:rFonts w:ascii="Times New Roman" w:hAnsi="Times New Roman" w:cs="Times New Roman"/>
          <w:sz w:val="28"/>
          <w:szCs w:val="28"/>
        </w:rPr>
      </w:pPr>
      <w:r w:rsidRPr="003458F6">
        <w:rPr>
          <w:rFonts w:ascii="Times New Roman" w:hAnsi="Times New Roman" w:cs="Times New Roman"/>
          <w:sz w:val="28"/>
          <w:szCs w:val="28"/>
        </w:rPr>
        <w:t xml:space="preserve">Serum triglycerides 15o mg/de or above </w:t>
      </w:r>
    </w:p>
    <w:p w:rsidR="00EA75AE" w:rsidRPr="003458F6" w:rsidRDefault="00EA75AE" w:rsidP="003458F6">
      <w:pPr>
        <w:pStyle w:val="NoSpacing"/>
        <w:numPr>
          <w:ilvl w:val="0"/>
          <w:numId w:val="10"/>
        </w:numPr>
        <w:spacing w:line="360" w:lineRule="auto"/>
        <w:jc w:val="both"/>
        <w:rPr>
          <w:rFonts w:ascii="Times New Roman" w:hAnsi="Times New Roman" w:cs="Times New Roman"/>
          <w:sz w:val="28"/>
          <w:szCs w:val="28"/>
        </w:rPr>
      </w:pPr>
      <w:r w:rsidRPr="003458F6">
        <w:rPr>
          <w:rFonts w:ascii="Times New Roman" w:hAnsi="Times New Roman" w:cs="Times New Roman"/>
          <w:sz w:val="28"/>
          <w:szCs w:val="28"/>
        </w:rPr>
        <w:t xml:space="preserve">HDL cholesterol 40mg/dl or lower in men and 50mg/dl or lower in women </w:t>
      </w:r>
    </w:p>
    <w:p w:rsidR="00EA75AE" w:rsidRPr="003458F6" w:rsidRDefault="00EA75AE" w:rsidP="003458F6">
      <w:pPr>
        <w:pStyle w:val="NoSpacing"/>
        <w:numPr>
          <w:ilvl w:val="0"/>
          <w:numId w:val="10"/>
        </w:numPr>
        <w:spacing w:line="360" w:lineRule="auto"/>
        <w:jc w:val="both"/>
        <w:rPr>
          <w:rFonts w:ascii="Times New Roman" w:hAnsi="Times New Roman" w:cs="Times New Roman"/>
          <w:sz w:val="28"/>
          <w:szCs w:val="28"/>
        </w:rPr>
      </w:pPr>
      <w:r w:rsidRPr="003458F6">
        <w:rPr>
          <w:rFonts w:ascii="Times New Roman" w:hAnsi="Times New Roman" w:cs="Times New Roman"/>
          <w:sz w:val="28"/>
          <w:szCs w:val="28"/>
        </w:rPr>
        <w:t xml:space="preserve">Blood pressure of 130/85 or more </w:t>
      </w:r>
    </w:p>
    <w:p w:rsidR="00EA75AE" w:rsidRPr="003458F6" w:rsidRDefault="00EA75AE" w:rsidP="003458F6">
      <w:pPr>
        <w:pStyle w:val="NoSpacing"/>
        <w:numPr>
          <w:ilvl w:val="0"/>
          <w:numId w:val="10"/>
        </w:numPr>
        <w:spacing w:line="360" w:lineRule="auto"/>
        <w:jc w:val="both"/>
        <w:rPr>
          <w:rFonts w:ascii="Times New Roman" w:hAnsi="Times New Roman" w:cs="Times New Roman"/>
          <w:sz w:val="28"/>
          <w:szCs w:val="28"/>
        </w:rPr>
      </w:pPr>
      <w:r w:rsidRPr="003458F6">
        <w:rPr>
          <w:rFonts w:ascii="Times New Roman" w:hAnsi="Times New Roman" w:cs="Times New Roman"/>
          <w:sz w:val="28"/>
          <w:szCs w:val="28"/>
        </w:rPr>
        <w:t>Fasting blood glucose of 100mg/dl or above.</w:t>
      </w:r>
    </w:p>
    <w:p w:rsidR="00EA75AE" w:rsidRPr="003458F6" w:rsidRDefault="00EA75AE" w:rsidP="003458F6">
      <w:pPr>
        <w:spacing w:line="360" w:lineRule="auto"/>
        <w:jc w:val="both"/>
        <w:rPr>
          <w:rFonts w:ascii="Times New Roman" w:hAnsi="Times New Roman" w:cs="Times New Roman"/>
          <w:b/>
          <w:sz w:val="28"/>
          <w:szCs w:val="28"/>
        </w:rPr>
      </w:pPr>
      <w:r w:rsidRPr="003458F6">
        <w:rPr>
          <w:rFonts w:ascii="Times New Roman" w:hAnsi="Times New Roman" w:cs="Times New Roman"/>
          <w:b/>
          <w:sz w:val="28"/>
          <w:szCs w:val="28"/>
        </w:rPr>
        <w:t>2.9 Oxidative Stress in Metabolic Syndrome</w:t>
      </w:r>
    </w:p>
    <w:p w:rsidR="00EA75AE" w:rsidRPr="003458F6" w:rsidRDefault="00EA75AE" w:rsidP="003458F6">
      <w:pPr>
        <w:spacing w:line="360" w:lineRule="auto"/>
        <w:jc w:val="both"/>
        <w:rPr>
          <w:rFonts w:ascii="Times New Roman" w:hAnsi="Times New Roman" w:cs="Times New Roman"/>
          <w:sz w:val="28"/>
          <w:szCs w:val="28"/>
        </w:rPr>
      </w:pPr>
      <w:r w:rsidRPr="003458F6">
        <w:rPr>
          <w:rFonts w:ascii="Times New Roman" w:hAnsi="Times New Roman" w:cs="Times New Roman"/>
          <w:sz w:val="28"/>
          <w:szCs w:val="28"/>
        </w:rPr>
        <w:t>Oxidative stress is essentially imbalance between the production of free radical and the ability of the body to counteract or detoxify their harmful effects through neutralization by antioxidants.</w:t>
      </w:r>
    </w:p>
    <w:p w:rsidR="00EA75AE" w:rsidRPr="003458F6" w:rsidRDefault="00EA75AE" w:rsidP="003458F6">
      <w:pPr>
        <w:spacing w:line="360" w:lineRule="auto"/>
        <w:jc w:val="both"/>
        <w:rPr>
          <w:rFonts w:ascii="Times New Roman" w:hAnsi="Times New Roman" w:cs="Times New Roman"/>
          <w:sz w:val="28"/>
          <w:szCs w:val="28"/>
        </w:rPr>
      </w:pPr>
      <w:r w:rsidRPr="003458F6">
        <w:rPr>
          <w:rFonts w:ascii="Times New Roman" w:hAnsi="Times New Roman" w:cs="Times New Roman"/>
          <w:sz w:val="28"/>
          <w:szCs w:val="28"/>
        </w:rPr>
        <w:tab/>
        <w:t xml:space="preserve">What are free radicals, a free radical is an oxygen containing molecule that has one or more unpaired electron, making it highly reactive with other molecules. </w:t>
      </w:r>
    </w:p>
    <w:p w:rsidR="00EA75AE" w:rsidRPr="003458F6" w:rsidRDefault="00EA75AE" w:rsidP="003458F6">
      <w:pPr>
        <w:spacing w:line="360" w:lineRule="auto"/>
        <w:jc w:val="both"/>
        <w:rPr>
          <w:rFonts w:ascii="Times New Roman" w:hAnsi="Times New Roman" w:cs="Times New Roman"/>
          <w:sz w:val="28"/>
          <w:szCs w:val="28"/>
        </w:rPr>
      </w:pPr>
      <w:r w:rsidRPr="003458F6">
        <w:rPr>
          <w:rFonts w:ascii="Times New Roman" w:hAnsi="Times New Roman" w:cs="Times New Roman"/>
          <w:sz w:val="28"/>
          <w:szCs w:val="28"/>
        </w:rPr>
        <w:lastRenderedPageBreak/>
        <w:tab/>
        <w:t xml:space="preserve">However, free radicals can chemically interact with cell components such as DNA, protein or lipid and steal their electrons in order to become stabilized. This in turn, destabilizes the cell component molecules which    then seek and teal an election from another molecule therefore triggering a large chain of free radical reactions. </w:t>
      </w:r>
    </w:p>
    <w:p w:rsidR="00EA75AE" w:rsidRPr="003458F6" w:rsidRDefault="00EA75AE" w:rsidP="003458F6">
      <w:pPr>
        <w:spacing w:line="360" w:lineRule="auto"/>
        <w:jc w:val="both"/>
        <w:rPr>
          <w:rFonts w:ascii="Times New Roman" w:hAnsi="Times New Roman" w:cs="Times New Roman"/>
          <w:sz w:val="28"/>
          <w:szCs w:val="28"/>
        </w:rPr>
      </w:pPr>
      <w:r w:rsidRPr="003458F6">
        <w:rPr>
          <w:rFonts w:ascii="Times New Roman" w:hAnsi="Times New Roman" w:cs="Times New Roman"/>
          <w:sz w:val="28"/>
          <w:szCs w:val="28"/>
        </w:rPr>
        <w:tab/>
        <w:t>Oxidative stress occurs when excess oxygen radicals are produced in cells, which could overwhelm the normal antioxidant capacity. When the concentration of reactive species is not controlled by internal defense mechanisms such as antioxidants (tocopherols) ascorbic acid and ghtathionic) or enzymes involved in oxygen radical scavenging (catalase, peroxidase, and superoxide dismuhase SODI, oxidative damage occurs to proteins, lipids, and DNA, which could lead to cytotoxicity, genotoxicity, and even earcinogenesis when damaged (cululated) cells can proliferate oxidative stress could result from the following.</w:t>
      </w:r>
    </w:p>
    <w:p w:rsidR="00EA75AE" w:rsidRPr="003458F6" w:rsidRDefault="00EA75AE" w:rsidP="003458F6">
      <w:pPr>
        <w:pStyle w:val="ListParagraph"/>
        <w:numPr>
          <w:ilvl w:val="0"/>
          <w:numId w:val="11"/>
        </w:numPr>
        <w:spacing w:line="360" w:lineRule="auto"/>
        <w:ind w:left="90" w:firstLine="0"/>
        <w:jc w:val="both"/>
        <w:rPr>
          <w:rFonts w:ascii="Times New Roman" w:hAnsi="Times New Roman" w:cs="Times New Roman"/>
          <w:sz w:val="28"/>
          <w:szCs w:val="28"/>
        </w:rPr>
      </w:pPr>
      <w:r w:rsidRPr="003458F6">
        <w:rPr>
          <w:rFonts w:ascii="Times New Roman" w:hAnsi="Times New Roman" w:cs="Times New Roman"/>
          <w:sz w:val="28"/>
          <w:szCs w:val="28"/>
        </w:rPr>
        <w:t xml:space="preserve">The presence of xenobiotics (ii) Radiation  </w:t>
      </w:r>
    </w:p>
    <w:p w:rsidR="00EA75AE" w:rsidRPr="003458F6" w:rsidRDefault="00EA75AE" w:rsidP="003458F6">
      <w:pPr>
        <w:spacing w:line="360" w:lineRule="auto"/>
        <w:jc w:val="both"/>
        <w:rPr>
          <w:rFonts w:ascii="Times New Roman" w:hAnsi="Times New Roman" w:cs="Times New Roman"/>
          <w:sz w:val="28"/>
          <w:szCs w:val="28"/>
        </w:rPr>
      </w:pPr>
      <w:r w:rsidRPr="003458F6">
        <w:rPr>
          <w:rFonts w:ascii="Times New Roman" w:hAnsi="Times New Roman" w:cs="Times New Roman"/>
          <w:sz w:val="28"/>
          <w:szCs w:val="28"/>
        </w:rPr>
        <w:t>Metabolic syndrome is often characterized by oxidative stress, a condition in which an imbalance results between the production and activation of Reactive oxygen species. Reactive oxygen species can best be described as double edged swords.</w:t>
      </w:r>
    </w:p>
    <w:p w:rsidR="00EA75AE" w:rsidRPr="003458F6" w:rsidRDefault="00EA75AE" w:rsidP="003458F6">
      <w:pPr>
        <w:pStyle w:val="ListParagraph"/>
        <w:spacing w:line="360" w:lineRule="auto"/>
        <w:ind w:left="90"/>
        <w:jc w:val="both"/>
        <w:rPr>
          <w:rFonts w:ascii="Times New Roman" w:hAnsi="Times New Roman" w:cs="Times New Roman"/>
          <w:b/>
          <w:sz w:val="28"/>
          <w:szCs w:val="28"/>
        </w:rPr>
      </w:pPr>
      <w:r w:rsidRPr="003458F6">
        <w:rPr>
          <w:rFonts w:ascii="Times New Roman" w:hAnsi="Times New Roman" w:cs="Times New Roman"/>
          <w:b/>
          <w:sz w:val="28"/>
          <w:szCs w:val="28"/>
        </w:rPr>
        <w:t>2.9.1 Oxidative stress</w:t>
      </w:r>
    </w:p>
    <w:p w:rsidR="00EA75AE" w:rsidRPr="003458F6" w:rsidRDefault="00EA75AE" w:rsidP="003458F6">
      <w:pPr>
        <w:pStyle w:val="ListParagraph"/>
        <w:spacing w:line="360" w:lineRule="auto"/>
        <w:ind w:left="90"/>
        <w:jc w:val="both"/>
        <w:rPr>
          <w:rFonts w:ascii="Times New Roman" w:hAnsi="Times New Roman" w:cs="Times New Roman"/>
          <w:sz w:val="28"/>
          <w:szCs w:val="28"/>
        </w:rPr>
      </w:pPr>
      <w:r w:rsidRPr="003458F6">
        <w:rPr>
          <w:rFonts w:ascii="Times New Roman" w:hAnsi="Times New Roman" w:cs="Times New Roman"/>
          <w:sz w:val="28"/>
          <w:szCs w:val="28"/>
        </w:rPr>
        <w:t>Is an enhanced susceptibility of biological molecules and</w:t>
      </w:r>
      <w:r w:rsidR="00C16E5B" w:rsidRPr="003458F6">
        <w:rPr>
          <w:rFonts w:ascii="Times New Roman" w:hAnsi="Times New Roman" w:cs="Times New Roman"/>
          <w:sz w:val="28"/>
          <w:szCs w:val="28"/>
        </w:rPr>
        <w:t xml:space="preserve"> membranes to reaction with ROS.</w:t>
      </w:r>
    </w:p>
    <w:p w:rsidR="00EA75AE" w:rsidRPr="003458F6" w:rsidRDefault="00EA75AE" w:rsidP="003458F6">
      <w:pPr>
        <w:pStyle w:val="ListParagraph"/>
        <w:spacing w:line="360" w:lineRule="auto"/>
        <w:ind w:left="90"/>
        <w:jc w:val="both"/>
        <w:rPr>
          <w:rFonts w:ascii="Times New Roman" w:hAnsi="Times New Roman" w:cs="Times New Roman"/>
          <w:sz w:val="28"/>
          <w:szCs w:val="28"/>
        </w:rPr>
      </w:pPr>
      <w:r w:rsidRPr="003458F6">
        <w:rPr>
          <w:rFonts w:ascii="Times New Roman" w:hAnsi="Times New Roman" w:cs="Times New Roman"/>
          <w:b/>
          <w:sz w:val="28"/>
          <w:szCs w:val="28"/>
        </w:rPr>
        <w:t xml:space="preserve">2.9.2 Oxidative stress in cardiovascular disease: </w:t>
      </w:r>
      <w:r w:rsidRPr="003458F6">
        <w:rPr>
          <w:rFonts w:ascii="Times New Roman" w:hAnsi="Times New Roman" w:cs="Times New Roman"/>
          <w:sz w:val="28"/>
          <w:szCs w:val="28"/>
        </w:rPr>
        <w:t xml:space="preserve">Cardiovascular disease is the single largest cause of mortality in the population. Cardiovascular disease is a global tem used for a range of disease, which include Islamic heart disease (CHD), cerebrovascular disease (CCVD) and other related diseases, for example myocardial infection Excess free radicals are thought to initiate atheroscerosis by </w:t>
      </w:r>
      <w:r w:rsidRPr="003458F6">
        <w:rPr>
          <w:rFonts w:ascii="Times New Roman" w:hAnsi="Times New Roman" w:cs="Times New Roman"/>
          <w:sz w:val="28"/>
          <w:szCs w:val="28"/>
        </w:rPr>
        <w:lastRenderedPageBreak/>
        <w:t xml:space="preserve">damaging blood vessel walls. LDL- cholesterol has long been implicated in the development of heart disease  </w:t>
      </w:r>
    </w:p>
    <w:p w:rsidR="00C16E5B" w:rsidRPr="003458F6" w:rsidRDefault="00EA75AE" w:rsidP="003458F6">
      <w:pPr>
        <w:pStyle w:val="ListParagraph"/>
        <w:spacing w:line="360" w:lineRule="auto"/>
        <w:ind w:left="90"/>
        <w:jc w:val="both"/>
        <w:rPr>
          <w:rFonts w:ascii="Times New Roman" w:hAnsi="Times New Roman" w:cs="Times New Roman"/>
          <w:sz w:val="28"/>
          <w:szCs w:val="28"/>
        </w:rPr>
      </w:pPr>
      <w:r w:rsidRPr="003458F6">
        <w:rPr>
          <w:rFonts w:ascii="Times New Roman" w:hAnsi="Times New Roman" w:cs="Times New Roman"/>
          <w:sz w:val="28"/>
          <w:szCs w:val="28"/>
        </w:rPr>
        <w:t>However LDC only poses a threat after oxidant by free radicals, as is reported to migrate across the endothelial membrane into the arterial wall. These oxidized components attract macrophages, which absorb and deposit cholesterol within the cell to form what has been referred to as “for</w:t>
      </w:r>
      <w:r w:rsidR="00C16E5B" w:rsidRPr="003458F6">
        <w:rPr>
          <w:rFonts w:ascii="Times New Roman" w:hAnsi="Times New Roman" w:cs="Times New Roman"/>
          <w:sz w:val="28"/>
          <w:szCs w:val="28"/>
        </w:rPr>
        <w:t>mation of an atherosclerotic lision.(EL_Gebali HH et al.).</w:t>
      </w:r>
      <w:r w:rsidRPr="003458F6">
        <w:rPr>
          <w:rFonts w:ascii="Times New Roman" w:hAnsi="Times New Roman" w:cs="Times New Roman"/>
          <w:sz w:val="28"/>
          <w:szCs w:val="28"/>
        </w:rPr>
        <w:t xml:space="preserve"> </w:t>
      </w:r>
    </w:p>
    <w:p w:rsidR="00EA75AE" w:rsidRPr="003458F6" w:rsidRDefault="00EA75AE" w:rsidP="003458F6">
      <w:pPr>
        <w:pStyle w:val="ListParagraph"/>
        <w:spacing w:line="360" w:lineRule="auto"/>
        <w:ind w:left="90"/>
        <w:jc w:val="both"/>
        <w:rPr>
          <w:rFonts w:ascii="Times New Roman" w:hAnsi="Times New Roman" w:cs="Times New Roman"/>
          <w:sz w:val="28"/>
          <w:szCs w:val="28"/>
        </w:rPr>
      </w:pPr>
      <w:r w:rsidRPr="003458F6">
        <w:rPr>
          <w:rFonts w:ascii="Times New Roman" w:hAnsi="Times New Roman" w:cs="Times New Roman"/>
          <w:sz w:val="28"/>
          <w:szCs w:val="28"/>
        </w:rPr>
        <w:t xml:space="preserve">which can result in blockage of blood vessels. Interruption of the blood supply causes severe pain, known as angina pectoris, and may eventually cause death of the cardiac tissue. </w:t>
      </w:r>
    </w:p>
    <w:p w:rsidR="00EA75AE" w:rsidRPr="003458F6" w:rsidRDefault="00EA75AE" w:rsidP="003458F6">
      <w:pPr>
        <w:pStyle w:val="ListParagraph"/>
        <w:spacing w:line="360" w:lineRule="auto"/>
        <w:ind w:left="90"/>
        <w:jc w:val="both"/>
        <w:rPr>
          <w:rFonts w:ascii="Times New Roman" w:hAnsi="Times New Roman" w:cs="Times New Roman"/>
          <w:b/>
          <w:sz w:val="28"/>
          <w:szCs w:val="28"/>
        </w:rPr>
      </w:pPr>
      <w:r w:rsidRPr="003458F6">
        <w:rPr>
          <w:rFonts w:ascii="Times New Roman" w:hAnsi="Times New Roman" w:cs="Times New Roman"/>
          <w:b/>
          <w:sz w:val="28"/>
          <w:szCs w:val="28"/>
        </w:rPr>
        <w:t>2.9.3 Oxidative Stress in Aging:</w:t>
      </w:r>
    </w:p>
    <w:p w:rsidR="00EA75AE" w:rsidRPr="003458F6" w:rsidRDefault="00EA75AE" w:rsidP="003458F6">
      <w:pPr>
        <w:pStyle w:val="ListParagraph"/>
        <w:spacing w:line="360" w:lineRule="auto"/>
        <w:ind w:left="90"/>
        <w:jc w:val="both"/>
        <w:rPr>
          <w:rFonts w:ascii="Times New Roman" w:hAnsi="Times New Roman" w:cs="Times New Roman"/>
          <w:sz w:val="28"/>
          <w:szCs w:val="28"/>
        </w:rPr>
      </w:pPr>
      <w:r w:rsidRPr="003458F6">
        <w:rPr>
          <w:rFonts w:ascii="Times New Roman" w:hAnsi="Times New Roman" w:cs="Times New Roman"/>
          <w:sz w:val="28"/>
          <w:szCs w:val="28"/>
        </w:rPr>
        <w:t>Aging is a process, which involves the accumulation of changes, which can be attributed to genetic defects, the environment, disease and also the in born aging process. Many pathological condition, are associated with this process, including the development of diabetes and macular degeneration.</w:t>
      </w:r>
    </w:p>
    <w:p w:rsidR="00EA75AE" w:rsidRPr="003458F6" w:rsidRDefault="00EA75AE" w:rsidP="003458F6">
      <w:pPr>
        <w:pStyle w:val="ListParagraph"/>
        <w:spacing w:line="360" w:lineRule="auto"/>
        <w:ind w:left="90"/>
        <w:jc w:val="both"/>
        <w:rPr>
          <w:rFonts w:ascii="Times New Roman" w:hAnsi="Times New Roman" w:cs="Times New Roman"/>
          <w:sz w:val="28"/>
          <w:szCs w:val="28"/>
        </w:rPr>
      </w:pPr>
      <w:r w:rsidRPr="003458F6">
        <w:rPr>
          <w:rFonts w:ascii="Times New Roman" w:hAnsi="Times New Roman" w:cs="Times New Roman"/>
          <w:sz w:val="28"/>
          <w:szCs w:val="28"/>
        </w:rPr>
        <w:tab/>
        <w:t xml:space="preserve">Aging is thought to be caused by free radical reaction, generated in the mitochondria, which accumulate with age. Free radicals cause the progressive oxidation of protein and lipid components in the cell membranes and also activate phospholipases, proteases and endonucleases increased lipid peroxization has been implicated in the aging process followed by and induction of detoxification enzymes. Wrinkle formation in the skin has also been attributed to long- term exposure to oxidative damage light, resulting in the production of free radicals </w:t>
      </w:r>
      <w:r w:rsidR="00C16E5B" w:rsidRPr="003458F6">
        <w:rPr>
          <w:rFonts w:ascii="Times New Roman" w:hAnsi="Times New Roman" w:cs="Times New Roman"/>
          <w:sz w:val="28"/>
          <w:szCs w:val="28"/>
        </w:rPr>
        <w:t>(Genova ML. et al.2001).</w:t>
      </w:r>
    </w:p>
    <w:p w:rsidR="00EA75AE" w:rsidRPr="003458F6" w:rsidRDefault="00EA75AE" w:rsidP="003458F6">
      <w:pPr>
        <w:spacing w:line="360" w:lineRule="auto"/>
        <w:jc w:val="both"/>
        <w:rPr>
          <w:rFonts w:ascii="Times New Roman" w:hAnsi="Times New Roman" w:cs="Times New Roman"/>
          <w:b/>
          <w:sz w:val="28"/>
          <w:szCs w:val="28"/>
        </w:rPr>
      </w:pPr>
      <w:r w:rsidRPr="003458F6">
        <w:rPr>
          <w:rFonts w:ascii="Times New Roman" w:hAnsi="Times New Roman" w:cs="Times New Roman"/>
          <w:b/>
          <w:sz w:val="28"/>
          <w:szCs w:val="28"/>
        </w:rPr>
        <w:t>2.9.4 Oxidative Stress in Diabetes Mellitus:</w:t>
      </w:r>
    </w:p>
    <w:p w:rsidR="00EA75AE" w:rsidRPr="003458F6" w:rsidRDefault="00EA75AE" w:rsidP="003458F6">
      <w:pPr>
        <w:pStyle w:val="ListParagraph"/>
        <w:spacing w:line="360" w:lineRule="auto"/>
        <w:ind w:left="90"/>
        <w:jc w:val="both"/>
        <w:rPr>
          <w:rFonts w:ascii="Times New Roman" w:hAnsi="Times New Roman" w:cs="Times New Roman"/>
          <w:sz w:val="28"/>
          <w:szCs w:val="28"/>
        </w:rPr>
      </w:pPr>
      <w:r w:rsidRPr="003458F6">
        <w:rPr>
          <w:rFonts w:ascii="Times New Roman" w:hAnsi="Times New Roman" w:cs="Times New Roman"/>
          <w:sz w:val="28"/>
          <w:szCs w:val="28"/>
        </w:rPr>
        <w:tab/>
        <w:t>Diabetes mellitus is a common disorder, caused by hyperglycemia resulting from a deficiency in insulin secretion or action.</w:t>
      </w:r>
    </w:p>
    <w:p w:rsidR="00EA75AE" w:rsidRPr="003458F6" w:rsidRDefault="00EA75AE" w:rsidP="003458F6">
      <w:pPr>
        <w:pStyle w:val="ListParagraph"/>
        <w:spacing w:line="360" w:lineRule="auto"/>
        <w:ind w:left="90"/>
        <w:jc w:val="both"/>
        <w:rPr>
          <w:rFonts w:ascii="Times New Roman" w:hAnsi="Times New Roman" w:cs="Times New Roman"/>
          <w:sz w:val="28"/>
          <w:szCs w:val="28"/>
        </w:rPr>
      </w:pPr>
      <w:r w:rsidRPr="003458F6">
        <w:rPr>
          <w:rFonts w:ascii="Times New Roman" w:hAnsi="Times New Roman" w:cs="Times New Roman"/>
          <w:sz w:val="28"/>
          <w:szCs w:val="28"/>
        </w:rPr>
        <w:lastRenderedPageBreak/>
        <w:t xml:space="preserve">Diabetes mellitus is associated with increased risk of complications including retinopaphy, kidney failure, nerve damage, circulatory problems, heart disease and stroke. Animal studies have suggested that reactive radicals contribute to the destruction of pancreatic islet cells in the pathogenesis of insulin dependent diabetes mellitus. </w:t>
      </w:r>
    </w:p>
    <w:p w:rsidR="00EA75AE" w:rsidRPr="003458F6" w:rsidRDefault="00EA75AE" w:rsidP="003458F6">
      <w:pPr>
        <w:pStyle w:val="ListParagraph"/>
        <w:spacing w:line="360" w:lineRule="auto"/>
        <w:ind w:left="90"/>
        <w:jc w:val="both"/>
        <w:rPr>
          <w:rFonts w:ascii="Times New Roman" w:hAnsi="Times New Roman" w:cs="Times New Roman"/>
          <w:sz w:val="28"/>
          <w:szCs w:val="28"/>
        </w:rPr>
      </w:pPr>
      <w:r w:rsidRPr="003458F6">
        <w:rPr>
          <w:rFonts w:ascii="Times New Roman" w:hAnsi="Times New Roman" w:cs="Times New Roman"/>
          <w:sz w:val="28"/>
          <w:szCs w:val="28"/>
        </w:rPr>
        <w:t>Toxic amount of reactive oxygen intermediates are released by endothelial cells and intermediates are released by endothelial cells and infiltrating macrophages during islet inflammation. Islet cell are thought to have deficient defense system against free radical attack making them susceptible to reactive oxygen intermediates, leading to the destruction of the cells. Impaired ascorbic acid metabolism has also been implicated in diabetes. Acerbate is required for the generation of vitamin E in vivo and may be oxidized to dehydroascorbic  acid and which can disrupt cell structures and act as a neurotoxin.</w:t>
      </w:r>
      <w:r w:rsidR="00C16E5B" w:rsidRPr="003458F6">
        <w:rPr>
          <w:rFonts w:ascii="Times New Roman" w:hAnsi="Times New Roman" w:cs="Times New Roman"/>
          <w:sz w:val="28"/>
          <w:szCs w:val="28"/>
        </w:rPr>
        <w:t>(Gueri b.et al 2001).</w:t>
      </w:r>
      <w:r w:rsidRPr="003458F6">
        <w:rPr>
          <w:rFonts w:ascii="Times New Roman" w:hAnsi="Times New Roman" w:cs="Times New Roman"/>
          <w:sz w:val="28"/>
          <w:szCs w:val="28"/>
        </w:rPr>
        <w:t xml:space="preserve">  </w:t>
      </w:r>
    </w:p>
    <w:p w:rsidR="00EA75AE" w:rsidRPr="003458F6" w:rsidRDefault="00EA75AE" w:rsidP="003458F6">
      <w:pPr>
        <w:spacing w:line="360" w:lineRule="auto"/>
        <w:jc w:val="both"/>
        <w:rPr>
          <w:rFonts w:ascii="Times New Roman" w:hAnsi="Times New Roman" w:cs="Times New Roman"/>
          <w:b/>
          <w:sz w:val="28"/>
          <w:szCs w:val="28"/>
        </w:rPr>
      </w:pPr>
      <w:r w:rsidRPr="003458F6">
        <w:rPr>
          <w:rFonts w:ascii="Times New Roman" w:hAnsi="Times New Roman" w:cs="Times New Roman"/>
          <w:b/>
          <w:sz w:val="28"/>
          <w:szCs w:val="28"/>
        </w:rPr>
        <w:t>2.10 Kidney Function Test</w:t>
      </w:r>
    </w:p>
    <w:p w:rsidR="00EA75AE" w:rsidRPr="003458F6" w:rsidRDefault="00EA75AE" w:rsidP="003458F6">
      <w:pPr>
        <w:spacing w:line="360" w:lineRule="auto"/>
        <w:jc w:val="both"/>
        <w:rPr>
          <w:rFonts w:ascii="Times New Roman" w:hAnsi="Times New Roman" w:cs="Times New Roman"/>
          <w:sz w:val="28"/>
          <w:szCs w:val="28"/>
        </w:rPr>
      </w:pPr>
      <w:r w:rsidRPr="003458F6">
        <w:rPr>
          <w:rFonts w:ascii="Times New Roman" w:hAnsi="Times New Roman" w:cs="Times New Roman"/>
          <w:sz w:val="28"/>
          <w:szCs w:val="28"/>
        </w:rPr>
        <w:t xml:space="preserve">Kidney function test or renal profile is used to screen people who are at risk of developing kidney disease or to monitor the condition of kidney which is already diagnosed with kidney disease. </w:t>
      </w:r>
    </w:p>
    <w:p w:rsidR="00EA75AE" w:rsidRPr="003458F6" w:rsidRDefault="00EA75AE" w:rsidP="003458F6">
      <w:pPr>
        <w:spacing w:line="360" w:lineRule="auto"/>
        <w:jc w:val="both"/>
        <w:rPr>
          <w:rFonts w:ascii="Times New Roman" w:hAnsi="Times New Roman" w:cs="Times New Roman"/>
          <w:sz w:val="28"/>
          <w:szCs w:val="28"/>
        </w:rPr>
      </w:pPr>
      <w:r w:rsidRPr="003458F6">
        <w:rPr>
          <w:rFonts w:ascii="Times New Roman" w:hAnsi="Times New Roman" w:cs="Times New Roman"/>
          <w:sz w:val="28"/>
          <w:szCs w:val="28"/>
        </w:rPr>
        <w:tab/>
        <w:t>Those with symptoms which may indicate kidney disfunction such as blood in urine, painful urination, frequent urges  to urinate, high blood pressure, selling of hands and feet are required to take renal function test. Kidney tests are very important for people who have diabetes, high blood pressure or heart disease.</w:t>
      </w:r>
    </w:p>
    <w:p w:rsidR="00EA75AE" w:rsidRPr="003458F6" w:rsidRDefault="00EA75AE" w:rsidP="003458F6">
      <w:pPr>
        <w:spacing w:line="360" w:lineRule="auto"/>
        <w:jc w:val="both"/>
        <w:rPr>
          <w:rFonts w:ascii="Times New Roman" w:hAnsi="Times New Roman" w:cs="Times New Roman"/>
          <w:b/>
          <w:sz w:val="28"/>
          <w:szCs w:val="28"/>
        </w:rPr>
      </w:pPr>
      <w:r w:rsidRPr="003458F6">
        <w:rPr>
          <w:rFonts w:ascii="Times New Roman" w:hAnsi="Times New Roman" w:cs="Times New Roman"/>
          <w:b/>
          <w:sz w:val="28"/>
          <w:szCs w:val="28"/>
        </w:rPr>
        <w:t xml:space="preserve">Types of Kidney Tests </w:t>
      </w:r>
    </w:p>
    <w:p w:rsidR="00EA75AE" w:rsidRPr="003458F6" w:rsidRDefault="00EA75AE" w:rsidP="003458F6">
      <w:pPr>
        <w:spacing w:line="360" w:lineRule="auto"/>
        <w:jc w:val="both"/>
        <w:rPr>
          <w:rFonts w:ascii="Times New Roman" w:hAnsi="Times New Roman" w:cs="Times New Roman"/>
          <w:sz w:val="28"/>
          <w:szCs w:val="28"/>
        </w:rPr>
      </w:pPr>
      <w:r w:rsidRPr="003458F6">
        <w:rPr>
          <w:rFonts w:ascii="Times New Roman" w:hAnsi="Times New Roman" w:cs="Times New Roman"/>
          <w:sz w:val="28"/>
          <w:szCs w:val="28"/>
        </w:rPr>
        <w:t>To test your kidney function, your doctor will order a set of tests that can estimate your glomerular filtration rate (GFR). Your GFR tells your doctor how quickly your kidneys are clearing waste from your body.</w:t>
      </w:r>
    </w:p>
    <w:p w:rsidR="00EA75AE" w:rsidRPr="003458F6" w:rsidRDefault="00EA75AE" w:rsidP="003458F6">
      <w:pPr>
        <w:spacing w:line="360" w:lineRule="auto"/>
        <w:jc w:val="both"/>
        <w:rPr>
          <w:rFonts w:ascii="Times New Roman" w:hAnsi="Times New Roman" w:cs="Times New Roman"/>
          <w:sz w:val="28"/>
          <w:szCs w:val="28"/>
        </w:rPr>
      </w:pPr>
      <w:r w:rsidRPr="003458F6">
        <w:rPr>
          <w:rFonts w:ascii="Times New Roman" w:hAnsi="Times New Roman" w:cs="Times New Roman"/>
          <w:b/>
          <w:sz w:val="28"/>
          <w:szCs w:val="28"/>
        </w:rPr>
        <w:lastRenderedPageBreak/>
        <w:t xml:space="preserve"> Urinalysis:</w:t>
      </w:r>
    </w:p>
    <w:p w:rsidR="00EA75AE" w:rsidRPr="003458F6" w:rsidRDefault="00EA75AE" w:rsidP="003458F6">
      <w:pPr>
        <w:spacing w:line="360" w:lineRule="auto"/>
        <w:jc w:val="both"/>
        <w:rPr>
          <w:rFonts w:ascii="Times New Roman" w:hAnsi="Times New Roman" w:cs="Times New Roman"/>
          <w:sz w:val="28"/>
          <w:szCs w:val="28"/>
        </w:rPr>
      </w:pPr>
      <w:r w:rsidRPr="003458F6">
        <w:rPr>
          <w:rFonts w:ascii="Times New Roman" w:hAnsi="Times New Roman" w:cs="Times New Roman"/>
          <w:sz w:val="28"/>
          <w:szCs w:val="28"/>
        </w:rPr>
        <w:t>A urinalysis screens for the presence of protein and blood in the urine. There are many possible reasons for protein in your urine, not all of which are related to disease.</w:t>
      </w:r>
    </w:p>
    <w:p w:rsidR="00356B47" w:rsidRPr="003458F6" w:rsidRDefault="00356B47" w:rsidP="003458F6">
      <w:pPr>
        <w:spacing w:line="360" w:lineRule="auto"/>
        <w:jc w:val="both"/>
        <w:rPr>
          <w:rFonts w:ascii="Times New Roman" w:hAnsi="Times New Roman" w:cs="Times New Roman"/>
          <w:b/>
          <w:sz w:val="28"/>
          <w:szCs w:val="28"/>
        </w:rPr>
      </w:pPr>
    </w:p>
    <w:p w:rsidR="00EA75AE" w:rsidRPr="003458F6" w:rsidRDefault="00EA75AE" w:rsidP="003458F6">
      <w:pPr>
        <w:spacing w:line="360" w:lineRule="auto"/>
        <w:jc w:val="both"/>
        <w:rPr>
          <w:rFonts w:ascii="Times New Roman" w:hAnsi="Times New Roman" w:cs="Times New Roman"/>
          <w:sz w:val="28"/>
          <w:szCs w:val="28"/>
        </w:rPr>
      </w:pPr>
      <w:r w:rsidRPr="003458F6">
        <w:rPr>
          <w:rFonts w:ascii="Times New Roman" w:hAnsi="Times New Roman" w:cs="Times New Roman"/>
          <w:b/>
          <w:sz w:val="28"/>
          <w:szCs w:val="28"/>
        </w:rPr>
        <w:t xml:space="preserve"> Serum creatinine test:</w:t>
      </w:r>
    </w:p>
    <w:p w:rsidR="00EA75AE" w:rsidRPr="003458F6" w:rsidRDefault="00EA75AE" w:rsidP="003458F6">
      <w:pPr>
        <w:spacing w:line="360" w:lineRule="auto"/>
        <w:jc w:val="both"/>
        <w:rPr>
          <w:rFonts w:ascii="Times New Roman" w:hAnsi="Times New Roman" w:cs="Times New Roman"/>
          <w:sz w:val="28"/>
          <w:szCs w:val="28"/>
        </w:rPr>
      </w:pPr>
      <w:r w:rsidRPr="003458F6">
        <w:rPr>
          <w:rFonts w:ascii="Times New Roman" w:hAnsi="Times New Roman" w:cs="Times New Roman"/>
          <w:b/>
          <w:sz w:val="28"/>
          <w:szCs w:val="28"/>
        </w:rPr>
        <w:tab/>
      </w:r>
      <w:r w:rsidRPr="003458F6">
        <w:rPr>
          <w:rFonts w:ascii="Times New Roman" w:hAnsi="Times New Roman" w:cs="Times New Roman"/>
          <w:sz w:val="28"/>
          <w:szCs w:val="28"/>
        </w:rPr>
        <w:t>The blood test examines whether creatinine is building up in your blood. The kidneys usually completely filter creatinine from the blood high level of creatinine suggests a kidney problem</w:t>
      </w:r>
    </w:p>
    <w:p w:rsidR="00EA75AE" w:rsidRPr="003458F6" w:rsidRDefault="00EA75AE" w:rsidP="003458F6">
      <w:pPr>
        <w:spacing w:line="360" w:lineRule="auto"/>
        <w:jc w:val="both"/>
        <w:rPr>
          <w:rFonts w:ascii="Times New Roman" w:hAnsi="Times New Roman" w:cs="Times New Roman"/>
          <w:sz w:val="28"/>
          <w:szCs w:val="28"/>
        </w:rPr>
      </w:pPr>
      <w:r w:rsidRPr="003458F6">
        <w:rPr>
          <w:rFonts w:ascii="Times New Roman" w:hAnsi="Times New Roman" w:cs="Times New Roman"/>
          <w:b/>
          <w:sz w:val="28"/>
          <w:szCs w:val="28"/>
        </w:rPr>
        <w:t xml:space="preserve"> Blood urea nitrogen (BUN) </w:t>
      </w:r>
    </w:p>
    <w:p w:rsidR="00EA75AE" w:rsidRPr="003458F6" w:rsidRDefault="00EA75AE" w:rsidP="003458F6">
      <w:pPr>
        <w:spacing w:line="360" w:lineRule="auto"/>
        <w:jc w:val="both"/>
        <w:rPr>
          <w:rFonts w:ascii="Times New Roman" w:hAnsi="Times New Roman" w:cs="Times New Roman"/>
          <w:sz w:val="28"/>
          <w:szCs w:val="28"/>
        </w:rPr>
      </w:pPr>
      <w:r w:rsidRPr="003458F6">
        <w:rPr>
          <w:rFonts w:ascii="Times New Roman" w:hAnsi="Times New Roman" w:cs="Times New Roman"/>
          <w:sz w:val="28"/>
          <w:szCs w:val="28"/>
        </w:rPr>
        <w:tab/>
        <w:t xml:space="preserve">The blood urea nitrogen (BUN) test also checks for waste products in your blood. BUN tests measure the amount of nitrogen in the blood. Urea nitrogen is a breaker down product of protein. </w:t>
      </w:r>
    </w:p>
    <w:p w:rsidR="00EA75AE" w:rsidRPr="003458F6" w:rsidRDefault="00EA75AE" w:rsidP="003458F6">
      <w:pPr>
        <w:spacing w:line="360" w:lineRule="auto"/>
        <w:jc w:val="both"/>
        <w:rPr>
          <w:rFonts w:ascii="Times New Roman" w:hAnsi="Times New Roman" w:cs="Times New Roman"/>
          <w:sz w:val="28"/>
          <w:szCs w:val="28"/>
        </w:rPr>
      </w:pPr>
      <w:r w:rsidRPr="003458F6">
        <w:rPr>
          <w:rFonts w:ascii="Times New Roman" w:hAnsi="Times New Roman" w:cs="Times New Roman"/>
          <w:sz w:val="28"/>
          <w:szCs w:val="28"/>
        </w:rPr>
        <w:tab/>
        <w:t>Normally, the kidneys filter out this waste, and urinating removes  it from the body.</w:t>
      </w:r>
    </w:p>
    <w:p w:rsidR="00EA75AE" w:rsidRPr="003458F6" w:rsidRDefault="00EA75AE" w:rsidP="003458F6">
      <w:pPr>
        <w:pStyle w:val="NoSpacing"/>
        <w:spacing w:line="360" w:lineRule="auto"/>
        <w:jc w:val="both"/>
        <w:rPr>
          <w:rFonts w:ascii="Times New Roman" w:hAnsi="Times New Roman" w:cs="Times New Roman"/>
          <w:sz w:val="28"/>
          <w:szCs w:val="28"/>
        </w:rPr>
      </w:pPr>
      <w:r w:rsidRPr="003458F6">
        <w:rPr>
          <w:rFonts w:ascii="Times New Roman" w:hAnsi="Times New Roman" w:cs="Times New Roman"/>
          <w:sz w:val="28"/>
          <w:szCs w:val="28"/>
        </w:rPr>
        <w:t>BUN levels tend to increase when the kidneys or live are damaged. Having too much urea nitrogen in the blood can be a sign of kidney or liver problems.</w:t>
      </w:r>
    </w:p>
    <w:p w:rsidR="00EA75AE" w:rsidRPr="003458F6" w:rsidRDefault="00EA75AE" w:rsidP="003458F6">
      <w:pPr>
        <w:pStyle w:val="NoSpacing"/>
        <w:spacing w:line="360" w:lineRule="auto"/>
        <w:jc w:val="center"/>
        <w:rPr>
          <w:rFonts w:ascii="Times New Roman" w:hAnsi="Times New Roman" w:cs="Times New Roman"/>
          <w:b/>
          <w:sz w:val="28"/>
          <w:szCs w:val="28"/>
        </w:rPr>
      </w:pPr>
    </w:p>
    <w:p w:rsidR="00EA75AE" w:rsidRPr="003458F6" w:rsidRDefault="00EA75AE" w:rsidP="003458F6">
      <w:pPr>
        <w:pStyle w:val="NoSpacing"/>
        <w:spacing w:line="360" w:lineRule="auto"/>
        <w:jc w:val="center"/>
        <w:rPr>
          <w:rFonts w:ascii="Times New Roman" w:hAnsi="Times New Roman" w:cs="Times New Roman"/>
          <w:b/>
          <w:sz w:val="28"/>
          <w:szCs w:val="28"/>
        </w:rPr>
      </w:pPr>
    </w:p>
    <w:p w:rsidR="00EA75AE" w:rsidRPr="003458F6" w:rsidRDefault="00EA75AE" w:rsidP="003458F6">
      <w:pPr>
        <w:pStyle w:val="NoSpacing"/>
        <w:spacing w:line="360" w:lineRule="auto"/>
        <w:jc w:val="center"/>
        <w:rPr>
          <w:rFonts w:ascii="Times New Roman" w:hAnsi="Times New Roman" w:cs="Times New Roman"/>
          <w:b/>
          <w:sz w:val="28"/>
          <w:szCs w:val="28"/>
        </w:rPr>
      </w:pPr>
    </w:p>
    <w:p w:rsidR="00EA75AE" w:rsidRPr="003458F6" w:rsidRDefault="00EA75AE" w:rsidP="003458F6">
      <w:pPr>
        <w:pStyle w:val="NoSpacing"/>
        <w:spacing w:line="360" w:lineRule="auto"/>
        <w:jc w:val="center"/>
        <w:rPr>
          <w:rFonts w:ascii="Times New Roman" w:hAnsi="Times New Roman" w:cs="Times New Roman"/>
          <w:b/>
          <w:sz w:val="28"/>
          <w:szCs w:val="28"/>
        </w:rPr>
      </w:pPr>
    </w:p>
    <w:p w:rsidR="00EA75AE" w:rsidRPr="003458F6" w:rsidRDefault="00EA75AE" w:rsidP="003458F6">
      <w:pPr>
        <w:pStyle w:val="NoSpacing"/>
        <w:spacing w:line="360" w:lineRule="auto"/>
        <w:jc w:val="center"/>
        <w:rPr>
          <w:rFonts w:ascii="Times New Roman" w:hAnsi="Times New Roman" w:cs="Times New Roman"/>
          <w:b/>
          <w:sz w:val="28"/>
          <w:szCs w:val="28"/>
        </w:rPr>
      </w:pPr>
    </w:p>
    <w:p w:rsidR="00EA75AE" w:rsidRDefault="00EA75AE" w:rsidP="00A5682D">
      <w:pPr>
        <w:pStyle w:val="NoSpacing"/>
        <w:spacing w:line="360" w:lineRule="auto"/>
        <w:rPr>
          <w:rFonts w:ascii="Times New Roman" w:hAnsi="Times New Roman" w:cs="Times New Roman"/>
          <w:b/>
          <w:sz w:val="28"/>
          <w:szCs w:val="28"/>
        </w:rPr>
      </w:pPr>
    </w:p>
    <w:p w:rsidR="00A5682D" w:rsidRPr="003458F6" w:rsidRDefault="00A5682D" w:rsidP="00A5682D">
      <w:pPr>
        <w:pStyle w:val="NoSpacing"/>
        <w:spacing w:line="360" w:lineRule="auto"/>
        <w:rPr>
          <w:rFonts w:ascii="Times New Roman" w:hAnsi="Times New Roman" w:cs="Times New Roman"/>
          <w:b/>
          <w:sz w:val="28"/>
          <w:szCs w:val="28"/>
        </w:rPr>
      </w:pPr>
    </w:p>
    <w:p w:rsidR="00613269" w:rsidRPr="003458F6" w:rsidRDefault="00613269" w:rsidP="003458F6">
      <w:pPr>
        <w:pStyle w:val="NoSpacing"/>
        <w:spacing w:line="360" w:lineRule="auto"/>
        <w:jc w:val="center"/>
        <w:rPr>
          <w:rFonts w:ascii="Times New Roman" w:hAnsi="Times New Roman" w:cs="Times New Roman"/>
          <w:b/>
          <w:sz w:val="28"/>
          <w:szCs w:val="28"/>
        </w:rPr>
      </w:pPr>
      <w:r w:rsidRPr="003458F6">
        <w:rPr>
          <w:rFonts w:ascii="Times New Roman" w:hAnsi="Times New Roman" w:cs="Times New Roman"/>
          <w:b/>
          <w:sz w:val="28"/>
          <w:szCs w:val="28"/>
        </w:rPr>
        <w:lastRenderedPageBreak/>
        <w:t>CHAPTER THREE</w:t>
      </w:r>
    </w:p>
    <w:p w:rsidR="00613269" w:rsidRPr="003458F6" w:rsidRDefault="00613269" w:rsidP="003458F6">
      <w:pPr>
        <w:pStyle w:val="NoSpacing"/>
        <w:spacing w:line="360" w:lineRule="auto"/>
        <w:jc w:val="center"/>
        <w:rPr>
          <w:rFonts w:ascii="Times New Roman" w:hAnsi="Times New Roman" w:cs="Times New Roman"/>
          <w:b/>
          <w:sz w:val="28"/>
          <w:szCs w:val="28"/>
        </w:rPr>
      </w:pPr>
      <w:r w:rsidRPr="003458F6">
        <w:rPr>
          <w:rFonts w:ascii="Times New Roman" w:hAnsi="Times New Roman" w:cs="Times New Roman"/>
          <w:b/>
          <w:sz w:val="28"/>
          <w:szCs w:val="28"/>
        </w:rPr>
        <w:t>METHODOLOGY</w:t>
      </w:r>
    </w:p>
    <w:p w:rsidR="00613269" w:rsidRPr="003458F6" w:rsidRDefault="00613269" w:rsidP="003458F6">
      <w:pPr>
        <w:pStyle w:val="NoSpacing"/>
        <w:spacing w:line="360" w:lineRule="auto"/>
        <w:rPr>
          <w:rFonts w:ascii="Times New Roman" w:hAnsi="Times New Roman" w:cs="Times New Roman"/>
          <w:b/>
          <w:sz w:val="28"/>
          <w:szCs w:val="28"/>
        </w:rPr>
      </w:pPr>
      <w:r w:rsidRPr="003458F6">
        <w:rPr>
          <w:rFonts w:ascii="Times New Roman" w:hAnsi="Times New Roman" w:cs="Times New Roman"/>
          <w:sz w:val="28"/>
          <w:szCs w:val="28"/>
        </w:rPr>
        <w:t>This chapter introduce the material and methods that were used in this study.</w:t>
      </w:r>
      <w:r w:rsidRPr="003458F6">
        <w:rPr>
          <w:rFonts w:ascii="Times New Roman" w:hAnsi="Times New Roman" w:cs="Times New Roman"/>
          <w:sz w:val="28"/>
          <w:szCs w:val="28"/>
        </w:rPr>
        <w:br/>
      </w:r>
      <w:r w:rsidRPr="003458F6">
        <w:rPr>
          <w:rFonts w:ascii="Times New Roman" w:hAnsi="Times New Roman" w:cs="Times New Roman"/>
          <w:b/>
          <w:sz w:val="28"/>
          <w:szCs w:val="28"/>
        </w:rPr>
        <w:t>3.1</w:t>
      </w:r>
      <w:r w:rsidRPr="003458F6">
        <w:rPr>
          <w:rFonts w:ascii="Times New Roman" w:hAnsi="Times New Roman" w:cs="Times New Roman"/>
          <w:b/>
          <w:sz w:val="28"/>
          <w:szCs w:val="28"/>
        </w:rPr>
        <w:tab/>
      </w:r>
      <w:r w:rsidR="00356B47" w:rsidRPr="003458F6">
        <w:rPr>
          <w:rFonts w:ascii="Times New Roman" w:hAnsi="Times New Roman" w:cs="Times New Roman"/>
          <w:b/>
          <w:sz w:val="28"/>
          <w:szCs w:val="28"/>
        </w:rPr>
        <w:t>Material</w:t>
      </w:r>
      <w:r w:rsidR="00631834" w:rsidRPr="003458F6">
        <w:rPr>
          <w:rFonts w:ascii="Times New Roman" w:hAnsi="Times New Roman" w:cs="Times New Roman"/>
          <w:b/>
          <w:sz w:val="28"/>
          <w:szCs w:val="28"/>
        </w:rPr>
        <w:t>s</w:t>
      </w:r>
      <w:r w:rsidR="00356B47" w:rsidRPr="003458F6">
        <w:rPr>
          <w:rFonts w:ascii="Times New Roman" w:hAnsi="Times New Roman" w:cs="Times New Roman"/>
          <w:b/>
          <w:sz w:val="28"/>
          <w:szCs w:val="28"/>
        </w:rPr>
        <w:t xml:space="preserve">  </w:t>
      </w:r>
    </w:p>
    <w:p w:rsidR="00613269" w:rsidRPr="003458F6" w:rsidRDefault="00613269" w:rsidP="003458F6">
      <w:pPr>
        <w:pStyle w:val="NoSpacing"/>
        <w:spacing w:line="360" w:lineRule="auto"/>
        <w:rPr>
          <w:rFonts w:ascii="Times New Roman" w:hAnsi="Times New Roman" w:cs="Times New Roman"/>
          <w:sz w:val="28"/>
          <w:szCs w:val="28"/>
        </w:rPr>
      </w:pPr>
      <w:r w:rsidRPr="003458F6">
        <w:rPr>
          <w:rFonts w:ascii="Times New Roman" w:hAnsi="Times New Roman" w:cs="Times New Roman"/>
          <w:sz w:val="28"/>
          <w:szCs w:val="28"/>
        </w:rPr>
        <w:t>Glucose strips, glass wares, animal cages, stainless mates, hand towels, razor blade, later eg coves, syringes, sample collection tubes blood collection tubes.</w:t>
      </w:r>
    </w:p>
    <w:p w:rsidR="00613269" w:rsidRPr="003458F6" w:rsidRDefault="00613269" w:rsidP="003458F6">
      <w:pPr>
        <w:pStyle w:val="NoSpacing"/>
        <w:spacing w:line="360" w:lineRule="auto"/>
        <w:rPr>
          <w:rFonts w:ascii="Times New Roman" w:hAnsi="Times New Roman" w:cs="Times New Roman"/>
          <w:b/>
          <w:sz w:val="28"/>
          <w:szCs w:val="28"/>
        </w:rPr>
      </w:pPr>
      <w:r w:rsidRPr="003458F6">
        <w:rPr>
          <w:rFonts w:ascii="Times New Roman" w:hAnsi="Times New Roman" w:cs="Times New Roman"/>
          <w:b/>
          <w:sz w:val="28"/>
          <w:szCs w:val="28"/>
        </w:rPr>
        <w:t>3.1.1</w:t>
      </w:r>
      <w:r w:rsidRPr="003458F6">
        <w:rPr>
          <w:rFonts w:ascii="Times New Roman" w:hAnsi="Times New Roman" w:cs="Times New Roman"/>
          <w:b/>
          <w:sz w:val="28"/>
          <w:szCs w:val="28"/>
        </w:rPr>
        <w:tab/>
      </w:r>
      <w:r w:rsidR="00356B47" w:rsidRPr="003458F6">
        <w:rPr>
          <w:rFonts w:ascii="Times New Roman" w:hAnsi="Times New Roman" w:cs="Times New Roman"/>
          <w:b/>
          <w:sz w:val="28"/>
          <w:szCs w:val="28"/>
        </w:rPr>
        <w:t xml:space="preserve">Chemical and Reagents </w:t>
      </w:r>
    </w:p>
    <w:p w:rsidR="00613269" w:rsidRPr="003458F6" w:rsidRDefault="00631834" w:rsidP="003458F6">
      <w:pPr>
        <w:pStyle w:val="NoSpacing"/>
        <w:spacing w:line="360" w:lineRule="auto"/>
        <w:rPr>
          <w:rFonts w:ascii="Times New Roman" w:hAnsi="Times New Roman" w:cs="Times New Roman"/>
          <w:sz w:val="28"/>
          <w:szCs w:val="28"/>
        </w:rPr>
      </w:pPr>
      <w:r w:rsidRPr="003458F6">
        <w:rPr>
          <w:rFonts w:ascii="Times New Roman" w:hAnsi="Times New Roman" w:cs="Times New Roman"/>
          <w:sz w:val="28"/>
          <w:szCs w:val="28"/>
        </w:rPr>
        <w:t>TCA (Trichlroacetic acid), HC</w:t>
      </w:r>
      <w:r w:rsidR="00613269" w:rsidRPr="003458F6">
        <w:rPr>
          <w:rFonts w:ascii="Times New Roman" w:hAnsi="Times New Roman" w:cs="Times New Roman"/>
          <w:sz w:val="28"/>
          <w:szCs w:val="28"/>
        </w:rPr>
        <w:t>l, potassium</w:t>
      </w:r>
      <w:r w:rsidRPr="003458F6">
        <w:rPr>
          <w:rFonts w:ascii="Times New Roman" w:hAnsi="Times New Roman" w:cs="Times New Roman"/>
          <w:sz w:val="28"/>
          <w:szCs w:val="28"/>
        </w:rPr>
        <w:t xml:space="preserve"> </w:t>
      </w:r>
      <w:r w:rsidR="00613269" w:rsidRPr="003458F6">
        <w:rPr>
          <w:rFonts w:ascii="Times New Roman" w:hAnsi="Times New Roman" w:cs="Times New Roman"/>
          <w:sz w:val="28"/>
          <w:szCs w:val="28"/>
        </w:rPr>
        <w:t>chloride, petroleum ether, Na</w:t>
      </w:r>
      <w:r w:rsidRPr="003458F6">
        <w:rPr>
          <w:rFonts w:ascii="Times New Roman" w:hAnsi="Times New Roman" w:cs="Times New Roman"/>
          <w:sz w:val="28"/>
          <w:szCs w:val="28"/>
          <w:vertAlign w:val="subscript"/>
        </w:rPr>
        <w:t>2</w:t>
      </w:r>
      <w:r w:rsidRPr="003458F6">
        <w:rPr>
          <w:rFonts w:ascii="Times New Roman" w:hAnsi="Times New Roman" w:cs="Times New Roman"/>
          <w:sz w:val="28"/>
          <w:szCs w:val="28"/>
        </w:rPr>
        <w:t xml:space="preserve"> HPO</w:t>
      </w:r>
      <w:r w:rsidRPr="003458F6">
        <w:rPr>
          <w:rFonts w:ascii="Times New Roman" w:hAnsi="Times New Roman" w:cs="Times New Roman"/>
          <w:sz w:val="28"/>
          <w:szCs w:val="28"/>
          <w:vertAlign w:val="subscript"/>
        </w:rPr>
        <w:t>4</w:t>
      </w:r>
      <w:r w:rsidRPr="003458F6">
        <w:rPr>
          <w:rFonts w:ascii="Times New Roman" w:hAnsi="Times New Roman" w:cs="Times New Roman"/>
          <w:sz w:val="28"/>
          <w:szCs w:val="28"/>
        </w:rPr>
        <w:t>, Sodium Chloride DTMB</w:t>
      </w:r>
      <w:r w:rsidRPr="003458F6">
        <w:rPr>
          <w:rFonts w:ascii="Times New Roman" w:hAnsi="Times New Roman" w:cs="Times New Roman"/>
          <w:sz w:val="40"/>
          <w:szCs w:val="28"/>
          <w:vertAlign w:val="subscript"/>
        </w:rPr>
        <w:t xml:space="preserve">, </w:t>
      </w:r>
      <w:r w:rsidRPr="003458F6">
        <w:rPr>
          <w:rFonts w:ascii="Times New Roman" w:hAnsi="Times New Roman" w:cs="Times New Roman"/>
          <w:sz w:val="40"/>
          <w:szCs w:val="28"/>
        </w:rPr>
        <w:t>H</w:t>
      </w:r>
      <w:r w:rsidRPr="003458F6">
        <w:rPr>
          <w:rFonts w:ascii="Times New Roman" w:hAnsi="Times New Roman" w:cs="Times New Roman"/>
          <w:sz w:val="40"/>
          <w:szCs w:val="28"/>
          <w:vertAlign w:val="subscript"/>
        </w:rPr>
        <w:t>2</w:t>
      </w:r>
      <w:r w:rsidRPr="003458F6">
        <w:rPr>
          <w:rFonts w:ascii="Times New Roman" w:hAnsi="Times New Roman" w:cs="Times New Roman"/>
          <w:sz w:val="40"/>
          <w:szCs w:val="28"/>
        </w:rPr>
        <w:t>O</w:t>
      </w:r>
      <w:r w:rsidRPr="003458F6">
        <w:rPr>
          <w:rFonts w:ascii="Times New Roman" w:hAnsi="Times New Roman" w:cs="Times New Roman"/>
          <w:sz w:val="40"/>
          <w:szCs w:val="28"/>
          <w:vertAlign w:val="subscript"/>
        </w:rPr>
        <w:t>2</w:t>
      </w:r>
      <w:r w:rsidR="00613269" w:rsidRPr="003458F6">
        <w:rPr>
          <w:rFonts w:ascii="Times New Roman" w:hAnsi="Times New Roman" w:cs="Times New Roman"/>
          <w:sz w:val="40"/>
          <w:szCs w:val="28"/>
          <w:vertAlign w:val="subscript"/>
        </w:rPr>
        <w:t>,</w:t>
      </w:r>
      <w:r w:rsidR="00613269" w:rsidRPr="003458F6">
        <w:rPr>
          <w:rFonts w:ascii="Times New Roman" w:hAnsi="Times New Roman" w:cs="Times New Roman"/>
          <w:sz w:val="40"/>
          <w:szCs w:val="28"/>
        </w:rPr>
        <w:t xml:space="preserve"> </w:t>
      </w:r>
      <w:r w:rsidRPr="003458F6">
        <w:rPr>
          <w:rFonts w:ascii="Times New Roman" w:hAnsi="Times New Roman" w:cs="Times New Roman"/>
          <w:sz w:val="28"/>
          <w:szCs w:val="28"/>
        </w:rPr>
        <w:t>CuSO</w:t>
      </w:r>
      <w:r w:rsidRPr="003458F6">
        <w:rPr>
          <w:rFonts w:ascii="Times New Roman" w:hAnsi="Times New Roman" w:cs="Times New Roman"/>
          <w:sz w:val="28"/>
          <w:szCs w:val="28"/>
          <w:vertAlign w:val="subscript"/>
        </w:rPr>
        <w:t>4</w:t>
      </w:r>
      <w:r w:rsidR="00613269" w:rsidRPr="003458F6">
        <w:rPr>
          <w:rFonts w:ascii="Times New Roman" w:hAnsi="Times New Roman" w:cs="Times New Roman"/>
          <w:sz w:val="28"/>
          <w:szCs w:val="28"/>
        </w:rPr>
        <w:t>, fobricreugent, BSA c bori</w:t>
      </w:r>
      <w:r w:rsidRPr="003458F6">
        <w:rPr>
          <w:rFonts w:ascii="Times New Roman" w:hAnsi="Times New Roman" w:cs="Times New Roman"/>
          <w:sz w:val="28"/>
          <w:szCs w:val="28"/>
        </w:rPr>
        <w:t xml:space="preserve">nesermin albumin), metaphosphoric </w:t>
      </w:r>
      <w:r w:rsidR="00613269" w:rsidRPr="003458F6">
        <w:rPr>
          <w:rFonts w:ascii="Times New Roman" w:hAnsi="Times New Roman" w:cs="Times New Roman"/>
          <w:sz w:val="28"/>
          <w:szCs w:val="28"/>
        </w:rPr>
        <w:t>acid,tris base.</w:t>
      </w:r>
    </w:p>
    <w:p w:rsidR="00613269" w:rsidRPr="003458F6" w:rsidRDefault="00613269" w:rsidP="003458F6">
      <w:pPr>
        <w:pStyle w:val="NoSpacing"/>
        <w:spacing w:line="360" w:lineRule="auto"/>
        <w:rPr>
          <w:rFonts w:ascii="Times New Roman" w:hAnsi="Times New Roman" w:cs="Times New Roman"/>
          <w:sz w:val="28"/>
          <w:szCs w:val="28"/>
        </w:rPr>
      </w:pPr>
      <w:r w:rsidRPr="003458F6">
        <w:rPr>
          <w:rFonts w:ascii="Times New Roman" w:hAnsi="Times New Roman" w:cs="Times New Roman"/>
          <w:b/>
          <w:sz w:val="28"/>
          <w:szCs w:val="28"/>
        </w:rPr>
        <w:t>3.1.2</w:t>
      </w:r>
      <w:r w:rsidRPr="003458F6">
        <w:rPr>
          <w:rFonts w:ascii="Times New Roman" w:hAnsi="Times New Roman" w:cs="Times New Roman"/>
          <w:b/>
          <w:sz w:val="28"/>
          <w:szCs w:val="28"/>
        </w:rPr>
        <w:tab/>
      </w:r>
      <w:r w:rsidR="00356B47" w:rsidRPr="003458F6">
        <w:rPr>
          <w:rFonts w:ascii="Times New Roman" w:hAnsi="Times New Roman" w:cs="Times New Roman"/>
          <w:b/>
          <w:sz w:val="28"/>
          <w:szCs w:val="28"/>
        </w:rPr>
        <w:t>Equipment</w:t>
      </w:r>
    </w:p>
    <w:p w:rsidR="00613269" w:rsidRPr="003458F6" w:rsidRDefault="00613269" w:rsidP="003458F6">
      <w:pPr>
        <w:pStyle w:val="NoSpacing"/>
        <w:spacing w:line="360" w:lineRule="auto"/>
        <w:rPr>
          <w:rFonts w:ascii="Times New Roman" w:hAnsi="Times New Roman" w:cs="Times New Roman"/>
          <w:sz w:val="28"/>
          <w:szCs w:val="28"/>
        </w:rPr>
      </w:pPr>
      <w:r w:rsidRPr="003458F6">
        <w:rPr>
          <w:rFonts w:ascii="Times New Roman" w:hAnsi="Times New Roman" w:cs="Times New Roman"/>
          <w:sz w:val="28"/>
          <w:szCs w:val="28"/>
        </w:rPr>
        <w:t xml:space="preserve">Glucometer, electrical </w:t>
      </w:r>
      <w:r w:rsidR="00631834" w:rsidRPr="003458F6">
        <w:rPr>
          <w:rFonts w:ascii="Times New Roman" w:hAnsi="Times New Roman" w:cs="Times New Roman"/>
          <w:sz w:val="28"/>
          <w:szCs w:val="28"/>
        </w:rPr>
        <w:t>weighing</w:t>
      </w:r>
      <w:r w:rsidRPr="003458F6">
        <w:rPr>
          <w:rFonts w:ascii="Times New Roman" w:hAnsi="Times New Roman" w:cs="Times New Roman"/>
          <w:sz w:val="28"/>
          <w:szCs w:val="28"/>
        </w:rPr>
        <w:t xml:space="preserve"> balance, centrifuge, pipette, beaker</w:t>
      </w:r>
    </w:p>
    <w:p w:rsidR="00613269" w:rsidRPr="003458F6" w:rsidRDefault="00613269" w:rsidP="003458F6">
      <w:pPr>
        <w:pStyle w:val="NoSpacing"/>
        <w:spacing w:line="360" w:lineRule="auto"/>
        <w:rPr>
          <w:rFonts w:ascii="Times New Roman" w:hAnsi="Times New Roman" w:cs="Times New Roman"/>
          <w:sz w:val="28"/>
          <w:szCs w:val="28"/>
        </w:rPr>
      </w:pPr>
      <w:r w:rsidRPr="003458F6">
        <w:rPr>
          <w:rFonts w:ascii="Times New Roman" w:hAnsi="Times New Roman" w:cs="Times New Roman"/>
          <w:b/>
          <w:sz w:val="28"/>
          <w:szCs w:val="28"/>
        </w:rPr>
        <w:t>3.1.3</w:t>
      </w:r>
      <w:r w:rsidRPr="003458F6">
        <w:rPr>
          <w:rFonts w:ascii="Times New Roman" w:hAnsi="Times New Roman" w:cs="Times New Roman"/>
          <w:b/>
          <w:sz w:val="28"/>
          <w:szCs w:val="28"/>
        </w:rPr>
        <w:tab/>
      </w:r>
      <w:r w:rsidR="00356B47" w:rsidRPr="003458F6">
        <w:rPr>
          <w:rFonts w:ascii="Times New Roman" w:hAnsi="Times New Roman" w:cs="Times New Roman"/>
          <w:b/>
          <w:sz w:val="28"/>
          <w:szCs w:val="28"/>
        </w:rPr>
        <w:t xml:space="preserve">Biological Materials </w:t>
      </w:r>
    </w:p>
    <w:p w:rsidR="00613269" w:rsidRPr="003458F6" w:rsidRDefault="00613269" w:rsidP="003458F6">
      <w:pPr>
        <w:pStyle w:val="NoSpacing"/>
        <w:spacing w:line="360" w:lineRule="auto"/>
        <w:rPr>
          <w:rFonts w:ascii="Times New Roman" w:hAnsi="Times New Roman" w:cs="Times New Roman"/>
          <w:sz w:val="28"/>
          <w:szCs w:val="28"/>
        </w:rPr>
      </w:pPr>
      <w:r w:rsidRPr="003458F6">
        <w:rPr>
          <w:rFonts w:ascii="Times New Roman" w:hAnsi="Times New Roman" w:cs="Times New Roman"/>
          <w:sz w:val="28"/>
          <w:szCs w:val="28"/>
        </w:rPr>
        <w:t xml:space="preserve">Fresh seeds of buchholziacoriacea, 30 albino wister rats (23 femal and 7 male), sucrose </w:t>
      </w:r>
    </w:p>
    <w:p w:rsidR="00613269" w:rsidRPr="003458F6" w:rsidRDefault="00613269" w:rsidP="003458F6">
      <w:pPr>
        <w:pStyle w:val="NoSpacing"/>
        <w:spacing w:line="360" w:lineRule="auto"/>
        <w:rPr>
          <w:rFonts w:ascii="Times New Roman" w:hAnsi="Times New Roman" w:cs="Times New Roman"/>
          <w:b/>
          <w:sz w:val="28"/>
          <w:szCs w:val="28"/>
        </w:rPr>
      </w:pPr>
      <w:r w:rsidRPr="003458F6">
        <w:rPr>
          <w:rFonts w:ascii="Times New Roman" w:hAnsi="Times New Roman" w:cs="Times New Roman"/>
          <w:b/>
          <w:sz w:val="28"/>
          <w:szCs w:val="28"/>
        </w:rPr>
        <w:t>3.2</w:t>
      </w:r>
      <w:r w:rsidRPr="003458F6">
        <w:rPr>
          <w:rFonts w:ascii="Times New Roman" w:hAnsi="Times New Roman" w:cs="Times New Roman"/>
          <w:b/>
          <w:sz w:val="28"/>
          <w:szCs w:val="28"/>
        </w:rPr>
        <w:tab/>
      </w:r>
      <w:r w:rsidR="00356B47" w:rsidRPr="003458F6">
        <w:rPr>
          <w:rFonts w:ascii="Times New Roman" w:hAnsi="Times New Roman" w:cs="Times New Roman"/>
          <w:b/>
          <w:sz w:val="28"/>
          <w:szCs w:val="28"/>
        </w:rPr>
        <w:t>Methods</w:t>
      </w:r>
    </w:p>
    <w:p w:rsidR="00613269" w:rsidRPr="003458F6" w:rsidRDefault="00613269" w:rsidP="003458F6">
      <w:pPr>
        <w:pStyle w:val="NoSpacing"/>
        <w:spacing w:line="360" w:lineRule="auto"/>
        <w:rPr>
          <w:rFonts w:ascii="Times New Roman" w:hAnsi="Times New Roman" w:cs="Times New Roman"/>
          <w:sz w:val="28"/>
          <w:szCs w:val="28"/>
        </w:rPr>
      </w:pPr>
      <w:r w:rsidRPr="003458F6">
        <w:rPr>
          <w:rFonts w:ascii="Times New Roman" w:hAnsi="Times New Roman" w:cs="Times New Roman"/>
          <w:sz w:val="28"/>
          <w:szCs w:val="28"/>
        </w:rPr>
        <w:t xml:space="preserve">Collection and identification of samples </w:t>
      </w:r>
    </w:p>
    <w:p w:rsidR="00613269" w:rsidRPr="003458F6" w:rsidRDefault="00613269" w:rsidP="003458F6">
      <w:pPr>
        <w:pStyle w:val="NoSpacing"/>
        <w:spacing w:line="360" w:lineRule="auto"/>
        <w:rPr>
          <w:rFonts w:ascii="Times New Roman" w:hAnsi="Times New Roman" w:cs="Times New Roman"/>
          <w:sz w:val="28"/>
          <w:szCs w:val="28"/>
        </w:rPr>
      </w:pPr>
      <w:r w:rsidRPr="003458F6">
        <w:rPr>
          <w:rFonts w:ascii="Times New Roman" w:hAnsi="Times New Roman" w:cs="Times New Roman"/>
          <w:sz w:val="28"/>
          <w:szCs w:val="28"/>
        </w:rPr>
        <w:t>Collection of plant material fresh seeds of bucholziacoricca were bought from Ogbaete market, Enugu State metroporist.</w:t>
      </w:r>
    </w:p>
    <w:p w:rsidR="00613269" w:rsidRPr="003458F6" w:rsidRDefault="00613269" w:rsidP="003458F6">
      <w:pPr>
        <w:pStyle w:val="NoSpacing"/>
        <w:spacing w:line="360" w:lineRule="auto"/>
        <w:rPr>
          <w:rFonts w:ascii="Times New Roman" w:hAnsi="Times New Roman" w:cs="Times New Roman"/>
          <w:sz w:val="28"/>
          <w:szCs w:val="28"/>
        </w:rPr>
      </w:pPr>
      <w:r w:rsidRPr="003458F6">
        <w:rPr>
          <w:rFonts w:ascii="Times New Roman" w:hAnsi="Times New Roman" w:cs="Times New Roman"/>
          <w:sz w:val="28"/>
          <w:szCs w:val="28"/>
        </w:rPr>
        <w:t xml:space="preserve">The seeds were out into small bits and sun dried. It was grounded into power with an electric mill machine and stored </w:t>
      </w:r>
    </w:p>
    <w:p w:rsidR="00B549B3" w:rsidRPr="003458F6" w:rsidRDefault="00613269" w:rsidP="003458F6">
      <w:pPr>
        <w:pStyle w:val="NoSpacing"/>
        <w:spacing w:line="360" w:lineRule="auto"/>
        <w:rPr>
          <w:rFonts w:ascii="Times New Roman" w:hAnsi="Times New Roman" w:cs="Times New Roman"/>
          <w:b/>
          <w:sz w:val="28"/>
          <w:szCs w:val="28"/>
        </w:rPr>
      </w:pPr>
      <w:r w:rsidRPr="003458F6">
        <w:rPr>
          <w:rFonts w:ascii="Times New Roman" w:hAnsi="Times New Roman" w:cs="Times New Roman"/>
          <w:b/>
          <w:sz w:val="28"/>
          <w:szCs w:val="28"/>
        </w:rPr>
        <w:t>3.2.1.2</w:t>
      </w:r>
      <w:r w:rsidRPr="003458F6">
        <w:rPr>
          <w:rFonts w:ascii="Times New Roman" w:hAnsi="Times New Roman" w:cs="Times New Roman"/>
          <w:b/>
          <w:sz w:val="28"/>
          <w:szCs w:val="28"/>
        </w:rPr>
        <w:tab/>
      </w:r>
      <w:r w:rsidR="00356B47" w:rsidRPr="003458F6">
        <w:rPr>
          <w:rFonts w:ascii="Times New Roman" w:hAnsi="Times New Roman" w:cs="Times New Roman"/>
          <w:b/>
          <w:sz w:val="28"/>
          <w:szCs w:val="28"/>
        </w:rPr>
        <w:t>Collection o</w:t>
      </w:r>
      <w:r w:rsidR="00B549B3" w:rsidRPr="003458F6">
        <w:rPr>
          <w:rFonts w:ascii="Times New Roman" w:hAnsi="Times New Roman" w:cs="Times New Roman"/>
          <w:b/>
          <w:sz w:val="28"/>
          <w:szCs w:val="28"/>
        </w:rPr>
        <w:t>f Animal</w:t>
      </w:r>
      <w:r w:rsidRPr="003458F6">
        <w:rPr>
          <w:rFonts w:ascii="Times New Roman" w:hAnsi="Times New Roman" w:cs="Times New Roman"/>
          <w:sz w:val="28"/>
          <w:szCs w:val="28"/>
        </w:rPr>
        <w:t>.</w:t>
      </w:r>
    </w:p>
    <w:p w:rsidR="00B549B3" w:rsidRPr="003458F6" w:rsidRDefault="00D30348" w:rsidP="003458F6">
      <w:pPr>
        <w:spacing w:before="240" w:line="360" w:lineRule="auto"/>
        <w:jc w:val="both"/>
        <w:rPr>
          <w:rFonts w:ascii="Times New Roman" w:hAnsi="Times New Roman" w:cs="Times New Roman"/>
          <w:sz w:val="28"/>
          <w:szCs w:val="28"/>
        </w:rPr>
      </w:pPr>
      <w:r w:rsidRPr="003458F6">
        <w:rPr>
          <w:rFonts w:ascii="Times New Roman" w:hAnsi="Times New Roman" w:cs="Times New Roman"/>
          <w:sz w:val="28"/>
          <w:szCs w:val="28"/>
          <w:lang w:val="en-GB"/>
        </w:rPr>
        <w:t>Twenty-three adult female and seven</w:t>
      </w:r>
      <w:r w:rsidR="00B549B3" w:rsidRPr="003458F6">
        <w:rPr>
          <w:rFonts w:ascii="Times New Roman" w:hAnsi="Times New Roman" w:cs="Times New Roman"/>
          <w:sz w:val="28"/>
          <w:szCs w:val="28"/>
          <w:lang w:val="en-GB"/>
        </w:rPr>
        <w:t xml:space="preserve"> adult male albino rats (Wistar strains), weighing between 180-250g were purchased from the animal house; University of Nigeria Nsukka, Enugu State.</w:t>
      </w:r>
      <w:r w:rsidR="00B549B3" w:rsidRPr="003458F6">
        <w:rPr>
          <w:rFonts w:ascii="Times New Roman" w:hAnsi="Times New Roman" w:cs="Times New Roman"/>
          <w:sz w:val="28"/>
          <w:szCs w:val="28"/>
        </w:rPr>
        <w:t xml:space="preserve">The rats were housed in the experimental animal handling facility of Godfrey Okoye University and fed with commercially available </w:t>
      </w:r>
      <w:r w:rsidR="00B549B3" w:rsidRPr="003458F6">
        <w:rPr>
          <w:rFonts w:ascii="Times New Roman" w:hAnsi="Times New Roman" w:cs="Times New Roman"/>
          <w:sz w:val="28"/>
          <w:szCs w:val="28"/>
        </w:rPr>
        <w:lastRenderedPageBreak/>
        <w:t xml:space="preserve">rat pelleted diet (Ladokun feeds, Nigeria) and water </w:t>
      </w:r>
      <w:r w:rsidR="00B549B3" w:rsidRPr="003458F6">
        <w:rPr>
          <w:rFonts w:ascii="Times New Roman" w:hAnsi="Times New Roman" w:cs="Times New Roman"/>
          <w:i/>
          <w:iCs/>
          <w:sz w:val="28"/>
          <w:szCs w:val="28"/>
        </w:rPr>
        <w:t xml:space="preserve">ad libitum </w:t>
      </w:r>
      <w:r w:rsidR="00B549B3" w:rsidRPr="003458F6">
        <w:rPr>
          <w:rFonts w:ascii="Times New Roman" w:hAnsi="Times New Roman" w:cs="Times New Roman"/>
          <w:sz w:val="28"/>
          <w:szCs w:val="28"/>
        </w:rPr>
        <w:t xml:space="preserve">throughout the period of acclamitization. Virgin female albino rats were randomly assigned to three dietary groups. </w:t>
      </w:r>
      <w:r w:rsidRPr="003458F6">
        <w:rPr>
          <w:rFonts w:ascii="Times New Roman" w:hAnsi="Times New Roman" w:cs="Times New Roman"/>
          <w:sz w:val="28"/>
          <w:szCs w:val="28"/>
        </w:rPr>
        <w:t xml:space="preserve">The diet assigned to </w:t>
      </w:r>
      <w:r w:rsidR="00B549B3" w:rsidRPr="003458F6">
        <w:rPr>
          <w:rFonts w:ascii="Times New Roman" w:hAnsi="Times New Roman" w:cs="Times New Roman"/>
          <w:sz w:val="28"/>
          <w:szCs w:val="28"/>
        </w:rPr>
        <w:t>an animal before conception was also given throughout the gestation and lactation period. All mice had free access to water throughout the study. We refer to the adult offspring born to dams fed the BCFD diet during gestation and lactation as “BCFD offspring,” and to the adult off</w:t>
      </w:r>
      <w:r w:rsidRPr="003458F6">
        <w:rPr>
          <w:rFonts w:ascii="Times New Roman" w:hAnsi="Times New Roman" w:cs="Times New Roman"/>
          <w:sz w:val="28"/>
          <w:szCs w:val="28"/>
        </w:rPr>
        <w:t>spring born to dams fed sucrose</w:t>
      </w:r>
      <w:r w:rsidR="00B549B3" w:rsidRPr="003458F6">
        <w:rPr>
          <w:rFonts w:ascii="Times New Roman" w:hAnsi="Times New Roman" w:cs="Times New Roman"/>
          <w:sz w:val="28"/>
          <w:szCs w:val="28"/>
        </w:rPr>
        <w:t xml:space="preserve"> diet as “negative offspring.” While </w:t>
      </w:r>
      <w:r w:rsidRPr="003458F6">
        <w:rPr>
          <w:rFonts w:ascii="Times New Roman" w:hAnsi="Times New Roman" w:cs="Times New Roman"/>
          <w:sz w:val="28"/>
          <w:szCs w:val="28"/>
        </w:rPr>
        <w:t>offspring’s</w:t>
      </w:r>
      <w:r w:rsidR="00B549B3" w:rsidRPr="003458F6">
        <w:rPr>
          <w:rFonts w:ascii="Times New Roman" w:hAnsi="Times New Roman" w:cs="Times New Roman"/>
          <w:sz w:val="28"/>
          <w:szCs w:val="28"/>
        </w:rPr>
        <w:t xml:space="preserve"> that received sucrose + BCFD were called sucrose + BCFD </w:t>
      </w:r>
      <w:r w:rsidRPr="003458F6">
        <w:rPr>
          <w:rFonts w:ascii="Times New Roman" w:hAnsi="Times New Roman" w:cs="Times New Roman"/>
          <w:sz w:val="28"/>
          <w:szCs w:val="28"/>
        </w:rPr>
        <w:t>offspring’s</w:t>
      </w:r>
      <w:r w:rsidR="00B549B3" w:rsidRPr="003458F6">
        <w:rPr>
          <w:rFonts w:ascii="Times New Roman" w:hAnsi="Times New Roman" w:cs="Times New Roman"/>
          <w:sz w:val="28"/>
          <w:szCs w:val="28"/>
        </w:rPr>
        <w:t>. Offspring  were faste</w:t>
      </w:r>
      <w:r w:rsidRPr="003458F6">
        <w:rPr>
          <w:rFonts w:ascii="Times New Roman" w:hAnsi="Times New Roman" w:cs="Times New Roman"/>
          <w:sz w:val="28"/>
          <w:szCs w:val="28"/>
        </w:rPr>
        <w:t xml:space="preserve">d </w:t>
      </w:r>
      <w:r w:rsidR="00B549B3" w:rsidRPr="003458F6">
        <w:rPr>
          <w:rFonts w:ascii="Times New Roman" w:hAnsi="Times New Roman" w:cs="Times New Roman"/>
          <w:sz w:val="28"/>
          <w:szCs w:val="28"/>
        </w:rPr>
        <w:t xml:space="preserve"> and euthanized the next day by petroleum ether inhalation and cervical dislocation. Blood was collected by cardiac puncture, </w:t>
      </w:r>
      <w:r w:rsidR="00B549B3" w:rsidRPr="003458F6">
        <w:rPr>
          <w:rFonts w:ascii="Times New Roman" w:hAnsi="Times New Roman" w:cs="Times New Roman"/>
          <w:color w:val="FF0000"/>
          <w:sz w:val="28"/>
          <w:szCs w:val="28"/>
        </w:rPr>
        <w:t xml:space="preserve">and kidney </w:t>
      </w:r>
      <w:r w:rsidR="00B549B3" w:rsidRPr="003458F6">
        <w:rPr>
          <w:rFonts w:ascii="Times New Roman" w:hAnsi="Times New Roman" w:cs="Times New Roman"/>
          <w:sz w:val="28"/>
          <w:szCs w:val="28"/>
        </w:rPr>
        <w:t>was collected, snap-frozen in ice</w:t>
      </w:r>
      <w:r w:rsidR="00631834" w:rsidRPr="003458F6">
        <w:rPr>
          <w:rFonts w:ascii="Times New Roman" w:hAnsi="Times New Roman" w:cs="Times New Roman"/>
          <w:sz w:val="28"/>
          <w:szCs w:val="28"/>
        </w:rPr>
        <w:t xml:space="preserve"> </w:t>
      </w:r>
      <w:r w:rsidR="00B549B3" w:rsidRPr="003458F6">
        <w:rPr>
          <w:rFonts w:ascii="Times New Roman" w:hAnsi="Times New Roman" w:cs="Times New Roman"/>
          <w:sz w:val="28"/>
          <w:szCs w:val="28"/>
        </w:rPr>
        <w:t xml:space="preserve">cold sucrose, and stored at 80°C for later analysis. </w:t>
      </w:r>
      <w:r w:rsidR="00B549B3" w:rsidRPr="003458F6">
        <w:rPr>
          <w:rFonts w:ascii="Times New Roman" w:hAnsi="Times New Roman" w:cs="Times New Roman"/>
          <w:color w:val="FF0000"/>
          <w:sz w:val="28"/>
          <w:szCs w:val="28"/>
        </w:rPr>
        <w:t>Urea and Creatinine</w:t>
      </w:r>
      <w:r w:rsidR="00631834" w:rsidRPr="003458F6">
        <w:rPr>
          <w:rFonts w:ascii="Times New Roman" w:hAnsi="Times New Roman" w:cs="Times New Roman"/>
          <w:color w:val="FF0000"/>
          <w:sz w:val="28"/>
          <w:szCs w:val="28"/>
        </w:rPr>
        <w:t xml:space="preserve"> and lipid per oxidation</w:t>
      </w:r>
      <w:r w:rsidR="00870BE2" w:rsidRPr="003458F6">
        <w:rPr>
          <w:rFonts w:ascii="Times New Roman" w:hAnsi="Times New Roman" w:cs="Times New Roman"/>
          <w:sz w:val="28"/>
          <w:szCs w:val="28"/>
        </w:rPr>
        <w:t xml:space="preserve"> </w:t>
      </w:r>
      <w:r w:rsidR="00B549B3" w:rsidRPr="003458F6">
        <w:rPr>
          <w:rFonts w:ascii="Times New Roman" w:hAnsi="Times New Roman" w:cs="Times New Roman"/>
          <w:sz w:val="28"/>
          <w:szCs w:val="28"/>
        </w:rPr>
        <w:t>were determined with the use of an</w:t>
      </w:r>
      <w:r w:rsidR="00B549B3" w:rsidRPr="003458F6">
        <w:rPr>
          <w:rFonts w:ascii="Times New Roman" w:hAnsi="Times New Roman" w:cs="Times New Roman"/>
          <w:sz w:val="28"/>
          <w:szCs w:val="28"/>
        </w:rPr>
        <w:br/>
        <w:t>autoanalyzer (Konelab 20, Thermo Electron) and lipid peroxidation was performed on the organ.</w:t>
      </w:r>
    </w:p>
    <w:p w:rsidR="00B549B3" w:rsidRPr="003458F6" w:rsidRDefault="001920CC" w:rsidP="003458F6">
      <w:pPr>
        <w:pStyle w:val="NoSpacing"/>
        <w:spacing w:line="360" w:lineRule="auto"/>
        <w:jc w:val="both"/>
        <w:rPr>
          <w:rFonts w:ascii="Times New Roman" w:hAnsi="Times New Roman" w:cs="Times New Roman"/>
          <w:sz w:val="28"/>
          <w:szCs w:val="28"/>
        </w:rPr>
      </w:pPr>
      <w:r w:rsidRPr="003458F6">
        <w:rPr>
          <w:rFonts w:ascii="Times New Roman" w:hAnsi="Times New Roman" w:cs="Times New Roman"/>
          <w:sz w:val="28"/>
          <w:szCs w:val="28"/>
        </w:rPr>
        <w:t>EXPERIMENTAL DESIG</w:t>
      </w:r>
      <w:r w:rsidR="002C4ADB" w:rsidRPr="003458F6">
        <w:rPr>
          <w:rFonts w:ascii="Times New Roman" w:hAnsi="Times New Roman" w:cs="Times New Roman"/>
          <w:sz w:val="28"/>
          <w:szCs w:val="28"/>
        </w:rPr>
        <w:t>N</w:t>
      </w:r>
    </w:p>
    <w:p w:rsidR="00613269" w:rsidRPr="003458F6" w:rsidRDefault="00613269" w:rsidP="003458F6">
      <w:pPr>
        <w:pStyle w:val="NoSpacing"/>
        <w:spacing w:line="360" w:lineRule="auto"/>
        <w:jc w:val="both"/>
        <w:rPr>
          <w:rFonts w:ascii="Times New Roman" w:hAnsi="Times New Roman" w:cs="Times New Roman"/>
          <w:sz w:val="28"/>
          <w:szCs w:val="28"/>
        </w:rPr>
      </w:pPr>
      <w:r w:rsidRPr="003458F6">
        <w:rPr>
          <w:rFonts w:ascii="Times New Roman" w:hAnsi="Times New Roman" w:cs="Times New Roman"/>
          <w:sz w:val="28"/>
          <w:szCs w:val="28"/>
        </w:rPr>
        <w:t>The animals</w:t>
      </w:r>
      <w:r w:rsidR="001920CC" w:rsidRPr="003458F6">
        <w:rPr>
          <w:rFonts w:ascii="Times New Roman" w:hAnsi="Times New Roman" w:cs="Times New Roman"/>
          <w:sz w:val="28"/>
          <w:szCs w:val="28"/>
        </w:rPr>
        <w:t xml:space="preserve"> were divided into 4 groups of 6</w:t>
      </w:r>
      <w:r w:rsidRPr="003458F6">
        <w:rPr>
          <w:rFonts w:ascii="Times New Roman" w:hAnsi="Times New Roman" w:cs="Times New Roman"/>
          <w:sz w:val="28"/>
          <w:szCs w:val="28"/>
        </w:rPr>
        <w:t xml:space="preserve"> rats each as follows:</w:t>
      </w:r>
    </w:p>
    <w:p w:rsidR="00613269" w:rsidRPr="003458F6" w:rsidRDefault="00613269" w:rsidP="003458F6">
      <w:pPr>
        <w:pStyle w:val="NoSpacing"/>
        <w:numPr>
          <w:ilvl w:val="0"/>
          <w:numId w:val="2"/>
        </w:numPr>
        <w:spacing w:line="360" w:lineRule="auto"/>
        <w:jc w:val="both"/>
        <w:rPr>
          <w:rFonts w:ascii="Times New Roman" w:hAnsi="Times New Roman" w:cs="Times New Roman"/>
          <w:sz w:val="28"/>
          <w:szCs w:val="28"/>
        </w:rPr>
      </w:pPr>
      <w:r w:rsidRPr="003458F6">
        <w:rPr>
          <w:rFonts w:ascii="Times New Roman" w:hAnsi="Times New Roman" w:cs="Times New Roman"/>
          <w:sz w:val="28"/>
          <w:szCs w:val="28"/>
        </w:rPr>
        <w:t>Group A served as the normal group</w:t>
      </w:r>
    </w:p>
    <w:p w:rsidR="00613269" w:rsidRPr="003458F6" w:rsidRDefault="00613269" w:rsidP="003458F6">
      <w:pPr>
        <w:pStyle w:val="NoSpacing"/>
        <w:numPr>
          <w:ilvl w:val="0"/>
          <w:numId w:val="2"/>
        </w:numPr>
        <w:spacing w:line="360" w:lineRule="auto"/>
        <w:jc w:val="both"/>
        <w:rPr>
          <w:rFonts w:ascii="Times New Roman" w:hAnsi="Times New Roman" w:cs="Times New Roman"/>
          <w:sz w:val="28"/>
          <w:szCs w:val="28"/>
        </w:rPr>
      </w:pPr>
      <w:r w:rsidRPr="003458F6">
        <w:rPr>
          <w:rFonts w:ascii="Times New Roman" w:hAnsi="Times New Roman" w:cs="Times New Roman"/>
          <w:sz w:val="28"/>
          <w:szCs w:val="28"/>
        </w:rPr>
        <w:t>Group B served as the sucrose and wonderful kola</w:t>
      </w:r>
    </w:p>
    <w:p w:rsidR="00613269" w:rsidRPr="003458F6" w:rsidRDefault="00613269" w:rsidP="003458F6">
      <w:pPr>
        <w:pStyle w:val="NoSpacing"/>
        <w:numPr>
          <w:ilvl w:val="0"/>
          <w:numId w:val="2"/>
        </w:numPr>
        <w:spacing w:line="360" w:lineRule="auto"/>
        <w:jc w:val="both"/>
        <w:rPr>
          <w:rFonts w:ascii="Times New Roman" w:hAnsi="Times New Roman" w:cs="Times New Roman"/>
          <w:sz w:val="28"/>
          <w:szCs w:val="28"/>
        </w:rPr>
      </w:pPr>
      <w:r w:rsidRPr="003458F6">
        <w:rPr>
          <w:rFonts w:ascii="Times New Roman" w:hAnsi="Times New Roman" w:cs="Times New Roman"/>
          <w:sz w:val="28"/>
          <w:szCs w:val="28"/>
        </w:rPr>
        <w:t xml:space="preserve">Group C served as sucrose </w:t>
      </w:r>
    </w:p>
    <w:p w:rsidR="00613269" w:rsidRPr="003458F6" w:rsidRDefault="00613269" w:rsidP="003458F6">
      <w:pPr>
        <w:pStyle w:val="NoSpacing"/>
        <w:numPr>
          <w:ilvl w:val="0"/>
          <w:numId w:val="2"/>
        </w:numPr>
        <w:spacing w:line="360" w:lineRule="auto"/>
        <w:jc w:val="both"/>
        <w:rPr>
          <w:rFonts w:ascii="Times New Roman" w:hAnsi="Times New Roman" w:cs="Times New Roman"/>
          <w:sz w:val="28"/>
          <w:szCs w:val="28"/>
        </w:rPr>
      </w:pPr>
      <w:r w:rsidRPr="003458F6">
        <w:rPr>
          <w:rFonts w:ascii="Times New Roman" w:hAnsi="Times New Roman" w:cs="Times New Roman"/>
          <w:sz w:val="28"/>
          <w:szCs w:val="28"/>
        </w:rPr>
        <w:t>Group D served as wonderful kola.</w:t>
      </w:r>
    </w:p>
    <w:p w:rsidR="00613269" w:rsidRPr="003458F6" w:rsidRDefault="00613269" w:rsidP="003458F6">
      <w:pPr>
        <w:pStyle w:val="NoSpacing"/>
        <w:spacing w:line="360" w:lineRule="auto"/>
        <w:ind w:left="360"/>
        <w:jc w:val="both"/>
        <w:rPr>
          <w:rFonts w:ascii="Times New Roman" w:hAnsi="Times New Roman" w:cs="Times New Roman"/>
          <w:sz w:val="28"/>
          <w:szCs w:val="28"/>
        </w:rPr>
      </w:pPr>
      <w:r w:rsidRPr="003458F6">
        <w:rPr>
          <w:rFonts w:ascii="Times New Roman" w:hAnsi="Times New Roman" w:cs="Times New Roman"/>
          <w:sz w:val="28"/>
          <w:szCs w:val="28"/>
        </w:rPr>
        <w:t>The rate ate normal good after two weed before the introduction of the wonderful kola and sucrose.</w:t>
      </w:r>
    </w:p>
    <w:p w:rsidR="0047637C" w:rsidRPr="003458F6" w:rsidRDefault="0047637C" w:rsidP="003458F6">
      <w:pPr>
        <w:autoSpaceDE w:val="0"/>
        <w:autoSpaceDN w:val="0"/>
        <w:adjustRightInd w:val="0"/>
        <w:spacing w:before="240" w:line="360" w:lineRule="auto"/>
        <w:jc w:val="both"/>
        <w:rPr>
          <w:rFonts w:ascii="Times New Roman" w:hAnsi="Times New Roman" w:cs="Times New Roman"/>
          <w:b/>
          <w:sz w:val="28"/>
          <w:szCs w:val="28"/>
        </w:rPr>
      </w:pPr>
      <w:r w:rsidRPr="003458F6">
        <w:rPr>
          <w:rFonts w:ascii="Times New Roman" w:hAnsi="Times New Roman" w:cs="Times New Roman"/>
          <w:b/>
          <w:sz w:val="28"/>
          <w:szCs w:val="28"/>
        </w:rPr>
        <w:t>3.2.1: Preparation of diets</w:t>
      </w:r>
    </w:p>
    <w:p w:rsidR="0022566B" w:rsidRPr="003458F6" w:rsidRDefault="0047637C" w:rsidP="003458F6">
      <w:pPr>
        <w:spacing w:line="360" w:lineRule="auto"/>
        <w:rPr>
          <w:rFonts w:ascii="Times New Roman" w:hAnsi="Times New Roman" w:cs="Times New Roman"/>
          <w:b/>
          <w:sz w:val="28"/>
          <w:szCs w:val="28"/>
        </w:rPr>
      </w:pPr>
      <w:r w:rsidRPr="003458F6">
        <w:rPr>
          <w:rFonts w:ascii="Times New Roman" w:eastAsia="SimSun" w:hAnsi="Times New Roman" w:cs="Times New Roman"/>
          <w:sz w:val="28"/>
          <w:szCs w:val="28"/>
          <w:lang w:eastAsia="zh-CN"/>
        </w:rPr>
        <w:t xml:space="preserve">The </w:t>
      </w:r>
      <w:r w:rsidRPr="003458F6">
        <w:rPr>
          <w:rFonts w:ascii="Times New Roman" w:hAnsi="Times New Roman" w:cs="Times New Roman"/>
          <w:sz w:val="28"/>
          <w:szCs w:val="28"/>
        </w:rPr>
        <w:t xml:space="preserve">seeds of </w:t>
      </w:r>
      <w:r w:rsidRPr="003458F6">
        <w:rPr>
          <w:rFonts w:ascii="Times New Roman" w:hAnsi="Times New Roman" w:cs="Times New Roman"/>
          <w:i/>
          <w:sz w:val="28"/>
          <w:szCs w:val="28"/>
        </w:rPr>
        <w:t>B.</w:t>
      </w:r>
      <w:r w:rsidR="00F167A5" w:rsidRPr="003458F6">
        <w:rPr>
          <w:rFonts w:ascii="Times New Roman" w:hAnsi="Times New Roman" w:cs="Times New Roman"/>
          <w:i/>
          <w:sz w:val="28"/>
          <w:szCs w:val="28"/>
        </w:rPr>
        <w:t xml:space="preserve"> </w:t>
      </w:r>
      <w:r w:rsidRPr="003458F6">
        <w:rPr>
          <w:rFonts w:ascii="Times New Roman" w:hAnsi="Times New Roman" w:cs="Times New Roman"/>
          <w:i/>
          <w:sz w:val="28"/>
          <w:szCs w:val="28"/>
        </w:rPr>
        <w:t>cori</w:t>
      </w:r>
      <w:r w:rsidR="00870BE2" w:rsidRPr="003458F6">
        <w:rPr>
          <w:rFonts w:ascii="Times New Roman" w:hAnsi="Times New Roman" w:cs="Times New Roman"/>
          <w:i/>
          <w:sz w:val="28"/>
          <w:szCs w:val="28"/>
        </w:rPr>
        <w:t>c</w:t>
      </w:r>
      <w:r w:rsidRPr="003458F6">
        <w:rPr>
          <w:rFonts w:ascii="Times New Roman" w:hAnsi="Times New Roman" w:cs="Times New Roman"/>
          <w:i/>
          <w:sz w:val="28"/>
          <w:szCs w:val="28"/>
        </w:rPr>
        <w:t>e</w:t>
      </w:r>
      <w:r w:rsidR="00870BE2" w:rsidRPr="003458F6">
        <w:rPr>
          <w:rFonts w:ascii="Times New Roman" w:hAnsi="Times New Roman" w:cs="Times New Roman"/>
          <w:i/>
          <w:sz w:val="28"/>
          <w:szCs w:val="28"/>
        </w:rPr>
        <w:t xml:space="preserve">a </w:t>
      </w:r>
      <w:r w:rsidRPr="003458F6">
        <w:rPr>
          <w:rFonts w:ascii="Times New Roman" w:eastAsia="SimSun" w:hAnsi="Times New Roman" w:cs="Times New Roman"/>
          <w:sz w:val="28"/>
          <w:szCs w:val="28"/>
          <w:lang w:eastAsia="zh-CN"/>
        </w:rPr>
        <w:t>were washed and cleaned thoroughly to remove all detritus; it was dried in the oven (</w:t>
      </w:r>
      <w:r w:rsidRPr="003458F6">
        <w:rPr>
          <w:rFonts w:ascii="Times New Roman" w:hAnsi="Times New Roman" w:cs="Times New Roman"/>
          <w:sz w:val="28"/>
          <w:szCs w:val="28"/>
        </w:rPr>
        <w:t>40</w:t>
      </w:r>
      <w:r w:rsidRPr="003458F6">
        <w:rPr>
          <w:rFonts w:ascii="Times New Roman" w:hAnsi="Times New Roman" w:cs="Times New Roman"/>
          <w:sz w:val="28"/>
          <w:szCs w:val="28"/>
          <w:vertAlign w:val="superscript"/>
        </w:rPr>
        <w:t>o</w:t>
      </w:r>
      <w:r w:rsidRPr="003458F6">
        <w:rPr>
          <w:rFonts w:ascii="Times New Roman" w:hAnsi="Times New Roman" w:cs="Times New Roman"/>
          <w:sz w:val="28"/>
          <w:szCs w:val="28"/>
        </w:rPr>
        <w:t>C</w:t>
      </w:r>
      <w:r w:rsidRPr="003458F6">
        <w:rPr>
          <w:rFonts w:ascii="Times New Roman" w:eastAsia="SimSun" w:hAnsi="Times New Roman" w:cs="Times New Roman"/>
          <w:sz w:val="28"/>
          <w:szCs w:val="28"/>
          <w:lang w:eastAsia="zh-CN"/>
        </w:rPr>
        <w:t xml:space="preserve">) for two weeks and ground into powder </w:t>
      </w:r>
      <w:r w:rsidRPr="003458F6">
        <w:rPr>
          <w:rFonts w:ascii="Times New Roman" w:eastAsia="SimSun" w:hAnsi="Times New Roman" w:cs="Times New Roman"/>
          <w:sz w:val="28"/>
          <w:szCs w:val="28"/>
          <w:lang w:eastAsia="zh-CN"/>
        </w:rPr>
        <w:lastRenderedPageBreak/>
        <w:t>using a miller grinder. 10g of the ground powder was mixed with the rat pellet and served as the BCFD.</w:t>
      </w:r>
    </w:p>
    <w:p w:rsidR="0047637C" w:rsidRPr="003458F6" w:rsidRDefault="0047637C" w:rsidP="003458F6">
      <w:pPr>
        <w:spacing w:line="360" w:lineRule="auto"/>
        <w:rPr>
          <w:rFonts w:ascii="Times New Roman" w:eastAsia="SimSun" w:hAnsi="Times New Roman" w:cs="Times New Roman"/>
          <w:sz w:val="28"/>
          <w:szCs w:val="28"/>
          <w:lang w:eastAsia="zh-CN"/>
        </w:rPr>
      </w:pPr>
      <w:r w:rsidRPr="003458F6">
        <w:rPr>
          <w:rFonts w:ascii="Times New Roman" w:hAnsi="Times New Roman" w:cs="Times New Roman"/>
          <w:b/>
          <w:sz w:val="28"/>
          <w:szCs w:val="28"/>
        </w:rPr>
        <w:t xml:space="preserve">Preparation of </w:t>
      </w:r>
      <w:r w:rsidRPr="003458F6">
        <w:rPr>
          <w:rFonts w:ascii="Times New Roman" w:hAnsi="Times New Roman" w:cs="Times New Roman"/>
          <w:sz w:val="28"/>
          <w:szCs w:val="28"/>
        </w:rPr>
        <w:t>Sucrose</w:t>
      </w:r>
      <w:r w:rsidRPr="003458F6">
        <w:rPr>
          <w:rFonts w:ascii="Times New Roman" w:hAnsi="Times New Roman" w:cs="Times New Roman"/>
          <w:b/>
          <w:sz w:val="28"/>
          <w:szCs w:val="28"/>
        </w:rPr>
        <w:t xml:space="preserve"> Solution</w:t>
      </w:r>
    </w:p>
    <w:p w:rsidR="0047637C" w:rsidRPr="003458F6" w:rsidRDefault="0047637C" w:rsidP="003458F6">
      <w:pPr>
        <w:autoSpaceDE w:val="0"/>
        <w:autoSpaceDN w:val="0"/>
        <w:adjustRightInd w:val="0"/>
        <w:spacing w:before="240" w:after="0" w:line="360" w:lineRule="auto"/>
        <w:jc w:val="both"/>
        <w:rPr>
          <w:rFonts w:ascii="Times New Roman" w:hAnsi="Times New Roman" w:cs="Times New Roman"/>
          <w:sz w:val="28"/>
          <w:szCs w:val="28"/>
        </w:rPr>
      </w:pPr>
      <w:r w:rsidRPr="003458F6">
        <w:rPr>
          <w:rFonts w:ascii="Times New Roman" w:hAnsi="Times New Roman" w:cs="Times New Roman"/>
          <w:sz w:val="28"/>
          <w:szCs w:val="28"/>
        </w:rPr>
        <w:t xml:space="preserve">Sucrose solution (20%) was prepared daily by dissolving 20 g of Sucrose in 100 ml of tap water. The animals were fed with the 20% Sucrose solution </w:t>
      </w:r>
      <w:r w:rsidRPr="003458F6">
        <w:rPr>
          <w:rFonts w:ascii="Times New Roman" w:hAnsi="Times New Roman" w:cs="Times New Roman"/>
          <w:i/>
          <w:iCs/>
          <w:sz w:val="28"/>
          <w:szCs w:val="28"/>
        </w:rPr>
        <w:t xml:space="preserve">ad libitum </w:t>
      </w:r>
      <w:r w:rsidRPr="003458F6">
        <w:rPr>
          <w:rFonts w:ascii="Times New Roman" w:hAnsi="Times New Roman" w:cs="Times New Roman"/>
          <w:sz w:val="28"/>
          <w:szCs w:val="28"/>
        </w:rPr>
        <w:t xml:space="preserve">throughout the period of the experiment. The control groups received normal drinking water </w:t>
      </w:r>
      <w:r w:rsidRPr="003458F6">
        <w:rPr>
          <w:rFonts w:ascii="Times New Roman" w:hAnsi="Times New Roman" w:cs="Times New Roman"/>
          <w:i/>
          <w:iCs/>
          <w:sz w:val="28"/>
          <w:szCs w:val="28"/>
        </w:rPr>
        <w:t xml:space="preserve">ad libitum </w:t>
      </w:r>
      <w:r w:rsidRPr="003458F6">
        <w:rPr>
          <w:rFonts w:ascii="Times New Roman" w:hAnsi="Times New Roman" w:cs="Times New Roman"/>
          <w:iCs/>
          <w:sz w:val="28"/>
          <w:szCs w:val="28"/>
        </w:rPr>
        <w:t>throughout the period of the experiment</w:t>
      </w:r>
      <w:r w:rsidRPr="003458F6">
        <w:rPr>
          <w:rFonts w:ascii="Times New Roman" w:hAnsi="Times New Roman" w:cs="Times New Roman"/>
          <w:sz w:val="28"/>
          <w:szCs w:val="28"/>
        </w:rPr>
        <w:t>.</w:t>
      </w:r>
    </w:p>
    <w:p w:rsidR="0047637C" w:rsidRPr="003458F6" w:rsidRDefault="0047637C" w:rsidP="003458F6">
      <w:pPr>
        <w:pStyle w:val="NoSpacing"/>
        <w:spacing w:line="360" w:lineRule="auto"/>
        <w:jc w:val="both"/>
        <w:rPr>
          <w:rFonts w:ascii="Times New Roman" w:hAnsi="Times New Roman" w:cs="Times New Roman"/>
          <w:sz w:val="28"/>
          <w:szCs w:val="28"/>
        </w:rPr>
      </w:pPr>
    </w:p>
    <w:p w:rsidR="00613269" w:rsidRPr="003458F6" w:rsidRDefault="00613269" w:rsidP="003458F6">
      <w:pPr>
        <w:pStyle w:val="NoSpacing"/>
        <w:spacing w:line="360" w:lineRule="auto"/>
        <w:jc w:val="both"/>
        <w:rPr>
          <w:rFonts w:ascii="Times New Roman" w:hAnsi="Times New Roman" w:cs="Times New Roman"/>
          <w:b/>
          <w:sz w:val="28"/>
          <w:szCs w:val="28"/>
        </w:rPr>
      </w:pPr>
      <w:r w:rsidRPr="003458F6">
        <w:rPr>
          <w:rFonts w:ascii="Times New Roman" w:hAnsi="Times New Roman" w:cs="Times New Roman"/>
          <w:b/>
          <w:sz w:val="28"/>
          <w:szCs w:val="28"/>
        </w:rPr>
        <w:t>3.2.3</w:t>
      </w:r>
      <w:r w:rsidRPr="003458F6">
        <w:rPr>
          <w:rFonts w:ascii="Times New Roman" w:hAnsi="Times New Roman" w:cs="Times New Roman"/>
          <w:b/>
          <w:sz w:val="28"/>
          <w:szCs w:val="28"/>
        </w:rPr>
        <w:tab/>
      </w:r>
      <w:r w:rsidR="00356B47" w:rsidRPr="003458F6">
        <w:rPr>
          <w:rFonts w:ascii="Times New Roman" w:hAnsi="Times New Roman" w:cs="Times New Roman"/>
          <w:b/>
          <w:sz w:val="28"/>
          <w:szCs w:val="28"/>
        </w:rPr>
        <w:t xml:space="preserve">Collection of Samples </w:t>
      </w:r>
    </w:p>
    <w:p w:rsidR="00613269" w:rsidRPr="003458F6" w:rsidRDefault="00613269" w:rsidP="003458F6">
      <w:pPr>
        <w:pStyle w:val="NoSpacing"/>
        <w:spacing w:line="360" w:lineRule="auto"/>
        <w:jc w:val="both"/>
        <w:rPr>
          <w:rFonts w:ascii="Times New Roman" w:hAnsi="Times New Roman" w:cs="Times New Roman"/>
          <w:sz w:val="28"/>
          <w:szCs w:val="28"/>
        </w:rPr>
      </w:pPr>
      <w:r w:rsidRPr="003458F6">
        <w:rPr>
          <w:rFonts w:ascii="Times New Roman" w:hAnsi="Times New Roman" w:cs="Times New Roman"/>
          <w:sz w:val="28"/>
          <w:szCs w:val="28"/>
        </w:rPr>
        <w:t xml:space="preserve">Blood samples were collected by a snip act at the tail vein and blood sugar level was measured with the accu-check glucometer with strips. The strips were inserted one at a time in the glucometer </w:t>
      </w:r>
    </w:p>
    <w:p w:rsidR="00613269" w:rsidRPr="003458F6" w:rsidRDefault="00613269" w:rsidP="003458F6">
      <w:pPr>
        <w:pStyle w:val="NoSpacing"/>
        <w:spacing w:line="360" w:lineRule="auto"/>
        <w:jc w:val="both"/>
        <w:rPr>
          <w:rFonts w:ascii="Times New Roman" w:hAnsi="Times New Roman" w:cs="Times New Roman"/>
          <w:sz w:val="28"/>
          <w:szCs w:val="28"/>
        </w:rPr>
      </w:pPr>
      <w:r w:rsidRPr="003458F6">
        <w:rPr>
          <w:rFonts w:ascii="Times New Roman" w:hAnsi="Times New Roman" w:cs="Times New Roman"/>
          <w:sz w:val="28"/>
          <w:szCs w:val="28"/>
        </w:rPr>
        <w:t xml:space="preserve">PRINCIPLE </w:t>
      </w:r>
    </w:p>
    <w:p w:rsidR="00613269" w:rsidRPr="003458F6" w:rsidRDefault="00613269" w:rsidP="003458F6">
      <w:pPr>
        <w:pStyle w:val="NoSpacing"/>
        <w:spacing w:line="360" w:lineRule="auto"/>
        <w:jc w:val="both"/>
        <w:rPr>
          <w:rFonts w:ascii="Times New Roman" w:hAnsi="Times New Roman" w:cs="Times New Roman"/>
          <w:sz w:val="28"/>
          <w:szCs w:val="28"/>
        </w:rPr>
      </w:pPr>
      <w:r w:rsidRPr="003458F6">
        <w:rPr>
          <w:rFonts w:ascii="Times New Roman" w:hAnsi="Times New Roman" w:cs="Times New Roman"/>
          <w:sz w:val="28"/>
          <w:szCs w:val="28"/>
        </w:rPr>
        <w:t>When blood is dropped on the red sugared sport on the test strips inserted inside the glucometers, glucose in the blood reacts with the chemical reagents on the test strip.</w:t>
      </w:r>
    </w:p>
    <w:p w:rsidR="00613269" w:rsidRPr="003458F6" w:rsidRDefault="00613269" w:rsidP="003458F6">
      <w:pPr>
        <w:pStyle w:val="NoSpacing"/>
        <w:spacing w:line="360" w:lineRule="auto"/>
        <w:jc w:val="both"/>
        <w:rPr>
          <w:rFonts w:ascii="Times New Roman" w:hAnsi="Times New Roman" w:cs="Times New Roman"/>
          <w:sz w:val="28"/>
          <w:szCs w:val="28"/>
        </w:rPr>
      </w:pPr>
      <w:r w:rsidRPr="003458F6">
        <w:rPr>
          <w:rFonts w:ascii="Times New Roman" w:hAnsi="Times New Roman" w:cs="Times New Roman"/>
          <w:sz w:val="28"/>
          <w:szCs w:val="28"/>
        </w:rPr>
        <w:t>Glucometer test strip is based double sequential enzyme reaction in which an enzyme, glucose oxidase (God) Converts glucose to hydrogen peroxide and glucoronic acid while peroxidase oxidizes the dye in the test strip to produce a color. The blood glucose level in mildly will be displayed on the screen after 15 seconds. The reduction equation are shown below.</w:t>
      </w:r>
    </w:p>
    <w:p w:rsidR="00613269" w:rsidRPr="003458F6" w:rsidRDefault="00613269" w:rsidP="003458F6">
      <w:pPr>
        <w:pStyle w:val="NoSpacing"/>
        <w:spacing w:line="360" w:lineRule="auto"/>
        <w:jc w:val="both"/>
        <w:rPr>
          <w:rFonts w:ascii="Times New Roman" w:hAnsi="Times New Roman" w:cs="Times New Roman"/>
          <w:sz w:val="28"/>
          <w:szCs w:val="28"/>
        </w:rPr>
      </w:pPr>
      <w:r w:rsidRPr="003458F6">
        <w:rPr>
          <w:rFonts w:ascii="Times New Roman" w:hAnsi="Times New Roman" w:cs="Times New Roman"/>
          <w:sz w:val="28"/>
          <w:szCs w:val="28"/>
        </w:rPr>
        <w:t>Glucose + O</w:t>
      </w:r>
      <w:r w:rsidRPr="003458F6">
        <w:rPr>
          <w:rFonts w:ascii="Times New Roman" w:hAnsi="Times New Roman" w:cs="Times New Roman"/>
          <w:sz w:val="28"/>
          <w:szCs w:val="28"/>
          <w:vertAlign w:val="subscript"/>
        </w:rPr>
        <w:t>2</w:t>
      </w:r>
      <w:r w:rsidRPr="003458F6">
        <w:rPr>
          <w:rFonts w:ascii="Times New Roman" w:hAnsi="Times New Roman" w:cs="Times New Roman"/>
          <w:sz w:val="28"/>
          <w:szCs w:val="28"/>
          <w:u w:val="single"/>
        </w:rPr>
        <w:t>Glucose oxidase</w:t>
      </w:r>
      <w:r w:rsidRPr="003458F6">
        <w:rPr>
          <w:rFonts w:ascii="Times New Roman" w:hAnsi="Times New Roman" w:cs="Times New Roman"/>
          <w:sz w:val="28"/>
          <w:szCs w:val="28"/>
        </w:rPr>
        <w:t xml:space="preserve"> glucose + H</w:t>
      </w:r>
      <w:r w:rsidRPr="003458F6">
        <w:rPr>
          <w:rFonts w:ascii="Times New Roman" w:hAnsi="Times New Roman" w:cs="Times New Roman"/>
          <w:sz w:val="28"/>
          <w:szCs w:val="28"/>
          <w:vertAlign w:val="subscript"/>
        </w:rPr>
        <w:t>2</w:t>
      </w:r>
      <w:r w:rsidRPr="003458F6">
        <w:rPr>
          <w:rFonts w:ascii="Times New Roman" w:hAnsi="Times New Roman" w:cs="Times New Roman"/>
          <w:sz w:val="28"/>
          <w:szCs w:val="28"/>
        </w:rPr>
        <w:t>O</w:t>
      </w:r>
      <w:r w:rsidRPr="003458F6">
        <w:rPr>
          <w:rFonts w:ascii="Times New Roman" w:hAnsi="Times New Roman" w:cs="Times New Roman"/>
          <w:sz w:val="28"/>
          <w:szCs w:val="28"/>
          <w:vertAlign w:val="subscript"/>
        </w:rPr>
        <w:t>2</w:t>
      </w:r>
    </w:p>
    <w:p w:rsidR="00613269" w:rsidRPr="003458F6" w:rsidRDefault="00613269" w:rsidP="003458F6">
      <w:pPr>
        <w:pStyle w:val="NoSpacing"/>
        <w:spacing w:line="360" w:lineRule="auto"/>
        <w:jc w:val="both"/>
        <w:rPr>
          <w:rFonts w:ascii="Times New Roman" w:hAnsi="Times New Roman" w:cs="Times New Roman"/>
          <w:sz w:val="28"/>
          <w:szCs w:val="28"/>
        </w:rPr>
      </w:pPr>
      <w:r w:rsidRPr="003458F6">
        <w:rPr>
          <w:rFonts w:ascii="Times New Roman" w:hAnsi="Times New Roman" w:cs="Times New Roman"/>
          <w:sz w:val="28"/>
          <w:szCs w:val="28"/>
        </w:rPr>
        <w:t>H</w:t>
      </w:r>
      <w:r w:rsidRPr="003458F6">
        <w:rPr>
          <w:rFonts w:ascii="Times New Roman" w:hAnsi="Times New Roman" w:cs="Times New Roman"/>
          <w:sz w:val="28"/>
          <w:szCs w:val="28"/>
          <w:vertAlign w:val="subscript"/>
        </w:rPr>
        <w:t>2</w:t>
      </w:r>
      <w:r w:rsidRPr="003458F6">
        <w:rPr>
          <w:rFonts w:ascii="Times New Roman" w:hAnsi="Times New Roman" w:cs="Times New Roman"/>
          <w:sz w:val="28"/>
          <w:szCs w:val="28"/>
        </w:rPr>
        <w:t>O</w:t>
      </w:r>
      <w:r w:rsidRPr="003458F6">
        <w:rPr>
          <w:rFonts w:ascii="Times New Roman" w:hAnsi="Times New Roman" w:cs="Times New Roman"/>
          <w:sz w:val="28"/>
          <w:szCs w:val="28"/>
          <w:vertAlign w:val="subscript"/>
        </w:rPr>
        <w:t>2</w:t>
      </w:r>
      <w:r w:rsidRPr="003458F6">
        <w:rPr>
          <w:rFonts w:ascii="Times New Roman" w:hAnsi="Times New Roman" w:cs="Times New Roman"/>
          <w:sz w:val="28"/>
          <w:szCs w:val="28"/>
        </w:rPr>
        <w:t xml:space="preserve"> +dye     </w:t>
      </w:r>
      <w:r w:rsidRPr="003458F6">
        <w:rPr>
          <w:rFonts w:ascii="Times New Roman" w:hAnsi="Times New Roman" w:cs="Times New Roman"/>
          <w:sz w:val="28"/>
          <w:szCs w:val="28"/>
          <w:u w:val="single"/>
        </w:rPr>
        <w:t>peroxidases oxidized</w:t>
      </w:r>
      <w:r w:rsidRPr="003458F6">
        <w:rPr>
          <w:rFonts w:ascii="Times New Roman" w:hAnsi="Times New Roman" w:cs="Times New Roman"/>
          <w:sz w:val="28"/>
          <w:szCs w:val="28"/>
        </w:rPr>
        <w:t xml:space="preserve"> does + H</w:t>
      </w:r>
      <w:r w:rsidRPr="003458F6">
        <w:rPr>
          <w:rFonts w:ascii="Times New Roman" w:hAnsi="Times New Roman" w:cs="Times New Roman"/>
          <w:sz w:val="28"/>
          <w:szCs w:val="28"/>
          <w:vertAlign w:val="subscript"/>
        </w:rPr>
        <w:t>2</w:t>
      </w:r>
      <w:r w:rsidRPr="003458F6">
        <w:rPr>
          <w:rFonts w:ascii="Times New Roman" w:hAnsi="Times New Roman" w:cs="Times New Roman"/>
          <w:sz w:val="28"/>
          <w:szCs w:val="28"/>
        </w:rPr>
        <w:t xml:space="preserve"> O</w:t>
      </w:r>
      <w:r w:rsidRPr="003458F6">
        <w:rPr>
          <w:rFonts w:ascii="Times New Roman" w:hAnsi="Times New Roman" w:cs="Times New Roman"/>
          <w:sz w:val="28"/>
          <w:szCs w:val="28"/>
          <w:vertAlign w:val="subscript"/>
        </w:rPr>
        <w:t>2</w:t>
      </w:r>
      <w:r w:rsidRPr="003458F6">
        <w:rPr>
          <w:rFonts w:ascii="Times New Roman" w:hAnsi="Times New Roman" w:cs="Times New Roman"/>
          <w:sz w:val="28"/>
          <w:szCs w:val="28"/>
        </w:rPr>
        <w:t xml:space="preserve"> +H</w:t>
      </w:r>
      <w:r w:rsidRPr="003458F6">
        <w:rPr>
          <w:rFonts w:ascii="Times New Roman" w:hAnsi="Times New Roman" w:cs="Times New Roman"/>
          <w:sz w:val="28"/>
          <w:szCs w:val="28"/>
          <w:vertAlign w:val="subscript"/>
        </w:rPr>
        <w:t>2</w:t>
      </w:r>
      <w:r w:rsidRPr="003458F6">
        <w:rPr>
          <w:rFonts w:ascii="Times New Roman" w:hAnsi="Times New Roman" w:cs="Times New Roman"/>
          <w:sz w:val="28"/>
          <w:szCs w:val="28"/>
        </w:rPr>
        <w:t>O</w:t>
      </w:r>
    </w:p>
    <w:p w:rsidR="00613269" w:rsidRPr="003458F6" w:rsidRDefault="00613269" w:rsidP="003458F6">
      <w:pPr>
        <w:pStyle w:val="NoSpacing"/>
        <w:spacing w:line="360" w:lineRule="auto"/>
        <w:jc w:val="both"/>
        <w:rPr>
          <w:rFonts w:ascii="Times New Roman" w:hAnsi="Times New Roman" w:cs="Times New Roman"/>
          <w:sz w:val="28"/>
          <w:szCs w:val="28"/>
        </w:rPr>
      </w:pPr>
    </w:p>
    <w:p w:rsidR="00613269" w:rsidRPr="003458F6" w:rsidRDefault="00613269" w:rsidP="003458F6">
      <w:pPr>
        <w:pStyle w:val="NoSpacing"/>
        <w:spacing w:line="360" w:lineRule="auto"/>
        <w:jc w:val="both"/>
        <w:rPr>
          <w:rFonts w:ascii="Times New Roman" w:hAnsi="Times New Roman" w:cs="Times New Roman"/>
          <w:sz w:val="28"/>
          <w:szCs w:val="28"/>
        </w:rPr>
      </w:pPr>
      <w:r w:rsidRPr="003458F6">
        <w:rPr>
          <w:rFonts w:ascii="Times New Roman" w:hAnsi="Times New Roman" w:cs="Times New Roman"/>
          <w:sz w:val="28"/>
          <w:szCs w:val="28"/>
        </w:rPr>
        <w:t xml:space="preserve">Preparation of the sucrose and wonderful kola for administration </w:t>
      </w:r>
    </w:p>
    <w:p w:rsidR="00613269" w:rsidRPr="003458F6" w:rsidRDefault="00613269" w:rsidP="003458F6">
      <w:pPr>
        <w:pStyle w:val="NoSpacing"/>
        <w:spacing w:line="360" w:lineRule="auto"/>
        <w:jc w:val="both"/>
        <w:rPr>
          <w:rFonts w:ascii="Times New Roman" w:hAnsi="Times New Roman" w:cs="Times New Roman"/>
          <w:sz w:val="28"/>
          <w:szCs w:val="28"/>
        </w:rPr>
      </w:pPr>
      <w:r w:rsidRPr="003458F6">
        <w:rPr>
          <w:rFonts w:ascii="Times New Roman" w:hAnsi="Times New Roman" w:cs="Times New Roman"/>
          <w:sz w:val="28"/>
          <w:szCs w:val="28"/>
        </w:rPr>
        <w:lastRenderedPageBreak/>
        <w:t>20g of sucrose in 100 ml of water in the sucrose group 20g of sucrose in 100ml of water, 20g of wonderful kola in 80g of feed group in the sucrose and wonderful kola group 20 of wonderful kola in the wonderful kola group.</w:t>
      </w:r>
    </w:p>
    <w:p w:rsidR="002C4ADB" w:rsidRPr="003458F6" w:rsidRDefault="002C4ADB" w:rsidP="003458F6">
      <w:pPr>
        <w:spacing w:line="360" w:lineRule="auto"/>
        <w:jc w:val="both"/>
        <w:rPr>
          <w:rFonts w:ascii="Times New Roman" w:hAnsi="Times New Roman" w:cs="Times New Roman"/>
          <w:b/>
          <w:sz w:val="28"/>
          <w:szCs w:val="28"/>
        </w:rPr>
      </w:pPr>
    </w:p>
    <w:p w:rsidR="002C4ADB" w:rsidRPr="003458F6" w:rsidRDefault="002C4ADB" w:rsidP="003458F6">
      <w:pPr>
        <w:spacing w:line="360" w:lineRule="auto"/>
        <w:jc w:val="both"/>
        <w:rPr>
          <w:rFonts w:ascii="Times New Roman" w:hAnsi="Times New Roman" w:cs="Times New Roman"/>
          <w:b/>
          <w:sz w:val="28"/>
          <w:szCs w:val="28"/>
        </w:rPr>
      </w:pPr>
      <w:r w:rsidRPr="003458F6">
        <w:rPr>
          <w:rFonts w:ascii="Times New Roman" w:hAnsi="Times New Roman" w:cs="Times New Roman"/>
          <w:b/>
          <w:sz w:val="28"/>
          <w:szCs w:val="28"/>
        </w:rPr>
        <w:t>3.2.21 Statistical Analysis</w:t>
      </w:r>
    </w:p>
    <w:p w:rsidR="002C4ADB" w:rsidRPr="003458F6" w:rsidRDefault="002C4ADB" w:rsidP="003458F6">
      <w:pPr>
        <w:spacing w:line="360" w:lineRule="auto"/>
        <w:jc w:val="both"/>
        <w:rPr>
          <w:rFonts w:ascii="Times New Roman" w:hAnsi="Times New Roman" w:cs="Times New Roman"/>
          <w:sz w:val="28"/>
          <w:szCs w:val="28"/>
        </w:rPr>
      </w:pPr>
      <w:r w:rsidRPr="003458F6">
        <w:rPr>
          <w:rFonts w:ascii="Times New Roman" w:hAnsi="Times New Roman" w:cs="Times New Roman"/>
          <w:sz w:val="28"/>
          <w:szCs w:val="28"/>
        </w:rPr>
        <w:t>Results were represented as mean ± standard error of mean (SEM) of triplicate readings. Differences between groups was determined by one-way analysis of variance (ANOVA) using statistical package for social sciences (SPSS, version 21.0) followed by Post hoc testing performed for inter group comparisons using the least significance difference (LSD). Significance level was set at p&lt; 0.05.</w:t>
      </w:r>
    </w:p>
    <w:p w:rsidR="00A054EB" w:rsidRPr="003458F6" w:rsidRDefault="00A054EB" w:rsidP="003458F6">
      <w:pPr>
        <w:spacing w:line="360" w:lineRule="auto"/>
        <w:jc w:val="both"/>
        <w:rPr>
          <w:rFonts w:ascii="Times New Roman" w:hAnsi="Times New Roman" w:cs="Times New Roman"/>
          <w:b/>
          <w:sz w:val="28"/>
          <w:szCs w:val="28"/>
        </w:rPr>
      </w:pPr>
      <w:r w:rsidRPr="003458F6">
        <w:rPr>
          <w:rFonts w:ascii="Times New Roman" w:hAnsi="Times New Roman" w:cs="Times New Roman"/>
          <w:b/>
          <w:sz w:val="28"/>
          <w:szCs w:val="28"/>
        </w:rPr>
        <w:t>BIOCHEMICAL ANALYSES</w:t>
      </w:r>
    </w:p>
    <w:p w:rsidR="00A054EB" w:rsidRPr="003458F6" w:rsidRDefault="00A054EB" w:rsidP="003458F6">
      <w:pPr>
        <w:pStyle w:val="NoSpacing"/>
        <w:spacing w:line="360" w:lineRule="auto"/>
        <w:jc w:val="both"/>
        <w:rPr>
          <w:rFonts w:ascii="Times New Roman" w:hAnsi="Times New Roman" w:cs="Times New Roman"/>
          <w:sz w:val="28"/>
          <w:szCs w:val="28"/>
        </w:rPr>
      </w:pPr>
      <w:r w:rsidRPr="003458F6">
        <w:rPr>
          <w:rFonts w:ascii="Times New Roman" w:hAnsi="Times New Roman" w:cs="Times New Roman"/>
          <w:sz w:val="28"/>
          <w:szCs w:val="28"/>
        </w:rPr>
        <w:t>DETERMINATION OF CREATININE</w:t>
      </w:r>
    </w:p>
    <w:p w:rsidR="00A054EB" w:rsidRPr="003458F6" w:rsidRDefault="00A054EB" w:rsidP="003458F6">
      <w:pPr>
        <w:pStyle w:val="NoSpacing"/>
        <w:spacing w:line="360" w:lineRule="auto"/>
        <w:jc w:val="both"/>
        <w:rPr>
          <w:rFonts w:ascii="Times New Roman" w:hAnsi="Times New Roman" w:cs="Times New Roman"/>
          <w:sz w:val="28"/>
          <w:szCs w:val="28"/>
        </w:rPr>
      </w:pPr>
      <w:r w:rsidRPr="003458F6">
        <w:rPr>
          <w:rFonts w:ascii="Times New Roman" w:hAnsi="Times New Roman" w:cs="Times New Roman"/>
          <w:sz w:val="28"/>
          <w:szCs w:val="28"/>
        </w:rPr>
        <w:t xml:space="preserve">Creatinine level was determined using direct endpoint according to Henry (1974) as described in randox commercial kit </w:t>
      </w:r>
    </w:p>
    <w:p w:rsidR="00A054EB" w:rsidRPr="003458F6" w:rsidRDefault="00A054EB" w:rsidP="003458F6">
      <w:pPr>
        <w:pStyle w:val="NoSpacing"/>
        <w:spacing w:line="360" w:lineRule="auto"/>
        <w:jc w:val="both"/>
        <w:rPr>
          <w:rFonts w:ascii="Times New Roman" w:hAnsi="Times New Roman" w:cs="Times New Roman"/>
          <w:sz w:val="28"/>
          <w:szCs w:val="28"/>
        </w:rPr>
      </w:pPr>
      <w:r w:rsidRPr="003458F6">
        <w:rPr>
          <w:rFonts w:ascii="Times New Roman" w:hAnsi="Times New Roman" w:cs="Times New Roman"/>
          <w:sz w:val="28"/>
          <w:szCs w:val="28"/>
        </w:rPr>
        <w:t xml:space="preserve">Principle </w:t>
      </w:r>
      <w:r w:rsidR="002C4ADB" w:rsidRPr="003458F6">
        <w:rPr>
          <w:rFonts w:ascii="Times New Roman" w:hAnsi="Times New Roman" w:cs="Times New Roman"/>
          <w:sz w:val="28"/>
          <w:szCs w:val="28"/>
        </w:rPr>
        <w:t>:</w:t>
      </w:r>
    </w:p>
    <w:p w:rsidR="00A054EB" w:rsidRPr="003458F6" w:rsidRDefault="00A054EB" w:rsidP="003458F6">
      <w:pPr>
        <w:pStyle w:val="NoSpacing"/>
        <w:spacing w:line="360" w:lineRule="auto"/>
        <w:jc w:val="both"/>
        <w:rPr>
          <w:rFonts w:ascii="Times New Roman" w:hAnsi="Times New Roman" w:cs="Times New Roman"/>
          <w:sz w:val="28"/>
          <w:szCs w:val="28"/>
        </w:rPr>
      </w:pPr>
      <w:r w:rsidRPr="003458F6">
        <w:rPr>
          <w:rFonts w:ascii="Times New Roman" w:hAnsi="Times New Roman" w:cs="Times New Roman"/>
          <w:sz w:val="28"/>
          <w:szCs w:val="28"/>
        </w:rPr>
        <w:t>Creatinines to form a colour complex, which absorbs at 510nm, The rate of formation of colour is proportional to the creatine concentration in the sample. In the endpoint method the difference in absorbance measurements after colour formation yields a creatinine value corrected for interfering substances</w:t>
      </w:r>
    </w:p>
    <w:p w:rsidR="00A054EB" w:rsidRPr="003458F6" w:rsidRDefault="00A054EB" w:rsidP="003458F6">
      <w:pPr>
        <w:pStyle w:val="NoSpacing"/>
        <w:spacing w:line="360" w:lineRule="auto"/>
        <w:jc w:val="both"/>
        <w:rPr>
          <w:rFonts w:ascii="Times New Roman" w:hAnsi="Times New Roman" w:cs="Times New Roman"/>
          <w:sz w:val="28"/>
          <w:szCs w:val="28"/>
        </w:rPr>
      </w:pPr>
      <w:r w:rsidRPr="003458F6">
        <w:rPr>
          <w:rFonts w:ascii="Times New Roman" w:hAnsi="Times New Roman" w:cs="Times New Roman"/>
          <w:sz w:val="28"/>
          <w:szCs w:val="28"/>
        </w:rPr>
        <w:t>Reagent</w:t>
      </w:r>
      <w:r w:rsidR="002C4ADB" w:rsidRPr="003458F6">
        <w:rPr>
          <w:rFonts w:ascii="Times New Roman" w:hAnsi="Times New Roman" w:cs="Times New Roman"/>
          <w:sz w:val="28"/>
          <w:szCs w:val="28"/>
        </w:rPr>
        <w:t>:</w:t>
      </w:r>
    </w:p>
    <w:p w:rsidR="00A054EB" w:rsidRPr="003458F6" w:rsidRDefault="00A054EB" w:rsidP="003458F6">
      <w:pPr>
        <w:pStyle w:val="NoSpacing"/>
        <w:spacing w:line="360" w:lineRule="auto"/>
        <w:jc w:val="both"/>
        <w:rPr>
          <w:rFonts w:ascii="Times New Roman" w:hAnsi="Times New Roman" w:cs="Times New Roman"/>
          <w:sz w:val="28"/>
          <w:szCs w:val="28"/>
        </w:rPr>
      </w:pPr>
      <w:r w:rsidRPr="003458F6">
        <w:rPr>
          <w:rFonts w:ascii="Times New Roman" w:hAnsi="Times New Roman" w:cs="Times New Roman"/>
          <w:sz w:val="28"/>
          <w:szCs w:val="28"/>
        </w:rPr>
        <w:t>Picsic acid (10MM), sodium borate (10mm), sodium hydroxide and surfactant (240mm, creatinine standard (50mglde).</w:t>
      </w:r>
    </w:p>
    <w:p w:rsidR="00A054EB" w:rsidRPr="003458F6" w:rsidRDefault="00A054EB" w:rsidP="003458F6">
      <w:pPr>
        <w:pStyle w:val="NoSpacing"/>
        <w:spacing w:line="360" w:lineRule="auto"/>
        <w:jc w:val="both"/>
        <w:rPr>
          <w:rFonts w:ascii="Times New Roman" w:hAnsi="Times New Roman" w:cs="Times New Roman"/>
          <w:sz w:val="28"/>
          <w:szCs w:val="28"/>
        </w:rPr>
      </w:pPr>
      <w:r w:rsidRPr="003458F6">
        <w:rPr>
          <w:rFonts w:ascii="Times New Roman" w:hAnsi="Times New Roman" w:cs="Times New Roman"/>
          <w:sz w:val="28"/>
          <w:szCs w:val="28"/>
        </w:rPr>
        <w:t xml:space="preserve">Reagent preparation </w:t>
      </w:r>
    </w:p>
    <w:p w:rsidR="00A054EB" w:rsidRPr="003458F6" w:rsidRDefault="00A054EB" w:rsidP="003458F6">
      <w:pPr>
        <w:pStyle w:val="NoSpacing"/>
        <w:spacing w:line="360" w:lineRule="auto"/>
        <w:jc w:val="both"/>
        <w:rPr>
          <w:rFonts w:ascii="Times New Roman" w:hAnsi="Times New Roman" w:cs="Times New Roman"/>
          <w:sz w:val="28"/>
          <w:szCs w:val="28"/>
        </w:rPr>
      </w:pPr>
      <w:r w:rsidRPr="003458F6">
        <w:rPr>
          <w:rFonts w:ascii="Times New Roman" w:hAnsi="Times New Roman" w:cs="Times New Roman"/>
          <w:sz w:val="28"/>
          <w:szCs w:val="28"/>
        </w:rPr>
        <w:t>Combine equal volumes of picric acid reagent and creatinine buffer reagent and mix well</w:t>
      </w:r>
    </w:p>
    <w:p w:rsidR="00A054EB" w:rsidRPr="003458F6" w:rsidRDefault="00A054EB" w:rsidP="003458F6">
      <w:pPr>
        <w:pStyle w:val="NoSpacing"/>
        <w:spacing w:line="360" w:lineRule="auto"/>
        <w:jc w:val="both"/>
        <w:rPr>
          <w:rFonts w:ascii="Times New Roman" w:hAnsi="Times New Roman" w:cs="Times New Roman"/>
          <w:sz w:val="28"/>
          <w:szCs w:val="28"/>
        </w:rPr>
      </w:pPr>
      <w:r w:rsidRPr="003458F6">
        <w:rPr>
          <w:rFonts w:ascii="Times New Roman" w:hAnsi="Times New Roman" w:cs="Times New Roman"/>
          <w:sz w:val="28"/>
          <w:szCs w:val="28"/>
        </w:rPr>
        <w:lastRenderedPageBreak/>
        <w:t xml:space="preserve">PROCEDURE </w:t>
      </w:r>
    </w:p>
    <w:p w:rsidR="00A054EB" w:rsidRPr="003458F6" w:rsidRDefault="00A054EB" w:rsidP="003458F6">
      <w:pPr>
        <w:pStyle w:val="NoSpacing"/>
        <w:spacing w:line="360" w:lineRule="auto"/>
        <w:jc w:val="both"/>
        <w:rPr>
          <w:rFonts w:ascii="Times New Roman" w:hAnsi="Times New Roman" w:cs="Times New Roman"/>
          <w:sz w:val="28"/>
          <w:szCs w:val="28"/>
        </w:rPr>
      </w:pPr>
      <w:r w:rsidRPr="003458F6">
        <w:rPr>
          <w:rFonts w:ascii="Times New Roman" w:hAnsi="Times New Roman" w:cs="Times New Roman"/>
          <w:sz w:val="28"/>
          <w:szCs w:val="28"/>
        </w:rPr>
        <w:t xml:space="preserve">Reagent blank, standard, control and sample test tubes were labeled </w:t>
      </w:r>
    </w:p>
    <w:p w:rsidR="00A054EB" w:rsidRPr="003458F6" w:rsidRDefault="00A054EB" w:rsidP="003458F6">
      <w:pPr>
        <w:pStyle w:val="NoSpacing"/>
        <w:spacing w:line="360" w:lineRule="auto"/>
        <w:jc w:val="both"/>
        <w:rPr>
          <w:rFonts w:ascii="Times New Roman" w:hAnsi="Times New Roman" w:cs="Times New Roman"/>
          <w:sz w:val="28"/>
          <w:szCs w:val="28"/>
        </w:rPr>
      </w:pPr>
      <w:r w:rsidRPr="003458F6">
        <w:rPr>
          <w:rFonts w:ascii="Times New Roman" w:hAnsi="Times New Roman" w:cs="Times New Roman"/>
          <w:sz w:val="28"/>
          <w:szCs w:val="28"/>
        </w:rPr>
        <w:t>2.3 out of working reagent were pipetted into the into the tubes</w:t>
      </w:r>
    </w:p>
    <w:p w:rsidR="00A054EB" w:rsidRPr="003458F6" w:rsidRDefault="00A054EB" w:rsidP="003458F6">
      <w:pPr>
        <w:pStyle w:val="NoSpacing"/>
        <w:spacing w:line="360" w:lineRule="auto"/>
        <w:jc w:val="both"/>
        <w:rPr>
          <w:rFonts w:ascii="Times New Roman" w:hAnsi="Times New Roman" w:cs="Times New Roman"/>
          <w:sz w:val="28"/>
          <w:szCs w:val="28"/>
        </w:rPr>
      </w:pPr>
      <w:r w:rsidRPr="003458F6">
        <w:rPr>
          <w:rFonts w:ascii="Times New Roman" w:hAnsi="Times New Roman" w:cs="Times New Roman"/>
          <w:sz w:val="28"/>
          <w:szCs w:val="28"/>
        </w:rPr>
        <w:t xml:space="preserve">3.0 iml (100nl) of smaple was transferred to its respective tubes, distilled water to reagent blank and mix </w:t>
      </w:r>
    </w:p>
    <w:p w:rsidR="00A054EB" w:rsidRPr="003458F6" w:rsidRDefault="00A054EB" w:rsidP="003458F6">
      <w:pPr>
        <w:pStyle w:val="NoSpacing"/>
        <w:spacing w:line="360" w:lineRule="auto"/>
        <w:jc w:val="both"/>
        <w:rPr>
          <w:rFonts w:ascii="Times New Roman" w:hAnsi="Times New Roman" w:cs="Times New Roman"/>
          <w:sz w:val="28"/>
          <w:szCs w:val="28"/>
        </w:rPr>
      </w:pPr>
      <w:r w:rsidRPr="003458F6">
        <w:rPr>
          <w:rFonts w:ascii="Times New Roman" w:hAnsi="Times New Roman" w:cs="Times New Roman"/>
          <w:sz w:val="28"/>
          <w:szCs w:val="28"/>
        </w:rPr>
        <w:t xml:space="preserve">4 all the tubes were placed in 37c0 heating bather for 15minutes. </w:t>
      </w:r>
    </w:p>
    <w:p w:rsidR="00A054EB" w:rsidRPr="003458F6" w:rsidRDefault="00A054EB" w:rsidP="003458F6">
      <w:pPr>
        <w:pStyle w:val="NoSpacing"/>
        <w:spacing w:line="360" w:lineRule="auto"/>
        <w:jc w:val="both"/>
        <w:rPr>
          <w:rFonts w:ascii="Times New Roman" w:hAnsi="Times New Roman" w:cs="Times New Roman"/>
          <w:sz w:val="28"/>
          <w:szCs w:val="28"/>
        </w:rPr>
      </w:pPr>
      <w:r w:rsidRPr="003458F6">
        <w:rPr>
          <w:rFonts w:ascii="Times New Roman" w:hAnsi="Times New Roman" w:cs="Times New Roman"/>
          <w:sz w:val="28"/>
          <w:szCs w:val="28"/>
        </w:rPr>
        <w:t xml:space="preserve">5 the spectrophotometer was at 510 and zeroed the instrument with the reagent blank the absorbance of all tubes were read and recorded. Creatinine value were calculated </w:t>
      </w:r>
    </w:p>
    <w:p w:rsidR="00A054EB" w:rsidRPr="003458F6" w:rsidRDefault="00A054EB" w:rsidP="003458F6">
      <w:pPr>
        <w:pStyle w:val="NoSpacing"/>
        <w:spacing w:line="360" w:lineRule="auto"/>
        <w:jc w:val="both"/>
        <w:rPr>
          <w:rFonts w:ascii="Times New Roman" w:hAnsi="Times New Roman" w:cs="Times New Roman"/>
          <w:b/>
          <w:sz w:val="28"/>
          <w:szCs w:val="28"/>
        </w:rPr>
      </w:pPr>
      <w:r w:rsidRPr="003458F6">
        <w:rPr>
          <w:rFonts w:ascii="Times New Roman" w:hAnsi="Times New Roman" w:cs="Times New Roman"/>
          <w:b/>
          <w:sz w:val="28"/>
          <w:szCs w:val="28"/>
        </w:rPr>
        <w:t xml:space="preserve">Calculations </w:t>
      </w:r>
    </w:p>
    <w:p w:rsidR="00A054EB" w:rsidRPr="003458F6" w:rsidRDefault="00A054EB" w:rsidP="003458F6">
      <w:pPr>
        <w:pStyle w:val="NoSpacing"/>
        <w:spacing w:line="360" w:lineRule="auto"/>
        <w:jc w:val="both"/>
        <w:rPr>
          <w:rFonts w:ascii="Times New Roman" w:hAnsi="Times New Roman" w:cs="Times New Roman"/>
          <w:sz w:val="28"/>
          <w:szCs w:val="28"/>
        </w:rPr>
      </w:pPr>
      <w:r w:rsidRPr="003458F6">
        <w:rPr>
          <w:rFonts w:ascii="Times New Roman" w:hAnsi="Times New Roman" w:cs="Times New Roman"/>
          <w:sz w:val="28"/>
          <w:szCs w:val="28"/>
        </w:rPr>
        <w:t xml:space="preserve">The creatinine value of unknown (sample) is determined by comparing its absorbance change with that of a known standard   </w:t>
      </w:r>
    </w:p>
    <w:p w:rsidR="00A054EB" w:rsidRPr="003458F6" w:rsidRDefault="00A054EB" w:rsidP="003458F6">
      <w:pPr>
        <w:pStyle w:val="NoSpacing"/>
        <w:spacing w:line="360" w:lineRule="auto"/>
        <w:ind w:left="720" w:firstLine="720"/>
        <w:jc w:val="both"/>
        <w:rPr>
          <w:rFonts w:ascii="Times New Roman" w:hAnsi="Times New Roman" w:cs="Times New Roman"/>
          <w:sz w:val="28"/>
          <w:szCs w:val="28"/>
        </w:rPr>
      </w:pPr>
      <w:r w:rsidRPr="003458F6">
        <w:rPr>
          <w:rFonts w:ascii="Times New Roman" w:hAnsi="Times New Roman" w:cs="Times New Roman"/>
          <w:sz w:val="28"/>
          <w:szCs w:val="28"/>
        </w:rPr>
        <w:t>=</w:t>
      </w:r>
      <w:r w:rsidRPr="003458F6">
        <w:rPr>
          <w:rFonts w:ascii="Times New Roman" w:hAnsi="Times New Roman" w:cs="Times New Roman"/>
          <w:sz w:val="28"/>
          <w:szCs w:val="28"/>
          <w:u w:val="single"/>
        </w:rPr>
        <w:t>A sample</w:t>
      </w:r>
      <w:r w:rsidRPr="003458F6">
        <w:rPr>
          <w:rFonts w:ascii="Times New Roman" w:hAnsi="Times New Roman" w:cs="Times New Roman"/>
          <w:sz w:val="28"/>
          <w:szCs w:val="28"/>
        </w:rPr>
        <w:t xml:space="preserve"> x concentration of standard </w:t>
      </w:r>
    </w:p>
    <w:p w:rsidR="00A054EB" w:rsidRPr="003458F6" w:rsidRDefault="00A054EB" w:rsidP="003458F6">
      <w:pPr>
        <w:pStyle w:val="NoSpacing"/>
        <w:spacing w:line="360" w:lineRule="auto"/>
        <w:jc w:val="both"/>
        <w:rPr>
          <w:rFonts w:ascii="Times New Roman" w:hAnsi="Times New Roman" w:cs="Times New Roman"/>
          <w:sz w:val="28"/>
          <w:szCs w:val="28"/>
        </w:rPr>
      </w:pPr>
      <w:r w:rsidRPr="003458F6">
        <w:rPr>
          <w:rFonts w:ascii="Times New Roman" w:hAnsi="Times New Roman" w:cs="Times New Roman"/>
          <w:sz w:val="28"/>
          <w:szCs w:val="28"/>
        </w:rPr>
        <w:t>Mylde</w:t>
      </w:r>
      <w:r w:rsidRPr="003458F6">
        <w:rPr>
          <w:rFonts w:ascii="Times New Roman" w:hAnsi="Times New Roman" w:cs="Times New Roman"/>
          <w:sz w:val="28"/>
          <w:szCs w:val="28"/>
        </w:rPr>
        <w:tab/>
        <w:t xml:space="preserve">A standard </w:t>
      </w:r>
      <w:r w:rsidRPr="003458F6">
        <w:rPr>
          <w:rFonts w:ascii="Times New Roman" w:hAnsi="Times New Roman" w:cs="Times New Roman"/>
          <w:sz w:val="28"/>
          <w:szCs w:val="28"/>
        </w:rPr>
        <w:tab/>
      </w:r>
    </w:p>
    <w:p w:rsidR="0047637C" w:rsidRPr="003458F6" w:rsidRDefault="0047637C" w:rsidP="003458F6">
      <w:pPr>
        <w:pStyle w:val="NoSpacing"/>
        <w:spacing w:line="360" w:lineRule="auto"/>
        <w:jc w:val="both"/>
        <w:rPr>
          <w:rFonts w:ascii="Times New Roman" w:hAnsi="Times New Roman" w:cs="Times New Roman"/>
          <w:sz w:val="28"/>
          <w:szCs w:val="28"/>
        </w:rPr>
      </w:pPr>
    </w:p>
    <w:p w:rsidR="00A054EB" w:rsidRPr="003458F6" w:rsidRDefault="00A054EB" w:rsidP="003458F6">
      <w:pPr>
        <w:pStyle w:val="NoSpacing"/>
        <w:spacing w:line="360" w:lineRule="auto"/>
        <w:ind w:left="360"/>
        <w:jc w:val="both"/>
        <w:rPr>
          <w:rFonts w:ascii="Times New Roman" w:hAnsi="Times New Roman" w:cs="Times New Roman"/>
          <w:sz w:val="28"/>
          <w:szCs w:val="28"/>
        </w:rPr>
      </w:pPr>
      <w:r w:rsidRPr="003458F6">
        <w:rPr>
          <w:rFonts w:ascii="Times New Roman" w:hAnsi="Times New Roman" w:cs="Times New Roman"/>
          <w:sz w:val="28"/>
          <w:szCs w:val="28"/>
        </w:rPr>
        <w:t>DERMINATION OF UREA</w:t>
      </w:r>
    </w:p>
    <w:p w:rsidR="00A054EB" w:rsidRPr="003458F6" w:rsidRDefault="00A054EB" w:rsidP="003458F6">
      <w:pPr>
        <w:pStyle w:val="NoSpacing"/>
        <w:spacing w:line="360" w:lineRule="auto"/>
        <w:ind w:left="360"/>
        <w:jc w:val="both"/>
        <w:rPr>
          <w:rFonts w:ascii="Times New Roman" w:hAnsi="Times New Roman" w:cs="Times New Roman"/>
          <w:sz w:val="28"/>
          <w:szCs w:val="28"/>
        </w:rPr>
      </w:pPr>
      <w:r w:rsidRPr="003458F6">
        <w:rPr>
          <w:rFonts w:ascii="Times New Roman" w:hAnsi="Times New Roman" w:cs="Times New Roman"/>
          <w:sz w:val="28"/>
          <w:szCs w:val="28"/>
        </w:rPr>
        <w:t>Urea level was determined using urease. The ammonia is then measured photometrically by berthelot reaction</w:t>
      </w:r>
    </w:p>
    <w:p w:rsidR="00A054EB" w:rsidRPr="003458F6" w:rsidRDefault="00A054EB" w:rsidP="003458F6">
      <w:pPr>
        <w:pStyle w:val="NoSpacing"/>
        <w:spacing w:line="360" w:lineRule="auto"/>
        <w:ind w:left="360"/>
        <w:jc w:val="both"/>
        <w:rPr>
          <w:rFonts w:ascii="Times New Roman" w:hAnsi="Times New Roman" w:cs="Times New Roman"/>
          <w:sz w:val="28"/>
          <w:szCs w:val="28"/>
        </w:rPr>
      </w:pPr>
      <w:r w:rsidRPr="003458F6">
        <w:rPr>
          <w:rFonts w:ascii="Times New Roman" w:hAnsi="Times New Roman" w:cs="Times New Roman"/>
          <w:sz w:val="28"/>
          <w:szCs w:val="28"/>
        </w:rPr>
        <w:t xml:space="preserve">Urea+H20 Urease 2NH3 + CO3 </w:t>
      </w:r>
    </w:p>
    <w:p w:rsidR="00A054EB" w:rsidRPr="003458F6" w:rsidRDefault="00A054EB" w:rsidP="003458F6">
      <w:pPr>
        <w:pStyle w:val="NoSpacing"/>
        <w:spacing w:line="360" w:lineRule="auto"/>
        <w:ind w:left="360"/>
        <w:jc w:val="both"/>
        <w:rPr>
          <w:rFonts w:ascii="Times New Roman" w:hAnsi="Times New Roman" w:cs="Times New Roman"/>
          <w:sz w:val="28"/>
          <w:szCs w:val="28"/>
        </w:rPr>
      </w:pPr>
      <w:r w:rsidRPr="003458F6">
        <w:rPr>
          <w:rFonts w:ascii="Times New Roman" w:hAnsi="Times New Roman" w:cs="Times New Roman"/>
          <w:sz w:val="28"/>
          <w:szCs w:val="28"/>
        </w:rPr>
        <w:t>NH3+ hypochlorite + phenol   indophenol</w:t>
      </w:r>
    </w:p>
    <w:p w:rsidR="00A054EB" w:rsidRPr="003458F6" w:rsidRDefault="00A054EB" w:rsidP="003458F6">
      <w:pPr>
        <w:pStyle w:val="NoSpacing"/>
        <w:spacing w:line="360" w:lineRule="auto"/>
        <w:ind w:left="360"/>
        <w:jc w:val="both"/>
        <w:rPr>
          <w:rFonts w:ascii="Times New Roman" w:hAnsi="Times New Roman" w:cs="Times New Roman"/>
          <w:sz w:val="28"/>
          <w:szCs w:val="28"/>
        </w:rPr>
      </w:pPr>
      <w:r w:rsidRPr="003458F6">
        <w:rPr>
          <w:rFonts w:ascii="Times New Roman" w:hAnsi="Times New Roman" w:cs="Times New Roman"/>
          <w:sz w:val="28"/>
          <w:szCs w:val="28"/>
        </w:rPr>
        <w:t>Reagent</w:t>
      </w:r>
    </w:p>
    <w:p w:rsidR="00A054EB" w:rsidRPr="003458F6" w:rsidRDefault="00A054EB" w:rsidP="003458F6">
      <w:pPr>
        <w:pStyle w:val="NoSpacing"/>
        <w:spacing w:line="360" w:lineRule="auto"/>
        <w:ind w:left="360"/>
        <w:jc w:val="both"/>
        <w:rPr>
          <w:rFonts w:ascii="Times New Roman" w:hAnsi="Times New Roman" w:cs="Times New Roman"/>
          <w:sz w:val="28"/>
          <w:szCs w:val="28"/>
        </w:rPr>
      </w:pPr>
      <w:r w:rsidRPr="003458F6">
        <w:rPr>
          <w:rFonts w:ascii="Times New Roman" w:hAnsi="Times New Roman" w:cs="Times New Roman"/>
          <w:sz w:val="28"/>
          <w:szCs w:val="28"/>
        </w:rPr>
        <w:t>EDTA(RI)(116Mmolk), sodium nitroprusside (6mmoll), sodium mitroprusside (6mmoll), urease (igll), Diluted phenol (Rs) (rommoll), Diluted sodium hypochlorite (R3) (27mmoll), sodium hydroxide (o.4N), area standard preparation of reagents.</w:t>
      </w:r>
    </w:p>
    <w:p w:rsidR="00A054EB" w:rsidRPr="003458F6" w:rsidRDefault="00A054EB" w:rsidP="003458F6">
      <w:pPr>
        <w:pStyle w:val="NoSpacing"/>
        <w:spacing w:line="360" w:lineRule="auto"/>
        <w:ind w:left="360"/>
        <w:jc w:val="both"/>
        <w:rPr>
          <w:rFonts w:ascii="Times New Roman" w:hAnsi="Times New Roman" w:cs="Times New Roman"/>
          <w:sz w:val="28"/>
          <w:szCs w:val="28"/>
        </w:rPr>
      </w:pPr>
      <w:r w:rsidRPr="003458F6">
        <w:rPr>
          <w:rFonts w:ascii="Times New Roman" w:hAnsi="Times New Roman" w:cs="Times New Roman"/>
          <w:sz w:val="28"/>
          <w:szCs w:val="28"/>
        </w:rPr>
        <w:t>r.i sodium nitroprusside (ri) and urease (Ri) solution: transfer the contents of rialRia into bottle Rib and mux gently RS. Phenol:</w:t>
      </w:r>
    </w:p>
    <w:p w:rsidR="00A054EB" w:rsidRPr="003458F6" w:rsidRDefault="00A054EB" w:rsidP="003458F6">
      <w:pPr>
        <w:pStyle w:val="NoSpacing"/>
        <w:spacing w:line="360" w:lineRule="auto"/>
        <w:ind w:left="360"/>
        <w:jc w:val="both"/>
        <w:rPr>
          <w:rFonts w:ascii="Times New Roman" w:hAnsi="Times New Roman" w:cs="Times New Roman"/>
          <w:sz w:val="28"/>
          <w:szCs w:val="28"/>
        </w:rPr>
      </w:pPr>
      <w:r w:rsidRPr="003458F6">
        <w:rPr>
          <w:rFonts w:ascii="Times New Roman" w:hAnsi="Times New Roman" w:cs="Times New Roman"/>
          <w:sz w:val="28"/>
          <w:szCs w:val="28"/>
        </w:rPr>
        <w:lastRenderedPageBreak/>
        <w:t>dicute contents of bottle Rs with 66 mol of distilled water, Rinse bottle thoroughly and mix R3. Sodium hypochlorite.</w:t>
      </w:r>
    </w:p>
    <w:p w:rsidR="00A054EB" w:rsidRPr="003458F6" w:rsidRDefault="00A054EB" w:rsidP="003458F6">
      <w:pPr>
        <w:pStyle w:val="NoSpacing"/>
        <w:spacing w:line="360" w:lineRule="auto"/>
        <w:ind w:left="360"/>
        <w:jc w:val="both"/>
        <w:rPr>
          <w:rFonts w:ascii="Times New Roman" w:hAnsi="Times New Roman" w:cs="Times New Roman"/>
          <w:sz w:val="28"/>
          <w:szCs w:val="28"/>
        </w:rPr>
      </w:pPr>
      <w:r w:rsidRPr="003458F6">
        <w:rPr>
          <w:rFonts w:ascii="Times New Roman" w:hAnsi="Times New Roman" w:cs="Times New Roman"/>
          <w:sz w:val="28"/>
          <w:szCs w:val="28"/>
        </w:rPr>
        <w:t>Dilute contents of bottle R3 with 750ml of distilled water rinse bottle thoroughly and mix.</w:t>
      </w:r>
    </w:p>
    <w:p w:rsidR="00A054EB" w:rsidRPr="003458F6" w:rsidRDefault="00A054EB" w:rsidP="003458F6">
      <w:pPr>
        <w:pStyle w:val="NoSpacing"/>
        <w:spacing w:line="360" w:lineRule="auto"/>
        <w:ind w:left="360"/>
        <w:jc w:val="both"/>
        <w:rPr>
          <w:rFonts w:ascii="Times New Roman" w:hAnsi="Times New Roman" w:cs="Times New Roman"/>
          <w:sz w:val="28"/>
          <w:szCs w:val="28"/>
        </w:rPr>
      </w:pPr>
      <w:r w:rsidRPr="003458F6">
        <w:rPr>
          <w:rFonts w:ascii="Times New Roman" w:hAnsi="Times New Roman" w:cs="Times New Roman"/>
          <w:sz w:val="28"/>
          <w:szCs w:val="28"/>
        </w:rPr>
        <w:t>Procedure:</w:t>
      </w:r>
    </w:p>
    <w:p w:rsidR="00A054EB" w:rsidRPr="003458F6" w:rsidRDefault="00A054EB" w:rsidP="003458F6">
      <w:pPr>
        <w:pStyle w:val="NoSpacing"/>
        <w:spacing w:line="360" w:lineRule="auto"/>
        <w:ind w:left="360"/>
        <w:jc w:val="both"/>
        <w:rPr>
          <w:rFonts w:ascii="Times New Roman" w:hAnsi="Times New Roman" w:cs="Times New Roman"/>
          <w:sz w:val="28"/>
          <w:szCs w:val="28"/>
        </w:rPr>
      </w:pPr>
      <w:r w:rsidRPr="003458F6">
        <w:rPr>
          <w:rFonts w:ascii="Times New Roman" w:hAnsi="Times New Roman" w:cs="Times New Roman"/>
          <w:sz w:val="28"/>
          <w:szCs w:val="28"/>
        </w:rPr>
        <w:t>Test tubes were labeled a blank, standard and sample and pietted into testubeas follow</w:t>
      </w:r>
    </w:p>
    <w:p w:rsidR="00A054EB" w:rsidRPr="003458F6" w:rsidRDefault="00A054EB" w:rsidP="003458F6">
      <w:pPr>
        <w:pStyle w:val="NoSpacing"/>
        <w:spacing w:line="360" w:lineRule="auto"/>
        <w:ind w:left="360"/>
        <w:jc w:val="both"/>
        <w:rPr>
          <w:rFonts w:ascii="Times New Roman" w:hAnsi="Times New Roman" w:cs="Times New Roman"/>
          <w:sz w:val="28"/>
          <w:szCs w:val="28"/>
        </w:rPr>
      </w:pPr>
    </w:p>
    <w:tbl>
      <w:tblPr>
        <w:tblStyle w:val="TableGrid"/>
        <w:tblW w:w="9524" w:type="dxa"/>
        <w:tblInd w:w="360" w:type="dxa"/>
        <w:tblLook w:val="04A0" w:firstRow="1" w:lastRow="0" w:firstColumn="1" w:lastColumn="0" w:noHBand="0" w:noVBand="1"/>
      </w:tblPr>
      <w:tblGrid>
        <w:gridCol w:w="2381"/>
        <w:gridCol w:w="2381"/>
        <w:gridCol w:w="2381"/>
        <w:gridCol w:w="2381"/>
      </w:tblGrid>
      <w:tr w:rsidR="00A054EB" w:rsidRPr="003458F6" w:rsidTr="00142F20">
        <w:trPr>
          <w:trHeight w:val="638"/>
        </w:trPr>
        <w:tc>
          <w:tcPr>
            <w:tcW w:w="2381" w:type="dxa"/>
          </w:tcPr>
          <w:p w:rsidR="00A054EB" w:rsidRPr="003458F6" w:rsidRDefault="00A054EB" w:rsidP="003458F6">
            <w:pPr>
              <w:pStyle w:val="NoSpacing"/>
              <w:spacing w:line="360" w:lineRule="auto"/>
              <w:jc w:val="both"/>
              <w:rPr>
                <w:rFonts w:ascii="Times New Roman" w:hAnsi="Times New Roman" w:cs="Times New Roman"/>
                <w:sz w:val="28"/>
                <w:szCs w:val="28"/>
              </w:rPr>
            </w:pPr>
          </w:p>
        </w:tc>
        <w:tc>
          <w:tcPr>
            <w:tcW w:w="2381" w:type="dxa"/>
          </w:tcPr>
          <w:p w:rsidR="00A054EB" w:rsidRPr="003458F6" w:rsidRDefault="00A054EB" w:rsidP="003458F6">
            <w:pPr>
              <w:spacing w:line="360" w:lineRule="auto"/>
              <w:rPr>
                <w:rFonts w:ascii="Times New Roman" w:hAnsi="Times New Roman" w:cs="Times New Roman"/>
                <w:sz w:val="28"/>
                <w:szCs w:val="28"/>
              </w:rPr>
            </w:pPr>
            <w:r w:rsidRPr="003458F6">
              <w:rPr>
                <w:rFonts w:ascii="Times New Roman" w:hAnsi="Times New Roman" w:cs="Times New Roman"/>
                <w:sz w:val="28"/>
                <w:szCs w:val="28"/>
              </w:rPr>
              <w:t xml:space="preserve">blank </w:t>
            </w:r>
          </w:p>
        </w:tc>
        <w:tc>
          <w:tcPr>
            <w:tcW w:w="2381" w:type="dxa"/>
          </w:tcPr>
          <w:p w:rsidR="00A054EB" w:rsidRPr="003458F6" w:rsidRDefault="00A054EB" w:rsidP="003458F6">
            <w:pPr>
              <w:spacing w:line="360" w:lineRule="auto"/>
              <w:rPr>
                <w:rFonts w:ascii="Times New Roman" w:hAnsi="Times New Roman" w:cs="Times New Roman"/>
                <w:sz w:val="28"/>
                <w:szCs w:val="28"/>
              </w:rPr>
            </w:pPr>
            <w:r w:rsidRPr="003458F6">
              <w:rPr>
                <w:rFonts w:ascii="Times New Roman" w:hAnsi="Times New Roman" w:cs="Times New Roman"/>
                <w:sz w:val="28"/>
                <w:szCs w:val="28"/>
              </w:rPr>
              <w:t xml:space="preserve">Standard </w:t>
            </w:r>
          </w:p>
        </w:tc>
        <w:tc>
          <w:tcPr>
            <w:tcW w:w="2381" w:type="dxa"/>
          </w:tcPr>
          <w:p w:rsidR="00A054EB" w:rsidRPr="003458F6" w:rsidRDefault="00A054EB" w:rsidP="003458F6">
            <w:pPr>
              <w:spacing w:line="360" w:lineRule="auto"/>
              <w:rPr>
                <w:rFonts w:ascii="Times New Roman" w:hAnsi="Times New Roman" w:cs="Times New Roman"/>
                <w:sz w:val="28"/>
                <w:szCs w:val="28"/>
              </w:rPr>
            </w:pPr>
            <w:r w:rsidRPr="003458F6">
              <w:rPr>
                <w:rFonts w:ascii="Times New Roman" w:hAnsi="Times New Roman" w:cs="Times New Roman"/>
                <w:sz w:val="28"/>
                <w:szCs w:val="28"/>
              </w:rPr>
              <w:t xml:space="preserve">Sample </w:t>
            </w:r>
          </w:p>
        </w:tc>
      </w:tr>
      <w:tr w:rsidR="00A054EB" w:rsidRPr="003458F6" w:rsidTr="00142F20">
        <w:trPr>
          <w:trHeight w:val="627"/>
        </w:trPr>
        <w:tc>
          <w:tcPr>
            <w:tcW w:w="2381" w:type="dxa"/>
          </w:tcPr>
          <w:p w:rsidR="00A054EB" w:rsidRPr="003458F6" w:rsidRDefault="00A054EB" w:rsidP="003458F6">
            <w:pPr>
              <w:pStyle w:val="NoSpacing"/>
              <w:spacing w:line="360" w:lineRule="auto"/>
              <w:jc w:val="both"/>
              <w:rPr>
                <w:rFonts w:ascii="Times New Roman" w:hAnsi="Times New Roman" w:cs="Times New Roman"/>
                <w:sz w:val="28"/>
                <w:szCs w:val="28"/>
              </w:rPr>
            </w:pPr>
            <w:r w:rsidRPr="003458F6">
              <w:rPr>
                <w:rFonts w:ascii="Times New Roman" w:hAnsi="Times New Roman" w:cs="Times New Roman"/>
                <w:sz w:val="28"/>
                <w:szCs w:val="28"/>
              </w:rPr>
              <w:t xml:space="preserve">Sample </w:t>
            </w:r>
          </w:p>
        </w:tc>
        <w:tc>
          <w:tcPr>
            <w:tcW w:w="2381" w:type="dxa"/>
          </w:tcPr>
          <w:p w:rsidR="00A054EB" w:rsidRPr="003458F6" w:rsidRDefault="00A054EB" w:rsidP="003458F6">
            <w:pPr>
              <w:pStyle w:val="NoSpacing"/>
              <w:spacing w:line="360" w:lineRule="auto"/>
              <w:jc w:val="both"/>
              <w:rPr>
                <w:rFonts w:ascii="Times New Roman" w:hAnsi="Times New Roman" w:cs="Times New Roman"/>
                <w:sz w:val="28"/>
                <w:szCs w:val="28"/>
              </w:rPr>
            </w:pPr>
            <w:r w:rsidRPr="003458F6">
              <w:rPr>
                <w:rFonts w:ascii="Times New Roman" w:hAnsi="Times New Roman" w:cs="Times New Roman"/>
                <w:sz w:val="28"/>
                <w:szCs w:val="28"/>
              </w:rPr>
              <w:t>-</w:t>
            </w:r>
          </w:p>
        </w:tc>
        <w:tc>
          <w:tcPr>
            <w:tcW w:w="2381" w:type="dxa"/>
          </w:tcPr>
          <w:p w:rsidR="00A054EB" w:rsidRPr="003458F6" w:rsidRDefault="00A054EB" w:rsidP="003458F6">
            <w:pPr>
              <w:pStyle w:val="NoSpacing"/>
              <w:spacing w:line="360" w:lineRule="auto"/>
              <w:jc w:val="both"/>
              <w:rPr>
                <w:rFonts w:ascii="Times New Roman" w:hAnsi="Times New Roman" w:cs="Times New Roman"/>
                <w:sz w:val="28"/>
                <w:szCs w:val="28"/>
              </w:rPr>
            </w:pPr>
            <w:r w:rsidRPr="003458F6">
              <w:rPr>
                <w:rFonts w:ascii="Times New Roman" w:hAnsi="Times New Roman" w:cs="Times New Roman"/>
                <w:sz w:val="28"/>
                <w:szCs w:val="28"/>
              </w:rPr>
              <w:t>-</w:t>
            </w:r>
          </w:p>
        </w:tc>
        <w:tc>
          <w:tcPr>
            <w:tcW w:w="2381" w:type="dxa"/>
          </w:tcPr>
          <w:p w:rsidR="00A054EB" w:rsidRPr="003458F6" w:rsidRDefault="00A054EB" w:rsidP="003458F6">
            <w:pPr>
              <w:pStyle w:val="NoSpacing"/>
              <w:spacing w:line="360" w:lineRule="auto"/>
              <w:jc w:val="both"/>
              <w:rPr>
                <w:rFonts w:ascii="Times New Roman" w:hAnsi="Times New Roman" w:cs="Times New Roman"/>
                <w:sz w:val="28"/>
                <w:szCs w:val="28"/>
              </w:rPr>
            </w:pPr>
            <w:r w:rsidRPr="003458F6">
              <w:rPr>
                <w:rFonts w:ascii="Times New Roman" w:hAnsi="Times New Roman" w:cs="Times New Roman"/>
                <w:sz w:val="28"/>
                <w:szCs w:val="28"/>
              </w:rPr>
              <w:t>10m</w:t>
            </w:r>
          </w:p>
        </w:tc>
      </w:tr>
      <w:tr w:rsidR="00A054EB" w:rsidRPr="003458F6" w:rsidTr="00142F20">
        <w:trPr>
          <w:trHeight w:val="1276"/>
        </w:trPr>
        <w:tc>
          <w:tcPr>
            <w:tcW w:w="2381" w:type="dxa"/>
          </w:tcPr>
          <w:p w:rsidR="00A054EB" w:rsidRPr="003458F6" w:rsidRDefault="00A054EB" w:rsidP="003458F6">
            <w:pPr>
              <w:pStyle w:val="NoSpacing"/>
              <w:spacing w:line="360" w:lineRule="auto"/>
              <w:jc w:val="both"/>
              <w:rPr>
                <w:rFonts w:ascii="Times New Roman" w:hAnsi="Times New Roman" w:cs="Times New Roman"/>
                <w:sz w:val="28"/>
                <w:szCs w:val="28"/>
              </w:rPr>
            </w:pPr>
            <w:r w:rsidRPr="003458F6">
              <w:rPr>
                <w:rFonts w:ascii="Times New Roman" w:hAnsi="Times New Roman" w:cs="Times New Roman"/>
                <w:sz w:val="28"/>
                <w:szCs w:val="28"/>
              </w:rPr>
              <w:t>Standard (cal)</w:t>
            </w:r>
          </w:p>
        </w:tc>
        <w:tc>
          <w:tcPr>
            <w:tcW w:w="2381" w:type="dxa"/>
          </w:tcPr>
          <w:p w:rsidR="00A054EB" w:rsidRPr="003458F6" w:rsidRDefault="00A054EB" w:rsidP="003458F6">
            <w:pPr>
              <w:pStyle w:val="NoSpacing"/>
              <w:spacing w:line="360" w:lineRule="auto"/>
              <w:jc w:val="both"/>
              <w:rPr>
                <w:rFonts w:ascii="Times New Roman" w:hAnsi="Times New Roman" w:cs="Times New Roman"/>
                <w:sz w:val="28"/>
                <w:szCs w:val="28"/>
              </w:rPr>
            </w:pPr>
            <w:r w:rsidRPr="003458F6">
              <w:rPr>
                <w:rFonts w:ascii="Times New Roman" w:hAnsi="Times New Roman" w:cs="Times New Roman"/>
                <w:sz w:val="28"/>
                <w:szCs w:val="28"/>
              </w:rPr>
              <w:t>-</w:t>
            </w:r>
          </w:p>
        </w:tc>
        <w:tc>
          <w:tcPr>
            <w:tcW w:w="2381" w:type="dxa"/>
          </w:tcPr>
          <w:p w:rsidR="00A054EB" w:rsidRPr="003458F6" w:rsidRDefault="00A054EB" w:rsidP="003458F6">
            <w:pPr>
              <w:pStyle w:val="NoSpacing"/>
              <w:spacing w:line="360" w:lineRule="auto"/>
              <w:jc w:val="both"/>
              <w:rPr>
                <w:rFonts w:ascii="Times New Roman" w:hAnsi="Times New Roman" w:cs="Times New Roman"/>
                <w:sz w:val="28"/>
                <w:szCs w:val="28"/>
              </w:rPr>
            </w:pPr>
            <w:r w:rsidRPr="003458F6">
              <w:rPr>
                <w:rFonts w:ascii="Times New Roman" w:hAnsi="Times New Roman" w:cs="Times New Roman"/>
                <w:sz w:val="28"/>
                <w:szCs w:val="28"/>
              </w:rPr>
              <w:t>10ul</w:t>
            </w:r>
          </w:p>
        </w:tc>
        <w:tc>
          <w:tcPr>
            <w:tcW w:w="2381" w:type="dxa"/>
          </w:tcPr>
          <w:p w:rsidR="00A054EB" w:rsidRPr="003458F6" w:rsidRDefault="00A054EB" w:rsidP="003458F6">
            <w:pPr>
              <w:pStyle w:val="NoSpacing"/>
              <w:spacing w:line="360" w:lineRule="auto"/>
              <w:jc w:val="both"/>
              <w:rPr>
                <w:rFonts w:ascii="Times New Roman" w:hAnsi="Times New Roman" w:cs="Times New Roman"/>
                <w:sz w:val="28"/>
                <w:szCs w:val="28"/>
              </w:rPr>
            </w:pPr>
            <w:r w:rsidRPr="003458F6">
              <w:rPr>
                <w:rFonts w:ascii="Times New Roman" w:hAnsi="Times New Roman" w:cs="Times New Roman"/>
                <w:sz w:val="28"/>
                <w:szCs w:val="28"/>
              </w:rPr>
              <w:t>-</w:t>
            </w:r>
          </w:p>
        </w:tc>
      </w:tr>
      <w:tr w:rsidR="00A054EB" w:rsidRPr="003458F6" w:rsidTr="00142F20">
        <w:trPr>
          <w:trHeight w:val="1276"/>
        </w:trPr>
        <w:tc>
          <w:tcPr>
            <w:tcW w:w="2381" w:type="dxa"/>
          </w:tcPr>
          <w:p w:rsidR="00A054EB" w:rsidRPr="003458F6" w:rsidRDefault="00A054EB" w:rsidP="003458F6">
            <w:pPr>
              <w:pStyle w:val="NoSpacing"/>
              <w:spacing w:line="360" w:lineRule="auto"/>
              <w:jc w:val="both"/>
              <w:rPr>
                <w:rFonts w:ascii="Times New Roman" w:hAnsi="Times New Roman" w:cs="Times New Roman"/>
                <w:sz w:val="28"/>
                <w:szCs w:val="28"/>
              </w:rPr>
            </w:pPr>
            <w:r w:rsidRPr="003458F6">
              <w:rPr>
                <w:rFonts w:ascii="Times New Roman" w:hAnsi="Times New Roman" w:cs="Times New Roman"/>
                <w:sz w:val="28"/>
                <w:szCs w:val="28"/>
              </w:rPr>
              <w:t xml:space="preserve">Distilled water </w:t>
            </w:r>
          </w:p>
        </w:tc>
        <w:tc>
          <w:tcPr>
            <w:tcW w:w="2381" w:type="dxa"/>
          </w:tcPr>
          <w:p w:rsidR="00A054EB" w:rsidRPr="003458F6" w:rsidRDefault="00A054EB" w:rsidP="003458F6">
            <w:pPr>
              <w:pStyle w:val="NoSpacing"/>
              <w:spacing w:line="360" w:lineRule="auto"/>
              <w:jc w:val="both"/>
              <w:rPr>
                <w:rFonts w:ascii="Times New Roman" w:hAnsi="Times New Roman" w:cs="Times New Roman"/>
                <w:sz w:val="28"/>
                <w:szCs w:val="28"/>
              </w:rPr>
            </w:pPr>
            <w:r w:rsidRPr="003458F6">
              <w:rPr>
                <w:rFonts w:ascii="Times New Roman" w:hAnsi="Times New Roman" w:cs="Times New Roman"/>
                <w:sz w:val="28"/>
                <w:szCs w:val="28"/>
              </w:rPr>
              <w:t xml:space="preserve">10ml </w:t>
            </w:r>
          </w:p>
        </w:tc>
        <w:tc>
          <w:tcPr>
            <w:tcW w:w="2381" w:type="dxa"/>
          </w:tcPr>
          <w:p w:rsidR="00A054EB" w:rsidRPr="003458F6" w:rsidRDefault="00A054EB" w:rsidP="003458F6">
            <w:pPr>
              <w:pStyle w:val="NoSpacing"/>
              <w:spacing w:line="360" w:lineRule="auto"/>
              <w:jc w:val="both"/>
              <w:rPr>
                <w:rFonts w:ascii="Times New Roman" w:hAnsi="Times New Roman" w:cs="Times New Roman"/>
                <w:sz w:val="28"/>
                <w:szCs w:val="28"/>
              </w:rPr>
            </w:pPr>
            <w:r w:rsidRPr="003458F6">
              <w:rPr>
                <w:rFonts w:ascii="Times New Roman" w:hAnsi="Times New Roman" w:cs="Times New Roman"/>
                <w:sz w:val="28"/>
                <w:szCs w:val="28"/>
              </w:rPr>
              <w:t>-</w:t>
            </w:r>
          </w:p>
        </w:tc>
        <w:tc>
          <w:tcPr>
            <w:tcW w:w="2381" w:type="dxa"/>
          </w:tcPr>
          <w:p w:rsidR="00A054EB" w:rsidRPr="003458F6" w:rsidRDefault="00A054EB" w:rsidP="003458F6">
            <w:pPr>
              <w:pStyle w:val="NoSpacing"/>
              <w:spacing w:line="360" w:lineRule="auto"/>
              <w:jc w:val="both"/>
              <w:rPr>
                <w:rFonts w:ascii="Times New Roman" w:hAnsi="Times New Roman" w:cs="Times New Roman"/>
                <w:sz w:val="28"/>
                <w:szCs w:val="28"/>
              </w:rPr>
            </w:pPr>
            <w:r w:rsidRPr="003458F6">
              <w:rPr>
                <w:rFonts w:ascii="Times New Roman" w:hAnsi="Times New Roman" w:cs="Times New Roman"/>
                <w:sz w:val="28"/>
                <w:szCs w:val="28"/>
              </w:rPr>
              <w:t>-</w:t>
            </w:r>
          </w:p>
        </w:tc>
      </w:tr>
      <w:tr w:rsidR="00A054EB" w:rsidRPr="003458F6" w:rsidTr="00142F20">
        <w:trPr>
          <w:trHeight w:val="1276"/>
        </w:trPr>
        <w:tc>
          <w:tcPr>
            <w:tcW w:w="2381" w:type="dxa"/>
          </w:tcPr>
          <w:p w:rsidR="00A054EB" w:rsidRPr="003458F6" w:rsidRDefault="00A054EB" w:rsidP="003458F6">
            <w:pPr>
              <w:pStyle w:val="NoSpacing"/>
              <w:spacing w:line="360" w:lineRule="auto"/>
              <w:jc w:val="both"/>
              <w:rPr>
                <w:rFonts w:ascii="Times New Roman" w:hAnsi="Times New Roman" w:cs="Times New Roman"/>
                <w:sz w:val="28"/>
                <w:szCs w:val="28"/>
              </w:rPr>
            </w:pPr>
            <w:r w:rsidRPr="003458F6">
              <w:rPr>
                <w:rFonts w:ascii="Times New Roman" w:hAnsi="Times New Roman" w:cs="Times New Roman"/>
                <w:sz w:val="28"/>
                <w:szCs w:val="28"/>
              </w:rPr>
              <w:t xml:space="preserve">Reagent 1 </w:t>
            </w:r>
          </w:p>
        </w:tc>
        <w:tc>
          <w:tcPr>
            <w:tcW w:w="2381" w:type="dxa"/>
          </w:tcPr>
          <w:p w:rsidR="00A054EB" w:rsidRPr="003458F6" w:rsidRDefault="00A054EB" w:rsidP="003458F6">
            <w:pPr>
              <w:pStyle w:val="NoSpacing"/>
              <w:spacing w:line="360" w:lineRule="auto"/>
              <w:jc w:val="both"/>
              <w:rPr>
                <w:rFonts w:ascii="Times New Roman" w:hAnsi="Times New Roman" w:cs="Times New Roman"/>
                <w:sz w:val="28"/>
                <w:szCs w:val="28"/>
              </w:rPr>
            </w:pPr>
            <w:r w:rsidRPr="003458F6">
              <w:rPr>
                <w:rFonts w:ascii="Times New Roman" w:hAnsi="Times New Roman" w:cs="Times New Roman"/>
                <w:sz w:val="28"/>
                <w:szCs w:val="28"/>
              </w:rPr>
              <w:t>100ul</w:t>
            </w:r>
          </w:p>
        </w:tc>
        <w:tc>
          <w:tcPr>
            <w:tcW w:w="2381" w:type="dxa"/>
          </w:tcPr>
          <w:p w:rsidR="00A054EB" w:rsidRPr="003458F6" w:rsidRDefault="00A054EB" w:rsidP="003458F6">
            <w:pPr>
              <w:pStyle w:val="NoSpacing"/>
              <w:spacing w:line="360" w:lineRule="auto"/>
              <w:jc w:val="both"/>
              <w:rPr>
                <w:rFonts w:ascii="Times New Roman" w:hAnsi="Times New Roman" w:cs="Times New Roman"/>
                <w:sz w:val="28"/>
                <w:szCs w:val="28"/>
              </w:rPr>
            </w:pPr>
            <w:r w:rsidRPr="003458F6">
              <w:rPr>
                <w:rFonts w:ascii="Times New Roman" w:hAnsi="Times New Roman" w:cs="Times New Roman"/>
                <w:sz w:val="28"/>
                <w:szCs w:val="28"/>
              </w:rPr>
              <w:t xml:space="preserve">100ul </w:t>
            </w:r>
          </w:p>
        </w:tc>
        <w:tc>
          <w:tcPr>
            <w:tcW w:w="2381" w:type="dxa"/>
          </w:tcPr>
          <w:p w:rsidR="00A054EB" w:rsidRPr="003458F6" w:rsidRDefault="00A054EB" w:rsidP="003458F6">
            <w:pPr>
              <w:pStyle w:val="NoSpacing"/>
              <w:spacing w:line="360" w:lineRule="auto"/>
              <w:jc w:val="both"/>
              <w:rPr>
                <w:rFonts w:ascii="Times New Roman" w:hAnsi="Times New Roman" w:cs="Times New Roman"/>
                <w:sz w:val="28"/>
                <w:szCs w:val="28"/>
              </w:rPr>
            </w:pPr>
            <w:r w:rsidRPr="003458F6">
              <w:rPr>
                <w:rFonts w:ascii="Times New Roman" w:hAnsi="Times New Roman" w:cs="Times New Roman"/>
                <w:sz w:val="28"/>
                <w:szCs w:val="28"/>
              </w:rPr>
              <w:t>100ul</w:t>
            </w:r>
          </w:p>
        </w:tc>
      </w:tr>
    </w:tbl>
    <w:p w:rsidR="003458F6" w:rsidRPr="003458F6" w:rsidRDefault="00A054EB" w:rsidP="003458F6">
      <w:pPr>
        <w:pStyle w:val="NoSpacing"/>
        <w:spacing w:line="360" w:lineRule="auto"/>
        <w:ind w:left="360"/>
        <w:jc w:val="both"/>
        <w:rPr>
          <w:rFonts w:ascii="Times New Roman" w:hAnsi="Times New Roman" w:cs="Times New Roman"/>
          <w:sz w:val="28"/>
          <w:szCs w:val="28"/>
        </w:rPr>
      </w:pPr>
      <w:r w:rsidRPr="003458F6">
        <w:rPr>
          <w:rFonts w:ascii="Times New Roman" w:hAnsi="Times New Roman" w:cs="Times New Roman"/>
          <w:sz w:val="28"/>
          <w:szCs w:val="28"/>
        </w:rPr>
        <w:tab/>
      </w:r>
    </w:p>
    <w:p w:rsidR="00A054EB" w:rsidRPr="003458F6" w:rsidRDefault="00A054EB" w:rsidP="003458F6">
      <w:pPr>
        <w:pStyle w:val="NoSpacing"/>
        <w:spacing w:line="360" w:lineRule="auto"/>
        <w:ind w:left="360"/>
        <w:jc w:val="both"/>
        <w:rPr>
          <w:rFonts w:ascii="Times New Roman" w:hAnsi="Times New Roman" w:cs="Times New Roman"/>
          <w:sz w:val="28"/>
          <w:szCs w:val="28"/>
        </w:rPr>
      </w:pPr>
      <w:r w:rsidRPr="003458F6">
        <w:rPr>
          <w:rFonts w:ascii="Times New Roman" w:hAnsi="Times New Roman" w:cs="Times New Roman"/>
          <w:sz w:val="28"/>
          <w:szCs w:val="28"/>
        </w:rPr>
        <w:t xml:space="preserve"> The above was immediately mixed and in cubated at 37 c for 10 minutes</w:t>
      </w:r>
    </w:p>
    <w:p w:rsidR="003458F6" w:rsidRPr="003458F6" w:rsidRDefault="003458F6" w:rsidP="003458F6">
      <w:pPr>
        <w:pStyle w:val="NoSpacing"/>
        <w:spacing w:line="360" w:lineRule="auto"/>
        <w:ind w:left="360"/>
        <w:jc w:val="both"/>
        <w:rPr>
          <w:rFonts w:ascii="Times New Roman" w:hAnsi="Times New Roman" w:cs="Times New Roman"/>
          <w:sz w:val="28"/>
          <w:szCs w:val="28"/>
        </w:rPr>
      </w:pPr>
    </w:p>
    <w:tbl>
      <w:tblPr>
        <w:tblStyle w:val="TableGrid"/>
        <w:tblW w:w="7048" w:type="dxa"/>
        <w:tblInd w:w="360" w:type="dxa"/>
        <w:tblLook w:val="04A0" w:firstRow="1" w:lastRow="0" w:firstColumn="1" w:lastColumn="0" w:noHBand="0" w:noVBand="1"/>
      </w:tblPr>
      <w:tblGrid>
        <w:gridCol w:w="1818"/>
        <w:gridCol w:w="1648"/>
        <w:gridCol w:w="1412"/>
        <w:gridCol w:w="1085"/>
        <w:gridCol w:w="1085"/>
      </w:tblGrid>
      <w:tr w:rsidR="00A054EB" w:rsidRPr="003458F6" w:rsidTr="00142F20">
        <w:trPr>
          <w:trHeight w:val="638"/>
        </w:trPr>
        <w:tc>
          <w:tcPr>
            <w:tcW w:w="1818" w:type="dxa"/>
          </w:tcPr>
          <w:p w:rsidR="00A054EB" w:rsidRPr="003458F6" w:rsidRDefault="00A054EB" w:rsidP="003458F6">
            <w:pPr>
              <w:pStyle w:val="NoSpacing"/>
              <w:spacing w:line="360" w:lineRule="auto"/>
              <w:jc w:val="both"/>
              <w:rPr>
                <w:rFonts w:ascii="Times New Roman" w:hAnsi="Times New Roman" w:cs="Times New Roman"/>
                <w:sz w:val="28"/>
                <w:szCs w:val="28"/>
              </w:rPr>
            </w:pPr>
            <w:r w:rsidRPr="003458F6">
              <w:rPr>
                <w:rFonts w:ascii="Times New Roman" w:hAnsi="Times New Roman" w:cs="Times New Roman"/>
                <w:sz w:val="28"/>
                <w:szCs w:val="28"/>
              </w:rPr>
              <w:t xml:space="preserve">Reagent 2 </w:t>
            </w:r>
          </w:p>
        </w:tc>
        <w:tc>
          <w:tcPr>
            <w:tcW w:w="1648" w:type="dxa"/>
          </w:tcPr>
          <w:p w:rsidR="00A054EB" w:rsidRPr="003458F6" w:rsidRDefault="00A054EB" w:rsidP="003458F6">
            <w:pPr>
              <w:spacing w:line="360" w:lineRule="auto"/>
              <w:rPr>
                <w:rFonts w:ascii="Times New Roman" w:hAnsi="Times New Roman" w:cs="Times New Roman"/>
                <w:sz w:val="28"/>
                <w:szCs w:val="28"/>
              </w:rPr>
            </w:pPr>
            <w:r w:rsidRPr="003458F6">
              <w:rPr>
                <w:rFonts w:ascii="Times New Roman" w:hAnsi="Times New Roman" w:cs="Times New Roman"/>
                <w:sz w:val="28"/>
                <w:szCs w:val="28"/>
              </w:rPr>
              <w:t>250ml</w:t>
            </w:r>
          </w:p>
        </w:tc>
        <w:tc>
          <w:tcPr>
            <w:tcW w:w="1412" w:type="dxa"/>
          </w:tcPr>
          <w:p w:rsidR="00A054EB" w:rsidRPr="003458F6" w:rsidRDefault="00A054EB" w:rsidP="003458F6">
            <w:pPr>
              <w:spacing w:line="360" w:lineRule="auto"/>
              <w:rPr>
                <w:rFonts w:ascii="Times New Roman" w:hAnsi="Times New Roman" w:cs="Times New Roman"/>
                <w:sz w:val="28"/>
                <w:szCs w:val="28"/>
              </w:rPr>
            </w:pPr>
            <w:r w:rsidRPr="003458F6">
              <w:rPr>
                <w:rFonts w:ascii="Times New Roman" w:hAnsi="Times New Roman" w:cs="Times New Roman"/>
                <w:sz w:val="28"/>
                <w:szCs w:val="28"/>
              </w:rPr>
              <w:t>250ml</w:t>
            </w:r>
          </w:p>
        </w:tc>
        <w:tc>
          <w:tcPr>
            <w:tcW w:w="1085" w:type="dxa"/>
          </w:tcPr>
          <w:p w:rsidR="00A054EB" w:rsidRPr="003458F6" w:rsidRDefault="00A054EB" w:rsidP="003458F6">
            <w:pPr>
              <w:spacing w:line="360" w:lineRule="auto"/>
              <w:rPr>
                <w:rFonts w:ascii="Times New Roman" w:hAnsi="Times New Roman" w:cs="Times New Roman"/>
                <w:sz w:val="28"/>
                <w:szCs w:val="28"/>
              </w:rPr>
            </w:pPr>
            <w:r w:rsidRPr="003458F6">
              <w:rPr>
                <w:rFonts w:ascii="Times New Roman" w:hAnsi="Times New Roman" w:cs="Times New Roman"/>
                <w:sz w:val="28"/>
                <w:szCs w:val="28"/>
              </w:rPr>
              <w:t>250ml</w:t>
            </w:r>
          </w:p>
        </w:tc>
        <w:tc>
          <w:tcPr>
            <w:tcW w:w="1085" w:type="dxa"/>
          </w:tcPr>
          <w:p w:rsidR="00A054EB" w:rsidRPr="003458F6" w:rsidRDefault="00A054EB" w:rsidP="003458F6">
            <w:pPr>
              <w:spacing w:line="360" w:lineRule="auto"/>
              <w:rPr>
                <w:rFonts w:ascii="Times New Roman" w:hAnsi="Times New Roman" w:cs="Times New Roman"/>
                <w:sz w:val="28"/>
                <w:szCs w:val="28"/>
              </w:rPr>
            </w:pPr>
            <w:r w:rsidRPr="003458F6">
              <w:rPr>
                <w:rFonts w:ascii="Times New Roman" w:hAnsi="Times New Roman" w:cs="Times New Roman"/>
                <w:sz w:val="28"/>
                <w:szCs w:val="28"/>
              </w:rPr>
              <w:t>250ml</w:t>
            </w:r>
          </w:p>
        </w:tc>
      </w:tr>
      <w:tr w:rsidR="00A054EB" w:rsidRPr="003458F6" w:rsidTr="00142F20">
        <w:trPr>
          <w:trHeight w:val="627"/>
        </w:trPr>
        <w:tc>
          <w:tcPr>
            <w:tcW w:w="1818" w:type="dxa"/>
          </w:tcPr>
          <w:p w:rsidR="00A054EB" w:rsidRPr="003458F6" w:rsidRDefault="00A054EB" w:rsidP="003458F6">
            <w:pPr>
              <w:pStyle w:val="NoSpacing"/>
              <w:spacing w:line="360" w:lineRule="auto"/>
              <w:jc w:val="both"/>
              <w:rPr>
                <w:rFonts w:ascii="Times New Roman" w:hAnsi="Times New Roman" w:cs="Times New Roman"/>
                <w:sz w:val="28"/>
                <w:szCs w:val="28"/>
              </w:rPr>
            </w:pPr>
            <w:r w:rsidRPr="003458F6">
              <w:rPr>
                <w:rFonts w:ascii="Times New Roman" w:hAnsi="Times New Roman" w:cs="Times New Roman"/>
                <w:sz w:val="28"/>
                <w:szCs w:val="28"/>
              </w:rPr>
              <w:t>Reagent 3</w:t>
            </w:r>
          </w:p>
        </w:tc>
        <w:tc>
          <w:tcPr>
            <w:tcW w:w="1648" w:type="dxa"/>
          </w:tcPr>
          <w:p w:rsidR="00A054EB" w:rsidRPr="003458F6" w:rsidRDefault="00A054EB" w:rsidP="003458F6">
            <w:pPr>
              <w:pStyle w:val="NoSpacing"/>
              <w:spacing w:line="360" w:lineRule="auto"/>
              <w:jc w:val="both"/>
              <w:rPr>
                <w:rFonts w:ascii="Times New Roman" w:hAnsi="Times New Roman" w:cs="Times New Roman"/>
                <w:sz w:val="28"/>
                <w:szCs w:val="28"/>
              </w:rPr>
            </w:pPr>
            <w:r w:rsidRPr="003458F6">
              <w:rPr>
                <w:rFonts w:ascii="Times New Roman" w:hAnsi="Times New Roman" w:cs="Times New Roman"/>
                <w:sz w:val="28"/>
                <w:szCs w:val="28"/>
              </w:rPr>
              <w:t xml:space="preserve">25ml </w:t>
            </w:r>
          </w:p>
        </w:tc>
        <w:tc>
          <w:tcPr>
            <w:tcW w:w="1412" w:type="dxa"/>
          </w:tcPr>
          <w:p w:rsidR="00A054EB" w:rsidRPr="003458F6" w:rsidRDefault="00A054EB" w:rsidP="003458F6">
            <w:pPr>
              <w:pStyle w:val="NoSpacing"/>
              <w:spacing w:line="360" w:lineRule="auto"/>
              <w:jc w:val="both"/>
              <w:rPr>
                <w:rFonts w:ascii="Times New Roman" w:hAnsi="Times New Roman" w:cs="Times New Roman"/>
                <w:sz w:val="28"/>
                <w:szCs w:val="28"/>
              </w:rPr>
            </w:pPr>
            <w:r w:rsidRPr="003458F6">
              <w:rPr>
                <w:rFonts w:ascii="Times New Roman" w:hAnsi="Times New Roman" w:cs="Times New Roman"/>
                <w:sz w:val="28"/>
                <w:szCs w:val="28"/>
              </w:rPr>
              <w:t xml:space="preserve">25ml </w:t>
            </w:r>
          </w:p>
        </w:tc>
        <w:tc>
          <w:tcPr>
            <w:tcW w:w="1085" w:type="dxa"/>
          </w:tcPr>
          <w:p w:rsidR="00A054EB" w:rsidRPr="003458F6" w:rsidRDefault="00A054EB" w:rsidP="003458F6">
            <w:pPr>
              <w:pStyle w:val="NoSpacing"/>
              <w:spacing w:line="360" w:lineRule="auto"/>
              <w:jc w:val="both"/>
              <w:rPr>
                <w:rFonts w:ascii="Times New Roman" w:hAnsi="Times New Roman" w:cs="Times New Roman"/>
                <w:sz w:val="28"/>
                <w:szCs w:val="28"/>
              </w:rPr>
            </w:pPr>
            <w:r w:rsidRPr="003458F6">
              <w:rPr>
                <w:rFonts w:ascii="Times New Roman" w:hAnsi="Times New Roman" w:cs="Times New Roman"/>
                <w:sz w:val="28"/>
                <w:szCs w:val="28"/>
              </w:rPr>
              <w:t xml:space="preserve">25ml </w:t>
            </w:r>
          </w:p>
        </w:tc>
        <w:tc>
          <w:tcPr>
            <w:tcW w:w="1085" w:type="dxa"/>
          </w:tcPr>
          <w:p w:rsidR="00A054EB" w:rsidRPr="003458F6" w:rsidRDefault="00A054EB" w:rsidP="003458F6">
            <w:pPr>
              <w:pStyle w:val="NoSpacing"/>
              <w:spacing w:line="360" w:lineRule="auto"/>
              <w:jc w:val="both"/>
              <w:rPr>
                <w:rFonts w:ascii="Times New Roman" w:hAnsi="Times New Roman" w:cs="Times New Roman"/>
                <w:sz w:val="28"/>
                <w:szCs w:val="28"/>
              </w:rPr>
            </w:pPr>
            <w:r w:rsidRPr="003458F6">
              <w:rPr>
                <w:rFonts w:ascii="Times New Roman" w:hAnsi="Times New Roman" w:cs="Times New Roman"/>
                <w:sz w:val="28"/>
                <w:szCs w:val="28"/>
              </w:rPr>
              <w:t xml:space="preserve">25ml </w:t>
            </w:r>
          </w:p>
        </w:tc>
      </w:tr>
    </w:tbl>
    <w:p w:rsidR="00A054EB" w:rsidRPr="003458F6" w:rsidRDefault="00A054EB" w:rsidP="003458F6">
      <w:pPr>
        <w:pStyle w:val="NoSpacing"/>
        <w:spacing w:line="360" w:lineRule="auto"/>
        <w:jc w:val="both"/>
        <w:rPr>
          <w:rFonts w:ascii="Times New Roman" w:hAnsi="Times New Roman" w:cs="Times New Roman"/>
          <w:sz w:val="28"/>
          <w:szCs w:val="28"/>
        </w:rPr>
      </w:pPr>
      <w:r w:rsidRPr="003458F6">
        <w:rPr>
          <w:rFonts w:ascii="Times New Roman" w:hAnsi="Times New Roman" w:cs="Times New Roman"/>
          <w:sz w:val="28"/>
          <w:szCs w:val="28"/>
        </w:rPr>
        <w:t xml:space="preserve">The above was immediately mixed and incubated at 370 (for 15 minutes the absorbance of the sample (Asmaple) and standard was read against the blank </w:t>
      </w:r>
    </w:p>
    <w:p w:rsidR="00A054EB" w:rsidRPr="003458F6" w:rsidRDefault="00A054EB" w:rsidP="003458F6">
      <w:pPr>
        <w:pStyle w:val="NoSpacing"/>
        <w:spacing w:line="360" w:lineRule="auto"/>
        <w:jc w:val="both"/>
        <w:rPr>
          <w:rFonts w:ascii="Times New Roman" w:hAnsi="Times New Roman" w:cs="Times New Roman"/>
          <w:sz w:val="28"/>
          <w:szCs w:val="28"/>
        </w:rPr>
      </w:pPr>
      <w:r w:rsidRPr="003458F6">
        <w:rPr>
          <w:rFonts w:ascii="Times New Roman" w:hAnsi="Times New Roman" w:cs="Times New Roman"/>
          <w:sz w:val="28"/>
          <w:szCs w:val="28"/>
        </w:rPr>
        <w:t xml:space="preserve">Calculation </w:t>
      </w:r>
    </w:p>
    <w:p w:rsidR="00A054EB" w:rsidRPr="003458F6" w:rsidRDefault="00A054EB" w:rsidP="003458F6">
      <w:pPr>
        <w:pStyle w:val="NoSpacing"/>
        <w:spacing w:line="360" w:lineRule="auto"/>
        <w:jc w:val="both"/>
        <w:rPr>
          <w:rFonts w:ascii="Times New Roman" w:hAnsi="Times New Roman" w:cs="Times New Roman"/>
          <w:sz w:val="28"/>
          <w:szCs w:val="28"/>
        </w:rPr>
      </w:pPr>
      <w:r w:rsidRPr="003458F6">
        <w:rPr>
          <w:rFonts w:ascii="Times New Roman" w:hAnsi="Times New Roman" w:cs="Times New Roman"/>
          <w:sz w:val="28"/>
          <w:szCs w:val="28"/>
        </w:rPr>
        <w:lastRenderedPageBreak/>
        <w:t xml:space="preserve">Urea concentration </w:t>
      </w:r>
      <w:r w:rsidRPr="003458F6">
        <w:rPr>
          <w:rFonts w:ascii="Times New Roman" w:hAnsi="Times New Roman" w:cs="Times New Roman"/>
          <w:sz w:val="28"/>
          <w:szCs w:val="28"/>
        </w:rPr>
        <w:tab/>
      </w:r>
      <w:r w:rsidRPr="003458F6">
        <w:rPr>
          <w:rFonts w:ascii="Times New Roman" w:hAnsi="Times New Roman" w:cs="Times New Roman"/>
          <w:sz w:val="28"/>
          <w:szCs w:val="28"/>
          <w:u w:val="single"/>
        </w:rPr>
        <w:t>As ample</w:t>
      </w:r>
      <w:r w:rsidRPr="003458F6">
        <w:rPr>
          <w:rFonts w:ascii="Times New Roman" w:hAnsi="Times New Roman" w:cs="Times New Roman"/>
          <w:sz w:val="28"/>
          <w:szCs w:val="28"/>
        </w:rPr>
        <w:t xml:space="preserve"> x standard concentrate </w:t>
      </w:r>
    </w:p>
    <w:p w:rsidR="00A054EB" w:rsidRPr="003458F6" w:rsidRDefault="00A054EB" w:rsidP="003458F6">
      <w:pPr>
        <w:pStyle w:val="NoSpacing"/>
        <w:spacing w:line="360" w:lineRule="auto"/>
        <w:jc w:val="both"/>
        <w:rPr>
          <w:rFonts w:ascii="Times New Roman" w:hAnsi="Times New Roman" w:cs="Times New Roman"/>
          <w:sz w:val="28"/>
          <w:szCs w:val="28"/>
        </w:rPr>
      </w:pPr>
      <w:r w:rsidRPr="003458F6">
        <w:rPr>
          <w:rFonts w:ascii="Times New Roman" w:hAnsi="Times New Roman" w:cs="Times New Roman"/>
          <w:sz w:val="28"/>
          <w:szCs w:val="28"/>
        </w:rPr>
        <w:t xml:space="preserve">                                 </w:t>
      </w:r>
      <w:r w:rsidR="003458F6" w:rsidRPr="003458F6">
        <w:rPr>
          <w:rFonts w:ascii="Times New Roman" w:hAnsi="Times New Roman" w:cs="Times New Roman"/>
          <w:sz w:val="28"/>
          <w:szCs w:val="28"/>
        </w:rPr>
        <w:t xml:space="preserve">   </w:t>
      </w:r>
      <w:r w:rsidRPr="003458F6">
        <w:rPr>
          <w:rFonts w:ascii="Times New Roman" w:hAnsi="Times New Roman" w:cs="Times New Roman"/>
          <w:sz w:val="28"/>
          <w:szCs w:val="28"/>
        </w:rPr>
        <w:t>A standard c mmollc)</w:t>
      </w:r>
    </w:p>
    <w:p w:rsidR="003458F6" w:rsidRPr="003458F6" w:rsidRDefault="003458F6" w:rsidP="003458F6">
      <w:pPr>
        <w:pStyle w:val="NoSpacing"/>
        <w:spacing w:line="360" w:lineRule="auto"/>
        <w:jc w:val="both"/>
        <w:rPr>
          <w:rFonts w:ascii="Times New Roman" w:hAnsi="Times New Roman" w:cs="Times New Roman"/>
          <w:sz w:val="28"/>
          <w:szCs w:val="28"/>
        </w:rPr>
      </w:pPr>
    </w:p>
    <w:p w:rsidR="00A054EB" w:rsidRPr="003458F6" w:rsidRDefault="00A054EB" w:rsidP="003458F6">
      <w:pPr>
        <w:pStyle w:val="NoSpacing"/>
        <w:spacing w:line="360" w:lineRule="auto"/>
        <w:jc w:val="both"/>
        <w:rPr>
          <w:rFonts w:ascii="Times New Roman" w:hAnsi="Times New Roman" w:cs="Times New Roman"/>
          <w:sz w:val="28"/>
          <w:szCs w:val="28"/>
        </w:rPr>
      </w:pPr>
      <w:r w:rsidRPr="003458F6">
        <w:rPr>
          <w:rFonts w:ascii="Times New Roman" w:hAnsi="Times New Roman" w:cs="Times New Roman"/>
          <w:sz w:val="28"/>
          <w:szCs w:val="28"/>
        </w:rPr>
        <w:t>Urea concentration A</w:t>
      </w:r>
      <w:r w:rsidRPr="003458F6">
        <w:rPr>
          <w:rFonts w:ascii="Times New Roman" w:hAnsi="Times New Roman" w:cs="Times New Roman"/>
          <w:sz w:val="28"/>
          <w:szCs w:val="28"/>
          <w:u w:val="single"/>
        </w:rPr>
        <w:t xml:space="preserve">sample </w:t>
      </w:r>
      <w:r w:rsidRPr="003458F6">
        <w:rPr>
          <w:rFonts w:ascii="Times New Roman" w:hAnsi="Times New Roman" w:cs="Times New Roman"/>
          <w:sz w:val="28"/>
          <w:szCs w:val="28"/>
        </w:rPr>
        <w:t xml:space="preserve">x standard concentrate </w:t>
      </w:r>
    </w:p>
    <w:p w:rsidR="003458F6" w:rsidRPr="00810AE5" w:rsidRDefault="00810AE5" w:rsidP="003458F6">
      <w:pPr>
        <w:pStyle w:val="NoSpacing"/>
        <w:spacing w:line="36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A standard</w:t>
      </w:r>
    </w:p>
    <w:p w:rsidR="00A054EB" w:rsidRPr="003458F6" w:rsidRDefault="00A054EB" w:rsidP="003458F6">
      <w:pPr>
        <w:pStyle w:val="NoSpacing"/>
        <w:spacing w:line="360" w:lineRule="auto"/>
        <w:jc w:val="both"/>
        <w:rPr>
          <w:rFonts w:ascii="Times New Roman" w:hAnsi="Times New Roman" w:cs="Times New Roman"/>
          <w:sz w:val="28"/>
          <w:szCs w:val="28"/>
        </w:rPr>
      </w:pPr>
      <w:r w:rsidRPr="003458F6">
        <w:rPr>
          <w:rFonts w:ascii="Times New Roman" w:hAnsi="Times New Roman" w:cs="Times New Roman"/>
          <w:sz w:val="28"/>
          <w:szCs w:val="28"/>
        </w:rPr>
        <w:t>DETERMINATION OF LIPID PER OXIDATION</w:t>
      </w:r>
      <w:r w:rsidR="00613269" w:rsidRPr="003458F6">
        <w:rPr>
          <w:rFonts w:ascii="Times New Roman" w:hAnsi="Times New Roman" w:cs="Times New Roman"/>
          <w:sz w:val="28"/>
          <w:szCs w:val="28"/>
        </w:rPr>
        <w:t xml:space="preserve"> </w:t>
      </w:r>
    </w:p>
    <w:p w:rsidR="00613269" w:rsidRPr="003458F6" w:rsidRDefault="00613269" w:rsidP="003458F6">
      <w:pPr>
        <w:pStyle w:val="NoSpacing"/>
        <w:spacing w:line="360" w:lineRule="auto"/>
        <w:jc w:val="both"/>
        <w:rPr>
          <w:rFonts w:ascii="Times New Roman" w:hAnsi="Times New Roman" w:cs="Times New Roman"/>
          <w:sz w:val="28"/>
          <w:szCs w:val="28"/>
        </w:rPr>
      </w:pPr>
      <w:r w:rsidRPr="003458F6">
        <w:rPr>
          <w:rFonts w:ascii="Times New Roman" w:hAnsi="Times New Roman" w:cs="Times New Roman"/>
          <w:sz w:val="28"/>
          <w:szCs w:val="28"/>
        </w:rPr>
        <w:t xml:space="preserve">The level of oxidative damage on the tissue was estimated by guanti flying the amount of fluiobarbitutic acid reactive substances (TBARS) present in the sample following the method described by varnay and kale (1990) </w:t>
      </w:r>
    </w:p>
    <w:p w:rsidR="00613269" w:rsidRPr="003458F6" w:rsidRDefault="00613269" w:rsidP="003458F6">
      <w:pPr>
        <w:pStyle w:val="NoSpacing"/>
        <w:spacing w:line="360" w:lineRule="auto"/>
        <w:jc w:val="both"/>
        <w:rPr>
          <w:rFonts w:ascii="Times New Roman" w:hAnsi="Times New Roman" w:cs="Times New Roman"/>
          <w:sz w:val="28"/>
          <w:szCs w:val="28"/>
        </w:rPr>
      </w:pPr>
      <w:r w:rsidRPr="003458F6">
        <w:rPr>
          <w:rFonts w:ascii="Times New Roman" w:hAnsi="Times New Roman" w:cs="Times New Roman"/>
          <w:sz w:val="28"/>
          <w:szCs w:val="28"/>
        </w:rPr>
        <w:t>Principle</w:t>
      </w:r>
    </w:p>
    <w:p w:rsidR="00613269" w:rsidRPr="003458F6" w:rsidRDefault="00613269" w:rsidP="003458F6">
      <w:pPr>
        <w:pStyle w:val="NoSpacing"/>
        <w:spacing w:line="360" w:lineRule="auto"/>
        <w:jc w:val="both"/>
        <w:rPr>
          <w:rFonts w:ascii="Times New Roman" w:hAnsi="Times New Roman" w:cs="Times New Roman"/>
          <w:sz w:val="28"/>
          <w:szCs w:val="28"/>
        </w:rPr>
      </w:pPr>
      <w:r w:rsidRPr="003458F6">
        <w:rPr>
          <w:rFonts w:ascii="Times New Roman" w:hAnsi="Times New Roman" w:cs="Times New Roman"/>
          <w:sz w:val="28"/>
          <w:szCs w:val="28"/>
        </w:rPr>
        <w:t>Malondiadehyde (MDA) which is produced from the peroxidation of membrane fatty acid and food products under acidic condition reacts with chromogenic reagent, 2 tfiobarbituric acid (tba) to give off a pink coloured complex with maximum absorbance at 532nm.</w:t>
      </w:r>
    </w:p>
    <w:p w:rsidR="00613269" w:rsidRPr="003458F6" w:rsidRDefault="00613269" w:rsidP="003458F6">
      <w:pPr>
        <w:pStyle w:val="NoSpacing"/>
        <w:spacing w:line="360" w:lineRule="auto"/>
        <w:jc w:val="both"/>
        <w:rPr>
          <w:rFonts w:ascii="Times New Roman" w:hAnsi="Times New Roman" w:cs="Times New Roman"/>
          <w:sz w:val="28"/>
          <w:szCs w:val="28"/>
        </w:rPr>
      </w:pPr>
      <w:r w:rsidRPr="003458F6">
        <w:rPr>
          <w:rFonts w:ascii="Times New Roman" w:hAnsi="Times New Roman" w:cs="Times New Roman"/>
          <w:sz w:val="28"/>
          <w:szCs w:val="28"/>
        </w:rPr>
        <w:t>pageants</w:t>
      </w:r>
    </w:p>
    <w:p w:rsidR="00613269" w:rsidRPr="003458F6" w:rsidRDefault="00613269" w:rsidP="003458F6">
      <w:pPr>
        <w:pStyle w:val="NoSpacing"/>
        <w:numPr>
          <w:ilvl w:val="0"/>
          <w:numId w:val="3"/>
        </w:numPr>
        <w:spacing w:line="360" w:lineRule="auto"/>
        <w:jc w:val="both"/>
        <w:rPr>
          <w:rFonts w:ascii="Times New Roman" w:hAnsi="Times New Roman" w:cs="Times New Roman"/>
          <w:sz w:val="28"/>
          <w:szCs w:val="28"/>
        </w:rPr>
      </w:pPr>
      <w:r w:rsidRPr="003458F6">
        <w:rPr>
          <w:rFonts w:ascii="Times New Roman" w:hAnsi="Times New Roman" w:cs="Times New Roman"/>
          <w:sz w:val="28"/>
          <w:szCs w:val="28"/>
        </w:rPr>
        <w:t>Trichloroacetic acid (TCA 30%): TCA (ag) was dissolved in distilled water and made up to 30 ml with same</w:t>
      </w:r>
    </w:p>
    <w:p w:rsidR="00613269" w:rsidRPr="003458F6" w:rsidRDefault="00613269" w:rsidP="003458F6">
      <w:pPr>
        <w:pStyle w:val="NoSpacing"/>
        <w:numPr>
          <w:ilvl w:val="0"/>
          <w:numId w:val="3"/>
        </w:numPr>
        <w:spacing w:line="360" w:lineRule="auto"/>
        <w:jc w:val="both"/>
        <w:rPr>
          <w:rFonts w:ascii="Times New Roman" w:hAnsi="Times New Roman" w:cs="Times New Roman"/>
          <w:sz w:val="28"/>
          <w:szCs w:val="28"/>
        </w:rPr>
      </w:pPr>
      <w:r w:rsidRPr="003458F6">
        <w:rPr>
          <w:rFonts w:ascii="Times New Roman" w:hAnsi="Times New Roman" w:cs="Times New Roman"/>
          <w:sz w:val="28"/>
          <w:szCs w:val="28"/>
        </w:rPr>
        <w:t xml:space="preserve">Thiobarbtituric acid (0.75%): This was prepared hydessolving 0.225g of thiobarbituric acid (TBA) in O IM Hcl and made up to 30ml with </w:t>
      </w:r>
    </w:p>
    <w:p w:rsidR="00613269" w:rsidRPr="003458F6" w:rsidRDefault="00613269" w:rsidP="003458F6">
      <w:pPr>
        <w:pStyle w:val="NoSpacing"/>
        <w:numPr>
          <w:ilvl w:val="0"/>
          <w:numId w:val="3"/>
        </w:numPr>
        <w:spacing w:line="360" w:lineRule="auto"/>
        <w:jc w:val="both"/>
        <w:rPr>
          <w:rFonts w:ascii="Times New Roman" w:hAnsi="Times New Roman" w:cs="Times New Roman"/>
          <w:sz w:val="28"/>
          <w:szCs w:val="28"/>
        </w:rPr>
      </w:pPr>
      <w:r w:rsidRPr="003458F6">
        <w:rPr>
          <w:rFonts w:ascii="Times New Roman" w:hAnsi="Times New Roman" w:cs="Times New Roman"/>
          <w:sz w:val="28"/>
          <w:szCs w:val="28"/>
        </w:rPr>
        <w:t>Tris-kcl buffer (0.15m,PH7.4): kcl (112g) and 2.36g of tris base were dissolved separately in distilled water and made up to 100 ml with same and PH was then adjusted to 7.4.</w:t>
      </w:r>
    </w:p>
    <w:p w:rsidR="00613269" w:rsidRPr="003458F6" w:rsidRDefault="00613269" w:rsidP="003458F6">
      <w:pPr>
        <w:pStyle w:val="NoSpacing"/>
        <w:spacing w:line="360" w:lineRule="auto"/>
        <w:ind w:left="360"/>
        <w:jc w:val="both"/>
        <w:rPr>
          <w:rFonts w:ascii="Times New Roman" w:hAnsi="Times New Roman" w:cs="Times New Roman"/>
          <w:sz w:val="28"/>
          <w:szCs w:val="28"/>
        </w:rPr>
      </w:pPr>
      <w:r w:rsidRPr="003458F6">
        <w:rPr>
          <w:rFonts w:ascii="Times New Roman" w:hAnsi="Times New Roman" w:cs="Times New Roman"/>
          <w:sz w:val="28"/>
          <w:szCs w:val="28"/>
        </w:rPr>
        <w:t xml:space="preserve">PROCEDURE </w:t>
      </w:r>
    </w:p>
    <w:p w:rsidR="00613269" w:rsidRPr="003458F6" w:rsidRDefault="00613269" w:rsidP="003458F6">
      <w:pPr>
        <w:pStyle w:val="NoSpacing"/>
        <w:spacing w:line="360" w:lineRule="auto"/>
        <w:ind w:left="360"/>
        <w:jc w:val="both"/>
        <w:rPr>
          <w:rFonts w:ascii="Times New Roman" w:hAnsi="Times New Roman" w:cs="Times New Roman"/>
          <w:sz w:val="28"/>
          <w:szCs w:val="28"/>
        </w:rPr>
      </w:pPr>
      <w:r w:rsidRPr="003458F6">
        <w:rPr>
          <w:rFonts w:ascii="Times New Roman" w:hAnsi="Times New Roman" w:cs="Times New Roman"/>
          <w:sz w:val="28"/>
          <w:szCs w:val="28"/>
        </w:rPr>
        <w:t xml:space="preserve">In a tube containing 0.4ml of the home genate (cytospine) 1.6ml of tris – kcl buffer was added followed by 0.5 ml of 30% TCA. Then, 0.5ml of 0.75% TBA was added and placed in a water bath for 45 minutes at 80c. it was removed and plased on ice and separated using a centrifuge at 300g, using a pipette, the clear </w:t>
      </w:r>
      <w:r w:rsidRPr="003458F6">
        <w:rPr>
          <w:rFonts w:ascii="Times New Roman" w:hAnsi="Times New Roman" w:cs="Times New Roman"/>
          <w:sz w:val="28"/>
          <w:szCs w:val="28"/>
        </w:rPr>
        <w:lastRenderedPageBreak/>
        <w:t>supernatant was collected and the absorbance was measured against a reference blank of distilled water at 5.32nm. the level of NIDA was determined according to the method of adam – vizi and seregi (1982).</w:t>
      </w:r>
    </w:p>
    <w:p w:rsidR="0047637C" w:rsidRDefault="0047637C" w:rsidP="003458F6">
      <w:pPr>
        <w:spacing w:line="360" w:lineRule="auto"/>
        <w:jc w:val="both"/>
        <w:rPr>
          <w:rFonts w:ascii="Times New Roman" w:hAnsi="Times New Roman" w:cs="Times New Roman"/>
          <w:b/>
          <w:sz w:val="28"/>
          <w:szCs w:val="28"/>
        </w:rPr>
      </w:pPr>
    </w:p>
    <w:p w:rsidR="00810AE5" w:rsidRDefault="00810AE5" w:rsidP="003458F6">
      <w:pPr>
        <w:spacing w:line="360" w:lineRule="auto"/>
        <w:jc w:val="both"/>
        <w:rPr>
          <w:rFonts w:ascii="Times New Roman" w:hAnsi="Times New Roman" w:cs="Times New Roman"/>
          <w:b/>
          <w:sz w:val="28"/>
          <w:szCs w:val="28"/>
        </w:rPr>
      </w:pPr>
    </w:p>
    <w:p w:rsidR="00810AE5" w:rsidRDefault="00810AE5" w:rsidP="003458F6">
      <w:pPr>
        <w:spacing w:line="360" w:lineRule="auto"/>
        <w:jc w:val="both"/>
        <w:rPr>
          <w:rFonts w:ascii="Times New Roman" w:hAnsi="Times New Roman" w:cs="Times New Roman"/>
          <w:b/>
          <w:sz w:val="28"/>
          <w:szCs w:val="28"/>
        </w:rPr>
      </w:pPr>
    </w:p>
    <w:p w:rsidR="00810AE5" w:rsidRDefault="00810AE5" w:rsidP="003458F6">
      <w:pPr>
        <w:spacing w:line="360" w:lineRule="auto"/>
        <w:jc w:val="both"/>
        <w:rPr>
          <w:rFonts w:ascii="Times New Roman" w:hAnsi="Times New Roman" w:cs="Times New Roman"/>
          <w:b/>
          <w:sz w:val="28"/>
          <w:szCs w:val="28"/>
        </w:rPr>
      </w:pPr>
    </w:p>
    <w:p w:rsidR="00810AE5" w:rsidRDefault="00810AE5" w:rsidP="003458F6">
      <w:pPr>
        <w:spacing w:line="360" w:lineRule="auto"/>
        <w:jc w:val="both"/>
        <w:rPr>
          <w:rFonts w:ascii="Times New Roman" w:hAnsi="Times New Roman" w:cs="Times New Roman"/>
          <w:b/>
          <w:sz w:val="28"/>
          <w:szCs w:val="28"/>
        </w:rPr>
      </w:pPr>
    </w:p>
    <w:p w:rsidR="00810AE5" w:rsidRDefault="00810AE5" w:rsidP="003458F6">
      <w:pPr>
        <w:spacing w:line="360" w:lineRule="auto"/>
        <w:jc w:val="both"/>
        <w:rPr>
          <w:rFonts w:ascii="Times New Roman" w:hAnsi="Times New Roman" w:cs="Times New Roman"/>
          <w:b/>
          <w:sz w:val="28"/>
          <w:szCs w:val="28"/>
        </w:rPr>
      </w:pPr>
    </w:p>
    <w:p w:rsidR="00810AE5" w:rsidRDefault="00810AE5" w:rsidP="003458F6">
      <w:pPr>
        <w:spacing w:line="360" w:lineRule="auto"/>
        <w:jc w:val="both"/>
        <w:rPr>
          <w:rFonts w:ascii="Times New Roman" w:hAnsi="Times New Roman" w:cs="Times New Roman"/>
          <w:b/>
          <w:sz w:val="28"/>
          <w:szCs w:val="28"/>
        </w:rPr>
      </w:pPr>
    </w:p>
    <w:p w:rsidR="00810AE5" w:rsidRDefault="00810AE5" w:rsidP="003458F6">
      <w:pPr>
        <w:spacing w:line="360" w:lineRule="auto"/>
        <w:jc w:val="both"/>
        <w:rPr>
          <w:rFonts w:ascii="Times New Roman" w:hAnsi="Times New Roman" w:cs="Times New Roman"/>
          <w:b/>
          <w:sz w:val="28"/>
          <w:szCs w:val="28"/>
        </w:rPr>
      </w:pPr>
    </w:p>
    <w:p w:rsidR="00810AE5" w:rsidRDefault="00810AE5" w:rsidP="003458F6">
      <w:pPr>
        <w:spacing w:line="360" w:lineRule="auto"/>
        <w:jc w:val="both"/>
        <w:rPr>
          <w:rFonts w:ascii="Times New Roman" w:hAnsi="Times New Roman" w:cs="Times New Roman"/>
          <w:b/>
          <w:sz w:val="28"/>
          <w:szCs w:val="28"/>
        </w:rPr>
      </w:pPr>
    </w:p>
    <w:p w:rsidR="00810AE5" w:rsidRDefault="00810AE5" w:rsidP="003458F6">
      <w:pPr>
        <w:spacing w:line="360" w:lineRule="auto"/>
        <w:jc w:val="both"/>
        <w:rPr>
          <w:rFonts w:ascii="Times New Roman" w:hAnsi="Times New Roman" w:cs="Times New Roman"/>
          <w:b/>
          <w:sz w:val="28"/>
          <w:szCs w:val="28"/>
        </w:rPr>
      </w:pPr>
    </w:p>
    <w:p w:rsidR="00810AE5" w:rsidRDefault="00810AE5" w:rsidP="003458F6">
      <w:pPr>
        <w:spacing w:line="360" w:lineRule="auto"/>
        <w:jc w:val="both"/>
        <w:rPr>
          <w:rFonts w:ascii="Times New Roman" w:hAnsi="Times New Roman" w:cs="Times New Roman"/>
          <w:b/>
          <w:sz w:val="28"/>
          <w:szCs w:val="28"/>
        </w:rPr>
      </w:pPr>
    </w:p>
    <w:p w:rsidR="00810AE5" w:rsidRDefault="00810AE5" w:rsidP="003458F6">
      <w:pPr>
        <w:spacing w:line="360" w:lineRule="auto"/>
        <w:jc w:val="both"/>
        <w:rPr>
          <w:rFonts w:ascii="Times New Roman" w:hAnsi="Times New Roman" w:cs="Times New Roman"/>
          <w:b/>
          <w:sz w:val="28"/>
          <w:szCs w:val="28"/>
        </w:rPr>
      </w:pPr>
    </w:p>
    <w:p w:rsidR="00810AE5" w:rsidRDefault="00810AE5" w:rsidP="003458F6">
      <w:pPr>
        <w:spacing w:line="360" w:lineRule="auto"/>
        <w:jc w:val="both"/>
        <w:rPr>
          <w:rFonts w:ascii="Times New Roman" w:hAnsi="Times New Roman" w:cs="Times New Roman"/>
          <w:b/>
          <w:sz w:val="28"/>
          <w:szCs w:val="28"/>
        </w:rPr>
      </w:pPr>
    </w:p>
    <w:p w:rsidR="00810AE5" w:rsidRDefault="00810AE5" w:rsidP="003458F6">
      <w:pPr>
        <w:spacing w:line="360" w:lineRule="auto"/>
        <w:jc w:val="both"/>
        <w:rPr>
          <w:rFonts w:ascii="Times New Roman" w:hAnsi="Times New Roman" w:cs="Times New Roman"/>
          <w:b/>
          <w:sz w:val="28"/>
          <w:szCs w:val="28"/>
        </w:rPr>
      </w:pPr>
    </w:p>
    <w:p w:rsidR="00810AE5" w:rsidRDefault="00810AE5" w:rsidP="003458F6">
      <w:pPr>
        <w:spacing w:line="360" w:lineRule="auto"/>
        <w:jc w:val="both"/>
        <w:rPr>
          <w:rFonts w:ascii="Times New Roman" w:hAnsi="Times New Roman" w:cs="Times New Roman"/>
          <w:b/>
          <w:sz w:val="28"/>
          <w:szCs w:val="28"/>
        </w:rPr>
      </w:pPr>
    </w:p>
    <w:p w:rsidR="00810AE5" w:rsidRPr="003458F6" w:rsidRDefault="00810AE5" w:rsidP="003458F6">
      <w:pPr>
        <w:spacing w:line="360" w:lineRule="auto"/>
        <w:jc w:val="both"/>
        <w:rPr>
          <w:rFonts w:ascii="Times New Roman" w:hAnsi="Times New Roman" w:cs="Times New Roman"/>
          <w:b/>
          <w:sz w:val="28"/>
          <w:szCs w:val="28"/>
        </w:rPr>
      </w:pPr>
    </w:p>
    <w:p w:rsidR="00A054EB" w:rsidRPr="003458F6" w:rsidRDefault="00A054EB" w:rsidP="003458F6">
      <w:pPr>
        <w:spacing w:line="360" w:lineRule="auto"/>
        <w:rPr>
          <w:rFonts w:ascii="Times New Roman" w:hAnsi="Times New Roman" w:cs="Times New Roman"/>
          <w:b/>
          <w:sz w:val="28"/>
          <w:szCs w:val="28"/>
        </w:rPr>
      </w:pPr>
    </w:p>
    <w:p w:rsidR="00CD0971" w:rsidRPr="003458F6" w:rsidRDefault="00EA75AE" w:rsidP="003458F6">
      <w:pPr>
        <w:spacing w:line="360" w:lineRule="auto"/>
        <w:jc w:val="center"/>
        <w:rPr>
          <w:rFonts w:ascii="Times New Roman" w:hAnsi="Times New Roman" w:cs="Times New Roman"/>
          <w:b/>
          <w:sz w:val="28"/>
          <w:szCs w:val="28"/>
        </w:rPr>
      </w:pPr>
      <w:r w:rsidRPr="003458F6">
        <w:rPr>
          <w:rFonts w:ascii="Times New Roman" w:hAnsi="Times New Roman" w:cs="Times New Roman"/>
          <w:b/>
          <w:sz w:val="28"/>
          <w:szCs w:val="28"/>
        </w:rPr>
        <w:lastRenderedPageBreak/>
        <w:t>CHAPTER FOUR</w:t>
      </w:r>
    </w:p>
    <w:p w:rsidR="00CD0971" w:rsidRPr="003458F6" w:rsidRDefault="00CD0971" w:rsidP="003458F6">
      <w:pPr>
        <w:spacing w:line="360" w:lineRule="auto"/>
        <w:jc w:val="both"/>
        <w:rPr>
          <w:rFonts w:ascii="Times New Roman" w:hAnsi="Times New Roman" w:cs="Times New Roman"/>
          <w:b/>
          <w:sz w:val="28"/>
          <w:szCs w:val="28"/>
        </w:rPr>
      </w:pPr>
    </w:p>
    <w:p w:rsidR="002B6738" w:rsidRPr="003458F6" w:rsidRDefault="002B6738" w:rsidP="003458F6">
      <w:pPr>
        <w:spacing w:line="360" w:lineRule="auto"/>
        <w:jc w:val="both"/>
        <w:rPr>
          <w:rFonts w:ascii="Times New Roman" w:hAnsi="Times New Roman" w:cs="Times New Roman"/>
          <w:sz w:val="28"/>
          <w:szCs w:val="28"/>
        </w:rPr>
      </w:pPr>
      <w:r w:rsidRPr="003458F6">
        <w:rPr>
          <w:rFonts w:ascii="Times New Roman" w:hAnsi="Times New Roman" w:cs="Times New Roman"/>
          <w:noProof/>
          <w:sz w:val="28"/>
          <w:szCs w:val="28"/>
        </w:rPr>
        <w:drawing>
          <wp:inline distT="0" distB="0" distL="0" distR="0" wp14:anchorId="4EDDE0BC" wp14:editId="31036B88">
            <wp:extent cx="5943599" cy="3166745"/>
            <wp:effectExtent l="19050" t="0" r="0" b="0"/>
            <wp:docPr id="1028" name="Picture 3"/>
            <wp:cNvGraphicFramePr/>
            <a:graphic xmlns:a="http://schemas.openxmlformats.org/drawingml/2006/main">
              <a:graphicData uri="http://schemas.openxmlformats.org/drawingml/2006/picture">
                <pic:pic xmlns:pic="http://schemas.openxmlformats.org/drawingml/2006/picture">
                  <pic:nvPicPr>
                    <pic:cNvPr id="2" name="Picture 3"/>
                    <pic:cNvPicPr/>
                  </pic:nvPicPr>
                  <pic:blipFill rotWithShape="1">
                    <a:blip r:embed="rId7" cstate="print">
                      <a:extLst>
                        <a:ext uri="{28A0092B-C50C-407E-A947-70E740481C1C}">
                          <a14:useLocalDpi xmlns:a14="http://schemas.microsoft.com/office/drawing/2010/main" val="0"/>
                        </a:ext>
                      </a:extLst>
                    </a:blip>
                    <a:srcRect/>
                    <a:stretch>
                      <a:fillRect/>
                    </a:stretch>
                  </pic:blipFill>
                  <pic:spPr>
                    <a:xfrm>
                      <a:off x="0" y="0"/>
                      <a:ext cx="5943599" cy="3166745"/>
                    </a:xfrm>
                    <a:prstGeom prst="rect">
                      <a:avLst/>
                    </a:prstGeom>
                  </pic:spPr>
                </pic:pic>
              </a:graphicData>
            </a:graphic>
          </wp:inline>
        </w:drawing>
      </w:r>
    </w:p>
    <w:p w:rsidR="00740658" w:rsidRPr="003458F6" w:rsidRDefault="00A054EB" w:rsidP="003458F6">
      <w:pPr>
        <w:spacing w:line="360" w:lineRule="auto"/>
        <w:jc w:val="both"/>
        <w:rPr>
          <w:rFonts w:ascii="Times New Roman" w:hAnsi="Times New Roman" w:cs="Times New Roman"/>
          <w:bCs/>
          <w:sz w:val="28"/>
          <w:szCs w:val="28"/>
        </w:rPr>
      </w:pPr>
      <w:r w:rsidRPr="003458F6">
        <w:rPr>
          <w:rFonts w:ascii="Times New Roman" w:hAnsi="Times New Roman" w:cs="Times New Roman"/>
          <w:bCs/>
          <w:sz w:val="28"/>
          <w:szCs w:val="28"/>
        </w:rPr>
        <w:t>Figure 1</w:t>
      </w:r>
      <w:r w:rsidR="002B6738" w:rsidRPr="003458F6">
        <w:rPr>
          <w:rFonts w:ascii="Times New Roman" w:hAnsi="Times New Roman" w:cs="Times New Roman"/>
          <w:bCs/>
          <w:sz w:val="28"/>
          <w:szCs w:val="28"/>
        </w:rPr>
        <w:t>:</w:t>
      </w:r>
    </w:p>
    <w:p w:rsidR="002B6738" w:rsidRPr="003458F6" w:rsidRDefault="002B6738" w:rsidP="003458F6">
      <w:pPr>
        <w:spacing w:line="360" w:lineRule="auto"/>
        <w:jc w:val="both"/>
        <w:rPr>
          <w:rFonts w:ascii="Times New Roman" w:hAnsi="Times New Roman" w:cs="Times New Roman"/>
          <w:sz w:val="28"/>
          <w:szCs w:val="28"/>
        </w:rPr>
      </w:pPr>
      <w:r w:rsidRPr="003458F6">
        <w:rPr>
          <w:rFonts w:ascii="Times New Roman" w:hAnsi="Times New Roman" w:cs="Times New Roman"/>
          <w:bCs/>
          <w:sz w:val="28"/>
          <w:szCs w:val="28"/>
        </w:rPr>
        <w:t xml:space="preserve"> Effects </w:t>
      </w:r>
      <w:r w:rsidR="00A054EB" w:rsidRPr="003458F6">
        <w:rPr>
          <w:rFonts w:ascii="Times New Roman" w:hAnsi="Times New Roman" w:cs="Times New Roman"/>
          <w:bCs/>
          <w:sz w:val="28"/>
          <w:szCs w:val="28"/>
        </w:rPr>
        <w:t xml:space="preserve">of buccholzia coriacea </w:t>
      </w:r>
      <w:r w:rsidRPr="003458F6">
        <w:rPr>
          <w:rFonts w:ascii="Times New Roman" w:hAnsi="Times New Roman" w:cs="Times New Roman"/>
          <w:bCs/>
          <w:sz w:val="28"/>
          <w:szCs w:val="28"/>
        </w:rPr>
        <w:t xml:space="preserve">on serum Urea levels of normal and sucrose induced pregnant Wistar rats and their </w:t>
      </w:r>
      <w:r w:rsidR="00A054EB" w:rsidRPr="003458F6">
        <w:rPr>
          <w:rFonts w:ascii="Times New Roman" w:hAnsi="Times New Roman" w:cs="Times New Roman"/>
          <w:bCs/>
          <w:sz w:val="28"/>
          <w:szCs w:val="28"/>
        </w:rPr>
        <w:t>offspring’s</w:t>
      </w:r>
      <w:r w:rsidRPr="003458F6">
        <w:rPr>
          <w:rFonts w:ascii="Times New Roman" w:hAnsi="Times New Roman" w:cs="Times New Roman"/>
          <w:bCs/>
          <w:sz w:val="28"/>
          <w:szCs w:val="28"/>
        </w:rPr>
        <w:t xml:space="preserve">. Results represented as Mean±SEM. n= 3. </w:t>
      </w:r>
      <w:r w:rsidRPr="003458F6">
        <w:rPr>
          <w:rFonts w:ascii="Times New Roman" w:hAnsi="Times New Roman" w:cs="Times New Roman"/>
          <w:bCs/>
          <w:sz w:val="28"/>
          <w:szCs w:val="28"/>
          <w:vertAlign w:val="superscript"/>
        </w:rPr>
        <w:t>a</w:t>
      </w:r>
      <w:r w:rsidRPr="003458F6">
        <w:rPr>
          <w:rFonts w:ascii="Times New Roman" w:hAnsi="Times New Roman" w:cs="Times New Roman"/>
          <w:bCs/>
          <w:sz w:val="28"/>
          <w:szCs w:val="28"/>
        </w:rPr>
        <w:t xml:space="preserve">p&lt; 0.05 when compared with normal control group. </w:t>
      </w:r>
      <w:r w:rsidRPr="003458F6">
        <w:rPr>
          <w:rFonts w:ascii="Times New Roman" w:hAnsi="Times New Roman" w:cs="Times New Roman"/>
          <w:bCs/>
          <w:sz w:val="28"/>
          <w:szCs w:val="28"/>
          <w:vertAlign w:val="superscript"/>
        </w:rPr>
        <w:t>b</w:t>
      </w:r>
      <w:r w:rsidRPr="003458F6">
        <w:rPr>
          <w:rFonts w:ascii="Times New Roman" w:hAnsi="Times New Roman" w:cs="Times New Roman"/>
          <w:bCs/>
          <w:sz w:val="28"/>
          <w:szCs w:val="28"/>
        </w:rPr>
        <w:t xml:space="preserve">p&lt; 0.05 when compared with control SUC + BCFD group. </w:t>
      </w:r>
      <w:r w:rsidRPr="003458F6">
        <w:rPr>
          <w:rFonts w:ascii="Times New Roman" w:hAnsi="Times New Roman" w:cs="Times New Roman"/>
          <w:bCs/>
          <w:sz w:val="28"/>
          <w:szCs w:val="28"/>
          <w:vertAlign w:val="superscript"/>
        </w:rPr>
        <w:t>c</w:t>
      </w:r>
      <w:r w:rsidRPr="003458F6">
        <w:rPr>
          <w:rFonts w:ascii="Times New Roman" w:hAnsi="Times New Roman" w:cs="Times New Roman"/>
          <w:bCs/>
          <w:sz w:val="28"/>
          <w:szCs w:val="28"/>
        </w:rPr>
        <w:t xml:space="preserve">p&lt; 0.05 when compared with negative control group. </w:t>
      </w:r>
      <w:r w:rsidRPr="003458F6">
        <w:rPr>
          <w:rFonts w:ascii="Times New Roman" w:hAnsi="Times New Roman" w:cs="Times New Roman"/>
          <w:bCs/>
          <w:sz w:val="28"/>
          <w:szCs w:val="28"/>
          <w:vertAlign w:val="superscript"/>
        </w:rPr>
        <w:t>d</w:t>
      </w:r>
      <w:r w:rsidRPr="003458F6">
        <w:rPr>
          <w:rFonts w:ascii="Times New Roman" w:hAnsi="Times New Roman" w:cs="Times New Roman"/>
          <w:bCs/>
          <w:sz w:val="28"/>
          <w:szCs w:val="28"/>
        </w:rPr>
        <w:t xml:space="preserve">p&lt; 0.05 when compared with control normal group (offspring). </w:t>
      </w:r>
      <w:r w:rsidRPr="003458F6">
        <w:rPr>
          <w:rFonts w:ascii="Times New Roman" w:hAnsi="Times New Roman" w:cs="Times New Roman"/>
          <w:bCs/>
          <w:sz w:val="28"/>
          <w:szCs w:val="28"/>
          <w:vertAlign w:val="superscript"/>
        </w:rPr>
        <w:t>e</w:t>
      </w:r>
      <w:r w:rsidRPr="003458F6">
        <w:rPr>
          <w:rFonts w:ascii="Times New Roman" w:hAnsi="Times New Roman" w:cs="Times New Roman"/>
          <w:bCs/>
          <w:sz w:val="28"/>
          <w:szCs w:val="28"/>
        </w:rPr>
        <w:t xml:space="preserve">p&lt; 0.05 when compared with control SUC + BCFD group (offspring). </w:t>
      </w:r>
      <w:r w:rsidRPr="003458F6">
        <w:rPr>
          <w:rFonts w:ascii="Times New Roman" w:hAnsi="Times New Roman" w:cs="Times New Roman"/>
          <w:bCs/>
          <w:sz w:val="28"/>
          <w:szCs w:val="28"/>
          <w:vertAlign w:val="superscript"/>
        </w:rPr>
        <w:t>f</w:t>
      </w:r>
      <w:r w:rsidRPr="003458F6">
        <w:rPr>
          <w:rFonts w:ascii="Times New Roman" w:hAnsi="Times New Roman" w:cs="Times New Roman"/>
          <w:bCs/>
          <w:sz w:val="28"/>
          <w:szCs w:val="28"/>
        </w:rPr>
        <w:t xml:space="preserve">p&lt; 0.05 when compared with control negative group (offspring). BCFD: </w:t>
      </w:r>
      <w:r w:rsidRPr="003458F6">
        <w:rPr>
          <w:rFonts w:ascii="Times New Roman" w:hAnsi="Times New Roman" w:cs="Times New Roman"/>
          <w:bCs/>
          <w:i/>
          <w:iCs/>
          <w:sz w:val="28"/>
          <w:szCs w:val="28"/>
        </w:rPr>
        <w:t xml:space="preserve">b.coriacea formulated diet, </w:t>
      </w:r>
      <w:r w:rsidRPr="003458F6">
        <w:rPr>
          <w:rFonts w:ascii="Times New Roman" w:hAnsi="Times New Roman" w:cs="Times New Roman"/>
          <w:bCs/>
          <w:sz w:val="28"/>
          <w:szCs w:val="28"/>
        </w:rPr>
        <w:t xml:space="preserve">SUC: Sucrose, DIST H2O: Distilled Water. </w:t>
      </w:r>
    </w:p>
    <w:p w:rsidR="002B6738" w:rsidRPr="003458F6" w:rsidRDefault="002B6738" w:rsidP="003458F6">
      <w:pPr>
        <w:spacing w:line="360" w:lineRule="auto"/>
        <w:jc w:val="both"/>
        <w:rPr>
          <w:rFonts w:ascii="Times New Roman" w:hAnsi="Times New Roman" w:cs="Times New Roman"/>
          <w:sz w:val="28"/>
          <w:szCs w:val="28"/>
        </w:rPr>
      </w:pPr>
    </w:p>
    <w:p w:rsidR="00AA4F6C" w:rsidRPr="003458F6" w:rsidRDefault="00AA4F6C" w:rsidP="003458F6">
      <w:pPr>
        <w:spacing w:line="360" w:lineRule="auto"/>
        <w:jc w:val="both"/>
        <w:rPr>
          <w:rFonts w:ascii="Times New Roman" w:hAnsi="Times New Roman" w:cs="Times New Roman"/>
          <w:sz w:val="28"/>
          <w:szCs w:val="28"/>
        </w:rPr>
      </w:pPr>
    </w:p>
    <w:p w:rsidR="0047637C" w:rsidRPr="003458F6" w:rsidRDefault="0047637C" w:rsidP="003458F6">
      <w:pPr>
        <w:spacing w:line="360" w:lineRule="auto"/>
        <w:jc w:val="both"/>
        <w:rPr>
          <w:rFonts w:ascii="Times New Roman" w:hAnsi="Times New Roman" w:cs="Times New Roman"/>
          <w:sz w:val="28"/>
          <w:szCs w:val="28"/>
        </w:rPr>
      </w:pPr>
    </w:p>
    <w:p w:rsidR="002B6738" w:rsidRPr="003458F6" w:rsidRDefault="002B6738" w:rsidP="003458F6">
      <w:pPr>
        <w:spacing w:before="240" w:line="360" w:lineRule="auto"/>
        <w:jc w:val="both"/>
        <w:rPr>
          <w:rFonts w:ascii="Times New Roman" w:hAnsi="Times New Roman" w:cs="Times New Roman"/>
          <w:sz w:val="28"/>
          <w:szCs w:val="28"/>
        </w:rPr>
      </w:pPr>
    </w:p>
    <w:p w:rsidR="002B6738" w:rsidRPr="003458F6" w:rsidRDefault="002B6738" w:rsidP="003458F6">
      <w:pPr>
        <w:spacing w:before="240" w:line="360" w:lineRule="auto"/>
        <w:jc w:val="both"/>
        <w:rPr>
          <w:rFonts w:ascii="Times New Roman" w:hAnsi="Times New Roman" w:cs="Times New Roman"/>
          <w:sz w:val="28"/>
          <w:szCs w:val="28"/>
        </w:rPr>
      </w:pPr>
      <w:r w:rsidRPr="003458F6">
        <w:rPr>
          <w:rFonts w:ascii="Times New Roman" w:hAnsi="Times New Roman" w:cs="Times New Roman"/>
          <w:noProof/>
          <w:sz w:val="28"/>
          <w:szCs w:val="28"/>
        </w:rPr>
        <w:drawing>
          <wp:inline distT="0" distB="0" distL="0" distR="0" wp14:anchorId="6B411513" wp14:editId="3AD25D7C">
            <wp:extent cx="5943599" cy="3166745"/>
            <wp:effectExtent l="19050" t="0" r="0" b="0"/>
            <wp:docPr id="1029" name="Picture 4"/>
            <wp:cNvGraphicFramePr/>
            <a:graphic xmlns:a="http://schemas.openxmlformats.org/drawingml/2006/main">
              <a:graphicData uri="http://schemas.openxmlformats.org/drawingml/2006/picture">
                <pic:pic xmlns:pic="http://schemas.openxmlformats.org/drawingml/2006/picture">
                  <pic:nvPicPr>
                    <pic:cNvPr id="3" name="Picture 4"/>
                    <pic:cNvPicPr/>
                  </pic:nvPicPr>
                  <pic:blipFill rotWithShape="1">
                    <a:blip r:embed="rId8" cstate="print">
                      <a:extLst>
                        <a:ext uri="{28A0092B-C50C-407E-A947-70E740481C1C}">
                          <a14:useLocalDpi xmlns:a14="http://schemas.microsoft.com/office/drawing/2010/main" val="0"/>
                        </a:ext>
                      </a:extLst>
                    </a:blip>
                    <a:srcRect/>
                    <a:stretch>
                      <a:fillRect/>
                    </a:stretch>
                  </pic:blipFill>
                  <pic:spPr>
                    <a:xfrm>
                      <a:off x="0" y="0"/>
                      <a:ext cx="5943599" cy="3166745"/>
                    </a:xfrm>
                    <a:prstGeom prst="rect">
                      <a:avLst/>
                    </a:prstGeom>
                  </pic:spPr>
                </pic:pic>
              </a:graphicData>
            </a:graphic>
          </wp:inline>
        </w:drawing>
      </w:r>
    </w:p>
    <w:p w:rsidR="00740658" w:rsidRPr="003458F6" w:rsidRDefault="00740658" w:rsidP="003458F6">
      <w:pPr>
        <w:spacing w:before="240" w:line="360" w:lineRule="auto"/>
        <w:jc w:val="both"/>
        <w:rPr>
          <w:rFonts w:ascii="Times New Roman" w:hAnsi="Times New Roman" w:cs="Times New Roman"/>
          <w:bCs/>
          <w:sz w:val="28"/>
          <w:szCs w:val="28"/>
        </w:rPr>
      </w:pPr>
      <w:r w:rsidRPr="003458F6">
        <w:rPr>
          <w:rFonts w:ascii="Times New Roman" w:hAnsi="Times New Roman" w:cs="Times New Roman"/>
          <w:bCs/>
          <w:sz w:val="28"/>
          <w:szCs w:val="28"/>
        </w:rPr>
        <w:t>Figure 2</w:t>
      </w:r>
      <w:r w:rsidR="002B6738" w:rsidRPr="003458F6">
        <w:rPr>
          <w:rFonts w:ascii="Times New Roman" w:hAnsi="Times New Roman" w:cs="Times New Roman"/>
          <w:bCs/>
          <w:sz w:val="28"/>
          <w:szCs w:val="28"/>
        </w:rPr>
        <w:t>:</w:t>
      </w:r>
    </w:p>
    <w:p w:rsidR="00877C6C" w:rsidRPr="003458F6" w:rsidRDefault="002B6738" w:rsidP="003458F6">
      <w:pPr>
        <w:spacing w:before="240" w:line="360" w:lineRule="auto"/>
        <w:jc w:val="both"/>
        <w:rPr>
          <w:rFonts w:ascii="Times New Roman" w:hAnsi="Times New Roman" w:cs="Times New Roman"/>
          <w:sz w:val="28"/>
          <w:szCs w:val="28"/>
        </w:rPr>
      </w:pPr>
      <w:r w:rsidRPr="003458F6">
        <w:rPr>
          <w:rFonts w:ascii="Times New Roman" w:hAnsi="Times New Roman" w:cs="Times New Roman"/>
          <w:bCs/>
          <w:sz w:val="28"/>
          <w:szCs w:val="28"/>
        </w:rPr>
        <w:t xml:space="preserve"> Effects of </w:t>
      </w:r>
      <w:r w:rsidR="00740658" w:rsidRPr="003458F6">
        <w:rPr>
          <w:rFonts w:ascii="Times New Roman" w:hAnsi="Times New Roman" w:cs="Times New Roman"/>
          <w:bCs/>
          <w:i/>
          <w:iCs/>
          <w:sz w:val="28"/>
          <w:szCs w:val="28"/>
        </w:rPr>
        <w:t>buccholzia coriacea</w:t>
      </w:r>
      <w:r w:rsidRPr="003458F6">
        <w:rPr>
          <w:rFonts w:ascii="Times New Roman" w:hAnsi="Times New Roman" w:cs="Times New Roman"/>
          <w:bCs/>
          <w:i/>
          <w:iCs/>
          <w:sz w:val="28"/>
          <w:szCs w:val="28"/>
        </w:rPr>
        <w:t xml:space="preserve"> </w:t>
      </w:r>
      <w:r w:rsidRPr="003458F6">
        <w:rPr>
          <w:rFonts w:ascii="Times New Roman" w:hAnsi="Times New Roman" w:cs="Times New Roman"/>
          <w:bCs/>
          <w:sz w:val="28"/>
          <w:szCs w:val="28"/>
        </w:rPr>
        <w:t xml:space="preserve">on serum creatinine levels of normal and sucrose induced pregnant Wistar rats and their offsprings. Results represented as Mean±SEM. n= 3. </w:t>
      </w:r>
      <w:r w:rsidRPr="003458F6">
        <w:rPr>
          <w:rFonts w:ascii="Times New Roman" w:hAnsi="Times New Roman" w:cs="Times New Roman"/>
          <w:bCs/>
          <w:sz w:val="28"/>
          <w:szCs w:val="28"/>
          <w:vertAlign w:val="superscript"/>
        </w:rPr>
        <w:t>a</w:t>
      </w:r>
      <w:r w:rsidRPr="003458F6">
        <w:rPr>
          <w:rFonts w:ascii="Times New Roman" w:hAnsi="Times New Roman" w:cs="Times New Roman"/>
          <w:bCs/>
          <w:sz w:val="28"/>
          <w:szCs w:val="28"/>
        </w:rPr>
        <w:t xml:space="preserve">p&lt; 0.05 when compared with normal control group. </w:t>
      </w:r>
      <w:r w:rsidRPr="003458F6">
        <w:rPr>
          <w:rFonts w:ascii="Times New Roman" w:hAnsi="Times New Roman" w:cs="Times New Roman"/>
          <w:bCs/>
          <w:sz w:val="28"/>
          <w:szCs w:val="28"/>
          <w:vertAlign w:val="superscript"/>
        </w:rPr>
        <w:t>b</w:t>
      </w:r>
      <w:r w:rsidRPr="003458F6">
        <w:rPr>
          <w:rFonts w:ascii="Times New Roman" w:hAnsi="Times New Roman" w:cs="Times New Roman"/>
          <w:bCs/>
          <w:sz w:val="28"/>
          <w:szCs w:val="28"/>
        </w:rPr>
        <w:t xml:space="preserve">p&lt; 0.05 when compared with control SUC + BCFD group. </w:t>
      </w:r>
      <w:r w:rsidRPr="003458F6">
        <w:rPr>
          <w:rFonts w:ascii="Times New Roman" w:hAnsi="Times New Roman" w:cs="Times New Roman"/>
          <w:bCs/>
          <w:sz w:val="28"/>
          <w:szCs w:val="28"/>
          <w:vertAlign w:val="superscript"/>
        </w:rPr>
        <w:t>c</w:t>
      </w:r>
      <w:r w:rsidRPr="003458F6">
        <w:rPr>
          <w:rFonts w:ascii="Times New Roman" w:hAnsi="Times New Roman" w:cs="Times New Roman"/>
          <w:bCs/>
          <w:sz w:val="28"/>
          <w:szCs w:val="28"/>
        </w:rPr>
        <w:t xml:space="preserve">p&lt; 0.05 when compared with negative control group. </w:t>
      </w:r>
      <w:r w:rsidRPr="003458F6">
        <w:rPr>
          <w:rFonts w:ascii="Times New Roman" w:hAnsi="Times New Roman" w:cs="Times New Roman"/>
          <w:bCs/>
          <w:sz w:val="28"/>
          <w:szCs w:val="28"/>
          <w:vertAlign w:val="superscript"/>
        </w:rPr>
        <w:t>d</w:t>
      </w:r>
      <w:r w:rsidRPr="003458F6">
        <w:rPr>
          <w:rFonts w:ascii="Times New Roman" w:hAnsi="Times New Roman" w:cs="Times New Roman"/>
          <w:bCs/>
          <w:sz w:val="28"/>
          <w:szCs w:val="28"/>
        </w:rPr>
        <w:t xml:space="preserve">p&lt; 0.05 when compared with control normal group (offspring). </w:t>
      </w:r>
      <w:r w:rsidRPr="003458F6">
        <w:rPr>
          <w:rFonts w:ascii="Times New Roman" w:hAnsi="Times New Roman" w:cs="Times New Roman"/>
          <w:bCs/>
          <w:sz w:val="28"/>
          <w:szCs w:val="28"/>
          <w:vertAlign w:val="superscript"/>
        </w:rPr>
        <w:t>e</w:t>
      </w:r>
      <w:r w:rsidRPr="003458F6">
        <w:rPr>
          <w:rFonts w:ascii="Times New Roman" w:hAnsi="Times New Roman" w:cs="Times New Roman"/>
          <w:bCs/>
          <w:sz w:val="28"/>
          <w:szCs w:val="28"/>
        </w:rPr>
        <w:t xml:space="preserve">p&lt; 0.05 when compared with control SUC + BCFD group (offspring). </w:t>
      </w:r>
      <w:r w:rsidRPr="003458F6">
        <w:rPr>
          <w:rFonts w:ascii="Times New Roman" w:hAnsi="Times New Roman" w:cs="Times New Roman"/>
          <w:bCs/>
          <w:sz w:val="28"/>
          <w:szCs w:val="28"/>
          <w:vertAlign w:val="superscript"/>
        </w:rPr>
        <w:t>f</w:t>
      </w:r>
      <w:r w:rsidRPr="003458F6">
        <w:rPr>
          <w:rFonts w:ascii="Times New Roman" w:hAnsi="Times New Roman" w:cs="Times New Roman"/>
          <w:bCs/>
          <w:sz w:val="28"/>
          <w:szCs w:val="28"/>
        </w:rPr>
        <w:t xml:space="preserve">p&lt; 0.05 when compared with control negative group (offspring). BCFD: </w:t>
      </w:r>
      <w:r w:rsidRPr="003458F6">
        <w:rPr>
          <w:rFonts w:ascii="Times New Roman" w:hAnsi="Times New Roman" w:cs="Times New Roman"/>
          <w:bCs/>
          <w:i/>
          <w:iCs/>
          <w:sz w:val="28"/>
          <w:szCs w:val="28"/>
        </w:rPr>
        <w:t xml:space="preserve">b.coriacea formulated diet, </w:t>
      </w:r>
      <w:r w:rsidRPr="003458F6">
        <w:rPr>
          <w:rFonts w:ascii="Times New Roman" w:hAnsi="Times New Roman" w:cs="Times New Roman"/>
          <w:bCs/>
          <w:sz w:val="28"/>
          <w:szCs w:val="28"/>
        </w:rPr>
        <w:t xml:space="preserve">SUC: Sucrose, DIST H2O: Distilled Water. </w:t>
      </w:r>
    </w:p>
    <w:p w:rsidR="002B6738" w:rsidRPr="003458F6" w:rsidRDefault="00311AA4" w:rsidP="003458F6">
      <w:pPr>
        <w:spacing w:line="360" w:lineRule="auto"/>
        <w:jc w:val="both"/>
        <w:rPr>
          <w:rFonts w:ascii="Times New Roman" w:hAnsi="Times New Roman" w:cs="Times New Roman"/>
          <w:b/>
          <w:sz w:val="28"/>
          <w:szCs w:val="28"/>
        </w:rPr>
      </w:pPr>
      <w:r w:rsidRPr="003458F6">
        <w:rPr>
          <w:rFonts w:ascii="Times New Roman" w:hAnsi="Times New Roman" w:cs="Times New Roman"/>
          <w:b/>
          <w:sz w:val="28"/>
          <w:szCs w:val="28"/>
        </w:rPr>
        <w:t>4.2</w:t>
      </w:r>
      <w:r w:rsidR="002B6738" w:rsidRPr="003458F6">
        <w:rPr>
          <w:rFonts w:ascii="Times New Roman" w:hAnsi="Times New Roman" w:cs="Times New Roman"/>
          <w:b/>
          <w:sz w:val="28"/>
          <w:szCs w:val="28"/>
        </w:rPr>
        <w:t xml:space="preserve"> Lipid Peroxidation (KIDNEY)</w:t>
      </w:r>
    </w:p>
    <w:p w:rsidR="002B6738" w:rsidRPr="003458F6" w:rsidRDefault="002B6738" w:rsidP="003458F6">
      <w:pPr>
        <w:spacing w:line="360" w:lineRule="auto"/>
        <w:jc w:val="both"/>
        <w:rPr>
          <w:rFonts w:ascii="Times New Roman" w:hAnsi="Times New Roman" w:cs="Times New Roman"/>
          <w:sz w:val="28"/>
          <w:szCs w:val="28"/>
        </w:rPr>
      </w:pPr>
      <w:r w:rsidRPr="003458F6">
        <w:rPr>
          <w:rFonts w:ascii="Times New Roman" w:hAnsi="Times New Roman" w:cs="Times New Roman"/>
          <w:noProof/>
          <w:sz w:val="28"/>
          <w:szCs w:val="28"/>
        </w:rPr>
        <w:lastRenderedPageBreak/>
        <w:drawing>
          <wp:inline distT="0" distB="0" distL="0" distR="0" wp14:anchorId="335920F5" wp14:editId="7D5238B5">
            <wp:extent cx="5943599" cy="3061970"/>
            <wp:effectExtent l="19050" t="0" r="0" b="0"/>
            <wp:docPr id="1031" name="Picture 6"/>
            <wp:cNvGraphicFramePr/>
            <a:graphic xmlns:a="http://schemas.openxmlformats.org/drawingml/2006/main">
              <a:graphicData uri="http://schemas.openxmlformats.org/drawingml/2006/picture">
                <pic:pic xmlns:pic="http://schemas.openxmlformats.org/drawingml/2006/picture">
                  <pic:nvPicPr>
                    <pic:cNvPr id="5" name="Picture 6"/>
                    <pic:cNvPicPr/>
                  </pic:nvPicPr>
                  <pic:blipFill rotWithShape="1">
                    <a:blip r:embed="rId9" cstate="print">
                      <a:extLst>
                        <a:ext uri="{28A0092B-C50C-407E-A947-70E740481C1C}">
                          <a14:useLocalDpi xmlns:a14="http://schemas.microsoft.com/office/drawing/2010/main" val="0"/>
                        </a:ext>
                      </a:extLst>
                    </a:blip>
                    <a:srcRect/>
                    <a:stretch>
                      <a:fillRect/>
                    </a:stretch>
                  </pic:blipFill>
                  <pic:spPr>
                    <a:xfrm>
                      <a:off x="0" y="0"/>
                      <a:ext cx="5943599" cy="3061970"/>
                    </a:xfrm>
                    <a:prstGeom prst="rect">
                      <a:avLst/>
                    </a:prstGeom>
                  </pic:spPr>
                </pic:pic>
              </a:graphicData>
            </a:graphic>
          </wp:inline>
        </w:drawing>
      </w:r>
    </w:p>
    <w:p w:rsidR="00740658" w:rsidRPr="003458F6" w:rsidRDefault="00740658" w:rsidP="003458F6">
      <w:pPr>
        <w:spacing w:line="360" w:lineRule="auto"/>
        <w:jc w:val="both"/>
        <w:rPr>
          <w:rFonts w:ascii="Times New Roman" w:hAnsi="Times New Roman" w:cs="Times New Roman"/>
          <w:bCs/>
          <w:sz w:val="28"/>
          <w:szCs w:val="28"/>
        </w:rPr>
      </w:pPr>
      <w:r w:rsidRPr="003458F6">
        <w:rPr>
          <w:rFonts w:ascii="Times New Roman" w:hAnsi="Times New Roman" w:cs="Times New Roman"/>
          <w:bCs/>
          <w:sz w:val="28"/>
          <w:szCs w:val="28"/>
        </w:rPr>
        <w:t>Figure 3</w:t>
      </w:r>
      <w:r w:rsidR="002B6738" w:rsidRPr="003458F6">
        <w:rPr>
          <w:rFonts w:ascii="Times New Roman" w:hAnsi="Times New Roman" w:cs="Times New Roman"/>
          <w:bCs/>
          <w:sz w:val="28"/>
          <w:szCs w:val="28"/>
        </w:rPr>
        <w:t>:</w:t>
      </w:r>
    </w:p>
    <w:p w:rsidR="002B6738" w:rsidRPr="003458F6" w:rsidRDefault="002B6738" w:rsidP="003458F6">
      <w:pPr>
        <w:spacing w:line="360" w:lineRule="auto"/>
        <w:jc w:val="both"/>
        <w:rPr>
          <w:rFonts w:ascii="Times New Roman" w:hAnsi="Times New Roman" w:cs="Times New Roman"/>
          <w:sz w:val="28"/>
          <w:szCs w:val="28"/>
        </w:rPr>
      </w:pPr>
      <w:r w:rsidRPr="003458F6">
        <w:rPr>
          <w:rFonts w:ascii="Times New Roman" w:hAnsi="Times New Roman" w:cs="Times New Roman"/>
          <w:bCs/>
          <w:sz w:val="28"/>
          <w:szCs w:val="28"/>
        </w:rPr>
        <w:t xml:space="preserve"> Effects of </w:t>
      </w:r>
      <w:r w:rsidR="00740658" w:rsidRPr="003458F6">
        <w:rPr>
          <w:rFonts w:ascii="Times New Roman" w:hAnsi="Times New Roman" w:cs="Times New Roman"/>
          <w:bCs/>
          <w:i/>
          <w:iCs/>
          <w:sz w:val="28"/>
          <w:szCs w:val="28"/>
        </w:rPr>
        <w:t xml:space="preserve">buccholzia </w:t>
      </w:r>
      <w:r w:rsidRPr="003458F6">
        <w:rPr>
          <w:rFonts w:ascii="Times New Roman" w:hAnsi="Times New Roman" w:cs="Times New Roman"/>
          <w:bCs/>
          <w:i/>
          <w:iCs/>
          <w:sz w:val="28"/>
          <w:szCs w:val="28"/>
        </w:rPr>
        <w:t xml:space="preserve">coriacea </w:t>
      </w:r>
      <w:r w:rsidRPr="003458F6">
        <w:rPr>
          <w:rFonts w:ascii="Times New Roman" w:hAnsi="Times New Roman" w:cs="Times New Roman"/>
          <w:bCs/>
          <w:sz w:val="28"/>
          <w:szCs w:val="28"/>
        </w:rPr>
        <w:t>on Kidney lipid per</w:t>
      </w:r>
      <w:r w:rsidR="00006F63" w:rsidRPr="003458F6">
        <w:rPr>
          <w:rFonts w:ascii="Times New Roman" w:hAnsi="Times New Roman" w:cs="Times New Roman"/>
          <w:bCs/>
          <w:sz w:val="28"/>
          <w:szCs w:val="28"/>
        </w:rPr>
        <w:t xml:space="preserve"> </w:t>
      </w:r>
      <w:r w:rsidRPr="003458F6">
        <w:rPr>
          <w:rFonts w:ascii="Times New Roman" w:hAnsi="Times New Roman" w:cs="Times New Roman"/>
          <w:bCs/>
          <w:sz w:val="28"/>
          <w:szCs w:val="28"/>
        </w:rPr>
        <w:t>oxidation of normal and sucrose induced pregnant Wistar rats and their off</w:t>
      </w:r>
      <w:r w:rsidR="00006F63" w:rsidRPr="003458F6">
        <w:rPr>
          <w:rFonts w:ascii="Times New Roman" w:hAnsi="Times New Roman" w:cs="Times New Roman"/>
          <w:bCs/>
          <w:sz w:val="28"/>
          <w:szCs w:val="28"/>
        </w:rPr>
        <w:t xml:space="preserve"> </w:t>
      </w:r>
      <w:r w:rsidRPr="003458F6">
        <w:rPr>
          <w:rFonts w:ascii="Times New Roman" w:hAnsi="Times New Roman" w:cs="Times New Roman"/>
          <w:bCs/>
          <w:sz w:val="28"/>
          <w:szCs w:val="28"/>
        </w:rPr>
        <w:t xml:space="preserve">springs. Results represented as Mean±SEM. n= 3. </w:t>
      </w:r>
      <w:r w:rsidRPr="003458F6">
        <w:rPr>
          <w:rFonts w:ascii="Times New Roman" w:hAnsi="Times New Roman" w:cs="Times New Roman"/>
          <w:bCs/>
          <w:sz w:val="28"/>
          <w:szCs w:val="28"/>
          <w:vertAlign w:val="superscript"/>
        </w:rPr>
        <w:t>a</w:t>
      </w:r>
      <w:r w:rsidRPr="003458F6">
        <w:rPr>
          <w:rFonts w:ascii="Times New Roman" w:hAnsi="Times New Roman" w:cs="Times New Roman"/>
          <w:bCs/>
          <w:sz w:val="28"/>
          <w:szCs w:val="28"/>
        </w:rPr>
        <w:t xml:space="preserve">p&lt; 0.05 when compared with normal control group. </w:t>
      </w:r>
      <w:r w:rsidRPr="003458F6">
        <w:rPr>
          <w:rFonts w:ascii="Times New Roman" w:hAnsi="Times New Roman" w:cs="Times New Roman"/>
          <w:bCs/>
          <w:sz w:val="28"/>
          <w:szCs w:val="28"/>
          <w:vertAlign w:val="superscript"/>
        </w:rPr>
        <w:t>b</w:t>
      </w:r>
      <w:r w:rsidRPr="003458F6">
        <w:rPr>
          <w:rFonts w:ascii="Times New Roman" w:hAnsi="Times New Roman" w:cs="Times New Roman"/>
          <w:bCs/>
          <w:sz w:val="28"/>
          <w:szCs w:val="28"/>
        </w:rPr>
        <w:t xml:space="preserve">p&lt; 0.05 when compared with control SUC + BCFD group. </w:t>
      </w:r>
      <w:r w:rsidRPr="003458F6">
        <w:rPr>
          <w:rFonts w:ascii="Times New Roman" w:hAnsi="Times New Roman" w:cs="Times New Roman"/>
          <w:bCs/>
          <w:sz w:val="28"/>
          <w:szCs w:val="28"/>
          <w:vertAlign w:val="superscript"/>
        </w:rPr>
        <w:t>c</w:t>
      </w:r>
      <w:r w:rsidRPr="003458F6">
        <w:rPr>
          <w:rFonts w:ascii="Times New Roman" w:hAnsi="Times New Roman" w:cs="Times New Roman"/>
          <w:bCs/>
          <w:sz w:val="28"/>
          <w:szCs w:val="28"/>
        </w:rPr>
        <w:t xml:space="preserve">p&lt; 0.05 when compared with negative control group. </w:t>
      </w:r>
      <w:r w:rsidRPr="003458F6">
        <w:rPr>
          <w:rFonts w:ascii="Times New Roman" w:hAnsi="Times New Roman" w:cs="Times New Roman"/>
          <w:bCs/>
          <w:sz w:val="28"/>
          <w:szCs w:val="28"/>
          <w:vertAlign w:val="superscript"/>
        </w:rPr>
        <w:t>d</w:t>
      </w:r>
      <w:r w:rsidRPr="003458F6">
        <w:rPr>
          <w:rFonts w:ascii="Times New Roman" w:hAnsi="Times New Roman" w:cs="Times New Roman"/>
          <w:bCs/>
          <w:sz w:val="28"/>
          <w:szCs w:val="28"/>
        </w:rPr>
        <w:t xml:space="preserve">p&lt; 0.05 when compared with control normal group (offspring). </w:t>
      </w:r>
      <w:r w:rsidRPr="003458F6">
        <w:rPr>
          <w:rFonts w:ascii="Times New Roman" w:hAnsi="Times New Roman" w:cs="Times New Roman"/>
          <w:bCs/>
          <w:sz w:val="28"/>
          <w:szCs w:val="28"/>
          <w:vertAlign w:val="superscript"/>
        </w:rPr>
        <w:t>e</w:t>
      </w:r>
      <w:r w:rsidRPr="003458F6">
        <w:rPr>
          <w:rFonts w:ascii="Times New Roman" w:hAnsi="Times New Roman" w:cs="Times New Roman"/>
          <w:bCs/>
          <w:sz w:val="28"/>
          <w:szCs w:val="28"/>
        </w:rPr>
        <w:t xml:space="preserve">p&lt; 0.05 when compared with control SUC + BCFD group (offspring). </w:t>
      </w:r>
      <w:r w:rsidRPr="003458F6">
        <w:rPr>
          <w:rFonts w:ascii="Times New Roman" w:hAnsi="Times New Roman" w:cs="Times New Roman"/>
          <w:bCs/>
          <w:sz w:val="28"/>
          <w:szCs w:val="28"/>
          <w:vertAlign w:val="superscript"/>
        </w:rPr>
        <w:t>f</w:t>
      </w:r>
      <w:r w:rsidRPr="003458F6">
        <w:rPr>
          <w:rFonts w:ascii="Times New Roman" w:hAnsi="Times New Roman" w:cs="Times New Roman"/>
          <w:bCs/>
          <w:sz w:val="28"/>
          <w:szCs w:val="28"/>
        </w:rPr>
        <w:t xml:space="preserve">p&lt; 0.05 when compared with control negative group (offspring). BCFD: </w:t>
      </w:r>
      <w:r w:rsidRPr="003458F6">
        <w:rPr>
          <w:rFonts w:ascii="Times New Roman" w:hAnsi="Times New Roman" w:cs="Times New Roman"/>
          <w:bCs/>
          <w:i/>
          <w:iCs/>
          <w:sz w:val="28"/>
          <w:szCs w:val="28"/>
        </w:rPr>
        <w:t xml:space="preserve">b.coriacea formulated diet, </w:t>
      </w:r>
      <w:r w:rsidRPr="003458F6">
        <w:rPr>
          <w:rFonts w:ascii="Times New Roman" w:hAnsi="Times New Roman" w:cs="Times New Roman"/>
          <w:bCs/>
          <w:sz w:val="28"/>
          <w:szCs w:val="28"/>
        </w:rPr>
        <w:t xml:space="preserve">SUC: Sucrose, DIST H2O: Distilled Water. </w:t>
      </w:r>
    </w:p>
    <w:p w:rsidR="002B6738" w:rsidRPr="003458F6" w:rsidRDefault="002B6738" w:rsidP="003458F6">
      <w:pPr>
        <w:spacing w:line="360" w:lineRule="auto"/>
        <w:jc w:val="both"/>
        <w:rPr>
          <w:rFonts w:ascii="Times New Roman" w:hAnsi="Times New Roman" w:cs="Times New Roman"/>
          <w:b/>
          <w:sz w:val="28"/>
          <w:szCs w:val="28"/>
        </w:rPr>
      </w:pPr>
    </w:p>
    <w:p w:rsidR="001A0235" w:rsidRPr="003458F6" w:rsidRDefault="001A0235" w:rsidP="003458F6">
      <w:pPr>
        <w:spacing w:line="360" w:lineRule="auto"/>
        <w:rPr>
          <w:rFonts w:ascii="Times New Roman" w:hAnsi="Times New Roman" w:cs="Times New Roman"/>
          <w:sz w:val="28"/>
          <w:szCs w:val="28"/>
        </w:rPr>
      </w:pPr>
    </w:p>
    <w:p w:rsidR="00E72C35" w:rsidRPr="003458F6" w:rsidRDefault="00E72C35" w:rsidP="003458F6">
      <w:pPr>
        <w:spacing w:line="360" w:lineRule="auto"/>
        <w:rPr>
          <w:rFonts w:ascii="Times New Roman" w:hAnsi="Times New Roman" w:cs="Times New Roman"/>
          <w:sz w:val="28"/>
          <w:szCs w:val="28"/>
        </w:rPr>
      </w:pPr>
    </w:p>
    <w:p w:rsidR="00E72C35" w:rsidRPr="003458F6" w:rsidRDefault="00E72C35" w:rsidP="003458F6">
      <w:pPr>
        <w:spacing w:line="360" w:lineRule="auto"/>
        <w:rPr>
          <w:rFonts w:ascii="Times New Roman" w:hAnsi="Times New Roman" w:cs="Times New Roman"/>
          <w:sz w:val="28"/>
          <w:szCs w:val="28"/>
        </w:rPr>
      </w:pPr>
    </w:p>
    <w:p w:rsidR="00E72C35" w:rsidRPr="003458F6" w:rsidRDefault="00E72C35" w:rsidP="003458F6">
      <w:pPr>
        <w:spacing w:line="360" w:lineRule="auto"/>
        <w:rPr>
          <w:rFonts w:ascii="Times New Roman" w:hAnsi="Times New Roman" w:cs="Times New Roman"/>
          <w:sz w:val="28"/>
          <w:szCs w:val="28"/>
        </w:rPr>
      </w:pPr>
    </w:p>
    <w:p w:rsidR="00877C6C" w:rsidRPr="00480577" w:rsidRDefault="00877C6C" w:rsidP="003458F6">
      <w:pPr>
        <w:spacing w:line="360" w:lineRule="auto"/>
        <w:jc w:val="center"/>
        <w:rPr>
          <w:rFonts w:ascii="Times New Roman" w:hAnsi="Times New Roman" w:cs="Times New Roman"/>
          <w:b/>
          <w:sz w:val="28"/>
          <w:szCs w:val="28"/>
        </w:rPr>
      </w:pPr>
      <w:r w:rsidRPr="00480577">
        <w:rPr>
          <w:rFonts w:ascii="Times New Roman" w:hAnsi="Times New Roman" w:cs="Times New Roman"/>
          <w:b/>
          <w:sz w:val="28"/>
          <w:szCs w:val="28"/>
        </w:rPr>
        <w:lastRenderedPageBreak/>
        <w:t xml:space="preserve">CHAPTER FIVE </w:t>
      </w:r>
    </w:p>
    <w:p w:rsidR="00877C6C" w:rsidRPr="003458F6" w:rsidRDefault="00960CF7" w:rsidP="003458F6">
      <w:pPr>
        <w:spacing w:line="360" w:lineRule="auto"/>
        <w:jc w:val="both"/>
        <w:rPr>
          <w:rFonts w:ascii="Times New Roman" w:hAnsi="Times New Roman" w:cs="Times New Roman"/>
          <w:b/>
          <w:sz w:val="28"/>
          <w:szCs w:val="32"/>
        </w:rPr>
      </w:pPr>
      <w:r w:rsidRPr="003458F6">
        <w:rPr>
          <w:rFonts w:ascii="Times New Roman" w:hAnsi="Times New Roman" w:cs="Times New Roman"/>
          <w:b/>
          <w:sz w:val="28"/>
          <w:szCs w:val="32"/>
        </w:rPr>
        <w:t>DISCUTION AND CONCLUTION</w:t>
      </w:r>
    </w:p>
    <w:p w:rsidR="007B0D9C" w:rsidRPr="003458F6" w:rsidRDefault="00740658" w:rsidP="003458F6">
      <w:pPr>
        <w:spacing w:before="240" w:line="360" w:lineRule="auto"/>
        <w:jc w:val="both"/>
        <w:rPr>
          <w:rFonts w:ascii="Times New Roman" w:hAnsi="Times New Roman" w:cs="Times New Roman"/>
          <w:sz w:val="32"/>
          <w:szCs w:val="32"/>
        </w:rPr>
      </w:pPr>
      <w:r w:rsidRPr="003458F6">
        <w:rPr>
          <w:rFonts w:ascii="Times New Roman" w:hAnsi="Times New Roman" w:cs="Times New Roman"/>
          <w:sz w:val="32"/>
          <w:szCs w:val="32"/>
        </w:rPr>
        <w:t>From figure 1:</w:t>
      </w:r>
      <w:r w:rsidR="00960CF7" w:rsidRPr="003458F6">
        <w:rPr>
          <w:rFonts w:ascii="Times New Roman" w:hAnsi="Times New Roman" w:cs="Times New Roman"/>
          <w:sz w:val="32"/>
          <w:szCs w:val="32"/>
        </w:rPr>
        <w:t xml:space="preserve"> above, it was find out that the</w:t>
      </w:r>
      <w:r w:rsidR="007B0D9C" w:rsidRPr="003458F6">
        <w:rPr>
          <w:rFonts w:ascii="Times New Roman" w:hAnsi="Times New Roman" w:cs="Times New Roman"/>
          <w:sz w:val="32"/>
          <w:szCs w:val="32"/>
        </w:rPr>
        <w:t xml:space="preserve"> serum urea level of the</w:t>
      </w:r>
      <w:r w:rsidR="00960CF7" w:rsidRPr="003458F6">
        <w:rPr>
          <w:rFonts w:ascii="Times New Roman" w:hAnsi="Times New Roman" w:cs="Times New Roman"/>
          <w:sz w:val="32"/>
          <w:szCs w:val="32"/>
        </w:rPr>
        <w:t xml:space="preserve"> </w:t>
      </w:r>
      <w:r w:rsidR="007B0D9C" w:rsidRPr="003458F6">
        <w:rPr>
          <w:rFonts w:ascii="Times New Roman" w:hAnsi="Times New Roman" w:cs="Times New Roman"/>
          <w:sz w:val="32"/>
          <w:szCs w:val="32"/>
        </w:rPr>
        <w:t xml:space="preserve">treated group </w:t>
      </w:r>
      <w:r w:rsidR="00A61077" w:rsidRPr="003458F6">
        <w:rPr>
          <w:rFonts w:ascii="Times New Roman" w:hAnsi="Times New Roman" w:cs="Times New Roman"/>
          <w:sz w:val="32"/>
          <w:szCs w:val="32"/>
        </w:rPr>
        <w:t>(group 2</w:t>
      </w:r>
      <w:r w:rsidR="007B0D9C" w:rsidRPr="003458F6">
        <w:rPr>
          <w:rFonts w:ascii="Times New Roman" w:hAnsi="Times New Roman" w:cs="Times New Roman"/>
          <w:sz w:val="32"/>
          <w:szCs w:val="32"/>
        </w:rPr>
        <w:t>) rats did not</w:t>
      </w:r>
      <w:r w:rsidR="00142F20" w:rsidRPr="003458F6">
        <w:rPr>
          <w:rFonts w:ascii="Times New Roman" w:hAnsi="Times New Roman" w:cs="Times New Roman"/>
          <w:sz w:val="32"/>
          <w:szCs w:val="32"/>
        </w:rPr>
        <w:t xml:space="preserve"> have a significant increase (p&gt;</w:t>
      </w:r>
      <w:r w:rsidR="007B0D9C" w:rsidRPr="003458F6">
        <w:rPr>
          <w:rFonts w:ascii="Times New Roman" w:hAnsi="Times New Roman" w:cs="Times New Roman"/>
          <w:sz w:val="32"/>
          <w:szCs w:val="32"/>
        </w:rPr>
        <w:t>0.05) compared with the normal group</w:t>
      </w:r>
      <w:r w:rsidR="00A61077" w:rsidRPr="003458F6">
        <w:rPr>
          <w:rFonts w:ascii="Times New Roman" w:hAnsi="Times New Roman" w:cs="Times New Roman"/>
          <w:sz w:val="32"/>
          <w:szCs w:val="32"/>
        </w:rPr>
        <w:t>. T</w:t>
      </w:r>
      <w:r w:rsidR="007B0D9C" w:rsidRPr="003458F6">
        <w:rPr>
          <w:rFonts w:ascii="Times New Roman" w:hAnsi="Times New Roman" w:cs="Times New Roman"/>
          <w:sz w:val="32"/>
          <w:szCs w:val="32"/>
        </w:rPr>
        <w:t>his is because group 2 rats were f</w:t>
      </w:r>
      <w:r w:rsidR="00142F20" w:rsidRPr="003458F6">
        <w:rPr>
          <w:rFonts w:ascii="Times New Roman" w:hAnsi="Times New Roman" w:cs="Times New Roman"/>
          <w:sz w:val="32"/>
          <w:szCs w:val="32"/>
        </w:rPr>
        <w:t xml:space="preserve">ed with buccholzia coriacea. It </w:t>
      </w:r>
      <w:r w:rsidR="00A61077" w:rsidRPr="003458F6">
        <w:rPr>
          <w:rFonts w:ascii="Times New Roman" w:hAnsi="Times New Roman" w:cs="Times New Roman"/>
          <w:sz w:val="32"/>
          <w:szCs w:val="32"/>
        </w:rPr>
        <w:t>means</w:t>
      </w:r>
      <w:r w:rsidR="00142F20" w:rsidRPr="003458F6">
        <w:rPr>
          <w:rFonts w:ascii="Times New Roman" w:hAnsi="Times New Roman" w:cs="Times New Roman"/>
          <w:sz w:val="32"/>
          <w:szCs w:val="32"/>
        </w:rPr>
        <w:t xml:space="preserve"> </w:t>
      </w:r>
      <w:r w:rsidR="00A61077" w:rsidRPr="003458F6">
        <w:rPr>
          <w:rFonts w:ascii="Times New Roman" w:hAnsi="Times New Roman" w:cs="Times New Roman"/>
          <w:sz w:val="32"/>
          <w:szCs w:val="32"/>
        </w:rPr>
        <w:t>, that</w:t>
      </w:r>
      <w:r w:rsidR="007B0D9C" w:rsidRPr="003458F6">
        <w:rPr>
          <w:rFonts w:ascii="Times New Roman" w:hAnsi="Times New Roman" w:cs="Times New Roman"/>
          <w:sz w:val="32"/>
          <w:szCs w:val="32"/>
        </w:rPr>
        <w:t xml:space="preserve"> </w:t>
      </w:r>
      <w:r w:rsidR="00142F20" w:rsidRPr="003458F6">
        <w:rPr>
          <w:rFonts w:ascii="Times New Roman" w:hAnsi="Times New Roman" w:cs="Times New Roman"/>
          <w:sz w:val="32"/>
          <w:szCs w:val="32"/>
        </w:rPr>
        <w:t>the healing properties</w:t>
      </w:r>
      <w:r w:rsidR="00B640D3" w:rsidRPr="003458F6">
        <w:rPr>
          <w:rFonts w:ascii="Times New Roman" w:hAnsi="Times New Roman" w:cs="Times New Roman"/>
          <w:sz w:val="32"/>
          <w:szCs w:val="32"/>
        </w:rPr>
        <w:t xml:space="preserve">of </w:t>
      </w:r>
      <w:r w:rsidR="007B0D9C" w:rsidRPr="003458F6">
        <w:rPr>
          <w:rFonts w:ascii="Times New Roman" w:hAnsi="Times New Roman" w:cs="Times New Roman"/>
          <w:sz w:val="32"/>
          <w:szCs w:val="32"/>
        </w:rPr>
        <w:t>buccholzia coriacea was able to reduce the damage induced by sucrose.</w:t>
      </w:r>
    </w:p>
    <w:p w:rsidR="00A61077" w:rsidRPr="003458F6" w:rsidRDefault="00A61077" w:rsidP="003458F6">
      <w:pPr>
        <w:spacing w:before="240" w:line="360" w:lineRule="auto"/>
        <w:jc w:val="both"/>
        <w:rPr>
          <w:rFonts w:ascii="Times New Roman" w:hAnsi="Times New Roman" w:cs="Times New Roman"/>
          <w:sz w:val="32"/>
          <w:szCs w:val="32"/>
        </w:rPr>
      </w:pPr>
      <w:r w:rsidRPr="003458F6">
        <w:rPr>
          <w:rFonts w:ascii="Times New Roman" w:hAnsi="Times New Roman" w:cs="Times New Roman"/>
          <w:sz w:val="32"/>
          <w:szCs w:val="32"/>
        </w:rPr>
        <w:t>Furthermore, ther</w:t>
      </w:r>
      <w:r w:rsidR="00142F20" w:rsidRPr="003458F6">
        <w:rPr>
          <w:rFonts w:ascii="Times New Roman" w:hAnsi="Times New Roman" w:cs="Times New Roman"/>
          <w:sz w:val="32"/>
          <w:szCs w:val="32"/>
        </w:rPr>
        <w:t>e was a significant increase (p&lt;</w:t>
      </w:r>
      <w:r w:rsidRPr="003458F6">
        <w:rPr>
          <w:rFonts w:ascii="Times New Roman" w:hAnsi="Times New Roman" w:cs="Times New Roman"/>
          <w:sz w:val="32"/>
          <w:szCs w:val="32"/>
        </w:rPr>
        <w:t>0.05) of serum urea of the untreated group (group 3) rats compared with the normal groups.</w:t>
      </w:r>
    </w:p>
    <w:p w:rsidR="00740658" w:rsidRPr="003458F6" w:rsidRDefault="00960CF7" w:rsidP="003458F6">
      <w:pPr>
        <w:spacing w:before="240" w:line="360" w:lineRule="auto"/>
        <w:jc w:val="both"/>
        <w:rPr>
          <w:rFonts w:ascii="Times New Roman" w:hAnsi="Times New Roman" w:cs="Times New Roman"/>
          <w:sz w:val="32"/>
          <w:szCs w:val="32"/>
        </w:rPr>
      </w:pPr>
      <w:r w:rsidRPr="003458F6">
        <w:rPr>
          <w:rFonts w:ascii="Times New Roman" w:hAnsi="Times New Roman" w:cs="Times New Roman"/>
          <w:sz w:val="32"/>
          <w:szCs w:val="32"/>
        </w:rPr>
        <w:t xml:space="preserve">  </w:t>
      </w:r>
      <w:r w:rsidR="00A61077" w:rsidRPr="003458F6">
        <w:rPr>
          <w:rFonts w:ascii="Times New Roman" w:hAnsi="Times New Roman" w:cs="Times New Roman"/>
          <w:sz w:val="32"/>
          <w:szCs w:val="32"/>
        </w:rPr>
        <w:t>This is because the group 3 was not fed with buccholzia coriacea</w:t>
      </w:r>
      <w:r w:rsidR="00B640D3" w:rsidRPr="003458F6">
        <w:rPr>
          <w:rFonts w:ascii="Times New Roman" w:hAnsi="Times New Roman" w:cs="Times New Roman"/>
          <w:sz w:val="32"/>
          <w:szCs w:val="32"/>
        </w:rPr>
        <w:t xml:space="preserve"> therefore the damage from sucrose was not controlled thereby allowing the serum urea to increase more than the p</w:t>
      </w:r>
      <w:r w:rsidR="00740658" w:rsidRPr="003458F6">
        <w:rPr>
          <w:rFonts w:ascii="Times New Roman" w:hAnsi="Times New Roman" w:cs="Times New Roman"/>
          <w:sz w:val="32"/>
          <w:szCs w:val="32"/>
        </w:rPr>
        <w:t xml:space="preserve"> value.</w:t>
      </w:r>
      <w:r w:rsidR="00142F20" w:rsidRPr="003458F6">
        <w:rPr>
          <w:rFonts w:ascii="Times New Roman" w:hAnsi="Times New Roman" w:cs="Times New Roman"/>
          <w:sz w:val="32"/>
          <w:szCs w:val="32"/>
        </w:rPr>
        <w:t xml:space="preserve"> </w:t>
      </w:r>
      <w:r w:rsidR="00740658" w:rsidRPr="003458F6">
        <w:rPr>
          <w:rFonts w:ascii="Times New Roman" w:hAnsi="Times New Roman" w:cs="Times New Roman"/>
          <w:sz w:val="32"/>
          <w:szCs w:val="32"/>
        </w:rPr>
        <w:t>Also the last group has no significant increase in its urea level.</w:t>
      </w:r>
      <w:r w:rsidR="00A61077" w:rsidRPr="003458F6">
        <w:rPr>
          <w:rFonts w:ascii="Times New Roman" w:hAnsi="Times New Roman" w:cs="Times New Roman"/>
          <w:sz w:val="32"/>
          <w:szCs w:val="32"/>
        </w:rPr>
        <w:t xml:space="preserve"> </w:t>
      </w:r>
    </w:p>
    <w:p w:rsidR="00877C6C" w:rsidRPr="003458F6" w:rsidRDefault="00BF248B" w:rsidP="003458F6">
      <w:pPr>
        <w:spacing w:line="360" w:lineRule="auto"/>
        <w:jc w:val="both"/>
        <w:rPr>
          <w:rFonts w:ascii="Times New Roman" w:hAnsi="Times New Roman" w:cs="Times New Roman"/>
          <w:sz w:val="28"/>
          <w:szCs w:val="28"/>
        </w:rPr>
      </w:pPr>
      <w:r w:rsidRPr="003458F6">
        <w:rPr>
          <w:rFonts w:ascii="Times New Roman" w:hAnsi="Times New Roman" w:cs="Times New Roman"/>
          <w:sz w:val="28"/>
          <w:szCs w:val="28"/>
        </w:rPr>
        <w:t>From figure 2 above, the creatinine level of the second group(Treated group) did not</w:t>
      </w:r>
      <w:r w:rsidR="00142F20" w:rsidRPr="003458F6">
        <w:rPr>
          <w:rFonts w:ascii="Times New Roman" w:hAnsi="Times New Roman" w:cs="Times New Roman"/>
          <w:sz w:val="28"/>
          <w:szCs w:val="28"/>
        </w:rPr>
        <w:t xml:space="preserve"> have a significant increase (p&gt;</w:t>
      </w:r>
      <w:r w:rsidRPr="003458F6">
        <w:rPr>
          <w:rFonts w:ascii="Times New Roman" w:hAnsi="Times New Roman" w:cs="Times New Roman"/>
          <w:sz w:val="28"/>
          <w:szCs w:val="28"/>
        </w:rPr>
        <w:t xml:space="preserve">0.05) compared with the normal group. This  was because buccholzia coriacea was given to them that was able to control </w:t>
      </w:r>
      <w:r w:rsidR="00006F63" w:rsidRPr="003458F6">
        <w:rPr>
          <w:rFonts w:ascii="Times New Roman" w:hAnsi="Times New Roman" w:cs="Times New Roman"/>
          <w:sz w:val="28"/>
          <w:szCs w:val="28"/>
        </w:rPr>
        <w:t xml:space="preserve">the effect of  the sugar on </w:t>
      </w:r>
      <w:r w:rsidRPr="003458F6">
        <w:rPr>
          <w:rFonts w:ascii="Times New Roman" w:hAnsi="Times New Roman" w:cs="Times New Roman"/>
          <w:sz w:val="28"/>
          <w:szCs w:val="28"/>
        </w:rPr>
        <w:t xml:space="preserve"> the renal function.</w:t>
      </w:r>
      <w:r w:rsidR="00681C90" w:rsidRPr="003458F6">
        <w:rPr>
          <w:rFonts w:ascii="Times New Roman" w:hAnsi="Times New Roman" w:cs="Times New Roman"/>
          <w:sz w:val="28"/>
          <w:szCs w:val="28"/>
        </w:rPr>
        <w:t xml:space="preserve"> Secondly, it</w:t>
      </w:r>
      <w:r w:rsidRPr="003458F6">
        <w:rPr>
          <w:rFonts w:ascii="Times New Roman" w:hAnsi="Times New Roman" w:cs="Times New Roman"/>
          <w:sz w:val="28"/>
          <w:szCs w:val="28"/>
        </w:rPr>
        <w:t xml:space="preserve"> is observed that the creatinine level of the group 3(untreated group) was significantly high</w:t>
      </w:r>
      <w:r w:rsidR="00142F20" w:rsidRPr="003458F6">
        <w:rPr>
          <w:rFonts w:ascii="Times New Roman" w:hAnsi="Times New Roman" w:cs="Times New Roman"/>
          <w:sz w:val="28"/>
          <w:szCs w:val="28"/>
        </w:rPr>
        <w:t xml:space="preserve"> (p&lt;</w:t>
      </w:r>
      <w:r w:rsidR="00681C90" w:rsidRPr="003458F6">
        <w:rPr>
          <w:rFonts w:ascii="Times New Roman" w:hAnsi="Times New Roman" w:cs="Times New Roman"/>
          <w:sz w:val="28"/>
          <w:szCs w:val="28"/>
        </w:rPr>
        <w:t>0.05) compared with the normal group.</w:t>
      </w:r>
      <w:r w:rsidRPr="003458F6">
        <w:rPr>
          <w:rFonts w:ascii="Times New Roman" w:hAnsi="Times New Roman" w:cs="Times New Roman"/>
          <w:sz w:val="28"/>
          <w:szCs w:val="28"/>
        </w:rPr>
        <w:t xml:space="preserve"> </w:t>
      </w:r>
      <w:r w:rsidR="00681C90" w:rsidRPr="003458F6">
        <w:rPr>
          <w:rFonts w:ascii="Times New Roman" w:hAnsi="Times New Roman" w:cs="Times New Roman"/>
          <w:sz w:val="28"/>
          <w:szCs w:val="28"/>
        </w:rPr>
        <w:t xml:space="preserve">This was because they were not fed with buccholzia coriacea and the sucrose induced damage allowed serum creatinine to increase.The fouth group also no significant </w:t>
      </w:r>
      <w:r w:rsidR="00006F63" w:rsidRPr="003458F6">
        <w:rPr>
          <w:rFonts w:ascii="Times New Roman" w:hAnsi="Times New Roman" w:cs="Times New Roman"/>
          <w:sz w:val="28"/>
          <w:szCs w:val="28"/>
        </w:rPr>
        <w:t>increase (</w:t>
      </w:r>
      <w:r w:rsidR="00142F20" w:rsidRPr="003458F6">
        <w:rPr>
          <w:rFonts w:ascii="Times New Roman" w:hAnsi="Times New Roman" w:cs="Times New Roman"/>
          <w:sz w:val="28"/>
          <w:szCs w:val="28"/>
        </w:rPr>
        <w:t>p&gt;</w:t>
      </w:r>
      <w:r w:rsidR="00681C90" w:rsidRPr="003458F6">
        <w:rPr>
          <w:rFonts w:ascii="Times New Roman" w:hAnsi="Times New Roman" w:cs="Times New Roman"/>
          <w:sz w:val="28"/>
          <w:szCs w:val="28"/>
        </w:rPr>
        <w:t>0.05) which mean that they was no damage of the renal function.</w:t>
      </w:r>
    </w:p>
    <w:p w:rsidR="00006F63" w:rsidRPr="003458F6" w:rsidRDefault="00006F63" w:rsidP="003458F6">
      <w:pPr>
        <w:spacing w:line="360" w:lineRule="auto"/>
        <w:jc w:val="both"/>
        <w:rPr>
          <w:rFonts w:ascii="Times New Roman" w:hAnsi="Times New Roman" w:cs="Times New Roman"/>
          <w:sz w:val="28"/>
          <w:szCs w:val="28"/>
        </w:rPr>
      </w:pPr>
      <w:r w:rsidRPr="003458F6">
        <w:rPr>
          <w:rFonts w:ascii="Times New Roman" w:hAnsi="Times New Roman" w:cs="Times New Roman"/>
          <w:sz w:val="28"/>
          <w:szCs w:val="28"/>
        </w:rPr>
        <w:lastRenderedPageBreak/>
        <w:t>From figure 3 above,</w:t>
      </w:r>
      <w:r w:rsidR="00A17241" w:rsidRPr="003458F6">
        <w:rPr>
          <w:rFonts w:ascii="Times New Roman" w:hAnsi="Times New Roman" w:cs="Times New Roman"/>
          <w:sz w:val="28"/>
          <w:szCs w:val="28"/>
        </w:rPr>
        <w:t xml:space="preserve"> The untreated group</w:t>
      </w:r>
      <w:r w:rsidR="00142F20" w:rsidRPr="003458F6">
        <w:rPr>
          <w:rFonts w:ascii="Times New Roman" w:hAnsi="Times New Roman" w:cs="Times New Roman"/>
          <w:sz w:val="28"/>
          <w:szCs w:val="28"/>
        </w:rPr>
        <w:t xml:space="preserve"> </w:t>
      </w:r>
      <w:r w:rsidR="00A17241" w:rsidRPr="003458F6">
        <w:rPr>
          <w:rFonts w:ascii="Times New Roman" w:hAnsi="Times New Roman" w:cs="Times New Roman"/>
          <w:sz w:val="28"/>
          <w:szCs w:val="28"/>
        </w:rPr>
        <w:t>(group 3)</w:t>
      </w:r>
      <w:r w:rsidR="00142F20" w:rsidRPr="003458F6">
        <w:rPr>
          <w:rFonts w:ascii="Times New Roman" w:hAnsi="Times New Roman" w:cs="Times New Roman"/>
          <w:sz w:val="28"/>
          <w:szCs w:val="28"/>
        </w:rPr>
        <w:t xml:space="preserve"> </w:t>
      </w:r>
      <w:r w:rsidR="00A17241" w:rsidRPr="003458F6">
        <w:rPr>
          <w:rFonts w:ascii="Times New Roman" w:hAnsi="Times New Roman" w:cs="Times New Roman"/>
          <w:sz w:val="28"/>
          <w:szCs w:val="28"/>
        </w:rPr>
        <w:t>rats had a significant increase(p&lt;0.05) lipid per oxidation levels  measured as malondialdehyde(MDA) in the kidney when compared with the normal control group</w:t>
      </w:r>
      <w:r w:rsidR="00142F20" w:rsidRPr="003458F6">
        <w:rPr>
          <w:rFonts w:ascii="Times New Roman" w:hAnsi="Times New Roman" w:cs="Times New Roman"/>
          <w:sz w:val="28"/>
          <w:szCs w:val="28"/>
        </w:rPr>
        <w:t>. Also, MDA levels significantly reduced in the second group (treated group) when compared with normal control group. The group four rats showed lowered (p&gt;0.05) MDA level when compared with normal group.</w:t>
      </w:r>
    </w:p>
    <w:p w:rsidR="00006F63" w:rsidRPr="003458F6" w:rsidRDefault="00D3112F" w:rsidP="003458F6">
      <w:pPr>
        <w:spacing w:line="360" w:lineRule="auto"/>
        <w:rPr>
          <w:rFonts w:ascii="Times New Roman" w:hAnsi="Times New Roman" w:cs="Times New Roman"/>
          <w:sz w:val="28"/>
          <w:szCs w:val="28"/>
        </w:rPr>
      </w:pPr>
      <w:r w:rsidRPr="003458F6">
        <w:rPr>
          <w:rFonts w:ascii="Times New Roman" w:hAnsi="Times New Roman" w:cs="Times New Roman"/>
          <w:sz w:val="28"/>
          <w:szCs w:val="28"/>
        </w:rPr>
        <w:t>CONCLUSION:</w:t>
      </w:r>
    </w:p>
    <w:p w:rsidR="00877C6C" w:rsidRPr="003458F6" w:rsidRDefault="00D3112F" w:rsidP="003458F6">
      <w:pPr>
        <w:spacing w:line="360" w:lineRule="auto"/>
        <w:jc w:val="both"/>
        <w:rPr>
          <w:rFonts w:ascii="Times New Roman" w:hAnsi="Times New Roman" w:cs="Times New Roman"/>
          <w:sz w:val="28"/>
          <w:szCs w:val="28"/>
        </w:rPr>
      </w:pPr>
      <w:r w:rsidRPr="003458F6">
        <w:rPr>
          <w:rFonts w:ascii="Times New Roman" w:hAnsi="Times New Roman" w:cs="Times New Roman"/>
          <w:sz w:val="28"/>
          <w:szCs w:val="28"/>
        </w:rPr>
        <w:t xml:space="preserve">In conclusion, from the findings in the result buccholzia coriacea was able to control the renal damage induced by the high intake of sucrose. This is because they was no significant increase of serum creatinine,serum urea and lipid per oxidation in the treated group compared to the normal group but there was a significant increase (p&lt;0.05) of serum creatinine level, urea level and lipid per oxidation </w:t>
      </w:r>
      <w:r w:rsidR="00542401" w:rsidRPr="003458F6">
        <w:rPr>
          <w:rFonts w:ascii="Times New Roman" w:hAnsi="Times New Roman" w:cs="Times New Roman"/>
          <w:sz w:val="28"/>
          <w:szCs w:val="28"/>
        </w:rPr>
        <w:t>in the untreated group.</w:t>
      </w:r>
      <w:r w:rsidRPr="003458F6">
        <w:rPr>
          <w:rFonts w:ascii="Times New Roman" w:hAnsi="Times New Roman" w:cs="Times New Roman"/>
          <w:sz w:val="28"/>
          <w:szCs w:val="28"/>
        </w:rPr>
        <w:t xml:space="preserve">  </w:t>
      </w:r>
    </w:p>
    <w:p w:rsidR="003458F6" w:rsidRDefault="003458F6" w:rsidP="003458F6">
      <w:pPr>
        <w:spacing w:line="360" w:lineRule="auto"/>
        <w:rPr>
          <w:rFonts w:ascii="Times New Roman" w:hAnsi="Times New Roman" w:cs="Times New Roman"/>
          <w:sz w:val="28"/>
          <w:szCs w:val="28"/>
        </w:rPr>
      </w:pPr>
    </w:p>
    <w:p w:rsidR="00810AE5" w:rsidRDefault="00810AE5" w:rsidP="003458F6">
      <w:pPr>
        <w:spacing w:line="360" w:lineRule="auto"/>
        <w:rPr>
          <w:rFonts w:ascii="Times New Roman" w:hAnsi="Times New Roman" w:cs="Times New Roman"/>
          <w:sz w:val="28"/>
          <w:szCs w:val="28"/>
        </w:rPr>
      </w:pPr>
    </w:p>
    <w:p w:rsidR="00810AE5" w:rsidRDefault="00810AE5" w:rsidP="003458F6">
      <w:pPr>
        <w:spacing w:line="360" w:lineRule="auto"/>
        <w:rPr>
          <w:rFonts w:ascii="Times New Roman" w:hAnsi="Times New Roman" w:cs="Times New Roman"/>
          <w:sz w:val="28"/>
          <w:szCs w:val="28"/>
        </w:rPr>
      </w:pPr>
    </w:p>
    <w:p w:rsidR="00810AE5" w:rsidRDefault="00810AE5" w:rsidP="003458F6">
      <w:pPr>
        <w:spacing w:line="360" w:lineRule="auto"/>
        <w:rPr>
          <w:rFonts w:ascii="Times New Roman" w:hAnsi="Times New Roman" w:cs="Times New Roman"/>
          <w:sz w:val="28"/>
          <w:szCs w:val="28"/>
        </w:rPr>
      </w:pPr>
    </w:p>
    <w:p w:rsidR="00810AE5" w:rsidRDefault="00810AE5" w:rsidP="003458F6">
      <w:pPr>
        <w:spacing w:line="360" w:lineRule="auto"/>
        <w:rPr>
          <w:rFonts w:ascii="Times New Roman" w:hAnsi="Times New Roman" w:cs="Times New Roman"/>
          <w:sz w:val="28"/>
          <w:szCs w:val="28"/>
        </w:rPr>
      </w:pPr>
    </w:p>
    <w:p w:rsidR="00810AE5" w:rsidRDefault="00810AE5" w:rsidP="003458F6">
      <w:pPr>
        <w:spacing w:line="360" w:lineRule="auto"/>
        <w:rPr>
          <w:rFonts w:ascii="Times New Roman" w:hAnsi="Times New Roman" w:cs="Times New Roman"/>
          <w:sz w:val="28"/>
          <w:szCs w:val="28"/>
        </w:rPr>
      </w:pPr>
    </w:p>
    <w:p w:rsidR="00480577" w:rsidRDefault="00480577" w:rsidP="003458F6">
      <w:pPr>
        <w:spacing w:line="360" w:lineRule="auto"/>
        <w:rPr>
          <w:rFonts w:ascii="Times New Roman" w:hAnsi="Times New Roman" w:cs="Times New Roman"/>
          <w:sz w:val="28"/>
          <w:szCs w:val="28"/>
        </w:rPr>
      </w:pPr>
    </w:p>
    <w:p w:rsidR="006C4507" w:rsidRDefault="006C4507" w:rsidP="006C4507">
      <w:pPr>
        <w:pStyle w:val="NoSpacing"/>
        <w:rPr>
          <w:rFonts w:ascii="Times New Roman" w:eastAsia="Calibri" w:hAnsi="Times New Roman" w:cs="Times New Roman"/>
          <w:sz w:val="28"/>
          <w:szCs w:val="28"/>
        </w:rPr>
      </w:pPr>
    </w:p>
    <w:p w:rsidR="006C4507" w:rsidRDefault="006C4507" w:rsidP="006C4507">
      <w:pPr>
        <w:pStyle w:val="NoSpacing"/>
        <w:rPr>
          <w:rFonts w:ascii="Times New Roman" w:eastAsia="Calibri" w:hAnsi="Times New Roman" w:cs="Times New Roman"/>
          <w:sz w:val="28"/>
          <w:szCs w:val="28"/>
        </w:rPr>
      </w:pPr>
    </w:p>
    <w:p w:rsidR="006C4507" w:rsidRDefault="006C4507" w:rsidP="006C4507">
      <w:pPr>
        <w:pStyle w:val="NoSpacing"/>
        <w:rPr>
          <w:rFonts w:ascii="Times New Roman" w:eastAsia="Calibri" w:hAnsi="Times New Roman" w:cs="Times New Roman"/>
          <w:sz w:val="28"/>
          <w:szCs w:val="28"/>
        </w:rPr>
      </w:pPr>
    </w:p>
    <w:p w:rsidR="006C4507" w:rsidRDefault="006C4507" w:rsidP="006C4507">
      <w:pPr>
        <w:pStyle w:val="NoSpacing"/>
        <w:rPr>
          <w:rFonts w:cstheme="minorHAnsi"/>
          <w:sz w:val="34"/>
          <w:szCs w:val="34"/>
        </w:rPr>
      </w:pPr>
    </w:p>
    <w:p w:rsidR="006C4507" w:rsidRDefault="006C4507" w:rsidP="006C4507">
      <w:pPr>
        <w:pStyle w:val="NoSpacing"/>
        <w:spacing w:line="480" w:lineRule="auto"/>
        <w:jc w:val="center"/>
        <w:rPr>
          <w:rFonts w:cstheme="minorHAnsi"/>
          <w:b/>
        </w:rPr>
      </w:pPr>
      <w:r>
        <w:rPr>
          <w:rFonts w:cstheme="minorHAnsi"/>
          <w:b/>
        </w:rPr>
        <w:lastRenderedPageBreak/>
        <w:t>REFERENCES</w:t>
      </w:r>
    </w:p>
    <w:p w:rsidR="006C4507" w:rsidRDefault="006C4507" w:rsidP="006C4507">
      <w:pPr>
        <w:pStyle w:val="NoSpacing"/>
        <w:spacing w:before="240" w:line="276" w:lineRule="auto"/>
        <w:ind w:left="720" w:hanging="720"/>
        <w:jc w:val="both"/>
        <w:rPr>
          <w:rFonts w:cstheme="minorHAnsi"/>
        </w:rPr>
      </w:pPr>
      <w:r>
        <w:rPr>
          <w:rFonts w:cstheme="minorHAnsi"/>
        </w:rPr>
        <w:t>Catherine Henderson, J. (2014) food and culture in search of a Singapore cuisine British food jornal 116 (6), 904-917.</w:t>
      </w:r>
    </w:p>
    <w:p w:rsidR="006C4507" w:rsidRDefault="006C4507" w:rsidP="006C4507">
      <w:pPr>
        <w:pStyle w:val="NoSpacing"/>
        <w:spacing w:line="276" w:lineRule="auto"/>
        <w:ind w:left="720" w:hanging="720"/>
        <w:jc w:val="both"/>
        <w:rPr>
          <w:rFonts w:cstheme="minorHAnsi"/>
        </w:rPr>
      </w:pPr>
      <w:r>
        <w:rPr>
          <w:rFonts w:cstheme="minorHAnsi"/>
        </w:rPr>
        <w:t>Faith, B.K, and Hatim, N.A (2008). GAG Reflex reduction in A patient with Maxillo facial prosthesis. (A clinical Report). At Rafidain Dental journal, (7), 114-119.</w:t>
      </w:r>
    </w:p>
    <w:p w:rsidR="006C4507" w:rsidRDefault="006C4507" w:rsidP="006C4507">
      <w:pPr>
        <w:pStyle w:val="NoSpacing"/>
        <w:spacing w:line="276" w:lineRule="auto"/>
        <w:ind w:left="720" w:hanging="720"/>
        <w:jc w:val="both"/>
        <w:rPr>
          <w:rFonts w:cstheme="minorHAnsi"/>
        </w:rPr>
      </w:pPr>
      <w:r>
        <w:rPr>
          <w:rFonts w:cstheme="minorHAnsi"/>
        </w:rPr>
        <w:t>Fawcett, J.K., and Scott, J. (1960) A rapid and precise method for the determination of urea. Journal of clinical pathology. 13(2), 156-159.</w:t>
      </w:r>
    </w:p>
    <w:p w:rsidR="006C4507" w:rsidRDefault="006C4507" w:rsidP="006C4507">
      <w:pPr>
        <w:pStyle w:val="NoSpacing"/>
        <w:spacing w:before="240" w:line="276" w:lineRule="auto"/>
        <w:ind w:left="720" w:hanging="720"/>
        <w:jc w:val="both"/>
        <w:rPr>
          <w:rFonts w:cstheme="minorHAnsi"/>
        </w:rPr>
      </w:pPr>
      <w:r>
        <w:rPr>
          <w:rFonts w:cstheme="minorHAnsi"/>
        </w:rPr>
        <w:t>Gardiner, P.M., Nelson, shellhaas, C.S., Dunlop, A.L., long, R., Andrist, S., and jack, B.W. (2008). The clinical content of Preconception care: nutrition and dietary supplements. American journal of obstetrics and gynecology, 199(6), S345-S356.</w:t>
      </w:r>
    </w:p>
    <w:p w:rsidR="006C4507" w:rsidRDefault="006C4507" w:rsidP="006C4507">
      <w:pPr>
        <w:pStyle w:val="NoSpacing"/>
        <w:spacing w:before="240" w:line="276" w:lineRule="auto"/>
        <w:ind w:left="720" w:hanging="720"/>
        <w:jc w:val="both"/>
        <w:rPr>
          <w:rFonts w:cstheme="minorHAnsi"/>
        </w:rPr>
      </w:pPr>
      <w:r>
        <w:rPr>
          <w:rFonts w:cstheme="minorHAnsi"/>
        </w:rPr>
        <w:t>Guelinckx, isabelle, etal ‘maternal obesity: pregnancy complications, gestational weight gain and nutrition.’ Obesity review 9.2 (2008): 140-150</w:t>
      </w:r>
    </w:p>
    <w:p w:rsidR="006C4507" w:rsidRDefault="006C4507" w:rsidP="006C4507">
      <w:pPr>
        <w:pStyle w:val="NoSpacing"/>
        <w:spacing w:before="240" w:line="276" w:lineRule="auto"/>
        <w:ind w:left="720" w:hanging="720"/>
        <w:jc w:val="both"/>
        <w:rPr>
          <w:rFonts w:cstheme="minorHAnsi"/>
        </w:rPr>
      </w:pPr>
      <w:r>
        <w:rPr>
          <w:rFonts w:cstheme="minorHAnsi"/>
        </w:rPr>
        <w:t>Hilson, J.A, Rasmusseu, K.M, and kjochede, c.l. (2006). Excessive weight gain during pregnancy is associated with easier termination of breast- feeding among white woman. The journal of nutrition, 136(1), 140-146.</w:t>
      </w:r>
    </w:p>
    <w:p w:rsidR="006C4507" w:rsidRDefault="006C4507" w:rsidP="006C4507">
      <w:pPr>
        <w:pStyle w:val="NoSpacing"/>
        <w:spacing w:before="240" w:line="276" w:lineRule="auto"/>
        <w:ind w:left="720" w:hanging="720"/>
        <w:jc w:val="both"/>
        <w:rPr>
          <w:rFonts w:cstheme="minorHAnsi"/>
        </w:rPr>
      </w:pPr>
      <w:r>
        <w:rPr>
          <w:rFonts w:cstheme="minorHAnsi"/>
        </w:rPr>
        <w:t>Hoddinott, P., Craig, L.C, Britten, J., &amp; mclnnes, R.M. (2012). A serial qualitative interview study of infant feeding experiences: idealism meets realism. B M J open. 2(2), e 000504.</w:t>
      </w:r>
    </w:p>
    <w:p w:rsidR="006C4507" w:rsidRDefault="006C4507" w:rsidP="006C4507">
      <w:pPr>
        <w:pStyle w:val="NoSpacing"/>
        <w:spacing w:before="240" w:line="276" w:lineRule="auto"/>
        <w:ind w:left="720" w:hanging="720"/>
        <w:jc w:val="both"/>
        <w:rPr>
          <w:rFonts w:cstheme="minorHAnsi"/>
        </w:rPr>
      </w:pPr>
      <w:r>
        <w:rPr>
          <w:rFonts w:cstheme="minorHAnsi"/>
        </w:rPr>
        <w:t>Issacs E,B, gadian, D.G., and Lucas A., Sabatin, S. chong, W.K., Quinn, B. T Fishchl, B.R, and Lucas A., (2008).</w:t>
      </w:r>
    </w:p>
    <w:p w:rsidR="006C4507" w:rsidRDefault="006C4507" w:rsidP="006C4507">
      <w:pPr>
        <w:pStyle w:val="NoSpacing"/>
        <w:spacing w:before="240" w:line="276" w:lineRule="auto"/>
        <w:ind w:left="720" w:hanging="720"/>
        <w:jc w:val="both"/>
        <w:rPr>
          <w:rFonts w:cstheme="minorHAnsi"/>
        </w:rPr>
      </w:pPr>
      <w:r>
        <w:rPr>
          <w:rFonts w:cstheme="minorHAnsi"/>
        </w:rPr>
        <w:t>Joint united National programme on HIV/AIDS, and UNICEF. Children and AIDS faith stock taking report, 2010 UNICEF, 2010.</w:t>
      </w:r>
    </w:p>
    <w:p w:rsidR="006C4507" w:rsidRDefault="006C4507" w:rsidP="006C4507">
      <w:pPr>
        <w:pStyle w:val="NoSpacing"/>
        <w:spacing w:before="240" w:line="276" w:lineRule="auto"/>
        <w:ind w:left="720" w:hanging="720"/>
        <w:jc w:val="both"/>
        <w:rPr>
          <w:rFonts w:cstheme="minorHAnsi"/>
        </w:rPr>
      </w:pPr>
      <w:r>
        <w:rPr>
          <w:rFonts w:cstheme="minorHAnsi"/>
        </w:rPr>
        <w:t>King, J.C (2006). Maternal obesity, metabolism, and pregnancy outcomes. Annu Rev. Nut., 26, 271-291</w:t>
      </w:r>
    </w:p>
    <w:p w:rsidR="006C4507" w:rsidRDefault="006C4507" w:rsidP="006C4507">
      <w:pPr>
        <w:pStyle w:val="NoSpacing"/>
        <w:spacing w:before="240" w:line="276" w:lineRule="auto"/>
        <w:ind w:left="720" w:hanging="720"/>
        <w:jc w:val="both"/>
        <w:rPr>
          <w:rFonts w:cstheme="minorHAnsi"/>
        </w:rPr>
      </w:pPr>
      <w:r>
        <w:rPr>
          <w:rFonts w:cstheme="minorHAnsi"/>
        </w:rPr>
        <w:t>Langer,O. (2015). The 16 pregnancy. The Diabetes in pregnancy Dilemma: leading change with proven solution ze, 175.</w:t>
      </w:r>
    </w:p>
    <w:p w:rsidR="006C4507" w:rsidRDefault="006C4507" w:rsidP="006C4507">
      <w:pPr>
        <w:pStyle w:val="NoSpacing"/>
        <w:spacing w:before="240" w:line="276" w:lineRule="auto"/>
        <w:ind w:left="720" w:hanging="720"/>
        <w:jc w:val="both"/>
        <w:rPr>
          <w:rFonts w:cstheme="minorHAnsi"/>
        </w:rPr>
      </w:pPr>
      <w:r>
        <w:rPr>
          <w:rFonts w:cstheme="minorHAnsi"/>
        </w:rPr>
        <w:t>Laraia, B.A, Siaga- Riz, A.M, kaufman, J.S, &amp; jones, S.J (2004).</w:t>
      </w:r>
    </w:p>
    <w:p w:rsidR="006C4507" w:rsidRDefault="006C4507" w:rsidP="006C4507">
      <w:pPr>
        <w:pStyle w:val="NoSpacing"/>
        <w:spacing w:before="240" w:line="276" w:lineRule="auto"/>
        <w:ind w:left="720" w:hanging="720"/>
        <w:jc w:val="both"/>
        <w:rPr>
          <w:rFonts w:cstheme="minorHAnsi"/>
        </w:rPr>
      </w:pPr>
      <w:r>
        <w:rPr>
          <w:rFonts w:cstheme="minorHAnsi"/>
        </w:rPr>
        <w:t>Le coutre, J. and Schmitt, J.A. (2008). Food ingredients and cognitive performance. Current opinion in clinical Nutrition and Metabolic care, 11 (6), 706-710</w:t>
      </w:r>
    </w:p>
    <w:p w:rsidR="006C4507" w:rsidRDefault="006C4507" w:rsidP="006C4507">
      <w:pPr>
        <w:pStyle w:val="NoSpacing"/>
        <w:spacing w:line="480" w:lineRule="auto"/>
        <w:jc w:val="center"/>
        <w:rPr>
          <w:rFonts w:cstheme="minorHAnsi"/>
        </w:rPr>
      </w:pPr>
      <w:r>
        <w:rPr>
          <w:rFonts w:cstheme="minorHAnsi"/>
        </w:rPr>
        <w:t>Martin- Gronert, malgorazata S., and Susan E. Ozanne. Maternal nutrition during pregnancy and health of the offspring.” (2006):  779-782.</w:t>
      </w:r>
    </w:p>
    <w:p w:rsidR="006C4507" w:rsidRDefault="006C4507" w:rsidP="006C4507">
      <w:pPr>
        <w:pStyle w:val="NoSpacing"/>
        <w:spacing w:line="276" w:lineRule="auto"/>
        <w:ind w:left="720" w:hanging="720"/>
        <w:jc w:val="both"/>
        <w:rPr>
          <w:rFonts w:cstheme="minorHAnsi"/>
        </w:rPr>
      </w:pPr>
      <w:r>
        <w:rPr>
          <w:rFonts w:cstheme="minorHAnsi"/>
        </w:rPr>
        <w:t>Mitchikpe, C.E., Dossa, R.A., Afegbo, E.A., van raaij, J.M., and kok, F.J. (2010). Growth performance and iron status of rural Beninese school0age children in post and preharvest season. African journal of food, Agriculture, nutrition and development, 10(1).</w:t>
      </w:r>
    </w:p>
    <w:p w:rsidR="006C4507" w:rsidRDefault="006C4507" w:rsidP="006C4507">
      <w:pPr>
        <w:pStyle w:val="NoSpacing"/>
        <w:spacing w:before="240" w:line="276" w:lineRule="auto"/>
        <w:ind w:left="720" w:hanging="720"/>
        <w:jc w:val="both"/>
        <w:rPr>
          <w:rFonts w:cstheme="minorHAnsi"/>
        </w:rPr>
      </w:pPr>
      <w:r>
        <w:rPr>
          <w:rFonts w:cstheme="minorHAnsi"/>
        </w:rPr>
        <w:lastRenderedPageBreak/>
        <w:t>Muhihausler, B.S., Adam, C.L. &amp; Mc Millen, I.C. (2008). Maternal nutrition and the programming of obesity. The brain organogenesis, 4 (3(, 144-152.</w:t>
      </w:r>
    </w:p>
    <w:p w:rsidR="006C4507" w:rsidRDefault="006C4507" w:rsidP="006C4507">
      <w:pPr>
        <w:pStyle w:val="NoSpacing"/>
        <w:spacing w:before="240" w:line="276" w:lineRule="auto"/>
        <w:ind w:left="720" w:hanging="720"/>
        <w:jc w:val="both"/>
        <w:rPr>
          <w:rFonts w:cstheme="minorHAnsi"/>
        </w:rPr>
      </w:pPr>
      <w:r>
        <w:rPr>
          <w:rFonts w:cstheme="minorHAnsi"/>
        </w:rPr>
        <w:t>Nuthalapathy, F.S. &amp; Rouse, D.J. (2004). The impact of obesity on obstrical practice and outcome clinical obstetrics and gynecology 47.9(4), 898-913.</w:t>
      </w:r>
    </w:p>
    <w:p w:rsidR="006C4507" w:rsidRDefault="006C4507" w:rsidP="006C4507">
      <w:pPr>
        <w:pStyle w:val="NoSpacing"/>
        <w:spacing w:before="240" w:line="276" w:lineRule="auto"/>
        <w:ind w:left="720" w:hanging="720"/>
        <w:jc w:val="both"/>
        <w:rPr>
          <w:rFonts w:cstheme="minorHAnsi"/>
        </w:rPr>
      </w:pPr>
      <w:r>
        <w:rPr>
          <w:rFonts w:cstheme="minorHAnsi"/>
        </w:rPr>
        <w:t>Proximity of supermarket is positively associated with diet quality index for pregnancy. Preventive medicine, 39 (5), 869-875.</w:t>
      </w:r>
    </w:p>
    <w:p w:rsidR="006C4507" w:rsidRDefault="006C4507" w:rsidP="006C4507">
      <w:pPr>
        <w:pStyle w:val="NoSpacing"/>
        <w:spacing w:before="240" w:line="276" w:lineRule="auto"/>
        <w:ind w:left="720" w:hanging="720"/>
        <w:jc w:val="both"/>
        <w:rPr>
          <w:rFonts w:cstheme="minorHAnsi"/>
        </w:rPr>
      </w:pPr>
      <w:r>
        <w:rPr>
          <w:rFonts w:cstheme="minorHAnsi"/>
        </w:rPr>
        <w:t>Reynolds, E. (2006). Vitamin B12, folic acid, and the nervous system. The lancet neurology, 5 (11), 949-960.</w:t>
      </w:r>
    </w:p>
    <w:p w:rsidR="006C4507" w:rsidRDefault="006C4507" w:rsidP="006C4507">
      <w:pPr>
        <w:pStyle w:val="NoSpacing"/>
        <w:spacing w:line="276" w:lineRule="auto"/>
        <w:ind w:left="720" w:hanging="720"/>
        <w:jc w:val="both"/>
        <w:rPr>
          <w:rFonts w:cstheme="minorHAnsi"/>
        </w:rPr>
      </w:pPr>
      <w:r>
        <w:rPr>
          <w:rFonts w:cstheme="minorHAnsi"/>
        </w:rPr>
        <w:t>Skouteris, H., wertheirn, E.H., Rallis, S., Paxton, S.J., Kelly, Lo, and Milgrom, (2008). Use of complementary and alternative medicines by a sample of asutralian women during fournal of obstetrics and gynecology, 48(4), 384-390.</w:t>
      </w:r>
    </w:p>
    <w:p w:rsidR="006C4507" w:rsidRDefault="006C4507" w:rsidP="006C4507">
      <w:pPr>
        <w:pStyle w:val="NoSpacing"/>
        <w:spacing w:before="240" w:line="276" w:lineRule="auto"/>
        <w:ind w:left="720" w:hanging="720"/>
        <w:jc w:val="both"/>
        <w:rPr>
          <w:rFonts w:cstheme="minorHAnsi"/>
        </w:rPr>
      </w:pPr>
      <w:r>
        <w:rPr>
          <w:rFonts w:cstheme="minorHAnsi"/>
        </w:rPr>
        <w:t>Stot land, N.E, cheng, Y.W, Hopkins, L.M, and caughey, A.B (2006). Gestational weight gain and adverse neonatal outcome among term infants. Obstettrics and Gyneocology, 108 (3), 635-643.</w:t>
      </w:r>
    </w:p>
    <w:p w:rsidR="006C4507" w:rsidRDefault="006C4507" w:rsidP="006C4507">
      <w:pPr>
        <w:pStyle w:val="NoSpacing"/>
        <w:spacing w:before="240" w:line="276" w:lineRule="auto"/>
        <w:ind w:left="720" w:hanging="720"/>
        <w:jc w:val="both"/>
        <w:rPr>
          <w:rFonts w:cstheme="minorHAnsi"/>
        </w:rPr>
      </w:pPr>
      <w:r>
        <w:rPr>
          <w:rFonts w:cstheme="minorHAnsi"/>
        </w:rPr>
        <w:t>The effect of earth, human diet on caudate volumes and 1Q. pediatric Research, 63(3),308.</w:t>
      </w:r>
    </w:p>
    <w:p w:rsidR="006C4507" w:rsidRDefault="006C4507" w:rsidP="006C4507">
      <w:pPr>
        <w:pStyle w:val="NoSpacing"/>
        <w:spacing w:before="240" w:line="276" w:lineRule="auto"/>
        <w:ind w:left="720" w:hanging="720"/>
        <w:jc w:val="both"/>
        <w:rPr>
          <w:rFonts w:cstheme="minorHAnsi"/>
        </w:rPr>
      </w:pPr>
      <w:r>
        <w:rPr>
          <w:rFonts w:cstheme="minorHAnsi"/>
        </w:rPr>
        <w:t>United Nations administrative committee on co-ordination. Sub-committee on nutrition, &amp; international food policy research institute. (2004). 4</w:t>
      </w:r>
      <w:r>
        <w:rPr>
          <w:rFonts w:cstheme="minorHAnsi"/>
          <w:vertAlign w:val="superscript"/>
        </w:rPr>
        <w:t>th</w:t>
      </w:r>
      <w:r>
        <w:rPr>
          <w:rFonts w:cstheme="minorHAnsi"/>
        </w:rPr>
        <w:t xml:space="preserve"> report on the world nutrition situation: nutrition throughout the life cycle. United nationals, administrative committee on coordination, sub-committee on nutrition.</w:t>
      </w:r>
    </w:p>
    <w:p w:rsidR="006C4507" w:rsidRDefault="006C4507" w:rsidP="006C4507">
      <w:pPr>
        <w:pStyle w:val="NoSpacing"/>
        <w:spacing w:before="240" w:line="276" w:lineRule="auto"/>
        <w:ind w:left="720" w:hanging="720"/>
        <w:jc w:val="both"/>
        <w:rPr>
          <w:rFonts w:cstheme="minorHAnsi"/>
        </w:rPr>
      </w:pPr>
      <w:r>
        <w:rPr>
          <w:rFonts w:cstheme="minorHAnsi"/>
        </w:rPr>
        <w:t>Walker, C.F, kordas, K., stoltzfus, R.J., &amp; Black, R.E. (2005) interactive effects of iron and zinc on biochemical and functional outcomes in supplementation trials The American journal of clinical nutrition, 82(1), 5-12.</w:t>
      </w:r>
    </w:p>
    <w:p w:rsidR="006C4507" w:rsidRDefault="006C4507" w:rsidP="006C4507">
      <w:pPr>
        <w:pStyle w:val="NoSpacing"/>
        <w:spacing w:line="276" w:lineRule="auto"/>
        <w:ind w:left="720" w:hanging="720"/>
        <w:jc w:val="both"/>
        <w:rPr>
          <w:rFonts w:cstheme="minorHAnsi"/>
        </w:rPr>
      </w:pPr>
      <w:r>
        <w:rPr>
          <w:rFonts w:cstheme="minorHAnsi"/>
        </w:rPr>
        <w:t>Wallin, B., Rosengren, B., Shertzer, H.G., and camejo, G. (1993) lipoprotein oxidation and measurement of thiobarbituric acid reacting substances formation in a single microtiter plate. Its use for evaluation of antioxidants Analytical Biochemistry, 208(1), 10-15.</w:t>
      </w:r>
    </w:p>
    <w:p w:rsidR="006C4507" w:rsidRDefault="006C4507" w:rsidP="006C4507">
      <w:pPr>
        <w:pStyle w:val="NoSpacing"/>
        <w:spacing w:before="240" w:line="276" w:lineRule="auto"/>
        <w:ind w:left="720" w:hanging="720"/>
        <w:jc w:val="both"/>
        <w:rPr>
          <w:rFonts w:cstheme="minorHAnsi"/>
        </w:rPr>
      </w:pPr>
      <w:r>
        <w:rPr>
          <w:rFonts w:cstheme="minorHAnsi"/>
        </w:rPr>
        <w:t>World health organization. (2006). Prevention of blindness from diabetes mellitus: report of a WHO consultation in Geneva, Switzerland, 9-11 November 2005. World health organization.</w:t>
      </w:r>
    </w:p>
    <w:p w:rsidR="006C4507" w:rsidRDefault="006C4507" w:rsidP="006C4507">
      <w:pPr>
        <w:pStyle w:val="NoSpacing"/>
        <w:spacing w:before="240" w:line="276" w:lineRule="auto"/>
        <w:ind w:left="720" w:hanging="720"/>
        <w:jc w:val="both"/>
        <w:rPr>
          <w:rFonts w:cstheme="minorHAnsi"/>
        </w:rPr>
      </w:pPr>
      <w:r>
        <w:rPr>
          <w:rFonts w:cstheme="minorHAnsi"/>
        </w:rPr>
        <w:t>World health organization. (2006). Promoting optimal fetal development report of a technical consultation.</w:t>
      </w:r>
    </w:p>
    <w:p w:rsidR="006C4507" w:rsidRDefault="006C4507" w:rsidP="006C4507">
      <w:pPr>
        <w:pStyle w:val="NoSpacing"/>
        <w:spacing w:before="240" w:line="276" w:lineRule="auto"/>
        <w:ind w:left="720" w:hanging="720"/>
        <w:jc w:val="both"/>
        <w:rPr>
          <w:rFonts w:cstheme="minorHAnsi"/>
        </w:rPr>
      </w:pPr>
      <w:r>
        <w:rPr>
          <w:rFonts w:cstheme="minorHAnsi"/>
        </w:rPr>
        <w:t xml:space="preserve">World health organization. (2017). Maternal, Newborn, child and adolescent health 2014. Geneva, Available at website </w:t>
      </w:r>
      <w:hyperlink r:id="rId10" w:history="1">
        <w:r>
          <w:rPr>
            <w:rStyle w:val="Hyperlink"/>
            <w:rFonts w:cstheme="minorHAnsi"/>
          </w:rPr>
          <w:t>http://www.who.int/maternal-child-</w:t>
        </w:r>
      </w:hyperlink>
    </w:p>
    <w:p w:rsidR="006C4507" w:rsidRDefault="006C4507" w:rsidP="006C4507">
      <w:pPr>
        <w:pStyle w:val="NoSpacing"/>
        <w:spacing w:before="240" w:line="276" w:lineRule="auto"/>
        <w:ind w:left="720" w:hanging="720"/>
        <w:jc w:val="both"/>
        <w:rPr>
          <w:rFonts w:cstheme="minorHAnsi"/>
        </w:rPr>
      </w:pPr>
      <w:r>
        <w:rPr>
          <w:rFonts w:cstheme="minorHAnsi"/>
        </w:rPr>
        <w:tab/>
        <w:t>Adolescent/topics/adolescent/dev/en/google scholar.</w:t>
      </w:r>
    </w:p>
    <w:p w:rsidR="006C4507" w:rsidRDefault="006C4507" w:rsidP="006C4507">
      <w:pPr>
        <w:pStyle w:val="NoSpacing"/>
        <w:spacing w:before="240" w:line="276" w:lineRule="auto"/>
        <w:ind w:left="720" w:hanging="720"/>
        <w:jc w:val="both"/>
        <w:rPr>
          <w:rFonts w:cstheme="minorHAnsi"/>
        </w:rPr>
      </w:pPr>
      <w:r>
        <w:rPr>
          <w:rFonts w:cstheme="minorHAnsi"/>
        </w:rPr>
        <w:t>Wu G., Bazer, F.W., cudd, T.A meininger, C.J., &amp; spencer, T.E. (2004). Maternal nutrition and fetal development. The journal of nutrition, 134 (9), 2169-2172.</w:t>
      </w:r>
    </w:p>
    <w:p w:rsidR="006C4507" w:rsidRDefault="006C4507" w:rsidP="006C4507">
      <w:pPr>
        <w:pStyle w:val="NoSpacing"/>
        <w:spacing w:before="240" w:line="276" w:lineRule="auto"/>
        <w:ind w:left="720" w:hanging="720"/>
        <w:jc w:val="both"/>
        <w:rPr>
          <w:rFonts w:cstheme="minorHAnsi"/>
        </w:rPr>
      </w:pPr>
      <w:r>
        <w:rPr>
          <w:rFonts w:cstheme="minorHAnsi"/>
        </w:rPr>
        <w:lastRenderedPageBreak/>
        <w:t>Yehuda, S., Rabinovitz, and Mostofsky, D.I (2006). Nutritional defencies- Gronert, M.S &amp; Ozanne, S.E (2006) material nutrition during pregnancy and health of the offspring.</w:t>
      </w:r>
    </w:p>
    <w:p w:rsidR="006C4507" w:rsidRDefault="006C4507" w:rsidP="006C4507">
      <w:pPr>
        <w:pStyle w:val="NoSpacing"/>
        <w:spacing w:before="240" w:line="276" w:lineRule="auto"/>
        <w:ind w:left="720" w:hanging="720"/>
        <w:jc w:val="both"/>
        <w:rPr>
          <w:rFonts w:cstheme="minorHAnsi"/>
        </w:rPr>
      </w:pPr>
    </w:p>
    <w:p w:rsidR="006C4507" w:rsidRDefault="006C4507" w:rsidP="006C4507">
      <w:pPr>
        <w:pStyle w:val="NoSpacing"/>
        <w:spacing w:before="240" w:line="276" w:lineRule="auto"/>
        <w:ind w:left="720" w:hanging="720"/>
        <w:jc w:val="both"/>
        <w:rPr>
          <w:rFonts w:cstheme="minorHAnsi"/>
        </w:rPr>
      </w:pPr>
    </w:p>
    <w:p w:rsidR="006C4507" w:rsidRDefault="006C4507" w:rsidP="006C4507">
      <w:pPr>
        <w:pStyle w:val="NoSpacing"/>
        <w:spacing w:before="240" w:line="276" w:lineRule="auto"/>
        <w:ind w:left="720" w:hanging="720"/>
        <w:jc w:val="both"/>
        <w:rPr>
          <w:rFonts w:cstheme="minorHAnsi"/>
        </w:rPr>
      </w:pPr>
    </w:p>
    <w:p w:rsidR="006C4507" w:rsidRDefault="006C4507" w:rsidP="006C4507">
      <w:pPr>
        <w:pStyle w:val="NoSpacing"/>
        <w:spacing w:before="240" w:line="276" w:lineRule="auto"/>
        <w:ind w:left="720" w:hanging="720"/>
        <w:jc w:val="both"/>
        <w:rPr>
          <w:rFonts w:cstheme="minorHAnsi"/>
        </w:rPr>
      </w:pPr>
    </w:p>
    <w:p w:rsidR="006C4507" w:rsidRDefault="006C4507" w:rsidP="006C4507">
      <w:pPr>
        <w:pStyle w:val="NoSpacing"/>
        <w:spacing w:before="240" w:line="276" w:lineRule="auto"/>
        <w:ind w:left="720" w:hanging="720"/>
        <w:jc w:val="both"/>
        <w:rPr>
          <w:rFonts w:cstheme="minorHAnsi"/>
        </w:rPr>
      </w:pPr>
    </w:p>
    <w:p w:rsidR="006C4507" w:rsidRDefault="006C4507" w:rsidP="006C4507">
      <w:pPr>
        <w:pStyle w:val="NoSpacing"/>
        <w:spacing w:before="240" w:line="276" w:lineRule="auto"/>
        <w:ind w:left="720" w:hanging="720"/>
        <w:jc w:val="both"/>
        <w:rPr>
          <w:rFonts w:cstheme="minorHAnsi"/>
        </w:rPr>
      </w:pPr>
    </w:p>
    <w:p w:rsidR="006C4507" w:rsidRDefault="006C4507" w:rsidP="006C4507">
      <w:pPr>
        <w:pStyle w:val="NoSpacing"/>
        <w:spacing w:before="240" w:line="276" w:lineRule="auto"/>
        <w:ind w:left="720" w:hanging="720"/>
        <w:jc w:val="both"/>
        <w:rPr>
          <w:rFonts w:cstheme="minorHAnsi"/>
        </w:rPr>
      </w:pPr>
    </w:p>
    <w:p w:rsidR="006C4507" w:rsidRDefault="006C4507" w:rsidP="006C4507">
      <w:pPr>
        <w:pStyle w:val="NoSpacing"/>
        <w:spacing w:before="240" w:line="276" w:lineRule="auto"/>
        <w:ind w:left="720" w:hanging="720"/>
        <w:jc w:val="both"/>
        <w:rPr>
          <w:rFonts w:cstheme="minorHAnsi"/>
        </w:rPr>
      </w:pPr>
    </w:p>
    <w:p w:rsidR="006C4507" w:rsidRDefault="006C4507" w:rsidP="006C4507"/>
    <w:p w:rsidR="006C4507" w:rsidRPr="003458F6" w:rsidRDefault="006C4507" w:rsidP="006C4507">
      <w:pPr>
        <w:spacing w:line="360" w:lineRule="auto"/>
        <w:jc w:val="both"/>
        <w:rPr>
          <w:rFonts w:ascii="Times New Roman" w:hAnsi="Times New Roman" w:cs="Times New Roman"/>
          <w:sz w:val="28"/>
          <w:szCs w:val="28"/>
        </w:rPr>
      </w:pPr>
      <w:bookmarkStart w:id="0" w:name="_GoBack"/>
      <w:bookmarkEnd w:id="0"/>
    </w:p>
    <w:sectPr w:rsidR="006C4507" w:rsidRPr="003458F6" w:rsidSect="00600480">
      <w:headerReference w:type="default" r:id="rId11"/>
      <w:footerReference w:type="default" r:id="rId12"/>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5317" w:rsidRDefault="00625317" w:rsidP="003458F6">
      <w:pPr>
        <w:spacing w:after="0" w:line="240" w:lineRule="auto"/>
      </w:pPr>
      <w:r>
        <w:separator/>
      </w:r>
    </w:p>
  </w:endnote>
  <w:endnote w:type="continuationSeparator" w:id="0">
    <w:p w:rsidR="00625317" w:rsidRDefault="00625317" w:rsidP="003458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6600271"/>
      <w:docPartObj>
        <w:docPartGallery w:val="Page Numbers (Bottom of Page)"/>
        <w:docPartUnique/>
      </w:docPartObj>
    </w:sdtPr>
    <w:sdtEndPr>
      <w:rPr>
        <w:noProof/>
      </w:rPr>
    </w:sdtEndPr>
    <w:sdtContent>
      <w:p w:rsidR="00BB7DA8" w:rsidRDefault="00BB7DA8">
        <w:pPr>
          <w:pStyle w:val="Footer"/>
          <w:jc w:val="center"/>
        </w:pPr>
        <w:r>
          <w:fldChar w:fldCharType="begin"/>
        </w:r>
        <w:r>
          <w:instrText xml:space="preserve"> PAGE   \* MERGEFORMAT </w:instrText>
        </w:r>
        <w:r>
          <w:fldChar w:fldCharType="separate"/>
        </w:r>
        <w:r w:rsidR="0059360A">
          <w:rPr>
            <w:noProof/>
          </w:rPr>
          <w:t>54</w:t>
        </w:r>
        <w:r>
          <w:rPr>
            <w:noProof/>
          </w:rPr>
          <w:fldChar w:fldCharType="end"/>
        </w:r>
      </w:p>
    </w:sdtContent>
  </w:sdt>
  <w:p w:rsidR="00BB7DA8" w:rsidRDefault="00BB7D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5317" w:rsidRDefault="00625317" w:rsidP="003458F6">
      <w:pPr>
        <w:spacing w:after="0" w:line="240" w:lineRule="auto"/>
      </w:pPr>
      <w:r>
        <w:separator/>
      </w:r>
    </w:p>
  </w:footnote>
  <w:footnote w:type="continuationSeparator" w:id="0">
    <w:p w:rsidR="00625317" w:rsidRDefault="00625317" w:rsidP="003458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7DA8" w:rsidRDefault="00BB7DA8">
    <w:pPr>
      <w:pStyle w:val="Header"/>
      <w:jc w:val="right"/>
    </w:pPr>
  </w:p>
  <w:p w:rsidR="00BB7DA8" w:rsidRDefault="00BB7DA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6A2386"/>
    <w:multiLevelType w:val="hybridMultilevel"/>
    <w:tmpl w:val="C0E48F56"/>
    <w:lvl w:ilvl="0" w:tplc="8EB2B838">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6D7D3D"/>
    <w:multiLevelType w:val="multilevel"/>
    <w:tmpl w:val="A3BABFD4"/>
    <w:lvl w:ilvl="0">
      <w:start w:val="2"/>
      <w:numFmt w:val="decimal"/>
      <w:lvlText w:val="%1"/>
      <w:lvlJc w:val="left"/>
      <w:pPr>
        <w:ind w:left="600" w:hanging="600"/>
      </w:pPr>
      <w:rPr>
        <w:rFonts w:hint="default"/>
      </w:rPr>
    </w:lvl>
    <w:lvl w:ilvl="1">
      <w:start w:val="7"/>
      <w:numFmt w:val="decimal"/>
      <w:lvlText w:val="%1.%2"/>
      <w:lvlJc w:val="left"/>
      <w:pPr>
        <w:ind w:left="780" w:hanging="60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2">
    <w:nsid w:val="0BB53E52"/>
    <w:multiLevelType w:val="hybridMultilevel"/>
    <w:tmpl w:val="69DA34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3E408F"/>
    <w:multiLevelType w:val="multilevel"/>
    <w:tmpl w:val="58ECB3F6"/>
    <w:lvl w:ilvl="0">
      <w:start w:val="1"/>
      <w:numFmt w:val="decimal"/>
      <w:lvlText w:val="%1."/>
      <w:lvlJc w:val="left"/>
      <w:pPr>
        <w:ind w:left="720" w:hanging="360"/>
      </w:pPr>
      <w:rPr>
        <w:rFonts w:hint="default"/>
      </w:rPr>
    </w:lvl>
    <w:lvl w:ilvl="1">
      <w:start w:val="9"/>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304D2721"/>
    <w:multiLevelType w:val="multilevel"/>
    <w:tmpl w:val="BECE6F98"/>
    <w:lvl w:ilvl="0">
      <w:start w:val="2"/>
      <w:numFmt w:val="decimal"/>
      <w:lvlText w:val="%1"/>
      <w:lvlJc w:val="left"/>
      <w:pPr>
        <w:ind w:left="375" w:hanging="375"/>
      </w:pPr>
      <w:rPr>
        <w:rFonts w:hint="default"/>
        <w:b w:val="0"/>
      </w:rPr>
    </w:lvl>
    <w:lvl w:ilvl="1">
      <w:start w:val="3"/>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5">
    <w:nsid w:val="42E33729"/>
    <w:multiLevelType w:val="multilevel"/>
    <w:tmpl w:val="B8367F4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
    <w:nsid w:val="42E62D75"/>
    <w:multiLevelType w:val="hybridMultilevel"/>
    <w:tmpl w:val="0A0CC1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4996000"/>
    <w:multiLevelType w:val="hybridMultilevel"/>
    <w:tmpl w:val="1C2879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DC17275"/>
    <w:multiLevelType w:val="hybridMultilevel"/>
    <w:tmpl w:val="386879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3563144"/>
    <w:multiLevelType w:val="multilevel"/>
    <w:tmpl w:val="57E44BF6"/>
    <w:lvl w:ilvl="0">
      <w:start w:val="2"/>
      <w:numFmt w:val="decimal"/>
      <w:lvlText w:val="%1"/>
      <w:lvlJc w:val="left"/>
      <w:pPr>
        <w:ind w:left="600" w:hanging="600"/>
      </w:pPr>
      <w:rPr>
        <w:rFonts w:hint="default"/>
      </w:rPr>
    </w:lvl>
    <w:lvl w:ilvl="1">
      <w:start w:val="5"/>
      <w:numFmt w:val="decimal"/>
      <w:lvlText w:val="%1.%2"/>
      <w:lvlJc w:val="left"/>
      <w:pPr>
        <w:ind w:left="780" w:hanging="60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10">
    <w:nsid w:val="69AB168B"/>
    <w:multiLevelType w:val="hybridMultilevel"/>
    <w:tmpl w:val="328225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06E6D5A"/>
    <w:multiLevelType w:val="hybridMultilevel"/>
    <w:tmpl w:val="6E9CF8F8"/>
    <w:lvl w:ilvl="0" w:tplc="EDD234C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44A1BFE"/>
    <w:multiLevelType w:val="hybridMultilevel"/>
    <w:tmpl w:val="1AAA4A38"/>
    <w:lvl w:ilvl="0" w:tplc="E3DADAA8">
      <w:start w:val="3"/>
      <w:numFmt w:val="bullet"/>
      <w:lvlText w:val="-"/>
      <w:lvlJc w:val="left"/>
      <w:pPr>
        <w:ind w:left="720" w:hanging="360"/>
      </w:pPr>
      <w:rPr>
        <w:rFonts w:ascii="Bookman Old Style" w:eastAsiaTheme="minorHAnsi" w:hAnsi="Bookman Old Styl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5FB7B6E"/>
    <w:multiLevelType w:val="hybridMultilevel"/>
    <w:tmpl w:val="086684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B036C7E"/>
    <w:multiLevelType w:val="hybridMultilevel"/>
    <w:tmpl w:val="E40417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2"/>
  </w:num>
  <w:num w:numId="3">
    <w:abstractNumId w:val="2"/>
  </w:num>
  <w:num w:numId="4">
    <w:abstractNumId w:val="7"/>
  </w:num>
  <w:num w:numId="5">
    <w:abstractNumId w:val="0"/>
  </w:num>
  <w:num w:numId="6">
    <w:abstractNumId w:val="8"/>
  </w:num>
  <w:num w:numId="7">
    <w:abstractNumId w:val="10"/>
  </w:num>
  <w:num w:numId="8">
    <w:abstractNumId w:val="3"/>
  </w:num>
  <w:num w:numId="9">
    <w:abstractNumId w:val="6"/>
  </w:num>
  <w:num w:numId="10">
    <w:abstractNumId w:val="13"/>
  </w:num>
  <w:num w:numId="11">
    <w:abstractNumId w:val="11"/>
  </w:num>
  <w:num w:numId="12">
    <w:abstractNumId w:val="5"/>
  </w:num>
  <w:num w:numId="13">
    <w:abstractNumId w:val="4"/>
  </w:num>
  <w:num w:numId="14">
    <w:abstractNumId w:val="9"/>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738"/>
    <w:rsid w:val="00006F63"/>
    <w:rsid w:val="00017A3E"/>
    <w:rsid w:val="000D2BA6"/>
    <w:rsid w:val="00111A0F"/>
    <w:rsid w:val="00142F20"/>
    <w:rsid w:val="001533FF"/>
    <w:rsid w:val="00165123"/>
    <w:rsid w:val="0018157E"/>
    <w:rsid w:val="001920CC"/>
    <w:rsid w:val="001A0235"/>
    <w:rsid w:val="0022566B"/>
    <w:rsid w:val="00225751"/>
    <w:rsid w:val="00246640"/>
    <w:rsid w:val="002B6738"/>
    <w:rsid w:val="002C4256"/>
    <w:rsid w:val="002C4ADB"/>
    <w:rsid w:val="002C61F0"/>
    <w:rsid w:val="0030072D"/>
    <w:rsid w:val="0030300C"/>
    <w:rsid w:val="00311AA4"/>
    <w:rsid w:val="003458F6"/>
    <w:rsid w:val="00356B47"/>
    <w:rsid w:val="0037420D"/>
    <w:rsid w:val="0040361A"/>
    <w:rsid w:val="0047637C"/>
    <w:rsid w:val="00480577"/>
    <w:rsid w:val="004A71EB"/>
    <w:rsid w:val="004D0B3F"/>
    <w:rsid w:val="004E0A25"/>
    <w:rsid w:val="004E20A6"/>
    <w:rsid w:val="00542401"/>
    <w:rsid w:val="00554B05"/>
    <w:rsid w:val="00576B70"/>
    <w:rsid w:val="0059360A"/>
    <w:rsid w:val="00600480"/>
    <w:rsid w:val="00611F41"/>
    <w:rsid w:val="00613269"/>
    <w:rsid w:val="00613278"/>
    <w:rsid w:val="00625317"/>
    <w:rsid w:val="00631834"/>
    <w:rsid w:val="00681C90"/>
    <w:rsid w:val="006A56EC"/>
    <w:rsid w:val="006A57C2"/>
    <w:rsid w:val="006A6DB9"/>
    <w:rsid w:val="006C4507"/>
    <w:rsid w:val="006E5425"/>
    <w:rsid w:val="006F292B"/>
    <w:rsid w:val="00735317"/>
    <w:rsid w:val="00740658"/>
    <w:rsid w:val="00757078"/>
    <w:rsid w:val="007B0D9C"/>
    <w:rsid w:val="00810AE5"/>
    <w:rsid w:val="00822766"/>
    <w:rsid w:val="00851E77"/>
    <w:rsid w:val="00856B5F"/>
    <w:rsid w:val="00870BE2"/>
    <w:rsid w:val="00877C6C"/>
    <w:rsid w:val="008C4CCB"/>
    <w:rsid w:val="008D2D5A"/>
    <w:rsid w:val="008F09AE"/>
    <w:rsid w:val="00960CF7"/>
    <w:rsid w:val="00965623"/>
    <w:rsid w:val="00A054A8"/>
    <w:rsid w:val="00A054EB"/>
    <w:rsid w:val="00A14CBA"/>
    <w:rsid w:val="00A17241"/>
    <w:rsid w:val="00A5682D"/>
    <w:rsid w:val="00A61077"/>
    <w:rsid w:val="00AA4F6C"/>
    <w:rsid w:val="00AA6EFB"/>
    <w:rsid w:val="00AD5248"/>
    <w:rsid w:val="00AF0BDD"/>
    <w:rsid w:val="00B178FC"/>
    <w:rsid w:val="00B549B3"/>
    <w:rsid w:val="00B640D3"/>
    <w:rsid w:val="00BB7DA8"/>
    <w:rsid w:val="00BE0D68"/>
    <w:rsid w:val="00BF248B"/>
    <w:rsid w:val="00C16E5B"/>
    <w:rsid w:val="00C2581F"/>
    <w:rsid w:val="00C95273"/>
    <w:rsid w:val="00CD0971"/>
    <w:rsid w:val="00D30348"/>
    <w:rsid w:val="00D3112F"/>
    <w:rsid w:val="00D364BE"/>
    <w:rsid w:val="00D93DAB"/>
    <w:rsid w:val="00DA5897"/>
    <w:rsid w:val="00E72C35"/>
    <w:rsid w:val="00EA75AE"/>
    <w:rsid w:val="00EC4EB1"/>
    <w:rsid w:val="00ED1953"/>
    <w:rsid w:val="00F1129E"/>
    <w:rsid w:val="00F167A5"/>
    <w:rsid w:val="00F8000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B11190-0860-423F-BF16-6A7175678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6738"/>
    <w:rPr>
      <w:rFonts w:ascii="Calibri" w:eastAsia="Calibri" w:hAnsi="Calibri" w:cs="SimSu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67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6738"/>
    <w:rPr>
      <w:rFonts w:ascii="Tahoma" w:eastAsia="Calibri" w:hAnsi="Tahoma" w:cs="Tahoma"/>
      <w:sz w:val="16"/>
      <w:szCs w:val="16"/>
    </w:rPr>
  </w:style>
  <w:style w:type="paragraph" w:styleId="ListParagraph">
    <w:name w:val="List Paragraph"/>
    <w:basedOn w:val="Normal"/>
    <w:uiPriority w:val="34"/>
    <w:qFormat/>
    <w:rsid w:val="00CD0971"/>
    <w:pPr>
      <w:ind w:left="720"/>
      <w:contextualSpacing/>
    </w:pPr>
    <w:rPr>
      <w:rFonts w:asciiTheme="minorHAnsi" w:eastAsiaTheme="minorHAnsi" w:hAnsiTheme="minorHAnsi" w:cstheme="minorBidi"/>
    </w:rPr>
  </w:style>
  <w:style w:type="paragraph" w:styleId="NoSpacing">
    <w:name w:val="No Spacing"/>
    <w:uiPriority w:val="1"/>
    <w:qFormat/>
    <w:rsid w:val="00613269"/>
    <w:pPr>
      <w:spacing w:after="0" w:line="240" w:lineRule="auto"/>
    </w:pPr>
  </w:style>
  <w:style w:type="table" w:styleId="TableGrid">
    <w:name w:val="Table Grid"/>
    <w:basedOn w:val="TableNormal"/>
    <w:uiPriority w:val="59"/>
    <w:rsid w:val="006132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458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58F6"/>
    <w:rPr>
      <w:rFonts w:ascii="Calibri" w:eastAsia="Calibri" w:hAnsi="Calibri" w:cs="SimSun"/>
    </w:rPr>
  </w:style>
  <w:style w:type="paragraph" w:styleId="Footer">
    <w:name w:val="footer"/>
    <w:basedOn w:val="Normal"/>
    <w:link w:val="FooterChar"/>
    <w:uiPriority w:val="99"/>
    <w:unhideWhenUsed/>
    <w:rsid w:val="003458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58F6"/>
    <w:rPr>
      <w:rFonts w:ascii="Calibri" w:eastAsia="Calibri" w:hAnsi="Calibri" w:cs="SimSun"/>
    </w:rPr>
  </w:style>
  <w:style w:type="character" w:styleId="Hyperlink">
    <w:name w:val="Hyperlink"/>
    <w:basedOn w:val="DefaultParagraphFont"/>
    <w:uiPriority w:val="99"/>
    <w:semiHidden/>
    <w:unhideWhenUsed/>
    <w:rsid w:val="006C45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who.int/maternal-child-"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54</Pages>
  <Words>10731</Words>
  <Characters>61172</Characters>
  <Application>Microsoft Office Word</Application>
  <DocSecurity>0</DocSecurity>
  <Lines>509</Lines>
  <Paragraphs>143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2018-07-31T10:12:00Z</cp:lastPrinted>
  <dcterms:created xsi:type="dcterms:W3CDTF">2018-10-03T14:56:00Z</dcterms:created>
  <dcterms:modified xsi:type="dcterms:W3CDTF">2018-10-03T14:56:00Z</dcterms:modified>
</cp:coreProperties>
</file>