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722" w:rsidRPr="001B7412" w:rsidRDefault="00865722" w:rsidP="00865722">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ISOLATION AND SENSITIVITY OF BACTERIA ISOLATE FROM VAGINAL DISCHARGE TO ANTIBIOTICS</w:t>
      </w:r>
    </w:p>
    <w:p w:rsidR="00865722" w:rsidRPr="001B7412" w:rsidRDefault="00865722" w:rsidP="00865722">
      <w:pPr>
        <w:tabs>
          <w:tab w:val="left" w:pos="5145"/>
        </w:tabs>
        <w:rPr>
          <w:rFonts w:ascii="Times New Roman" w:hAnsi="Times New Roman" w:cs="Times New Roman"/>
          <w:b/>
          <w:sz w:val="24"/>
          <w:szCs w:val="24"/>
        </w:rPr>
      </w:pPr>
      <w:r>
        <w:rPr>
          <w:rFonts w:ascii="Times New Roman" w:hAnsi="Times New Roman" w:cs="Times New Roman"/>
          <w:b/>
          <w:sz w:val="24"/>
          <w:szCs w:val="24"/>
        </w:rPr>
        <w:tab/>
      </w:r>
    </w:p>
    <w:p w:rsidR="00865722" w:rsidRDefault="00865722" w:rsidP="00865722">
      <w:pPr>
        <w:jc w:val="center"/>
        <w:rPr>
          <w:rFonts w:ascii="Times New Roman" w:hAnsi="Times New Roman" w:cs="Times New Roman"/>
          <w:b/>
          <w:sz w:val="24"/>
          <w:szCs w:val="24"/>
        </w:rPr>
      </w:pPr>
    </w:p>
    <w:p w:rsidR="00865722" w:rsidRPr="001B7412" w:rsidRDefault="00865722" w:rsidP="00865722">
      <w:pPr>
        <w:jc w:val="center"/>
        <w:rPr>
          <w:rFonts w:ascii="Times New Roman" w:hAnsi="Times New Roman" w:cs="Times New Roman"/>
          <w:b/>
          <w:sz w:val="24"/>
          <w:szCs w:val="24"/>
        </w:rPr>
      </w:pPr>
      <w:r w:rsidRPr="001B7412">
        <w:rPr>
          <w:rFonts w:ascii="Times New Roman" w:hAnsi="Times New Roman" w:cs="Times New Roman"/>
          <w:b/>
          <w:sz w:val="24"/>
          <w:szCs w:val="24"/>
        </w:rPr>
        <w:t>BY</w:t>
      </w:r>
    </w:p>
    <w:p w:rsidR="00865722" w:rsidRPr="001B7412" w:rsidRDefault="00865722" w:rsidP="00865722">
      <w:pPr>
        <w:jc w:val="center"/>
        <w:rPr>
          <w:rFonts w:ascii="Times New Roman" w:hAnsi="Times New Roman" w:cs="Times New Roman"/>
          <w:b/>
          <w:sz w:val="24"/>
          <w:szCs w:val="24"/>
        </w:rPr>
      </w:pPr>
    </w:p>
    <w:p w:rsidR="00865722" w:rsidRDefault="00865722" w:rsidP="00865722">
      <w:pPr>
        <w:jc w:val="center"/>
        <w:rPr>
          <w:rFonts w:ascii="Times New Roman" w:hAnsi="Times New Roman" w:cs="Times New Roman"/>
          <w:b/>
          <w:sz w:val="24"/>
          <w:szCs w:val="24"/>
        </w:rPr>
      </w:pPr>
    </w:p>
    <w:p w:rsidR="00865722" w:rsidRPr="001B7412" w:rsidRDefault="00865722" w:rsidP="00865722">
      <w:pPr>
        <w:jc w:val="center"/>
        <w:rPr>
          <w:rFonts w:ascii="Times New Roman" w:hAnsi="Times New Roman" w:cs="Times New Roman"/>
          <w:b/>
          <w:sz w:val="24"/>
          <w:szCs w:val="24"/>
        </w:rPr>
      </w:pPr>
      <w:r w:rsidRPr="001B7412">
        <w:rPr>
          <w:rFonts w:ascii="Times New Roman" w:hAnsi="Times New Roman" w:cs="Times New Roman"/>
          <w:b/>
          <w:sz w:val="24"/>
          <w:szCs w:val="24"/>
        </w:rPr>
        <w:t>GIDEON PLANGNAN DAGIN</w:t>
      </w:r>
    </w:p>
    <w:p w:rsidR="00865722" w:rsidRPr="001B7412" w:rsidRDefault="00865722" w:rsidP="00865722">
      <w:pPr>
        <w:jc w:val="center"/>
        <w:rPr>
          <w:rFonts w:ascii="Times New Roman" w:hAnsi="Times New Roman" w:cs="Times New Roman"/>
          <w:b/>
          <w:sz w:val="24"/>
          <w:szCs w:val="24"/>
        </w:rPr>
      </w:pPr>
      <w:r w:rsidRPr="001B7412">
        <w:rPr>
          <w:rFonts w:ascii="Times New Roman" w:hAnsi="Times New Roman" w:cs="Times New Roman"/>
          <w:b/>
          <w:sz w:val="24"/>
          <w:szCs w:val="24"/>
        </w:rPr>
        <w:t>U14/NAS/MCB/054</w:t>
      </w:r>
    </w:p>
    <w:p w:rsidR="00865722" w:rsidRDefault="00865722" w:rsidP="00865722">
      <w:pPr>
        <w:jc w:val="center"/>
        <w:rPr>
          <w:rFonts w:ascii="Times New Roman" w:hAnsi="Times New Roman" w:cs="Times New Roman"/>
          <w:b/>
          <w:sz w:val="24"/>
          <w:szCs w:val="24"/>
        </w:rPr>
      </w:pPr>
    </w:p>
    <w:p w:rsidR="00865722" w:rsidRDefault="00865722" w:rsidP="00865722">
      <w:pPr>
        <w:jc w:val="center"/>
        <w:rPr>
          <w:rFonts w:ascii="Times New Roman" w:hAnsi="Times New Roman" w:cs="Times New Roman"/>
          <w:b/>
          <w:sz w:val="24"/>
          <w:szCs w:val="24"/>
        </w:rPr>
      </w:pPr>
    </w:p>
    <w:p w:rsidR="00865722" w:rsidRDefault="00865722" w:rsidP="00865722">
      <w:pPr>
        <w:jc w:val="center"/>
        <w:rPr>
          <w:rFonts w:ascii="Times New Roman" w:hAnsi="Times New Roman" w:cs="Times New Roman"/>
          <w:b/>
          <w:sz w:val="24"/>
          <w:szCs w:val="24"/>
        </w:rPr>
      </w:pPr>
    </w:p>
    <w:p w:rsidR="00865722" w:rsidRDefault="00865722" w:rsidP="00865722">
      <w:pPr>
        <w:jc w:val="center"/>
        <w:rPr>
          <w:rFonts w:ascii="Times New Roman" w:hAnsi="Times New Roman" w:cs="Times New Roman"/>
          <w:b/>
          <w:sz w:val="24"/>
          <w:szCs w:val="24"/>
        </w:rPr>
      </w:pPr>
    </w:p>
    <w:p w:rsidR="00865722" w:rsidRPr="001B7412" w:rsidRDefault="00865722" w:rsidP="00865722">
      <w:pPr>
        <w:jc w:val="center"/>
        <w:rPr>
          <w:rFonts w:ascii="Times New Roman" w:hAnsi="Times New Roman" w:cs="Times New Roman"/>
          <w:b/>
          <w:sz w:val="24"/>
          <w:szCs w:val="24"/>
        </w:rPr>
      </w:pPr>
      <w:r w:rsidRPr="001B7412">
        <w:rPr>
          <w:rFonts w:ascii="Times New Roman" w:hAnsi="Times New Roman" w:cs="Times New Roman"/>
          <w:b/>
          <w:sz w:val="24"/>
          <w:szCs w:val="24"/>
        </w:rPr>
        <w:t>DEPARTMENT OF MICROBIOLOGY,</w:t>
      </w:r>
    </w:p>
    <w:p w:rsidR="00865722" w:rsidRPr="001B7412" w:rsidRDefault="00865722" w:rsidP="00865722">
      <w:pPr>
        <w:jc w:val="center"/>
        <w:rPr>
          <w:rFonts w:ascii="Times New Roman" w:hAnsi="Times New Roman" w:cs="Times New Roman"/>
          <w:b/>
          <w:sz w:val="24"/>
          <w:szCs w:val="24"/>
        </w:rPr>
      </w:pPr>
      <w:r w:rsidRPr="001B7412">
        <w:rPr>
          <w:rFonts w:ascii="Times New Roman" w:hAnsi="Times New Roman" w:cs="Times New Roman"/>
          <w:b/>
          <w:sz w:val="24"/>
          <w:szCs w:val="24"/>
        </w:rPr>
        <w:t>FACULTY OF NATURAL AND APPLIED SCIENCES</w:t>
      </w:r>
    </w:p>
    <w:p w:rsidR="00865722" w:rsidRPr="001B7412" w:rsidRDefault="00865722" w:rsidP="00865722">
      <w:pPr>
        <w:jc w:val="center"/>
        <w:rPr>
          <w:rFonts w:ascii="Times New Roman" w:hAnsi="Times New Roman" w:cs="Times New Roman"/>
          <w:b/>
          <w:sz w:val="24"/>
          <w:szCs w:val="24"/>
        </w:rPr>
      </w:pPr>
      <w:r w:rsidRPr="001B7412">
        <w:rPr>
          <w:rFonts w:ascii="Times New Roman" w:hAnsi="Times New Roman" w:cs="Times New Roman"/>
          <w:b/>
          <w:sz w:val="24"/>
          <w:szCs w:val="24"/>
        </w:rPr>
        <w:t>GODFREY OKOYE UNIVERSITY UGWOMU NIKE,</w:t>
      </w:r>
    </w:p>
    <w:p w:rsidR="00865722" w:rsidRPr="001B7412" w:rsidRDefault="00865722" w:rsidP="00865722">
      <w:pPr>
        <w:tabs>
          <w:tab w:val="center" w:pos="4680"/>
          <w:tab w:val="left" w:pos="6150"/>
        </w:tabs>
        <w:jc w:val="center"/>
        <w:rPr>
          <w:rFonts w:ascii="Times New Roman" w:hAnsi="Times New Roman" w:cs="Times New Roman"/>
          <w:b/>
          <w:sz w:val="24"/>
          <w:szCs w:val="24"/>
        </w:rPr>
      </w:pPr>
      <w:r w:rsidRPr="001B7412">
        <w:rPr>
          <w:rFonts w:ascii="Times New Roman" w:hAnsi="Times New Roman" w:cs="Times New Roman"/>
          <w:b/>
          <w:sz w:val="24"/>
          <w:szCs w:val="24"/>
        </w:rPr>
        <w:t>ENUGU STATE</w:t>
      </w:r>
      <w:r>
        <w:rPr>
          <w:rFonts w:ascii="Times New Roman" w:hAnsi="Times New Roman" w:cs="Times New Roman"/>
          <w:b/>
          <w:sz w:val="24"/>
          <w:szCs w:val="24"/>
        </w:rPr>
        <w:t>.</w:t>
      </w:r>
    </w:p>
    <w:p w:rsidR="00865722" w:rsidRDefault="00865722" w:rsidP="00865722">
      <w:pPr>
        <w:jc w:val="center"/>
        <w:rPr>
          <w:rFonts w:ascii="Times New Roman" w:hAnsi="Times New Roman" w:cs="Times New Roman"/>
          <w:b/>
          <w:sz w:val="24"/>
          <w:szCs w:val="24"/>
        </w:rPr>
      </w:pPr>
    </w:p>
    <w:p w:rsidR="00865722" w:rsidRDefault="00865722" w:rsidP="00865722">
      <w:pPr>
        <w:jc w:val="center"/>
        <w:rPr>
          <w:rFonts w:ascii="Times New Roman" w:hAnsi="Times New Roman" w:cs="Times New Roman"/>
          <w:b/>
          <w:sz w:val="24"/>
          <w:szCs w:val="24"/>
        </w:rPr>
      </w:pPr>
    </w:p>
    <w:p w:rsidR="00865722" w:rsidRDefault="00865722" w:rsidP="00865722">
      <w:pPr>
        <w:rPr>
          <w:rFonts w:ascii="Times New Roman" w:hAnsi="Times New Roman" w:cs="Times New Roman"/>
          <w:b/>
          <w:sz w:val="24"/>
          <w:szCs w:val="24"/>
        </w:rPr>
      </w:pPr>
    </w:p>
    <w:p w:rsidR="00865722" w:rsidRDefault="00865722" w:rsidP="00865722">
      <w:pPr>
        <w:jc w:val="center"/>
        <w:rPr>
          <w:rFonts w:ascii="Times New Roman" w:hAnsi="Times New Roman" w:cs="Times New Roman"/>
          <w:b/>
          <w:sz w:val="24"/>
          <w:szCs w:val="24"/>
        </w:rPr>
      </w:pPr>
    </w:p>
    <w:p w:rsidR="00865722" w:rsidRDefault="00865722" w:rsidP="00865722">
      <w:pPr>
        <w:jc w:val="center"/>
        <w:rPr>
          <w:rFonts w:ascii="Times New Roman" w:hAnsi="Times New Roman" w:cs="Times New Roman"/>
          <w:b/>
          <w:sz w:val="24"/>
          <w:szCs w:val="24"/>
        </w:rPr>
      </w:pPr>
    </w:p>
    <w:p w:rsidR="00865722" w:rsidRDefault="00865722" w:rsidP="00865722">
      <w:pPr>
        <w:spacing w:line="480" w:lineRule="auto"/>
        <w:jc w:val="center"/>
        <w:rPr>
          <w:rFonts w:ascii="Times New Roman" w:hAnsi="Times New Roman" w:cs="Times New Roman"/>
          <w:b/>
          <w:sz w:val="24"/>
          <w:szCs w:val="24"/>
        </w:rPr>
      </w:pPr>
      <w:r>
        <w:rPr>
          <w:rFonts w:ascii="Times New Roman" w:hAnsi="Times New Roman" w:cs="Times New Roman"/>
          <w:b/>
          <w:sz w:val="24"/>
          <w:szCs w:val="24"/>
        </w:rPr>
        <w:t>JULY, 2018</w:t>
      </w:r>
    </w:p>
    <w:p w:rsidR="00865722" w:rsidRDefault="00865722" w:rsidP="00865722">
      <w:pPr>
        <w:jc w:val="center"/>
        <w:rPr>
          <w:rFonts w:ascii="Times New Roman" w:hAnsi="Times New Roman" w:cs="Times New Roman"/>
          <w:b/>
          <w:sz w:val="24"/>
          <w:szCs w:val="24"/>
        </w:rPr>
      </w:pPr>
    </w:p>
    <w:p w:rsidR="00865722" w:rsidRPr="001B7412" w:rsidRDefault="00865722" w:rsidP="00865722">
      <w:pPr>
        <w:rPr>
          <w:rFonts w:ascii="Times New Roman" w:hAnsi="Times New Roman" w:cs="Times New Roman"/>
          <w:b/>
          <w:sz w:val="24"/>
          <w:szCs w:val="24"/>
        </w:rPr>
      </w:pPr>
      <w:r>
        <w:rPr>
          <w:rFonts w:ascii="Times New Roman" w:hAnsi="Times New Roman" w:cs="Times New Roman"/>
          <w:b/>
          <w:sz w:val="24"/>
          <w:szCs w:val="24"/>
        </w:rPr>
        <w:lastRenderedPageBreak/>
        <w:t>ISOLATION AND SENSITIVITY OF BACTERIA ISOLATE FROM VAGINAL DISCHARGE TO ANTIBIOTICS</w:t>
      </w:r>
    </w:p>
    <w:p w:rsidR="00865722" w:rsidRPr="001B7412" w:rsidRDefault="00865722" w:rsidP="00865722">
      <w:pPr>
        <w:tabs>
          <w:tab w:val="left" w:pos="5145"/>
        </w:tabs>
        <w:rPr>
          <w:rFonts w:ascii="Times New Roman" w:hAnsi="Times New Roman" w:cs="Times New Roman"/>
          <w:b/>
          <w:sz w:val="24"/>
          <w:szCs w:val="24"/>
        </w:rPr>
      </w:pPr>
      <w:r>
        <w:rPr>
          <w:rFonts w:ascii="Times New Roman" w:hAnsi="Times New Roman" w:cs="Times New Roman"/>
          <w:b/>
          <w:sz w:val="24"/>
          <w:szCs w:val="24"/>
        </w:rPr>
        <w:tab/>
      </w:r>
    </w:p>
    <w:p w:rsidR="00865722" w:rsidRPr="001B7412" w:rsidRDefault="00865722" w:rsidP="00865722">
      <w:pPr>
        <w:jc w:val="center"/>
        <w:rPr>
          <w:rFonts w:ascii="Times New Roman" w:hAnsi="Times New Roman" w:cs="Times New Roman"/>
          <w:b/>
          <w:sz w:val="24"/>
          <w:szCs w:val="24"/>
        </w:rPr>
      </w:pPr>
      <w:r w:rsidRPr="001B7412">
        <w:rPr>
          <w:rFonts w:ascii="Times New Roman" w:hAnsi="Times New Roman" w:cs="Times New Roman"/>
          <w:b/>
          <w:sz w:val="24"/>
          <w:szCs w:val="24"/>
        </w:rPr>
        <w:t>BY</w:t>
      </w:r>
    </w:p>
    <w:p w:rsidR="00865722" w:rsidRPr="001B7412" w:rsidRDefault="00865722" w:rsidP="00865722">
      <w:pPr>
        <w:jc w:val="center"/>
        <w:rPr>
          <w:rFonts w:ascii="Times New Roman" w:hAnsi="Times New Roman" w:cs="Times New Roman"/>
          <w:b/>
          <w:sz w:val="24"/>
          <w:szCs w:val="24"/>
        </w:rPr>
      </w:pPr>
    </w:p>
    <w:p w:rsidR="00865722" w:rsidRPr="001B7412" w:rsidRDefault="00865722" w:rsidP="00865722">
      <w:pPr>
        <w:jc w:val="center"/>
        <w:rPr>
          <w:rFonts w:ascii="Times New Roman" w:hAnsi="Times New Roman" w:cs="Times New Roman"/>
          <w:b/>
          <w:sz w:val="24"/>
          <w:szCs w:val="24"/>
        </w:rPr>
      </w:pPr>
      <w:r w:rsidRPr="001B7412">
        <w:rPr>
          <w:rFonts w:ascii="Times New Roman" w:hAnsi="Times New Roman" w:cs="Times New Roman"/>
          <w:b/>
          <w:sz w:val="24"/>
          <w:szCs w:val="24"/>
        </w:rPr>
        <w:t>GIDEON PLANGNAN DAGIN</w:t>
      </w:r>
    </w:p>
    <w:p w:rsidR="00865722" w:rsidRPr="001B7412" w:rsidRDefault="00865722" w:rsidP="00865722">
      <w:pPr>
        <w:jc w:val="center"/>
        <w:rPr>
          <w:rFonts w:ascii="Times New Roman" w:hAnsi="Times New Roman" w:cs="Times New Roman"/>
          <w:b/>
          <w:sz w:val="24"/>
          <w:szCs w:val="24"/>
        </w:rPr>
      </w:pPr>
      <w:r w:rsidRPr="001B7412">
        <w:rPr>
          <w:rFonts w:ascii="Times New Roman" w:hAnsi="Times New Roman" w:cs="Times New Roman"/>
          <w:b/>
          <w:sz w:val="24"/>
          <w:szCs w:val="24"/>
        </w:rPr>
        <w:t>U14/NAS/MCB/054</w:t>
      </w:r>
    </w:p>
    <w:p w:rsidR="00865722" w:rsidRPr="001B7412" w:rsidRDefault="00865722" w:rsidP="00865722">
      <w:pPr>
        <w:jc w:val="center"/>
        <w:rPr>
          <w:rFonts w:ascii="Times New Roman" w:hAnsi="Times New Roman" w:cs="Times New Roman"/>
          <w:b/>
          <w:sz w:val="24"/>
          <w:szCs w:val="24"/>
        </w:rPr>
      </w:pPr>
    </w:p>
    <w:p w:rsidR="00865722" w:rsidRPr="001B7412" w:rsidRDefault="00865722" w:rsidP="00865722">
      <w:pPr>
        <w:jc w:val="center"/>
        <w:rPr>
          <w:rFonts w:ascii="Times New Roman" w:hAnsi="Times New Roman" w:cs="Times New Roman"/>
          <w:b/>
          <w:sz w:val="24"/>
          <w:szCs w:val="24"/>
        </w:rPr>
      </w:pPr>
    </w:p>
    <w:p w:rsidR="00865722" w:rsidRPr="001B7412" w:rsidRDefault="00865722" w:rsidP="00865722">
      <w:pPr>
        <w:jc w:val="center"/>
        <w:rPr>
          <w:rFonts w:ascii="Times New Roman" w:hAnsi="Times New Roman" w:cs="Times New Roman"/>
          <w:b/>
          <w:sz w:val="24"/>
          <w:szCs w:val="24"/>
        </w:rPr>
      </w:pPr>
      <w:r w:rsidRPr="001B7412">
        <w:rPr>
          <w:rFonts w:ascii="Times New Roman" w:hAnsi="Times New Roman" w:cs="Times New Roman"/>
          <w:b/>
          <w:sz w:val="24"/>
          <w:szCs w:val="24"/>
        </w:rPr>
        <w:t>A RESEARCH PROJECT SUBMITTED TO THE DEPARTMENT OF MICROBIOLOGY,</w:t>
      </w:r>
    </w:p>
    <w:p w:rsidR="00865722" w:rsidRPr="001B7412" w:rsidRDefault="00865722" w:rsidP="00865722">
      <w:pPr>
        <w:jc w:val="center"/>
        <w:rPr>
          <w:rFonts w:ascii="Times New Roman" w:hAnsi="Times New Roman" w:cs="Times New Roman"/>
          <w:b/>
          <w:sz w:val="24"/>
          <w:szCs w:val="24"/>
        </w:rPr>
      </w:pPr>
      <w:r w:rsidRPr="001B7412">
        <w:rPr>
          <w:rFonts w:ascii="Times New Roman" w:hAnsi="Times New Roman" w:cs="Times New Roman"/>
          <w:b/>
          <w:sz w:val="24"/>
          <w:szCs w:val="24"/>
        </w:rPr>
        <w:t>FACULTY OF NATURAL AND APPLIED SCIENCES</w:t>
      </w:r>
    </w:p>
    <w:p w:rsidR="00865722" w:rsidRPr="001B7412" w:rsidRDefault="00865722" w:rsidP="00865722">
      <w:pPr>
        <w:jc w:val="center"/>
        <w:rPr>
          <w:rFonts w:ascii="Times New Roman" w:hAnsi="Times New Roman" w:cs="Times New Roman"/>
          <w:b/>
          <w:sz w:val="24"/>
          <w:szCs w:val="24"/>
        </w:rPr>
      </w:pPr>
      <w:r w:rsidRPr="001B7412">
        <w:rPr>
          <w:rFonts w:ascii="Times New Roman" w:hAnsi="Times New Roman" w:cs="Times New Roman"/>
          <w:b/>
          <w:sz w:val="24"/>
          <w:szCs w:val="24"/>
        </w:rPr>
        <w:t>GODFREY OKOYE UNIVERSITY UGWOMU NIKE,</w:t>
      </w:r>
    </w:p>
    <w:p w:rsidR="00865722" w:rsidRPr="001B7412" w:rsidRDefault="00865722" w:rsidP="00865722">
      <w:pPr>
        <w:tabs>
          <w:tab w:val="center" w:pos="4680"/>
          <w:tab w:val="left" w:pos="6150"/>
        </w:tabs>
        <w:jc w:val="center"/>
        <w:rPr>
          <w:rFonts w:ascii="Times New Roman" w:hAnsi="Times New Roman" w:cs="Times New Roman"/>
          <w:b/>
          <w:sz w:val="24"/>
          <w:szCs w:val="24"/>
        </w:rPr>
      </w:pPr>
      <w:r w:rsidRPr="001B7412">
        <w:rPr>
          <w:rFonts w:ascii="Times New Roman" w:hAnsi="Times New Roman" w:cs="Times New Roman"/>
          <w:b/>
          <w:sz w:val="24"/>
          <w:szCs w:val="24"/>
        </w:rPr>
        <w:t>ENUGU STATE</w:t>
      </w:r>
    </w:p>
    <w:p w:rsidR="00865722" w:rsidRPr="001B7412" w:rsidRDefault="00865722" w:rsidP="00865722">
      <w:pPr>
        <w:tabs>
          <w:tab w:val="left" w:pos="5265"/>
        </w:tabs>
        <w:rPr>
          <w:rFonts w:ascii="Times New Roman" w:hAnsi="Times New Roman" w:cs="Times New Roman"/>
          <w:b/>
          <w:sz w:val="24"/>
          <w:szCs w:val="24"/>
        </w:rPr>
      </w:pPr>
      <w:r>
        <w:rPr>
          <w:rFonts w:ascii="Times New Roman" w:hAnsi="Times New Roman" w:cs="Times New Roman"/>
          <w:b/>
          <w:sz w:val="24"/>
          <w:szCs w:val="24"/>
        </w:rPr>
        <w:tab/>
      </w:r>
    </w:p>
    <w:p w:rsidR="00865722" w:rsidRPr="001B7412" w:rsidRDefault="00865722" w:rsidP="00865722">
      <w:pPr>
        <w:jc w:val="center"/>
        <w:rPr>
          <w:rFonts w:ascii="Times New Roman" w:hAnsi="Times New Roman" w:cs="Times New Roman"/>
          <w:b/>
          <w:sz w:val="24"/>
          <w:szCs w:val="24"/>
        </w:rPr>
      </w:pPr>
    </w:p>
    <w:p w:rsidR="00865722" w:rsidRPr="001B7412" w:rsidRDefault="00865722" w:rsidP="00865722">
      <w:pPr>
        <w:jc w:val="center"/>
        <w:rPr>
          <w:rFonts w:ascii="Times New Roman" w:hAnsi="Times New Roman" w:cs="Times New Roman"/>
          <w:b/>
          <w:sz w:val="24"/>
          <w:szCs w:val="24"/>
        </w:rPr>
      </w:pPr>
      <w:r w:rsidRPr="001B7412">
        <w:rPr>
          <w:rFonts w:ascii="Times New Roman" w:hAnsi="Times New Roman" w:cs="Times New Roman"/>
          <w:b/>
          <w:sz w:val="24"/>
          <w:szCs w:val="24"/>
        </w:rPr>
        <w:t>IN PARTIAL FULFILLMENT OF THE REQUIREMENT FOR THE AWARD OF BACHELOR OF SCIENCE(B.Sc) DEGREE IN MICROBIOLOGY</w:t>
      </w:r>
    </w:p>
    <w:p w:rsidR="00865722" w:rsidRPr="001B7412" w:rsidRDefault="00865722" w:rsidP="00865722">
      <w:pPr>
        <w:jc w:val="center"/>
        <w:rPr>
          <w:rFonts w:ascii="Times New Roman" w:hAnsi="Times New Roman" w:cs="Times New Roman"/>
          <w:b/>
          <w:sz w:val="24"/>
          <w:szCs w:val="24"/>
        </w:rPr>
      </w:pPr>
    </w:p>
    <w:p w:rsidR="00865722" w:rsidRPr="001B7412" w:rsidRDefault="00865722" w:rsidP="00865722">
      <w:pPr>
        <w:jc w:val="center"/>
        <w:rPr>
          <w:rFonts w:ascii="Times New Roman" w:hAnsi="Times New Roman" w:cs="Times New Roman"/>
          <w:b/>
          <w:sz w:val="24"/>
          <w:szCs w:val="24"/>
        </w:rPr>
      </w:pPr>
    </w:p>
    <w:p w:rsidR="00865722" w:rsidRPr="001B7412" w:rsidRDefault="00865722" w:rsidP="00865722">
      <w:pPr>
        <w:jc w:val="center"/>
        <w:rPr>
          <w:rFonts w:ascii="Times New Roman" w:hAnsi="Times New Roman" w:cs="Times New Roman"/>
          <w:b/>
          <w:sz w:val="24"/>
          <w:szCs w:val="24"/>
        </w:rPr>
      </w:pPr>
      <w:r w:rsidRPr="001B7412">
        <w:rPr>
          <w:rFonts w:ascii="Times New Roman" w:hAnsi="Times New Roman" w:cs="Times New Roman"/>
          <w:b/>
          <w:sz w:val="24"/>
          <w:szCs w:val="24"/>
        </w:rPr>
        <w:t>SUPERVISOR</w:t>
      </w:r>
    </w:p>
    <w:p w:rsidR="00865722" w:rsidRPr="001B7412" w:rsidRDefault="00865722" w:rsidP="00865722">
      <w:pPr>
        <w:jc w:val="center"/>
        <w:rPr>
          <w:rFonts w:ascii="Times New Roman" w:hAnsi="Times New Roman" w:cs="Times New Roman"/>
          <w:b/>
          <w:sz w:val="24"/>
          <w:szCs w:val="24"/>
        </w:rPr>
      </w:pPr>
      <w:r w:rsidRPr="001B7412">
        <w:rPr>
          <w:rFonts w:ascii="Times New Roman" w:hAnsi="Times New Roman" w:cs="Times New Roman"/>
          <w:b/>
          <w:sz w:val="24"/>
          <w:szCs w:val="24"/>
        </w:rPr>
        <w:t>PROF.</w:t>
      </w:r>
      <w:r>
        <w:rPr>
          <w:rFonts w:ascii="Times New Roman" w:hAnsi="Times New Roman" w:cs="Times New Roman"/>
          <w:b/>
          <w:sz w:val="24"/>
          <w:szCs w:val="24"/>
        </w:rPr>
        <w:t xml:space="preserve"> E. A.</w:t>
      </w:r>
      <w:r w:rsidRPr="001B7412">
        <w:rPr>
          <w:rFonts w:ascii="Times New Roman" w:hAnsi="Times New Roman" w:cs="Times New Roman"/>
          <w:b/>
          <w:sz w:val="24"/>
          <w:szCs w:val="24"/>
        </w:rPr>
        <w:t xml:space="preserve"> EZE</w:t>
      </w:r>
    </w:p>
    <w:p w:rsidR="00865722" w:rsidRPr="001B7412" w:rsidRDefault="00865722" w:rsidP="00865722">
      <w:pPr>
        <w:jc w:val="center"/>
        <w:rPr>
          <w:rFonts w:ascii="Times New Roman" w:hAnsi="Times New Roman" w:cs="Times New Roman"/>
          <w:sz w:val="24"/>
          <w:szCs w:val="24"/>
        </w:rPr>
      </w:pPr>
    </w:p>
    <w:p w:rsidR="00865722" w:rsidRPr="001B7412" w:rsidRDefault="00865722" w:rsidP="00865722">
      <w:pPr>
        <w:jc w:val="center"/>
        <w:rPr>
          <w:rFonts w:ascii="Times New Roman" w:hAnsi="Times New Roman" w:cs="Times New Roman"/>
          <w:sz w:val="24"/>
          <w:szCs w:val="24"/>
        </w:rPr>
      </w:pPr>
    </w:p>
    <w:p w:rsidR="00865722" w:rsidRPr="001B7412" w:rsidRDefault="00865722" w:rsidP="00865722">
      <w:pPr>
        <w:jc w:val="center"/>
        <w:rPr>
          <w:rFonts w:ascii="Times New Roman" w:hAnsi="Times New Roman" w:cs="Times New Roman"/>
          <w:sz w:val="24"/>
          <w:szCs w:val="24"/>
        </w:rPr>
      </w:pPr>
    </w:p>
    <w:p w:rsidR="00865722" w:rsidRDefault="00865722" w:rsidP="00865722">
      <w:pPr>
        <w:jc w:val="center"/>
        <w:rPr>
          <w:rFonts w:ascii="Times New Roman" w:hAnsi="Times New Roman" w:cs="Times New Roman"/>
          <w:b/>
          <w:sz w:val="24"/>
          <w:szCs w:val="24"/>
        </w:rPr>
      </w:pPr>
      <w:r>
        <w:rPr>
          <w:rFonts w:ascii="Times New Roman" w:hAnsi="Times New Roman" w:cs="Times New Roman"/>
          <w:b/>
          <w:sz w:val="24"/>
          <w:szCs w:val="24"/>
        </w:rPr>
        <w:t>JULY, 2018</w:t>
      </w:r>
    </w:p>
    <w:p w:rsidR="00865722" w:rsidRPr="001B7412" w:rsidRDefault="00865722" w:rsidP="00865722">
      <w:pPr>
        <w:jc w:val="center"/>
        <w:rPr>
          <w:rFonts w:ascii="Times New Roman" w:hAnsi="Times New Roman" w:cs="Times New Roman"/>
          <w:b/>
          <w:sz w:val="24"/>
          <w:szCs w:val="24"/>
        </w:rPr>
      </w:pPr>
      <w:r w:rsidRPr="001B7412">
        <w:rPr>
          <w:rFonts w:ascii="Times New Roman" w:hAnsi="Times New Roman" w:cs="Times New Roman"/>
          <w:b/>
          <w:sz w:val="24"/>
          <w:szCs w:val="24"/>
        </w:rPr>
        <w:lastRenderedPageBreak/>
        <w:t>APPROVAL</w:t>
      </w:r>
    </w:p>
    <w:p w:rsidR="00865722" w:rsidRPr="001B7412" w:rsidRDefault="00865722" w:rsidP="00865722">
      <w:pPr>
        <w:rPr>
          <w:rFonts w:ascii="Times New Roman" w:hAnsi="Times New Roman" w:cs="Times New Roman"/>
          <w:sz w:val="24"/>
          <w:szCs w:val="24"/>
        </w:rPr>
      </w:pPr>
      <w:r w:rsidRPr="001B7412">
        <w:rPr>
          <w:rFonts w:ascii="Times New Roman" w:hAnsi="Times New Roman" w:cs="Times New Roman"/>
          <w:sz w:val="24"/>
          <w:szCs w:val="24"/>
        </w:rPr>
        <w:t>This project has been presented to and approved by Godfrey Okoye University, Enugu. In partial fulfillment of yhe requirement for the award of bachelor of Science (B.Sc), in microbiology from the department of Microbiology</w:t>
      </w: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r w:rsidRPr="001B7412">
        <w:rPr>
          <w:rFonts w:ascii="Times New Roman" w:hAnsi="Times New Roman" w:cs="Times New Roman"/>
          <w:sz w:val="24"/>
          <w:szCs w:val="24"/>
          <w:u w:val="single"/>
        </w:rPr>
        <w:t>____________________________</w:t>
      </w:r>
      <w:r>
        <w:rPr>
          <w:rFonts w:ascii="Times New Roman" w:hAnsi="Times New Roman" w:cs="Times New Roman"/>
          <w:sz w:val="24"/>
          <w:szCs w:val="24"/>
          <w:u w:val="single"/>
        </w:rPr>
        <w:t>_</w:t>
      </w:r>
      <w:r>
        <w:rPr>
          <w:rFonts w:ascii="Times New Roman" w:hAnsi="Times New Roman" w:cs="Times New Roman"/>
          <w:sz w:val="24"/>
          <w:szCs w:val="24"/>
        </w:rPr>
        <w:t xml:space="preserve">                                      </w:t>
      </w:r>
      <w:r>
        <w:rPr>
          <w:rFonts w:ascii="Times New Roman" w:hAnsi="Times New Roman" w:cs="Times New Roman"/>
          <w:sz w:val="24"/>
          <w:szCs w:val="24"/>
          <w:u w:val="single"/>
        </w:rPr>
        <w:t>__________________________</w:t>
      </w:r>
    </w:p>
    <w:p w:rsidR="00865722" w:rsidRPr="001B7412" w:rsidRDefault="00865722" w:rsidP="00865722">
      <w:pPr>
        <w:rPr>
          <w:rFonts w:ascii="Times New Roman" w:hAnsi="Times New Roman" w:cs="Times New Roman"/>
          <w:sz w:val="24"/>
          <w:szCs w:val="24"/>
        </w:rPr>
      </w:pPr>
      <w:r w:rsidRPr="001B7412">
        <w:rPr>
          <w:rFonts w:ascii="Times New Roman" w:hAnsi="Times New Roman" w:cs="Times New Roman"/>
          <w:sz w:val="24"/>
          <w:szCs w:val="24"/>
        </w:rPr>
        <w:t>Gideon PlangnanDagin                                                                                                  Date</w:t>
      </w:r>
    </w:p>
    <w:p w:rsidR="00865722" w:rsidRPr="001B7412" w:rsidRDefault="00865722" w:rsidP="00865722">
      <w:pPr>
        <w:rPr>
          <w:rFonts w:ascii="Times New Roman" w:hAnsi="Times New Roman" w:cs="Times New Roman"/>
          <w:sz w:val="24"/>
          <w:szCs w:val="24"/>
        </w:rPr>
      </w:pPr>
      <w:r w:rsidRPr="001B7412">
        <w:rPr>
          <w:rFonts w:ascii="Times New Roman" w:hAnsi="Times New Roman" w:cs="Times New Roman"/>
          <w:sz w:val="24"/>
          <w:szCs w:val="24"/>
        </w:rPr>
        <w:t>Candidate</w:t>
      </w:r>
    </w:p>
    <w:p w:rsidR="00865722" w:rsidRPr="001B7412" w:rsidRDefault="00865722" w:rsidP="00865722">
      <w:pPr>
        <w:rPr>
          <w:rFonts w:ascii="Times New Roman" w:hAnsi="Times New Roman" w:cs="Times New Roman"/>
          <w:sz w:val="24"/>
          <w:szCs w:val="24"/>
          <w:u w:val="single"/>
        </w:rPr>
      </w:pPr>
    </w:p>
    <w:p w:rsidR="00865722" w:rsidRPr="001B7412" w:rsidRDefault="00865722" w:rsidP="00865722">
      <w:pPr>
        <w:rPr>
          <w:rFonts w:ascii="Times New Roman" w:hAnsi="Times New Roman" w:cs="Times New Roman"/>
          <w:sz w:val="24"/>
          <w:szCs w:val="24"/>
          <w:u w:val="single"/>
        </w:rPr>
      </w:pPr>
    </w:p>
    <w:p w:rsidR="00865722" w:rsidRPr="001B7412" w:rsidRDefault="00865722" w:rsidP="00865722">
      <w:pPr>
        <w:rPr>
          <w:rFonts w:ascii="Times New Roman" w:hAnsi="Times New Roman" w:cs="Times New Roman"/>
          <w:sz w:val="24"/>
          <w:szCs w:val="24"/>
          <w:u w:val="single"/>
        </w:rPr>
      </w:pPr>
    </w:p>
    <w:p w:rsidR="00865722" w:rsidRPr="001B7412" w:rsidRDefault="00865722" w:rsidP="00865722">
      <w:pPr>
        <w:rPr>
          <w:rFonts w:ascii="Times New Roman" w:hAnsi="Times New Roman" w:cs="Times New Roman"/>
          <w:sz w:val="24"/>
          <w:szCs w:val="24"/>
          <w:u w:val="single"/>
        </w:rPr>
      </w:pPr>
      <w:r w:rsidRPr="001B7412">
        <w:rPr>
          <w:rFonts w:ascii="Times New Roman" w:hAnsi="Times New Roman" w:cs="Times New Roman"/>
          <w:sz w:val="24"/>
          <w:szCs w:val="24"/>
          <w:u w:val="single"/>
        </w:rPr>
        <w:t>______________________________</w:t>
      </w:r>
      <w:r>
        <w:rPr>
          <w:rFonts w:ascii="Times New Roman" w:hAnsi="Times New Roman" w:cs="Times New Roman"/>
          <w:sz w:val="24"/>
          <w:szCs w:val="24"/>
        </w:rPr>
        <w:t xml:space="preserve">                                      </w:t>
      </w:r>
      <w:r w:rsidRPr="001B7412">
        <w:rPr>
          <w:rFonts w:ascii="Times New Roman" w:hAnsi="Times New Roman" w:cs="Times New Roman"/>
          <w:sz w:val="24"/>
          <w:szCs w:val="24"/>
          <w:u w:val="single"/>
        </w:rPr>
        <w:t>_____________________________</w:t>
      </w:r>
    </w:p>
    <w:p w:rsidR="00865722" w:rsidRPr="001B7412" w:rsidRDefault="00865722" w:rsidP="00865722">
      <w:pPr>
        <w:rPr>
          <w:rFonts w:ascii="Times New Roman" w:hAnsi="Times New Roman" w:cs="Times New Roman"/>
          <w:sz w:val="24"/>
          <w:szCs w:val="24"/>
        </w:rPr>
      </w:pPr>
      <w:r w:rsidRPr="001B7412">
        <w:rPr>
          <w:rFonts w:ascii="Times New Roman" w:hAnsi="Times New Roman" w:cs="Times New Roman"/>
          <w:sz w:val="24"/>
          <w:szCs w:val="24"/>
        </w:rPr>
        <w:t>Prof. Eze                                                                                                                                 Date</w:t>
      </w:r>
    </w:p>
    <w:p w:rsidR="00865722" w:rsidRPr="001B7412" w:rsidRDefault="00865722" w:rsidP="00865722">
      <w:pPr>
        <w:rPr>
          <w:rFonts w:ascii="Times New Roman" w:hAnsi="Times New Roman" w:cs="Times New Roman"/>
          <w:sz w:val="24"/>
          <w:szCs w:val="24"/>
        </w:rPr>
      </w:pPr>
      <w:r w:rsidRPr="001B7412">
        <w:rPr>
          <w:rFonts w:ascii="Times New Roman" w:hAnsi="Times New Roman" w:cs="Times New Roman"/>
          <w:sz w:val="24"/>
          <w:szCs w:val="24"/>
        </w:rPr>
        <w:t>Project supervisor</w:t>
      </w: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u w:val="single"/>
        </w:rPr>
      </w:pPr>
    </w:p>
    <w:p w:rsidR="00865722" w:rsidRPr="001B7412" w:rsidRDefault="00865722" w:rsidP="00865722">
      <w:pPr>
        <w:rPr>
          <w:rFonts w:ascii="Times New Roman" w:hAnsi="Times New Roman" w:cs="Times New Roman"/>
          <w:sz w:val="24"/>
          <w:szCs w:val="24"/>
          <w:u w:val="single"/>
        </w:rPr>
      </w:pPr>
    </w:p>
    <w:p w:rsidR="00865722" w:rsidRPr="001B7412" w:rsidRDefault="00865722" w:rsidP="00865722">
      <w:pPr>
        <w:rPr>
          <w:rFonts w:ascii="Times New Roman" w:hAnsi="Times New Roman" w:cs="Times New Roman"/>
          <w:sz w:val="24"/>
          <w:szCs w:val="24"/>
          <w:u w:val="single"/>
        </w:rPr>
      </w:pPr>
      <w:r w:rsidRPr="001B7412">
        <w:rPr>
          <w:rFonts w:ascii="Times New Roman" w:hAnsi="Times New Roman" w:cs="Times New Roman"/>
          <w:sz w:val="24"/>
          <w:szCs w:val="24"/>
          <w:u w:val="single"/>
        </w:rPr>
        <w:t>_____________________________</w:t>
      </w:r>
      <w:r>
        <w:rPr>
          <w:rFonts w:ascii="Times New Roman" w:hAnsi="Times New Roman" w:cs="Times New Roman"/>
          <w:sz w:val="24"/>
          <w:szCs w:val="24"/>
        </w:rPr>
        <w:t xml:space="preserve">                                          </w:t>
      </w:r>
      <w:r w:rsidRPr="001B7412">
        <w:rPr>
          <w:rFonts w:ascii="Times New Roman" w:hAnsi="Times New Roman" w:cs="Times New Roman"/>
          <w:sz w:val="24"/>
          <w:szCs w:val="24"/>
          <w:u w:val="single"/>
        </w:rPr>
        <w:t>___________________________</w:t>
      </w:r>
    </w:p>
    <w:p w:rsidR="00865722" w:rsidRPr="001B7412" w:rsidRDefault="00865722" w:rsidP="00865722">
      <w:pPr>
        <w:rPr>
          <w:rFonts w:ascii="Times New Roman" w:hAnsi="Times New Roman" w:cs="Times New Roman"/>
          <w:sz w:val="24"/>
          <w:szCs w:val="24"/>
          <w:u w:val="single"/>
        </w:rPr>
      </w:pPr>
      <w:r w:rsidRPr="001B7412">
        <w:rPr>
          <w:rFonts w:ascii="Times New Roman" w:hAnsi="Times New Roman" w:cs="Times New Roman"/>
          <w:sz w:val="24"/>
          <w:szCs w:val="24"/>
        </w:rPr>
        <w:t>Dr. (Mra_ Marian N, Unachukwu                                                                                      Date</w:t>
      </w:r>
    </w:p>
    <w:p w:rsidR="00865722" w:rsidRPr="001B7412" w:rsidRDefault="00865722" w:rsidP="00865722">
      <w:pPr>
        <w:rPr>
          <w:rFonts w:ascii="Times New Roman" w:hAnsi="Times New Roman" w:cs="Times New Roman"/>
          <w:sz w:val="24"/>
          <w:szCs w:val="24"/>
        </w:rPr>
      </w:pPr>
      <w:r w:rsidRPr="001B7412">
        <w:rPr>
          <w:rFonts w:ascii="Times New Roman" w:hAnsi="Times New Roman" w:cs="Times New Roman"/>
          <w:sz w:val="24"/>
          <w:szCs w:val="24"/>
        </w:rPr>
        <w:t>Head of Departmen.</w:t>
      </w:r>
    </w:p>
    <w:p w:rsidR="00865722" w:rsidRPr="001B7412" w:rsidRDefault="00865722" w:rsidP="00865722">
      <w:pPr>
        <w:jc w:val="center"/>
        <w:rPr>
          <w:rFonts w:ascii="Times New Roman" w:hAnsi="Times New Roman" w:cs="Times New Roman"/>
          <w:b/>
          <w:sz w:val="24"/>
          <w:szCs w:val="24"/>
        </w:rPr>
      </w:pPr>
    </w:p>
    <w:p w:rsidR="00865722" w:rsidRPr="001B7412" w:rsidRDefault="00865722" w:rsidP="00865722">
      <w:pPr>
        <w:jc w:val="center"/>
        <w:rPr>
          <w:rFonts w:ascii="Times New Roman" w:hAnsi="Times New Roman" w:cs="Times New Roman"/>
          <w:b/>
          <w:sz w:val="24"/>
          <w:szCs w:val="24"/>
        </w:rPr>
      </w:pPr>
    </w:p>
    <w:p w:rsidR="00865722" w:rsidRDefault="00865722" w:rsidP="00865722">
      <w:pPr>
        <w:jc w:val="center"/>
        <w:rPr>
          <w:rFonts w:ascii="Times New Roman" w:hAnsi="Times New Roman" w:cs="Times New Roman"/>
          <w:b/>
          <w:sz w:val="24"/>
          <w:szCs w:val="24"/>
        </w:rPr>
      </w:pPr>
    </w:p>
    <w:p w:rsidR="00865722" w:rsidRPr="001B7412" w:rsidRDefault="00865722" w:rsidP="00865722">
      <w:pPr>
        <w:jc w:val="center"/>
        <w:rPr>
          <w:rFonts w:ascii="Times New Roman" w:hAnsi="Times New Roman" w:cs="Times New Roman"/>
          <w:sz w:val="24"/>
          <w:szCs w:val="24"/>
        </w:rPr>
      </w:pPr>
      <w:r w:rsidRPr="001B7412">
        <w:rPr>
          <w:rFonts w:ascii="Times New Roman" w:hAnsi="Times New Roman" w:cs="Times New Roman"/>
          <w:b/>
          <w:sz w:val="24"/>
          <w:szCs w:val="24"/>
        </w:rPr>
        <w:lastRenderedPageBreak/>
        <w:t>DEDICATION</w:t>
      </w:r>
    </w:p>
    <w:p w:rsidR="00865722" w:rsidRPr="001B7412" w:rsidRDefault="00865722" w:rsidP="00865722">
      <w:pPr>
        <w:rPr>
          <w:rFonts w:ascii="Times New Roman" w:hAnsi="Times New Roman" w:cs="Times New Roman"/>
          <w:sz w:val="24"/>
          <w:szCs w:val="24"/>
        </w:rPr>
      </w:pPr>
      <w:r w:rsidRPr="001B7412">
        <w:rPr>
          <w:rFonts w:ascii="Times New Roman" w:hAnsi="Times New Roman" w:cs="Times New Roman"/>
          <w:sz w:val="24"/>
          <w:szCs w:val="24"/>
        </w:rPr>
        <w:t>I dedicate this work to God Almighty, who has given me  strength</w:t>
      </w:r>
      <w:r>
        <w:rPr>
          <w:rFonts w:ascii="Times New Roman" w:hAnsi="Times New Roman" w:cs="Times New Roman"/>
          <w:sz w:val="24"/>
          <w:szCs w:val="24"/>
        </w:rPr>
        <w:t xml:space="preserve"> </w:t>
      </w:r>
      <w:r w:rsidRPr="001A102B">
        <w:rPr>
          <w:rFonts w:ascii="Times New Roman" w:hAnsi="Times New Roman" w:cs="Times New Roman"/>
          <w:sz w:val="24"/>
          <w:szCs w:val="24"/>
        </w:rPr>
        <w:t>to keep going</w:t>
      </w:r>
      <w:r>
        <w:rPr>
          <w:rFonts w:ascii="Times New Roman" w:hAnsi="Times New Roman" w:cs="Times New Roman"/>
          <w:sz w:val="24"/>
          <w:szCs w:val="24"/>
        </w:rPr>
        <w:t xml:space="preserve"> </w:t>
      </w:r>
      <w:r w:rsidRPr="001B7412">
        <w:rPr>
          <w:rFonts w:ascii="Times New Roman" w:hAnsi="Times New Roman" w:cs="Times New Roman"/>
          <w:sz w:val="24"/>
          <w:szCs w:val="24"/>
        </w:rPr>
        <w:t>going.</w:t>
      </w:r>
    </w:p>
    <w:p w:rsidR="00865722" w:rsidRPr="001B7412" w:rsidRDefault="00865722" w:rsidP="00865722">
      <w:pPr>
        <w:rPr>
          <w:rFonts w:ascii="Times New Roman" w:hAnsi="Times New Roman" w:cs="Times New Roman"/>
          <w:sz w:val="24"/>
          <w:szCs w:val="24"/>
        </w:rPr>
      </w:pPr>
      <w:r w:rsidRPr="001B7412">
        <w:rPr>
          <w:rFonts w:ascii="Times New Roman" w:hAnsi="Times New Roman" w:cs="Times New Roman"/>
          <w:sz w:val="24"/>
          <w:szCs w:val="24"/>
        </w:rPr>
        <w:t xml:space="preserve"> And to my p</w:t>
      </w:r>
      <w:r>
        <w:rPr>
          <w:rFonts w:ascii="Times New Roman" w:hAnsi="Times New Roman" w:cs="Times New Roman"/>
          <w:sz w:val="24"/>
          <w:szCs w:val="24"/>
        </w:rPr>
        <w:t>arents  Mr and Mrs Gideon Dagin.</w:t>
      </w:r>
    </w:p>
    <w:p w:rsidR="00865722" w:rsidRPr="001B7412" w:rsidRDefault="00865722" w:rsidP="00865722">
      <w:pPr>
        <w:tabs>
          <w:tab w:val="left" w:pos="5340"/>
        </w:tabs>
        <w:rPr>
          <w:rFonts w:ascii="Times New Roman" w:hAnsi="Times New Roman" w:cs="Times New Roman"/>
          <w:sz w:val="24"/>
          <w:szCs w:val="24"/>
        </w:rPr>
      </w:pPr>
      <w:r>
        <w:rPr>
          <w:rFonts w:ascii="Times New Roman" w:hAnsi="Times New Roman" w:cs="Times New Roman"/>
          <w:sz w:val="24"/>
          <w:szCs w:val="24"/>
        </w:rPr>
        <w:tab/>
      </w: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Default="00865722" w:rsidP="00865722">
      <w:pPr>
        <w:spacing w:line="480" w:lineRule="auto"/>
        <w:jc w:val="both"/>
        <w:rPr>
          <w:rFonts w:ascii="Times New Roman" w:hAnsi="Times New Roman" w:cs="Times New Roman"/>
          <w:sz w:val="24"/>
          <w:szCs w:val="24"/>
        </w:rPr>
      </w:pPr>
    </w:p>
    <w:p w:rsidR="00865722" w:rsidRPr="001B7412" w:rsidRDefault="00865722" w:rsidP="00865722">
      <w:pPr>
        <w:spacing w:line="480" w:lineRule="auto"/>
        <w:jc w:val="center"/>
        <w:rPr>
          <w:rFonts w:ascii="Times New Roman" w:hAnsi="Times New Roman" w:cs="Times New Roman"/>
          <w:b/>
          <w:sz w:val="24"/>
          <w:szCs w:val="24"/>
        </w:rPr>
      </w:pPr>
      <w:r w:rsidRPr="001B7412">
        <w:rPr>
          <w:rFonts w:ascii="Times New Roman" w:hAnsi="Times New Roman" w:cs="Times New Roman"/>
          <w:b/>
          <w:sz w:val="24"/>
          <w:szCs w:val="24"/>
        </w:rPr>
        <w:lastRenderedPageBreak/>
        <w:t>ACKNOWLEDGEMENT</w:t>
      </w:r>
    </w:p>
    <w:p w:rsidR="00865722" w:rsidRPr="001B7412" w:rsidRDefault="00865722" w:rsidP="00865722">
      <w:pPr>
        <w:spacing w:line="480" w:lineRule="auto"/>
        <w:jc w:val="both"/>
        <w:rPr>
          <w:rFonts w:ascii="Times New Roman" w:hAnsi="Times New Roman" w:cs="Times New Roman"/>
          <w:b/>
          <w:sz w:val="24"/>
          <w:szCs w:val="24"/>
        </w:rPr>
      </w:pPr>
      <w:r>
        <w:rPr>
          <w:rFonts w:ascii="Times New Roman" w:hAnsi="Times New Roman" w:cs="Times New Roman"/>
          <w:sz w:val="24"/>
          <w:szCs w:val="24"/>
        </w:rPr>
        <w:t>I am e</w:t>
      </w:r>
      <w:r w:rsidRPr="001B7412">
        <w:rPr>
          <w:rFonts w:ascii="Times New Roman" w:hAnsi="Times New Roman" w:cs="Times New Roman"/>
          <w:sz w:val="24"/>
          <w:szCs w:val="24"/>
        </w:rPr>
        <w:t>ternally</w:t>
      </w:r>
      <w:r>
        <w:rPr>
          <w:rFonts w:ascii="Times New Roman" w:hAnsi="Times New Roman" w:cs="Times New Roman"/>
          <w:sz w:val="24"/>
          <w:szCs w:val="24"/>
        </w:rPr>
        <w:t xml:space="preserve"> </w:t>
      </w:r>
      <w:r w:rsidRPr="001B7412">
        <w:rPr>
          <w:rFonts w:ascii="Times New Roman" w:hAnsi="Times New Roman" w:cs="Times New Roman"/>
          <w:sz w:val="24"/>
          <w:szCs w:val="24"/>
        </w:rPr>
        <w:t>greatfull to God Almighty for granting me the previlage to undertake this programme and bringing me to a successful end.</w:t>
      </w:r>
    </w:p>
    <w:p w:rsidR="00865722" w:rsidRPr="001B7412" w:rsidRDefault="00865722" w:rsidP="00865722">
      <w:pPr>
        <w:spacing w:line="480" w:lineRule="auto"/>
        <w:jc w:val="both"/>
        <w:rPr>
          <w:rFonts w:ascii="Times New Roman" w:hAnsi="Times New Roman" w:cs="Times New Roman"/>
          <w:sz w:val="24"/>
          <w:szCs w:val="24"/>
        </w:rPr>
      </w:pPr>
      <w:r w:rsidRPr="001B7412">
        <w:rPr>
          <w:rFonts w:ascii="Times New Roman" w:hAnsi="Times New Roman" w:cs="Times New Roman"/>
          <w:sz w:val="24"/>
          <w:szCs w:val="24"/>
        </w:rPr>
        <w:t>To my beloved parents, Mr and Mrs Gideon Dagin, my siblings,Nankyer Gideon, Manji Gideon, Pokyes Gideo</w:t>
      </w:r>
      <w:r>
        <w:rPr>
          <w:rFonts w:ascii="Times New Roman" w:hAnsi="Times New Roman" w:cs="Times New Roman"/>
          <w:sz w:val="24"/>
          <w:szCs w:val="24"/>
        </w:rPr>
        <w:t>n, and Nanfwang Gideon, you all</w:t>
      </w:r>
      <w:r w:rsidRPr="001B7412">
        <w:rPr>
          <w:rFonts w:ascii="Times New Roman" w:hAnsi="Times New Roman" w:cs="Times New Roman"/>
          <w:sz w:val="24"/>
          <w:szCs w:val="24"/>
        </w:rPr>
        <w:t xml:space="preserve"> supported me in ways I cannot explain. I want to thank you for the  the faith you have in me, the support you you gave me, the encouragements you gave me, the discipline, the patience you had with me and for the abundant love you showed me.</w:t>
      </w:r>
    </w:p>
    <w:p w:rsidR="00865722" w:rsidRPr="001B7412" w:rsidRDefault="00865722" w:rsidP="00865722">
      <w:pPr>
        <w:spacing w:line="480" w:lineRule="auto"/>
        <w:jc w:val="both"/>
        <w:rPr>
          <w:rFonts w:ascii="Times New Roman" w:hAnsi="Times New Roman" w:cs="Times New Roman"/>
          <w:sz w:val="24"/>
          <w:szCs w:val="24"/>
        </w:rPr>
      </w:pPr>
      <w:r w:rsidRPr="001B7412">
        <w:rPr>
          <w:rFonts w:ascii="Times New Roman" w:hAnsi="Times New Roman" w:cs="Times New Roman"/>
          <w:sz w:val="24"/>
          <w:szCs w:val="24"/>
        </w:rPr>
        <w:t>I am immensely</w:t>
      </w:r>
      <w:r>
        <w:rPr>
          <w:rFonts w:ascii="Times New Roman" w:hAnsi="Times New Roman" w:cs="Times New Roman"/>
          <w:sz w:val="24"/>
          <w:szCs w:val="24"/>
        </w:rPr>
        <w:t xml:space="preserve"> greatful to my supervisor, Prof. E.A E</w:t>
      </w:r>
      <w:r w:rsidRPr="001B7412">
        <w:rPr>
          <w:rFonts w:ascii="Times New Roman" w:hAnsi="Times New Roman" w:cs="Times New Roman"/>
          <w:sz w:val="24"/>
          <w:szCs w:val="24"/>
        </w:rPr>
        <w:t xml:space="preserve">ze for all his support, time, guidance, </w:t>
      </w:r>
      <w:r>
        <w:rPr>
          <w:rFonts w:ascii="Times New Roman" w:hAnsi="Times New Roman" w:cs="Times New Roman"/>
          <w:sz w:val="24"/>
          <w:szCs w:val="24"/>
        </w:rPr>
        <w:t>and patience. Also to my HOD, Dr</w:t>
      </w:r>
      <w:r w:rsidRPr="001B7412">
        <w:rPr>
          <w:rFonts w:ascii="Times New Roman" w:hAnsi="Times New Roman" w:cs="Times New Roman"/>
          <w:sz w:val="24"/>
          <w:szCs w:val="24"/>
        </w:rPr>
        <w:t xml:space="preserve">. Mrs Mariam N, who has carved out time from her </w:t>
      </w:r>
      <w:r>
        <w:rPr>
          <w:rFonts w:ascii="Times New Roman" w:hAnsi="Times New Roman" w:cs="Times New Roman"/>
          <w:sz w:val="24"/>
          <w:szCs w:val="24"/>
        </w:rPr>
        <w:t>tight schedule to guide us. My D</w:t>
      </w:r>
      <w:r w:rsidRPr="001B7412">
        <w:rPr>
          <w:rFonts w:ascii="Times New Roman" w:hAnsi="Times New Roman" w:cs="Times New Roman"/>
          <w:sz w:val="24"/>
          <w:szCs w:val="24"/>
        </w:rPr>
        <w:t>ean, Prof. Chidi</w:t>
      </w:r>
      <w:r>
        <w:rPr>
          <w:rFonts w:ascii="Times New Roman" w:hAnsi="Times New Roman" w:cs="Times New Roman"/>
          <w:sz w:val="24"/>
          <w:szCs w:val="24"/>
        </w:rPr>
        <w:t xml:space="preserve"> </w:t>
      </w:r>
      <w:r w:rsidRPr="001B7412">
        <w:rPr>
          <w:rFonts w:ascii="Times New Roman" w:hAnsi="Times New Roman" w:cs="Times New Roman"/>
          <w:sz w:val="24"/>
          <w:szCs w:val="24"/>
        </w:rPr>
        <w:t>Uchuegbu ( Faculty of natural and applied sciences) for your support. To my professors, Prof. J. I Okafor, Pof. N. Nduka</w:t>
      </w:r>
      <w:r>
        <w:rPr>
          <w:rFonts w:ascii="Times New Roman" w:hAnsi="Times New Roman" w:cs="Times New Roman"/>
          <w:sz w:val="24"/>
          <w:szCs w:val="24"/>
        </w:rPr>
        <w:t xml:space="preserve"> </w:t>
      </w:r>
      <w:r w:rsidRPr="001B7412">
        <w:rPr>
          <w:rFonts w:ascii="Times New Roman" w:hAnsi="Times New Roman" w:cs="Times New Roman"/>
          <w:sz w:val="24"/>
          <w:szCs w:val="24"/>
        </w:rPr>
        <w:t>Okafor. My lecturers, Dr. Afunwa, Dr. Eziabialu, Mrs Regina Okafor, Mr</w:t>
      </w:r>
      <w:r>
        <w:rPr>
          <w:rFonts w:ascii="Times New Roman" w:hAnsi="Times New Roman" w:cs="Times New Roman"/>
          <w:sz w:val="24"/>
          <w:szCs w:val="24"/>
        </w:rPr>
        <w:t xml:space="preserve"> S</w:t>
      </w:r>
      <w:r w:rsidRPr="001B7412">
        <w:rPr>
          <w:rFonts w:ascii="Times New Roman" w:hAnsi="Times New Roman" w:cs="Times New Roman"/>
          <w:sz w:val="24"/>
          <w:szCs w:val="24"/>
        </w:rPr>
        <w:t>imeon O. Okolo, Mr Peter Onah, M</w:t>
      </w:r>
      <w:r>
        <w:rPr>
          <w:rFonts w:ascii="Times New Roman" w:hAnsi="Times New Roman" w:cs="Times New Roman"/>
          <w:sz w:val="24"/>
          <w:szCs w:val="24"/>
        </w:rPr>
        <w:t>is</w:t>
      </w:r>
      <w:r w:rsidRPr="001B7412">
        <w:rPr>
          <w:rFonts w:ascii="Times New Roman" w:hAnsi="Times New Roman" w:cs="Times New Roman"/>
          <w:sz w:val="24"/>
          <w:szCs w:val="24"/>
        </w:rPr>
        <w:t>s</w:t>
      </w:r>
      <w:r>
        <w:rPr>
          <w:rFonts w:ascii="Times New Roman" w:hAnsi="Times New Roman" w:cs="Times New Roman"/>
          <w:sz w:val="24"/>
          <w:szCs w:val="24"/>
        </w:rPr>
        <w:t xml:space="preserve"> </w:t>
      </w:r>
      <w:r w:rsidRPr="001B7412">
        <w:rPr>
          <w:rFonts w:ascii="Times New Roman" w:hAnsi="Times New Roman" w:cs="Times New Roman"/>
          <w:sz w:val="24"/>
          <w:szCs w:val="24"/>
        </w:rPr>
        <w:t>Adaeze</w:t>
      </w:r>
      <w:r>
        <w:rPr>
          <w:rFonts w:ascii="Times New Roman" w:hAnsi="Times New Roman" w:cs="Times New Roman"/>
          <w:sz w:val="24"/>
          <w:szCs w:val="24"/>
        </w:rPr>
        <w:t xml:space="preserve"> </w:t>
      </w:r>
      <w:r w:rsidRPr="001B7412">
        <w:rPr>
          <w:rFonts w:ascii="Times New Roman" w:hAnsi="Times New Roman" w:cs="Times New Roman"/>
          <w:sz w:val="24"/>
          <w:szCs w:val="24"/>
        </w:rPr>
        <w:t>Udeh, M</w:t>
      </w:r>
      <w:r>
        <w:rPr>
          <w:rFonts w:ascii="Times New Roman" w:hAnsi="Times New Roman" w:cs="Times New Roman"/>
          <w:sz w:val="24"/>
          <w:szCs w:val="24"/>
        </w:rPr>
        <w:t>is</w:t>
      </w:r>
      <w:r w:rsidRPr="001B7412">
        <w:rPr>
          <w:rFonts w:ascii="Times New Roman" w:hAnsi="Times New Roman" w:cs="Times New Roman"/>
          <w:sz w:val="24"/>
          <w:szCs w:val="24"/>
        </w:rPr>
        <w:t>s</w:t>
      </w:r>
      <w:r>
        <w:rPr>
          <w:rFonts w:ascii="Times New Roman" w:hAnsi="Times New Roman" w:cs="Times New Roman"/>
          <w:sz w:val="24"/>
          <w:szCs w:val="24"/>
        </w:rPr>
        <w:t xml:space="preserve"> </w:t>
      </w:r>
      <w:r w:rsidRPr="001B7412">
        <w:rPr>
          <w:rFonts w:ascii="Times New Roman" w:hAnsi="Times New Roman" w:cs="Times New Roman"/>
          <w:sz w:val="24"/>
          <w:szCs w:val="24"/>
        </w:rPr>
        <w:t>Chinenye</w:t>
      </w:r>
      <w:r>
        <w:rPr>
          <w:rFonts w:ascii="Times New Roman" w:hAnsi="Times New Roman" w:cs="Times New Roman"/>
          <w:sz w:val="24"/>
          <w:szCs w:val="24"/>
        </w:rPr>
        <w:t xml:space="preserve"> </w:t>
      </w:r>
      <w:r w:rsidRPr="001B7412">
        <w:rPr>
          <w:rFonts w:ascii="Times New Roman" w:hAnsi="Times New Roman" w:cs="Times New Roman"/>
          <w:sz w:val="24"/>
          <w:szCs w:val="24"/>
        </w:rPr>
        <w:t>Ezeilo, Mrs</w:t>
      </w:r>
      <w:r>
        <w:rPr>
          <w:rFonts w:ascii="Times New Roman" w:hAnsi="Times New Roman" w:cs="Times New Roman"/>
          <w:sz w:val="24"/>
          <w:szCs w:val="24"/>
        </w:rPr>
        <w:t xml:space="preserve"> </w:t>
      </w:r>
      <w:r w:rsidRPr="001B7412">
        <w:rPr>
          <w:rFonts w:ascii="Times New Roman" w:hAnsi="Times New Roman" w:cs="Times New Roman"/>
          <w:sz w:val="24"/>
          <w:szCs w:val="24"/>
        </w:rPr>
        <w:t>Onyi</w:t>
      </w:r>
      <w:r>
        <w:rPr>
          <w:rFonts w:ascii="Times New Roman" w:hAnsi="Times New Roman" w:cs="Times New Roman"/>
          <w:sz w:val="24"/>
          <w:szCs w:val="24"/>
        </w:rPr>
        <w:t>n</w:t>
      </w:r>
      <w:r w:rsidRPr="001B7412">
        <w:rPr>
          <w:rFonts w:ascii="Times New Roman" w:hAnsi="Times New Roman" w:cs="Times New Roman"/>
          <w:sz w:val="24"/>
          <w:szCs w:val="24"/>
        </w:rPr>
        <w:t>ye C. Ozonkokwo, M</w:t>
      </w:r>
      <w:r>
        <w:rPr>
          <w:rFonts w:ascii="Times New Roman" w:hAnsi="Times New Roman" w:cs="Times New Roman"/>
          <w:sz w:val="24"/>
          <w:szCs w:val="24"/>
        </w:rPr>
        <w:t>is</w:t>
      </w:r>
      <w:r w:rsidRPr="001B7412">
        <w:rPr>
          <w:rFonts w:ascii="Times New Roman" w:hAnsi="Times New Roman" w:cs="Times New Roman"/>
          <w:sz w:val="24"/>
          <w:szCs w:val="24"/>
        </w:rPr>
        <w:t>s Irene Okoh. Also, to the Vice Chancellor , Godfrey Okoye University, Prof. Rev  Christian Aneake for the impact he has made in my life, Interllectually, morally,spiritually, mentally and educationally. May God continue to bless you abundantly.</w:t>
      </w:r>
    </w:p>
    <w:p w:rsidR="00865722" w:rsidRPr="001B7412" w:rsidRDefault="00865722" w:rsidP="00865722">
      <w:pPr>
        <w:spacing w:line="480" w:lineRule="auto"/>
        <w:jc w:val="both"/>
        <w:rPr>
          <w:rFonts w:ascii="Times New Roman" w:hAnsi="Times New Roman" w:cs="Times New Roman"/>
          <w:sz w:val="24"/>
          <w:szCs w:val="24"/>
        </w:rPr>
      </w:pPr>
      <w:r w:rsidRPr="001B7412">
        <w:rPr>
          <w:rFonts w:ascii="Times New Roman" w:hAnsi="Times New Roman" w:cs="Times New Roman"/>
          <w:sz w:val="24"/>
          <w:szCs w:val="24"/>
        </w:rPr>
        <w:t>To my amazing friends turned family with whom I have spent this four years with; Cynthia, Alexis, Munachi, Maxwell and Blessing,</w:t>
      </w:r>
      <w:r>
        <w:rPr>
          <w:rFonts w:ascii="Times New Roman" w:hAnsi="Times New Roman" w:cs="Times New Roman"/>
          <w:sz w:val="24"/>
          <w:szCs w:val="24"/>
        </w:rPr>
        <w:t xml:space="preserve"> you all</w:t>
      </w:r>
      <w:r w:rsidRPr="001B7412">
        <w:rPr>
          <w:rFonts w:ascii="Times New Roman" w:hAnsi="Times New Roman" w:cs="Times New Roman"/>
          <w:sz w:val="24"/>
          <w:szCs w:val="24"/>
        </w:rPr>
        <w:t xml:space="preserve"> kept me going through tough and good times. I appreciate you and may God almighty continue to bless you.</w:t>
      </w:r>
    </w:p>
    <w:p w:rsidR="00865722" w:rsidRPr="001B7412" w:rsidRDefault="00865722" w:rsidP="00865722">
      <w:pPr>
        <w:spacing w:line="480" w:lineRule="auto"/>
        <w:jc w:val="both"/>
        <w:rPr>
          <w:rFonts w:ascii="Times New Roman" w:hAnsi="Times New Roman" w:cs="Times New Roman"/>
          <w:sz w:val="24"/>
          <w:szCs w:val="24"/>
        </w:rPr>
      </w:pPr>
      <w:r>
        <w:rPr>
          <w:rFonts w:ascii="Times New Roman" w:hAnsi="Times New Roman" w:cs="Times New Roman"/>
          <w:sz w:val="24"/>
          <w:szCs w:val="24"/>
        </w:rPr>
        <w:t>Finally, to everyone I ha</w:t>
      </w:r>
      <w:r w:rsidRPr="001B7412">
        <w:rPr>
          <w:rFonts w:ascii="Times New Roman" w:hAnsi="Times New Roman" w:cs="Times New Roman"/>
          <w:sz w:val="24"/>
          <w:szCs w:val="24"/>
        </w:rPr>
        <w:t>ve come across, good or bad, I say thank you because you all contributed to my story.</w:t>
      </w:r>
    </w:p>
    <w:p w:rsidR="00865722" w:rsidRPr="00362A55" w:rsidRDefault="00865722" w:rsidP="00865722">
      <w:pPr>
        <w:spacing w:line="480" w:lineRule="auto"/>
        <w:jc w:val="center"/>
        <w:rPr>
          <w:rFonts w:ascii="Times New Roman" w:hAnsi="Times New Roman" w:cs="Times New Roman"/>
          <w:b/>
        </w:rPr>
      </w:pPr>
      <w:r w:rsidRPr="00362A55">
        <w:rPr>
          <w:rFonts w:ascii="Times New Roman" w:hAnsi="Times New Roman" w:cs="Times New Roman"/>
          <w:b/>
        </w:rPr>
        <w:lastRenderedPageBreak/>
        <w:t>TABLE OF CONTENTS</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t>Title page     ____ ____  ____  ____  ____  ____  ____  ____  ____  ____  ____  ____  ____  ____</w:t>
      </w:r>
      <w:r>
        <w:rPr>
          <w:rFonts w:ascii="Times New Roman" w:hAnsi="Times New Roman" w:cs="Times New Roman"/>
        </w:rPr>
        <w:t>i</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t>Approval page  ___  ____  ____  ____  ____  ____  ____  ____  ____  ____  ____  ____  ____  ___</w:t>
      </w:r>
      <w:r>
        <w:rPr>
          <w:rFonts w:ascii="Times New Roman" w:hAnsi="Times New Roman" w:cs="Times New Roman"/>
        </w:rPr>
        <w:t xml:space="preserve">  ii</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t xml:space="preserve">Dedication ____  ____  ____  ____  ____  ____  ____  ____  ____  ____  ____  ____  ____  ____  </w:t>
      </w:r>
      <w:r>
        <w:rPr>
          <w:rFonts w:ascii="Times New Roman" w:hAnsi="Times New Roman" w:cs="Times New Roman"/>
        </w:rPr>
        <w:t>iii</w:t>
      </w:r>
    </w:p>
    <w:p w:rsidR="00865722" w:rsidRDefault="00865722" w:rsidP="00865722">
      <w:pPr>
        <w:spacing w:line="480" w:lineRule="auto"/>
        <w:rPr>
          <w:rFonts w:ascii="Times New Roman" w:hAnsi="Times New Roman" w:cs="Times New Roman"/>
        </w:rPr>
      </w:pPr>
      <w:r w:rsidRPr="00362A55">
        <w:rPr>
          <w:rFonts w:ascii="Times New Roman" w:hAnsi="Times New Roman" w:cs="Times New Roman"/>
        </w:rPr>
        <w:t>Acknowlwdgement ____  ____  ____  ____  ____  ____  ____  ____  ____  ____  ____  ____  ___</w:t>
      </w:r>
      <w:r>
        <w:rPr>
          <w:rFonts w:ascii="Times New Roman" w:hAnsi="Times New Roman" w:cs="Times New Roman"/>
        </w:rPr>
        <w:t xml:space="preserve"> iv</w:t>
      </w:r>
    </w:p>
    <w:p w:rsidR="00865722" w:rsidRPr="00362A55" w:rsidRDefault="00865722" w:rsidP="00865722">
      <w:pPr>
        <w:spacing w:line="480" w:lineRule="auto"/>
        <w:rPr>
          <w:rFonts w:ascii="Times New Roman" w:hAnsi="Times New Roman" w:cs="Times New Roman"/>
        </w:rPr>
      </w:pPr>
      <w:r>
        <w:rPr>
          <w:rFonts w:ascii="Times New Roman" w:hAnsi="Times New Roman" w:cs="Times New Roman"/>
        </w:rPr>
        <w:t>Table of Contents  ____   ____  ____  ____  ____  ____  ____  ____  ____  ____  ____  ____  ____  _v</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t>List of table   ____  ____  ____  ____  ____  ____  ____  ____  ____  ____  ____  ____  ____  ____  _</w:t>
      </w:r>
      <w:r>
        <w:rPr>
          <w:rFonts w:ascii="Times New Roman" w:hAnsi="Times New Roman" w:cs="Times New Roman"/>
        </w:rPr>
        <w:t>viii</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t xml:space="preserve">Abstract   ____  ____  ____  ____  ____  ____  ____  ____  ____  ____ </w:t>
      </w:r>
      <w:r>
        <w:rPr>
          <w:rFonts w:ascii="Times New Roman" w:hAnsi="Times New Roman" w:cs="Times New Roman"/>
        </w:rPr>
        <w:t xml:space="preserve"> ____  ____  ____  ____  ___ix</w:t>
      </w:r>
    </w:p>
    <w:p w:rsidR="00865722" w:rsidRPr="00362A55" w:rsidRDefault="00865722" w:rsidP="00865722">
      <w:pPr>
        <w:tabs>
          <w:tab w:val="left" w:pos="3870"/>
        </w:tabs>
        <w:spacing w:line="480" w:lineRule="auto"/>
        <w:rPr>
          <w:rFonts w:ascii="Times New Roman" w:hAnsi="Times New Roman" w:cs="Times New Roman"/>
        </w:rPr>
      </w:pPr>
      <w:r w:rsidRPr="00362A55">
        <w:rPr>
          <w:rFonts w:ascii="Times New Roman" w:hAnsi="Times New Roman" w:cs="Times New Roman"/>
          <w:b/>
        </w:rPr>
        <w:t>CHAPTER ONE</w:t>
      </w:r>
      <w:r>
        <w:rPr>
          <w:rFonts w:ascii="Times New Roman" w:hAnsi="Times New Roman" w:cs="Times New Roman"/>
        </w:rPr>
        <w:tab/>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t>1.1  Introduction   ____  ____  ____  ____  ____  ____  ____  ____  ____  ____  ____  ____  ____  __  1</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t>1.2  Background of the study    ____  ____  ____  ____  ____  ____  ____  ____  ____  ____  ____  __ 1</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t xml:space="preserve">1.3  </w:t>
      </w:r>
      <w:r>
        <w:rPr>
          <w:rFonts w:ascii="Times New Roman" w:hAnsi="Times New Roman" w:cs="Times New Roman"/>
        </w:rPr>
        <w:t>Antibiotic sensitivity  ___</w:t>
      </w:r>
      <w:r w:rsidRPr="00362A55">
        <w:rPr>
          <w:rFonts w:ascii="Times New Roman" w:hAnsi="Times New Roman" w:cs="Times New Roman"/>
        </w:rPr>
        <w:t xml:space="preserve">  ____  ____  ____  ____  ____  ____  ____  ____  ____  ____  ____  __  2</w:t>
      </w:r>
    </w:p>
    <w:p w:rsidR="00865722" w:rsidRDefault="00865722" w:rsidP="00865722">
      <w:pPr>
        <w:spacing w:line="480" w:lineRule="auto"/>
        <w:rPr>
          <w:rFonts w:ascii="Times New Roman" w:hAnsi="Times New Roman" w:cs="Times New Roman"/>
        </w:rPr>
      </w:pPr>
      <w:r w:rsidRPr="00362A55">
        <w:rPr>
          <w:rFonts w:ascii="Times New Roman" w:hAnsi="Times New Roman" w:cs="Times New Roman"/>
        </w:rPr>
        <w:t xml:space="preserve">1.4  </w:t>
      </w:r>
      <w:r>
        <w:rPr>
          <w:rFonts w:ascii="Times New Roman" w:hAnsi="Times New Roman" w:cs="Times New Roman"/>
        </w:rPr>
        <w:t>aim  ____  ____  ____  ____  ____</w:t>
      </w:r>
      <w:r w:rsidRPr="00362A55">
        <w:rPr>
          <w:rFonts w:ascii="Times New Roman" w:hAnsi="Times New Roman" w:cs="Times New Roman"/>
        </w:rPr>
        <w:t xml:space="preserve">____  ____  ____  ____  ____  </w:t>
      </w:r>
      <w:r>
        <w:rPr>
          <w:rFonts w:ascii="Times New Roman" w:hAnsi="Times New Roman" w:cs="Times New Roman"/>
        </w:rPr>
        <w:t>____  ____  ____  ____  __</w:t>
      </w:r>
      <w:r w:rsidRPr="00362A55">
        <w:rPr>
          <w:rFonts w:ascii="Times New Roman" w:hAnsi="Times New Roman" w:cs="Times New Roman"/>
        </w:rPr>
        <w:t>_  __  4</w:t>
      </w:r>
    </w:p>
    <w:p w:rsidR="00865722" w:rsidRPr="00362A55" w:rsidRDefault="00865722" w:rsidP="00865722">
      <w:pPr>
        <w:spacing w:line="480" w:lineRule="auto"/>
        <w:rPr>
          <w:rFonts w:ascii="Times New Roman" w:hAnsi="Times New Roman" w:cs="Times New Roman"/>
        </w:rPr>
      </w:pPr>
      <w:r>
        <w:rPr>
          <w:rFonts w:ascii="Times New Roman" w:hAnsi="Times New Roman" w:cs="Times New Roman"/>
        </w:rPr>
        <w:t xml:space="preserve">1.5 Objectives of the study    ____  ____  ____  ____  ____  ____  ____  ____  ____  ____  ____  ___ </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b/>
        </w:rPr>
        <w:t xml:space="preserve">CHAPTER TWO </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t xml:space="preserve">2.1  Literature review   ____  ____  ____  ____  ____  ____  ____  ____  ____  ____  ____  ____  ____ </w:t>
      </w:r>
      <w:r>
        <w:rPr>
          <w:rFonts w:ascii="Times New Roman" w:hAnsi="Times New Roman" w:cs="Times New Roman"/>
        </w:rPr>
        <w:t xml:space="preserve"> 5</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t xml:space="preserve">2.2  Origin of antibiotics resistance  ____  ____  ____  ____  ____  ____  ____  ____  ____  ____  ____ </w:t>
      </w:r>
      <w:r>
        <w:rPr>
          <w:rFonts w:ascii="Times New Roman" w:hAnsi="Times New Roman" w:cs="Times New Roman"/>
        </w:rPr>
        <w:t>5</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t>2.3  Development of Antibiotic Resistance____  ____  ____  ____  ____  ____  ____  ____  ____  ___</w:t>
      </w:r>
      <w:r>
        <w:rPr>
          <w:rFonts w:ascii="Times New Roman" w:hAnsi="Times New Roman" w:cs="Times New Roman"/>
        </w:rPr>
        <w:t xml:space="preserve">   7</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lastRenderedPageBreak/>
        <w:t>2.4  Consequence of Antibiotic Resistance____  ____  ____  ____  ____  ____  ____  ____  ____  ___</w:t>
      </w:r>
      <w:r>
        <w:rPr>
          <w:rFonts w:ascii="Times New Roman" w:hAnsi="Times New Roman" w:cs="Times New Roman"/>
        </w:rPr>
        <w:t xml:space="preserve">  8</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t xml:space="preserve">2.5  Regulatory issues to Antibiotic Resistance    ____  ____  ____  ____  ____  ____  ____ </w:t>
      </w:r>
      <w:r>
        <w:rPr>
          <w:rFonts w:ascii="Times New Roman" w:hAnsi="Times New Roman" w:cs="Times New Roman"/>
        </w:rPr>
        <w:t xml:space="preserve"> _</w:t>
      </w:r>
      <w:r w:rsidRPr="00362A55">
        <w:rPr>
          <w:rFonts w:ascii="Times New Roman" w:hAnsi="Times New Roman" w:cs="Times New Roman"/>
        </w:rPr>
        <w:t>___  ___</w:t>
      </w:r>
      <w:r>
        <w:rPr>
          <w:rFonts w:ascii="Times New Roman" w:hAnsi="Times New Roman" w:cs="Times New Roman"/>
        </w:rPr>
        <w:t>9</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t xml:space="preserve">2.6  Mechanism of Antimicrobial Resistance  ____  ____  ____ </w:t>
      </w:r>
      <w:r>
        <w:rPr>
          <w:rFonts w:ascii="Times New Roman" w:hAnsi="Times New Roman" w:cs="Times New Roman"/>
        </w:rPr>
        <w:t xml:space="preserve"> ____  ____  ____  ____  ___  </w:t>
      </w:r>
      <w:r w:rsidRPr="00362A55">
        <w:rPr>
          <w:rFonts w:ascii="Times New Roman" w:hAnsi="Times New Roman" w:cs="Times New Roman"/>
        </w:rPr>
        <w:t>___  _</w:t>
      </w:r>
      <w:r>
        <w:rPr>
          <w:rFonts w:ascii="Times New Roman" w:hAnsi="Times New Roman" w:cs="Times New Roman"/>
        </w:rPr>
        <w:t xml:space="preserve">  10</w:t>
      </w:r>
    </w:p>
    <w:p w:rsidR="00865722" w:rsidRPr="00362A55" w:rsidRDefault="00865722" w:rsidP="00865722">
      <w:pPr>
        <w:spacing w:line="480" w:lineRule="auto"/>
        <w:rPr>
          <w:rFonts w:ascii="Times New Roman" w:hAnsi="Times New Roman" w:cs="Times New Roman"/>
          <w:b/>
        </w:rPr>
      </w:pPr>
      <w:r w:rsidRPr="00362A55">
        <w:rPr>
          <w:rFonts w:ascii="Times New Roman" w:hAnsi="Times New Roman" w:cs="Times New Roman"/>
          <w:b/>
        </w:rPr>
        <w:t>CHAPTER THREE</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t xml:space="preserve">3.1  Materials and methods  ____  ____  ____  ____  ____  ____  ____  </w:t>
      </w:r>
      <w:r>
        <w:rPr>
          <w:rFonts w:ascii="Times New Roman" w:hAnsi="Times New Roman" w:cs="Times New Roman"/>
        </w:rPr>
        <w:t>____  ____  ____  ____  ____  14</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t>3.2  Preparation of chocolate  agar  ____  ____  ____  ____  ____  ____  ____  ____  ____  ____  ___</w:t>
      </w:r>
      <w:r>
        <w:rPr>
          <w:rFonts w:ascii="Times New Roman" w:hAnsi="Times New Roman" w:cs="Times New Roman"/>
        </w:rPr>
        <w:t xml:space="preserve">  15</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t xml:space="preserve">3.3  Preparation of blood  agar  ____  ____  ____  ____  ____  ____ </w:t>
      </w:r>
      <w:r>
        <w:rPr>
          <w:rFonts w:ascii="Times New Roman" w:hAnsi="Times New Roman" w:cs="Times New Roman"/>
        </w:rPr>
        <w:t xml:space="preserve"> ____  ____  ____  ____  ____  _  15</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t xml:space="preserve">3.4  Sub culture in agar plate  ____  ____  ____  ____  ____  ____  ____  ____  ____  ____  ____  ___  </w:t>
      </w:r>
      <w:r>
        <w:rPr>
          <w:rFonts w:ascii="Times New Roman" w:hAnsi="Times New Roman" w:cs="Times New Roman"/>
        </w:rPr>
        <w:t>15</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t>3.5  Agar slant sub culture in Bijou bottle   ____  ____  ____  ____  ____  ____  ____  ____  ____  __</w:t>
      </w:r>
      <w:r>
        <w:rPr>
          <w:rFonts w:ascii="Times New Roman" w:hAnsi="Times New Roman" w:cs="Times New Roman"/>
        </w:rPr>
        <w:t>15</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t>3.6  Gram staining  ____  ____  ____  ____  ____  ____  ____  ____  ____   ____  ____  ____  ___</w:t>
      </w:r>
      <w:r>
        <w:rPr>
          <w:rFonts w:ascii="Times New Roman" w:hAnsi="Times New Roman" w:cs="Times New Roman"/>
        </w:rPr>
        <w:t xml:space="preserve">  _  16</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t>3.7  Biochemical tests  ____  ____  ____  ____  ____  ____  ____  ____  ____  ____  ____  ____  ___</w:t>
      </w:r>
      <w:r>
        <w:rPr>
          <w:rFonts w:ascii="Times New Roman" w:hAnsi="Times New Roman" w:cs="Times New Roman"/>
        </w:rPr>
        <w:t xml:space="preserve">  16</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t>3.7.1  Catalase test  ____  ____  ____  ____  ____  ____  ____  ____  ____  ____  ____  ____  ______</w:t>
      </w:r>
      <w:r>
        <w:rPr>
          <w:rFonts w:ascii="Times New Roman" w:hAnsi="Times New Roman" w:cs="Times New Roman"/>
        </w:rPr>
        <w:t xml:space="preserve">  16</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t>3.7.2  Oxidase test  ____  ____  ____  ____  ____  ____  ____  ____  ____  ____  ____  ____  ______</w:t>
      </w:r>
      <w:r>
        <w:rPr>
          <w:rFonts w:ascii="Times New Roman" w:hAnsi="Times New Roman" w:cs="Times New Roman"/>
        </w:rPr>
        <w:t xml:space="preserve">  17</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t>3.7.3  Methyl red test   ____  ____  ____  ____  ____  ____  ____  ____  ____  ____  ____  ____  ___</w:t>
      </w:r>
      <w:r>
        <w:rPr>
          <w:rFonts w:ascii="Times New Roman" w:hAnsi="Times New Roman" w:cs="Times New Roman"/>
        </w:rPr>
        <w:t xml:space="preserve"> 17</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t xml:space="preserve">3.7.4  Indole test    ____  ____  ____  ____  ____  ____  ____  </w:t>
      </w:r>
      <w:r>
        <w:rPr>
          <w:rFonts w:ascii="Times New Roman" w:hAnsi="Times New Roman" w:cs="Times New Roman"/>
        </w:rPr>
        <w:t>____  ____  ____  ____  ____  _</w:t>
      </w:r>
      <w:r w:rsidRPr="00362A55">
        <w:rPr>
          <w:rFonts w:ascii="Times New Roman" w:hAnsi="Times New Roman" w:cs="Times New Roman"/>
        </w:rPr>
        <w:t>__  _</w:t>
      </w:r>
      <w:r>
        <w:rPr>
          <w:rFonts w:ascii="Times New Roman" w:hAnsi="Times New Roman" w:cs="Times New Roman"/>
        </w:rPr>
        <w:t>_  17</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t>3.7.5  Vogwsproskauer test  ____  ____  ____  ____  ____  _</w:t>
      </w:r>
      <w:r>
        <w:rPr>
          <w:rFonts w:ascii="Times New Roman" w:hAnsi="Times New Roman" w:cs="Times New Roman"/>
        </w:rPr>
        <w:t>___  ____   ____  ____  ____  _</w:t>
      </w:r>
      <w:r w:rsidRPr="00362A55">
        <w:rPr>
          <w:rFonts w:ascii="Times New Roman" w:hAnsi="Times New Roman" w:cs="Times New Roman"/>
        </w:rPr>
        <w:t>__  ___</w:t>
      </w:r>
      <w:r>
        <w:rPr>
          <w:rFonts w:ascii="Times New Roman" w:hAnsi="Times New Roman" w:cs="Times New Roman"/>
        </w:rPr>
        <w:t xml:space="preserve">   17</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t>3.7.6  Citrate test  ____  ____  ____  ____  ____  ____  ____  ____  ____  ____  ____  ____  ____  __</w:t>
      </w:r>
      <w:r>
        <w:rPr>
          <w:rFonts w:ascii="Times New Roman" w:hAnsi="Times New Roman" w:cs="Times New Roman"/>
        </w:rPr>
        <w:t xml:space="preserve"> 18</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t>3.8  Antibiotic culture sensitivity test  ____  ____  ____  ____  ____  _</w:t>
      </w:r>
      <w:r>
        <w:rPr>
          <w:rFonts w:ascii="Times New Roman" w:hAnsi="Times New Roman" w:cs="Times New Roman"/>
        </w:rPr>
        <w:t xml:space="preserve">___  ____  ____  ____  </w:t>
      </w:r>
      <w:r w:rsidRPr="00362A55">
        <w:rPr>
          <w:rFonts w:ascii="Times New Roman" w:hAnsi="Times New Roman" w:cs="Times New Roman"/>
        </w:rPr>
        <w:t>___  _</w:t>
      </w:r>
      <w:r>
        <w:rPr>
          <w:rFonts w:ascii="Times New Roman" w:hAnsi="Times New Roman" w:cs="Times New Roman"/>
        </w:rPr>
        <w:t>_  18</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b/>
        </w:rPr>
        <w:lastRenderedPageBreak/>
        <w:t>CHAPTER FOUR</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t>4.1  Results  ____  ____  ____  ____  ____  ____  ____  ____  ____  ____  ____  ____  ____  ____</w:t>
      </w:r>
      <w:r>
        <w:rPr>
          <w:rFonts w:ascii="Times New Roman" w:hAnsi="Times New Roman" w:cs="Times New Roman"/>
        </w:rPr>
        <w:t xml:space="preserve">  _ 20</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b/>
        </w:rPr>
        <w:t>CHAPTER FIVE</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t>5.1  Discussion  ____  ____  ____  ____  ____  ____  ____  _</w:t>
      </w:r>
      <w:r>
        <w:rPr>
          <w:rFonts w:ascii="Times New Roman" w:hAnsi="Times New Roman" w:cs="Times New Roman"/>
        </w:rPr>
        <w:t>___  ____  ____  ____  ____  __</w:t>
      </w:r>
      <w:r w:rsidRPr="00362A55">
        <w:rPr>
          <w:rFonts w:ascii="Times New Roman" w:hAnsi="Times New Roman" w:cs="Times New Roman"/>
        </w:rPr>
        <w:t>_  ____</w:t>
      </w:r>
      <w:r>
        <w:rPr>
          <w:rFonts w:ascii="Times New Roman" w:hAnsi="Times New Roman" w:cs="Times New Roman"/>
        </w:rPr>
        <w:t xml:space="preserve">  24</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t xml:space="preserve">CONCLUTION  ____  ____  ____  ____  ____  ____  ____  ____ </w:t>
      </w:r>
      <w:r>
        <w:rPr>
          <w:rFonts w:ascii="Times New Roman" w:hAnsi="Times New Roman" w:cs="Times New Roman"/>
        </w:rPr>
        <w:t xml:space="preserve"> ____  ____  ____  ___  ___  </w:t>
      </w:r>
      <w:r w:rsidRPr="00362A55">
        <w:rPr>
          <w:rFonts w:ascii="Times New Roman" w:hAnsi="Times New Roman" w:cs="Times New Roman"/>
        </w:rPr>
        <w:t>___  _</w:t>
      </w:r>
      <w:r>
        <w:rPr>
          <w:rFonts w:ascii="Times New Roman" w:hAnsi="Times New Roman" w:cs="Times New Roman"/>
        </w:rPr>
        <w:t>25</w:t>
      </w:r>
    </w:p>
    <w:p w:rsidR="00865722" w:rsidRPr="00362A55" w:rsidRDefault="00865722" w:rsidP="00865722">
      <w:pPr>
        <w:spacing w:line="480" w:lineRule="auto"/>
        <w:rPr>
          <w:rFonts w:ascii="Times New Roman" w:hAnsi="Times New Roman" w:cs="Times New Roman"/>
        </w:rPr>
      </w:pPr>
      <w:r w:rsidRPr="00362A55">
        <w:rPr>
          <w:rFonts w:ascii="Times New Roman" w:hAnsi="Times New Roman" w:cs="Times New Roman"/>
        </w:rPr>
        <w:t>REFERENCE</w:t>
      </w: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b/>
          <w:sz w:val="24"/>
          <w:szCs w:val="24"/>
        </w:rPr>
      </w:pPr>
    </w:p>
    <w:p w:rsidR="00865722" w:rsidRPr="001B7412" w:rsidRDefault="00865722" w:rsidP="00865722">
      <w:pPr>
        <w:rPr>
          <w:rFonts w:ascii="Times New Roman" w:hAnsi="Times New Roman" w:cs="Times New Roman"/>
          <w:b/>
          <w:sz w:val="24"/>
          <w:szCs w:val="24"/>
        </w:rPr>
      </w:pPr>
    </w:p>
    <w:p w:rsidR="00865722" w:rsidRPr="001B7412" w:rsidRDefault="00865722" w:rsidP="00865722">
      <w:pPr>
        <w:rPr>
          <w:rFonts w:ascii="Times New Roman" w:hAnsi="Times New Roman" w:cs="Times New Roman"/>
          <w:b/>
          <w:sz w:val="24"/>
          <w:szCs w:val="24"/>
        </w:rPr>
      </w:pPr>
    </w:p>
    <w:p w:rsidR="00865722" w:rsidRPr="001B7412" w:rsidRDefault="00865722" w:rsidP="00865722">
      <w:pPr>
        <w:rPr>
          <w:rFonts w:ascii="Times New Roman" w:hAnsi="Times New Roman" w:cs="Times New Roman"/>
          <w:b/>
          <w:sz w:val="24"/>
          <w:szCs w:val="24"/>
        </w:rPr>
      </w:pPr>
    </w:p>
    <w:p w:rsidR="00865722" w:rsidRPr="001B7412" w:rsidRDefault="00865722" w:rsidP="00865722">
      <w:pPr>
        <w:rPr>
          <w:rFonts w:ascii="Times New Roman" w:hAnsi="Times New Roman" w:cs="Times New Roman"/>
          <w:b/>
          <w:sz w:val="24"/>
          <w:szCs w:val="24"/>
        </w:rPr>
      </w:pPr>
    </w:p>
    <w:p w:rsidR="00865722" w:rsidRPr="001B7412" w:rsidRDefault="00865722" w:rsidP="00865722">
      <w:pPr>
        <w:rPr>
          <w:rFonts w:ascii="Times New Roman" w:hAnsi="Times New Roman" w:cs="Times New Roman"/>
          <w:b/>
          <w:sz w:val="24"/>
          <w:szCs w:val="24"/>
        </w:rPr>
      </w:pPr>
    </w:p>
    <w:p w:rsidR="00865722" w:rsidRPr="001B7412" w:rsidRDefault="00865722" w:rsidP="00865722">
      <w:pPr>
        <w:rPr>
          <w:rFonts w:ascii="Times New Roman" w:hAnsi="Times New Roman" w:cs="Times New Roman"/>
          <w:b/>
          <w:sz w:val="24"/>
          <w:szCs w:val="24"/>
        </w:rPr>
      </w:pPr>
    </w:p>
    <w:p w:rsidR="00865722" w:rsidRDefault="00865722" w:rsidP="00865722">
      <w:pPr>
        <w:rPr>
          <w:rFonts w:ascii="Times New Roman" w:hAnsi="Times New Roman" w:cs="Times New Roman"/>
          <w:b/>
          <w:sz w:val="24"/>
          <w:szCs w:val="24"/>
        </w:rPr>
      </w:pPr>
    </w:p>
    <w:p w:rsidR="00865722" w:rsidRPr="001B7412" w:rsidRDefault="00865722" w:rsidP="00865722">
      <w:pPr>
        <w:jc w:val="center"/>
        <w:rPr>
          <w:rFonts w:ascii="Times New Roman" w:hAnsi="Times New Roman" w:cs="Times New Roman"/>
          <w:b/>
          <w:sz w:val="24"/>
          <w:szCs w:val="24"/>
        </w:rPr>
      </w:pPr>
      <w:r w:rsidRPr="001B7412">
        <w:rPr>
          <w:rFonts w:ascii="Times New Roman" w:hAnsi="Times New Roman" w:cs="Times New Roman"/>
          <w:b/>
          <w:sz w:val="24"/>
          <w:szCs w:val="24"/>
        </w:rPr>
        <w:lastRenderedPageBreak/>
        <w:t>LIST OF TABLES</w:t>
      </w:r>
    </w:p>
    <w:p w:rsidR="00865722" w:rsidRPr="001B7412" w:rsidRDefault="00865722" w:rsidP="00865722">
      <w:pPr>
        <w:rPr>
          <w:rFonts w:ascii="Times New Roman" w:hAnsi="Times New Roman" w:cs="Times New Roman"/>
          <w:sz w:val="24"/>
          <w:szCs w:val="24"/>
        </w:rPr>
      </w:pPr>
      <w:r>
        <w:rPr>
          <w:rFonts w:ascii="Times New Roman" w:hAnsi="Times New Roman" w:cs="Times New Roman"/>
          <w:sz w:val="24"/>
          <w:szCs w:val="24"/>
        </w:rPr>
        <w:t xml:space="preserve">Table 1: Biochemical test results  ____  ____  ____  ____  ____  ____  ____  ____  ____ ____21 </w:t>
      </w:r>
    </w:p>
    <w:p w:rsidR="00865722" w:rsidRDefault="00865722" w:rsidP="00865722">
      <w:pPr>
        <w:rPr>
          <w:rFonts w:ascii="Times New Roman" w:hAnsi="Times New Roman" w:cs="Times New Roman"/>
          <w:sz w:val="24"/>
          <w:szCs w:val="24"/>
        </w:rPr>
      </w:pPr>
      <w:r>
        <w:rPr>
          <w:rFonts w:ascii="Times New Roman" w:hAnsi="Times New Roman" w:cs="Times New Roman"/>
          <w:sz w:val="24"/>
          <w:szCs w:val="24"/>
        </w:rPr>
        <w:t>Table 2: Gram reaction result  ____  ____  ____  ____  ____  ____  ____  ____  ____  ____  _22</w:t>
      </w:r>
    </w:p>
    <w:p w:rsidR="00865722" w:rsidRPr="001B7412" w:rsidRDefault="00865722" w:rsidP="00865722">
      <w:pPr>
        <w:rPr>
          <w:rFonts w:ascii="Times New Roman" w:hAnsi="Times New Roman" w:cs="Times New Roman"/>
          <w:sz w:val="24"/>
          <w:szCs w:val="24"/>
        </w:rPr>
      </w:pPr>
      <w:r>
        <w:rPr>
          <w:rFonts w:ascii="Times New Roman" w:hAnsi="Times New Roman" w:cs="Times New Roman"/>
          <w:sz w:val="24"/>
          <w:szCs w:val="24"/>
        </w:rPr>
        <w:t>Table 3: Anti sensitivity pattern of Bacteria isolated from high vaginal swab  ____  ____  ____23</w:t>
      </w: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1B7412" w:rsidRDefault="00865722" w:rsidP="00865722">
      <w:pPr>
        <w:rPr>
          <w:rFonts w:ascii="Times New Roman" w:hAnsi="Times New Roman" w:cs="Times New Roman"/>
          <w:sz w:val="24"/>
          <w:szCs w:val="24"/>
        </w:rPr>
      </w:pPr>
    </w:p>
    <w:p w:rsidR="00865722" w:rsidRPr="00444DD9" w:rsidRDefault="00865722" w:rsidP="00865722">
      <w:pPr>
        <w:spacing w:line="240" w:lineRule="auto"/>
        <w:jc w:val="center"/>
        <w:rPr>
          <w:rFonts w:ascii="Times New Roman" w:hAnsi="Times New Roman" w:cs="Times New Roman"/>
          <w:b/>
          <w:sz w:val="24"/>
          <w:szCs w:val="24"/>
        </w:rPr>
      </w:pPr>
      <w:r w:rsidRPr="00444DD9">
        <w:rPr>
          <w:rFonts w:ascii="Times New Roman" w:hAnsi="Times New Roman" w:cs="Times New Roman"/>
          <w:b/>
          <w:sz w:val="24"/>
          <w:szCs w:val="24"/>
        </w:rPr>
        <w:lastRenderedPageBreak/>
        <w:t>ABSTRACT</w:t>
      </w:r>
    </w:p>
    <w:p w:rsidR="00865722" w:rsidRPr="00444DD9" w:rsidRDefault="00865722" w:rsidP="00865722">
      <w:pPr>
        <w:spacing w:line="240" w:lineRule="auto"/>
        <w:jc w:val="both"/>
        <w:rPr>
          <w:rFonts w:ascii="Times New Roman" w:hAnsi="Times New Roman" w:cs="Times New Roman"/>
          <w:sz w:val="24"/>
          <w:szCs w:val="24"/>
        </w:rPr>
      </w:pPr>
      <w:r w:rsidRPr="00444DD9">
        <w:rPr>
          <w:rFonts w:ascii="Times New Roman" w:hAnsi="Times New Roman" w:cs="Times New Roman"/>
          <w:sz w:val="24"/>
          <w:szCs w:val="24"/>
        </w:rPr>
        <w:t xml:space="preserve">Normal vaginal flora contains a wide range of microorganisms. Bacterial vaginosis BV is the main reason of vaginal discharge. Many gram positive and gram negative rods i.e. </w:t>
      </w:r>
      <w:r w:rsidRPr="00444DD9">
        <w:rPr>
          <w:rFonts w:ascii="Times New Roman" w:hAnsi="Times New Roman" w:cs="Times New Roman"/>
          <w:i/>
          <w:sz w:val="24"/>
          <w:szCs w:val="24"/>
        </w:rPr>
        <w:t>E.coli, Klebsiella</w:t>
      </w:r>
      <w:r w:rsidRPr="00444DD9">
        <w:rPr>
          <w:rFonts w:ascii="Times New Roman" w:hAnsi="Times New Roman" w:cs="Times New Roman"/>
          <w:sz w:val="24"/>
          <w:szCs w:val="24"/>
        </w:rPr>
        <w:t xml:space="preserve">, </w:t>
      </w:r>
      <w:r w:rsidRPr="00444DD9">
        <w:rPr>
          <w:rFonts w:ascii="Times New Roman" w:hAnsi="Times New Roman" w:cs="Times New Roman"/>
          <w:i/>
          <w:sz w:val="24"/>
          <w:szCs w:val="24"/>
        </w:rPr>
        <w:t>Proteus, Acinetobacter</w:t>
      </w:r>
      <w:r w:rsidRPr="00444DD9">
        <w:rPr>
          <w:rFonts w:ascii="Times New Roman" w:hAnsi="Times New Roman" w:cs="Times New Roman"/>
          <w:sz w:val="24"/>
          <w:szCs w:val="24"/>
        </w:rPr>
        <w:t xml:space="preserve"> and </w:t>
      </w:r>
      <w:r w:rsidRPr="00444DD9">
        <w:rPr>
          <w:rFonts w:ascii="Times New Roman" w:hAnsi="Times New Roman" w:cs="Times New Roman"/>
          <w:i/>
          <w:sz w:val="24"/>
          <w:szCs w:val="24"/>
        </w:rPr>
        <w:t>Pseudomonas</w:t>
      </w:r>
      <w:r w:rsidRPr="00444DD9">
        <w:rPr>
          <w:rFonts w:ascii="Times New Roman" w:hAnsi="Times New Roman" w:cs="Times New Roman"/>
          <w:sz w:val="24"/>
          <w:szCs w:val="24"/>
        </w:rPr>
        <w:t xml:space="preserve"> spp. are major contributors in bacterial vaginosis. Aim: The present study was conducted to elucidate the frequency of various bacteria in high vaginal swabs and sensitivity pattern of bacteria to antibiotics that are currently used Material and Methods used are a  total of 6 High vaginal swabs (HVS) which were collected from patients presenting with symptoms of vaginal discharge. Swabs were inoculated on blood and Chocolate agar. After overnight incubation plates were examined for growth, colonial morphology, final confirmation was done on the basis of biochemical testing. Antibiotic sensitivity testing was done by (modified Kirby-Bauer’s) disc diffusion method using amikacin(30</w:t>
      </w:r>
      <w:r w:rsidRPr="00444DD9">
        <w:rPr>
          <w:rFonts w:ascii="Times New Roman" w:hAnsi="Times New Roman" w:cs="Times New Roman"/>
          <w:color w:val="545454"/>
          <w:sz w:val="24"/>
          <w:szCs w:val="24"/>
          <w:shd w:val="clear" w:color="auto" w:fill="FFFFFF"/>
        </w:rPr>
        <w:t>μg</w:t>
      </w:r>
      <w:r w:rsidRPr="00444DD9">
        <w:rPr>
          <w:rFonts w:ascii="Times New Roman" w:hAnsi="Times New Roman" w:cs="Times New Roman"/>
          <w:sz w:val="24"/>
          <w:szCs w:val="24"/>
        </w:rPr>
        <w:t>), ampicillin(10</w:t>
      </w:r>
      <w:r w:rsidRPr="00444DD9">
        <w:rPr>
          <w:rFonts w:ascii="Times New Roman" w:hAnsi="Times New Roman" w:cs="Times New Roman"/>
          <w:color w:val="545454"/>
          <w:sz w:val="24"/>
          <w:szCs w:val="24"/>
          <w:shd w:val="clear" w:color="auto" w:fill="FFFFFF"/>
        </w:rPr>
        <w:t>μg</w:t>
      </w:r>
      <w:r w:rsidRPr="00444DD9">
        <w:rPr>
          <w:rFonts w:ascii="Times New Roman" w:hAnsi="Times New Roman" w:cs="Times New Roman"/>
          <w:sz w:val="24"/>
          <w:szCs w:val="24"/>
        </w:rPr>
        <w:t>), amoxicillin(10</w:t>
      </w:r>
      <w:r w:rsidRPr="00444DD9">
        <w:rPr>
          <w:rFonts w:ascii="Times New Roman" w:hAnsi="Times New Roman" w:cs="Times New Roman"/>
          <w:color w:val="545454"/>
          <w:sz w:val="24"/>
          <w:szCs w:val="24"/>
          <w:shd w:val="clear" w:color="auto" w:fill="FFFFFF"/>
        </w:rPr>
        <w:t>μg</w:t>
      </w:r>
      <w:r w:rsidRPr="00444DD9">
        <w:rPr>
          <w:rFonts w:ascii="Times New Roman" w:hAnsi="Times New Roman" w:cs="Times New Roman"/>
          <w:sz w:val="24"/>
          <w:szCs w:val="24"/>
        </w:rPr>
        <w:t>),) clavulanic acid, imipenem(10</w:t>
      </w:r>
      <w:r w:rsidRPr="00444DD9">
        <w:rPr>
          <w:rFonts w:ascii="Times New Roman" w:hAnsi="Times New Roman" w:cs="Times New Roman"/>
          <w:color w:val="545454"/>
          <w:sz w:val="24"/>
          <w:szCs w:val="24"/>
          <w:shd w:val="clear" w:color="auto" w:fill="FFFFFF"/>
        </w:rPr>
        <w:t>μg</w:t>
      </w:r>
      <w:r w:rsidRPr="00444DD9">
        <w:rPr>
          <w:rFonts w:ascii="Times New Roman" w:hAnsi="Times New Roman" w:cs="Times New Roman"/>
          <w:sz w:val="24"/>
          <w:szCs w:val="24"/>
        </w:rPr>
        <w:t>),  ciprofloxacin(10</w:t>
      </w:r>
      <w:r w:rsidRPr="00444DD9">
        <w:rPr>
          <w:rFonts w:ascii="Times New Roman" w:hAnsi="Times New Roman" w:cs="Times New Roman"/>
          <w:color w:val="545454"/>
          <w:sz w:val="24"/>
          <w:szCs w:val="24"/>
          <w:shd w:val="clear" w:color="auto" w:fill="FFFFFF"/>
        </w:rPr>
        <w:t>μg</w:t>
      </w:r>
      <w:r w:rsidRPr="00444DD9">
        <w:rPr>
          <w:rFonts w:ascii="Times New Roman" w:hAnsi="Times New Roman" w:cs="Times New Roman"/>
          <w:sz w:val="24"/>
          <w:szCs w:val="24"/>
        </w:rPr>
        <w:t>),  and cefixime(5</w:t>
      </w:r>
      <w:r w:rsidRPr="00444DD9">
        <w:rPr>
          <w:rFonts w:ascii="Times New Roman" w:hAnsi="Times New Roman" w:cs="Times New Roman"/>
          <w:color w:val="545454"/>
          <w:sz w:val="24"/>
          <w:szCs w:val="24"/>
          <w:shd w:val="clear" w:color="auto" w:fill="FFFFFF"/>
        </w:rPr>
        <w:t>μg</w:t>
      </w:r>
      <w:r w:rsidRPr="00444DD9">
        <w:rPr>
          <w:rFonts w:ascii="Times New Roman" w:hAnsi="Times New Roman" w:cs="Times New Roman"/>
          <w:sz w:val="24"/>
          <w:szCs w:val="24"/>
        </w:rPr>
        <w:t xml:space="preserve">). After overnight incubation plates were examined to read the susceptibility zone. Results showed  that Highly sensitive antibiotics against bacteria were imipenem (27mm), and Ciprofloxacin (28mm)  whereas least affective antibiotics against gram negative rods were penicillins, amikacin due to indiscriminate use of antibiotics. In conclusion, high prevalence of gynecological infections demands that the patients who have </w:t>
      </w:r>
      <w:r w:rsidRPr="00444DD9">
        <w:rPr>
          <w:rFonts w:ascii="Times New Roman" w:hAnsi="Times New Roman" w:cs="Times New Roman"/>
          <w:i/>
          <w:sz w:val="24"/>
          <w:szCs w:val="24"/>
        </w:rPr>
        <w:t>vaginosis</w:t>
      </w:r>
      <w:r w:rsidRPr="00444DD9">
        <w:rPr>
          <w:rFonts w:ascii="Times New Roman" w:hAnsi="Times New Roman" w:cs="Times New Roman"/>
          <w:sz w:val="24"/>
          <w:szCs w:val="24"/>
        </w:rPr>
        <w:t xml:space="preserve"> must be investigated regularly and carefully through culture and identification of causative bacteria. Emergence of antibiotic resistance must be controlled in order to avoid improper use, frequent abuse, insufficient dosages, trouble-free availability of antibiotics and treatment schedule must be designed subsequent to proper laboratory investigations.</w:t>
      </w:r>
    </w:p>
    <w:p w:rsidR="00865722" w:rsidRDefault="00865722" w:rsidP="00865722">
      <w:pPr>
        <w:spacing w:line="480" w:lineRule="auto"/>
        <w:rPr>
          <w:rFonts w:ascii="Times New Roman" w:hAnsi="Times New Roman" w:cs="Times New Roman"/>
          <w:b/>
          <w:sz w:val="24"/>
          <w:szCs w:val="24"/>
        </w:rPr>
      </w:pPr>
    </w:p>
    <w:p w:rsidR="00865722" w:rsidRDefault="00714E0B" w:rsidP="00C74D2D">
      <w:pPr>
        <w:spacing w:line="48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865722" w:rsidRDefault="00865722" w:rsidP="00C74D2D">
      <w:pPr>
        <w:spacing w:line="480" w:lineRule="auto"/>
        <w:jc w:val="center"/>
        <w:rPr>
          <w:rFonts w:ascii="Times New Roman" w:hAnsi="Times New Roman" w:cs="Times New Roman"/>
          <w:b/>
          <w:sz w:val="24"/>
          <w:szCs w:val="24"/>
        </w:rPr>
      </w:pPr>
    </w:p>
    <w:p w:rsidR="00865722" w:rsidRDefault="00865722" w:rsidP="00C74D2D">
      <w:pPr>
        <w:spacing w:line="480" w:lineRule="auto"/>
        <w:jc w:val="center"/>
        <w:rPr>
          <w:rFonts w:ascii="Times New Roman" w:hAnsi="Times New Roman" w:cs="Times New Roman"/>
          <w:b/>
          <w:sz w:val="24"/>
          <w:szCs w:val="24"/>
        </w:rPr>
      </w:pPr>
    </w:p>
    <w:p w:rsidR="00865722" w:rsidRDefault="00865722" w:rsidP="00C74D2D">
      <w:pPr>
        <w:spacing w:line="480" w:lineRule="auto"/>
        <w:jc w:val="center"/>
        <w:rPr>
          <w:rFonts w:ascii="Times New Roman" w:hAnsi="Times New Roman" w:cs="Times New Roman"/>
          <w:b/>
          <w:sz w:val="24"/>
          <w:szCs w:val="24"/>
        </w:rPr>
      </w:pPr>
    </w:p>
    <w:p w:rsidR="00865722" w:rsidRDefault="00865722" w:rsidP="00C74D2D">
      <w:pPr>
        <w:spacing w:line="480" w:lineRule="auto"/>
        <w:jc w:val="center"/>
        <w:rPr>
          <w:rFonts w:ascii="Times New Roman" w:hAnsi="Times New Roman" w:cs="Times New Roman"/>
          <w:b/>
          <w:sz w:val="24"/>
          <w:szCs w:val="24"/>
        </w:rPr>
      </w:pPr>
    </w:p>
    <w:p w:rsidR="00865722" w:rsidRDefault="00865722" w:rsidP="00C74D2D">
      <w:pPr>
        <w:spacing w:line="480" w:lineRule="auto"/>
        <w:jc w:val="center"/>
        <w:rPr>
          <w:rFonts w:ascii="Times New Roman" w:hAnsi="Times New Roman" w:cs="Times New Roman"/>
          <w:b/>
          <w:sz w:val="24"/>
          <w:szCs w:val="24"/>
        </w:rPr>
      </w:pPr>
    </w:p>
    <w:p w:rsidR="00865722" w:rsidRDefault="00865722" w:rsidP="00C74D2D">
      <w:pPr>
        <w:spacing w:line="480" w:lineRule="auto"/>
        <w:jc w:val="center"/>
        <w:rPr>
          <w:rFonts w:ascii="Times New Roman" w:hAnsi="Times New Roman" w:cs="Times New Roman"/>
          <w:b/>
          <w:sz w:val="24"/>
          <w:szCs w:val="24"/>
        </w:rPr>
      </w:pPr>
    </w:p>
    <w:p w:rsidR="00865722" w:rsidRDefault="00865722" w:rsidP="00C74D2D">
      <w:pPr>
        <w:spacing w:line="480" w:lineRule="auto"/>
        <w:jc w:val="center"/>
        <w:rPr>
          <w:rFonts w:ascii="Times New Roman" w:hAnsi="Times New Roman" w:cs="Times New Roman"/>
          <w:b/>
          <w:sz w:val="24"/>
          <w:szCs w:val="24"/>
        </w:rPr>
      </w:pPr>
    </w:p>
    <w:p w:rsidR="00C74D2D" w:rsidRDefault="00C74D2D" w:rsidP="00C74D2D">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CHAPTER ONE</w:t>
      </w:r>
    </w:p>
    <w:p w:rsidR="00C74D2D" w:rsidRPr="007507EC" w:rsidRDefault="00C74D2D" w:rsidP="00C74D2D">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1.1 INTRODUCTION </w:t>
      </w:r>
    </w:p>
    <w:p w:rsidR="00C74D2D" w:rsidRDefault="00C74D2D" w:rsidP="00C74D2D">
      <w:pPr>
        <w:spacing w:line="480" w:lineRule="auto"/>
        <w:jc w:val="both"/>
        <w:rPr>
          <w:rFonts w:ascii="Times New Roman" w:hAnsi="Times New Roman" w:cs="Times New Roman"/>
          <w:b/>
          <w:sz w:val="24"/>
          <w:szCs w:val="24"/>
        </w:rPr>
      </w:pPr>
      <w:r>
        <w:rPr>
          <w:rFonts w:ascii="Times New Roman" w:hAnsi="Times New Roman" w:cs="Times New Roman"/>
          <w:b/>
          <w:sz w:val="24"/>
          <w:szCs w:val="24"/>
        </w:rPr>
        <w:t>1.2</w:t>
      </w:r>
      <w:r>
        <w:rPr>
          <w:rFonts w:ascii="Times New Roman" w:hAnsi="Times New Roman" w:cs="Times New Roman"/>
          <w:b/>
          <w:sz w:val="24"/>
          <w:szCs w:val="24"/>
        </w:rPr>
        <w:tab/>
        <w:t>Background of the Study</w:t>
      </w:r>
    </w:p>
    <w:p w:rsidR="00C74D2D" w:rsidRDefault="00C74D2D" w:rsidP="00C74D2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Antimicrobial resistance is a global concern, particularly pressing in developing nations where  infectious diseases, poverty and malnutrition are endemic. Infections caused by resistant bacteria have been shown to be more frequently associated with increased morbidity and mortality than those caused by susceptible pathogens. In areas of concentrated use, such as hospitals, antimicrobial resistance  lead to hospital stays, increased health care costs and in extreme cases untreatable infections. The lack of clinical microbiology laboratories to identify the specific etiologic agents and their antimicrobial susceptibility testing has increased empirical therapy which in turn leads to emergence of AMR. Moreover, self</w:t>
      </w:r>
      <w:r>
        <w:rPr>
          <w:rFonts w:ascii="Times New Roman" w:hAnsi="Times New Roman" w:cs="Times New Roman"/>
          <w:color w:val="FF0000"/>
          <w:sz w:val="24"/>
          <w:szCs w:val="24"/>
        </w:rPr>
        <w:t>-</w:t>
      </w:r>
      <w:r>
        <w:rPr>
          <w:rFonts w:ascii="Times New Roman" w:hAnsi="Times New Roman" w:cs="Times New Roman"/>
          <w:sz w:val="24"/>
          <w:szCs w:val="24"/>
        </w:rPr>
        <w:t>antibiotic prescription, lack of access to local antibiogram data and poor awareness of prescriber about AMR were the leading local factors for AMR development in Ethiopia (Abera</w:t>
      </w:r>
      <w:r>
        <w:rPr>
          <w:rFonts w:ascii="Times New Roman" w:hAnsi="Times New Roman" w:cs="Times New Roman"/>
          <w:i/>
          <w:sz w:val="24"/>
          <w:szCs w:val="24"/>
        </w:rPr>
        <w:t>et al</w:t>
      </w:r>
      <w:r>
        <w:rPr>
          <w:rFonts w:ascii="Times New Roman" w:hAnsi="Times New Roman" w:cs="Times New Roman"/>
          <w:sz w:val="24"/>
          <w:szCs w:val="24"/>
        </w:rPr>
        <w:t xml:space="preserve">., 2014). </w:t>
      </w:r>
    </w:p>
    <w:p w:rsidR="00C74D2D" w:rsidRDefault="00C74D2D" w:rsidP="00C74D2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Studies have shown that besides the temporal changes in profile of infecting microorganisms and pattern of resistance over time, antimicrobial resistance profile of bacteria varies among population because of difference in geography, local antimicrobial prescribing practices and prevalence of resistant bacterial strains. Such differences are never stable and may change rapidly especially in places where misuse of antibiotics are common particularly in developing countries. A systematic review in Ethiopia has also indicated a trend towards an increasing resistance rates among pathogens such as </w:t>
      </w:r>
      <w:r>
        <w:rPr>
          <w:rFonts w:ascii="Times New Roman" w:hAnsi="Times New Roman" w:cs="Times New Roman"/>
          <w:i/>
          <w:sz w:val="24"/>
          <w:szCs w:val="24"/>
        </w:rPr>
        <w:t>Escherichia coli</w:t>
      </w:r>
      <w:r>
        <w:rPr>
          <w:rFonts w:ascii="Times New Roman" w:hAnsi="Times New Roman" w:cs="Times New Roman"/>
          <w:sz w:val="24"/>
          <w:szCs w:val="24"/>
        </w:rPr>
        <w:t>, P</w:t>
      </w:r>
      <w:r>
        <w:rPr>
          <w:rFonts w:ascii="Times New Roman" w:hAnsi="Times New Roman" w:cs="Times New Roman"/>
          <w:i/>
          <w:sz w:val="24"/>
          <w:szCs w:val="24"/>
        </w:rPr>
        <w:t>roteus, Klebsiella, Pseudomonas,Citrobacter</w:t>
      </w:r>
      <w:r>
        <w:rPr>
          <w:rFonts w:ascii="Times New Roman" w:hAnsi="Times New Roman" w:cs="Times New Roman"/>
          <w:sz w:val="24"/>
          <w:szCs w:val="24"/>
        </w:rPr>
        <w:t xml:space="preserve"> and A</w:t>
      </w:r>
      <w:r>
        <w:rPr>
          <w:rFonts w:ascii="Times New Roman" w:hAnsi="Times New Roman" w:cs="Times New Roman"/>
          <w:i/>
          <w:sz w:val="24"/>
          <w:szCs w:val="24"/>
        </w:rPr>
        <w:t>cenotobacter</w:t>
      </w:r>
      <w:r>
        <w:rPr>
          <w:rFonts w:ascii="Times New Roman" w:hAnsi="Times New Roman" w:cs="Times New Roman"/>
          <w:sz w:val="24"/>
          <w:szCs w:val="24"/>
        </w:rPr>
        <w:t xml:space="preserve"> to commonly prescribed antibiotics, including Ampicillin, Amoxicillin, Amikasin, Imipenem, Cefixime and Ciprofloxacin (Moges </w:t>
      </w:r>
      <w:r w:rsidRPr="00C75AFA">
        <w:rPr>
          <w:rFonts w:ascii="Times New Roman" w:hAnsi="Times New Roman" w:cs="Times New Roman"/>
          <w:i/>
          <w:sz w:val="24"/>
          <w:szCs w:val="24"/>
        </w:rPr>
        <w:t>et al.,</w:t>
      </w:r>
      <w:r>
        <w:rPr>
          <w:rFonts w:ascii="Times New Roman" w:hAnsi="Times New Roman" w:cs="Times New Roman"/>
          <w:sz w:val="24"/>
          <w:szCs w:val="24"/>
        </w:rPr>
        <w:t xml:space="preserve">2014). </w:t>
      </w:r>
      <w:r>
        <w:rPr>
          <w:rFonts w:ascii="Times New Roman" w:hAnsi="Times New Roman" w:cs="Times New Roman"/>
          <w:sz w:val="24"/>
          <w:szCs w:val="24"/>
        </w:rPr>
        <w:lastRenderedPageBreak/>
        <w:t xml:space="preserve">Thus, up to date information on microbial resistance is needed at local level to guide the rational use of the existing antimicrobials. </w:t>
      </w:r>
    </w:p>
    <w:p w:rsidR="00C74D2D" w:rsidRDefault="00C74D2D" w:rsidP="00C74D2D">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adult human vagina is a complex biota containing a profusion of microorganisms.  These can be either unicellular or multicellular and are present everywhere in nature. They include  bacteria, fungi,  archaea,  protists,  some  microscopic  plants  such  as green  algae  and  animals  such  as  planktons  and  palanarian. On account of their nature, viruses may or may not be included. Bacteria   and   yeast   form   normal   flora   of   this ecosystem, which is normally found on the skin and every opening of the body such as mouth, ears, rectum and vagina. Even  a  neonate  carries  specific  flora  of  his/  her  mother  and soon develops own floral  community. This flora persists till death of the individual. An adult human carries normal flora consisting of more   than 200 bacterial species.  Normally these are harmless and are involved in benefiting their hosts. Yet some are parasitic in nature, living at the expense of their host, and some are even pathogenic.These pathogenic microbes, after getting a chance, invade their   hosts   and   lead   to   opportunistic   infection. These diseases caused by normalflora are termed endogenous diseases </w:t>
      </w:r>
      <w:r w:rsidRPr="00A11761">
        <w:rPr>
          <w:rFonts w:ascii="Times New Roman" w:eastAsia="Times New Roman" w:hAnsi="Times New Roman" w:cs="Times New Roman"/>
          <w:i/>
          <w:sz w:val="24"/>
          <w:szCs w:val="24"/>
        </w:rPr>
        <w:t>(Khan et at.,</w:t>
      </w:r>
      <w:r>
        <w:rPr>
          <w:rFonts w:ascii="Times New Roman" w:eastAsia="Times New Roman" w:hAnsi="Times New Roman" w:cs="Times New Roman"/>
          <w:sz w:val="24"/>
          <w:szCs w:val="24"/>
        </w:rPr>
        <w:t>2002).</w:t>
      </w:r>
    </w:p>
    <w:p w:rsidR="00C74D2D" w:rsidRDefault="00C74D2D" w:rsidP="00C74D2D">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Resistance of bacteria to antimicrobial agents is an imminent threat to patient management all over the world. This issue has plagued policy makers and clinicians everywhere but there seems to be no simple way of circumventing the problem. Rapidly rising antibiotic resistance is a challenge to comprehensive patient care in all branches of medical science. The interaction between various clinical bacteria and the antimicrobial agents is a complex issue involving the prokaryotic adaptive mechanisms and genetic changes.  This complex interaction must be studied in depth in order to achieve a sustainable and effective sol</w:t>
      </w:r>
      <w:r w:rsidR="00714E0B">
        <w:rPr>
          <w:rFonts w:ascii="Times New Roman" w:hAnsi="Times New Roman" w:cs="Times New Roman"/>
          <w:sz w:val="24"/>
          <w:szCs w:val="24"/>
        </w:rPr>
        <w:t xml:space="preserve">ution </w:t>
      </w:r>
      <w:r>
        <w:rPr>
          <w:rFonts w:ascii="Times New Roman" w:hAnsi="Times New Roman" w:cs="Times New Roman"/>
          <w:sz w:val="24"/>
          <w:szCs w:val="24"/>
        </w:rPr>
        <w:t xml:space="preserve">to the looming threat of antibiotic resistance. Earlier, the problem of antibiotic resistance was primarily a </w:t>
      </w:r>
      <w:r>
        <w:rPr>
          <w:rFonts w:ascii="Times New Roman" w:hAnsi="Times New Roman" w:cs="Times New Roman"/>
          <w:sz w:val="24"/>
          <w:szCs w:val="24"/>
        </w:rPr>
        <w:lastRenderedPageBreak/>
        <w:t>concern for not so comical infections. But now, even community acquired infections are caused by organisms with high levels of antibiotic resistance. As a report</w:t>
      </w:r>
      <w:r w:rsidR="00714E0B">
        <w:rPr>
          <w:rFonts w:ascii="Times New Roman" w:hAnsi="Times New Roman" w:cs="Times New Roman"/>
          <w:sz w:val="24"/>
          <w:szCs w:val="24"/>
        </w:rPr>
        <w:t xml:space="preserve"> </w:t>
      </w:r>
      <w:r>
        <w:rPr>
          <w:rFonts w:ascii="Times New Roman" w:hAnsi="Times New Roman" w:cs="Times New Roman"/>
          <w:sz w:val="24"/>
          <w:szCs w:val="24"/>
        </w:rPr>
        <w:t xml:space="preserve">had demonstrated, such multi-drug resistant community acquired infections can be a cause of significant. </w:t>
      </w:r>
    </w:p>
    <w:p w:rsidR="00C74D2D" w:rsidRDefault="00C74D2D" w:rsidP="00902395">
      <w:pPr>
        <w:spacing w:line="480" w:lineRule="auto"/>
        <w:ind w:firstLine="720"/>
        <w:jc w:val="both"/>
        <w:rPr>
          <w:rFonts w:ascii="Times New Roman" w:eastAsia="Times New Roman" w:hAnsi="Times New Roman" w:cs="Times New Roman"/>
          <w:sz w:val="24"/>
          <w:szCs w:val="24"/>
        </w:rPr>
      </w:pPr>
      <w:r>
        <w:rPr>
          <w:rFonts w:ascii="Times New Roman" w:hAnsi="Times New Roman" w:cs="Times New Roman"/>
          <w:sz w:val="24"/>
          <w:szCs w:val="24"/>
        </w:rPr>
        <w:t xml:space="preserve">Earlier, such drug resistant organisms were said to infect mainly patients with identifiable risk factors or profound </w:t>
      </w:r>
      <w:r w:rsidR="00714E0B">
        <w:rPr>
          <w:rFonts w:ascii="Times New Roman" w:hAnsi="Times New Roman" w:cs="Times New Roman"/>
          <w:sz w:val="24"/>
          <w:szCs w:val="24"/>
        </w:rPr>
        <w:t xml:space="preserve">immune </w:t>
      </w:r>
      <w:r>
        <w:rPr>
          <w:rFonts w:ascii="Times New Roman" w:hAnsi="Times New Roman" w:cs="Times New Roman"/>
          <w:sz w:val="24"/>
          <w:szCs w:val="24"/>
        </w:rPr>
        <w:t>suppression. But now, reports are showing such infections in seemingly normal healthy persons. Also, such drug-resistant infections may complicate the newly emerging infectious diseases. F</w:t>
      </w:r>
      <w:r w:rsidR="00902395">
        <w:rPr>
          <w:rFonts w:ascii="Times New Roman" w:hAnsi="Times New Roman" w:cs="Times New Roman"/>
          <w:sz w:val="24"/>
          <w:szCs w:val="24"/>
        </w:rPr>
        <w:t>or example, influenza epidemics</w:t>
      </w:r>
      <w:r>
        <w:rPr>
          <w:rFonts w:ascii="Times New Roman" w:hAnsi="Times New Roman" w:cs="Times New Roman"/>
          <w:sz w:val="24"/>
          <w:szCs w:val="24"/>
        </w:rPr>
        <w:t xml:space="preserve"> are sometimes reported to be complicated by superadded infection with drug-resistant bacteria (Hageman </w:t>
      </w:r>
      <w:r>
        <w:rPr>
          <w:rFonts w:ascii="Times New Roman" w:hAnsi="Times New Roman" w:cs="Times New Roman"/>
          <w:i/>
          <w:sz w:val="24"/>
          <w:szCs w:val="24"/>
        </w:rPr>
        <w:t xml:space="preserve">et </w:t>
      </w:r>
      <w:r w:rsidR="00902395">
        <w:rPr>
          <w:rFonts w:ascii="Times New Roman" w:hAnsi="Times New Roman" w:cs="Times New Roman"/>
          <w:i/>
          <w:sz w:val="24"/>
          <w:szCs w:val="24"/>
        </w:rPr>
        <w:t>al</w:t>
      </w:r>
      <w:r>
        <w:rPr>
          <w:rFonts w:ascii="Times New Roman" w:hAnsi="Times New Roman" w:cs="Times New Roman"/>
          <w:sz w:val="24"/>
          <w:szCs w:val="24"/>
        </w:rPr>
        <w:t>., 2004). The issue of drug resistance in clinical bacteria is such a vital threat that the UN held a special assembly in 2016 to address only this issue. In that assembly, the issue was said to be of as much importance as climate change and it was deemed to require a global response</w:t>
      </w:r>
      <w:r w:rsidR="00902395">
        <w:rPr>
          <w:rFonts w:ascii="Times New Roman" w:hAnsi="Times New Roman" w:cs="Times New Roman"/>
          <w:sz w:val="24"/>
          <w:szCs w:val="24"/>
        </w:rPr>
        <w:t xml:space="preserve"> (Farr, 1994) </w:t>
      </w:r>
      <w:r w:rsidRPr="00E617C0">
        <w:rPr>
          <w:rFonts w:ascii="Times New Roman" w:eastAsia="Times New Roman" w:hAnsi="Times New Roman" w:cs="Times New Roman"/>
          <w:sz w:val="24"/>
          <w:szCs w:val="24"/>
        </w:rPr>
        <w:t xml:space="preserve">and   non-pregnant women  attending  the  </w:t>
      </w:r>
      <w:r w:rsidR="00902395">
        <w:rPr>
          <w:rFonts w:ascii="Times New Roman" w:eastAsia="Times New Roman" w:hAnsi="Times New Roman" w:cs="Times New Roman"/>
          <w:sz w:val="24"/>
          <w:szCs w:val="24"/>
        </w:rPr>
        <w:t>U</w:t>
      </w:r>
      <w:r w:rsidRPr="00E617C0">
        <w:rPr>
          <w:rFonts w:ascii="Times New Roman" w:eastAsia="Times New Roman" w:hAnsi="Times New Roman" w:cs="Times New Roman"/>
          <w:sz w:val="24"/>
          <w:szCs w:val="24"/>
        </w:rPr>
        <w:t xml:space="preserve">niversity  of  </w:t>
      </w:r>
      <w:r w:rsidR="00902395">
        <w:rPr>
          <w:rFonts w:ascii="Times New Roman" w:eastAsia="Times New Roman" w:hAnsi="Times New Roman" w:cs="Times New Roman"/>
          <w:sz w:val="24"/>
          <w:szCs w:val="24"/>
        </w:rPr>
        <w:t>M</w:t>
      </w:r>
      <w:r w:rsidRPr="00E617C0">
        <w:rPr>
          <w:rFonts w:ascii="Times New Roman" w:eastAsia="Times New Roman" w:hAnsi="Times New Roman" w:cs="Times New Roman"/>
          <w:sz w:val="24"/>
          <w:szCs w:val="24"/>
        </w:rPr>
        <w:t xml:space="preserve">aiduguri </w:t>
      </w:r>
      <w:r w:rsidR="00902395">
        <w:rPr>
          <w:rFonts w:ascii="Times New Roman" w:eastAsia="Times New Roman" w:hAnsi="Times New Roman" w:cs="Times New Roman"/>
          <w:sz w:val="24"/>
          <w:szCs w:val="24"/>
        </w:rPr>
        <w:t>T</w:t>
      </w:r>
      <w:r w:rsidRPr="00E617C0">
        <w:rPr>
          <w:rFonts w:ascii="Times New Roman" w:eastAsia="Times New Roman" w:hAnsi="Times New Roman" w:cs="Times New Roman"/>
          <w:sz w:val="24"/>
          <w:szCs w:val="24"/>
        </w:rPr>
        <w:t xml:space="preserve">eaching </w:t>
      </w:r>
      <w:r w:rsidR="00902395">
        <w:rPr>
          <w:rFonts w:ascii="Times New Roman" w:eastAsia="Times New Roman" w:hAnsi="Times New Roman" w:cs="Times New Roman"/>
          <w:sz w:val="24"/>
          <w:szCs w:val="24"/>
        </w:rPr>
        <w:t>H</w:t>
      </w:r>
      <w:r w:rsidRPr="00E617C0">
        <w:rPr>
          <w:rFonts w:ascii="Times New Roman" w:eastAsia="Times New Roman" w:hAnsi="Times New Roman" w:cs="Times New Roman"/>
          <w:sz w:val="24"/>
          <w:szCs w:val="24"/>
        </w:rPr>
        <w:t>ospital (</w:t>
      </w:r>
      <w:r w:rsidR="00902395" w:rsidRPr="00E617C0">
        <w:rPr>
          <w:rFonts w:ascii="Times New Roman" w:eastAsia="Times New Roman" w:hAnsi="Times New Roman" w:cs="Times New Roman"/>
          <w:sz w:val="24"/>
          <w:szCs w:val="24"/>
        </w:rPr>
        <w:t>UMTH</w:t>
      </w:r>
      <w:r w:rsidR="00902395">
        <w:rPr>
          <w:rFonts w:ascii="Times New Roman" w:eastAsia="Times New Roman" w:hAnsi="Times New Roman" w:cs="Times New Roman"/>
          <w:sz w:val="24"/>
          <w:szCs w:val="24"/>
        </w:rPr>
        <w:t>), M</w:t>
      </w:r>
      <w:r w:rsidRPr="00E617C0">
        <w:rPr>
          <w:rFonts w:ascii="Times New Roman" w:eastAsia="Times New Roman" w:hAnsi="Times New Roman" w:cs="Times New Roman"/>
          <w:sz w:val="24"/>
          <w:szCs w:val="24"/>
        </w:rPr>
        <w:t xml:space="preserve">aiduguri, Nigeria”. </w:t>
      </w:r>
    </w:p>
    <w:p w:rsidR="00C74D2D" w:rsidRDefault="00902395" w:rsidP="00C74D2D">
      <w:pPr>
        <w:tabs>
          <w:tab w:val="left" w:pos="2970"/>
        </w:tabs>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1.3 Antibiotic</w:t>
      </w:r>
      <w:r w:rsidR="00C74D2D">
        <w:rPr>
          <w:rFonts w:ascii="Times New Roman" w:eastAsia="Times New Roman" w:hAnsi="Times New Roman" w:cs="Times New Roman"/>
          <w:b/>
          <w:sz w:val="24"/>
          <w:szCs w:val="24"/>
        </w:rPr>
        <w:t xml:space="preserve"> Sensitivity</w:t>
      </w:r>
      <w:r w:rsidR="00C74D2D">
        <w:rPr>
          <w:rFonts w:ascii="Times New Roman" w:eastAsia="Times New Roman" w:hAnsi="Times New Roman" w:cs="Times New Roman"/>
          <w:b/>
          <w:sz w:val="24"/>
          <w:szCs w:val="24"/>
        </w:rPr>
        <w:tab/>
      </w:r>
    </w:p>
    <w:p w:rsidR="00C74D2D" w:rsidRPr="00C75AFA" w:rsidRDefault="00C74D2D" w:rsidP="00C74D2D">
      <w:pPr>
        <w:spacing w:line="480" w:lineRule="auto"/>
        <w:jc w:val="both"/>
        <w:rPr>
          <w:rFonts w:ascii="Times New Roman" w:eastAsia="Times New Roman" w:hAnsi="Times New Roman" w:cs="Times New Roman"/>
          <w:strike/>
          <w:sz w:val="24"/>
          <w:szCs w:val="24"/>
        </w:rPr>
      </w:pPr>
      <w:r>
        <w:rPr>
          <w:rFonts w:ascii="Times New Roman" w:eastAsia="Times New Roman" w:hAnsi="Times New Roman" w:cs="Times New Roman"/>
          <w:sz w:val="24"/>
          <w:szCs w:val="24"/>
        </w:rPr>
        <w:t xml:space="preserve">Antibiotic   sensitivity   is   a   term   used   to   describe   the susceptibility of bacteria to antibiotics. Antibiotic sensitivity testing (AST) is  usually  carried  out  to  determine  which antibiotic  will  be  most  successful  in  treating  a  bacterial </w:t>
      </w:r>
      <w:r w:rsidRPr="00C75AFA">
        <w:rPr>
          <w:rFonts w:ascii="Times New Roman" w:eastAsia="Times New Roman" w:hAnsi="Times New Roman" w:cs="Times New Roman"/>
          <w:sz w:val="24"/>
          <w:szCs w:val="24"/>
        </w:rPr>
        <w:t xml:space="preserve">infection </w:t>
      </w:r>
      <w:r w:rsidRPr="00C75AFA">
        <w:rPr>
          <w:rFonts w:ascii="Times New Roman" w:eastAsia="Times New Roman" w:hAnsi="Times New Roman" w:cs="Times New Roman"/>
          <w:i/>
          <w:sz w:val="24"/>
          <w:szCs w:val="24"/>
        </w:rPr>
        <w:t xml:space="preserve"> in  vivo</w:t>
      </w:r>
      <w:r w:rsidRPr="00C75AFA">
        <w:rPr>
          <w:rFonts w:ascii="Times New Roman" w:eastAsia="Times New Roman" w:hAnsi="Times New Roman" w:cs="Times New Roman"/>
          <w:sz w:val="24"/>
          <w:szCs w:val="24"/>
        </w:rPr>
        <w:t>. Testing  for  antibiotic  sensitivity  is  often done  by  the Kirby-Bauer  method  while  other    methods include  the  Stokes  method, E-test (also  based  on  antibiotic diffusion)   and      Agar   and   Broth</w:t>
      </w:r>
      <w:r w:rsidR="00E249BF">
        <w:rPr>
          <w:rFonts w:ascii="Times New Roman" w:eastAsia="Times New Roman" w:hAnsi="Times New Roman" w:cs="Times New Roman"/>
          <w:sz w:val="24"/>
          <w:szCs w:val="24"/>
        </w:rPr>
        <w:t xml:space="preserve"> dil</w:t>
      </w:r>
      <w:r w:rsidR="00902395">
        <w:rPr>
          <w:rFonts w:ascii="Times New Roman" w:eastAsia="Times New Roman" w:hAnsi="Times New Roman" w:cs="Times New Roman"/>
          <w:sz w:val="24"/>
          <w:szCs w:val="24"/>
        </w:rPr>
        <w:t>uti</w:t>
      </w:r>
      <w:r w:rsidRPr="00C75AFA">
        <w:rPr>
          <w:rFonts w:ascii="Times New Roman" w:eastAsia="Times New Roman" w:hAnsi="Times New Roman" w:cs="Times New Roman"/>
          <w:sz w:val="24"/>
          <w:szCs w:val="24"/>
        </w:rPr>
        <w:t xml:space="preserve">on   methods   (for Minimum  Inhibitory  Concentration determination). Muller Hinton   agar   is   most   frequently   used   in   this   antibiotic susceptibility test. </w:t>
      </w:r>
      <w:r w:rsidR="00902395" w:rsidRPr="00C75AFA">
        <w:rPr>
          <w:rFonts w:ascii="Times New Roman" w:eastAsia="Times New Roman" w:hAnsi="Times New Roman" w:cs="Times New Roman"/>
          <w:sz w:val="24"/>
          <w:szCs w:val="24"/>
        </w:rPr>
        <w:t xml:space="preserve">Our study was </w:t>
      </w:r>
      <w:r w:rsidR="00902395" w:rsidRPr="00C75AFA">
        <w:rPr>
          <w:rFonts w:ascii="Times New Roman" w:eastAsia="Times New Roman" w:hAnsi="Times New Roman" w:cs="Times New Roman"/>
          <w:sz w:val="24"/>
          <w:szCs w:val="24"/>
        </w:rPr>
        <w:lastRenderedPageBreak/>
        <w:t xml:space="preserve">aimed </w:t>
      </w:r>
      <w:r w:rsidR="00E249BF">
        <w:rPr>
          <w:rFonts w:ascii="Times New Roman" w:eastAsia="Times New Roman" w:hAnsi="Times New Roman" w:cs="Times New Roman"/>
          <w:sz w:val="24"/>
          <w:szCs w:val="24"/>
        </w:rPr>
        <w:t xml:space="preserve">at the </w:t>
      </w:r>
      <w:r w:rsidRPr="00C75AFA">
        <w:rPr>
          <w:rFonts w:ascii="Times New Roman" w:eastAsia="Times New Roman" w:hAnsi="Times New Roman" w:cs="Times New Roman"/>
          <w:sz w:val="24"/>
          <w:szCs w:val="24"/>
        </w:rPr>
        <w:t>isolation</w:t>
      </w:r>
      <w:r w:rsidR="00902395" w:rsidRPr="00C75AFA">
        <w:rPr>
          <w:rFonts w:ascii="Times New Roman" w:eastAsia="Times New Roman" w:hAnsi="Times New Roman" w:cs="Times New Roman"/>
          <w:sz w:val="24"/>
          <w:szCs w:val="24"/>
        </w:rPr>
        <w:t>, identification</w:t>
      </w:r>
      <w:r w:rsidRPr="00C75AFA">
        <w:rPr>
          <w:rFonts w:ascii="Times New Roman" w:eastAsia="Times New Roman" w:hAnsi="Times New Roman" w:cs="Times New Roman"/>
          <w:sz w:val="24"/>
          <w:szCs w:val="24"/>
        </w:rPr>
        <w:t xml:space="preserve"> and antibiotic sensitivity </w:t>
      </w:r>
      <w:r w:rsidR="00902395" w:rsidRPr="00C75AFA">
        <w:rPr>
          <w:rFonts w:ascii="Times New Roman" w:eastAsia="Times New Roman" w:hAnsi="Times New Roman" w:cs="Times New Roman"/>
          <w:sz w:val="24"/>
          <w:szCs w:val="24"/>
        </w:rPr>
        <w:t>testing</w:t>
      </w:r>
      <w:r w:rsidRPr="00C75AFA">
        <w:rPr>
          <w:rFonts w:ascii="Times New Roman" w:eastAsia="Times New Roman" w:hAnsi="Times New Roman" w:cs="Times New Roman"/>
          <w:sz w:val="24"/>
          <w:szCs w:val="24"/>
        </w:rPr>
        <w:t xml:space="preserve"> of </w:t>
      </w:r>
      <w:r w:rsidR="00F8127F">
        <w:rPr>
          <w:rFonts w:ascii="Times New Roman" w:eastAsia="Times New Roman" w:hAnsi="Times New Roman" w:cs="Times New Roman"/>
          <w:sz w:val="24"/>
          <w:szCs w:val="24"/>
        </w:rPr>
        <w:t>URINARY TRACT INFECTION</w:t>
      </w:r>
      <w:r w:rsidR="00902395">
        <w:rPr>
          <w:rFonts w:ascii="Times New Roman" w:eastAsia="Times New Roman" w:hAnsi="Times New Roman" w:cs="Times New Roman"/>
          <w:sz w:val="24"/>
          <w:szCs w:val="24"/>
        </w:rPr>
        <w:t xml:space="preserve"> </w:t>
      </w:r>
      <w:r w:rsidR="00F8127F">
        <w:rPr>
          <w:rFonts w:ascii="Times New Roman" w:eastAsia="Times New Roman" w:hAnsi="Times New Roman" w:cs="Times New Roman"/>
          <w:sz w:val="24"/>
          <w:szCs w:val="24"/>
        </w:rPr>
        <w:t>(UTI)</w:t>
      </w:r>
      <w:r w:rsidRPr="00C75AFA">
        <w:rPr>
          <w:rFonts w:ascii="Times New Roman" w:eastAsia="Times New Roman" w:hAnsi="Times New Roman" w:cs="Times New Roman"/>
          <w:sz w:val="24"/>
          <w:szCs w:val="24"/>
        </w:rPr>
        <w:t xml:space="preserve"> causing bacteria</w:t>
      </w:r>
    </w:p>
    <w:p w:rsidR="00C74D2D" w:rsidRDefault="00C74D2D" w:rsidP="00C74D2D">
      <w:pPr>
        <w:spacing w:line="480" w:lineRule="auto"/>
        <w:jc w:val="both"/>
        <w:rPr>
          <w:rFonts w:ascii="Times New Roman" w:hAnsi="Times New Roman" w:cs="Times New Roman"/>
          <w:sz w:val="24"/>
          <w:szCs w:val="24"/>
        </w:rPr>
      </w:pPr>
      <w:r>
        <w:rPr>
          <w:rFonts w:ascii="Times New Roman" w:hAnsi="Times New Roman" w:cs="Times New Roman"/>
          <w:b/>
          <w:sz w:val="24"/>
          <w:szCs w:val="24"/>
        </w:rPr>
        <w:t>1.4 AIM</w:t>
      </w:r>
    </w:p>
    <w:p w:rsidR="00C74D2D" w:rsidRPr="00C75AFA" w:rsidRDefault="00C74D2D" w:rsidP="00C74D2D">
      <w:pPr>
        <w:pStyle w:val="NormalWeb"/>
        <w:spacing w:before="77" w:beforeAutospacing="0" w:after="200" w:afterAutospacing="0" w:line="480" w:lineRule="auto"/>
        <w:jc w:val="both"/>
      </w:pPr>
      <w:r>
        <w:rPr>
          <w:rFonts w:eastAsia="Calibri"/>
          <w:color w:val="000000"/>
          <w:kern w:val="24"/>
          <w:lang w:val="en-GB"/>
        </w:rPr>
        <w:t xml:space="preserve">To isolate, identify and check antibiotic sensitivity </w:t>
      </w:r>
      <w:r w:rsidRPr="00C75AFA">
        <w:rPr>
          <w:rFonts w:eastAsia="Calibri"/>
          <w:kern w:val="24"/>
          <w:lang w:val="en-GB"/>
        </w:rPr>
        <w:t>of</w:t>
      </w:r>
      <w:r w:rsidR="00E249BF">
        <w:rPr>
          <w:rFonts w:eastAsia="Calibri"/>
          <w:kern w:val="24"/>
          <w:lang w:val="en-GB"/>
        </w:rPr>
        <w:t xml:space="preserve"> </w:t>
      </w:r>
      <w:r w:rsidRPr="00C75AFA">
        <w:rPr>
          <w:rFonts w:eastAsia="Calibri"/>
          <w:kern w:val="24"/>
          <w:lang w:val="en-GB"/>
        </w:rPr>
        <w:t xml:space="preserve">bacteria implicated in </w:t>
      </w:r>
      <w:r w:rsidR="00F8127F">
        <w:rPr>
          <w:rFonts w:eastAsia="Calibri"/>
          <w:kern w:val="24"/>
          <w:lang w:val="en-GB"/>
        </w:rPr>
        <w:t>URINARY TRACT INFECTION</w:t>
      </w:r>
      <w:r w:rsidR="00E249BF">
        <w:rPr>
          <w:rFonts w:eastAsia="Calibri"/>
          <w:kern w:val="24"/>
          <w:lang w:val="en-GB"/>
        </w:rPr>
        <w:t xml:space="preserve"> </w:t>
      </w:r>
      <w:r w:rsidR="00F8127F">
        <w:rPr>
          <w:rFonts w:eastAsia="Calibri"/>
          <w:kern w:val="24"/>
          <w:lang w:val="en-GB"/>
        </w:rPr>
        <w:t>(UTI)</w:t>
      </w:r>
      <w:r w:rsidRPr="00C75AFA">
        <w:rPr>
          <w:rFonts w:eastAsia="Calibri"/>
          <w:kern w:val="24"/>
          <w:lang w:val="en-GB"/>
        </w:rPr>
        <w:t>s.</w:t>
      </w:r>
    </w:p>
    <w:p w:rsidR="00C74D2D" w:rsidRPr="00C75AFA" w:rsidRDefault="00C74D2D" w:rsidP="00C74D2D">
      <w:pPr>
        <w:pStyle w:val="NormalWeb"/>
        <w:spacing w:before="77" w:beforeAutospacing="0" w:after="200" w:afterAutospacing="0" w:line="480" w:lineRule="auto"/>
        <w:jc w:val="both"/>
      </w:pPr>
      <w:r>
        <w:rPr>
          <w:rFonts w:eastAsia="Calibri"/>
          <w:b/>
          <w:bCs/>
          <w:kern w:val="24"/>
        </w:rPr>
        <w:t>1.5</w:t>
      </w:r>
      <w:r w:rsidRPr="00C75AFA">
        <w:rPr>
          <w:rFonts w:eastAsia="Calibri"/>
          <w:b/>
          <w:bCs/>
          <w:kern w:val="24"/>
        </w:rPr>
        <w:t xml:space="preserve"> OBJECTIVES OF THE STUDY</w:t>
      </w:r>
      <w:r w:rsidRPr="00C75AFA">
        <w:rPr>
          <w:rFonts w:eastAsia="Calibri"/>
          <w:b/>
          <w:bCs/>
          <w:kern w:val="24"/>
        </w:rPr>
        <w:tab/>
      </w:r>
    </w:p>
    <w:p w:rsidR="00C74D2D" w:rsidRPr="00C75AFA" w:rsidRDefault="00C74D2D" w:rsidP="00C74D2D">
      <w:pPr>
        <w:pStyle w:val="ListParagraph"/>
        <w:numPr>
          <w:ilvl w:val="0"/>
          <w:numId w:val="1"/>
        </w:numPr>
        <w:spacing w:line="480" w:lineRule="auto"/>
        <w:jc w:val="both"/>
      </w:pPr>
      <w:r w:rsidRPr="00C75AFA">
        <w:rPr>
          <w:rFonts w:eastAsia="Calibri"/>
          <w:kern w:val="24"/>
        </w:rPr>
        <w:t>To</w:t>
      </w:r>
      <w:r w:rsidR="00E249BF">
        <w:rPr>
          <w:rFonts w:eastAsia="Calibri"/>
          <w:kern w:val="24"/>
        </w:rPr>
        <w:t xml:space="preserve"> </w:t>
      </w:r>
      <w:r w:rsidRPr="00C75AFA">
        <w:rPr>
          <w:rFonts w:eastAsia="Calibri"/>
          <w:kern w:val="24"/>
        </w:rPr>
        <w:t>isolate bacteria from the urinary tract of women of child-bearing age using vaginal swab.</w:t>
      </w:r>
    </w:p>
    <w:p w:rsidR="00C74D2D" w:rsidRPr="00C75AFA" w:rsidRDefault="00C74D2D" w:rsidP="00C74D2D">
      <w:pPr>
        <w:pStyle w:val="ListParagraph"/>
        <w:numPr>
          <w:ilvl w:val="0"/>
          <w:numId w:val="1"/>
        </w:numPr>
        <w:spacing w:line="480" w:lineRule="auto"/>
        <w:jc w:val="both"/>
      </w:pPr>
      <w:r w:rsidRPr="00C75AFA">
        <w:rPr>
          <w:rFonts w:eastAsia="Calibri"/>
          <w:kern w:val="24"/>
        </w:rPr>
        <w:t>To identify the isolated bacteria.</w:t>
      </w:r>
    </w:p>
    <w:p w:rsidR="00C74D2D" w:rsidRPr="007507EC" w:rsidRDefault="00C74D2D" w:rsidP="00C74D2D">
      <w:pPr>
        <w:pStyle w:val="ListParagraph"/>
        <w:numPr>
          <w:ilvl w:val="0"/>
          <w:numId w:val="1"/>
        </w:numPr>
        <w:spacing w:line="480" w:lineRule="auto"/>
        <w:jc w:val="both"/>
      </w:pPr>
      <w:r w:rsidRPr="00C75AFA">
        <w:rPr>
          <w:rFonts w:eastAsia="Calibri"/>
          <w:kern w:val="24"/>
        </w:rPr>
        <w:t>To determine the antibiotic sensitivity of bacteria isolated.</w:t>
      </w:r>
      <w:r w:rsidRPr="007507EC">
        <w:rPr>
          <w:b/>
        </w:rPr>
        <w:tab/>
      </w:r>
    </w:p>
    <w:p w:rsidR="00E249BF" w:rsidRDefault="00E249BF" w:rsidP="00C74D2D">
      <w:pPr>
        <w:spacing w:line="480" w:lineRule="auto"/>
        <w:jc w:val="center"/>
        <w:rPr>
          <w:rFonts w:ascii="Times New Roman" w:hAnsi="Times New Roman" w:cs="Times New Roman"/>
          <w:b/>
          <w:sz w:val="24"/>
          <w:szCs w:val="24"/>
        </w:rPr>
      </w:pPr>
    </w:p>
    <w:p w:rsidR="00E249BF" w:rsidRDefault="00E249BF" w:rsidP="00C74D2D">
      <w:pPr>
        <w:spacing w:line="480" w:lineRule="auto"/>
        <w:jc w:val="center"/>
        <w:rPr>
          <w:rFonts w:ascii="Times New Roman" w:hAnsi="Times New Roman" w:cs="Times New Roman"/>
          <w:b/>
          <w:sz w:val="24"/>
          <w:szCs w:val="24"/>
        </w:rPr>
      </w:pPr>
    </w:p>
    <w:p w:rsidR="00E249BF" w:rsidRDefault="00E249BF" w:rsidP="00C74D2D">
      <w:pPr>
        <w:spacing w:line="480" w:lineRule="auto"/>
        <w:jc w:val="center"/>
        <w:rPr>
          <w:rFonts w:ascii="Times New Roman" w:hAnsi="Times New Roman" w:cs="Times New Roman"/>
          <w:b/>
          <w:sz w:val="24"/>
          <w:szCs w:val="24"/>
        </w:rPr>
      </w:pPr>
    </w:p>
    <w:p w:rsidR="00E249BF" w:rsidRDefault="00E249BF" w:rsidP="00C74D2D">
      <w:pPr>
        <w:spacing w:line="480" w:lineRule="auto"/>
        <w:jc w:val="center"/>
        <w:rPr>
          <w:rFonts w:ascii="Times New Roman" w:hAnsi="Times New Roman" w:cs="Times New Roman"/>
          <w:b/>
          <w:sz w:val="24"/>
          <w:szCs w:val="24"/>
        </w:rPr>
      </w:pPr>
    </w:p>
    <w:p w:rsidR="00E249BF" w:rsidRDefault="00E249BF" w:rsidP="00C74D2D">
      <w:pPr>
        <w:spacing w:line="480" w:lineRule="auto"/>
        <w:jc w:val="center"/>
        <w:rPr>
          <w:rFonts w:ascii="Times New Roman" w:hAnsi="Times New Roman" w:cs="Times New Roman"/>
          <w:b/>
          <w:sz w:val="24"/>
          <w:szCs w:val="24"/>
        </w:rPr>
      </w:pPr>
    </w:p>
    <w:p w:rsidR="00E249BF" w:rsidRDefault="00E249BF" w:rsidP="00C74D2D">
      <w:pPr>
        <w:spacing w:line="480" w:lineRule="auto"/>
        <w:jc w:val="center"/>
        <w:rPr>
          <w:rFonts w:ascii="Times New Roman" w:hAnsi="Times New Roman" w:cs="Times New Roman"/>
          <w:b/>
          <w:sz w:val="24"/>
          <w:szCs w:val="24"/>
        </w:rPr>
      </w:pPr>
    </w:p>
    <w:p w:rsidR="00E249BF" w:rsidRDefault="00E249BF" w:rsidP="00C74D2D">
      <w:pPr>
        <w:spacing w:line="480" w:lineRule="auto"/>
        <w:jc w:val="center"/>
        <w:rPr>
          <w:rFonts w:ascii="Times New Roman" w:hAnsi="Times New Roman" w:cs="Times New Roman"/>
          <w:b/>
          <w:sz w:val="24"/>
          <w:szCs w:val="24"/>
        </w:rPr>
      </w:pPr>
    </w:p>
    <w:p w:rsidR="00E249BF" w:rsidRDefault="00E249BF" w:rsidP="00C74D2D">
      <w:pPr>
        <w:spacing w:line="480" w:lineRule="auto"/>
        <w:jc w:val="center"/>
        <w:rPr>
          <w:rFonts w:ascii="Times New Roman" w:hAnsi="Times New Roman" w:cs="Times New Roman"/>
          <w:b/>
          <w:sz w:val="24"/>
          <w:szCs w:val="24"/>
        </w:rPr>
      </w:pPr>
    </w:p>
    <w:p w:rsidR="00E249BF" w:rsidRDefault="00E249BF" w:rsidP="00C74D2D">
      <w:pPr>
        <w:spacing w:line="480" w:lineRule="auto"/>
        <w:jc w:val="center"/>
        <w:rPr>
          <w:rFonts w:ascii="Times New Roman" w:hAnsi="Times New Roman" w:cs="Times New Roman"/>
          <w:b/>
          <w:sz w:val="24"/>
          <w:szCs w:val="24"/>
        </w:rPr>
      </w:pPr>
    </w:p>
    <w:p w:rsidR="00C74D2D" w:rsidRDefault="00C74D2D" w:rsidP="00C74D2D">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CHAPTER TWO</w:t>
      </w:r>
    </w:p>
    <w:p w:rsidR="00C74D2D" w:rsidRDefault="00E249BF" w:rsidP="00C74D2D">
      <w:pPr>
        <w:spacing w:line="480" w:lineRule="auto"/>
        <w:jc w:val="both"/>
        <w:rPr>
          <w:rFonts w:ascii="Times New Roman" w:hAnsi="Times New Roman" w:cs="Times New Roman"/>
          <w:b/>
          <w:sz w:val="24"/>
          <w:szCs w:val="24"/>
        </w:rPr>
      </w:pPr>
      <w:r>
        <w:rPr>
          <w:rFonts w:ascii="Times New Roman" w:hAnsi="Times New Roman" w:cs="Times New Roman"/>
          <w:b/>
          <w:sz w:val="24"/>
          <w:szCs w:val="24"/>
        </w:rPr>
        <w:t>2.1 LITERATURE</w:t>
      </w:r>
      <w:r w:rsidR="00C74D2D">
        <w:rPr>
          <w:rFonts w:ascii="Times New Roman" w:hAnsi="Times New Roman" w:cs="Times New Roman"/>
          <w:b/>
          <w:sz w:val="24"/>
          <w:szCs w:val="24"/>
        </w:rPr>
        <w:t xml:space="preserve"> REVIEW</w:t>
      </w:r>
    </w:p>
    <w:p w:rsidR="00C74D2D" w:rsidRDefault="00E249BF" w:rsidP="00C74D2D">
      <w:pPr>
        <w:shd w:val="clear" w:color="auto" w:fill="FFFFFF"/>
        <w:spacing w:before="166" w:after="166"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2.2 Origin</w:t>
      </w:r>
      <w:r w:rsidR="00C74D2D">
        <w:rPr>
          <w:rFonts w:ascii="Times New Roman" w:eastAsia="Times New Roman" w:hAnsi="Times New Roman" w:cs="Times New Roman"/>
          <w:b/>
          <w:color w:val="000000"/>
          <w:sz w:val="24"/>
          <w:szCs w:val="24"/>
        </w:rPr>
        <w:t xml:space="preserve"> of antibiotic resistance</w:t>
      </w:r>
    </w:p>
    <w:p w:rsidR="00C74D2D" w:rsidRPr="00A11761" w:rsidRDefault="00C74D2D" w:rsidP="00C74D2D">
      <w:pPr>
        <w:shd w:val="clear" w:color="auto" w:fill="FFFFFF"/>
        <w:spacing w:before="166" w:after="166"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Antibiotic resistance was reported to occur when a drug loses its ability to inhibit bacterial growth effectively. Bacteria become ‘resistant’ and continue to multiply in the presence of therape</w:t>
      </w:r>
      <w:r w:rsidR="00E249BF">
        <w:rPr>
          <w:rFonts w:ascii="Times New Roman" w:eastAsia="Times New Roman" w:hAnsi="Times New Roman" w:cs="Times New Roman"/>
          <w:color w:val="000000"/>
          <w:sz w:val="24"/>
          <w:szCs w:val="24"/>
        </w:rPr>
        <w:t xml:space="preserve">utic </w:t>
      </w:r>
      <w:r>
        <w:rPr>
          <w:rFonts w:ascii="Times New Roman" w:eastAsia="Times New Roman" w:hAnsi="Times New Roman" w:cs="Times New Roman"/>
          <w:color w:val="000000"/>
          <w:sz w:val="24"/>
          <w:szCs w:val="24"/>
        </w:rPr>
        <w:t>levels of the antibiotics</w:t>
      </w:r>
      <w:r>
        <w:rPr>
          <w:rFonts w:ascii="Times New Roman" w:eastAsia="Times New Roman" w:hAnsi="Times New Roman" w:cs="Times New Roman"/>
          <w:color w:val="002060"/>
          <w:sz w:val="24"/>
          <w:szCs w:val="24"/>
        </w:rPr>
        <w:t>.</w:t>
      </w:r>
      <w:r>
        <w:rPr>
          <w:rFonts w:ascii="Times New Roman" w:eastAsia="Times New Roman" w:hAnsi="Times New Roman" w:cs="Times New Roman"/>
          <w:color w:val="000000"/>
          <w:sz w:val="24"/>
          <w:szCs w:val="24"/>
        </w:rPr>
        <w:t xml:space="preserve"> Bacteria, </w:t>
      </w:r>
      <w:r w:rsidRPr="00A11761">
        <w:rPr>
          <w:rFonts w:ascii="Times New Roman" w:eastAsia="Times New Roman" w:hAnsi="Times New Roman" w:cs="Times New Roman"/>
          <w:sz w:val="24"/>
          <w:szCs w:val="24"/>
        </w:rPr>
        <w:t>which replicate even in the presence of the antibiotics, are called resistant bacteria.</w:t>
      </w:r>
    </w:p>
    <w:p w:rsidR="00C74D2D" w:rsidRPr="00A11761" w:rsidRDefault="00C74D2D" w:rsidP="00C74D2D">
      <w:pPr>
        <w:shd w:val="clear" w:color="auto" w:fill="FFFFFF"/>
        <w:spacing w:before="166" w:after="166" w:line="480" w:lineRule="auto"/>
        <w:jc w:val="both"/>
        <w:rPr>
          <w:rFonts w:ascii="Times New Roman" w:eastAsia="Times New Roman" w:hAnsi="Times New Roman" w:cs="Times New Roman"/>
          <w:sz w:val="24"/>
          <w:szCs w:val="24"/>
        </w:rPr>
      </w:pPr>
      <w:r w:rsidRPr="00A11761">
        <w:rPr>
          <w:rFonts w:ascii="Times New Roman" w:eastAsia="Times New Roman" w:hAnsi="Times New Roman" w:cs="Times New Roman"/>
          <w:sz w:val="24"/>
          <w:szCs w:val="24"/>
        </w:rPr>
        <w:t>Antibiotics are usually effective against them, but when the microbes become less sensitive or resistant, it requires a higher than the normal concentration of the same drug to have an effect. The emergence of antimicrobial resistance was observed shortly after the introduction of new antimicrobial compounds. Antibiotic resistance can occur as a natural selection process where nature empowers all bacteria</w:t>
      </w:r>
      <w:r>
        <w:rPr>
          <w:rFonts w:ascii="Times New Roman" w:eastAsia="Times New Roman" w:hAnsi="Times New Roman" w:cs="Times New Roman"/>
          <w:color w:val="000000"/>
          <w:sz w:val="24"/>
          <w:szCs w:val="24"/>
        </w:rPr>
        <w:t xml:space="preserve"> with some degree of low-level resistance</w:t>
      </w:r>
      <w:r>
        <w:rPr>
          <w:rFonts w:ascii="Times New Roman" w:eastAsia="Times New Roman" w:hAnsi="Times New Roman" w:cs="Times New Roman"/>
          <w:color w:val="0D0D0D"/>
          <w:sz w:val="24"/>
          <w:szCs w:val="24"/>
        </w:rPr>
        <w:t>.</w:t>
      </w:r>
      <w:r>
        <w:rPr>
          <w:rFonts w:ascii="Times New Roman" w:eastAsia="Times New Roman" w:hAnsi="Times New Roman" w:cs="Times New Roman"/>
          <w:color w:val="000000"/>
          <w:sz w:val="24"/>
          <w:szCs w:val="24"/>
        </w:rPr>
        <w:t xml:space="preserve"> For example, one study confirmed that ampicillin and tetracycline that were commonly used in yesteryears, but now have no longer role in treating non-cholera diarrhea </w:t>
      </w:r>
      <w:r>
        <w:rPr>
          <w:rFonts w:ascii="Times New Roman" w:eastAsia="Times New Roman" w:hAnsi="Times New Roman" w:cs="Times New Roman"/>
          <w:sz w:val="24"/>
          <w:szCs w:val="24"/>
        </w:rPr>
        <w:t xml:space="preserve">disease in Thailand (Hoge </w:t>
      </w:r>
      <w:r w:rsidRPr="00A11761">
        <w:rPr>
          <w:rFonts w:ascii="Times New Roman" w:eastAsia="Times New Roman" w:hAnsi="Times New Roman" w:cs="Times New Roman"/>
          <w:i/>
          <w:sz w:val="24"/>
          <w:szCs w:val="24"/>
        </w:rPr>
        <w:t>et al</w:t>
      </w:r>
      <w:r w:rsidRPr="00A11761">
        <w:rPr>
          <w:rFonts w:ascii="Times New Roman" w:eastAsia="Times New Roman" w:hAnsi="Times New Roman" w:cs="Times New Roman"/>
          <w:sz w:val="24"/>
          <w:szCs w:val="24"/>
        </w:rPr>
        <w:t xml:space="preserve">.,1998). At the same time, </w:t>
      </w:r>
      <w:r w:rsidR="00E249BF" w:rsidRPr="00A11761">
        <w:rPr>
          <w:rFonts w:ascii="Times New Roman" w:eastAsia="Times New Roman" w:hAnsi="Times New Roman" w:cs="Times New Roman"/>
          <w:sz w:val="24"/>
          <w:szCs w:val="24"/>
        </w:rPr>
        <w:t>another</w:t>
      </w:r>
      <w:r w:rsidRPr="00A11761">
        <w:rPr>
          <w:rFonts w:ascii="Times New Roman" w:eastAsia="Times New Roman" w:hAnsi="Times New Roman" w:cs="Times New Roman"/>
          <w:sz w:val="24"/>
          <w:szCs w:val="24"/>
        </w:rPr>
        <w:t xml:space="preserve"> study conducted in Bangladesh showed the effectiveness of the same drugs in treating them effectively (Rahman </w:t>
      </w:r>
      <w:r w:rsidRPr="00A11761">
        <w:rPr>
          <w:rFonts w:ascii="Times New Roman" w:eastAsia="Times New Roman" w:hAnsi="Times New Roman" w:cs="Times New Roman"/>
          <w:i/>
          <w:sz w:val="24"/>
          <w:szCs w:val="24"/>
        </w:rPr>
        <w:t>et al</w:t>
      </w:r>
      <w:r w:rsidRPr="00A11761">
        <w:rPr>
          <w:rFonts w:ascii="Times New Roman" w:eastAsia="Times New Roman" w:hAnsi="Times New Roman" w:cs="Times New Roman"/>
          <w:sz w:val="24"/>
          <w:szCs w:val="24"/>
        </w:rPr>
        <w:t xml:space="preserve">., 2017). In fact, resistance was documented even before the beginning of the usage of the antibiotics in fighting the infection </w:t>
      </w:r>
      <w:r w:rsidR="00E249BF">
        <w:rPr>
          <w:rFonts w:ascii="Times New Roman" w:eastAsia="Times New Roman" w:hAnsi="Times New Roman" w:cs="Times New Roman"/>
          <w:sz w:val="24"/>
          <w:szCs w:val="24"/>
        </w:rPr>
        <w:t>(</w:t>
      </w:r>
      <w:r w:rsidR="00E249BF" w:rsidRPr="00A11761">
        <w:rPr>
          <w:rFonts w:ascii="Times New Roman" w:eastAsia="Times New Roman" w:hAnsi="Times New Roman" w:cs="Times New Roman"/>
          <w:sz w:val="24"/>
          <w:szCs w:val="24"/>
        </w:rPr>
        <w:t>Abraham and</w:t>
      </w:r>
      <w:r w:rsidRPr="00A11761">
        <w:rPr>
          <w:rFonts w:ascii="Times New Roman" w:eastAsia="Times New Roman" w:hAnsi="Times New Roman" w:cs="Times New Roman"/>
          <w:sz w:val="24"/>
          <w:szCs w:val="24"/>
        </w:rPr>
        <w:t xml:space="preserve"> </w:t>
      </w:r>
      <w:r w:rsidR="00E249BF" w:rsidRPr="00A11761">
        <w:rPr>
          <w:rFonts w:ascii="Times New Roman" w:eastAsia="Times New Roman" w:hAnsi="Times New Roman" w:cs="Times New Roman"/>
          <w:sz w:val="24"/>
          <w:szCs w:val="24"/>
        </w:rPr>
        <w:t>Chain,</w:t>
      </w:r>
      <w:r w:rsidRPr="00A11761">
        <w:rPr>
          <w:rFonts w:ascii="Times New Roman" w:eastAsia="Times New Roman" w:hAnsi="Times New Roman" w:cs="Times New Roman"/>
          <w:sz w:val="24"/>
          <w:szCs w:val="24"/>
        </w:rPr>
        <w:t xml:space="preserve"> 1940). Non-judicial use of antibiotic is responsible for making microbes resistant. Since the introduction of sulfonamides in 1937, the development of specific mechanisms of resistance had provoked their therape</w:t>
      </w:r>
      <w:r w:rsidR="00E249BF">
        <w:rPr>
          <w:rFonts w:ascii="Times New Roman" w:eastAsia="Times New Roman" w:hAnsi="Times New Roman" w:cs="Times New Roman"/>
          <w:sz w:val="24"/>
          <w:szCs w:val="24"/>
        </w:rPr>
        <w:t>uti</w:t>
      </w:r>
      <w:r w:rsidRPr="00A11761">
        <w:rPr>
          <w:rFonts w:ascii="Times New Roman" w:eastAsia="Times New Roman" w:hAnsi="Times New Roman" w:cs="Times New Roman"/>
          <w:sz w:val="24"/>
          <w:szCs w:val="24"/>
        </w:rPr>
        <w:t xml:space="preserve">c use. However, sulfonamide resistance was reported in the 1930s, which reveals the same mechanism of resistance that still operates even now, more than 80 years later). Within six years of the production of the aminoglycosides, aminoglycoside-resistant strains </w:t>
      </w:r>
      <w:r w:rsidRPr="00A11761">
        <w:rPr>
          <w:rFonts w:ascii="Times New Roman" w:eastAsia="Times New Roman" w:hAnsi="Times New Roman" w:cs="Times New Roman"/>
          <w:i/>
          <w:sz w:val="24"/>
          <w:szCs w:val="24"/>
        </w:rPr>
        <w:t xml:space="preserve">of </w:t>
      </w:r>
      <w:r w:rsidRPr="00A11761">
        <w:rPr>
          <w:rFonts w:ascii="Times New Roman" w:eastAsia="Times New Roman" w:hAnsi="Times New Roman" w:cs="Times New Roman"/>
          <w:i/>
          <w:sz w:val="24"/>
          <w:szCs w:val="24"/>
        </w:rPr>
        <w:lastRenderedPageBreak/>
        <w:t>Staphylococcus aureus</w:t>
      </w:r>
      <w:r>
        <w:rPr>
          <w:rFonts w:ascii="Times New Roman" w:eastAsia="Times New Roman" w:hAnsi="Times New Roman" w:cs="Times New Roman"/>
          <w:sz w:val="24"/>
          <w:szCs w:val="24"/>
        </w:rPr>
        <w:t xml:space="preserve"> was developed (Gootz </w:t>
      </w:r>
      <w:r w:rsidRPr="00A11761">
        <w:rPr>
          <w:rFonts w:ascii="Times New Roman" w:eastAsia="Times New Roman" w:hAnsi="Times New Roman" w:cs="Times New Roman"/>
          <w:sz w:val="24"/>
          <w:szCs w:val="24"/>
        </w:rPr>
        <w:t xml:space="preserve">, 1990). Introduced in 1961, Methicillin was the first of the semisynthetic penicillinase-resistant penicillin to target strains of penicillinase-producing Staphylococcus aureus. However, resistance to methicillin was reported soon after its initiation </w:t>
      </w:r>
      <w:r w:rsidRPr="00A11761">
        <w:rPr>
          <w:rFonts w:ascii="Times New Roman" w:eastAsia="Times New Roman" w:hAnsi="Times New Roman" w:cs="Times New Roman"/>
          <w:sz w:val="24"/>
          <w:szCs w:val="24"/>
          <w:u w:val="single"/>
        </w:rPr>
        <w:t>(Br Med , 1961)</w:t>
      </w:r>
      <w:r w:rsidRPr="00A11761">
        <w:rPr>
          <w:rFonts w:ascii="Times New Roman" w:eastAsia="Times New Roman" w:hAnsi="Times New Roman" w:cs="Times New Roman"/>
          <w:sz w:val="24"/>
          <w:szCs w:val="24"/>
        </w:rPr>
        <w:t xml:space="preserve">. Further, although fluoroquinolones were introduced for the treatment of Gram-negative bacterial diseases in the 1980s, fluoroquinolones resistance later revealed that these drugs were also used to treat Gram-positive infections. Most recently, the clinical isolates of Vancomycin-resistant </w:t>
      </w:r>
      <w:r w:rsidRPr="00A11761">
        <w:rPr>
          <w:rFonts w:ascii="Times New Roman" w:eastAsia="Times New Roman" w:hAnsi="Times New Roman" w:cs="Times New Roman"/>
          <w:i/>
          <w:sz w:val="24"/>
          <w:szCs w:val="24"/>
        </w:rPr>
        <w:t>Staphylococcus aureus</w:t>
      </w:r>
      <w:r w:rsidRPr="00A11761">
        <w:rPr>
          <w:rFonts w:ascii="Times New Roman" w:eastAsia="Times New Roman" w:hAnsi="Times New Roman" w:cs="Times New Roman"/>
          <w:sz w:val="24"/>
          <w:szCs w:val="24"/>
        </w:rPr>
        <w:t xml:space="preserve"> (VRSA) were found in 2002, after 44 years of Vancomycin introduction to the market.</w:t>
      </w:r>
      <w:r w:rsidRPr="00A11761">
        <w:rPr>
          <w:rFonts w:ascii="Times New Roman" w:hAnsi="Times New Roman" w:cs="Times New Roman"/>
          <w:sz w:val="24"/>
          <w:szCs w:val="24"/>
          <w:shd w:val="clear" w:color="auto" w:fill="FFFFFF"/>
        </w:rPr>
        <w:t xml:space="preserve"> Antibiotics used in agriculture are often the same or similar to antibiotic compounds used clinically (McEwen  and FeDorka-Cray , 2002), this over-usage could also invite drug resistance. The food chain can be considered the main route of transmission of antibiotic-resistant bacteria between animal and human populations (Witte , 1998). In some developed countries, animals receive antibiotics in their food, water, or parenterally which may be responsible for carrying microbe resistance to that specific antibiotic (McEwen  and Fe Dorka-Cray, 2002). For example, the use of antibiotics in cattle feed as growth promoters increase antibiotic resistance (Levy , 1993). Recent evidence suggests that poultry or pork might be a possible source of quinolone resistant-</w:t>
      </w:r>
      <w:r w:rsidRPr="00A11761">
        <w:rPr>
          <w:rFonts w:ascii="Times New Roman" w:hAnsi="Times New Roman" w:cs="Times New Roman"/>
          <w:i/>
          <w:sz w:val="24"/>
          <w:szCs w:val="24"/>
          <w:shd w:val="clear" w:color="auto" w:fill="FFFFFF"/>
        </w:rPr>
        <w:t>Escherichia coli</w:t>
      </w:r>
      <w:r w:rsidRPr="00A11761">
        <w:rPr>
          <w:rFonts w:ascii="Times New Roman" w:hAnsi="Times New Roman" w:cs="Times New Roman"/>
          <w:sz w:val="24"/>
          <w:szCs w:val="24"/>
          <w:shd w:val="clear" w:color="auto" w:fill="FFFFFF"/>
        </w:rPr>
        <w:t xml:space="preserve"> in the rural villages in Barcelona, where one-fourth of children were found to be fecal carriers of these organisms. However, these kids were never exposed to quinolones (Garan, </w:t>
      </w:r>
      <w:r w:rsidRPr="00A11761">
        <w:rPr>
          <w:rFonts w:ascii="Times New Roman" w:hAnsi="Times New Roman" w:cs="Times New Roman"/>
          <w:i/>
          <w:sz w:val="24"/>
          <w:szCs w:val="24"/>
          <w:shd w:val="clear" w:color="auto" w:fill="FFFFFF"/>
        </w:rPr>
        <w:t>et al</w:t>
      </w:r>
      <w:r w:rsidRPr="00A11761">
        <w:rPr>
          <w:rFonts w:ascii="Times New Roman" w:hAnsi="Times New Roman" w:cs="Times New Roman"/>
          <w:sz w:val="24"/>
          <w:szCs w:val="24"/>
          <w:shd w:val="clear" w:color="auto" w:fill="FFFFFF"/>
        </w:rPr>
        <w:t>.,1998)</w:t>
      </w:r>
    </w:p>
    <w:p w:rsidR="00C74D2D" w:rsidRPr="00A11761" w:rsidRDefault="007D3A9F" w:rsidP="00C74D2D">
      <w:pPr>
        <w:pStyle w:val="NormalWeb"/>
        <w:shd w:val="clear" w:color="auto" w:fill="FFFFFF"/>
        <w:spacing w:before="166" w:beforeAutospacing="0" w:after="166" w:afterAutospacing="0" w:line="480" w:lineRule="auto"/>
        <w:jc w:val="both"/>
        <w:rPr>
          <w:b/>
        </w:rPr>
      </w:pPr>
      <w:r>
        <w:rPr>
          <w:b/>
        </w:rPr>
        <w:t>2</w:t>
      </w:r>
      <w:r w:rsidR="00C74D2D">
        <w:rPr>
          <w:b/>
        </w:rPr>
        <w:t xml:space="preserve">.3  </w:t>
      </w:r>
      <w:r w:rsidR="00C74D2D" w:rsidRPr="00A11761">
        <w:rPr>
          <w:b/>
        </w:rPr>
        <w:t>Development of antibiotic resistance</w:t>
      </w:r>
    </w:p>
    <w:p w:rsidR="00C74D2D" w:rsidRDefault="00C74D2D" w:rsidP="00C74D2D">
      <w:pPr>
        <w:pStyle w:val="NormalWeb"/>
        <w:shd w:val="clear" w:color="auto" w:fill="FFFFFF"/>
        <w:spacing w:before="166" w:beforeAutospacing="0" w:after="166" w:afterAutospacing="0" w:line="480" w:lineRule="auto"/>
        <w:jc w:val="both"/>
        <w:rPr>
          <w:color w:val="000000"/>
        </w:rPr>
      </w:pPr>
      <w:r w:rsidRPr="00A11761">
        <w:t>Antibiotics fight to eliminate bacteria.</w:t>
      </w:r>
      <w:r>
        <w:rPr>
          <w:color w:val="000000"/>
        </w:rPr>
        <w:t xml:space="preserve"> Hence, bacteria tend to have a natural process that encourages resistance. The resistance process occurs via gene level mutations. (Laxminarayan</w:t>
      </w:r>
      <w:r w:rsidR="007D3A9F">
        <w:rPr>
          <w:color w:val="000000"/>
        </w:rPr>
        <w:t xml:space="preserve"> </w:t>
      </w:r>
      <w:r>
        <w:rPr>
          <w:color w:val="000000"/>
        </w:rPr>
        <w:t xml:space="preserve">and Brown, 2001). Antibiotics induce selective pressure and the genes act in association with selective pressure (Levy, 1993). Bacteria possess the quality to directly transfer genetic material </w:t>
      </w:r>
      <w:r>
        <w:rPr>
          <w:color w:val="000000"/>
        </w:rPr>
        <w:lastRenderedPageBreak/>
        <w:t>between each other by transferring plasmids, which signifies that natural selection is not the only mechanism by which resistance evolves. Broad spectrum antibiotics are prescribed in hospitals as a sol</w:t>
      </w:r>
      <w:r w:rsidR="007D3A9F">
        <w:rPr>
          <w:color w:val="000000"/>
        </w:rPr>
        <w:t xml:space="preserve">ution </w:t>
      </w:r>
      <w:r>
        <w:rPr>
          <w:color w:val="000000"/>
        </w:rPr>
        <w:t>for nosocomial infections; however, it increases resistance (Lowey, 2003).</w:t>
      </w:r>
    </w:p>
    <w:p w:rsidR="00C74D2D" w:rsidRDefault="00C74D2D" w:rsidP="00C74D2D">
      <w:pPr>
        <w:pStyle w:val="NormalWeb"/>
        <w:shd w:val="clear" w:color="auto" w:fill="FFFFFF"/>
        <w:spacing w:before="166" w:beforeAutospacing="0" w:after="166" w:afterAutospacing="0" w:line="480" w:lineRule="auto"/>
        <w:jc w:val="both"/>
        <w:rPr>
          <w:color w:val="000000"/>
        </w:rPr>
      </w:pPr>
      <w:r>
        <w:rPr>
          <w:color w:val="000000"/>
        </w:rPr>
        <w:t xml:space="preserve">Antibiotics can generally eliminate the majority of bacteria in a colony. However, there may exist a different colony of bacteria that are genetically mutated which can lead to resistance (Alanis, 2005). The level of antibiotic-resistant infections was found to be strongly correlated with the degree of antibiotic consumption (Goossens, </w:t>
      </w:r>
      <w:r>
        <w:rPr>
          <w:i/>
          <w:color w:val="000000"/>
        </w:rPr>
        <w:t>et al</w:t>
      </w:r>
      <w:r>
        <w:rPr>
          <w:color w:val="000000"/>
        </w:rPr>
        <w:t xml:space="preserve">., 2005). Development of resistance may also likely to occur if users fail to take their full course of prescribed antibiotic treatment. The bacteria subsequently remain untouched gaining more strength against the antibiotics (Levy, 1993). Bacteria may collect multiple resistance traits over time and can become resistant to multiple classes of antibiotics (Avon, </w:t>
      </w:r>
      <w:r>
        <w:rPr>
          <w:i/>
          <w:color w:val="000000"/>
        </w:rPr>
        <w:t>et al</w:t>
      </w:r>
      <w:r>
        <w:rPr>
          <w:color w:val="000000"/>
        </w:rPr>
        <w:t xml:space="preserve">., 2001). For example, resistance was found in </w:t>
      </w:r>
      <w:r>
        <w:rPr>
          <w:i/>
          <w:color w:val="000000"/>
        </w:rPr>
        <w:t>Staphylococci</w:t>
      </w:r>
      <w:r>
        <w:rPr>
          <w:color w:val="000000"/>
        </w:rPr>
        <w:t xml:space="preserve"> from the chromosomal mutations, ineffective transport of aminoglycosides into the bacteria as well as enzyme modification (Lowey, 2003). A single antibiotic may not only select resistance to one particular drug. Resistance can occur with other structurally related compounds of the same class. For example, resistance to tetracycline may incur resistance to oxytetracycline, chlortetracycline, doxycycline, and minocycline (Chopra and Roberts, 2001). Antimicrobials possessed resistance genes that defend their antimicrobial products and these genes developed antibiotic resistance even long ago before the antibiotic started working for treatment purpose (</w:t>
      </w:r>
      <w:r w:rsidR="007D3A9F">
        <w:rPr>
          <w:color w:val="000000"/>
        </w:rPr>
        <w:t>Chadwick and</w:t>
      </w:r>
      <w:r>
        <w:rPr>
          <w:color w:val="000000"/>
        </w:rPr>
        <w:t xml:space="preserve"> </w:t>
      </w:r>
      <w:r w:rsidR="007D3A9F">
        <w:rPr>
          <w:color w:val="000000"/>
        </w:rPr>
        <w:t>Goode,</w:t>
      </w:r>
      <w:r>
        <w:rPr>
          <w:color w:val="000000"/>
        </w:rPr>
        <w:t xml:space="preserve"> 1997).</w:t>
      </w:r>
    </w:p>
    <w:p w:rsidR="00EF7681" w:rsidRDefault="00EF7681" w:rsidP="00C74D2D">
      <w:pPr>
        <w:tabs>
          <w:tab w:val="left" w:pos="4800"/>
        </w:tabs>
        <w:spacing w:after="0" w:line="480" w:lineRule="auto"/>
        <w:jc w:val="both"/>
        <w:rPr>
          <w:rFonts w:ascii="Times New Roman" w:eastAsia="Times New Roman" w:hAnsi="Times New Roman" w:cs="Times New Roman"/>
          <w:b/>
          <w:sz w:val="24"/>
          <w:szCs w:val="24"/>
        </w:rPr>
      </w:pPr>
    </w:p>
    <w:p w:rsidR="00EF7681" w:rsidRDefault="00EF7681" w:rsidP="00C74D2D">
      <w:pPr>
        <w:tabs>
          <w:tab w:val="left" w:pos="4800"/>
        </w:tabs>
        <w:spacing w:after="0" w:line="480" w:lineRule="auto"/>
        <w:jc w:val="both"/>
        <w:rPr>
          <w:rFonts w:ascii="Times New Roman" w:eastAsia="Times New Roman" w:hAnsi="Times New Roman" w:cs="Times New Roman"/>
          <w:b/>
          <w:sz w:val="24"/>
          <w:szCs w:val="24"/>
        </w:rPr>
      </w:pPr>
    </w:p>
    <w:p w:rsidR="00EF7681" w:rsidRDefault="00EF7681" w:rsidP="00C74D2D">
      <w:pPr>
        <w:tabs>
          <w:tab w:val="left" w:pos="4800"/>
        </w:tabs>
        <w:spacing w:after="0" w:line="480" w:lineRule="auto"/>
        <w:jc w:val="both"/>
        <w:rPr>
          <w:rFonts w:ascii="Times New Roman" w:eastAsia="Times New Roman" w:hAnsi="Times New Roman" w:cs="Times New Roman"/>
          <w:b/>
          <w:sz w:val="24"/>
          <w:szCs w:val="24"/>
        </w:rPr>
      </w:pPr>
    </w:p>
    <w:p w:rsidR="00EF7681" w:rsidRDefault="00EF7681" w:rsidP="00C74D2D">
      <w:pPr>
        <w:tabs>
          <w:tab w:val="left" w:pos="4800"/>
        </w:tabs>
        <w:spacing w:after="0" w:line="480" w:lineRule="auto"/>
        <w:jc w:val="both"/>
        <w:rPr>
          <w:rFonts w:ascii="Times New Roman" w:eastAsia="Times New Roman" w:hAnsi="Times New Roman" w:cs="Times New Roman"/>
          <w:b/>
          <w:sz w:val="24"/>
          <w:szCs w:val="24"/>
        </w:rPr>
      </w:pPr>
    </w:p>
    <w:p w:rsidR="00C74D2D" w:rsidRDefault="00C74D2D" w:rsidP="00C74D2D">
      <w:pPr>
        <w:tabs>
          <w:tab w:val="left" w:pos="4800"/>
        </w:tabs>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2.4 </w:t>
      </w:r>
      <w:r w:rsidRPr="00C75AFA">
        <w:rPr>
          <w:rFonts w:ascii="Times New Roman" w:eastAsia="Times New Roman" w:hAnsi="Times New Roman" w:cs="Times New Roman"/>
          <w:b/>
          <w:sz w:val="24"/>
          <w:szCs w:val="24"/>
        </w:rPr>
        <w:t xml:space="preserve">Colonization </w:t>
      </w:r>
      <w:r w:rsidR="00E249BF" w:rsidRPr="00C75AFA">
        <w:rPr>
          <w:rFonts w:ascii="Times New Roman" w:eastAsia="Times New Roman" w:hAnsi="Times New Roman" w:cs="Times New Roman"/>
          <w:b/>
          <w:sz w:val="24"/>
          <w:szCs w:val="24"/>
        </w:rPr>
        <w:t>and Transmission</w:t>
      </w:r>
      <w:r w:rsidRPr="00C75AFA">
        <w:rPr>
          <w:rFonts w:ascii="Times New Roman" w:eastAsia="Times New Roman" w:hAnsi="Times New Roman" w:cs="Times New Roman"/>
          <w:b/>
          <w:sz w:val="24"/>
          <w:szCs w:val="24"/>
        </w:rPr>
        <w:t xml:space="preserve"> </w:t>
      </w:r>
      <w:r w:rsidR="007C4E92" w:rsidRPr="00C75AFA">
        <w:rPr>
          <w:rFonts w:ascii="Times New Roman" w:eastAsia="Times New Roman" w:hAnsi="Times New Roman" w:cs="Times New Roman"/>
          <w:b/>
          <w:sz w:val="24"/>
          <w:szCs w:val="24"/>
        </w:rPr>
        <w:t>of</w:t>
      </w:r>
      <w:r w:rsidR="007C4E92">
        <w:rPr>
          <w:rFonts w:ascii="Times New Roman" w:eastAsia="Times New Roman" w:hAnsi="Times New Roman" w:cs="Times New Roman"/>
          <w:b/>
          <w:sz w:val="24"/>
          <w:szCs w:val="24"/>
        </w:rPr>
        <w:t xml:space="preserve"> urinary tract infection </w:t>
      </w:r>
      <w:r w:rsidR="00E249BF">
        <w:rPr>
          <w:rFonts w:ascii="Times New Roman" w:eastAsia="Times New Roman" w:hAnsi="Times New Roman" w:cs="Times New Roman"/>
          <w:b/>
          <w:sz w:val="24"/>
          <w:szCs w:val="24"/>
        </w:rPr>
        <w:t>(</w:t>
      </w:r>
      <w:r w:rsidR="00F8127F">
        <w:rPr>
          <w:rFonts w:ascii="Times New Roman" w:eastAsia="Times New Roman" w:hAnsi="Times New Roman" w:cs="Times New Roman"/>
          <w:b/>
          <w:sz w:val="24"/>
          <w:szCs w:val="24"/>
        </w:rPr>
        <w:t>UTI)</w:t>
      </w:r>
      <w:r>
        <w:rPr>
          <w:rFonts w:ascii="Times New Roman" w:eastAsia="Times New Roman" w:hAnsi="Times New Roman" w:cs="Times New Roman"/>
          <w:b/>
          <w:sz w:val="24"/>
          <w:szCs w:val="24"/>
        </w:rPr>
        <w:tab/>
      </w:r>
    </w:p>
    <w:p w:rsidR="00C74D2D" w:rsidRPr="00C75AFA" w:rsidRDefault="00C74D2D" w:rsidP="00C74D2D">
      <w:pPr>
        <w:spacing w:after="0" w:line="48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Urinary tract is regularly flushed with sterile urine and its acidity, there it makes difficulty for microbes to access and establish here but anterior urethra is inhabited by relatively constant flora such as </w:t>
      </w:r>
      <w:r>
        <w:rPr>
          <w:rFonts w:ascii="Times New Roman" w:eastAsia="Times New Roman" w:hAnsi="Times New Roman" w:cs="Times New Roman"/>
          <w:i/>
          <w:sz w:val="24"/>
          <w:szCs w:val="24"/>
        </w:rPr>
        <w:t>Staphylococcus epidermidis, Enterococcus faecalis</w:t>
      </w:r>
      <w:r>
        <w:rPr>
          <w:rFonts w:ascii="Times New Roman" w:eastAsia="Times New Roman" w:hAnsi="Times New Roman" w:cs="Times New Roman"/>
          <w:sz w:val="24"/>
          <w:szCs w:val="24"/>
        </w:rPr>
        <w:t xml:space="preserve"> and some Alpha-hemolytic </w:t>
      </w:r>
      <w:r w:rsidRPr="00C75AFA">
        <w:rPr>
          <w:rFonts w:ascii="Times New Roman" w:eastAsia="Times New Roman" w:hAnsi="Times New Roman" w:cs="Times New Roman"/>
          <w:sz w:val="24"/>
          <w:szCs w:val="24"/>
        </w:rPr>
        <w:t>streptococci</w:t>
      </w:r>
      <w:r>
        <w:rPr>
          <w:rFonts w:ascii="Times New Roman" w:eastAsia="Times New Roman" w:hAnsi="Times New Roman" w:cs="Times New Roman"/>
          <w:sz w:val="24"/>
          <w:szCs w:val="24"/>
        </w:rPr>
        <w:t xml:space="preserve"> (Pubus and Enderdonk, 1999)</w:t>
      </w:r>
    </w:p>
    <w:p w:rsidR="00C74D2D" w:rsidRDefault="00C74D2D" w:rsidP="00C74D2D">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Occasionally, some enteric bacteria like </w:t>
      </w:r>
      <w:r>
        <w:rPr>
          <w:rFonts w:ascii="Times New Roman" w:eastAsia="Times New Roman" w:hAnsi="Times New Roman" w:cs="Times New Roman"/>
          <w:i/>
          <w:sz w:val="24"/>
          <w:szCs w:val="24"/>
        </w:rPr>
        <w:t xml:space="preserve">E. coli, Proteusand </w:t>
      </w:r>
      <w:r w:rsidRPr="00C75AFA">
        <w:rPr>
          <w:rFonts w:ascii="Times New Roman" w:eastAsia="Times New Roman" w:hAnsi="Times New Roman" w:cs="Times New Roman"/>
          <w:sz w:val="24"/>
          <w:szCs w:val="24"/>
        </w:rPr>
        <w:t>corynebacteria</w:t>
      </w:r>
      <w:r>
        <w:rPr>
          <w:rFonts w:ascii="Times New Roman" w:eastAsia="Times New Roman" w:hAnsi="Times New Roman" w:cs="Times New Roman"/>
          <w:sz w:val="24"/>
          <w:szCs w:val="24"/>
        </w:rPr>
        <w:t xml:space="preserve"> may be   found there. Vagina is an available space for certain microbes.  It is colonized with </w:t>
      </w:r>
      <w:r w:rsidRPr="00C75AFA">
        <w:rPr>
          <w:rFonts w:ascii="Times New Roman" w:eastAsia="Times New Roman" w:hAnsi="Times New Roman" w:cs="Times New Roman"/>
          <w:sz w:val="24"/>
          <w:szCs w:val="24"/>
        </w:rPr>
        <w:t>Corynebacteria</w:t>
      </w:r>
      <w:r>
        <w:rPr>
          <w:rFonts w:ascii="Times New Roman" w:eastAsia="Times New Roman" w:hAnsi="Times New Roman" w:cs="Times New Roman"/>
          <w:sz w:val="24"/>
          <w:szCs w:val="24"/>
        </w:rPr>
        <w:t xml:space="preserve">, </w:t>
      </w:r>
      <w:r w:rsidRPr="00C75AFA">
        <w:rPr>
          <w:rFonts w:ascii="Times New Roman" w:eastAsia="Times New Roman" w:hAnsi="Times New Roman" w:cs="Times New Roman"/>
          <w:sz w:val="24"/>
          <w:szCs w:val="24"/>
        </w:rPr>
        <w:t>Staphylococci, Streptococci</w:t>
      </w:r>
      <w:r w:rsidRPr="00C75AFA">
        <w:rPr>
          <w:rFonts w:ascii="Times New Roman" w:eastAsia="Times New Roman" w:hAnsi="Times New Roman" w:cs="Times New Roman"/>
          <w:i/>
          <w:sz w:val="24"/>
          <w:szCs w:val="24"/>
        </w:rPr>
        <w:t>,</w:t>
      </w:r>
      <w:r>
        <w:rPr>
          <w:rFonts w:ascii="Times New Roman" w:eastAsia="Times New Roman" w:hAnsi="Times New Roman" w:cs="Times New Roman"/>
          <w:i/>
          <w:sz w:val="24"/>
          <w:szCs w:val="24"/>
        </w:rPr>
        <w:t xml:space="preserve"> E. coli</w:t>
      </w:r>
      <w:r>
        <w:rPr>
          <w:rFonts w:ascii="Times New Roman" w:eastAsia="Times New Roman" w:hAnsi="Times New Roman" w:cs="Times New Roman"/>
          <w:sz w:val="24"/>
          <w:szCs w:val="24"/>
        </w:rPr>
        <w:t xml:space="preserve">, and </w:t>
      </w:r>
      <w:r w:rsidRPr="00C75AFA">
        <w:rPr>
          <w:rFonts w:ascii="Times New Roman" w:eastAsia="Times New Roman" w:hAnsi="Times New Roman" w:cs="Times New Roman"/>
          <w:sz w:val="24"/>
          <w:szCs w:val="24"/>
        </w:rPr>
        <w:t>Doderlein’s bacillus</w:t>
      </w:r>
      <w:r>
        <w:rPr>
          <w:rFonts w:ascii="Times New Roman" w:eastAsia="Times New Roman" w:hAnsi="Times New Roman" w:cs="Times New Roman"/>
          <w:i/>
          <w:sz w:val="24"/>
          <w:szCs w:val="24"/>
        </w:rPr>
        <w:t xml:space="preserve"> (Lactobacillus acidophilus).</w:t>
      </w:r>
    </w:p>
    <w:p w:rsidR="00C74D2D" w:rsidRPr="00A11761" w:rsidRDefault="00C74D2D" w:rsidP="00C74D2D">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During  reproductive  life  vaginal  epithelium contains  glycogen  which  is  metabolized  by </w:t>
      </w:r>
      <w:r>
        <w:rPr>
          <w:rFonts w:ascii="Times New Roman" w:eastAsia="Times New Roman" w:hAnsi="Times New Roman" w:cs="Times New Roman"/>
          <w:i/>
          <w:sz w:val="24"/>
          <w:szCs w:val="24"/>
        </w:rPr>
        <w:t>Lactobacillus acidophilus</w:t>
      </w:r>
      <w:r>
        <w:rPr>
          <w:rFonts w:ascii="Times New Roman" w:eastAsia="Times New Roman" w:hAnsi="Times New Roman" w:cs="Times New Roman"/>
          <w:sz w:val="24"/>
          <w:szCs w:val="24"/>
        </w:rPr>
        <w:t xml:space="preserve">.    The    lactic    acid    and    other    products    of metabolism inhibit colonization of  offending  agents  in  that area  and  allow  only </w:t>
      </w:r>
      <w:r>
        <w:rPr>
          <w:rFonts w:ascii="Times New Roman" w:eastAsia="Times New Roman" w:hAnsi="Times New Roman" w:cs="Times New Roman"/>
          <w:i/>
          <w:sz w:val="24"/>
          <w:szCs w:val="24"/>
        </w:rPr>
        <w:t>Lactobacillus  acidophilus</w:t>
      </w:r>
      <w:r>
        <w:rPr>
          <w:rFonts w:ascii="Times New Roman" w:eastAsia="Times New Roman" w:hAnsi="Times New Roman" w:cs="Times New Roman"/>
          <w:sz w:val="24"/>
          <w:szCs w:val="24"/>
        </w:rPr>
        <w:t xml:space="preserve"> and  some other  lactic  acid  producing  species  to  grow(Noskan </w:t>
      </w:r>
      <w:r w:rsidRPr="00A11761">
        <w:rPr>
          <w:rFonts w:ascii="Times New Roman" w:eastAsia="Times New Roman" w:hAnsi="Times New Roman" w:cs="Times New Roman"/>
          <w:i/>
          <w:sz w:val="24"/>
          <w:szCs w:val="24"/>
        </w:rPr>
        <w:t>et at.,</w:t>
      </w:r>
      <w:r>
        <w:rPr>
          <w:rFonts w:ascii="Times New Roman" w:eastAsia="Times New Roman" w:hAnsi="Times New Roman" w:cs="Times New Roman"/>
          <w:sz w:val="24"/>
          <w:szCs w:val="24"/>
        </w:rPr>
        <w:t xml:space="preserve"> 2005)</w:t>
      </w:r>
    </w:p>
    <w:p w:rsidR="00C74D2D" w:rsidRPr="00C75AFA" w:rsidRDefault="00C74D2D" w:rsidP="00C74D2D">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Oral contraceptives, steroids, and antibiotics disrupt either the normal flora or naturally acidic </w:t>
      </w:r>
      <w:r w:rsidRPr="00C75AFA">
        <w:rPr>
          <w:rFonts w:ascii="Times New Roman" w:eastAsia="Times New Roman" w:hAnsi="Times New Roman" w:cs="Times New Roman"/>
          <w:sz w:val="24"/>
          <w:szCs w:val="24"/>
        </w:rPr>
        <w:t>Phof the urinary tract.</w:t>
      </w:r>
      <w:r>
        <w:rPr>
          <w:rFonts w:ascii="Times New Roman" w:eastAsia="Times New Roman" w:hAnsi="Times New Roman" w:cs="Times New Roman"/>
          <w:sz w:val="24"/>
          <w:szCs w:val="24"/>
        </w:rPr>
        <w:t xml:space="preserve"> Reduction in lactic acid leads </w:t>
      </w:r>
      <w:r w:rsidRPr="00C75AFA">
        <w:rPr>
          <w:rFonts w:ascii="Times New Roman" w:eastAsia="Times New Roman" w:hAnsi="Times New Roman" w:cs="Times New Roman"/>
          <w:sz w:val="24"/>
          <w:szCs w:val="24"/>
        </w:rPr>
        <w:t>to</w:t>
      </w:r>
      <w:r>
        <w:rPr>
          <w:rFonts w:ascii="Times New Roman" w:eastAsia="Times New Roman" w:hAnsi="Times New Roman" w:cs="Times New Roman"/>
          <w:sz w:val="24"/>
          <w:szCs w:val="24"/>
        </w:rPr>
        <w:t xml:space="preserve"> high    pH    of    vaginal epithelium    which encouragesother offending  agents  to  grow  and  results  in embarrassing    vaginal odour (sometimes    described    as smelling “fishy”), abnormal discharge (often thin and white-grey  in colour)   and   discomfort   (normally   irritation   or soreness in and around vagina).  Vaginal  discharge  is  a  term  given  to the  biological fluids contained  within  or  expelled  from vagina.  Normally this discharge demonstrates various phases of menstrual  cycle but it may also </w:t>
      </w:r>
      <w:r w:rsidRPr="00C75AFA">
        <w:rPr>
          <w:rFonts w:ascii="Times New Roman" w:eastAsia="Times New Roman" w:hAnsi="Times New Roman" w:cs="Times New Roman"/>
          <w:sz w:val="24"/>
          <w:szCs w:val="24"/>
        </w:rPr>
        <w:t>be</w:t>
      </w:r>
      <w:r>
        <w:rPr>
          <w:rFonts w:ascii="Times New Roman" w:eastAsia="Times New Roman" w:hAnsi="Times New Roman" w:cs="Times New Roman"/>
          <w:sz w:val="24"/>
          <w:szCs w:val="24"/>
        </w:rPr>
        <w:t xml:space="preserve"> due to vaginal infections. That is why vaginal infection  is  checked  by  the  presence  or  absence  of  these offending microorganisms in a vaginal discharge. </w:t>
      </w:r>
      <w:r w:rsidRPr="00C75AFA">
        <w:rPr>
          <w:rFonts w:ascii="Times New Roman" w:eastAsia="Times New Roman" w:hAnsi="Times New Roman" w:cs="Times New Roman"/>
          <w:sz w:val="24"/>
          <w:szCs w:val="24"/>
        </w:rPr>
        <w:t>The three</w:t>
      </w:r>
      <w:r>
        <w:rPr>
          <w:rFonts w:ascii="Times New Roman" w:eastAsia="Times New Roman" w:hAnsi="Times New Roman" w:cs="Times New Roman"/>
          <w:sz w:val="24"/>
          <w:szCs w:val="24"/>
        </w:rPr>
        <w:t xml:space="preserve"> major  kinds  of  vaginitis  are  </w:t>
      </w:r>
      <w:r w:rsidRPr="00C75AFA">
        <w:rPr>
          <w:rFonts w:ascii="Times New Roman" w:eastAsia="Times New Roman" w:hAnsi="Times New Roman" w:cs="Times New Roman"/>
          <w:sz w:val="24"/>
          <w:szCs w:val="24"/>
        </w:rPr>
        <w:t>vaginal  candidiasis</w:t>
      </w:r>
      <w:r w:rsidRPr="00C75AFA">
        <w:rPr>
          <w:rFonts w:ascii="Times New Roman" w:eastAsia="Times New Roman" w:hAnsi="Times New Roman" w:cs="Times New Roman"/>
          <w:i/>
          <w:sz w:val="24"/>
          <w:szCs w:val="24"/>
        </w:rPr>
        <w:t>,</w:t>
      </w:r>
      <w:r w:rsidRPr="00C75AFA">
        <w:rPr>
          <w:rFonts w:ascii="Times New Roman" w:eastAsia="Times New Roman" w:hAnsi="Times New Roman" w:cs="Times New Roman"/>
          <w:sz w:val="24"/>
          <w:szCs w:val="24"/>
        </w:rPr>
        <w:t xml:space="preserve">  bacterial vaginosis(BV)  and  Trichomoniasis.  At a time, a  woman may   </w:t>
      </w:r>
      <w:r w:rsidRPr="00C75AFA">
        <w:rPr>
          <w:rFonts w:ascii="Times New Roman" w:eastAsia="Times New Roman" w:hAnsi="Times New Roman" w:cs="Times New Roman"/>
          <w:sz w:val="24"/>
          <w:szCs w:val="24"/>
        </w:rPr>
        <w:lastRenderedPageBreak/>
        <w:t>have   any   vaginal   co-infections. Untreated   vaginal infection   may   lead   to   any complication   especially</w:t>
      </w:r>
      <w:r>
        <w:rPr>
          <w:rFonts w:ascii="Times New Roman" w:eastAsia="Times New Roman" w:hAnsi="Times New Roman" w:cs="Times New Roman"/>
          <w:sz w:val="24"/>
          <w:szCs w:val="24"/>
        </w:rPr>
        <w:t xml:space="preserve">   in pregnant women (Momoh et tal., 2007)</w:t>
      </w:r>
    </w:p>
    <w:p w:rsidR="00C74D2D" w:rsidRDefault="00C74D2D" w:rsidP="00C74D2D">
      <w:pPr>
        <w:pStyle w:val="NormalWeb"/>
        <w:shd w:val="clear" w:color="auto" w:fill="FFFFFF"/>
        <w:spacing w:before="166" w:beforeAutospacing="0" w:after="166" w:afterAutospacing="0" w:line="480" w:lineRule="auto"/>
        <w:jc w:val="both"/>
        <w:rPr>
          <w:color w:val="000000"/>
        </w:rPr>
      </w:pPr>
    </w:p>
    <w:p w:rsidR="00C74D2D" w:rsidRDefault="007D3A9F" w:rsidP="00C74D2D">
      <w:pPr>
        <w:pStyle w:val="NormalWeb"/>
        <w:shd w:val="clear" w:color="auto" w:fill="FFFFFF"/>
        <w:spacing w:before="166" w:beforeAutospacing="0" w:after="166" w:afterAutospacing="0" w:line="480" w:lineRule="auto"/>
        <w:jc w:val="both"/>
        <w:rPr>
          <w:b/>
          <w:color w:val="000000"/>
        </w:rPr>
      </w:pPr>
      <w:r>
        <w:rPr>
          <w:b/>
          <w:color w:val="000000"/>
        </w:rPr>
        <w:t>2.5 Consequence</w:t>
      </w:r>
      <w:r w:rsidR="00C74D2D">
        <w:rPr>
          <w:b/>
          <w:color w:val="000000"/>
        </w:rPr>
        <w:t xml:space="preserve"> of antibiotic resistance</w:t>
      </w:r>
    </w:p>
    <w:p w:rsidR="00C74D2D" w:rsidRDefault="00C74D2D" w:rsidP="00C74D2D">
      <w:pPr>
        <w:pStyle w:val="NormalWeb"/>
        <w:shd w:val="clear" w:color="auto" w:fill="FFFFFF"/>
        <w:spacing w:before="166" w:beforeAutospacing="0" w:after="166" w:afterAutospacing="0" w:line="480" w:lineRule="auto"/>
        <w:jc w:val="both"/>
        <w:rPr>
          <w:color w:val="000000"/>
        </w:rPr>
      </w:pPr>
      <w:r>
        <w:rPr>
          <w:color w:val="000000"/>
        </w:rPr>
        <w:t xml:space="preserve">Antibiotic resistant organisms are known as superbugs. These are not only a laboratory concern but have become a global threat responsible for high death tolls and life-threatening infections (Lipp, </w:t>
      </w:r>
      <w:r>
        <w:rPr>
          <w:i/>
          <w:color w:val="000000"/>
        </w:rPr>
        <w:t>et al.,</w:t>
      </w:r>
      <w:r>
        <w:rPr>
          <w:color w:val="000000"/>
        </w:rPr>
        <w:t xml:space="preserve"> 2002). Consequences of these infections are aggravated enormously in volatile situations such as civil unrest, violence, famine and natural disaster (Fact Sheet, 2015). World Health Organization (WHO) (Fact Sheet, 2015) has warned that a post-antibiotic era will result in frequent infections and small injuries may result in death if we fail to ac</w:t>
      </w:r>
      <w:r w:rsidR="007D3A9F">
        <w:rPr>
          <w:color w:val="000000"/>
        </w:rPr>
        <w:t>t against antibiotic resistance;</w:t>
      </w:r>
      <w:r>
        <w:rPr>
          <w:color w:val="000000"/>
        </w:rPr>
        <w:t xml:space="preserve"> Multi</w:t>
      </w:r>
      <w:r w:rsidR="007D3A9F">
        <w:rPr>
          <w:color w:val="000000"/>
        </w:rPr>
        <w:t>-</w:t>
      </w:r>
      <w:r>
        <w:rPr>
          <w:color w:val="000000"/>
        </w:rPr>
        <w:t>drug</w:t>
      </w:r>
      <w:r w:rsidR="007D3A9F">
        <w:rPr>
          <w:color w:val="000000"/>
        </w:rPr>
        <w:t xml:space="preserve"> </w:t>
      </w:r>
      <w:r>
        <w:rPr>
          <w:color w:val="000000"/>
        </w:rPr>
        <w:t>resistant bacteria causing more deaths worldwide. More than 63,000 patients from the United States of America (USA) die every year from hospital-acquired bacterial infections (Aminov and MackieI, 2007). Every year, an estimated 25,000 patients die due to multiple drug resistance (MDR) bacterial infections in Europe (Freire-Moran ,</w:t>
      </w:r>
      <w:r>
        <w:rPr>
          <w:i/>
          <w:color w:val="000000"/>
        </w:rPr>
        <w:t>et al.,</w:t>
      </w:r>
      <w:r>
        <w:rPr>
          <w:color w:val="000000"/>
        </w:rPr>
        <w:t xml:space="preserve"> 2011). Many countries are facing the burden of nosocomial </w:t>
      </w:r>
      <w:r>
        <w:rPr>
          <w:rStyle w:val="Emphasis"/>
          <w:color w:val="000000"/>
        </w:rPr>
        <w:t>Staphylococcus aureus</w:t>
      </w:r>
      <w:r>
        <w:rPr>
          <w:color w:val="000000"/>
        </w:rPr>
        <w:t xml:space="preserve"> (S. </w:t>
      </w:r>
      <w:r>
        <w:rPr>
          <w:i/>
          <w:color w:val="000000"/>
        </w:rPr>
        <w:t>Aureus</w:t>
      </w:r>
      <w:r>
        <w:rPr>
          <w:color w:val="000000"/>
        </w:rPr>
        <w:t xml:space="preserve">) infections as waves of clonal dissemination. Methicillin-resistant </w:t>
      </w:r>
      <w:r>
        <w:rPr>
          <w:i/>
          <w:color w:val="000000"/>
        </w:rPr>
        <w:t>Staphylococcus aureus</w:t>
      </w:r>
      <w:r>
        <w:rPr>
          <w:color w:val="000000"/>
        </w:rPr>
        <w:t xml:space="preserve"> (MRSA) strains are rapidly spreading globally (</w:t>
      </w:r>
      <w:r w:rsidR="007D3A9F">
        <w:rPr>
          <w:color w:val="000000"/>
        </w:rPr>
        <w:t>Lowey, 2003</w:t>
      </w:r>
      <w:r>
        <w:rPr>
          <w:color w:val="000000"/>
        </w:rPr>
        <w:t xml:space="preserve">). Estimated costs due to multidrug-resistant bacterial infection might result in extra healthcare costs and productivity losses (Freire-moran, </w:t>
      </w:r>
      <w:r>
        <w:rPr>
          <w:i/>
          <w:color w:val="000000"/>
        </w:rPr>
        <w:t>et al.,</w:t>
      </w:r>
      <w:r>
        <w:rPr>
          <w:color w:val="000000"/>
        </w:rPr>
        <w:t xml:space="preserve"> 2011). It has been a standard practice for most of the </w:t>
      </w:r>
      <w:r w:rsidR="007D3A9F">
        <w:rPr>
          <w:color w:val="000000"/>
        </w:rPr>
        <w:t xml:space="preserve">pharmaceutical </w:t>
      </w:r>
      <w:r>
        <w:rPr>
          <w:color w:val="000000"/>
        </w:rPr>
        <w:t>companies to distribute antibiotics that may no longer be effective or lacking regulatory approval (</w:t>
      </w:r>
      <w:r w:rsidR="007D3A9F">
        <w:rPr>
          <w:color w:val="000000"/>
        </w:rPr>
        <w:t>Levy and</w:t>
      </w:r>
      <w:r>
        <w:rPr>
          <w:color w:val="000000"/>
        </w:rPr>
        <w:t xml:space="preserve"> Marshall, 2004). Evidence shows that increased antibiotic use may result in a positive association with a higher prevalence of resistant microorganisms, while reduced antibiotic use showed lower resistance rates. There is clear evidence that patients historically treated with </w:t>
      </w:r>
      <w:r>
        <w:rPr>
          <w:color w:val="000000"/>
        </w:rPr>
        <w:lastRenderedPageBreak/>
        <w:t xml:space="preserve">antibiotics are more likely to have antibiotic resistance (Laximinarayan R and </w:t>
      </w:r>
      <w:r w:rsidR="007D3A9F">
        <w:rPr>
          <w:color w:val="000000"/>
        </w:rPr>
        <w:t>Brown,</w:t>
      </w:r>
      <w:r>
        <w:rPr>
          <w:color w:val="000000"/>
        </w:rPr>
        <w:t xml:space="preserve"> 2001). Further, re-administration of antibiotics from the initial cycle accelerates resistance mechanisms (</w:t>
      </w:r>
      <w:r w:rsidR="007D3A9F">
        <w:rPr>
          <w:color w:val="000000"/>
        </w:rPr>
        <w:t>Anderson,</w:t>
      </w:r>
      <w:r>
        <w:rPr>
          <w:color w:val="000000"/>
        </w:rPr>
        <w:t xml:space="preserve"> 1991). Antibiotics encourage selective pressure for bacteria to evolve when administered frequently or irrationally. Individuals and states play a role in the evol</w:t>
      </w:r>
      <w:r w:rsidR="007D3A9F">
        <w:rPr>
          <w:color w:val="000000"/>
        </w:rPr>
        <w:t>ution</w:t>
      </w:r>
      <w:r>
        <w:rPr>
          <w:color w:val="000000"/>
        </w:rPr>
        <w:t xml:space="preserve"> of antibiotic resistance (Laxminarayan and </w:t>
      </w:r>
      <w:r w:rsidR="007D3A9F">
        <w:rPr>
          <w:color w:val="000000"/>
        </w:rPr>
        <w:t>Brown,</w:t>
      </w:r>
      <w:r>
        <w:rPr>
          <w:color w:val="000000"/>
        </w:rPr>
        <w:t xml:space="preserve"> 2001). For example, Clarithromycin consumption and its resistance similarly increased fourfold in Japan between 1993 and 2000 in comparison to other countries (Perez </w:t>
      </w:r>
      <w:r>
        <w:rPr>
          <w:i/>
          <w:color w:val="000000"/>
        </w:rPr>
        <w:t>et al</w:t>
      </w:r>
      <w:r>
        <w:rPr>
          <w:color w:val="000000"/>
        </w:rPr>
        <w:t>.</w:t>
      </w:r>
      <w:r w:rsidR="007D3A9F">
        <w:rPr>
          <w:color w:val="000000"/>
        </w:rPr>
        <w:t>, 2002</w:t>
      </w:r>
      <w:r>
        <w:rPr>
          <w:color w:val="000000"/>
        </w:rPr>
        <w:t>).</w:t>
      </w:r>
    </w:p>
    <w:p w:rsidR="00C74D2D" w:rsidRDefault="007D3A9F" w:rsidP="00C74D2D">
      <w:pPr>
        <w:pStyle w:val="NormalWeb"/>
        <w:shd w:val="clear" w:color="auto" w:fill="FFFFFF"/>
        <w:tabs>
          <w:tab w:val="left" w:pos="5070"/>
        </w:tabs>
        <w:spacing w:before="166" w:beforeAutospacing="0" w:after="166" w:afterAutospacing="0" w:line="480" w:lineRule="auto"/>
        <w:jc w:val="both"/>
        <w:rPr>
          <w:b/>
          <w:color w:val="000000"/>
        </w:rPr>
      </w:pPr>
      <w:r>
        <w:rPr>
          <w:b/>
          <w:color w:val="000000"/>
        </w:rPr>
        <w:t>2.6 Regulatory</w:t>
      </w:r>
      <w:r w:rsidR="00C74D2D">
        <w:rPr>
          <w:b/>
          <w:color w:val="000000"/>
        </w:rPr>
        <w:t xml:space="preserve"> issues related to antibiotic resistance</w:t>
      </w:r>
      <w:r w:rsidR="00C74D2D">
        <w:rPr>
          <w:b/>
          <w:color w:val="000000"/>
        </w:rPr>
        <w:tab/>
      </w:r>
    </w:p>
    <w:p w:rsidR="00C74D2D" w:rsidRDefault="00C74D2D" w:rsidP="00C74D2D">
      <w:pPr>
        <w:pStyle w:val="NormalWeb"/>
        <w:shd w:val="clear" w:color="auto" w:fill="FFFFFF"/>
        <w:spacing w:before="166" w:beforeAutospacing="0" w:after="166" w:afterAutospacing="0" w:line="480" w:lineRule="auto"/>
        <w:jc w:val="both"/>
        <w:rPr>
          <w:color w:val="000000"/>
        </w:rPr>
      </w:pPr>
      <w:r>
        <w:rPr>
          <w:color w:val="000000"/>
        </w:rPr>
        <w:t>Congruent international management guidelines for daily antibiotic practices are yet unavailable. Hence, regulatory guidelines vary in different countries. Some countries have acted swiftly offering guidance e.g. United Kingdom, while other nations have yet to move toward interventions. The WHO has offered recommendations such as children in developing countries that antibiotics should only be used for the treatment of severe bloody diarrhea and cholera (WHO. CAH. Geneva, 1995). Since the beginning of the industrial revol</w:t>
      </w:r>
      <w:r w:rsidR="007D3A9F">
        <w:rPr>
          <w:color w:val="000000"/>
        </w:rPr>
        <w:t>uti</w:t>
      </w:r>
      <w:r>
        <w:rPr>
          <w:color w:val="000000"/>
        </w:rPr>
        <w:t>on, we have dumped increase amounts of organic and inorganic toxins into streams, rivers, oceans, land, and air. In the personal care industry, there are insufficient guidelines for monitoring the home hygiene products which are likely to cause more risk for resistance because these products contain a high concentration of antibacterial ingredients (Laxminarayan  and Brown,  2001).</w:t>
      </w:r>
    </w:p>
    <w:p w:rsidR="00C74D2D" w:rsidRDefault="00C74D2D" w:rsidP="00C74D2D">
      <w:pPr>
        <w:pStyle w:val="NormalWeb"/>
        <w:shd w:val="clear" w:color="auto" w:fill="FFFFFF"/>
        <w:spacing w:before="166" w:beforeAutospacing="0" w:after="166" w:afterAutospacing="0" w:line="480" w:lineRule="auto"/>
        <w:jc w:val="both"/>
        <w:rPr>
          <w:color w:val="000000"/>
        </w:rPr>
      </w:pPr>
      <w:r>
        <w:rPr>
          <w:color w:val="000000"/>
        </w:rPr>
        <w:t xml:space="preserve">With an abundance of evidence, there is no scope to ignore global antibiotic resistance. Antibiotic resistance can be more prevalent where antibiotic consumption is found to be higher. Lack of regulation and control in using antibiotics is prominent and needs to be targeted at a global capacity. Developing nations are at the greatest risk. Low prices of antibiotics, ease of availability and unnecessary use of antibiotics are causing more </w:t>
      </w:r>
      <w:r w:rsidR="007D3A9F">
        <w:rPr>
          <w:color w:val="000000"/>
        </w:rPr>
        <w:t>burdens</w:t>
      </w:r>
      <w:r>
        <w:rPr>
          <w:color w:val="000000"/>
        </w:rPr>
        <w:t xml:space="preserve"> in developing countries </w:t>
      </w:r>
      <w:r>
        <w:rPr>
          <w:color w:val="000000"/>
        </w:rPr>
        <w:lastRenderedPageBreak/>
        <w:t>(</w:t>
      </w:r>
      <w:r w:rsidR="007D3A9F">
        <w:rPr>
          <w:color w:val="000000"/>
        </w:rPr>
        <w:t>Levy and</w:t>
      </w:r>
      <w:r>
        <w:rPr>
          <w:color w:val="000000"/>
        </w:rPr>
        <w:t xml:space="preserve"> </w:t>
      </w:r>
      <w:r w:rsidR="007D3A9F">
        <w:rPr>
          <w:color w:val="000000"/>
        </w:rPr>
        <w:t>Marshall,</w:t>
      </w:r>
      <w:r>
        <w:rPr>
          <w:color w:val="000000"/>
        </w:rPr>
        <w:t xml:space="preserve"> 2004). Antibiotic use is relatively uncontrolled among the countries where there is no universal health coverage for its citizens (</w:t>
      </w:r>
      <w:r w:rsidR="007D3A9F">
        <w:rPr>
          <w:color w:val="000000"/>
        </w:rPr>
        <w:t>Zaman and</w:t>
      </w:r>
      <w:r>
        <w:rPr>
          <w:color w:val="000000"/>
        </w:rPr>
        <w:t xml:space="preserve"> Hossain, 2017). Hence, irrational use of drugs has become a major concern. According to a study done in the United Kingdom, among the participants, 11.3% reported that they did not finish their last antibiotic course as prescribed. When asked about the reason why not comply with the course, 65% of the respondents stated that they felt better or forgot to take an antibiotic in time (</w:t>
      </w:r>
      <w:r w:rsidR="007D3A9F">
        <w:rPr>
          <w:color w:val="000000"/>
        </w:rPr>
        <w:t>Woodhead and</w:t>
      </w:r>
      <w:r>
        <w:rPr>
          <w:color w:val="000000"/>
        </w:rPr>
        <w:t xml:space="preserve"> </w:t>
      </w:r>
      <w:r w:rsidR="007D3A9F">
        <w:rPr>
          <w:color w:val="000000"/>
        </w:rPr>
        <w:t>Finch,</w:t>
      </w:r>
      <w:r>
        <w:rPr>
          <w:color w:val="000000"/>
        </w:rPr>
        <w:t xml:space="preserve"> 2007).</w:t>
      </w:r>
    </w:p>
    <w:p w:rsidR="00C74D2D" w:rsidRDefault="00C74D2D" w:rsidP="00C74D2D">
      <w:pPr>
        <w:pStyle w:val="NormalWeb"/>
        <w:shd w:val="clear" w:color="auto" w:fill="FFFFFF"/>
        <w:spacing w:before="166" w:beforeAutospacing="0" w:after="166" w:afterAutospacing="0" w:line="480" w:lineRule="auto"/>
        <w:jc w:val="both"/>
        <w:rPr>
          <w:color w:val="000000"/>
        </w:rPr>
      </w:pPr>
      <w:r>
        <w:rPr>
          <w:color w:val="000000"/>
        </w:rPr>
        <w:t>We are all affected by this multi-face</w:t>
      </w:r>
      <w:r w:rsidR="00DF67F1">
        <w:rPr>
          <w:color w:val="000000"/>
        </w:rPr>
        <w:t xml:space="preserve"> </w:t>
      </w:r>
      <w:r>
        <w:rPr>
          <w:color w:val="000000"/>
        </w:rPr>
        <w:t xml:space="preserve">ted public health issue. An all-encompassing problem that doesn’t just pertain to clinical personnel and microbiologists, but service personnel, industry stakeholders, specialists and the general public. We have to take necessary steps to tackle this complicated challenge. Social awareness, motivation, commitment in responsible sectors, stringent rules and regulation have to be prioritized. Further, we need the coupled action for the proper </w:t>
      </w:r>
      <w:r w:rsidR="00F8127F">
        <w:rPr>
          <w:color w:val="000000"/>
        </w:rPr>
        <w:t>Urinary Tract Infection(UTi)</w:t>
      </w:r>
      <w:r>
        <w:rPr>
          <w:color w:val="000000"/>
        </w:rPr>
        <w:t xml:space="preserve">lization of antibiotics, best management practices, and behavioral shifts across all industries that we can then combat against this public health burden. Application of modern technology can help the patient to take the antibiotic timely (Zaman , 2017). At present, the most notorious superbug is the Gram-positive organism </w:t>
      </w:r>
      <w:r>
        <w:rPr>
          <w:i/>
          <w:color w:val="000000"/>
        </w:rPr>
        <w:t>Staphylococcus aureus</w:t>
      </w:r>
      <w:r>
        <w:rPr>
          <w:color w:val="000000"/>
        </w:rPr>
        <w:t xml:space="preserve"> (Lowey , 2003). This pathogen is frightening as its resistance to antibiotics is dramatically increasing. With an intimate history so closely tied to humans, </w:t>
      </w:r>
      <w:r>
        <w:rPr>
          <w:i/>
          <w:color w:val="000000"/>
        </w:rPr>
        <w:t>Staphylococcus aureus</w:t>
      </w:r>
      <w:r>
        <w:rPr>
          <w:color w:val="000000"/>
        </w:rPr>
        <w:t xml:space="preserve"> is feared and at times, misunderstood (Lowey , 2003). These tendencies are causing higher resistance rates resulting in imminent hazards in human health. Notably, irrationality is observed in using antibiotics in livestock. Animals are given antibiotics for faster growth and disease prophylaxis. Strict and enforced regulations in the agricultural industry are needed to curb the harmful ripple effects.</w:t>
      </w:r>
    </w:p>
    <w:p w:rsidR="00C74D2D" w:rsidRDefault="00C74D2D" w:rsidP="00C74D2D">
      <w:pPr>
        <w:pStyle w:val="p"/>
        <w:shd w:val="clear" w:color="auto" w:fill="FFFFFF"/>
        <w:spacing w:before="166" w:beforeAutospacing="0" w:after="166" w:afterAutospacing="0" w:line="480" w:lineRule="auto"/>
        <w:jc w:val="both"/>
        <w:rPr>
          <w:color w:val="000000"/>
        </w:rPr>
      </w:pPr>
      <w:r>
        <w:rPr>
          <w:color w:val="000000"/>
        </w:rPr>
        <w:lastRenderedPageBreak/>
        <w:t xml:space="preserve">Treatments for bacterial infections are becoming intensified every day. Infections remain as antibiotics gain resistance; treatment failure is common due to antibiotic resistance and multi-drug resistance, for e.g. tuberculosis. Newer and effective antibiotics that have no known resistance to bacteria are in high demand. Alternative treatment procedures are under consideration to fight bacterial infection. Passive immunization or </w:t>
      </w:r>
      <w:r w:rsidR="002D3E48">
        <w:rPr>
          <w:color w:val="000000"/>
        </w:rPr>
        <w:t>administration of</w:t>
      </w:r>
      <w:r>
        <w:rPr>
          <w:color w:val="000000"/>
        </w:rPr>
        <w:t xml:space="preserve"> antibodies to non-immunized </w:t>
      </w:r>
      <w:r w:rsidR="002D3E48">
        <w:rPr>
          <w:color w:val="000000"/>
        </w:rPr>
        <w:t xml:space="preserve"> </w:t>
      </w:r>
      <w:r>
        <w:rPr>
          <w:color w:val="000000"/>
        </w:rPr>
        <w:t>to prevent bacterial infections have been found effective (</w:t>
      </w:r>
      <w:r w:rsidR="002D3E48">
        <w:rPr>
          <w:color w:val="000000"/>
        </w:rPr>
        <w:t>Keller and</w:t>
      </w:r>
      <w:r>
        <w:rPr>
          <w:color w:val="000000"/>
        </w:rPr>
        <w:t xml:space="preserve"> </w:t>
      </w:r>
      <w:r w:rsidR="002D3E48">
        <w:rPr>
          <w:color w:val="000000"/>
        </w:rPr>
        <w:t>Stiehn,</w:t>
      </w:r>
      <w:r>
        <w:rPr>
          <w:color w:val="000000"/>
        </w:rPr>
        <w:t xml:space="preserve"> 2000). Another effective intervention is phage therapy, whereas bacteriophages are used to treat pathogenic bacterial infections (</w:t>
      </w:r>
      <w:r w:rsidR="002D3E48">
        <w:rPr>
          <w:color w:val="000000"/>
        </w:rPr>
        <w:t>Monk et</w:t>
      </w:r>
      <w:r>
        <w:rPr>
          <w:i/>
          <w:color w:val="000000"/>
        </w:rPr>
        <w:t xml:space="preserve"> al.,</w:t>
      </w:r>
      <w:r>
        <w:rPr>
          <w:color w:val="000000"/>
        </w:rPr>
        <w:t xml:space="preserve"> 2010). Many newer classes of antimicrobials to fight antibiotic resistance are in the pipeline for clinical trials (</w:t>
      </w:r>
      <w:r w:rsidR="002D3E48">
        <w:rPr>
          <w:color w:val="000000"/>
        </w:rPr>
        <w:t>Devasahayam et</w:t>
      </w:r>
      <w:r>
        <w:rPr>
          <w:i/>
          <w:color w:val="000000"/>
        </w:rPr>
        <w:t xml:space="preserve"> al.,</w:t>
      </w:r>
      <w:r>
        <w:rPr>
          <w:color w:val="000000"/>
        </w:rPr>
        <w:t xml:space="preserve"> 2010). Intervention strategies are aimed not only at targets but rather at the biological networks that may help to create new antibacterial therapies (</w:t>
      </w:r>
      <w:r w:rsidR="002D3E48">
        <w:rPr>
          <w:color w:val="000000"/>
        </w:rPr>
        <w:t>Kohanski et</w:t>
      </w:r>
      <w:r>
        <w:rPr>
          <w:i/>
          <w:color w:val="000000"/>
        </w:rPr>
        <w:t xml:space="preserve"> al.,</w:t>
      </w:r>
      <w:r>
        <w:rPr>
          <w:color w:val="000000"/>
        </w:rPr>
        <w:t xml:space="preserve"> 2010). Combination therapies coupling antibiotics with antibiotic-enhancing phage have demonstrated the potential to be a promising antimicrobial intervention (</w:t>
      </w:r>
      <w:r w:rsidR="002D3E48">
        <w:rPr>
          <w:color w:val="000000"/>
        </w:rPr>
        <w:t>Aminov,</w:t>
      </w:r>
      <w:r>
        <w:rPr>
          <w:color w:val="000000"/>
        </w:rPr>
        <w:t xml:space="preserve"> 2010).</w:t>
      </w:r>
    </w:p>
    <w:p w:rsidR="00C74D2D" w:rsidRDefault="002D3E48" w:rsidP="00C74D2D">
      <w:pPr>
        <w:tabs>
          <w:tab w:val="left" w:pos="1830"/>
        </w:tabs>
        <w:spacing w:line="480" w:lineRule="auto"/>
        <w:rPr>
          <w:rFonts w:ascii="Times New Roman" w:hAnsi="Times New Roman" w:cs="Times New Roman"/>
          <w:b/>
          <w:sz w:val="24"/>
          <w:szCs w:val="24"/>
        </w:rPr>
      </w:pPr>
      <w:r>
        <w:rPr>
          <w:rFonts w:ascii="Times New Roman" w:hAnsi="Times New Roman" w:cs="Times New Roman"/>
          <w:b/>
          <w:sz w:val="24"/>
          <w:szCs w:val="24"/>
        </w:rPr>
        <w:t>2.7 Mechanism</w:t>
      </w:r>
      <w:r w:rsidR="00C74D2D">
        <w:rPr>
          <w:rFonts w:ascii="Times New Roman" w:hAnsi="Times New Roman" w:cs="Times New Roman"/>
          <w:b/>
          <w:sz w:val="24"/>
          <w:szCs w:val="24"/>
        </w:rPr>
        <w:t xml:space="preserve"> of antimicrobial resistance</w:t>
      </w:r>
    </w:p>
    <w:p w:rsidR="00C74D2D" w:rsidRDefault="00C74D2D" w:rsidP="00C74D2D">
      <w:pPr>
        <w:tabs>
          <w:tab w:val="left" w:pos="1830"/>
        </w:tabs>
        <w:spacing w:line="480" w:lineRule="auto"/>
        <w:rPr>
          <w:rFonts w:ascii="Times New Roman" w:hAnsi="Times New Roman" w:cs="Times New Roman"/>
          <w:sz w:val="24"/>
          <w:szCs w:val="24"/>
        </w:rPr>
      </w:pPr>
      <w:r>
        <w:rPr>
          <w:rFonts w:ascii="Times New Roman" w:hAnsi="Times New Roman" w:cs="Times New Roman"/>
          <w:sz w:val="24"/>
          <w:szCs w:val="24"/>
        </w:rPr>
        <w:t xml:space="preserve"> There are number of ways by which microorganisms are resistant to antimicrobial agents. </w:t>
      </w:r>
      <w:r w:rsidR="002D3E48">
        <w:rPr>
          <w:rFonts w:ascii="Times New Roman" w:hAnsi="Times New Roman" w:cs="Times New Roman"/>
          <w:sz w:val="24"/>
          <w:szCs w:val="24"/>
        </w:rPr>
        <w:t>These include</w:t>
      </w:r>
      <w:r>
        <w:rPr>
          <w:rFonts w:ascii="Times New Roman" w:hAnsi="Times New Roman" w:cs="Times New Roman"/>
          <w:sz w:val="24"/>
          <w:szCs w:val="24"/>
        </w:rPr>
        <w:t xml:space="preserve">: </w:t>
      </w:r>
    </w:p>
    <w:p w:rsidR="00C74D2D" w:rsidRDefault="00C74D2D" w:rsidP="00C74D2D">
      <w:pPr>
        <w:tabs>
          <w:tab w:val="left" w:pos="1830"/>
        </w:tabs>
        <w:spacing w:line="480" w:lineRule="auto"/>
        <w:rPr>
          <w:rFonts w:ascii="Times New Roman" w:hAnsi="Times New Roman" w:cs="Times New Roman"/>
          <w:sz w:val="24"/>
          <w:szCs w:val="24"/>
        </w:rPr>
      </w:pPr>
      <w:r>
        <w:rPr>
          <w:rFonts w:ascii="Times New Roman" w:hAnsi="Times New Roman" w:cs="Times New Roman"/>
          <w:sz w:val="24"/>
          <w:szCs w:val="24"/>
        </w:rPr>
        <w:t xml:space="preserve">1. Bacteria produce enzymes which destroy the antimicrobial agents before it reaches its targets e.g. Beta lactamase enzyme hydrolyses beta lactam drugs which develop resistance. </w:t>
      </w:r>
    </w:p>
    <w:p w:rsidR="00C74D2D" w:rsidRDefault="00C74D2D" w:rsidP="00C74D2D">
      <w:pPr>
        <w:tabs>
          <w:tab w:val="left" w:pos="1830"/>
        </w:tabs>
        <w:spacing w:line="480" w:lineRule="auto"/>
        <w:rPr>
          <w:rFonts w:ascii="Times New Roman" w:hAnsi="Times New Roman" w:cs="Times New Roman"/>
          <w:sz w:val="24"/>
          <w:szCs w:val="24"/>
        </w:rPr>
      </w:pPr>
      <w:r>
        <w:rPr>
          <w:rFonts w:ascii="Times New Roman" w:hAnsi="Times New Roman" w:cs="Times New Roman"/>
          <w:sz w:val="24"/>
          <w:szCs w:val="24"/>
        </w:rPr>
        <w:t xml:space="preserve">2. Impermeable cell for antimicrobial drugs e.g. Gram negative bacteria may become resistant to Beta lactam antibiotics by developing permeability barrier. </w:t>
      </w:r>
    </w:p>
    <w:p w:rsidR="00C74D2D" w:rsidRDefault="00C74D2D" w:rsidP="00C74D2D">
      <w:pPr>
        <w:tabs>
          <w:tab w:val="left" w:pos="1830"/>
        </w:tabs>
        <w:spacing w:line="480" w:lineRule="auto"/>
        <w:rPr>
          <w:rFonts w:ascii="Times New Roman" w:hAnsi="Times New Roman" w:cs="Times New Roman"/>
          <w:sz w:val="24"/>
          <w:szCs w:val="24"/>
        </w:rPr>
      </w:pPr>
      <w:r>
        <w:rPr>
          <w:rFonts w:ascii="Times New Roman" w:hAnsi="Times New Roman" w:cs="Times New Roman"/>
          <w:sz w:val="24"/>
          <w:szCs w:val="24"/>
        </w:rPr>
        <w:t xml:space="preserve">3. Mutation e.g. Ribosome methylation of ribosomal RNA develop macrolide resistant. </w:t>
      </w:r>
    </w:p>
    <w:p w:rsidR="00C74D2D" w:rsidRDefault="00C74D2D" w:rsidP="00C74D2D">
      <w:pPr>
        <w:tabs>
          <w:tab w:val="left" w:pos="183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4. Bacterial efflux pump that expels antimicrobial drugs from cell before it can reach its targets. </w:t>
      </w:r>
    </w:p>
    <w:p w:rsidR="00C74D2D" w:rsidRDefault="00C74D2D" w:rsidP="00C74D2D">
      <w:pPr>
        <w:tabs>
          <w:tab w:val="left" w:pos="1830"/>
        </w:tabs>
        <w:spacing w:line="480" w:lineRule="auto"/>
        <w:rPr>
          <w:rFonts w:ascii="Times New Roman" w:hAnsi="Times New Roman" w:cs="Times New Roman"/>
          <w:sz w:val="24"/>
          <w:szCs w:val="24"/>
        </w:rPr>
      </w:pPr>
      <w:r>
        <w:rPr>
          <w:rFonts w:ascii="Times New Roman" w:hAnsi="Times New Roman" w:cs="Times New Roman"/>
          <w:sz w:val="24"/>
          <w:szCs w:val="24"/>
        </w:rPr>
        <w:t xml:space="preserve">5. Specific Metabolic pathways in the bacteria are genetically altered so that antibacterial agents cannot exert an </w:t>
      </w:r>
      <w:r w:rsidR="002D3E48">
        <w:rPr>
          <w:rFonts w:ascii="Times New Roman" w:hAnsi="Times New Roman" w:cs="Times New Roman"/>
          <w:sz w:val="24"/>
          <w:szCs w:val="24"/>
        </w:rPr>
        <w:t>effect. (Marie et</w:t>
      </w:r>
      <w:r>
        <w:rPr>
          <w:rFonts w:ascii="Times New Roman" w:hAnsi="Times New Roman" w:cs="Times New Roman"/>
          <w:i/>
          <w:sz w:val="24"/>
          <w:szCs w:val="24"/>
        </w:rPr>
        <w:t xml:space="preserve"> al.,</w:t>
      </w:r>
      <w:r>
        <w:rPr>
          <w:rFonts w:ascii="Times New Roman" w:hAnsi="Times New Roman" w:cs="Times New Roman"/>
          <w:sz w:val="24"/>
          <w:szCs w:val="24"/>
        </w:rPr>
        <w:t xml:space="preserve"> 2005; </w:t>
      </w:r>
      <w:r w:rsidR="002D3E48">
        <w:rPr>
          <w:rFonts w:ascii="Times New Roman" w:hAnsi="Times New Roman" w:cs="Times New Roman"/>
          <w:sz w:val="24"/>
          <w:szCs w:val="24"/>
        </w:rPr>
        <w:t>Rice et</w:t>
      </w:r>
      <w:r>
        <w:rPr>
          <w:rFonts w:ascii="Times New Roman" w:hAnsi="Times New Roman" w:cs="Times New Roman"/>
          <w:i/>
          <w:sz w:val="24"/>
          <w:szCs w:val="24"/>
        </w:rPr>
        <w:t xml:space="preserve"> al.,</w:t>
      </w:r>
      <w:r>
        <w:rPr>
          <w:rFonts w:ascii="Times New Roman" w:hAnsi="Times New Roman" w:cs="Times New Roman"/>
          <w:sz w:val="24"/>
          <w:szCs w:val="24"/>
        </w:rPr>
        <w:t xml:space="preserve"> 2007).</w:t>
      </w:r>
    </w:p>
    <w:p w:rsidR="00EF7681" w:rsidRDefault="00EF7681" w:rsidP="00C74D2D">
      <w:pPr>
        <w:spacing w:line="480" w:lineRule="auto"/>
        <w:jc w:val="center"/>
        <w:rPr>
          <w:rFonts w:ascii="Times New Roman" w:hAnsi="Times New Roman" w:cs="Times New Roman"/>
          <w:b/>
          <w:sz w:val="24"/>
          <w:szCs w:val="24"/>
        </w:rPr>
      </w:pPr>
    </w:p>
    <w:p w:rsidR="00EF7681" w:rsidRDefault="00EF7681" w:rsidP="00C74D2D">
      <w:pPr>
        <w:spacing w:line="480" w:lineRule="auto"/>
        <w:jc w:val="center"/>
        <w:rPr>
          <w:rFonts w:ascii="Times New Roman" w:hAnsi="Times New Roman" w:cs="Times New Roman"/>
          <w:b/>
          <w:sz w:val="24"/>
          <w:szCs w:val="24"/>
        </w:rPr>
      </w:pPr>
    </w:p>
    <w:p w:rsidR="00EF7681" w:rsidRDefault="00EF7681" w:rsidP="00C74D2D">
      <w:pPr>
        <w:spacing w:line="480" w:lineRule="auto"/>
        <w:jc w:val="center"/>
        <w:rPr>
          <w:rFonts w:ascii="Times New Roman" w:hAnsi="Times New Roman" w:cs="Times New Roman"/>
          <w:b/>
          <w:sz w:val="24"/>
          <w:szCs w:val="24"/>
        </w:rPr>
      </w:pPr>
    </w:p>
    <w:p w:rsidR="00EF7681" w:rsidRDefault="00EF7681" w:rsidP="00C74D2D">
      <w:pPr>
        <w:spacing w:line="480" w:lineRule="auto"/>
        <w:jc w:val="center"/>
        <w:rPr>
          <w:rFonts w:ascii="Times New Roman" w:hAnsi="Times New Roman" w:cs="Times New Roman"/>
          <w:b/>
          <w:sz w:val="24"/>
          <w:szCs w:val="24"/>
        </w:rPr>
      </w:pPr>
    </w:p>
    <w:p w:rsidR="00EF7681" w:rsidRDefault="00EF7681" w:rsidP="00C74D2D">
      <w:pPr>
        <w:spacing w:line="480" w:lineRule="auto"/>
        <w:jc w:val="center"/>
        <w:rPr>
          <w:rFonts w:ascii="Times New Roman" w:hAnsi="Times New Roman" w:cs="Times New Roman"/>
          <w:b/>
          <w:sz w:val="24"/>
          <w:szCs w:val="24"/>
        </w:rPr>
      </w:pPr>
    </w:p>
    <w:p w:rsidR="00EF7681" w:rsidRDefault="00EF7681" w:rsidP="00C74D2D">
      <w:pPr>
        <w:spacing w:line="480" w:lineRule="auto"/>
        <w:jc w:val="center"/>
        <w:rPr>
          <w:rFonts w:ascii="Times New Roman" w:hAnsi="Times New Roman" w:cs="Times New Roman"/>
          <w:b/>
          <w:sz w:val="24"/>
          <w:szCs w:val="24"/>
        </w:rPr>
      </w:pPr>
    </w:p>
    <w:p w:rsidR="00EF7681" w:rsidRDefault="00EF7681" w:rsidP="00C74D2D">
      <w:pPr>
        <w:spacing w:line="480" w:lineRule="auto"/>
        <w:jc w:val="center"/>
        <w:rPr>
          <w:rFonts w:ascii="Times New Roman" w:hAnsi="Times New Roman" w:cs="Times New Roman"/>
          <w:b/>
          <w:sz w:val="24"/>
          <w:szCs w:val="24"/>
        </w:rPr>
      </w:pPr>
    </w:p>
    <w:p w:rsidR="00EF7681" w:rsidRDefault="00EF7681" w:rsidP="00C74D2D">
      <w:pPr>
        <w:spacing w:line="480" w:lineRule="auto"/>
        <w:jc w:val="center"/>
        <w:rPr>
          <w:rFonts w:ascii="Times New Roman" w:hAnsi="Times New Roman" w:cs="Times New Roman"/>
          <w:b/>
          <w:sz w:val="24"/>
          <w:szCs w:val="24"/>
        </w:rPr>
      </w:pPr>
    </w:p>
    <w:p w:rsidR="00EF7681" w:rsidRDefault="00EF7681" w:rsidP="00C74D2D">
      <w:pPr>
        <w:spacing w:line="480" w:lineRule="auto"/>
        <w:jc w:val="center"/>
        <w:rPr>
          <w:rFonts w:ascii="Times New Roman" w:hAnsi="Times New Roman" w:cs="Times New Roman"/>
          <w:b/>
          <w:sz w:val="24"/>
          <w:szCs w:val="24"/>
        </w:rPr>
      </w:pPr>
    </w:p>
    <w:p w:rsidR="00EF7681" w:rsidRDefault="00EF7681" w:rsidP="00C74D2D">
      <w:pPr>
        <w:spacing w:line="480" w:lineRule="auto"/>
        <w:jc w:val="center"/>
        <w:rPr>
          <w:rFonts w:ascii="Times New Roman" w:hAnsi="Times New Roman" w:cs="Times New Roman"/>
          <w:b/>
          <w:sz w:val="24"/>
          <w:szCs w:val="24"/>
        </w:rPr>
      </w:pPr>
    </w:p>
    <w:p w:rsidR="00EF7681" w:rsidRDefault="00EF7681" w:rsidP="00C74D2D">
      <w:pPr>
        <w:spacing w:line="480" w:lineRule="auto"/>
        <w:jc w:val="center"/>
        <w:rPr>
          <w:rFonts w:ascii="Times New Roman" w:hAnsi="Times New Roman" w:cs="Times New Roman"/>
          <w:b/>
          <w:sz w:val="24"/>
          <w:szCs w:val="24"/>
        </w:rPr>
      </w:pPr>
    </w:p>
    <w:p w:rsidR="00EF7681" w:rsidRDefault="00EF7681" w:rsidP="00C74D2D">
      <w:pPr>
        <w:spacing w:line="480" w:lineRule="auto"/>
        <w:jc w:val="center"/>
        <w:rPr>
          <w:rFonts w:ascii="Times New Roman" w:hAnsi="Times New Roman" w:cs="Times New Roman"/>
          <w:b/>
          <w:sz w:val="24"/>
          <w:szCs w:val="24"/>
        </w:rPr>
      </w:pPr>
    </w:p>
    <w:p w:rsidR="00EF7681" w:rsidRDefault="00EF7681" w:rsidP="00C74D2D">
      <w:pPr>
        <w:spacing w:line="480" w:lineRule="auto"/>
        <w:jc w:val="center"/>
        <w:rPr>
          <w:rFonts w:ascii="Times New Roman" w:hAnsi="Times New Roman" w:cs="Times New Roman"/>
          <w:b/>
          <w:sz w:val="24"/>
          <w:szCs w:val="24"/>
        </w:rPr>
      </w:pPr>
    </w:p>
    <w:p w:rsidR="00EF7681" w:rsidRDefault="00EF7681" w:rsidP="00C74D2D">
      <w:pPr>
        <w:spacing w:line="480" w:lineRule="auto"/>
        <w:jc w:val="center"/>
        <w:rPr>
          <w:rFonts w:ascii="Times New Roman" w:hAnsi="Times New Roman" w:cs="Times New Roman"/>
          <w:b/>
          <w:sz w:val="24"/>
          <w:szCs w:val="24"/>
        </w:rPr>
      </w:pPr>
    </w:p>
    <w:p w:rsidR="00EF7681" w:rsidRDefault="00EF7681" w:rsidP="00C74D2D">
      <w:pPr>
        <w:spacing w:line="480" w:lineRule="auto"/>
        <w:jc w:val="center"/>
        <w:rPr>
          <w:rFonts w:ascii="Times New Roman" w:hAnsi="Times New Roman" w:cs="Times New Roman"/>
          <w:b/>
          <w:sz w:val="24"/>
          <w:szCs w:val="24"/>
        </w:rPr>
      </w:pPr>
    </w:p>
    <w:p w:rsidR="00C74D2D" w:rsidRDefault="00C74D2D" w:rsidP="00C74D2D">
      <w:pPr>
        <w:spacing w:line="480" w:lineRule="auto"/>
        <w:jc w:val="center"/>
        <w:rPr>
          <w:rFonts w:ascii="Times New Roman" w:hAnsi="Times New Roman" w:cs="Times New Roman"/>
          <w:sz w:val="24"/>
          <w:szCs w:val="24"/>
        </w:rPr>
      </w:pPr>
      <w:r>
        <w:rPr>
          <w:rFonts w:ascii="Times New Roman" w:hAnsi="Times New Roman" w:cs="Times New Roman"/>
          <w:b/>
          <w:sz w:val="24"/>
          <w:szCs w:val="24"/>
        </w:rPr>
        <w:lastRenderedPageBreak/>
        <w:t>CHAPTTER THREE</w:t>
      </w:r>
    </w:p>
    <w:p w:rsidR="00C74D2D" w:rsidRDefault="00C74D2D" w:rsidP="00C74D2D">
      <w:pPr>
        <w:spacing w:line="480" w:lineRule="auto"/>
        <w:jc w:val="both"/>
        <w:rPr>
          <w:rFonts w:ascii="Times New Roman" w:hAnsi="Times New Roman" w:cs="Times New Roman"/>
          <w:b/>
          <w:sz w:val="24"/>
          <w:szCs w:val="24"/>
        </w:rPr>
      </w:pPr>
      <w:r>
        <w:rPr>
          <w:rFonts w:ascii="Times New Roman" w:hAnsi="Times New Roman" w:cs="Times New Roman"/>
          <w:b/>
          <w:sz w:val="24"/>
          <w:szCs w:val="24"/>
        </w:rPr>
        <w:t>3.1 MATERIALS AND METHODS</w:t>
      </w:r>
    </w:p>
    <w:p w:rsidR="00C74D2D" w:rsidRDefault="00C74D2D" w:rsidP="00C74D2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This is a study conducted at Department of Microbiology of Godfrey Okoye University, Enugu state. A total of 6 high vaginal swabs were collected both from indoor and outdoor patients </w:t>
      </w:r>
      <w:r w:rsidR="007D2530">
        <w:rPr>
          <w:rFonts w:ascii="Times New Roman" w:hAnsi="Times New Roman" w:cs="Times New Roman"/>
          <w:sz w:val="24"/>
          <w:szCs w:val="24"/>
        </w:rPr>
        <w:t xml:space="preserve">from </w:t>
      </w:r>
      <w:r>
        <w:rPr>
          <w:rFonts w:ascii="Times New Roman" w:hAnsi="Times New Roman" w:cs="Times New Roman"/>
          <w:sz w:val="24"/>
          <w:szCs w:val="24"/>
        </w:rPr>
        <w:t xml:space="preserve">Apollos </w:t>
      </w:r>
      <w:r w:rsidR="007D2530">
        <w:rPr>
          <w:rFonts w:ascii="Times New Roman" w:hAnsi="Times New Roman" w:cs="Times New Roman"/>
          <w:sz w:val="24"/>
          <w:szCs w:val="24"/>
        </w:rPr>
        <w:t>laboratory which were presented with symptoms of virginal discharge such as:</w:t>
      </w:r>
      <w:r>
        <w:rPr>
          <w:rFonts w:ascii="Times New Roman" w:hAnsi="Times New Roman" w:cs="Times New Roman"/>
          <w:sz w:val="24"/>
          <w:szCs w:val="24"/>
        </w:rPr>
        <w:t xml:space="preserve"> malodor, dysuria, dyspareunia, itching and fever. Patients who have vaginal instrumentation recently and history of usage of past two </w:t>
      </w:r>
      <w:r w:rsidRPr="00C74D2D">
        <w:rPr>
          <w:rFonts w:ascii="Times New Roman" w:hAnsi="Times New Roman" w:cs="Times New Roman"/>
          <w:sz w:val="24"/>
          <w:szCs w:val="24"/>
        </w:rPr>
        <w:t xml:space="preserve">weeks antibiotics were excluded from the study. Sterile swabs were labeled with a unique </w:t>
      </w:r>
      <w:r w:rsidR="007D2530" w:rsidRPr="00C74D2D">
        <w:rPr>
          <w:rFonts w:ascii="Times New Roman" w:hAnsi="Times New Roman" w:cs="Times New Roman"/>
          <w:sz w:val="24"/>
          <w:szCs w:val="24"/>
        </w:rPr>
        <w:t>identifier. The</w:t>
      </w:r>
      <w:r>
        <w:rPr>
          <w:rFonts w:ascii="Times New Roman" w:hAnsi="Times New Roman" w:cs="Times New Roman"/>
          <w:sz w:val="24"/>
          <w:szCs w:val="24"/>
        </w:rPr>
        <w:t xml:space="preserve"> collection of sample was done using</w:t>
      </w:r>
      <w:r w:rsidRPr="00A11761">
        <w:rPr>
          <w:rFonts w:ascii="Times New Roman" w:hAnsi="Times New Roman" w:cs="Times New Roman"/>
          <w:sz w:val="24"/>
          <w:szCs w:val="24"/>
        </w:rPr>
        <w:t xml:space="preserve"> cottonswab</w:t>
      </w:r>
      <w:r>
        <w:rPr>
          <w:rFonts w:ascii="Times New Roman" w:hAnsi="Times New Roman" w:cs="Times New Roman"/>
          <w:sz w:val="24"/>
          <w:szCs w:val="24"/>
        </w:rPr>
        <w:t xml:space="preserve"> which was inserted deep into the vagina. The samples were brought to Godfrey Okoye University for further analysis. Collected sample was inoculated in blood agar and chocolate agar by streaking method. Plates were incubated aerobically for 18-24 hours. Preliminary identification was done on the basis of morphological characteristics (shape, color, </w:t>
      </w:r>
      <w:r w:rsidR="002D3E48">
        <w:rPr>
          <w:rFonts w:ascii="Times New Roman" w:hAnsi="Times New Roman" w:cs="Times New Roman"/>
          <w:sz w:val="24"/>
          <w:szCs w:val="24"/>
        </w:rPr>
        <w:t>and spore</w:t>
      </w:r>
      <w:r>
        <w:rPr>
          <w:rFonts w:ascii="Times New Roman" w:hAnsi="Times New Roman" w:cs="Times New Roman"/>
          <w:sz w:val="24"/>
          <w:szCs w:val="24"/>
        </w:rPr>
        <w:t xml:space="preserve"> formation), Gram stain and biochemical reactions (catalase test, oxidase test, IMViC test). Antibiotic sensitivity testing was done using (modified Kirby-Bauer’s) disc diffusion method. Antimicrobials tested for sensitivity were Amikacin, Ampicillin, </w:t>
      </w:r>
      <w:r w:rsidR="002D3E48">
        <w:rPr>
          <w:rFonts w:ascii="Times New Roman" w:hAnsi="Times New Roman" w:cs="Times New Roman"/>
          <w:sz w:val="24"/>
          <w:szCs w:val="24"/>
        </w:rPr>
        <w:t>Amoxicillin</w:t>
      </w:r>
      <w:r>
        <w:rPr>
          <w:rFonts w:ascii="Times New Roman" w:hAnsi="Times New Roman" w:cs="Times New Roman"/>
          <w:sz w:val="24"/>
          <w:szCs w:val="24"/>
        </w:rPr>
        <w:t xml:space="preserve"> Clavulanic acid, Imipenem, Ciprofloxacin and Sulzone. After overnight incubation plates were examined to read the susceptibility zone. Data obtained were presented as biochemical tests result, antibiotic sensitivity of bacteria isolated from vaginal swab and number and percentage of patients from which the microorganisms were isolated. The frequency and antimicrobial sensitivity patterns of microbes were presented in percentages.</w:t>
      </w:r>
    </w:p>
    <w:p w:rsidR="00EF7681" w:rsidRDefault="00EF7681" w:rsidP="00C74D2D">
      <w:pPr>
        <w:spacing w:line="480" w:lineRule="auto"/>
        <w:jc w:val="both"/>
        <w:rPr>
          <w:rFonts w:ascii="Times New Roman" w:hAnsi="Times New Roman" w:cs="Times New Roman"/>
          <w:b/>
          <w:sz w:val="24"/>
          <w:szCs w:val="24"/>
        </w:rPr>
      </w:pPr>
    </w:p>
    <w:p w:rsidR="00EF7681" w:rsidRDefault="00EF7681" w:rsidP="00C74D2D">
      <w:pPr>
        <w:spacing w:line="480" w:lineRule="auto"/>
        <w:jc w:val="both"/>
        <w:rPr>
          <w:rFonts w:ascii="Times New Roman" w:hAnsi="Times New Roman" w:cs="Times New Roman"/>
          <w:b/>
          <w:sz w:val="24"/>
          <w:szCs w:val="24"/>
        </w:rPr>
      </w:pPr>
    </w:p>
    <w:p w:rsidR="00EF7681" w:rsidRDefault="00EF7681" w:rsidP="00C74D2D">
      <w:pPr>
        <w:spacing w:line="480" w:lineRule="auto"/>
        <w:jc w:val="both"/>
        <w:rPr>
          <w:rFonts w:ascii="Times New Roman" w:hAnsi="Times New Roman" w:cs="Times New Roman"/>
          <w:b/>
          <w:sz w:val="24"/>
          <w:szCs w:val="24"/>
        </w:rPr>
      </w:pPr>
    </w:p>
    <w:p w:rsidR="00C74D2D" w:rsidRDefault="00C74D2D" w:rsidP="00C74D2D">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3.2 PREPARATION OF MACCONKEY AGAR</w:t>
      </w:r>
    </w:p>
    <w:p w:rsidR="00C74D2D" w:rsidRDefault="00C74D2D" w:rsidP="00C74D2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MacConkey Agar media was prepared in flask by dissolving 1.68gm of powdered agar media in 1litre of distilled water </w:t>
      </w:r>
      <w:r w:rsidRPr="00A11761">
        <w:rPr>
          <w:rFonts w:ascii="Times New Roman" w:hAnsi="Times New Roman" w:cs="Times New Roman"/>
          <w:sz w:val="24"/>
          <w:szCs w:val="24"/>
        </w:rPr>
        <w:t>or the equivalent of this in smaller volumes</w:t>
      </w:r>
      <w:r>
        <w:rPr>
          <w:rFonts w:ascii="Times New Roman" w:hAnsi="Times New Roman" w:cs="Times New Roman"/>
          <w:sz w:val="24"/>
          <w:szCs w:val="24"/>
        </w:rPr>
        <w:t xml:space="preserve">. The flask was shaken for some time, heat on a Burnsen flame to dissolve the medium completely and then sterilized </w:t>
      </w:r>
      <w:r w:rsidR="002D3E48">
        <w:rPr>
          <w:rFonts w:ascii="Times New Roman" w:hAnsi="Times New Roman" w:cs="Times New Roman"/>
          <w:sz w:val="24"/>
          <w:szCs w:val="24"/>
        </w:rPr>
        <w:t>inautoclave (at 121</w:t>
      </w:r>
      <w:r>
        <w:rPr>
          <w:rFonts w:ascii="Times New Roman" w:hAnsi="Times New Roman" w:cs="Times New Roman"/>
          <w:sz w:val="24"/>
          <w:szCs w:val="24"/>
        </w:rPr>
        <w:t xml:space="preserve">°C temperature for 15 minutes). </w:t>
      </w:r>
    </w:p>
    <w:p w:rsidR="00C74D2D" w:rsidRDefault="00C74D2D" w:rsidP="00C74D2D">
      <w:pPr>
        <w:shd w:val="clear" w:color="auto" w:fill="FFFFFF"/>
        <w:spacing w:after="75" w:line="480" w:lineRule="auto"/>
        <w:jc w:val="both"/>
        <w:textAlignment w:val="baseline"/>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 PREPARATION OF BLOOD AGAR</w:t>
      </w:r>
    </w:p>
    <w:p w:rsidR="00C74D2D" w:rsidRDefault="007D2530" w:rsidP="00C74D2D">
      <w:pPr>
        <w:shd w:val="clear" w:color="auto" w:fill="FFFFFF"/>
        <w:spacing w:after="75" w:line="480" w:lineRule="auto"/>
        <w:contextualSpacing/>
        <w:jc w:val="both"/>
        <w:textAlignment w:val="baseline"/>
        <w:rPr>
          <w:rFonts w:ascii="Times New Roman" w:eastAsia="Times New Roman" w:hAnsi="Times New Roman" w:cs="Times New Roman"/>
          <w:strike/>
          <w:color w:val="FF0000"/>
          <w:sz w:val="24"/>
          <w:szCs w:val="24"/>
        </w:rPr>
      </w:pPr>
      <w:r>
        <w:rPr>
          <w:rFonts w:ascii="Times New Roman" w:eastAsia="Times New Roman" w:hAnsi="Times New Roman" w:cs="Times New Roman"/>
          <w:color w:val="000000"/>
          <w:sz w:val="24"/>
          <w:szCs w:val="24"/>
        </w:rPr>
        <w:t xml:space="preserve">Nutrient ager was prepared by dissolving 3.46 grams of powdered ager into a liter of distilled water, in a flask shaken for some time, heated to dissolve the medium and </w:t>
      </w:r>
      <w:r w:rsidR="00C74D2D">
        <w:rPr>
          <w:rFonts w:ascii="Times New Roman" w:eastAsia="Times New Roman" w:hAnsi="Times New Roman" w:cs="Times New Roman"/>
          <w:color w:val="000000"/>
          <w:sz w:val="24"/>
          <w:szCs w:val="24"/>
        </w:rPr>
        <w:t xml:space="preserve">then </w:t>
      </w:r>
      <w:r>
        <w:rPr>
          <w:rFonts w:ascii="Times New Roman" w:eastAsia="Times New Roman" w:hAnsi="Times New Roman" w:cs="Times New Roman"/>
          <w:color w:val="000000"/>
          <w:sz w:val="24"/>
          <w:szCs w:val="24"/>
        </w:rPr>
        <w:t>s</w:t>
      </w:r>
      <w:r w:rsidR="00C74D2D">
        <w:rPr>
          <w:rFonts w:ascii="Times New Roman" w:eastAsia="Times New Roman" w:hAnsi="Times New Roman" w:cs="Times New Roman"/>
          <w:color w:val="000000"/>
          <w:sz w:val="24"/>
          <w:szCs w:val="24"/>
        </w:rPr>
        <w:t>terilized by autoclaving at 121°C for 15 minutes. It was transferred to a 50°C water bath. When the agar base was cooled to 50°C, sterile blood agar was added aseptically and mixed well gently. Formation of air bubbles was avoided.  The blood was warmed to room temperature at the time of dispensing to molten ager base. A volume of 1</w:t>
      </w:r>
      <w:r w:rsidR="002D3E48">
        <w:rPr>
          <w:rFonts w:ascii="Times New Roman" w:eastAsia="Times New Roman" w:hAnsi="Times New Roman" w:cs="Times New Roman"/>
          <w:color w:val="000000"/>
          <w:sz w:val="24"/>
          <w:szCs w:val="24"/>
        </w:rPr>
        <w:t>5 ml was dispensed into sterile-Petri</w:t>
      </w:r>
      <w:r w:rsidR="00C74D2D">
        <w:rPr>
          <w:rFonts w:ascii="Times New Roman" w:eastAsia="Times New Roman" w:hAnsi="Times New Roman" w:cs="Times New Roman"/>
          <w:color w:val="000000"/>
          <w:sz w:val="24"/>
          <w:szCs w:val="24"/>
        </w:rPr>
        <w:t xml:space="preserve"> plates aseptically. The medium was labeled with the date of preparation and name of agar. The plates are stored at 2-8°C, preferably in sealed plastic bags to prevent loss of moisture.  </w:t>
      </w:r>
    </w:p>
    <w:p w:rsidR="00C74D2D" w:rsidRPr="007C4E92" w:rsidRDefault="007C4E92" w:rsidP="002D3E48">
      <w:pPr>
        <w:spacing w:after="0" w:line="480" w:lineRule="auto"/>
        <w:jc w:val="both"/>
        <w:rPr>
          <w:rFonts w:ascii="Times New Roman" w:eastAsia="Times New Roman" w:hAnsi="Times New Roman" w:cs="Times New Roman"/>
          <w:b/>
          <w:color w:val="000000"/>
          <w:sz w:val="24"/>
          <w:szCs w:val="24"/>
        </w:rPr>
      </w:pPr>
      <w:r w:rsidRPr="007C4E92">
        <w:rPr>
          <w:rFonts w:ascii="Times New Roman" w:eastAsia="Times New Roman" w:hAnsi="Times New Roman" w:cs="Times New Roman"/>
          <w:b/>
          <w:color w:val="000000"/>
          <w:sz w:val="24"/>
          <w:szCs w:val="24"/>
        </w:rPr>
        <w:t>3.4  SUBCULTURE</w:t>
      </w:r>
    </w:p>
    <w:p w:rsidR="00C74D2D" w:rsidRDefault="00C74D2D" w:rsidP="002D3E48">
      <w:pPr>
        <w:spacing w:after="0" w:line="480" w:lineRule="auto"/>
        <w:jc w:val="both"/>
        <w:rPr>
          <w:rFonts w:ascii="Times New Roman" w:eastAsia="Times New Roman" w:hAnsi="Times New Roman" w:cs="Times New Roman"/>
          <w:color w:val="000000"/>
          <w:sz w:val="24"/>
          <w:szCs w:val="24"/>
        </w:rPr>
      </w:pPr>
      <w:r w:rsidRPr="00226D90">
        <w:rPr>
          <w:rFonts w:ascii="Times New Roman" w:eastAsia="Times New Roman" w:hAnsi="Times New Roman" w:cs="Times New Roman"/>
          <w:sz w:val="24"/>
          <w:szCs w:val="24"/>
        </w:rPr>
        <w:t>Isolates were separately</w:t>
      </w:r>
      <w:r w:rsidR="002D3E48">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sub cultured onto blood and chocolate agar </w:t>
      </w:r>
      <w:r w:rsidR="002D3E48">
        <w:rPr>
          <w:rFonts w:ascii="Times New Roman" w:eastAsia="Times New Roman" w:hAnsi="Times New Roman" w:cs="Times New Roman"/>
          <w:color w:val="000000"/>
          <w:sz w:val="24"/>
          <w:szCs w:val="24"/>
        </w:rPr>
        <w:t>plates using</w:t>
      </w:r>
      <w:r>
        <w:rPr>
          <w:rFonts w:ascii="Times New Roman" w:eastAsia="Times New Roman" w:hAnsi="Times New Roman" w:cs="Times New Roman"/>
          <w:color w:val="000000"/>
          <w:sz w:val="24"/>
          <w:szCs w:val="24"/>
        </w:rPr>
        <w:t xml:space="preserve"> a sterile wire loops and incubated at 37</w:t>
      </w:r>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c for 24 hours.</w:t>
      </w:r>
    </w:p>
    <w:p w:rsidR="00C74D2D" w:rsidRDefault="00C74D2D" w:rsidP="002D3E48">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3.5 AGAR SLANT SUB CULTURE IN BIJOU BOTTLES</w:t>
      </w:r>
    </w:p>
    <w:p w:rsidR="00C74D2D" w:rsidRPr="00226D90" w:rsidRDefault="00C74D2D" w:rsidP="002D3E48">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Nutrient agar was prepared by </w:t>
      </w:r>
      <w:r w:rsidR="002D3E48">
        <w:rPr>
          <w:rFonts w:ascii="Times New Roman" w:eastAsia="Times New Roman" w:hAnsi="Times New Roman" w:cs="Times New Roman"/>
          <w:color w:val="000000"/>
          <w:sz w:val="24"/>
          <w:szCs w:val="24"/>
        </w:rPr>
        <w:t>dissolving the</w:t>
      </w:r>
      <w:r>
        <w:rPr>
          <w:rFonts w:ascii="Times New Roman" w:eastAsia="Times New Roman" w:hAnsi="Times New Roman" w:cs="Times New Roman"/>
          <w:color w:val="000000"/>
          <w:sz w:val="24"/>
          <w:szCs w:val="24"/>
        </w:rPr>
        <w:t xml:space="preserve"> nutrient agar into distilled water. It was boiled for sixty seconds </w:t>
      </w:r>
      <w:r w:rsidR="002D3E48">
        <w:rPr>
          <w:rFonts w:ascii="Times New Roman" w:eastAsia="Times New Roman" w:hAnsi="Times New Roman" w:cs="Times New Roman"/>
          <w:color w:val="000000"/>
          <w:sz w:val="24"/>
          <w:szCs w:val="24"/>
        </w:rPr>
        <w:t>to</w:t>
      </w:r>
      <w:r w:rsidR="002D3E48" w:rsidRPr="00226D90">
        <w:rPr>
          <w:rFonts w:ascii="Times New Roman" w:eastAsia="Times New Roman" w:hAnsi="Times New Roman" w:cs="Times New Roman"/>
          <w:sz w:val="24"/>
          <w:szCs w:val="24"/>
        </w:rPr>
        <w:t xml:space="preserve"> dissolve</w:t>
      </w:r>
      <w:r w:rsidRPr="00226D90">
        <w:rPr>
          <w:rFonts w:ascii="Times New Roman" w:eastAsia="Times New Roman" w:hAnsi="Times New Roman" w:cs="Times New Roman"/>
          <w:sz w:val="24"/>
          <w:szCs w:val="24"/>
        </w:rPr>
        <w:t xml:space="preserve"> the agar completely, dispensed into the Bijou bottles up to halve of each bottle and sterilized by autoclaving at 121</w:t>
      </w:r>
      <w:r w:rsidRPr="00226D90">
        <w:rPr>
          <w:rFonts w:ascii="Times New Roman" w:eastAsia="Times New Roman" w:hAnsi="Times New Roman" w:cs="Times New Roman"/>
          <w:sz w:val="24"/>
          <w:szCs w:val="24"/>
          <w:vertAlign w:val="superscript"/>
        </w:rPr>
        <w:t>o</w:t>
      </w:r>
      <w:r w:rsidRPr="00226D90">
        <w:rPr>
          <w:rFonts w:ascii="Times New Roman" w:eastAsia="Times New Roman" w:hAnsi="Times New Roman" w:cs="Times New Roman"/>
          <w:sz w:val="24"/>
          <w:szCs w:val="24"/>
        </w:rPr>
        <w:t xml:space="preserve">cfor 15 minutes. It was then allowed to cool in a slant </w:t>
      </w:r>
      <w:r w:rsidR="002D3E48" w:rsidRPr="00226D90">
        <w:rPr>
          <w:rFonts w:ascii="Times New Roman" w:eastAsia="Times New Roman" w:hAnsi="Times New Roman" w:cs="Times New Roman"/>
          <w:sz w:val="24"/>
          <w:szCs w:val="24"/>
        </w:rPr>
        <w:t>manner. Isolates</w:t>
      </w:r>
      <w:r w:rsidRPr="00226D90">
        <w:rPr>
          <w:rFonts w:ascii="Times New Roman" w:eastAsia="Times New Roman" w:hAnsi="Times New Roman" w:cs="Times New Roman"/>
          <w:sz w:val="24"/>
          <w:szCs w:val="24"/>
        </w:rPr>
        <w:t xml:space="preserve"> were individually sub cultured onto agar slants, incubated for 18h and subsequently stored in the refrigerator at 4</w:t>
      </w:r>
      <w:r w:rsidRPr="00226D90">
        <w:rPr>
          <w:rFonts w:ascii="Times New Roman" w:eastAsia="Times New Roman" w:hAnsi="Times New Roman" w:cs="Times New Roman"/>
          <w:sz w:val="24"/>
          <w:szCs w:val="24"/>
          <w:vertAlign w:val="superscript"/>
        </w:rPr>
        <w:t>o</w:t>
      </w:r>
      <w:r w:rsidRPr="00226D90">
        <w:rPr>
          <w:rFonts w:ascii="Times New Roman" w:eastAsia="Times New Roman" w:hAnsi="Times New Roman" w:cs="Times New Roman"/>
          <w:sz w:val="24"/>
          <w:szCs w:val="24"/>
        </w:rPr>
        <w:t>C as stock culture</w:t>
      </w:r>
    </w:p>
    <w:p w:rsidR="00C74D2D" w:rsidRDefault="00C74D2D" w:rsidP="002D3E48">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3.6 GRAM STAINING</w:t>
      </w:r>
    </w:p>
    <w:p w:rsidR="00C74D2D" w:rsidRDefault="00C74D2D" w:rsidP="00D0221E">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Using a sterile wire loop, a loopful of colony of microorganisms was collected and fixed on a sterile glass slide and smeared then allowed to air dry. It was then gently flooded with crystal violet, tilting the slide and allowed to stand for 60seconds then rinsed with water then blot dry. Gently flood the smear with Grams iodine and again allowed for 60seconds. Then rinsed with water. Decolorize using Acetone, tilting the side slightly and immediately flushed with water. Finally it was flooded with </w:t>
      </w:r>
      <w:r w:rsidR="00D0221E">
        <w:rPr>
          <w:rFonts w:ascii="Times New Roman" w:eastAsia="Times New Roman" w:hAnsi="Times New Roman" w:cs="Times New Roman"/>
          <w:color w:val="000000"/>
          <w:sz w:val="24"/>
          <w:szCs w:val="24"/>
        </w:rPr>
        <w:t>safranin and</w:t>
      </w:r>
      <w:r>
        <w:rPr>
          <w:rFonts w:ascii="Times New Roman" w:eastAsia="Times New Roman" w:hAnsi="Times New Roman" w:cs="Times New Roman"/>
          <w:color w:val="000000"/>
          <w:sz w:val="24"/>
          <w:szCs w:val="24"/>
        </w:rPr>
        <w:t xml:space="preserve"> allowed to stand for 45seconds then rinsed. Then it was blot dry and viewed under the light   microscope under oil immersion. </w:t>
      </w:r>
    </w:p>
    <w:p w:rsidR="00C74D2D" w:rsidRDefault="00C74D2D" w:rsidP="00D0221E">
      <w:pPr>
        <w:tabs>
          <w:tab w:val="left" w:pos="5415"/>
        </w:tabs>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3.7 BIOCHEMICAL TESTS</w:t>
      </w:r>
    </w:p>
    <w:p w:rsidR="00C74D2D" w:rsidRDefault="00C74D2D" w:rsidP="00D0221E">
      <w:pPr>
        <w:tabs>
          <w:tab w:val="left" w:pos="5415"/>
        </w:tabs>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3.7.1 CATALASE TEST</w:t>
      </w:r>
    </w:p>
    <w:p w:rsidR="00C74D2D" w:rsidRDefault="00C74D2D" w:rsidP="00D0221E">
      <w:pPr>
        <w:tabs>
          <w:tab w:val="left" w:pos="5415"/>
        </w:tabs>
        <w:spacing w:after="0" w:line="480" w:lineRule="auto"/>
        <w:jc w:val="both"/>
        <w:rPr>
          <w:rFonts w:ascii="Times New Roman" w:eastAsia="Times New Roman" w:hAnsi="Times New Roman" w:cs="Times New Roman"/>
          <w:color w:val="000000"/>
          <w:sz w:val="24"/>
          <w:szCs w:val="24"/>
        </w:rPr>
      </w:pPr>
      <w:r w:rsidRPr="00226D90">
        <w:rPr>
          <w:rFonts w:ascii="Times New Roman" w:eastAsia="Times New Roman" w:hAnsi="Times New Roman" w:cs="Times New Roman"/>
          <w:sz w:val="24"/>
          <w:szCs w:val="24"/>
        </w:rPr>
        <w:t>An aliquot</w:t>
      </w:r>
      <w:r w:rsidR="00D0221E" w:rsidRPr="00226D90">
        <w:rPr>
          <w:rFonts w:ascii="Times New Roman" w:eastAsia="Times New Roman" w:hAnsi="Times New Roman" w:cs="Times New Roman"/>
          <w:sz w:val="24"/>
          <w:szCs w:val="24"/>
        </w:rPr>
        <w:t>, 2ml</w:t>
      </w:r>
      <w:r>
        <w:rPr>
          <w:rFonts w:ascii="Times New Roman" w:eastAsia="Times New Roman" w:hAnsi="Times New Roman" w:cs="Times New Roman"/>
          <w:color w:val="000000"/>
          <w:sz w:val="24"/>
          <w:szCs w:val="24"/>
        </w:rPr>
        <w:t xml:space="preserve"> of hydrogen peroxide sol</w:t>
      </w:r>
      <w:r w:rsidR="00D0221E">
        <w:rPr>
          <w:rFonts w:ascii="Times New Roman" w:eastAsia="Times New Roman" w:hAnsi="Times New Roman" w:cs="Times New Roman"/>
          <w:color w:val="000000"/>
          <w:sz w:val="24"/>
          <w:szCs w:val="24"/>
        </w:rPr>
        <w:t>uti</w:t>
      </w:r>
      <w:r>
        <w:rPr>
          <w:rFonts w:ascii="Times New Roman" w:eastAsia="Times New Roman" w:hAnsi="Times New Roman" w:cs="Times New Roman"/>
          <w:color w:val="000000"/>
          <w:sz w:val="24"/>
          <w:szCs w:val="24"/>
        </w:rPr>
        <w:t xml:space="preserve">on was put into a test tube. </w:t>
      </w:r>
      <w:r w:rsidR="00D0221E">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z w:val="24"/>
          <w:szCs w:val="24"/>
        </w:rPr>
        <w:t xml:space="preserve"> sterile </w:t>
      </w:r>
      <w:r w:rsidR="00D0221E">
        <w:rPr>
          <w:rFonts w:ascii="Times New Roman" w:eastAsia="Times New Roman" w:hAnsi="Times New Roman" w:cs="Times New Roman"/>
          <w:color w:val="000000"/>
          <w:sz w:val="24"/>
          <w:szCs w:val="24"/>
        </w:rPr>
        <w:t>wire loop</w:t>
      </w:r>
      <w:r>
        <w:rPr>
          <w:rFonts w:ascii="Times New Roman" w:eastAsia="Times New Roman" w:hAnsi="Times New Roman" w:cs="Times New Roman"/>
          <w:color w:val="000000"/>
          <w:sz w:val="24"/>
          <w:szCs w:val="24"/>
        </w:rPr>
        <w:t xml:space="preserve"> was used to collect a </w:t>
      </w:r>
      <w:r w:rsidR="00D0221E">
        <w:rPr>
          <w:rFonts w:ascii="Times New Roman" w:eastAsia="Times New Roman" w:hAnsi="Times New Roman" w:cs="Times New Roman"/>
          <w:color w:val="000000"/>
          <w:sz w:val="24"/>
          <w:szCs w:val="24"/>
        </w:rPr>
        <w:t>loop full</w:t>
      </w:r>
      <w:r>
        <w:rPr>
          <w:rFonts w:ascii="Times New Roman" w:eastAsia="Times New Roman" w:hAnsi="Times New Roman" w:cs="Times New Roman"/>
          <w:color w:val="000000"/>
          <w:sz w:val="24"/>
          <w:szCs w:val="24"/>
        </w:rPr>
        <w:t xml:space="preserve"> of the test </w:t>
      </w:r>
      <w:r w:rsidR="00D0221E">
        <w:rPr>
          <w:rFonts w:ascii="Times New Roman" w:eastAsia="Times New Roman" w:hAnsi="Times New Roman" w:cs="Times New Roman"/>
          <w:color w:val="000000"/>
          <w:sz w:val="24"/>
          <w:szCs w:val="24"/>
        </w:rPr>
        <w:t>organism and</w:t>
      </w:r>
      <w:r>
        <w:rPr>
          <w:rFonts w:ascii="Times New Roman" w:eastAsia="Times New Roman" w:hAnsi="Times New Roman" w:cs="Times New Roman"/>
          <w:color w:val="000000"/>
          <w:sz w:val="24"/>
          <w:szCs w:val="24"/>
        </w:rPr>
        <w:t xml:space="preserve"> immersed in hydrogen peroxide sol</w:t>
      </w:r>
      <w:r w:rsidR="00D0221E">
        <w:rPr>
          <w:rFonts w:ascii="Times New Roman" w:eastAsia="Times New Roman" w:hAnsi="Times New Roman" w:cs="Times New Roman"/>
          <w:color w:val="000000"/>
          <w:sz w:val="24"/>
          <w:szCs w:val="24"/>
        </w:rPr>
        <w:t>utio</w:t>
      </w:r>
      <w:r>
        <w:rPr>
          <w:rFonts w:ascii="Times New Roman" w:eastAsia="Times New Roman" w:hAnsi="Times New Roman" w:cs="Times New Roman"/>
          <w:color w:val="000000"/>
          <w:sz w:val="24"/>
          <w:szCs w:val="24"/>
        </w:rPr>
        <w:t>n and was observed for production of bubbles.</w:t>
      </w:r>
    </w:p>
    <w:p w:rsidR="00C74D2D" w:rsidRDefault="00D0221E" w:rsidP="00D0221E">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3.7.2 OXIDASE</w:t>
      </w:r>
      <w:r w:rsidR="00C74D2D">
        <w:rPr>
          <w:rFonts w:ascii="Times New Roman" w:eastAsia="Times New Roman" w:hAnsi="Times New Roman" w:cs="Times New Roman"/>
          <w:b/>
          <w:color w:val="000000"/>
          <w:sz w:val="24"/>
          <w:szCs w:val="24"/>
        </w:rPr>
        <w:t xml:space="preserve"> TEST</w:t>
      </w:r>
      <w:r w:rsidR="00C74D2D">
        <w:rPr>
          <w:rFonts w:ascii="Times New Roman" w:eastAsia="Times New Roman" w:hAnsi="Times New Roman" w:cs="Times New Roman"/>
          <w:b/>
          <w:color w:val="000000"/>
          <w:sz w:val="24"/>
          <w:szCs w:val="24"/>
        </w:rPr>
        <w:tab/>
      </w:r>
      <w:r w:rsidR="00C74D2D">
        <w:rPr>
          <w:rFonts w:ascii="Times New Roman" w:eastAsia="Times New Roman" w:hAnsi="Times New Roman" w:cs="Times New Roman"/>
          <w:b/>
          <w:color w:val="000000"/>
          <w:sz w:val="24"/>
          <w:szCs w:val="24"/>
        </w:rPr>
        <w:tab/>
      </w:r>
    </w:p>
    <w:p w:rsidR="00C74D2D" w:rsidRDefault="00C74D2D" w:rsidP="00D0221E">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Procedure for oxidase test using dry filter paper method</w:t>
      </w:r>
    </w:p>
    <w:p w:rsidR="00C74D2D" w:rsidRDefault="00C74D2D" w:rsidP="00D0221E">
      <w:pPr>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Filter paper was soaked w</w:t>
      </w:r>
      <w:r w:rsidR="00D0221E">
        <w:rPr>
          <w:rFonts w:ascii="Times New Roman" w:eastAsia="Times New Roman" w:hAnsi="Times New Roman" w:cs="Times New Roman"/>
          <w:color w:val="000000"/>
          <w:sz w:val="24"/>
          <w:szCs w:val="24"/>
        </w:rPr>
        <w:t>ith 1% solut</w:t>
      </w:r>
      <w:r w:rsidR="00F8127F">
        <w:rPr>
          <w:rFonts w:ascii="Times New Roman" w:eastAsia="Times New Roman" w:hAnsi="Times New Roman" w:cs="Times New Roman"/>
          <w:color w:val="000000"/>
          <w:sz w:val="24"/>
          <w:szCs w:val="24"/>
        </w:rPr>
        <w:t>ion</w:t>
      </w:r>
      <w:r>
        <w:rPr>
          <w:rFonts w:ascii="Times New Roman" w:eastAsia="Times New Roman" w:hAnsi="Times New Roman" w:cs="Times New Roman"/>
          <w:color w:val="000000"/>
          <w:sz w:val="24"/>
          <w:szCs w:val="24"/>
        </w:rPr>
        <w:t xml:space="preserve"> of reagent. Little culture is smeared on it with a sterile </w:t>
      </w:r>
      <w:r w:rsidR="00D0221E">
        <w:rPr>
          <w:rFonts w:ascii="Times New Roman" w:eastAsia="Times New Roman" w:hAnsi="Times New Roman" w:cs="Times New Roman"/>
          <w:color w:val="000000"/>
          <w:sz w:val="24"/>
          <w:szCs w:val="24"/>
        </w:rPr>
        <w:t>wire loop</w:t>
      </w:r>
      <w:r>
        <w:rPr>
          <w:rFonts w:ascii="Times New Roman" w:eastAsia="Times New Roman" w:hAnsi="Times New Roman" w:cs="Times New Roman"/>
          <w:color w:val="000000"/>
          <w:sz w:val="24"/>
          <w:szCs w:val="24"/>
        </w:rPr>
        <w:t xml:space="preserve"> and is checked for result.</w:t>
      </w:r>
    </w:p>
    <w:p w:rsidR="00C74D2D" w:rsidRDefault="00C74D2D" w:rsidP="00D0221E">
      <w:pPr>
        <w:tabs>
          <w:tab w:val="left" w:pos="5415"/>
        </w:tabs>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3.7.3 UREASE TEST</w:t>
      </w:r>
    </w:p>
    <w:p w:rsidR="00C74D2D" w:rsidRDefault="00C74D2D" w:rsidP="00D0221E">
      <w:pPr>
        <w:tabs>
          <w:tab w:val="left" w:pos="5415"/>
        </w:tabs>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Procedure </w:t>
      </w:r>
    </w:p>
    <w:p w:rsidR="00C74D2D" w:rsidRDefault="00D0221E" w:rsidP="00D0221E">
      <w:pPr>
        <w:tabs>
          <w:tab w:val="left" w:pos="5415"/>
        </w:tabs>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00C74D2D">
        <w:rPr>
          <w:rFonts w:ascii="Times New Roman" w:eastAsia="Times New Roman" w:hAnsi="Times New Roman" w:cs="Times New Roman"/>
          <w:color w:val="000000"/>
          <w:sz w:val="24"/>
          <w:szCs w:val="24"/>
        </w:rPr>
        <w:t xml:space="preserve"> broth medium was inoculated with a loop</w:t>
      </w:r>
      <w:r>
        <w:rPr>
          <w:rFonts w:ascii="Times New Roman" w:eastAsia="Times New Roman" w:hAnsi="Times New Roman" w:cs="Times New Roman"/>
          <w:color w:val="000000"/>
          <w:sz w:val="24"/>
          <w:szCs w:val="24"/>
        </w:rPr>
        <w:t xml:space="preserve"> </w:t>
      </w:r>
      <w:r w:rsidR="00C74D2D">
        <w:rPr>
          <w:rFonts w:ascii="Times New Roman" w:eastAsia="Times New Roman" w:hAnsi="Times New Roman" w:cs="Times New Roman"/>
          <w:color w:val="000000"/>
          <w:sz w:val="24"/>
          <w:szCs w:val="24"/>
        </w:rPr>
        <w:t>ful</w:t>
      </w:r>
      <w:r>
        <w:rPr>
          <w:rFonts w:ascii="Times New Roman" w:eastAsia="Times New Roman" w:hAnsi="Times New Roman" w:cs="Times New Roman"/>
          <w:color w:val="000000"/>
          <w:sz w:val="24"/>
          <w:szCs w:val="24"/>
        </w:rPr>
        <w:t xml:space="preserve">l </w:t>
      </w:r>
      <w:r w:rsidR="00C74D2D">
        <w:rPr>
          <w:rFonts w:ascii="Times New Roman" w:eastAsia="Times New Roman" w:hAnsi="Times New Roman" w:cs="Times New Roman"/>
          <w:color w:val="000000"/>
          <w:sz w:val="24"/>
          <w:szCs w:val="24"/>
        </w:rPr>
        <w:t xml:space="preserve">of pure culture of the test organism and was streaked on the surface of the agar slant. </w:t>
      </w:r>
      <w:r>
        <w:rPr>
          <w:rFonts w:ascii="Times New Roman" w:eastAsia="Times New Roman" w:hAnsi="Times New Roman" w:cs="Times New Roman"/>
          <w:color w:val="000000"/>
          <w:sz w:val="24"/>
          <w:szCs w:val="24"/>
        </w:rPr>
        <w:t>The</w:t>
      </w:r>
      <w:r w:rsidR="00C74D2D">
        <w:rPr>
          <w:rFonts w:ascii="Times New Roman" w:eastAsia="Times New Roman" w:hAnsi="Times New Roman" w:cs="Times New Roman"/>
          <w:color w:val="000000"/>
          <w:sz w:val="24"/>
          <w:szCs w:val="24"/>
        </w:rPr>
        <w:t xml:space="preserve"> cap was loosely covered and incubated at 35</w:t>
      </w:r>
      <w:r w:rsidR="00C74D2D">
        <w:rPr>
          <w:rFonts w:ascii="Times New Roman" w:eastAsia="Times New Roman" w:hAnsi="Times New Roman" w:cs="Times New Roman"/>
          <w:color w:val="000000"/>
          <w:sz w:val="24"/>
          <w:szCs w:val="24"/>
          <w:vertAlign w:val="superscript"/>
        </w:rPr>
        <w:t>o</w:t>
      </w:r>
      <w:r w:rsidR="00C74D2D">
        <w:rPr>
          <w:rFonts w:ascii="Times New Roman" w:eastAsia="Times New Roman" w:hAnsi="Times New Roman" w:cs="Times New Roman"/>
          <w:color w:val="000000"/>
          <w:sz w:val="24"/>
          <w:szCs w:val="24"/>
        </w:rPr>
        <w:t>c for 24hours.</w:t>
      </w:r>
    </w:p>
    <w:p w:rsidR="00EF7681" w:rsidRDefault="00EF7681" w:rsidP="00D0221E">
      <w:pPr>
        <w:tabs>
          <w:tab w:val="left" w:pos="5415"/>
        </w:tabs>
        <w:spacing w:after="0" w:line="480" w:lineRule="auto"/>
        <w:jc w:val="both"/>
        <w:rPr>
          <w:rFonts w:ascii="Times New Roman" w:eastAsia="Times New Roman" w:hAnsi="Times New Roman" w:cs="Times New Roman"/>
          <w:b/>
          <w:color w:val="000000"/>
          <w:sz w:val="24"/>
          <w:szCs w:val="24"/>
        </w:rPr>
      </w:pPr>
    </w:p>
    <w:p w:rsidR="00C74D2D" w:rsidRPr="00EF7681" w:rsidRDefault="00C74D2D" w:rsidP="007C4E92">
      <w:pPr>
        <w:tabs>
          <w:tab w:val="left" w:pos="5415"/>
        </w:tabs>
        <w:spacing w:after="0" w:line="480" w:lineRule="auto"/>
        <w:jc w:val="both"/>
        <w:rPr>
          <w:rFonts w:ascii="Times New Roman" w:eastAsia="Times New Roman" w:hAnsi="Times New Roman" w:cs="Times New Roman"/>
          <w:b/>
          <w:color w:val="000000"/>
          <w:sz w:val="24"/>
          <w:szCs w:val="24"/>
        </w:rPr>
      </w:pPr>
      <w:r w:rsidRPr="00EF7681">
        <w:rPr>
          <w:rFonts w:ascii="Times New Roman" w:eastAsia="Times New Roman" w:hAnsi="Times New Roman" w:cs="Times New Roman"/>
          <w:b/>
          <w:color w:val="000000"/>
          <w:sz w:val="24"/>
          <w:szCs w:val="24"/>
        </w:rPr>
        <w:lastRenderedPageBreak/>
        <w:t>3.7.4 METHYL RED TEST</w:t>
      </w:r>
    </w:p>
    <w:p w:rsidR="00C74D2D" w:rsidRPr="00EF7681" w:rsidRDefault="00C74D2D" w:rsidP="007C4E92">
      <w:pPr>
        <w:tabs>
          <w:tab w:val="left" w:pos="5415"/>
        </w:tabs>
        <w:spacing w:after="0" w:line="480" w:lineRule="auto"/>
        <w:jc w:val="both"/>
        <w:rPr>
          <w:rFonts w:ascii="Times New Roman" w:eastAsia="Times New Roman" w:hAnsi="Times New Roman" w:cs="Times New Roman"/>
          <w:b/>
          <w:color w:val="000000"/>
          <w:sz w:val="24"/>
          <w:szCs w:val="24"/>
        </w:rPr>
      </w:pPr>
      <w:r w:rsidRPr="00EF7681">
        <w:rPr>
          <w:rFonts w:ascii="Times New Roman" w:eastAsia="Times New Roman" w:hAnsi="Times New Roman" w:cs="Times New Roman"/>
          <w:b/>
          <w:color w:val="000000"/>
          <w:sz w:val="24"/>
          <w:szCs w:val="24"/>
        </w:rPr>
        <w:t>Procedu</w:t>
      </w:r>
      <w:r w:rsidR="001C21C9" w:rsidRPr="00EF7681">
        <w:rPr>
          <w:rFonts w:ascii="Times New Roman" w:eastAsia="Times New Roman" w:hAnsi="Times New Roman" w:cs="Times New Roman"/>
          <w:b/>
          <w:color w:val="000000"/>
          <w:sz w:val="24"/>
          <w:szCs w:val="24"/>
        </w:rPr>
        <w:t>re</w:t>
      </w:r>
    </w:p>
    <w:p w:rsidR="001C21C9" w:rsidRPr="00865722" w:rsidRDefault="001C21C9" w:rsidP="007C4E92">
      <w:pPr>
        <w:shd w:val="clear" w:color="auto" w:fill="FFFFFF"/>
        <w:spacing w:after="0" w:line="480" w:lineRule="auto"/>
        <w:jc w:val="both"/>
        <w:rPr>
          <w:rFonts w:ascii="Times New Roman" w:eastAsia="Times New Roman" w:hAnsi="Times New Roman" w:cs="Times New Roman"/>
          <w:sz w:val="24"/>
          <w:szCs w:val="24"/>
        </w:rPr>
      </w:pPr>
      <w:r w:rsidRPr="00865722">
        <w:rPr>
          <w:rFonts w:ascii="Times New Roman" w:eastAsia="Times New Roman" w:hAnsi="Times New Roman" w:cs="Times New Roman"/>
          <w:sz w:val="24"/>
          <w:szCs w:val="24"/>
        </w:rPr>
        <w:t>Prior to inoculation, allow medium to equilibrate to room temperature.</w:t>
      </w:r>
      <w:r w:rsidR="00CA477E" w:rsidRPr="00865722">
        <w:rPr>
          <w:rFonts w:ascii="Times New Roman" w:eastAsia="Times New Roman" w:hAnsi="Times New Roman" w:cs="Times New Roman"/>
          <w:sz w:val="24"/>
          <w:szCs w:val="24"/>
        </w:rPr>
        <w:t xml:space="preserve"> </w:t>
      </w:r>
      <w:r w:rsidRPr="00865722">
        <w:rPr>
          <w:rFonts w:ascii="Times New Roman" w:eastAsia="Times New Roman" w:hAnsi="Times New Roman" w:cs="Times New Roman"/>
          <w:sz w:val="24"/>
          <w:szCs w:val="24"/>
        </w:rPr>
        <w:t>Using organisms taken from an 18-24 hour pure culture, lightly inoculate the medium.</w:t>
      </w:r>
    </w:p>
    <w:p w:rsidR="001C21C9" w:rsidRPr="00865722" w:rsidRDefault="001C21C9" w:rsidP="007C4E92">
      <w:pPr>
        <w:shd w:val="clear" w:color="auto" w:fill="FFFFFF"/>
        <w:spacing w:after="0" w:line="480" w:lineRule="auto"/>
        <w:jc w:val="both"/>
        <w:rPr>
          <w:rFonts w:ascii="Times New Roman" w:eastAsia="Times New Roman" w:hAnsi="Times New Roman" w:cs="Times New Roman"/>
          <w:sz w:val="24"/>
          <w:szCs w:val="24"/>
        </w:rPr>
      </w:pPr>
      <w:r w:rsidRPr="00865722">
        <w:rPr>
          <w:rFonts w:ascii="Times New Roman" w:eastAsia="Times New Roman" w:hAnsi="Times New Roman" w:cs="Times New Roman"/>
          <w:sz w:val="24"/>
          <w:szCs w:val="24"/>
        </w:rPr>
        <w:t>Incubate aerobically at 37 degrees C. for 24 hours.</w:t>
      </w:r>
      <w:r w:rsidR="00CA477E" w:rsidRPr="00865722">
        <w:rPr>
          <w:rFonts w:ascii="Times New Roman" w:eastAsia="Times New Roman" w:hAnsi="Times New Roman" w:cs="Times New Roman"/>
          <w:sz w:val="24"/>
          <w:szCs w:val="24"/>
        </w:rPr>
        <w:t xml:space="preserve"> </w:t>
      </w:r>
      <w:r w:rsidRPr="00865722">
        <w:rPr>
          <w:rFonts w:ascii="Times New Roman" w:eastAsia="Times New Roman" w:hAnsi="Times New Roman" w:cs="Times New Roman"/>
          <w:sz w:val="24"/>
          <w:szCs w:val="24"/>
        </w:rPr>
        <w:t xml:space="preserve">Following 24 hours of incubation, aliquot 1ml of the </w:t>
      </w:r>
      <w:r w:rsidR="00CA477E" w:rsidRPr="00865722">
        <w:rPr>
          <w:rFonts w:ascii="Times New Roman" w:eastAsia="Times New Roman" w:hAnsi="Times New Roman" w:cs="Times New Roman"/>
          <w:sz w:val="24"/>
          <w:szCs w:val="24"/>
        </w:rPr>
        <w:t xml:space="preserve"> peptone glucose </w:t>
      </w:r>
      <w:r w:rsidRPr="00865722">
        <w:rPr>
          <w:rFonts w:ascii="Times New Roman" w:eastAsia="Times New Roman" w:hAnsi="Times New Roman" w:cs="Times New Roman"/>
          <w:sz w:val="24"/>
          <w:szCs w:val="24"/>
        </w:rPr>
        <w:t>broth to a clean test tube.</w:t>
      </w:r>
      <w:r w:rsidR="00CA477E" w:rsidRPr="00865722">
        <w:rPr>
          <w:rFonts w:ascii="Times New Roman" w:eastAsia="Times New Roman" w:hAnsi="Times New Roman" w:cs="Times New Roman"/>
          <w:sz w:val="24"/>
          <w:szCs w:val="24"/>
        </w:rPr>
        <w:t xml:space="preserve"> </w:t>
      </w:r>
      <w:r w:rsidRPr="00865722">
        <w:rPr>
          <w:rFonts w:ascii="Times New Roman" w:eastAsia="Times New Roman" w:hAnsi="Times New Roman" w:cs="Times New Roman"/>
          <w:sz w:val="24"/>
          <w:szCs w:val="24"/>
        </w:rPr>
        <w:t>Reincubate the remaining broth for an additional 24 hours.</w:t>
      </w:r>
      <w:r w:rsidR="00CA477E" w:rsidRPr="00865722">
        <w:rPr>
          <w:rFonts w:ascii="Times New Roman" w:eastAsia="Times New Roman" w:hAnsi="Times New Roman" w:cs="Times New Roman"/>
          <w:sz w:val="24"/>
          <w:szCs w:val="24"/>
        </w:rPr>
        <w:t xml:space="preserve"> </w:t>
      </w:r>
      <w:r w:rsidRPr="00865722">
        <w:rPr>
          <w:rFonts w:ascii="Times New Roman" w:eastAsia="Times New Roman" w:hAnsi="Times New Roman" w:cs="Times New Roman"/>
          <w:sz w:val="24"/>
          <w:szCs w:val="24"/>
        </w:rPr>
        <w:t>Add 2 to 3 drops of methyl red indicator to aliquot.</w:t>
      </w:r>
      <w:r w:rsidR="00CA477E" w:rsidRPr="00865722">
        <w:rPr>
          <w:rFonts w:ascii="Times New Roman" w:eastAsia="Times New Roman" w:hAnsi="Times New Roman" w:cs="Times New Roman"/>
          <w:sz w:val="24"/>
          <w:szCs w:val="24"/>
        </w:rPr>
        <w:t xml:space="preserve"> </w:t>
      </w:r>
      <w:r w:rsidRPr="00865722">
        <w:rPr>
          <w:rFonts w:ascii="Times New Roman" w:eastAsia="Times New Roman" w:hAnsi="Times New Roman" w:cs="Times New Roman"/>
          <w:sz w:val="24"/>
          <w:szCs w:val="24"/>
        </w:rPr>
        <w:t>Observe for red color immediately.</w:t>
      </w:r>
    </w:p>
    <w:p w:rsidR="009E5645" w:rsidRPr="00865722" w:rsidRDefault="009E5645" w:rsidP="00D0221E">
      <w:pPr>
        <w:tabs>
          <w:tab w:val="left" w:pos="5415"/>
        </w:tabs>
        <w:spacing w:after="0" w:line="480" w:lineRule="auto"/>
        <w:jc w:val="both"/>
        <w:rPr>
          <w:rFonts w:ascii="Times New Roman" w:eastAsia="Times New Roman" w:hAnsi="Times New Roman" w:cs="Times New Roman"/>
          <w:b/>
          <w:sz w:val="24"/>
          <w:szCs w:val="24"/>
        </w:rPr>
      </w:pPr>
    </w:p>
    <w:p w:rsidR="00C74D2D" w:rsidRDefault="00C74D2D" w:rsidP="009E5645">
      <w:pPr>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3.7.5 INDOLE TEST</w:t>
      </w:r>
    </w:p>
    <w:p w:rsidR="00C74D2D" w:rsidRDefault="00C74D2D" w:rsidP="00D0221E">
      <w:pPr>
        <w:tabs>
          <w:tab w:val="left" w:pos="5415"/>
        </w:tabs>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Procedure using conventional tube method</w:t>
      </w:r>
    </w:p>
    <w:p w:rsidR="00C74D2D" w:rsidRPr="007507EC" w:rsidRDefault="00C74D2D" w:rsidP="00D0221E">
      <w:pPr>
        <w:tabs>
          <w:tab w:val="left" w:pos="5415"/>
        </w:tabs>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culture of the microorganism was sterilized in a test tube containing tryptophan broth and incubated at 37</w:t>
      </w:r>
      <w:r>
        <w:rPr>
          <w:rFonts w:ascii="Times New Roman" w:eastAsia="Times New Roman" w:hAnsi="Times New Roman" w:cs="Times New Roman"/>
          <w:color w:val="000000"/>
          <w:sz w:val="24"/>
          <w:szCs w:val="24"/>
          <w:vertAlign w:val="superscript"/>
        </w:rPr>
        <w:t>o</w:t>
      </w:r>
      <w:r>
        <w:rPr>
          <w:rFonts w:ascii="Times New Roman" w:eastAsia="Times New Roman" w:hAnsi="Times New Roman" w:cs="Times New Roman"/>
          <w:color w:val="000000"/>
          <w:sz w:val="24"/>
          <w:szCs w:val="24"/>
        </w:rPr>
        <w:t>c for 24 hours. 0.5 ml of kovac’streagent was added to the broth culture and observed for the presence or absence of</w:t>
      </w:r>
      <w:r w:rsidR="004E07B9">
        <w:rPr>
          <w:rFonts w:ascii="Times New Roman" w:eastAsia="Times New Roman" w:hAnsi="Times New Roman" w:cs="Times New Roman"/>
          <w:color w:val="000000"/>
          <w:sz w:val="24"/>
          <w:szCs w:val="24"/>
        </w:rPr>
        <w:t xml:space="preserve"> red</w:t>
      </w:r>
      <w:r>
        <w:rPr>
          <w:rFonts w:ascii="Times New Roman" w:eastAsia="Times New Roman" w:hAnsi="Times New Roman" w:cs="Times New Roman"/>
          <w:color w:val="000000"/>
          <w:sz w:val="24"/>
          <w:szCs w:val="24"/>
        </w:rPr>
        <w:t xml:space="preserve"> ring.</w:t>
      </w:r>
    </w:p>
    <w:p w:rsidR="00C74D2D" w:rsidRDefault="009E5645" w:rsidP="009E5645">
      <w:pPr>
        <w:tabs>
          <w:tab w:val="left" w:pos="5415"/>
        </w:tabs>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3.7.6 VOGES</w:t>
      </w:r>
      <w:r w:rsidR="00C74D2D">
        <w:rPr>
          <w:rFonts w:ascii="Times New Roman" w:eastAsia="Times New Roman" w:hAnsi="Times New Roman" w:cs="Times New Roman"/>
          <w:b/>
          <w:color w:val="000000"/>
          <w:sz w:val="24"/>
          <w:szCs w:val="24"/>
        </w:rPr>
        <w:t xml:space="preserve"> PROSKAUER TEST</w:t>
      </w:r>
    </w:p>
    <w:p w:rsidR="00C74D2D" w:rsidRDefault="00C74D2D" w:rsidP="009E5645">
      <w:pPr>
        <w:tabs>
          <w:tab w:val="left" w:pos="5415"/>
        </w:tabs>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Procedure</w:t>
      </w:r>
    </w:p>
    <w:p w:rsidR="004E07B9" w:rsidRPr="00C63EF3" w:rsidRDefault="00C74D2D" w:rsidP="00C63EF3">
      <w:pPr>
        <w:tabs>
          <w:tab w:val="left" w:pos="5415"/>
        </w:tabs>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Voges proskauer broth was inoculated with a pure culture of the test organism and incubated for 24 hours at 37</w:t>
      </w:r>
      <w:r>
        <w:rPr>
          <w:rFonts w:ascii="Times New Roman" w:eastAsia="Times New Roman" w:hAnsi="Times New Roman" w:cs="Times New Roman"/>
          <w:color w:val="000000"/>
          <w:sz w:val="24"/>
          <w:szCs w:val="24"/>
          <w:vertAlign w:val="superscript"/>
        </w:rPr>
        <w:t>o</w:t>
      </w:r>
      <w:r w:rsidR="009E5645">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 . 1.0ml of the incubated broth was removed to a separate tube for vp testing. The reagent was allowed to warm to room temperature p</w:t>
      </w:r>
      <w:r w:rsidR="009E5645">
        <w:rPr>
          <w:rFonts w:ascii="Times New Roman" w:eastAsia="Times New Roman" w:hAnsi="Times New Roman" w:cs="Times New Roman"/>
          <w:color w:val="000000"/>
          <w:sz w:val="24"/>
          <w:szCs w:val="24"/>
        </w:rPr>
        <w:t xml:space="preserve">rior to use and 9 drops of </w:t>
      </w:r>
      <w:r>
        <w:rPr>
          <w:rFonts w:ascii="Times New Roman" w:eastAsia="Times New Roman" w:hAnsi="Times New Roman" w:cs="Times New Roman"/>
          <w:color w:val="000000"/>
          <w:sz w:val="24"/>
          <w:szCs w:val="24"/>
        </w:rPr>
        <w:t>Naphthol followed by 0.2ml of KOH the tube was shaken gently to expose the medium to atmospheric oxygen and allow the tube to remain undisturbed for 10 to 15minutes.</w:t>
      </w:r>
      <w:r w:rsidR="004E07B9">
        <w:rPr>
          <w:rFonts w:ascii="Arial" w:hAnsi="Arial" w:cs="Arial"/>
          <w:color w:val="222222"/>
          <w:sz w:val="21"/>
          <w:szCs w:val="21"/>
        </w:rPr>
        <w:t>.</w:t>
      </w:r>
    </w:p>
    <w:p w:rsidR="004E07B9" w:rsidRDefault="004E07B9" w:rsidP="009E5645">
      <w:pPr>
        <w:tabs>
          <w:tab w:val="left" w:pos="5415"/>
        </w:tabs>
        <w:spacing w:after="0" w:line="480" w:lineRule="auto"/>
        <w:jc w:val="both"/>
        <w:rPr>
          <w:rFonts w:ascii="Times New Roman" w:eastAsia="Times New Roman" w:hAnsi="Times New Roman" w:cs="Times New Roman"/>
          <w:color w:val="000000"/>
          <w:sz w:val="24"/>
          <w:szCs w:val="24"/>
        </w:rPr>
      </w:pPr>
    </w:p>
    <w:p w:rsidR="00865722" w:rsidRDefault="00865722" w:rsidP="002F350B">
      <w:pPr>
        <w:tabs>
          <w:tab w:val="left" w:pos="5415"/>
        </w:tabs>
        <w:spacing w:after="0" w:line="480" w:lineRule="auto"/>
        <w:jc w:val="both"/>
        <w:rPr>
          <w:rFonts w:ascii="Times New Roman" w:eastAsia="Times New Roman" w:hAnsi="Times New Roman" w:cs="Times New Roman"/>
          <w:b/>
          <w:color w:val="000000"/>
          <w:sz w:val="24"/>
          <w:szCs w:val="24"/>
        </w:rPr>
      </w:pPr>
    </w:p>
    <w:p w:rsidR="00C74D2D" w:rsidRDefault="002F350B" w:rsidP="002F350B">
      <w:pPr>
        <w:tabs>
          <w:tab w:val="left" w:pos="5415"/>
        </w:tabs>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3.7.7 CITRATE</w:t>
      </w:r>
      <w:r w:rsidR="00C74D2D">
        <w:rPr>
          <w:rFonts w:ascii="Times New Roman" w:eastAsia="Times New Roman" w:hAnsi="Times New Roman" w:cs="Times New Roman"/>
          <w:b/>
          <w:color w:val="000000"/>
          <w:sz w:val="24"/>
          <w:szCs w:val="24"/>
        </w:rPr>
        <w:t xml:space="preserve"> TEST</w:t>
      </w:r>
    </w:p>
    <w:p w:rsidR="00C74D2D" w:rsidRDefault="00C74D2D" w:rsidP="002F350B">
      <w:pPr>
        <w:tabs>
          <w:tab w:val="left" w:pos="5415"/>
        </w:tabs>
        <w:spacing w:after="0"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Procedure</w:t>
      </w:r>
    </w:p>
    <w:p w:rsidR="00C74D2D" w:rsidRDefault="00C74D2D" w:rsidP="002F350B">
      <w:pPr>
        <w:tabs>
          <w:tab w:val="left" w:pos="5415"/>
        </w:tabs>
        <w:spacing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Simmons citrate agar lightly inoculated on the slant by streaking it to the microbial colony. It was then incubated at 37</w:t>
      </w:r>
      <w:r>
        <w:rPr>
          <w:rFonts w:ascii="Times New Roman" w:eastAsia="Times New Roman" w:hAnsi="Times New Roman" w:cs="Times New Roman"/>
          <w:color w:val="000000"/>
          <w:sz w:val="24"/>
          <w:szCs w:val="24"/>
          <w:vertAlign w:val="superscript"/>
        </w:rPr>
        <w:t>o</w:t>
      </w:r>
      <w:r w:rsidR="00C63EF3">
        <w:rPr>
          <w:rFonts w:ascii="Times New Roman" w:eastAsia="Times New Roman" w:hAnsi="Times New Roman" w:cs="Times New Roman"/>
          <w:color w:val="000000"/>
          <w:sz w:val="24"/>
          <w:szCs w:val="24"/>
        </w:rPr>
        <w:t xml:space="preserve">C </w:t>
      </w:r>
      <w:r>
        <w:rPr>
          <w:rFonts w:ascii="Times New Roman" w:eastAsia="Times New Roman" w:hAnsi="Times New Roman" w:cs="Times New Roman"/>
          <w:color w:val="000000"/>
          <w:sz w:val="24"/>
          <w:szCs w:val="24"/>
        </w:rPr>
        <w:t>for 24 hours and observed for colour development</w:t>
      </w:r>
    </w:p>
    <w:p w:rsidR="00C74D2D" w:rsidRDefault="002F350B" w:rsidP="00C74D2D">
      <w:pPr>
        <w:spacing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3.8 ANTIBIOTIC</w:t>
      </w:r>
      <w:r w:rsidR="00C74D2D">
        <w:rPr>
          <w:rFonts w:ascii="Times New Roman" w:eastAsia="Times New Roman" w:hAnsi="Times New Roman" w:cs="Times New Roman"/>
          <w:b/>
          <w:sz w:val="24"/>
          <w:szCs w:val="24"/>
        </w:rPr>
        <w:t xml:space="preserve"> CULTURE SENSITIVITY</w:t>
      </w:r>
    </w:p>
    <w:p w:rsidR="00C74D2D" w:rsidRDefault="00C74D2D" w:rsidP="00C74D2D">
      <w:pPr>
        <w:spacing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third stepa 100 ml of muller hinton was prepared under sterile condition and poured into sterile test  plates.  A sterile cotton swab was dipped  into  a  sample  from  well-mixed  colonies  in  distilled water  and  applied  onto  nutrient  agar  plate.  Sensitivity  was checked  by  using  6  different  commercially  available  anti-microbial  discs  (wafers)  that  were, Amoxicillin, Oflaxacin, Ciproflaxin and Gentamycin,  and,  were   placed on the  plate  by  means  of  multi-disc  dispenser  and  pressed firmly onto agar plate with sterile forceps by using the agar-disc  diffusion. The inoculated plates containing the antibiotics were incubated at 37oC  for  24  hours  after  which  the  diameter  of  zone  of inhibition around each antibiotic disc were then measured to the nearest millimeter (mm). </w:t>
      </w:r>
      <w:r>
        <w:rPr>
          <w:rFonts w:ascii="Times New Roman" w:hAnsi="Times New Roman" w:cs="Times New Roman"/>
          <w:sz w:val="24"/>
          <w:szCs w:val="24"/>
        </w:rPr>
        <w:t>Zones of inhibition of growth were examined around the disc; susceptible: zone of inhibition of ≥15mm. Resistant: zone of inhibition of ≤15mm. The discs were dispensed onto agar surface aseptically by forceps and firm contact was ensured. A distance of 24mm was maintained between the discs. After overnight incubation at 37</w:t>
      </w:r>
      <w:r>
        <w:rPr>
          <w:rFonts w:ascii="Times New Roman" w:hAnsi="Times New Roman" w:cs="Times New Roman"/>
          <w:sz w:val="24"/>
          <w:szCs w:val="24"/>
          <w:vertAlign w:val="superscript"/>
        </w:rPr>
        <w:t>O</w:t>
      </w:r>
      <w:r>
        <w:rPr>
          <w:rFonts w:ascii="Times New Roman" w:hAnsi="Times New Roman" w:cs="Times New Roman"/>
          <w:sz w:val="24"/>
          <w:szCs w:val="24"/>
        </w:rPr>
        <w:t xml:space="preserve">C the plates were examined for the zone of inhibition. Zone diameters were measured by calipers and strains were reported sensitive or resistant according to the chart supplied. </w:t>
      </w:r>
    </w:p>
    <w:p w:rsidR="00C74D2D" w:rsidRDefault="00C74D2D" w:rsidP="00C74D2D">
      <w:pPr>
        <w:spacing w:line="480" w:lineRule="auto"/>
        <w:jc w:val="both"/>
        <w:rPr>
          <w:rFonts w:ascii="Times New Roman" w:eastAsia="Times New Roman" w:hAnsi="Times New Roman" w:cs="Times New Roman"/>
          <w:b/>
          <w:sz w:val="24"/>
          <w:szCs w:val="24"/>
        </w:rPr>
      </w:pPr>
    </w:p>
    <w:p w:rsidR="00C74D2D" w:rsidRDefault="00C74D2D" w:rsidP="00C74D2D">
      <w:pPr>
        <w:spacing w:line="480" w:lineRule="auto"/>
        <w:jc w:val="both"/>
        <w:rPr>
          <w:rFonts w:ascii="Times New Roman" w:eastAsia="Times New Roman" w:hAnsi="Times New Roman" w:cs="Times New Roman"/>
          <w:b/>
          <w:sz w:val="24"/>
          <w:szCs w:val="24"/>
        </w:rPr>
      </w:pPr>
    </w:p>
    <w:p w:rsidR="00C74D2D" w:rsidRDefault="00C74D2D" w:rsidP="00C74D2D">
      <w:pPr>
        <w:spacing w:line="480" w:lineRule="auto"/>
        <w:jc w:val="both"/>
        <w:rPr>
          <w:rFonts w:ascii="Times New Roman" w:eastAsia="Times New Roman" w:hAnsi="Times New Roman" w:cs="Times New Roman"/>
          <w:b/>
          <w:sz w:val="24"/>
          <w:szCs w:val="24"/>
        </w:rPr>
      </w:pPr>
    </w:p>
    <w:p w:rsidR="00C74D2D" w:rsidRDefault="00C74D2D" w:rsidP="00EF7681">
      <w:pPr>
        <w:spacing w:line="48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CHAPTER FOUR</w:t>
      </w:r>
    </w:p>
    <w:p w:rsidR="00C74D2D" w:rsidRDefault="00C74D2D" w:rsidP="00C74D2D">
      <w:pPr>
        <w:spacing w:line="480" w:lineRule="auto"/>
        <w:jc w:val="both"/>
        <w:rPr>
          <w:rFonts w:ascii="Times New Roman" w:hAnsi="Times New Roman" w:cs="Times New Roman"/>
          <w:b/>
          <w:sz w:val="24"/>
          <w:szCs w:val="24"/>
        </w:rPr>
      </w:pPr>
      <w:r>
        <w:rPr>
          <w:rFonts w:ascii="Times New Roman" w:hAnsi="Times New Roman" w:cs="Times New Roman"/>
          <w:b/>
          <w:sz w:val="24"/>
          <w:szCs w:val="24"/>
        </w:rPr>
        <w:t>4.1 RESULTS</w:t>
      </w:r>
    </w:p>
    <w:p w:rsidR="00C74D2D" w:rsidRDefault="00C74D2D" w:rsidP="00C74D2D">
      <w:pPr>
        <w:spacing w:line="480" w:lineRule="auto"/>
        <w:jc w:val="both"/>
        <w:rPr>
          <w:rFonts w:ascii="Times New Roman" w:hAnsi="Times New Roman" w:cs="Times New Roman"/>
          <w:sz w:val="24"/>
          <w:szCs w:val="24"/>
        </w:rPr>
      </w:pPr>
      <w:r w:rsidRPr="00226D90">
        <w:rPr>
          <w:rFonts w:ascii="Times New Roman" w:hAnsi="Times New Roman" w:cs="Times New Roman"/>
          <w:sz w:val="24"/>
          <w:szCs w:val="24"/>
        </w:rPr>
        <w:t xml:space="preserve">Results of the biochemical tests indicating the presumptive identity of the isolates are shown in tables 1 and 2 below. Table 2 shows that most of the isolates are Gram negative rods while table 1 shows that that they are members of the genera </w:t>
      </w:r>
      <w:r w:rsidRPr="00226D90">
        <w:rPr>
          <w:rFonts w:ascii="Times New Roman" w:hAnsi="Times New Roman" w:cs="Times New Roman"/>
          <w:i/>
          <w:sz w:val="24"/>
          <w:szCs w:val="24"/>
        </w:rPr>
        <w:t>Escherichia, Pseudomonas, Proteus</w:t>
      </w:r>
      <w:r w:rsidRPr="00226D90">
        <w:rPr>
          <w:rFonts w:ascii="Times New Roman" w:hAnsi="Times New Roman" w:cs="Times New Roman"/>
          <w:sz w:val="24"/>
          <w:szCs w:val="24"/>
        </w:rPr>
        <w:t xml:space="preserve">, and </w:t>
      </w:r>
      <w:r w:rsidRPr="00226D90">
        <w:rPr>
          <w:rFonts w:ascii="Times New Roman" w:hAnsi="Times New Roman" w:cs="Times New Roman"/>
          <w:i/>
          <w:sz w:val="24"/>
          <w:szCs w:val="24"/>
        </w:rPr>
        <w:t>Citrobacter</w:t>
      </w:r>
      <w:r w:rsidRPr="00226D90">
        <w:rPr>
          <w:rFonts w:ascii="Times New Roman" w:hAnsi="Times New Roman" w:cs="Times New Roman"/>
          <w:sz w:val="24"/>
          <w:szCs w:val="24"/>
        </w:rPr>
        <w:t>.</w:t>
      </w:r>
    </w:p>
    <w:p w:rsidR="00C74D2D" w:rsidRDefault="00C74D2D" w:rsidP="00C74D2D">
      <w:pPr>
        <w:spacing w:line="480" w:lineRule="auto"/>
        <w:jc w:val="both"/>
        <w:rPr>
          <w:rFonts w:ascii="Times New Roman" w:hAnsi="Times New Roman" w:cs="Times New Roman"/>
          <w:b/>
          <w:sz w:val="24"/>
          <w:szCs w:val="24"/>
        </w:rPr>
      </w:pPr>
      <w:r>
        <w:rPr>
          <w:rFonts w:ascii="Times New Roman" w:hAnsi="Times New Roman" w:cs="Times New Roman"/>
          <w:b/>
          <w:sz w:val="24"/>
          <w:szCs w:val="24"/>
        </w:rPr>
        <w:tab/>
      </w:r>
    </w:p>
    <w:p w:rsidR="00C74D2D" w:rsidRDefault="00C74D2D" w:rsidP="00C74D2D">
      <w:pPr>
        <w:spacing w:line="480" w:lineRule="auto"/>
        <w:jc w:val="both"/>
        <w:rPr>
          <w:rFonts w:ascii="Times New Roman" w:hAnsi="Times New Roman" w:cs="Times New Roman"/>
          <w:b/>
          <w:sz w:val="24"/>
          <w:szCs w:val="24"/>
        </w:rPr>
      </w:pPr>
    </w:p>
    <w:p w:rsidR="00C74D2D" w:rsidRDefault="00C74D2D" w:rsidP="00C74D2D">
      <w:pPr>
        <w:spacing w:line="480" w:lineRule="auto"/>
        <w:jc w:val="both"/>
        <w:rPr>
          <w:rFonts w:ascii="Times New Roman" w:hAnsi="Times New Roman" w:cs="Times New Roman"/>
          <w:b/>
          <w:sz w:val="24"/>
          <w:szCs w:val="24"/>
        </w:rPr>
      </w:pPr>
    </w:p>
    <w:p w:rsidR="00C74D2D" w:rsidRDefault="00C74D2D" w:rsidP="00C74D2D">
      <w:pPr>
        <w:spacing w:line="480" w:lineRule="auto"/>
        <w:jc w:val="both"/>
        <w:rPr>
          <w:rFonts w:ascii="Times New Roman" w:hAnsi="Times New Roman" w:cs="Times New Roman"/>
          <w:b/>
          <w:sz w:val="24"/>
          <w:szCs w:val="24"/>
        </w:rPr>
      </w:pPr>
    </w:p>
    <w:p w:rsidR="00C74D2D" w:rsidRDefault="00C74D2D" w:rsidP="00C74D2D">
      <w:pPr>
        <w:spacing w:line="480" w:lineRule="auto"/>
        <w:jc w:val="both"/>
        <w:rPr>
          <w:rFonts w:ascii="Times New Roman" w:hAnsi="Times New Roman" w:cs="Times New Roman"/>
          <w:b/>
          <w:sz w:val="24"/>
          <w:szCs w:val="24"/>
        </w:rPr>
      </w:pPr>
    </w:p>
    <w:p w:rsidR="00C74D2D" w:rsidRDefault="00C74D2D" w:rsidP="00C74D2D">
      <w:pPr>
        <w:spacing w:line="480" w:lineRule="auto"/>
        <w:jc w:val="both"/>
        <w:rPr>
          <w:rFonts w:ascii="Times New Roman" w:hAnsi="Times New Roman" w:cs="Times New Roman"/>
          <w:b/>
          <w:sz w:val="24"/>
          <w:szCs w:val="24"/>
        </w:rPr>
      </w:pPr>
    </w:p>
    <w:p w:rsidR="00C74D2D" w:rsidRDefault="00C74D2D" w:rsidP="00C74D2D">
      <w:pPr>
        <w:spacing w:line="480" w:lineRule="auto"/>
        <w:jc w:val="both"/>
        <w:rPr>
          <w:rFonts w:ascii="Times New Roman" w:hAnsi="Times New Roman" w:cs="Times New Roman"/>
          <w:b/>
          <w:sz w:val="24"/>
          <w:szCs w:val="24"/>
        </w:rPr>
      </w:pPr>
    </w:p>
    <w:p w:rsidR="00C74D2D" w:rsidRDefault="00C74D2D" w:rsidP="00C74D2D">
      <w:pPr>
        <w:spacing w:line="480" w:lineRule="auto"/>
        <w:jc w:val="both"/>
        <w:rPr>
          <w:rFonts w:ascii="Times New Roman" w:hAnsi="Times New Roman" w:cs="Times New Roman"/>
          <w:b/>
          <w:sz w:val="24"/>
          <w:szCs w:val="24"/>
        </w:rPr>
      </w:pPr>
    </w:p>
    <w:p w:rsidR="00C74D2D" w:rsidRDefault="00C74D2D" w:rsidP="00C74D2D">
      <w:pPr>
        <w:spacing w:line="480" w:lineRule="auto"/>
        <w:rPr>
          <w:rFonts w:ascii="Times New Roman" w:hAnsi="Times New Roman" w:cs="Times New Roman"/>
          <w:b/>
          <w:sz w:val="24"/>
          <w:szCs w:val="24"/>
        </w:rPr>
      </w:pPr>
    </w:p>
    <w:p w:rsidR="00C74D2D" w:rsidRDefault="00C74D2D" w:rsidP="00C74D2D">
      <w:pPr>
        <w:spacing w:line="480" w:lineRule="auto"/>
        <w:rPr>
          <w:rFonts w:ascii="Times New Roman" w:hAnsi="Times New Roman" w:cs="Times New Roman"/>
          <w:sz w:val="24"/>
          <w:szCs w:val="24"/>
        </w:rPr>
      </w:pPr>
    </w:p>
    <w:p w:rsidR="00C74D2D" w:rsidRDefault="00C74D2D" w:rsidP="00C74D2D">
      <w:pPr>
        <w:spacing w:line="480" w:lineRule="auto"/>
        <w:rPr>
          <w:rFonts w:ascii="Times New Roman" w:hAnsi="Times New Roman" w:cs="Times New Roman"/>
          <w:sz w:val="24"/>
          <w:szCs w:val="24"/>
        </w:rPr>
      </w:pPr>
    </w:p>
    <w:p w:rsidR="00C74D2D" w:rsidRDefault="00C74D2D" w:rsidP="00C74D2D">
      <w:pPr>
        <w:spacing w:line="480" w:lineRule="auto"/>
        <w:rPr>
          <w:rFonts w:ascii="Times New Roman" w:hAnsi="Times New Roman" w:cs="Times New Roman"/>
          <w:sz w:val="24"/>
          <w:szCs w:val="24"/>
        </w:rPr>
      </w:pPr>
    </w:p>
    <w:p w:rsidR="00C74D2D" w:rsidRPr="00DB6486" w:rsidRDefault="00C74D2D" w:rsidP="00C74D2D">
      <w:pPr>
        <w:spacing w:line="480" w:lineRule="auto"/>
        <w:rPr>
          <w:rFonts w:ascii="Times New Roman" w:hAnsi="Times New Roman" w:cs="Times New Roman"/>
          <w:sz w:val="24"/>
          <w:szCs w:val="24"/>
        </w:rPr>
      </w:pPr>
      <w:r w:rsidRPr="00DB6486">
        <w:rPr>
          <w:rFonts w:ascii="Times New Roman" w:hAnsi="Times New Roman" w:cs="Times New Roman"/>
          <w:sz w:val="24"/>
          <w:szCs w:val="24"/>
        </w:rPr>
        <w:lastRenderedPageBreak/>
        <w:t>TABLE: 1. Biochemical tests resuls</w:t>
      </w:r>
    </w:p>
    <w:tbl>
      <w:tblPr>
        <w:tblStyle w:val="LightShading"/>
        <w:tblW w:w="0" w:type="auto"/>
        <w:tblLook w:val="04A0"/>
      </w:tblPr>
      <w:tblGrid>
        <w:gridCol w:w="1128"/>
        <w:gridCol w:w="1163"/>
        <w:gridCol w:w="1158"/>
        <w:gridCol w:w="1124"/>
        <w:gridCol w:w="1140"/>
        <w:gridCol w:w="1169"/>
        <w:gridCol w:w="1132"/>
        <w:gridCol w:w="1562"/>
      </w:tblGrid>
      <w:tr w:rsidR="00C74D2D" w:rsidRPr="00DB6486" w:rsidTr="00296757">
        <w:trPr>
          <w:cnfStyle w:val="100000000000"/>
        </w:trPr>
        <w:tc>
          <w:tcPr>
            <w:cnfStyle w:val="001000000000"/>
            <w:tcW w:w="1197" w:type="dxa"/>
          </w:tcPr>
          <w:p w:rsidR="00C74D2D" w:rsidRPr="00DB6486" w:rsidRDefault="00C74D2D" w:rsidP="00296757">
            <w:pPr>
              <w:spacing w:line="480" w:lineRule="auto"/>
              <w:rPr>
                <w:rFonts w:ascii="Times New Roman" w:hAnsi="Times New Roman" w:cs="Times New Roman"/>
                <w:b w:val="0"/>
                <w:sz w:val="24"/>
                <w:szCs w:val="24"/>
              </w:rPr>
            </w:pPr>
            <w:r w:rsidRPr="00DB6486">
              <w:rPr>
                <w:rFonts w:ascii="Times New Roman" w:hAnsi="Times New Roman" w:cs="Times New Roman"/>
                <w:b w:val="0"/>
                <w:sz w:val="24"/>
                <w:szCs w:val="24"/>
              </w:rPr>
              <w:t>Isolate</w:t>
            </w:r>
          </w:p>
        </w:tc>
        <w:tc>
          <w:tcPr>
            <w:tcW w:w="1197" w:type="dxa"/>
          </w:tcPr>
          <w:p w:rsidR="00C74D2D" w:rsidRPr="00DB6486" w:rsidRDefault="00C74D2D" w:rsidP="00296757">
            <w:pPr>
              <w:spacing w:line="480" w:lineRule="auto"/>
              <w:cnfStyle w:val="100000000000"/>
              <w:rPr>
                <w:rFonts w:ascii="Times New Roman" w:hAnsi="Times New Roman" w:cs="Times New Roman"/>
                <w:b w:val="0"/>
                <w:sz w:val="24"/>
                <w:szCs w:val="24"/>
              </w:rPr>
            </w:pPr>
            <w:r w:rsidRPr="00DB6486">
              <w:rPr>
                <w:rFonts w:ascii="Times New Roman" w:hAnsi="Times New Roman" w:cs="Times New Roman"/>
                <w:b w:val="0"/>
                <w:sz w:val="24"/>
                <w:szCs w:val="24"/>
              </w:rPr>
              <w:t>Catalase</w:t>
            </w:r>
          </w:p>
        </w:tc>
        <w:tc>
          <w:tcPr>
            <w:tcW w:w="1197" w:type="dxa"/>
          </w:tcPr>
          <w:p w:rsidR="00C74D2D" w:rsidRPr="00DB6486" w:rsidRDefault="00C74D2D" w:rsidP="00296757">
            <w:pPr>
              <w:spacing w:line="480" w:lineRule="auto"/>
              <w:cnfStyle w:val="100000000000"/>
              <w:rPr>
                <w:rFonts w:ascii="Times New Roman" w:hAnsi="Times New Roman" w:cs="Times New Roman"/>
                <w:b w:val="0"/>
                <w:sz w:val="24"/>
                <w:szCs w:val="24"/>
              </w:rPr>
            </w:pPr>
            <w:r w:rsidRPr="00DB6486">
              <w:rPr>
                <w:rFonts w:ascii="Times New Roman" w:hAnsi="Times New Roman" w:cs="Times New Roman"/>
                <w:b w:val="0"/>
                <w:sz w:val="24"/>
                <w:szCs w:val="24"/>
              </w:rPr>
              <w:t>Oxidase</w:t>
            </w:r>
          </w:p>
        </w:tc>
        <w:tc>
          <w:tcPr>
            <w:tcW w:w="1197" w:type="dxa"/>
          </w:tcPr>
          <w:p w:rsidR="00C74D2D" w:rsidRPr="00DB6486" w:rsidRDefault="00C74D2D" w:rsidP="00296757">
            <w:pPr>
              <w:spacing w:line="480" w:lineRule="auto"/>
              <w:cnfStyle w:val="100000000000"/>
              <w:rPr>
                <w:rFonts w:ascii="Times New Roman" w:hAnsi="Times New Roman" w:cs="Times New Roman"/>
                <w:b w:val="0"/>
                <w:sz w:val="24"/>
                <w:szCs w:val="24"/>
              </w:rPr>
            </w:pPr>
            <w:r w:rsidRPr="00DB6486">
              <w:rPr>
                <w:rFonts w:ascii="Times New Roman" w:hAnsi="Times New Roman" w:cs="Times New Roman"/>
                <w:b w:val="0"/>
                <w:sz w:val="24"/>
                <w:szCs w:val="24"/>
              </w:rPr>
              <w:t>Indole</w:t>
            </w:r>
          </w:p>
        </w:tc>
        <w:tc>
          <w:tcPr>
            <w:tcW w:w="1197" w:type="dxa"/>
          </w:tcPr>
          <w:p w:rsidR="00C74D2D" w:rsidRPr="00DB6486" w:rsidRDefault="00C74D2D" w:rsidP="00296757">
            <w:pPr>
              <w:spacing w:line="480" w:lineRule="auto"/>
              <w:cnfStyle w:val="100000000000"/>
              <w:rPr>
                <w:rFonts w:ascii="Times New Roman" w:hAnsi="Times New Roman" w:cs="Times New Roman"/>
                <w:b w:val="0"/>
                <w:sz w:val="24"/>
                <w:szCs w:val="24"/>
              </w:rPr>
            </w:pPr>
            <w:r w:rsidRPr="00DB6486">
              <w:rPr>
                <w:rFonts w:ascii="Times New Roman" w:hAnsi="Times New Roman" w:cs="Times New Roman"/>
                <w:b w:val="0"/>
                <w:sz w:val="24"/>
                <w:szCs w:val="24"/>
              </w:rPr>
              <w:t>Methyl red</w:t>
            </w:r>
          </w:p>
        </w:tc>
        <w:tc>
          <w:tcPr>
            <w:tcW w:w="1197" w:type="dxa"/>
          </w:tcPr>
          <w:p w:rsidR="00C74D2D" w:rsidRPr="00DB6486" w:rsidRDefault="00C74D2D" w:rsidP="00296757">
            <w:pPr>
              <w:spacing w:line="480" w:lineRule="auto"/>
              <w:cnfStyle w:val="100000000000"/>
              <w:rPr>
                <w:rFonts w:ascii="Times New Roman" w:hAnsi="Times New Roman" w:cs="Times New Roman"/>
                <w:b w:val="0"/>
                <w:sz w:val="24"/>
                <w:szCs w:val="24"/>
              </w:rPr>
            </w:pPr>
            <w:r w:rsidRPr="00DB6486">
              <w:rPr>
                <w:rFonts w:ascii="Times New Roman" w:hAnsi="Times New Roman" w:cs="Times New Roman"/>
                <w:b w:val="0"/>
                <w:sz w:val="24"/>
                <w:szCs w:val="24"/>
              </w:rPr>
              <w:t>Voges proskuer</w:t>
            </w:r>
          </w:p>
        </w:tc>
        <w:tc>
          <w:tcPr>
            <w:tcW w:w="1197" w:type="dxa"/>
          </w:tcPr>
          <w:p w:rsidR="00C74D2D" w:rsidRPr="00DB6486" w:rsidRDefault="00C74D2D" w:rsidP="00296757">
            <w:pPr>
              <w:spacing w:line="480" w:lineRule="auto"/>
              <w:cnfStyle w:val="100000000000"/>
              <w:rPr>
                <w:rFonts w:ascii="Times New Roman" w:hAnsi="Times New Roman" w:cs="Times New Roman"/>
                <w:b w:val="0"/>
                <w:sz w:val="24"/>
                <w:szCs w:val="24"/>
              </w:rPr>
            </w:pPr>
            <w:r w:rsidRPr="00DB6486">
              <w:rPr>
                <w:rFonts w:ascii="Times New Roman" w:hAnsi="Times New Roman" w:cs="Times New Roman"/>
                <w:b w:val="0"/>
                <w:sz w:val="24"/>
                <w:szCs w:val="24"/>
              </w:rPr>
              <w:t>Citrate</w:t>
            </w:r>
          </w:p>
        </w:tc>
        <w:tc>
          <w:tcPr>
            <w:tcW w:w="1197" w:type="dxa"/>
          </w:tcPr>
          <w:p w:rsidR="00C74D2D" w:rsidRPr="00DB6486" w:rsidRDefault="00C74D2D" w:rsidP="00296757">
            <w:pPr>
              <w:spacing w:line="480" w:lineRule="auto"/>
              <w:cnfStyle w:val="100000000000"/>
              <w:rPr>
                <w:rFonts w:ascii="Times New Roman" w:hAnsi="Times New Roman" w:cs="Times New Roman"/>
                <w:b w:val="0"/>
                <w:sz w:val="24"/>
                <w:szCs w:val="24"/>
              </w:rPr>
            </w:pPr>
            <w:r w:rsidRPr="00DB6486">
              <w:rPr>
                <w:rFonts w:ascii="Times New Roman" w:hAnsi="Times New Roman" w:cs="Times New Roman"/>
                <w:b w:val="0"/>
                <w:sz w:val="24"/>
                <w:szCs w:val="24"/>
              </w:rPr>
              <w:t>Probable organisms</w:t>
            </w:r>
          </w:p>
        </w:tc>
      </w:tr>
      <w:tr w:rsidR="00C74D2D" w:rsidRPr="00DB6486" w:rsidTr="00296757">
        <w:trPr>
          <w:cnfStyle w:val="000000100000"/>
        </w:trPr>
        <w:tc>
          <w:tcPr>
            <w:cnfStyle w:val="001000000000"/>
            <w:tcW w:w="1197" w:type="dxa"/>
          </w:tcPr>
          <w:p w:rsidR="00C74D2D" w:rsidRPr="00DB6486" w:rsidRDefault="00C74D2D" w:rsidP="00296757">
            <w:pPr>
              <w:spacing w:line="480" w:lineRule="auto"/>
              <w:rPr>
                <w:rFonts w:ascii="Times New Roman" w:hAnsi="Times New Roman" w:cs="Times New Roman"/>
                <w:b w:val="0"/>
                <w:sz w:val="24"/>
                <w:szCs w:val="24"/>
              </w:rPr>
            </w:pPr>
            <w:r w:rsidRPr="00DB6486">
              <w:rPr>
                <w:rFonts w:ascii="Times New Roman" w:hAnsi="Times New Roman" w:cs="Times New Roman"/>
                <w:b w:val="0"/>
                <w:sz w:val="24"/>
                <w:szCs w:val="24"/>
              </w:rPr>
              <w:t>A</w:t>
            </w:r>
          </w:p>
        </w:tc>
        <w:tc>
          <w:tcPr>
            <w:tcW w:w="1197" w:type="dxa"/>
          </w:tcPr>
          <w:p w:rsidR="00C74D2D" w:rsidRPr="00DB6486" w:rsidRDefault="00C74D2D" w:rsidP="00296757">
            <w:pPr>
              <w:spacing w:line="480" w:lineRule="auto"/>
              <w:cnfStyle w:val="000000100000"/>
              <w:rPr>
                <w:rFonts w:ascii="Times New Roman" w:hAnsi="Times New Roman" w:cs="Times New Roman"/>
                <w:sz w:val="24"/>
                <w:szCs w:val="24"/>
              </w:rPr>
            </w:pPr>
            <w:r w:rsidRPr="00DB6486">
              <w:rPr>
                <w:rFonts w:ascii="Times New Roman" w:hAnsi="Times New Roman" w:cs="Times New Roman"/>
                <w:sz w:val="24"/>
                <w:szCs w:val="24"/>
              </w:rPr>
              <w:t>+</w:t>
            </w:r>
          </w:p>
        </w:tc>
        <w:tc>
          <w:tcPr>
            <w:tcW w:w="1197" w:type="dxa"/>
          </w:tcPr>
          <w:p w:rsidR="00C74D2D" w:rsidRPr="00DB6486" w:rsidRDefault="00C74D2D" w:rsidP="00296757">
            <w:pPr>
              <w:spacing w:line="480" w:lineRule="auto"/>
              <w:cnfStyle w:val="000000100000"/>
              <w:rPr>
                <w:rFonts w:ascii="Times New Roman" w:hAnsi="Times New Roman" w:cs="Times New Roman"/>
                <w:sz w:val="24"/>
                <w:szCs w:val="24"/>
              </w:rPr>
            </w:pPr>
            <w:r w:rsidRPr="00DB6486">
              <w:rPr>
                <w:rFonts w:ascii="Times New Roman" w:hAnsi="Times New Roman" w:cs="Times New Roman"/>
                <w:sz w:val="24"/>
                <w:szCs w:val="24"/>
              </w:rPr>
              <w:t>+</w:t>
            </w:r>
          </w:p>
        </w:tc>
        <w:tc>
          <w:tcPr>
            <w:tcW w:w="1197" w:type="dxa"/>
          </w:tcPr>
          <w:p w:rsidR="00C74D2D" w:rsidRPr="00DB6486" w:rsidRDefault="00C74D2D" w:rsidP="00296757">
            <w:pPr>
              <w:spacing w:line="480" w:lineRule="auto"/>
              <w:cnfStyle w:val="000000100000"/>
              <w:rPr>
                <w:rFonts w:ascii="Times New Roman" w:hAnsi="Times New Roman" w:cs="Times New Roman"/>
                <w:sz w:val="24"/>
                <w:szCs w:val="24"/>
              </w:rPr>
            </w:pPr>
            <w:r w:rsidRPr="00DB6486">
              <w:rPr>
                <w:rFonts w:ascii="Times New Roman" w:hAnsi="Times New Roman" w:cs="Times New Roman"/>
                <w:sz w:val="24"/>
                <w:szCs w:val="24"/>
              </w:rPr>
              <w:t>+</w:t>
            </w:r>
          </w:p>
        </w:tc>
        <w:tc>
          <w:tcPr>
            <w:tcW w:w="1197" w:type="dxa"/>
          </w:tcPr>
          <w:p w:rsidR="00C74D2D" w:rsidRPr="00DB6486" w:rsidRDefault="00C74D2D" w:rsidP="00296757">
            <w:pPr>
              <w:spacing w:line="480" w:lineRule="auto"/>
              <w:cnfStyle w:val="000000100000"/>
              <w:rPr>
                <w:rFonts w:ascii="Times New Roman" w:hAnsi="Times New Roman" w:cs="Times New Roman"/>
                <w:sz w:val="24"/>
                <w:szCs w:val="24"/>
              </w:rPr>
            </w:pPr>
            <w:r w:rsidRPr="00DB6486">
              <w:rPr>
                <w:rFonts w:ascii="Times New Roman" w:hAnsi="Times New Roman" w:cs="Times New Roman"/>
                <w:sz w:val="24"/>
                <w:szCs w:val="24"/>
              </w:rPr>
              <w:t>+</w:t>
            </w:r>
          </w:p>
        </w:tc>
        <w:tc>
          <w:tcPr>
            <w:tcW w:w="1197" w:type="dxa"/>
          </w:tcPr>
          <w:p w:rsidR="00C74D2D" w:rsidRPr="00DB6486" w:rsidRDefault="00C74D2D" w:rsidP="00296757">
            <w:pPr>
              <w:spacing w:line="480" w:lineRule="auto"/>
              <w:cnfStyle w:val="000000100000"/>
              <w:rPr>
                <w:rFonts w:ascii="Times New Roman" w:hAnsi="Times New Roman" w:cs="Times New Roman"/>
                <w:sz w:val="24"/>
                <w:szCs w:val="24"/>
              </w:rPr>
            </w:pPr>
            <w:r w:rsidRPr="00DB6486">
              <w:rPr>
                <w:rFonts w:ascii="Times New Roman" w:hAnsi="Times New Roman" w:cs="Times New Roman"/>
                <w:sz w:val="24"/>
                <w:szCs w:val="24"/>
              </w:rPr>
              <w:t>+</w:t>
            </w:r>
          </w:p>
        </w:tc>
        <w:tc>
          <w:tcPr>
            <w:tcW w:w="1197" w:type="dxa"/>
          </w:tcPr>
          <w:p w:rsidR="00C74D2D" w:rsidRPr="00DB6486" w:rsidRDefault="00C74D2D" w:rsidP="00296757">
            <w:pPr>
              <w:spacing w:line="480" w:lineRule="auto"/>
              <w:cnfStyle w:val="000000100000"/>
              <w:rPr>
                <w:rFonts w:ascii="Times New Roman" w:hAnsi="Times New Roman" w:cs="Times New Roman"/>
                <w:sz w:val="24"/>
                <w:szCs w:val="24"/>
              </w:rPr>
            </w:pPr>
            <w:r w:rsidRPr="00DB6486">
              <w:rPr>
                <w:rFonts w:ascii="Times New Roman" w:hAnsi="Times New Roman" w:cs="Times New Roman"/>
                <w:sz w:val="24"/>
                <w:szCs w:val="24"/>
              </w:rPr>
              <w:t>+</w:t>
            </w:r>
          </w:p>
        </w:tc>
        <w:tc>
          <w:tcPr>
            <w:tcW w:w="1197" w:type="dxa"/>
          </w:tcPr>
          <w:p w:rsidR="00C74D2D" w:rsidRPr="00DB6486" w:rsidRDefault="00C74D2D" w:rsidP="00296757">
            <w:pPr>
              <w:spacing w:line="480" w:lineRule="auto"/>
              <w:cnfStyle w:val="000000100000"/>
              <w:rPr>
                <w:rFonts w:ascii="Times New Roman" w:hAnsi="Times New Roman" w:cs="Times New Roman"/>
                <w:sz w:val="24"/>
                <w:szCs w:val="24"/>
              </w:rPr>
            </w:pPr>
            <w:r w:rsidRPr="00DB6486">
              <w:rPr>
                <w:rFonts w:ascii="Times New Roman" w:hAnsi="Times New Roman" w:cs="Times New Roman"/>
                <w:sz w:val="24"/>
                <w:szCs w:val="24"/>
              </w:rPr>
              <w:t>E. coli</w:t>
            </w:r>
          </w:p>
        </w:tc>
      </w:tr>
      <w:tr w:rsidR="00C74D2D" w:rsidRPr="00DB6486" w:rsidTr="00296757">
        <w:tc>
          <w:tcPr>
            <w:cnfStyle w:val="001000000000"/>
            <w:tcW w:w="1197" w:type="dxa"/>
          </w:tcPr>
          <w:p w:rsidR="00C74D2D" w:rsidRPr="00DB6486" w:rsidRDefault="00C74D2D" w:rsidP="00296757">
            <w:pPr>
              <w:spacing w:line="480" w:lineRule="auto"/>
              <w:rPr>
                <w:rFonts w:ascii="Times New Roman" w:hAnsi="Times New Roman" w:cs="Times New Roman"/>
                <w:b w:val="0"/>
                <w:sz w:val="24"/>
                <w:szCs w:val="24"/>
              </w:rPr>
            </w:pPr>
            <w:r w:rsidRPr="00DB6486">
              <w:rPr>
                <w:rFonts w:ascii="Times New Roman" w:hAnsi="Times New Roman" w:cs="Times New Roman"/>
                <w:b w:val="0"/>
                <w:sz w:val="24"/>
                <w:szCs w:val="24"/>
              </w:rPr>
              <w:t>B</w:t>
            </w:r>
          </w:p>
        </w:tc>
        <w:tc>
          <w:tcPr>
            <w:tcW w:w="1197" w:type="dxa"/>
          </w:tcPr>
          <w:p w:rsidR="00C74D2D" w:rsidRPr="00DB6486" w:rsidRDefault="00C74D2D" w:rsidP="00296757">
            <w:pPr>
              <w:spacing w:line="480" w:lineRule="auto"/>
              <w:cnfStyle w:val="000000000000"/>
              <w:rPr>
                <w:rFonts w:ascii="Times New Roman" w:hAnsi="Times New Roman" w:cs="Times New Roman"/>
                <w:sz w:val="24"/>
                <w:szCs w:val="24"/>
              </w:rPr>
            </w:pPr>
            <w:r w:rsidRPr="00DB6486">
              <w:rPr>
                <w:rFonts w:ascii="Times New Roman" w:hAnsi="Times New Roman" w:cs="Times New Roman"/>
                <w:sz w:val="24"/>
                <w:szCs w:val="24"/>
              </w:rPr>
              <w:t>+</w:t>
            </w:r>
          </w:p>
        </w:tc>
        <w:tc>
          <w:tcPr>
            <w:tcW w:w="1197" w:type="dxa"/>
          </w:tcPr>
          <w:p w:rsidR="00C74D2D" w:rsidRPr="00DB6486" w:rsidRDefault="00C74D2D" w:rsidP="00296757">
            <w:pPr>
              <w:spacing w:line="480" w:lineRule="auto"/>
              <w:cnfStyle w:val="000000000000"/>
              <w:rPr>
                <w:rFonts w:ascii="Times New Roman" w:hAnsi="Times New Roman" w:cs="Times New Roman"/>
                <w:sz w:val="24"/>
                <w:szCs w:val="24"/>
              </w:rPr>
            </w:pPr>
            <w:r w:rsidRPr="00DB6486">
              <w:rPr>
                <w:rFonts w:ascii="Times New Roman" w:hAnsi="Times New Roman" w:cs="Times New Roman"/>
                <w:sz w:val="24"/>
                <w:szCs w:val="24"/>
              </w:rPr>
              <w:t>_</w:t>
            </w:r>
          </w:p>
        </w:tc>
        <w:tc>
          <w:tcPr>
            <w:tcW w:w="1197" w:type="dxa"/>
          </w:tcPr>
          <w:p w:rsidR="00C74D2D" w:rsidRPr="00DB6486" w:rsidRDefault="00C74D2D" w:rsidP="00296757">
            <w:pPr>
              <w:spacing w:line="480" w:lineRule="auto"/>
              <w:cnfStyle w:val="000000000000"/>
              <w:rPr>
                <w:rFonts w:ascii="Times New Roman" w:hAnsi="Times New Roman" w:cs="Times New Roman"/>
                <w:sz w:val="24"/>
                <w:szCs w:val="24"/>
              </w:rPr>
            </w:pPr>
            <w:r w:rsidRPr="00DB6486">
              <w:rPr>
                <w:rFonts w:ascii="Times New Roman" w:hAnsi="Times New Roman" w:cs="Times New Roman"/>
                <w:sz w:val="24"/>
                <w:szCs w:val="24"/>
              </w:rPr>
              <w:t>_</w:t>
            </w:r>
          </w:p>
        </w:tc>
        <w:tc>
          <w:tcPr>
            <w:tcW w:w="1197" w:type="dxa"/>
          </w:tcPr>
          <w:p w:rsidR="00C74D2D" w:rsidRPr="00DB6486" w:rsidRDefault="00C74D2D" w:rsidP="00296757">
            <w:pPr>
              <w:spacing w:line="480" w:lineRule="auto"/>
              <w:cnfStyle w:val="000000000000"/>
              <w:rPr>
                <w:rFonts w:ascii="Times New Roman" w:hAnsi="Times New Roman" w:cs="Times New Roman"/>
                <w:sz w:val="24"/>
                <w:szCs w:val="24"/>
              </w:rPr>
            </w:pPr>
            <w:r w:rsidRPr="00DB6486">
              <w:rPr>
                <w:rFonts w:ascii="Times New Roman" w:hAnsi="Times New Roman" w:cs="Times New Roman"/>
                <w:sz w:val="24"/>
                <w:szCs w:val="24"/>
              </w:rPr>
              <w:t>_</w:t>
            </w:r>
          </w:p>
        </w:tc>
        <w:tc>
          <w:tcPr>
            <w:tcW w:w="1197" w:type="dxa"/>
          </w:tcPr>
          <w:p w:rsidR="00C74D2D" w:rsidRPr="00DB6486" w:rsidRDefault="00C74D2D" w:rsidP="00296757">
            <w:pPr>
              <w:spacing w:line="480" w:lineRule="auto"/>
              <w:cnfStyle w:val="000000000000"/>
              <w:rPr>
                <w:rFonts w:ascii="Times New Roman" w:hAnsi="Times New Roman" w:cs="Times New Roman"/>
                <w:sz w:val="24"/>
                <w:szCs w:val="24"/>
              </w:rPr>
            </w:pPr>
            <w:r w:rsidRPr="00DB6486">
              <w:rPr>
                <w:rFonts w:ascii="Times New Roman" w:hAnsi="Times New Roman" w:cs="Times New Roman"/>
                <w:sz w:val="24"/>
                <w:szCs w:val="24"/>
              </w:rPr>
              <w:t>+</w:t>
            </w:r>
          </w:p>
        </w:tc>
        <w:tc>
          <w:tcPr>
            <w:tcW w:w="1197" w:type="dxa"/>
          </w:tcPr>
          <w:p w:rsidR="00C74D2D" w:rsidRPr="00DB6486" w:rsidRDefault="00C74D2D" w:rsidP="00296757">
            <w:pPr>
              <w:spacing w:line="480" w:lineRule="auto"/>
              <w:cnfStyle w:val="000000000000"/>
              <w:rPr>
                <w:rFonts w:ascii="Times New Roman" w:hAnsi="Times New Roman" w:cs="Times New Roman"/>
                <w:sz w:val="24"/>
                <w:szCs w:val="24"/>
              </w:rPr>
            </w:pPr>
            <w:r w:rsidRPr="00DB6486">
              <w:rPr>
                <w:rFonts w:ascii="Times New Roman" w:hAnsi="Times New Roman" w:cs="Times New Roman"/>
                <w:sz w:val="24"/>
                <w:szCs w:val="24"/>
              </w:rPr>
              <w:t>+</w:t>
            </w:r>
          </w:p>
        </w:tc>
        <w:tc>
          <w:tcPr>
            <w:tcW w:w="1197" w:type="dxa"/>
          </w:tcPr>
          <w:p w:rsidR="00C74D2D" w:rsidRPr="00DB6486" w:rsidRDefault="00C74D2D" w:rsidP="00296757">
            <w:pPr>
              <w:spacing w:line="480" w:lineRule="auto"/>
              <w:cnfStyle w:val="000000000000"/>
              <w:rPr>
                <w:rFonts w:ascii="Times New Roman" w:hAnsi="Times New Roman" w:cs="Times New Roman"/>
                <w:sz w:val="24"/>
                <w:szCs w:val="24"/>
              </w:rPr>
            </w:pPr>
            <w:r w:rsidRPr="00DB6486">
              <w:rPr>
                <w:rFonts w:ascii="Times New Roman" w:hAnsi="Times New Roman" w:cs="Times New Roman"/>
                <w:sz w:val="24"/>
                <w:szCs w:val="24"/>
              </w:rPr>
              <w:t>Klebsiella</w:t>
            </w:r>
          </w:p>
        </w:tc>
      </w:tr>
      <w:tr w:rsidR="00C74D2D" w:rsidRPr="00DB6486" w:rsidTr="00296757">
        <w:trPr>
          <w:cnfStyle w:val="000000100000"/>
        </w:trPr>
        <w:tc>
          <w:tcPr>
            <w:cnfStyle w:val="001000000000"/>
            <w:tcW w:w="1197" w:type="dxa"/>
          </w:tcPr>
          <w:p w:rsidR="00C74D2D" w:rsidRPr="00DB6486" w:rsidRDefault="00C74D2D" w:rsidP="00296757">
            <w:pPr>
              <w:spacing w:line="480" w:lineRule="auto"/>
              <w:rPr>
                <w:rFonts w:ascii="Times New Roman" w:hAnsi="Times New Roman" w:cs="Times New Roman"/>
                <w:b w:val="0"/>
                <w:sz w:val="24"/>
                <w:szCs w:val="24"/>
              </w:rPr>
            </w:pPr>
            <w:r w:rsidRPr="00DB6486">
              <w:rPr>
                <w:rFonts w:ascii="Times New Roman" w:hAnsi="Times New Roman" w:cs="Times New Roman"/>
                <w:b w:val="0"/>
                <w:sz w:val="24"/>
                <w:szCs w:val="24"/>
              </w:rPr>
              <w:t>C</w:t>
            </w:r>
          </w:p>
        </w:tc>
        <w:tc>
          <w:tcPr>
            <w:tcW w:w="1197" w:type="dxa"/>
          </w:tcPr>
          <w:p w:rsidR="00C74D2D" w:rsidRPr="00DB6486" w:rsidRDefault="00C74D2D" w:rsidP="00296757">
            <w:pPr>
              <w:spacing w:line="480" w:lineRule="auto"/>
              <w:cnfStyle w:val="000000100000"/>
              <w:rPr>
                <w:rFonts w:ascii="Times New Roman" w:hAnsi="Times New Roman" w:cs="Times New Roman"/>
                <w:sz w:val="24"/>
                <w:szCs w:val="24"/>
              </w:rPr>
            </w:pPr>
            <w:r w:rsidRPr="00DB6486">
              <w:rPr>
                <w:rFonts w:ascii="Times New Roman" w:hAnsi="Times New Roman" w:cs="Times New Roman"/>
                <w:sz w:val="24"/>
                <w:szCs w:val="24"/>
              </w:rPr>
              <w:t>+</w:t>
            </w:r>
          </w:p>
        </w:tc>
        <w:tc>
          <w:tcPr>
            <w:tcW w:w="1197" w:type="dxa"/>
          </w:tcPr>
          <w:p w:rsidR="00C74D2D" w:rsidRPr="00DB6486" w:rsidRDefault="00C74D2D" w:rsidP="00296757">
            <w:pPr>
              <w:spacing w:line="480" w:lineRule="auto"/>
              <w:cnfStyle w:val="000000100000"/>
              <w:rPr>
                <w:rFonts w:ascii="Times New Roman" w:hAnsi="Times New Roman" w:cs="Times New Roman"/>
                <w:sz w:val="24"/>
                <w:szCs w:val="24"/>
              </w:rPr>
            </w:pPr>
            <w:r w:rsidRPr="00DB6486">
              <w:rPr>
                <w:rFonts w:ascii="Times New Roman" w:hAnsi="Times New Roman" w:cs="Times New Roman"/>
                <w:sz w:val="24"/>
                <w:szCs w:val="24"/>
              </w:rPr>
              <w:t>+</w:t>
            </w:r>
          </w:p>
        </w:tc>
        <w:tc>
          <w:tcPr>
            <w:tcW w:w="1197" w:type="dxa"/>
          </w:tcPr>
          <w:p w:rsidR="00C74D2D" w:rsidRPr="00DB6486" w:rsidRDefault="00C74D2D" w:rsidP="00296757">
            <w:pPr>
              <w:spacing w:line="480" w:lineRule="auto"/>
              <w:cnfStyle w:val="000000100000"/>
              <w:rPr>
                <w:rFonts w:ascii="Times New Roman" w:hAnsi="Times New Roman" w:cs="Times New Roman"/>
                <w:sz w:val="24"/>
                <w:szCs w:val="24"/>
              </w:rPr>
            </w:pPr>
            <w:r w:rsidRPr="00DB6486">
              <w:rPr>
                <w:rFonts w:ascii="Times New Roman" w:hAnsi="Times New Roman" w:cs="Times New Roman"/>
                <w:sz w:val="24"/>
                <w:szCs w:val="24"/>
              </w:rPr>
              <w:t>_</w:t>
            </w:r>
          </w:p>
        </w:tc>
        <w:tc>
          <w:tcPr>
            <w:tcW w:w="1197" w:type="dxa"/>
          </w:tcPr>
          <w:p w:rsidR="00C74D2D" w:rsidRPr="00DB6486" w:rsidRDefault="00C74D2D" w:rsidP="00296757">
            <w:pPr>
              <w:spacing w:line="480" w:lineRule="auto"/>
              <w:cnfStyle w:val="000000100000"/>
              <w:rPr>
                <w:rFonts w:ascii="Times New Roman" w:hAnsi="Times New Roman" w:cs="Times New Roman"/>
                <w:sz w:val="24"/>
                <w:szCs w:val="24"/>
              </w:rPr>
            </w:pPr>
            <w:r w:rsidRPr="00DB6486">
              <w:rPr>
                <w:rFonts w:ascii="Times New Roman" w:hAnsi="Times New Roman" w:cs="Times New Roman"/>
                <w:sz w:val="24"/>
                <w:szCs w:val="24"/>
              </w:rPr>
              <w:t>_</w:t>
            </w:r>
          </w:p>
        </w:tc>
        <w:tc>
          <w:tcPr>
            <w:tcW w:w="1197" w:type="dxa"/>
          </w:tcPr>
          <w:p w:rsidR="00C74D2D" w:rsidRPr="00DB6486" w:rsidRDefault="00C74D2D" w:rsidP="00296757">
            <w:pPr>
              <w:spacing w:line="480" w:lineRule="auto"/>
              <w:cnfStyle w:val="000000100000"/>
              <w:rPr>
                <w:rFonts w:ascii="Times New Roman" w:hAnsi="Times New Roman" w:cs="Times New Roman"/>
                <w:sz w:val="24"/>
                <w:szCs w:val="24"/>
              </w:rPr>
            </w:pPr>
            <w:r w:rsidRPr="00DB6486">
              <w:rPr>
                <w:rFonts w:ascii="Times New Roman" w:hAnsi="Times New Roman" w:cs="Times New Roman"/>
                <w:sz w:val="24"/>
                <w:szCs w:val="24"/>
              </w:rPr>
              <w:t>_</w:t>
            </w:r>
          </w:p>
        </w:tc>
        <w:tc>
          <w:tcPr>
            <w:tcW w:w="1197" w:type="dxa"/>
          </w:tcPr>
          <w:p w:rsidR="00C74D2D" w:rsidRPr="00DB6486" w:rsidRDefault="00C74D2D" w:rsidP="00296757">
            <w:pPr>
              <w:spacing w:line="480" w:lineRule="auto"/>
              <w:cnfStyle w:val="000000100000"/>
              <w:rPr>
                <w:rFonts w:ascii="Times New Roman" w:hAnsi="Times New Roman" w:cs="Times New Roman"/>
                <w:sz w:val="24"/>
                <w:szCs w:val="24"/>
              </w:rPr>
            </w:pPr>
            <w:r w:rsidRPr="00DB6486">
              <w:rPr>
                <w:rFonts w:ascii="Times New Roman" w:hAnsi="Times New Roman" w:cs="Times New Roman"/>
                <w:sz w:val="24"/>
                <w:szCs w:val="24"/>
              </w:rPr>
              <w:t>+</w:t>
            </w:r>
          </w:p>
        </w:tc>
        <w:tc>
          <w:tcPr>
            <w:tcW w:w="1197" w:type="dxa"/>
          </w:tcPr>
          <w:p w:rsidR="00C74D2D" w:rsidRPr="00DB6486" w:rsidRDefault="00C74D2D" w:rsidP="00296757">
            <w:pPr>
              <w:spacing w:line="480" w:lineRule="auto"/>
              <w:cnfStyle w:val="000000100000"/>
              <w:rPr>
                <w:rFonts w:ascii="Times New Roman" w:hAnsi="Times New Roman" w:cs="Times New Roman"/>
                <w:sz w:val="24"/>
                <w:szCs w:val="24"/>
              </w:rPr>
            </w:pPr>
            <w:r w:rsidRPr="00DB6486">
              <w:rPr>
                <w:rFonts w:ascii="Times New Roman" w:hAnsi="Times New Roman" w:cs="Times New Roman"/>
                <w:sz w:val="24"/>
                <w:szCs w:val="24"/>
              </w:rPr>
              <w:t>pseudomonas</w:t>
            </w:r>
          </w:p>
        </w:tc>
      </w:tr>
      <w:tr w:rsidR="00C74D2D" w:rsidRPr="00DB6486" w:rsidTr="00296757">
        <w:tc>
          <w:tcPr>
            <w:cnfStyle w:val="001000000000"/>
            <w:tcW w:w="1197" w:type="dxa"/>
          </w:tcPr>
          <w:p w:rsidR="00C74D2D" w:rsidRPr="00DB6486" w:rsidRDefault="00C74D2D" w:rsidP="00296757">
            <w:pPr>
              <w:spacing w:line="480" w:lineRule="auto"/>
              <w:rPr>
                <w:rFonts w:ascii="Times New Roman" w:hAnsi="Times New Roman" w:cs="Times New Roman"/>
                <w:b w:val="0"/>
                <w:sz w:val="24"/>
                <w:szCs w:val="24"/>
              </w:rPr>
            </w:pPr>
            <w:r w:rsidRPr="00DB6486">
              <w:rPr>
                <w:rFonts w:ascii="Times New Roman" w:hAnsi="Times New Roman" w:cs="Times New Roman"/>
                <w:b w:val="0"/>
                <w:sz w:val="24"/>
                <w:szCs w:val="24"/>
              </w:rPr>
              <w:t>D</w:t>
            </w:r>
          </w:p>
        </w:tc>
        <w:tc>
          <w:tcPr>
            <w:tcW w:w="1197" w:type="dxa"/>
          </w:tcPr>
          <w:p w:rsidR="00C74D2D" w:rsidRPr="00DB6486" w:rsidRDefault="00C74D2D" w:rsidP="00296757">
            <w:pPr>
              <w:spacing w:line="480" w:lineRule="auto"/>
              <w:cnfStyle w:val="000000000000"/>
              <w:rPr>
                <w:rFonts w:ascii="Times New Roman" w:hAnsi="Times New Roman" w:cs="Times New Roman"/>
                <w:sz w:val="24"/>
                <w:szCs w:val="24"/>
              </w:rPr>
            </w:pPr>
            <w:r w:rsidRPr="00DB6486">
              <w:rPr>
                <w:rFonts w:ascii="Times New Roman" w:hAnsi="Times New Roman" w:cs="Times New Roman"/>
                <w:sz w:val="24"/>
                <w:szCs w:val="24"/>
              </w:rPr>
              <w:t>+</w:t>
            </w:r>
          </w:p>
        </w:tc>
        <w:tc>
          <w:tcPr>
            <w:tcW w:w="1197" w:type="dxa"/>
          </w:tcPr>
          <w:p w:rsidR="00C74D2D" w:rsidRPr="00DB6486" w:rsidRDefault="00C74D2D" w:rsidP="00296757">
            <w:pPr>
              <w:spacing w:line="480" w:lineRule="auto"/>
              <w:cnfStyle w:val="000000000000"/>
              <w:rPr>
                <w:rFonts w:ascii="Times New Roman" w:hAnsi="Times New Roman" w:cs="Times New Roman"/>
                <w:sz w:val="24"/>
                <w:szCs w:val="24"/>
              </w:rPr>
            </w:pPr>
            <w:r w:rsidRPr="00DB6486">
              <w:rPr>
                <w:rFonts w:ascii="Times New Roman" w:hAnsi="Times New Roman" w:cs="Times New Roman"/>
                <w:sz w:val="24"/>
                <w:szCs w:val="24"/>
              </w:rPr>
              <w:t>_</w:t>
            </w:r>
          </w:p>
        </w:tc>
        <w:tc>
          <w:tcPr>
            <w:tcW w:w="1197" w:type="dxa"/>
          </w:tcPr>
          <w:p w:rsidR="00C74D2D" w:rsidRPr="00DB6486" w:rsidRDefault="00C74D2D" w:rsidP="00296757">
            <w:pPr>
              <w:spacing w:line="480" w:lineRule="auto"/>
              <w:cnfStyle w:val="000000000000"/>
              <w:rPr>
                <w:rFonts w:ascii="Times New Roman" w:hAnsi="Times New Roman" w:cs="Times New Roman"/>
                <w:sz w:val="24"/>
                <w:szCs w:val="24"/>
              </w:rPr>
            </w:pPr>
            <w:r w:rsidRPr="00DB6486">
              <w:rPr>
                <w:rFonts w:ascii="Times New Roman" w:hAnsi="Times New Roman" w:cs="Times New Roman"/>
                <w:sz w:val="24"/>
                <w:szCs w:val="24"/>
              </w:rPr>
              <w:t>_</w:t>
            </w:r>
          </w:p>
        </w:tc>
        <w:tc>
          <w:tcPr>
            <w:tcW w:w="1197" w:type="dxa"/>
          </w:tcPr>
          <w:p w:rsidR="00C74D2D" w:rsidRPr="00DB6486" w:rsidRDefault="00C74D2D" w:rsidP="00296757">
            <w:pPr>
              <w:spacing w:line="480" w:lineRule="auto"/>
              <w:cnfStyle w:val="000000000000"/>
              <w:rPr>
                <w:rFonts w:ascii="Times New Roman" w:hAnsi="Times New Roman" w:cs="Times New Roman"/>
                <w:sz w:val="24"/>
                <w:szCs w:val="24"/>
              </w:rPr>
            </w:pPr>
            <w:r w:rsidRPr="00DB6486">
              <w:rPr>
                <w:rFonts w:ascii="Times New Roman" w:hAnsi="Times New Roman" w:cs="Times New Roman"/>
                <w:sz w:val="24"/>
                <w:szCs w:val="24"/>
              </w:rPr>
              <w:t>+</w:t>
            </w:r>
          </w:p>
        </w:tc>
        <w:tc>
          <w:tcPr>
            <w:tcW w:w="1197" w:type="dxa"/>
          </w:tcPr>
          <w:p w:rsidR="00C74D2D" w:rsidRPr="00DB6486" w:rsidRDefault="00C74D2D" w:rsidP="00296757">
            <w:pPr>
              <w:spacing w:line="480" w:lineRule="auto"/>
              <w:cnfStyle w:val="000000000000"/>
              <w:rPr>
                <w:rFonts w:ascii="Times New Roman" w:hAnsi="Times New Roman" w:cs="Times New Roman"/>
                <w:sz w:val="24"/>
                <w:szCs w:val="24"/>
              </w:rPr>
            </w:pPr>
            <w:r w:rsidRPr="00DB6486">
              <w:rPr>
                <w:rFonts w:ascii="Times New Roman" w:hAnsi="Times New Roman" w:cs="Times New Roman"/>
                <w:sz w:val="24"/>
                <w:szCs w:val="24"/>
              </w:rPr>
              <w:t>_</w:t>
            </w:r>
          </w:p>
        </w:tc>
        <w:tc>
          <w:tcPr>
            <w:tcW w:w="1197" w:type="dxa"/>
          </w:tcPr>
          <w:p w:rsidR="00C74D2D" w:rsidRPr="00DB6486" w:rsidRDefault="00C74D2D" w:rsidP="00296757">
            <w:pPr>
              <w:spacing w:line="480" w:lineRule="auto"/>
              <w:cnfStyle w:val="000000000000"/>
              <w:rPr>
                <w:rFonts w:ascii="Times New Roman" w:hAnsi="Times New Roman" w:cs="Times New Roman"/>
                <w:sz w:val="24"/>
                <w:szCs w:val="24"/>
              </w:rPr>
            </w:pPr>
            <w:r w:rsidRPr="00DB6486">
              <w:rPr>
                <w:rFonts w:ascii="Times New Roman" w:hAnsi="Times New Roman" w:cs="Times New Roman"/>
                <w:sz w:val="24"/>
                <w:szCs w:val="24"/>
              </w:rPr>
              <w:t>_</w:t>
            </w:r>
          </w:p>
        </w:tc>
        <w:tc>
          <w:tcPr>
            <w:tcW w:w="1197" w:type="dxa"/>
          </w:tcPr>
          <w:p w:rsidR="00C74D2D" w:rsidRPr="00DB6486" w:rsidRDefault="00C74D2D" w:rsidP="00296757">
            <w:pPr>
              <w:spacing w:line="480" w:lineRule="auto"/>
              <w:cnfStyle w:val="000000000000"/>
              <w:rPr>
                <w:rFonts w:ascii="Times New Roman" w:hAnsi="Times New Roman" w:cs="Times New Roman"/>
                <w:sz w:val="24"/>
                <w:szCs w:val="24"/>
              </w:rPr>
            </w:pPr>
            <w:r w:rsidRPr="00DB6486">
              <w:rPr>
                <w:rFonts w:ascii="Times New Roman" w:hAnsi="Times New Roman" w:cs="Times New Roman"/>
                <w:sz w:val="24"/>
                <w:szCs w:val="24"/>
              </w:rPr>
              <w:t>citrobacter</w:t>
            </w:r>
          </w:p>
        </w:tc>
      </w:tr>
      <w:tr w:rsidR="00C74D2D" w:rsidRPr="00DB6486" w:rsidTr="00296757">
        <w:trPr>
          <w:cnfStyle w:val="000000100000"/>
        </w:trPr>
        <w:tc>
          <w:tcPr>
            <w:cnfStyle w:val="001000000000"/>
            <w:tcW w:w="1197" w:type="dxa"/>
          </w:tcPr>
          <w:p w:rsidR="00C74D2D" w:rsidRPr="00DB6486" w:rsidRDefault="00C74D2D" w:rsidP="00296757">
            <w:pPr>
              <w:spacing w:line="480" w:lineRule="auto"/>
              <w:rPr>
                <w:rFonts w:ascii="Times New Roman" w:hAnsi="Times New Roman" w:cs="Times New Roman"/>
                <w:b w:val="0"/>
                <w:sz w:val="24"/>
                <w:szCs w:val="24"/>
              </w:rPr>
            </w:pPr>
            <w:r w:rsidRPr="00DB6486">
              <w:rPr>
                <w:rFonts w:ascii="Times New Roman" w:hAnsi="Times New Roman" w:cs="Times New Roman"/>
                <w:b w:val="0"/>
                <w:sz w:val="24"/>
                <w:szCs w:val="24"/>
              </w:rPr>
              <w:t>E</w:t>
            </w:r>
          </w:p>
        </w:tc>
        <w:tc>
          <w:tcPr>
            <w:tcW w:w="1197" w:type="dxa"/>
          </w:tcPr>
          <w:p w:rsidR="00C74D2D" w:rsidRPr="00DB6486" w:rsidRDefault="00C74D2D" w:rsidP="00296757">
            <w:pPr>
              <w:spacing w:line="480" w:lineRule="auto"/>
              <w:cnfStyle w:val="000000100000"/>
              <w:rPr>
                <w:rFonts w:ascii="Times New Roman" w:hAnsi="Times New Roman" w:cs="Times New Roman"/>
                <w:sz w:val="24"/>
                <w:szCs w:val="24"/>
              </w:rPr>
            </w:pPr>
            <w:r w:rsidRPr="00DB6486">
              <w:rPr>
                <w:rFonts w:ascii="Times New Roman" w:hAnsi="Times New Roman" w:cs="Times New Roman"/>
                <w:sz w:val="24"/>
                <w:szCs w:val="24"/>
              </w:rPr>
              <w:t>+</w:t>
            </w:r>
          </w:p>
        </w:tc>
        <w:tc>
          <w:tcPr>
            <w:tcW w:w="1197" w:type="dxa"/>
          </w:tcPr>
          <w:p w:rsidR="00C74D2D" w:rsidRPr="00DB6486" w:rsidRDefault="00C74D2D" w:rsidP="00296757">
            <w:pPr>
              <w:spacing w:line="480" w:lineRule="auto"/>
              <w:cnfStyle w:val="000000100000"/>
              <w:rPr>
                <w:rFonts w:ascii="Times New Roman" w:hAnsi="Times New Roman" w:cs="Times New Roman"/>
                <w:sz w:val="24"/>
                <w:szCs w:val="24"/>
              </w:rPr>
            </w:pPr>
            <w:r w:rsidRPr="00DB6486">
              <w:rPr>
                <w:rFonts w:ascii="Times New Roman" w:hAnsi="Times New Roman" w:cs="Times New Roman"/>
                <w:sz w:val="24"/>
                <w:szCs w:val="24"/>
              </w:rPr>
              <w:t>_</w:t>
            </w:r>
          </w:p>
        </w:tc>
        <w:tc>
          <w:tcPr>
            <w:tcW w:w="1197" w:type="dxa"/>
          </w:tcPr>
          <w:p w:rsidR="00C74D2D" w:rsidRPr="00DB6486" w:rsidRDefault="00C74D2D" w:rsidP="00296757">
            <w:pPr>
              <w:spacing w:line="480" w:lineRule="auto"/>
              <w:cnfStyle w:val="000000100000"/>
              <w:rPr>
                <w:rFonts w:ascii="Times New Roman" w:hAnsi="Times New Roman" w:cs="Times New Roman"/>
                <w:sz w:val="24"/>
                <w:szCs w:val="24"/>
              </w:rPr>
            </w:pPr>
            <w:r w:rsidRPr="00DB6486">
              <w:rPr>
                <w:rFonts w:ascii="Times New Roman" w:hAnsi="Times New Roman" w:cs="Times New Roman"/>
                <w:sz w:val="24"/>
                <w:szCs w:val="24"/>
              </w:rPr>
              <w:t>_</w:t>
            </w:r>
          </w:p>
        </w:tc>
        <w:tc>
          <w:tcPr>
            <w:tcW w:w="1197" w:type="dxa"/>
          </w:tcPr>
          <w:p w:rsidR="00C74D2D" w:rsidRPr="00DB6486" w:rsidRDefault="00C74D2D" w:rsidP="00296757">
            <w:pPr>
              <w:spacing w:line="480" w:lineRule="auto"/>
              <w:cnfStyle w:val="000000100000"/>
              <w:rPr>
                <w:rFonts w:ascii="Times New Roman" w:hAnsi="Times New Roman" w:cs="Times New Roman"/>
                <w:sz w:val="24"/>
                <w:szCs w:val="24"/>
              </w:rPr>
            </w:pPr>
            <w:r w:rsidRPr="00DB6486">
              <w:rPr>
                <w:rFonts w:ascii="Times New Roman" w:hAnsi="Times New Roman" w:cs="Times New Roman"/>
                <w:sz w:val="24"/>
                <w:szCs w:val="24"/>
              </w:rPr>
              <w:t>+</w:t>
            </w:r>
          </w:p>
        </w:tc>
        <w:tc>
          <w:tcPr>
            <w:tcW w:w="1197" w:type="dxa"/>
          </w:tcPr>
          <w:p w:rsidR="00C74D2D" w:rsidRPr="00DB6486" w:rsidRDefault="00C74D2D" w:rsidP="00296757">
            <w:pPr>
              <w:spacing w:line="480" w:lineRule="auto"/>
              <w:cnfStyle w:val="000000100000"/>
              <w:rPr>
                <w:rFonts w:ascii="Times New Roman" w:hAnsi="Times New Roman" w:cs="Times New Roman"/>
                <w:sz w:val="24"/>
                <w:szCs w:val="24"/>
              </w:rPr>
            </w:pPr>
            <w:r w:rsidRPr="00DB6486">
              <w:rPr>
                <w:rFonts w:ascii="Times New Roman" w:hAnsi="Times New Roman" w:cs="Times New Roman"/>
                <w:sz w:val="24"/>
                <w:szCs w:val="24"/>
              </w:rPr>
              <w:t>_</w:t>
            </w:r>
          </w:p>
        </w:tc>
        <w:tc>
          <w:tcPr>
            <w:tcW w:w="1197" w:type="dxa"/>
          </w:tcPr>
          <w:p w:rsidR="00C74D2D" w:rsidRPr="00DB6486" w:rsidRDefault="00C74D2D" w:rsidP="00296757">
            <w:pPr>
              <w:spacing w:line="480" w:lineRule="auto"/>
              <w:cnfStyle w:val="000000100000"/>
              <w:rPr>
                <w:rFonts w:ascii="Times New Roman" w:hAnsi="Times New Roman" w:cs="Times New Roman"/>
                <w:sz w:val="24"/>
                <w:szCs w:val="24"/>
              </w:rPr>
            </w:pPr>
            <w:r w:rsidRPr="00DB6486">
              <w:rPr>
                <w:rFonts w:ascii="Times New Roman" w:hAnsi="Times New Roman" w:cs="Times New Roman"/>
                <w:sz w:val="24"/>
                <w:szCs w:val="24"/>
              </w:rPr>
              <w:t>+</w:t>
            </w:r>
          </w:p>
        </w:tc>
        <w:tc>
          <w:tcPr>
            <w:tcW w:w="1197" w:type="dxa"/>
          </w:tcPr>
          <w:p w:rsidR="00C74D2D" w:rsidRPr="00DB6486" w:rsidRDefault="00C74D2D" w:rsidP="00296757">
            <w:pPr>
              <w:spacing w:line="480" w:lineRule="auto"/>
              <w:cnfStyle w:val="000000100000"/>
              <w:rPr>
                <w:rFonts w:ascii="Times New Roman" w:hAnsi="Times New Roman" w:cs="Times New Roman"/>
                <w:sz w:val="24"/>
                <w:szCs w:val="24"/>
              </w:rPr>
            </w:pPr>
            <w:r w:rsidRPr="00DB6486">
              <w:rPr>
                <w:rFonts w:ascii="Times New Roman" w:hAnsi="Times New Roman" w:cs="Times New Roman"/>
                <w:sz w:val="24"/>
                <w:szCs w:val="24"/>
              </w:rPr>
              <w:t>proteus</w:t>
            </w:r>
          </w:p>
        </w:tc>
      </w:tr>
      <w:tr w:rsidR="00C74D2D" w:rsidRPr="00DB6486" w:rsidTr="00296757">
        <w:tc>
          <w:tcPr>
            <w:cnfStyle w:val="001000000000"/>
            <w:tcW w:w="1197" w:type="dxa"/>
          </w:tcPr>
          <w:p w:rsidR="00C74D2D" w:rsidRPr="00DB6486" w:rsidRDefault="00C74D2D" w:rsidP="00296757">
            <w:pPr>
              <w:spacing w:line="480" w:lineRule="auto"/>
              <w:rPr>
                <w:rFonts w:ascii="Times New Roman" w:hAnsi="Times New Roman" w:cs="Times New Roman"/>
                <w:b w:val="0"/>
                <w:sz w:val="24"/>
                <w:szCs w:val="24"/>
              </w:rPr>
            </w:pPr>
            <w:r w:rsidRPr="00DB6486">
              <w:rPr>
                <w:rFonts w:ascii="Times New Roman" w:hAnsi="Times New Roman" w:cs="Times New Roman"/>
                <w:b w:val="0"/>
                <w:sz w:val="24"/>
                <w:szCs w:val="24"/>
              </w:rPr>
              <w:t>F</w:t>
            </w:r>
          </w:p>
        </w:tc>
        <w:tc>
          <w:tcPr>
            <w:tcW w:w="1197" w:type="dxa"/>
          </w:tcPr>
          <w:p w:rsidR="00C74D2D" w:rsidRPr="00DB6486" w:rsidRDefault="00C74D2D" w:rsidP="00296757">
            <w:pPr>
              <w:spacing w:line="480" w:lineRule="auto"/>
              <w:cnfStyle w:val="000000000000"/>
              <w:rPr>
                <w:rFonts w:ascii="Times New Roman" w:hAnsi="Times New Roman" w:cs="Times New Roman"/>
                <w:sz w:val="24"/>
                <w:szCs w:val="24"/>
              </w:rPr>
            </w:pPr>
            <w:r w:rsidRPr="00DB6486">
              <w:rPr>
                <w:rFonts w:ascii="Times New Roman" w:hAnsi="Times New Roman" w:cs="Times New Roman"/>
                <w:sz w:val="24"/>
                <w:szCs w:val="24"/>
              </w:rPr>
              <w:t>+</w:t>
            </w:r>
          </w:p>
        </w:tc>
        <w:tc>
          <w:tcPr>
            <w:tcW w:w="1197" w:type="dxa"/>
          </w:tcPr>
          <w:p w:rsidR="00C74D2D" w:rsidRPr="00DB6486" w:rsidRDefault="00C74D2D" w:rsidP="00296757">
            <w:pPr>
              <w:spacing w:line="480" w:lineRule="auto"/>
              <w:cnfStyle w:val="000000000000"/>
              <w:rPr>
                <w:rFonts w:ascii="Times New Roman" w:hAnsi="Times New Roman" w:cs="Times New Roman"/>
                <w:sz w:val="24"/>
                <w:szCs w:val="24"/>
              </w:rPr>
            </w:pPr>
            <w:r w:rsidRPr="00DB6486">
              <w:rPr>
                <w:rFonts w:ascii="Times New Roman" w:hAnsi="Times New Roman" w:cs="Times New Roman"/>
                <w:sz w:val="24"/>
                <w:szCs w:val="24"/>
              </w:rPr>
              <w:t>_</w:t>
            </w:r>
          </w:p>
        </w:tc>
        <w:tc>
          <w:tcPr>
            <w:tcW w:w="1197" w:type="dxa"/>
          </w:tcPr>
          <w:p w:rsidR="00C74D2D" w:rsidRPr="00DB6486" w:rsidRDefault="00C74D2D" w:rsidP="00296757">
            <w:pPr>
              <w:spacing w:line="480" w:lineRule="auto"/>
              <w:cnfStyle w:val="000000000000"/>
              <w:rPr>
                <w:rFonts w:ascii="Times New Roman" w:hAnsi="Times New Roman" w:cs="Times New Roman"/>
                <w:sz w:val="24"/>
                <w:szCs w:val="24"/>
              </w:rPr>
            </w:pPr>
            <w:r w:rsidRPr="00DB6486">
              <w:rPr>
                <w:rFonts w:ascii="Times New Roman" w:hAnsi="Times New Roman" w:cs="Times New Roman"/>
                <w:sz w:val="24"/>
                <w:szCs w:val="24"/>
              </w:rPr>
              <w:t>_</w:t>
            </w:r>
          </w:p>
        </w:tc>
        <w:tc>
          <w:tcPr>
            <w:tcW w:w="1197" w:type="dxa"/>
          </w:tcPr>
          <w:p w:rsidR="00C74D2D" w:rsidRPr="00DB6486" w:rsidRDefault="00C74D2D" w:rsidP="00296757">
            <w:pPr>
              <w:spacing w:line="480" w:lineRule="auto"/>
              <w:cnfStyle w:val="000000000000"/>
              <w:rPr>
                <w:rFonts w:ascii="Times New Roman" w:hAnsi="Times New Roman" w:cs="Times New Roman"/>
                <w:sz w:val="24"/>
                <w:szCs w:val="24"/>
              </w:rPr>
            </w:pPr>
            <w:r w:rsidRPr="00DB6486">
              <w:rPr>
                <w:rFonts w:ascii="Times New Roman" w:hAnsi="Times New Roman" w:cs="Times New Roman"/>
                <w:sz w:val="24"/>
                <w:szCs w:val="24"/>
              </w:rPr>
              <w:t>_</w:t>
            </w:r>
          </w:p>
        </w:tc>
        <w:tc>
          <w:tcPr>
            <w:tcW w:w="1197" w:type="dxa"/>
          </w:tcPr>
          <w:p w:rsidR="00C74D2D" w:rsidRPr="00DB6486" w:rsidRDefault="00C74D2D" w:rsidP="00296757">
            <w:pPr>
              <w:spacing w:line="480" w:lineRule="auto"/>
              <w:cnfStyle w:val="000000000000"/>
              <w:rPr>
                <w:rFonts w:ascii="Times New Roman" w:hAnsi="Times New Roman" w:cs="Times New Roman"/>
                <w:sz w:val="24"/>
                <w:szCs w:val="24"/>
              </w:rPr>
            </w:pPr>
            <w:r w:rsidRPr="00DB6486">
              <w:rPr>
                <w:rFonts w:ascii="Times New Roman" w:hAnsi="Times New Roman" w:cs="Times New Roman"/>
                <w:sz w:val="24"/>
                <w:szCs w:val="24"/>
              </w:rPr>
              <w:t>_</w:t>
            </w:r>
          </w:p>
        </w:tc>
        <w:tc>
          <w:tcPr>
            <w:tcW w:w="1197" w:type="dxa"/>
          </w:tcPr>
          <w:p w:rsidR="00C74D2D" w:rsidRPr="00DB6486" w:rsidRDefault="00C74D2D" w:rsidP="00296757">
            <w:pPr>
              <w:spacing w:line="480" w:lineRule="auto"/>
              <w:cnfStyle w:val="000000000000"/>
              <w:rPr>
                <w:rFonts w:ascii="Times New Roman" w:hAnsi="Times New Roman" w:cs="Times New Roman"/>
                <w:sz w:val="24"/>
                <w:szCs w:val="24"/>
              </w:rPr>
            </w:pPr>
            <w:r w:rsidRPr="00DB6486">
              <w:rPr>
                <w:rFonts w:ascii="Times New Roman" w:hAnsi="Times New Roman" w:cs="Times New Roman"/>
                <w:sz w:val="24"/>
                <w:szCs w:val="24"/>
              </w:rPr>
              <w:t>+</w:t>
            </w:r>
          </w:p>
        </w:tc>
        <w:tc>
          <w:tcPr>
            <w:tcW w:w="1197" w:type="dxa"/>
          </w:tcPr>
          <w:p w:rsidR="00C74D2D" w:rsidRPr="00DB6486" w:rsidRDefault="00C74D2D" w:rsidP="00296757">
            <w:pPr>
              <w:spacing w:line="480" w:lineRule="auto"/>
              <w:cnfStyle w:val="000000000000"/>
              <w:rPr>
                <w:rFonts w:ascii="Times New Roman" w:hAnsi="Times New Roman" w:cs="Times New Roman"/>
                <w:sz w:val="24"/>
                <w:szCs w:val="24"/>
              </w:rPr>
            </w:pPr>
            <w:r w:rsidRPr="00DB6486">
              <w:rPr>
                <w:rFonts w:ascii="Times New Roman" w:hAnsi="Times New Roman" w:cs="Times New Roman"/>
                <w:sz w:val="24"/>
                <w:szCs w:val="24"/>
              </w:rPr>
              <w:t>Acitenobacter</w:t>
            </w:r>
          </w:p>
        </w:tc>
      </w:tr>
    </w:tbl>
    <w:p w:rsidR="00C74D2D" w:rsidRPr="00DB6486" w:rsidRDefault="00C74D2D" w:rsidP="00C74D2D">
      <w:pPr>
        <w:spacing w:line="480" w:lineRule="auto"/>
        <w:rPr>
          <w:rFonts w:ascii="Times New Roman" w:hAnsi="Times New Roman" w:cs="Times New Roman"/>
          <w:sz w:val="24"/>
          <w:szCs w:val="24"/>
        </w:rPr>
      </w:pPr>
    </w:p>
    <w:p w:rsidR="00C74D2D" w:rsidRDefault="00C74D2D" w:rsidP="00C74D2D">
      <w:pPr>
        <w:spacing w:line="480" w:lineRule="auto"/>
        <w:jc w:val="center"/>
        <w:rPr>
          <w:rFonts w:ascii="Times New Roman" w:hAnsi="Times New Roman" w:cs="Times New Roman"/>
          <w:b/>
          <w:sz w:val="24"/>
          <w:szCs w:val="24"/>
        </w:rPr>
      </w:pPr>
    </w:p>
    <w:p w:rsidR="00C74D2D" w:rsidRDefault="00C74D2D" w:rsidP="00C74D2D">
      <w:pPr>
        <w:spacing w:line="480" w:lineRule="auto"/>
        <w:jc w:val="center"/>
        <w:rPr>
          <w:rFonts w:ascii="Times New Roman" w:hAnsi="Times New Roman" w:cs="Times New Roman"/>
          <w:b/>
          <w:sz w:val="24"/>
          <w:szCs w:val="24"/>
        </w:rPr>
      </w:pPr>
    </w:p>
    <w:p w:rsidR="00C74D2D" w:rsidRDefault="00C74D2D" w:rsidP="00C74D2D">
      <w:pPr>
        <w:spacing w:line="480" w:lineRule="auto"/>
        <w:jc w:val="center"/>
        <w:rPr>
          <w:rFonts w:ascii="Times New Roman" w:hAnsi="Times New Roman" w:cs="Times New Roman"/>
          <w:b/>
          <w:sz w:val="24"/>
          <w:szCs w:val="24"/>
        </w:rPr>
      </w:pPr>
    </w:p>
    <w:p w:rsidR="00C74D2D" w:rsidRDefault="00C74D2D" w:rsidP="00C74D2D">
      <w:pPr>
        <w:spacing w:line="480" w:lineRule="auto"/>
        <w:jc w:val="center"/>
        <w:rPr>
          <w:rFonts w:ascii="Times New Roman" w:hAnsi="Times New Roman" w:cs="Times New Roman"/>
          <w:b/>
          <w:sz w:val="24"/>
          <w:szCs w:val="24"/>
        </w:rPr>
      </w:pPr>
    </w:p>
    <w:p w:rsidR="00C74D2D" w:rsidRDefault="00C74D2D" w:rsidP="00C74D2D">
      <w:pPr>
        <w:spacing w:line="480" w:lineRule="auto"/>
        <w:jc w:val="center"/>
        <w:rPr>
          <w:rFonts w:ascii="Times New Roman" w:hAnsi="Times New Roman" w:cs="Times New Roman"/>
          <w:b/>
          <w:sz w:val="24"/>
          <w:szCs w:val="24"/>
        </w:rPr>
      </w:pPr>
    </w:p>
    <w:p w:rsidR="00C74D2D" w:rsidRDefault="00C74D2D" w:rsidP="00C74D2D">
      <w:pPr>
        <w:spacing w:line="480" w:lineRule="auto"/>
        <w:jc w:val="center"/>
        <w:rPr>
          <w:rFonts w:ascii="Times New Roman" w:hAnsi="Times New Roman" w:cs="Times New Roman"/>
          <w:b/>
          <w:sz w:val="24"/>
          <w:szCs w:val="24"/>
        </w:rPr>
      </w:pPr>
    </w:p>
    <w:p w:rsidR="00C74D2D" w:rsidRDefault="00C74D2D" w:rsidP="00C74D2D">
      <w:pPr>
        <w:spacing w:line="480" w:lineRule="auto"/>
        <w:jc w:val="center"/>
        <w:rPr>
          <w:rFonts w:ascii="Times New Roman" w:hAnsi="Times New Roman" w:cs="Times New Roman"/>
          <w:b/>
          <w:sz w:val="24"/>
          <w:szCs w:val="24"/>
        </w:rPr>
      </w:pPr>
    </w:p>
    <w:p w:rsidR="00865722" w:rsidRDefault="00865722" w:rsidP="00C74D2D"/>
    <w:p w:rsidR="00865722" w:rsidRDefault="00865722" w:rsidP="00C74D2D"/>
    <w:p w:rsidR="00865722" w:rsidRDefault="00865722" w:rsidP="00C74D2D"/>
    <w:p w:rsidR="00C74D2D" w:rsidRPr="00865722" w:rsidRDefault="00C74D2D" w:rsidP="00C74D2D">
      <w:r w:rsidRPr="00865722">
        <w:rPr>
          <w:sz w:val="28"/>
          <w:szCs w:val="28"/>
        </w:rPr>
        <w:lastRenderedPageBreak/>
        <w:t>TABLE 2</w:t>
      </w:r>
      <w:r w:rsidRPr="00865722">
        <w:t>: Gram reaction</w:t>
      </w:r>
    </w:p>
    <w:tbl>
      <w:tblPr>
        <w:tblStyle w:val="LightShading"/>
        <w:tblW w:w="0" w:type="auto"/>
        <w:tblLook w:val="04A0"/>
      </w:tblPr>
      <w:tblGrid>
        <w:gridCol w:w="983"/>
        <w:gridCol w:w="1165"/>
        <w:gridCol w:w="1302"/>
        <w:gridCol w:w="1076"/>
        <w:gridCol w:w="1175"/>
        <w:gridCol w:w="1191"/>
        <w:gridCol w:w="1226"/>
        <w:gridCol w:w="1458"/>
      </w:tblGrid>
      <w:tr w:rsidR="00C74D2D" w:rsidRPr="00DB6486" w:rsidTr="00296757">
        <w:trPr>
          <w:cnfStyle w:val="100000000000"/>
        </w:trPr>
        <w:tc>
          <w:tcPr>
            <w:cnfStyle w:val="001000000000"/>
            <w:tcW w:w="1197" w:type="dxa"/>
          </w:tcPr>
          <w:p w:rsidR="00C74D2D" w:rsidRPr="00DB6486" w:rsidRDefault="00C74D2D" w:rsidP="00296757">
            <w:pPr>
              <w:rPr>
                <w:b w:val="0"/>
              </w:rPr>
            </w:pPr>
            <w:r w:rsidRPr="00DB6486">
              <w:rPr>
                <w:b w:val="0"/>
              </w:rPr>
              <w:t>isolate</w:t>
            </w:r>
          </w:p>
        </w:tc>
        <w:tc>
          <w:tcPr>
            <w:tcW w:w="1197" w:type="dxa"/>
          </w:tcPr>
          <w:p w:rsidR="00C74D2D" w:rsidRPr="00DB6486" w:rsidRDefault="00C74D2D" w:rsidP="00296757">
            <w:pPr>
              <w:cnfStyle w:val="100000000000"/>
              <w:rPr>
                <w:b w:val="0"/>
              </w:rPr>
            </w:pPr>
            <w:r w:rsidRPr="00DB6486">
              <w:rPr>
                <w:b w:val="0"/>
              </w:rPr>
              <w:t>GRAM REACTION</w:t>
            </w:r>
          </w:p>
        </w:tc>
        <w:tc>
          <w:tcPr>
            <w:tcW w:w="1197" w:type="dxa"/>
          </w:tcPr>
          <w:p w:rsidR="00C74D2D" w:rsidRPr="00DB6486" w:rsidRDefault="00C74D2D" w:rsidP="00296757">
            <w:pPr>
              <w:cnfStyle w:val="100000000000"/>
              <w:rPr>
                <w:b w:val="0"/>
              </w:rPr>
            </w:pPr>
            <w:r w:rsidRPr="00DB6486">
              <w:rPr>
                <w:b w:val="0"/>
              </w:rPr>
              <w:t>SHAPE</w:t>
            </w:r>
          </w:p>
        </w:tc>
        <w:tc>
          <w:tcPr>
            <w:tcW w:w="1197" w:type="dxa"/>
          </w:tcPr>
          <w:p w:rsidR="00C74D2D" w:rsidRPr="00DB6486" w:rsidRDefault="00C74D2D" w:rsidP="00296757">
            <w:pPr>
              <w:cnfStyle w:val="100000000000"/>
              <w:rPr>
                <w:b w:val="0"/>
              </w:rPr>
            </w:pPr>
            <w:r w:rsidRPr="00DB6486">
              <w:rPr>
                <w:b w:val="0"/>
              </w:rPr>
              <w:t>COLOUR</w:t>
            </w:r>
          </w:p>
        </w:tc>
        <w:tc>
          <w:tcPr>
            <w:tcW w:w="1197" w:type="dxa"/>
          </w:tcPr>
          <w:p w:rsidR="00C74D2D" w:rsidRPr="00DB6486" w:rsidRDefault="00C74D2D" w:rsidP="00296757">
            <w:pPr>
              <w:cnfStyle w:val="100000000000"/>
              <w:rPr>
                <w:b w:val="0"/>
              </w:rPr>
            </w:pPr>
            <w:r w:rsidRPr="00DB6486">
              <w:rPr>
                <w:b w:val="0"/>
              </w:rPr>
              <w:t>FLAGELLA</w:t>
            </w:r>
          </w:p>
        </w:tc>
        <w:tc>
          <w:tcPr>
            <w:tcW w:w="1197" w:type="dxa"/>
          </w:tcPr>
          <w:p w:rsidR="00C74D2D" w:rsidRPr="00DB6486" w:rsidRDefault="00C74D2D" w:rsidP="00296757">
            <w:pPr>
              <w:cnfStyle w:val="100000000000"/>
              <w:rPr>
                <w:b w:val="0"/>
              </w:rPr>
            </w:pPr>
            <w:r w:rsidRPr="00DB6486">
              <w:rPr>
                <w:b w:val="0"/>
              </w:rPr>
              <w:t>CAPSULE</w:t>
            </w:r>
          </w:p>
        </w:tc>
        <w:tc>
          <w:tcPr>
            <w:tcW w:w="1197" w:type="dxa"/>
          </w:tcPr>
          <w:p w:rsidR="00C74D2D" w:rsidRPr="00DB6486" w:rsidRDefault="00C74D2D" w:rsidP="00296757">
            <w:pPr>
              <w:cnfStyle w:val="100000000000"/>
              <w:rPr>
                <w:b w:val="0"/>
              </w:rPr>
            </w:pPr>
            <w:r w:rsidRPr="00DB6486">
              <w:rPr>
                <w:b w:val="0"/>
              </w:rPr>
              <w:t>SPORE</w:t>
            </w:r>
          </w:p>
        </w:tc>
        <w:tc>
          <w:tcPr>
            <w:tcW w:w="1197" w:type="dxa"/>
          </w:tcPr>
          <w:p w:rsidR="00C74D2D" w:rsidRPr="00DB6486" w:rsidRDefault="00C74D2D" w:rsidP="00296757">
            <w:pPr>
              <w:cnfStyle w:val="100000000000"/>
              <w:rPr>
                <w:b w:val="0"/>
              </w:rPr>
            </w:pPr>
            <w:r w:rsidRPr="00DB6486">
              <w:rPr>
                <w:b w:val="0"/>
              </w:rPr>
              <w:t>PROBABLE ORGANISM</w:t>
            </w:r>
          </w:p>
        </w:tc>
      </w:tr>
      <w:tr w:rsidR="00C74D2D" w:rsidRPr="00DB6486" w:rsidTr="00296757">
        <w:trPr>
          <w:cnfStyle w:val="000000100000"/>
        </w:trPr>
        <w:tc>
          <w:tcPr>
            <w:cnfStyle w:val="001000000000"/>
            <w:tcW w:w="1197" w:type="dxa"/>
          </w:tcPr>
          <w:p w:rsidR="00C74D2D" w:rsidRPr="00DB6486" w:rsidRDefault="00C74D2D" w:rsidP="00296757">
            <w:pPr>
              <w:rPr>
                <w:b w:val="0"/>
              </w:rPr>
            </w:pPr>
            <w:r w:rsidRPr="00DB6486">
              <w:rPr>
                <w:b w:val="0"/>
              </w:rPr>
              <w:t>A</w:t>
            </w:r>
          </w:p>
        </w:tc>
        <w:tc>
          <w:tcPr>
            <w:tcW w:w="1197" w:type="dxa"/>
          </w:tcPr>
          <w:p w:rsidR="00C74D2D" w:rsidRPr="00DB6486" w:rsidRDefault="00C74D2D" w:rsidP="00296757">
            <w:pPr>
              <w:cnfStyle w:val="000000100000"/>
            </w:pPr>
            <w:r w:rsidRPr="00DB6486">
              <w:t>Gram negative</w:t>
            </w:r>
          </w:p>
        </w:tc>
        <w:tc>
          <w:tcPr>
            <w:tcW w:w="1197" w:type="dxa"/>
          </w:tcPr>
          <w:p w:rsidR="00C74D2D" w:rsidRPr="00DB6486" w:rsidRDefault="00C74D2D" w:rsidP="00296757">
            <w:pPr>
              <w:cnfStyle w:val="000000100000"/>
            </w:pPr>
            <w:r w:rsidRPr="00DB6486">
              <w:t>Rod</w:t>
            </w:r>
          </w:p>
        </w:tc>
        <w:tc>
          <w:tcPr>
            <w:tcW w:w="1197" w:type="dxa"/>
          </w:tcPr>
          <w:p w:rsidR="00C74D2D" w:rsidRPr="00DB6486" w:rsidRDefault="00C74D2D" w:rsidP="00296757">
            <w:pPr>
              <w:cnfStyle w:val="000000100000"/>
            </w:pPr>
            <w:r w:rsidRPr="00DB6486">
              <w:t>purple</w:t>
            </w:r>
          </w:p>
        </w:tc>
        <w:tc>
          <w:tcPr>
            <w:tcW w:w="1197" w:type="dxa"/>
          </w:tcPr>
          <w:p w:rsidR="00C74D2D" w:rsidRPr="00DB6486" w:rsidRDefault="00C74D2D" w:rsidP="00296757">
            <w:pPr>
              <w:cnfStyle w:val="000000100000"/>
            </w:pPr>
            <w:r w:rsidRPr="00DB6486">
              <w:t>flagellated</w:t>
            </w:r>
          </w:p>
        </w:tc>
        <w:tc>
          <w:tcPr>
            <w:tcW w:w="1197" w:type="dxa"/>
          </w:tcPr>
          <w:p w:rsidR="00C74D2D" w:rsidRPr="00DB6486" w:rsidRDefault="00C74D2D" w:rsidP="00296757">
            <w:pPr>
              <w:cnfStyle w:val="000000100000"/>
            </w:pPr>
            <w:r w:rsidRPr="00DB6486">
              <w:t>variable</w:t>
            </w:r>
          </w:p>
        </w:tc>
        <w:tc>
          <w:tcPr>
            <w:tcW w:w="1197" w:type="dxa"/>
          </w:tcPr>
          <w:p w:rsidR="00C74D2D" w:rsidRPr="00DB6486" w:rsidRDefault="00C74D2D" w:rsidP="00296757">
            <w:pPr>
              <w:cnfStyle w:val="000000100000"/>
            </w:pPr>
            <w:r w:rsidRPr="00DB6486">
              <w:t>Non sporolating</w:t>
            </w:r>
          </w:p>
        </w:tc>
        <w:tc>
          <w:tcPr>
            <w:tcW w:w="1197" w:type="dxa"/>
          </w:tcPr>
          <w:p w:rsidR="00C74D2D" w:rsidRPr="00DB6486" w:rsidRDefault="00C74D2D" w:rsidP="00296757">
            <w:pPr>
              <w:cnfStyle w:val="000000100000"/>
              <w:rPr>
                <w:i/>
              </w:rPr>
            </w:pPr>
            <w:r w:rsidRPr="00DB6486">
              <w:rPr>
                <w:i/>
              </w:rPr>
              <w:t>e. coli</w:t>
            </w:r>
          </w:p>
        </w:tc>
      </w:tr>
      <w:tr w:rsidR="00C74D2D" w:rsidRPr="00DB6486" w:rsidTr="00296757">
        <w:tc>
          <w:tcPr>
            <w:cnfStyle w:val="001000000000"/>
            <w:tcW w:w="1197" w:type="dxa"/>
          </w:tcPr>
          <w:p w:rsidR="00C74D2D" w:rsidRPr="00DB6486" w:rsidRDefault="00C74D2D" w:rsidP="00296757">
            <w:pPr>
              <w:rPr>
                <w:b w:val="0"/>
              </w:rPr>
            </w:pPr>
            <w:r w:rsidRPr="00DB6486">
              <w:rPr>
                <w:b w:val="0"/>
              </w:rPr>
              <w:t>B</w:t>
            </w:r>
          </w:p>
        </w:tc>
        <w:tc>
          <w:tcPr>
            <w:tcW w:w="1197" w:type="dxa"/>
          </w:tcPr>
          <w:p w:rsidR="00C74D2D" w:rsidRPr="00DB6486" w:rsidRDefault="00C74D2D" w:rsidP="00296757">
            <w:pPr>
              <w:cnfStyle w:val="000000000000"/>
            </w:pPr>
            <w:r w:rsidRPr="00DB6486">
              <w:t>Gram negative</w:t>
            </w:r>
          </w:p>
        </w:tc>
        <w:tc>
          <w:tcPr>
            <w:tcW w:w="1197" w:type="dxa"/>
          </w:tcPr>
          <w:p w:rsidR="00C74D2D" w:rsidRPr="00DB6486" w:rsidRDefault="00C74D2D" w:rsidP="00296757">
            <w:pPr>
              <w:cnfStyle w:val="000000000000"/>
            </w:pPr>
            <w:r w:rsidRPr="00DB6486">
              <w:t>Rod</w:t>
            </w:r>
          </w:p>
        </w:tc>
        <w:tc>
          <w:tcPr>
            <w:tcW w:w="1197" w:type="dxa"/>
          </w:tcPr>
          <w:p w:rsidR="00C74D2D" w:rsidRPr="00DB6486" w:rsidRDefault="00C74D2D" w:rsidP="00296757">
            <w:pPr>
              <w:cnfStyle w:val="000000000000"/>
            </w:pPr>
            <w:r w:rsidRPr="00DB6486">
              <w:t>purple</w:t>
            </w:r>
          </w:p>
        </w:tc>
        <w:tc>
          <w:tcPr>
            <w:tcW w:w="1197" w:type="dxa"/>
          </w:tcPr>
          <w:p w:rsidR="00C74D2D" w:rsidRPr="00DB6486" w:rsidRDefault="00C74D2D" w:rsidP="00296757">
            <w:pPr>
              <w:cnfStyle w:val="000000000000"/>
            </w:pPr>
            <w:r w:rsidRPr="00DB6486">
              <w:t>non</w:t>
            </w:r>
          </w:p>
          <w:p w:rsidR="00C74D2D" w:rsidRPr="00DB6486" w:rsidRDefault="00C74D2D" w:rsidP="00296757">
            <w:pPr>
              <w:cnfStyle w:val="000000000000"/>
            </w:pPr>
            <w:r w:rsidRPr="00DB6486">
              <w:t>flagellated</w:t>
            </w:r>
          </w:p>
        </w:tc>
        <w:tc>
          <w:tcPr>
            <w:tcW w:w="1197" w:type="dxa"/>
          </w:tcPr>
          <w:p w:rsidR="00C74D2D" w:rsidRPr="00DB6486" w:rsidRDefault="00C74D2D" w:rsidP="00296757">
            <w:pPr>
              <w:cnfStyle w:val="000000000000"/>
            </w:pPr>
            <w:r w:rsidRPr="00DB6486">
              <w:t>capsulated</w:t>
            </w:r>
          </w:p>
        </w:tc>
        <w:tc>
          <w:tcPr>
            <w:tcW w:w="1197" w:type="dxa"/>
          </w:tcPr>
          <w:p w:rsidR="00C74D2D" w:rsidRPr="00DB6486" w:rsidRDefault="00C74D2D" w:rsidP="00296757">
            <w:pPr>
              <w:cnfStyle w:val="000000000000"/>
            </w:pPr>
            <w:r w:rsidRPr="00DB6486">
              <w:t>non</w:t>
            </w:r>
          </w:p>
        </w:tc>
        <w:tc>
          <w:tcPr>
            <w:tcW w:w="1197" w:type="dxa"/>
          </w:tcPr>
          <w:p w:rsidR="00C74D2D" w:rsidRPr="00DB6486" w:rsidRDefault="00C74D2D" w:rsidP="00296757">
            <w:pPr>
              <w:cnfStyle w:val="000000000000"/>
              <w:rPr>
                <w:i/>
              </w:rPr>
            </w:pPr>
            <w:r w:rsidRPr="00DB6486">
              <w:rPr>
                <w:i/>
              </w:rPr>
              <w:t>klebsiella</w:t>
            </w:r>
          </w:p>
        </w:tc>
      </w:tr>
      <w:tr w:rsidR="00C74D2D" w:rsidRPr="00DB6486" w:rsidTr="00296757">
        <w:trPr>
          <w:cnfStyle w:val="000000100000"/>
        </w:trPr>
        <w:tc>
          <w:tcPr>
            <w:cnfStyle w:val="001000000000"/>
            <w:tcW w:w="1197" w:type="dxa"/>
          </w:tcPr>
          <w:p w:rsidR="00C74D2D" w:rsidRPr="00DB6486" w:rsidRDefault="00C74D2D" w:rsidP="00296757">
            <w:pPr>
              <w:rPr>
                <w:b w:val="0"/>
              </w:rPr>
            </w:pPr>
            <w:r w:rsidRPr="00DB6486">
              <w:rPr>
                <w:b w:val="0"/>
              </w:rPr>
              <w:t>C</w:t>
            </w:r>
          </w:p>
        </w:tc>
        <w:tc>
          <w:tcPr>
            <w:tcW w:w="1197" w:type="dxa"/>
          </w:tcPr>
          <w:p w:rsidR="00C74D2D" w:rsidRPr="00DB6486" w:rsidRDefault="00C74D2D" w:rsidP="00296757">
            <w:pPr>
              <w:cnfStyle w:val="000000100000"/>
            </w:pPr>
            <w:r w:rsidRPr="00DB6486">
              <w:t>Gram negative</w:t>
            </w:r>
          </w:p>
        </w:tc>
        <w:tc>
          <w:tcPr>
            <w:tcW w:w="1197" w:type="dxa"/>
          </w:tcPr>
          <w:p w:rsidR="00C74D2D" w:rsidRPr="00DB6486" w:rsidRDefault="00C74D2D" w:rsidP="00296757">
            <w:pPr>
              <w:cnfStyle w:val="000000100000"/>
            </w:pPr>
            <w:r w:rsidRPr="00DB6486">
              <w:t>Rod</w:t>
            </w:r>
          </w:p>
        </w:tc>
        <w:tc>
          <w:tcPr>
            <w:tcW w:w="1197" w:type="dxa"/>
          </w:tcPr>
          <w:p w:rsidR="00C74D2D" w:rsidRPr="00DB6486" w:rsidRDefault="00C74D2D" w:rsidP="00296757">
            <w:pPr>
              <w:cnfStyle w:val="000000100000"/>
            </w:pPr>
            <w:r w:rsidRPr="00DB6486">
              <w:t>purple</w:t>
            </w:r>
          </w:p>
        </w:tc>
        <w:tc>
          <w:tcPr>
            <w:tcW w:w="1197" w:type="dxa"/>
          </w:tcPr>
          <w:p w:rsidR="00C74D2D" w:rsidRPr="00DB6486" w:rsidRDefault="00C74D2D" w:rsidP="00296757">
            <w:pPr>
              <w:cnfStyle w:val="000000100000"/>
            </w:pPr>
            <w:r w:rsidRPr="00DB6486">
              <w:t>flagellated</w:t>
            </w:r>
          </w:p>
        </w:tc>
        <w:tc>
          <w:tcPr>
            <w:tcW w:w="1197" w:type="dxa"/>
          </w:tcPr>
          <w:p w:rsidR="00C74D2D" w:rsidRPr="00DB6486" w:rsidRDefault="00C74D2D" w:rsidP="00296757">
            <w:pPr>
              <w:cnfStyle w:val="000000100000"/>
            </w:pPr>
            <w:r w:rsidRPr="00DB6486">
              <w:t>Non capsulated</w:t>
            </w:r>
          </w:p>
        </w:tc>
        <w:tc>
          <w:tcPr>
            <w:tcW w:w="1197" w:type="dxa"/>
          </w:tcPr>
          <w:p w:rsidR="00C74D2D" w:rsidRPr="00DB6486" w:rsidRDefault="00C74D2D" w:rsidP="00296757">
            <w:pPr>
              <w:cnfStyle w:val="000000100000"/>
            </w:pPr>
            <w:r w:rsidRPr="00DB6486">
              <w:t>Non sporolating</w:t>
            </w:r>
          </w:p>
        </w:tc>
        <w:tc>
          <w:tcPr>
            <w:tcW w:w="1197" w:type="dxa"/>
          </w:tcPr>
          <w:p w:rsidR="00C74D2D" w:rsidRPr="00DB6486" w:rsidRDefault="00C74D2D" w:rsidP="00296757">
            <w:pPr>
              <w:cnfStyle w:val="000000100000"/>
              <w:rPr>
                <w:i/>
              </w:rPr>
            </w:pPr>
            <w:r w:rsidRPr="00DB6486">
              <w:rPr>
                <w:i/>
              </w:rPr>
              <w:t>pseudomonas</w:t>
            </w:r>
          </w:p>
        </w:tc>
      </w:tr>
      <w:tr w:rsidR="00C74D2D" w:rsidRPr="00DB6486" w:rsidTr="00296757">
        <w:tc>
          <w:tcPr>
            <w:cnfStyle w:val="001000000000"/>
            <w:tcW w:w="1197" w:type="dxa"/>
          </w:tcPr>
          <w:p w:rsidR="00C74D2D" w:rsidRPr="00DB6486" w:rsidRDefault="00C74D2D" w:rsidP="00296757">
            <w:pPr>
              <w:rPr>
                <w:b w:val="0"/>
              </w:rPr>
            </w:pPr>
            <w:r w:rsidRPr="00DB6486">
              <w:rPr>
                <w:b w:val="0"/>
              </w:rPr>
              <w:t>D</w:t>
            </w:r>
          </w:p>
        </w:tc>
        <w:tc>
          <w:tcPr>
            <w:tcW w:w="1197" w:type="dxa"/>
          </w:tcPr>
          <w:p w:rsidR="00C74D2D" w:rsidRPr="00DB6486" w:rsidRDefault="00C74D2D" w:rsidP="00296757">
            <w:pPr>
              <w:cnfStyle w:val="000000000000"/>
            </w:pPr>
            <w:r w:rsidRPr="00DB6486">
              <w:t>Gram negative</w:t>
            </w:r>
          </w:p>
        </w:tc>
        <w:tc>
          <w:tcPr>
            <w:tcW w:w="1197" w:type="dxa"/>
          </w:tcPr>
          <w:p w:rsidR="00C74D2D" w:rsidRPr="00DB6486" w:rsidRDefault="00C74D2D" w:rsidP="00296757">
            <w:pPr>
              <w:cnfStyle w:val="000000000000"/>
            </w:pPr>
            <w:r w:rsidRPr="00DB6486">
              <w:t>Rod</w:t>
            </w:r>
          </w:p>
        </w:tc>
        <w:tc>
          <w:tcPr>
            <w:tcW w:w="1197" w:type="dxa"/>
          </w:tcPr>
          <w:p w:rsidR="00C74D2D" w:rsidRPr="00DB6486" w:rsidRDefault="00C74D2D" w:rsidP="00296757">
            <w:pPr>
              <w:cnfStyle w:val="000000000000"/>
            </w:pPr>
            <w:r w:rsidRPr="00DB6486">
              <w:t>purple</w:t>
            </w:r>
          </w:p>
        </w:tc>
        <w:tc>
          <w:tcPr>
            <w:tcW w:w="1197" w:type="dxa"/>
          </w:tcPr>
          <w:p w:rsidR="00C74D2D" w:rsidRPr="00DB6486" w:rsidRDefault="00C74D2D" w:rsidP="00296757">
            <w:pPr>
              <w:cnfStyle w:val="000000000000"/>
            </w:pPr>
            <w:r w:rsidRPr="00DB6486">
              <w:t>flagellated</w:t>
            </w:r>
          </w:p>
        </w:tc>
        <w:tc>
          <w:tcPr>
            <w:tcW w:w="1197" w:type="dxa"/>
          </w:tcPr>
          <w:p w:rsidR="00C74D2D" w:rsidRPr="00DB6486" w:rsidRDefault="00C74D2D" w:rsidP="00296757">
            <w:pPr>
              <w:cnfStyle w:val="000000000000"/>
            </w:pPr>
            <w:r w:rsidRPr="00DB6486">
              <w:t>Non capsulated</w:t>
            </w:r>
          </w:p>
        </w:tc>
        <w:tc>
          <w:tcPr>
            <w:tcW w:w="1197" w:type="dxa"/>
          </w:tcPr>
          <w:p w:rsidR="00C74D2D" w:rsidRPr="00DB6486" w:rsidRDefault="00C74D2D" w:rsidP="00296757">
            <w:pPr>
              <w:cnfStyle w:val="000000000000"/>
            </w:pPr>
            <w:r w:rsidRPr="00DB6486">
              <w:t>non</w:t>
            </w:r>
          </w:p>
        </w:tc>
        <w:tc>
          <w:tcPr>
            <w:tcW w:w="1197" w:type="dxa"/>
          </w:tcPr>
          <w:p w:rsidR="00C74D2D" w:rsidRPr="00DB6486" w:rsidRDefault="00C74D2D" w:rsidP="00296757">
            <w:pPr>
              <w:cnfStyle w:val="000000000000"/>
              <w:rPr>
                <w:i/>
              </w:rPr>
            </w:pPr>
            <w:r w:rsidRPr="00DB6486">
              <w:rPr>
                <w:i/>
              </w:rPr>
              <w:t>citrobacter</w:t>
            </w:r>
          </w:p>
        </w:tc>
      </w:tr>
      <w:tr w:rsidR="00C74D2D" w:rsidRPr="00DB6486" w:rsidTr="00296757">
        <w:trPr>
          <w:cnfStyle w:val="000000100000"/>
        </w:trPr>
        <w:tc>
          <w:tcPr>
            <w:cnfStyle w:val="001000000000"/>
            <w:tcW w:w="1197" w:type="dxa"/>
          </w:tcPr>
          <w:p w:rsidR="00C74D2D" w:rsidRPr="00DB6486" w:rsidRDefault="00C74D2D" w:rsidP="00296757">
            <w:pPr>
              <w:rPr>
                <w:b w:val="0"/>
              </w:rPr>
            </w:pPr>
            <w:r w:rsidRPr="00DB6486">
              <w:rPr>
                <w:b w:val="0"/>
              </w:rPr>
              <w:t>E</w:t>
            </w:r>
          </w:p>
        </w:tc>
        <w:tc>
          <w:tcPr>
            <w:tcW w:w="1197" w:type="dxa"/>
          </w:tcPr>
          <w:p w:rsidR="00C74D2D" w:rsidRPr="00DB6486" w:rsidRDefault="00C74D2D" w:rsidP="00296757">
            <w:pPr>
              <w:cnfStyle w:val="000000100000"/>
            </w:pPr>
            <w:r w:rsidRPr="00DB6486">
              <w:t>Gram negative</w:t>
            </w:r>
          </w:p>
        </w:tc>
        <w:tc>
          <w:tcPr>
            <w:tcW w:w="1197" w:type="dxa"/>
          </w:tcPr>
          <w:p w:rsidR="00C74D2D" w:rsidRPr="00DB6486" w:rsidRDefault="00C74D2D" w:rsidP="00296757">
            <w:pPr>
              <w:cnfStyle w:val="000000100000"/>
            </w:pPr>
            <w:r w:rsidRPr="00DB6486">
              <w:t>Rod</w:t>
            </w:r>
          </w:p>
        </w:tc>
        <w:tc>
          <w:tcPr>
            <w:tcW w:w="1197" w:type="dxa"/>
          </w:tcPr>
          <w:p w:rsidR="00C74D2D" w:rsidRPr="00DB6486" w:rsidRDefault="00C74D2D" w:rsidP="00296757">
            <w:pPr>
              <w:cnfStyle w:val="000000100000"/>
            </w:pPr>
            <w:r w:rsidRPr="00DB6486">
              <w:t>purple</w:t>
            </w:r>
          </w:p>
        </w:tc>
        <w:tc>
          <w:tcPr>
            <w:tcW w:w="1197" w:type="dxa"/>
          </w:tcPr>
          <w:p w:rsidR="00C74D2D" w:rsidRPr="00DB6486" w:rsidRDefault="00C74D2D" w:rsidP="00296757">
            <w:pPr>
              <w:cnfStyle w:val="000000100000"/>
            </w:pPr>
            <w:r w:rsidRPr="00DB6486">
              <w:t>flagellated</w:t>
            </w:r>
          </w:p>
        </w:tc>
        <w:tc>
          <w:tcPr>
            <w:tcW w:w="1197" w:type="dxa"/>
          </w:tcPr>
          <w:p w:rsidR="00C74D2D" w:rsidRPr="00DB6486" w:rsidRDefault="00C74D2D" w:rsidP="00296757">
            <w:pPr>
              <w:cnfStyle w:val="000000100000"/>
            </w:pPr>
            <w:r w:rsidRPr="00DB6486">
              <w:t>Non capsulated</w:t>
            </w:r>
          </w:p>
        </w:tc>
        <w:tc>
          <w:tcPr>
            <w:tcW w:w="1197" w:type="dxa"/>
          </w:tcPr>
          <w:p w:rsidR="00C74D2D" w:rsidRPr="00DB6486" w:rsidRDefault="00C74D2D" w:rsidP="00296757">
            <w:pPr>
              <w:cnfStyle w:val="000000100000"/>
            </w:pPr>
            <w:r w:rsidRPr="00DB6486">
              <w:t>non</w:t>
            </w:r>
          </w:p>
        </w:tc>
        <w:tc>
          <w:tcPr>
            <w:tcW w:w="1197" w:type="dxa"/>
          </w:tcPr>
          <w:p w:rsidR="00C74D2D" w:rsidRPr="00DB6486" w:rsidRDefault="00C74D2D" w:rsidP="00296757">
            <w:pPr>
              <w:cnfStyle w:val="000000100000"/>
              <w:rPr>
                <w:i/>
              </w:rPr>
            </w:pPr>
            <w:r w:rsidRPr="00DB6486">
              <w:rPr>
                <w:i/>
              </w:rPr>
              <w:t>proteus</w:t>
            </w:r>
          </w:p>
        </w:tc>
      </w:tr>
      <w:tr w:rsidR="00C74D2D" w:rsidRPr="00DB6486" w:rsidTr="00296757">
        <w:tc>
          <w:tcPr>
            <w:cnfStyle w:val="001000000000"/>
            <w:tcW w:w="1197" w:type="dxa"/>
          </w:tcPr>
          <w:p w:rsidR="00C74D2D" w:rsidRPr="00DB6486" w:rsidRDefault="00C74D2D" w:rsidP="00296757">
            <w:pPr>
              <w:rPr>
                <w:b w:val="0"/>
              </w:rPr>
            </w:pPr>
            <w:r w:rsidRPr="00DB6486">
              <w:rPr>
                <w:b w:val="0"/>
              </w:rPr>
              <w:t>F</w:t>
            </w:r>
          </w:p>
        </w:tc>
        <w:tc>
          <w:tcPr>
            <w:tcW w:w="1197" w:type="dxa"/>
          </w:tcPr>
          <w:p w:rsidR="00C74D2D" w:rsidRPr="00DB6486" w:rsidRDefault="00C74D2D" w:rsidP="00296757">
            <w:pPr>
              <w:cnfStyle w:val="000000000000"/>
            </w:pPr>
            <w:r w:rsidRPr="00DB6486">
              <w:t>Gram negative</w:t>
            </w:r>
          </w:p>
        </w:tc>
        <w:tc>
          <w:tcPr>
            <w:tcW w:w="1197" w:type="dxa"/>
          </w:tcPr>
          <w:p w:rsidR="00C74D2D" w:rsidRPr="00DB6486" w:rsidRDefault="00C74D2D" w:rsidP="00296757">
            <w:pPr>
              <w:cnfStyle w:val="000000000000"/>
            </w:pPr>
            <w:r w:rsidRPr="00DB6486">
              <w:t>cocobacillus</w:t>
            </w:r>
          </w:p>
        </w:tc>
        <w:tc>
          <w:tcPr>
            <w:tcW w:w="1197" w:type="dxa"/>
          </w:tcPr>
          <w:p w:rsidR="00C74D2D" w:rsidRPr="00DB6486" w:rsidRDefault="00C74D2D" w:rsidP="00296757">
            <w:pPr>
              <w:cnfStyle w:val="000000000000"/>
            </w:pPr>
            <w:r w:rsidRPr="00DB6486">
              <w:t>purple</w:t>
            </w:r>
          </w:p>
        </w:tc>
        <w:tc>
          <w:tcPr>
            <w:tcW w:w="1197" w:type="dxa"/>
          </w:tcPr>
          <w:p w:rsidR="00C74D2D" w:rsidRPr="00DB6486" w:rsidRDefault="00C74D2D" w:rsidP="00296757">
            <w:pPr>
              <w:cnfStyle w:val="000000000000"/>
            </w:pPr>
            <w:r w:rsidRPr="00DB6486">
              <w:t>Non flagellated</w:t>
            </w:r>
          </w:p>
        </w:tc>
        <w:tc>
          <w:tcPr>
            <w:tcW w:w="1197" w:type="dxa"/>
          </w:tcPr>
          <w:p w:rsidR="00C74D2D" w:rsidRPr="00DB6486" w:rsidRDefault="00C74D2D" w:rsidP="00296757">
            <w:pPr>
              <w:cnfStyle w:val="000000000000"/>
            </w:pPr>
            <w:r w:rsidRPr="00DB6486">
              <w:t>capsulated</w:t>
            </w:r>
          </w:p>
        </w:tc>
        <w:tc>
          <w:tcPr>
            <w:tcW w:w="1197" w:type="dxa"/>
          </w:tcPr>
          <w:p w:rsidR="00C74D2D" w:rsidRPr="00DB6486" w:rsidRDefault="00C74D2D" w:rsidP="00296757">
            <w:pPr>
              <w:cnfStyle w:val="000000000000"/>
            </w:pPr>
            <w:r w:rsidRPr="00DB6486">
              <w:t>Non sporolating</w:t>
            </w:r>
          </w:p>
        </w:tc>
        <w:tc>
          <w:tcPr>
            <w:tcW w:w="1197" w:type="dxa"/>
          </w:tcPr>
          <w:p w:rsidR="00C74D2D" w:rsidRPr="00DB6486" w:rsidRDefault="00C74D2D" w:rsidP="00296757">
            <w:pPr>
              <w:cnfStyle w:val="000000000000"/>
              <w:rPr>
                <w:i/>
              </w:rPr>
            </w:pPr>
            <w:r w:rsidRPr="00DB6486">
              <w:rPr>
                <w:i/>
              </w:rPr>
              <w:t>acitenobacter</w:t>
            </w:r>
          </w:p>
        </w:tc>
      </w:tr>
    </w:tbl>
    <w:p w:rsidR="00C74D2D" w:rsidRPr="00DB6486" w:rsidRDefault="00C74D2D" w:rsidP="00C74D2D">
      <w:pPr>
        <w:tabs>
          <w:tab w:val="left" w:pos="2265"/>
        </w:tabs>
        <w:spacing w:line="480" w:lineRule="auto"/>
        <w:rPr>
          <w:rFonts w:ascii="Times New Roman" w:hAnsi="Times New Roman" w:cs="Times New Roman"/>
          <w:sz w:val="24"/>
          <w:szCs w:val="24"/>
        </w:rPr>
      </w:pPr>
      <w:r w:rsidRPr="00DB6486">
        <w:rPr>
          <w:rFonts w:ascii="Times New Roman" w:hAnsi="Times New Roman" w:cs="Times New Roman"/>
          <w:sz w:val="24"/>
          <w:szCs w:val="24"/>
        </w:rPr>
        <w:tab/>
      </w:r>
    </w:p>
    <w:p w:rsidR="00C74D2D" w:rsidRDefault="00C74D2D" w:rsidP="00C74D2D">
      <w:pPr>
        <w:spacing w:line="480" w:lineRule="auto"/>
        <w:jc w:val="center"/>
        <w:rPr>
          <w:rFonts w:ascii="Times New Roman" w:hAnsi="Times New Roman" w:cs="Times New Roman"/>
          <w:b/>
          <w:sz w:val="24"/>
          <w:szCs w:val="24"/>
        </w:rPr>
      </w:pPr>
    </w:p>
    <w:p w:rsidR="00C74D2D" w:rsidRDefault="00C74D2D" w:rsidP="00C74D2D">
      <w:pPr>
        <w:spacing w:line="480" w:lineRule="auto"/>
        <w:jc w:val="center"/>
        <w:rPr>
          <w:rFonts w:ascii="Times New Roman" w:hAnsi="Times New Roman" w:cs="Times New Roman"/>
          <w:b/>
          <w:sz w:val="24"/>
          <w:szCs w:val="24"/>
        </w:rPr>
      </w:pPr>
    </w:p>
    <w:p w:rsidR="00C74D2D" w:rsidRDefault="00C74D2D" w:rsidP="00C74D2D">
      <w:pPr>
        <w:spacing w:line="480" w:lineRule="auto"/>
        <w:jc w:val="center"/>
        <w:rPr>
          <w:rFonts w:ascii="Times New Roman" w:hAnsi="Times New Roman" w:cs="Times New Roman"/>
          <w:b/>
          <w:sz w:val="24"/>
          <w:szCs w:val="24"/>
        </w:rPr>
      </w:pPr>
    </w:p>
    <w:p w:rsidR="00C74D2D" w:rsidRDefault="00C74D2D" w:rsidP="00C74D2D">
      <w:pPr>
        <w:spacing w:line="480" w:lineRule="auto"/>
        <w:jc w:val="center"/>
        <w:rPr>
          <w:rFonts w:ascii="Times New Roman" w:hAnsi="Times New Roman" w:cs="Times New Roman"/>
          <w:b/>
          <w:sz w:val="24"/>
          <w:szCs w:val="24"/>
        </w:rPr>
      </w:pPr>
    </w:p>
    <w:p w:rsidR="00C74D2D" w:rsidRDefault="00C74D2D" w:rsidP="00C74D2D">
      <w:pPr>
        <w:spacing w:line="480" w:lineRule="auto"/>
        <w:jc w:val="center"/>
        <w:rPr>
          <w:rFonts w:ascii="Times New Roman" w:hAnsi="Times New Roman" w:cs="Times New Roman"/>
          <w:b/>
          <w:sz w:val="24"/>
          <w:szCs w:val="24"/>
        </w:rPr>
      </w:pPr>
    </w:p>
    <w:p w:rsidR="00C74D2D" w:rsidRDefault="00C74D2D" w:rsidP="00C74D2D">
      <w:pPr>
        <w:spacing w:line="480" w:lineRule="auto"/>
        <w:jc w:val="center"/>
        <w:rPr>
          <w:rFonts w:ascii="Times New Roman" w:hAnsi="Times New Roman" w:cs="Times New Roman"/>
          <w:b/>
          <w:sz w:val="24"/>
          <w:szCs w:val="24"/>
        </w:rPr>
      </w:pPr>
    </w:p>
    <w:p w:rsidR="00C74D2D" w:rsidRDefault="00C74D2D" w:rsidP="00C74D2D">
      <w:pPr>
        <w:spacing w:line="480" w:lineRule="auto"/>
        <w:jc w:val="center"/>
        <w:rPr>
          <w:rFonts w:ascii="Times New Roman" w:hAnsi="Times New Roman" w:cs="Times New Roman"/>
          <w:b/>
          <w:sz w:val="24"/>
          <w:szCs w:val="24"/>
        </w:rPr>
      </w:pPr>
    </w:p>
    <w:p w:rsidR="00C74D2D" w:rsidRDefault="00C74D2D" w:rsidP="00C74D2D">
      <w:pPr>
        <w:spacing w:line="480" w:lineRule="auto"/>
        <w:jc w:val="center"/>
        <w:rPr>
          <w:rFonts w:ascii="Times New Roman" w:hAnsi="Times New Roman" w:cs="Times New Roman"/>
          <w:b/>
          <w:sz w:val="24"/>
          <w:szCs w:val="24"/>
        </w:rPr>
      </w:pPr>
    </w:p>
    <w:p w:rsidR="00C74D2D" w:rsidRDefault="00C74D2D" w:rsidP="00C74D2D">
      <w:pPr>
        <w:spacing w:line="480" w:lineRule="auto"/>
        <w:jc w:val="center"/>
        <w:rPr>
          <w:rFonts w:ascii="Times New Roman" w:hAnsi="Times New Roman" w:cs="Times New Roman"/>
          <w:b/>
          <w:sz w:val="24"/>
          <w:szCs w:val="24"/>
        </w:rPr>
      </w:pPr>
    </w:p>
    <w:p w:rsidR="00C74D2D" w:rsidRDefault="00C74D2D" w:rsidP="00C74D2D">
      <w:pPr>
        <w:spacing w:line="480" w:lineRule="auto"/>
        <w:jc w:val="center"/>
        <w:rPr>
          <w:rFonts w:ascii="Times New Roman" w:hAnsi="Times New Roman" w:cs="Times New Roman"/>
          <w:b/>
          <w:sz w:val="24"/>
          <w:szCs w:val="24"/>
        </w:rPr>
      </w:pPr>
    </w:p>
    <w:p w:rsidR="00C74D2D" w:rsidRDefault="00C74D2D" w:rsidP="00C74D2D">
      <w:pPr>
        <w:spacing w:line="480" w:lineRule="auto"/>
        <w:jc w:val="center"/>
        <w:rPr>
          <w:rFonts w:ascii="Times New Roman" w:hAnsi="Times New Roman" w:cs="Times New Roman"/>
          <w:b/>
          <w:sz w:val="24"/>
          <w:szCs w:val="24"/>
        </w:rPr>
      </w:pPr>
    </w:p>
    <w:p w:rsidR="00C74D2D" w:rsidRPr="00A05AC5" w:rsidRDefault="00C74D2D" w:rsidP="00C74D2D">
      <w:pPr>
        <w:tabs>
          <w:tab w:val="left" w:pos="5970"/>
        </w:tabs>
      </w:pPr>
      <w:r>
        <w:rPr>
          <w:rFonts w:ascii="Times New Roman" w:hAnsi="Times New Roman" w:cs="Times New Roman"/>
          <w:sz w:val="24"/>
          <w:szCs w:val="24"/>
        </w:rPr>
        <w:t>TABLE 3:</w:t>
      </w:r>
      <w:r w:rsidRPr="00A05AC5">
        <w:rPr>
          <w:rFonts w:ascii="Times New Roman" w:hAnsi="Times New Roman" w:cs="Times New Roman"/>
          <w:sz w:val="24"/>
          <w:szCs w:val="24"/>
        </w:rPr>
        <w:t>Antibiotic sensitivity pattern of bacteria isolated from high vaginal swab</w:t>
      </w:r>
    </w:p>
    <w:tbl>
      <w:tblPr>
        <w:tblStyle w:val="LightShading"/>
        <w:tblW w:w="10006" w:type="dxa"/>
        <w:tblLook w:val="04A0"/>
      </w:tblPr>
      <w:tblGrid>
        <w:gridCol w:w="1590"/>
        <w:gridCol w:w="1203"/>
        <w:gridCol w:w="1297"/>
        <w:gridCol w:w="1403"/>
        <w:gridCol w:w="1630"/>
        <w:gridCol w:w="1347"/>
        <w:gridCol w:w="1536"/>
      </w:tblGrid>
      <w:tr w:rsidR="00C74D2D" w:rsidTr="00296757">
        <w:trPr>
          <w:cnfStyle w:val="100000000000"/>
        </w:trPr>
        <w:tc>
          <w:tcPr>
            <w:cnfStyle w:val="001000000000"/>
            <w:tcW w:w="1562" w:type="dxa"/>
          </w:tcPr>
          <w:p w:rsidR="00C74D2D" w:rsidRDefault="00C74D2D" w:rsidP="00296757">
            <w:pPr>
              <w:tabs>
                <w:tab w:val="left" w:pos="3285"/>
              </w:tabs>
              <w:spacing w:line="480" w:lineRule="auto"/>
              <w:jc w:val="both"/>
              <w:rPr>
                <w:rFonts w:ascii="Times New Roman" w:hAnsi="Times New Roman" w:cs="Times New Roman"/>
                <w:sz w:val="24"/>
                <w:szCs w:val="24"/>
              </w:rPr>
            </w:pPr>
            <w:r>
              <w:rPr>
                <w:rFonts w:ascii="Times New Roman" w:hAnsi="Times New Roman" w:cs="Times New Roman"/>
                <w:sz w:val="24"/>
                <w:szCs w:val="24"/>
              </w:rPr>
              <w:t>bacteria</w:t>
            </w:r>
          </w:p>
        </w:tc>
        <w:tc>
          <w:tcPr>
            <w:tcW w:w="1150" w:type="dxa"/>
          </w:tcPr>
          <w:p w:rsidR="00C74D2D" w:rsidRDefault="00C74D2D" w:rsidP="00296757">
            <w:pPr>
              <w:tabs>
                <w:tab w:val="left" w:pos="3285"/>
              </w:tabs>
              <w:spacing w:line="480" w:lineRule="auto"/>
              <w:jc w:val="both"/>
              <w:cnfStyle w:val="100000000000"/>
              <w:rPr>
                <w:rFonts w:ascii="Times New Roman" w:hAnsi="Times New Roman" w:cs="Times New Roman"/>
                <w:sz w:val="24"/>
                <w:szCs w:val="24"/>
              </w:rPr>
            </w:pPr>
            <w:r>
              <w:rPr>
                <w:rFonts w:ascii="Times New Roman" w:hAnsi="Times New Roman" w:cs="Times New Roman"/>
                <w:sz w:val="24"/>
                <w:szCs w:val="24"/>
              </w:rPr>
              <w:t>Amikasin</w:t>
            </w:r>
          </w:p>
        </w:tc>
        <w:tc>
          <w:tcPr>
            <w:tcW w:w="1256" w:type="dxa"/>
          </w:tcPr>
          <w:p w:rsidR="00C74D2D" w:rsidRDefault="00C74D2D" w:rsidP="00296757">
            <w:pPr>
              <w:tabs>
                <w:tab w:val="left" w:pos="3285"/>
              </w:tabs>
              <w:spacing w:line="480" w:lineRule="auto"/>
              <w:jc w:val="both"/>
              <w:cnfStyle w:val="100000000000"/>
              <w:rPr>
                <w:rFonts w:ascii="Times New Roman" w:hAnsi="Times New Roman" w:cs="Times New Roman"/>
                <w:sz w:val="24"/>
                <w:szCs w:val="24"/>
              </w:rPr>
            </w:pPr>
            <w:r>
              <w:rPr>
                <w:rFonts w:ascii="Times New Roman" w:hAnsi="Times New Roman" w:cs="Times New Roman"/>
                <w:sz w:val="24"/>
                <w:szCs w:val="24"/>
              </w:rPr>
              <w:t>Ampicillin</w:t>
            </w:r>
          </w:p>
        </w:tc>
        <w:tc>
          <w:tcPr>
            <w:tcW w:w="1376" w:type="dxa"/>
          </w:tcPr>
          <w:p w:rsidR="00C74D2D" w:rsidRDefault="00C74D2D" w:rsidP="00296757">
            <w:pPr>
              <w:tabs>
                <w:tab w:val="left" w:pos="3285"/>
              </w:tabs>
              <w:spacing w:line="480" w:lineRule="auto"/>
              <w:jc w:val="both"/>
              <w:cnfStyle w:val="100000000000"/>
              <w:rPr>
                <w:rFonts w:ascii="Times New Roman" w:hAnsi="Times New Roman" w:cs="Times New Roman"/>
                <w:sz w:val="24"/>
                <w:szCs w:val="24"/>
              </w:rPr>
            </w:pPr>
            <w:r>
              <w:rPr>
                <w:rFonts w:ascii="Times New Roman" w:hAnsi="Times New Roman" w:cs="Times New Roman"/>
                <w:sz w:val="24"/>
                <w:szCs w:val="24"/>
              </w:rPr>
              <w:t>Amoxicillin</w:t>
            </w:r>
          </w:p>
        </w:tc>
        <w:tc>
          <w:tcPr>
            <w:tcW w:w="1550" w:type="dxa"/>
          </w:tcPr>
          <w:p w:rsidR="00C74D2D" w:rsidRDefault="00C74D2D" w:rsidP="00296757">
            <w:pPr>
              <w:tabs>
                <w:tab w:val="left" w:pos="3285"/>
              </w:tabs>
              <w:spacing w:line="480" w:lineRule="auto"/>
              <w:jc w:val="both"/>
              <w:cnfStyle w:val="100000000000"/>
              <w:rPr>
                <w:rFonts w:ascii="Times New Roman" w:hAnsi="Times New Roman" w:cs="Times New Roman"/>
                <w:sz w:val="24"/>
                <w:szCs w:val="24"/>
              </w:rPr>
            </w:pPr>
            <w:r>
              <w:rPr>
                <w:rFonts w:ascii="Times New Roman" w:hAnsi="Times New Roman" w:cs="Times New Roman"/>
                <w:sz w:val="24"/>
                <w:szCs w:val="24"/>
              </w:rPr>
              <w:t>Ciprofloxacin</w:t>
            </w:r>
          </w:p>
        </w:tc>
        <w:tc>
          <w:tcPr>
            <w:tcW w:w="1389" w:type="dxa"/>
          </w:tcPr>
          <w:p w:rsidR="00C74D2D" w:rsidRDefault="00C74D2D" w:rsidP="00296757">
            <w:pPr>
              <w:tabs>
                <w:tab w:val="left" w:pos="3285"/>
              </w:tabs>
              <w:spacing w:line="480" w:lineRule="auto"/>
              <w:jc w:val="both"/>
              <w:cnfStyle w:val="100000000000"/>
              <w:rPr>
                <w:rFonts w:ascii="Times New Roman" w:hAnsi="Times New Roman" w:cs="Times New Roman"/>
                <w:sz w:val="24"/>
                <w:szCs w:val="24"/>
              </w:rPr>
            </w:pPr>
            <w:r>
              <w:rPr>
                <w:rFonts w:ascii="Times New Roman" w:hAnsi="Times New Roman" w:cs="Times New Roman"/>
                <w:sz w:val="24"/>
                <w:szCs w:val="24"/>
              </w:rPr>
              <w:t>Imipenem</w:t>
            </w:r>
          </w:p>
        </w:tc>
        <w:tc>
          <w:tcPr>
            <w:tcW w:w="1723" w:type="dxa"/>
          </w:tcPr>
          <w:p w:rsidR="00C74D2D" w:rsidRDefault="00C74D2D" w:rsidP="00296757">
            <w:pPr>
              <w:tabs>
                <w:tab w:val="left" w:pos="3285"/>
              </w:tabs>
              <w:spacing w:line="480" w:lineRule="auto"/>
              <w:jc w:val="both"/>
              <w:cnfStyle w:val="100000000000"/>
              <w:rPr>
                <w:rFonts w:ascii="Times New Roman" w:hAnsi="Times New Roman" w:cs="Times New Roman"/>
                <w:sz w:val="24"/>
                <w:szCs w:val="24"/>
              </w:rPr>
            </w:pPr>
            <w:r>
              <w:rPr>
                <w:rFonts w:ascii="Times New Roman" w:hAnsi="Times New Roman" w:cs="Times New Roman"/>
                <w:sz w:val="24"/>
                <w:szCs w:val="24"/>
              </w:rPr>
              <w:t>Cefixime</w:t>
            </w:r>
          </w:p>
        </w:tc>
      </w:tr>
      <w:tr w:rsidR="00C74D2D" w:rsidTr="00296757">
        <w:trPr>
          <w:cnfStyle w:val="000000100000"/>
        </w:trPr>
        <w:tc>
          <w:tcPr>
            <w:cnfStyle w:val="001000000000"/>
            <w:tcW w:w="1562" w:type="dxa"/>
          </w:tcPr>
          <w:p w:rsidR="00C74D2D" w:rsidRDefault="00C74D2D" w:rsidP="00296757">
            <w:pPr>
              <w:tabs>
                <w:tab w:val="left" w:pos="3285"/>
              </w:tabs>
              <w:spacing w:line="480" w:lineRule="auto"/>
              <w:jc w:val="both"/>
              <w:rPr>
                <w:rFonts w:ascii="Times New Roman" w:hAnsi="Times New Roman" w:cs="Times New Roman"/>
                <w:sz w:val="24"/>
                <w:szCs w:val="24"/>
              </w:rPr>
            </w:pPr>
            <w:r>
              <w:rPr>
                <w:rFonts w:ascii="Times New Roman" w:hAnsi="Times New Roman" w:cs="Times New Roman"/>
                <w:sz w:val="24"/>
                <w:szCs w:val="24"/>
              </w:rPr>
              <w:t>E. coli</w:t>
            </w:r>
          </w:p>
        </w:tc>
        <w:tc>
          <w:tcPr>
            <w:tcW w:w="1150" w:type="dxa"/>
          </w:tcPr>
          <w:p w:rsidR="00C74D2D" w:rsidRDefault="00C74D2D" w:rsidP="00296757">
            <w:pPr>
              <w:tabs>
                <w:tab w:val="left" w:pos="3285"/>
              </w:tabs>
              <w:spacing w:line="480" w:lineRule="auto"/>
              <w:jc w:val="both"/>
              <w:cnfStyle w:val="000000100000"/>
              <w:rPr>
                <w:rFonts w:ascii="Times New Roman" w:hAnsi="Times New Roman" w:cs="Times New Roman"/>
                <w:sz w:val="24"/>
                <w:szCs w:val="24"/>
              </w:rPr>
            </w:pPr>
            <w:r>
              <w:rPr>
                <w:rFonts w:ascii="Times New Roman" w:hAnsi="Times New Roman" w:cs="Times New Roman"/>
                <w:sz w:val="24"/>
                <w:szCs w:val="24"/>
              </w:rPr>
              <w:t>22mm</w:t>
            </w:r>
          </w:p>
        </w:tc>
        <w:tc>
          <w:tcPr>
            <w:tcW w:w="1256" w:type="dxa"/>
          </w:tcPr>
          <w:p w:rsidR="00C74D2D" w:rsidRDefault="00C74D2D" w:rsidP="00296757">
            <w:pPr>
              <w:tabs>
                <w:tab w:val="left" w:pos="3285"/>
              </w:tabs>
              <w:spacing w:line="480" w:lineRule="auto"/>
              <w:jc w:val="both"/>
              <w:cnfStyle w:val="000000100000"/>
              <w:rPr>
                <w:rFonts w:ascii="Times New Roman" w:hAnsi="Times New Roman" w:cs="Times New Roman"/>
                <w:sz w:val="24"/>
                <w:szCs w:val="24"/>
              </w:rPr>
            </w:pPr>
            <w:r>
              <w:rPr>
                <w:rFonts w:ascii="Times New Roman" w:hAnsi="Times New Roman" w:cs="Times New Roman"/>
                <w:sz w:val="24"/>
                <w:szCs w:val="24"/>
              </w:rPr>
              <w:t>6mm</w:t>
            </w:r>
          </w:p>
        </w:tc>
        <w:tc>
          <w:tcPr>
            <w:tcW w:w="1376" w:type="dxa"/>
          </w:tcPr>
          <w:p w:rsidR="00C74D2D" w:rsidRDefault="00C74D2D" w:rsidP="00296757">
            <w:pPr>
              <w:tabs>
                <w:tab w:val="left" w:pos="3285"/>
              </w:tabs>
              <w:spacing w:line="480" w:lineRule="auto"/>
              <w:jc w:val="both"/>
              <w:cnfStyle w:val="000000100000"/>
              <w:rPr>
                <w:rFonts w:ascii="Times New Roman" w:hAnsi="Times New Roman" w:cs="Times New Roman"/>
                <w:sz w:val="24"/>
                <w:szCs w:val="24"/>
              </w:rPr>
            </w:pPr>
            <w:r>
              <w:rPr>
                <w:rFonts w:ascii="Times New Roman" w:hAnsi="Times New Roman" w:cs="Times New Roman"/>
                <w:sz w:val="24"/>
                <w:szCs w:val="24"/>
              </w:rPr>
              <w:t>3mm</w:t>
            </w:r>
          </w:p>
        </w:tc>
        <w:tc>
          <w:tcPr>
            <w:tcW w:w="1550" w:type="dxa"/>
          </w:tcPr>
          <w:p w:rsidR="00C74D2D" w:rsidRDefault="00C74D2D" w:rsidP="00296757">
            <w:pPr>
              <w:tabs>
                <w:tab w:val="left" w:pos="3285"/>
              </w:tabs>
              <w:spacing w:line="480" w:lineRule="auto"/>
              <w:jc w:val="both"/>
              <w:cnfStyle w:val="000000100000"/>
              <w:rPr>
                <w:rFonts w:ascii="Times New Roman" w:hAnsi="Times New Roman" w:cs="Times New Roman"/>
                <w:sz w:val="24"/>
                <w:szCs w:val="24"/>
              </w:rPr>
            </w:pPr>
            <w:r>
              <w:rPr>
                <w:rFonts w:ascii="Times New Roman" w:hAnsi="Times New Roman" w:cs="Times New Roman"/>
                <w:sz w:val="24"/>
                <w:szCs w:val="24"/>
              </w:rPr>
              <w:t>28mm</w:t>
            </w:r>
          </w:p>
        </w:tc>
        <w:tc>
          <w:tcPr>
            <w:tcW w:w="1389" w:type="dxa"/>
          </w:tcPr>
          <w:p w:rsidR="00C74D2D" w:rsidRDefault="00C74D2D" w:rsidP="00296757">
            <w:pPr>
              <w:tabs>
                <w:tab w:val="left" w:pos="3285"/>
              </w:tabs>
              <w:spacing w:line="480" w:lineRule="auto"/>
              <w:jc w:val="both"/>
              <w:cnfStyle w:val="000000100000"/>
              <w:rPr>
                <w:rFonts w:ascii="Times New Roman" w:hAnsi="Times New Roman" w:cs="Times New Roman"/>
                <w:sz w:val="24"/>
                <w:szCs w:val="24"/>
              </w:rPr>
            </w:pPr>
            <w:r>
              <w:rPr>
                <w:rFonts w:ascii="Times New Roman" w:hAnsi="Times New Roman" w:cs="Times New Roman"/>
                <w:sz w:val="24"/>
                <w:szCs w:val="24"/>
              </w:rPr>
              <w:t>27mm</w:t>
            </w:r>
          </w:p>
        </w:tc>
        <w:tc>
          <w:tcPr>
            <w:tcW w:w="1723" w:type="dxa"/>
          </w:tcPr>
          <w:p w:rsidR="00C74D2D" w:rsidRDefault="00C74D2D" w:rsidP="00296757">
            <w:pPr>
              <w:tabs>
                <w:tab w:val="left" w:pos="3285"/>
              </w:tabs>
              <w:spacing w:line="480" w:lineRule="auto"/>
              <w:jc w:val="both"/>
              <w:cnfStyle w:val="000000100000"/>
              <w:rPr>
                <w:rFonts w:ascii="Times New Roman" w:hAnsi="Times New Roman" w:cs="Times New Roman"/>
                <w:sz w:val="24"/>
                <w:szCs w:val="24"/>
              </w:rPr>
            </w:pPr>
            <w:r>
              <w:rPr>
                <w:rFonts w:ascii="Times New Roman" w:hAnsi="Times New Roman" w:cs="Times New Roman"/>
                <w:sz w:val="24"/>
                <w:szCs w:val="24"/>
              </w:rPr>
              <w:t>21mm</w:t>
            </w:r>
          </w:p>
        </w:tc>
      </w:tr>
      <w:tr w:rsidR="00C74D2D" w:rsidTr="00296757">
        <w:tc>
          <w:tcPr>
            <w:cnfStyle w:val="001000000000"/>
            <w:tcW w:w="1562" w:type="dxa"/>
          </w:tcPr>
          <w:p w:rsidR="00C74D2D" w:rsidRPr="00033FD2" w:rsidRDefault="00C74D2D" w:rsidP="00296757">
            <w:pPr>
              <w:tabs>
                <w:tab w:val="left" w:pos="3285"/>
              </w:tabs>
              <w:spacing w:line="480" w:lineRule="auto"/>
              <w:jc w:val="both"/>
              <w:rPr>
                <w:rFonts w:ascii="Times New Roman" w:hAnsi="Times New Roman" w:cs="Times New Roman"/>
                <w:i/>
                <w:sz w:val="24"/>
                <w:szCs w:val="24"/>
              </w:rPr>
            </w:pPr>
            <w:r w:rsidRPr="00033FD2">
              <w:rPr>
                <w:rFonts w:ascii="Times New Roman" w:hAnsi="Times New Roman" w:cs="Times New Roman"/>
                <w:i/>
                <w:sz w:val="24"/>
                <w:szCs w:val="24"/>
              </w:rPr>
              <w:t>Klebsiella</w:t>
            </w:r>
          </w:p>
        </w:tc>
        <w:tc>
          <w:tcPr>
            <w:tcW w:w="1150" w:type="dxa"/>
          </w:tcPr>
          <w:p w:rsidR="00C74D2D" w:rsidRDefault="00C74D2D" w:rsidP="00296757">
            <w:pPr>
              <w:tabs>
                <w:tab w:val="left" w:pos="3285"/>
              </w:tabs>
              <w:spacing w:line="480" w:lineRule="auto"/>
              <w:jc w:val="both"/>
              <w:cnfStyle w:val="000000000000"/>
              <w:rPr>
                <w:rFonts w:ascii="Times New Roman" w:hAnsi="Times New Roman" w:cs="Times New Roman"/>
                <w:sz w:val="24"/>
                <w:szCs w:val="24"/>
              </w:rPr>
            </w:pPr>
            <w:r>
              <w:rPr>
                <w:rFonts w:ascii="Times New Roman" w:hAnsi="Times New Roman" w:cs="Times New Roman"/>
                <w:sz w:val="24"/>
                <w:szCs w:val="24"/>
              </w:rPr>
              <w:t>13mm</w:t>
            </w:r>
          </w:p>
        </w:tc>
        <w:tc>
          <w:tcPr>
            <w:tcW w:w="1256" w:type="dxa"/>
          </w:tcPr>
          <w:p w:rsidR="00C74D2D" w:rsidRDefault="00C74D2D" w:rsidP="00296757">
            <w:pPr>
              <w:tabs>
                <w:tab w:val="left" w:pos="3285"/>
              </w:tabs>
              <w:spacing w:line="480" w:lineRule="auto"/>
              <w:jc w:val="both"/>
              <w:cnfStyle w:val="000000000000"/>
              <w:rPr>
                <w:rFonts w:ascii="Times New Roman" w:hAnsi="Times New Roman" w:cs="Times New Roman"/>
                <w:sz w:val="24"/>
                <w:szCs w:val="24"/>
              </w:rPr>
            </w:pPr>
            <w:r>
              <w:rPr>
                <w:rFonts w:ascii="Times New Roman" w:hAnsi="Times New Roman" w:cs="Times New Roman"/>
                <w:sz w:val="24"/>
                <w:szCs w:val="24"/>
              </w:rPr>
              <w:t>18mm</w:t>
            </w:r>
          </w:p>
        </w:tc>
        <w:tc>
          <w:tcPr>
            <w:tcW w:w="1376" w:type="dxa"/>
          </w:tcPr>
          <w:p w:rsidR="00C74D2D" w:rsidRDefault="00C74D2D" w:rsidP="00296757">
            <w:pPr>
              <w:tabs>
                <w:tab w:val="left" w:pos="3285"/>
              </w:tabs>
              <w:spacing w:line="480" w:lineRule="auto"/>
              <w:jc w:val="both"/>
              <w:cnfStyle w:val="000000000000"/>
              <w:rPr>
                <w:rFonts w:ascii="Times New Roman" w:hAnsi="Times New Roman" w:cs="Times New Roman"/>
                <w:sz w:val="24"/>
                <w:szCs w:val="24"/>
              </w:rPr>
            </w:pPr>
            <w:r>
              <w:rPr>
                <w:rFonts w:ascii="Times New Roman" w:hAnsi="Times New Roman" w:cs="Times New Roman"/>
                <w:sz w:val="24"/>
                <w:szCs w:val="24"/>
              </w:rPr>
              <w:t>18mm</w:t>
            </w:r>
          </w:p>
        </w:tc>
        <w:tc>
          <w:tcPr>
            <w:tcW w:w="1550" w:type="dxa"/>
          </w:tcPr>
          <w:p w:rsidR="00C74D2D" w:rsidRDefault="00C74D2D" w:rsidP="00296757">
            <w:pPr>
              <w:tabs>
                <w:tab w:val="left" w:pos="3285"/>
              </w:tabs>
              <w:spacing w:line="480" w:lineRule="auto"/>
              <w:jc w:val="both"/>
              <w:cnfStyle w:val="000000000000"/>
              <w:rPr>
                <w:rFonts w:ascii="Times New Roman" w:hAnsi="Times New Roman" w:cs="Times New Roman"/>
                <w:sz w:val="24"/>
                <w:szCs w:val="24"/>
              </w:rPr>
            </w:pPr>
            <w:r>
              <w:rPr>
                <w:rFonts w:ascii="Times New Roman" w:hAnsi="Times New Roman" w:cs="Times New Roman"/>
                <w:sz w:val="24"/>
                <w:szCs w:val="24"/>
              </w:rPr>
              <w:t>19mm</w:t>
            </w:r>
          </w:p>
        </w:tc>
        <w:tc>
          <w:tcPr>
            <w:tcW w:w="1389" w:type="dxa"/>
          </w:tcPr>
          <w:p w:rsidR="00C74D2D" w:rsidRDefault="00C74D2D" w:rsidP="00296757">
            <w:pPr>
              <w:tabs>
                <w:tab w:val="left" w:pos="3285"/>
              </w:tabs>
              <w:spacing w:line="480" w:lineRule="auto"/>
              <w:jc w:val="both"/>
              <w:cnfStyle w:val="000000000000"/>
              <w:rPr>
                <w:rFonts w:ascii="Times New Roman" w:hAnsi="Times New Roman" w:cs="Times New Roman"/>
                <w:sz w:val="24"/>
                <w:szCs w:val="24"/>
              </w:rPr>
            </w:pPr>
            <w:r>
              <w:rPr>
                <w:rFonts w:ascii="Times New Roman" w:hAnsi="Times New Roman" w:cs="Times New Roman"/>
                <w:sz w:val="24"/>
                <w:szCs w:val="24"/>
              </w:rPr>
              <w:t>24mm</w:t>
            </w:r>
          </w:p>
        </w:tc>
        <w:tc>
          <w:tcPr>
            <w:tcW w:w="1723" w:type="dxa"/>
          </w:tcPr>
          <w:p w:rsidR="00C74D2D" w:rsidRDefault="00C74D2D" w:rsidP="00296757">
            <w:pPr>
              <w:tabs>
                <w:tab w:val="left" w:pos="3285"/>
              </w:tabs>
              <w:spacing w:line="480" w:lineRule="auto"/>
              <w:jc w:val="both"/>
              <w:cnfStyle w:val="000000000000"/>
              <w:rPr>
                <w:rFonts w:ascii="Times New Roman" w:hAnsi="Times New Roman" w:cs="Times New Roman"/>
                <w:sz w:val="24"/>
                <w:szCs w:val="24"/>
              </w:rPr>
            </w:pPr>
            <w:r>
              <w:rPr>
                <w:rFonts w:ascii="Times New Roman" w:hAnsi="Times New Roman" w:cs="Times New Roman"/>
                <w:sz w:val="24"/>
                <w:szCs w:val="24"/>
              </w:rPr>
              <w:t>21mm</w:t>
            </w:r>
          </w:p>
        </w:tc>
      </w:tr>
      <w:tr w:rsidR="00C74D2D" w:rsidTr="00296757">
        <w:trPr>
          <w:cnfStyle w:val="000000100000"/>
        </w:trPr>
        <w:tc>
          <w:tcPr>
            <w:cnfStyle w:val="001000000000"/>
            <w:tcW w:w="1562" w:type="dxa"/>
          </w:tcPr>
          <w:p w:rsidR="00C74D2D" w:rsidRPr="00033FD2" w:rsidRDefault="00C74D2D" w:rsidP="00296757">
            <w:pPr>
              <w:tabs>
                <w:tab w:val="left" w:pos="3285"/>
              </w:tabs>
              <w:spacing w:line="480" w:lineRule="auto"/>
              <w:jc w:val="both"/>
              <w:rPr>
                <w:rFonts w:ascii="Times New Roman" w:hAnsi="Times New Roman" w:cs="Times New Roman"/>
                <w:i/>
                <w:sz w:val="24"/>
                <w:szCs w:val="24"/>
              </w:rPr>
            </w:pPr>
            <w:r w:rsidRPr="00033FD2">
              <w:rPr>
                <w:rFonts w:ascii="Times New Roman" w:hAnsi="Times New Roman" w:cs="Times New Roman"/>
                <w:i/>
                <w:sz w:val="24"/>
                <w:szCs w:val="24"/>
              </w:rPr>
              <w:t>Pseudomonas</w:t>
            </w:r>
          </w:p>
        </w:tc>
        <w:tc>
          <w:tcPr>
            <w:tcW w:w="1150" w:type="dxa"/>
          </w:tcPr>
          <w:p w:rsidR="00C74D2D" w:rsidRDefault="00C74D2D" w:rsidP="00296757">
            <w:pPr>
              <w:tabs>
                <w:tab w:val="left" w:pos="3285"/>
              </w:tabs>
              <w:spacing w:line="480" w:lineRule="auto"/>
              <w:jc w:val="both"/>
              <w:cnfStyle w:val="000000100000"/>
              <w:rPr>
                <w:rFonts w:ascii="Times New Roman" w:hAnsi="Times New Roman" w:cs="Times New Roman"/>
                <w:sz w:val="24"/>
                <w:szCs w:val="24"/>
              </w:rPr>
            </w:pPr>
            <w:r>
              <w:rPr>
                <w:rFonts w:ascii="Times New Roman" w:hAnsi="Times New Roman" w:cs="Times New Roman"/>
                <w:sz w:val="24"/>
                <w:szCs w:val="24"/>
              </w:rPr>
              <w:t>9mm</w:t>
            </w:r>
          </w:p>
        </w:tc>
        <w:tc>
          <w:tcPr>
            <w:tcW w:w="1256" w:type="dxa"/>
          </w:tcPr>
          <w:p w:rsidR="00C74D2D" w:rsidRDefault="00C74D2D" w:rsidP="00296757">
            <w:pPr>
              <w:tabs>
                <w:tab w:val="left" w:pos="3285"/>
              </w:tabs>
              <w:spacing w:line="480" w:lineRule="auto"/>
              <w:jc w:val="both"/>
              <w:cnfStyle w:val="000000100000"/>
              <w:rPr>
                <w:rFonts w:ascii="Times New Roman" w:hAnsi="Times New Roman" w:cs="Times New Roman"/>
                <w:sz w:val="24"/>
                <w:szCs w:val="24"/>
              </w:rPr>
            </w:pPr>
            <w:r>
              <w:rPr>
                <w:rFonts w:ascii="Times New Roman" w:hAnsi="Times New Roman" w:cs="Times New Roman"/>
                <w:sz w:val="24"/>
                <w:szCs w:val="24"/>
              </w:rPr>
              <w:t>8mm</w:t>
            </w:r>
          </w:p>
        </w:tc>
        <w:tc>
          <w:tcPr>
            <w:tcW w:w="1376" w:type="dxa"/>
          </w:tcPr>
          <w:p w:rsidR="00C74D2D" w:rsidRDefault="00C74D2D" w:rsidP="00296757">
            <w:pPr>
              <w:tabs>
                <w:tab w:val="left" w:pos="3285"/>
              </w:tabs>
              <w:spacing w:line="480" w:lineRule="auto"/>
              <w:jc w:val="both"/>
              <w:cnfStyle w:val="000000100000"/>
              <w:rPr>
                <w:rFonts w:ascii="Times New Roman" w:hAnsi="Times New Roman" w:cs="Times New Roman"/>
                <w:sz w:val="24"/>
                <w:szCs w:val="24"/>
              </w:rPr>
            </w:pPr>
            <w:r>
              <w:rPr>
                <w:rFonts w:ascii="Times New Roman" w:hAnsi="Times New Roman" w:cs="Times New Roman"/>
                <w:sz w:val="24"/>
                <w:szCs w:val="24"/>
              </w:rPr>
              <w:t>2</w:t>
            </w:r>
          </w:p>
        </w:tc>
        <w:tc>
          <w:tcPr>
            <w:tcW w:w="1550" w:type="dxa"/>
          </w:tcPr>
          <w:p w:rsidR="00C74D2D" w:rsidRDefault="00C74D2D" w:rsidP="00296757">
            <w:pPr>
              <w:tabs>
                <w:tab w:val="left" w:pos="3285"/>
              </w:tabs>
              <w:spacing w:line="480" w:lineRule="auto"/>
              <w:jc w:val="both"/>
              <w:cnfStyle w:val="000000100000"/>
              <w:rPr>
                <w:rFonts w:ascii="Times New Roman" w:hAnsi="Times New Roman" w:cs="Times New Roman"/>
                <w:sz w:val="24"/>
                <w:szCs w:val="24"/>
              </w:rPr>
            </w:pPr>
            <w:r>
              <w:rPr>
                <w:rFonts w:ascii="Times New Roman" w:hAnsi="Times New Roman" w:cs="Times New Roman"/>
                <w:sz w:val="24"/>
                <w:szCs w:val="24"/>
              </w:rPr>
              <w:t>15mm</w:t>
            </w:r>
          </w:p>
        </w:tc>
        <w:tc>
          <w:tcPr>
            <w:tcW w:w="1389" w:type="dxa"/>
          </w:tcPr>
          <w:p w:rsidR="00C74D2D" w:rsidRDefault="00C74D2D" w:rsidP="00296757">
            <w:pPr>
              <w:tabs>
                <w:tab w:val="left" w:pos="3285"/>
              </w:tabs>
              <w:spacing w:line="480" w:lineRule="auto"/>
              <w:jc w:val="both"/>
              <w:cnfStyle w:val="000000100000"/>
              <w:rPr>
                <w:rFonts w:ascii="Times New Roman" w:hAnsi="Times New Roman" w:cs="Times New Roman"/>
                <w:sz w:val="24"/>
                <w:szCs w:val="24"/>
              </w:rPr>
            </w:pPr>
            <w:r>
              <w:rPr>
                <w:rFonts w:ascii="Times New Roman" w:hAnsi="Times New Roman" w:cs="Times New Roman"/>
                <w:sz w:val="24"/>
                <w:szCs w:val="24"/>
              </w:rPr>
              <w:t>21mm</w:t>
            </w:r>
          </w:p>
        </w:tc>
        <w:tc>
          <w:tcPr>
            <w:tcW w:w="1723" w:type="dxa"/>
          </w:tcPr>
          <w:p w:rsidR="00C74D2D" w:rsidRDefault="00C74D2D" w:rsidP="00296757">
            <w:pPr>
              <w:tabs>
                <w:tab w:val="left" w:pos="3285"/>
              </w:tabs>
              <w:spacing w:line="480" w:lineRule="auto"/>
              <w:jc w:val="both"/>
              <w:cnfStyle w:val="000000100000"/>
              <w:rPr>
                <w:rFonts w:ascii="Times New Roman" w:hAnsi="Times New Roman" w:cs="Times New Roman"/>
                <w:sz w:val="24"/>
                <w:szCs w:val="24"/>
              </w:rPr>
            </w:pPr>
            <w:r>
              <w:rPr>
                <w:rFonts w:ascii="Times New Roman" w:hAnsi="Times New Roman" w:cs="Times New Roman"/>
                <w:sz w:val="24"/>
                <w:szCs w:val="24"/>
              </w:rPr>
              <w:t>16mm</w:t>
            </w:r>
          </w:p>
        </w:tc>
      </w:tr>
      <w:tr w:rsidR="00C74D2D" w:rsidTr="00296757">
        <w:tc>
          <w:tcPr>
            <w:cnfStyle w:val="001000000000"/>
            <w:tcW w:w="1562" w:type="dxa"/>
          </w:tcPr>
          <w:p w:rsidR="00C74D2D" w:rsidRPr="00033FD2" w:rsidRDefault="00C74D2D" w:rsidP="00296757">
            <w:pPr>
              <w:tabs>
                <w:tab w:val="left" w:pos="3285"/>
              </w:tabs>
              <w:spacing w:line="480" w:lineRule="auto"/>
              <w:jc w:val="both"/>
              <w:rPr>
                <w:rFonts w:ascii="Times New Roman" w:hAnsi="Times New Roman" w:cs="Times New Roman"/>
                <w:i/>
                <w:sz w:val="24"/>
                <w:szCs w:val="24"/>
              </w:rPr>
            </w:pPr>
            <w:r w:rsidRPr="00033FD2">
              <w:rPr>
                <w:rFonts w:ascii="Times New Roman" w:hAnsi="Times New Roman" w:cs="Times New Roman"/>
                <w:i/>
                <w:sz w:val="24"/>
                <w:szCs w:val="24"/>
              </w:rPr>
              <w:t>Citrobacter</w:t>
            </w:r>
          </w:p>
        </w:tc>
        <w:tc>
          <w:tcPr>
            <w:tcW w:w="1150" w:type="dxa"/>
          </w:tcPr>
          <w:p w:rsidR="00C74D2D" w:rsidRDefault="00C74D2D" w:rsidP="00296757">
            <w:pPr>
              <w:tabs>
                <w:tab w:val="left" w:pos="3285"/>
              </w:tabs>
              <w:spacing w:line="480" w:lineRule="auto"/>
              <w:jc w:val="both"/>
              <w:cnfStyle w:val="000000000000"/>
              <w:rPr>
                <w:rFonts w:ascii="Times New Roman" w:hAnsi="Times New Roman" w:cs="Times New Roman"/>
                <w:sz w:val="24"/>
                <w:szCs w:val="24"/>
              </w:rPr>
            </w:pPr>
            <w:r>
              <w:rPr>
                <w:rFonts w:ascii="Times New Roman" w:hAnsi="Times New Roman" w:cs="Times New Roman"/>
                <w:sz w:val="24"/>
                <w:szCs w:val="24"/>
              </w:rPr>
              <w:t>4mm</w:t>
            </w:r>
          </w:p>
        </w:tc>
        <w:tc>
          <w:tcPr>
            <w:tcW w:w="1256" w:type="dxa"/>
          </w:tcPr>
          <w:p w:rsidR="00C74D2D" w:rsidRDefault="00C74D2D" w:rsidP="00296757">
            <w:pPr>
              <w:tabs>
                <w:tab w:val="left" w:pos="3285"/>
              </w:tabs>
              <w:spacing w:line="480" w:lineRule="auto"/>
              <w:jc w:val="both"/>
              <w:cnfStyle w:val="000000000000"/>
              <w:rPr>
                <w:rFonts w:ascii="Times New Roman" w:hAnsi="Times New Roman" w:cs="Times New Roman"/>
                <w:sz w:val="24"/>
                <w:szCs w:val="24"/>
              </w:rPr>
            </w:pPr>
            <w:r>
              <w:rPr>
                <w:rFonts w:ascii="Times New Roman" w:hAnsi="Times New Roman" w:cs="Times New Roman"/>
                <w:sz w:val="24"/>
                <w:szCs w:val="24"/>
              </w:rPr>
              <w:t>7mm</w:t>
            </w:r>
          </w:p>
        </w:tc>
        <w:tc>
          <w:tcPr>
            <w:tcW w:w="1376" w:type="dxa"/>
          </w:tcPr>
          <w:p w:rsidR="00C74D2D" w:rsidRDefault="00C74D2D" w:rsidP="00296757">
            <w:pPr>
              <w:tabs>
                <w:tab w:val="left" w:pos="3285"/>
              </w:tabs>
              <w:spacing w:line="480" w:lineRule="auto"/>
              <w:jc w:val="both"/>
              <w:cnfStyle w:val="000000000000"/>
              <w:rPr>
                <w:rFonts w:ascii="Times New Roman" w:hAnsi="Times New Roman" w:cs="Times New Roman"/>
                <w:sz w:val="24"/>
                <w:szCs w:val="24"/>
              </w:rPr>
            </w:pPr>
            <w:r>
              <w:rPr>
                <w:rFonts w:ascii="Times New Roman" w:hAnsi="Times New Roman" w:cs="Times New Roman"/>
                <w:sz w:val="24"/>
                <w:szCs w:val="24"/>
              </w:rPr>
              <w:t>16mm</w:t>
            </w:r>
          </w:p>
        </w:tc>
        <w:tc>
          <w:tcPr>
            <w:tcW w:w="1550" w:type="dxa"/>
          </w:tcPr>
          <w:p w:rsidR="00C74D2D" w:rsidRDefault="00C74D2D" w:rsidP="00296757">
            <w:pPr>
              <w:tabs>
                <w:tab w:val="left" w:pos="3285"/>
              </w:tabs>
              <w:spacing w:line="480" w:lineRule="auto"/>
              <w:jc w:val="both"/>
              <w:cnfStyle w:val="000000000000"/>
              <w:rPr>
                <w:rFonts w:ascii="Times New Roman" w:hAnsi="Times New Roman" w:cs="Times New Roman"/>
                <w:sz w:val="24"/>
                <w:szCs w:val="24"/>
              </w:rPr>
            </w:pPr>
            <w:r>
              <w:rPr>
                <w:rFonts w:ascii="Times New Roman" w:hAnsi="Times New Roman" w:cs="Times New Roman"/>
                <w:sz w:val="24"/>
                <w:szCs w:val="24"/>
              </w:rPr>
              <w:t>18mm</w:t>
            </w:r>
          </w:p>
        </w:tc>
        <w:tc>
          <w:tcPr>
            <w:tcW w:w="1389" w:type="dxa"/>
          </w:tcPr>
          <w:p w:rsidR="00C74D2D" w:rsidRDefault="00C74D2D" w:rsidP="00296757">
            <w:pPr>
              <w:tabs>
                <w:tab w:val="left" w:pos="3285"/>
              </w:tabs>
              <w:spacing w:line="480" w:lineRule="auto"/>
              <w:jc w:val="both"/>
              <w:cnfStyle w:val="000000000000"/>
              <w:rPr>
                <w:rFonts w:ascii="Times New Roman" w:hAnsi="Times New Roman" w:cs="Times New Roman"/>
                <w:sz w:val="24"/>
                <w:szCs w:val="24"/>
              </w:rPr>
            </w:pPr>
            <w:r>
              <w:rPr>
                <w:rFonts w:ascii="Times New Roman" w:hAnsi="Times New Roman" w:cs="Times New Roman"/>
                <w:sz w:val="24"/>
                <w:szCs w:val="24"/>
              </w:rPr>
              <w:t>25mm</w:t>
            </w:r>
          </w:p>
        </w:tc>
        <w:tc>
          <w:tcPr>
            <w:tcW w:w="1723" w:type="dxa"/>
          </w:tcPr>
          <w:p w:rsidR="00C74D2D" w:rsidRDefault="00C74D2D" w:rsidP="00296757">
            <w:pPr>
              <w:tabs>
                <w:tab w:val="left" w:pos="3285"/>
              </w:tabs>
              <w:spacing w:line="480" w:lineRule="auto"/>
              <w:jc w:val="both"/>
              <w:cnfStyle w:val="000000000000"/>
              <w:rPr>
                <w:rFonts w:ascii="Times New Roman" w:hAnsi="Times New Roman" w:cs="Times New Roman"/>
                <w:sz w:val="24"/>
                <w:szCs w:val="24"/>
              </w:rPr>
            </w:pPr>
            <w:r>
              <w:rPr>
                <w:rFonts w:ascii="Times New Roman" w:hAnsi="Times New Roman" w:cs="Times New Roman"/>
                <w:sz w:val="24"/>
                <w:szCs w:val="24"/>
              </w:rPr>
              <w:t>14mm</w:t>
            </w:r>
          </w:p>
        </w:tc>
      </w:tr>
      <w:tr w:rsidR="00C74D2D" w:rsidTr="00296757">
        <w:trPr>
          <w:cnfStyle w:val="000000100000"/>
        </w:trPr>
        <w:tc>
          <w:tcPr>
            <w:cnfStyle w:val="001000000000"/>
            <w:tcW w:w="1562" w:type="dxa"/>
          </w:tcPr>
          <w:p w:rsidR="00C74D2D" w:rsidRPr="00033FD2" w:rsidRDefault="00C74D2D" w:rsidP="00296757">
            <w:pPr>
              <w:tabs>
                <w:tab w:val="left" w:pos="3285"/>
              </w:tabs>
              <w:spacing w:line="480" w:lineRule="auto"/>
              <w:jc w:val="both"/>
              <w:rPr>
                <w:rFonts w:ascii="Times New Roman" w:hAnsi="Times New Roman" w:cs="Times New Roman"/>
                <w:i/>
                <w:sz w:val="24"/>
                <w:szCs w:val="24"/>
              </w:rPr>
            </w:pPr>
            <w:r w:rsidRPr="00033FD2">
              <w:rPr>
                <w:rFonts w:ascii="Times New Roman" w:hAnsi="Times New Roman" w:cs="Times New Roman"/>
                <w:i/>
                <w:sz w:val="24"/>
                <w:szCs w:val="24"/>
              </w:rPr>
              <w:t>Proteus</w:t>
            </w:r>
          </w:p>
        </w:tc>
        <w:tc>
          <w:tcPr>
            <w:tcW w:w="1150" w:type="dxa"/>
          </w:tcPr>
          <w:p w:rsidR="00C74D2D" w:rsidRDefault="00C74D2D" w:rsidP="00296757">
            <w:pPr>
              <w:tabs>
                <w:tab w:val="left" w:pos="3285"/>
              </w:tabs>
              <w:spacing w:line="480" w:lineRule="auto"/>
              <w:jc w:val="both"/>
              <w:cnfStyle w:val="000000100000"/>
              <w:rPr>
                <w:rFonts w:ascii="Times New Roman" w:hAnsi="Times New Roman" w:cs="Times New Roman"/>
                <w:sz w:val="24"/>
                <w:szCs w:val="24"/>
              </w:rPr>
            </w:pPr>
            <w:r>
              <w:rPr>
                <w:rFonts w:ascii="Times New Roman" w:hAnsi="Times New Roman" w:cs="Times New Roman"/>
                <w:sz w:val="24"/>
                <w:szCs w:val="24"/>
              </w:rPr>
              <w:t>19mm</w:t>
            </w:r>
          </w:p>
        </w:tc>
        <w:tc>
          <w:tcPr>
            <w:tcW w:w="1256" w:type="dxa"/>
          </w:tcPr>
          <w:p w:rsidR="00C74D2D" w:rsidRDefault="00C74D2D" w:rsidP="00296757">
            <w:pPr>
              <w:tabs>
                <w:tab w:val="left" w:pos="3285"/>
              </w:tabs>
              <w:spacing w:line="480" w:lineRule="auto"/>
              <w:jc w:val="both"/>
              <w:cnfStyle w:val="000000100000"/>
              <w:rPr>
                <w:rFonts w:ascii="Times New Roman" w:hAnsi="Times New Roman" w:cs="Times New Roman"/>
                <w:sz w:val="24"/>
                <w:szCs w:val="24"/>
              </w:rPr>
            </w:pPr>
            <w:r>
              <w:rPr>
                <w:rFonts w:ascii="Times New Roman" w:hAnsi="Times New Roman" w:cs="Times New Roman"/>
                <w:sz w:val="24"/>
                <w:szCs w:val="24"/>
              </w:rPr>
              <w:t>9mm</w:t>
            </w:r>
          </w:p>
        </w:tc>
        <w:tc>
          <w:tcPr>
            <w:tcW w:w="1376" w:type="dxa"/>
          </w:tcPr>
          <w:p w:rsidR="00C74D2D" w:rsidRDefault="00C74D2D" w:rsidP="00296757">
            <w:pPr>
              <w:tabs>
                <w:tab w:val="left" w:pos="3285"/>
              </w:tabs>
              <w:spacing w:line="480" w:lineRule="auto"/>
              <w:jc w:val="both"/>
              <w:cnfStyle w:val="000000100000"/>
              <w:rPr>
                <w:rFonts w:ascii="Times New Roman" w:hAnsi="Times New Roman" w:cs="Times New Roman"/>
                <w:sz w:val="24"/>
                <w:szCs w:val="24"/>
              </w:rPr>
            </w:pPr>
            <w:r>
              <w:rPr>
                <w:rFonts w:ascii="Times New Roman" w:hAnsi="Times New Roman" w:cs="Times New Roman"/>
                <w:sz w:val="24"/>
                <w:szCs w:val="24"/>
              </w:rPr>
              <w:t>1mm</w:t>
            </w:r>
          </w:p>
        </w:tc>
        <w:tc>
          <w:tcPr>
            <w:tcW w:w="1550" w:type="dxa"/>
          </w:tcPr>
          <w:p w:rsidR="00C74D2D" w:rsidRDefault="00C74D2D" w:rsidP="00296757">
            <w:pPr>
              <w:tabs>
                <w:tab w:val="left" w:pos="3285"/>
              </w:tabs>
              <w:spacing w:line="480" w:lineRule="auto"/>
              <w:jc w:val="both"/>
              <w:cnfStyle w:val="000000100000"/>
              <w:rPr>
                <w:rFonts w:ascii="Times New Roman" w:hAnsi="Times New Roman" w:cs="Times New Roman"/>
                <w:sz w:val="24"/>
                <w:szCs w:val="24"/>
              </w:rPr>
            </w:pPr>
            <w:r>
              <w:rPr>
                <w:rFonts w:ascii="Times New Roman" w:hAnsi="Times New Roman" w:cs="Times New Roman"/>
                <w:sz w:val="24"/>
                <w:szCs w:val="24"/>
              </w:rPr>
              <w:t>24mm</w:t>
            </w:r>
          </w:p>
        </w:tc>
        <w:tc>
          <w:tcPr>
            <w:tcW w:w="1389" w:type="dxa"/>
          </w:tcPr>
          <w:p w:rsidR="00C74D2D" w:rsidRDefault="00C74D2D" w:rsidP="00296757">
            <w:pPr>
              <w:tabs>
                <w:tab w:val="left" w:pos="3285"/>
              </w:tabs>
              <w:spacing w:line="480" w:lineRule="auto"/>
              <w:jc w:val="both"/>
              <w:cnfStyle w:val="000000100000"/>
              <w:rPr>
                <w:rFonts w:ascii="Times New Roman" w:hAnsi="Times New Roman" w:cs="Times New Roman"/>
                <w:sz w:val="24"/>
                <w:szCs w:val="24"/>
              </w:rPr>
            </w:pPr>
            <w:r>
              <w:rPr>
                <w:rFonts w:ascii="Times New Roman" w:hAnsi="Times New Roman" w:cs="Times New Roman"/>
                <w:sz w:val="24"/>
                <w:szCs w:val="24"/>
              </w:rPr>
              <w:t>27mm</w:t>
            </w:r>
          </w:p>
        </w:tc>
        <w:tc>
          <w:tcPr>
            <w:tcW w:w="1723" w:type="dxa"/>
          </w:tcPr>
          <w:p w:rsidR="00C74D2D" w:rsidRDefault="00C74D2D" w:rsidP="00296757">
            <w:pPr>
              <w:tabs>
                <w:tab w:val="left" w:pos="3285"/>
              </w:tabs>
              <w:spacing w:line="480" w:lineRule="auto"/>
              <w:jc w:val="both"/>
              <w:cnfStyle w:val="000000100000"/>
              <w:rPr>
                <w:rFonts w:ascii="Times New Roman" w:hAnsi="Times New Roman" w:cs="Times New Roman"/>
                <w:sz w:val="24"/>
                <w:szCs w:val="24"/>
              </w:rPr>
            </w:pPr>
            <w:r>
              <w:rPr>
                <w:rFonts w:ascii="Times New Roman" w:hAnsi="Times New Roman" w:cs="Times New Roman"/>
                <w:sz w:val="24"/>
                <w:szCs w:val="24"/>
              </w:rPr>
              <w:t>23mm</w:t>
            </w:r>
          </w:p>
        </w:tc>
      </w:tr>
      <w:tr w:rsidR="00C74D2D" w:rsidTr="00296757">
        <w:tc>
          <w:tcPr>
            <w:cnfStyle w:val="001000000000"/>
            <w:tcW w:w="1562" w:type="dxa"/>
          </w:tcPr>
          <w:p w:rsidR="00C74D2D" w:rsidRPr="00033FD2" w:rsidRDefault="00C74D2D" w:rsidP="00296757">
            <w:pPr>
              <w:tabs>
                <w:tab w:val="left" w:pos="3285"/>
              </w:tabs>
              <w:spacing w:line="480" w:lineRule="auto"/>
              <w:jc w:val="both"/>
              <w:rPr>
                <w:rFonts w:ascii="Times New Roman" w:hAnsi="Times New Roman" w:cs="Times New Roman"/>
                <w:i/>
                <w:sz w:val="24"/>
                <w:szCs w:val="24"/>
              </w:rPr>
            </w:pPr>
            <w:r w:rsidRPr="00033FD2">
              <w:rPr>
                <w:rFonts w:ascii="Times New Roman" w:hAnsi="Times New Roman" w:cs="Times New Roman"/>
                <w:i/>
                <w:sz w:val="24"/>
                <w:szCs w:val="24"/>
              </w:rPr>
              <w:t>Acinetobacter</w:t>
            </w:r>
          </w:p>
        </w:tc>
        <w:tc>
          <w:tcPr>
            <w:tcW w:w="1150" w:type="dxa"/>
          </w:tcPr>
          <w:p w:rsidR="00C74D2D" w:rsidRDefault="00C74D2D" w:rsidP="00296757">
            <w:pPr>
              <w:tabs>
                <w:tab w:val="left" w:pos="3285"/>
              </w:tabs>
              <w:spacing w:line="480" w:lineRule="auto"/>
              <w:jc w:val="both"/>
              <w:cnfStyle w:val="000000000000"/>
              <w:rPr>
                <w:rFonts w:ascii="Times New Roman" w:hAnsi="Times New Roman" w:cs="Times New Roman"/>
                <w:sz w:val="24"/>
                <w:szCs w:val="24"/>
              </w:rPr>
            </w:pPr>
            <w:r>
              <w:rPr>
                <w:rFonts w:ascii="Times New Roman" w:hAnsi="Times New Roman" w:cs="Times New Roman"/>
                <w:sz w:val="24"/>
                <w:szCs w:val="24"/>
              </w:rPr>
              <w:t>23mm</w:t>
            </w:r>
          </w:p>
        </w:tc>
        <w:tc>
          <w:tcPr>
            <w:tcW w:w="1256" w:type="dxa"/>
          </w:tcPr>
          <w:p w:rsidR="00C74D2D" w:rsidRDefault="00C74D2D" w:rsidP="00296757">
            <w:pPr>
              <w:tabs>
                <w:tab w:val="left" w:pos="3285"/>
              </w:tabs>
              <w:spacing w:line="480" w:lineRule="auto"/>
              <w:jc w:val="both"/>
              <w:cnfStyle w:val="000000000000"/>
              <w:rPr>
                <w:rFonts w:ascii="Times New Roman" w:hAnsi="Times New Roman" w:cs="Times New Roman"/>
                <w:sz w:val="24"/>
                <w:szCs w:val="24"/>
              </w:rPr>
            </w:pPr>
            <w:r>
              <w:rPr>
                <w:rFonts w:ascii="Times New Roman" w:hAnsi="Times New Roman" w:cs="Times New Roman"/>
                <w:sz w:val="24"/>
                <w:szCs w:val="24"/>
              </w:rPr>
              <w:t>19mm</w:t>
            </w:r>
          </w:p>
        </w:tc>
        <w:tc>
          <w:tcPr>
            <w:tcW w:w="1376" w:type="dxa"/>
          </w:tcPr>
          <w:p w:rsidR="00C74D2D" w:rsidRDefault="00C74D2D" w:rsidP="00296757">
            <w:pPr>
              <w:tabs>
                <w:tab w:val="left" w:pos="3285"/>
              </w:tabs>
              <w:spacing w:line="480" w:lineRule="auto"/>
              <w:jc w:val="both"/>
              <w:cnfStyle w:val="000000000000"/>
              <w:rPr>
                <w:rFonts w:ascii="Times New Roman" w:hAnsi="Times New Roman" w:cs="Times New Roman"/>
                <w:sz w:val="24"/>
                <w:szCs w:val="24"/>
              </w:rPr>
            </w:pPr>
            <w:r>
              <w:rPr>
                <w:rFonts w:ascii="Times New Roman" w:hAnsi="Times New Roman" w:cs="Times New Roman"/>
                <w:sz w:val="24"/>
                <w:szCs w:val="24"/>
              </w:rPr>
              <w:t>22mm</w:t>
            </w:r>
          </w:p>
        </w:tc>
        <w:tc>
          <w:tcPr>
            <w:tcW w:w="1550" w:type="dxa"/>
          </w:tcPr>
          <w:p w:rsidR="00C74D2D" w:rsidRDefault="00C74D2D" w:rsidP="00296757">
            <w:pPr>
              <w:tabs>
                <w:tab w:val="left" w:pos="3285"/>
              </w:tabs>
              <w:spacing w:line="480" w:lineRule="auto"/>
              <w:jc w:val="both"/>
              <w:cnfStyle w:val="000000000000"/>
              <w:rPr>
                <w:rFonts w:ascii="Times New Roman" w:hAnsi="Times New Roman" w:cs="Times New Roman"/>
                <w:sz w:val="24"/>
                <w:szCs w:val="24"/>
              </w:rPr>
            </w:pPr>
            <w:r>
              <w:rPr>
                <w:rFonts w:ascii="Times New Roman" w:hAnsi="Times New Roman" w:cs="Times New Roman"/>
                <w:sz w:val="24"/>
                <w:szCs w:val="24"/>
              </w:rPr>
              <w:t>25mm</w:t>
            </w:r>
          </w:p>
        </w:tc>
        <w:tc>
          <w:tcPr>
            <w:tcW w:w="1389" w:type="dxa"/>
          </w:tcPr>
          <w:p w:rsidR="00C74D2D" w:rsidRDefault="00C74D2D" w:rsidP="00296757">
            <w:pPr>
              <w:tabs>
                <w:tab w:val="left" w:pos="3285"/>
              </w:tabs>
              <w:spacing w:line="480" w:lineRule="auto"/>
              <w:jc w:val="both"/>
              <w:cnfStyle w:val="000000000000"/>
              <w:rPr>
                <w:rFonts w:ascii="Times New Roman" w:hAnsi="Times New Roman" w:cs="Times New Roman"/>
                <w:sz w:val="24"/>
                <w:szCs w:val="24"/>
              </w:rPr>
            </w:pPr>
            <w:r>
              <w:rPr>
                <w:rFonts w:ascii="Times New Roman" w:hAnsi="Times New Roman" w:cs="Times New Roman"/>
                <w:sz w:val="24"/>
                <w:szCs w:val="24"/>
              </w:rPr>
              <w:t>21mm</w:t>
            </w:r>
          </w:p>
        </w:tc>
        <w:tc>
          <w:tcPr>
            <w:tcW w:w="1723" w:type="dxa"/>
          </w:tcPr>
          <w:p w:rsidR="00C74D2D" w:rsidRDefault="00C74D2D" w:rsidP="00296757">
            <w:pPr>
              <w:tabs>
                <w:tab w:val="left" w:pos="3285"/>
              </w:tabs>
              <w:spacing w:line="480" w:lineRule="auto"/>
              <w:jc w:val="both"/>
              <w:cnfStyle w:val="000000000000"/>
              <w:rPr>
                <w:rFonts w:ascii="Times New Roman" w:hAnsi="Times New Roman" w:cs="Times New Roman"/>
                <w:sz w:val="24"/>
                <w:szCs w:val="24"/>
              </w:rPr>
            </w:pPr>
            <w:r>
              <w:rPr>
                <w:rFonts w:ascii="Times New Roman" w:hAnsi="Times New Roman" w:cs="Times New Roman"/>
                <w:sz w:val="24"/>
                <w:szCs w:val="24"/>
              </w:rPr>
              <w:t>15mm</w:t>
            </w:r>
          </w:p>
        </w:tc>
      </w:tr>
    </w:tbl>
    <w:p w:rsidR="00C74D2D" w:rsidRDefault="00C74D2D" w:rsidP="00C74D2D">
      <w:pPr>
        <w:tabs>
          <w:tab w:val="left" w:pos="3285"/>
        </w:tabs>
        <w:spacing w:line="480" w:lineRule="auto"/>
        <w:jc w:val="both"/>
        <w:rPr>
          <w:rFonts w:ascii="Times New Roman" w:hAnsi="Times New Roman" w:cs="Times New Roman"/>
          <w:sz w:val="24"/>
          <w:szCs w:val="24"/>
        </w:rPr>
      </w:pPr>
    </w:p>
    <w:p w:rsidR="00C74D2D" w:rsidRDefault="00C74D2D" w:rsidP="00C74D2D">
      <w:pPr>
        <w:spacing w:line="480" w:lineRule="auto"/>
        <w:rPr>
          <w:rFonts w:ascii="Times New Roman" w:hAnsi="Times New Roman" w:cs="Times New Roman"/>
          <w:b/>
          <w:sz w:val="24"/>
          <w:szCs w:val="24"/>
        </w:rPr>
      </w:pPr>
    </w:p>
    <w:p w:rsidR="00C74D2D" w:rsidRDefault="00C74D2D" w:rsidP="00C74D2D">
      <w:pPr>
        <w:spacing w:line="480" w:lineRule="auto"/>
        <w:jc w:val="center"/>
        <w:rPr>
          <w:rFonts w:ascii="Times New Roman" w:hAnsi="Times New Roman" w:cs="Times New Roman"/>
          <w:b/>
          <w:sz w:val="24"/>
          <w:szCs w:val="24"/>
        </w:rPr>
      </w:pPr>
    </w:p>
    <w:p w:rsidR="00C74D2D" w:rsidRDefault="00C74D2D" w:rsidP="00C74D2D">
      <w:pPr>
        <w:spacing w:line="480" w:lineRule="auto"/>
        <w:jc w:val="center"/>
        <w:rPr>
          <w:rFonts w:ascii="Times New Roman" w:hAnsi="Times New Roman" w:cs="Times New Roman"/>
          <w:b/>
          <w:sz w:val="24"/>
          <w:szCs w:val="24"/>
        </w:rPr>
      </w:pPr>
    </w:p>
    <w:p w:rsidR="00C74D2D" w:rsidRDefault="00C74D2D" w:rsidP="00C74D2D">
      <w:pPr>
        <w:spacing w:line="480" w:lineRule="auto"/>
        <w:jc w:val="center"/>
        <w:rPr>
          <w:rFonts w:ascii="Times New Roman" w:hAnsi="Times New Roman" w:cs="Times New Roman"/>
          <w:b/>
          <w:sz w:val="24"/>
          <w:szCs w:val="24"/>
        </w:rPr>
      </w:pPr>
    </w:p>
    <w:p w:rsidR="00C74D2D" w:rsidRDefault="00C74D2D" w:rsidP="00C74D2D">
      <w:pPr>
        <w:spacing w:line="480" w:lineRule="auto"/>
        <w:jc w:val="center"/>
        <w:rPr>
          <w:rFonts w:ascii="Times New Roman" w:hAnsi="Times New Roman" w:cs="Times New Roman"/>
          <w:b/>
          <w:sz w:val="24"/>
          <w:szCs w:val="24"/>
        </w:rPr>
      </w:pPr>
    </w:p>
    <w:p w:rsidR="00C74D2D" w:rsidRDefault="00C74D2D" w:rsidP="00C74D2D">
      <w:pPr>
        <w:spacing w:line="480" w:lineRule="auto"/>
        <w:jc w:val="center"/>
        <w:rPr>
          <w:rFonts w:ascii="Times New Roman" w:hAnsi="Times New Roman" w:cs="Times New Roman"/>
          <w:b/>
          <w:sz w:val="24"/>
          <w:szCs w:val="24"/>
        </w:rPr>
      </w:pPr>
    </w:p>
    <w:p w:rsidR="00C74D2D" w:rsidRDefault="00C74D2D" w:rsidP="00C74D2D">
      <w:pPr>
        <w:spacing w:line="480" w:lineRule="auto"/>
        <w:jc w:val="center"/>
        <w:rPr>
          <w:rFonts w:ascii="Times New Roman" w:hAnsi="Times New Roman" w:cs="Times New Roman"/>
          <w:b/>
          <w:sz w:val="24"/>
          <w:szCs w:val="24"/>
        </w:rPr>
      </w:pPr>
    </w:p>
    <w:p w:rsidR="00C74D2D" w:rsidRDefault="00C74D2D" w:rsidP="00C74D2D">
      <w:pPr>
        <w:spacing w:line="480" w:lineRule="auto"/>
        <w:jc w:val="center"/>
        <w:rPr>
          <w:rFonts w:ascii="Times New Roman" w:hAnsi="Times New Roman" w:cs="Times New Roman"/>
          <w:b/>
          <w:sz w:val="24"/>
          <w:szCs w:val="24"/>
        </w:rPr>
      </w:pPr>
    </w:p>
    <w:p w:rsidR="00C74D2D" w:rsidRDefault="00C74D2D" w:rsidP="00865722">
      <w:pPr>
        <w:spacing w:line="480" w:lineRule="auto"/>
        <w:rPr>
          <w:rFonts w:ascii="Times New Roman" w:hAnsi="Times New Roman" w:cs="Times New Roman"/>
          <w:b/>
          <w:sz w:val="24"/>
          <w:szCs w:val="24"/>
        </w:rPr>
      </w:pPr>
    </w:p>
    <w:p w:rsidR="00C74D2D" w:rsidRDefault="00C74D2D" w:rsidP="00C74D2D">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CHAPTER 5</w:t>
      </w:r>
    </w:p>
    <w:p w:rsidR="00C74D2D" w:rsidRDefault="00C74D2D" w:rsidP="00C74D2D">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5.1  DISCUSSION </w:t>
      </w:r>
    </w:p>
    <w:p w:rsidR="00C74D2D" w:rsidRPr="007507EC" w:rsidRDefault="00C74D2D" w:rsidP="00C74D2D">
      <w:pPr>
        <w:spacing w:line="480" w:lineRule="auto"/>
        <w:jc w:val="both"/>
        <w:rPr>
          <w:rFonts w:ascii="Times New Roman" w:hAnsi="Times New Roman" w:cs="Times New Roman"/>
          <w:sz w:val="24"/>
          <w:szCs w:val="24"/>
        </w:rPr>
      </w:pPr>
      <w:r w:rsidRPr="001F4E8B">
        <w:rPr>
          <w:rFonts w:ascii="Times New Roman" w:hAnsi="Times New Roman" w:cs="Times New Roman"/>
          <w:sz w:val="24"/>
          <w:szCs w:val="24"/>
        </w:rPr>
        <w:t>Vaginal flora contains a range of microorganisms normally.</w:t>
      </w:r>
      <w:r w:rsidRPr="001F4E8B">
        <w:rPr>
          <w:rFonts w:ascii="Times New Roman" w:hAnsi="Times New Roman" w:cs="Times New Roman"/>
          <w:i/>
          <w:sz w:val="24"/>
          <w:szCs w:val="24"/>
        </w:rPr>
        <w:t xml:space="preserve">Lactobacillus </w:t>
      </w:r>
      <w:r w:rsidRPr="001F4E8B">
        <w:rPr>
          <w:rFonts w:ascii="Times New Roman" w:hAnsi="Times New Roman" w:cs="Times New Roman"/>
          <w:sz w:val="24"/>
          <w:szCs w:val="24"/>
        </w:rPr>
        <w:t xml:space="preserve">spp. play fundamental role in maintaining acidic vaginal pH and prevent the overgrowth of potentially harmful and opportunistic bacteria. Vaginal infections are a great threat for women’s health related to common gynecological problem. This study demonstrates the prevalence of  vaginal pathogens among the women study group. Vaginal infections are increasing due to vagina colonization by pathogenic bacteria other than the protective bacteria.  The results of this study are similar to the study conducted by Lakshmi et al.,(2001). They reported the prevalence of vaginal infections in India.(Larsen, 2001)In our study </w:t>
      </w:r>
      <w:r w:rsidRPr="001F4E8B">
        <w:rPr>
          <w:rFonts w:ascii="Times New Roman" w:hAnsi="Times New Roman" w:cs="Times New Roman"/>
          <w:i/>
          <w:sz w:val="24"/>
          <w:szCs w:val="24"/>
        </w:rPr>
        <w:t>E.coli</w:t>
      </w:r>
      <w:r w:rsidRPr="001F4E8B">
        <w:rPr>
          <w:rFonts w:ascii="Times New Roman" w:hAnsi="Times New Roman" w:cs="Times New Roman"/>
          <w:sz w:val="24"/>
          <w:szCs w:val="24"/>
        </w:rPr>
        <w:t xml:space="preserve"> was the most frequent bacteria followed by </w:t>
      </w:r>
      <w:r w:rsidRPr="001F4E8B">
        <w:rPr>
          <w:rFonts w:ascii="Times New Roman" w:hAnsi="Times New Roman" w:cs="Times New Roman"/>
          <w:i/>
          <w:sz w:val="24"/>
          <w:szCs w:val="24"/>
        </w:rPr>
        <w:t>Klebsiella</w:t>
      </w:r>
      <w:r w:rsidRPr="001F4E8B">
        <w:rPr>
          <w:rFonts w:ascii="Times New Roman" w:hAnsi="Times New Roman" w:cs="Times New Roman"/>
          <w:sz w:val="24"/>
          <w:szCs w:val="24"/>
        </w:rPr>
        <w:t xml:space="preserve"> , </w:t>
      </w:r>
      <w:r w:rsidRPr="001F4E8B">
        <w:rPr>
          <w:rFonts w:ascii="Times New Roman" w:hAnsi="Times New Roman" w:cs="Times New Roman"/>
          <w:i/>
          <w:sz w:val="24"/>
          <w:szCs w:val="24"/>
        </w:rPr>
        <w:t>PseudomonasCitrobacter</w:t>
      </w:r>
      <w:r w:rsidRPr="001F4E8B">
        <w:rPr>
          <w:rFonts w:ascii="Times New Roman" w:hAnsi="Times New Roman" w:cs="Times New Roman"/>
          <w:sz w:val="24"/>
          <w:szCs w:val="24"/>
        </w:rPr>
        <w:t xml:space="preserve"> , </w:t>
      </w:r>
      <w:r w:rsidRPr="001F4E8B">
        <w:rPr>
          <w:rFonts w:ascii="Times New Roman" w:hAnsi="Times New Roman" w:cs="Times New Roman"/>
          <w:i/>
          <w:sz w:val="24"/>
          <w:szCs w:val="24"/>
        </w:rPr>
        <w:t>Proteus</w:t>
      </w:r>
      <w:r w:rsidRPr="001F4E8B">
        <w:rPr>
          <w:rFonts w:ascii="Times New Roman" w:hAnsi="Times New Roman" w:cs="Times New Roman"/>
          <w:sz w:val="24"/>
          <w:szCs w:val="24"/>
        </w:rPr>
        <w:t xml:space="preserve"> and </w:t>
      </w:r>
      <w:r w:rsidRPr="001F4E8B">
        <w:rPr>
          <w:rFonts w:ascii="Times New Roman" w:hAnsi="Times New Roman" w:cs="Times New Roman"/>
          <w:i/>
          <w:sz w:val="24"/>
          <w:szCs w:val="24"/>
        </w:rPr>
        <w:t>Acinetobacter</w:t>
      </w:r>
      <w:r w:rsidRPr="001F4E8B">
        <w:rPr>
          <w:rFonts w:ascii="Times New Roman" w:hAnsi="Times New Roman" w:cs="Times New Roman"/>
          <w:sz w:val="24"/>
          <w:szCs w:val="24"/>
        </w:rPr>
        <w:t xml:space="preserve"> respectively, similar to a study conducted by Dutta </w:t>
      </w:r>
      <w:r w:rsidRPr="001F4E8B">
        <w:rPr>
          <w:rFonts w:ascii="Times New Roman" w:hAnsi="Times New Roman" w:cs="Times New Roman"/>
          <w:i/>
          <w:sz w:val="24"/>
          <w:szCs w:val="24"/>
        </w:rPr>
        <w:t>et a.,.(1995)</w:t>
      </w:r>
      <w:r w:rsidRPr="001F4E8B">
        <w:rPr>
          <w:rFonts w:ascii="Times New Roman" w:hAnsi="Times New Roman" w:cs="Times New Roman"/>
          <w:sz w:val="24"/>
          <w:szCs w:val="24"/>
        </w:rPr>
        <w:t xml:space="preserve">. McDonald </w:t>
      </w:r>
      <w:r w:rsidRPr="001F4E8B">
        <w:rPr>
          <w:rFonts w:ascii="Times New Roman" w:hAnsi="Times New Roman" w:cs="Times New Roman"/>
          <w:i/>
          <w:sz w:val="24"/>
          <w:szCs w:val="24"/>
        </w:rPr>
        <w:t>et al.,</w:t>
      </w:r>
      <w:r w:rsidRPr="001F4E8B">
        <w:rPr>
          <w:rFonts w:ascii="Times New Roman" w:hAnsi="Times New Roman" w:cs="Times New Roman"/>
          <w:sz w:val="24"/>
          <w:szCs w:val="24"/>
        </w:rPr>
        <w:t xml:space="preserve">(1994) also found </w:t>
      </w:r>
      <w:r w:rsidRPr="001F4E8B">
        <w:rPr>
          <w:rFonts w:ascii="Times New Roman" w:hAnsi="Times New Roman" w:cs="Times New Roman"/>
          <w:i/>
          <w:sz w:val="24"/>
          <w:szCs w:val="24"/>
        </w:rPr>
        <w:t>E. coli</w:t>
      </w:r>
      <w:r w:rsidRPr="001F4E8B">
        <w:rPr>
          <w:rFonts w:ascii="Times New Roman" w:hAnsi="Times New Roman" w:cs="Times New Roman"/>
          <w:sz w:val="24"/>
          <w:szCs w:val="24"/>
        </w:rPr>
        <w:t xml:space="preserve"> to be the important bacteria associated with bacterial vaginosis. The most useful antibiotics against gram negative rods in our study were Imipenem (27mm) and Ciprofloxacin (28). Antibiotics like Imipenem are extremely effective but expensive. Tariq </w:t>
      </w:r>
      <w:r w:rsidRPr="001F4E8B">
        <w:rPr>
          <w:rFonts w:ascii="Times New Roman" w:hAnsi="Times New Roman" w:cs="Times New Roman"/>
          <w:i/>
          <w:sz w:val="24"/>
          <w:szCs w:val="24"/>
        </w:rPr>
        <w:t>et al.,</w:t>
      </w:r>
      <w:r w:rsidRPr="001F4E8B">
        <w:rPr>
          <w:rFonts w:ascii="Times New Roman" w:hAnsi="Times New Roman" w:cs="Times New Roman"/>
          <w:sz w:val="24"/>
          <w:szCs w:val="24"/>
        </w:rPr>
        <w:t>(2017)reported similar findings. Whereas the antimicrobials with least affectivity against gram negative rods were Penicillins (Ampicillin</w:t>
      </w:r>
      <w:r>
        <w:rPr>
          <w:rFonts w:ascii="Times New Roman" w:hAnsi="Times New Roman" w:cs="Times New Roman"/>
          <w:sz w:val="24"/>
          <w:szCs w:val="24"/>
        </w:rPr>
        <w:t>, amoxicillin-clavulanic acid), Amikacin due, probably, to indiscriminate use of antibiotics.</w:t>
      </w:r>
    </w:p>
    <w:p w:rsidR="00C74D2D" w:rsidRDefault="00C74D2D" w:rsidP="00C74D2D">
      <w:pPr>
        <w:rPr>
          <w:rFonts w:ascii="Times New Roman" w:hAnsi="Times New Roman" w:cs="Times New Roman"/>
        </w:rPr>
      </w:pPr>
    </w:p>
    <w:p w:rsidR="00C74D2D" w:rsidRDefault="00C74D2D" w:rsidP="00C74D2D">
      <w:pPr>
        <w:spacing w:line="480" w:lineRule="auto"/>
        <w:jc w:val="center"/>
        <w:rPr>
          <w:rFonts w:ascii="Times New Roman" w:hAnsi="Times New Roman" w:cs="Times New Roman"/>
          <w:b/>
          <w:sz w:val="24"/>
          <w:szCs w:val="24"/>
        </w:rPr>
      </w:pPr>
    </w:p>
    <w:p w:rsidR="00C74D2D" w:rsidRDefault="00C74D2D" w:rsidP="00C74D2D">
      <w:pPr>
        <w:spacing w:line="480" w:lineRule="auto"/>
        <w:jc w:val="center"/>
        <w:rPr>
          <w:rFonts w:ascii="Times New Roman" w:hAnsi="Times New Roman" w:cs="Times New Roman"/>
          <w:b/>
          <w:sz w:val="24"/>
          <w:szCs w:val="24"/>
        </w:rPr>
      </w:pPr>
    </w:p>
    <w:p w:rsidR="00C74D2D" w:rsidRDefault="00C74D2D" w:rsidP="00C74D2D">
      <w:pPr>
        <w:spacing w:line="480" w:lineRule="auto"/>
        <w:jc w:val="center"/>
        <w:rPr>
          <w:rFonts w:ascii="Times New Roman" w:hAnsi="Times New Roman" w:cs="Times New Roman"/>
          <w:b/>
          <w:sz w:val="24"/>
          <w:szCs w:val="24"/>
        </w:rPr>
      </w:pPr>
    </w:p>
    <w:p w:rsidR="00C74D2D" w:rsidRDefault="00C74D2D" w:rsidP="00EF7681">
      <w:pPr>
        <w:spacing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CONCLUSION</w:t>
      </w:r>
    </w:p>
    <w:p w:rsidR="00C74D2D" w:rsidRDefault="00C74D2D" w:rsidP="00C74D2D">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High prevalence of gynecological infections demands that the patients who suffer from the symptoms of gynecology must be investigated carefully. The elevated prevalence of vaginal bacteria in the recent study stress that high vaginal swab </w:t>
      </w:r>
      <w:r w:rsidRPr="00226D90">
        <w:rPr>
          <w:rFonts w:ascii="Times New Roman" w:hAnsi="Times New Roman" w:cs="Times New Roman"/>
          <w:sz w:val="24"/>
          <w:szCs w:val="24"/>
        </w:rPr>
        <w:t>culture provides a good laboratory means for the identification of causative bacteria.It is therefore recommended for ro</w:t>
      </w:r>
      <w:r w:rsidR="00F8127F">
        <w:rPr>
          <w:rFonts w:ascii="Times New Roman" w:hAnsi="Times New Roman" w:cs="Times New Roman"/>
          <w:sz w:val="24"/>
          <w:szCs w:val="24"/>
        </w:rPr>
        <w:t>Urinary Tract Infection(UTi)</w:t>
      </w:r>
      <w:r w:rsidRPr="00226D90">
        <w:rPr>
          <w:rFonts w:ascii="Times New Roman" w:hAnsi="Times New Roman" w:cs="Times New Roman"/>
          <w:sz w:val="24"/>
          <w:szCs w:val="24"/>
        </w:rPr>
        <w:t>ne use. There is a need for stakeholders to be aware of antibiotic resistance in order to avoid improper use and frequent abuse of available antibiotics. Treatment schedule must be designed subsequent to proper laboratory investigations</w:t>
      </w:r>
    </w:p>
    <w:p w:rsidR="00EF7681" w:rsidRDefault="00EF7681" w:rsidP="00C74D2D">
      <w:pPr>
        <w:spacing w:line="480" w:lineRule="auto"/>
        <w:jc w:val="both"/>
        <w:rPr>
          <w:rFonts w:ascii="Times New Roman" w:hAnsi="Times New Roman" w:cs="Times New Roman"/>
          <w:sz w:val="24"/>
          <w:szCs w:val="24"/>
        </w:rPr>
      </w:pPr>
    </w:p>
    <w:p w:rsidR="00EF7681" w:rsidRDefault="00EF7681" w:rsidP="00C74D2D">
      <w:pPr>
        <w:spacing w:line="480" w:lineRule="auto"/>
        <w:jc w:val="both"/>
        <w:rPr>
          <w:rFonts w:ascii="Times New Roman" w:hAnsi="Times New Roman" w:cs="Times New Roman"/>
          <w:sz w:val="24"/>
          <w:szCs w:val="24"/>
        </w:rPr>
      </w:pPr>
    </w:p>
    <w:p w:rsidR="00EF7681" w:rsidRDefault="00EF7681" w:rsidP="00C74D2D">
      <w:pPr>
        <w:spacing w:line="480" w:lineRule="auto"/>
        <w:jc w:val="both"/>
        <w:rPr>
          <w:rFonts w:ascii="Times New Roman" w:hAnsi="Times New Roman" w:cs="Times New Roman"/>
          <w:sz w:val="24"/>
          <w:szCs w:val="24"/>
        </w:rPr>
      </w:pPr>
    </w:p>
    <w:p w:rsidR="00EF7681" w:rsidRDefault="00EF7681" w:rsidP="00C74D2D">
      <w:pPr>
        <w:spacing w:line="480" w:lineRule="auto"/>
        <w:jc w:val="both"/>
        <w:rPr>
          <w:rFonts w:ascii="Times New Roman" w:hAnsi="Times New Roman" w:cs="Times New Roman"/>
          <w:sz w:val="24"/>
          <w:szCs w:val="24"/>
        </w:rPr>
      </w:pPr>
    </w:p>
    <w:p w:rsidR="00EF7681" w:rsidRDefault="00EF7681" w:rsidP="00C74D2D">
      <w:pPr>
        <w:spacing w:line="480" w:lineRule="auto"/>
        <w:jc w:val="both"/>
        <w:rPr>
          <w:rFonts w:ascii="Times New Roman" w:hAnsi="Times New Roman" w:cs="Times New Roman"/>
          <w:sz w:val="24"/>
          <w:szCs w:val="24"/>
        </w:rPr>
      </w:pPr>
    </w:p>
    <w:p w:rsidR="00EF7681" w:rsidRDefault="00EF7681" w:rsidP="00C74D2D">
      <w:pPr>
        <w:spacing w:line="480" w:lineRule="auto"/>
        <w:jc w:val="both"/>
        <w:rPr>
          <w:rFonts w:ascii="Times New Roman" w:hAnsi="Times New Roman" w:cs="Times New Roman"/>
          <w:sz w:val="24"/>
          <w:szCs w:val="24"/>
        </w:rPr>
      </w:pPr>
    </w:p>
    <w:p w:rsidR="007C4E92" w:rsidRDefault="007C4E92" w:rsidP="00EF7681">
      <w:pPr>
        <w:jc w:val="both"/>
        <w:rPr>
          <w:rFonts w:ascii="Times New Roman" w:hAnsi="Times New Roman" w:cs="Times New Roman"/>
          <w:b/>
          <w:sz w:val="24"/>
          <w:szCs w:val="24"/>
        </w:rPr>
      </w:pPr>
    </w:p>
    <w:p w:rsidR="007C4E92" w:rsidRDefault="007C4E92" w:rsidP="00EF7681">
      <w:pPr>
        <w:jc w:val="both"/>
        <w:rPr>
          <w:rFonts w:ascii="Times New Roman" w:hAnsi="Times New Roman" w:cs="Times New Roman"/>
          <w:b/>
          <w:sz w:val="24"/>
          <w:szCs w:val="24"/>
        </w:rPr>
      </w:pPr>
    </w:p>
    <w:p w:rsidR="007C4E92" w:rsidRDefault="007C4E92" w:rsidP="00EF7681">
      <w:pPr>
        <w:jc w:val="both"/>
        <w:rPr>
          <w:rFonts w:ascii="Times New Roman" w:hAnsi="Times New Roman" w:cs="Times New Roman"/>
          <w:b/>
          <w:sz w:val="24"/>
          <w:szCs w:val="24"/>
        </w:rPr>
      </w:pPr>
    </w:p>
    <w:p w:rsidR="007C4E92" w:rsidRDefault="007C4E92" w:rsidP="00EF7681">
      <w:pPr>
        <w:jc w:val="both"/>
        <w:rPr>
          <w:rFonts w:ascii="Times New Roman" w:hAnsi="Times New Roman" w:cs="Times New Roman"/>
          <w:b/>
          <w:sz w:val="24"/>
          <w:szCs w:val="24"/>
        </w:rPr>
      </w:pPr>
    </w:p>
    <w:p w:rsidR="007C4E92" w:rsidRDefault="007C4E92" w:rsidP="00EF7681">
      <w:pPr>
        <w:jc w:val="both"/>
        <w:rPr>
          <w:rFonts w:ascii="Times New Roman" w:hAnsi="Times New Roman" w:cs="Times New Roman"/>
          <w:b/>
          <w:sz w:val="24"/>
          <w:szCs w:val="24"/>
        </w:rPr>
      </w:pPr>
    </w:p>
    <w:p w:rsidR="007C4E92" w:rsidRDefault="007C4E92" w:rsidP="00EF7681">
      <w:pPr>
        <w:jc w:val="both"/>
        <w:rPr>
          <w:rFonts w:ascii="Times New Roman" w:hAnsi="Times New Roman" w:cs="Times New Roman"/>
          <w:b/>
          <w:sz w:val="24"/>
          <w:szCs w:val="24"/>
        </w:rPr>
      </w:pPr>
    </w:p>
    <w:p w:rsidR="007C4E92" w:rsidRDefault="007C4E92" w:rsidP="00EF7681">
      <w:pPr>
        <w:jc w:val="both"/>
        <w:rPr>
          <w:rFonts w:ascii="Times New Roman" w:hAnsi="Times New Roman" w:cs="Times New Roman"/>
          <w:b/>
          <w:sz w:val="24"/>
          <w:szCs w:val="24"/>
        </w:rPr>
      </w:pPr>
    </w:p>
    <w:p w:rsidR="00EF7681" w:rsidRDefault="00EF7681" w:rsidP="007C4E92">
      <w:pPr>
        <w:jc w:val="center"/>
        <w:rPr>
          <w:rFonts w:ascii="Times New Roman" w:hAnsi="Times New Roman" w:cs="Times New Roman"/>
          <w:b/>
          <w:sz w:val="24"/>
          <w:szCs w:val="24"/>
        </w:rPr>
      </w:pPr>
      <w:r w:rsidRPr="00B75987">
        <w:rPr>
          <w:rFonts w:ascii="Times New Roman" w:hAnsi="Times New Roman" w:cs="Times New Roman"/>
          <w:b/>
          <w:sz w:val="24"/>
          <w:szCs w:val="24"/>
        </w:rPr>
        <w:lastRenderedPageBreak/>
        <w:t>REFERENCES</w:t>
      </w:r>
    </w:p>
    <w:p w:rsidR="00EF7681" w:rsidRPr="0094498D" w:rsidRDefault="00EF7681" w:rsidP="00EF7681">
      <w:pPr>
        <w:jc w:val="both"/>
        <w:rPr>
          <w:rFonts w:ascii="Times New Roman" w:hAnsi="Times New Roman" w:cs="Times New Roman"/>
          <w:b/>
          <w:sz w:val="24"/>
          <w:szCs w:val="24"/>
        </w:rPr>
      </w:pPr>
      <w:r w:rsidRPr="00B75987">
        <w:rPr>
          <w:rFonts w:ascii="Times New Roman" w:hAnsi="Times New Roman" w:cs="Times New Roman"/>
          <w:sz w:val="24"/>
          <w:szCs w:val="24"/>
        </w:rPr>
        <w:t xml:space="preserve"> Abraham EP, Chain E. Nature. (1940);An enzyme from bacteria able to destroy penicillin. </w:t>
      </w:r>
      <w:r>
        <w:rPr>
          <w:rFonts w:ascii="Times New Roman" w:hAnsi="Times New Roman" w:cs="Times New Roman"/>
          <w:sz w:val="24"/>
          <w:szCs w:val="24"/>
        </w:rPr>
        <w:tab/>
      </w:r>
      <w:r w:rsidRPr="00B75987">
        <w:rPr>
          <w:rFonts w:ascii="Times New Roman" w:hAnsi="Times New Roman" w:cs="Times New Roman"/>
          <w:sz w:val="24"/>
          <w:szCs w:val="24"/>
        </w:rPr>
        <w:t>146:837.</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Ahmed HM, Rasool VH, Al-Tawil NG. (2014); Prevalenc</w:t>
      </w:r>
      <w:r>
        <w:rPr>
          <w:rFonts w:ascii="Times New Roman" w:hAnsi="Times New Roman" w:cs="Times New Roman"/>
          <w:sz w:val="24"/>
          <w:szCs w:val="24"/>
        </w:rPr>
        <w:t xml:space="preserve">e of abnormal vaginal signs and </w:t>
      </w:r>
      <w:r>
        <w:rPr>
          <w:rFonts w:ascii="Times New Roman" w:hAnsi="Times New Roman" w:cs="Times New Roman"/>
          <w:sz w:val="24"/>
          <w:szCs w:val="24"/>
        </w:rPr>
        <w:tab/>
      </w:r>
      <w:r w:rsidRPr="00B75987">
        <w:rPr>
          <w:rFonts w:ascii="Times New Roman" w:hAnsi="Times New Roman" w:cs="Times New Roman"/>
          <w:sz w:val="24"/>
          <w:szCs w:val="24"/>
        </w:rPr>
        <w:t xml:space="preserve">symptoms among attendees of Obstetrics and Gynecology Department of Shaqlawa </w:t>
      </w:r>
      <w:r>
        <w:rPr>
          <w:rFonts w:ascii="Times New Roman" w:hAnsi="Times New Roman" w:cs="Times New Roman"/>
          <w:sz w:val="24"/>
          <w:szCs w:val="24"/>
        </w:rPr>
        <w:tab/>
      </w:r>
      <w:r w:rsidRPr="00B75987">
        <w:rPr>
          <w:rFonts w:ascii="Times New Roman" w:hAnsi="Times New Roman" w:cs="Times New Roman"/>
          <w:sz w:val="24"/>
          <w:szCs w:val="24"/>
        </w:rPr>
        <w:t xml:space="preserve">Hospital. Medical Journal of Babylon. 11(1):120-9. </w:t>
      </w:r>
    </w:p>
    <w:p w:rsidR="00EF7681"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Alanis AJ. Arch Med Res. (2005).Resistance to antibiotics: Are we in the post-antibiotic era? </w:t>
      </w:r>
      <w:r>
        <w:rPr>
          <w:rFonts w:ascii="Times New Roman" w:hAnsi="Times New Roman" w:cs="Times New Roman"/>
          <w:sz w:val="24"/>
          <w:szCs w:val="24"/>
        </w:rPr>
        <w:tab/>
      </w:r>
      <w:r w:rsidRPr="00B75987">
        <w:rPr>
          <w:rFonts w:ascii="Times New Roman" w:hAnsi="Times New Roman" w:cs="Times New Roman"/>
          <w:sz w:val="24"/>
          <w:szCs w:val="24"/>
        </w:rPr>
        <w:t>36:697–705.</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Aminov RI . (2010). Front Microbiol :A brief history of the antibiotic era: lessons learned and </w:t>
      </w:r>
      <w:r>
        <w:rPr>
          <w:rFonts w:ascii="Times New Roman" w:hAnsi="Times New Roman" w:cs="Times New Roman"/>
          <w:sz w:val="24"/>
          <w:szCs w:val="24"/>
        </w:rPr>
        <w:tab/>
      </w:r>
      <w:r w:rsidRPr="00B75987">
        <w:rPr>
          <w:rFonts w:ascii="Times New Roman" w:hAnsi="Times New Roman" w:cs="Times New Roman"/>
          <w:sz w:val="24"/>
          <w:szCs w:val="24"/>
        </w:rPr>
        <w:t>challenges for the future. 1:134.</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Aminov RI, Mackie RI. FEMS Microbiol Lett. (2007); Evolution and ecology of antibiotic </w:t>
      </w:r>
      <w:r>
        <w:rPr>
          <w:rFonts w:ascii="Times New Roman" w:hAnsi="Times New Roman" w:cs="Times New Roman"/>
          <w:sz w:val="24"/>
          <w:szCs w:val="24"/>
        </w:rPr>
        <w:tab/>
      </w:r>
      <w:r w:rsidRPr="00B75987">
        <w:rPr>
          <w:rFonts w:ascii="Times New Roman" w:hAnsi="Times New Roman" w:cs="Times New Roman"/>
          <w:sz w:val="24"/>
          <w:szCs w:val="24"/>
        </w:rPr>
        <w:t>resistance genes. 271:147–161.</w:t>
      </w:r>
    </w:p>
    <w:p w:rsidR="00EF7681"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Anderson RM, May R.( 1991). Infectious diseases of humans. Oxford. Publication Google.</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Appelbaum P. Clin Microbiol Infect.( 2006); resistant Staphylococcus aureus. The emergence of </w:t>
      </w:r>
      <w:r>
        <w:rPr>
          <w:rFonts w:ascii="Times New Roman" w:hAnsi="Times New Roman" w:cs="Times New Roman"/>
          <w:sz w:val="24"/>
          <w:szCs w:val="24"/>
        </w:rPr>
        <w:tab/>
      </w:r>
      <w:r w:rsidRPr="00B75987">
        <w:rPr>
          <w:rFonts w:ascii="Times New Roman" w:hAnsi="Times New Roman" w:cs="Times New Roman"/>
          <w:sz w:val="24"/>
          <w:szCs w:val="24"/>
        </w:rPr>
        <w:t>vancomycin</w:t>
      </w:r>
      <w:r w:rsidRPr="00B75987">
        <w:rPr>
          <w:rFonts w:ascii="Cambria Math" w:hAnsi="Cambria Math" w:cs="Times New Roman"/>
          <w:sz w:val="24"/>
          <w:szCs w:val="24"/>
        </w:rPr>
        <w:t>‐</w:t>
      </w:r>
      <w:r w:rsidRPr="00B75987">
        <w:rPr>
          <w:rFonts w:ascii="Times New Roman" w:hAnsi="Times New Roman" w:cs="Times New Roman"/>
          <w:sz w:val="24"/>
          <w:szCs w:val="24"/>
        </w:rPr>
        <w:t>intermediate and vancomycin. 12:16–23.</w:t>
      </w:r>
    </w:p>
    <w:p w:rsidR="00EF7681"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Avorn J, Barrett JF, Davey PG, et al., (2001). Antibiotic resistance: Synthesis of    </w:t>
      </w:r>
      <w:r>
        <w:rPr>
          <w:rFonts w:ascii="Times New Roman" w:hAnsi="Times New Roman" w:cs="Times New Roman"/>
          <w:sz w:val="24"/>
          <w:szCs w:val="24"/>
        </w:rPr>
        <w:tab/>
      </w:r>
      <w:r w:rsidRPr="00B75987">
        <w:rPr>
          <w:rFonts w:ascii="Times New Roman" w:hAnsi="Times New Roman" w:cs="Times New Roman"/>
          <w:sz w:val="24"/>
          <w:szCs w:val="24"/>
        </w:rPr>
        <w:t>recommendations by expert policy.</w:t>
      </w:r>
      <w:r>
        <w:rPr>
          <w:rFonts w:ascii="Times New Roman" w:hAnsi="Times New Roman" w:cs="Times New Roman"/>
          <w:sz w:val="24"/>
          <w:szCs w:val="24"/>
        </w:rPr>
        <w:tab/>
      </w:r>
      <w:hyperlink r:id="rId8" w:history="1">
        <w:r w:rsidRPr="00B75987">
          <w:rPr>
            <w:rFonts w:ascii="Times New Roman" w:hAnsi="Times New Roman" w:cs="Times New Roman"/>
            <w:sz w:val="24"/>
            <w:szCs w:val="24"/>
            <w:u w:val="single"/>
          </w:rPr>
          <w:t>http://www.who.int/csr/resources/publications/drugresist/antibiotics.pdf</w:t>
        </w:r>
      </w:hyperlink>
      <w:r w:rsidRPr="00B75987">
        <w:rPr>
          <w:rFonts w:ascii="Times New Roman" w:hAnsi="Times New Roman" w:cs="Times New Roman"/>
          <w:sz w:val="24"/>
          <w:szCs w:val="24"/>
        </w:rPr>
        <w:t> </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Br Med J.  (1961;1:124–125.) “Celbenin”-resistant staphylococci. Jevons MP.  </w:t>
      </w:r>
      <w:r>
        <w:rPr>
          <w:rFonts w:ascii="Times New Roman" w:hAnsi="Times New Roman" w:cs="Times New Roman"/>
          <w:sz w:val="24"/>
          <w:szCs w:val="24"/>
        </w:rPr>
        <w:tab/>
      </w:r>
      <w:hyperlink r:id="rId9" w:history="1">
        <w:r w:rsidRPr="00B75987">
          <w:rPr>
            <w:rFonts w:ascii="Times New Roman" w:hAnsi="Times New Roman" w:cs="Times New Roman"/>
            <w:sz w:val="24"/>
            <w:szCs w:val="24"/>
            <w:u w:val="single"/>
          </w:rPr>
          <w:t>https://www.ncbi.nlm.nih.gov/pmc/articles/PMC1952888/?page=1</w:t>
        </w:r>
      </w:hyperlink>
      <w:r w:rsidRPr="00B75987">
        <w:rPr>
          <w:rFonts w:ascii="Times New Roman" w:hAnsi="Times New Roman" w:cs="Times New Roman"/>
          <w:sz w:val="24"/>
          <w:szCs w:val="24"/>
        </w:rPr>
        <w:t>.</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Cauci S, Driussi S, De Santo D, Penacchioni P, Iannicelli T, Lanzafame P, et al.( 2002 Jun); </w:t>
      </w:r>
      <w:r>
        <w:rPr>
          <w:rFonts w:ascii="Times New Roman" w:hAnsi="Times New Roman" w:cs="Times New Roman"/>
          <w:sz w:val="24"/>
          <w:szCs w:val="24"/>
        </w:rPr>
        <w:tab/>
      </w:r>
      <w:r w:rsidRPr="00B75987">
        <w:rPr>
          <w:rFonts w:ascii="Times New Roman" w:hAnsi="Times New Roman" w:cs="Times New Roman"/>
          <w:sz w:val="24"/>
          <w:szCs w:val="24"/>
        </w:rPr>
        <w:t xml:space="preserve">Prevalence of bacterial vaginosis and vaginal flora changes in peri- and postmenopausal </w:t>
      </w:r>
      <w:r>
        <w:rPr>
          <w:rFonts w:ascii="Times New Roman" w:hAnsi="Times New Roman" w:cs="Times New Roman"/>
          <w:sz w:val="24"/>
          <w:szCs w:val="24"/>
        </w:rPr>
        <w:tab/>
      </w:r>
      <w:r w:rsidRPr="00B75987">
        <w:rPr>
          <w:rFonts w:ascii="Times New Roman" w:hAnsi="Times New Roman" w:cs="Times New Roman"/>
          <w:sz w:val="24"/>
          <w:szCs w:val="24"/>
        </w:rPr>
        <w:t xml:space="preserve">women. J Clin Microbiol. 40(6):2147-52. </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Chadwick D, Goode J. Sons: John Wiley; 1997. Antibiotic resistance: origins, evolution, </w:t>
      </w:r>
      <w:r>
        <w:rPr>
          <w:rFonts w:ascii="Times New Roman" w:hAnsi="Times New Roman" w:cs="Times New Roman"/>
          <w:sz w:val="24"/>
          <w:szCs w:val="24"/>
        </w:rPr>
        <w:tab/>
      </w:r>
      <w:r w:rsidRPr="00B75987">
        <w:rPr>
          <w:rFonts w:ascii="Times New Roman" w:hAnsi="Times New Roman" w:cs="Times New Roman"/>
          <w:sz w:val="24"/>
          <w:szCs w:val="24"/>
        </w:rPr>
        <w:t>selection and spread</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Chopra I, Roberts M. Microbiol Mol Biol Rev. (2001); Tetracycline antibiotics: mode of action, </w:t>
      </w:r>
      <w:r>
        <w:rPr>
          <w:rFonts w:ascii="Times New Roman" w:hAnsi="Times New Roman" w:cs="Times New Roman"/>
          <w:sz w:val="24"/>
          <w:szCs w:val="24"/>
        </w:rPr>
        <w:tab/>
      </w:r>
      <w:r w:rsidRPr="00B75987">
        <w:rPr>
          <w:rFonts w:ascii="Times New Roman" w:hAnsi="Times New Roman" w:cs="Times New Roman"/>
          <w:sz w:val="24"/>
          <w:szCs w:val="24"/>
        </w:rPr>
        <w:t>applications, molecular biology, and epidemiology of bacterial resistance. 65:232–260.</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Colles JG, Miles RS. (1989); Tests for identification of bacteria. In: Practical Medical </w:t>
      </w:r>
      <w:r>
        <w:rPr>
          <w:rFonts w:ascii="Times New Roman" w:hAnsi="Times New Roman" w:cs="Times New Roman"/>
          <w:sz w:val="24"/>
          <w:szCs w:val="24"/>
        </w:rPr>
        <w:tab/>
      </w:r>
      <w:r w:rsidRPr="00B75987">
        <w:rPr>
          <w:rFonts w:ascii="Times New Roman" w:hAnsi="Times New Roman" w:cs="Times New Roman"/>
          <w:sz w:val="24"/>
          <w:szCs w:val="24"/>
        </w:rPr>
        <w:t xml:space="preserve">Microbiology. eds. Collee JG, Deguid JP, Fraser AG and Marmion BP.13th edition. </w:t>
      </w:r>
      <w:r>
        <w:rPr>
          <w:rFonts w:ascii="Times New Roman" w:hAnsi="Times New Roman" w:cs="Times New Roman"/>
          <w:sz w:val="24"/>
          <w:szCs w:val="24"/>
        </w:rPr>
        <w:tab/>
      </w:r>
      <w:r w:rsidRPr="00B75987">
        <w:rPr>
          <w:rFonts w:ascii="Times New Roman" w:hAnsi="Times New Roman" w:cs="Times New Roman"/>
          <w:sz w:val="24"/>
          <w:szCs w:val="24"/>
        </w:rPr>
        <w:t xml:space="preserve">Churchill Livingstone Edinburgh; pp141–159. </w:t>
      </w:r>
    </w:p>
    <w:p w:rsidR="00EF7681" w:rsidRPr="00B75987" w:rsidRDefault="00EF7681" w:rsidP="00EF7681">
      <w:pPr>
        <w:tabs>
          <w:tab w:val="left" w:pos="3375"/>
        </w:tabs>
        <w:jc w:val="both"/>
        <w:rPr>
          <w:rFonts w:ascii="Times New Roman" w:hAnsi="Times New Roman" w:cs="Times New Roman"/>
          <w:sz w:val="24"/>
          <w:szCs w:val="24"/>
        </w:rPr>
      </w:pPr>
      <w:r>
        <w:rPr>
          <w:rFonts w:ascii="Times New Roman" w:hAnsi="Times New Roman" w:cs="Times New Roman"/>
          <w:sz w:val="24"/>
          <w:szCs w:val="24"/>
        </w:rPr>
        <w:tab/>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lastRenderedPageBreak/>
        <w:t xml:space="preserve">Devasahayam G, Scheld WM, Hoffman PS.(2010); Newer antibacterial drugs for a new </w:t>
      </w:r>
      <w:r>
        <w:rPr>
          <w:rFonts w:ascii="Times New Roman" w:hAnsi="Times New Roman" w:cs="Times New Roman"/>
          <w:sz w:val="24"/>
          <w:szCs w:val="24"/>
        </w:rPr>
        <w:tab/>
      </w:r>
      <w:r w:rsidRPr="00B75987">
        <w:rPr>
          <w:rFonts w:ascii="Times New Roman" w:hAnsi="Times New Roman" w:cs="Times New Roman"/>
          <w:sz w:val="24"/>
          <w:szCs w:val="24"/>
        </w:rPr>
        <w:t>century. Expert Opin Investig Drugs. 19:215–234.</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Fact sheet 2016- Antibiotic resistance. (Jun;2017 );resistance resistance.  </w:t>
      </w:r>
      <w:r>
        <w:rPr>
          <w:rFonts w:ascii="Times New Roman" w:hAnsi="Times New Roman" w:cs="Times New Roman"/>
          <w:sz w:val="24"/>
          <w:szCs w:val="24"/>
        </w:rPr>
        <w:tab/>
      </w:r>
      <w:hyperlink r:id="rId10" w:history="1">
        <w:r w:rsidRPr="00B75987">
          <w:rPr>
            <w:rFonts w:ascii="Times New Roman" w:hAnsi="Times New Roman" w:cs="Times New Roman"/>
            <w:sz w:val="24"/>
            <w:szCs w:val="24"/>
            <w:u w:val="single"/>
          </w:rPr>
          <w:t>http://www.who.int/mediacentre/factsheets/antibiotic-resistance/en/.</w:t>
        </w:r>
      </w:hyperlink>
      <w:r w:rsidRPr="00B75987">
        <w:rPr>
          <w:rFonts w:ascii="Times New Roman" w:hAnsi="Times New Roman" w:cs="Times New Roman"/>
          <w:sz w:val="24"/>
          <w:szCs w:val="24"/>
        </w:rPr>
        <w:t> </w:t>
      </w:r>
    </w:p>
    <w:p w:rsidR="00EF7681"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Freire-Moran L, Aronsson B, Manz C, et al.  (2011); Drug Resist Updat.  Critical shortage of </w:t>
      </w:r>
      <w:r>
        <w:rPr>
          <w:rFonts w:ascii="Times New Roman" w:hAnsi="Times New Roman" w:cs="Times New Roman"/>
          <w:sz w:val="24"/>
          <w:szCs w:val="24"/>
        </w:rPr>
        <w:tab/>
      </w:r>
      <w:r w:rsidRPr="00B75987">
        <w:rPr>
          <w:rFonts w:ascii="Times New Roman" w:hAnsi="Times New Roman" w:cs="Times New Roman"/>
          <w:sz w:val="24"/>
          <w:szCs w:val="24"/>
        </w:rPr>
        <w:t xml:space="preserve">new antibiotics in development against multidrug-resistant bacteria—Time to react is </w:t>
      </w:r>
      <w:r>
        <w:rPr>
          <w:rFonts w:ascii="Times New Roman" w:hAnsi="Times New Roman" w:cs="Times New Roman"/>
          <w:sz w:val="24"/>
          <w:szCs w:val="24"/>
        </w:rPr>
        <w:tab/>
      </w:r>
      <w:r w:rsidRPr="00B75987">
        <w:rPr>
          <w:rFonts w:ascii="Times New Roman" w:hAnsi="Times New Roman" w:cs="Times New Roman"/>
          <w:sz w:val="24"/>
          <w:szCs w:val="24"/>
        </w:rPr>
        <w:t>now. 14:118–124. </w:t>
      </w:r>
    </w:p>
    <w:p w:rsidR="00EF7681" w:rsidRPr="005A4ABA" w:rsidRDefault="00EF7681" w:rsidP="00EF7681">
      <w:pPr>
        <w:spacing w:after="0" w:line="240" w:lineRule="auto"/>
        <w:rPr>
          <w:rFonts w:ascii="Times New Roman" w:eastAsia="Times New Roman" w:hAnsi="Times New Roman" w:cs="Times New Roman"/>
          <w:sz w:val="24"/>
          <w:szCs w:val="24"/>
        </w:rPr>
      </w:pPr>
      <w:r w:rsidRPr="00E41906">
        <w:rPr>
          <w:rFonts w:ascii="Times New Roman" w:eastAsia="Times New Roman" w:hAnsi="Times New Roman" w:cs="Times New Roman"/>
          <w:sz w:val="24"/>
          <w:szCs w:val="24"/>
        </w:rPr>
        <w:t>Farr,   W.   E.,(1994).  “Antibiotic   resistance   in   developing countries”, J. Infect.  Dis, 152: 3-</w:t>
      </w:r>
      <w:r>
        <w:rPr>
          <w:rFonts w:ascii="Times New Roman" w:eastAsia="Times New Roman" w:hAnsi="Times New Roman" w:cs="Times New Roman"/>
          <w:sz w:val="24"/>
          <w:szCs w:val="24"/>
        </w:rPr>
        <w:tab/>
      </w:r>
      <w:r w:rsidRPr="00E41906">
        <w:rPr>
          <w:rFonts w:ascii="Times New Roman" w:eastAsia="Times New Roman" w:hAnsi="Times New Roman" w:cs="Times New Roman"/>
          <w:sz w:val="24"/>
          <w:szCs w:val="24"/>
        </w:rPr>
        <w:t xml:space="preserve">6 </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Garau J, Xercavins M, Rodríguez-Carballeira M, ( 1999;43:2736–2741).Emergence and </w:t>
      </w:r>
      <w:r>
        <w:rPr>
          <w:rFonts w:ascii="Times New Roman" w:hAnsi="Times New Roman" w:cs="Times New Roman"/>
          <w:sz w:val="24"/>
          <w:szCs w:val="24"/>
        </w:rPr>
        <w:tab/>
      </w:r>
      <w:r w:rsidRPr="00B75987">
        <w:rPr>
          <w:rFonts w:ascii="Times New Roman" w:hAnsi="Times New Roman" w:cs="Times New Roman"/>
          <w:sz w:val="24"/>
          <w:szCs w:val="24"/>
        </w:rPr>
        <w:t xml:space="preserve">dissemination of quinolone-resistant Escherichia coli in the community. et al., </w:t>
      </w:r>
      <w:r>
        <w:rPr>
          <w:rFonts w:ascii="Times New Roman" w:hAnsi="Times New Roman" w:cs="Times New Roman"/>
          <w:sz w:val="24"/>
          <w:szCs w:val="24"/>
        </w:rPr>
        <w:tab/>
      </w:r>
      <w:r w:rsidRPr="00B75987">
        <w:rPr>
          <w:rFonts w:ascii="Times New Roman" w:hAnsi="Times New Roman" w:cs="Times New Roman"/>
          <w:sz w:val="24"/>
          <w:szCs w:val="24"/>
        </w:rPr>
        <w:t>Antimicrob Agents Chemother.  </w:t>
      </w:r>
      <w:hyperlink r:id="rId11" w:history="1">
        <w:r w:rsidRPr="00B75987">
          <w:rPr>
            <w:rFonts w:ascii="Times New Roman" w:hAnsi="Times New Roman" w:cs="Times New Roman"/>
            <w:sz w:val="24"/>
            <w:szCs w:val="24"/>
            <w:u w:val="single"/>
          </w:rPr>
          <w:t>http://aac.asm.org/content/43/11/2736.short</w:t>
        </w:r>
      </w:hyperlink>
      <w:r w:rsidRPr="00B75987">
        <w:rPr>
          <w:rFonts w:ascii="Times New Roman" w:hAnsi="Times New Roman" w:cs="Times New Roman"/>
          <w:sz w:val="24"/>
          <w:szCs w:val="24"/>
        </w:rPr>
        <w:t>.</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Goossens H, Ferech M, Vander Stichele R, et al., ( 2005;365:579–587). Outpatient antibiotic use </w:t>
      </w:r>
      <w:r>
        <w:rPr>
          <w:rFonts w:ascii="Times New Roman" w:hAnsi="Times New Roman" w:cs="Times New Roman"/>
          <w:sz w:val="24"/>
          <w:szCs w:val="24"/>
        </w:rPr>
        <w:tab/>
      </w:r>
      <w:r w:rsidRPr="00B75987">
        <w:rPr>
          <w:rFonts w:ascii="Times New Roman" w:hAnsi="Times New Roman" w:cs="Times New Roman"/>
          <w:sz w:val="24"/>
          <w:szCs w:val="24"/>
        </w:rPr>
        <w:t xml:space="preserve">in Europe and association with resistance: A cross-national database study. </w:t>
      </w:r>
      <w:r>
        <w:rPr>
          <w:rFonts w:ascii="Times New Roman" w:hAnsi="Times New Roman" w:cs="Times New Roman"/>
          <w:sz w:val="24"/>
          <w:szCs w:val="24"/>
        </w:rPr>
        <w:tab/>
      </w:r>
      <w:hyperlink r:id="rId12" w:history="1">
        <w:r w:rsidRPr="00B75987">
          <w:rPr>
            <w:rFonts w:ascii="Times New Roman" w:hAnsi="Times New Roman" w:cs="Times New Roman"/>
            <w:color w:val="000000" w:themeColor="text1"/>
            <w:sz w:val="24"/>
            <w:szCs w:val="24"/>
            <w:u w:val="single"/>
          </w:rPr>
          <w:t>http://www.thelancet.com/journals/lancet/article/PIIS0140-6736(05)17907-0/fulltex</w:t>
        </w:r>
        <w:r w:rsidRPr="00B75987">
          <w:rPr>
            <w:rFonts w:ascii="Times New Roman" w:hAnsi="Times New Roman" w:cs="Times New Roman"/>
            <w:color w:val="642A8F"/>
            <w:sz w:val="24"/>
            <w:szCs w:val="24"/>
            <w:u w:val="single"/>
          </w:rPr>
          <w:t>t</w:t>
        </w:r>
      </w:hyperlink>
      <w:r w:rsidRPr="00B75987">
        <w:rPr>
          <w:rFonts w:ascii="Times New Roman" w:hAnsi="Times New Roman" w:cs="Times New Roman"/>
          <w:sz w:val="24"/>
          <w:szCs w:val="24"/>
        </w:rPr>
        <w:t xml:space="preserve"> The </w:t>
      </w:r>
      <w:r>
        <w:rPr>
          <w:rFonts w:ascii="Times New Roman" w:hAnsi="Times New Roman" w:cs="Times New Roman"/>
          <w:sz w:val="24"/>
          <w:szCs w:val="24"/>
        </w:rPr>
        <w:tab/>
      </w:r>
      <w:r w:rsidRPr="00B75987">
        <w:rPr>
          <w:rFonts w:ascii="Times New Roman" w:hAnsi="Times New Roman" w:cs="Times New Roman"/>
          <w:sz w:val="24"/>
          <w:szCs w:val="24"/>
        </w:rPr>
        <w:t>Lancet.</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Gootz TD. Clin Microbiol Rev. 1990; Discovery and development of new antimicrobial agents. </w:t>
      </w:r>
      <w:r>
        <w:rPr>
          <w:rFonts w:ascii="Times New Roman" w:hAnsi="Times New Roman" w:cs="Times New Roman"/>
          <w:sz w:val="24"/>
          <w:szCs w:val="24"/>
        </w:rPr>
        <w:tab/>
      </w:r>
      <w:r w:rsidRPr="00B75987">
        <w:rPr>
          <w:rFonts w:ascii="Times New Roman" w:hAnsi="Times New Roman" w:cs="Times New Roman"/>
          <w:sz w:val="24"/>
          <w:szCs w:val="24"/>
        </w:rPr>
        <w:t>3:13–31.</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Hoge CW, Gambel JM, Srijan A, et al. (1998;) Trends in antibiotic resistance among diarrheal </w:t>
      </w:r>
      <w:r>
        <w:rPr>
          <w:rFonts w:ascii="Times New Roman" w:hAnsi="Times New Roman" w:cs="Times New Roman"/>
          <w:sz w:val="24"/>
          <w:szCs w:val="24"/>
        </w:rPr>
        <w:tab/>
      </w:r>
      <w:r w:rsidRPr="00B75987">
        <w:rPr>
          <w:rFonts w:ascii="Times New Roman" w:hAnsi="Times New Roman" w:cs="Times New Roman"/>
          <w:sz w:val="24"/>
          <w:szCs w:val="24"/>
        </w:rPr>
        <w:t>pathogens isolated in Thailand over 15 years. Clin Infect Dis.  26:341–345.</w:t>
      </w:r>
    </w:p>
    <w:p w:rsidR="00EF7681"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Islam A, Safdar A, Malik A.( 2009);  J Pak Med Assoc .Bacterial vaginosis. 59(9):601-4 2.</w:t>
      </w:r>
    </w:p>
    <w:p w:rsidR="00EF7681"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Keller MA, Stiehm ER. (2000); Passive immunity in prevention and treatment of infectious. Clin </w:t>
      </w:r>
      <w:r>
        <w:rPr>
          <w:rFonts w:ascii="Times New Roman" w:hAnsi="Times New Roman" w:cs="Times New Roman"/>
          <w:sz w:val="24"/>
          <w:szCs w:val="24"/>
        </w:rPr>
        <w:tab/>
      </w:r>
      <w:r w:rsidRPr="00B75987">
        <w:rPr>
          <w:rFonts w:ascii="Times New Roman" w:hAnsi="Times New Roman" w:cs="Times New Roman"/>
          <w:sz w:val="24"/>
          <w:szCs w:val="24"/>
        </w:rPr>
        <w:t>Microbiol Rev. 13:602–614.</w:t>
      </w:r>
    </w:p>
    <w:p w:rsidR="00EF7681" w:rsidRPr="00B75987" w:rsidRDefault="00EF7681" w:rsidP="00EF7681">
      <w:pPr>
        <w:spacing w:line="240" w:lineRule="auto"/>
        <w:rPr>
          <w:rFonts w:ascii="Times New Roman" w:hAnsi="Times New Roman" w:cs="Times New Roman"/>
          <w:sz w:val="24"/>
          <w:szCs w:val="24"/>
        </w:rPr>
      </w:pPr>
      <w:r w:rsidRPr="00E617C0">
        <w:rPr>
          <w:rFonts w:ascii="Times New Roman" w:eastAsia="Times New Roman" w:hAnsi="Times New Roman" w:cs="Times New Roman"/>
          <w:sz w:val="24"/>
          <w:szCs w:val="24"/>
        </w:rPr>
        <w:t xml:space="preserve"> Khan, A. N., Saba, N., Samad, A and Qazilbash, A. A., (2002). “Incidence and antibiogram patterns of E. coli isolated from  various  clinical  samples  from  patients  at  N.I.H Islamabad”, Pak.  J. Biol. Sci, 5(1): 111-113 </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Klebanoff SJ, Hillier SL, Eschenbach DA, Waltersdorph AM. (1991); Control of the microbial </w:t>
      </w:r>
      <w:r>
        <w:rPr>
          <w:rFonts w:ascii="Times New Roman" w:hAnsi="Times New Roman" w:cs="Times New Roman"/>
          <w:sz w:val="24"/>
          <w:szCs w:val="24"/>
        </w:rPr>
        <w:tab/>
      </w:r>
      <w:r w:rsidRPr="00B75987">
        <w:rPr>
          <w:rFonts w:ascii="Times New Roman" w:hAnsi="Times New Roman" w:cs="Times New Roman"/>
          <w:sz w:val="24"/>
          <w:szCs w:val="24"/>
        </w:rPr>
        <w:t xml:space="preserve">flora of the vagina by H2O2 generating lactobacilli. J Infect Dis. 164:94–100. </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Kohanski MA, Dwyer DJ, Collins JJ.How. (1018); Nat Rev Microbiol: antibiotics kill bacteria: </w:t>
      </w:r>
      <w:r>
        <w:rPr>
          <w:rFonts w:ascii="Times New Roman" w:hAnsi="Times New Roman" w:cs="Times New Roman"/>
          <w:sz w:val="24"/>
          <w:szCs w:val="24"/>
        </w:rPr>
        <w:tab/>
      </w:r>
      <w:r w:rsidRPr="00B75987">
        <w:rPr>
          <w:rFonts w:ascii="Times New Roman" w:hAnsi="Times New Roman" w:cs="Times New Roman"/>
          <w:sz w:val="24"/>
          <w:szCs w:val="24"/>
        </w:rPr>
        <w:t>from targets to networks.  8:423–435.</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Larsen B, Monif GR. (2001 Feb 15); Understanding the bacterial flora of the female genital tract. </w:t>
      </w:r>
      <w:r>
        <w:rPr>
          <w:rFonts w:ascii="Times New Roman" w:hAnsi="Times New Roman" w:cs="Times New Roman"/>
          <w:sz w:val="24"/>
          <w:szCs w:val="24"/>
        </w:rPr>
        <w:tab/>
      </w:r>
      <w:r w:rsidRPr="00B75987">
        <w:rPr>
          <w:rFonts w:ascii="Times New Roman" w:hAnsi="Times New Roman" w:cs="Times New Roman"/>
          <w:sz w:val="24"/>
          <w:szCs w:val="24"/>
        </w:rPr>
        <w:t xml:space="preserve">Clin Infect Dis. 32(4):e69-77. </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lastRenderedPageBreak/>
        <w:t xml:space="preserve">Laxminarayan R, Brown GM. J Environ Econ Manage. (2001);Economics of antibiotic </w:t>
      </w:r>
      <w:r>
        <w:rPr>
          <w:rFonts w:ascii="Times New Roman" w:hAnsi="Times New Roman" w:cs="Times New Roman"/>
          <w:sz w:val="24"/>
          <w:szCs w:val="24"/>
        </w:rPr>
        <w:tab/>
      </w:r>
      <w:r w:rsidRPr="00B75987">
        <w:rPr>
          <w:rFonts w:ascii="Times New Roman" w:hAnsi="Times New Roman" w:cs="Times New Roman"/>
          <w:sz w:val="24"/>
          <w:szCs w:val="24"/>
        </w:rPr>
        <w:t>resistance: A theory of optimal use. 42:183–206.</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Lehman R. (2009); Clinical approach to recognizing and managing a patient with vaginal </w:t>
      </w:r>
      <w:r>
        <w:rPr>
          <w:rFonts w:ascii="Times New Roman" w:hAnsi="Times New Roman" w:cs="Times New Roman"/>
          <w:sz w:val="24"/>
          <w:szCs w:val="24"/>
        </w:rPr>
        <w:tab/>
      </w:r>
      <w:r w:rsidRPr="00B75987">
        <w:rPr>
          <w:rFonts w:ascii="Times New Roman" w:hAnsi="Times New Roman" w:cs="Times New Roman"/>
          <w:sz w:val="24"/>
          <w:szCs w:val="24"/>
        </w:rPr>
        <w:t xml:space="preserve">atrophy: a guide for physician assistants. Internet Journal of Academic Physician </w:t>
      </w:r>
      <w:r>
        <w:rPr>
          <w:rFonts w:ascii="Times New Roman" w:hAnsi="Times New Roman" w:cs="Times New Roman"/>
          <w:sz w:val="24"/>
          <w:szCs w:val="24"/>
        </w:rPr>
        <w:tab/>
      </w:r>
      <w:r w:rsidRPr="00B75987">
        <w:rPr>
          <w:rFonts w:ascii="Times New Roman" w:hAnsi="Times New Roman" w:cs="Times New Roman"/>
          <w:sz w:val="24"/>
          <w:szCs w:val="24"/>
        </w:rPr>
        <w:t xml:space="preserve">Assistants. 8(1). </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Levy SB. Chadwick DJ, Goode J. (2007 ) Antibiotic Resistance: Origins, Evolution, Selection </w:t>
      </w:r>
      <w:r>
        <w:rPr>
          <w:rFonts w:ascii="Times New Roman" w:hAnsi="Times New Roman" w:cs="Times New Roman"/>
          <w:sz w:val="24"/>
          <w:szCs w:val="24"/>
        </w:rPr>
        <w:tab/>
      </w:r>
      <w:r w:rsidRPr="00B75987">
        <w:rPr>
          <w:rFonts w:ascii="Times New Roman" w:hAnsi="Times New Roman" w:cs="Times New Roman"/>
          <w:sz w:val="24"/>
          <w:szCs w:val="24"/>
        </w:rPr>
        <w:t xml:space="preserve">and Spread Antibiotic Resistance: An Ecological Imbalance, in Ciba Foundation </w:t>
      </w:r>
      <w:r>
        <w:rPr>
          <w:rFonts w:ascii="Times New Roman" w:hAnsi="Times New Roman" w:cs="Times New Roman"/>
          <w:sz w:val="24"/>
          <w:szCs w:val="24"/>
        </w:rPr>
        <w:tab/>
      </w:r>
      <w:r w:rsidRPr="00B75987">
        <w:rPr>
          <w:rFonts w:ascii="Times New Roman" w:hAnsi="Times New Roman" w:cs="Times New Roman"/>
          <w:sz w:val="24"/>
          <w:szCs w:val="24"/>
        </w:rPr>
        <w:t>Symposium UK ; Chichester Vol. 1: -; pp.( 1–14). 207.</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Levy SB, Marshall B. (2004); Nat Med;  Antibacterial resistance worldwide: causes, challenges </w:t>
      </w:r>
      <w:r>
        <w:rPr>
          <w:rFonts w:ascii="Times New Roman" w:hAnsi="Times New Roman" w:cs="Times New Roman"/>
          <w:sz w:val="24"/>
          <w:szCs w:val="24"/>
        </w:rPr>
        <w:tab/>
      </w:r>
      <w:r w:rsidRPr="00B75987">
        <w:rPr>
          <w:rFonts w:ascii="Times New Roman" w:hAnsi="Times New Roman" w:cs="Times New Roman"/>
          <w:sz w:val="24"/>
          <w:szCs w:val="24"/>
        </w:rPr>
        <w:t>and      responses. 10:122–129. </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Levy SB. N, Engl J Med, (1993).  Plenum Press: York; The antimicrobial paradox. How miracle </w:t>
      </w:r>
      <w:r>
        <w:rPr>
          <w:rFonts w:ascii="Times New Roman" w:hAnsi="Times New Roman" w:cs="Times New Roman"/>
          <w:sz w:val="24"/>
          <w:szCs w:val="24"/>
        </w:rPr>
        <w:tab/>
      </w:r>
      <w:r w:rsidRPr="00B75987">
        <w:rPr>
          <w:rFonts w:ascii="Times New Roman" w:hAnsi="Times New Roman" w:cs="Times New Roman"/>
          <w:sz w:val="24"/>
          <w:szCs w:val="24"/>
        </w:rPr>
        <w:t>drugs are destroying the miracle; Vol. 328. p.(1792).</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Lipp EK, Huq A, Colwell RR. Clin Microbiol Rev .( 2002); Effects of global climate on </w:t>
      </w:r>
      <w:r>
        <w:rPr>
          <w:rFonts w:ascii="Times New Roman" w:hAnsi="Times New Roman" w:cs="Times New Roman"/>
          <w:sz w:val="24"/>
          <w:szCs w:val="24"/>
        </w:rPr>
        <w:tab/>
      </w:r>
      <w:r w:rsidRPr="00B75987">
        <w:rPr>
          <w:rFonts w:ascii="Times New Roman" w:hAnsi="Times New Roman" w:cs="Times New Roman"/>
          <w:sz w:val="24"/>
          <w:szCs w:val="24"/>
        </w:rPr>
        <w:t xml:space="preserve">infectious disease: The cholera model. Lipp EK, Huq A, Colwell RR. Clin Microbiol </w:t>
      </w:r>
      <w:r>
        <w:rPr>
          <w:rFonts w:ascii="Times New Roman" w:hAnsi="Times New Roman" w:cs="Times New Roman"/>
          <w:sz w:val="24"/>
          <w:szCs w:val="24"/>
        </w:rPr>
        <w:tab/>
      </w:r>
      <w:r w:rsidRPr="00B75987">
        <w:rPr>
          <w:rFonts w:ascii="Times New Roman" w:hAnsi="Times New Roman" w:cs="Times New Roman"/>
          <w:sz w:val="24"/>
          <w:szCs w:val="24"/>
        </w:rPr>
        <w:t>Rev.15:757–770.</w:t>
      </w:r>
    </w:p>
    <w:p w:rsidR="00EF7681"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Lowy FD. J ClinInvest.( 2003);Antimicrobial resistance: the example of Staphylococcus aureus. </w:t>
      </w:r>
      <w:r>
        <w:rPr>
          <w:rFonts w:ascii="Times New Roman" w:hAnsi="Times New Roman" w:cs="Times New Roman"/>
          <w:sz w:val="24"/>
          <w:szCs w:val="24"/>
        </w:rPr>
        <w:tab/>
      </w:r>
      <w:r w:rsidRPr="00B75987">
        <w:rPr>
          <w:rFonts w:ascii="Times New Roman" w:hAnsi="Times New Roman" w:cs="Times New Roman"/>
          <w:sz w:val="24"/>
          <w:szCs w:val="24"/>
        </w:rPr>
        <w:t>111:(1265–1273).</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Marie BC, Stephen JC, Ronald JH, Yvette SM, Jose HO, Robert LS. (2005); Manual of </w:t>
      </w:r>
      <w:r>
        <w:rPr>
          <w:rFonts w:ascii="Times New Roman" w:hAnsi="Times New Roman" w:cs="Times New Roman"/>
          <w:sz w:val="24"/>
          <w:szCs w:val="24"/>
        </w:rPr>
        <w:tab/>
      </w:r>
      <w:r w:rsidRPr="00B75987">
        <w:rPr>
          <w:rFonts w:ascii="Times New Roman" w:hAnsi="Times New Roman" w:cs="Times New Roman"/>
          <w:sz w:val="24"/>
          <w:szCs w:val="24"/>
        </w:rPr>
        <w:t xml:space="preserve">antimicrobial susceptibility testing: American Society for Microbiology. </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McEwen SA, Fedorka-Cray PJ. ( 2002); Antimicrobial use and resistance in animals. Clin Infect </w:t>
      </w:r>
      <w:r>
        <w:rPr>
          <w:rFonts w:ascii="Times New Roman" w:hAnsi="Times New Roman" w:cs="Times New Roman"/>
          <w:sz w:val="24"/>
          <w:szCs w:val="24"/>
        </w:rPr>
        <w:tab/>
      </w:r>
      <w:r w:rsidRPr="00B75987">
        <w:rPr>
          <w:rFonts w:ascii="Times New Roman" w:hAnsi="Times New Roman" w:cs="Times New Roman"/>
          <w:sz w:val="24"/>
          <w:szCs w:val="24"/>
        </w:rPr>
        <w:t>Dis 34:(93–106). </w:t>
      </w:r>
    </w:p>
    <w:p w:rsidR="00EF7681"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Monk BJ, Herzog TJ, Kaye SB, et al.(2010);Trabectedin plus pegylated liposomal doxorubicin in </w:t>
      </w:r>
      <w:r>
        <w:rPr>
          <w:rFonts w:ascii="Times New Roman" w:hAnsi="Times New Roman" w:cs="Times New Roman"/>
          <w:sz w:val="24"/>
          <w:szCs w:val="24"/>
        </w:rPr>
        <w:tab/>
      </w:r>
      <w:r w:rsidRPr="00B75987">
        <w:rPr>
          <w:rFonts w:ascii="Times New Roman" w:hAnsi="Times New Roman" w:cs="Times New Roman"/>
          <w:sz w:val="24"/>
          <w:szCs w:val="24"/>
        </w:rPr>
        <w:t>recurrent ovarian cancer. J Clin Oncol. 28:3107–3114.</w:t>
      </w:r>
    </w:p>
    <w:p w:rsidR="00EF7681" w:rsidRPr="005A4ABA" w:rsidRDefault="00EF7681" w:rsidP="00EF7681">
      <w:pPr>
        <w:spacing w:after="0" w:line="240" w:lineRule="auto"/>
        <w:rPr>
          <w:rFonts w:ascii="Times New Roman" w:eastAsia="Times New Roman" w:hAnsi="Times New Roman" w:cs="Times New Roman"/>
          <w:sz w:val="24"/>
          <w:szCs w:val="24"/>
        </w:rPr>
      </w:pPr>
      <w:r w:rsidRPr="00E617C0">
        <w:rPr>
          <w:rFonts w:ascii="Times New Roman" w:eastAsia="Times New Roman" w:hAnsi="Times New Roman" w:cs="Times New Roman"/>
          <w:sz w:val="24"/>
          <w:szCs w:val="24"/>
        </w:rPr>
        <w:t>Noskan,  G.  A.,  Rubin,  R.  J.,  “Kiuytmans,  E.  C  and Smulders,  M.,</w:t>
      </w:r>
      <w:r>
        <w:rPr>
          <w:rFonts w:ascii="Times New Roman" w:eastAsia="Times New Roman" w:hAnsi="Times New Roman" w:cs="Times New Roman"/>
          <w:sz w:val="24"/>
          <w:szCs w:val="24"/>
        </w:rPr>
        <w:t>(2005).</w:t>
      </w:r>
      <w:r w:rsidRPr="00E617C0">
        <w:rPr>
          <w:rFonts w:ascii="Times New Roman" w:eastAsia="Times New Roman" w:hAnsi="Times New Roman" w:cs="Times New Roman"/>
          <w:sz w:val="24"/>
          <w:szCs w:val="24"/>
        </w:rPr>
        <w:t xml:space="preserve">  The  burden  of </w:t>
      </w:r>
      <w:r>
        <w:rPr>
          <w:rFonts w:ascii="Times New Roman" w:eastAsia="Times New Roman" w:hAnsi="Times New Roman" w:cs="Times New Roman"/>
          <w:sz w:val="24"/>
          <w:szCs w:val="24"/>
        </w:rPr>
        <w:tab/>
      </w:r>
      <w:r w:rsidRPr="00E617C0">
        <w:rPr>
          <w:rFonts w:ascii="Times New Roman" w:eastAsia="Times New Roman" w:hAnsi="Times New Roman" w:cs="Times New Roman"/>
          <w:sz w:val="24"/>
          <w:szCs w:val="24"/>
        </w:rPr>
        <w:t xml:space="preserve">Staphylococcus aureus infections  in  Hospital  in  the  United  States:  an  analysis of the </w:t>
      </w:r>
      <w:r>
        <w:rPr>
          <w:rFonts w:ascii="Times New Roman" w:eastAsia="Times New Roman" w:hAnsi="Times New Roman" w:cs="Times New Roman"/>
          <w:sz w:val="24"/>
          <w:szCs w:val="24"/>
        </w:rPr>
        <w:tab/>
      </w:r>
      <w:r w:rsidRPr="00E617C0">
        <w:rPr>
          <w:rFonts w:ascii="Times New Roman" w:eastAsia="Times New Roman" w:hAnsi="Times New Roman" w:cs="Times New Roman"/>
          <w:sz w:val="24"/>
          <w:szCs w:val="24"/>
        </w:rPr>
        <w:t>2000 and 2001”, J. Ar</w:t>
      </w:r>
      <w:r>
        <w:rPr>
          <w:rFonts w:ascii="Times New Roman" w:eastAsia="Times New Roman" w:hAnsi="Times New Roman" w:cs="Times New Roman"/>
          <w:sz w:val="24"/>
          <w:szCs w:val="24"/>
        </w:rPr>
        <w:t>ch. Intern, Med, 165: 1756-1761.</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Owen MK, Clenney TL. (2004 Dec 1); Management of vaginitis. Am Fam Physician. </w:t>
      </w:r>
      <w:r>
        <w:rPr>
          <w:rFonts w:ascii="Times New Roman" w:hAnsi="Times New Roman" w:cs="Times New Roman"/>
          <w:sz w:val="24"/>
          <w:szCs w:val="24"/>
        </w:rPr>
        <w:tab/>
      </w:r>
      <w:r w:rsidRPr="00B75987">
        <w:rPr>
          <w:rFonts w:ascii="Times New Roman" w:hAnsi="Times New Roman" w:cs="Times New Roman"/>
          <w:sz w:val="24"/>
          <w:szCs w:val="24"/>
        </w:rPr>
        <w:t xml:space="preserve">70(11):2125-32. </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Perez Aldana L, Kato M, Nakagawa S, et al.( 2002); The relationship between consumption of </w:t>
      </w:r>
      <w:r>
        <w:rPr>
          <w:rFonts w:ascii="Times New Roman" w:hAnsi="Times New Roman" w:cs="Times New Roman"/>
          <w:sz w:val="24"/>
          <w:szCs w:val="24"/>
        </w:rPr>
        <w:tab/>
      </w:r>
      <w:r w:rsidRPr="00B75987">
        <w:rPr>
          <w:rFonts w:ascii="Times New Roman" w:hAnsi="Times New Roman" w:cs="Times New Roman"/>
          <w:sz w:val="24"/>
          <w:szCs w:val="24"/>
        </w:rPr>
        <w:t xml:space="preserve">antimicrobial agents and the prevalence of primary Helicobacter pylori resistance. </w:t>
      </w:r>
      <w:r>
        <w:rPr>
          <w:rFonts w:ascii="Times New Roman" w:hAnsi="Times New Roman" w:cs="Times New Roman"/>
          <w:sz w:val="24"/>
          <w:szCs w:val="24"/>
        </w:rPr>
        <w:tab/>
      </w:r>
      <w:r w:rsidRPr="00B75987">
        <w:rPr>
          <w:rFonts w:ascii="Times New Roman" w:hAnsi="Times New Roman" w:cs="Times New Roman"/>
          <w:sz w:val="24"/>
          <w:szCs w:val="24"/>
        </w:rPr>
        <w:t>Helicobacter.  7:306–30.</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Puri R, Malhotra J. (2009 Jan-Apr);  Recurrent urinary tract infection (UTI) in women. South </w:t>
      </w:r>
      <w:r>
        <w:rPr>
          <w:rFonts w:ascii="Times New Roman" w:hAnsi="Times New Roman" w:cs="Times New Roman"/>
          <w:sz w:val="24"/>
          <w:szCs w:val="24"/>
        </w:rPr>
        <w:tab/>
      </w:r>
      <w:r w:rsidRPr="00B75987">
        <w:rPr>
          <w:rFonts w:ascii="Times New Roman" w:hAnsi="Times New Roman" w:cs="Times New Roman"/>
          <w:sz w:val="24"/>
          <w:szCs w:val="24"/>
        </w:rPr>
        <w:t xml:space="preserve">Asian Federation of Obstetrics and Gynecology.1(1):10-3. </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lastRenderedPageBreak/>
        <w:t xml:space="preserve">Rahman AE, Iqbal A, Hoque DE, et al. (2017);Managing neonatal and early childhood </w:t>
      </w:r>
      <w:r>
        <w:rPr>
          <w:rFonts w:ascii="Times New Roman" w:hAnsi="Times New Roman" w:cs="Times New Roman"/>
          <w:sz w:val="24"/>
          <w:szCs w:val="24"/>
        </w:rPr>
        <w:tab/>
      </w:r>
      <w:r w:rsidRPr="00B75987">
        <w:rPr>
          <w:rFonts w:ascii="Times New Roman" w:hAnsi="Times New Roman" w:cs="Times New Roman"/>
          <w:sz w:val="24"/>
          <w:szCs w:val="24"/>
        </w:rPr>
        <w:t xml:space="preserve">syndromic sepsis in sub-district hospitals in resource poor settings: improvement in </w:t>
      </w:r>
      <w:r>
        <w:rPr>
          <w:rFonts w:ascii="Times New Roman" w:hAnsi="Times New Roman" w:cs="Times New Roman"/>
          <w:sz w:val="24"/>
          <w:szCs w:val="24"/>
        </w:rPr>
        <w:tab/>
      </w:r>
      <w:r w:rsidRPr="00B75987">
        <w:rPr>
          <w:rFonts w:ascii="Times New Roman" w:hAnsi="Times New Roman" w:cs="Times New Roman"/>
          <w:sz w:val="24"/>
          <w:szCs w:val="24"/>
        </w:rPr>
        <w:t>quality of care through introduction of a package of interventions in rural Bangladesh. </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Rice LB, Bonomo RA. (2007);  Manual of Clinical Microbiology, American Society for </w:t>
      </w:r>
      <w:r>
        <w:rPr>
          <w:rFonts w:ascii="Times New Roman" w:hAnsi="Times New Roman" w:cs="Times New Roman"/>
          <w:sz w:val="24"/>
          <w:szCs w:val="24"/>
        </w:rPr>
        <w:tab/>
      </w:r>
      <w:r w:rsidRPr="00B75987">
        <w:rPr>
          <w:rFonts w:ascii="Times New Roman" w:hAnsi="Times New Roman" w:cs="Times New Roman"/>
          <w:sz w:val="24"/>
          <w:szCs w:val="24"/>
        </w:rPr>
        <w:t>Microbiology, 9th ed. Washington, DC; 1114–45.</w:t>
      </w:r>
    </w:p>
    <w:p w:rsidR="00EF7681"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Romero R, Hassan SS, Gajer P, Tarca AL, Fadrosh DW, Nikita L, et al. (2014 Feb 3);  The </w:t>
      </w:r>
      <w:r>
        <w:rPr>
          <w:rFonts w:ascii="Times New Roman" w:hAnsi="Times New Roman" w:cs="Times New Roman"/>
          <w:sz w:val="24"/>
          <w:szCs w:val="24"/>
        </w:rPr>
        <w:tab/>
      </w:r>
      <w:r w:rsidRPr="00B75987">
        <w:rPr>
          <w:rFonts w:ascii="Times New Roman" w:hAnsi="Times New Roman" w:cs="Times New Roman"/>
          <w:sz w:val="24"/>
          <w:szCs w:val="24"/>
        </w:rPr>
        <w:t xml:space="preserve">composition and stability of the vaginal microbiota of normal pregnant women is </w:t>
      </w:r>
      <w:r>
        <w:rPr>
          <w:rFonts w:ascii="Times New Roman" w:hAnsi="Times New Roman" w:cs="Times New Roman"/>
          <w:sz w:val="24"/>
          <w:szCs w:val="24"/>
        </w:rPr>
        <w:tab/>
      </w:r>
      <w:r w:rsidRPr="00B75987">
        <w:rPr>
          <w:rFonts w:ascii="Times New Roman" w:hAnsi="Times New Roman" w:cs="Times New Roman"/>
          <w:sz w:val="24"/>
          <w:szCs w:val="24"/>
        </w:rPr>
        <w:t xml:space="preserve">different from that of non-pregnant women. Microbiome. 2(1):4. </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Syed TS, Braverman PK. (2004); Vaginitis in adolescents. Adolesc Med Clin. 15(2):235–51. </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Villanova PA. (1999);  Standards. Performance standards for antimicrobial disk susceptibility </w:t>
      </w:r>
      <w:r>
        <w:rPr>
          <w:rFonts w:ascii="Times New Roman" w:hAnsi="Times New Roman" w:cs="Times New Roman"/>
          <w:sz w:val="24"/>
          <w:szCs w:val="24"/>
        </w:rPr>
        <w:tab/>
      </w:r>
      <w:r w:rsidRPr="00B75987">
        <w:rPr>
          <w:rFonts w:ascii="Times New Roman" w:hAnsi="Times New Roman" w:cs="Times New Roman"/>
          <w:sz w:val="24"/>
          <w:szCs w:val="24"/>
        </w:rPr>
        <w:t>tests.5th edition. Approved standard M2-A5. NCCLS.</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WHO WHO. CAH. Geneva: (1995). The treatment of diarrhea: a manual for physicians and </w:t>
      </w:r>
      <w:r>
        <w:rPr>
          <w:rFonts w:ascii="Times New Roman" w:hAnsi="Times New Roman" w:cs="Times New Roman"/>
          <w:sz w:val="24"/>
          <w:szCs w:val="24"/>
        </w:rPr>
        <w:tab/>
      </w:r>
      <w:r w:rsidRPr="00B75987">
        <w:rPr>
          <w:rFonts w:ascii="Times New Roman" w:hAnsi="Times New Roman" w:cs="Times New Roman"/>
          <w:sz w:val="24"/>
          <w:szCs w:val="24"/>
        </w:rPr>
        <w:t>other senior health workers.</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Witte W. Science. (1998);Medical consequences of antibiotic use in agriculture. 279:996–997.</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Woodhead M, Finch R. J Public (2007); education—a progress report. Antimicrob Chemother.  </w:t>
      </w:r>
      <w:r>
        <w:rPr>
          <w:rFonts w:ascii="Times New Roman" w:hAnsi="Times New Roman" w:cs="Times New Roman"/>
          <w:sz w:val="24"/>
          <w:szCs w:val="24"/>
        </w:rPr>
        <w:tab/>
      </w:r>
      <w:r w:rsidRPr="00B75987">
        <w:rPr>
          <w:rFonts w:ascii="Times New Roman" w:hAnsi="Times New Roman" w:cs="Times New Roman"/>
          <w:sz w:val="24"/>
          <w:szCs w:val="24"/>
        </w:rPr>
        <w:t>60:53–55.</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Zaman SB, Hossain N. J Med Res and Innov. (2017); Universal Health Coverage: A burning </w:t>
      </w:r>
      <w:r>
        <w:rPr>
          <w:rFonts w:ascii="Times New Roman" w:hAnsi="Times New Roman" w:cs="Times New Roman"/>
          <w:sz w:val="24"/>
          <w:szCs w:val="24"/>
        </w:rPr>
        <w:tab/>
      </w:r>
      <w:r w:rsidRPr="00B75987">
        <w:rPr>
          <w:rFonts w:ascii="Times New Roman" w:hAnsi="Times New Roman" w:cs="Times New Roman"/>
          <w:sz w:val="24"/>
          <w:szCs w:val="24"/>
        </w:rPr>
        <w:t>need for developing countries. 1:18–20.</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Zaman SB, Hossain N, Ahammed S, et al. (2017); Contexts and opportunities of e-health </w:t>
      </w:r>
      <w:r>
        <w:rPr>
          <w:rFonts w:ascii="Times New Roman" w:hAnsi="Times New Roman" w:cs="Times New Roman"/>
          <w:sz w:val="24"/>
          <w:szCs w:val="24"/>
        </w:rPr>
        <w:tab/>
      </w:r>
      <w:r w:rsidRPr="00B75987">
        <w:rPr>
          <w:rFonts w:ascii="Times New Roman" w:hAnsi="Times New Roman" w:cs="Times New Roman"/>
          <w:sz w:val="24"/>
          <w:szCs w:val="24"/>
        </w:rPr>
        <w:t>technology in medical care. J Med Res and Innov. 1:1–4.</w:t>
      </w:r>
    </w:p>
    <w:p w:rsidR="00EF7681" w:rsidRPr="00B75987" w:rsidRDefault="00EF7681" w:rsidP="00EF7681">
      <w:pPr>
        <w:jc w:val="both"/>
        <w:rPr>
          <w:rFonts w:ascii="Times New Roman" w:hAnsi="Times New Roman" w:cs="Times New Roman"/>
          <w:sz w:val="24"/>
          <w:szCs w:val="24"/>
        </w:rPr>
      </w:pPr>
      <w:r w:rsidRPr="00B75987">
        <w:rPr>
          <w:rFonts w:ascii="Times New Roman" w:hAnsi="Times New Roman" w:cs="Times New Roman"/>
          <w:sz w:val="24"/>
          <w:szCs w:val="24"/>
        </w:rPr>
        <w:t xml:space="preserve">Zaman SB, Hossain N, Yasir Arafat SM, et al., (2017;1:127–132). Management of newborn </w:t>
      </w:r>
      <w:r>
        <w:rPr>
          <w:rFonts w:ascii="Times New Roman" w:hAnsi="Times New Roman" w:cs="Times New Roman"/>
          <w:sz w:val="24"/>
          <w:szCs w:val="24"/>
        </w:rPr>
        <w:tab/>
      </w:r>
      <w:r w:rsidRPr="00B75987">
        <w:rPr>
          <w:rFonts w:ascii="Times New Roman" w:hAnsi="Times New Roman" w:cs="Times New Roman"/>
          <w:sz w:val="24"/>
          <w:szCs w:val="24"/>
        </w:rPr>
        <w:t xml:space="preserve">infection: Knowledge and attitude among health care providers of selected sub-district </w:t>
      </w:r>
      <w:r>
        <w:rPr>
          <w:rFonts w:ascii="Times New Roman" w:hAnsi="Times New Roman" w:cs="Times New Roman"/>
          <w:sz w:val="24"/>
          <w:szCs w:val="24"/>
        </w:rPr>
        <w:tab/>
      </w:r>
      <w:r w:rsidRPr="00B75987">
        <w:rPr>
          <w:rFonts w:ascii="Times New Roman" w:hAnsi="Times New Roman" w:cs="Times New Roman"/>
          <w:sz w:val="24"/>
          <w:szCs w:val="24"/>
        </w:rPr>
        <w:t xml:space="preserve">hospitals in Bangladesh. </w:t>
      </w:r>
      <w:hyperlink r:id="rId13" w:history="1">
        <w:r w:rsidRPr="00B75987">
          <w:rPr>
            <w:rFonts w:ascii="Times New Roman" w:hAnsi="Times New Roman" w:cs="Times New Roman"/>
            <w:sz w:val="24"/>
            <w:szCs w:val="24"/>
            <w:u w:val="single"/>
          </w:rPr>
          <w:t>http://www.ijpph.org/index.php/ijpph/article/view/31</w:t>
        </w:r>
      </w:hyperlink>
      <w:r w:rsidRPr="00B75987">
        <w:rPr>
          <w:rFonts w:ascii="Times New Roman" w:hAnsi="Times New Roman" w:cs="Times New Roman"/>
          <w:sz w:val="24"/>
          <w:szCs w:val="24"/>
        </w:rPr>
        <w:t> IJPPH. </w:t>
      </w:r>
    </w:p>
    <w:p w:rsidR="00EF7681" w:rsidRDefault="00EF7681" w:rsidP="00EF7681"/>
    <w:p w:rsidR="00EF7681" w:rsidRPr="00226D90" w:rsidRDefault="00EF7681" w:rsidP="00C74D2D">
      <w:pPr>
        <w:spacing w:line="480" w:lineRule="auto"/>
        <w:jc w:val="both"/>
        <w:rPr>
          <w:rFonts w:ascii="Times New Roman" w:hAnsi="Times New Roman" w:cs="Times New Roman"/>
          <w:sz w:val="24"/>
          <w:szCs w:val="24"/>
        </w:rPr>
      </w:pPr>
    </w:p>
    <w:p w:rsidR="00C74D2D" w:rsidRDefault="00C74D2D" w:rsidP="00C74D2D">
      <w:pPr>
        <w:rPr>
          <w:rFonts w:ascii="Times New Roman" w:hAnsi="Times New Roman" w:cs="Times New Roman"/>
        </w:rPr>
      </w:pPr>
    </w:p>
    <w:p w:rsidR="00C74D2D" w:rsidRDefault="00C74D2D" w:rsidP="00C74D2D">
      <w:pPr>
        <w:rPr>
          <w:rFonts w:ascii="Times New Roman" w:hAnsi="Times New Roman" w:cs="Times New Roman"/>
        </w:rPr>
      </w:pPr>
    </w:p>
    <w:p w:rsidR="00C74D2D" w:rsidRDefault="00C74D2D" w:rsidP="00C74D2D">
      <w:pPr>
        <w:rPr>
          <w:rFonts w:ascii="Times New Roman" w:hAnsi="Times New Roman" w:cs="Times New Roman"/>
        </w:rPr>
      </w:pPr>
    </w:p>
    <w:p w:rsidR="00C74D2D" w:rsidRDefault="00C74D2D" w:rsidP="00C74D2D">
      <w:pPr>
        <w:rPr>
          <w:rFonts w:ascii="Times New Roman" w:hAnsi="Times New Roman" w:cs="Times New Roman"/>
        </w:rPr>
      </w:pPr>
    </w:p>
    <w:p w:rsidR="00C74D2D" w:rsidRDefault="00C74D2D" w:rsidP="00C74D2D">
      <w:pPr>
        <w:rPr>
          <w:rFonts w:ascii="Times New Roman" w:hAnsi="Times New Roman" w:cs="Times New Roman"/>
        </w:rPr>
      </w:pPr>
    </w:p>
    <w:p w:rsidR="00C74D2D" w:rsidRDefault="00C74D2D" w:rsidP="00C74D2D">
      <w:pPr>
        <w:rPr>
          <w:rFonts w:ascii="Times New Roman" w:hAnsi="Times New Roman" w:cs="Times New Roman"/>
        </w:rPr>
      </w:pPr>
    </w:p>
    <w:p w:rsidR="00C74D2D" w:rsidRDefault="00C74D2D" w:rsidP="00C74D2D">
      <w:pPr>
        <w:rPr>
          <w:rFonts w:ascii="Times New Roman" w:hAnsi="Times New Roman" w:cs="Times New Roman"/>
        </w:rPr>
      </w:pPr>
    </w:p>
    <w:p w:rsidR="00C511A9" w:rsidRDefault="00C511A9"/>
    <w:sectPr w:rsidR="00C511A9" w:rsidSect="00791DD5">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47AC" w:rsidRDefault="00CA47AC">
      <w:pPr>
        <w:spacing w:after="0" w:line="240" w:lineRule="auto"/>
      </w:pPr>
      <w:r>
        <w:separator/>
      </w:r>
    </w:p>
  </w:endnote>
  <w:endnote w:type="continuationSeparator" w:id="1">
    <w:p w:rsidR="00CA47AC" w:rsidRDefault="00CA47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145378"/>
      <w:docPartObj>
        <w:docPartGallery w:val="Page Numbers (Bottom of Page)"/>
        <w:docPartUnique/>
      </w:docPartObj>
    </w:sdtPr>
    <w:sdtContent>
      <w:p w:rsidR="007507EC" w:rsidRDefault="00DD1CA2">
        <w:pPr>
          <w:pStyle w:val="Footer"/>
          <w:jc w:val="center"/>
        </w:pPr>
        <w:r>
          <w:fldChar w:fldCharType="begin"/>
        </w:r>
        <w:r w:rsidR="00855EFA">
          <w:instrText xml:space="preserve"> PAGE   \* MERGEFORMAT </w:instrText>
        </w:r>
        <w:r>
          <w:fldChar w:fldCharType="separate"/>
        </w:r>
        <w:r w:rsidR="00865722">
          <w:rPr>
            <w:noProof/>
          </w:rPr>
          <w:t>27</w:t>
        </w:r>
        <w:r>
          <w:fldChar w:fldCharType="end"/>
        </w:r>
      </w:p>
    </w:sdtContent>
  </w:sdt>
  <w:p w:rsidR="007507EC" w:rsidRDefault="00CA47A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47AC" w:rsidRDefault="00CA47AC">
      <w:pPr>
        <w:spacing w:after="0" w:line="240" w:lineRule="auto"/>
      </w:pPr>
      <w:r>
        <w:separator/>
      </w:r>
    </w:p>
  </w:footnote>
  <w:footnote w:type="continuationSeparator" w:id="1">
    <w:p w:rsidR="00CA47AC" w:rsidRDefault="00CA47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F496E"/>
    <w:multiLevelType w:val="hybridMultilevel"/>
    <w:tmpl w:val="EDEAD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DF5D55"/>
    <w:multiLevelType w:val="multilevel"/>
    <w:tmpl w:val="A3906E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C74D2D"/>
    <w:rsid w:val="001C21C9"/>
    <w:rsid w:val="002D3E48"/>
    <w:rsid w:val="002F350B"/>
    <w:rsid w:val="002F4EA3"/>
    <w:rsid w:val="003D1CB0"/>
    <w:rsid w:val="004E07B9"/>
    <w:rsid w:val="004E1BD8"/>
    <w:rsid w:val="00714E0B"/>
    <w:rsid w:val="007C4E92"/>
    <w:rsid w:val="007D2530"/>
    <w:rsid w:val="007D3A9F"/>
    <w:rsid w:val="00855EFA"/>
    <w:rsid w:val="00865722"/>
    <w:rsid w:val="00902395"/>
    <w:rsid w:val="009E5645"/>
    <w:rsid w:val="00AD54C6"/>
    <w:rsid w:val="00BA2E09"/>
    <w:rsid w:val="00BA6A40"/>
    <w:rsid w:val="00C511A9"/>
    <w:rsid w:val="00C63EF3"/>
    <w:rsid w:val="00C74D2D"/>
    <w:rsid w:val="00CA477E"/>
    <w:rsid w:val="00CA47AC"/>
    <w:rsid w:val="00D0221E"/>
    <w:rsid w:val="00DD1CA2"/>
    <w:rsid w:val="00DF67F1"/>
    <w:rsid w:val="00E249BF"/>
    <w:rsid w:val="00E25118"/>
    <w:rsid w:val="00EF7681"/>
    <w:rsid w:val="00F812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4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74D2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74D2D"/>
    <w:pPr>
      <w:spacing w:after="0" w:line="240" w:lineRule="auto"/>
      <w:ind w:left="720"/>
      <w:contextualSpacing/>
    </w:pPr>
    <w:rPr>
      <w:rFonts w:ascii="Times New Roman" w:eastAsia="Times New Roman" w:hAnsi="Times New Roman" w:cs="Times New Roman"/>
      <w:sz w:val="24"/>
      <w:szCs w:val="24"/>
    </w:rPr>
  </w:style>
  <w:style w:type="character" w:styleId="Emphasis">
    <w:name w:val="Emphasis"/>
    <w:basedOn w:val="DefaultParagraphFont"/>
    <w:uiPriority w:val="20"/>
    <w:qFormat/>
    <w:rsid w:val="00C74D2D"/>
    <w:rPr>
      <w:i/>
      <w:iCs/>
    </w:rPr>
  </w:style>
  <w:style w:type="paragraph" w:customStyle="1" w:styleId="p">
    <w:name w:val="p"/>
    <w:basedOn w:val="Normal"/>
    <w:rsid w:val="00C74D2D"/>
    <w:pPr>
      <w:spacing w:before="100" w:beforeAutospacing="1" w:after="100" w:afterAutospacing="1" w:line="240" w:lineRule="auto"/>
    </w:pPr>
    <w:rPr>
      <w:rFonts w:ascii="Times New Roman" w:eastAsia="Times New Roman" w:hAnsi="Times New Roman" w:cs="Times New Roman"/>
      <w:sz w:val="24"/>
      <w:szCs w:val="24"/>
    </w:rPr>
  </w:style>
  <w:style w:type="table" w:styleId="LightShading">
    <w:name w:val="Light Shading"/>
    <w:basedOn w:val="TableNormal"/>
    <w:uiPriority w:val="60"/>
    <w:rsid w:val="00C74D2D"/>
    <w:pPr>
      <w:spacing w:after="0" w:line="240" w:lineRule="auto"/>
    </w:pPr>
    <w:rPr>
      <w:rFonts w:ascii="Calibri" w:eastAsia="Calibri" w:hAnsi="Calibri" w:cs="SimSu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er">
    <w:name w:val="footer"/>
    <w:basedOn w:val="Normal"/>
    <w:link w:val="FooterChar"/>
    <w:uiPriority w:val="99"/>
    <w:unhideWhenUsed/>
    <w:rsid w:val="00C74D2D"/>
    <w:pPr>
      <w:tabs>
        <w:tab w:val="center" w:pos="4680"/>
        <w:tab w:val="right" w:pos="9360"/>
      </w:tabs>
      <w:spacing w:after="0" w:line="240" w:lineRule="auto"/>
    </w:pPr>
    <w:rPr>
      <w:rFonts w:ascii="Calibri" w:eastAsia="Calibri" w:hAnsi="Calibri" w:cs="SimSun"/>
    </w:rPr>
  </w:style>
  <w:style w:type="character" w:customStyle="1" w:styleId="FooterChar">
    <w:name w:val="Footer Char"/>
    <w:basedOn w:val="DefaultParagraphFont"/>
    <w:link w:val="Footer"/>
    <w:uiPriority w:val="99"/>
    <w:rsid w:val="00C74D2D"/>
    <w:rPr>
      <w:rFonts w:ascii="Calibri" w:eastAsia="Calibri" w:hAnsi="Calibri" w:cs="SimSun"/>
    </w:rPr>
  </w:style>
  <w:style w:type="paragraph" w:styleId="Header">
    <w:name w:val="header"/>
    <w:basedOn w:val="Normal"/>
    <w:link w:val="HeaderChar"/>
    <w:uiPriority w:val="99"/>
    <w:semiHidden/>
    <w:unhideWhenUsed/>
    <w:rsid w:val="001C21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C21C9"/>
  </w:style>
  <w:style w:type="character" w:customStyle="1" w:styleId="ipa">
    <w:name w:val="ipa"/>
    <w:basedOn w:val="DefaultParagraphFont"/>
    <w:rsid w:val="004E07B9"/>
  </w:style>
  <w:style w:type="character" w:styleId="Hyperlink">
    <w:name w:val="Hyperlink"/>
    <w:basedOn w:val="DefaultParagraphFont"/>
    <w:uiPriority w:val="99"/>
    <w:semiHidden/>
    <w:unhideWhenUsed/>
    <w:rsid w:val="004E07B9"/>
    <w:rPr>
      <w:color w:val="0000FF"/>
      <w:u w:val="single"/>
    </w:rPr>
  </w:style>
</w:styles>
</file>

<file path=word/webSettings.xml><?xml version="1.0" encoding="utf-8"?>
<w:webSettings xmlns:r="http://schemas.openxmlformats.org/officeDocument/2006/relationships" xmlns:w="http://schemas.openxmlformats.org/wordprocessingml/2006/main">
  <w:divs>
    <w:div w:id="320281680">
      <w:bodyDiv w:val="1"/>
      <w:marLeft w:val="0"/>
      <w:marRight w:val="0"/>
      <w:marTop w:val="0"/>
      <w:marBottom w:val="0"/>
      <w:divBdr>
        <w:top w:val="none" w:sz="0" w:space="0" w:color="auto"/>
        <w:left w:val="none" w:sz="0" w:space="0" w:color="auto"/>
        <w:bottom w:val="none" w:sz="0" w:space="0" w:color="auto"/>
        <w:right w:val="none" w:sz="0" w:space="0" w:color="auto"/>
      </w:divBdr>
    </w:div>
    <w:div w:id="875505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csr/resources/publications/drugresist/antibiotics.pdf" TargetMode="External"/><Relationship Id="rId13" Type="http://schemas.openxmlformats.org/officeDocument/2006/relationships/hyperlink" Target="http://www.ijpph.org/index.php/ijpph/article/view/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lancet.com/journals/lancet/article/PIIS0140-6736(05)17907-0/fulltex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ac.asm.org/content/43/11/2736.sho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who.int/mediacentre/factsheets/antibiotic-resistance/en/" TargetMode="External"/><Relationship Id="rId4" Type="http://schemas.openxmlformats.org/officeDocument/2006/relationships/settings" Target="settings.xml"/><Relationship Id="rId9" Type="http://schemas.openxmlformats.org/officeDocument/2006/relationships/hyperlink" Target="https://www.ncbi.nlm.nih.gov/pmc/articles/PMC1952888/?page=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241C2-09E3-42B1-814A-13BB80A81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39</Pages>
  <Words>7660</Words>
  <Characters>43663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16</cp:revision>
  <dcterms:created xsi:type="dcterms:W3CDTF">2018-07-23T18:18:00Z</dcterms:created>
  <dcterms:modified xsi:type="dcterms:W3CDTF">2018-10-03T09:13:00Z</dcterms:modified>
</cp:coreProperties>
</file>