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4C" w:rsidRDefault="002507B7"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77524" w:rsidRPr="0067356D">
        <w:rPr>
          <w:rFonts w:ascii="Times New Roman" w:hAnsi="Times New Roman" w:cs="Times New Roman"/>
          <w:b/>
          <w:sz w:val="24"/>
          <w:szCs w:val="24"/>
          <w:lang w:val="en-US"/>
        </w:rPr>
        <w:t xml:space="preserve">Gender Equality and Political Participation; an </w:t>
      </w:r>
      <w:r w:rsidR="0067356D" w:rsidRPr="0067356D">
        <w:rPr>
          <w:rFonts w:ascii="Times New Roman" w:hAnsi="Times New Roman" w:cs="Times New Roman"/>
          <w:b/>
          <w:sz w:val="24"/>
          <w:szCs w:val="24"/>
          <w:lang w:val="en-US"/>
        </w:rPr>
        <w:t xml:space="preserve">Assessment of </w:t>
      </w:r>
      <w:r w:rsidR="00E77524" w:rsidRPr="0067356D">
        <w:rPr>
          <w:rFonts w:ascii="Times New Roman" w:hAnsi="Times New Roman" w:cs="Times New Roman"/>
          <w:b/>
          <w:sz w:val="24"/>
          <w:szCs w:val="24"/>
          <w:lang w:val="en-US"/>
        </w:rPr>
        <w:t xml:space="preserve">AIT’s Influence on Women </w:t>
      </w:r>
      <w:r w:rsidR="003D504C">
        <w:rPr>
          <w:rFonts w:ascii="Times New Roman" w:hAnsi="Times New Roman" w:cs="Times New Roman"/>
          <w:b/>
          <w:sz w:val="24"/>
          <w:szCs w:val="24"/>
          <w:lang w:val="en-US"/>
        </w:rPr>
        <w:t xml:space="preserve">                    </w:t>
      </w:r>
    </w:p>
    <w:p w:rsidR="00E77524" w:rsidRPr="0067356D" w:rsidRDefault="003D504C"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77524" w:rsidRPr="0067356D">
        <w:rPr>
          <w:rFonts w:ascii="Times New Roman" w:hAnsi="Times New Roman" w:cs="Times New Roman"/>
          <w:b/>
          <w:sz w:val="24"/>
          <w:szCs w:val="24"/>
          <w:lang w:val="en-US"/>
        </w:rPr>
        <w:t>Political Awareness and Participation in Enugu State</w:t>
      </w:r>
      <w:r>
        <w:rPr>
          <w:rFonts w:ascii="Times New Roman" w:hAnsi="Times New Roman" w:cs="Times New Roman"/>
          <w:b/>
          <w:sz w:val="24"/>
          <w:szCs w:val="24"/>
          <w:lang w:val="en-US"/>
        </w:rPr>
        <w:t xml:space="preserve">                     </w:t>
      </w:r>
    </w:p>
    <w:p w:rsidR="00F01A4E" w:rsidRPr="00F21F83" w:rsidRDefault="00F01A4E"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CHAPTER ONE</w:t>
      </w:r>
    </w:p>
    <w:p w:rsidR="00F01A4E" w:rsidRPr="00F21F83" w:rsidRDefault="00F01A4E"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INTRODUCTION</w:t>
      </w:r>
    </w:p>
    <w:p w:rsidR="00F01A4E" w:rsidRPr="00F21F83" w:rsidRDefault="00F01A4E" w:rsidP="00892331">
      <w:pPr>
        <w:pStyle w:val="ListParagraph"/>
        <w:numPr>
          <w:ilvl w:val="1"/>
          <w:numId w:val="1"/>
        </w:num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ab/>
        <w:t>Background of the Study</w:t>
      </w:r>
    </w:p>
    <w:p w:rsidR="005A4F5F" w:rsidRPr="00BB0C95" w:rsidRDefault="00C92FA9" w:rsidP="00892331">
      <w:pPr>
        <w:spacing w:line="480" w:lineRule="auto"/>
        <w:ind w:firstLine="720"/>
        <w:rPr>
          <w:rFonts w:ascii="Times New Roman" w:hAnsi="Times New Roman" w:cs="Times New Roman"/>
          <w:sz w:val="24"/>
          <w:szCs w:val="24"/>
        </w:rPr>
      </w:pPr>
      <w:r>
        <w:rPr>
          <w:rStyle w:val="st"/>
          <w:rFonts w:ascii="Times New Roman" w:hAnsi="Times New Roman" w:cs="Times New Roman"/>
          <w:sz w:val="24"/>
          <w:szCs w:val="24"/>
        </w:rPr>
        <w:t xml:space="preserve">Women are underrepresented in most levels of </w:t>
      </w:r>
      <w:r w:rsidR="002033E6">
        <w:rPr>
          <w:rStyle w:val="st"/>
          <w:rFonts w:ascii="Times New Roman" w:hAnsi="Times New Roman" w:cs="Times New Roman"/>
          <w:sz w:val="24"/>
          <w:szCs w:val="24"/>
        </w:rPr>
        <w:t>government</w:t>
      </w:r>
      <w:r w:rsidR="005C68BC">
        <w:rPr>
          <w:rStyle w:val="st"/>
          <w:rFonts w:ascii="Times New Roman" w:hAnsi="Times New Roman" w:cs="Times New Roman"/>
          <w:sz w:val="24"/>
          <w:szCs w:val="24"/>
        </w:rPr>
        <w:t>, as a result</w:t>
      </w:r>
      <w:r w:rsidR="007B010C">
        <w:rPr>
          <w:rStyle w:val="st"/>
          <w:rFonts w:ascii="Times New Roman" w:hAnsi="Times New Roman" w:cs="Times New Roman"/>
          <w:sz w:val="24"/>
          <w:szCs w:val="24"/>
        </w:rPr>
        <w:t xml:space="preserve"> have made little progress in attaining political power in legislative bodies,</w:t>
      </w:r>
      <w:r w:rsidR="002033E6">
        <w:rPr>
          <w:rStyle w:val="st"/>
          <w:rFonts w:ascii="Times New Roman" w:hAnsi="Times New Roman" w:cs="Times New Roman"/>
          <w:sz w:val="24"/>
          <w:szCs w:val="24"/>
        </w:rPr>
        <w:t xml:space="preserve"> or stamping equal relevance alongside their male counterparts in different political spheres in Nigeria</w:t>
      </w:r>
      <w:r w:rsidR="005C68BC">
        <w:rPr>
          <w:rStyle w:val="st"/>
          <w:rFonts w:ascii="Times New Roman" w:hAnsi="Times New Roman" w:cs="Times New Roman"/>
          <w:sz w:val="24"/>
          <w:szCs w:val="24"/>
        </w:rPr>
        <w:t xml:space="preserve">. Consequentially, they have not achieved </w:t>
      </w:r>
      <w:r w:rsidR="007B010C">
        <w:rPr>
          <w:rStyle w:val="st"/>
          <w:rFonts w:ascii="Times New Roman" w:hAnsi="Times New Roman" w:cs="Times New Roman"/>
          <w:sz w:val="24"/>
          <w:szCs w:val="24"/>
        </w:rPr>
        <w:t>the</w:t>
      </w:r>
      <w:r w:rsidR="005C68BC">
        <w:rPr>
          <w:rStyle w:val="st"/>
          <w:rFonts w:ascii="Times New Roman" w:hAnsi="Times New Roman" w:cs="Times New Roman"/>
          <w:sz w:val="24"/>
          <w:szCs w:val="24"/>
        </w:rPr>
        <w:t xml:space="preserve"> decades old</w:t>
      </w:r>
      <w:r w:rsidR="007B010C">
        <w:rPr>
          <w:rStyle w:val="st"/>
          <w:rFonts w:ascii="Times New Roman" w:hAnsi="Times New Roman" w:cs="Times New Roman"/>
          <w:sz w:val="24"/>
          <w:szCs w:val="24"/>
        </w:rPr>
        <w:t xml:space="preserve"> target </w:t>
      </w:r>
      <w:r w:rsidR="005C68BC">
        <w:rPr>
          <w:rStyle w:val="st"/>
          <w:rFonts w:ascii="Times New Roman" w:hAnsi="Times New Roman" w:cs="Times New Roman"/>
          <w:sz w:val="24"/>
          <w:szCs w:val="24"/>
        </w:rPr>
        <w:t xml:space="preserve">of attaining relevance politically as </w:t>
      </w:r>
      <w:r w:rsidR="007B010C">
        <w:rPr>
          <w:rStyle w:val="st"/>
          <w:rFonts w:ascii="Times New Roman" w:hAnsi="Times New Roman" w:cs="Times New Roman"/>
          <w:sz w:val="24"/>
          <w:szCs w:val="24"/>
        </w:rPr>
        <w:t xml:space="preserve">set by the United Nations Economic and Social Council (ECOSOC) Resolution in 1990. Equal Opportunities Commission (2003) in reference to United Nation (1995), recommended targets for increasing the </w:t>
      </w:r>
      <w:r w:rsidR="00F47EB8">
        <w:rPr>
          <w:rStyle w:val="st"/>
          <w:rFonts w:ascii="Times New Roman" w:hAnsi="Times New Roman" w:cs="Times New Roman"/>
          <w:sz w:val="24"/>
          <w:szCs w:val="24"/>
        </w:rPr>
        <w:t>proportion</w:t>
      </w:r>
      <w:r w:rsidR="007B010C">
        <w:rPr>
          <w:rStyle w:val="st"/>
          <w:rFonts w:ascii="Times New Roman" w:hAnsi="Times New Roman" w:cs="Times New Roman"/>
          <w:sz w:val="24"/>
          <w:szCs w:val="24"/>
        </w:rPr>
        <w:t xml:space="preserve"> of </w:t>
      </w:r>
      <w:r w:rsidR="00C36158">
        <w:rPr>
          <w:rStyle w:val="st"/>
          <w:rFonts w:ascii="Times New Roman" w:hAnsi="Times New Roman" w:cs="Times New Roman"/>
          <w:sz w:val="24"/>
          <w:szCs w:val="24"/>
        </w:rPr>
        <w:t>women in Leadership positions to</w:t>
      </w:r>
      <w:r w:rsidR="007B010C">
        <w:rPr>
          <w:rStyle w:val="st"/>
          <w:rFonts w:ascii="Times New Roman" w:hAnsi="Times New Roman" w:cs="Times New Roman"/>
          <w:sz w:val="24"/>
          <w:szCs w:val="24"/>
        </w:rPr>
        <w:t xml:space="preserve"> 30% by 1995 and 50% by 2000.</w:t>
      </w:r>
      <w:r w:rsidR="005C68BC">
        <w:rPr>
          <w:rStyle w:val="st"/>
          <w:rFonts w:ascii="Times New Roman" w:hAnsi="Times New Roman" w:cs="Times New Roman"/>
          <w:sz w:val="24"/>
          <w:szCs w:val="24"/>
        </w:rPr>
        <w:t xml:space="preserve"> H</w:t>
      </w:r>
      <w:r w:rsidR="00C431C1">
        <w:rPr>
          <w:rStyle w:val="st"/>
          <w:rFonts w:ascii="Times New Roman" w:hAnsi="Times New Roman" w:cs="Times New Roman"/>
          <w:sz w:val="24"/>
          <w:szCs w:val="24"/>
        </w:rPr>
        <w:t xml:space="preserve">istorical evidences in many societies, both during the ancient and modern periods </w:t>
      </w:r>
      <w:r w:rsidR="00AA0CE0">
        <w:rPr>
          <w:rStyle w:val="st"/>
          <w:rFonts w:ascii="Times New Roman" w:hAnsi="Times New Roman" w:cs="Times New Roman"/>
          <w:sz w:val="24"/>
          <w:szCs w:val="24"/>
        </w:rPr>
        <w:t>support</w:t>
      </w:r>
      <w:r w:rsidR="005C68BC">
        <w:rPr>
          <w:rStyle w:val="st"/>
          <w:rFonts w:ascii="Times New Roman" w:hAnsi="Times New Roman" w:cs="Times New Roman"/>
          <w:sz w:val="24"/>
          <w:szCs w:val="24"/>
        </w:rPr>
        <w:t xml:space="preserve"> the idea of male dominance</w:t>
      </w:r>
      <w:r w:rsidR="00C431C1">
        <w:rPr>
          <w:rStyle w:val="st"/>
          <w:rFonts w:ascii="Times New Roman" w:hAnsi="Times New Roman" w:cs="Times New Roman"/>
          <w:sz w:val="24"/>
          <w:szCs w:val="24"/>
        </w:rPr>
        <w:t xml:space="preserve"> over their female folks in many </w:t>
      </w:r>
      <w:r w:rsidR="00AA0CE0">
        <w:rPr>
          <w:rStyle w:val="st"/>
          <w:rFonts w:ascii="Times New Roman" w:hAnsi="Times New Roman" w:cs="Times New Roman"/>
          <w:sz w:val="24"/>
          <w:szCs w:val="24"/>
        </w:rPr>
        <w:t>spheres</w:t>
      </w:r>
      <w:r w:rsidR="00C431C1">
        <w:rPr>
          <w:rStyle w:val="st"/>
          <w:rFonts w:ascii="Times New Roman" w:hAnsi="Times New Roman" w:cs="Times New Roman"/>
          <w:sz w:val="24"/>
          <w:szCs w:val="24"/>
        </w:rPr>
        <w:t xml:space="preserve"> of human </w:t>
      </w:r>
      <w:r w:rsidR="00AA0CE0">
        <w:rPr>
          <w:rStyle w:val="st"/>
          <w:rFonts w:ascii="Times New Roman" w:hAnsi="Times New Roman" w:cs="Times New Roman"/>
          <w:sz w:val="24"/>
          <w:szCs w:val="24"/>
        </w:rPr>
        <w:t>endeavours</w:t>
      </w:r>
      <w:r w:rsidR="005C68BC">
        <w:rPr>
          <w:rStyle w:val="st"/>
          <w:rFonts w:ascii="Times New Roman" w:hAnsi="Times New Roman" w:cs="Times New Roman"/>
          <w:sz w:val="24"/>
          <w:szCs w:val="24"/>
        </w:rPr>
        <w:t xml:space="preserve"> (Aweofeso and Odeyemi, 2014)</w:t>
      </w:r>
      <w:r w:rsidR="00AA0CE0">
        <w:rPr>
          <w:rStyle w:val="st"/>
          <w:rFonts w:ascii="Times New Roman" w:hAnsi="Times New Roman" w:cs="Times New Roman"/>
          <w:sz w:val="24"/>
          <w:szCs w:val="24"/>
        </w:rPr>
        <w:t xml:space="preserve">. </w:t>
      </w:r>
      <w:r w:rsidR="00143FD9">
        <w:rPr>
          <w:rStyle w:val="st"/>
          <w:rFonts w:ascii="Times New Roman" w:hAnsi="Times New Roman" w:cs="Times New Roman"/>
          <w:sz w:val="24"/>
          <w:szCs w:val="24"/>
        </w:rPr>
        <w:t>T</w:t>
      </w:r>
      <w:r w:rsidR="00AA0CE0" w:rsidRPr="00F21F83">
        <w:rPr>
          <w:rFonts w:ascii="Times New Roman" w:hAnsi="Times New Roman" w:cs="Times New Roman"/>
          <w:sz w:val="24"/>
          <w:szCs w:val="24"/>
          <w:lang w:val="en-US"/>
        </w:rPr>
        <w:t>he trail of the female gender humiliation, manipulation and marginalization through a number of culturally biased practices has culminated into systematic institutionalization of male superiority over female in all sphere of life-socio-culturally, economically and politically. From the assertion above, it is evident that men play lead role in the political sphere</w:t>
      </w:r>
      <w:r w:rsidR="00143FD9" w:rsidRPr="00F21F83">
        <w:rPr>
          <w:rFonts w:ascii="Times New Roman" w:hAnsi="Times New Roman" w:cs="Times New Roman"/>
          <w:sz w:val="24"/>
          <w:szCs w:val="24"/>
          <w:lang w:val="en-US"/>
        </w:rPr>
        <w:t>Aina</w:t>
      </w:r>
      <w:r w:rsidR="00143FD9">
        <w:rPr>
          <w:rFonts w:ascii="Times New Roman" w:hAnsi="Times New Roman" w:cs="Times New Roman"/>
          <w:sz w:val="24"/>
          <w:szCs w:val="24"/>
          <w:lang w:val="en-US"/>
        </w:rPr>
        <w:t xml:space="preserve"> (2012); Soetan (2014);</w:t>
      </w:r>
      <w:r w:rsidR="00143FD9" w:rsidRPr="00F21F83">
        <w:rPr>
          <w:rFonts w:ascii="Times New Roman" w:hAnsi="Times New Roman" w:cs="Times New Roman"/>
          <w:sz w:val="24"/>
          <w:szCs w:val="24"/>
          <w:lang w:val="en-US"/>
        </w:rPr>
        <w:t>Agbalajobi (2010)</w:t>
      </w:r>
      <w:r w:rsidR="00AA0CE0" w:rsidRPr="00F21F83">
        <w:rPr>
          <w:rFonts w:ascii="Times New Roman" w:hAnsi="Times New Roman" w:cs="Times New Roman"/>
          <w:sz w:val="24"/>
          <w:szCs w:val="24"/>
          <w:lang w:val="en-US"/>
        </w:rPr>
        <w:t>.</w:t>
      </w:r>
      <w:r w:rsidR="00C36158">
        <w:rPr>
          <w:rFonts w:ascii="Times New Roman" w:hAnsi="Times New Roman" w:cs="Times New Roman"/>
          <w:sz w:val="24"/>
          <w:szCs w:val="24"/>
          <w:lang w:val="en-US"/>
        </w:rPr>
        <w:t>In 2015</w:t>
      </w:r>
      <w:r w:rsidR="005A4F5F" w:rsidRPr="00F21F83">
        <w:rPr>
          <w:rFonts w:ascii="Times New Roman" w:hAnsi="Times New Roman" w:cs="Times New Roman"/>
          <w:sz w:val="24"/>
          <w:szCs w:val="24"/>
          <w:lang w:val="en-US"/>
        </w:rPr>
        <w:t xml:space="preserve"> the Deputy Director Gender Division of  the Nigeria’s electoral body Independent National Electoral Commission (INEC), stated that fourteen (14) females </w:t>
      </w:r>
      <w:r w:rsidR="00C36158">
        <w:rPr>
          <w:rFonts w:ascii="Times New Roman" w:hAnsi="Times New Roman" w:cs="Times New Roman"/>
          <w:sz w:val="24"/>
          <w:szCs w:val="24"/>
          <w:lang w:val="en-US"/>
        </w:rPr>
        <w:t xml:space="preserve">out of three hundred and sixty lawmakers </w:t>
      </w:r>
      <w:r w:rsidR="005A4F5F" w:rsidRPr="00F21F83">
        <w:rPr>
          <w:rFonts w:ascii="Times New Roman" w:hAnsi="Times New Roman" w:cs="Times New Roman"/>
          <w:sz w:val="24"/>
          <w:szCs w:val="24"/>
          <w:lang w:val="en-US"/>
        </w:rPr>
        <w:t>were elected into the House of Representatives and eight (8) women w</w:t>
      </w:r>
      <w:r w:rsidR="00433221">
        <w:rPr>
          <w:rFonts w:ascii="Times New Roman" w:hAnsi="Times New Roman" w:cs="Times New Roman"/>
          <w:sz w:val="24"/>
          <w:szCs w:val="24"/>
          <w:lang w:val="en-US"/>
        </w:rPr>
        <w:t>on as Senators in total of one hundred an nine senators</w:t>
      </w:r>
      <w:r w:rsidR="005A4F5F" w:rsidRPr="00F21F83">
        <w:rPr>
          <w:rFonts w:ascii="Times New Roman" w:hAnsi="Times New Roman" w:cs="Times New Roman"/>
          <w:sz w:val="24"/>
          <w:szCs w:val="24"/>
          <w:lang w:val="en-US"/>
        </w:rPr>
        <w:t xml:space="preserve">. Again, out of the </w:t>
      </w:r>
      <w:r w:rsidR="005A4F5F" w:rsidRPr="00F21F83">
        <w:rPr>
          <w:rFonts w:ascii="Times New Roman" w:hAnsi="Times New Roman" w:cs="Times New Roman"/>
          <w:sz w:val="24"/>
          <w:szCs w:val="24"/>
          <w:lang w:val="en-US"/>
        </w:rPr>
        <w:lastRenderedPageBreak/>
        <w:t>out of the fourteen (14) candidates that contested for the presidential position</w:t>
      </w:r>
      <w:r w:rsidR="00433221">
        <w:rPr>
          <w:rFonts w:ascii="Times New Roman" w:hAnsi="Times New Roman" w:cs="Times New Roman"/>
          <w:sz w:val="24"/>
          <w:szCs w:val="24"/>
          <w:lang w:val="en-US"/>
        </w:rPr>
        <w:t xml:space="preserve"> in 2015 general election</w:t>
      </w:r>
      <w:r w:rsidR="005A4F5F" w:rsidRPr="00F21F83">
        <w:rPr>
          <w:rFonts w:ascii="Times New Roman" w:hAnsi="Times New Roman" w:cs="Times New Roman"/>
          <w:sz w:val="24"/>
          <w:szCs w:val="24"/>
          <w:lang w:val="en-US"/>
        </w:rPr>
        <w:t>, the only woman who contested found herself in the 12</w:t>
      </w:r>
      <w:r w:rsidR="005A4F5F" w:rsidRPr="00F21F83">
        <w:rPr>
          <w:rFonts w:ascii="Times New Roman" w:hAnsi="Times New Roman" w:cs="Times New Roman"/>
          <w:sz w:val="24"/>
          <w:szCs w:val="24"/>
          <w:vertAlign w:val="superscript"/>
          <w:lang w:val="en-US"/>
        </w:rPr>
        <w:t>th</w:t>
      </w:r>
      <w:r w:rsidR="005A4F5F" w:rsidRPr="00F21F83">
        <w:rPr>
          <w:rFonts w:ascii="Times New Roman" w:hAnsi="Times New Roman" w:cs="Times New Roman"/>
          <w:sz w:val="24"/>
          <w:szCs w:val="24"/>
          <w:lang w:val="en-US"/>
        </w:rPr>
        <w:t xml:space="preserve"> position (Akor, 2015).</w:t>
      </w:r>
    </w:p>
    <w:p w:rsidR="00AA0CE0" w:rsidRDefault="006D493B" w:rsidP="00892331">
      <w:pPr>
        <w:spacing w:line="480" w:lineRule="auto"/>
        <w:ind w:firstLine="720"/>
        <w:rPr>
          <w:rStyle w:val="st"/>
          <w:rFonts w:ascii="Times New Roman" w:hAnsi="Times New Roman" w:cs="Times New Roman"/>
          <w:sz w:val="24"/>
          <w:szCs w:val="24"/>
        </w:rPr>
      </w:pPr>
      <w:r>
        <w:rPr>
          <w:rStyle w:val="st"/>
          <w:rFonts w:ascii="Times New Roman" w:hAnsi="Times New Roman" w:cs="Times New Roman"/>
          <w:sz w:val="24"/>
          <w:szCs w:val="24"/>
        </w:rPr>
        <w:t>The struggle</w:t>
      </w:r>
      <w:r w:rsidR="00A51FD0">
        <w:rPr>
          <w:rStyle w:val="st"/>
          <w:rFonts w:ascii="Times New Roman" w:hAnsi="Times New Roman" w:cs="Times New Roman"/>
          <w:sz w:val="24"/>
          <w:szCs w:val="24"/>
        </w:rPr>
        <w:t xml:space="preserve"> </w:t>
      </w:r>
      <w:r w:rsidR="00FE7C0C">
        <w:rPr>
          <w:rStyle w:val="st"/>
          <w:rFonts w:ascii="Times New Roman" w:hAnsi="Times New Roman" w:cs="Times New Roman"/>
          <w:sz w:val="24"/>
          <w:szCs w:val="24"/>
        </w:rPr>
        <w:t>of women date</w:t>
      </w:r>
      <w:r w:rsidR="00BB0C95">
        <w:rPr>
          <w:rStyle w:val="st"/>
          <w:rFonts w:ascii="Times New Roman" w:hAnsi="Times New Roman" w:cs="Times New Roman"/>
          <w:sz w:val="24"/>
          <w:szCs w:val="24"/>
        </w:rPr>
        <w:t>s</w:t>
      </w:r>
      <w:r w:rsidR="00A51FD0">
        <w:rPr>
          <w:rStyle w:val="st"/>
          <w:rFonts w:ascii="Times New Roman" w:hAnsi="Times New Roman" w:cs="Times New Roman"/>
          <w:sz w:val="24"/>
          <w:szCs w:val="24"/>
        </w:rPr>
        <w:t xml:space="preserve"> </w:t>
      </w:r>
      <w:r w:rsidR="00B96856">
        <w:rPr>
          <w:rStyle w:val="st"/>
          <w:rFonts w:ascii="Times New Roman" w:hAnsi="Times New Roman" w:cs="Times New Roman"/>
          <w:sz w:val="24"/>
          <w:szCs w:val="24"/>
        </w:rPr>
        <w:t xml:space="preserve">back to </w:t>
      </w:r>
      <w:r w:rsidR="00BB0C95">
        <w:rPr>
          <w:rStyle w:val="st"/>
          <w:rFonts w:ascii="Times New Roman" w:hAnsi="Times New Roman" w:cs="Times New Roman"/>
          <w:sz w:val="24"/>
          <w:szCs w:val="24"/>
        </w:rPr>
        <w:t xml:space="preserve">several decades ago </w:t>
      </w:r>
      <w:r w:rsidR="00B96856">
        <w:rPr>
          <w:rStyle w:val="st"/>
          <w:rFonts w:ascii="Times New Roman" w:hAnsi="Times New Roman" w:cs="Times New Roman"/>
          <w:sz w:val="24"/>
          <w:szCs w:val="24"/>
        </w:rPr>
        <w:t>when women like Amina of Zaria, Madam Tinubu</w:t>
      </w:r>
      <w:r w:rsidR="00A51FD0">
        <w:rPr>
          <w:rStyle w:val="st"/>
          <w:rFonts w:ascii="Times New Roman" w:hAnsi="Times New Roman" w:cs="Times New Roman"/>
          <w:sz w:val="24"/>
          <w:szCs w:val="24"/>
        </w:rPr>
        <w:t xml:space="preserve"> </w:t>
      </w:r>
      <w:r w:rsidR="004C2C1C">
        <w:rPr>
          <w:rStyle w:val="st"/>
          <w:rFonts w:ascii="Times New Roman" w:hAnsi="Times New Roman" w:cs="Times New Roman"/>
          <w:sz w:val="24"/>
          <w:szCs w:val="24"/>
        </w:rPr>
        <w:t>of Lagos</w:t>
      </w:r>
      <w:r w:rsidR="00B96856">
        <w:rPr>
          <w:rStyle w:val="st"/>
          <w:rFonts w:ascii="Times New Roman" w:hAnsi="Times New Roman" w:cs="Times New Roman"/>
          <w:sz w:val="24"/>
          <w:szCs w:val="24"/>
        </w:rPr>
        <w:t xml:space="preserve">, Olufumilayo Ransom Kute of Abeokuta, Margaret Ekpo and Hajji of Gabon Swabia among others who fought </w:t>
      </w:r>
      <w:r w:rsidR="00FE7C0C">
        <w:rPr>
          <w:rStyle w:val="st"/>
          <w:rFonts w:ascii="Times New Roman" w:hAnsi="Times New Roman" w:cs="Times New Roman"/>
          <w:sz w:val="24"/>
          <w:szCs w:val="24"/>
        </w:rPr>
        <w:t>to</w:t>
      </w:r>
      <w:r w:rsidR="00C92FA9">
        <w:rPr>
          <w:rStyle w:val="st"/>
          <w:rFonts w:ascii="Times New Roman" w:hAnsi="Times New Roman" w:cs="Times New Roman"/>
          <w:sz w:val="24"/>
          <w:szCs w:val="24"/>
        </w:rPr>
        <w:t xml:space="preserve"> bring pride to women in Nigeria</w:t>
      </w:r>
      <w:r w:rsidR="00F47EB8">
        <w:rPr>
          <w:rStyle w:val="st"/>
          <w:rFonts w:ascii="Times New Roman" w:hAnsi="Times New Roman" w:cs="Times New Roman"/>
          <w:sz w:val="24"/>
          <w:szCs w:val="24"/>
        </w:rPr>
        <w:t>’s</w:t>
      </w:r>
      <w:r w:rsidR="00C92FA9">
        <w:rPr>
          <w:rStyle w:val="st"/>
          <w:rFonts w:ascii="Times New Roman" w:hAnsi="Times New Roman" w:cs="Times New Roman"/>
          <w:sz w:val="24"/>
          <w:szCs w:val="24"/>
        </w:rPr>
        <w:t xml:space="preserve"> history</w:t>
      </w:r>
      <w:r w:rsidR="00F47EB8">
        <w:rPr>
          <w:rStyle w:val="st"/>
          <w:rFonts w:ascii="Times New Roman" w:hAnsi="Times New Roman" w:cs="Times New Roman"/>
          <w:sz w:val="24"/>
          <w:szCs w:val="24"/>
        </w:rPr>
        <w:t xml:space="preserve"> show that good number </w:t>
      </w:r>
      <w:r w:rsidR="004C2C1C">
        <w:rPr>
          <w:rStyle w:val="st"/>
          <w:rFonts w:ascii="Times New Roman" w:hAnsi="Times New Roman" w:cs="Times New Roman"/>
          <w:sz w:val="24"/>
          <w:szCs w:val="24"/>
        </w:rPr>
        <w:t>of women</w:t>
      </w:r>
      <w:r w:rsidR="00F47EB8">
        <w:rPr>
          <w:rStyle w:val="st"/>
          <w:rFonts w:ascii="Times New Roman" w:hAnsi="Times New Roman" w:cs="Times New Roman"/>
          <w:sz w:val="24"/>
          <w:szCs w:val="24"/>
        </w:rPr>
        <w:t xml:space="preserve"> have their interest in contributing to the general development of this country Okafor (2010).</w:t>
      </w:r>
      <w:r w:rsidR="009D0022">
        <w:rPr>
          <w:rStyle w:val="st"/>
          <w:rFonts w:ascii="Times New Roman" w:hAnsi="Times New Roman" w:cs="Times New Roman"/>
          <w:sz w:val="24"/>
          <w:szCs w:val="24"/>
        </w:rPr>
        <w:t xml:space="preserve"> According t</w:t>
      </w:r>
      <w:r w:rsidR="00AA0CE0" w:rsidRPr="00F21F83">
        <w:rPr>
          <w:rFonts w:ascii="Times New Roman" w:hAnsi="Times New Roman" w:cs="Times New Roman"/>
          <w:sz w:val="24"/>
          <w:szCs w:val="24"/>
          <w:lang w:val="en-US"/>
        </w:rPr>
        <w:t>o Ayabam (2013), several factor</w:t>
      </w:r>
      <w:r w:rsidR="009D0022">
        <w:rPr>
          <w:rFonts w:ascii="Times New Roman" w:hAnsi="Times New Roman" w:cs="Times New Roman"/>
          <w:sz w:val="24"/>
          <w:szCs w:val="24"/>
          <w:lang w:val="en-US"/>
        </w:rPr>
        <w:t>s</w:t>
      </w:r>
      <w:r w:rsidR="00AA0CE0" w:rsidRPr="00F21F83">
        <w:rPr>
          <w:rFonts w:ascii="Times New Roman" w:hAnsi="Times New Roman" w:cs="Times New Roman"/>
          <w:sz w:val="24"/>
          <w:szCs w:val="24"/>
          <w:lang w:val="en-US"/>
        </w:rPr>
        <w:t>, including funding, women perception of politics in Nigeria, political violenc</w:t>
      </w:r>
      <w:r w:rsidR="009D0022">
        <w:rPr>
          <w:rFonts w:ascii="Times New Roman" w:hAnsi="Times New Roman" w:cs="Times New Roman"/>
          <w:sz w:val="24"/>
          <w:szCs w:val="24"/>
          <w:lang w:val="en-US"/>
        </w:rPr>
        <w:t>e during election, lack of self-</w:t>
      </w:r>
      <w:r w:rsidR="00AA0CE0" w:rsidRPr="00F21F83">
        <w:rPr>
          <w:rFonts w:ascii="Times New Roman" w:hAnsi="Times New Roman" w:cs="Times New Roman"/>
          <w:sz w:val="24"/>
          <w:szCs w:val="24"/>
          <w:lang w:val="en-US"/>
        </w:rPr>
        <w:t>confidence on the part of</w:t>
      </w:r>
      <w:r w:rsidR="009D0022">
        <w:rPr>
          <w:rFonts w:ascii="Times New Roman" w:hAnsi="Times New Roman" w:cs="Times New Roman"/>
          <w:sz w:val="24"/>
          <w:szCs w:val="24"/>
          <w:lang w:val="en-US"/>
        </w:rPr>
        <w:t xml:space="preserve"> women, women</w:t>
      </w:r>
      <w:r w:rsidR="00AA0CE0" w:rsidRPr="00F21F83">
        <w:rPr>
          <w:rFonts w:ascii="Times New Roman" w:hAnsi="Times New Roman" w:cs="Times New Roman"/>
          <w:sz w:val="24"/>
          <w:szCs w:val="24"/>
          <w:lang w:val="en-US"/>
        </w:rPr>
        <w:t xml:space="preserve"> marginalization in party leadership, illiteracy and low educational status </w:t>
      </w:r>
      <w:r w:rsidR="009D0022">
        <w:rPr>
          <w:rFonts w:ascii="Times New Roman" w:hAnsi="Times New Roman" w:cs="Times New Roman"/>
          <w:sz w:val="24"/>
          <w:szCs w:val="24"/>
          <w:lang w:val="en-US"/>
        </w:rPr>
        <w:t xml:space="preserve">for the girl child, </w:t>
      </w:r>
      <w:r w:rsidR="00AA0CE0" w:rsidRPr="00F21F83">
        <w:rPr>
          <w:rFonts w:ascii="Times New Roman" w:hAnsi="Times New Roman" w:cs="Times New Roman"/>
          <w:sz w:val="24"/>
          <w:szCs w:val="24"/>
          <w:lang w:val="en-US"/>
        </w:rPr>
        <w:t>cultural and religious discrimination have been identified</w:t>
      </w:r>
      <w:r w:rsidR="009D0022">
        <w:rPr>
          <w:rFonts w:ascii="Times New Roman" w:hAnsi="Times New Roman" w:cs="Times New Roman"/>
          <w:sz w:val="24"/>
          <w:szCs w:val="24"/>
          <w:lang w:val="en-US"/>
        </w:rPr>
        <w:t xml:space="preserve"> as reasons for poor participation in social-political activities</w:t>
      </w:r>
      <w:r w:rsidR="00AA0CE0">
        <w:rPr>
          <w:rFonts w:ascii="Times New Roman" w:hAnsi="Times New Roman" w:cs="Times New Roman"/>
          <w:sz w:val="24"/>
          <w:szCs w:val="24"/>
          <w:lang w:val="en-US"/>
        </w:rPr>
        <w:t>.</w:t>
      </w:r>
    </w:p>
    <w:p w:rsidR="00CA1C47" w:rsidRPr="00F21F83" w:rsidRDefault="008F0119" w:rsidP="00892331">
      <w:pPr>
        <w:spacing w:line="480" w:lineRule="auto"/>
        <w:ind w:firstLine="720"/>
        <w:rPr>
          <w:rFonts w:ascii="Times New Roman" w:hAnsi="Times New Roman" w:cs="Times New Roman"/>
          <w:sz w:val="24"/>
          <w:szCs w:val="24"/>
        </w:rPr>
      </w:pPr>
      <w:r>
        <w:rPr>
          <w:rStyle w:val="st"/>
          <w:rFonts w:ascii="Times New Roman" w:hAnsi="Times New Roman" w:cs="Times New Roman"/>
          <w:sz w:val="24"/>
          <w:szCs w:val="24"/>
        </w:rPr>
        <w:t>Munir S, et al (2014), media and politics go hand in hand as both depend on each other for their respective functioning. This accession explains the significance of media for political gains.</w:t>
      </w:r>
      <w:r w:rsidR="00525F23">
        <w:rPr>
          <w:rStyle w:val="st"/>
          <w:rFonts w:ascii="Times New Roman" w:hAnsi="Times New Roman" w:cs="Times New Roman"/>
          <w:sz w:val="24"/>
          <w:szCs w:val="24"/>
        </w:rPr>
        <w:t xml:space="preserve"> </w:t>
      </w:r>
      <w:r w:rsidRPr="00F21F83">
        <w:rPr>
          <w:rStyle w:val="st"/>
          <w:rFonts w:ascii="Times New Roman" w:hAnsi="Times New Roman" w:cs="Times New Roman"/>
          <w:sz w:val="24"/>
          <w:szCs w:val="24"/>
        </w:rPr>
        <w:t>Media</w:t>
      </w:r>
      <w:r w:rsidR="00525F23">
        <w:rPr>
          <w:rStyle w:val="st"/>
          <w:rFonts w:ascii="Times New Roman" w:hAnsi="Times New Roman" w:cs="Times New Roman"/>
          <w:sz w:val="24"/>
          <w:szCs w:val="24"/>
        </w:rPr>
        <w:t xml:space="preserve"> </w:t>
      </w:r>
      <w:r w:rsidR="00A86A0A">
        <w:rPr>
          <w:rStyle w:val="st"/>
          <w:rFonts w:ascii="Times New Roman" w:hAnsi="Times New Roman" w:cs="Times New Roman"/>
          <w:sz w:val="24"/>
          <w:szCs w:val="24"/>
        </w:rPr>
        <w:t>is a p</w:t>
      </w:r>
      <w:r w:rsidR="00433221">
        <w:rPr>
          <w:rStyle w:val="st"/>
          <w:rFonts w:ascii="Times New Roman" w:hAnsi="Times New Roman" w:cs="Times New Roman"/>
          <w:sz w:val="24"/>
          <w:szCs w:val="24"/>
        </w:rPr>
        <w:t xml:space="preserve">otent tool for women political participation; they can set agenda and make voice of women to be heard through </w:t>
      </w:r>
      <w:r w:rsidR="009D0022">
        <w:rPr>
          <w:rStyle w:val="st"/>
          <w:rFonts w:ascii="Times New Roman" w:hAnsi="Times New Roman" w:cs="Times New Roman"/>
          <w:sz w:val="24"/>
          <w:szCs w:val="24"/>
        </w:rPr>
        <w:t xml:space="preserve">programs like </w:t>
      </w:r>
      <w:r w:rsidR="00433221">
        <w:rPr>
          <w:rStyle w:val="st"/>
          <w:rFonts w:ascii="Times New Roman" w:hAnsi="Times New Roman" w:cs="Times New Roman"/>
          <w:sz w:val="24"/>
          <w:szCs w:val="24"/>
        </w:rPr>
        <w:t>Gender Agenda on AIT</w:t>
      </w:r>
      <w:r w:rsidR="009D0022">
        <w:rPr>
          <w:rStyle w:val="st"/>
          <w:rFonts w:ascii="Times New Roman" w:hAnsi="Times New Roman" w:cs="Times New Roman"/>
          <w:sz w:val="24"/>
          <w:szCs w:val="24"/>
        </w:rPr>
        <w:t xml:space="preserve"> and so on</w:t>
      </w:r>
      <w:r w:rsidR="00433221">
        <w:rPr>
          <w:rStyle w:val="st"/>
          <w:rFonts w:ascii="Times New Roman" w:hAnsi="Times New Roman" w:cs="Times New Roman"/>
          <w:sz w:val="24"/>
          <w:szCs w:val="24"/>
        </w:rPr>
        <w:t>.</w:t>
      </w:r>
      <w:r w:rsidR="00525F23">
        <w:rPr>
          <w:rStyle w:val="st"/>
          <w:rFonts w:ascii="Times New Roman" w:hAnsi="Times New Roman" w:cs="Times New Roman"/>
          <w:sz w:val="24"/>
          <w:szCs w:val="24"/>
        </w:rPr>
        <w:t xml:space="preserve"> </w:t>
      </w:r>
      <w:r w:rsidR="00F01A4E" w:rsidRPr="00F21F83">
        <w:rPr>
          <w:rFonts w:ascii="Times New Roman" w:hAnsi="Times New Roman" w:cs="Times New Roman"/>
          <w:sz w:val="24"/>
          <w:szCs w:val="24"/>
        </w:rPr>
        <w:t xml:space="preserve">Gender Agenda, </w:t>
      </w:r>
      <w:r w:rsidR="00433221">
        <w:rPr>
          <w:rFonts w:ascii="Times New Roman" w:hAnsi="Times New Roman" w:cs="Times New Roman"/>
          <w:sz w:val="24"/>
          <w:szCs w:val="24"/>
        </w:rPr>
        <w:t xml:space="preserve">is </w:t>
      </w:r>
      <w:r w:rsidR="00F01A4E" w:rsidRPr="00F21F83">
        <w:rPr>
          <w:rFonts w:ascii="Times New Roman" w:hAnsi="Times New Roman" w:cs="Times New Roman"/>
          <w:sz w:val="24"/>
          <w:szCs w:val="24"/>
        </w:rPr>
        <w:t>women empowerment/political talk show on Africa Independent Television (AIT</w:t>
      </w:r>
      <w:r w:rsidR="00FE7C0C" w:rsidRPr="00F21F83">
        <w:rPr>
          <w:rFonts w:ascii="Times New Roman" w:hAnsi="Times New Roman" w:cs="Times New Roman"/>
          <w:sz w:val="24"/>
          <w:szCs w:val="24"/>
        </w:rPr>
        <w:t xml:space="preserve">) </w:t>
      </w:r>
      <w:r w:rsidR="00F01A4E" w:rsidRPr="00F21F83">
        <w:rPr>
          <w:rFonts w:ascii="Times New Roman" w:hAnsi="Times New Roman" w:cs="Times New Roman"/>
          <w:sz w:val="24"/>
          <w:szCs w:val="24"/>
        </w:rPr>
        <w:t xml:space="preserve">seeks to address issues of state, Nationhood, Transformation, rule of law and psycho-social perspective of the role of women in governance and policy making. Gender and Youth Development is also another programme on AIT to champion the course of women. It is a female parliamentary programme which attracts participants from across the thirty six states of the federation aimed at attaining the affirmative action in favour of women. </w:t>
      </w:r>
      <w:r w:rsidR="003147B7">
        <w:rPr>
          <w:rFonts w:ascii="Times New Roman" w:hAnsi="Times New Roman" w:cs="Times New Roman"/>
          <w:sz w:val="24"/>
          <w:szCs w:val="24"/>
        </w:rPr>
        <w:t>Focusing on Enugu state, this study sets out to examine how the media can be used to access and accelerate women participation in political programs</w:t>
      </w:r>
      <w:r w:rsidR="00CA1C47">
        <w:rPr>
          <w:rFonts w:ascii="Times New Roman" w:hAnsi="Times New Roman" w:cs="Times New Roman"/>
          <w:sz w:val="24"/>
          <w:szCs w:val="24"/>
        </w:rPr>
        <w:t xml:space="preserve"> and activities in Nigeria; as the media has been proven to be </w:t>
      </w:r>
      <w:r w:rsidR="00CA1C47">
        <w:rPr>
          <w:rFonts w:ascii="Times New Roman" w:hAnsi="Times New Roman" w:cs="Times New Roman"/>
          <w:sz w:val="24"/>
          <w:szCs w:val="24"/>
        </w:rPr>
        <w:lastRenderedPageBreak/>
        <w:t xml:space="preserve">one of the vital factors through which gender equality in politics can be pursued (Nwankwo, 1996). </w:t>
      </w:r>
    </w:p>
    <w:p w:rsidR="00F01A4E" w:rsidRPr="00CA1C47" w:rsidRDefault="005E3E03"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Pr>
          <w:rFonts w:ascii="Times New Roman" w:hAnsi="Times New Roman" w:cs="Times New Roman"/>
          <w:b/>
          <w:sz w:val="24"/>
          <w:szCs w:val="24"/>
          <w:lang w:val="en-US"/>
        </w:rPr>
        <w:tab/>
      </w:r>
      <w:r w:rsidR="00F01A4E" w:rsidRPr="00CA1C47">
        <w:rPr>
          <w:rFonts w:ascii="Times New Roman" w:hAnsi="Times New Roman" w:cs="Times New Roman"/>
          <w:b/>
          <w:sz w:val="24"/>
          <w:szCs w:val="24"/>
          <w:lang w:val="en-US"/>
        </w:rPr>
        <w:t>Statement of the Problem</w:t>
      </w:r>
    </w:p>
    <w:p w:rsidR="000624D2" w:rsidRPr="00CA1C47" w:rsidRDefault="00F01A4E" w:rsidP="00892331">
      <w:pPr>
        <w:spacing w:line="480" w:lineRule="auto"/>
        <w:ind w:firstLine="720"/>
        <w:rPr>
          <w:rFonts w:ascii="Times New Roman" w:hAnsi="Times New Roman" w:cs="Times New Roman"/>
          <w:sz w:val="24"/>
          <w:szCs w:val="24"/>
          <w:lang w:val="en-US"/>
        </w:rPr>
      </w:pPr>
      <w:r w:rsidRPr="00CA1C47">
        <w:rPr>
          <w:rFonts w:ascii="Times New Roman" w:hAnsi="Times New Roman" w:cs="Times New Roman"/>
          <w:sz w:val="24"/>
          <w:szCs w:val="24"/>
          <w:lang w:val="en-US"/>
        </w:rPr>
        <w:t xml:space="preserve">It is no longer news </w:t>
      </w:r>
      <w:r w:rsidR="00FD20B1" w:rsidRPr="00CA1C47">
        <w:rPr>
          <w:rFonts w:ascii="Times New Roman" w:hAnsi="Times New Roman" w:cs="Times New Roman"/>
          <w:sz w:val="24"/>
          <w:szCs w:val="24"/>
          <w:lang w:val="en-US"/>
        </w:rPr>
        <w:t xml:space="preserve">that the percentage of women </w:t>
      </w:r>
      <w:r w:rsidR="00854CAA" w:rsidRPr="00CA1C47">
        <w:rPr>
          <w:rFonts w:ascii="Times New Roman" w:hAnsi="Times New Roman" w:cs="Times New Roman"/>
          <w:sz w:val="24"/>
          <w:szCs w:val="24"/>
          <w:lang w:val="en-US"/>
        </w:rPr>
        <w:t>participation in</w:t>
      </w:r>
      <w:r w:rsidR="00FB5729" w:rsidRPr="00CA1C47">
        <w:rPr>
          <w:rFonts w:ascii="Times New Roman" w:hAnsi="Times New Roman" w:cs="Times New Roman"/>
          <w:sz w:val="24"/>
          <w:szCs w:val="24"/>
          <w:lang w:val="en-US"/>
        </w:rPr>
        <w:t xml:space="preserve"> politics in</w:t>
      </w:r>
      <w:r w:rsidR="00FD20B1" w:rsidRPr="00CA1C47">
        <w:rPr>
          <w:rFonts w:ascii="Times New Roman" w:hAnsi="Times New Roman" w:cs="Times New Roman"/>
          <w:sz w:val="24"/>
          <w:szCs w:val="24"/>
          <w:lang w:val="en-US"/>
        </w:rPr>
        <w:t xml:space="preserve"> Nigeria is </w:t>
      </w:r>
      <w:r w:rsidR="0061094F" w:rsidRPr="00CA1C47">
        <w:rPr>
          <w:rFonts w:ascii="Times New Roman" w:hAnsi="Times New Roman" w:cs="Times New Roman"/>
          <w:sz w:val="24"/>
          <w:szCs w:val="24"/>
          <w:lang w:val="en-US"/>
        </w:rPr>
        <w:t>low</w:t>
      </w:r>
      <w:r w:rsidR="009D0116">
        <w:rPr>
          <w:rFonts w:ascii="Times New Roman" w:hAnsi="Times New Roman" w:cs="Times New Roman"/>
          <w:sz w:val="24"/>
          <w:szCs w:val="24"/>
          <w:lang w:val="en-US"/>
        </w:rPr>
        <w:t>. This poor participation reflected in the 2015 general elections in were only eight out of one hundred and nine senators are women, and out of three hundred and sixty members of Nat</w:t>
      </w:r>
      <w:r w:rsidR="000624D2">
        <w:rPr>
          <w:rFonts w:ascii="Times New Roman" w:hAnsi="Times New Roman" w:cs="Times New Roman"/>
          <w:sz w:val="24"/>
          <w:szCs w:val="24"/>
          <w:lang w:val="en-US"/>
        </w:rPr>
        <w:t>i</w:t>
      </w:r>
      <w:r w:rsidR="009D0116">
        <w:rPr>
          <w:rFonts w:ascii="Times New Roman" w:hAnsi="Times New Roman" w:cs="Times New Roman"/>
          <w:sz w:val="24"/>
          <w:szCs w:val="24"/>
          <w:lang w:val="en-US"/>
        </w:rPr>
        <w:t>onal House of Representative</w:t>
      </w:r>
      <w:r w:rsidR="00480D65">
        <w:rPr>
          <w:rFonts w:ascii="Times New Roman" w:hAnsi="Times New Roman" w:cs="Times New Roman"/>
          <w:sz w:val="24"/>
          <w:szCs w:val="24"/>
          <w:lang w:val="en-US"/>
        </w:rPr>
        <w:t>s, only fifteen are</w:t>
      </w:r>
      <w:r w:rsidR="000624D2">
        <w:rPr>
          <w:rFonts w:ascii="Times New Roman" w:hAnsi="Times New Roman" w:cs="Times New Roman"/>
          <w:sz w:val="24"/>
          <w:szCs w:val="24"/>
          <w:lang w:val="en-US"/>
        </w:rPr>
        <w:t xml:space="preserve"> women. Also, only five out of thirty seven ministerial appointments are women under the current federal government administration.</w:t>
      </w:r>
    </w:p>
    <w:p w:rsidR="000624D2" w:rsidRDefault="007009C4" w:rsidP="0089233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Since 1999, no woman has successfully contested for the presidency or serve</w:t>
      </w:r>
      <w:r w:rsidR="00002A08">
        <w:rPr>
          <w:rFonts w:ascii="Times New Roman" w:hAnsi="Times New Roman" w:cs="Times New Roman"/>
          <w:sz w:val="24"/>
          <w:szCs w:val="24"/>
          <w:lang w:val="en-US"/>
        </w:rPr>
        <w:t>d</w:t>
      </w:r>
      <w:r>
        <w:rPr>
          <w:rFonts w:ascii="Times New Roman" w:hAnsi="Times New Roman" w:cs="Times New Roman"/>
          <w:sz w:val="24"/>
          <w:szCs w:val="24"/>
          <w:lang w:val="en-US"/>
        </w:rPr>
        <w:t xml:space="preserve"> as vice president, no woman </w:t>
      </w:r>
      <w:r w:rsidR="000C69ED">
        <w:rPr>
          <w:rFonts w:ascii="Times New Roman" w:hAnsi="Times New Roman" w:cs="Times New Roman"/>
          <w:sz w:val="24"/>
          <w:szCs w:val="24"/>
          <w:lang w:val="en-US"/>
        </w:rPr>
        <w:t xml:space="preserve">has successfully contested for a gubernatorial office and won, and currently, out of the thirty six states, only six states produced female deputy governors and two female chief judges. </w:t>
      </w:r>
    </w:p>
    <w:p w:rsidR="00F01A4E" w:rsidRPr="005E3E03" w:rsidRDefault="000C69ED" w:rsidP="00892331">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The African belief system that relegates women to stereotype less significant roles has been a militating factor against women’s political awareness and participation in Nigeria. </w:t>
      </w:r>
      <w:r w:rsidR="00D40441">
        <w:rPr>
          <w:rFonts w:ascii="Times New Roman" w:hAnsi="Times New Roman" w:cs="Times New Roman"/>
          <w:sz w:val="24"/>
          <w:szCs w:val="24"/>
          <w:lang w:val="en-US"/>
        </w:rPr>
        <w:t>T</w:t>
      </w:r>
      <w:r>
        <w:rPr>
          <w:rFonts w:ascii="Times New Roman" w:hAnsi="Times New Roman" w:cs="Times New Roman"/>
          <w:sz w:val="24"/>
          <w:szCs w:val="24"/>
          <w:lang w:val="en-US"/>
        </w:rPr>
        <w:t xml:space="preserve">he misconception that women are </w:t>
      </w:r>
      <w:r w:rsidR="00D40441">
        <w:rPr>
          <w:rFonts w:ascii="Times New Roman" w:hAnsi="Times New Roman" w:cs="Times New Roman"/>
          <w:sz w:val="24"/>
          <w:szCs w:val="24"/>
          <w:lang w:val="en-US"/>
        </w:rPr>
        <w:t xml:space="preserve">soft, emotionally driven and intellectually inferior to their male counterparts could be a reason for the downward trend in female participation and attitudes towards politics, regardless of efforts made by gender equality advocates, agencies and media programs. </w:t>
      </w:r>
      <w:r w:rsidR="005E3E03">
        <w:rPr>
          <w:rFonts w:ascii="Times New Roman" w:hAnsi="Times New Roman" w:cs="Times New Roman"/>
          <w:sz w:val="24"/>
          <w:szCs w:val="24"/>
          <w:lang w:val="en-US"/>
        </w:rPr>
        <w:t>H</w:t>
      </w:r>
      <w:r w:rsidR="00D40441">
        <w:rPr>
          <w:rFonts w:ascii="Times New Roman" w:hAnsi="Times New Roman" w:cs="Times New Roman"/>
          <w:sz w:val="24"/>
          <w:szCs w:val="24"/>
          <w:lang w:val="en-US"/>
        </w:rPr>
        <w:t xml:space="preserve">ence, this research sets out to examine the </w:t>
      </w:r>
      <w:r w:rsidR="005E3E03">
        <w:rPr>
          <w:rFonts w:ascii="Times New Roman" w:hAnsi="Times New Roman" w:cs="Times New Roman"/>
          <w:sz w:val="24"/>
          <w:szCs w:val="24"/>
          <w:lang w:val="en-US"/>
        </w:rPr>
        <w:t xml:space="preserve">inputs </w:t>
      </w:r>
      <w:r w:rsidR="00D40441">
        <w:rPr>
          <w:rFonts w:ascii="Times New Roman" w:hAnsi="Times New Roman" w:cs="Times New Roman"/>
          <w:sz w:val="24"/>
          <w:szCs w:val="24"/>
          <w:lang w:val="en-US"/>
        </w:rPr>
        <w:t>of A</w:t>
      </w:r>
      <w:r w:rsidR="005E3E03">
        <w:rPr>
          <w:rFonts w:ascii="Times New Roman" w:hAnsi="Times New Roman" w:cs="Times New Roman"/>
          <w:sz w:val="24"/>
          <w:szCs w:val="24"/>
          <w:lang w:val="en-US"/>
        </w:rPr>
        <w:t>IT’s gender equal</w:t>
      </w:r>
      <w:r w:rsidR="00D40441">
        <w:rPr>
          <w:rFonts w:ascii="Times New Roman" w:hAnsi="Times New Roman" w:cs="Times New Roman"/>
          <w:sz w:val="24"/>
          <w:szCs w:val="24"/>
          <w:lang w:val="en-US"/>
        </w:rPr>
        <w:t>ity</w:t>
      </w:r>
      <w:r w:rsidR="005E3E03">
        <w:rPr>
          <w:rFonts w:ascii="Times New Roman" w:hAnsi="Times New Roman" w:cs="Times New Roman"/>
          <w:sz w:val="24"/>
          <w:szCs w:val="24"/>
          <w:lang w:val="en-US"/>
        </w:rPr>
        <w:t xml:space="preserve"> advocacy </w:t>
      </w:r>
      <w:r w:rsidR="00D40441">
        <w:rPr>
          <w:rFonts w:ascii="Times New Roman" w:hAnsi="Times New Roman" w:cs="Times New Roman"/>
          <w:sz w:val="24"/>
          <w:szCs w:val="24"/>
          <w:lang w:val="en-US"/>
        </w:rPr>
        <w:t xml:space="preserve">programs </w:t>
      </w:r>
      <w:r w:rsidR="005E3E03">
        <w:rPr>
          <w:rFonts w:ascii="Times New Roman" w:hAnsi="Times New Roman" w:cs="Times New Roman"/>
          <w:sz w:val="24"/>
          <w:szCs w:val="24"/>
          <w:lang w:val="en-US"/>
        </w:rPr>
        <w:t xml:space="preserve">towards women </w:t>
      </w:r>
      <w:r w:rsidR="00D40441">
        <w:rPr>
          <w:rFonts w:ascii="Times New Roman" w:hAnsi="Times New Roman" w:cs="Times New Roman"/>
          <w:sz w:val="24"/>
          <w:szCs w:val="24"/>
          <w:lang w:val="en-US"/>
        </w:rPr>
        <w:t xml:space="preserve">and its influence on women participation to Nigerian politics. </w:t>
      </w:r>
    </w:p>
    <w:p w:rsidR="00F01A4E" w:rsidRPr="005E3E03" w:rsidRDefault="00F01A4E" w:rsidP="00892331">
      <w:pPr>
        <w:pStyle w:val="ListParagraph"/>
        <w:numPr>
          <w:ilvl w:val="1"/>
          <w:numId w:val="16"/>
        </w:numPr>
        <w:spacing w:line="480" w:lineRule="auto"/>
        <w:rPr>
          <w:rFonts w:ascii="Times New Roman" w:hAnsi="Times New Roman" w:cs="Times New Roman"/>
          <w:b/>
          <w:sz w:val="24"/>
          <w:szCs w:val="24"/>
          <w:lang w:val="en-US"/>
        </w:rPr>
      </w:pPr>
      <w:r w:rsidRPr="005E3E03">
        <w:rPr>
          <w:rFonts w:ascii="Times New Roman" w:hAnsi="Times New Roman" w:cs="Times New Roman"/>
          <w:b/>
          <w:sz w:val="24"/>
          <w:szCs w:val="24"/>
          <w:lang w:val="en-US"/>
        </w:rPr>
        <w:t xml:space="preserve"> Objective of the Study</w:t>
      </w:r>
    </w:p>
    <w:p w:rsidR="00F01A4E" w:rsidRPr="00F21F83" w:rsidRDefault="00F01A4E" w:rsidP="00892331">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lastRenderedPageBreak/>
        <w:t>The objective of this study is to examine the influence of media on women political participation in Nigeria. To achieve this, the following objectives were drawn.</w:t>
      </w:r>
    </w:p>
    <w:p w:rsidR="00F01A4E" w:rsidRPr="00F21F83" w:rsidRDefault="00F01A4E" w:rsidP="00892331">
      <w:pPr>
        <w:pStyle w:val="ListParagraph"/>
        <w:numPr>
          <w:ilvl w:val="0"/>
          <w:numId w:val="3"/>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To ascertain if women </w:t>
      </w:r>
      <w:r w:rsidR="00711BA2">
        <w:rPr>
          <w:rFonts w:ascii="Times New Roman" w:hAnsi="Times New Roman" w:cs="Times New Roman"/>
          <w:sz w:val="24"/>
          <w:szCs w:val="24"/>
          <w:lang w:val="en-US"/>
        </w:rPr>
        <w:t xml:space="preserve">in Enugu state </w:t>
      </w:r>
      <w:r w:rsidRPr="00F21F83">
        <w:rPr>
          <w:rFonts w:ascii="Times New Roman" w:hAnsi="Times New Roman" w:cs="Times New Roman"/>
          <w:sz w:val="24"/>
          <w:szCs w:val="24"/>
          <w:lang w:val="en-US"/>
        </w:rPr>
        <w:t>are</w:t>
      </w:r>
      <w:r>
        <w:rPr>
          <w:rFonts w:ascii="Times New Roman" w:hAnsi="Times New Roman" w:cs="Times New Roman"/>
          <w:sz w:val="24"/>
          <w:szCs w:val="24"/>
          <w:lang w:val="en-US"/>
        </w:rPr>
        <w:t xml:space="preserve"> exposed to political program</w:t>
      </w:r>
      <w:r w:rsidR="00375DD6">
        <w:rPr>
          <w:rFonts w:ascii="Times New Roman" w:hAnsi="Times New Roman" w:cs="Times New Roman"/>
          <w:sz w:val="24"/>
          <w:szCs w:val="24"/>
          <w:lang w:val="en-US"/>
        </w:rPr>
        <w:t xml:space="preserve"> </w:t>
      </w:r>
      <w:r w:rsidR="00711BA2">
        <w:rPr>
          <w:rFonts w:ascii="Times New Roman" w:hAnsi="Times New Roman" w:cs="Times New Roman"/>
          <w:sz w:val="24"/>
          <w:szCs w:val="24"/>
          <w:lang w:val="en-US"/>
        </w:rPr>
        <w:t>on AIT</w:t>
      </w:r>
    </w:p>
    <w:p w:rsidR="00F01A4E" w:rsidRDefault="00DF309A" w:rsidP="00892331">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find out the level of acceptance of political program on AIT</w:t>
      </w:r>
    </w:p>
    <w:p w:rsidR="00DF309A" w:rsidRPr="00F21F83" w:rsidRDefault="00DF309A" w:rsidP="00892331">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ascertain the degree of their participation after exposure to political program on AIT </w:t>
      </w:r>
    </w:p>
    <w:p w:rsidR="00F01A4E" w:rsidRPr="00F21F83" w:rsidRDefault="00F01A4E" w:rsidP="00892331">
      <w:pPr>
        <w:pStyle w:val="ListParagraph"/>
        <w:numPr>
          <w:ilvl w:val="1"/>
          <w:numId w:val="16"/>
        </w:num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Research Questions</w:t>
      </w:r>
    </w:p>
    <w:p w:rsidR="00F01A4E" w:rsidRPr="00F21F83" w:rsidRDefault="00F01A4E" w:rsidP="00892331">
      <w:pPr>
        <w:spacing w:line="480" w:lineRule="auto"/>
        <w:ind w:firstLine="360"/>
        <w:rPr>
          <w:rFonts w:ascii="Times New Roman" w:hAnsi="Times New Roman" w:cs="Times New Roman"/>
          <w:sz w:val="24"/>
          <w:szCs w:val="24"/>
          <w:lang w:val="en-US"/>
        </w:rPr>
      </w:pPr>
      <w:r w:rsidRPr="00F21F83">
        <w:rPr>
          <w:rFonts w:ascii="Times New Roman" w:hAnsi="Times New Roman" w:cs="Times New Roman"/>
          <w:sz w:val="24"/>
          <w:szCs w:val="24"/>
          <w:lang w:val="en-US"/>
        </w:rPr>
        <w:t>In the course of this study, the following questions would be answered.</w:t>
      </w:r>
    </w:p>
    <w:p w:rsidR="00F01A4E" w:rsidRPr="00F21F83" w:rsidRDefault="001935C1" w:rsidP="00892331">
      <w:pPr>
        <w:pStyle w:val="ListParagraph"/>
        <w:numPr>
          <w:ilvl w:val="0"/>
          <w:numId w:val="4"/>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How exposed are women in Enugu to political program on AIT</w:t>
      </w:r>
      <w:r w:rsidR="00AA0CE0">
        <w:rPr>
          <w:rFonts w:ascii="Times New Roman" w:hAnsi="Times New Roman" w:cs="Times New Roman"/>
          <w:sz w:val="24"/>
          <w:szCs w:val="24"/>
          <w:lang w:val="en-US"/>
        </w:rPr>
        <w:t>?</w:t>
      </w:r>
    </w:p>
    <w:p w:rsidR="00F01A4E" w:rsidRDefault="001935C1" w:rsidP="00892331">
      <w:pPr>
        <w:pStyle w:val="ListParagraph"/>
        <w:numPr>
          <w:ilvl w:val="0"/>
          <w:numId w:val="4"/>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What is the acceptance level of women in Enugu state to political program on AIT</w:t>
      </w:r>
      <w:r w:rsidR="00AA0CE0">
        <w:rPr>
          <w:rFonts w:ascii="Times New Roman" w:hAnsi="Times New Roman" w:cs="Times New Roman"/>
          <w:sz w:val="24"/>
          <w:szCs w:val="24"/>
          <w:lang w:val="en-US"/>
        </w:rPr>
        <w:t>?</w:t>
      </w:r>
    </w:p>
    <w:p w:rsidR="00F01A4E" w:rsidRPr="00442A71" w:rsidRDefault="001935C1" w:rsidP="00892331">
      <w:pPr>
        <w:pStyle w:val="ListParagraph"/>
        <w:numPr>
          <w:ilvl w:val="0"/>
          <w:numId w:val="4"/>
        </w:numPr>
        <w:spacing w:line="480" w:lineRule="auto"/>
        <w:rPr>
          <w:rFonts w:ascii="Times New Roman" w:hAnsi="Times New Roman" w:cs="Times New Roman"/>
          <w:sz w:val="24"/>
          <w:szCs w:val="24"/>
          <w:lang w:val="en-US"/>
        </w:rPr>
      </w:pPr>
      <w:r w:rsidRPr="00442A71">
        <w:rPr>
          <w:rFonts w:ascii="Times New Roman" w:hAnsi="Times New Roman" w:cs="Times New Roman"/>
          <w:sz w:val="24"/>
          <w:szCs w:val="24"/>
          <w:lang w:val="en-US"/>
        </w:rPr>
        <w:t xml:space="preserve">What is the participation level of women </w:t>
      </w:r>
      <w:r w:rsidR="00131E1F" w:rsidRPr="00442A71">
        <w:rPr>
          <w:rFonts w:ascii="Times New Roman" w:hAnsi="Times New Roman" w:cs="Times New Roman"/>
          <w:sz w:val="24"/>
          <w:szCs w:val="24"/>
          <w:lang w:val="en-US"/>
        </w:rPr>
        <w:t xml:space="preserve">in Enugu </w:t>
      </w:r>
      <w:r w:rsidRPr="00442A71">
        <w:rPr>
          <w:rFonts w:ascii="Times New Roman" w:hAnsi="Times New Roman" w:cs="Times New Roman"/>
          <w:sz w:val="24"/>
          <w:szCs w:val="24"/>
          <w:lang w:val="en-US"/>
        </w:rPr>
        <w:t>after exposure to political program</w:t>
      </w:r>
      <w:r w:rsidR="00131E1F" w:rsidRPr="00442A71">
        <w:rPr>
          <w:rFonts w:ascii="Times New Roman" w:hAnsi="Times New Roman" w:cs="Times New Roman"/>
          <w:sz w:val="24"/>
          <w:szCs w:val="24"/>
          <w:lang w:val="en-US"/>
        </w:rPr>
        <w:t xml:space="preserve"> on AIT?</w:t>
      </w:r>
    </w:p>
    <w:p w:rsidR="00F01A4E" w:rsidRPr="00F21F83" w:rsidRDefault="00F01A4E" w:rsidP="00892331">
      <w:pPr>
        <w:pStyle w:val="ListParagraph"/>
        <w:numPr>
          <w:ilvl w:val="1"/>
          <w:numId w:val="16"/>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Significance of t</w:t>
      </w:r>
      <w:r w:rsidRPr="00F21F83">
        <w:rPr>
          <w:rFonts w:ascii="Times New Roman" w:hAnsi="Times New Roman" w:cs="Times New Roman"/>
          <w:b/>
          <w:sz w:val="24"/>
          <w:szCs w:val="24"/>
          <w:lang w:val="en-US"/>
        </w:rPr>
        <w:t>he Study</w:t>
      </w:r>
    </w:p>
    <w:p w:rsidR="00F01A4E" w:rsidRPr="00F21F83" w:rsidRDefault="00F01A4E" w:rsidP="00892331">
      <w:pPr>
        <w:spacing w:line="480" w:lineRule="auto"/>
        <w:ind w:firstLine="36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This study will help </w:t>
      </w:r>
      <w:r>
        <w:rPr>
          <w:rFonts w:ascii="Times New Roman" w:hAnsi="Times New Roman" w:cs="Times New Roman"/>
          <w:sz w:val="24"/>
          <w:szCs w:val="24"/>
          <w:lang w:val="en-US"/>
        </w:rPr>
        <w:t>policy makers design program that would engage women in political participation in Nigeria. It would also con</w:t>
      </w:r>
      <w:r w:rsidR="00442A71">
        <w:rPr>
          <w:rFonts w:ascii="Times New Roman" w:hAnsi="Times New Roman" w:cs="Times New Roman"/>
          <w:sz w:val="24"/>
          <w:szCs w:val="24"/>
          <w:lang w:val="en-US"/>
        </w:rPr>
        <w:t>tribute to existing literature i</w:t>
      </w:r>
      <w:r>
        <w:rPr>
          <w:rFonts w:ascii="Times New Roman" w:hAnsi="Times New Roman" w:cs="Times New Roman"/>
          <w:sz w:val="24"/>
          <w:szCs w:val="24"/>
          <w:lang w:val="en-US"/>
        </w:rPr>
        <w:t xml:space="preserve">n this field. </w:t>
      </w:r>
      <w:r w:rsidRPr="00F21F83">
        <w:rPr>
          <w:rFonts w:ascii="Times New Roman" w:hAnsi="Times New Roman" w:cs="Times New Roman"/>
          <w:sz w:val="24"/>
          <w:szCs w:val="24"/>
          <w:lang w:val="en-US"/>
        </w:rPr>
        <w:t xml:space="preserve">To this end, this research work </w:t>
      </w:r>
      <w:r w:rsidR="00131E1F">
        <w:rPr>
          <w:rFonts w:ascii="Times New Roman" w:hAnsi="Times New Roman" w:cs="Times New Roman"/>
          <w:sz w:val="24"/>
          <w:szCs w:val="24"/>
          <w:lang w:val="en-US"/>
        </w:rPr>
        <w:t>up</w:t>
      </w:r>
      <w:r w:rsidRPr="00F21F83">
        <w:rPr>
          <w:rFonts w:ascii="Times New Roman" w:hAnsi="Times New Roman" w:cs="Times New Roman"/>
          <w:sz w:val="24"/>
          <w:szCs w:val="24"/>
          <w:lang w:val="en-US"/>
        </w:rPr>
        <w:t>on completion w</w:t>
      </w:r>
      <w:r w:rsidR="00131E1F">
        <w:rPr>
          <w:rFonts w:ascii="Times New Roman" w:hAnsi="Times New Roman" w:cs="Times New Roman"/>
          <w:sz w:val="24"/>
          <w:szCs w:val="24"/>
          <w:lang w:val="en-US"/>
        </w:rPr>
        <w:t xml:space="preserve">ill aid </w:t>
      </w:r>
      <w:r w:rsidRPr="00F21F83">
        <w:rPr>
          <w:rFonts w:ascii="Times New Roman" w:hAnsi="Times New Roman" w:cs="Times New Roman"/>
          <w:sz w:val="24"/>
          <w:szCs w:val="24"/>
          <w:lang w:val="en-US"/>
        </w:rPr>
        <w:t>researchers</w:t>
      </w:r>
      <w:r w:rsidR="00131E1F">
        <w:rPr>
          <w:rFonts w:ascii="Times New Roman" w:hAnsi="Times New Roman" w:cs="Times New Roman"/>
          <w:sz w:val="24"/>
          <w:szCs w:val="24"/>
          <w:lang w:val="en-US"/>
        </w:rPr>
        <w:t xml:space="preserve">, </w:t>
      </w:r>
      <w:r w:rsidRPr="00F21F83">
        <w:rPr>
          <w:rFonts w:ascii="Times New Roman" w:hAnsi="Times New Roman" w:cs="Times New Roman"/>
          <w:sz w:val="24"/>
          <w:szCs w:val="24"/>
          <w:lang w:val="en-US"/>
        </w:rPr>
        <w:t xml:space="preserve">scholars </w:t>
      </w:r>
      <w:r w:rsidR="00131E1F">
        <w:rPr>
          <w:rFonts w:ascii="Times New Roman" w:hAnsi="Times New Roman" w:cs="Times New Roman"/>
          <w:sz w:val="24"/>
          <w:szCs w:val="24"/>
          <w:lang w:val="en-US"/>
        </w:rPr>
        <w:t xml:space="preserve">and </w:t>
      </w:r>
      <w:r w:rsidRPr="00F21F83">
        <w:rPr>
          <w:rFonts w:ascii="Times New Roman" w:hAnsi="Times New Roman" w:cs="Times New Roman"/>
          <w:sz w:val="24"/>
          <w:szCs w:val="24"/>
          <w:lang w:val="en-US"/>
        </w:rPr>
        <w:t>students of mass communication that may be in</w:t>
      </w:r>
      <w:r w:rsidR="00131E1F">
        <w:rPr>
          <w:rFonts w:ascii="Times New Roman" w:hAnsi="Times New Roman" w:cs="Times New Roman"/>
          <w:sz w:val="24"/>
          <w:szCs w:val="24"/>
          <w:lang w:val="en-US"/>
        </w:rPr>
        <w:t xml:space="preserve">terested in this area of </w:t>
      </w:r>
      <w:r w:rsidR="00002A08">
        <w:rPr>
          <w:rFonts w:ascii="Times New Roman" w:hAnsi="Times New Roman" w:cs="Times New Roman"/>
          <w:sz w:val="24"/>
          <w:szCs w:val="24"/>
          <w:lang w:val="en-US"/>
        </w:rPr>
        <w:t>study.</w:t>
      </w:r>
      <w:r w:rsidR="00002A08" w:rsidRPr="00F21F83">
        <w:rPr>
          <w:rFonts w:ascii="Times New Roman" w:hAnsi="Times New Roman" w:cs="Times New Roman"/>
          <w:sz w:val="24"/>
          <w:szCs w:val="24"/>
          <w:lang w:val="en-US"/>
        </w:rPr>
        <w:t xml:space="preserve"> It</w:t>
      </w:r>
      <w:r w:rsidR="00131E1F">
        <w:rPr>
          <w:rFonts w:ascii="Times New Roman" w:hAnsi="Times New Roman" w:cs="Times New Roman"/>
          <w:sz w:val="24"/>
          <w:szCs w:val="24"/>
          <w:lang w:val="en-US"/>
        </w:rPr>
        <w:t xml:space="preserve"> will give a better understanding to the influence of political programs on AIT</w:t>
      </w:r>
      <w:r w:rsidR="00002A08">
        <w:rPr>
          <w:rFonts w:ascii="Times New Roman" w:hAnsi="Times New Roman" w:cs="Times New Roman"/>
          <w:sz w:val="24"/>
          <w:szCs w:val="24"/>
          <w:lang w:val="en-US"/>
        </w:rPr>
        <w:t>.</w:t>
      </w:r>
    </w:p>
    <w:p w:rsidR="00F01A4E" w:rsidRPr="00AC17D5" w:rsidRDefault="00F01A4E" w:rsidP="00892331">
      <w:pPr>
        <w:pStyle w:val="ListParagraph"/>
        <w:numPr>
          <w:ilvl w:val="1"/>
          <w:numId w:val="16"/>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Scope of t</w:t>
      </w:r>
      <w:r w:rsidRPr="00AC17D5">
        <w:rPr>
          <w:rFonts w:ascii="Times New Roman" w:hAnsi="Times New Roman" w:cs="Times New Roman"/>
          <w:b/>
          <w:sz w:val="24"/>
          <w:szCs w:val="24"/>
          <w:lang w:val="en-US"/>
        </w:rPr>
        <w:t>he Study</w:t>
      </w:r>
    </w:p>
    <w:p w:rsidR="00F01A4E" w:rsidRDefault="006E6AA0" w:rsidP="00892331">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This study focuses on women </w:t>
      </w:r>
      <w:r w:rsidR="00D66C1C">
        <w:rPr>
          <w:rFonts w:ascii="Times New Roman" w:hAnsi="Times New Roman" w:cs="Times New Roman"/>
          <w:sz w:val="24"/>
          <w:szCs w:val="24"/>
          <w:lang w:val="en-US"/>
        </w:rPr>
        <w:t xml:space="preserve">political participation </w:t>
      </w:r>
      <w:r>
        <w:rPr>
          <w:rFonts w:ascii="Times New Roman" w:hAnsi="Times New Roman" w:cs="Times New Roman"/>
          <w:sz w:val="24"/>
          <w:szCs w:val="24"/>
          <w:lang w:val="en-US"/>
        </w:rPr>
        <w:t xml:space="preserve">and how </w:t>
      </w:r>
      <w:r w:rsidR="00442A71">
        <w:rPr>
          <w:rFonts w:ascii="Times New Roman" w:hAnsi="Times New Roman" w:cs="Times New Roman"/>
          <w:sz w:val="24"/>
          <w:szCs w:val="24"/>
          <w:lang w:val="en-US"/>
        </w:rPr>
        <w:t xml:space="preserve">political </w:t>
      </w:r>
      <w:r>
        <w:rPr>
          <w:rFonts w:ascii="Times New Roman" w:hAnsi="Times New Roman" w:cs="Times New Roman"/>
          <w:sz w:val="24"/>
          <w:szCs w:val="24"/>
          <w:lang w:val="en-US"/>
        </w:rPr>
        <w:t>program</w:t>
      </w:r>
      <w:r w:rsidR="00442A71">
        <w:rPr>
          <w:rFonts w:ascii="Times New Roman" w:hAnsi="Times New Roman" w:cs="Times New Roman"/>
          <w:sz w:val="24"/>
          <w:szCs w:val="24"/>
          <w:lang w:val="en-US"/>
        </w:rPr>
        <w:t>s</w:t>
      </w:r>
      <w:r>
        <w:rPr>
          <w:rFonts w:ascii="Times New Roman" w:hAnsi="Times New Roman" w:cs="Times New Roman"/>
          <w:sz w:val="24"/>
          <w:szCs w:val="24"/>
          <w:lang w:val="en-US"/>
        </w:rPr>
        <w:t xml:space="preserve"> on AIT expose them to do so</w:t>
      </w:r>
      <w:r w:rsidR="00D66C1C">
        <w:rPr>
          <w:rFonts w:ascii="Times New Roman" w:hAnsi="Times New Roman" w:cs="Times New Roman"/>
          <w:sz w:val="24"/>
          <w:szCs w:val="24"/>
          <w:lang w:val="en-US"/>
        </w:rPr>
        <w:t xml:space="preserve">. Women with certain level of literacy are the ones in mind, reason being </w:t>
      </w:r>
      <w:r w:rsidR="009477EE">
        <w:rPr>
          <w:rFonts w:ascii="Times New Roman" w:hAnsi="Times New Roman" w:cs="Times New Roman"/>
          <w:sz w:val="24"/>
          <w:szCs w:val="24"/>
          <w:lang w:val="en-US"/>
        </w:rPr>
        <w:t>that to</w:t>
      </w:r>
      <w:r w:rsidR="00A512B8">
        <w:rPr>
          <w:rFonts w:ascii="Times New Roman" w:hAnsi="Times New Roman" w:cs="Times New Roman"/>
          <w:sz w:val="24"/>
          <w:szCs w:val="24"/>
          <w:lang w:val="en-US"/>
        </w:rPr>
        <w:t xml:space="preserve"> watch political program on television, some level of literacy is required.</w:t>
      </w:r>
    </w:p>
    <w:p w:rsidR="00E017F1" w:rsidRDefault="00A512B8" w:rsidP="00892331">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lastRenderedPageBreak/>
        <w:t>This research was carried out in Enugu state</w:t>
      </w:r>
      <w:r w:rsidR="00E017F1">
        <w:rPr>
          <w:rFonts w:ascii="Times New Roman" w:hAnsi="Times New Roman" w:cs="Times New Roman"/>
          <w:sz w:val="24"/>
          <w:szCs w:val="24"/>
          <w:lang w:val="en-US"/>
        </w:rPr>
        <w:t xml:space="preserve"> metropolis</w:t>
      </w:r>
      <w:r>
        <w:rPr>
          <w:rFonts w:ascii="Times New Roman" w:hAnsi="Times New Roman" w:cs="Times New Roman"/>
          <w:sz w:val="24"/>
          <w:szCs w:val="24"/>
          <w:lang w:val="en-US"/>
        </w:rPr>
        <w:t>. This consists of Enugu East, Enugu North and Enugu South local government</w:t>
      </w:r>
      <w:r w:rsidR="00E017F1">
        <w:rPr>
          <w:rFonts w:ascii="Times New Roman" w:hAnsi="Times New Roman" w:cs="Times New Roman"/>
          <w:sz w:val="24"/>
          <w:szCs w:val="24"/>
          <w:lang w:val="en-US"/>
        </w:rPr>
        <w:t xml:space="preserve"> areas</w:t>
      </w:r>
      <w:r>
        <w:rPr>
          <w:rFonts w:ascii="Times New Roman" w:hAnsi="Times New Roman" w:cs="Times New Roman"/>
          <w:sz w:val="24"/>
          <w:szCs w:val="24"/>
          <w:lang w:val="en-US"/>
        </w:rPr>
        <w:t xml:space="preserve">. </w:t>
      </w:r>
      <w:r w:rsidR="00E017F1">
        <w:rPr>
          <w:rFonts w:ascii="Times New Roman" w:hAnsi="Times New Roman" w:cs="Times New Roman"/>
          <w:sz w:val="24"/>
          <w:szCs w:val="24"/>
          <w:lang w:val="en-US"/>
        </w:rPr>
        <w:t xml:space="preserve">This researcher chose this area because the AIT </w:t>
      </w:r>
      <w:r w:rsidR="0067356D">
        <w:rPr>
          <w:rFonts w:ascii="Times New Roman" w:hAnsi="Times New Roman" w:cs="Times New Roman"/>
          <w:sz w:val="24"/>
          <w:szCs w:val="24"/>
          <w:lang w:val="en-US"/>
        </w:rPr>
        <w:t>program</w:t>
      </w:r>
      <w:r w:rsidR="00E017F1">
        <w:rPr>
          <w:rFonts w:ascii="Times New Roman" w:hAnsi="Times New Roman" w:cs="Times New Roman"/>
          <w:sz w:val="24"/>
          <w:szCs w:val="24"/>
          <w:lang w:val="en-US"/>
        </w:rPr>
        <w:t xml:space="preserve"> understudy is </w:t>
      </w:r>
      <w:r w:rsidR="00002A08">
        <w:rPr>
          <w:rFonts w:ascii="Times New Roman" w:hAnsi="Times New Roman" w:cs="Times New Roman"/>
          <w:sz w:val="24"/>
          <w:szCs w:val="24"/>
          <w:lang w:val="en-US"/>
        </w:rPr>
        <w:t>televised</w:t>
      </w:r>
      <w:r w:rsidR="00E017F1">
        <w:rPr>
          <w:rFonts w:ascii="Times New Roman" w:hAnsi="Times New Roman" w:cs="Times New Roman"/>
          <w:sz w:val="24"/>
          <w:szCs w:val="24"/>
          <w:lang w:val="en-US"/>
        </w:rPr>
        <w:t xml:space="preserve"> therefore requires an urban audience. This is not to say that there is no reach for rural dwellers but the tendency for urban </w:t>
      </w:r>
      <w:r w:rsidR="00002A08">
        <w:rPr>
          <w:rFonts w:ascii="Times New Roman" w:hAnsi="Times New Roman" w:cs="Times New Roman"/>
          <w:sz w:val="24"/>
          <w:szCs w:val="24"/>
          <w:lang w:val="en-US"/>
        </w:rPr>
        <w:t>viewers’</w:t>
      </w:r>
      <w:r w:rsidR="00E017F1">
        <w:rPr>
          <w:rFonts w:ascii="Times New Roman" w:hAnsi="Times New Roman" w:cs="Times New Roman"/>
          <w:sz w:val="24"/>
          <w:szCs w:val="24"/>
          <w:lang w:val="en-US"/>
        </w:rPr>
        <w:t xml:space="preserve"> </w:t>
      </w:r>
      <w:r w:rsidR="00002A08">
        <w:rPr>
          <w:rFonts w:ascii="Times New Roman" w:hAnsi="Times New Roman" w:cs="Times New Roman"/>
          <w:sz w:val="24"/>
          <w:szCs w:val="24"/>
          <w:lang w:val="en-US"/>
        </w:rPr>
        <w:t>is high</w:t>
      </w:r>
      <w:r w:rsidR="00E017F1">
        <w:rPr>
          <w:rFonts w:ascii="Times New Roman" w:hAnsi="Times New Roman" w:cs="Times New Roman"/>
          <w:sz w:val="24"/>
          <w:szCs w:val="24"/>
          <w:lang w:val="en-US"/>
        </w:rPr>
        <w:t xml:space="preserve"> because </w:t>
      </w:r>
      <w:r w:rsidR="0067356D">
        <w:rPr>
          <w:rFonts w:ascii="Times New Roman" w:hAnsi="Times New Roman" w:cs="Times New Roman"/>
          <w:sz w:val="24"/>
          <w:szCs w:val="24"/>
          <w:lang w:val="en-US"/>
        </w:rPr>
        <w:t xml:space="preserve">television is mostly an urban medium. </w:t>
      </w:r>
    </w:p>
    <w:p w:rsidR="00F01A4E" w:rsidRPr="00AC17D5" w:rsidRDefault="00F01A4E" w:rsidP="00892331">
      <w:pPr>
        <w:pStyle w:val="ListParagraph"/>
        <w:numPr>
          <w:ilvl w:val="1"/>
          <w:numId w:val="16"/>
        </w:numPr>
        <w:spacing w:line="480" w:lineRule="auto"/>
        <w:rPr>
          <w:rFonts w:ascii="Times New Roman" w:hAnsi="Times New Roman" w:cs="Times New Roman"/>
          <w:b/>
          <w:sz w:val="24"/>
          <w:szCs w:val="24"/>
          <w:lang w:val="en-US"/>
        </w:rPr>
      </w:pPr>
      <w:r w:rsidRPr="00AC17D5">
        <w:rPr>
          <w:rFonts w:ascii="Times New Roman" w:hAnsi="Times New Roman" w:cs="Times New Roman"/>
          <w:b/>
          <w:sz w:val="24"/>
          <w:szCs w:val="24"/>
          <w:lang w:val="en-US"/>
        </w:rPr>
        <w:t>Operational Definition of Terms</w:t>
      </w:r>
    </w:p>
    <w:p w:rsidR="00F01A4E" w:rsidRPr="0067356D" w:rsidRDefault="00F01A4E" w:rsidP="00892331">
      <w:pPr>
        <w:spacing w:line="480" w:lineRule="auto"/>
        <w:rPr>
          <w:rFonts w:ascii="Times New Roman" w:hAnsi="Times New Roman" w:cs="Times New Roman"/>
          <w:sz w:val="24"/>
          <w:szCs w:val="24"/>
          <w:lang w:val="en-US"/>
        </w:rPr>
      </w:pPr>
      <w:r w:rsidRPr="0067356D">
        <w:rPr>
          <w:rFonts w:ascii="Times New Roman" w:hAnsi="Times New Roman" w:cs="Times New Roman"/>
          <w:sz w:val="24"/>
          <w:szCs w:val="24"/>
          <w:lang w:val="en-US"/>
        </w:rPr>
        <w:t>In this study, certain key words will be explained into conceptual and operational definitions.</w:t>
      </w:r>
    </w:p>
    <w:p w:rsidR="00941A88" w:rsidRDefault="006E6AA0" w:rsidP="00892331">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Political </w:t>
      </w:r>
      <w:r w:rsidR="00F01A4E" w:rsidRPr="00AC17D5">
        <w:rPr>
          <w:rFonts w:ascii="Times New Roman" w:hAnsi="Times New Roman" w:cs="Times New Roman"/>
          <w:b/>
          <w:sz w:val="24"/>
          <w:szCs w:val="24"/>
          <w:lang w:val="en-US"/>
        </w:rPr>
        <w:t>Participation</w:t>
      </w:r>
      <w:r w:rsidR="00F01A4E" w:rsidRPr="00F21F83">
        <w:rPr>
          <w:rFonts w:ascii="Times New Roman" w:hAnsi="Times New Roman" w:cs="Times New Roman"/>
          <w:sz w:val="24"/>
          <w:szCs w:val="24"/>
          <w:lang w:val="en-US"/>
        </w:rPr>
        <w:t>: the art of taki</w:t>
      </w:r>
      <w:r>
        <w:rPr>
          <w:rFonts w:ascii="Times New Roman" w:hAnsi="Times New Roman" w:cs="Times New Roman"/>
          <w:sz w:val="24"/>
          <w:szCs w:val="24"/>
          <w:lang w:val="en-US"/>
        </w:rPr>
        <w:t>ng part in selection of those who run the affairs of the country through voting electioneering campaign, rallies etc.</w:t>
      </w:r>
      <w:r w:rsidR="003261AF">
        <w:rPr>
          <w:rFonts w:ascii="Times New Roman" w:hAnsi="Times New Roman" w:cs="Times New Roman"/>
          <w:sz w:val="24"/>
          <w:szCs w:val="24"/>
          <w:lang w:val="en-US"/>
        </w:rPr>
        <w:t xml:space="preserve"> it can also be seen as those activities</w:t>
      </w:r>
      <w:r w:rsidR="0046064B">
        <w:rPr>
          <w:rFonts w:ascii="Times New Roman" w:hAnsi="Times New Roman" w:cs="Times New Roman"/>
          <w:sz w:val="24"/>
          <w:szCs w:val="24"/>
          <w:lang w:val="en-US"/>
        </w:rPr>
        <w:t xml:space="preserve"> voluntary </w:t>
      </w:r>
      <w:r w:rsidR="003261AF">
        <w:rPr>
          <w:rFonts w:ascii="Times New Roman" w:hAnsi="Times New Roman" w:cs="Times New Roman"/>
          <w:sz w:val="24"/>
          <w:szCs w:val="24"/>
          <w:lang w:val="en-US"/>
        </w:rPr>
        <w:t xml:space="preserve"> throug</w:t>
      </w:r>
      <w:r w:rsidR="0046064B">
        <w:rPr>
          <w:rFonts w:ascii="Times New Roman" w:hAnsi="Times New Roman" w:cs="Times New Roman"/>
          <w:sz w:val="24"/>
          <w:szCs w:val="24"/>
          <w:lang w:val="en-US"/>
        </w:rPr>
        <w:t>h which an individual or public express their political views and their influence on the political process.</w:t>
      </w:r>
    </w:p>
    <w:p w:rsidR="006E6AA0" w:rsidRDefault="006E6AA0" w:rsidP="00892331">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Influence</w:t>
      </w:r>
      <w:r w:rsidR="0046064B">
        <w:rPr>
          <w:rFonts w:ascii="Times New Roman" w:hAnsi="Times New Roman" w:cs="Times New Roman"/>
          <w:b/>
          <w:sz w:val="24"/>
          <w:szCs w:val="24"/>
          <w:lang w:val="en-US"/>
        </w:rPr>
        <w:t xml:space="preserve">: </w:t>
      </w:r>
      <w:r w:rsidR="0046064B">
        <w:rPr>
          <w:rFonts w:ascii="Times New Roman" w:hAnsi="Times New Roman" w:cs="Times New Roman"/>
          <w:sz w:val="24"/>
          <w:szCs w:val="24"/>
          <w:lang w:val="en-US"/>
        </w:rPr>
        <w:t>this is an ability to change the character, development, behavior of someone or something. It’s the power to make people to agree with your opinions or do what you want.</w:t>
      </w:r>
    </w:p>
    <w:p w:rsidR="006E6AA0" w:rsidRPr="006E6AA0" w:rsidRDefault="006E6AA0" w:rsidP="00892331">
      <w:pPr>
        <w:pStyle w:val="ListParagraph"/>
        <w:numPr>
          <w:ilvl w:val="0"/>
          <w:numId w:val="2"/>
        </w:numPr>
        <w:spacing w:line="480" w:lineRule="auto"/>
        <w:rPr>
          <w:rFonts w:ascii="Times New Roman" w:hAnsi="Times New Roman" w:cs="Times New Roman"/>
          <w:b/>
          <w:sz w:val="24"/>
          <w:szCs w:val="24"/>
          <w:lang w:val="en-US"/>
        </w:rPr>
      </w:pPr>
      <w:r w:rsidRPr="006E6AA0">
        <w:rPr>
          <w:rFonts w:ascii="Times New Roman" w:hAnsi="Times New Roman" w:cs="Times New Roman"/>
          <w:b/>
          <w:sz w:val="24"/>
          <w:szCs w:val="24"/>
          <w:lang w:val="en-US"/>
        </w:rPr>
        <w:t>Women</w:t>
      </w:r>
      <w:r w:rsidR="0046064B">
        <w:rPr>
          <w:rFonts w:ascii="Times New Roman" w:hAnsi="Times New Roman" w:cs="Times New Roman"/>
          <w:b/>
          <w:sz w:val="24"/>
          <w:szCs w:val="24"/>
          <w:lang w:val="en-US"/>
        </w:rPr>
        <w:t xml:space="preserve">: </w:t>
      </w:r>
      <w:r w:rsidR="0046064B">
        <w:rPr>
          <w:rFonts w:ascii="Times New Roman" w:hAnsi="Times New Roman" w:cs="Times New Roman"/>
          <w:sz w:val="24"/>
          <w:szCs w:val="24"/>
          <w:lang w:val="en-US"/>
        </w:rPr>
        <w:t>any female being from the age of eighteen up wards who us eligible to vote and be voted for.</w:t>
      </w:r>
    </w:p>
    <w:p w:rsidR="006E6AA0" w:rsidRPr="00784700" w:rsidRDefault="006E6AA0" w:rsidP="00892331">
      <w:pPr>
        <w:pStyle w:val="ListParagraph"/>
        <w:numPr>
          <w:ilvl w:val="0"/>
          <w:numId w:val="2"/>
        </w:numPr>
        <w:spacing w:line="480" w:lineRule="auto"/>
        <w:rPr>
          <w:rFonts w:ascii="Times New Roman" w:hAnsi="Times New Roman" w:cs="Times New Roman"/>
          <w:b/>
          <w:sz w:val="24"/>
          <w:szCs w:val="24"/>
          <w:lang w:val="en-US"/>
        </w:rPr>
      </w:pPr>
      <w:r w:rsidRPr="006E6AA0">
        <w:rPr>
          <w:rFonts w:ascii="Times New Roman" w:hAnsi="Times New Roman" w:cs="Times New Roman"/>
          <w:b/>
          <w:sz w:val="24"/>
          <w:szCs w:val="24"/>
          <w:lang w:val="en-US"/>
        </w:rPr>
        <w:t>AIT</w:t>
      </w:r>
      <w:r w:rsidR="0046064B">
        <w:rPr>
          <w:rFonts w:ascii="Times New Roman" w:hAnsi="Times New Roman" w:cs="Times New Roman"/>
          <w:b/>
          <w:sz w:val="24"/>
          <w:szCs w:val="24"/>
          <w:lang w:val="en-US"/>
        </w:rPr>
        <w:t xml:space="preserve">: </w:t>
      </w:r>
      <w:r w:rsidR="00B61DB5">
        <w:rPr>
          <w:rFonts w:ascii="Times New Roman" w:hAnsi="Times New Roman" w:cs="Times New Roman"/>
          <w:sz w:val="24"/>
          <w:szCs w:val="24"/>
          <w:lang w:val="en-US"/>
        </w:rPr>
        <w:t>African Independent Television Enugu Zone located 6</w:t>
      </w:r>
      <w:r w:rsidR="00B61DB5" w:rsidRPr="00B61DB5">
        <w:rPr>
          <w:rFonts w:ascii="Times New Roman" w:hAnsi="Times New Roman" w:cs="Times New Roman"/>
          <w:sz w:val="24"/>
          <w:szCs w:val="24"/>
          <w:vertAlign w:val="superscript"/>
          <w:lang w:val="en-US"/>
        </w:rPr>
        <w:t>th</w:t>
      </w:r>
      <w:r w:rsidR="00B61DB5">
        <w:rPr>
          <w:rFonts w:ascii="Times New Roman" w:hAnsi="Times New Roman" w:cs="Times New Roman"/>
          <w:sz w:val="24"/>
          <w:szCs w:val="24"/>
          <w:lang w:val="en-US"/>
        </w:rPr>
        <w:t xml:space="preserve"> Floor, 36 Zik</w:t>
      </w:r>
      <w:r w:rsidR="00FA1127">
        <w:rPr>
          <w:rFonts w:ascii="Times New Roman" w:hAnsi="Times New Roman" w:cs="Times New Roman"/>
          <w:sz w:val="24"/>
          <w:szCs w:val="24"/>
          <w:lang w:val="en-US"/>
        </w:rPr>
        <w:t>Avenue Uwani</w:t>
      </w:r>
      <w:r w:rsidR="00B61DB5">
        <w:rPr>
          <w:rFonts w:ascii="Times New Roman" w:hAnsi="Times New Roman" w:cs="Times New Roman"/>
          <w:sz w:val="24"/>
          <w:szCs w:val="24"/>
          <w:lang w:val="en-US"/>
        </w:rPr>
        <w:t>, Enugu Nigeria.</w:t>
      </w:r>
    </w:p>
    <w:p w:rsidR="00784700" w:rsidRDefault="00784700" w:rsidP="00892331">
      <w:pPr>
        <w:spacing w:line="480" w:lineRule="auto"/>
        <w:rPr>
          <w:rFonts w:ascii="Times New Roman" w:hAnsi="Times New Roman" w:cs="Times New Roman"/>
          <w:sz w:val="24"/>
          <w:szCs w:val="24"/>
          <w:lang w:val="en-US"/>
        </w:rPr>
      </w:pPr>
    </w:p>
    <w:p w:rsidR="00784700" w:rsidRDefault="00784700" w:rsidP="00892331">
      <w:pPr>
        <w:spacing w:line="480" w:lineRule="auto"/>
        <w:rPr>
          <w:rFonts w:ascii="Times New Roman" w:hAnsi="Times New Roman" w:cs="Times New Roman"/>
          <w:sz w:val="24"/>
          <w:szCs w:val="24"/>
          <w:lang w:val="en-US"/>
        </w:rPr>
      </w:pPr>
    </w:p>
    <w:p w:rsidR="0067356D" w:rsidRPr="0067356D" w:rsidRDefault="0067356D" w:rsidP="00892331">
      <w:pPr>
        <w:spacing w:line="480" w:lineRule="auto"/>
        <w:rPr>
          <w:rFonts w:ascii="Times New Roman" w:hAnsi="Times New Roman" w:cs="Times New Roman"/>
          <w:b/>
          <w:sz w:val="24"/>
          <w:szCs w:val="24"/>
          <w:lang w:val="en-US"/>
        </w:rPr>
      </w:pPr>
    </w:p>
    <w:p w:rsidR="00784700" w:rsidRPr="0067356D" w:rsidRDefault="00784700" w:rsidP="00892331">
      <w:pPr>
        <w:pStyle w:val="ListParagraph"/>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lastRenderedPageBreak/>
        <w:t>CHAPTER TWO</w:t>
      </w:r>
    </w:p>
    <w:p w:rsidR="00784700" w:rsidRPr="00F21F83" w:rsidRDefault="00784700" w:rsidP="00892331">
      <w:pPr>
        <w:pStyle w:val="ListParagraph"/>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REVIEW OF LITERATURE</w:t>
      </w:r>
    </w:p>
    <w:p w:rsidR="00784700" w:rsidRPr="00F21F83" w:rsidRDefault="003A6F3E"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2.1</w:t>
      </w:r>
      <w:r>
        <w:rPr>
          <w:rFonts w:ascii="Times New Roman" w:hAnsi="Times New Roman" w:cs="Times New Roman"/>
          <w:b/>
          <w:sz w:val="24"/>
          <w:szCs w:val="24"/>
          <w:lang w:val="en-US"/>
        </w:rPr>
        <w:tab/>
      </w:r>
      <w:r w:rsidR="00784700" w:rsidRPr="00F21F83">
        <w:rPr>
          <w:rFonts w:ascii="Times New Roman" w:hAnsi="Times New Roman" w:cs="Times New Roman"/>
          <w:b/>
          <w:sz w:val="24"/>
          <w:szCs w:val="24"/>
          <w:lang w:val="en-US"/>
        </w:rPr>
        <w:t>Introduction</w:t>
      </w:r>
    </w:p>
    <w:p w:rsidR="00784700" w:rsidRPr="007A0C59" w:rsidRDefault="00784700" w:rsidP="00892331">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sidRPr="00F21F83">
        <w:rPr>
          <w:rFonts w:ascii="Times New Roman" w:hAnsi="Times New Roman" w:cs="Times New Roman"/>
          <w:sz w:val="24"/>
          <w:szCs w:val="24"/>
          <w:lang w:val="en-US"/>
        </w:rPr>
        <w:t xml:space="preserve">This chapter deals </w:t>
      </w:r>
      <w:r w:rsidR="002542B7">
        <w:rPr>
          <w:rFonts w:ascii="Times New Roman" w:hAnsi="Times New Roman" w:cs="Times New Roman"/>
          <w:sz w:val="24"/>
          <w:szCs w:val="24"/>
          <w:lang w:val="en-US"/>
        </w:rPr>
        <w:t>with the review of literature that are</w:t>
      </w:r>
      <w:r w:rsidR="003A6F3E">
        <w:rPr>
          <w:rFonts w:ascii="Times New Roman" w:hAnsi="Times New Roman" w:cs="Times New Roman"/>
          <w:sz w:val="24"/>
          <w:szCs w:val="24"/>
          <w:lang w:val="en-US"/>
        </w:rPr>
        <w:t xml:space="preserve"> relevant </w:t>
      </w:r>
      <w:r w:rsidRPr="00F21F83">
        <w:rPr>
          <w:rFonts w:ascii="Times New Roman" w:hAnsi="Times New Roman" w:cs="Times New Roman"/>
          <w:sz w:val="24"/>
          <w:szCs w:val="24"/>
          <w:lang w:val="en-US"/>
        </w:rPr>
        <w:t>to the topic</w:t>
      </w:r>
      <w:r w:rsidR="002542B7">
        <w:rPr>
          <w:rFonts w:ascii="Times New Roman" w:hAnsi="Times New Roman" w:cs="Times New Roman"/>
          <w:sz w:val="24"/>
          <w:szCs w:val="24"/>
          <w:lang w:val="en-US"/>
        </w:rPr>
        <w:t xml:space="preserve"> being studied. </w:t>
      </w:r>
      <w:r w:rsidR="003A6F3E">
        <w:rPr>
          <w:rFonts w:ascii="Times New Roman" w:hAnsi="Times New Roman" w:cs="Times New Roman"/>
          <w:sz w:val="24"/>
          <w:szCs w:val="24"/>
          <w:lang w:val="en-US"/>
        </w:rPr>
        <w:t xml:space="preserve">The chapter is structured as follows: introduction, review of concepts, </w:t>
      </w:r>
      <w:r w:rsidR="00454D3D">
        <w:rPr>
          <w:rFonts w:ascii="Times New Roman" w:hAnsi="Times New Roman" w:cs="Times New Roman"/>
          <w:sz w:val="24"/>
          <w:szCs w:val="24"/>
          <w:lang w:val="en-US"/>
        </w:rPr>
        <w:t>and review</w:t>
      </w:r>
      <w:r w:rsidR="003A6F3E">
        <w:rPr>
          <w:rFonts w:ascii="Times New Roman" w:hAnsi="Times New Roman" w:cs="Times New Roman"/>
          <w:sz w:val="24"/>
          <w:szCs w:val="24"/>
          <w:lang w:val="en-US"/>
        </w:rPr>
        <w:t xml:space="preserve"> of related study, theoretical framework and summary of literature.</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2.2 Review of Concepts</w:t>
      </w:r>
    </w:p>
    <w:p w:rsidR="00784700" w:rsidRPr="00BE7E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The following</w:t>
      </w:r>
      <w:r w:rsidR="003A6F3E">
        <w:rPr>
          <w:rFonts w:ascii="Times New Roman" w:hAnsi="Times New Roman" w:cs="Times New Roman"/>
          <w:sz w:val="24"/>
          <w:szCs w:val="24"/>
          <w:lang w:val="en-US"/>
        </w:rPr>
        <w:t xml:space="preserve"> concepts</w:t>
      </w:r>
      <w:r w:rsidR="00B70677">
        <w:rPr>
          <w:rFonts w:ascii="Times New Roman" w:hAnsi="Times New Roman" w:cs="Times New Roman"/>
          <w:sz w:val="24"/>
          <w:szCs w:val="24"/>
          <w:lang w:val="en-US"/>
        </w:rPr>
        <w:t xml:space="preserve"> </w:t>
      </w:r>
      <w:r w:rsidR="003A6F3E">
        <w:rPr>
          <w:rFonts w:ascii="Times New Roman" w:hAnsi="Times New Roman" w:cs="Times New Roman"/>
          <w:sz w:val="24"/>
          <w:szCs w:val="24"/>
          <w:lang w:val="en-US"/>
        </w:rPr>
        <w:t>were</w:t>
      </w:r>
      <w:r w:rsidRPr="00F21F83">
        <w:rPr>
          <w:rFonts w:ascii="Times New Roman" w:hAnsi="Times New Roman" w:cs="Times New Roman"/>
          <w:sz w:val="24"/>
          <w:szCs w:val="24"/>
          <w:lang w:val="en-US"/>
        </w:rPr>
        <w:t xml:space="preserve"> reviewed </w:t>
      </w:r>
      <w:r w:rsidR="003A6F3E">
        <w:rPr>
          <w:rFonts w:ascii="Times New Roman" w:hAnsi="Times New Roman" w:cs="Times New Roman"/>
          <w:sz w:val="24"/>
          <w:szCs w:val="24"/>
          <w:lang w:val="en-US"/>
        </w:rPr>
        <w:t xml:space="preserve">to earn credence to </w:t>
      </w:r>
      <w:r w:rsidRPr="00F21F83">
        <w:rPr>
          <w:rFonts w:ascii="Times New Roman" w:hAnsi="Times New Roman" w:cs="Times New Roman"/>
          <w:sz w:val="24"/>
          <w:szCs w:val="24"/>
          <w:lang w:val="en-US"/>
        </w:rPr>
        <w:t>this study:</w:t>
      </w:r>
    </w:p>
    <w:p w:rsidR="00784700" w:rsidRPr="00F21F83" w:rsidRDefault="00784700" w:rsidP="00892331">
      <w:pPr>
        <w:pStyle w:val="ListParagraph"/>
        <w:numPr>
          <w:ilvl w:val="0"/>
          <w:numId w:val="5"/>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Poli</w:t>
      </w:r>
      <w:r>
        <w:rPr>
          <w:rFonts w:ascii="Times New Roman" w:hAnsi="Times New Roman" w:cs="Times New Roman"/>
          <w:sz w:val="24"/>
          <w:szCs w:val="24"/>
          <w:lang w:val="en-US"/>
        </w:rPr>
        <w:t>tical Participation.</w:t>
      </w:r>
    </w:p>
    <w:p w:rsidR="00784700" w:rsidRPr="00F21F83" w:rsidRDefault="00784700" w:rsidP="00892331">
      <w:pPr>
        <w:pStyle w:val="ListParagraph"/>
        <w:numPr>
          <w:ilvl w:val="0"/>
          <w:numId w:val="5"/>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Women political participation Nigeria.</w:t>
      </w:r>
    </w:p>
    <w:p w:rsidR="00784700" w:rsidRDefault="00F01E12" w:rsidP="00892331">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Use of media for political </w:t>
      </w:r>
      <w:r w:rsidR="00454D3D">
        <w:rPr>
          <w:rFonts w:ascii="Times New Roman" w:hAnsi="Times New Roman" w:cs="Times New Roman"/>
          <w:sz w:val="24"/>
          <w:szCs w:val="24"/>
          <w:lang w:val="en-US"/>
        </w:rPr>
        <w:t>discourse</w:t>
      </w:r>
    </w:p>
    <w:p w:rsidR="00B70677" w:rsidRPr="00106AAA" w:rsidRDefault="00B70677" w:rsidP="00892331">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Gender Equality.</w:t>
      </w:r>
    </w:p>
    <w:p w:rsidR="00784700" w:rsidRPr="00F21F83" w:rsidRDefault="00784700"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2.2.2. </w:t>
      </w:r>
      <w:r w:rsidRPr="00F21F83">
        <w:rPr>
          <w:rFonts w:ascii="Times New Roman" w:hAnsi="Times New Roman" w:cs="Times New Roman"/>
          <w:b/>
          <w:sz w:val="24"/>
          <w:szCs w:val="24"/>
          <w:lang w:val="en-US"/>
        </w:rPr>
        <w:t>The Brief Knowle</w:t>
      </w:r>
      <w:r w:rsidR="00861EAC">
        <w:rPr>
          <w:rFonts w:ascii="Times New Roman" w:hAnsi="Times New Roman" w:cs="Times New Roman"/>
          <w:b/>
          <w:sz w:val="24"/>
          <w:szCs w:val="24"/>
          <w:lang w:val="en-US"/>
        </w:rPr>
        <w:t>dge of Television</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Television</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 xml:space="preserve">Okoye (2009) “the journey of television started in 1883 with the scanning disk, which a German scientist, Paul </w:t>
      </w:r>
      <w:bookmarkStart w:id="0" w:name="_GoBack"/>
      <w:bookmarkEnd w:id="0"/>
      <w:r w:rsidRPr="00F21F83">
        <w:rPr>
          <w:rFonts w:ascii="Times New Roman" w:hAnsi="Times New Roman" w:cs="Times New Roman"/>
          <w:sz w:val="24"/>
          <w:szCs w:val="24"/>
          <w:lang w:val="en-US"/>
        </w:rPr>
        <w:t>Nipkow invented, the scanning disk has the ability of breaking down an image before it in pictorial form into tiny dots, through the perforated holes on the rotating disk.”</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 xml:space="preserve">The experiment was attempted forty-two years later in 1925 by an American, </w:t>
      </w:r>
      <w:r w:rsidRPr="00F21F83">
        <w:rPr>
          <w:rFonts w:ascii="Times New Roman" w:hAnsi="Times New Roman" w:cs="Times New Roman"/>
          <w:b/>
          <w:sz w:val="24"/>
          <w:szCs w:val="24"/>
          <w:lang w:val="en-US"/>
        </w:rPr>
        <w:t>Charles Francis Jenkins</w:t>
      </w:r>
      <w:r w:rsidRPr="00F21F83">
        <w:rPr>
          <w:rFonts w:ascii="Times New Roman" w:hAnsi="Times New Roman" w:cs="Times New Roman"/>
          <w:sz w:val="24"/>
          <w:szCs w:val="24"/>
          <w:lang w:val="en-US"/>
        </w:rPr>
        <w:t xml:space="preserve"> in the broadcast of silhouette pictures. </w:t>
      </w:r>
      <w:r w:rsidRPr="00F21F83">
        <w:rPr>
          <w:rFonts w:ascii="Times New Roman" w:hAnsi="Times New Roman" w:cs="Times New Roman"/>
          <w:b/>
          <w:sz w:val="24"/>
          <w:szCs w:val="24"/>
          <w:lang w:val="en-US"/>
        </w:rPr>
        <w:t xml:space="preserve">John Bair, </w:t>
      </w:r>
      <w:r w:rsidRPr="00F21F83">
        <w:rPr>
          <w:rFonts w:ascii="Times New Roman" w:hAnsi="Times New Roman" w:cs="Times New Roman"/>
          <w:sz w:val="24"/>
          <w:szCs w:val="24"/>
          <w:lang w:val="en-US"/>
        </w:rPr>
        <w:t xml:space="preserve">a Scottish inventor tried a demonstration of the television once more in 1926 but ended up producing only silhouette </w:t>
      </w:r>
      <w:r w:rsidRPr="00F21F83">
        <w:rPr>
          <w:rFonts w:ascii="Times New Roman" w:hAnsi="Times New Roman" w:cs="Times New Roman"/>
          <w:sz w:val="24"/>
          <w:szCs w:val="24"/>
          <w:lang w:val="en-US"/>
        </w:rPr>
        <w:lastRenderedPageBreak/>
        <w:t>pictures like Jenkins did, but he did not stop trying. He kept on trying, correcting his failures and by 1928, he was able to televise motion pictures.</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Okoye</w:t>
      </w:r>
      <w:r w:rsidRPr="00F21F83">
        <w:rPr>
          <w:rFonts w:ascii="Times New Roman" w:hAnsi="Times New Roman" w:cs="Times New Roman"/>
          <w:sz w:val="24"/>
          <w:szCs w:val="24"/>
          <w:lang w:val="en-US"/>
        </w:rPr>
        <w:tab/>
        <w:t>(2009), television came to Nigeria through political quagmire between the colonial government under the governorship of James Robertson who accused the leader of the Western Regional Government of unfaithfulness and instigating his people against the government due to the crisis that followed his criticism. This led to the establishment of Western Nigeria Television.</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Okunna (2012), television broadcasting began in Nigeria in October 1959 when the government of the former Western Region started the first television service in Nigeria and Africa, the Western Nigeria Television (WNTV) in Ibadan, Ester Nigeria Television on October 1, 1960 in Enugu. Regional development of television continued, according to ( Ndolo, 2006), the Northern Region government contracted with two foreign firms-Granada TV Limited and Pye Limited, to build its own television service. He went further to report, in March 1962, the Northern Regional Television Service popularly known as RTK (Radio Television Kaduna), started transmission.</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The Federal Government also established its own television service named Nigeria Television Service in Lagos in April 1962, coupled with the establishment of few others, this also paved way for deregulation. To Okoye (2009), by the year 1992, deregulation of the broadcasting industry in Nigeria under the General Ibrahim BadamosiBabangida led military government promulgated decree No 38, which dissolved NTA’s monopoly of running the affairs of television broadcasting in Nigeria. This explains how individuals and corporate bodies began to own stations.</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Today we have various television stations both private and government owned stations like African Independent Television (AIT), Nigeria Television Authority (NTA) and many others.</w:t>
      </w:r>
      <w:r w:rsidRPr="00F21F83">
        <w:rPr>
          <w:rFonts w:ascii="Times New Roman" w:hAnsi="Times New Roman" w:cs="Times New Roman"/>
          <w:sz w:val="24"/>
          <w:szCs w:val="24"/>
          <w:lang w:val="en-US"/>
        </w:rPr>
        <w:tab/>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Television plays an important role because it has the ability to display pictures and sounds. Okunna (2012) posit that, the broadcast medium of television has the added advantage of combining sound with vision qualities to make it one of the most powerful communicative forces in the history of civilization.</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The media despite its advantages, it also has its share of criticism as earlier mentioned in the introduction. To Okunna (2012) “the high cost of television sets and the poor or complete absence of electricity supply, especially in rural areas, make television an urban phenomenon.” To her, television is very expensive and only few can afford it and even at that, epileptic electricity is another hindrance.</w:t>
      </w:r>
    </w:p>
    <w:p w:rsidR="00784700" w:rsidRPr="007A0C59"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sz w:val="24"/>
          <w:szCs w:val="24"/>
          <w:lang w:val="en-US"/>
        </w:rPr>
        <w:tab/>
      </w:r>
      <w:r w:rsidRPr="007A0C59">
        <w:rPr>
          <w:rFonts w:ascii="Times New Roman" w:hAnsi="Times New Roman" w:cs="Times New Roman"/>
          <w:b/>
          <w:sz w:val="24"/>
          <w:szCs w:val="24"/>
          <w:lang w:val="en-US"/>
        </w:rPr>
        <w:t>Political Participation</w:t>
      </w:r>
    </w:p>
    <w:p w:rsidR="00784700" w:rsidRPr="00F21F83" w:rsidRDefault="00784700" w:rsidP="00892331">
      <w:pPr>
        <w:spacing w:line="480" w:lineRule="auto"/>
        <w:ind w:firstLine="720"/>
        <w:rPr>
          <w:rFonts w:ascii="Times New Roman" w:hAnsi="Times New Roman" w:cs="Times New Roman"/>
          <w:b/>
          <w:sz w:val="24"/>
          <w:szCs w:val="24"/>
          <w:lang w:val="en-US"/>
        </w:rPr>
      </w:pPr>
      <w:r w:rsidRPr="00F21F83">
        <w:rPr>
          <w:rFonts w:ascii="Times New Roman" w:hAnsi="Times New Roman" w:cs="Times New Roman"/>
          <w:sz w:val="24"/>
          <w:szCs w:val="24"/>
          <w:lang w:val="en-US"/>
        </w:rPr>
        <w:t xml:space="preserve">Political participation is the activeness of citizens in the election of its leaders in the government. According to Anifowose (2004), political participation are those voluntary activities such as holding public and party office, being a candidate for office, attending election campaigns, voting and exposing oneself to political stimuli. Chatora (2012) views it as those various mechanisms through which the public express their political views and/or exercise their influence on the political process. From the definitions of the above authors it entails that political participation does not only have to do with voting, campaign and expression of views is paramount. </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Awofeso and Adeyemi (2014), political participation is a voluntary which encompasses wide range of political activities, including voting at election, contesting for political and party offices, attending political rallies, joining political parties and more.</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To Lewu (2005), political participation is a variety of ways in which people try to exercise influence over the political processes.  Awolowo and Aluko (2010),  the essence of political participation in any society, either civilized and primitive, is to seek control of power. Abubakar (2011) describes political participation as the involvement of people in any political process before a collective decision is arrived.  In a wider extent, political participation is the engagement of citizen socio-political matters which serve as yardstick for ascertaining who their leaders become. In other words, it may include assessing abilities incumbencies and looking for ways to improve societal ills for a prosperous nation.</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To Nnayeugo and Adibe (2013), political participation include such activities like political discourse , political campaigns, voter registration, the actual voting writing and signing of petitions, attending of civil protests, joining interest groups that engage in lobbying, political advocacy, monitoring and reporting of cases of violation of electoral process  such as frauds, rigging, intimidation, violence, monetary  inducement, underage voting etc.</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Awolowo and Aluko (2010) opine, the essence of political participation in any society, either civilized or primitive, is to seek control of power.</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OpCit Research (2013) in Verba and collegues (1995) gave eight point scale of civic political participation;</w:t>
      </w:r>
    </w:p>
    <w:p w:rsidR="00784700" w:rsidRPr="00F21F83" w:rsidRDefault="00784700" w:rsidP="00892331">
      <w:pPr>
        <w:pStyle w:val="ListParagraph"/>
        <w:numPr>
          <w:ilvl w:val="0"/>
          <w:numId w:val="8"/>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Voting;</w:t>
      </w:r>
    </w:p>
    <w:p w:rsidR="00784700" w:rsidRPr="00F21F83" w:rsidRDefault="00784700" w:rsidP="00892331">
      <w:pPr>
        <w:pStyle w:val="ListParagraph"/>
        <w:numPr>
          <w:ilvl w:val="0"/>
          <w:numId w:val="8"/>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Working in and contributing to electoral campaigns and organizations;</w:t>
      </w:r>
    </w:p>
    <w:p w:rsidR="00784700" w:rsidRPr="00F21F83" w:rsidRDefault="00784700" w:rsidP="00892331">
      <w:pPr>
        <w:pStyle w:val="ListParagraph"/>
        <w:numPr>
          <w:ilvl w:val="0"/>
          <w:numId w:val="8"/>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Contacting government officials;</w:t>
      </w:r>
    </w:p>
    <w:p w:rsidR="00784700" w:rsidRPr="00F21F83" w:rsidRDefault="00784700" w:rsidP="00892331">
      <w:pPr>
        <w:pStyle w:val="ListParagraph"/>
        <w:numPr>
          <w:ilvl w:val="0"/>
          <w:numId w:val="8"/>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Attending protests, marches, or demonstration;</w:t>
      </w:r>
    </w:p>
    <w:p w:rsidR="00784700" w:rsidRPr="00F21F83" w:rsidRDefault="00784700" w:rsidP="00892331">
      <w:pPr>
        <w:pStyle w:val="ListParagraph"/>
        <w:numPr>
          <w:ilvl w:val="0"/>
          <w:numId w:val="8"/>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Working informally with the others to solve some community problems;</w:t>
      </w:r>
    </w:p>
    <w:p w:rsidR="00784700" w:rsidRPr="00F21F83" w:rsidRDefault="00784700" w:rsidP="00892331">
      <w:pPr>
        <w:pStyle w:val="ListParagraph"/>
        <w:numPr>
          <w:ilvl w:val="0"/>
          <w:numId w:val="8"/>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Serving without pay on local elected and appointed boards;</w:t>
      </w:r>
    </w:p>
    <w:p w:rsidR="00784700" w:rsidRPr="00F21F83" w:rsidRDefault="00784700" w:rsidP="00892331">
      <w:pPr>
        <w:pStyle w:val="ListParagraph"/>
        <w:numPr>
          <w:ilvl w:val="0"/>
          <w:numId w:val="8"/>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Being active politically through the intermediation of voluntary association;</w:t>
      </w:r>
    </w:p>
    <w:p w:rsidR="00784700" w:rsidRPr="00F21F83" w:rsidRDefault="00784700" w:rsidP="00892331">
      <w:pPr>
        <w:pStyle w:val="ListParagraph"/>
        <w:numPr>
          <w:ilvl w:val="0"/>
          <w:numId w:val="8"/>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Contributing money to political causes in response to mail solicitations.</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2.2.4. Women Politic</w:t>
      </w:r>
      <w:r w:rsidR="00B70677">
        <w:rPr>
          <w:rFonts w:ascii="Times New Roman" w:hAnsi="Times New Roman" w:cs="Times New Roman"/>
          <w:b/>
          <w:sz w:val="24"/>
          <w:szCs w:val="24"/>
          <w:lang w:val="en-US"/>
        </w:rPr>
        <w:t>al Participation in</w:t>
      </w:r>
      <w:r w:rsidRPr="00F21F83">
        <w:rPr>
          <w:rFonts w:ascii="Times New Roman" w:hAnsi="Times New Roman" w:cs="Times New Roman"/>
          <w:b/>
          <w:sz w:val="24"/>
          <w:szCs w:val="24"/>
          <w:lang w:val="en-US"/>
        </w:rPr>
        <w:t xml:space="preserve"> Nigeria</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 xml:space="preserve">Political participation according to Maclosky (1968), is voluntarily activities shared by members of a society in the selection of their rulers directly or indirectly involved in the information of public policies. According to Okafor and Akokuwebe (2015), in many African countries, such as Nigeria, intolerable social norms, political exclusion and economic unevenness dictate the presence and voice of women in public life. Over the years, women political participation has been relegated to the background. To 2006 Nigeria population census, women constituted 49% of the total population, yet the gender gap between men and women in terms of political representation and economic management is of great concern. </w:t>
      </w:r>
    </w:p>
    <w:tbl>
      <w:tblPr>
        <w:tblStyle w:val="TableGrid"/>
        <w:tblW w:w="0" w:type="auto"/>
        <w:tblInd w:w="360" w:type="dxa"/>
        <w:tblLook w:val="04A0"/>
      </w:tblPr>
      <w:tblGrid>
        <w:gridCol w:w="431"/>
        <w:gridCol w:w="1879"/>
        <w:gridCol w:w="1243"/>
        <w:gridCol w:w="1243"/>
        <w:gridCol w:w="1105"/>
        <w:gridCol w:w="1105"/>
        <w:gridCol w:w="1105"/>
        <w:gridCol w:w="1105"/>
      </w:tblGrid>
      <w:tr w:rsidR="00784700" w:rsidRPr="00F21F83" w:rsidTr="00964697">
        <w:trPr>
          <w:trHeight w:val="809"/>
        </w:trPr>
        <w:tc>
          <w:tcPr>
            <w:tcW w:w="434"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s/</w:t>
            </w:r>
          </w:p>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N</w:t>
            </w:r>
          </w:p>
        </w:tc>
        <w:tc>
          <w:tcPr>
            <w:tcW w:w="1912"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POSITIONS</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NUMBER</w:t>
            </w:r>
          </w:p>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OF SEATS</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NUMBER OF WOMEN IN 1999</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2003</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2007</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2011</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2015</w:t>
            </w:r>
          </w:p>
        </w:tc>
      </w:tr>
      <w:tr w:rsidR="00784700" w:rsidRPr="00F21F83" w:rsidTr="00964697">
        <w:tc>
          <w:tcPr>
            <w:tcW w:w="434"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1.</w:t>
            </w:r>
          </w:p>
        </w:tc>
        <w:tc>
          <w:tcPr>
            <w:tcW w:w="1912"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Presidency</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r>
      <w:tr w:rsidR="00784700" w:rsidRPr="00F21F83" w:rsidTr="00964697">
        <w:tc>
          <w:tcPr>
            <w:tcW w:w="434"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w:t>
            </w:r>
          </w:p>
        </w:tc>
        <w:tc>
          <w:tcPr>
            <w:tcW w:w="1912"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Senate</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109</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4</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8</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7</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8</w:t>
            </w:r>
          </w:p>
        </w:tc>
      </w:tr>
      <w:tr w:rsidR="00784700" w:rsidRPr="00F21F83" w:rsidTr="00964697">
        <w:tc>
          <w:tcPr>
            <w:tcW w:w="434"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w:t>
            </w:r>
          </w:p>
        </w:tc>
        <w:tc>
          <w:tcPr>
            <w:tcW w:w="1912"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House of Reps</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360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12</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21</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26</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26</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14</w:t>
            </w:r>
          </w:p>
        </w:tc>
      </w:tr>
      <w:tr w:rsidR="00784700" w:rsidRPr="00F21F83" w:rsidTr="00964697">
        <w:tc>
          <w:tcPr>
            <w:tcW w:w="434"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4.</w:t>
            </w:r>
          </w:p>
        </w:tc>
        <w:tc>
          <w:tcPr>
            <w:tcW w:w="1912"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Governorship</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36</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0</w:t>
            </w:r>
          </w:p>
        </w:tc>
      </w:tr>
      <w:tr w:rsidR="00784700" w:rsidRPr="00F21F83" w:rsidTr="00964697">
        <w:tc>
          <w:tcPr>
            <w:tcW w:w="434"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5.</w:t>
            </w:r>
          </w:p>
        </w:tc>
        <w:tc>
          <w:tcPr>
            <w:tcW w:w="1912"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Deputy Governorship</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36</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1</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6</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4</w:t>
            </w:r>
          </w:p>
        </w:tc>
      </w:tr>
      <w:tr w:rsidR="00784700" w:rsidRPr="00F21F83" w:rsidTr="00964697">
        <w:tc>
          <w:tcPr>
            <w:tcW w:w="434"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6.</w:t>
            </w:r>
          </w:p>
        </w:tc>
        <w:tc>
          <w:tcPr>
            <w:tcW w:w="1912"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36 State Houses of Assembly</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990</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12</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28</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67</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94</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46</w:t>
            </w:r>
          </w:p>
        </w:tc>
      </w:tr>
      <w:tr w:rsidR="00784700" w:rsidRPr="00F21F83" w:rsidTr="00964697">
        <w:tc>
          <w:tcPr>
            <w:tcW w:w="434"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p>
        </w:tc>
        <w:tc>
          <w:tcPr>
            <w:tcW w:w="1912"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Total</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1533</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28</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67</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94</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98</w:t>
            </w:r>
          </w:p>
        </w:tc>
        <w:tc>
          <w:tcPr>
            <w:tcW w:w="1145"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72</w:t>
            </w:r>
          </w:p>
        </w:tc>
      </w:tr>
    </w:tbl>
    <w:p w:rsidR="00784700" w:rsidRPr="00F21F83" w:rsidRDefault="00784700" w:rsidP="00892331">
      <w:pPr>
        <w:pStyle w:val="ListParagraph"/>
        <w:spacing w:line="480" w:lineRule="auto"/>
        <w:ind w:left="360"/>
        <w:rPr>
          <w:rFonts w:ascii="Times New Roman" w:hAnsi="Times New Roman" w:cs="Times New Roman"/>
          <w:i/>
          <w:sz w:val="24"/>
          <w:szCs w:val="24"/>
          <w:lang w:val="en-US"/>
        </w:rPr>
      </w:pPr>
      <w:r w:rsidRPr="00F21F83">
        <w:rPr>
          <w:rFonts w:ascii="Times New Roman" w:hAnsi="Times New Roman" w:cs="Times New Roman"/>
          <w:i/>
          <w:sz w:val="24"/>
          <w:szCs w:val="24"/>
          <w:lang w:val="en-US"/>
        </w:rPr>
        <w:t>Source: SEO Version of 2015 Nigeria Election Observation Report, compared with Analysis of Nigeria Women’s Score Card in 2015 polls ‘’Singaporean Journal of business Economics and Management Studies vol.4, No 4, 2015’’ and data from INEC’s web site.</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The table above represents the number of women in the political arena of Nigeria since 1999.</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 xml:space="preserve">Political equality </w:t>
      </w:r>
      <w:r w:rsidR="00861EAC">
        <w:rPr>
          <w:rFonts w:ascii="Times New Roman" w:hAnsi="Times New Roman" w:cs="Times New Roman"/>
          <w:sz w:val="24"/>
          <w:szCs w:val="24"/>
          <w:lang w:val="en-US"/>
        </w:rPr>
        <w:t xml:space="preserve">is </w:t>
      </w:r>
      <w:r w:rsidRPr="00F21F83">
        <w:rPr>
          <w:rFonts w:ascii="Times New Roman" w:hAnsi="Times New Roman" w:cs="Times New Roman"/>
          <w:sz w:val="24"/>
          <w:szCs w:val="24"/>
          <w:lang w:val="en-US"/>
        </w:rPr>
        <w:t>questionable in African, although progress has been made, men have had better share and asset control</w:t>
      </w:r>
      <w:r>
        <w:rPr>
          <w:rFonts w:ascii="Times New Roman" w:hAnsi="Times New Roman" w:cs="Times New Roman"/>
          <w:sz w:val="24"/>
          <w:szCs w:val="24"/>
          <w:lang w:val="en-US"/>
        </w:rPr>
        <w:t xml:space="preserve"> l</w:t>
      </w:r>
      <w:r w:rsidRPr="00F21F83">
        <w:rPr>
          <w:rFonts w:ascii="Times New Roman" w:hAnsi="Times New Roman" w:cs="Times New Roman"/>
          <w:sz w:val="24"/>
          <w:szCs w:val="24"/>
          <w:lang w:val="en-US"/>
        </w:rPr>
        <w:t xml:space="preserve">ack of awareness has also led to situation where women become dependent on male political positions or political parties.  </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According to Okafor and Akokuwebe (2015), In Nigeria, women lack effective power or influence, especially in federal government structure, many of them do not have the necessary skills to present ideas effectively.  . </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Okafor (2010) “Nigeria politics is replete with political thuggery, arson, political killings and excessive use of money, ritual, blackmail and other forms of electoral violence. These vices discourage good number of women from participating in politics.”  Okafor and Akokuwebe (2015) “one of the important reasons why women have not received adequate benefits from years of planning and development is their inadequate representation, non-participation and non involvement in the preparation and execution of plans for their economic and social justice </w:t>
      </w:r>
      <w:r w:rsidRPr="00F21F83">
        <w:rPr>
          <w:rFonts w:ascii="Times New Roman" w:hAnsi="Times New Roman" w:cs="Times New Roman"/>
          <w:sz w:val="24"/>
          <w:szCs w:val="24"/>
          <w:lang w:val="en-US"/>
        </w:rPr>
        <w:lastRenderedPageBreak/>
        <w:t xml:space="preserve">through decentralized institution.”  Shamim and Kumari (2002) records that most political parties do not even maintain data on their women membership and few women are granted tickets for election. Since politics is dominated by male folks, all financial, economic, commercial and political and political negotiation conducted outside the home are by male, this is a huge challenge for Nigerian women as they have limited access  to decision-making process  and they have severe lack of access to and control of financial resources. </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According to Oni and Abgude (2011), there have various degrees of women’s participation in Nigeria’s politics and governance and varying sets of limiting factors to their full involvement in the mainstream political development of the nation.</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Some of the factors include but are not limited to the following;</w:t>
      </w:r>
    </w:p>
    <w:p w:rsidR="00784700" w:rsidRPr="00F21F83" w:rsidRDefault="00784700" w:rsidP="00892331">
      <w:pPr>
        <w:pStyle w:val="ListParagraph"/>
        <w:numPr>
          <w:ilvl w:val="0"/>
          <w:numId w:val="7"/>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Okafor and Akokuwebe (2015), intolerable socio-cultural practices such as widowhood practices, female genital mutilation (FGM), restive religious practices  (as observed in the northern geo-political zone) and purdah system as (observed in the northern part of the country). Many of these socio-cultural practices create barriers to women empowerment and gender equality, thereby placing a clearly greater burden to women. To Aina (2012), the shrouding different exclusions and deprivation in cultural and traditional beliefs often deprive them access to information, education and wealth-creating assets, such as land, capital (including credit facilities), labour and entrepreneurial skills. These restriction created by socio-cultural practices can be attributed to the poor participation of women to the political process and decision making. </w:t>
      </w:r>
    </w:p>
    <w:p w:rsidR="00784700" w:rsidRPr="00F21F83" w:rsidRDefault="00784700" w:rsidP="00892331">
      <w:pPr>
        <w:pStyle w:val="ListParagraph"/>
        <w:numPr>
          <w:ilvl w:val="0"/>
          <w:numId w:val="7"/>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Dehumanizing treatment of widows, wife battering and other subjugating tendencies that can eventually make a woman to lose self-confidence. Such practices keep women “silent” in the public sphere and also private domain (Aina, 2012).</w:t>
      </w:r>
    </w:p>
    <w:p w:rsidR="00784700" w:rsidRPr="00F21F83" w:rsidRDefault="00784700" w:rsidP="00892331">
      <w:pPr>
        <w:pStyle w:val="ListParagraph"/>
        <w:numPr>
          <w:ilvl w:val="0"/>
          <w:numId w:val="7"/>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Okafor, Fagbemi and Hassan (2011), conventional constraints against women in striving to attain political and organizational leadership roles to the top.</w:t>
      </w:r>
    </w:p>
    <w:p w:rsidR="00784700" w:rsidRPr="00F21F83" w:rsidRDefault="00784700" w:rsidP="00892331">
      <w:pPr>
        <w:pStyle w:val="ListParagraph"/>
        <w:numPr>
          <w:ilvl w:val="0"/>
          <w:numId w:val="7"/>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Aina (2012), exclusion of girls from obtaining their share of family inheritance. In almost all the states of the federation, women have no right over land and landed property, as they cannot, under customary laws, inherit land/landed property, neither directly from their fathers nor from their husbands.</w:t>
      </w:r>
    </w:p>
    <w:p w:rsidR="00784700" w:rsidRPr="00F21F83" w:rsidRDefault="00784700" w:rsidP="00892331">
      <w:pPr>
        <w:pStyle w:val="ListParagraph"/>
        <w:numPr>
          <w:ilvl w:val="0"/>
          <w:numId w:val="7"/>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The traditional role of the women and the girl-child in carrying out household chores, which often leaves them with little or no time for formal education and self –development  (Okafor and Akokuwebe, 2015)</w:t>
      </w:r>
    </w:p>
    <w:p w:rsidR="00784700" w:rsidRPr="00F21F83" w:rsidRDefault="00784700" w:rsidP="00892331">
      <w:pPr>
        <w:pStyle w:val="ListParagraph"/>
        <w:numPr>
          <w:ilvl w:val="0"/>
          <w:numId w:val="7"/>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Patriarchal setting in African family societies. The low status of the Nigerian women is greatly reproduced by the culture of male supremacy inherent in local tradition and cultures, including religious idiosyncrasies (Aina, 2012).</w:t>
      </w:r>
    </w:p>
    <w:p w:rsidR="00784700" w:rsidRPr="00F21F83" w:rsidRDefault="00784700" w:rsidP="00892331">
      <w:pPr>
        <w:spacing w:line="480" w:lineRule="auto"/>
        <w:ind w:left="720"/>
        <w:rPr>
          <w:rFonts w:ascii="Times New Roman" w:hAnsi="Times New Roman" w:cs="Times New Roman"/>
          <w:sz w:val="24"/>
          <w:szCs w:val="24"/>
          <w:lang w:val="en-US"/>
        </w:rPr>
      </w:pPr>
      <w:r w:rsidRPr="00F21F83">
        <w:rPr>
          <w:rFonts w:ascii="Times New Roman" w:hAnsi="Times New Roman" w:cs="Times New Roman"/>
          <w:sz w:val="24"/>
          <w:szCs w:val="24"/>
          <w:lang w:val="en-US"/>
        </w:rPr>
        <w:t>Matland (2005), spelt out three stages women must pass before entering national parliament;</w:t>
      </w:r>
    </w:p>
    <w:p w:rsidR="00784700" w:rsidRPr="00F21F83" w:rsidRDefault="00784700" w:rsidP="00892331">
      <w:pPr>
        <w:pStyle w:val="ListParagraph"/>
        <w:numPr>
          <w:ilvl w:val="0"/>
          <w:numId w:val="9"/>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They need to select themselves.</w:t>
      </w:r>
    </w:p>
    <w:p w:rsidR="00784700" w:rsidRPr="00F21F83" w:rsidRDefault="00784700" w:rsidP="00892331">
      <w:pPr>
        <w:pStyle w:val="ListParagraph"/>
        <w:numPr>
          <w:ilvl w:val="0"/>
          <w:numId w:val="9"/>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They need to be selected as candidates by the parties; and,</w:t>
      </w:r>
    </w:p>
    <w:p w:rsidR="00784700" w:rsidRPr="00F21F83" w:rsidRDefault="00784700" w:rsidP="00892331">
      <w:pPr>
        <w:pStyle w:val="ListParagraph"/>
        <w:numPr>
          <w:ilvl w:val="0"/>
          <w:numId w:val="9"/>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They need to be selected by voters. </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Matland equally noted that at first stage already, there are more men than women.</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ab/>
        <w:t>OpClit Research (2013), notes that “in order for women to make the first “stage” of a journey into politics, the; literature identified that interest in politics is an important prerequisite.”</w:t>
      </w:r>
    </w:p>
    <w:p w:rsidR="00784700" w:rsidRPr="00F21F83" w:rsidRDefault="00784700" w:rsidP="00892331">
      <w:pPr>
        <w:pStyle w:val="ListParagraph"/>
        <w:numPr>
          <w:ilvl w:val="2"/>
          <w:numId w:val="4"/>
        </w:num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Use </w:t>
      </w:r>
      <w:r w:rsidR="00F01E12" w:rsidRPr="00F21F83">
        <w:rPr>
          <w:rFonts w:ascii="Times New Roman" w:hAnsi="Times New Roman" w:cs="Times New Roman"/>
          <w:b/>
          <w:sz w:val="24"/>
          <w:szCs w:val="24"/>
          <w:lang w:val="en-US"/>
        </w:rPr>
        <w:t>of Media</w:t>
      </w:r>
      <w:r w:rsidRPr="00F21F83">
        <w:rPr>
          <w:rFonts w:ascii="Times New Roman" w:hAnsi="Times New Roman" w:cs="Times New Roman"/>
          <w:b/>
          <w:sz w:val="24"/>
          <w:szCs w:val="24"/>
          <w:lang w:val="en-US"/>
        </w:rPr>
        <w:t xml:space="preserve"> for Political Discourse.</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According to Van Dijk (1997), political discourse is identified by its actors, viz, politicians. He went further to say “the vast bulk of studies of political discourse are about the text and talk of professional politicians or political institutions, such as president and prime ministers and other members of government, politician and political parties, both at local, national and international levels.” Islam (2017), politicians imply various strategies and techniques through political activities, acts and speeches to uphold their ideologies through political discourse.</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According to Adebanwi (2000).The convergence of political leadership and communication through mass media content, has been found to impact the socio-economic lives of the citizens. To Blumler and Gurevitch (2000) political communication has become a viable field of theoretical exploration, characterized by the constant revisiting in order to appreciate its conceptual foundation.</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Studies (Flew, 2005, Boy and Ellison 2007) notes, the possibilities for promoting an expanded conception of democratic political participation through information and communications technologies (ICT) have been widely observed. Television, radio, newspaper and social media (new media) as leading players for political discourse made their mark in the polity. </w:t>
      </w:r>
    </w:p>
    <w:p w:rsidR="00784700" w:rsidRPr="00F21F83" w:rsidRDefault="00784700" w:rsidP="0089233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F21F83">
        <w:rPr>
          <w:rFonts w:ascii="Times New Roman" w:hAnsi="Times New Roman" w:cs="Times New Roman"/>
          <w:sz w:val="24"/>
          <w:szCs w:val="24"/>
          <w:lang w:val="en-US"/>
        </w:rPr>
        <w:t>Odoeemelam and Adibe (2012</w:t>
      </w:r>
      <w:r w:rsidR="00335A38" w:rsidRPr="00F21F83">
        <w:rPr>
          <w:rFonts w:ascii="Times New Roman" w:hAnsi="Times New Roman" w:cs="Times New Roman"/>
          <w:sz w:val="24"/>
          <w:szCs w:val="24"/>
          <w:lang w:val="en-US"/>
        </w:rPr>
        <w:t>)</w:t>
      </w:r>
      <w:r w:rsidRPr="00F21F83">
        <w:rPr>
          <w:rFonts w:ascii="Times New Roman" w:hAnsi="Times New Roman" w:cs="Times New Roman"/>
          <w:sz w:val="24"/>
          <w:szCs w:val="24"/>
          <w:lang w:val="en-US"/>
        </w:rPr>
        <w:t xml:space="preserve"> discourse on the role of social media on political participation and e-governance is often times influenced by the public sphere paradigm. To Anyadike, Ebeze and Odoemelam (2014), politicians in technologically advanced countries have already used online tools to great effect-most notably Barack Obama, raised nearly ₴750 million for his 2008 United States presidential campaign. Flew (2005) however, in his study, identified six requirements for using social media to enhance the democratic process:</w:t>
      </w:r>
    </w:p>
    <w:p w:rsidR="00784700" w:rsidRPr="00F21F83" w:rsidRDefault="00784700" w:rsidP="00892331">
      <w:pPr>
        <w:pStyle w:val="ListParagraph"/>
        <w:numPr>
          <w:ilvl w:val="0"/>
          <w:numId w:val="10"/>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Widespread and effective access to decision-makers</w:t>
      </w:r>
    </w:p>
    <w:p w:rsidR="00784700" w:rsidRPr="00F21F83" w:rsidRDefault="00784700" w:rsidP="00892331">
      <w:pPr>
        <w:pStyle w:val="ListParagraph"/>
        <w:numPr>
          <w:ilvl w:val="0"/>
          <w:numId w:val="10"/>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Provision of relevant and timely information</w:t>
      </w:r>
    </w:p>
    <w:p w:rsidR="00784700" w:rsidRPr="00F21F83" w:rsidRDefault="00784700" w:rsidP="00892331">
      <w:pPr>
        <w:pStyle w:val="ListParagraph"/>
        <w:numPr>
          <w:ilvl w:val="0"/>
          <w:numId w:val="10"/>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Interaction within and between institutionally, politically or geographically distinct network communities</w:t>
      </w:r>
    </w:p>
    <w:p w:rsidR="00784700" w:rsidRPr="00F21F83" w:rsidRDefault="00784700" w:rsidP="00892331">
      <w:pPr>
        <w:pStyle w:val="ListParagraph"/>
        <w:numPr>
          <w:ilvl w:val="0"/>
          <w:numId w:val="10"/>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Access to various positions in relation to policy issues</w:t>
      </w:r>
    </w:p>
    <w:p w:rsidR="00784700" w:rsidRPr="00F21F83" w:rsidRDefault="00784700" w:rsidP="00892331">
      <w:pPr>
        <w:pStyle w:val="ListParagraph"/>
        <w:numPr>
          <w:ilvl w:val="0"/>
          <w:numId w:val="10"/>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The capacity to register choices, and awareness of the implication of different choices</w:t>
      </w:r>
    </w:p>
    <w:p w:rsidR="00784700" w:rsidRPr="00F21F83" w:rsidRDefault="00784700" w:rsidP="00892331">
      <w:pPr>
        <w:pStyle w:val="ListParagraph"/>
        <w:numPr>
          <w:ilvl w:val="0"/>
          <w:numId w:val="10"/>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Evidence that such deliberations have informed actions by governing institutions or elected representatives in relation to those issues.</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According to Adibe, Odoemelam and Chibuwe (2011), ex-president Goodluck Jonathan who also made use of the social media on Wednesday, September 15, 2010 announced his bid to be president in the land of face book. He informed his 2017,000 on the works most popular network, 24hrs later, 4,000 more fans joined his page. By the day of the election on 16</w:t>
      </w:r>
      <w:r w:rsidRPr="00F21F83">
        <w:rPr>
          <w:rFonts w:ascii="Times New Roman" w:hAnsi="Times New Roman" w:cs="Times New Roman"/>
          <w:sz w:val="24"/>
          <w:szCs w:val="24"/>
          <w:vertAlign w:val="superscript"/>
          <w:lang w:val="en-US"/>
        </w:rPr>
        <w:t>th</w:t>
      </w:r>
      <w:r w:rsidRPr="00F21F83">
        <w:rPr>
          <w:rFonts w:ascii="Times New Roman" w:hAnsi="Times New Roman" w:cs="Times New Roman"/>
          <w:sz w:val="24"/>
          <w:szCs w:val="24"/>
          <w:lang w:val="en-US"/>
        </w:rPr>
        <w:t xml:space="preserve"> April 2011, he had over half a million followers in addition in addition to approximately 3million registered Nigerians on Facebook and 60,000 on twitter.</w:t>
      </w:r>
    </w:p>
    <w:p w:rsidR="00784700" w:rsidRPr="00F21F83" w:rsidRDefault="00784700"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2.3</w:t>
      </w:r>
      <w:r w:rsidRPr="00F21F83">
        <w:rPr>
          <w:rFonts w:ascii="Times New Roman" w:hAnsi="Times New Roman" w:cs="Times New Roman"/>
          <w:b/>
          <w:sz w:val="24"/>
          <w:szCs w:val="24"/>
          <w:lang w:val="en-US"/>
        </w:rPr>
        <w:t xml:space="preserve"> Review of Related Studies</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A study carried out by Annete. A (2014),</w:t>
      </w:r>
      <w:r w:rsidRPr="00F21F83">
        <w:rPr>
          <w:rFonts w:ascii="Times New Roman" w:hAnsi="Times New Roman" w:cs="Times New Roman"/>
          <w:i/>
          <w:sz w:val="24"/>
          <w:szCs w:val="24"/>
          <w:lang w:val="en-US"/>
        </w:rPr>
        <w:t>Perception of Women in Political Leadership Position in Nigeria,</w:t>
      </w:r>
      <w:r w:rsidRPr="00F21F83">
        <w:rPr>
          <w:rFonts w:ascii="Times New Roman" w:hAnsi="Times New Roman" w:cs="Times New Roman"/>
          <w:sz w:val="24"/>
          <w:szCs w:val="24"/>
          <w:lang w:val="en-US"/>
        </w:rPr>
        <w:t xml:space="preserve"> had the objective of exploring and describing the perception and experiences of Nigerian Women on gender equality and other issues affecting their political leadership. The research question delve into describing how women participation in the political sector and their challenges. Ten women were purposely selected in the political position and interviewed. Coding was included in data analyses, categorizing and analyzing themes were also involved. The seven (7) resulting themes were underrepresentation, gender inequality, male dominance, women empowerment, spousal support/approval, financial support and legislation reform.</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Finding shows that women were still underrepresented in the political sector of government and lack of political power as they strive for equality to emerge as political leaders. The implication of social change is to educate the public, inform policy makers and to create legislatives to support an equitable society in Nigeria which would enable women to participate fully in political process.</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 xml:space="preserve">Another study carried out by Luka R.C (2011), titled </w:t>
      </w:r>
      <w:r w:rsidRPr="00F21F83">
        <w:rPr>
          <w:rFonts w:ascii="Times New Roman" w:hAnsi="Times New Roman" w:cs="Times New Roman"/>
          <w:i/>
          <w:sz w:val="24"/>
          <w:szCs w:val="24"/>
          <w:lang w:val="en-US"/>
        </w:rPr>
        <w:t xml:space="preserve">Women and Political Participation in Nigeria; the Imperative of Empowerment </w:t>
      </w:r>
      <w:r w:rsidRPr="00F21F83">
        <w:rPr>
          <w:rFonts w:ascii="Times New Roman" w:hAnsi="Times New Roman" w:cs="Times New Roman"/>
          <w:sz w:val="24"/>
          <w:szCs w:val="24"/>
          <w:lang w:val="en-US"/>
        </w:rPr>
        <w:t>in a Journal of Social Science and Public Policy, strive to find out specific factors responsible for low level of political participation of women and to proffer recommendation that will enhance women’s participation in political activities. In sight of this, the study made use of existing data.</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 xml:space="preserve">The researcher found that women actually face massive set back from participating in politics. Aside the fact that majority of husbands may not allow their wives to participate in politics, the study many of the female folks believe that participating in politics would prevent them from taking care of their families. Luca (2011), fear of broken homes, breeding </w:t>
      </w:r>
      <w:r w:rsidRPr="00F21F83">
        <w:rPr>
          <w:rFonts w:ascii="Times New Roman" w:hAnsi="Times New Roman" w:cs="Times New Roman"/>
          <w:sz w:val="24"/>
          <w:szCs w:val="24"/>
          <w:lang w:val="en-US"/>
        </w:rPr>
        <w:lastRenderedPageBreak/>
        <w:t>irresponsible children and the need to perform their domestic activities were identified as major reasons preventing them from going into politics.</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The researcher also noted the issue of thuggery, violence, intimidation and money politics are seen as secondary in women political participation in Nigeria. In order to ensure active participation of women in politics, civil society organization, government as well as political parties should increase the level of awareness of women by organizing seminar/workshops not only in cities but also in villages. Attendance to such seminar should be open to both women and men alike.  Men should be given proper orientation to allow their women to participate in politics. This is necessary as most male respondents are of the opinion that any woman in politics is irresponsible. In addition, government at all level should encourage girl child education. Luka (2011) posits that, women have nothing to lose by their participation on the social, economic and policy scene; the incentives to gain are limitless.</w:t>
      </w:r>
    </w:p>
    <w:p w:rsidR="00784700" w:rsidRPr="00F21F83" w:rsidRDefault="00784700" w:rsidP="00892331">
      <w:pPr>
        <w:spacing w:line="480" w:lineRule="auto"/>
        <w:rPr>
          <w:rFonts w:ascii="Times New Roman" w:hAnsi="Times New Roman" w:cs="Times New Roman"/>
          <w:sz w:val="24"/>
          <w:szCs w:val="24"/>
        </w:rPr>
      </w:pPr>
      <w:r w:rsidRPr="00F21F83">
        <w:rPr>
          <w:rFonts w:ascii="Times New Roman" w:hAnsi="Times New Roman" w:cs="Times New Roman"/>
          <w:sz w:val="24"/>
          <w:szCs w:val="24"/>
          <w:lang w:val="en-US"/>
        </w:rPr>
        <w:tab/>
        <w:t xml:space="preserve">Another study carried out by ShafqatMunia (2014), </w:t>
      </w:r>
      <w:r w:rsidRPr="00F21F83">
        <w:rPr>
          <w:rFonts w:ascii="Times New Roman" w:hAnsi="Times New Roman" w:cs="Times New Roman"/>
          <w:i/>
          <w:sz w:val="24"/>
          <w:szCs w:val="24"/>
          <w:lang w:val="en-US"/>
        </w:rPr>
        <w:t xml:space="preserve">Media Analysis of Women’s Participation in Politic, </w:t>
      </w:r>
      <w:r w:rsidRPr="00F21F83">
        <w:rPr>
          <w:rFonts w:ascii="Times New Roman" w:hAnsi="Times New Roman" w:cs="Times New Roman"/>
          <w:sz w:val="24"/>
          <w:szCs w:val="24"/>
        </w:rPr>
        <w:t>The study on media analysis of women’s political participation provides a well researched and thought provoking policy position that the frequency of coverage of women politicians increased, but this increase could not be translated into acceptance of women politicians in society because they are put in a negative light on media. The researcher highlights the space available in the media and the need for women to take advantage of it for their political gains. The study provides an opportunity to media professional as well to review their current coverage pattern for women politicians.</w:t>
      </w:r>
    </w:p>
    <w:p w:rsidR="00784700" w:rsidRPr="00F21F83" w:rsidRDefault="00784700" w:rsidP="00892331">
      <w:pPr>
        <w:spacing w:line="480" w:lineRule="auto"/>
        <w:rPr>
          <w:rFonts w:ascii="Times New Roman" w:hAnsi="Times New Roman" w:cs="Times New Roman"/>
          <w:sz w:val="24"/>
          <w:szCs w:val="24"/>
        </w:rPr>
      </w:pPr>
      <w:r w:rsidRPr="00F21F83">
        <w:rPr>
          <w:rFonts w:ascii="Times New Roman" w:hAnsi="Times New Roman" w:cs="Times New Roman"/>
          <w:sz w:val="24"/>
          <w:szCs w:val="24"/>
        </w:rPr>
        <w:tab/>
        <w:t xml:space="preserve">Omojola (2014), </w:t>
      </w:r>
      <w:r w:rsidRPr="00F21F83">
        <w:rPr>
          <w:rFonts w:ascii="Times New Roman" w:hAnsi="Times New Roman" w:cs="Times New Roman"/>
          <w:i/>
          <w:sz w:val="24"/>
          <w:szCs w:val="24"/>
        </w:rPr>
        <w:t xml:space="preserve">Women’s Political Visibility and Media Access: the Case Study of Nigeria. This </w:t>
      </w:r>
      <w:r w:rsidRPr="00F21F83">
        <w:rPr>
          <w:rFonts w:ascii="Times New Roman" w:hAnsi="Times New Roman" w:cs="Times New Roman"/>
          <w:sz w:val="24"/>
          <w:szCs w:val="24"/>
        </w:rPr>
        <w:t xml:space="preserve">work exposes the connection between the logic of commercialism and its influence </w:t>
      </w:r>
      <w:r w:rsidRPr="00F21F83">
        <w:rPr>
          <w:rFonts w:ascii="Times New Roman" w:hAnsi="Times New Roman" w:cs="Times New Roman"/>
          <w:sz w:val="24"/>
          <w:szCs w:val="24"/>
        </w:rPr>
        <w:lastRenderedPageBreak/>
        <w:t>on the visibility on the politically active women; it also shows that significant relationship between citizen’s exposure to television broadcast and political participation. The broadcasts encourage them to find information political parties and election of candidates. The researcher traces women political participation in Nigeria and advice female folk to avoid reoccurrence of dismal outings in the previous elections and be strategic about the future. It equally found the inadequate media access is a major barrier to the realization of women political aspirations in Nigeria.</w:t>
      </w:r>
    </w:p>
    <w:p w:rsidR="00784700" w:rsidRPr="00F21F83" w:rsidRDefault="00784700" w:rsidP="00892331">
      <w:pPr>
        <w:spacing w:line="480" w:lineRule="auto"/>
        <w:rPr>
          <w:rFonts w:ascii="Times New Roman" w:hAnsi="Times New Roman" w:cs="Times New Roman"/>
          <w:sz w:val="24"/>
          <w:szCs w:val="24"/>
        </w:rPr>
      </w:pPr>
      <w:r w:rsidRPr="00F21F83">
        <w:rPr>
          <w:rFonts w:ascii="Times New Roman" w:hAnsi="Times New Roman" w:cs="Times New Roman"/>
          <w:sz w:val="24"/>
          <w:szCs w:val="24"/>
        </w:rPr>
        <w:tab/>
        <w:t xml:space="preserve">Another study carried out by Tiffany D. and Stephanie M. Burchard (2012) </w:t>
      </w:r>
      <w:r w:rsidRPr="00F21F83">
        <w:rPr>
          <w:rFonts w:ascii="Times New Roman" w:hAnsi="Times New Roman" w:cs="Times New Roman"/>
          <w:i/>
          <w:sz w:val="24"/>
          <w:szCs w:val="24"/>
        </w:rPr>
        <w:t xml:space="preserve">Engendering Politics: The Impact of Descriptive Representation on Women’s Political Engagement in Sub-saharan Africa. </w:t>
      </w:r>
      <w:r w:rsidRPr="00F21F83">
        <w:rPr>
          <w:rFonts w:ascii="Times New Roman" w:hAnsi="Times New Roman" w:cs="Times New Roman"/>
          <w:sz w:val="24"/>
          <w:szCs w:val="24"/>
        </w:rPr>
        <w:t>This is Comparative Studies, centred on the purpose of contributing to the understanding of how the presence of women in elite positions of political power affects the political engagement of individual women.  The intuition is that women’s increased political participation at the elite level, by augmenting women’s symbolic representation, should encourage women’s political engagement at the mass or citizen level. In order to test the hypothesis, the researchers examine how the political presence of women in twenty (20) sub-Saharan African legislatures affects women’s individual-level political engagement in their respective countries. The researcher also found women descriptive representation increases the political engagement gender gap diminishes. The researcher’s findings also suggest that the incorporation of women into political institution encourages the political engagement of women at the citizen level.</w:t>
      </w:r>
    </w:p>
    <w:p w:rsidR="00784700" w:rsidRPr="00F21F83" w:rsidRDefault="00784700" w:rsidP="00892331">
      <w:pPr>
        <w:spacing w:line="480" w:lineRule="auto"/>
        <w:rPr>
          <w:rFonts w:ascii="Times New Roman" w:hAnsi="Times New Roman" w:cs="Times New Roman"/>
          <w:sz w:val="24"/>
          <w:szCs w:val="24"/>
        </w:rPr>
      </w:pPr>
      <w:r w:rsidRPr="00F21F83">
        <w:rPr>
          <w:rFonts w:ascii="Times New Roman" w:hAnsi="Times New Roman" w:cs="Times New Roman"/>
          <w:sz w:val="24"/>
          <w:szCs w:val="24"/>
        </w:rPr>
        <w:tab/>
        <w:t xml:space="preserve">Another work reviewed here is done by Awofeso O. and Odeyemi I (2014), </w:t>
      </w:r>
      <w:r w:rsidRPr="00F21F83">
        <w:rPr>
          <w:rFonts w:ascii="Times New Roman" w:hAnsi="Times New Roman" w:cs="Times New Roman"/>
          <w:i/>
          <w:sz w:val="24"/>
          <w:szCs w:val="24"/>
        </w:rPr>
        <w:t>Gender and Political Participation in Nigeria: a cultural perspective</w:t>
      </w:r>
      <w:r w:rsidRPr="00F21F83">
        <w:rPr>
          <w:rFonts w:ascii="Times New Roman" w:hAnsi="Times New Roman" w:cs="Times New Roman"/>
          <w:sz w:val="24"/>
          <w:szCs w:val="24"/>
        </w:rPr>
        <w:t xml:space="preserve">. Keywords according to this study are participation, politics, election, gender and political parties. The researcher review the historical </w:t>
      </w:r>
      <w:r w:rsidRPr="00F21F83">
        <w:rPr>
          <w:rFonts w:ascii="Times New Roman" w:hAnsi="Times New Roman" w:cs="Times New Roman"/>
          <w:sz w:val="24"/>
          <w:szCs w:val="24"/>
        </w:rPr>
        <w:lastRenderedPageBreak/>
        <w:t xml:space="preserve">evidence in many societies both during the ancient and modern period supports the idea and male domination over female folks in many spheres of human endeavour. Aina (2012), Soetan (2014) and Agbalajobi (2010) agrees with this fact when they unveiled the travail of the female gender humiliation, manipulation and marginalization through a number of culturally biased norms and practices which has culminated into a systematic institutionalization of male priority over the female in all spheres of life. The researcher also highlights the fact that Nigeria political scene has been characterized by partriarchism which in words of Heywood (2007) ‘rule by men.’ </w:t>
      </w:r>
    </w:p>
    <w:p w:rsidR="00784700" w:rsidRPr="00F21F83" w:rsidRDefault="00784700" w:rsidP="00892331">
      <w:pPr>
        <w:spacing w:line="480" w:lineRule="auto"/>
        <w:rPr>
          <w:rFonts w:ascii="Times New Roman" w:hAnsi="Times New Roman" w:cs="Times New Roman"/>
          <w:sz w:val="24"/>
          <w:szCs w:val="24"/>
        </w:rPr>
      </w:pPr>
      <w:r w:rsidRPr="00F21F83">
        <w:rPr>
          <w:rFonts w:ascii="Times New Roman" w:hAnsi="Times New Roman" w:cs="Times New Roman"/>
          <w:sz w:val="24"/>
          <w:szCs w:val="24"/>
        </w:rPr>
        <w:tab/>
        <w:t>Two concepts were also clarified by the researcher, Feminism and Gender. Feminism is considered here as both ‘critique and an ideology’ (Udokang and Owofeso 2012) as a critique, feminism opposes patriarchy, that is a system by male authority which opposes women through the social, political and economic institution (Mclean and McMillan 2003). As ideology, feminism is a system which preaches equal rights for women and their emancipation from all forms of domination exerted by men.</w:t>
      </w:r>
    </w:p>
    <w:p w:rsidR="00784700" w:rsidRPr="00F21F83" w:rsidRDefault="00784700" w:rsidP="00892331">
      <w:pPr>
        <w:spacing w:line="480" w:lineRule="auto"/>
        <w:ind w:firstLine="720"/>
        <w:rPr>
          <w:rFonts w:ascii="Times New Roman" w:hAnsi="Times New Roman" w:cs="Times New Roman"/>
          <w:i/>
          <w:sz w:val="24"/>
          <w:szCs w:val="24"/>
        </w:rPr>
      </w:pPr>
      <w:r w:rsidRPr="00F21F83">
        <w:rPr>
          <w:rFonts w:ascii="Times New Roman" w:hAnsi="Times New Roman" w:cs="Times New Roman"/>
          <w:sz w:val="24"/>
          <w:szCs w:val="24"/>
        </w:rPr>
        <w:t>Omodia, Erunke,  Esedence and Abdul (2013)</w:t>
      </w:r>
      <w:r w:rsidRPr="00F21F83">
        <w:rPr>
          <w:rFonts w:ascii="Times New Roman" w:hAnsi="Times New Roman" w:cs="Times New Roman"/>
          <w:i/>
          <w:sz w:val="24"/>
          <w:szCs w:val="24"/>
        </w:rPr>
        <w:t xml:space="preserve"> The Role of Women in Nigeria Politics: Conceptual and Theoretical Issues for and Enhanced Political Participation in the Fourth Republic.  </w:t>
      </w:r>
    </w:p>
    <w:p w:rsidR="00784700" w:rsidRPr="00F21F83" w:rsidRDefault="00784700" w:rsidP="00892331">
      <w:pPr>
        <w:spacing w:line="480" w:lineRule="auto"/>
        <w:ind w:firstLine="720"/>
        <w:rPr>
          <w:rFonts w:ascii="Times New Roman" w:hAnsi="Times New Roman" w:cs="Times New Roman"/>
          <w:sz w:val="24"/>
          <w:szCs w:val="24"/>
        </w:rPr>
      </w:pPr>
      <w:r w:rsidRPr="00F21F83">
        <w:rPr>
          <w:rFonts w:ascii="Times New Roman" w:hAnsi="Times New Roman" w:cs="Times New Roman"/>
          <w:sz w:val="24"/>
          <w:szCs w:val="24"/>
        </w:rPr>
        <w:t>In this Journal of Studies in Social Sciences, explores the role of women in Nigeria politics, it observes the inferiority complex of women regarding active political participation and representation.  This paper took in-depth look at women marginalization and also listed out some factors responsible for all that;</w:t>
      </w:r>
    </w:p>
    <w:p w:rsidR="00784700" w:rsidRPr="00F21F83" w:rsidRDefault="00784700" w:rsidP="00892331">
      <w:pPr>
        <w:pStyle w:val="ListParagraph"/>
        <w:numPr>
          <w:ilvl w:val="0"/>
          <w:numId w:val="11"/>
        </w:numPr>
        <w:spacing w:line="480" w:lineRule="auto"/>
        <w:rPr>
          <w:rFonts w:ascii="Times New Roman" w:hAnsi="Times New Roman" w:cs="Times New Roman"/>
          <w:sz w:val="24"/>
          <w:szCs w:val="24"/>
        </w:rPr>
      </w:pPr>
      <w:r w:rsidRPr="00F21F83">
        <w:rPr>
          <w:rFonts w:ascii="Times New Roman" w:hAnsi="Times New Roman" w:cs="Times New Roman"/>
          <w:b/>
          <w:sz w:val="24"/>
          <w:szCs w:val="24"/>
        </w:rPr>
        <w:t>Religious/cultural belief</w:t>
      </w:r>
      <w:r w:rsidRPr="00F21F83">
        <w:rPr>
          <w:rFonts w:ascii="Times New Roman" w:hAnsi="Times New Roman" w:cs="Times New Roman"/>
          <w:sz w:val="24"/>
          <w:szCs w:val="24"/>
        </w:rPr>
        <w:t xml:space="preserve">: many African states prohibit women from in active politics base on religious beliefs. The researchers reports that politics is seen as dirty game in </w:t>
      </w:r>
      <w:r w:rsidRPr="00F21F83">
        <w:rPr>
          <w:rFonts w:ascii="Times New Roman" w:hAnsi="Times New Roman" w:cs="Times New Roman"/>
          <w:sz w:val="24"/>
          <w:szCs w:val="24"/>
        </w:rPr>
        <w:lastRenderedPageBreak/>
        <w:t xml:space="preserve">African society and so has the capacity of defiling any individual who is conscious of eternity, considering that there is life after death. </w:t>
      </w:r>
    </w:p>
    <w:p w:rsidR="00784700" w:rsidRPr="00B93B44" w:rsidRDefault="00784700" w:rsidP="00892331">
      <w:pPr>
        <w:pStyle w:val="ListParagraph"/>
        <w:numPr>
          <w:ilvl w:val="0"/>
          <w:numId w:val="11"/>
        </w:numPr>
        <w:spacing w:line="480" w:lineRule="auto"/>
        <w:rPr>
          <w:rFonts w:ascii="Times New Roman" w:hAnsi="Times New Roman" w:cs="Times New Roman"/>
          <w:b/>
          <w:sz w:val="24"/>
          <w:szCs w:val="24"/>
        </w:rPr>
      </w:pPr>
      <w:r w:rsidRPr="00F21F83">
        <w:rPr>
          <w:rFonts w:ascii="Times New Roman" w:hAnsi="Times New Roman" w:cs="Times New Roman"/>
          <w:b/>
          <w:sz w:val="24"/>
          <w:szCs w:val="24"/>
        </w:rPr>
        <w:t xml:space="preserve">Virility and Deficiency Syndrome: </w:t>
      </w:r>
      <w:r w:rsidRPr="00F21F83">
        <w:rPr>
          <w:rFonts w:ascii="Times New Roman" w:hAnsi="Times New Roman" w:cs="Times New Roman"/>
          <w:sz w:val="24"/>
          <w:szCs w:val="24"/>
        </w:rPr>
        <w:t xml:space="preserve">here, politics is seen as a game of the wit and strong. Agbalajobi (2010) opined that election in Nigeria is a matter of ‘do -or -die’ affairs. </w:t>
      </w:r>
    </w:p>
    <w:p w:rsidR="00784700" w:rsidRPr="00F21F83" w:rsidRDefault="00784700" w:rsidP="00892331">
      <w:pPr>
        <w:pStyle w:val="ListParagraph"/>
        <w:numPr>
          <w:ilvl w:val="0"/>
          <w:numId w:val="11"/>
        </w:numPr>
        <w:spacing w:line="480" w:lineRule="auto"/>
        <w:rPr>
          <w:rFonts w:ascii="Times New Roman" w:hAnsi="Times New Roman" w:cs="Times New Roman"/>
          <w:b/>
          <w:sz w:val="24"/>
          <w:szCs w:val="24"/>
        </w:rPr>
      </w:pPr>
      <w:r w:rsidRPr="00F21F83">
        <w:rPr>
          <w:rFonts w:ascii="Times New Roman" w:hAnsi="Times New Roman" w:cs="Times New Roman"/>
          <w:b/>
          <w:sz w:val="24"/>
          <w:szCs w:val="24"/>
        </w:rPr>
        <w:t>Lack of Finance</w:t>
      </w:r>
    </w:p>
    <w:p w:rsidR="00784700" w:rsidRDefault="00784700" w:rsidP="00892331">
      <w:pPr>
        <w:pStyle w:val="ListParagraph"/>
        <w:numPr>
          <w:ilvl w:val="0"/>
          <w:numId w:val="11"/>
        </w:numPr>
        <w:spacing w:line="480" w:lineRule="auto"/>
        <w:rPr>
          <w:rFonts w:ascii="Times New Roman" w:hAnsi="Times New Roman" w:cs="Times New Roman"/>
          <w:b/>
          <w:sz w:val="24"/>
          <w:szCs w:val="24"/>
        </w:rPr>
      </w:pPr>
      <w:r w:rsidRPr="00F21F83">
        <w:rPr>
          <w:rFonts w:ascii="Times New Roman" w:hAnsi="Times New Roman" w:cs="Times New Roman"/>
          <w:b/>
          <w:sz w:val="24"/>
          <w:szCs w:val="24"/>
        </w:rPr>
        <w:t>Lack of Effective Means of Implementation of Affirmative Action</w:t>
      </w:r>
    </w:p>
    <w:p w:rsidR="00784700" w:rsidRDefault="00784700" w:rsidP="00892331">
      <w:pPr>
        <w:spacing w:line="480" w:lineRule="auto"/>
        <w:rPr>
          <w:rFonts w:ascii="Times New Roman" w:hAnsi="Times New Roman" w:cs="Times New Roman"/>
          <w:i/>
          <w:sz w:val="24"/>
          <w:szCs w:val="24"/>
        </w:rPr>
      </w:pPr>
      <w:r>
        <w:rPr>
          <w:rFonts w:ascii="Times New Roman" w:hAnsi="Times New Roman" w:cs="Times New Roman"/>
          <w:sz w:val="24"/>
          <w:szCs w:val="24"/>
        </w:rPr>
        <w:t xml:space="preserve">In MoralaOgundipe-Leslie and Boniface Emenalo’s work (2015). </w:t>
      </w:r>
      <w:r>
        <w:rPr>
          <w:rFonts w:ascii="Times New Roman" w:hAnsi="Times New Roman" w:cs="Times New Roman"/>
          <w:i/>
          <w:sz w:val="24"/>
          <w:szCs w:val="24"/>
        </w:rPr>
        <w:t xml:space="preserve">The Image </w:t>
      </w:r>
      <w:r w:rsidR="008A604E">
        <w:rPr>
          <w:rFonts w:ascii="Times New Roman" w:hAnsi="Times New Roman" w:cs="Times New Roman"/>
          <w:i/>
          <w:sz w:val="24"/>
          <w:szCs w:val="24"/>
        </w:rPr>
        <w:t xml:space="preserve"> of Women</w:t>
      </w:r>
      <w:r>
        <w:rPr>
          <w:rFonts w:ascii="Times New Roman" w:hAnsi="Times New Roman" w:cs="Times New Roman"/>
          <w:i/>
          <w:sz w:val="24"/>
          <w:szCs w:val="24"/>
        </w:rPr>
        <w:t xml:space="preserve"> and the Role of the Media in a New Political Culture in Nigeria.</w:t>
      </w:r>
    </w:p>
    <w:p w:rsidR="00784700" w:rsidRDefault="00784700" w:rsidP="008923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article surveys how the Mass Media in Nigeria portray women and treat issues affecting them. It also argue that the media need to act responsibly in reporting women issues, particularly now in the transition program period when there is an undeniable movement of women’s awareness and a political period to commence soon in the second quarter. </w:t>
      </w:r>
    </w:p>
    <w:p w:rsidR="00784700" w:rsidRDefault="00784700" w:rsidP="00892331">
      <w:pPr>
        <w:spacing w:line="480" w:lineRule="auto"/>
        <w:rPr>
          <w:rFonts w:ascii="Times New Roman" w:hAnsi="Times New Roman" w:cs="Times New Roman"/>
          <w:i/>
          <w:sz w:val="24"/>
          <w:szCs w:val="24"/>
        </w:rPr>
      </w:pPr>
      <w:r>
        <w:rPr>
          <w:rFonts w:ascii="Times New Roman" w:hAnsi="Times New Roman" w:cs="Times New Roman"/>
          <w:sz w:val="24"/>
          <w:szCs w:val="24"/>
        </w:rPr>
        <w:t xml:space="preserve">Kikruneinuo K (2016). </w:t>
      </w:r>
      <w:r>
        <w:rPr>
          <w:rFonts w:ascii="Times New Roman" w:hAnsi="Times New Roman" w:cs="Times New Roman"/>
          <w:i/>
          <w:sz w:val="24"/>
          <w:szCs w:val="24"/>
        </w:rPr>
        <w:t>Political Impact and Its Awareness in Political Participation: A Gender Study in Nagaland, India.</w:t>
      </w:r>
    </w:p>
    <w:p w:rsidR="00784700" w:rsidRPr="00DB420B" w:rsidRDefault="00784700" w:rsidP="008923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objective of this research is to identify gender gap in political awareness and aim to analyse gender gap in political awareness, weather media exposure, political interest, political discussion and Socio-Economic Status factors have an impact on their level of political awareness. Simultaneously, whether, any impact on political awareness influences their participation in electoral activities. </w:t>
      </w:r>
    </w:p>
    <w:p w:rsidR="00784700" w:rsidRPr="00B93B44" w:rsidRDefault="00784700" w:rsidP="00892331">
      <w:pPr>
        <w:spacing w:line="480" w:lineRule="auto"/>
        <w:rPr>
          <w:rFonts w:ascii="Times New Roman" w:hAnsi="Times New Roman" w:cs="Times New Roman"/>
          <w:sz w:val="24"/>
          <w:szCs w:val="24"/>
        </w:rPr>
      </w:pPr>
    </w:p>
    <w:p w:rsidR="00D85265" w:rsidRPr="00D85265" w:rsidRDefault="00784700" w:rsidP="00892331">
      <w:pPr>
        <w:pStyle w:val="ListParagraph"/>
        <w:numPr>
          <w:ilvl w:val="1"/>
          <w:numId w:val="12"/>
        </w:numPr>
        <w:spacing w:line="480" w:lineRule="auto"/>
        <w:rPr>
          <w:rFonts w:ascii="Times New Roman" w:hAnsi="Times New Roman" w:cs="Times New Roman"/>
          <w:sz w:val="24"/>
          <w:szCs w:val="24"/>
        </w:rPr>
      </w:pPr>
      <w:r w:rsidRPr="00F21F83">
        <w:rPr>
          <w:rFonts w:ascii="Times New Roman" w:hAnsi="Times New Roman" w:cs="Times New Roman"/>
          <w:b/>
          <w:sz w:val="24"/>
          <w:szCs w:val="24"/>
        </w:rPr>
        <w:lastRenderedPageBreak/>
        <w:t>Theoretical Framework</w:t>
      </w:r>
      <w:r>
        <w:rPr>
          <w:rFonts w:ascii="Times New Roman" w:hAnsi="Times New Roman" w:cs="Times New Roman"/>
          <w:sz w:val="24"/>
          <w:szCs w:val="24"/>
        </w:rPr>
        <w:t>s</w:t>
      </w:r>
    </w:p>
    <w:p w:rsidR="00D85265" w:rsidRPr="00D85265" w:rsidRDefault="00D85265" w:rsidP="00892331">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w:t>
      </w:r>
      <w:r w:rsidR="009B6022">
        <w:rPr>
          <w:rFonts w:ascii="Times New Roman" w:hAnsi="Times New Roman" w:cs="Times New Roman"/>
          <w:sz w:val="24"/>
          <w:szCs w:val="24"/>
        </w:rPr>
        <w:t xml:space="preserve"> </w:t>
      </w:r>
      <w:r>
        <w:rPr>
          <w:rFonts w:ascii="Times New Roman" w:hAnsi="Times New Roman" w:cs="Times New Roman"/>
          <w:sz w:val="24"/>
          <w:szCs w:val="24"/>
        </w:rPr>
        <w:t xml:space="preserve">present study is anchored upon </w:t>
      </w:r>
      <w:r w:rsidRPr="00D85265">
        <w:rPr>
          <w:rFonts w:ascii="Times New Roman" w:hAnsi="Times New Roman" w:cs="Times New Roman"/>
          <w:sz w:val="24"/>
          <w:szCs w:val="24"/>
        </w:rPr>
        <w:t>Source Credibility Theory</w:t>
      </w:r>
      <w:r w:rsidR="009B6022">
        <w:rPr>
          <w:rFonts w:ascii="Times New Roman" w:hAnsi="Times New Roman" w:cs="Times New Roman"/>
          <w:sz w:val="24"/>
          <w:szCs w:val="24"/>
        </w:rPr>
        <w:t>. This</w:t>
      </w:r>
      <w:r w:rsidRPr="00D85265">
        <w:rPr>
          <w:rFonts w:ascii="Times New Roman" w:hAnsi="Times New Roman" w:cs="Times New Roman"/>
          <w:sz w:val="24"/>
          <w:szCs w:val="24"/>
        </w:rPr>
        <w:t xml:space="preserve"> theory </w:t>
      </w:r>
      <w:r w:rsidR="009B6022">
        <w:rPr>
          <w:rFonts w:ascii="Times New Roman" w:hAnsi="Times New Roman" w:cs="Times New Roman"/>
          <w:sz w:val="24"/>
          <w:szCs w:val="24"/>
        </w:rPr>
        <w:t xml:space="preserve">was </w:t>
      </w:r>
      <w:r w:rsidRPr="00D85265">
        <w:rPr>
          <w:rFonts w:ascii="Times New Roman" w:hAnsi="Times New Roman" w:cs="Times New Roman"/>
          <w:sz w:val="24"/>
          <w:szCs w:val="24"/>
        </w:rPr>
        <w:t>propounded by Carl Hovland, and Walter Weiss in 1951. It states that “people are more likely to be influenced once the source presents itself as credible. The theory is broken into three models that can be easily applied. The names of those models are: “the factor model, the functional model, and the constructivist model”. In 1951, Hovland Weiss designed an experiment to prove the theory. The same messages were presented to two groups of people; the first group was given a message from a high credible source while the second group got a message from a low credible source. The result of the experiment showed that the high credible source group did produce more opinion change on three out of the four topics presented to them. This theory has been criticized for being more scientific in nature. “It is believed to have high level of falsifiability, because a lot of scholars have found several ways to refute what the theory proposes”. It also has high level of inside reliabilities; however its three main models allow the theory to have a unifying influence (Ali 2016).</w:t>
      </w:r>
      <w:r>
        <w:rPr>
          <w:rFonts w:ascii="Times New Roman" w:hAnsi="Times New Roman" w:cs="Times New Roman"/>
          <w:sz w:val="24"/>
          <w:szCs w:val="24"/>
        </w:rPr>
        <w:t>.</w:t>
      </w:r>
    </w:p>
    <w:p w:rsidR="00B132DD" w:rsidRPr="00610567" w:rsidRDefault="00D85265" w:rsidP="00892331">
      <w:pPr>
        <w:spacing w:line="480" w:lineRule="auto"/>
        <w:ind w:firstLine="360"/>
        <w:rPr>
          <w:rFonts w:ascii="Times New Roman" w:hAnsi="Times New Roman" w:cs="Times New Roman"/>
          <w:sz w:val="24"/>
          <w:szCs w:val="24"/>
        </w:rPr>
      </w:pPr>
      <w:r w:rsidRPr="00610567">
        <w:rPr>
          <w:rFonts w:ascii="Times New Roman" w:hAnsi="Times New Roman" w:cs="Times New Roman"/>
          <w:sz w:val="24"/>
          <w:szCs w:val="24"/>
        </w:rPr>
        <w:t xml:space="preserve">This strand of source effect models explains that the acceptance and favourable response to an advertising message depends on the perception the audience have about the expertise, trustworthiness and knowledge of the source. It is also about the communicator’s positive characteristics that can influence the receiver’s acceptance of a message. Source credibility is the “extent to which the source is perceived as possessing expertise relevant to the communication topic and can be trusted to give an objective opinion on the subject”. When the source (the endorser) in an advertisement has a very high level of expertise in the area being advertised, his ability to make valid assertion about the product increases. Expertise as one of the components of the source credibility model implies that the knowledge and experience of the endorser on the </w:t>
      </w:r>
      <w:r w:rsidRPr="00610567">
        <w:rPr>
          <w:rFonts w:ascii="Times New Roman" w:hAnsi="Times New Roman" w:cs="Times New Roman"/>
          <w:sz w:val="24"/>
          <w:szCs w:val="24"/>
        </w:rPr>
        <w:lastRenderedPageBreak/>
        <w:t>product being advertised affects the acceptability of the product. Where the endorser appears to have a considerable knowledge and experience about the product being advertised, this elicits a favourable attitude from consumers. Trustworthiness as another attribute of the Source Credibility Model against expertise means that a celebrity needs to possess the quality of trustworthiness in order for an advert to achieve desired results in consumers (Schiffman and Kanuk, 2004 as quoted by Apajoye 2013). The import is that the targeted audience must find the endorser honest enough concerning what he says about the brand in order to be convinced (Apajoye, 2013).</w:t>
      </w:r>
    </w:p>
    <w:p w:rsidR="00784700" w:rsidRPr="00610567" w:rsidRDefault="00B132DD" w:rsidP="00892331">
      <w:pPr>
        <w:spacing w:line="480" w:lineRule="auto"/>
        <w:ind w:firstLine="360"/>
        <w:rPr>
          <w:rFonts w:ascii="Times New Roman" w:hAnsi="Times New Roman" w:cs="Times New Roman"/>
          <w:sz w:val="24"/>
          <w:szCs w:val="24"/>
        </w:rPr>
      </w:pPr>
      <w:r w:rsidRPr="00610567">
        <w:rPr>
          <w:rFonts w:ascii="Times New Roman" w:hAnsi="Times New Roman" w:cs="Times New Roman"/>
          <w:sz w:val="24"/>
          <w:szCs w:val="24"/>
        </w:rPr>
        <w:t>According to Emeogu (2012), source credibility can be seen as situation where message believability is dependent on the credibility status of the sender in the minds and eyes of the sender. This theory is important to this study because AIT is a credible source of information; therefore women believe and accept messages from this platform to be credible</w:t>
      </w:r>
    </w:p>
    <w:p w:rsidR="00784700" w:rsidRPr="00F21F83" w:rsidRDefault="00784700" w:rsidP="00892331">
      <w:pPr>
        <w:rPr>
          <w:rFonts w:ascii="Times New Roman" w:hAnsi="Times New Roman" w:cs="Times New Roman"/>
          <w:b/>
          <w:sz w:val="24"/>
          <w:szCs w:val="24"/>
        </w:rPr>
      </w:pPr>
      <w:r w:rsidRPr="00F21F83">
        <w:rPr>
          <w:rFonts w:ascii="Times New Roman" w:hAnsi="Times New Roman" w:cs="Times New Roman"/>
          <w:b/>
          <w:sz w:val="24"/>
          <w:szCs w:val="24"/>
        </w:rPr>
        <w:t xml:space="preserve">Summary </w:t>
      </w:r>
    </w:p>
    <w:p w:rsidR="00784700" w:rsidRPr="00610567" w:rsidRDefault="00784700" w:rsidP="00892331">
      <w:pPr>
        <w:spacing w:line="480" w:lineRule="auto"/>
        <w:ind w:firstLine="720"/>
        <w:rPr>
          <w:rFonts w:ascii="Times New Roman" w:hAnsi="Times New Roman" w:cs="Times New Roman"/>
          <w:sz w:val="24"/>
          <w:szCs w:val="24"/>
        </w:rPr>
      </w:pPr>
      <w:r w:rsidRPr="00610567">
        <w:rPr>
          <w:rFonts w:ascii="Times New Roman" w:hAnsi="Times New Roman" w:cs="Times New Roman"/>
          <w:sz w:val="24"/>
          <w:szCs w:val="24"/>
        </w:rPr>
        <w:t>In the literature review, we tried to present a review of the basic concepts found in the study such as ‘’Political Participation’’ and “women political participation.” Some other studies related to the present study were also reviewed.</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rPr>
        <w:t xml:space="preserve">In view of this, the researcher looked at; The Impact of Descriptive Representation on Women’s Political Engagement in Sub-Saharan Africa by Tiffany D.Barnes and Stephenie M. Burchard (2012); Omodia, Erunke,  Esedence and Abdul (2013) The Role of Women in Nigeria Politics: Conceptual andTheoretical Issues for and Enhanced Political Participation in the Fourth Republic; Awofeso O. and Odeyemi I (2014), Gender and Political Participation in Nigeria: a cultural perspective; </w:t>
      </w:r>
      <w:r w:rsidRPr="00F21F83">
        <w:rPr>
          <w:rFonts w:ascii="Times New Roman" w:hAnsi="Times New Roman" w:cs="Times New Roman"/>
          <w:sz w:val="24"/>
          <w:szCs w:val="24"/>
          <w:lang w:val="en-US"/>
        </w:rPr>
        <w:t>ShafqatMunia (2014), Media Analysis of Women’s Participation in Politic,</w:t>
      </w:r>
    </w:p>
    <w:p w:rsidR="00784700" w:rsidRPr="009E3D0E" w:rsidRDefault="00784700" w:rsidP="00892331">
      <w:pPr>
        <w:spacing w:line="480" w:lineRule="auto"/>
        <w:rPr>
          <w:rFonts w:ascii="Times New Roman" w:hAnsi="Times New Roman" w:cs="Times New Roman"/>
          <w:sz w:val="24"/>
          <w:szCs w:val="24"/>
        </w:rPr>
      </w:pPr>
      <w:r w:rsidRPr="009E3D0E">
        <w:rPr>
          <w:rFonts w:ascii="Times New Roman" w:hAnsi="Times New Roman" w:cs="Times New Roman"/>
          <w:sz w:val="24"/>
          <w:szCs w:val="24"/>
          <w:lang w:val="en-US"/>
        </w:rPr>
        <w:lastRenderedPageBreak/>
        <w:t xml:space="preserve">In the choice of theory upon which this study was </w:t>
      </w:r>
      <w:r>
        <w:rPr>
          <w:rFonts w:ascii="Times New Roman" w:hAnsi="Times New Roman" w:cs="Times New Roman"/>
          <w:sz w:val="24"/>
          <w:szCs w:val="24"/>
          <w:lang w:val="en-US"/>
        </w:rPr>
        <w:t>anchored, Source Credibility</w:t>
      </w:r>
      <w:r w:rsidRPr="009E3D0E">
        <w:rPr>
          <w:rFonts w:ascii="Times New Roman" w:hAnsi="Times New Roman" w:cs="Times New Roman"/>
          <w:sz w:val="24"/>
          <w:szCs w:val="24"/>
          <w:lang w:val="en-US"/>
        </w:rPr>
        <w:t xml:space="preserve"> theory was chosen because of its relevance to this study</w:t>
      </w:r>
      <w:r>
        <w:rPr>
          <w:rFonts w:ascii="Times New Roman" w:hAnsi="Times New Roman" w:cs="Times New Roman"/>
          <w:sz w:val="24"/>
          <w:szCs w:val="24"/>
          <w:lang w:val="en-US"/>
        </w:rPr>
        <w:t>. This theory explains why people accept certain media messages is because of the source of the messages, this</w:t>
      </w:r>
      <w:r>
        <w:rPr>
          <w:rFonts w:ascii="Times New Roman" w:eastAsia="Times New Roman" w:hAnsi="Times New Roman" w:cs="Times New Roman"/>
          <w:sz w:val="24"/>
          <w:szCs w:val="24"/>
          <w:lang w:val="en-US"/>
        </w:rPr>
        <w:t xml:space="preserve"> means for people to accept a </w:t>
      </w:r>
      <w:r w:rsidRPr="00E2356B">
        <w:rPr>
          <w:rFonts w:ascii="Times New Roman" w:eastAsia="Times New Roman" w:hAnsi="Times New Roman" w:cs="Times New Roman"/>
          <w:sz w:val="24"/>
          <w:szCs w:val="24"/>
          <w:lang w:val="en-US"/>
        </w:rPr>
        <w:t xml:space="preserve">message </w:t>
      </w:r>
      <w:r>
        <w:rPr>
          <w:rFonts w:ascii="Times New Roman" w:eastAsia="Times New Roman" w:hAnsi="Times New Roman" w:cs="Times New Roman"/>
          <w:sz w:val="24"/>
          <w:szCs w:val="24"/>
          <w:lang w:val="en-US"/>
        </w:rPr>
        <w:t>or believe it, the sender have to be credible enough to convince the audience. AIT as source of information is seen as credible, any information from it is accepted to a large extent.</w:t>
      </w:r>
    </w:p>
    <w:p w:rsidR="00784700" w:rsidRPr="00F21F83" w:rsidRDefault="00784700" w:rsidP="00892331">
      <w:pPr>
        <w:pStyle w:val="ListParagraph"/>
        <w:spacing w:line="480" w:lineRule="auto"/>
        <w:ind w:left="360" w:firstLine="360"/>
        <w:rPr>
          <w:rFonts w:ascii="Times New Roman" w:hAnsi="Times New Roman" w:cs="Times New Roman"/>
          <w:sz w:val="24"/>
          <w:szCs w:val="24"/>
        </w:rPr>
      </w:pPr>
    </w:p>
    <w:p w:rsidR="00784700" w:rsidRDefault="00784700" w:rsidP="00892331">
      <w:pPr>
        <w:spacing w:line="480" w:lineRule="auto"/>
        <w:rPr>
          <w:rFonts w:ascii="Times New Roman" w:hAnsi="Times New Roman" w:cs="Times New Roman"/>
          <w:b/>
          <w:sz w:val="24"/>
          <w:szCs w:val="24"/>
          <w:lang w:val="en-US"/>
        </w:rPr>
      </w:pPr>
    </w:p>
    <w:p w:rsidR="00784700" w:rsidRDefault="00784700" w:rsidP="00892331">
      <w:pPr>
        <w:spacing w:line="480" w:lineRule="auto"/>
        <w:rPr>
          <w:rFonts w:ascii="Times New Roman" w:hAnsi="Times New Roman" w:cs="Times New Roman"/>
          <w:b/>
          <w:sz w:val="24"/>
          <w:szCs w:val="24"/>
          <w:lang w:val="en-US"/>
        </w:rPr>
      </w:pPr>
    </w:p>
    <w:p w:rsidR="00610567" w:rsidRDefault="00610567" w:rsidP="00892331">
      <w:pPr>
        <w:spacing w:line="480" w:lineRule="auto"/>
        <w:rPr>
          <w:rFonts w:ascii="Times New Roman" w:hAnsi="Times New Roman" w:cs="Times New Roman"/>
          <w:b/>
          <w:sz w:val="24"/>
          <w:szCs w:val="24"/>
          <w:lang w:val="en-US"/>
        </w:rPr>
      </w:pPr>
    </w:p>
    <w:p w:rsidR="00610567" w:rsidRDefault="00610567" w:rsidP="00892331">
      <w:pPr>
        <w:spacing w:line="480" w:lineRule="auto"/>
        <w:rPr>
          <w:rFonts w:ascii="Times New Roman" w:hAnsi="Times New Roman" w:cs="Times New Roman"/>
          <w:b/>
          <w:sz w:val="24"/>
          <w:szCs w:val="24"/>
          <w:lang w:val="en-US"/>
        </w:rPr>
      </w:pPr>
    </w:p>
    <w:p w:rsidR="00610567" w:rsidRDefault="00610567" w:rsidP="00892331">
      <w:pPr>
        <w:spacing w:line="480" w:lineRule="auto"/>
        <w:rPr>
          <w:rFonts w:ascii="Times New Roman" w:hAnsi="Times New Roman" w:cs="Times New Roman"/>
          <w:b/>
          <w:sz w:val="24"/>
          <w:szCs w:val="24"/>
          <w:lang w:val="en-US"/>
        </w:rPr>
      </w:pPr>
    </w:p>
    <w:p w:rsidR="00610567" w:rsidRDefault="00610567" w:rsidP="00892331">
      <w:pPr>
        <w:spacing w:line="480" w:lineRule="auto"/>
        <w:rPr>
          <w:rFonts w:ascii="Times New Roman" w:hAnsi="Times New Roman" w:cs="Times New Roman"/>
          <w:b/>
          <w:sz w:val="24"/>
          <w:szCs w:val="24"/>
          <w:lang w:val="en-US"/>
        </w:rPr>
      </w:pPr>
    </w:p>
    <w:p w:rsidR="00610567" w:rsidRDefault="00610567" w:rsidP="00892331">
      <w:pPr>
        <w:spacing w:line="480" w:lineRule="auto"/>
        <w:rPr>
          <w:rFonts w:ascii="Times New Roman" w:hAnsi="Times New Roman" w:cs="Times New Roman"/>
          <w:b/>
          <w:sz w:val="24"/>
          <w:szCs w:val="24"/>
          <w:lang w:val="en-US"/>
        </w:rPr>
      </w:pPr>
    </w:p>
    <w:p w:rsidR="00610567" w:rsidRDefault="00610567" w:rsidP="00892331">
      <w:pPr>
        <w:spacing w:line="480" w:lineRule="auto"/>
        <w:rPr>
          <w:rFonts w:ascii="Times New Roman" w:hAnsi="Times New Roman" w:cs="Times New Roman"/>
          <w:b/>
          <w:sz w:val="24"/>
          <w:szCs w:val="24"/>
          <w:lang w:val="en-US"/>
        </w:rPr>
      </w:pPr>
    </w:p>
    <w:p w:rsidR="00AF5F76" w:rsidRDefault="00AF5F76" w:rsidP="00892331">
      <w:pPr>
        <w:spacing w:line="480" w:lineRule="auto"/>
        <w:rPr>
          <w:rFonts w:ascii="Times New Roman" w:hAnsi="Times New Roman" w:cs="Times New Roman"/>
          <w:b/>
          <w:sz w:val="24"/>
          <w:szCs w:val="24"/>
          <w:lang w:val="en-US"/>
        </w:rPr>
      </w:pPr>
    </w:p>
    <w:p w:rsidR="00AF5F76" w:rsidRDefault="00AF5F76" w:rsidP="00892331">
      <w:pPr>
        <w:spacing w:line="480" w:lineRule="auto"/>
        <w:rPr>
          <w:rFonts w:ascii="Times New Roman" w:hAnsi="Times New Roman" w:cs="Times New Roman"/>
          <w:b/>
          <w:sz w:val="24"/>
          <w:szCs w:val="24"/>
          <w:lang w:val="en-US"/>
        </w:rPr>
      </w:pPr>
    </w:p>
    <w:p w:rsidR="00AF5F76" w:rsidRDefault="00AF5F76" w:rsidP="00892331">
      <w:pPr>
        <w:spacing w:line="480" w:lineRule="auto"/>
        <w:rPr>
          <w:rFonts w:ascii="Times New Roman" w:hAnsi="Times New Roman" w:cs="Times New Roman"/>
          <w:b/>
          <w:sz w:val="24"/>
          <w:szCs w:val="24"/>
          <w:lang w:val="en-US"/>
        </w:rPr>
      </w:pPr>
    </w:p>
    <w:p w:rsidR="00AF5F76" w:rsidRDefault="00AF5F76" w:rsidP="00892331">
      <w:pPr>
        <w:spacing w:line="480" w:lineRule="auto"/>
        <w:rPr>
          <w:rFonts w:ascii="Times New Roman" w:hAnsi="Times New Roman" w:cs="Times New Roman"/>
          <w:b/>
          <w:sz w:val="24"/>
          <w:szCs w:val="24"/>
          <w:lang w:val="en-US"/>
        </w:rPr>
      </w:pP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lastRenderedPageBreak/>
        <w:t>CHAPTER THREE</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RESEARCH METHODOLOGY</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3.1 Introduction</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      This chapter gives a detailed analysis of the research design, population of the study, sampling technique/sample size, and description of research instrument, validity and reliability of data gathering, method of data collection and lastly method of data analysis used in the study.</w:t>
      </w:r>
    </w:p>
    <w:p w:rsidR="00784700" w:rsidRPr="00F21F83" w:rsidRDefault="00784700" w:rsidP="00892331">
      <w:pPr>
        <w:pStyle w:val="ListParagraph"/>
        <w:numPr>
          <w:ilvl w:val="1"/>
          <w:numId w:val="6"/>
        </w:num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Research design </w:t>
      </w:r>
    </w:p>
    <w:p w:rsidR="00784700" w:rsidRPr="00F21F83" w:rsidRDefault="00784700" w:rsidP="00892331">
      <w:pPr>
        <w:spacing w:line="480" w:lineRule="auto"/>
        <w:ind w:firstLine="360"/>
        <w:rPr>
          <w:rFonts w:ascii="Times New Roman" w:hAnsi="Times New Roman" w:cs="Times New Roman"/>
          <w:b/>
          <w:sz w:val="24"/>
          <w:szCs w:val="24"/>
          <w:lang w:val="en-US"/>
        </w:rPr>
      </w:pPr>
      <w:r w:rsidRPr="00F21F83">
        <w:rPr>
          <w:rFonts w:ascii="Times New Roman" w:hAnsi="Times New Roman" w:cs="Times New Roman"/>
          <w:sz w:val="24"/>
          <w:szCs w:val="24"/>
          <w:lang w:val="en-US"/>
        </w:rPr>
        <w:t>This study used survey research design. Survey allows people to give their opinion on a particular issue of public concern. According to Onwukwe (2011), survey research deals with the data gathering for the purpose of describing and interpreting a certain condition, practice, beliefs attitudes etc. This has to do with administering of questionnaires personally to gather data, and getting them back from the various respondents to enable better analysis of the data to enable a better result. The purpose is usually to for systematic description of facts, qualities or characteristics of a given population, events, or areas of interest concerning the problem under investigation.</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3.3 Area of study</w:t>
      </w:r>
    </w:p>
    <w:p w:rsidR="00784700"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This study was conducted in Enugu Metropolis. This is because the women there have certain level of literacy, and because they have access to electricity and television. This is to get </w:t>
      </w:r>
      <w:r>
        <w:rPr>
          <w:rFonts w:ascii="Times New Roman" w:hAnsi="Times New Roman" w:cs="Times New Roman"/>
          <w:sz w:val="24"/>
          <w:szCs w:val="24"/>
          <w:lang w:val="en-US"/>
        </w:rPr>
        <w:t>their answers</w:t>
      </w:r>
      <w:r w:rsidRPr="00F21F83">
        <w:rPr>
          <w:rFonts w:ascii="Times New Roman" w:hAnsi="Times New Roman" w:cs="Times New Roman"/>
          <w:sz w:val="24"/>
          <w:szCs w:val="24"/>
          <w:lang w:val="en-US"/>
        </w:rPr>
        <w:t xml:space="preserve"> if women </w:t>
      </w:r>
      <w:r>
        <w:rPr>
          <w:rFonts w:ascii="Times New Roman" w:hAnsi="Times New Roman" w:cs="Times New Roman"/>
          <w:sz w:val="24"/>
          <w:szCs w:val="24"/>
          <w:lang w:val="en-US"/>
        </w:rPr>
        <w:t xml:space="preserve">in Enugu state </w:t>
      </w:r>
      <w:r w:rsidRPr="00F21F83">
        <w:rPr>
          <w:rFonts w:ascii="Times New Roman" w:hAnsi="Times New Roman" w:cs="Times New Roman"/>
          <w:sz w:val="24"/>
          <w:szCs w:val="24"/>
          <w:lang w:val="en-US"/>
        </w:rPr>
        <w:t>are</w:t>
      </w:r>
      <w:r>
        <w:rPr>
          <w:rFonts w:ascii="Times New Roman" w:hAnsi="Times New Roman" w:cs="Times New Roman"/>
          <w:sz w:val="24"/>
          <w:szCs w:val="24"/>
          <w:lang w:val="en-US"/>
        </w:rPr>
        <w:t xml:space="preserve"> exposed to political program</w:t>
      </w:r>
      <w:r w:rsidR="00A87231">
        <w:rPr>
          <w:rFonts w:ascii="Times New Roman" w:hAnsi="Times New Roman" w:cs="Times New Roman"/>
          <w:sz w:val="24"/>
          <w:szCs w:val="24"/>
          <w:lang w:val="en-US"/>
        </w:rPr>
        <w:t xml:space="preserve"> </w:t>
      </w:r>
      <w:r>
        <w:rPr>
          <w:rFonts w:ascii="Times New Roman" w:hAnsi="Times New Roman" w:cs="Times New Roman"/>
          <w:sz w:val="24"/>
          <w:szCs w:val="24"/>
          <w:lang w:val="en-US"/>
        </w:rPr>
        <w:t>on AIT.</w:t>
      </w:r>
    </w:p>
    <w:p w:rsidR="00784700" w:rsidRDefault="00784700" w:rsidP="00892331">
      <w:pPr>
        <w:spacing w:line="480" w:lineRule="auto"/>
        <w:ind w:firstLine="720"/>
        <w:rPr>
          <w:rFonts w:ascii="Times New Roman" w:hAnsi="Times New Roman" w:cs="Times New Roman"/>
          <w:sz w:val="24"/>
          <w:szCs w:val="24"/>
          <w:lang w:val="en-US"/>
        </w:rPr>
      </w:pPr>
    </w:p>
    <w:p w:rsidR="00784700"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 xml:space="preserve">Some of the towns in the states are Udi, Nsukka Urban, </w:t>
      </w:r>
      <w:r w:rsidR="007377D7" w:rsidRPr="00F21F83">
        <w:rPr>
          <w:rFonts w:ascii="Times New Roman" w:hAnsi="Times New Roman" w:cs="Times New Roman"/>
          <w:sz w:val="24"/>
          <w:szCs w:val="24"/>
          <w:lang w:val="en-US"/>
        </w:rPr>
        <w:t>and Enugu</w:t>
      </w:r>
      <w:r w:rsidRPr="00F21F83">
        <w:rPr>
          <w:rFonts w:ascii="Times New Roman" w:hAnsi="Times New Roman" w:cs="Times New Roman"/>
          <w:sz w:val="24"/>
          <w:szCs w:val="24"/>
          <w:lang w:val="en-US"/>
        </w:rPr>
        <w:t xml:space="preserve"> Urban. Enugu Urban which is the area of study is made up of Enugu East, Enugu North and Enugu South. Enugu urban is the educational, industrial and administrative center of Enugu state (Alabi&amp;Enete, 2012). There are seventeen (17) important residential areas in Enugu urban. They are: </w:t>
      </w:r>
    </w:p>
    <w:p w:rsidR="00784700" w:rsidRPr="00293124" w:rsidRDefault="00784700" w:rsidP="00892331">
      <w:pPr>
        <w:pStyle w:val="ListParagraph"/>
        <w:numPr>
          <w:ilvl w:val="0"/>
          <w:numId w:val="15"/>
        </w:numPr>
        <w:spacing w:line="480" w:lineRule="auto"/>
        <w:rPr>
          <w:rFonts w:ascii="Times New Roman" w:hAnsi="Times New Roman" w:cs="Times New Roman"/>
          <w:sz w:val="24"/>
          <w:szCs w:val="24"/>
          <w:lang w:val="en-US"/>
        </w:rPr>
      </w:pPr>
      <w:r w:rsidRPr="00293124">
        <w:rPr>
          <w:rFonts w:ascii="Times New Roman" w:hAnsi="Times New Roman" w:cs="Times New Roman"/>
          <w:sz w:val="24"/>
          <w:szCs w:val="24"/>
          <w:lang w:val="en-US"/>
        </w:rPr>
        <w:t>Enugu East which include: Abakpa, Trans-Ekulu, Nike and Emene (Mbolujodo);</w:t>
      </w:r>
    </w:p>
    <w:p w:rsidR="00784700" w:rsidRPr="00293124" w:rsidRDefault="00784700" w:rsidP="00892331">
      <w:pPr>
        <w:pStyle w:val="ListParagraph"/>
        <w:numPr>
          <w:ilvl w:val="0"/>
          <w:numId w:val="15"/>
        </w:numPr>
        <w:spacing w:line="480" w:lineRule="auto"/>
        <w:rPr>
          <w:rFonts w:ascii="Times New Roman" w:hAnsi="Times New Roman" w:cs="Times New Roman"/>
          <w:sz w:val="24"/>
          <w:szCs w:val="24"/>
          <w:lang w:val="en-US"/>
        </w:rPr>
      </w:pPr>
      <w:r w:rsidRPr="00293124">
        <w:rPr>
          <w:rFonts w:ascii="Times New Roman" w:hAnsi="Times New Roman" w:cs="Times New Roman"/>
          <w:sz w:val="24"/>
          <w:szCs w:val="24"/>
          <w:lang w:val="en-US"/>
        </w:rPr>
        <w:t xml:space="preserve">Enugu North: GRA, Ogui, Asata, New Heaven, Ogbete, Iva Valley and Independent Layout; </w:t>
      </w:r>
    </w:p>
    <w:p w:rsidR="00784700" w:rsidRPr="00293124" w:rsidRDefault="00784700" w:rsidP="00892331">
      <w:pPr>
        <w:pStyle w:val="ListParagraph"/>
        <w:numPr>
          <w:ilvl w:val="0"/>
          <w:numId w:val="15"/>
        </w:numPr>
        <w:spacing w:line="480" w:lineRule="auto"/>
        <w:rPr>
          <w:rFonts w:ascii="Times New Roman" w:hAnsi="Times New Roman" w:cs="Times New Roman"/>
          <w:sz w:val="24"/>
          <w:szCs w:val="24"/>
          <w:lang w:val="en-US"/>
        </w:rPr>
      </w:pPr>
      <w:r w:rsidRPr="00293124">
        <w:rPr>
          <w:rFonts w:ascii="Times New Roman" w:hAnsi="Times New Roman" w:cs="Times New Roman"/>
          <w:sz w:val="24"/>
          <w:szCs w:val="24"/>
          <w:lang w:val="en-US"/>
        </w:rPr>
        <w:t xml:space="preserve">Enugu South: Achara Layout, Ugwuaji, Maryland, Awkanaw, Obiagu( Ogui New layout) and Uwani. </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sz w:val="24"/>
          <w:szCs w:val="24"/>
          <w:lang w:val="en-US"/>
        </w:rPr>
        <w:t xml:space="preserve">3.4 </w:t>
      </w:r>
      <w:r w:rsidRPr="00F21F83">
        <w:rPr>
          <w:rFonts w:ascii="Times New Roman" w:hAnsi="Times New Roman" w:cs="Times New Roman"/>
          <w:b/>
          <w:sz w:val="24"/>
          <w:szCs w:val="24"/>
          <w:lang w:val="en-US"/>
        </w:rPr>
        <w:t>Population of the study</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The population of this study is Enugu Urban area.</w:t>
      </w:r>
    </w:p>
    <w:tbl>
      <w:tblPr>
        <w:tblStyle w:val="TableGrid"/>
        <w:tblW w:w="0" w:type="auto"/>
        <w:tblInd w:w="780" w:type="dxa"/>
        <w:tblLook w:val="04A0"/>
      </w:tblPr>
      <w:tblGrid>
        <w:gridCol w:w="4416"/>
        <w:gridCol w:w="4380"/>
      </w:tblGrid>
      <w:tr w:rsidR="00784700" w:rsidRPr="00F21F83" w:rsidTr="00964697">
        <w:tc>
          <w:tcPr>
            <w:tcW w:w="4788" w:type="dxa"/>
          </w:tcPr>
          <w:p w:rsidR="00784700" w:rsidRPr="00F21F83" w:rsidRDefault="00784700" w:rsidP="00892331">
            <w:pPr>
              <w:pStyle w:val="ListParagraph"/>
              <w:spacing w:line="480" w:lineRule="auto"/>
              <w:ind w:left="0"/>
              <w:rPr>
                <w:rFonts w:ascii="Times New Roman" w:hAnsi="Times New Roman" w:cs="Times New Roman"/>
                <w:b/>
                <w:sz w:val="24"/>
                <w:szCs w:val="24"/>
                <w:lang w:val="en-US"/>
              </w:rPr>
            </w:pPr>
            <w:r w:rsidRPr="00F21F83">
              <w:rPr>
                <w:rFonts w:ascii="Times New Roman" w:hAnsi="Times New Roman" w:cs="Times New Roman"/>
                <w:b/>
                <w:sz w:val="24"/>
                <w:szCs w:val="24"/>
                <w:lang w:val="en-US"/>
              </w:rPr>
              <w:t>LOCAL GOVERNMENT AREA</w:t>
            </w:r>
          </w:p>
        </w:tc>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POPULATION</w:t>
            </w:r>
          </w:p>
        </w:tc>
      </w:tr>
      <w:tr w:rsidR="00784700" w:rsidRPr="00F21F83" w:rsidTr="00964697">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Enugu South</w:t>
            </w:r>
          </w:p>
        </w:tc>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267,300</w:t>
            </w:r>
          </w:p>
        </w:tc>
      </w:tr>
      <w:tr w:rsidR="00784700" w:rsidRPr="00F21F83" w:rsidTr="00964697">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Enugu East</w:t>
            </w:r>
          </w:p>
        </w:tc>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374,100</w:t>
            </w:r>
          </w:p>
        </w:tc>
      </w:tr>
      <w:tr w:rsidR="00784700" w:rsidRPr="00F21F83" w:rsidTr="00964697">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Enugu North</w:t>
            </w:r>
          </w:p>
        </w:tc>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326,900</w:t>
            </w:r>
          </w:p>
        </w:tc>
      </w:tr>
      <w:tr w:rsidR="00784700" w:rsidRPr="00F21F83" w:rsidTr="00964697">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Total</w:t>
            </w:r>
          </w:p>
        </w:tc>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r w:rsidRPr="00F21F83">
              <w:rPr>
                <w:rFonts w:ascii="Times New Roman" w:hAnsi="Times New Roman" w:cs="Times New Roman"/>
                <w:sz w:val="24"/>
                <w:szCs w:val="24"/>
                <w:lang w:val="en-US"/>
              </w:rPr>
              <w:t>968,300</w:t>
            </w:r>
          </w:p>
        </w:tc>
      </w:tr>
      <w:tr w:rsidR="00784700" w:rsidRPr="00F21F83" w:rsidTr="00964697">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p>
        </w:tc>
        <w:tc>
          <w:tcPr>
            <w:tcW w:w="4788" w:type="dxa"/>
          </w:tcPr>
          <w:p w:rsidR="00784700" w:rsidRPr="00F21F83" w:rsidRDefault="00784700" w:rsidP="00892331">
            <w:pPr>
              <w:pStyle w:val="ListParagraph"/>
              <w:spacing w:line="480" w:lineRule="auto"/>
              <w:ind w:left="0"/>
              <w:rPr>
                <w:rFonts w:ascii="Times New Roman" w:hAnsi="Times New Roman" w:cs="Times New Roman"/>
                <w:sz w:val="24"/>
                <w:szCs w:val="24"/>
                <w:lang w:val="en-US"/>
              </w:rPr>
            </w:pPr>
          </w:p>
        </w:tc>
      </w:tr>
    </w:tbl>
    <w:p w:rsidR="00784700" w:rsidRPr="00F21F83" w:rsidRDefault="00784700" w:rsidP="00892331">
      <w:pPr>
        <w:pStyle w:val="ListParagraph"/>
        <w:spacing w:line="480" w:lineRule="auto"/>
        <w:ind w:left="78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          National population Commission (projected population 2016)</w:t>
      </w:r>
    </w:p>
    <w:p w:rsidR="00784700" w:rsidRPr="001C6A4B" w:rsidRDefault="00784700" w:rsidP="00892331">
      <w:pPr>
        <w:pStyle w:val="ListParagraph"/>
        <w:numPr>
          <w:ilvl w:val="1"/>
          <w:numId w:val="9"/>
        </w:numPr>
        <w:spacing w:line="480" w:lineRule="auto"/>
        <w:rPr>
          <w:rFonts w:ascii="Times New Roman" w:hAnsi="Times New Roman" w:cs="Times New Roman"/>
          <w:b/>
          <w:sz w:val="24"/>
          <w:szCs w:val="24"/>
          <w:lang w:val="en-US"/>
        </w:rPr>
      </w:pPr>
      <w:r w:rsidRPr="001C6A4B">
        <w:rPr>
          <w:rFonts w:ascii="Times New Roman" w:hAnsi="Times New Roman" w:cs="Times New Roman"/>
          <w:b/>
          <w:sz w:val="24"/>
          <w:szCs w:val="24"/>
          <w:lang w:val="en-US"/>
        </w:rPr>
        <w:t>Sample size</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Anaekwe, (2007) as cited in Ubayiet el (2016) sees sample as a portion of the population which is studied with a view to generalizing the findings there from, to the entire population. </w:t>
      </w:r>
      <w:r w:rsidRPr="00F21F83">
        <w:rPr>
          <w:rFonts w:ascii="Times New Roman" w:hAnsi="Times New Roman" w:cs="Times New Roman"/>
          <w:sz w:val="24"/>
          <w:szCs w:val="24"/>
          <w:lang w:val="en-US"/>
        </w:rPr>
        <w:lastRenderedPageBreak/>
        <w:t>This explains that when a part of a population is well studied in a way that derivation of that part population represents the entire population.</w:t>
      </w:r>
    </w:p>
    <w:p w:rsidR="00784700" w:rsidRPr="00F21F83" w:rsidRDefault="00784700" w:rsidP="00892331">
      <w:pPr>
        <w:tabs>
          <w:tab w:val="left" w:pos="117"/>
        </w:tabs>
        <w:spacing w:line="480" w:lineRule="auto"/>
        <w:rPr>
          <w:rFonts w:ascii="Times New Roman" w:hAnsi="Times New Roman" w:cs="Times New Roman"/>
          <w:sz w:val="24"/>
          <w:szCs w:val="24"/>
        </w:rPr>
      </w:pPr>
      <w:r>
        <w:rPr>
          <w:rFonts w:ascii="Times New Roman" w:hAnsi="Times New Roman" w:cs="Times New Roman"/>
          <w:sz w:val="24"/>
          <w:szCs w:val="24"/>
          <w:lang w:val="en-US"/>
        </w:rPr>
        <w:tab/>
      </w:r>
      <w:r w:rsidRPr="00F21F83">
        <w:rPr>
          <w:rFonts w:ascii="Times New Roman" w:hAnsi="Times New Roman" w:cs="Times New Roman"/>
          <w:sz w:val="24"/>
          <w:szCs w:val="24"/>
          <w:lang w:val="en-US"/>
        </w:rPr>
        <w:t>The Wimmer and Dominic online calculator will be used to determine the sample size of this study.</w:t>
      </w:r>
      <w:r w:rsidRPr="00F21F83">
        <w:rPr>
          <w:rFonts w:ascii="Times New Roman" w:hAnsi="Times New Roman" w:cs="Times New Roman"/>
          <w:sz w:val="24"/>
          <w:szCs w:val="24"/>
        </w:rPr>
        <w:t xml:space="preserve"> In order to determine the sample size for this study, the researcher employed Wimmer and Dominick online statistical calculator with error limit of 0.5 at the confidence interval of 95 percent. The sample size is 384.</w:t>
      </w:r>
    </w:p>
    <w:p w:rsidR="00784700" w:rsidRPr="00F21F83" w:rsidRDefault="00784700"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3.5 </w:t>
      </w:r>
      <w:r w:rsidRPr="00F21F83">
        <w:rPr>
          <w:rFonts w:ascii="Times New Roman" w:hAnsi="Times New Roman" w:cs="Times New Roman"/>
          <w:b/>
          <w:sz w:val="24"/>
          <w:szCs w:val="24"/>
          <w:lang w:val="en-US"/>
        </w:rPr>
        <w:t>Sampling technique</w:t>
      </w:r>
    </w:p>
    <w:p w:rsidR="00784700" w:rsidRPr="00F21F83" w:rsidRDefault="00784700" w:rsidP="00892331">
      <w:pPr>
        <w:tabs>
          <w:tab w:val="left" w:pos="117"/>
        </w:tabs>
        <w:spacing w:line="480" w:lineRule="auto"/>
        <w:rPr>
          <w:rFonts w:ascii="Times New Roman" w:hAnsi="Times New Roman" w:cs="Times New Roman"/>
          <w:sz w:val="24"/>
          <w:szCs w:val="24"/>
        </w:rPr>
      </w:pPr>
      <w:r w:rsidRPr="00F21F83">
        <w:rPr>
          <w:rFonts w:ascii="Times New Roman" w:hAnsi="Times New Roman" w:cs="Times New Roman"/>
          <w:sz w:val="24"/>
          <w:szCs w:val="24"/>
          <w:lang w:val="en-US"/>
        </w:rPr>
        <w:t xml:space="preserve">In order to determine the number of questionnaire to be administered to each of the 17 areas in Enugu Urban, Multistage Cluster Sampling technique was used since the exact population of each of the areas is not known. According to (Obayiet el 2016), “this type of sampling technique requires the use of multi stage in the sampling procedure. The researcher may have up to two, three, or four stages depending on the nature of the study” The study area here may be too large, what is required is to break the population into clusters that is manageable; now study is made easier to manipulate. </w:t>
      </w:r>
      <w:r w:rsidRPr="00F21F83">
        <w:rPr>
          <w:rFonts w:ascii="Times New Roman" w:hAnsi="Times New Roman" w:cs="Times New Roman"/>
          <w:sz w:val="24"/>
          <w:szCs w:val="24"/>
        </w:rPr>
        <w:t xml:space="preserve">To effectively carry out this study, the researcher adopted the multi-stage sampling technique. This was done to give every element of the population equal chance of being selected.  First, cluster technique was used to divide the population into 17 clusters. The researcher deemed this necessary because the seventeen clusters represented the seventeen towns in Enugu Urban. </w:t>
      </w:r>
    </w:p>
    <w:p w:rsidR="00784700" w:rsidRPr="00F21F83" w:rsidRDefault="00784700" w:rsidP="00892331">
      <w:pPr>
        <w:tabs>
          <w:tab w:val="left" w:pos="117"/>
        </w:tabs>
        <w:spacing w:line="480" w:lineRule="auto"/>
        <w:rPr>
          <w:rFonts w:ascii="Times New Roman" w:hAnsi="Times New Roman" w:cs="Times New Roman"/>
          <w:sz w:val="24"/>
          <w:szCs w:val="24"/>
        </w:rPr>
      </w:pPr>
      <w:r w:rsidRPr="00F21F83">
        <w:rPr>
          <w:rFonts w:ascii="Times New Roman" w:hAnsi="Times New Roman" w:cs="Times New Roman"/>
          <w:sz w:val="24"/>
          <w:szCs w:val="24"/>
          <w:lang w:val="en-US"/>
        </w:rPr>
        <w:t xml:space="preserve">  In order to determine the number of questionnaire to be administered to each of the 17 areas in Enugu Urban, non-proportionate quota sampling technique was used since the exact population each area is not known.  This system is used when it is important to make sure that a number of sub-groups in the field of study are well covered, the number of sampled units is specified in </w:t>
      </w:r>
      <w:r w:rsidRPr="00F21F83">
        <w:rPr>
          <w:rFonts w:ascii="Times New Roman" w:hAnsi="Times New Roman" w:cs="Times New Roman"/>
          <w:sz w:val="24"/>
          <w:szCs w:val="24"/>
          <w:lang w:val="en-US"/>
        </w:rPr>
        <w:lastRenderedPageBreak/>
        <w:t>each category, and this can be done by dividing the number of the sub-groups by the determined sample size.</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384 divided by 17= 22.58</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17</w:t>
      </w:r>
    </w:p>
    <w:p w:rsidR="00784700" w:rsidRPr="00F21F83" w:rsidRDefault="00784700" w:rsidP="00892331">
      <w:pPr>
        <w:spacing w:line="480" w:lineRule="auto"/>
        <w:ind w:firstLine="360"/>
        <w:rPr>
          <w:rFonts w:ascii="Times New Roman" w:hAnsi="Times New Roman" w:cs="Times New Roman"/>
          <w:sz w:val="24"/>
          <w:szCs w:val="24"/>
          <w:lang w:val="en-US"/>
        </w:rPr>
      </w:pPr>
      <w:r w:rsidRPr="00F21F83">
        <w:rPr>
          <w:rFonts w:ascii="Times New Roman" w:hAnsi="Times New Roman" w:cs="Times New Roman"/>
          <w:sz w:val="24"/>
          <w:szCs w:val="24"/>
          <w:lang w:val="en-US"/>
        </w:rPr>
        <w:t>This means that each area gets twenty (22) copies of the questionnaire. Systematic sampling method is used to determine the process of administering copies of the questionnaire to the occupant of the areas.</w:t>
      </w:r>
    </w:p>
    <w:p w:rsidR="00784700" w:rsidRPr="00F21F83" w:rsidRDefault="00784700"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3.7 </w:t>
      </w:r>
      <w:r w:rsidRPr="00F21F83">
        <w:rPr>
          <w:rFonts w:ascii="Times New Roman" w:hAnsi="Times New Roman" w:cs="Times New Roman"/>
          <w:b/>
          <w:sz w:val="24"/>
          <w:szCs w:val="24"/>
          <w:lang w:val="en-US"/>
        </w:rPr>
        <w:t>Instrument for data collection</w:t>
      </w:r>
    </w:p>
    <w:p w:rsidR="00784700" w:rsidRPr="00F21F83" w:rsidRDefault="00784700"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            The instrument used for gathering information for this study was questionnaire and interviews. This is because they give first hand information. </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The questionnaire has introductory letter which explains content of the questionnaire.  The items in the questionnaire were divided into two parts, consisting of 20 questions. The first part dealt with demographic variables of the respondents while the second part was directly on respondents’ knowledge on the issue of study and answered the research questions posed.</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3.8 Validity of data gathering instrument</w:t>
      </w:r>
    </w:p>
    <w:p w:rsidR="00784700" w:rsidRPr="00F21F83" w:rsidRDefault="00784700" w:rsidP="00892331">
      <w:pPr>
        <w:spacing w:line="480" w:lineRule="auto"/>
        <w:ind w:firstLine="720"/>
        <w:rPr>
          <w:rFonts w:ascii="Times New Roman" w:hAnsi="Times New Roman" w:cs="Times New Roman"/>
          <w:b/>
          <w:sz w:val="24"/>
          <w:szCs w:val="24"/>
          <w:lang w:val="en-US"/>
        </w:rPr>
      </w:pPr>
      <w:r w:rsidRPr="00F21F83">
        <w:rPr>
          <w:rFonts w:ascii="Times New Roman" w:hAnsi="Times New Roman" w:cs="Times New Roman"/>
          <w:sz w:val="24"/>
          <w:szCs w:val="24"/>
          <w:lang w:val="en-US"/>
        </w:rPr>
        <w:t>The instrument for this study is valid; this is because it is ideal for measuring what it is designed for, which is an assessment of mass media influence on women mobilization and political awareness in Nigeria</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According to Obasi (2008:20) validity is the appropriateness of an instrument in measuring what is intended to measure. Because of this, the researcher went further to test the </w:t>
      </w:r>
      <w:r w:rsidRPr="00F21F83">
        <w:rPr>
          <w:rFonts w:ascii="Times New Roman" w:hAnsi="Times New Roman" w:cs="Times New Roman"/>
          <w:sz w:val="24"/>
          <w:szCs w:val="24"/>
          <w:lang w:val="en-US"/>
        </w:rPr>
        <w:lastRenderedPageBreak/>
        <w:t xml:space="preserve">validity of the instrument by adopting face to face validity where copy of the questionnaire was checked by the supervisor to give the instrument validity. </w:t>
      </w:r>
    </w:p>
    <w:p w:rsidR="00784700" w:rsidRPr="00F21F83" w:rsidRDefault="00784700"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3.9 Reliability of Data Gathering Instrument</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Reliability says, to what extent is the result true, thus the instrument was reliable because pilot of study was used on the questionnaire and it was given desired result.  Some of the constructed questions was used and tested on few women in Thinkers Corner which is within the area of study.</w:t>
      </w:r>
    </w:p>
    <w:p w:rsidR="00784700" w:rsidRPr="00F21F83" w:rsidRDefault="00784700"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3.10 </w:t>
      </w:r>
      <w:r w:rsidRPr="00F21F83">
        <w:rPr>
          <w:rFonts w:ascii="Times New Roman" w:hAnsi="Times New Roman" w:cs="Times New Roman"/>
          <w:b/>
          <w:sz w:val="24"/>
          <w:szCs w:val="24"/>
          <w:lang w:val="en-US"/>
        </w:rPr>
        <w:t>Method of data collection</w:t>
      </w:r>
    </w:p>
    <w:p w:rsidR="00784700" w:rsidRPr="00F21F83"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For the sake of this study, primary method of data collection was used. This study was an empirical one, the data for this exercise was however obtained from information gathered from the items on the questionnaire, distributed and collected by the researcher.</w:t>
      </w:r>
    </w:p>
    <w:p w:rsidR="00784700" w:rsidRPr="00F21F83" w:rsidRDefault="00784700"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3.11 </w:t>
      </w:r>
      <w:r w:rsidRPr="00F21F83">
        <w:rPr>
          <w:rFonts w:ascii="Times New Roman" w:hAnsi="Times New Roman" w:cs="Times New Roman"/>
          <w:b/>
          <w:sz w:val="24"/>
          <w:szCs w:val="24"/>
          <w:lang w:val="en-US"/>
        </w:rPr>
        <w:t>Method of</w:t>
      </w:r>
      <w:r w:rsidR="00B94D0E">
        <w:rPr>
          <w:rFonts w:ascii="Times New Roman" w:hAnsi="Times New Roman" w:cs="Times New Roman"/>
          <w:b/>
          <w:sz w:val="24"/>
          <w:szCs w:val="24"/>
          <w:lang w:val="en-US"/>
        </w:rPr>
        <w:t xml:space="preserve"> </w:t>
      </w:r>
      <w:r w:rsidRPr="00F21F83">
        <w:rPr>
          <w:rFonts w:ascii="Times New Roman" w:hAnsi="Times New Roman" w:cs="Times New Roman"/>
          <w:b/>
          <w:sz w:val="24"/>
          <w:szCs w:val="24"/>
          <w:lang w:val="en-US"/>
        </w:rPr>
        <w:t>analysis</w:t>
      </w:r>
    </w:p>
    <w:p w:rsidR="00784700" w:rsidRDefault="00784700"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Eboh (2009) opines that data analysis involves making sense out of the numerical values obtained through the data collection process. It was considered appropriate to make use of simple percentages, frequency table presentation, however, simple descriptive analysis was used to get meaning from the data in the table for analysis, reason for this is that, it will be easy and simple to understand the result by both academicians and non</w:t>
      </w:r>
      <w:r>
        <w:rPr>
          <w:rFonts w:ascii="Times New Roman" w:hAnsi="Times New Roman" w:cs="Times New Roman"/>
          <w:sz w:val="24"/>
          <w:szCs w:val="24"/>
          <w:lang w:val="en-US"/>
        </w:rPr>
        <w:t>.</w:t>
      </w:r>
    </w:p>
    <w:p w:rsidR="00964697" w:rsidRDefault="00964697" w:rsidP="00892331">
      <w:pPr>
        <w:spacing w:line="480" w:lineRule="auto"/>
        <w:ind w:firstLine="720"/>
        <w:rPr>
          <w:rFonts w:ascii="Times New Roman" w:hAnsi="Times New Roman" w:cs="Times New Roman"/>
          <w:sz w:val="24"/>
          <w:szCs w:val="24"/>
          <w:lang w:val="en-US"/>
        </w:rPr>
      </w:pPr>
    </w:p>
    <w:p w:rsidR="00964697" w:rsidRDefault="00964697" w:rsidP="00892331">
      <w:pPr>
        <w:spacing w:line="480" w:lineRule="auto"/>
        <w:ind w:firstLine="720"/>
        <w:rPr>
          <w:rFonts w:ascii="Times New Roman" w:hAnsi="Times New Roman" w:cs="Times New Roman"/>
          <w:sz w:val="24"/>
          <w:szCs w:val="24"/>
          <w:lang w:val="en-US"/>
        </w:rPr>
      </w:pPr>
    </w:p>
    <w:p w:rsidR="00964697" w:rsidRDefault="00964697" w:rsidP="00892331">
      <w:pPr>
        <w:spacing w:line="480" w:lineRule="auto"/>
        <w:ind w:firstLine="720"/>
        <w:rPr>
          <w:rFonts w:ascii="Times New Roman" w:hAnsi="Times New Roman" w:cs="Times New Roman"/>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CHAPTER FOUR</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DATA PRESENTATION AND ANALYSIS</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4.1 Introduction</w:t>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b/>
          <w:sz w:val="24"/>
          <w:szCs w:val="24"/>
          <w:lang w:val="en-US"/>
        </w:rPr>
        <w:tab/>
      </w:r>
      <w:r w:rsidRPr="00F21F83">
        <w:rPr>
          <w:rFonts w:ascii="Times New Roman" w:hAnsi="Times New Roman" w:cs="Times New Roman"/>
          <w:sz w:val="24"/>
          <w:szCs w:val="24"/>
          <w:lang w:val="en-US"/>
        </w:rPr>
        <w:t>The aim of this study was to</w:t>
      </w:r>
      <w:r>
        <w:rPr>
          <w:rFonts w:ascii="Times New Roman" w:hAnsi="Times New Roman" w:cs="Times New Roman"/>
          <w:sz w:val="24"/>
          <w:szCs w:val="24"/>
          <w:lang w:val="en-US"/>
        </w:rPr>
        <w:t xml:space="preserve"> analyze the usage of AIT </w:t>
      </w:r>
      <w:r w:rsidRPr="00F21F83">
        <w:rPr>
          <w:rFonts w:ascii="Times New Roman" w:hAnsi="Times New Roman" w:cs="Times New Roman"/>
          <w:sz w:val="24"/>
          <w:szCs w:val="24"/>
          <w:lang w:val="en-US"/>
        </w:rPr>
        <w:t>by women in th</w:t>
      </w:r>
      <w:r>
        <w:rPr>
          <w:rFonts w:ascii="Times New Roman" w:hAnsi="Times New Roman" w:cs="Times New Roman"/>
          <w:sz w:val="24"/>
          <w:szCs w:val="24"/>
          <w:lang w:val="en-US"/>
        </w:rPr>
        <w:t>e area of political awareness and participation in Enugu state</w:t>
      </w:r>
      <w:r w:rsidRPr="00F21F83">
        <w:rPr>
          <w:rFonts w:ascii="Times New Roman" w:hAnsi="Times New Roman" w:cs="Times New Roman"/>
          <w:sz w:val="24"/>
          <w:szCs w:val="24"/>
          <w:lang w:val="en-US"/>
        </w:rPr>
        <w:t xml:space="preserve">. In this chapter, the researcher presented and analyzed the data generated through the administering of questionnaire instrument. </w:t>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Three hundred and eighty four (384) copies of questionnaire were administered to the various respondents out of which the same number were retrieved and used for the analysis.</w:t>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The research questions include: </w:t>
      </w:r>
    </w:p>
    <w:p w:rsidR="00964697" w:rsidRDefault="00964697" w:rsidP="00892331">
      <w:pPr>
        <w:pStyle w:val="ListParagraph"/>
        <w:numPr>
          <w:ilvl w:val="0"/>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How exposed are women in Enugu to political program on AIT?</w:t>
      </w:r>
    </w:p>
    <w:p w:rsidR="00964697" w:rsidRDefault="00964697" w:rsidP="00892331">
      <w:pPr>
        <w:pStyle w:val="ListParagraph"/>
        <w:numPr>
          <w:ilvl w:val="0"/>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What is the acceptance level of women in Enugu state to political program on AIT?</w:t>
      </w:r>
    </w:p>
    <w:p w:rsidR="00964697" w:rsidRPr="008C34BF" w:rsidRDefault="00964697" w:rsidP="00892331">
      <w:pPr>
        <w:pStyle w:val="ListParagraph"/>
        <w:numPr>
          <w:ilvl w:val="0"/>
          <w:numId w:val="1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What is the participation level of women in Enugu after exposure to political program on AIT?</w:t>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The questionnaire which comprised of closed ended questions was divided into two segments. Part A was made up of items that dealt with the demography of the respondents, while part B answered questions on the psychographic data of the respondents.</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4.2 Data Presentation and Analysis</w:t>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This section focused on the analysis of items in the questionnaire which were drafted to address the three questions in the study.</w:t>
      </w:r>
    </w:p>
    <w:p w:rsidR="00964697" w:rsidRDefault="00964697" w:rsidP="00892331">
      <w:pPr>
        <w:spacing w:line="480" w:lineRule="auto"/>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4.2.1 Analysis of Demographic Data</w:t>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The demographic data deals with analysis of data gathered on the age, occupation and marital status of the respondents.</w:t>
      </w:r>
    </w:p>
    <w:tbl>
      <w:tblPr>
        <w:tblW w:w="7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423"/>
        <w:gridCol w:w="1162"/>
        <w:gridCol w:w="1024"/>
        <w:gridCol w:w="1393"/>
        <w:gridCol w:w="1469"/>
      </w:tblGrid>
      <w:tr w:rsidR="00964697" w:rsidRPr="00F21F83" w:rsidTr="00964697">
        <w:trPr>
          <w:cantSplit/>
        </w:trPr>
        <w:tc>
          <w:tcPr>
            <w:tcW w:w="7205" w:type="dxa"/>
            <w:gridSpan w:val="6"/>
            <w:tcBorders>
              <w:top w:val="nil"/>
              <w:left w:val="nil"/>
              <w:bottom w:val="nil"/>
              <w:right w:val="nil"/>
            </w:tcBorders>
            <w:shd w:val="clear" w:color="auto" w:fill="FFFFFF"/>
            <w:vAlign w:val="center"/>
          </w:tcPr>
          <w:p w:rsidR="00964697" w:rsidRPr="00F21F83" w:rsidRDefault="00964697" w:rsidP="00892331">
            <w:pPr>
              <w:autoSpaceDE w:val="0"/>
              <w:autoSpaceDN w:val="0"/>
              <w:adjustRightInd w:val="0"/>
              <w:spacing w:after="0" w:line="480" w:lineRule="auto"/>
              <w:ind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Table 1: Age bracket of respondents.</w:t>
            </w:r>
          </w:p>
        </w:tc>
      </w:tr>
      <w:tr w:rsidR="00964697" w:rsidRPr="00F21F83" w:rsidTr="00964697">
        <w:trPr>
          <w:cantSplit/>
        </w:trPr>
        <w:tc>
          <w:tcPr>
            <w:tcW w:w="2157" w:type="dxa"/>
            <w:gridSpan w:val="2"/>
            <w:tcBorders>
              <w:top w:val="single" w:sz="16" w:space="0" w:color="000000"/>
              <w:left w:val="single" w:sz="16" w:space="0" w:color="000000"/>
              <w:bottom w:val="single" w:sz="16" w:space="0" w:color="000000"/>
              <w:right w:val="nil"/>
            </w:tcBorders>
            <w:shd w:val="clear" w:color="auto" w:fill="FFFFFF"/>
            <w:vAlign w:val="bottom"/>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Age</w:t>
            </w:r>
          </w:p>
        </w:tc>
        <w:tc>
          <w:tcPr>
            <w:tcW w:w="1162" w:type="dxa"/>
            <w:tcBorders>
              <w:top w:val="single" w:sz="16" w:space="0" w:color="000000"/>
              <w:left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Percent</w:t>
            </w:r>
          </w:p>
        </w:tc>
        <w:tc>
          <w:tcPr>
            <w:tcW w:w="1393"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Cumulative Percent</w:t>
            </w:r>
          </w:p>
        </w:tc>
      </w:tr>
      <w:tr w:rsidR="00964697" w:rsidRPr="00F21F83" w:rsidTr="0096469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1423" w:type="dxa"/>
            <w:tcBorders>
              <w:top w:val="single" w:sz="16" w:space="0" w:color="000000"/>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Below 20</w:t>
            </w:r>
          </w:p>
        </w:tc>
        <w:tc>
          <w:tcPr>
            <w:tcW w:w="1162" w:type="dxa"/>
            <w:tcBorders>
              <w:top w:val="single" w:sz="16" w:space="0" w:color="000000"/>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75</w:t>
            </w:r>
          </w:p>
        </w:tc>
        <w:tc>
          <w:tcPr>
            <w:tcW w:w="1024"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19.5</w:t>
            </w:r>
          </w:p>
        </w:tc>
        <w:tc>
          <w:tcPr>
            <w:tcW w:w="1393"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19.5</w:t>
            </w:r>
          </w:p>
        </w:tc>
        <w:tc>
          <w:tcPr>
            <w:tcW w:w="1469" w:type="dxa"/>
            <w:tcBorders>
              <w:top w:val="single" w:sz="16" w:space="0" w:color="000000"/>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19.5</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2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21-40</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233</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60.7</w:t>
            </w:r>
          </w:p>
        </w:tc>
        <w:tc>
          <w:tcPr>
            <w:tcW w:w="1393"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60.7</w:t>
            </w:r>
          </w:p>
        </w:tc>
        <w:tc>
          <w:tcPr>
            <w:tcW w:w="1469"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80.2</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2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41-50</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57</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14.8</w:t>
            </w:r>
          </w:p>
        </w:tc>
        <w:tc>
          <w:tcPr>
            <w:tcW w:w="1393"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14.8</w:t>
            </w:r>
          </w:p>
        </w:tc>
        <w:tc>
          <w:tcPr>
            <w:tcW w:w="1469"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95.1</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2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51 and above</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19</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4.9</w:t>
            </w:r>
          </w:p>
        </w:tc>
        <w:tc>
          <w:tcPr>
            <w:tcW w:w="1393"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4.9</w:t>
            </w:r>
          </w:p>
        </w:tc>
        <w:tc>
          <w:tcPr>
            <w:tcW w:w="1469"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23" w:type="dxa"/>
            <w:tcBorders>
              <w:top w:val="nil"/>
              <w:left w:val="nil"/>
              <w:bottom w:val="single" w:sz="16" w:space="0" w:color="000000"/>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3"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9" w:type="dxa"/>
            <w:tcBorders>
              <w:top w:val="nil"/>
              <w:bottom w:val="single" w:sz="16" w:space="0" w:color="000000"/>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bl>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Field Survey (2018)</w:t>
      </w: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Figure 1: Age bracket of the respondents.</w:t>
      </w:r>
    </w:p>
    <w:p w:rsidR="00964697" w:rsidRPr="00F21F83" w:rsidRDefault="00964697" w:rsidP="00892331">
      <w:pPr>
        <w:spacing w:line="480" w:lineRule="auto"/>
        <w:ind w:left="720"/>
        <w:rPr>
          <w:rFonts w:ascii="Times New Roman" w:hAnsi="Times New Roman" w:cs="Times New Roman"/>
          <w:b/>
          <w:sz w:val="24"/>
          <w:szCs w:val="24"/>
          <w:lang w:val="en-US"/>
        </w:rPr>
      </w:pPr>
      <w:r w:rsidRPr="00F21F83">
        <w:rPr>
          <w:rFonts w:ascii="Times New Roman" w:hAnsi="Times New Roman" w:cs="Times New Roman"/>
          <w:b/>
          <w:noProof/>
          <w:sz w:val="24"/>
          <w:szCs w:val="24"/>
          <w:lang w:val="en-US"/>
        </w:rPr>
        <w:lastRenderedPageBreak/>
        <w:drawing>
          <wp:inline distT="0" distB="0" distL="0" distR="0">
            <wp:extent cx="3811527" cy="304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813055" cy="3049222"/>
                    </a:xfrm>
                    <a:prstGeom prst="rect">
                      <a:avLst/>
                    </a:prstGeom>
                    <a:noFill/>
                    <a:ln w="9525">
                      <a:noFill/>
                      <a:miter lim="800000"/>
                      <a:headEnd/>
                      <a:tailEnd/>
                    </a:ln>
                  </pic:spPr>
                </pic:pic>
              </a:graphicData>
            </a:graphic>
          </wp:inline>
        </w:drawing>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The age distribution of the respondents on the table 1 and figure 1 above, indicate 75 women representing 19.5% of the respondents are between the age of 20 below, </w:t>
      </w:r>
      <w:r w:rsidRPr="00F21F83">
        <w:rPr>
          <w:rFonts w:ascii="Times New Roman" w:hAnsi="Times New Roman" w:cs="Times New Roman"/>
          <w:color w:val="000000"/>
          <w:sz w:val="24"/>
          <w:szCs w:val="24"/>
          <w:lang w:val="en-US"/>
        </w:rPr>
        <w:t>233</w:t>
      </w:r>
      <w:r w:rsidRPr="00F21F83">
        <w:rPr>
          <w:rFonts w:ascii="Times New Roman" w:hAnsi="Times New Roman" w:cs="Times New Roman"/>
          <w:sz w:val="24"/>
          <w:szCs w:val="24"/>
          <w:lang w:val="en-US"/>
        </w:rPr>
        <w:t xml:space="preserve"> women representing 60.9% are between the ages of 21 to 40 and 57 women representing 14.8% are between 41 to 50 while 19 women representing 4.9% of the respondents are between the ages of 51 and above.</w:t>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This means that the majority of the respondents are within the ages of 21-40, meaning that they constitute the adult population and active aspect of the respondents.</w:t>
      </w:r>
    </w:p>
    <w:p w:rsidR="00964697" w:rsidRPr="00F21F83" w:rsidRDefault="00964697" w:rsidP="00892331">
      <w:pPr>
        <w:spacing w:line="480" w:lineRule="auto"/>
        <w:ind w:left="720"/>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Table 2: Occupation of Respondents</w:t>
      </w:r>
    </w:p>
    <w:tbl>
      <w:tblPr>
        <w:tblW w:w="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469"/>
        <w:gridCol w:w="1162"/>
        <w:gridCol w:w="1009"/>
        <w:gridCol w:w="1392"/>
        <w:gridCol w:w="1469"/>
      </w:tblGrid>
      <w:tr w:rsidR="00964697" w:rsidRPr="00F21F83" w:rsidTr="00964697">
        <w:trPr>
          <w:cantSplit/>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c>
          <w:tcPr>
            <w:tcW w:w="1162" w:type="dxa"/>
            <w:tcBorders>
              <w:top w:val="single" w:sz="16" w:space="0" w:color="000000"/>
              <w:left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Frequency</w:t>
            </w:r>
          </w:p>
        </w:tc>
        <w:tc>
          <w:tcPr>
            <w:tcW w:w="1009"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Percent</w:t>
            </w:r>
          </w:p>
        </w:tc>
        <w:tc>
          <w:tcPr>
            <w:tcW w:w="1391"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Cumulative Percent</w:t>
            </w:r>
          </w:p>
        </w:tc>
      </w:tr>
      <w:tr w:rsidR="00964697" w:rsidRPr="00F21F83" w:rsidTr="0096469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1468" w:type="dxa"/>
            <w:tcBorders>
              <w:top w:val="single" w:sz="16" w:space="0" w:color="000000"/>
              <w:left w:val="nil"/>
              <w:bottom w:val="nil"/>
              <w:right w:val="single" w:sz="16" w:space="0" w:color="000000"/>
            </w:tcBorders>
            <w:shd w:val="clear" w:color="auto" w:fill="FFFFFF"/>
          </w:tcPr>
          <w:p w:rsidR="00964697" w:rsidRPr="00F21F83" w:rsidRDefault="00B94D0E"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F</w:t>
            </w:r>
            <w:r w:rsidR="00964697" w:rsidRPr="00F21F83">
              <w:rPr>
                <w:rFonts w:ascii="Times New Roman" w:hAnsi="Times New Roman" w:cs="Times New Roman"/>
                <w:color w:val="000000"/>
                <w:sz w:val="24"/>
                <w:szCs w:val="24"/>
                <w:lang w:val="en-US"/>
              </w:rPr>
              <w:t>armer</w:t>
            </w:r>
          </w:p>
        </w:tc>
        <w:tc>
          <w:tcPr>
            <w:tcW w:w="1162" w:type="dxa"/>
            <w:tcBorders>
              <w:top w:val="single" w:sz="16" w:space="0" w:color="000000"/>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23</w:t>
            </w:r>
          </w:p>
        </w:tc>
        <w:tc>
          <w:tcPr>
            <w:tcW w:w="1009"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6.0</w:t>
            </w:r>
          </w:p>
        </w:tc>
        <w:tc>
          <w:tcPr>
            <w:tcW w:w="1391"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6.0</w:t>
            </w:r>
          </w:p>
        </w:tc>
        <w:tc>
          <w:tcPr>
            <w:tcW w:w="1468" w:type="dxa"/>
            <w:tcBorders>
              <w:top w:val="single" w:sz="16" w:space="0" w:color="000000"/>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68" w:type="dxa"/>
            <w:tcBorders>
              <w:top w:val="nil"/>
              <w:left w:val="nil"/>
              <w:bottom w:val="nil"/>
              <w:right w:val="single" w:sz="16" w:space="0" w:color="000000"/>
            </w:tcBorders>
            <w:shd w:val="clear" w:color="auto" w:fill="FFFFFF"/>
          </w:tcPr>
          <w:p w:rsidR="00964697" w:rsidRPr="00F21F83" w:rsidRDefault="00B94D0E"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w:t>
            </w:r>
            <w:r w:rsidR="00964697" w:rsidRPr="00F21F83">
              <w:rPr>
                <w:rFonts w:ascii="Times New Roman" w:hAnsi="Times New Roman" w:cs="Times New Roman"/>
                <w:color w:val="000000"/>
                <w:sz w:val="24"/>
                <w:szCs w:val="24"/>
                <w:lang w:val="en-US"/>
              </w:rPr>
              <w:t>eacher</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60</w:t>
            </w:r>
          </w:p>
        </w:tc>
        <w:tc>
          <w:tcPr>
            <w:tcW w:w="100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15.6</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15.6</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21.6</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68"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civil servant</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105</w:t>
            </w:r>
          </w:p>
        </w:tc>
        <w:tc>
          <w:tcPr>
            <w:tcW w:w="100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27.3</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27.3</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49.0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68" w:type="dxa"/>
            <w:tcBorders>
              <w:top w:val="nil"/>
              <w:left w:val="nil"/>
              <w:bottom w:val="nil"/>
              <w:right w:val="single" w:sz="16" w:space="0" w:color="000000"/>
            </w:tcBorders>
            <w:shd w:val="clear" w:color="auto" w:fill="FFFFFF"/>
          </w:tcPr>
          <w:p w:rsidR="00964697" w:rsidRPr="00F21F83" w:rsidRDefault="00B94D0E"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B</w:t>
            </w:r>
            <w:r w:rsidR="00964697" w:rsidRPr="00F21F83">
              <w:rPr>
                <w:rFonts w:ascii="Times New Roman" w:hAnsi="Times New Roman" w:cs="Times New Roman"/>
                <w:color w:val="000000"/>
                <w:sz w:val="24"/>
                <w:szCs w:val="24"/>
                <w:lang w:val="en-US"/>
              </w:rPr>
              <w:t>usiness</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109</w:t>
            </w:r>
          </w:p>
        </w:tc>
        <w:tc>
          <w:tcPr>
            <w:tcW w:w="100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28.4</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28.4</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77.3</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68"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self employed</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87</w:t>
            </w:r>
          </w:p>
        </w:tc>
        <w:tc>
          <w:tcPr>
            <w:tcW w:w="100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22.7</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22.7</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68" w:type="dxa"/>
            <w:tcBorders>
              <w:top w:val="nil"/>
              <w:left w:val="nil"/>
              <w:bottom w:val="single" w:sz="16" w:space="0" w:color="000000"/>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09"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1"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8" w:type="dxa"/>
            <w:tcBorders>
              <w:top w:val="nil"/>
              <w:bottom w:val="single" w:sz="16" w:space="0" w:color="000000"/>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bl>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sz w:val="24"/>
          <w:szCs w:val="24"/>
          <w:lang w:val="en-US"/>
        </w:rPr>
        <w:t xml:space="preserve"> </w:t>
      </w:r>
      <w:r w:rsidRPr="00F21F83">
        <w:rPr>
          <w:rFonts w:ascii="Times New Roman" w:hAnsi="Times New Roman" w:cs="Times New Roman"/>
          <w:b/>
          <w:sz w:val="24"/>
          <w:szCs w:val="24"/>
          <w:lang w:val="en-US"/>
        </w:rPr>
        <w:t>Field Survey (2018)</w:t>
      </w:r>
    </w:p>
    <w:p w:rsidR="00964697" w:rsidRPr="00F21F83" w:rsidRDefault="00964697" w:rsidP="00892331">
      <w:pPr>
        <w:spacing w:line="480" w:lineRule="auto"/>
        <w:ind w:left="720"/>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Figure 2: Occupation status of the respondents</w:t>
      </w:r>
    </w:p>
    <w:p w:rsidR="00964697" w:rsidRPr="00F21F83" w:rsidRDefault="00964697" w:rsidP="00892331">
      <w:pPr>
        <w:spacing w:line="480" w:lineRule="auto"/>
        <w:ind w:left="720"/>
        <w:rPr>
          <w:rFonts w:ascii="Times New Roman" w:hAnsi="Times New Roman" w:cs="Times New Roman"/>
          <w:b/>
          <w:sz w:val="24"/>
          <w:szCs w:val="24"/>
          <w:lang w:val="en-US"/>
        </w:rPr>
      </w:pPr>
      <w:r w:rsidRPr="00F21F83">
        <w:rPr>
          <w:rFonts w:ascii="Times New Roman" w:hAnsi="Times New Roman" w:cs="Times New Roman"/>
          <w:b/>
          <w:noProof/>
          <w:sz w:val="24"/>
          <w:szCs w:val="24"/>
          <w:lang w:val="en-US"/>
        </w:rPr>
        <w:drawing>
          <wp:inline distT="0" distB="0" distL="0" distR="0">
            <wp:extent cx="4002103" cy="32004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4002103" cy="3200400"/>
                    </a:xfrm>
                    <a:prstGeom prst="rect">
                      <a:avLst/>
                    </a:prstGeom>
                    <a:noFill/>
                    <a:ln w="9525">
                      <a:noFill/>
                      <a:miter lim="800000"/>
                      <a:headEnd/>
                      <a:tailEnd/>
                    </a:ln>
                  </pic:spPr>
                </pic:pic>
              </a:graphicData>
            </a:graphic>
          </wp:inline>
        </w:drawing>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Table 2 and figure 2 above indicate that 23 women respondents making up for 5.0%, 60 of the respondents are farmers, representing 15.6%, while civil servants constitutes 105 number </w:t>
      </w:r>
      <w:r w:rsidRPr="00F21F83">
        <w:rPr>
          <w:rFonts w:ascii="Times New Roman" w:hAnsi="Times New Roman" w:cs="Times New Roman"/>
          <w:sz w:val="24"/>
          <w:szCs w:val="24"/>
          <w:lang w:val="en-US"/>
        </w:rPr>
        <w:lastRenderedPageBreak/>
        <w:t>of respondents which 27.3%, 109 respondents are business women representing 28.4% and 87 respondents are self employed making up to 22.7%.</w:t>
      </w: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Table 3: Marital status of respondents</w:t>
      </w:r>
    </w:p>
    <w:tbl>
      <w:tblPr>
        <w:tblW w:w="6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948"/>
        <w:gridCol w:w="1163"/>
        <w:gridCol w:w="1024"/>
        <w:gridCol w:w="1392"/>
        <w:gridCol w:w="1469"/>
      </w:tblGrid>
      <w:tr w:rsidR="00964697" w:rsidRPr="00F21F83" w:rsidTr="00964697">
        <w:trPr>
          <w:cantSplit/>
        </w:trPr>
        <w:tc>
          <w:tcPr>
            <w:tcW w:w="6727" w:type="dxa"/>
            <w:gridSpan w:val="6"/>
            <w:tcBorders>
              <w:top w:val="nil"/>
              <w:left w:val="nil"/>
              <w:bottom w:val="nil"/>
              <w:right w:val="nil"/>
            </w:tcBorders>
            <w:shd w:val="clear" w:color="auto" w:fill="FFFFFF"/>
            <w:vAlign w:val="center"/>
          </w:tcPr>
          <w:p w:rsidR="00964697" w:rsidRPr="00F21F83" w:rsidRDefault="00964697"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r>
      <w:tr w:rsidR="00964697" w:rsidRPr="00F21F83" w:rsidTr="00964697">
        <w:trPr>
          <w:cantSplit/>
        </w:trPr>
        <w:tc>
          <w:tcPr>
            <w:tcW w:w="1682" w:type="dxa"/>
            <w:gridSpan w:val="2"/>
            <w:tcBorders>
              <w:top w:val="single" w:sz="16" w:space="0" w:color="000000"/>
              <w:left w:val="single" w:sz="16" w:space="0" w:color="000000"/>
              <w:bottom w:val="single" w:sz="16" w:space="0" w:color="000000"/>
              <w:right w:val="nil"/>
            </w:tcBorders>
            <w:shd w:val="clear" w:color="auto" w:fill="FFFFFF"/>
            <w:vAlign w:val="bottom"/>
          </w:tcPr>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Status</w:t>
            </w:r>
          </w:p>
        </w:tc>
        <w:tc>
          <w:tcPr>
            <w:tcW w:w="1162" w:type="dxa"/>
            <w:tcBorders>
              <w:top w:val="single" w:sz="16" w:space="0" w:color="000000"/>
              <w:left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91"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964697" w:rsidRPr="00F21F83" w:rsidTr="0096469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948" w:type="dxa"/>
            <w:tcBorders>
              <w:top w:val="single" w:sz="16" w:space="0" w:color="000000"/>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Single</w:t>
            </w:r>
          </w:p>
        </w:tc>
        <w:tc>
          <w:tcPr>
            <w:tcW w:w="1162" w:type="dxa"/>
            <w:tcBorders>
              <w:top w:val="single" w:sz="16" w:space="0" w:color="000000"/>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203</w:t>
            </w:r>
          </w:p>
        </w:tc>
        <w:tc>
          <w:tcPr>
            <w:tcW w:w="1024"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52.9</w:t>
            </w:r>
          </w:p>
        </w:tc>
        <w:tc>
          <w:tcPr>
            <w:tcW w:w="1391"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52.9</w:t>
            </w:r>
          </w:p>
        </w:tc>
        <w:tc>
          <w:tcPr>
            <w:tcW w:w="1468" w:type="dxa"/>
            <w:tcBorders>
              <w:top w:val="single" w:sz="16" w:space="0" w:color="000000"/>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52.</w:t>
            </w:r>
            <w:r w:rsidR="00324DB7">
              <w:rPr>
                <w:rFonts w:ascii="Times New Roman" w:hAnsi="Times New Roman" w:cs="Times New Roman"/>
                <w:color w:val="000000"/>
                <w:sz w:val="24"/>
                <w:szCs w:val="24"/>
                <w:lang w:val="en-US"/>
              </w:rPr>
              <w:t xml:space="preserve"> </w:t>
            </w:r>
            <w:r w:rsidRPr="00F21F83">
              <w:rPr>
                <w:rFonts w:ascii="Times New Roman" w:hAnsi="Times New Roman" w:cs="Times New Roman"/>
                <w:color w:val="000000"/>
                <w:sz w:val="24"/>
                <w:szCs w:val="24"/>
                <w:lang w:val="en-US"/>
              </w:rPr>
              <w:t>9</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948"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Married</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120</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31.3</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31.3</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84.1</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948"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Divorce</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9.9</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9.9</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94.0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948"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Widow</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23</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6.0</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6.0</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948" w:type="dxa"/>
            <w:tcBorders>
              <w:top w:val="nil"/>
              <w:left w:val="nil"/>
              <w:bottom w:val="single" w:sz="16" w:space="0" w:color="000000"/>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1"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8" w:type="dxa"/>
            <w:tcBorders>
              <w:top w:val="nil"/>
              <w:bottom w:val="single" w:sz="16" w:space="0" w:color="000000"/>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bl>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Field Survey (2018)</w:t>
      </w:r>
    </w:p>
    <w:p w:rsidR="00964697" w:rsidRPr="00F21F83" w:rsidRDefault="00964697" w:rsidP="00892331">
      <w:pPr>
        <w:spacing w:line="480" w:lineRule="auto"/>
        <w:ind w:left="720"/>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Figure 3: Marital status of respondents</w:t>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noProof/>
          <w:sz w:val="24"/>
          <w:szCs w:val="24"/>
          <w:lang w:val="en-US"/>
        </w:rPr>
        <w:lastRenderedPageBreak/>
        <w:drawing>
          <wp:inline distT="0" distB="0" distL="0" distR="0">
            <wp:extent cx="4076700" cy="326005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076700" cy="3260053"/>
                    </a:xfrm>
                    <a:prstGeom prst="rect">
                      <a:avLst/>
                    </a:prstGeom>
                    <a:noFill/>
                    <a:ln w="9525">
                      <a:noFill/>
                      <a:miter lim="800000"/>
                      <a:headEnd/>
                      <a:tailEnd/>
                    </a:ln>
                  </pic:spPr>
                </pic:pic>
              </a:graphicData>
            </a:graphic>
          </wp:inline>
        </w:drawing>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 xml:space="preserve">Table 2 and figure 2 above, indicate that 203 women representing 52.9% are single, 120 women representing 31.3% are married, and 38 of the respondents representing 9.9% are divorced while 23 of the respondents representing 6.0% are widow. </w:t>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ab/>
        <w:t>This means that majority of the respondents which is 52% are single who appear to have attained certain level of literacy.</w:t>
      </w: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9"/>
        <w:gridCol w:w="1193"/>
        <w:gridCol w:w="1162"/>
        <w:gridCol w:w="1024"/>
        <w:gridCol w:w="1392"/>
        <w:gridCol w:w="1469"/>
      </w:tblGrid>
      <w:tr w:rsidR="00964697" w:rsidRPr="00F21F83" w:rsidTr="00964697">
        <w:trPr>
          <w:cantSplit/>
        </w:trPr>
        <w:tc>
          <w:tcPr>
            <w:tcW w:w="7186" w:type="dxa"/>
            <w:gridSpan w:val="6"/>
            <w:tcBorders>
              <w:top w:val="nil"/>
              <w:left w:val="nil"/>
              <w:bottom w:val="nil"/>
              <w:right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b/>
                <w:bCs/>
                <w:color w:val="000000"/>
                <w:sz w:val="24"/>
                <w:szCs w:val="24"/>
                <w:lang w:val="en-US"/>
              </w:rPr>
              <w:t>Table 4: educational qualification</w:t>
            </w:r>
          </w:p>
        </w:tc>
      </w:tr>
      <w:tr w:rsidR="00964697" w:rsidRPr="00F21F83" w:rsidTr="00964697">
        <w:trPr>
          <w:cantSplit/>
        </w:trPr>
        <w:tc>
          <w:tcPr>
            <w:tcW w:w="2141" w:type="dxa"/>
            <w:gridSpan w:val="2"/>
            <w:tcBorders>
              <w:top w:val="single" w:sz="16" w:space="0" w:color="000000"/>
              <w:left w:val="single" w:sz="16" w:space="0" w:color="000000"/>
              <w:bottom w:val="single" w:sz="16" w:space="0" w:color="000000"/>
              <w:right w:val="nil"/>
            </w:tcBorders>
            <w:shd w:val="clear" w:color="auto" w:fill="FFFFFF"/>
            <w:vAlign w:val="bottom"/>
          </w:tcPr>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Education</w:t>
            </w:r>
          </w:p>
        </w:tc>
        <w:tc>
          <w:tcPr>
            <w:tcW w:w="1162" w:type="dxa"/>
            <w:tcBorders>
              <w:top w:val="single" w:sz="16" w:space="0" w:color="000000"/>
              <w:left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91"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964697" w:rsidRPr="00F21F83" w:rsidTr="00964697">
        <w:trPr>
          <w:cantSplit/>
        </w:trPr>
        <w:tc>
          <w:tcPr>
            <w:tcW w:w="948" w:type="dxa"/>
            <w:vMerge w:val="restart"/>
            <w:tcBorders>
              <w:top w:val="single" w:sz="16" w:space="0" w:color="000000"/>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1193" w:type="dxa"/>
            <w:tcBorders>
              <w:top w:val="single" w:sz="16" w:space="0" w:color="000000"/>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waec/neco</w:t>
            </w:r>
          </w:p>
        </w:tc>
        <w:tc>
          <w:tcPr>
            <w:tcW w:w="1162" w:type="dxa"/>
            <w:tcBorders>
              <w:top w:val="single" w:sz="16" w:space="0" w:color="000000"/>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104</w:t>
            </w:r>
          </w:p>
        </w:tc>
        <w:tc>
          <w:tcPr>
            <w:tcW w:w="1024"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27.0</w:t>
            </w:r>
          </w:p>
        </w:tc>
        <w:tc>
          <w:tcPr>
            <w:tcW w:w="1391"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27.1</w:t>
            </w:r>
          </w:p>
        </w:tc>
        <w:tc>
          <w:tcPr>
            <w:tcW w:w="1468" w:type="dxa"/>
            <w:tcBorders>
              <w:top w:val="single" w:sz="16" w:space="0" w:color="000000"/>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27.1</w:t>
            </w:r>
          </w:p>
        </w:tc>
      </w:tr>
      <w:tr w:rsidR="00964697" w:rsidRPr="00F21F83" w:rsidTr="00964697">
        <w:trPr>
          <w:cantSplit/>
        </w:trPr>
        <w:tc>
          <w:tcPr>
            <w:tcW w:w="948" w:type="dxa"/>
            <w:vMerge/>
            <w:tcBorders>
              <w:top w:val="single" w:sz="16" w:space="0" w:color="000000"/>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19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OND/HND</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161</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41.8</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41.9</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69.0</w:t>
            </w:r>
          </w:p>
        </w:tc>
      </w:tr>
      <w:tr w:rsidR="00964697" w:rsidRPr="00F21F83" w:rsidTr="00964697">
        <w:trPr>
          <w:cantSplit/>
        </w:trPr>
        <w:tc>
          <w:tcPr>
            <w:tcW w:w="948" w:type="dxa"/>
            <w:vMerge/>
            <w:tcBorders>
              <w:top w:val="single" w:sz="16" w:space="0" w:color="000000"/>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19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Bsc</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81</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21.0</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21.1</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90.1</w:t>
            </w:r>
          </w:p>
        </w:tc>
      </w:tr>
      <w:tr w:rsidR="00964697" w:rsidRPr="00F21F83" w:rsidTr="00964697">
        <w:trPr>
          <w:cantSplit/>
        </w:trPr>
        <w:tc>
          <w:tcPr>
            <w:tcW w:w="948" w:type="dxa"/>
            <w:vMerge/>
            <w:tcBorders>
              <w:top w:val="single" w:sz="16" w:space="0" w:color="000000"/>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19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Phd</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9.9</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9.9</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964697" w:rsidRPr="00F21F83" w:rsidTr="00964697">
        <w:trPr>
          <w:cantSplit/>
        </w:trPr>
        <w:tc>
          <w:tcPr>
            <w:tcW w:w="948" w:type="dxa"/>
            <w:vMerge/>
            <w:tcBorders>
              <w:top w:val="single" w:sz="16" w:space="0" w:color="000000"/>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19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99.7</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r w:rsidR="00964697" w:rsidRPr="00F21F83" w:rsidTr="00964697">
        <w:trPr>
          <w:cantSplit/>
        </w:trPr>
        <w:tc>
          <w:tcPr>
            <w:tcW w:w="948" w:type="dxa"/>
            <w:tcBorders>
              <w:top w:val="nil"/>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9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r w:rsidR="00964697" w:rsidRPr="00F21F83" w:rsidTr="00964697">
        <w:trPr>
          <w:cantSplit/>
        </w:trPr>
        <w:tc>
          <w:tcPr>
            <w:tcW w:w="2141" w:type="dxa"/>
            <w:gridSpan w:val="2"/>
            <w:tcBorders>
              <w:top w:val="nil"/>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1"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c>
          <w:tcPr>
            <w:tcW w:w="1468" w:type="dxa"/>
            <w:tcBorders>
              <w:top w:val="nil"/>
              <w:bottom w:val="single" w:sz="16" w:space="0" w:color="000000"/>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bl>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sz w:val="24"/>
          <w:szCs w:val="24"/>
          <w:lang w:val="en-US"/>
        </w:rPr>
        <w:t xml:space="preserve"> </w:t>
      </w:r>
      <w:r w:rsidRPr="00F21F83">
        <w:rPr>
          <w:rFonts w:ascii="Times New Roman" w:hAnsi="Times New Roman" w:cs="Times New Roman"/>
          <w:b/>
          <w:sz w:val="24"/>
          <w:szCs w:val="24"/>
          <w:lang w:val="en-US"/>
        </w:rPr>
        <w:t>Field Survey (2018)</w:t>
      </w: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Figure 4: Educational qualification of respondents</w:t>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noProof/>
          <w:sz w:val="24"/>
          <w:szCs w:val="24"/>
          <w:lang w:val="en-US"/>
        </w:rPr>
        <w:drawing>
          <wp:inline distT="0" distB="0" distL="0" distR="0">
            <wp:extent cx="3933825" cy="3145799"/>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933825" cy="3145799"/>
                    </a:xfrm>
                    <a:prstGeom prst="rect">
                      <a:avLst/>
                    </a:prstGeom>
                    <a:noFill/>
                    <a:ln w="9525">
                      <a:noFill/>
                      <a:miter lim="800000"/>
                      <a:headEnd/>
                      <a:tailEnd/>
                    </a:ln>
                  </pic:spPr>
                </pic:pic>
              </a:graphicData>
            </a:graphic>
          </wp:inline>
        </w:drawing>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on the chart above, showing educational qualification, 104 respondents  WASC/GCE holders representing 27.1%, 161 were OND/HND holders 41.9%, BSc were 81 which is 21.1% while 38 respondents had PHD which is made up of 9.9%.</w:t>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The above implies that majority of the respondents at 41.9% has OND/HND.</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SECTION B</w:t>
      </w:r>
    </w:p>
    <w:p w:rsidR="00964697" w:rsidRPr="00F21F83" w:rsidRDefault="00964697" w:rsidP="00892331">
      <w:pPr>
        <w:pStyle w:val="ListParagraph"/>
        <w:numPr>
          <w:ilvl w:val="2"/>
          <w:numId w:val="12"/>
        </w:num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Analysis of Data from Survey.</w:t>
      </w:r>
    </w:p>
    <w:p w:rsidR="00964697" w:rsidRPr="00293124" w:rsidRDefault="00964697" w:rsidP="00892331">
      <w:pPr>
        <w:spacing w:line="480" w:lineRule="auto"/>
        <w:ind w:firstLine="720"/>
        <w:rPr>
          <w:rFonts w:ascii="Times New Roman" w:hAnsi="Times New Roman" w:cs="Times New Roman"/>
          <w:sz w:val="24"/>
          <w:szCs w:val="24"/>
          <w:lang w:val="en-US"/>
        </w:rPr>
      </w:pPr>
      <w:r w:rsidRPr="00293124">
        <w:rPr>
          <w:rFonts w:ascii="Times New Roman" w:hAnsi="Times New Roman" w:cs="Times New Roman"/>
          <w:sz w:val="24"/>
          <w:szCs w:val="24"/>
          <w:lang w:val="en-US"/>
        </w:rPr>
        <w:t>The analysis of psychographic data deals with analyzing data gathered from the behavior, attitude and mind set of the respondents towards television.</w:t>
      </w:r>
    </w:p>
    <w:p w:rsidR="00964697" w:rsidRDefault="00964697" w:rsidP="00892331">
      <w:pPr>
        <w:spacing w:line="480" w:lineRule="auto"/>
        <w:rPr>
          <w:rFonts w:ascii="Times New Roman" w:hAnsi="Times New Roman" w:cs="Times New Roman"/>
          <w:b/>
          <w:sz w:val="24"/>
          <w:szCs w:val="24"/>
          <w:lang w:val="en-US"/>
        </w:rPr>
      </w:pPr>
    </w:p>
    <w:p w:rsidR="00964697" w:rsidRPr="00293124" w:rsidRDefault="00964697" w:rsidP="00892331">
      <w:pPr>
        <w:spacing w:line="480" w:lineRule="auto"/>
        <w:rPr>
          <w:rFonts w:ascii="Times New Roman" w:hAnsi="Times New Roman" w:cs="Times New Roman"/>
          <w:b/>
          <w:sz w:val="24"/>
          <w:szCs w:val="24"/>
          <w:lang w:val="en-US"/>
        </w:rPr>
      </w:pPr>
      <w:r w:rsidRPr="00293124">
        <w:rPr>
          <w:rFonts w:ascii="Times New Roman" w:hAnsi="Times New Roman" w:cs="Times New Roman"/>
          <w:b/>
          <w:sz w:val="24"/>
          <w:szCs w:val="24"/>
          <w:lang w:val="en-US"/>
        </w:rPr>
        <w:t>4.2.2.1. Research Question One: How</w:t>
      </w:r>
      <w:r>
        <w:rPr>
          <w:rFonts w:ascii="Times New Roman" w:hAnsi="Times New Roman" w:cs="Times New Roman"/>
          <w:b/>
          <w:sz w:val="24"/>
          <w:szCs w:val="24"/>
          <w:lang w:val="en-US"/>
        </w:rPr>
        <w:t xml:space="preserve"> exposed are women in Enugu to political program on AIT?</w:t>
      </w:r>
    </w:p>
    <w:p w:rsidR="00964697" w:rsidRPr="00293124" w:rsidRDefault="00964697" w:rsidP="00892331">
      <w:pPr>
        <w:spacing w:line="480" w:lineRule="auto"/>
        <w:ind w:firstLine="720"/>
        <w:rPr>
          <w:rFonts w:ascii="Times New Roman" w:hAnsi="Times New Roman" w:cs="Times New Roman"/>
          <w:sz w:val="24"/>
          <w:szCs w:val="24"/>
          <w:lang w:val="en-US"/>
        </w:rPr>
      </w:pPr>
      <w:r w:rsidRPr="00293124">
        <w:rPr>
          <w:rFonts w:ascii="Times New Roman" w:hAnsi="Times New Roman" w:cs="Times New Roman"/>
          <w:sz w:val="24"/>
          <w:szCs w:val="24"/>
          <w:lang w:val="en-US"/>
        </w:rPr>
        <w:t>To answer this research question no 1-3 on the questionnaire, were used.</w:t>
      </w:r>
    </w:p>
    <w:p w:rsidR="00964697" w:rsidRPr="00F21F83" w:rsidRDefault="00F0327D" w:rsidP="00892331">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Table 4: Do you watch AIT</w:t>
      </w:r>
      <w:r w:rsidR="00964697" w:rsidRPr="00F21F83">
        <w:rPr>
          <w:rFonts w:ascii="Times New Roman" w:hAnsi="Times New Roman" w:cs="Times New Roman"/>
          <w:b/>
          <w:sz w:val="24"/>
          <w:szCs w:val="24"/>
          <w:lang w:val="en-US"/>
        </w:rPr>
        <w:t>?</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964697" w:rsidRPr="00F21F83" w:rsidTr="0096469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Option</w:t>
            </w:r>
          </w:p>
        </w:tc>
        <w:tc>
          <w:tcPr>
            <w:tcW w:w="1162" w:type="dxa"/>
            <w:tcBorders>
              <w:top w:val="single" w:sz="16" w:space="0" w:color="000000"/>
              <w:left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91"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964697" w:rsidRPr="00F21F83" w:rsidTr="0096469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734" w:type="dxa"/>
            <w:tcBorders>
              <w:top w:val="single" w:sz="16" w:space="0" w:color="000000"/>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c>
          <w:tcPr>
            <w:tcW w:w="1162" w:type="dxa"/>
            <w:tcBorders>
              <w:top w:val="single" w:sz="16" w:space="0" w:color="000000"/>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17</w:t>
            </w:r>
          </w:p>
        </w:tc>
        <w:tc>
          <w:tcPr>
            <w:tcW w:w="1024"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4.3</w:t>
            </w:r>
          </w:p>
        </w:tc>
        <w:tc>
          <w:tcPr>
            <w:tcW w:w="1391"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4.3</w:t>
            </w:r>
          </w:p>
        </w:tc>
        <w:tc>
          <w:tcPr>
            <w:tcW w:w="1468" w:type="dxa"/>
            <w:tcBorders>
              <w:top w:val="single" w:sz="16" w:space="0" w:color="000000"/>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4.3</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Yes</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342</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85.5</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85.5</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89.8</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No</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41</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10.3</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10.3</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734" w:type="dxa"/>
            <w:tcBorders>
              <w:top w:val="nil"/>
              <w:left w:val="nil"/>
              <w:bottom w:val="single" w:sz="16" w:space="0" w:color="000000"/>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400</w:t>
            </w:r>
          </w:p>
        </w:tc>
        <w:tc>
          <w:tcPr>
            <w:tcW w:w="1024"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1"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8" w:type="dxa"/>
            <w:tcBorders>
              <w:top w:val="nil"/>
              <w:bottom w:val="single" w:sz="16" w:space="0" w:color="000000"/>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bl>
    <w:p w:rsidR="00964697"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sz w:val="24"/>
          <w:szCs w:val="24"/>
          <w:lang w:val="en-US"/>
        </w:rPr>
        <w:t xml:space="preserve"> </w:t>
      </w:r>
      <w:r w:rsidRPr="00F21F83">
        <w:rPr>
          <w:rFonts w:ascii="Times New Roman" w:hAnsi="Times New Roman" w:cs="Times New Roman"/>
          <w:b/>
          <w:sz w:val="24"/>
          <w:szCs w:val="24"/>
          <w:lang w:val="en-US"/>
        </w:rPr>
        <w:t>Field Survey (2018)</w:t>
      </w: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lastRenderedPageBreak/>
        <w:t>Table 4: analyzing number of r</w:t>
      </w:r>
      <w:r w:rsidR="00F0327D">
        <w:rPr>
          <w:rFonts w:ascii="Times New Roman" w:hAnsi="Times New Roman" w:cs="Times New Roman"/>
          <w:b/>
          <w:sz w:val="24"/>
          <w:szCs w:val="24"/>
          <w:lang w:val="en-US"/>
        </w:rPr>
        <w:t>espondents that watch AIT</w:t>
      </w:r>
      <w:r w:rsidRPr="00F21F83">
        <w:rPr>
          <w:rFonts w:ascii="Times New Roman" w:hAnsi="Times New Roman" w:cs="Times New Roman"/>
          <w:b/>
          <w:sz w:val="24"/>
          <w:szCs w:val="24"/>
          <w:lang w:val="en-US"/>
        </w:rPr>
        <w:tab/>
      </w:r>
      <w:r w:rsidRPr="00F21F83">
        <w:rPr>
          <w:rFonts w:ascii="Times New Roman" w:hAnsi="Times New Roman" w:cs="Times New Roman"/>
          <w:b/>
          <w:noProof/>
          <w:sz w:val="24"/>
          <w:szCs w:val="24"/>
          <w:lang w:val="en-US"/>
        </w:rPr>
        <w:drawing>
          <wp:inline distT="0" distB="0" distL="0" distR="0">
            <wp:extent cx="3513752" cy="2809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13752" cy="2809875"/>
                    </a:xfrm>
                    <a:prstGeom prst="rect">
                      <a:avLst/>
                    </a:prstGeom>
                    <a:noFill/>
                    <a:ln w="9525">
                      <a:noFill/>
                      <a:miter lim="800000"/>
                      <a:headEnd/>
                      <a:tailEnd/>
                    </a:ln>
                  </pic:spPr>
                </pic:pic>
              </a:graphicData>
            </a:graphic>
          </wp:inline>
        </w:drawing>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In the table 4 and figure 4 above, it is shown that 342 women respondents representing 85.5% of</w:t>
      </w:r>
      <w:r w:rsidR="00F0327D">
        <w:rPr>
          <w:rFonts w:ascii="Times New Roman" w:hAnsi="Times New Roman" w:cs="Times New Roman"/>
          <w:sz w:val="24"/>
          <w:szCs w:val="24"/>
          <w:lang w:val="en-US"/>
        </w:rPr>
        <w:t xml:space="preserve"> the respondents watch AIT</w:t>
      </w:r>
      <w:r w:rsidRPr="00F21F83">
        <w:rPr>
          <w:rFonts w:ascii="Times New Roman" w:hAnsi="Times New Roman" w:cs="Times New Roman"/>
          <w:sz w:val="24"/>
          <w:szCs w:val="24"/>
          <w:lang w:val="en-US"/>
        </w:rPr>
        <w:t>. 41 women respo</w:t>
      </w:r>
      <w:r w:rsidR="00F0327D">
        <w:rPr>
          <w:rFonts w:ascii="Times New Roman" w:hAnsi="Times New Roman" w:cs="Times New Roman"/>
          <w:sz w:val="24"/>
          <w:szCs w:val="24"/>
          <w:lang w:val="en-US"/>
        </w:rPr>
        <w:t>ndent which is 10.3% do not</w:t>
      </w:r>
      <w:r w:rsidRPr="00F21F83">
        <w:rPr>
          <w:rFonts w:ascii="Times New Roman" w:hAnsi="Times New Roman" w:cs="Times New Roman"/>
          <w:sz w:val="24"/>
          <w:szCs w:val="24"/>
          <w:lang w:val="en-US"/>
        </w:rPr>
        <w:t xml:space="preserve">. </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Table 5: Do y</w:t>
      </w:r>
      <w:r w:rsidR="005D3797">
        <w:rPr>
          <w:rFonts w:ascii="Times New Roman" w:hAnsi="Times New Roman" w:cs="Times New Roman"/>
          <w:b/>
          <w:sz w:val="24"/>
          <w:szCs w:val="24"/>
          <w:lang w:val="en-US"/>
        </w:rPr>
        <w:t xml:space="preserve">ou </w:t>
      </w:r>
      <w:r w:rsidR="00375DD6">
        <w:rPr>
          <w:rFonts w:ascii="Times New Roman" w:hAnsi="Times New Roman" w:cs="Times New Roman"/>
          <w:b/>
          <w:sz w:val="24"/>
          <w:szCs w:val="24"/>
          <w:lang w:val="en-US"/>
        </w:rPr>
        <w:t>watch political</w:t>
      </w:r>
      <w:r w:rsidR="00F0327D">
        <w:rPr>
          <w:rFonts w:ascii="Times New Roman" w:hAnsi="Times New Roman" w:cs="Times New Roman"/>
          <w:b/>
          <w:sz w:val="24"/>
          <w:szCs w:val="24"/>
          <w:lang w:val="en-US"/>
        </w:rPr>
        <w:t xml:space="preserve"> program on AIT</w:t>
      </w:r>
      <w:r w:rsidRPr="00F21F83">
        <w:rPr>
          <w:rFonts w:ascii="Times New Roman" w:hAnsi="Times New Roman" w:cs="Times New Roman"/>
          <w:b/>
          <w:sz w:val="24"/>
          <w:szCs w:val="24"/>
          <w:lang w:val="en-US"/>
        </w:rPr>
        <w:t>?</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964697" w:rsidRPr="00F21F83" w:rsidTr="0096469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Options</w:t>
            </w:r>
          </w:p>
        </w:tc>
        <w:tc>
          <w:tcPr>
            <w:tcW w:w="1162" w:type="dxa"/>
            <w:tcBorders>
              <w:top w:val="single" w:sz="16" w:space="0" w:color="000000"/>
              <w:left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91"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964697" w:rsidRPr="00F21F83" w:rsidTr="0096469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734" w:type="dxa"/>
            <w:tcBorders>
              <w:top w:val="single" w:sz="16" w:space="0" w:color="000000"/>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Yes</w:t>
            </w:r>
          </w:p>
        </w:tc>
        <w:tc>
          <w:tcPr>
            <w:tcW w:w="1162" w:type="dxa"/>
            <w:tcBorders>
              <w:top w:val="single" w:sz="16" w:space="0" w:color="000000"/>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264</w:t>
            </w:r>
          </w:p>
        </w:tc>
        <w:tc>
          <w:tcPr>
            <w:tcW w:w="1024"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68.8</w:t>
            </w:r>
          </w:p>
        </w:tc>
        <w:tc>
          <w:tcPr>
            <w:tcW w:w="1391"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68.8</w:t>
            </w:r>
          </w:p>
        </w:tc>
        <w:tc>
          <w:tcPr>
            <w:tcW w:w="1468" w:type="dxa"/>
            <w:tcBorders>
              <w:top w:val="single" w:sz="16" w:space="0" w:color="000000"/>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68.8</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No</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120</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31.3</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31.3</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734" w:type="dxa"/>
            <w:tcBorders>
              <w:top w:val="nil"/>
              <w:left w:val="nil"/>
              <w:bottom w:val="single" w:sz="16" w:space="0" w:color="000000"/>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1"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8" w:type="dxa"/>
            <w:tcBorders>
              <w:top w:val="nil"/>
              <w:bottom w:val="single" w:sz="16" w:space="0" w:color="000000"/>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bl>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sz w:val="24"/>
          <w:szCs w:val="24"/>
          <w:lang w:val="en-US"/>
        </w:rPr>
        <w:t xml:space="preserve"> </w:t>
      </w:r>
      <w:r w:rsidRPr="00F21F83">
        <w:rPr>
          <w:rFonts w:ascii="Times New Roman" w:hAnsi="Times New Roman" w:cs="Times New Roman"/>
          <w:b/>
          <w:sz w:val="24"/>
          <w:szCs w:val="24"/>
          <w:lang w:val="en-US"/>
        </w:rPr>
        <w:t>Survey (2018)</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Figure 5: Analyzing number of respondent</w:t>
      </w:r>
      <w:r w:rsidR="00F0327D">
        <w:rPr>
          <w:rFonts w:ascii="Times New Roman" w:hAnsi="Times New Roman" w:cs="Times New Roman"/>
          <w:b/>
          <w:sz w:val="24"/>
          <w:szCs w:val="24"/>
          <w:lang w:val="en-US"/>
        </w:rPr>
        <w:t>s that watch political program on AIT</w:t>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noProof/>
          <w:sz w:val="24"/>
          <w:szCs w:val="24"/>
          <w:lang w:val="en-US"/>
        </w:rPr>
        <w:lastRenderedPageBreak/>
        <w:drawing>
          <wp:inline distT="0" distB="0" distL="0" distR="0">
            <wp:extent cx="3751972" cy="3000375"/>
            <wp:effectExtent l="19050" t="0" r="878"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751972" cy="3000375"/>
                    </a:xfrm>
                    <a:prstGeom prst="rect">
                      <a:avLst/>
                    </a:prstGeom>
                    <a:noFill/>
                    <a:ln w="9525">
                      <a:noFill/>
                      <a:miter lim="800000"/>
                      <a:headEnd/>
                      <a:tailEnd/>
                    </a:ln>
                  </pic:spPr>
                </pic:pic>
              </a:graphicData>
            </a:graphic>
          </wp:inline>
        </w:drawing>
      </w:r>
    </w:p>
    <w:p w:rsidR="00964697" w:rsidRPr="00F21F83" w:rsidRDefault="00964697"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The table 5 above in figure 5 indicates that, 264 women respondents representing 68.8% watch p</w:t>
      </w:r>
      <w:r w:rsidR="00F0327D">
        <w:rPr>
          <w:rFonts w:ascii="Times New Roman" w:hAnsi="Times New Roman" w:cs="Times New Roman"/>
          <w:sz w:val="24"/>
          <w:szCs w:val="24"/>
          <w:lang w:val="en-US"/>
        </w:rPr>
        <w:t>olitical program on AIT</w:t>
      </w:r>
      <w:r w:rsidRPr="00F21F83">
        <w:rPr>
          <w:rFonts w:ascii="Times New Roman" w:hAnsi="Times New Roman" w:cs="Times New Roman"/>
          <w:sz w:val="24"/>
          <w:szCs w:val="24"/>
          <w:lang w:val="en-US"/>
        </w:rPr>
        <w:t xml:space="preserve"> while 120 representing 31.3% of the respondent do not.</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Table 6: How often </w:t>
      </w:r>
      <w:r w:rsidR="00F0327D">
        <w:rPr>
          <w:rFonts w:ascii="Times New Roman" w:hAnsi="Times New Roman" w:cs="Times New Roman"/>
          <w:b/>
          <w:sz w:val="24"/>
          <w:szCs w:val="24"/>
          <w:lang w:val="en-US"/>
        </w:rPr>
        <w:t>do you watch political program on AIT</w:t>
      </w:r>
      <w:r w:rsidRPr="00F21F83">
        <w:rPr>
          <w:rFonts w:ascii="Times New Roman" w:hAnsi="Times New Roman" w:cs="Times New Roman"/>
          <w:b/>
          <w:sz w:val="24"/>
          <w:szCs w:val="24"/>
          <w:lang w:val="en-US"/>
        </w:rPr>
        <w:t>?</w:t>
      </w: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2264"/>
        <w:gridCol w:w="1163"/>
        <w:gridCol w:w="1025"/>
        <w:gridCol w:w="1392"/>
        <w:gridCol w:w="1469"/>
      </w:tblGrid>
      <w:tr w:rsidR="00964697" w:rsidRPr="00F21F83" w:rsidTr="00964697">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Option</w:t>
            </w:r>
          </w:p>
        </w:tc>
        <w:tc>
          <w:tcPr>
            <w:tcW w:w="1162" w:type="dxa"/>
            <w:tcBorders>
              <w:top w:val="single" w:sz="16" w:space="0" w:color="000000"/>
              <w:left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91"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964697" w:rsidRPr="00F21F83" w:rsidTr="0096469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2263" w:type="dxa"/>
            <w:tcBorders>
              <w:top w:val="single" w:sz="16" w:space="0" w:color="000000"/>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Daily</w:t>
            </w:r>
          </w:p>
        </w:tc>
        <w:tc>
          <w:tcPr>
            <w:tcW w:w="1162" w:type="dxa"/>
            <w:tcBorders>
              <w:top w:val="single" w:sz="16" w:space="0" w:color="000000"/>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129</w:t>
            </w:r>
          </w:p>
        </w:tc>
        <w:tc>
          <w:tcPr>
            <w:tcW w:w="1024"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33.6</w:t>
            </w:r>
          </w:p>
        </w:tc>
        <w:tc>
          <w:tcPr>
            <w:tcW w:w="1391"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33.6</w:t>
            </w:r>
          </w:p>
        </w:tc>
        <w:tc>
          <w:tcPr>
            <w:tcW w:w="1468" w:type="dxa"/>
            <w:tcBorders>
              <w:top w:val="single" w:sz="16" w:space="0" w:color="000000"/>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33.6</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226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several times in a week</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70</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18.2</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18.2</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51.8</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2263"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Weekly</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97</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25.3</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25.3</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77.1</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2263" w:type="dxa"/>
            <w:tcBorders>
              <w:top w:val="nil"/>
              <w:left w:val="nil"/>
              <w:bottom w:val="nil"/>
              <w:right w:val="single" w:sz="16" w:space="0" w:color="000000"/>
            </w:tcBorders>
            <w:shd w:val="clear" w:color="auto" w:fill="FFFFFF"/>
          </w:tcPr>
          <w:p w:rsidR="00964697" w:rsidRPr="00F21F83" w:rsidRDefault="002828D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Never</w:t>
            </w:r>
          </w:p>
        </w:tc>
        <w:tc>
          <w:tcPr>
            <w:tcW w:w="1162"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88</w:t>
            </w:r>
          </w:p>
        </w:tc>
        <w:tc>
          <w:tcPr>
            <w:tcW w:w="1024"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22.9</w:t>
            </w:r>
          </w:p>
        </w:tc>
        <w:tc>
          <w:tcPr>
            <w:tcW w:w="1391"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22.9</w:t>
            </w:r>
          </w:p>
        </w:tc>
        <w:tc>
          <w:tcPr>
            <w:tcW w:w="1468"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964697" w:rsidRPr="00F21F83" w:rsidTr="0096469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2263" w:type="dxa"/>
            <w:tcBorders>
              <w:top w:val="nil"/>
              <w:left w:val="nil"/>
              <w:bottom w:val="single" w:sz="16" w:space="0" w:color="000000"/>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1"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8" w:type="dxa"/>
            <w:tcBorders>
              <w:top w:val="nil"/>
              <w:bottom w:val="single" w:sz="16" w:space="0" w:color="000000"/>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bl>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Field Survey (2018)</w:t>
      </w: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lastRenderedPageBreak/>
        <w:t>Figure 6: Analyzing how o</w:t>
      </w:r>
      <w:r w:rsidR="002828D7">
        <w:rPr>
          <w:rFonts w:ascii="Times New Roman" w:hAnsi="Times New Roman" w:cs="Times New Roman"/>
          <w:b/>
          <w:sz w:val="24"/>
          <w:szCs w:val="24"/>
          <w:lang w:val="en-US"/>
        </w:rPr>
        <w:t>ften respondent watch political program on AIT</w:t>
      </w: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p>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r w:rsidRPr="00F21F83">
        <w:rPr>
          <w:rFonts w:ascii="Times New Roman" w:hAnsi="Times New Roman" w:cs="Times New Roman"/>
          <w:noProof/>
          <w:sz w:val="24"/>
          <w:szCs w:val="24"/>
          <w:lang w:val="en-US"/>
        </w:rPr>
        <w:drawing>
          <wp:inline distT="0" distB="0" distL="0" distR="0">
            <wp:extent cx="3751972" cy="3000375"/>
            <wp:effectExtent l="19050" t="0" r="87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751972" cy="3000375"/>
                    </a:xfrm>
                    <a:prstGeom prst="rect">
                      <a:avLst/>
                    </a:prstGeom>
                    <a:noFill/>
                    <a:ln w="9525">
                      <a:noFill/>
                      <a:miter lim="800000"/>
                      <a:headEnd/>
                      <a:tailEnd/>
                    </a:ln>
                  </pic:spPr>
                </pic:pic>
              </a:graphicData>
            </a:graphic>
          </wp:inline>
        </w:drawing>
      </w:r>
    </w:p>
    <w:p w:rsidR="00964697" w:rsidRPr="00F21F83" w:rsidRDefault="00964697" w:rsidP="00892331">
      <w:pPr>
        <w:autoSpaceDE w:val="0"/>
        <w:autoSpaceDN w:val="0"/>
        <w:adjustRightInd w:val="0"/>
        <w:spacing w:after="0"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From table 6 and figure 6 above, it is shown that 129 women respondents representing</w:t>
      </w:r>
      <w:r w:rsidR="002828D7">
        <w:rPr>
          <w:rFonts w:ascii="Times New Roman" w:hAnsi="Times New Roman" w:cs="Times New Roman"/>
          <w:sz w:val="24"/>
          <w:szCs w:val="24"/>
          <w:lang w:val="en-US"/>
        </w:rPr>
        <w:t xml:space="preserve"> 33.6% watch political program on AIT daily</w:t>
      </w:r>
      <w:r w:rsidR="009B780D">
        <w:rPr>
          <w:rFonts w:ascii="Times New Roman" w:hAnsi="Times New Roman" w:cs="Times New Roman"/>
          <w:sz w:val="24"/>
          <w:szCs w:val="24"/>
          <w:lang w:val="en-US"/>
        </w:rPr>
        <w:t xml:space="preserve">, </w:t>
      </w:r>
      <w:r w:rsidR="009B780D" w:rsidRPr="00F21F83">
        <w:rPr>
          <w:rFonts w:ascii="Times New Roman" w:hAnsi="Times New Roman" w:cs="Times New Roman"/>
          <w:sz w:val="24"/>
          <w:szCs w:val="24"/>
          <w:lang w:val="en-US"/>
        </w:rPr>
        <w:t>97</w:t>
      </w:r>
      <w:r w:rsidRPr="00F21F83">
        <w:rPr>
          <w:rFonts w:ascii="Times New Roman" w:hAnsi="Times New Roman" w:cs="Times New Roman"/>
          <w:sz w:val="24"/>
          <w:szCs w:val="24"/>
          <w:lang w:val="en-US"/>
        </w:rPr>
        <w:t xml:space="preserve"> women respondents representing 25.3% watch weekly, 70 women respondent watch several times a week representing 18.2% while 88 women respondent</w:t>
      </w:r>
      <w:r w:rsidR="002828D7">
        <w:rPr>
          <w:rFonts w:ascii="Times New Roman" w:hAnsi="Times New Roman" w:cs="Times New Roman"/>
          <w:sz w:val="24"/>
          <w:szCs w:val="24"/>
          <w:lang w:val="en-US"/>
        </w:rPr>
        <w:t>s representing 22.9% say never</w:t>
      </w:r>
      <w:r w:rsidRPr="00F21F83">
        <w:rPr>
          <w:rFonts w:ascii="Times New Roman" w:hAnsi="Times New Roman" w:cs="Times New Roman"/>
          <w:sz w:val="24"/>
          <w:szCs w:val="24"/>
          <w:lang w:val="en-US"/>
        </w:rPr>
        <w:t>.</w:t>
      </w: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Summary of Research Question One </w:t>
      </w:r>
    </w:p>
    <w:p w:rsidR="00964697" w:rsidRPr="00F21F83" w:rsidRDefault="00964697" w:rsidP="00892331">
      <w:pPr>
        <w:autoSpaceDE w:val="0"/>
        <w:autoSpaceDN w:val="0"/>
        <w:adjustRightInd w:val="0"/>
        <w:spacing w:after="0" w:line="480" w:lineRule="auto"/>
        <w:ind w:firstLine="720"/>
        <w:rPr>
          <w:rFonts w:ascii="Times New Roman" w:hAnsi="Times New Roman" w:cs="Times New Roman"/>
          <w:sz w:val="24"/>
          <w:szCs w:val="24"/>
          <w:lang w:val="en-US"/>
        </w:rPr>
      </w:pPr>
      <w:r w:rsidRPr="00F21F83">
        <w:rPr>
          <w:rFonts w:ascii="Times New Roman" w:hAnsi="Times New Roman" w:cs="Times New Roman"/>
          <w:sz w:val="24"/>
          <w:szCs w:val="24"/>
          <w:lang w:val="en-US"/>
        </w:rPr>
        <w:t>Considering that 85.5% of the w</w:t>
      </w:r>
      <w:r w:rsidR="00586446">
        <w:rPr>
          <w:rFonts w:ascii="Times New Roman" w:hAnsi="Times New Roman" w:cs="Times New Roman"/>
          <w:sz w:val="24"/>
          <w:szCs w:val="24"/>
          <w:lang w:val="en-US"/>
        </w:rPr>
        <w:t>omen respondents watch</w:t>
      </w:r>
      <w:r w:rsidR="002828D7">
        <w:rPr>
          <w:rFonts w:ascii="Times New Roman" w:hAnsi="Times New Roman" w:cs="Times New Roman"/>
          <w:sz w:val="24"/>
          <w:szCs w:val="24"/>
          <w:lang w:val="en-US"/>
        </w:rPr>
        <w:t xml:space="preserve"> AIT</w:t>
      </w:r>
      <w:r w:rsidRPr="00F21F83">
        <w:rPr>
          <w:rFonts w:ascii="Times New Roman" w:hAnsi="Times New Roman" w:cs="Times New Roman"/>
          <w:sz w:val="24"/>
          <w:szCs w:val="24"/>
          <w:lang w:val="en-US"/>
        </w:rPr>
        <w:t xml:space="preserve">, while 68.8% of the </w:t>
      </w:r>
      <w:r w:rsidR="00586446">
        <w:rPr>
          <w:rFonts w:ascii="Times New Roman" w:hAnsi="Times New Roman" w:cs="Times New Roman"/>
          <w:sz w:val="24"/>
          <w:szCs w:val="24"/>
          <w:lang w:val="en-US"/>
        </w:rPr>
        <w:t xml:space="preserve">women watch political program on AIT, </w:t>
      </w:r>
      <w:r w:rsidR="0001760F">
        <w:rPr>
          <w:rFonts w:ascii="Times New Roman" w:hAnsi="Times New Roman" w:cs="Times New Roman"/>
          <w:sz w:val="24"/>
          <w:szCs w:val="24"/>
          <w:lang w:val="en-US"/>
        </w:rPr>
        <w:t xml:space="preserve"> </w:t>
      </w:r>
      <w:r w:rsidR="00586446">
        <w:rPr>
          <w:rFonts w:ascii="Times New Roman" w:hAnsi="Times New Roman" w:cs="Times New Roman"/>
          <w:sz w:val="24"/>
          <w:szCs w:val="24"/>
          <w:lang w:val="en-US"/>
        </w:rPr>
        <w:t xml:space="preserve"> </w:t>
      </w:r>
      <w:r w:rsidR="00586446" w:rsidRPr="00F21F83">
        <w:rPr>
          <w:rFonts w:ascii="Times New Roman" w:hAnsi="Times New Roman" w:cs="Times New Roman"/>
          <w:sz w:val="24"/>
          <w:szCs w:val="24"/>
          <w:lang w:val="en-US"/>
        </w:rPr>
        <w:t>it</w:t>
      </w:r>
      <w:r w:rsidRPr="00F21F83">
        <w:rPr>
          <w:rFonts w:ascii="Times New Roman" w:hAnsi="Times New Roman" w:cs="Times New Roman"/>
          <w:sz w:val="24"/>
          <w:szCs w:val="24"/>
          <w:lang w:val="en-US"/>
        </w:rPr>
        <w:t xml:space="preserve"> is clear that 33.6% of watch political</w:t>
      </w:r>
      <w:r w:rsidR="00586446">
        <w:rPr>
          <w:rFonts w:ascii="Times New Roman" w:hAnsi="Times New Roman" w:cs="Times New Roman"/>
          <w:sz w:val="24"/>
          <w:szCs w:val="24"/>
          <w:lang w:val="en-US"/>
        </w:rPr>
        <w:t xml:space="preserve"> program on AIT</w:t>
      </w:r>
      <w:r w:rsidRPr="00F21F83">
        <w:rPr>
          <w:rFonts w:ascii="Times New Roman" w:hAnsi="Times New Roman" w:cs="Times New Roman"/>
          <w:sz w:val="24"/>
          <w:szCs w:val="24"/>
          <w:lang w:val="en-US"/>
        </w:rPr>
        <w:t xml:space="preserve"> daily.</w:t>
      </w: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4.2.2</w:t>
      </w:r>
      <w:r>
        <w:rPr>
          <w:rFonts w:ascii="Times New Roman" w:hAnsi="Times New Roman" w:cs="Times New Roman"/>
          <w:b/>
          <w:sz w:val="24"/>
          <w:szCs w:val="24"/>
          <w:lang w:val="en-US"/>
        </w:rPr>
        <w:t>.2. Research Question Two: what is the acceptance level of women in Enugu state to political program on AIT?</w:t>
      </w:r>
    </w:p>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To answer this research question, items no 4-7, were used.</w:t>
      </w:r>
    </w:p>
    <w:p w:rsidR="00964697" w:rsidRPr="00F21F83" w:rsidRDefault="00586446" w:rsidP="00892331">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 7:  do you believe AIT political programs are credible source for political information</w:t>
      </w:r>
      <w:r w:rsidR="00964697" w:rsidRPr="00F21F83">
        <w:rPr>
          <w:rFonts w:ascii="Times New Roman" w:hAnsi="Times New Roman" w:cs="Times New Roman"/>
          <w:b/>
          <w:sz w:val="24"/>
          <w:szCs w:val="24"/>
          <w:lang w:val="en-US"/>
        </w:rPr>
        <w:t>?</w:t>
      </w: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p>
    <w:tbl>
      <w:tblPr>
        <w:tblpPr w:leftFromText="180" w:rightFromText="180" w:vertAnchor="text" w:tblpY="1"/>
        <w:tblOverlap w:val="never"/>
        <w:tblW w:w="6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6"/>
        <w:gridCol w:w="867"/>
        <w:gridCol w:w="1100"/>
        <w:gridCol w:w="969"/>
        <w:gridCol w:w="1316"/>
        <w:gridCol w:w="1389"/>
      </w:tblGrid>
      <w:tr w:rsidR="00964697" w:rsidRPr="00F21F83" w:rsidTr="00964697">
        <w:trPr>
          <w:cantSplit/>
          <w:trHeight w:val="1012"/>
        </w:trPr>
        <w:tc>
          <w:tcPr>
            <w:tcW w:w="1763" w:type="dxa"/>
            <w:gridSpan w:val="2"/>
            <w:tcBorders>
              <w:top w:val="single" w:sz="16" w:space="0" w:color="000000"/>
              <w:left w:val="single" w:sz="16" w:space="0" w:color="000000"/>
              <w:bottom w:val="single" w:sz="16" w:space="0" w:color="000000"/>
              <w:right w:val="nil"/>
            </w:tcBorders>
            <w:shd w:val="clear" w:color="auto" w:fill="FFFFFF"/>
            <w:vAlign w:val="bottom"/>
          </w:tcPr>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Option</w:t>
            </w:r>
          </w:p>
        </w:tc>
        <w:tc>
          <w:tcPr>
            <w:tcW w:w="1100" w:type="dxa"/>
            <w:tcBorders>
              <w:top w:val="single" w:sz="16" w:space="0" w:color="000000"/>
              <w:left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969"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16" w:type="dxa"/>
            <w:tcBorders>
              <w:top w:val="single" w:sz="16" w:space="0" w:color="000000"/>
              <w:bottom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389" w:type="dxa"/>
            <w:tcBorders>
              <w:top w:val="single" w:sz="16" w:space="0" w:color="000000"/>
              <w:bottom w:val="single" w:sz="16" w:space="0" w:color="000000"/>
              <w:right w:val="single" w:sz="16" w:space="0" w:color="000000"/>
            </w:tcBorders>
            <w:shd w:val="clear" w:color="auto" w:fill="FFFFFF"/>
            <w:vAlign w:val="bottom"/>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964697" w:rsidRPr="00F21F83" w:rsidTr="00964697">
        <w:trPr>
          <w:cantSplit/>
          <w:trHeight w:val="513"/>
        </w:trPr>
        <w:tc>
          <w:tcPr>
            <w:tcW w:w="896" w:type="dxa"/>
            <w:vMerge w:val="restart"/>
            <w:tcBorders>
              <w:top w:val="single" w:sz="16" w:space="0" w:color="000000"/>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867" w:type="dxa"/>
            <w:tcBorders>
              <w:top w:val="single" w:sz="16" w:space="0" w:color="000000"/>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Yes</w:t>
            </w:r>
          </w:p>
        </w:tc>
        <w:tc>
          <w:tcPr>
            <w:tcW w:w="1100" w:type="dxa"/>
            <w:tcBorders>
              <w:top w:val="single" w:sz="16" w:space="0" w:color="000000"/>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184</w:t>
            </w:r>
          </w:p>
        </w:tc>
        <w:tc>
          <w:tcPr>
            <w:tcW w:w="969"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45.9</w:t>
            </w:r>
          </w:p>
        </w:tc>
        <w:tc>
          <w:tcPr>
            <w:tcW w:w="1316" w:type="dxa"/>
            <w:tcBorders>
              <w:top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47.9</w:t>
            </w:r>
          </w:p>
        </w:tc>
        <w:tc>
          <w:tcPr>
            <w:tcW w:w="1389" w:type="dxa"/>
            <w:tcBorders>
              <w:top w:val="single" w:sz="16" w:space="0" w:color="000000"/>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47.9</w:t>
            </w:r>
          </w:p>
        </w:tc>
      </w:tr>
      <w:tr w:rsidR="00964697" w:rsidRPr="00F21F83" w:rsidTr="00964697">
        <w:trPr>
          <w:cantSplit/>
          <w:trHeight w:val="133"/>
        </w:trPr>
        <w:tc>
          <w:tcPr>
            <w:tcW w:w="896" w:type="dxa"/>
            <w:vMerge/>
            <w:tcBorders>
              <w:top w:val="single" w:sz="16" w:space="0" w:color="000000"/>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867"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No</w:t>
            </w:r>
          </w:p>
        </w:tc>
        <w:tc>
          <w:tcPr>
            <w:tcW w:w="1100"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200</w:t>
            </w:r>
          </w:p>
        </w:tc>
        <w:tc>
          <w:tcPr>
            <w:tcW w:w="96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49.9</w:t>
            </w:r>
          </w:p>
        </w:tc>
        <w:tc>
          <w:tcPr>
            <w:tcW w:w="1316"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52.1</w:t>
            </w:r>
          </w:p>
        </w:tc>
        <w:tc>
          <w:tcPr>
            <w:tcW w:w="1389"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964697" w:rsidRPr="00F21F83" w:rsidTr="00964697">
        <w:trPr>
          <w:cantSplit/>
          <w:trHeight w:val="133"/>
        </w:trPr>
        <w:tc>
          <w:tcPr>
            <w:tcW w:w="896" w:type="dxa"/>
            <w:vMerge/>
            <w:tcBorders>
              <w:top w:val="single" w:sz="16" w:space="0" w:color="000000"/>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867"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00"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96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95.8</w:t>
            </w:r>
          </w:p>
        </w:tc>
        <w:tc>
          <w:tcPr>
            <w:tcW w:w="1316"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89"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r w:rsidR="00964697" w:rsidRPr="00F21F83" w:rsidTr="00964697">
        <w:trPr>
          <w:cantSplit/>
          <w:trHeight w:val="513"/>
        </w:trPr>
        <w:tc>
          <w:tcPr>
            <w:tcW w:w="896" w:type="dxa"/>
            <w:tcBorders>
              <w:top w:val="nil"/>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867" w:type="dxa"/>
            <w:tcBorders>
              <w:top w:val="nil"/>
              <w:left w:val="nil"/>
              <w:bottom w:val="nil"/>
              <w:right w:val="single" w:sz="16" w:space="0" w:color="000000"/>
            </w:tcBorders>
            <w:shd w:val="clear" w:color="auto" w:fill="FFFFFF"/>
          </w:tcPr>
          <w:p w:rsidR="00964697" w:rsidRPr="00F21F83" w:rsidRDefault="00964697"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00"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96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16"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c>
          <w:tcPr>
            <w:tcW w:w="1389"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r w:rsidR="00964697" w:rsidRPr="00F21F83" w:rsidTr="00964697">
        <w:trPr>
          <w:cantSplit/>
          <w:trHeight w:val="499"/>
        </w:trPr>
        <w:tc>
          <w:tcPr>
            <w:tcW w:w="1763" w:type="dxa"/>
            <w:gridSpan w:val="2"/>
            <w:tcBorders>
              <w:top w:val="nil"/>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00"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96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16"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c>
          <w:tcPr>
            <w:tcW w:w="1389"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r w:rsidR="00964697" w:rsidRPr="00F21F83" w:rsidTr="00964697">
        <w:trPr>
          <w:cantSplit/>
          <w:trHeight w:val="513"/>
        </w:trPr>
        <w:tc>
          <w:tcPr>
            <w:tcW w:w="1763" w:type="dxa"/>
            <w:gridSpan w:val="2"/>
            <w:tcBorders>
              <w:top w:val="nil"/>
              <w:left w:val="single" w:sz="16" w:space="0" w:color="000000"/>
              <w:bottom w:val="nil"/>
              <w:right w:val="nil"/>
            </w:tcBorders>
            <w:shd w:val="clear" w:color="auto" w:fill="FFFFFF"/>
          </w:tcPr>
          <w:p w:rsidR="00964697" w:rsidRPr="00F21F83" w:rsidRDefault="00964697"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00" w:type="dxa"/>
            <w:tcBorders>
              <w:top w:val="nil"/>
              <w:left w:val="single" w:sz="16" w:space="0" w:color="000000"/>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969"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16" w:type="dxa"/>
            <w:tcBorders>
              <w:top w:val="nil"/>
              <w:bottom w:val="nil"/>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c>
          <w:tcPr>
            <w:tcW w:w="1389" w:type="dxa"/>
            <w:tcBorders>
              <w:top w:val="nil"/>
              <w:bottom w:val="nil"/>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r w:rsidR="00964697" w:rsidRPr="00F21F83" w:rsidTr="00964697">
        <w:trPr>
          <w:cantSplit/>
          <w:trHeight w:val="80"/>
        </w:trPr>
        <w:tc>
          <w:tcPr>
            <w:tcW w:w="1763" w:type="dxa"/>
            <w:gridSpan w:val="2"/>
            <w:tcBorders>
              <w:top w:val="nil"/>
              <w:left w:val="single" w:sz="16" w:space="0" w:color="000000"/>
              <w:bottom w:val="single" w:sz="16" w:space="0" w:color="000000"/>
              <w:right w:val="nil"/>
            </w:tcBorders>
            <w:shd w:val="clear" w:color="auto" w:fill="FFFFFF"/>
          </w:tcPr>
          <w:p w:rsidR="00964697" w:rsidRPr="00F21F83" w:rsidRDefault="00964697"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00" w:type="dxa"/>
            <w:tcBorders>
              <w:top w:val="nil"/>
              <w:left w:val="single" w:sz="16" w:space="0" w:color="000000"/>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969"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16" w:type="dxa"/>
            <w:tcBorders>
              <w:top w:val="nil"/>
              <w:bottom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c>
          <w:tcPr>
            <w:tcW w:w="1389" w:type="dxa"/>
            <w:tcBorders>
              <w:top w:val="nil"/>
              <w:bottom w:val="single" w:sz="16" w:space="0" w:color="000000"/>
              <w:right w:val="single" w:sz="16" w:space="0" w:color="000000"/>
            </w:tcBorders>
            <w:shd w:val="clear" w:color="auto" w:fill="FFFFFF"/>
            <w:vAlign w:val="center"/>
          </w:tcPr>
          <w:p w:rsidR="00964697" w:rsidRPr="00F21F83" w:rsidRDefault="00964697" w:rsidP="00892331">
            <w:pPr>
              <w:autoSpaceDE w:val="0"/>
              <w:autoSpaceDN w:val="0"/>
              <w:adjustRightInd w:val="0"/>
              <w:spacing w:after="0" w:line="480" w:lineRule="auto"/>
              <w:rPr>
                <w:rFonts w:ascii="Times New Roman" w:hAnsi="Times New Roman" w:cs="Times New Roman"/>
                <w:sz w:val="24"/>
                <w:szCs w:val="24"/>
                <w:lang w:val="en-US"/>
              </w:rPr>
            </w:pPr>
          </w:p>
        </w:tc>
      </w:tr>
    </w:tbl>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p>
    <w:p w:rsidR="00964697" w:rsidRPr="00F21F83" w:rsidRDefault="00964697" w:rsidP="00892331">
      <w:pPr>
        <w:autoSpaceDE w:val="0"/>
        <w:autoSpaceDN w:val="0"/>
        <w:adjustRightInd w:val="0"/>
        <w:spacing w:after="0" w:line="480" w:lineRule="auto"/>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sz w:val="24"/>
          <w:szCs w:val="24"/>
          <w:lang w:val="en-US"/>
        </w:rPr>
      </w:pPr>
    </w:p>
    <w:p w:rsidR="00964697" w:rsidRPr="00F21F83" w:rsidRDefault="00964697" w:rsidP="00892331">
      <w:pPr>
        <w:spacing w:line="480" w:lineRule="auto"/>
        <w:rPr>
          <w:rFonts w:ascii="Times New Roman" w:hAnsi="Times New Roman" w:cs="Times New Roman"/>
          <w:sz w:val="24"/>
          <w:szCs w:val="24"/>
          <w:lang w:val="en-US"/>
        </w:rPr>
      </w:pPr>
    </w:p>
    <w:p w:rsidR="00964697" w:rsidRPr="00F21F83" w:rsidRDefault="00964697" w:rsidP="00892331">
      <w:pPr>
        <w:spacing w:line="480" w:lineRule="auto"/>
        <w:rPr>
          <w:rFonts w:ascii="Times New Roman" w:hAnsi="Times New Roman" w:cs="Times New Roman"/>
          <w:sz w:val="24"/>
          <w:szCs w:val="24"/>
          <w:lang w:val="en-US"/>
        </w:rPr>
      </w:pPr>
    </w:p>
    <w:p w:rsidR="00964697" w:rsidRDefault="00964697" w:rsidP="00892331">
      <w:pPr>
        <w:tabs>
          <w:tab w:val="left" w:pos="3075"/>
        </w:tabs>
        <w:spacing w:line="480" w:lineRule="auto"/>
        <w:rPr>
          <w:rFonts w:ascii="Times New Roman" w:hAnsi="Times New Roman" w:cs="Times New Roman"/>
          <w:b/>
          <w:sz w:val="24"/>
          <w:szCs w:val="24"/>
          <w:lang w:val="en-US"/>
        </w:rPr>
      </w:pPr>
    </w:p>
    <w:p w:rsidR="00964697" w:rsidRPr="00F21F83" w:rsidRDefault="00964697" w:rsidP="00892331">
      <w:pPr>
        <w:tabs>
          <w:tab w:val="left" w:pos="3075"/>
        </w:tabs>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Field Survey (2018)</w:t>
      </w:r>
      <w:r w:rsidRPr="00F21F83">
        <w:rPr>
          <w:rFonts w:ascii="Times New Roman" w:hAnsi="Times New Roman" w:cs="Times New Roman"/>
          <w:b/>
          <w:sz w:val="24"/>
          <w:szCs w:val="24"/>
          <w:lang w:val="en-US"/>
        </w:rPr>
        <w:tab/>
      </w:r>
    </w:p>
    <w:p w:rsidR="00964697" w:rsidRPr="00F21F83" w:rsidRDefault="00964697" w:rsidP="00892331">
      <w:pPr>
        <w:tabs>
          <w:tab w:val="left" w:pos="3075"/>
        </w:tabs>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Figure 7: Analyzing number of res</w:t>
      </w:r>
      <w:r w:rsidR="00294E17">
        <w:rPr>
          <w:rFonts w:ascii="Times New Roman" w:hAnsi="Times New Roman" w:cs="Times New Roman"/>
          <w:b/>
          <w:sz w:val="24"/>
          <w:szCs w:val="24"/>
          <w:lang w:val="en-US"/>
        </w:rPr>
        <w:t>pondents that believe that AIT programs are credible source for political program</w:t>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b/>
          <w:noProof/>
          <w:sz w:val="24"/>
          <w:szCs w:val="24"/>
          <w:lang w:val="en-US"/>
        </w:rPr>
        <w:drawing>
          <wp:inline distT="0" distB="0" distL="0" distR="0">
            <wp:extent cx="3533775" cy="2825887"/>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a:stretch>
                      <a:fillRect/>
                    </a:stretch>
                  </pic:blipFill>
                  <pic:spPr bwMode="auto">
                    <a:xfrm>
                      <a:off x="0" y="0"/>
                      <a:ext cx="3533775" cy="2825887"/>
                    </a:xfrm>
                    <a:prstGeom prst="rect">
                      <a:avLst/>
                    </a:prstGeom>
                    <a:noFill/>
                    <a:ln w="9525">
                      <a:noFill/>
                      <a:miter lim="800000"/>
                      <a:headEnd/>
                      <a:tailEnd/>
                    </a:ln>
                  </pic:spPr>
                </pic:pic>
              </a:graphicData>
            </a:graphic>
          </wp:inline>
        </w:drawing>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 xml:space="preserve">From table 7 and figure 7 above, 184 women respondents representing </w:t>
      </w:r>
      <w:r w:rsidR="00294E17">
        <w:rPr>
          <w:rFonts w:ascii="Times New Roman" w:hAnsi="Times New Roman" w:cs="Times New Roman"/>
          <w:sz w:val="24"/>
          <w:szCs w:val="24"/>
          <w:lang w:val="en-US"/>
        </w:rPr>
        <w:t>47.9% believe that AIT political programs are credible source for political information</w:t>
      </w:r>
      <w:r w:rsidRPr="00F21F83">
        <w:rPr>
          <w:rFonts w:ascii="Times New Roman" w:hAnsi="Times New Roman" w:cs="Times New Roman"/>
          <w:sz w:val="24"/>
          <w:szCs w:val="24"/>
          <w:lang w:val="en-US"/>
        </w:rPr>
        <w:t xml:space="preserve"> while 200 respondents representin</w:t>
      </w:r>
      <w:r w:rsidR="00294E17">
        <w:rPr>
          <w:rFonts w:ascii="Times New Roman" w:hAnsi="Times New Roman" w:cs="Times New Roman"/>
          <w:sz w:val="24"/>
          <w:szCs w:val="24"/>
          <w:lang w:val="en-US"/>
        </w:rPr>
        <w:t>g 52.1% do not</w:t>
      </w:r>
      <w:r w:rsidRPr="00F21F83">
        <w:rPr>
          <w:rFonts w:ascii="Times New Roman" w:hAnsi="Times New Roman" w:cs="Times New Roman"/>
          <w:sz w:val="24"/>
          <w:szCs w:val="24"/>
          <w:lang w:val="en-US"/>
        </w:rPr>
        <w:t>.</w:t>
      </w:r>
    </w:p>
    <w:p w:rsidR="00964697" w:rsidRDefault="00964697" w:rsidP="00892331">
      <w:pPr>
        <w:spacing w:line="480" w:lineRule="auto"/>
        <w:rPr>
          <w:rFonts w:ascii="Times New Roman" w:hAnsi="Times New Roman" w:cs="Times New Roman"/>
          <w:b/>
          <w:sz w:val="24"/>
          <w:szCs w:val="24"/>
          <w:lang w:val="en-US"/>
        </w:rPr>
      </w:pPr>
    </w:p>
    <w:p w:rsidR="00424EEA" w:rsidRDefault="00424EEA" w:rsidP="00892331">
      <w:pPr>
        <w:rPr>
          <w:rFonts w:ascii="Times New Roman" w:hAnsi="Times New Roman" w:cs="Times New Roman"/>
          <w:b/>
          <w:sz w:val="24"/>
          <w:szCs w:val="24"/>
          <w:lang w:val="en-US"/>
        </w:rPr>
      </w:pPr>
    </w:p>
    <w:p w:rsidR="00424EEA" w:rsidRDefault="00424EEA" w:rsidP="00892331">
      <w:pPr>
        <w:rPr>
          <w:rFonts w:ascii="Times New Roman" w:hAnsi="Times New Roman" w:cs="Times New Roman"/>
          <w:b/>
          <w:sz w:val="24"/>
          <w:szCs w:val="24"/>
          <w:lang w:val="en-US"/>
        </w:rPr>
      </w:pPr>
    </w:p>
    <w:p w:rsidR="00A2066A" w:rsidRPr="00A2066A" w:rsidRDefault="00A2066A" w:rsidP="00892331">
      <w:pPr>
        <w:rPr>
          <w:rFonts w:ascii="Calibri" w:hAnsi="Calibri" w:cs="Calibri"/>
          <w:b/>
          <w:sz w:val="24"/>
          <w:szCs w:val="24"/>
        </w:rPr>
      </w:pPr>
      <w:r w:rsidRPr="00A2066A">
        <w:rPr>
          <w:rFonts w:ascii="Times New Roman" w:hAnsi="Times New Roman" w:cs="Times New Roman"/>
          <w:b/>
          <w:sz w:val="24"/>
          <w:szCs w:val="24"/>
          <w:lang w:val="en-US"/>
        </w:rPr>
        <w:t xml:space="preserve">Table 8: </w:t>
      </w:r>
      <w:r w:rsidRPr="00A2066A">
        <w:rPr>
          <w:rFonts w:ascii="Calibri" w:hAnsi="Calibri" w:cs="Calibri"/>
          <w:b/>
          <w:sz w:val="24"/>
          <w:szCs w:val="24"/>
        </w:rPr>
        <w:t>How often do you watch women political programs on AIT?</w:t>
      </w: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2264"/>
        <w:gridCol w:w="1163"/>
        <w:gridCol w:w="1025"/>
        <w:gridCol w:w="1392"/>
        <w:gridCol w:w="1469"/>
      </w:tblGrid>
      <w:tr w:rsidR="00A2066A" w:rsidRPr="00F21F83" w:rsidTr="001E55A0">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A2066A" w:rsidRPr="00F21F83" w:rsidRDefault="00A2066A"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Option</w:t>
            </w:r>
          </w:p>
        </w:tc>
        <w:tc>
          <w:tcPr>
            <w:tcW w:w="1162" w:type="dxa"/>
            <w:tcBorders>
              <w:top w:val="single" w:sz="16" w:space="0" w:color="000000"/>
              <w:left w:val="single" w:sz="16" w:space="0" w:color="000000"/>
              <w:bottom w:val="single" w:sz="16" w:space="0" w:color="000000"/>
            </w:tcBorders>
            <w:shd w:val="clear" w:color="auto" w:fill="FFFFFF"/>
            <w:vAlign w:val="bottom"/>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91" w:type="dxa"/>
            <w:tcBorders>
              <w:top w:val="single" w:sz="16" w:space="0" w:color="000000"/>
              <w:bottom w:val="single" w:sz="16" w:space="0" w:color="000000"/>
            </w:tcBorders>
            <w:shd w:val="clear" w:color="auto" w:fill="FFFFFF"/>
            <w:vAlign w:val="bottom"/>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A2066A" w:rsidRPr="00F21F83" w:rsidTr="001E55A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2263" w:type="dxa"/>
            <w:tcBorders>
              <w:top w:val="single" w:sz="16" w:space="0" w:color="000000"/>
              <w:left w:val="nil"/>
              <w:bottom w:val="nil"/>
              <w:right w:val="single" w:sz="16" w:space="0" w:color="000000"/>
            </w:tcBorders>
            <w:shd w:val="clear" w:color="auto" w:fill="FFFFFF"/>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Daily</w:t>
            </w:r>
          </w:p>
        </w:tc>
        <w:tc>
          <w:tcPr>
            <w:tcW w:w="1162" w:type="dxa"/>
            <w:tcBorders>
              <w:top w:val="single" w:sz="16" w:space="0" w:color="000000"/>
              <w:left w:val="single" w:sz="16" w:space="0" w:color="000000"/>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129</w:t>
            </w:r>
          </w:p>
        </w:tc>
        <w:tc>
          <w:tcPr>
            <w:tcW w:w="1024" w:type="dxa"/>
            <w:tcBorders>
              <w:top w:val="single" w:sz="16" w:space="0" w:color="000000"/>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33.6</w:t>
            </w:r>
          </w:p>
        </w:tc>
        <w:tc>
          <w:tcPr>
            <w:tcW w:w="1391" w:type="dxa"/>
            <w:tcBorders>
              <w:top w:val="single" w:sz="16" w:space="0" w:color="000000"/>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33.6</w:t>
            </w:r>
          </w:p>
        </w:tc>
        <w:tc>
          <w:tcPr>
            <w:tcW w:w="1468" w:type="dxa"/>
            <w:tcBorders>
              <w:top w:val="single" w:sz="16" w:space="0" w:color="000000"/>
              <w:bottom w:val="nil"/>
              <w:right w:val="single" w:sz="16" w:space="0" w:color="000000"/>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33.6</w:t>
            </w:r>
          </w:p>
        </w:tc>
      </w:tr>
      <w:tr w:rsidR="00A2066A" w:rsidRPr="00F21F83" w:rsidTr="001E55A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2066A" w:rsidRPr="00F21F83" w:rsidRDefault="00A2066A"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2263" w:type="dxa"/>
            <w:tcBorders>
              <w:top w:val="nil"/>
              <w:left w:val="nil"/>
              <w:bottom w:val="nil"/>
              <w:right w:val="single" w:sz="16" w:space="0" w:color="000000"/>
            </w:tcBorders>
            <w:shd w:val="clear" w:color="auto" w:fill="FFFFFF"/>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several times in a week</w:t>
            </w:r>
          </w:p>
        </w:tc>
        <w:tc>
          <w:tcPr>
            <w:tcW w:w="1162" w:type="dxa"/>
            <w:tcBorders>
              <w:top w:val="nil"/>
              <w:left w:val="single" w:sz="16" w:space="0" w:color="000000"/>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70</w:t>
            </w:r>
          </w:p>
        </w:tc>
        <w:tc>
          <w:tcPr>
            <w:tcW w:w="1024" w:type="dxa"/>
            <w:tcBorders>
              <w:top w:val="nil"/>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18.2</w:t>
            </w:r>
          </w:p>
        </w:tc>
        <w:tc>
          <w:tcPr>
            <w:tcW w:w="1391" w:type="dxa"/>
            <w:tcBorders>
              <w:top w:val="nil"/>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18.2</w:t>
            </w:r>
          </w:p>
        </w:tc>
        <w:tc>
          <w:tcPr>
            <w:tcW w:w="1468" w:type="dxa"/>
            <w:tcBorders>
              <w:top w:val="nil"/>
              <w:bottom w:val="nil"/>
              <w:right w:val="single" w:sz="16" w:space="0" w:color="000000"/>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51.8</w:t>
            </w:r>
          </w:p>
        </w:tc>
      </w:tr>
      <w:tr w:rsidR="00A2066A" w:rsidRPr="00F21F83" w:rsidTr="001E55A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2066A" w:rsidRPr="00F21F83" w:rsidRDefault="00A2066A"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2263" w:type="dxa"/>
            <w:tcBorders>
              <w:top w:val="nil"/>
              <w:left w:val="nil"/>
              <w:bottom w:val="nil"/>
              <w:right w:val="single" w:sz="16" w:space="0" w:color="000000"/>
            </w:tcBorders>
            <w:shd w:val="clear" w:color="auto" w:fill="FFFFFF"/>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Weekly</w:t>
            </w:r>
          </w:p>
        </w:tc>
        <w:tc>
          <w:tcPr>
            <w:tcW w:w="1162" w:type="dxa"/>
            <w:tcBorders>
              <w:top w:val="nil"/>
              <w:left w:val="single" w:sz="16" w:space="0" w:color="000000"/>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97</w:t>
            </w:r>
          </w:p>
        </w:tc>
        <w:tc>
          <w:tcPr>
            <w:tcW w:w="1024" w:type="dxa"/>
            <w:tcBorders>
              <w:top w:val="nil"/>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25.3</w:t>
            </w:r>
          </w:p>
        </w:tc>
        <w:tc>
          <w:tcPr>
            <w:tcW w:w="1391" w:type="dxa"/>
            <w:tcBorders>
              <w:top w:val="nil"/>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25.3</w:t>
            </w:r>
          </w:p>
        </w:tc>
        <w:tc>
          <w:tcPr>
            <w:tcW w:w="1468" w:type="dxa"/>
            <w:tcBorders>
              <w:top w:val="nil"/>
              <w:bottom w:val="nil"/>
              <w:right w:val="single" w:sz="16" w:space="0" w:color="000000"/>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77.1</w:t>
            </w:r>
          </w:p>
        </w:tc>
      </w:tr>
      <w:tr w:rsidR="00A2066A" w:rsidRPr="00F21F83" w:rsidTr="001E55A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2066A" w:rsidRPr="00F21F83" w:rsidRDefault="00A2066A"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2263" w:type="dxa"/>
            <w:tcBorders>
              <w:top w:val="nil"/>
              <w:left w:val="nil"/>
              <w:bottom w:val="nil"/>
              <w:right w:val="single" w:sz="16" w:space="0" w:color="000000"/>
            </w:tcBorders>
            <w:shd w:val="clear" w:color="auto" w:fill="FFFFFF"/>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Never</w:t>
            </w:r>
          </w:p>
        </w:tc>
        <w:tc>
          <w:tcPr>
            <w:tcW w:w="1162" w:type="dxa"/>
            <w:tcBorders>
              <w:top w:val="nil"/>
              <w:left w:val="single" w:sz="16" w:space="0" w:color="000000"/>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88</w:t>
            </w:r>
          </w:p>
        </w:tc>
        <w:tc>
          <w:tcPr>
            <w:tcW w:w="1024" w:type="dxa"/>
            <w:tcBorders>
              <w:top w:val="nil"/>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22.9</w:t>
            </w:r>
          </w:p>
        </w:tc>
        <w:tc>
          <w:tcPr>
            <w:tcW w:w="1391" w:type="dxa"/>
            <w:tcBorders>
              <w:top w:val="nil"/>
              <w:bottom w:val="nil"/>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22.9</w:t>
            </w:r>
          </w:p>
        </w:tc>
        <w:tc>
          <w:tcPr>
            <w:tcW w:w="1468" w:type="dxa"/>
            <w:tcBorders>
              <w:top w:val="nil"/>
              <w:bottom w:val="nil"/>
              <w:right w:val="single" w:sz="16" w:space="0" w:color="000000"/>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A2066A" w:rsidRPr="00F21F83" w:rsidTr="001E55A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2066A" w:rsidRPr="00F21F83" w:rsidRDefault="00A2066A"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2263" w:type="dxa"/>
            <w:tcBorders>
              <w:top w:val="nil"/>
              <w:left w:val="nil"/>
              <w:bottom w:val="single" w:sz="16" w:space="0" w:color="000000"/>
              <w:right w:val="single" w:sz="16" w:space="0" w:color="000000"/>
            </w:tcBorders>
            <w:shd w:val="clear" w:color="auto" w:fill="FFFFFF"/>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single" w:sz="16" w:space="0" w:color="000000"/>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1" w:type="dxa"/>
            <w:tcBorders>
              <w:top w:val="nil"/>
              <w:bottom w:val="single" w:sz="16" w:space="0" w:color="000000"/>
            </w:tcBorders>
            <w:shd w:val="clear" w:color="auto" w:fill="FFFFFF"/>
            <w:vAlign w:val="center"/>
          </w:tcPr>
          <w:p w:rsidR="00A2066A" w:rsidRPr="00F21F83" w:rsidRDefault="00A2066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8" w:type="dxa"/>
            <w:tcBorders>
              <w:top w:val="nil"/>
              <w:bottom w:val="single" w:sz="16" w:space="0" w:color="000000"/>
              <w:right w:val="single" w:sz="16" w:space="0" w:color="000000"/>
            </w:tcBorders>
            <w:shd w:val="clear" w:color="auto" w:fill="FFFFFF"/>
            <w:vAlign w:val="center"/>
          </w:tcPr>
          <w:p w:rsidR="00A2066A" w:rsidRPr="00F21F83" w:rsidRDefault="00A2066A" w:rsidP="00892331">
            <w:pPr>
              <w:autoSpaceDE w:val="0"/>
              <w:autoSpaceDN w:val="0"/>
              <w:adjustRightInd w:val="0"/>
              <w:spacing w:after="0" w:line="480" w:lineRule="auto"/>
              <w:rPr>
                <w:rFonts w:ascii="Times New Roman" w:hAnsi="Times New Roman" w:cs="Times New Roman"/>
                <w:sz w:val="24"/>
                <w:szCs w:val="24"/>
                <w:lang w:val="en-US"/>
              </w:rPr>
            </w:pPr>
          </w:p>
        </w:tc>
      </w:tr>
    </w:tbl>
    <w:p w:rsidR="00A2066A" w:rsidRDefault="00A2066A"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Field Survey (2018)</w:t>
      </w:r>
    </w:p>
    <w:p w:rsidR="00E97355" w:rsidRPr="00F21F83" w:rsidRDefault="00E97355" w:rsidP="00892331">
      <w:pPr>
        <w:autoSpaceDE w:val="0"/>
        <w:autoSpaceDN w:val="0"/>
        <w:adjustRightInd w:val="0"/>
        <w:spacing w:after="0" w:line="480" w:lineRule="auto"/>
        <w:rPr>
          <w:rFonts w:ascii="Times New Roman" w:hAnsi="Times New Roman" w:cs="Times New Roman"/>
          <w:sz w:val="24"/>
          <w:szCs w:val="24"/>
          <w:lang w:val="en-US"/>
        </w:rPr>
      </w:pPr>
      <w:r w:rsidRPr="00F21F83">
        <w:rPr>
          <w:rFonts w:ascii="Times New Roman" w:hAnsi="Times New Roman" w:cs="Times New Roman"/>
          <w:noProof/>
          <w:sz w:val="24"/>
          <w:szCs w:val="24"/>
          <w:lang w:val="en-US"/>
        </w:rPr>
        <w:lastRenderedPageBreak/>
        <w:drawing>
          <wp:inline distT="0" distB="0" distL="0" distR="0">
            <wp:extent cx="3751972" cy="3000375"/>
            <wp:effectExtent l="19050" t="0" r="878"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751972" cy="3000375"/>
                    </a:xfrm>
                    <a:prstGeom prst="rect">
                      <a:avLst/>
                    </a:prstGeom>
                    <a:noFill/>
                    <a:ln w="9525">
                      <a:noFill/>
                      <a:miter lim="800000"/>
                      <a:headEnd/>
                      <a:tailEnd/>
                    </a:ln>
                  </pic:spPr>
                </pic:pic>
              </a:graphicData>
            </a:graphic>
          </wp:inline>
        </w:drawing>
      </w:r>
    </w:p>
    <w:p w:rsidR="00E97355" w:rsidRPr="00F21F83" w:rsidRDefault="00285691" w:rsidP="00892331">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From table 8 and figure 8</w:t>
      </w:r>
      <w:r w:rsidR="00E97355" w:rsidRPr="00F21F83">
        <w:rPr>
          <w:rFonts w:ascii="Times New Roman" w:hAnsi="Times New Roman" w:cs="Times New Roman"/>
          <w:sz w:val="24"/>
          <w:szCs w:val="24"/>
          <w:lang w:val="en-US"/>
        </w:rPr>
        <w:t xml:space="preserve"> above, it is shown that 129 women respondents representing</w:t>
      </w:r>
      <w:r w:rsidR="00E97355">
        <w:rPr>
          <w:rFonts w:ascii="Times New Roman" w:hAnsi="Times New Roman" w:cs="Times New Roman"/>
          <w:sz w:val="24"/>
          <w:szCs w:val="24"/>
          <w:lang w:val="en-US"/>
        </w:rPr>
        <w:t xml:space="preserve"> 33.6% watch political program on AIT daily</w:t>
      </w:r>
      <w:r>
        <w:rPr>
          <w:rFonts w:ascii="Times New Roman" w:hAnsi="Times New Roman" w:cs="Times New Roman"/>
          <w:sz w:val="24"/>
          <w:szCs w:val="24"/>
          <w:lang w:val="en-US"/>
        </w:rPr>
        <w:t xml:space="preserve">, </w:t>
      </w:r>
      <w:r w:rsidRPr="00F21F83">
        <w:rPr>
          <w:rFonts w:ascii="Times New Roman" w:hAnsi="Times New Roman" w:cs="Times New Roman"/>
          <w:sz w:val="24"/>
          <w:szCs w:val="24"/>
          <w:lang w:val="en-US"/>
        </w:rPr>
        <w:t>97</w:t>
      </w:r>
      <w:r w:rsidR="00E97355" w:rsidRPr="00F21F83">
        <w:rPr>
          <w:rFonts w:ascii="Times New Roman" w:hAnsi="Times New Roman" w:cs="Times New Roman"/>
          <w:sz w:val="24"/>
          <w:szCs w:val="24"/>
          <w:lang w:val="en-US"/>
        </w:rPr>
        <w:t xml:space="preserve"> women respondents representing 25.3% watch weekly, 70 women respondent watch several times a week representing 18.2% while 88 women respondent</w:t>
      </w:r>
      <w:r w:rsidR="00E97355">
        <w:rPr>
          <w:rFonts w:ascii="Times New Roman" w:hAnsi="Times New Roman" w:cs="Times New Roman"/>
          <w:sz w:val="24"/>
          <w:szCs w:val="24"/>
          <w:lang w:val="en-US"/>
        </w:rPr>
        <w:t>s representing 22.9% say never</w:t>
      </w:r>
      <w:r w:rsidR="00E97355" w:rsidRPr="00F21F83">
        <w:rPr>
          <w:rFonts w:ascii="Times New Roman" w:hAnsi="Times New Roman" w:cs="Times New Roman"/>
          <w:sz w:val="24"/>
          <w:szCs w:val="24"/>
          <w:lang w:val="en-US"/>
        </w:rPr>
        <w:t>.</w:t>
      </w:r>
    </w:p>
    <w:p w:rsidR="00E97355" w:rsidRPr="00F21F83" w:rsidRDefault="00E97355" w:rsidP="00892331">
      <w:pPr>
        <w:autoSpaceDE w:val="0"/>
        <w:autoSpaceDN w:val="0"/>
        <w:adjustRightInd w:val="0"/>
        <w:spacing w:after="0" w:line="480" w:lineRule="auto"/>
        <w:rPr>
          <w:rFonts w:ascii="Times New Roman" w:hAnsi="Times New Roman" w:cs="Times New Roman"/>
          <w:b/>
          <w:sz w:val="24"/>
          <w:szCs w:val="24"/>
          <w:lang w:val="en-US"/>
        </w:rPr>
      </w:pPr>
    </w:p>
    <w:p w:rsidR="00424EEA" w:rsidRPr="00F21F83" w:rsidRDefault="00424EEA"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Table 9: do you agree that political programs on AIT give women and men equal relevance</w:t>
      </w:r>
      <w:r w:rsidR="00135164">
        <w:rPr>
          <w:rFonts w:ascii="Times New Roman" w:hAnsi="Times New Roman" w:cs="Times New Roman"/>
          <w:b/>
          <w:sz w:val="24"/>
          <w:szCs w:val="24"/>
          <w:lang w:val="en-US"/>
        </w:rPr>
        <w:t>?</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424EEA" w:rsidRPr="00F54FAA" w:rsidTr="001E55A0">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424EEA" w:rsidRPr="00F54FAA" w:rsidRDefault="00424EEA" w:rsidP="00892331">
            <w:pPr>
              <w:autoSpaceDE w:val="0"/>
              <w:autoSpaceDN w:val="0"/>
              <w:adjustRightInd w:val="0"/>
              <w:spacing w:after="0" w:line="480" w:lineRule="auto"/>
              <w:rPr>
                <w:rFonts w:ascii="Times New Roman" w:hAnsi="Times New Roman" w:cs="Times New Roman"/>
                <w:b/>
                <w:sz w:val="24"/>
                <w:szCs w:val="24"/>
                <w:lang w:val="en-US"/>
              </w:rPr>
            </w:pPr>
            <w:r w:rsidRPr="00F54FAA">
              <w:rPr>
                <w:rFonts w:ascii="Times New Roman" w:hAnsi="Times New Roman" w:cs="Times New Roman"/>
                <w:b/>
                <w:sz w:val="24"/>
                <w:szCs w:val="24"/>
                <w:lang w:val="en-US"/>
              </w:rPr>
              <w:t>Option</w:t>
            </w:r>
          </w:p>
        </w:tc>
        <w:tc>
          <w:tcPr>
            <w:tcW w:w="1163" w:type="dxa"/>
            <w:tcBorders>
              <w:top w:val="single" w:sz="16" w:space="0" w:color="000000"/>
              <w:left w:val="single" w:sz="16" w:space="0" w:color="000000"/>
              <w:bottom w:val="single" w:sz="16" w:space="0" w:color="000000"/>
            </w:tcBorders>
            <w:shd w:val="clear" w:color="auto" w:fill="FFFFFF"/>
            <w:vAlign w:val="bottom"/>
          </w:tcPr>
          <w:p w:rsidR="00424EEA" w:rsidRPr="00F54FAA" w:rsidRDefault="00424EEA"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54FAA">
              <w:rPr>
                <w:rFonts w:ascii="Times New Roman" w:hAnsi="Times New Roman" w:cs="Times New Roman"/>
                <w:b/>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424EEA" w:rsidRPr="00F54FAA" w:rsidRDefault="00424EEA"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54FAA">
              <w:rPr>
                <w:rFonts w:ascii="Times New Roman" w:hAnsi="Times New Roman" w:cs="Times New Roman"/>
                <w:b/>
                <w:color w:val="000000"/>
                <w:sz w:val="24"/>
                <w:szCs w:val="24"/>
                <w:lang w:val="en-US"/>
              </w:rPr>
              <w:t>Percent</w:t>
            </w:r>
          </w:p>
        </w:tc>
        <w:tc>
          <w:tcPr>
            <w:tcW w:w="1392" w:type="dxa"/>
            <w:tcBorders>
              <w:top w:val="single" w:sz="16" w:space="0" w:color="000000"/>
              <w:bottom w:val="single" w:sz="16" w:space="0" w:color="000000"/>
            </w:tcBorders>
            <w:shd w:val="clear" w:color="auto" w:fill="FFFFFF"/>
            <w:vAlign w:val="bottom"/>
          </w:tcPr>
          <w:p w:rsidR="00424EEA" w:rsidRPr="00F54FAA" w:rsidRDefault="00424EEA"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54FAA">
              <w:rPr>
                <w:rFonts w:ascii="Times New Roman" w:hAnsi="Times New Roman" w:cs="Times New Roman"/>
                <w:b/>
                <w:color w:val="000000"/>
                <w:sz w:val="24"/>
                <w:szCs w:val="24"/>
                <w:lang w:val="en-US"/>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24EEA" w:rsidRPr="00F54FAA" w:rsidRDefault="00424EEA"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54FAA">
              <w:rPr>
                <w:rFonts w:ascii="Times New Roman" w:hAnsi="Times New Roman" w:cs="Times New Roman"/>
                <w:b/>
                <w:color w:val="000000"/>
                <w:sz w:val="24"/>
                <w:szCs w:val="24"/>
                <w:lang w:val="en-US"/>
              </w:rPr>
              <w:t>Cumulative Percent</w:t>
            </w:r>
          </w:p>
        </w:tc>
      </w:tr>
      <w:tr w:rsidR="00424EEA" w:rsidRPr="00F21F83" w:rsidTr="001E55A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734" w:type="dxa"/>
            <w:tcBorders>
              <w:top w:val="single" w:sz="16" w:space="0" w:color="000000"/>
              <w:left w:val="nil"/>
              <w:bottom w:val="nil"/>
              <w:right w:val="single" w:sz="16" w:space="0" w:color="000000"/>
            </w:tcBorders>
            <w:shd w:val="clear" w:color="auto" w:fill="FFFFFF"/>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Yes</w:t>
            </w:r>
          </w:p>
        </w:tc>
        <w:tc>
          <w:tcPr>
            <w:tcW w:w="1163" w:type="dxa"/>
            <w:tcBorders>
              <w:top w:val="single" w:sz="16" w:space="0" w:color="000000"/>
              <w:left w:val="single" w:sz="16" w:space="0" w:color="000000"/>
              <w:bottom w:val="nil"/>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113</w:t>
            </w:r>
          </w:p>
        </w:tc>
        <w:tc>
          <w:tcPr>
            <w:tcW w:w="1024" w:type="dxa"/>
            <w:tcBorders>
              <w:top w:val="single" w:sz="16" w:space="0" w:color="000000"/>
              <w:bottom w:val="nil"/>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29.4</w:t>
            </w:r>
          </w:p>
        </w:tc>
        <w:tc>
          <w:tcPr>
            <w:tcW w:w="1392" w:type="dxa"/>
            <w:tcBorders>
              <w:top w:val="single" w:sz="16" w:space="0" w:color="000000"/>
              <w:bottom w:val="nil"/>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29.4</w:t>
            </w:r>
          </w:p>
        </w:tc>
        <w:tc>
          <w:tcPr>
            <w:tcW w:w="1469" w:type="dxa"/>
            <w:tcBorders>
              <w:top w:val="single" w:sz="16" w:space="0" w:color="000000"/>
              <w:bottom w:val="nil"/>
              <w:right w:val="single" w:sz="16" w:space="0" w:color="000000"/>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29.4</w:t>
            </w:r>
          </w:p>
        </w:tc>
      </w:tr>
      <w:tr w:rsidR="00424EEA" w:rsidRPr="00F21F83" w:rsidTr="001E55A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24EEA" w:rsidRPr="00F21F83" w:rsidRDefault="00424EEA"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No</w:t>
            </w:r>
          </w:p>
        </w:tc>
        <w:tc>
          <w:tcPr>
            <w:tcW w:w="1163" w:type="dxa"/>
            <w:tcBorders>
              <w:top w:val="nil"/>
              <w:left w:val="single" w:sz="16" w:space="0" w:color="000000"/>
              <w:bottom w:val="nil"/>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271</w:t>
            </w:r>
          </w:p>
        </w:tc>
        <w:tc>
          <w:tcPr>
            <w:tcW w:w="1024" w:type="dxa"/>
            <w:tcBorders>
              <w:top w:val="nil"/>
              <w:bottom w:val="nil"/>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70.6</w:t>
            </w:r>
          </w:p>
        </w:tc>
        <w:tc>
          <w:tcPr>
            <w:tcW w:w="1392" w:type="dxa"/>
            <w:tcBorders>
              <w:top w:val="nil"/>
              <w:bottom w:val="nil"/>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70.6</w:t>
            </w:r>
          </w:p>
        </w:tc>
        <w:tc>
          <w:tcPr>
            <w:tcW w:w="1469" w:type="dxa"/>
            <w:tcBorders>
              <w:top w:val="nil"/>
              <w:bottom w:val="nil"/>
              <w:right w:val="single" w:sz="16" w:space="0" w:color="000000"/>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424EEA" w:rsidRPr="00F21F83" w:rsidTr="001E55A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24EEA" w:rsidRPr="00F21F83" w:rsidRDefault="00424EEA"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734" w:type="dxa"/>
            <w:tcBorders>
              <w:top w:val="nil"/>
              <w:left w:val="nil"/>
              <w:bottom w:val="single" w:sz="16" w:space="0" w:color="000000"/>
              <w:right w:val="single" w:sz="16" w:space="0" w:color="000000"/>
            </w:tcBorders>
            <w:shd w:val="clear" w:color="auto" w:fill="FFFFFF"/>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3" w:type="dxa"/>
            <w:tcBorders>
              <w:top w:val="nil"/>
              <w:left w:val="single" w:sz="16" w:space="0" w:color="000000"/>
              <w:bottom w:val="single" w:sz="16" w:space="0" w:color="000000"/>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single" w:sz="16" w:space="0" w:color="000000"/>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2" w:type="dxa"/>
            <w:tcBorders>
              <w:top w:val="nil"/>
              <w:bottom w:val="single" w:sz="16" w:space="0" w:color="000000"/>
            </w:tcBorders>
            <w:shd w:val="clear" w:color="auto" w:fill="FFFFFF"/>
            <w:vAlign w:val="center"/>
          </w:tcPr>
          <w:p w:rsidR="00424EEA" w:rsidRPr="00F21F83" w:rsidRDefault="00424EEA"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9" w:type="dxa"/>
            <w:tcBorders>
              <w:top w:val="nil"/>
              <w:bottom w:val="single" w:sz="16" w:space="0" w:color="000000"/>
              <w:right w:val="single" w:sz="16" w:space="0" w:color="000000"/>
            </w:tcBorders>
            <w:shd w:val="clear" w:color="auto" w:fill="FFFFFF"/>
            <w:vAlign w:val="center"/>
          </w:tcPr>
          <w:p w:rsidR="00424EEA" w:rsidRPr="00F21F83" w:rsidRDefault="00424EEA" w:rsidP="00892331">
            <w:pPr>
              <w:autoSpaceDE w:val="0"/>
              <w:autoSpaceDN w:val="0"/>
              <w:adjustRightInd w:val="0"/>
              <w:spacing w:after="0" w:line="480" w:lineRule="auto"/>
              <w:rPr>
                <w:rFonts w:ascii="Times New Roman" w:hAnsi="Times New Roman" w:cs="Times New Roman"/>
                <w:sz w:val="24"/>
                <w:szCs w:val="24"/>
                <w:lang w:val="en-US"/>
              </w:rPr>
            </w:pPr>
          </w:p>
        </w:tc>
      </w:tr>
    </w:tbl>
    <w:p w:rsidR="00424EEA" w:rsidRPr="00F21F83" w:rsidRDefault="00424EEA" w:rsidP="00892331">
      <w:pPr>
        <w:spacing w:line="480" w:lineRule="auto"/>
        <w:rPr>
          <w:rFonts w:ascii="Times New Roman" w:hAnsi="Times New Roman" w:cs="Times New Roman"/>
          <w:b/>
          <w:sz w:val="24"/>
          <w:szCs w:val="24"/>
          <w:lang w:val="en-US"/>
        </w:rPr>
      </w:pPr>
      <w:r w:rsidRPr="00F21F83">
        <w:rPr>
          <w:rFonts w:ascii="Times New Roman" w:hAnsi="Times New Roman" w:cs="Times New Roman"/>
          <w:sz w:val="24"/>
          <w:szCs w:val="24"/>
          <w:lang w:val="en-US"/>
        </w:rPr>
        <w:t xml:space="preserve"> </w:t>
      </w:r>
      <w:r w:rsidRPr="00F21F83">
        <w:rPr>
          <w:rFonts w:ascii="Times New Roman" w:hAnsi="Times New Roman" w:cs="Times New Roman"/>
          <w:b/>
          <w:sz w:val="24"/>
          <w:szCs w:val="24"/>
          <w:lang w:val="en-US"/>
        </w:rPr>
        <w:t>Field Survey (2018)</w:t>
      </w:r>
    </w:p>
    <w:p w:rsidR="00424EEA" w:rsidRPr="00F21F83" w:rsidRDefault="00424EEA" w:rsidP="00892331">
      <w:pPr>
        <w:spacing w:line="480" w:lineRule="auto"/>
        <w:rPr>
          <w:rFonts w:ascii="Times New Roman" w:hAnsi="Times New Roman" w:cs="Times New Roman"/>
          <w:b/>
          <w:sz w:val="24"/>
          <w:szCs w:val="24"/>
          <w:lang w:val="en-US"/>
        </w:rPr>
      </w:pPr>
    </w:p>
    <w:p w:rsidR="00424EEA" w:rsidRPr="00F21F83" w:rsidRDefault="00135164"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Figure 9</w:t>
      </w:r>
      <w:r w:rsidR="00424EEA" w:rsidRPr="00F21F83">
        <w:rPr>
          <w:rFonts w:ascii="Times New Roman" w:hAnsi="Times New Roman" w:cs="Times New Roman"/>
          <w:b/>
          <w:sz w:val="24"/>
          <w:szCs w:val="24"/>
          <w:lang w:val="en-US"/>
        </w:rPr>
        <w:t>: Anal</w:t>
      </w:r>
      <w:r>
        <w:rPr>
          <w:rFonts w:ascii="Times New Roman" w:hAnsi="Times New Roman" w:cs="Times New Roman"/>
          <w:b/>
          <w:sz w:val="24"/>
          <w:szCs w:val="24"/>
          <w:lang w:val="en-US"/>
        </w:rPr>
        <w:t>yzing if political programs on AIT give women and men equal relevance.</w:t>
      </w:r>
    </w:p>
    <w:p w:rsidR="00424EEA" w:rsidRPr="00F21F83" w:rsidRDefault="00424EEA"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noProof/>
          <w:sz w:val="24"/>
          <w:szCs w:val="24"/>
          <w:lang w:val="en-US"/>
        </w:rPr>
        <w:drawing>
          <wp:inline distT="0" distB="0" distL="0" distR="0">
            <wp:extent cx="3751972" cy="3000375"/>
            <wp:effectExtent l="19050" t="0" r="878"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3751972" cy="3000375"/>
                    </a:xfrm>
                    <a:prstGeom prst="rect">
                      <a:avLst/>
                    </a:prstGeom>
                    <a:noFill/>
                    <a:ln w="9525">
                      <a:noFill/>
                      <a:miter lim="800000"/>
                      <a:headEnd/>
                      <a:tailEnd/>
                    </a:ln>
                  </pic:spPr>
                </pic:pic>
              </a:graphicData>
            </a:graphic>
          </wp:inline>
        </w:drawing>
      </w:r>
    </w:p>
    <w:p w:rsidR="00135164" w:rsidRDefault="00135164" w:rsidP="0089233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9 and figure 9</w:t>
      </w:r>
      <w:r w:rsidR="00424EEA" w:rsidRPr="00F21F83">
        <w:rPr>
          <w:rFonts w:ascii="Times New Roman" w:hAnsi="Times New Roman" w:cs="Times New Roman"/>
          <w:sz w:val="24"/>
          <w:szCs w:val="24"/>
          <w:lang w:val="en-US"/>
        </w:rPr>
        <w:t xml:space="preserve"> above indicate that out of 384 respondents, 113 representing 29.4% women respondents said yes that women issues concerning women in po</w:t>
      </w:r>
      <w:r>
        <w:rPr>
          <w:rFonts w:ascii="Times New Roman" w:hAnsi="Times New Roman" w:cs="Times New Roman"/>
          <w:sz w:val="24"/>
          <w:szCs w:val="24"/>
          <w:lang w:val="en-US"/>
        </w:rPr>
        <w:t>litics are given equal relevance.</w:t>
      </w:r>
    </w:p>
    <w:p w:rsidR="00135164" w:rsidRDefault="00135164" w:rsidP="00892331">
      <w:pPr>
        <w:spacing w:line="480" w:lineRule="auto"/>
        <w:rPr>
          <w:rFonts w:ascii="Times New Roman" w:hAnsi="Times New Roman" w:cs="Times New Roman"/>
          <w:b/>
          <w:sz w:val="24"/>
          <w:szCs w:val="24"/>
          <w:lang w:val="en-US"/>
        </w:rPr>
      </w:pPr>
    </w:p>
    <w:p w:rsidR="00135164" w:rsidRDefault="00135164" w:rsidP="00892331">
      <w:pPr>
        <w:spacing w:line="480" w:lineRule="auto"/>
        <w:rPr>
          <w:rFonts w:ascii="Times New Roman" w:hAnsi="Times New Roman" w:cs="Times New Roman"/>
          <w:b/>
          <w:sz w:val="24"/>
          <w:szCs w:val="24"/>
          <w:lang w:val="en-US"/>
        </w:rPr>
      </w:pPr>
    </w:p>
    <w:p w:rsidR="00135164" w:rsidRPr="0001760F" w:rsidRDefault="00135164"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Table 10</w:t>
      </w:r>
      <w:r w:rsidRPr="0001760F">
        <w:rPr>
          <w:rFonts w:ascii="Times New Roman" w:hAnsi="Times New Roman" w:cs="Times New Roman"/>
          <w:b/>
          <w:sz w:val="24"/>
          <w:szCs w:val="24"/>
          <w:lang w:val="en-US"/>
        </w:rPr>
        <w:t xml:space="preserve">: </w:t>
      </w:r>
      <w:r w:rsidRPr="0001760F">
        <w:rPr>
          <w:b/>
          <w:lang w:val="en-US"/>
        </w:rPr>
        <w:t>Do political program on AIT change your perception about politics?</w:t>
      </w:r>
    </w:p>
    <w:tbl>
      <w:tblPr>
        <w:tblW w:w="6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3"/>
        <w:gridCol w:w="1025"/>
        <w:gridCol w:w="1392"/>
        <w:gridCol w:w="1469"/>
      </w:tblGrid>
      <w:tr w:rsidR="00135164" w:rsidRPr="00F21F83" w:rsidTr="001E55A0">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rsidR="00135164" w:rsidRPr="00F21F83" w:rsidRDefault="00135164"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Option</w:t>
            </w:r>
          </w:p>
        </w:tc>
        <w:tc>
          <w:tcPr>
            <w:tcW w:w="1163" w:type="dxa"/>
            <w:tcBorders>
              <w:top w:val="single" w:sz="16" w:space="0" w:color="000000"/>
              <w:left w:val="single" w:sz="16" w:space="0" w:color="000000"/>
              <w:bottom w:val="single" w:sz="16" w:space="0" w:color="000000"/>
            </w:tcBorders>
            <w:shd w:val="clear" w:color="auto" w:fill="FFFFFF"/>
            <w:vAlign w:val="bottom"/>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1025" w:type="dxa"/>
            <w:tcBorders>
              <w:top w:val="single" w:sz="16" w:space="0" w:color="000000"/>
              <w:bottom w:val="single" w:sz="16" w:space="0" w:color="000000"/>
            </w:tcBorders>
            <w:shd w:val="clear" w:color="auto" w:fill="FFFFFF"/>
            <w:vAlign w:val="bottom"/>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92" w:type="dxa"/>
            <w:tcBorders>
              <w:top w:val="single" w:sz="16" w:space="0" w:color="000000"/>
              <w:bottom w:val="single" w:sz="16" w:space="0" w:color="000000"/>
            </w:tcBorders>
            <w:shd w:val="clear" w:color="auto" w:fill="FFFFFF"/>
            <w:vAlign w:val="bottom"/>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135164" w:rsidRPr="00F21F83" w:rsidTr="001E55A0">
        <w:trPr>
          <w:cantSplit/>
        </w:trPr>
        <w:tc>
          <w:tcPr>
            <w:tcW w:w="948" w:type="dxa"/>
            <w:vMerge w:val="restart"/>
            <w:tcBorders>
              <w:top w:val="single" w:sz="16" w:space="0" w:color="000000"/>
              <w:left w:val="single" w:sz="16" w:space="0" w:color="000000"/>
              <w:bottom w:val="nil"/>
              <w:right w:val="nil"/>
            </w:tcBorders>
            <w:shd w:val="clear" w:color="auto" w:fill="FFFFFF"/>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917" w:type="dxa"/>
            <w:tcBorders>
              <w:top w:val="single" w:sz="16" w:space="0" w:color="000000"/>
              <w:left w:val="nil"/>
              <w:bottom w:val="nil"/>
              <w:right w:val="single" w:sz="16" w:space="0" w:color="000000"/>
            </w:tcBorders>
            <w:shd w:val="clear" w:color="auto" w:fill="FFFFFF"/>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Yes</w:t>
            </w:r>
          </w:p>
        </w:tc>
        <w:tc>
          <w:tcPr>
            <w:tcW w:w="1163" w:type="dxa"/>
            <w:tcBorders>
              <w:top w:val="single" w:sz="16" w:space="0" w:color="000000"/>
              <w:left w:val="single" w:sz="16" w:space="0" w:color="000000"/>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184</w:t>
            </w:r>
          </w:p>
        </w:tc>
        <w:tc>
          <w:tcPr>
            <w:tcW w:w="1025" w:type="dxa"/>
            <w:tcBorders>
              <w:top w:val="single" w:sz="16" w:space="0" w:color="000000"/>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45.9</w:t>
            </w:r>
          </w:p>
        </w:tc>
        <w:tc>
          <w:tcPr>
            <w:tcW w:w="1392" w:type="dxa"/>
            <w:tcBorders>
              <w:top w:val="single" w:sz="16" w:space="0" w:color="000000"/>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47.9</w:t>
            </w:r>
          </w:p>
        </w:tc>
        <w:tc>
          <w:tcPr>
            <w:tcW w:w="1469" w:type="dxa"/>
            <w:tcBorders>
              <w:top w:val="single" w:sz="16" w:space="0" w:color="000000"/>
              <w:bottom w:val="nil"/>
              <w:right w:val="single" w:sz="16" w:space="0" w:color="000000"/>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47.9</w:t>
            </w:r>
          </w:p>
        </w:tc>
      </w:tr>
      <w:tr w:rsidR="00135164" w:rsidRPr="00F21F83" w:rsidTr="001E55A0">
        <w:trPr>
          <w:cantSplit/>
        </w:trPr>
        <w:tc>
          <w:tcPr>
            <w:tcW w:w="948" w:type="dxa"/>
            <w:vMerge/>
            <w:tcBorders>
              <w:top w:val="single" w:sz="16" w:space="0" w:color="000000"/>
              <w:left w:val="single" w:sz="16" w:space="0" w:color="000000"/>
              <w:bottom w:val="nil"/>
              <w:right w:val="nil"/>
            </w:tcBorders>
            <w:shd w:val="clear" w:color="auto" w:fill="FFFFFF"/>
          </w:tcPr>
          <w:p w:rsidR="00135164" w:rsidRPr="00F21F83" w:rsidRDefault="00135164"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917" w:type="dxa"/>
            <w:tcBorders>
              <w:top w:val="nil"/>
              <w:left w:val="nil"/>
              <w:bottom w:val="nil"/>
              <w:right w:val="single" w:sz="16" w:space="0" w:color="000000"/>
            </w:tcBorders>
            <w:shd w:val="clear" w:color="auto" w:fill="FFFFFF"/>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No</w:t>
            </w:r>
          </w:p>
        </w:tc>
        <w:tc>
          <w:tcPr>
            <w:tcW w:w="1163" w:type="dxa"/>
            <w:tcBorders>
              <w:top w:val="nil"/>
              <w:left w:val="single" w:sz="16" w:space="0" w:color="000000"/>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200</w:t>
            </w:r>
          </w:p>
        </w:tc>
        <w:tc>
          <w:tcPr>
            <w:tcW w:w="1025" w:type="dxa"/>
            <w:tcBorders>
              <w:top w:val="nil"/>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49.9</w:t>
            </w:r>
          </w:p>
        </w:tc>
        <w:tc>
          <w:tcPr>
            <w:tcW w:w="1392" w:type="dxa"/>
            <w:tcBorders>
              <w:top w:val="nil"/>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52.1</w:t>
            </w:r>
          </w:p>
        </w:tc>
        <w:tc>
          <w:tcPr>
            <w:tcW w:w="1469" w:type="dxa"/>
            <w:tcBorders>
              <w:top w:val="nil"/>
              <w:bottom w:val="nil"/>
              <w:right w:val="single" w:sz="16" w:space="0" w:color="000000"/>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135164" w:rsidRPr="00F21F83" w:rsidTr="001E55A0">
        <w:trPr>
          <w:cantSplit/>
        </w:trPr>
        <w:tc>
          <w:tcPr>
            <w:tcW w:w="948" w:type="dxa"/>
            <w:vMerge/>
            <w:tcBorders>
              <w:top w:val="single" w:sz="16" w:space="0" w:color="000000"/>
              <w:left w:val="single" w:sz="16" w:space="0" w:color="000000"/>
              <w:bottom w:val="nil"/>
              <w:right w:val="nil"/>
            </w:tcBorders>
            <w:shd w:val="clear" w:color="auto" w:fill="FFFFFF"/>
          </w:tcPr>
          <w:p w:rsidR="00135164" w:rsidRPr="00F21F83" w:rsidRDefault="00135164"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917" w:type="dxa"/>
            <w:tcBorders>
              <w:top w:val="nil"/>
              <w:left w:val="nil"/>
              <w:bottom w:val="nil"/>
              <w:right w:val="single" w:sz="16" w:space="0" w:color="000000"/>
            </w:tcBorders>
            <w:shd w:val="clear" w:color="auto" w:fill="FFFFFF"/>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3" w:type="dxa"/>
            <w:tcBorders>
              <w:top w:val="nil"/>
              <w:left w:val="single" w:sz="16" w:space="0" w:color="000000"/>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5" w:type="dxa"/>
            <w:tcBorders>
              <w:top w:val="nil"/>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95.8</w:t>
            </w:r>
          </w:p>
        </w:tc>
        <w:tc>
          <w:tcPr>
            <w:tcW w:w="1392" w:type="dxa"/>
            <w:tcBorders>
              <w:top w:val="nil"/>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9" w:type="dxa"/>
            <w:tcBorders>
              <w:top w:val="nil"/>
              <w:bottom w:val="nil"/>
              <w:right w:val="single" w:sz="16" w:space="0" w:color="000000"/>
            </w:tcBorders>
            <w:shd w:val="clear" w:color="auto" w:fill="FFFFFF"/>
            <w:vAlign w:val="center"/>
          </w:tcPr>
          <w:p w:rsidR="00135164" w:rsidRPr="00F21F83" w:rsidRDefault="00135164" w:rsidP="00892331">
            <w:pPr>
              <w:autoSpaceDE w:val="0"/>
              <w:autoSpaceDN w:val="0"/>
              <w:adjustRightInd w:val="0"/>
              <w:spacing w:after="0" w:line="480" w:lineRule="auto"/>
              <w:rPr>
                <w:rFonts w:ascii="Times New Roman" w:hAnsi="Times New Roman" w:cs="Times New Roman"/>
                <w:sz w:val="24"/>
                <w:szCs w:val="24"/>
                <w:lang w:val="en-US"/>
              </w:rPr>
            </w:pPr>
          </w:p>
        </w:tc>
      </w:tr>
      <w:tr w:rsidR="00135164" w:rsidRPr="00F21F83" w:rsidTr="001E55A0">
        <w:trPr>
          <w:cantSplit/>
        </w:trPr>
        <w:tc>
          <w:tcPr>
            <w:tcW w:w="948" w:type="dxa"/>
            <w:tcBorders>
              <w:top w:val="nil"/>
              <w:left w:val="single" w:sz="16" w:space="0" w:color="000000"/>
              <w:bottom w:val="nil"/>
              <w:right w:val="nil"/>
            </w:tcBorders>
            <w:shd w:val="clear" w:color="auto" w:fill="FFFFFF"/>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917" w:type="dxa"/>
            <w:tcBorders>
              <w:top w:val="nil"/>
              <w:left w:val="nil"/>
              <w:bottom w:val="nil"/>
              <w:right w:val="single" w:sz="16" w:space="0" w:color="000000"/>
            </w:tcBorders>
            <w:shd w:val="clear" w:color="auto" w:fill="FFFFFF"/>
          </w:tcPr>
          <w:p w:rsidR="00135164" w:rsidRPr="00F21F83" w:rsidRDefault="00135164"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63" w:type="dxa"/>
            <w:tcBorders>
              <w:top w:val="nil"/>
              <w:left w:val="single" w:sz="16" w:space="0" w:color="000000"/>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025" w:type="dxa"/>
            <w:tcBorders>
              <w:top w:val="nil"/>
              <w:bottom w:val="nil"/>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92" w:type="dxa"/>
            <w:tcBorders>
              <w:top w:val="nil"/>
              <w:bottom w:val="nil"/>
            </w:tcBorders>
            <w:shd w:val="clear" w:color="auto" w:fill="FFFFFF"/>
            <w:vAlign w:val="center"/>
          </w:tcPr>
          <w:p w:rsidR="00135164" w:rsidRPr="00F21F83" w:rsidRDefault="00135164" w:rsidP="00892331">
            <w:pPr>
              <w:autoSpaceDE w:val="0"/>
              <w:autoSpaceDN w:val="0"/>
              <w:adjustRightInd w:val="0"/>
              <w:spacing w:after="0" w:line="480" w:lineRule="auto"/>
              <w:rPr>
                <w:rFonts w:ascii="Times New Roman" w:hAnsi="Times New Roman" w:cs="Times New Roman"/>
                <w:sz w:val="24"/>
                <w:szCs w:val="24"/>
                <w:lang w:val="en-US"/>
              </w:rPr>
            </w:pPr>
          </w:p>
        </w:tc>
        <w:tc>
          <w:tcPr>
            <w:tcW w:w="1469" w:type="dxa"/>
            <w:tcBorders>
              <w:top w:val="nil"/>
              <w:bottom w:val="nil"/>
              <w:right w:val="single" w:sz="16" w:space="0" w:color="000000"/>
            </w:tcBorders>
            <w:shd w:val="clear" w:color="auto" w:fill="FFFFFF"/>
            <w:vAlign w:val="center"/>
          </w:tcPr>
          <w:p w:rsidR="00135164" w:rsidRPr="00F21F83" w:rsidRDefault="00135164" w:rsidP="00892331">
            <w:pPr>
              <w:autoSpaceDE w:val="0"/>
              <w:autoSpaceDN w:val="0"/>
              <w:adjustRightInd w:val="0"/>
              <w:spacing w:after="0" w:line="480" w:lineRule="auto"/>
              <w:rPr>
                <w:rFonts w:ascii="Times New Roman" w:hAnsi="Times New Roman" w:cs="Times New Roman"/>
                <w:sz w:val="24"/>
                <w:szCs w:val="24"/>
                <w:lang w:val="en-US"/>
              </w:rPr>
            </w:pPr>
          </w:p>
        </w:tc>
      </w:tr>
      <w:tr w:rsidR="00135164" w:rsidRPr="00F21F83" w:rsidTr="001E55A0">
        <w:trPr>
          <w:cantSplit/>
        </w:trPr>
        <w:tc>
          <w:tcPr>
            <w:tcW w:w="1865" w:type="dxa"/>
            <w:gridSpan w:val="2"/>
            <w:tcBorders>
              <w:top w:val="nil"/>
              <w:left w:val="single" w:sz="16" w:space="0" w:color="000000"/>
              <w:bottom w:val="single" w:sz="16" w:space="0" w:color="000000"/>
              <w:right w:val="nil"/>
            </w:tcBorders>
            <w:shd w:val="clear" w:color="auto" w:fill="FFFFFF"/>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3" w:type="dxa"/>
            <w:tcBorders>
              <w:top w:val="nil"/>
              <w:left w:val="single" w:sz="16" w:space="0" w:color="000000"/>
              <w:bottom w:val="single" w:sz="16" w:space="0" w:color="000000"/>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5" w:type="dxa"/>
            <w:tcBorders>
              <w:top w:val="nil"/>
              <w:bottom w:val="single" w:sz="16" w:space="0" w:color="000000"/>
            </w:tcBorders>
            <w:shd w:val="clear" w:color="auto" w:fill="FFFFFF"/>
            <w:vAlign w:val="center"/>
          </w:tcPr>
          <w:p w:rsidR="00135164" w:rsidRPr="00F21F83" w:rsidRDefault="00135164"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2" w:type="dxa"/>
            <w:tcBorders>
              <w:top w:val="nil"/>
              <w:bottom w:val="single" w:sz="16" w:space="0" w:color="000000"/>
            </w:tcBorders>
            <w:shd w:val="clear" w:color="auto" w:fill="FFFFFF"/>
            <w:vAlign w:val="center"/>
          </w:tcPr>
          <w:p w:rsidR="00135164" w:rsidRPr="00F21F83" w:rsidRDefault="00135164" w:rsidP="00892331">
            <w:pPr>
              <w:autoSpaceDE w:val="0"/>
              <w:autoSpaceDN w:val="0"/>
              <w:adjustRightInd w:val="0"/>
              <w:spacing w:after="0" w:line="480" w:lineRule="auto"/>
              <w:rPr>
                <w:rFonts w:ascii="Times New Roman" w:hAnsi="Times New Roman" w:cs="Times New Roman"/>
                <w:sz w:val="24"/>
                <w:szCs w:val="24"/>
                <w:lang w:val="en-US"/>
              </w:rPr>
            </w:pPr>
          </w:p>
        </w:tc>
        <w:tc>
          <w:tcPr>
            <w:tcW w:w="1469" w:type="dxa"/>
            <w:tcBorders>
              <w:top w:val="nil"/>
              <w:bottom w:val="single" w:sz="16" w:space="0" w:color="000000"/>
              <w:right w:val="single" w:sz="16" w:space="0" w:color="000000"/>
            </w:tcBorders>
            <w:shd w:val="clear" w:color="auto" w:fill="FFFFFF"/>
            <w:vAlign w:val="center"/>
          </w:tcPr>
          <w:p w:rsidR="00135164" w:rsidRPr="00F21F83" w:rsidRDefault="00135164" w:rsidP="00892331">
            <w:pPr>
              <w:autoSpaceDE w:val="0"/>
              <w:autoSpaceDN w:val="0"/>
              <w:adjustRightInd w:val="0"/>
              <w:spacing w:after="0" w:line="480" w:lineRule="auto"/>
              <w:rPr>
                <w:rFonts w:ascii="Times New Roman" w:hAnsi="Times New Roman" w:cs="Times New Roman"/>
                <w:sz w:val="24"/>
                <w:szCs w:val="24"/>
                <w:lang w:val="en-US"/>
              </w:rPr>
            </w:pPr>
          </w:p>
        </w:tc>
      </w:tr>
    </w:tbl>
    <w:p w:rsidR="00135164" w:rsidRPr="00F21F83" w:rsidRDefault="00135164"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Field Survey (2018)</w:t>
      </w:r>
    </w:p>
    <w:p w:rsidR="00135164" w:rsidRPr="00F21F83" w:rsidRDefault="00135164"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Figure 10</w:t>
      </w:r>
      <w:r w:rsidR="0001760F">
        <w:rPr>
          <w:rFonts w:ascii="Times New Roman" w:hAnsi="Times New Roman" w:cs="Times New Roman"/>
          <w:b/>
          <w:sz w:val="24"/>
          <w:szCs w:val="24"/>
          <w:lang w:val="en-US"/>
        </w:rPr>
        <w:t>: Analyzing if political program on AIT change women political perception</w:t>
      </w:r>
    </w:p>
    <w:p w:rsidR="00135164" w:rsidRPr="00F21F83" w:rsidRDefault="00135164"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noProof/>
          <w:sz w:val="24"/>
          <w:szCs w:val="24"/>
          <w:lang w:val="en-US"/>
        </w:rPr>
        <w:drawing>
          <wp:inline distT="0" distB="0" distL="0" distR="0">
            <wp:extent cx="2914650" cy="2330786"/>
            <wp:effectExtent l="1905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2914650" cy="2330786"/>
                    </a:xfrm>
                    <a:prstGeom prst="rect">
                      <a:avLst/>
                    </a:prstGeom>
                    <a:noFill/>
                    <a:ln w="9525">
                      <a:noFill/>
                      <a:miter lim="800000"/>
                      <a:headEnd/>
                      <a:tailEnd/>
                    </a:ln>
                  </pic:spPr>
                </pic:pic>
              </a:graphicData>
            </a:graphic>
          </wp:inline>
        </w:drawing>
      </w:r>
    </w:p>
    <w:p w:rsidR="00135164" w:rsidRPr="00F21F83" w:rsidRDefault="00135164" w:rsidP="00892331">
      <w:pPr>
        <w:spacing w:line="480" w:lineRule="auto"/>
        <w:rPr>
          <w:rFonts w:ascii="Times New Roman" w:hAnsi="Times New Roman" w:cs="Times New Roman"/>
          <w:b/>
          <w:sz w:val="24"/>
          <w:szCs w:val="24"/>
          <w:lang w:val="en-US"/>
        </w:rPr>
      </w:pPr>
    </w:p>
    <w:p w:rsidR="00135164" w:rsidRPr="00F21F83" w:rsidRDefault="0001760F" w:rsidP="00892331">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Table 10 and figure 10 </w:t>
      </w:r>
      <w:r w:rsidR="00135164" w:rsidRPr="00F21F83">
        <w:rPr>
          <w:rFonts w:ascii="Times New Roman" w:hAnsi="Times New Roman" w:cs="Times New Roman"/>
          <w:sz w:val="24"/>
          <w:szCs w:val="24"/>
          <w:lang w:val="en-US"/>
        </w:rPr>
        <w:t>above, indicate that 184 women respondents rep</w:t>
      </w:r>
      <w:r>
        <w:rPr>
          <w:rFonts w:ascii="Times New Roman" w:hAnsi="Times New Roman" w:cs="Times New Roman"/>
          <w:sz w:val="24"/>
          <w:szCs w:val="24"/>
          <w:lang w:val="en-US"/>
        </w:rPr>
        <w:t>resenting 47.9%  agree that that political program on AIT change their political perception,</w:t>
      </w:r>
      <w:r w:rsidR="00135164" w:rsidRPr="00F21F83">
        <w:rPr>
          <w:rFonts w:ascii="Times New Roman" w:hAnsi="Times New Roman" w:cs="Times New Roman"/>
          <w:sz w:val="24"/>
          <w:szCs w:val="24"/>
          <w:lang w:val="en-US"/>
        </w:rPr>
        <w:t xml:space="preserve"> 200 respondent</w:t>
      </w:r>
      <w:r>
        <w:rPr>
          <w:rFonts w:ascii="Times New Roman" w:hAnsi="Times New Roman" w:cs="Times New Roman"/>
          <w:sz w:val="24"/>
          <w:szCs w:val="24"/>
          <w:lang w:val="en-US"/>
        </w:rPr>
        <w:t>s representing 52.1% do not agree</w:t>
      </w:r>
      <w:r w:rsidR="00135164" w:rsidRPr="00F21F83">
        <w:rPr>
          <w:rFonts w:ascii="Times New Roman" w:hAnsi="Times New Roman" w:cs="Times New Roman"/>
          <w:sz w:val="24"/>
          <w:szCs w:val="24"/>
          <w:lang w:val="en-US"/>
        </w:rPr>
        <w:t>.</w:t>
      </w:r>
    </w:p>
    <w:p w:rsidR="00135164" w:rsidRPr="00F21F83" w:rsidRDefault="00135164"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Su</w:t>
      </w:r>
      <w:r w:rsidR="0001760F">
        <w:rPr>
          <w:rFonts w:ascii="Times New Roman" w:hAnsi="Times New Roman" w:cs="Times New Roman"/>
          <w:b/>
          <w:sz w:val="24"/>
          <w:szCs w:val="24"/>
          <w:lang w:val="en-US"/>
        </w:rPr>
        <w:t>mmary of Research Question two</w:t>
      </w:r>
      <w:r w:rsidRPr="00F21F83">
        <w:rPr>
          <w:rFonts w:ascii="Times New Roman" w:hAnsi="Times New Roman" w:cs="Times New Roman"/>
          <w:b/>
          <w:sz w:val="24"/>
          <w:szCs w:val="24"/>
          <w:lang w:val="en-US"/>
        </w:rPr>
        <w:t>.</w:t>
      </w:r>
    </w:p>
    <w:p w:rsidR="00652662" w:rsidRDefault="00652662" w:rsidP="00892331">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According to findings, 47.9% women respondents believe that AIT political pro</w:t>
      </w:r>
      <w:r w:rsidR="009B780D">
        <w:rPr>
          <w:rFonts w:ascii="Times New Roman" w:hAnsi="Times New Roman" w:cs="Times New Roman"/>
          <w:sz w:val="24"/>
          <w:szCs w:val="24"/>
          <w:lang w:val="en-US"/>
        </w:rPr>
        <w:t xml:space="preserve">grams are credible </w:t>
      </w:r>
      <w:r w:rsidR="0077686A">
        <w:rPr>
          <w:rFonts w:ascii="Times New Roman" w:hAnsi="Times New Roman" w:cs="Times New Roman"/>
          <w:sz w:val="24"/>
          <w:szCs w:val="24"/>
          <w:lang w:val="en-US"/>
        </w:rPr>
        <w:t>source for political information while 52.1% do not.</w:t>
      </w:r>
      <w:r w:rsidR="009B780D" w:rsidRPr="009B780D">
        <w:rPr>
          <w:rFonts w:ascii="Times New Roman" w:hAnsi="Times New Roman" w:cs="Times New Roman"/>
          <w:sz w:val="24"/>
          <w:szCs w:val="24"/>
          <w:lang w:val="en-US"/>
        </w:rPr>
        <w:t xml:space="preserve"> </w:t>
      </w:r>
      <w:r w:rsidR="0077686A">
        <w:rPr>
          <w:rFonts w:ascii="Times New Roman" w:hAnsi="Times New Roman" w:cs="Times New Roman"/>
          <w:sz w:val="24"/>
          <w:szCs w:val="24"/>
          <w:lang w:val="en-US"/>
        </w:rPr>
        <w:t xml:space="preserve">It is shown </w:t>
      </w:r>
      <w:r w:rsidR="001E55A0">
        <w:rPr>
          <w:rFonts w:ascii="Times New Roman" w:hAnsi="Times New Roman" w:cs="Times New Roman"/>
          <w:sz w:val="24"/>
          <w:szCs w:val="24"/>
          <w:lang w:val="en-US"/>
        </w:rPr>
        <w:t>that 33.6</w:t>
      </w:r>
      <w:r w:rsidR="0077686A">
        <w:rPr>
          <w:rFonts w:ascii="Times New Roman" w:hAnsi="Times New Roman" w:cs="Times New Roman"/>
          <w:sz w:val="24"/>
          <w:szCs w:val="24"/>
          <w:lang w:val="en-US"/>
        </w:rPr>
        <w:t xml:space="preserve">% women watch </w:t>
      </w:r>
      <w:r w:rsidR="009B780D">
        <w:rPr>
          <w:rFonts w:ascii="Times New Roman" w:hAnsi="Times New Roman" w:cs="Times New Roman"/>
          <w:sz w:val="24"/>
          <w:szCs w:val="24"/>
          <w:lang w:val="en-US"/>
        </w:rPr>
        <w:t xml:space="preserve">political program on AIT daily, </w:t>
      </w:r>
      <w:r w:rsidR="0077686A">
        <w:rPr>
          <w:rFonts w:ascii="Times New Roman" w:hAnsi="Times New Roman" w:cs="Times New Roman"/>
          <w:sz w:val="24"/>
          <w:szCs w:val="24"/>
          <w:lang w:val="en-US"/>
        </w:rPr>
        <w:t>while</w:t>
      </w:r>
      <w:r w:rsidR="009B780D" w:rsidRPr="00F21F83">
        <w:rPr>
          <w:rFonts w:ascii="Times New Roman" w:hAnsi="Times New Roman" w:cs="Times New Roman"/>
          <w:sz w:val="24"/>
          <w:szCs w:val="24"/>
          <w:lang w:val="en-US"/>
        </w:rPr>
        <w:t xml:space="preserve"> 25.3% wa</w:t>
      </w:r>
      <w:r w:rsidR="0077686A">
        <w:rPr>
          <w:rFonts w:ascii="Times New Roman" w:hAnsi="Times New Roman" w:cs="Times New Roman"/>
          <w:sz w:val="24"/>
          <w:szCs w:val="24"/>
          <w:lang w:val="en-US"/>
        </w:rPr>
        <w:t xml:space="preserve">tch weekly, </w:t>
      </w:r>
      <w:r w:rsidR="001E55A0">
        <w:rPr>
          <w:rFonts w:ascii="Times New Roman" w:hAnsi="Times New Roman" w:cs="Times New Roman"/>
          <w:sz w:val="24"/>
          <w:szCs w:val="24"/>
          <w:lang w:val="en-US"/>
        </w:rPr>
        <w:t xml:space="preserve">18.2% </w:t>
      </w:r>
      <w:r w:rsidR="009B780D" w:rsidRPr="00F21F83">
        <w:rPr>
          <w:rFonts w:ascii="Times New Roman" w:hAnsi="Times New Roman" w:cs="Times New Roman"/>
          <w:sz w:val="24"/>
          <w:szCs w:val="24"/>
          <w:lang w:val="en-US"/>
        </w:rPr>
        <w:t>s</w:t>
      </w:r>
      <w:r w:rsidR="0077686A">
        <w:rPr>
          <w:rFonts w:ascii="Times New Roman" w:hAnsi="Times New Roman" w:cs="Times New Roman"/>
          <w:sz w:val="24"/>
          <w:szCs w:val="24"/>
          <w:lang w:val="en-US"/>
        </w:rPr>
        <w:t>everal times a week</w:t>
      </w:r>
      <w:r w:rsidR="001E55A0">
        <w:rPr>
          <w:rFonts w:ascii="Times New Roman" w:hAnsi="Times New Roman" w:cs="Times New Roman"/>
          <w:sz w:val="24"/>
          <w:szCs w:val="24"/>
          <w:lang w:val="en-US"/>
        </w:rPr>
        <w:t xml:space="preserve"> while</w:t>
      </w:r>
      <w:r w:rsidR="0077686A">
        <w:rPr>
          <w:rFonts w:ascii="Times New Roman" w:hAnsi="Times New Roman" w:cs="Times New Roman"/>
          <w:sz w:val="24"/>
          <w:szCs w:val="24"/>
          <w:lang w:val="en-US"/>
        </w:rPr>
        <w:t xml:space="preserve"> </w:t>
      </w:r>
      <w:r w:rsidR="009B780D">
        <w:rPr>
          <w:rFonts w:ascii="Times New Roman" w:hAnsi="Times New Roman" w:cs="Times New Roman"/>
          <w:sz w:val="24"/>
          <w:szCs w:val="24"/>
          <w:lang w:val="en-US"/>
        </w:rPr>
        <w:t>22.9% say never</w:t>
      </w:r>
      <w:r w:rsidR="009B780D" w:rsidRPr="00F21F83">
        <w:rPr>
          <w:rFonts w:ascii="Times New Roman" w:hAnsi="Times New Roman" w:cs="Times New Roman"/>
          <w:sz w:val="24"/>
          <w:szCs w:val="24"/>
          <w:lang w:val="en-US"/>
        </w:rPr>
        <w:t>.</w:t>
      </w:r>
      <w:r w:rsidR="001E55A0">
        <w:rPr>
          <w:rFonts w:ascii="Times New Roman" w:hAnsi="Times New Roman" w:cs="Times New Roman"/>
          <w:sz w:val="24"/>
          <w:szCs w:val="24"/>
          <w:lang w:val="en-US"/>
        </w:rPr>
        <w:t xml:space="preserve"> 29.4% of women say yes that AIT give issues concerning </w:t>
      </w:r>
      <w:r w:rsidR="003F55E5">
        <w:rPr>
          <w:rFonts w:ascii="Times New Roman" w:hAnsi="Times New Roman" w:cs="Times New Roman"/>
          <w:sz w:val="24"/>
          <w:szCs w:val="24"/>
          <w:lang w:val="en-US"/>
        </w:rPr>
        <w:t xml:space="preserve">women and </w:t>
      </w:r>
      <w:r w:rsidR="003F55E5">
        <w:rPr>
          <w:rFonts w:ascii="Times New Roman" w:hAnsi="Times New Roman" w:cs="Times New Roman"/>
          <w:sz w:val="24"/>
          <w:szCs w:val="24"/>
          <w:lang w:val="en-US"/>
        </w:rPr>
        <w:lastRenderedPageBreak/>
        <w:t>men are given equal relevance</w:t>
      </w:r>
      <w:r w:rsidR="0037441F">
        <w:rPr>
          <w:rFonts w:ascii="Times New Roman" w:hAnsi="Times New Roman" w:cs="Times New Roman"/>
          <w:sz w:val="24"/>
          <w:szCs w:val="24"/>
          <w:lang w:val="en-US"/>
        </w:rPr>
        <w:t>. 47.9% agree that political program on AIT change their perception about politics. 52.1% do not agree.</w:t>
      </w:r>
    </w:p>
    <w:p w:rsidR="001E55A0" w:rsidRDefault="001E55A0" w:rsidP="00892331">
      <w:pPr>
        <w:autoSpaceDE w:val="0"/>
        <w:autoSpaceDN w:val="0"/>
        <w:adjustRightInd w:val="0"/>
        <w:spacing w:after="0" w:line="480" w:lineRule="auto"/>
        <w:ind w:firstLine="720"/>
        <w:rPr>
          <w:rFonts w:ascii="Times New Roman" w:hAnsi="Times New Roman" w:cs="Times New Roman"/>
          <w:sz w:val="24"/>
          <w:szCs w:val="24"/>
          <w:lang w:val="en-US"/>
        </w:rPr>
      </w:pPr>
    </w:p>
    <w:p w:rsidR="00652662" w:rsidRDefault="00652662" w:rsidP="00892331">
      <w:pPr>
        <w:spacing w:line="480" w:lineRule="auto"/>
        <w:ind w:firstLine="720"/>
        <w:rPr>
          <w:rFonts w:ascii="Times New Roman" w:hAnsi="Times New Roman" w:cs="Times New Roman"/>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E97355" w:rsidRDefault="00E97355" w:rsidP="00892331">
      <w:pPr>
        <w:spacing w:line="480" w:lineRule="auto"/>
        <w:rPr>
          <w:rFonts w:ascii="Times New Roman" w:hAnsi="Times New Roman" w:cs="Times New Roman"/>
          <w:b/>
          <w:sz w:val="24"/>
          <w:szCs w:val="24"/>
          <w:lang w:val="en-US"/>
        </w:rPr>
      </w:pPr>
    </w:p>
    <w:p w:rsidR="00E97355" w:rsidRDefault="00E97355" w:rsidP="00892331">
      <w:pPr>
        <w:spacing w:line="480" w:lineRule="auto"/>
        <w:rPr>
          <w:rFonts w:ascii="Times New Roman" w:hAnsi="Times New Roman" w:cs="Times New Roman"/>
          <w:b/>
          <w:sz w:val="24"/>
          <w:szCs w:val="24"/>
          <w:lang w:val="en-US"/>
        </w:rPr>
      </w:pPr>
    </w:p>
    <w:p w:rsidR="00E97355" w:rsidRDefault="00E97355" w:rsidP="00892331">
      <w:pPr>
        <w:spacing w:line="480" w:lineRule="auto"/>
        <w:rPr>
          <w:rFonts w:ascii="Times New Roman" w:hAnsi="Times New Roman" w:cs="Times New Roman"/>
          <w:b/>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424EEA" w:rsidRDefault="00424EEA" w:rsidP="00892331">
      <w:pPr>
        <w:spacing w:line="480" w:lineRule="auto"/>
        <w:rPr>
          <w:rFonts w:ascii="Times New Roman" w:hAnsi="Times New Roman" w:cs="Times New Roman"/>
          <w:b/>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lastRenderedPageBreak/>
        <w:t>4.2.2.3. Researc</w:t>
      </w:r>
      <w:r>
        <w:rPr>
          <w:rFonts w:ascii="Times New Roman" w:hAnsi="Times New Roman" w:cs="Times New Roman"/>
          <w:b/>
          <w:sz w:val="24"/>
          <w:szCs w:val="24"/>
          <w:lang w:val="en-US"/>
        </w:rPr>
        <w:t>h Question Three: what is the participation level of wom</w:t>
      </w:r>
      <w:r w:rsidR="005E019C">
        <w:rPr>
          <w:rFonts w:ascii="Times New Roman" w:hAnsi="Times New Roman" w:cs="Times New Roman"/>
          <w:b/>
          <w:sz w:val="24"/>
          <w:szCs w:val="24"/>
          <w:lang w:val="en-US"/>
        </w:rPr>
        <w:t>en in Enugu state after exposure to</w:t>
      </w:r>
      <w:r>
        <w:rPr>
          <w:rFonts w:ascii="Times New Roman" w:hAnsi="Times New Roman" w:cs="Times New Roman"/>
          <w:b/>
          <w:sz w:val="24"/>
          <w:szCs w:val="24"/>
          <w:lang w:val="en-US"/>
        </w:rPr>
        <w:t xml:space="preserve"> political program on AIT?</w:t>
      </w:r>
    </w:p>
    <w:p w:rsidR="00964697" w:rsidRPr="00F21F83" w:rsidRDefault="00357AEC" w:rsidP="0089233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Items no. 11-12</w:t>
      </w:r>
      <w:r w:rsidR="00964697" w:rsidRPr="00F21F83">
        <w:rPr>
          <w:rFonts w:ascii="Times New Roman" w:hAnsi="Times New Roman" w:cs="Times New Roman"/>
          <w:sz w:val="24"/>
          <w:szCs w:val="24"/>
          <w:lang w:val="en-US"/>
        </w:rPr>
        <w:t>, on the questionnaire was used to answer this research question.</w:t>
      </w:r>
    </w:p>
    <w:p w:rsidR="00964697" w:rsidRDefault="00964697" w:rsidP="00892331">
      <w:pPr>
        <w:spacing w:line="480" w:lineRule="auto"/>
        <w:rPr>
          <w:rFonts w:ascii="Times New Roman" w:hAnsi="Times New Roman" w:cs="Times New Roman"/>
          <w:b/>
          <w:sz w:val="24"/>
          <w:szCs w:val="24"/>
          <w:lang w:val="en-US"/>
        </w:rPr>
      </w:pPr>
    </w:p>
    <w:p w:rsidR="00340CF9" w:rsidRPr="00F21F83" w:rsidRDefault="00340CF9" w:rsidP="00892331">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Table 11</w:t>
      </w:r>
      <w:r w:rsidRPr="00F21F83">
        <w:rPr>
          <w:rFonts w:ascii="Times New Roman" w:hAnsi="Times New Roman" w:cs="Times New Roman"/>
          <w:b/>
          <w:sz w:val="24"/>
          <w:szCs w:val="24"/>
          <w:lang w:val="en-US"/>
        </w:rPr>
        <w:t>: Do you participate in politics af</w:t>
      </w:r>
      <w:r>
        <w:rPr>
          <w:rFonts w:ascii="Times New Roman" w:hAnsi="Times New Roman" w:cs="Times New Roman"/>
          <w:b/>
          <w:sz w:val="24"/>
          <w:szCs w:val="24"/>
          <w:lang w:val="en-US"/>
        </w:rPr>
        <w:t>ter watching political program on AIT</w:t>
      </w:r>
      <w:r w:rsidRPr="00F21F83">
        <w:rPr>
          <w:rFonts w:ascii="Times New Roman" w:hAnsi="Times New Roman" w:cs="Times New Roman"/>
          <w:b/>
          <w:sz w:val="24"/>
          <w:szCs w:val="24"/>
          <w:lang w:val="en-US"/>
        </w:rPr>
        <w:t>?</w:t>
      </w:r>
    </w:p>
    <w:tbl>
      <w:tblPr>
        <w:tblpPr w:leftFromText="180" w:rightFromText="180" w:vertAnchor="text" w:tblpY="1"/>
        <w:tblOverlap w:val="never"/>
        <w:tblW w:w="6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6"/>
        <w:gridCol w:w="867"/>
        <w:gridCol w:w="1100"/>
        <w:gridCol w:w="969"/>
        <w:gridCol w:w="1316"/>
        <w:gridCol w:w="1389"/>
      </w:tblGrid>
      <w:tr w:rsidR="00340CF9" w:rsidRPr="00F21F83" w:rsidTr="00892331">
        <w:trPr>
          <w:cantSplit/>
          <w:trHeight w:val="1012"/>
        </w:trPr>
        <w:tc>
          <w:tcPr>
            <w:tcW w:w="1763" w:type="dxa"/>
            <w:gridSpan w:val="2"/>
            <w:tcBorders>
              <w:top w:val="single" w:sz="16" w:space="0" w:color="000000"/>
              <w:left w:val="single" w:sz="16" w:space="0" w:color="000000"/>
              <w:bottom w:val="single" w:sz="16" w:space="0" w:color="000000"/>
              <w:right w:val="nil"/>
            </w:tcBorders>
            <w:shd w:val="clear" w:color="auto" w:fill="FFFFFF"/>
            <w:vAlign w:val="bottom"/>
          </w:tcPr>
          <w:p w:rsidR="00340CF9" w:rsidRPr="00F21F83" w:rsidRDefault="00340CF9" w:rsidP="00892331">
            <w:pPr>
              <w:autoSpaceDE w:val="0"/>
              <w:autoSpaceDN w:val="0"/>
              <w:adjustRightInd w:val="0"/>
              <w:spacing w:after="0"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Option</w:t>
            </w:r>
          </w:p>
        </w:tc>
        <w:tc>
          <w:tcPr>
            <w:tcW w:w="1100" w:type="dxa"/>
            <w:tcBorders>
              <w:top w:val="single" w:sz="16" w:space="0" w:color="000000"/>
              <w:left w:val="single" w:sz="16" w:space="0" w:color="000000"/>
              <w:bottom w:val="single" w:sz="16" w:space="0" w:color="000000"/>
            </w:tcBorders>
            <w:shd w:val="clear" w:color="auto" w:fill="FFFFFF"/>
            <w:vAlign w:val="bottom"/>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Frequency</w:t>
            </w:r>
          </w:p>
        </w:tc>
        <w:tc>
          <w:tcPr>
            <w:tcW w:w="969" w:type="dxa"/>
            <w:tcBorders>
              <w:top w:val="single" w:sz="16" w:space="0" w:color="000000"/>
              <w:bottom w:val="single" w:sz="16" w:space="0" w:color="000000"/>
            </w:tcBorders>
            <w:shd w:val="clear" w:color="auto" w:fill="FFFFFF"/>
            <w:vAlign w:val="bottom"/>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Percent</w:t>
            </w:r>
          </w:p>
        </w:tc>
        <w:tc>
          <w:tcPr>
            <w:tcW w:w="1316" w:type="dxa"/>
            <w:tcBorders>
              <w:top w:val="single" w:sz="16" w:space="0" w:color="000000"/>
              <w:bottom w:val="single" w:sz="16" w:space="0" w:color="000000"/>
            </w:tcBorders>
            <w:shd w:val="clear" w:color="auto" w:fill="FFFFFF"/>
            <w:vAlign w:val="bottom"/>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Valid Percent</w:t>
            </w:r>
          </w:p>
        </w:tc>
        <w:tc>
          <w:tcPr>
            <w:tcW w:w="1389" w:type="dxa"/>
            <w:tcBorders>
              <w:top w:val="single" w:sz="16" w:space="0" w:color="000000"/>
              <w:bottom w:val="single" w:sz="16" w:space="0" w:color="000000"/>
              <w:right w:val="single" w:sz="16" w:space="0" w:color="000000"/>
            </w:tcBorders>
            <w:shd w:val="clear" w:color="auto" w:fill="FFFFFF"/>
            <w:vAlign w:val="bottom"/>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F21F83">
              <w:rPr>
                <w:rFonts w:ascii="Times New Roman" w:hAnsi="Times New Roman" w:cs="Times New Roman"/>
                <w:b/>
                <w:color w:val="000000"/>
                <w:sz w:val="24"/>
                <w:szCs w:val="24"/>
                <w:lang w:val="en-US"/>
              </w:rPr>
              <w:t>Cumulative Percent</w:t>
            </w:r>
          </w:p>
        </w:tc>
      </w:tr>
      <w:tr w:rsidR="00340CF9" w:rsidRPr="00F21F83" w:rsidTr="00892331">
        <w:trPr>
          <w:cantSplit/>
          <w:trHeight w:val="513"/>
        </w:trPr>
        <w:tc>
          <w:tcPr>
            <w:tcW w:w="896" w:type="dxa"/>
            <w:vMerge w:val="restart"/>
            <w:tcBorders>
              <w:top w:val="single" w:sz="16" w:space="0" w:color="000000"/>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867" w:type="dxa"/>
            <w:tcBorders>
              <w:top w:val="single" w:sz="16" w:space="0" w:color="000000"/>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Yes</w:t>
            </w:r>
          </w:p>
        </w:tc>
        <w:tc>
          <w:tcPr>
            <w:tcW w:w="1100" w:type="dxa"/>
            <w:tcBorders>
              <w:top w:val="single" w:sz="16" w:space="0" w:color="000000"/>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184</w:t>
            </w:r>
          </w:p>
        </w:tc>
        <w:tc>
          <w:tcPr>
            <w:tcW w:w="969" w:type="dxa"/>
            <w:tcBorders>
              <w:top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45.9</w:t>
            </w:r>
          </w:p>
        </w:tc>
        <w:tc>
          <w:tcPr>
            <w:tcW w:w="1316" w:type="dxa"/>
            <w:tcBorders>
              <w:top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47.9</w:t>
            </w:r>
          </w:p>
        </w:tc>
        <w:tc>
          <w:tcPr>
            <w:tcW w:w="1389" w:type="dxa"/>
            <w:tcBorders>
              <w:top w:val="single" w:sz="16" w:space="0" w:color="000000"/>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47.9</w:t>
            </w:r>
          </w:p>
        </w:tc>
      </w:tr>
      <w:tr w:rsidR="00340CF9" w:rsidRPr="00F21F83" w:rsidTr="00892331">
        <w:trPr>
          <w:cantSplit/>
          <w:trHeight w:val="133"/>
        </w:trPr>
        <w:tc>
          <w:tcPr>
            <w:tcW w:w="896" w:type="dxa"/>
            <w:vMerge/>
            <w:tcBorders>
              <w:top w:val="single" w:sz="16" w:space="0" w:color="000000"/>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867" w:type="dxa"/>
            <w:tcBorders>
              <w:top w:val="nil"/>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No</w:t>
            </w:r>
          </w:p>
        </w:tc>
        <w:tc>
          <w:tcPr>
            <w:tcW w:w="1100"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200</w:t>
            </w:r>
          </w:p>
        </w:tc>
        <w:tc>
          <w:tcPr>
            <w:tcW w:w="969"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49.9</w:t>
            </w:r>
          </w:p>
        </w:tc>
        <w:tc>
          <w:tcPr>
            <w:tcW w:w="1316"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52.1</w:t>
            </w:r>
          </w:p>
        </w:tc>
        <w:tc>
          <w:tcPr>
            <w:tcW w:w="1389"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340CF9" w:rsidRPr="00F21F83" w:rsidTr="00892331">
        <w:trPr>
          <w:cantSplit/>
          <w:trHeight w:val="133"/>
        </w:trPr>
        <w:tc>
          <w:tcPr>
            <w:tcW w:w="896" w:type="dxa"/>
            <w:vMerge/>
            <w:tcBorders>
              <w:top w:val="single" w:sz="16" w:space="0" w:color="000000"/>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867" w:type="dxa"/>
            <w:tcBorders>
              <w:top w:val="nil"/>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00"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969"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95.8</w:t>
            </w:r>
          </w:p>
        </w:tc>
        <w:tc>
          <w:tcPr>
            <w:tcW w:w="1316"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89"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r>
      <w:tr w:rsidR="00340CF9" w:rsidRPr="00F21F83" w:rsidTr="00892331">
        <w:trPr>
          <w:cantSplit/>
          <w:trHeight w:val="513"/>
        </w:trPr>
        <w:tc>
          <w:tcPr>
            <w:tcW w:w="896" w:type="dxa"/>
            <w:tcBorders>
              <w:top w:val="nil"/>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867" w:type="dxa"/>
            <w:tcBorders>
              <w:top w:val="nil"/>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00"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969"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16"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c>
          <w:tcPr>
            <w:tcW w:w="1389"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r>
      <w:tr w:rsidR="00340CF9" w:rsidRPr="00F21F83" w:rsidTr="00892331">
        <w:trPr>
          <w:cantSplit/>
          <w:trHeight w:val="499"/>
        </w:trPr>
        <w:tc>
          <w:tcPr>
            <w:tcW w:w="1763" w:type="dxa"/>
            <w:gridSpan w:val="2"/>
            <w:tcBorders>
              <w:top w:val="nil"/>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00"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969"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16"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c>
          <w:tcPr>
            <w:tcW w:w="1389"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r>
      <w:tr w:rsidR="00340CF9" w:rsidRPr="00F21F83" w:rsidTr="00892331">
        <w:trPr>
          <w:cantSplit/>
          <w:trHeight w:val="513"/>
        </w:trPr>
        <w:tc>
          <w:tcPr>
            <w:tcW w:w="1763" w:type="dxa"/>
            <w:gridSpan w:val="2"/>
            <w:tcBorders>
              <w:top w:val="nil"/>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00"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969"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16"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c>
          <w:tcPr>
            <w:tcW w:w="1389"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r>
      <w:tr w:rsidR="00340CF9" w:rsidRPr="00F21F83" w:rsidTr="00892331">
        <w:trPr>
          <w:cantSplit/>
          <w:trHeight w:val="80"/>
        </w:trPr>
        <w:tc>
          <w:tcPr>
            <w:tcW w:w="1763" w:type="dxa"/>
            <w:gridSpan w:val="2"/>
            <w:tcBorders>
              <w:top w:val="nil"/>
              <w:left w:val="single" w:sz="16" w:space="0" w:color="000000"/>
              <w:bottom w:val="single" w:sz="16" w:space="0" w:color="000000"/>
              <w:right w:val="nil"/>
            </w:tcBorders>
            <w:shd w:val="clear" w:color="auto" w:fill="FFFFFF"/>
          </w:tcPr>
          <w:p w:rsidR="00340CF9" w:rsidRPr="00F21F83" w:rsidRDefault="00340CF9"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00" w:type="dxa"/>
            <w:tcBorders>
              <w:top w:val="nil"/>
              <w:left w:val="single" w:sz="16" w:space="0" w:color="000000"/>
              <w:bottom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969" w:type="dxa"/>
            <w:tcBorders>
              <w:top w:val="nil"/>
              <w:bottom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16" w:type="dxa"/>
            <w:tcBorders>
              <w:top w:val="nil"/>
              <w:bottom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c>
          <w:tcPr>
            <w:tcW w:w="1389" w:type="dxa"/>
            <w:tcBorders>
              <w:top w:val="nil"/>
              <w:bottom w:val="single" w:sz="16" w:space="0" w:color="000000"/>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r>
    </w:tbl>
    <w:p w:rsidR="00340CF9" w:rsidRPr="00F21F83" w:rsidRDefault="00340CF9" w:rsidP="00892331">
      <w:pPr>
        <w:autoSpaceDE w:val="0"/>
        <w:autoSpaceDN w:val="0"/>
        <w:adjustRightInd w:val="0"/>
        <w:spacing w:after="0" w:line="480" w:lineRule="auto"/>
        <w:rPr>
          <w:rFonts w:ascii="Times New Roman" w:hAnsi="Times New Roman" w:cs="Times New Roman"/>
          <w:b/>
          <w:sz w:val="24"/>
          <w:szCs w:val="24"/>
          <w:lang w:val="en-US"/>
        </w:rPr>
      </w:pPr>
    </w:p>
    <w:p w:rsidR="00340CF9" w:rsidRPr="00F21F83" w:rsidRDefault="00340CF9" w:rsidP="00892331">
      <w:pPr>
        <w:autoSpaceDE w:val="0"/>
        <w:autoSpaceDN w:val="0"/>
        <w:adjustRightInd w:val="0"/>
        <w:spacing w:after="0" w:line="480" w:lineRule="auto"/>
        <w:rPr>
          <w:rFonts w:ascii="Times New Roman" w:hAnsi="Times New Roman" w:cs="Times New Roman"/>
          <w:b/>
          <w:sz w:val="24"/>
          <w:szCs w:val="24"/>
          <w:lang w:val="en-US"/>
        </w:rPr>
      </w:pPr>
    </w:p>
    <w:p w:rsidR="00340CF9" w:rsidRPr="00F21F83" w:rsidRDefault="00340CF9" w:rsidP="00892331">
      <w:pPr>
        <w:autoSpaceDE w:val="0"/>
        <w:autoSpaceDN w:val="0"/>
        <w:adjustRightInd w:val="0"/>
        <w:spacing w:after="0" w:line="480" w:lineRule="auto"/>
        <w:rPr>
          <w:rFonts w:ascii="Times New Roman" w:hAnsi="Times New Roman" w:cs="Times New Roman"/>
          <w:b/>
          <w:sz w:val="24"/>
          <w:szCs w:val="24"/>
          <w:lang w:val="en-US"/>
        </w:rPr>
      </w:pPr>
    </w:p>
    <w:p w:rsidR="00340CF9" w:rsidRPr="00F21F83" w:rsidRDefault="00340CF9" w:rsidP="00892331">
      <w:pPr>
        <w:spacing w:line="480" w:lineRule="auto"/>
        <w:rPr>
          <w:rFonts w:ascii="Times New Roman" w:hAnsi="Times New Roman" w:cs="Times New Roman"/>
          <w:sz w:val="24"/>
          <w:szCs w:val="24"/>
          <w:lang w:val="en-US"/>
        </w:rPr>
      </w:pPr>
    </w:p>
    <w:p w:rsidR="00340CF9" w:rsidRPr="00F21F83" w:rsidRDefault="00340CF9" w:rsidP="00892331">
      <w:pPr>
        <w:spacing w:line="480" w:lineRule="auto"/>
        <w:rPr>
          <w:rFonts w:ascii="Times New Roman" w:hAnsi="Times New Roman" w:cs="Times New Roman"/>
          <w:sz w:val="24"/>
          <w:szCs w:val="24"/>
          <w:lang w:val="en-US"/>
        </w:rPr>
      </w:pPr>
    </w:p>
    <w:p w:rsidR="00340CF9" w:rsidRPr="00F21F83" w:rsidRDefault="00340CF9" w:rsidP="00892331">
      <w:pPr>
        <w:spacing w:line="480" w:lineRule="auto"/>
        <w:rPr>
          <w:rFonts w:ascii="Times New Roman" w:hAnsi="Times New Roman" w:cs="Times New Roman"/>
          <w:sz w:val="24"/>
          <w:szCs w:val="24"/>
          <w:lang w:val="en-US"/>
        </w:rPr>
      </w:pPr>
    </w:p>
    <w:p w:rsidR="00340CF9" w:rsidRDefault="00340CF9" w:rsidP="00892331">
      <w:pPr>
        <w:tabs>
          <w:tab w:val="left" w:pos="3075"/>
        </w:tabs>
        <w:spacing w:line="480" w:lineRule="auto"/>
        <w:rPr>
          <w:rFonts w:ascii="Times New Roman" w:hAnsi="Times New Roman" w:cs="Times New Roman"/>
          <w:b/>
          <w:sz w:val="24"/>
          <w:szCs w:val="24"/>
          <w:lang w:val="en-US"/>
        </w:rPr>
      </w:pPr>
    </w:p>
    <w:p w:rsidR="00340CF9" w:rsidRPr="00F21F83" w:rsidRDefault="00340CF9" w:rsidP="00892331">
      <w:pPr>
        <w:tabs>
          <w:tab w:val="left" w:pos="3075"/>
        </w:tabs>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Field Survey (2018)</w:t>
      </w:r>
      <w:r w:rsidRPr="00F21F83">
        <w:rPr>
          <w:rFonts w:ascii="Times New Roman" w:hAnsi="Times New Roman" w:cs="Times New Roman"/>
          <w:b/>
          <w:sz w:val="24"/>
          <w:szCs w:val="24"/>
          <w:lang w:val="en-US"/>
        </w:rPr>
        <w:tab/>
      </w:r>
    </w:p>
    <w:p w:rsidR="00340CF9" w:rsidRPr="00F21F83" w:rsidRDefault="00340CF9" w:rsidP="00892331">
      <w:pPr>
        <w:tabs>
          <w:tab w:val="left" w:pos="3075"/>
        </w:tabs>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Figure 7: Analyzing number of respondents that participate in pol</w:t>
      </w:r>
      <w:r>
        <w:rPr>
          <w:rFonts w:ascii="Times New Roman" w:hAnsi="Times New Roman" w:cs="Times New Roman"/>
          <w:b/>
          <w:sz w:val="24"/>
          <w:szCs w:val="24"/>
          <w:lang w:val="en-US"/>
        </w:rPr>
        <w:t>itics after watching political program on AIT</w:t>
      </w:r>
    </w:p>
    <w:p w:rsidR="00340CF9" w:rsidRPr="00F21F83" w:rsidRDefault="00340CF9" w:rsidP="00892331">
      <w:pPr>
        <w:spacing w:line="480" w:lineRule="auto"/>
        <w:rPr>
          <w:rFonts w:ascii="Times New Roman" w:hAnsi="Times New Roman" w:cs="Times New Roman"/>
          <w:sz w:val="24"/>
          <w:szCs w:val="24"/>
          <w:lang w:val="en-US"/>
        </w:rPr>
      </w:pPr>
      <w:r w:rsidRPr="00F21F83">
        <w:rPr>
          <w:rFonts w:ascii="Times New Roman" w:hAnsi="Times New Roman" w:cs="Times New Roman"/>
          <w:b/>
          <w:noProof/>
          <w:sz w:val="24"/>
          <w:szCs w:val="24"/>
          <w:lang w:val="en-US"/>
        </w:rPr>
        <w:lastRenderedPageBreak/>
        <w:drawing>
          <wp:inline distT="0" distB="0" distL="0" distR="0">
            <wp:extent cx="3533775" cy="2825887"/>
            <wp:effectExtent l="19050" t="0" r="9525" b="0"/>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a:stretch>
                      <a:fillRect/>
                    </a:stretch>
                  </pic:blipFill>
                  <pic:spPr bwMode="auto">
                    <a:xfrm>
                      <a:off x="0" y="0"/>
                      <a:ext cx="3533775" cy="2825887"/>
                    </a:xfrm>
                    <a:prstGeom prst="rect">
                      <a:avLst/>
                    </a:prstGeom>
                    <a:noFill/>
                    <a:ln w="9525">
                      <a:noFill/>
                      <a:miter lim="800000"/>
                      <a:headEnd/>
                      <a:tailEnd/>
                    </a:ln>
                  </pic:spPr>
                </pic:pic>
              </a:graphicData>
            </a:graphic>
          </wp:inline>
        </w:drawing>
      </w:r>
    </w:p>
    <w:p w:rsidR="00340CF9" w:rsidRPr="00F21F83" w:rsidRDefault="00340CF9" w:rsidP="0089233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From table 11 and figure 11</w:t>
      </w:r>
      <w:r w:rsidRPr="00F21F83">
        <w:rPr>
          <w:rFonts w:ascii="Times New Roman" w:hAnsi="Times New Roman" w:cs="Times New Roman"/>
          <w:sz w:val="24"/>
          <w:szCs w:val="24"/>
          <w:lang w:val="en-US"/>
        </w:rPr>
        <w:t xml:space="preserve"> above, 184 women respondents representing 47.9% participate in politics af</w:t>
      </w:r>
      <w:r>
        <w:rPr>
          <w:rFonts w:ascii="Times New Roman" w:hAnsi="Times New Roman" w:cs="Times New Roman"/>
          <w:sz w:val="24"/>
          <w:szCs w:val="24"/>
          <w:lang w:val="en-US"/>
        </w:rPr>
        <w:t>ter watching political program on AIT</w:t>
      </w:r>
      <w:r w:rsidRPr="00F21F83">
        <w:rPr>
          <w:rFonts w:ascii="Times New Roman" w:hAnsi="Times New Roman" w:cs="Times New Roman"/>
          <w:sz w:val="24"/>
          <w:szCs w:val="24"/>
          <w:lang w:val="en-US"/>
        </w:rPr>
        <w:t xml:space="preserve"> while 200 respondents r</w:t>
      </w:r>
      <w:r>
        <w:rPr>
          <w:rFonts w:ascii="Times New Roman" w:hAnsi="Times New Roman" w:cs="Times New Roman"/>
          <w:sz w:val="24"/>
          <w:szCs w:val="24"/>
          <w:lang w:val="en-US"/>
        </w:rPr>
        <w:t>epresenting 52.1% do not participate</w:t>
      </w:r>
      <w:r w:rsidRPr="00F21F83">
        <w:rPr>
          <w:rFonts w:ascii="Times New Roman" w:hAnsi="Times New Roman" w:cs="Times New Roman"/>
          <w:sz w:val="24"/>
          <w:szCs w:val="24"/>
          <w:lang w:val="en-US"/>
        </w:rPr>
        <w:t>.</w:t>
      </w: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CF5F7F" w:rsidRPr="00CF5F7F" w:rsidRDefault="00340CF9" w:rsidP="00892331">
      <w:pPr>
        <w:rPr>
          <w:b/>
          <w:lang w:val="en-US"/>
        </w:rPr>
      </w:pPr>
      <w:r w:rsidRPr="00CF5F7F">
        <w:rPr>
          <w:rFonts w:ascii="Times New Roman" w:hAnsi="Times New Roman" w:cs="Times New Roman"/>
          <w:b/>
          <w:sz w:val="24"/>
          <w:szCs w:val="24"/>
          <w:lang w:val="en-US"/>
        </w:rPr>
        <w:lastRenderedPageBreak/>
        <w:t>Table 12</w:t>
      </w:r>
      <w:r w:rsidR="00CF5F7F" w:rsidRPr="00CF5F7F">
        <w:rPr>
          <w:rFonts w:ascii="Times New Roman" w:hAnsi="Times New Roman" w:cs="Times New Roman"/>
          <w:b/>
          <w:sz w:val="24"/>
          <w:szCs w:val="24"/>
          <w:lang w:val="en-US"/>
        </w:rPr>
        <w:t xml:space="preserve">: </w:t>
      </w:r>
      <w:r w:rsidR="00CF5F7F" w:rsidRPr="00CF5F7F">
        <w:rPr>
          <w:b/>
          <w:lang w:val="en-US"/>
        </w:rPr>
        <w:t>Women challenge male political dominance after exposure to political program on AIT?</w:t>
      </w:r>
    </w:p>
    <w:p w:rsidR="00340CF9" w:rsidRPr="00F21F83" w:rsidRDefault="00340CF9" w:rsidP="00892331">
      <w:pPr>
        <w:spacing w:line="480" w:lineRule="auto"/>
        <w:rPr>
          <w:rFonts w:ascii="Times New Roman" w:hAnsi="Times New Roman" w:cs="Times New Roman"/>
          <w:b/>
          <w:sz w:val="24"/>
          <w:szCs w:val="24"/>
          <w:lang w:val="en-US"/>
        </w:rPr>
      </w:pPr>
    </w:p>
    <w:tbl>
      <w:tblPr>
        <w:tblW w:w="7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00"/>
        <w:gridCol w:w="1162"/>
        <w:gridCol w:w="1024"/>
        <w:gridCol w:w="1392"/>
        <w:gridCol w:w="1469"/>
      </w:tblGrid>
      <w:tr w:rsidR="00340CF9" w:rsidRPr="00293124" w:rsidTr="00892331">
        <w:trPr>
          <w:cantSplit/>
        </w:trPr>
        <w:tc>
          <w:tcPr>
            <w:tcW w:w="2447" w:type="dxa"/>
            <w:gridSpan w:val="2"/>
            <w:tcBorders>
              <w:top w:val="single" w:sz="16" w:space="0" w:color="000000"/>
              <w:left w:val="single" w:sz="16" w:space="0" w:color="000000"/>
              <w:bottom w:val="single" w:sz="16" w:space="0" w:color="000000"/>
              <w:right w:val="nil"/>
            </w:tcBorders>
            <w:shd w:val="clear" w:color="auto" w:fill="FFFFFF"/>
            <w:vAlign w:val="bottom"/>
          </w:tcPr>
          <w:p w:rsidR="00340CF9" w:rsidRPr="00293124" w:rsidRDefault="00340CF9" w:rsidP="00892331">
            <w:pPr>
              <w:autoSpaceDE w:val="0"/>
              <w:autoSpaceDN w:val="0"/>
              <w:adjustRightInd w:val="0"/>
              <w:spacing w:after="0" w:line="480" w:lineRule="auto"/>
              <w:rPr>
                <w:rFonts w:ascii="Times New Roman" w:hAnsi="Times New Roman" w:cs="Times New Roman"/>
                <w:b/>
                <w:sz w:val="24"/>
                <w:szCs w:val="24"/>
                <w:lang w:val="en-US"/>
              </w:rPr>
            </w:pPr>
            <w:r w:rsidRPr="00293124">
              <w:rPr>
                <w:rFonts w:ascii="Times New Roman" w:hAnsi="Times New Roman" w:cs="Times New Roman"/>
                <w:b/>
                <w:sz w:val="24"/>
                <w:szCs w:val="24"/>
                <w:lang w:val="en-US"/>
              </w:rPr>
              <w:t>Options</w:t>
            </w:r>
          </w:p>
        </w:tc>
        <w:tc>
          <w:tcPr>
            <w:tcW w:w="1162" w:type="dxa"/>
            <w:tcBorders>
              <w:top w:val="single" w:sz="16" w:space="0" w:color="000000"/>
              <w:left w:val="single" w:sz="16" w:space="0" w:color="000000"/>
              <w:bottom w:val="single" w:sz="16" w:space="0" w:color="000000"/>
            </w:tcBorders>
            <w:shd w:val="clear" w:color="auto" w:fill="FFFFFF"/>
            <w:vAlign w:val="bottom"/>
          </w:tcPr>
          <w:p w:rsidR="00340CF9" w:rsidRPr="00293124" w:rsidRDefault="00340CF9"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293124">
              <w:rPr>
                <w:rFonts w:ascii="Times New Roman" w:hAnsi="Times New Roman" w:cs="Times New Roman"/>
                <w:b/>
                <w:color w:val="000000"/>
                <w:sz w:val="24"/>
                <w:szCs w:val="24"/>
                <w:lang w:val="en-US"/>
              </w:rPr>
              <w:t>Frequency</w:t>
            </w:r>
          </w:p>
        </w:tc>
        <w:tc>
          <w:tcPr>
            <w:tcW w:w="1024" w:type="dxa"/>
            <w:tcBorders>
              <w:top w:val="single" w:sz="16" w:space="0" w:color="000000"/>
              <w:bottom w:val="single" w:sz="16" w:space="0" w:color="000000"/>
            </w:tcBorders>
            <w:shd w:val="clear" w:color="auto" w:fill="FFFFFF"/>
            <w:vAlign w:val="bottom"/>
          </w:tcPr>
          <w:p w:rsidR="00340CF9" w:rsidRPr="00293124" w:rsidRDefault="00340CF9"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293124">
              <w:rPr>
                <w:rFonts w:ascii="Times New Roman" w:hAnsi="Times New Roman" w:cs="Times New Roman"/>
                <w:b/>
                <w:color w:val="000000"/>
                <w:sz w:val="24"/>
                <w:szCs w:val="24"/>
                <w:lang w:val="en-US"/>
              </w:rPr>
              <w:t>Percent</w:t>
            </w:r>
          </w:p>
        </w:tc>
        <w:tc>
          <w:tcPr>
            <w:tcW w:w="1391" w:type="dxa"/>
            <w:tcBorders>
              <w:top w:val="single" w:sz="16" w:space="0" w:color="000000"/>
              <w:bottom w:val="single" w:sz="16" w:space="0" w:color="000000"/>
            </w:tcBorders>
            <w:shd w:val="clear" w:color="auto" w:fill="FFFFFF"/>
            <w:vAlign w:val="bottom"/>
          </w:tcPr>
          <w:p w:rsidR="00340CF9" w:rsidRPr="00293124" w:rsidRDefault="00340CF9"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293124">
              <w:rPr>
                <w:rFonts w:ascii="Times New Roman" w:hAnsi="Times New Roman" w:cs="Times New Roman"/>
                <w:b/>
                <w:color w:val="000000"/>
                <w:sz w:val="24"/>
                <w:szCs w:val="24"/>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CF9" w:rsidRPr="00293124" w:rsidRDefault="00340CF9" w:rsidP="00892331">
            <w:pPr>
              <w:autoSpaceDE w:val="0"/>
              <w:autoSpaceDN w:val="0"/>
              <w:adjustRightInd w:val="0"/>
              <w:spacing w:after="0" w:line="480" w:lineRule="auto"/>
              <w:ind w:left="60" w:right="60"/>
              <w:rPr>
                <w:rFonts w:ascii="Times New Roman" w:hAnsi="Times New Roman" w:cs="Times New Roman"/>
                <w:b/>
                <w:color w:val="000000"/>
                <w:sz w:val="24"/>
                <w:szCs w:val="24"/>
                <w:lang w:val="en-US"/>
              </w:rPr>
            </w:pPr>
            <w:r w:rsidRPr="00293124">
              <w:rPr>
                <w:rFonts w:ascii="Times New Roman" w:hAnsi="Times New Roman" w:cs="Times New Roman"/>
                <w:b/>
                <w:color w:val="000000"/>
                <w:sz w:val="24"/>
                <w:szCs w:val="24"/>
                <w:lang w:val="en-US"/>
              </w:rPr>
              <w:t>Cumulative Percent</w:t>
            </w:r>
          </w:p>
        </w:tc>
      </w:tr>
      <w:tr w:rsidR="00340CF9" w:rsidRPr="00F21F83" w:rsidTr="00892331">
        <w:trPr>
          <w:cantSplit/>
        </w:trPr>
        <w:tc>
          <w:tcPr>
            <w:tcW w:w="948" w:type="dxa"/>
            <w:vMerge w:val="restart"/>
            <w:tcBorders>
              <w:top w:val="single" w:sz="16" w:space="0" w:color="000000"/>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Valid</w:t>
            </w:r>
          </w:p>
        </w:tc>
        <w:tc>
          <w:tcPr>
            <w:tcW w:w="1499" w:type="dxa"/>
            <w:tcBorders>
              <w:top w:val="single" w:sz="16" w:space="0" w:color="000000"/>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Agree</w:t>
            </w:r>
          </w:p>
        </w:tc>
        <w:tc>
          <w:tcPr>
            <w:tcW w:w="1162" w:type="dxa"/>
            <w:tcBorders>
              <w:top w:val="single" w:sz="16" w:space="0" w:color="000000"/>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214</w:t>
            </w:r>
          </w:p>
        </w:tc>
        <w:tc>
          <w:tcPr>
            <w:tcW w:w="1024" w:type="dxa"/>
            <w:tcBorders>
              <w:top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55.6</w:t>
            </w:r>
          </w:p>
        </w:tc>
        <w:tc>
          <w:tcPr>
            <w:tcW w:w="1391" w:type="dxa"/>
            <w:tcBorders>
              <w:top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55.7</w:t>
            </w:r>
          </w:p>
        </w:tc>
        <w:tc>
          <w:tcPr>
            <w:tcW w:w="1468" w:type="dxa"/>
            <w:tcBorders>
              <w:top w:val="single" w:sz="16" w:space="0" w:color="000000"/>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55.7</w:t>
            </w:r>
          </w:p>
        </w:tc>
      </w:tr>
      <w:tr w:rsidR="00340CF9" w:rsidRPr="00F21F83" w:rsidTr="00892331">
        <w:trPr>
          <w:cantSplit/>
        </w:trPr>
        <w:tc>
          <w:tcPr>
            <w:tcW w:w="948" w:type="dxa"/>
            <w:vMerge/>
            <w:tcBorders>
              <w:top w:val="single" w:sz="16" w:space="0" w:color="000000"/>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99" w:type="dxa"/>
            <w:tcBorders>
              <w:top w:val="nil"/>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Disagree</w:t>
            </w:r>
          </w:p>
        </w:tc>
        <w:tc>
          <w:tcPr>
            <w:tcW w:w="1162"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113</w:t>
            </w:r>
          </w:p>
        </w:tc>
        <w:tc>
          <w:tcPr>
            <w:tcW w:w="1024"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29.4</w:t>
            </w:r>
          </w:p>
        </w:tc>
        <w:tc>
          <w:tcPr>
            <w:tcW w:w="1391"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29.4</w:t>
            </w:r>
          </w:p>
        </w:tc>
        <w:tc>
          <w:tcPr>
            <w:tcW w:w="1468"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85.2</w:t>
            </w:r>
          </w:p>
        </w:tc>
      </w:tr>
      <w:tr w:rsidR="00340CF9" w:rsidRPr="00F21F83" w:rsidTr="00892331">
        <w:trPr>
          <w:cantSplit/>
        </w:trPr>
        <w:tc>
          <w:tcPr>
            <w:tcW w:w="948" w:type="dxa"/>
            <w:vMerge/>
            <w:tcBorders>
              <w:top w:val="single" w:sz="16" w:space="0" w:color="000000"/>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99" w:type="dxa"/>
            <w:tcBorders>
              <w:top w:val="nil"/>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Strongly agree</w:t>
            </w:r>
          </w:p>
        </w:tc>
        <w:tc>
          <w:tcPr>
            <w:tcW w:w="1162"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57</w:t>
            </w:r>
          </w:p>
        </w:tc>
        <w:tc>
          <w:tcPr>
            <w:tcW w:w="1024"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14.8</w:t>
            </w:r>
          </w:p>
        </w:tc>
        <w:tc>
          <w:tcPr>
            <w:tcW w:w="1391"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14.8</w:t>
            </w:r>
          </w:p>
        </w:tc>
        <w:tc>
          <w:tcPr>
            <w:tcW w:w="1468"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r>
      <w:tr w:rsidR="00340CF9" w:rsidRPr="00F21F83" w:rsidTr="00892331">
        <w:trPr>
          <w:cantSplit/>
        </w:trPr>
        <w:tc>
          <w:tcPr>
            <w:tcW w:w="948" w:type="dxa"/>
            <w:vMerge/>
            <w:tcBorders>
              <w:top w:val="single" w:sz="16" w:space="0" w:color="000000"/>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rPr>
                <w:rFonts w:ascii="Times New Roman" w:hAnsi="Times New Roman" w:cs="Times New Roman"/>
                <w:color w:val="000000"/>
                <w:sz w:val="24"/>
                <w:szCs w:val="24"/>
                <w:lang w:val="en-US"/>
              </w:rPr>
            </w:pPr>
          </w:p>
        </w:tc>
        <w:tc>
          <w:tcPr>
            <w:tcW w:w="1499" w:type="dxa"/>
            <w:tcBorders>
              <w:top w:val="nil"/>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384</w:t>
            </w:r>
          </w:p>
        </w:tc>
        <w:tc>
          <w:tcPr>
            <w:tcW w:w="1024"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99.7</w:t>
            </w:r>
          </w:p>
        </w:tc>
        <w:tc>
          <w:tcPr>
            <w:tcW w:w="1391"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468"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r>
      <w:tr w:rsidR="00340CF9" w:rsidRPr="00F21F83" w:rsidTr="00892331">
        <w:trPr>
          <w:cantSplit/>
        </w:trPr>
        <w:tc>
          <w:tcPr>
            <w:tcW w:w="948" w:type="dxa"/>
            <w:tcBorders>
              <w:top w:val="nil"/>
              <w:left w:val="single" w:sz="16" w:space="0" w:color="000000"/>
              <w:bottom w:val="nil"/>
              <w:right w:val="nil"/>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499" w:type="dxa"/>
            <w:tcBorders>
              <w:top w:val="nil"/>
              <w:left w:val="nil"/>
              <w:bottom w:val="nil"/>
              <w:right w:val="single" w:sz="16" w:space="0" w:color="000000"/>
            </w:tcBorders>
            <w:shd w:val="clear" w:color="auto" w:fill="FFFFFF"/>
          </w:tcPr>
          <w:p w:rsidR="00340CF9" w:rsidRPr="00F21F83" w:rsidRDefault="00340CF9" w:rsidP="00892331">
            <w:pPr>
              <w:autoSpaceDE w:val="0"/>
              <w:autoSpaceDN w:val="0"/>
              <w:adjustRightInd w:val="0"/>
              <w:spacing w:after="0" w:line="480" w:lineRule="auto"/>
              <w:ind w:right="60"/>
              <w:rPr>
                <w:rFonts w:ascii="Times New Roman" w:hAnsi="Times New Roman" w:cs="Times New Roman"/>
                <w:color w:val="000000"/>
                <w:sz w:val="24"/>
                <w:szCs w:val="24"/>
                <w:lang w:val="en-US"/>
              </w:rPr>
            </w:pPr>
          </w:p>
        </w:tc>
        <w:tc>
          <w:tcPr>
            <w:tcW w:w="1162" w:type="dxa"/>
            <w:tcBorders>
              <w:top w:val="nil"/>
              <w:left w:val="single" w:sz="16" w:space="0" w:color="000000"/>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024"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p>
        </w:tc>
        <w:tc>
          <w:tcPr>
            <w:tcW w:w="1391" w:type="dxa"/>
            <w:tcBorders>
              <w:top w:val="nil"/>
              <w:bottom w:val="nil"/>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c>
          <w:tcPr>
            <w:tcW w:w="1468" w:type="dxa"/>
            <w:tcBorders>
              <w:top w:val="nil"/>
              <w:bottom w:val="nil"/>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r>
      <w:tr w:rsidR="00340CF9" w:rsidRPr="00F21F83" w:rsidTr="00892331">
        <w:trPr>
          <w:cantSplit/>
        </w:trPr>
        <w:tc>
          <w:tcPr>
            <w:tcW w:w="2447" w:type="dxa"/>
            <w:gridSpan w:val="2"/>
            <w:tcBorders>
              <w:top w:val="nil"/>
              <w:left w:val="single" w:sz="16" w:space="0" w:color="000000"/>
              <w:bottom w:val="single" w:sz="16" w:space="0" w:color="000000"/>
              <w:right w:val="nil"/>
            </w:tcBorders>
            <w:shd w:val="clear" w:color="auto" w:fill="FFFFFF"/>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Total</w:t>
            </w:r>
          </w:p>
        </w:tc>
        <w:tc>
          <w:tcPr>
            <w:tcW w:w="1162" w:type="dxa"/>
            <w:tcBorders>
              <w:top w:val="nil"/>
              <w:left w:val="single" w:sz="16" w:space="0" w:color="000000"/>
              <w:bottom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385</w:t>
            </w:r>
          </w:p>
        </w:tc>
        <w:tc>
          <w:tcPr>
            <w:tcW w:w="1024" w:type="dxa"/>
            <w:tcBorders>
              <w:top w:val="nil"/>
              <w:bottom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ind w:left="60" w:right="60"/>
              <w:rPr>
                <w:rFonts w:ascii="Times New Roman" w:hAnsi="Times New Roman" w:cs="Times New Roman"/>
                <w:color w:val="000000"/>
                <w:sz w:val="24"/>
                <w:szCs w:val="24"/>
                <w:lang w:val="en-US"/>
              </w:rPr>
            </w:pPr>
            <w:r w:rsidRPr="00F21F83">
              <w:rPr>
                <w:rFonts w:ascii="Times New Roman" w:hAnsi="Times New Roman" w:cs="Times New Roman"/>
                <w:color w:val="000000"/>
                <w:sz w:val="24"/>
                <w:szCs w:val="24"/>
                <w:lang w:val="en-US"/>
              </w:rPr>
              <w:t>100.0</w:t>
            </w:r>
          </w:p>
        </w:tc>
        <w:tc>
          <w:tcPr>
            <w:tcW w:w="1391" w:type="dxa"/>
            <w:tcBorders>
              <w:top w:val="nil"/>
              <w:bottom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c>
          <w:tcPr>
            <w:tcW w:w="1468" w:type="dxa"/>
            <w:tcBorders>
              <w:top w:val="nil"/>
              <w:bottom w:val="single" w:sz="16" w:space="0" w:color="000000"/>
              <w:right w:val="single" w:sz="16" w:space="0" w:color="000000"/>
            </w:tcBorders>
            <w:shd w:val="clear" w:color="auto" w:fill="FFFFFF"/>
            <w:vAlign w:val="center"/>
          </w:tcPr>
          <w:p w:rsidR="00340CF9" w:rsidRPr="00F21F83" w:rsidRDefault="00340CF9" w:rsidP="00892331">
            <w:pPr>
              <w:autoSpaceDE w:val="0"/>
              <w:autoSpaceDN w:val="0"/>
              <w:adjustRightInd w:val="0"/>
              <w:spacing w:after="0" w:line="480" w:lineRule="auto"/>
              <w:rPr>
                <w:rFonts w:ascii="Times New Roman" w:hAnsi="Times New Roman" w:cs="Times New Roman"/>
                <w:sz w:val="24"/>
                <w:szCs w:val="24"/>
                <w:lang w:val="en-US"/>
              </w:rPr>
            </w:pPr>
          </w:p>
        </w:tc>
      </w:tr>
    </w:tbl>
    <w:p w:rsidR="00340CF9" w:rsidRDefault="00340CF9"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 xml:space="preserve"> Field Survey (2018)</w:t>
      </w:r>
    </w:p>
    <w:p w:rsidR="00CF5F7F" w:rsidRDefault="00CF5F7F" w:rsidP="00892331">
      <w:pPr>
        <w:spacing w:line="480" w:lineRule="auto"/>
        <w:rPr>
          <w:rFonts w:ascii="Times New Roman" w:hAnsi="Times New Roman" w:cs="Times New Roman"/>
          <w:noProof/>
          <w:sz w:val="24"/>
          <w:szCs w:val="24"/>
          <w:lang w:val="en-US"/>
        </w:rPr>
      </w:pPr>
      <w:r>
        <w:rPr>
          <w:rFonts w:ascii="Times New Roman" w:hAnsi="Times New Roman" w:cs="Times New Roman"/>
          <w:b/>
          <w:sz w:val="24"/>
          <w:szCs w:val="24"/>
          <w:lang w:val="en-US"/>
        </w:rPr>
        <w:t>Figure 12: Analyzing if women challenge male political dominance after exposure to political program on AIT</w:t>
      </w:r>
      <w:r w:rsidR="00340CF9" w:rsidRPr="00F21F83">
        <w:rPr>
          <w:rFonts w:ascii="Times New Roman" w:hAnsi="Times New Roman" w:cs="Times New Roman"/>
          <w:b/>
          <w:sz w:val="24"/>
          <w:szCs w:val="24"/>
          <w:lang w:val="en-US"/>
        </w:rPr>
        <w:t>.</w:t>
      </w:r>
      <w:r w:rsidR="00340CF9" w:rsidRPr="00F21F83">
        <w:rPr>
          <w:rFonts w:ascii="Times New Roman" w:hAnsi="Times New Roman" w:cs="Times New Roman"/>
          <w:noProof/>
          <w:sz w:val="24"/>
          <w:szCs w:val="24"/>
          <w:lang w:val="en-US"/>
        </w:rPr>
        <w:t xml:space="preserve"> </w:t>
      </w:r>
    </w:p>
    <w:p w:rsidR="00CF5F7F" w:rsidRDefault="00CF5F7F" w:rsidP="00892331">
      <w:pPr>
        <w:spacing w:line="480" w:lineRule="auto"/>
        <w:rPr>
          <w:rFonts w:ascii="Times New Roman" w:hAnsi="Times New Roman" w:cs="Times New Roman"/>
          <w:noProof/>
          <w:sz w:val="24"/>
          <w:szCs w:val="24"/>
          <w:lang w:val="en-US"/>
        </w:rPr>
      </w:pPr>
    </w:p>
    <w:p w:rsidR="00340CF9" w:rsidRPr="00F21F83" w:rsidRDefault="00340CF9"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noProof/>
          <w:sz w:val="24"/>
          <w:szCs w:val="24"/>
          <w:lang w:val="en-US"/>
        </w:rPr>
        <w:drawing>
          <wp:inline distT="0" distB="0" distL="0" distR="0">
            <wp:extent cx="2739535" cy="2190750"/>
            <wp:effectExtent l="19050" t="0" r="3665"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2739535" cy="2190750"/>
                    </a:xfrm>
                    <a:prstGeom prst="rect">
                      <a:avLst/>
                    </a:prstGeom>
                    <a:noFill/>
                    <a:ln w="9525">
                      <a:noFill/>
                      <a:miter lim="800000"/>
                      <a:headEnd/>
                      <a:tailEnd/>
                    </a:ln>
                  </pic:spPr>
                </pic:pic>
              </a:graphicData>
            </a:graphic>
          </wp:inline>
        </w:drawing>
      </w:r>
    </w:p>
    <w:p w:rsidR="00340CF9" w:rsidRPr="00F21F83" w:rsidRDefault="00340CF9" w:rsidP="00892331">
      <w:pPr>
        <w:spacing w:line="480" w:lineRule="auto"/>
        <w:ind w:firstLine="720"/>
        <w:rPr>
          <w:rFonts w:ascii="Times New Roman" w:hAnsi="Times New Roman" w:cs="Times New Roman"/>
          <w:sz w:val="24"/>
          <w:szCs w:val="24"/>
          <w:lang w:val="en-US"/>
        </w:rPr>
      </w:pPr>
      <w:r w:rsidRPr="00F21F83">
        <w:rPr>
          <w:rFonts w:ascii="Times New Roman" w:hAnsi="Times New Roman" w:cs="Times New Roman"/>
          <w:b/>
          <w:sz w:val="24"/>
          <w:szCs w:val="24"/>
          <w:lang w:val="en-US"/>
        </w:rPr>
        <w:lastRenderedPageBreak/>
        <w:t xml:space="preserve"> </w:t>
      </w:r>
      <w:r w:rsidR="00CF5F7F">
        <w:rPr>
          <w:rFonts w:ascii="Times New Roman" w:hAnsi="Times New Roman" w:cs="Times New Roman"/>
          <w:sz w:val="24"/>
          <w:szCs w:val="24"/>
          <w:lang w:val="en-US"/>
        </w:rPr>
        <w:t>Table 12 and figure 12</w:t>
      </w:r>
      <w:r w:rsidRPr="00F21F83">
        <w:rPr>
          <w:rFonts w:ascii="Times New Roman" w:hAnsi="Times New Roman" w:cs="Times New Roman"/>
          <w:sz w:val="24"/>
          <w:szCs w:val="24"/>
          <w:lang w:val="en-US"/>
        </w:rPr>
        <w:t xml:space="preserve"> above, indicate that 214 women respondents represen</w:t>
      </w:r>
      <w:r w:rsidR="00CF5F7F">
        <w:rPr>
          <w:rFonts w:ascii="Times New Roman" w:hAnsi="Times New Roman" w:cs="Times New Roman"/>
          <w:sz w:val="24"/>
          <w:szCs w:val="24"/>
          <w:lang w:val="en-US"/>
        </w:rPr>
        <w:t xml:space="preserve">ting 55.7% are agreed that women challenge male political dominance after exposure  political program on AIT  </w:t>
      </w:r>
      <w:r w:rsidRPr="00F21F83">
        <w:rPr>
          <w:rFonts w:ascii="Times New Roman" w:hAnsi="Times New Roman" w:cs="Times New Roman"/>
          <w:sz w:val="24"/>
          <w:szCs w:val="24"/>
          <w:lang w:val="en-US"/>
        </w:rPr>
        <w:t>, 113 respondents representing 29.4 disagreed while 57 respondents made up of 14.8 strongly agree.</w:t>
      </w:r>
    </w:p>
    <w:p w:rsidR="00CD3479" w:rsidRDefault="00CD3479" w:rsidP="00892331">
      <w:pPr>
        <w:spacing w:line="480" w:lineRule="auto"/>
        <w:rPr>
          <w:rFonts w:ascii="Times New Roman" w:hAnsi="Times New Roman" w:cs="Times New Roman"/>
          <w:b/>
          <w:sz w:val="24"/>
          <w:szCs w:val="24"/>
          <w:lang w:val="en-US"/>
        </w:rPr>
      </w:pPr>
    </w:p>
    <w:p w:rsidR="00340CF9" w:rsidRPr="00F21F83" w:rsidRDefault="00CF5F7F"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Summary of Research Question Three</w:t>
      </w:r>
      <w:r w:rsidR="00340CF9" w:rsidRPr="00F21F83">
        <w:rPr>
          <w:rFonts w:ascii="Times New Roman" w:hAnsi="Times New Roman" w:cs="Times New Roman"/>
          <w:b/>
          <w:sz w:val="24"/>
          <w:szCs w:val="24"/>
          <w:lang w:val="en-US"/>
        </w:rPr>
        <w:t>.</w:t>
      </w:r>
    </w:p>
    <w:p w:rsidR="00340CF9" w:rsidRPr="00F21F83" w:rsidRDefault="00CD3479" w:rsidP="00892331">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Given that 55.7</w:t>
      </w:r>
      <w:r w:rsidR="00340CF9" w:rsidRPr="00F21F83">
        <w:rPr>
          <w:rFonts w:ascii="Times New Roman" w:hAnsi="Times New Roman" w:cs="Times New Roman"/>
          <w:sz w:val="24"/>
          <w:szCs w:val="24"/>
          <w:lang w:val="en-US"/>
        </w:rPr>
        <w:t>%</w:t>
      </w:r>
      <w:r w:rsidR="00CF5F7F">
        <w:rPr>
          <w:rFonts w:ascii="Times New Roman" w:hAnsi="Times New Roman" w:cs="Times New Roman"/>
          <w:sz w:val="24"/>
          <w:szCs w:val="24"/>
          <w:lang w:val="en-US"/>
        </w:rPr>
        <w:t xml:space="preserve"> of the women respondents challenge male political d</w:t>
      </w:r>
      <w:r>
        <w:rPr>
          <w:rFonts w:ascii="Times New Roman" w:hAnsi="Times New Roman" w:cs="Times New Roman"/>
          <w:sz w:val="24"/>
          <w:szCs w:val="24"/>
          <w:lang w:val="en-US"/>
        </w:rPr>
        <w:t>ominance after exposure to political program on AIT, 29.4</w:t>
      </w:r>
      <w:r w:rsidRPr="00F21F83">
        <w:rPr>
          <w:rFonts w:ascii="Times New Roman" w:hAnsi="Times New Roman" w:cs="Times New Roman"/>
          <w:sz w:val="24"/>
          <w:szCs w:val="24"/>
          <w:lang w:val="en-US"/>
        </w:rPr>
        <w:t>% do</w:t>
      </w:r>
      <w:r w:rsidR="00340CF9" w:rsidRPr="00F21F83">
        <w:rPr>
          <w:rFonts w:ascii="Times New Roman" w:hAnsi="Times New Roman" w:cs="Times New Roman"/>
          <w:sz w:val="24"/>
          <w:szCs w:val="24"/>
          <w:lang w:val="en-US"/>
        </w:rPr>
        <w:t xml:space="preserve"> not. </w:t>
      </w:r>
      <w:r>
        <w:rPr>
          <w:rFonts w:ascii="Times New Roman" w:hAnsi="Times New Roman" w:cs="Times New Roman"/>
          <w:sz w:val="24"/>
          <w:szCs w:val="24"/>
          <w:lang w:val="en-US"/>
        </w:rPr>
        <w:t>14.8% however strongly agree.</w:t>
      </w: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340CF9" w:rsidRDefault="00340CF9"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892331" w:rsidRPr="00892331" w:rsidRDefault="00964697" w:rsidP="00892331">
      <w:pPr>
        <w:pStyle w:val="ListParagraph"/>
        <w:numPr>
          <w:ilvl w:val="1"/>
          <w:numId w:val="18"/>
        </w:numPr>
        <w:spacing w:line="480" w:lineRule="auto"/>
        <w:rPr>
          <w:rFonts w:ascii="Times New Roman" w:hAnsi="Times New Roman" w:cs="Times New Roman"/>
          <w:b/>
          <w:sz w:val="24"/>
          <w:szCs w:val="24"/>
          <w:lang w:val="en-US"/>
        </w:rPr>
      </w:pPr>
      <w:r w:rsidRPr="00892331">
        <w:rPr>
          <w:rFonts w:ascii="Times New Roman" w:hAnsi="Times New Roman" w:cs="Times New Roman"/>
          <w:b/>
          <w:sz w:val="24"/>
          <w:szCs w:val="24"/>
          <w:lang w:val="en-US"/>
        </w:rPr>
        <w:t>Discussion of Findings</w:t>
      </w:r>
    </w:p>
    <w:p w:rsidR="00964697" w:rsidRPr="005E4887" w:rsidRDefault="00964697" w:rsidP="00892331">
      <w:pPr>
        <w:spacing w:line="480" w:lineRule="auto"/>
        <w:ind w:firstLine="360"/>
        <w:rPr>
          <w:rFonts w:ascii="Times New Roman" w:hAnsi="Times New Roman" w:cs="Times New Roman"/>
          <w:sz w:val="24"/>
          <w:szCs w:val="24"/>
          <w:lang w:val="en-US"/>
        </w:rPr>
      </w:pPr>
      <w:r w:rsidRPr="005E4887">
        <w:rPr>
          <w:rFonts w:ascii="Times New Roman" w:hAnsi="Times New Roman" w:cs="Times New Roman"/>
          <w:sz w:val="24"/>
          <w:szCs w:val="24"/>
          <w:lang w:val="en-US"/>
        </w:rPr>
        <w:t>This section discusses the findings of the study in relation to the three research questions raised.</w:t>
      </w:r>
    </w:p>
    <w:p w:rsidR="00964697" w:rsidRPr="00F21F83" w:rsidRDefault="00964697"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4.3.1</w:t>
      </w:r>
      <w:r>
        <w:rPr>
          <w:rFonts w:ascii="Times New Roman" w:hAnsi="Times New Roman" w:cs="Times New Roman"/>
          <w:b/>
          <w:sz w:val="24"/>
          <w:szCs w:val="24"/>
          <w:lang w:val="en-US"/>
        </w:rPr>
        <w:tab/>
        <w:t>Research Question 1: How exposed are women in Enugu state to political program on AIT?</w:t>
      </w:r>
    </w:p>
    <w:p w:rsidR="00964697" w:rsidRPr="00F21F83" w:rsidRDefault="00964697" w:rsidP="00892331">
      <w:pPr>
        <w:spacing w:line="480" w:lineRule="auto"/>
        <w:ind w:firstLine="720"/>
        <w:rPr>
          <w:rFonts w:ascii="Times New Roman" w:hAnsi="Times New Roman" w:cs="Times New Roman"/>
          <w:sz w:val="24"/>
          <w:szCs w:val="24"/>
        </w:rPr>
      </w:pPr>
      <w:r w:rsidRPr="00F21F83">
        <w:rPr>
          <w:rFonts w:ascii="Times New Roman" w:hAnsi="Times New Roman" w:cs="Times New Roman"/>
          <w:sz w:val="24"/>
          <w:szCs w:val="24"/>
          <w:lang w:val="en-US"/>
        </w:rPr>
        <w:t>It was revealed</w:t>
      </w:r>
      <w:r w:rsidR="00466509">
        <w:rPr>
          <w:rFonts w:ascii="Times New Roman" w:hAnsi="Times New Roman" w:cs="Times New Roman"/>
          <w:sz w:val="24"/>
          <w:szCs w:val="24"/>
          <w:lang w:val="en-US"/>
        </w:rPr>
        <w:t xml:space="preserve"> that 8</w:t>
      </w:r>
      <w:r w:rsidR="00AB1236">
        <w:rPr>
          <w:rFonts w:ascii="Times New Roman" w:hAnsi="Times New Roman" w:cs="Times New Roman"/>
          <w:sz w:val="24"/>
          <w:szCs w:val="24"/>
          <w:lang w:val="en-US"/>
        </w:rPr>
        <w:t>5.5</w:t>
      </w:r>
      <w:r w:rsidRPr="00F21F83">
        <w:rPr>
          <w:rFonts w:ascii="Times New Roman" w:hAnsi="Times New Roman" w:cs="Times New Roman"/>
          <w:sz w:val="24"/>
          <w:szCs w:val="24"/>
          <w:lang w:val="en-US"/>
        </w:rPr>
        <w:t>% of wome</w:t>
      </w:r>
      <w:r w:rsidR="00AB1236">
        <w:rPr>
          <w:rFonts w:ascii="Times New Roman" w:hAnsi="Times New Roman" w:cs="Times New Roman"/>
          <w:sz w:val="24"/>
          <w:szCs w:val="24"/>
          <w:lang w:val="en-US"/>
        </w:rPr>
        <w:t>n in Enugu state are exposed to political program on AIT</w:t>
      </w:r>
      <w:r w:rsidRPr="00F21F83">
        <w:rPr>
          <w:rFonts w:ascii="Times New Roman" w:hAnsi="Times New Roman" w:cs="Times New Roman"/>
          <w:sz w:val="24"/>
          <w:szCs w:val="24"/>
          <w:lang w:val="en-US"/>
        </w:rPr>
        <w:t xml:space="preserve">. Finding is in conformity with the findings of  </w:t>
      </w:r>
      <w:r w:rsidRPr="00F21F83">
        <w:rPr>
          <w:rFonts w:ascii="Times New Roman" w:hAnsi="Times New Roman" w:cs="Times New Roman"/>
          <w:sz w:val="24"/>
          <w:szCs w:val="24"/>
        </w:rPr>
        <w:t>Omojola (2014), on his work on Women’s Political Visibility and</w:t>
      </w:r>
      <w:r w:rsidRPr="00F21F83">
        <w:rPr>
          <w:rFonts w:ascii="Times New Roman" w:hAnsi="Times New Roman" w:cs="Times New Roman"/>
          <w:i/>
          <w:sz w:val="24"/>
          <w:szCs w:val="24"/>
        </w:rPr>
        <w:t xml:space="preserve"> </w:t>
      </w:r>
      <w:r w:rsidRPr="00F21F83">
        <w:rPr>
          <w:rFonts w:ascii="Times New Roman" w:hAnsi="Times New Roman" w:cs="Times New Roman"/>
          <w:sz w:val="24"/>
          <w:szCs w:val="24"/>
        </w:rPr>
        <w:t>Media Access: the Case Study of Nigeria</w:t>
      </w:r>
      <w:r w:rsidRPr="00F21F83">
        <w:rPr>
          <w:rFonts w:ascii="Times New Roman" w:hAnsi="Times New Roman" w:cs="Times New Roman"/>
          <w:i/>
          <w:sz w:val="24"/>
          <w:szCs w:val="24"/>
        </w:rPr>
        <w:t>.</w:t>
      </w:r>
      <w:r w:rsidRPr="00F21F83">
        <w:rPr>
          <w:rFonts w:ascii="Times New Roman" w:hAnsi="Times New Roman" w:cs="Times New Roman"/>
          <w:sz w:val="24"/>
          <w:szCs w:val="24"/>
        </w:rPr>
        <w:t xml:space="preserve"> This</w:t>
      </w:r>
      <w:r w:rsidRPr="00F21F83">
        <w:rPr>
          <w:rFonts w:ascii="Times New Roman" w:hAnsi="Times New Roman" w:cs="Times New Roman"/>
          <w:i/>
          <w:sz w:val="24"/>
          <w:szCs w:val="24"/>
        </w:rPr>
        <w:t xml:space="preserve"> </w:t>
      </w:r>
      <w:r w:rsidRPr="00F21F83">
        <w:rPr>
          <w:rFonts w:ascii="Times New Roman" w:hAnsi="Times New Roman" w:cs="Times New Roman"/>
          <w:sz w:val="24"/>
          <w:szCs w:val="24"/>
        </w:rPr>
        <w:t>work exposes the connection between the logic of commercialism and its influence on the visibility on the politically active women; it also shows that significant relationship between citizen’s exposure to television broadcast and political participation. The broadcasts encourage them to find information.</w:t>
      </w:r>
    </w:p>
    <w:p w:rsidR="00964697" w:rsidRPr="00F21F83" w:rsidRDefault="00964697" w:rsidP="00892331">
      <w:pPr>
        <w:pStyle w:val="ListParagraph"/>
        <w:numPr>
          <w:ilvl w:val="2"/>
          <w:numId w:val="18"/>
        </w:numPr>
        <w:spacing w:line="480" w:lineRule="auto"/>
        <w:rPr>
          <w:rFonts w:ascii="Times New Roman" w:hAnsi="Times New Roman" w:cs="Times New Roman"/>
          <w:b/>
          <w:sz w:val="24"/>
          <w:szCs w:val="24"/>
        </w:rPr>
      </w:pPr>
      <w:r>
        <w:rPr>
          <w:rFonts w:ascii="Times New Roman" w:hAnsi="Times New Roman" w:cs="Times New Roman"/>
          <w:b/>
          <w:sz w:val="24"/>
          <w:szCs w:val="24"/>
        </w:rPr>
        <w:t>Research Question 2: what is the acceptance level of women in Enugu state to political program on AIT?</w:t>
      </w:r>
    </w:p>
    <w:p w:rsidR="00964697" w:rsidRPr="005E4887" w:rsidRDefault="00964697" w:rsidP="00892331">
      <w:pPr>
        <w:spacing w:line="480" w:lineRule="auto"/>
        <w:ind w:firstLine="720"/>
        <w:rPr>
          <w:rFonts w:ascii="Times New Roman" w:hAnsi="Times New Roman" w:cs="Times New Roman"/>
          <w:sz w:val="24"/>
          <w:szCs w:val="24"/>
          <w:lang w:val="en-US"/>
        </w:rPr>
      </w:pPr>
      <w:r w:rsidRPr="005E4887">
        <w:rPr>
          <w:rFonts w:ascii="Times New Roman" w:hAnsi="Times New Roman" w:cs="Times New Roman"/>
          <w:sz w:val="24"/>
          <w:szCs w:val="24"/>
          <w:lang w:val="en-US"/>
        </w:rPr>
        <w:t>This study further reveale</w:t>
      </w:r>
      <w:r w:rsidR="00AB1236">
        <w:rPr>
          <w:rFonts w:ascii="Times New Roman" w:hAnsi="Times New Roman" w:cs="Times New Roman"/>
          <w:sz w:val="24"/>
          <w:szCs w:val="24"/>
          <w:lang w:val="en-US"/>
        </w:rPr>
        <w:t>d that to 47.9</w:t>
      </w:r>
      <w:r w:rsidR="008367EF">
        <w:rPr>
          <w:rFonts w:ascii="Times New Roman" w:hAnsi="Times New Roman" w:cs="Times New Roman"/>
          <w:sz w:val="24"/>
          <w:szCs w:val="24"/>
          <w:lang w:val="en-US"/>
        </w:rPr>
        <w:t xml:space="preserve">% of women in Enugu state accept political program on AIT. </w:t>
      </w:r>
    </w:p>
    <w:p w:rsidR="00964697" w:rsidRPr="005E4887" w:rsidRDefault="00964697" w:rsidP="00892331">
      <w:pPr>
        <w:spacing w:line="480" w:lineRule="auto"/>
        <w:ind w:firstLine="720"/>
        <w:rPr>
          <w:rFonts w:ascii="Times New Roman" w:hAnsi="Times New Roman" w:cs="Times New Roman"/>
          <w:sz w:val="24"/>
          <w:szCs w:val="24"/>
        </w:rPr>
      </w:pPr>
      <w:r w:rsidRPr="005E4887">
        <w:rPr>
          <w:rFonts w:ascii="Times New Roman" w:hAnsi="Times New Roman" w:cs="Times New Roman"/>
          <w:sz w:val="24"/>
          <w:szCs w:val="24"/>
          <w:lang w:val="en-US"/>
        </w:rPr>
        <w:t xml:space="preserve">This finding is in relation with the findings of Murza (2004), </w:t>
      </w:r>
      <w:r w:rsidRPr="005E4887">
        <w:rPr>
          <w:rFonts w:ascii="Times New Roman" w:hAnsi="Times New Roman" w:cs="Times New Roman"/>
          <w:sz w:val="24"/>
          <w:szCs w:val="24"/>
        </w:rPr>
        <w:t>The mass media plays an important role in modern society, being a powerful resource used by politicians. It has contributed to the creation of such phenomenon as political language. As a result, the informational field has become very inconsistent and created a set of various representations of one and the same phenomenon, reality or event, often mutually excluding each other.</w:t>
      </w:r>
    </w:p>
    <w:p w:rsidR="00964697" w:rsidRPr="00F21F83" w:rsidRDefault="00964697" w:rsidP="00892331">
      <w:pPr>
        <w:pStyle w:val="ListParagraph"/>
        <w:numPr>
          <w:ilvl w:val="2"/>
          <w:numId w:val="18"/>
        </w:numPr>
        <w:spacing w:line="480" w:lineRule="auto"/>
        <w:rPr>
          <w:rFonts w:ascii="Times New Roman" w:hAnsi="Times New Roman" w:cs="Times New Roman"/>
          <w:b/>
          <w:sz w:val="24"/>
          <w:szCs w:val="24"/>
        </w:rPr>
      </w:pPr>
      <w:r w:rsidRPr="00F21F83">
        <w:rPr>
          <w:rFonts w:ascii="Times New Roman" w:hAnsi="Times New Roman" w:cs="Times New Roman"/>
          <w:b/>
          <w:sz w:val="24"/>
          <w:szCs w:val="24"/>
        </w:rPr>
        <w:t>R</w:t>
      </w:r>
      <w:r>
        <w:rPr>
          <w:rFonts w:ascii="Times New Roman" w:hAnsi="Times New Roman" w:cs="Times New Roman"/>
          <w:b/>
          <w:sz w:val="24"/>
          <w:szCs w:val="24"/>
        </w:rPr>
        <w:t>esearch Question 3: what is the participation level of women in Enugu state after exposure to political program on AIT?</w:t>
      </w:r>
    </w:p>
    <w:p w:rsidR="00964697" w:rsidRDefault="00964697" w:rsidP="00892331">
      <w:pPr>
        <w:spacing w:line="480" w:lineRule="auto"/>
        <w:ind w:firstLine="720"/>
        <w:rPr>
          <w:rFonts w:ascii="Times New Roman" w:hAnsi="Times New Roman" w:cs="Times New Roman"/>
          <w:sz w:val="24"/>
          <w:szCs w:val="24"/>
          <w:lang w:val="en-US"/>
        </w:rPr>
      </w:pPr>
      <w:r w:rsidRPr="005E4887">
        <w:rPr>
          <w:rFonts w:ascii="Times New Roman" w:hAnsi="Times New Roman" w:cs="Times New Roman"/>
          <w:sz w:val="24"/>
          <w:szCs w:val="24"/>
          <w:lang w:val="en-US"/>
        </w:rPr>
        <w:lastRenderedPageBreak/>
        <w:t>This study also obse</w:t>
      </w:r>
      <w:r w:rsidR="00FC584E">
        <w:rPr>
          <w:rFonts w:ascii="Times New Roman" w:hAnsi="Times New Roman" w:cs="Times New Roman"/>
          <w:sz w:val="24"/>
          <w:szCs w:val="24"/>
          <w:lang w:val="en-US"/>
        </w:rPr>
        <w:t>rved that 47.9</w:t>
      </w:r>
      <w:r w:rsidR="00892331" w:rsidRPr="005E4887">
        <w:rPr>
          <w:rFonts w:ascii="Times New Roman" w:hAnsi="Times New Roman" w:cs="Times New Roman"/>
          <w:sz w:val="24"/>
          <w:szCs w:val="24"/>
          <w:lang w:val="en-US"/>
        </w:rPr>
        <w:t>%</w:t>
      </w:r>
      <w:r w:rsidR="00FC584E">
        <w:rPr>
          <w:rFonts w:ascii="Times New Roman" w:hAnsi="Times New Roman" w:cs="Times New Roman"/>
          <w:sz w:val="24"/>
          <w:szCs w:val="24"/>
          <w:lang w:val="en-US"/>
        </w:rPr>
        <w:t xml:space="preserve"> </w:t>
      </w:r>
      <w:r w:rsidR="005E019C">
        <w:rPr>
          <w:rFonts w:ascii="Times New Roman" w:hAnsi="Times New Roman" w:cs="Times New Roman"/>
          <w:sz w:val="24"/>
          <w:szCs w:val="24"/>
          <w:lang w:val="en-US"/>
        </w:rPr>
        <w:t>participate in politics after exposure to political program on AIT</w:t>
      </w:r>
      <w:r w:rsidR="00B94D0E">
        <w:rPr>
          <w:rFonts w:ascii="Times New Roman" w:hAnsi="Times New Roman" w:cs="Times New Roman"/>
          <w:sz w:val="24"/>
          <w:szCs w:val="24"/>
          <w:lang w:val="en-US"/>
        </w:rPr>
        <w:t>.</w:t>
      </w:r>
    </w:p>
    <w:p w:rsidR="00964697" w:rsidRDefault="00964697" w:rsidP="00892331">
      <w:pPr>
        <w:spacing w:line="480" w:lineRule="auto"/>
        <w:ind w:firstLine="720"/>
        <w:rPr>
          <w:rFonts w:ascii="Times New Roman" w:hAnsi="Times New Roman" w:cs="Times New Roman"/>
          <w:sz w:val="24"/>
          <w:szCs w:val="24"/>
          <w:lang w:val="en-US"/>
        </w:rPr>
      </w:pPr>
    </w:p>
    <w:p w:rsidR="00964697" w:rsidRDefault="00964697" w:rsidP="00892331">
      <w:pPr>
        <w:spacing w:line="480" w:lineRule="auto"/>
        <w:ind w:firstLine="720"/>
        <w:rPr>
          <w:rFonts w:ascii="Times New Roman" w:hAnsi="Times New Roman" w:cs="Times New Roman"/>
          <w:sz w:val="24"/>
          <w:szCs w:val="24"/>
          <w:lang w:val="en-US"/>
        </w:rPr>
      </w:pPr>
    </w:p>
    <w:p w:rsidR="00964697" w:rsidRDefault="00964697" w:rsidP="00892331">
      <w:pPr>
        <w:spacing w:line="480" w:lineRule="auto"/>
        <w:ind w:firstLine="720"/>
        <w:rPr>
          <w:rFonts w:ascii="Times New Roman" w:hAnsi="Times New Roman" w:cs="Times New Roman"/>
          <w:sz w:val="24"/>
          <w:szCs w:val="24"/>
          <w:lang w:val="en-US"/>
        </w:rPr>
      </w:pPr>
    </w:p>
    <w:p w:rsidR="00964697" w:rsidRDefault="00964697" w:rsidP="00892331">
      <w:pPr>
        <w:spacing w:line="480" w:lineRule="auto"/>
        <w:ind w:firstLine="720"/>
        <w:rPr>
          <w:rFonts w:ascii="Times New Roman" w:hAnsi="Times New Roman" w:cs="Times New Roman"/>
          <w:sz w:val="24"/>
          <w:szCs w:val="24"/>
          <w:lang w:val="en-US"/>
        </w:rPr>
      </w:pPr>
    </w:p>
    <w:p w:rsidR="00964697" w:rsidRDefault="00964697" w:rsidP="00892331">
      <w:pPr>
        <w:spacing w:line="480" w:lineRule="auto"/>
        <w:ind w:firstLine="720"/>
        <w:rPr>
          <w:rFonts w:ascii="Times New Roman" w:hAnsi="Times New Roman" w:cs="Times New Roman"/>
          <w:sz w:val="24"/>
          <w:szCs w:val="24"/>
          <w:lang w:val="en-US"/>
        </w:rPr>
      </w:pPr>
    </w:p>
    <w:p w:rsidR="00964697" w:rsidRDefault="00964697" w:rsidP="00892331">
      <w:pPr>
        <w:spacing w:line="480" w:lineRule="auto"/>
        <w:ind w:firstLine="720"/>
        <w:rPr>
          <w:rFonts w:ascii="Times New Roman" w:hAnsi="Times New Roman" w:cs="Times New Roman"/>
          <w:sz w:val="24"/>
          <w:szCs w:val="24"/>
          <w:lang w:val="en-US"/>
        </w:rPr>
      </w:pP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CHAPTER FIVE</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SUMMARY, CONCLUSION, RECOMMENDATIONS</w:t>
      </w:r>
    </w:p>
    <w:p w:rsidR="00964697" w:rsidRPr="009E3D0E" w:rsidRDefault="00964697" w:rsidP="00892331">
      <w:pPr>
        <w:pStyle w:val="ListParagraph"/>
        <w:numPr>
          <w:ilvl w:val="1"/>
          <w:numId w:val="5"/>
        </w:numPr>
        <w:spacing w:line="480" w:lineRule="auto"/>
        <w:rPr>
          <w:rFonts w:ascii="Times New Roman" w:hAnsi="Times New Roman" w:cs="Times New Roman"/>
          <w:b/>
          <w:sz w:val="24"/>
          <w:szCs w:val="24"/>
          <w:lang w:val="en-US"/>
        </w:rPr>
      </w:pPr>
      <w:r w:rsidRPr="009E3D0E">
        <w:rPr>
          <w:rFonts w:ascii="Times New Roman" w:hAnsi="Times New Roman" w:cs="Times New Roman"/>
          <w:b/>
          <w:sz w:val="24"/>
          <w:szCs w:val="24"/>
          <w:lang w:val="en-US"/>
        </w:rPr>
        <w:t>Introduction</w:t>
      </w:r>
    </w:p>
    <w:p w:rsidR="00964697" w:rsidRPr="00F21F83" w:rsidRDefault="00964697" w:rsidP="00892331">
      <w:pPr>
        <w:spacing w:line="480" w:lineRule="auto"/>
        <w:ind w:firstLine="480"/>
        <w:rPr>
          <w:rFonts w:ascii="Times New Roman" w:hAnsi="Times New Roman" w:cs="Times New Roman"/>
          <w:sz w:val="24"/>
          <w:szCs w:val="24"/>
          <w:lang w:val="en-US"/>
        </w:rPr>
      </w:pPr>
      <w:r w:rsidRPr="00F21F83">
        <w:rPr>
          <w:rFonts w:ascii="Times New Roman" w:hAnsi="Times New Roman" w:cs="Times New Roman"/>
          <w:sz w:val="24"/>
          <w:szCs w:val="24"/>
          <w:lang w:val="en-US"/>
        </w:rPr>
        <w:t>This chapter gives brief summary of the entire research work, the findings, conclusion, recommendation and suggestion for further studies.</w:t>
      </w:r>
    </w:p>
    <w:p w:rsidR="00964697" w:rsidRPr="00F21F83" w:rsidRDefault="00964697" w:rsidP="00892331">
      <w:pPr>
        <w:spacing w:line="480" w:lineRule="auto"/>
        <w:rPr>
          <w:rFonts w:ascii="Times New Roman" w:hAnsi="Times New Roman" w:cs="Times New Roman"/>
          <w:b/>
          <w:sz w:val="24"/>
          <w:szCs w:val="24"/>
          <w:lang w:val="en-US"/>
        </w:rPr>
      </w:pPr>
      <w:r w:rsidRPr="00F21F83">
        <w:rPr>
          <w:rFonts w:ascii="Times New Roman" w:hAnsi="Times New Roman" w:cs="Times New Roman"/>
          <w:b/>
          <w:sz w:val="24"/>
          <w:szCs w:val="24"/>
          <w:lang w:val="en-US"/>
        </w:rPr>
        <w:t>5.2 Summary of Findings</w:t>
      </w:r>
    </w:p>
    <w:p w:rsidR="00964697" w:rsidRPr="00F21F83" w:rsidRDefault="00964697" w:rsidP="00892331">
      <w:p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The findings made at the course of this study include:</w:t>
      </w:r>
    </w:p>
    <w:p w:rsidR="00964697" w:rsidRPr="00F21F83" w:rsidRDefault="00964697" w:rsidP="00892331">
      <w:pPr>
        <w:pStyle w:val="ListParagraph"/>
        <w:numPr>
          <w:ilvl w:val="0"/>
          <w:numId w:val="19"/>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t>Women in Enugu Urba</w:t>
      </w:r>
      <w:r w:rsidR="00B94D0E">
        <w:rPr>
          <w:rFonts w:ascii="Times New Roman" w:hAnsi="Times New Roman" w:cs="Times New Roman"/>
          <w:sz w:val="24"/>
          <w:szCs w:val="24"/>
          <w:lang w:val="en-US"/>
        </w:rPr>
        <w:t>n exposed</w:t>
      </w:r>
      <w:r w:rsidR="00421BB9">
        <w:rPr>
          <w:rFonts w:ascii="Times New Roman" w:hAnsi="Times New Roman" w:cs="Times New Roman"/>
          <w:sz w:val="24"/>
          <w:szCs w:val="24"/>
          <w:lang w:val="en-US"/>
        </w:rPr>
        <w:t xml:space="preserve"> to political program on AIT</w:t>
      </w:r>
      <w:r w:rsidRPr="00F21F83">
        <w:rPr>
          <w:rFonts w:ascii="Times New Roman" w:hAnsi="Times New Roman" w:cs="Times New Roman"/>
          <w:sz w:val="24"/>
          <w:szCs w:val="24"/>
          <w:lang w:val="en-US"/>
        </w:rPr>
        <w:t xml:space="preserve"> and majority of the responden</w:t>
      </w:r>
      <w:r w:rsidR="00421BB9">
        <w:rPr>
          <w:rFonts w:ascii="Times New Roman" w:hAnsi="Times New Roman" w:cs="Times New Roman"/>
          <w:sz w:val="24"/>
          <w:szCs w:val="24"/>
          <w:lang w:val="en-US"/>
        </w:rPr>
        <w:t>ts at 85.5% agreed to this.</w:t>
      </w:r>
    </w:p>
    <w:p w:rsidR="00964697" w:rsidRPr="00F21F83" w:rsidRDefault="00B94D0E" w:rsidP="00892331">
      <w:pPr>
        <w:pStyle w:val="ListParagraph"/>
        <w:numPr>
          <w:ilvl w:val="0"/>
          <w:numId w:val="19"/>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It was discovered that 31.3</w:t>
      </w:r>
      <w:r w:rsidR="00964697" w:rsidRPr="00F21F83">
        <w:rPr>
          <w:rFonts w:ascii="Times New Roman" w:hAnsi="Times New Roman" w:cs="Times New Roman"/>
          <w:sz w:val="24"/>
          <w:szCs w:val="24"/>
          <w:lang w:val="en-US"/>
        </w:rPr>
        <w:t>% of the respondents do not watch po</w:t>
      </w:r>
      <w:r>
        <w:rPr>
          <w:rFonts w:ascii="Times New Roman" w:hAnsi="Times New Roman" w:cs="Times New Roman"/>
          <w:sz w:val="24"/>
          <w:szCs w:val="24"/>
          <w:lang w:val="en-US"/>
        </w:rPr>
        <w:t>litical program on AIT</w:t>
      </w:r>
    </w:p>
    <w:p w:rsidR="00964697" w:rsidRPr="00F21F83" w:rsidRDefault="00964697" w:rsidP="00892331">
      <w:pPr>
        <w:pStyle w:val="ListParagraph"/>
        <w:numPr>
          <w:ilvl w:val="0"/>
          <w:numId w:val="19"/>
        </w:numPr>
        <w:spacing w:line="480" w:lineRule="auto"/>
        <w:rPr>
          <w:rFonts w:ascii="Times New Roman" w:hAnsi="Times New Roman" w:cs="Times New Roman"/>
          <w:sz w:val="24"/>
          <w:szCs w:val="24"/>
          <w:lang w:val="en-US"/>
        </w:rPr>
      </w:pPr>
      <w:r w:rsidRPr="00F21F83">
        <w:rPr>
          <w:rFonts w:ascii="Times New Roman" w:hAnsi="Times New Roman" w:cs="Times New Roman"/>
          <w:sz w:val="24"/>
          <w:szCs w:val="24"/>
          <w:lang w:val="en-US"/>
        </w:rPr>
        <w:lastRenderedPageBreak/>
        <w:t>33.6% of the women respondent sai</w:t>
      </w:r>
      <w:r w:rsidR="001B4EA4">
        <w:rPr>
          <w:rFonts w:ascii="Times New Roman" w:hAnsi="Times New Roman" w:cs="Times New Roman"/>
          <w:sz w:val="24"/>
          <w:szCs w:val="24"/>
          <w:lang w:val="en-US"/>
        </w:rPr>
        <w:t>d they watch political program on AIT daily</w:t>
      </w:r>
      <w:r w:rsidRPr="00F21F83">
        <w:rPr>
          <w:rFonts w:ascii="Times New Roman" w:hAnsi="Times New Roman" w:cs="Times New Roman"/>
          <w:sz w:val="24"/>
          <w:szCs w:val="24"/>
          <w:lang w:val="en-US"/>
        </w:rPr>
        <w:t>, majority of the women respondents however do not participate in politics af</w:t>
      </w:r>
      <w:r>
        <w:rPr>
          <w:rFonts w:ascii="Times New Roman" w:hAnsi="Times New Roman" w:cs="Times New Roman"/>
          <w:sz w:val="24"/>
          <w:szCs w:val="24"/>
          <w:lang w:val="en-US"/>
        </w:rPr>
        <w:t>ter watching political program</w:t>
      </w:r>
      <w:r w:rsidR="001B4EA4">
        <w:rPr>
          <w:rFonts w:ascii="Times New Roman" w:hAnsi="Times New Roman" w:cs="Times New Roman"/>
          <w:sz w:val="24"/>
          <w:szCs w:val="24"/>
          <w:lang w:val="en-US"/>
        </w:rPr>
        <w:t xml:space="preserve"> of on AIT</w:t>
      </w:r>
      <w:r w:rsidRPr="00F21F83">
        <w:rPr>
          <w:rFonts w:ascii="Times New Roman" w:hAnsi="Times New Roman" w:cs="Times New Roman"/>
          <w:sz w:val="24"/>
          <w:szCs w:val="24"/>
          <w:lang w:val="en-US"/>
        </w:rPr>
        <w:t>, 52.1% measuring more than half of the respondents accept this fact.</w:t>
      </w:r>
    </w:p>
    <w:p w:rsidR="00964697" w:rsidRPr="005E4887" w:rsidRDefault="00964697" w:rsidP="00892331">
      <w:pPr>
        <w:pStyle w:val="ListParagraph"/>
        <w:numPr>
          <w:ilvl w:val="1"/>
          <w:numId w:val="21"/>
        </w:numPr>
        <w:spacing w:line="480" w:lineRule="auto"/>
        <w:rPr>
          <w:rFonts w:ascii="Times New Roman" w:hAnsi="Times New Roman" w:cs="Times New Roman"/>
          <w:b/>
          <w:sz w:val="24"/>
          <w:szCs w:val="24"/>
          <w:lang w:val="en-US"/>
        </w:rPr>
      </w:pPr>
      <w:r w:rsidRPr="005E4887">
        <w:rPr>
          <w:rFonts w:ascii="Times New Roman" w:hAnsi="Times New Roman" w:cs="Times New Roman"/>
          <w:b/>
          <w:sz w:val="24"/>
          <w:szCs w:val="24"/>
          <w:lang w:val="en-US"/>
        </w:rPr>
        <w:t>Conclusion</w:t>
      </w:r>
    </w:p>
    <w:p w:rsidR="00964697" w:rsidRPr="005E4887" w:rsidRDefault="00964697" w:rsidP="00892331">
      <w:pPr>
        <w:spacing w:line="480" w:lineRule="auto"/>
        <w:ind w:firstLine="360"/>
        <w:rPr>
          <w:rFonts w:ascii="Times New Roman" w:hAnsi="Times New Roman" w:cs="Times New Roman"/>
          <w:sz w:val="24"/>
          <w:szCs w:val="24"/>
          <w:lang w:val="en-US"/>
        </w:rPr>
      </w:pPr>
      <w:r w:rsidRPr="005E4887">
        <w:rPr>
          <w:rFonts w:ascii="Times New Roman" w:hAnsi="Times New Roman" w:cs="Times New Roman"/>
          <w:sz w:val="24"/>
          <w:szCs w:val="24"/>
          <w:lang w:val="en-US"/>
        </w:rPr>
        <w:t>The findings of this study have established that a</w:t>
      </w:r>
      <w:r w:rsidR="00892331">
        <w:rPr>
          <w:rFonts w:ascii="Times New Roman" w:hAnsi="Times New Roman" w:cs="Times New Roman"/>
          <w:sz w:val="24"/>
          <w:szCs w:val="24"/>
          <w:lang w:val="en-US"/>
        </w:rPr>
        <w:t>side watching AIT, women in Enugu state</w:t>
      </w:r>
      <w:r w:rsidRPr="005E4887">
        <w:rPr>
          <w:rFonts w:ascii="Times New Roman" w:hAnsi="Times New Roman" w:cs="Times New Roman"/>
          <w:sz w:val="24"/>
          <w:szCs w:val="24"/>
          <w:lang w:val="en-US"/>
        </w:rPr>
        <w:t xml:space="preserve"> </w:t>
      </w:r>
      <w:r w:rsidR="00892331">
        <w:rPr>
          <w:rFonts w:ascii="Times New Roman" w:hAnsi="Times New Roman" w:cs="Times New Roman"/>
          <w:sz w:val="24"/>
          <w:szCs w:val="24"/>
          <w:lang w:val="en-US"/>
        </w:rPr>
        <w:t>use AIT political programs as a means for political awareness and participation</w:t>
      </w:r>
      <w:r w:rsidR="002539CA">
        <w:rPr>
          <w:rFonts w:ascii="Times New Roman" w:hAnsi="Times New Roman" w:cs="Times New Roman"/>
          <w:sz w:val="24"/>
          <w:szCs w:val="24"/>
          <w:lang w:val="en-US"/>
        </w:rPr>
        <w:t xml:space="preserve">. If </w:t>
      </w:r>
      <w:r w:rsidR="002539CA" w:rsidRPr="005E4887">
        <w:rPr>
          <w:rFonts w:ascii="Times New Roman" w:hAnsi="Times New Roman" w:cs="Times New Roman"/>
          <w:sz w:val="24"/>
          <w:szCs w:val="24"/>
          <w:lang w:val="en-US"/>
        </w:rPr>
        <w:t>they</w:t>
      </w:r>
      <w:r w:rsidRPr="005E4887">
        <w:rPr>
          <w:rFonts w:ascii="Times New Roman" w:hAnsi="Times New Roman" w:cs="Times New Roman"/>
          <w:sz w:val="24"/>
          <w:szCs w:val="24"/>
          <w:lang w:val="en-US"/>
        </w:rPr>
        <w:t xml:space="preserve"> h</w:t>
      </w:r>
      <w:r w:rsidR="002539CA">
        <w:rPr>
          <w:rFonts w:ascii="Times New Roman" w:hAnsi="Times New Roman" w:cs="Times New Roman"/>
          <w:sz w:val="24"/>
          <w:szCs w:val="24"/>
          <w:lang w:val="en-US"/>
        </w:rPr>
        <w:t>ave political interest, they should</w:t>
      </w:r>
      <w:r w:rsidRPr="005E4887">
        <w:rPr>
          <w:rFonts w:ascii="Times New Roman" w:hAnsi="Times New Roman" w:cs="Times New Roman"/>
          <w:sz w:val="24"/>
          <w:szCs w:val="24"/>
          <w:lang w:val="en-US"/>
        </w:rPr>
        <w:t xml:space="preserve"> take the giant stride into increasing their political status, understanding and participation</w:t>
      </w:r>
      <w:r w:rsidR="002539CA">
        <w:rPr>
          <w:rFonts w:ascii="Times New Roman" w:hAnsi="Times New Roman" w:cs="Times New Roman"/>
          <w:sz w:val="24"/>
          <w:szCs w:val="24"/>
          <w:lang w:val="en-US"/>
        </w:rPr>
        <w:t xml:space="preserve"> by watching political programs on AIT</w:t>
      </w:r>
      <w:r w:rsidRPr="005E4887">
        <w:rPr>
          <w:rFonts w:ascii="Times New Roman" w:hAnsi="Times New Roman" w:cs="Times New Roman"/>
          <w:sz w:val="24"/>
          <w:szCs w:val="24"/>
          <w:lang w:val="en-US"/>
        </w:rPr>
        <w:t>. This will bridge the gap between them</w:t>
      </w:r>
      <w:r w:rsidR="002539CA">
        <w:rPr>
          <w:rFonts w:ascii="Times New Roman" w:hAnsi="Times New Roman" w:cs="Times New Roman"/>
          <w:sz w:val="24"/>
          <w:szCs w:val="24"/>
          <w:lang w:val="en-US"/>
        </w:rPr>
        <w:t xml:space="preserve"> and men, and </w:t>
      </w:r>
      <w:r w:rsidR="002539CA" w:rsidRPr="005E4887">
        <w:rPr>
          <w:rFonts w:ascii="Times New Roman" w:hAnsi="Times New Roman" w:cs="Times New Roman"/>
          <w:sz w:val="24"/>
          <w:szCs w:val="24"/>
          <w:lang w:val="en-US"/>
        </w:rPr>
        <w:t>also</w:t>
      </w:r>
      <w:r w:rsidRPr="005E4887">
        <w:rPr>
          <w:rFonts w:ascii="Times New Roman" w:hAnsi="Times New Roman" w:cs="Times New Roman"/>
          <w:sz w:val="24"/>
          <w:szCs w:val="24"/>
          <w:lang w:val="en-US"/>
        </w:rPr>
        <w:t xml:space="preserve"> bring them close to the people. This will bring to an end the pu</w:t>
      </w:r>
      <w:r w:rsidR="002539CA">
        <w:rPr>
          <w:rFonts w:ascii="Times New Roman" w:hAnsi="Times New Roman" w:cs="Times New Roman"/>
          <w:sz w:val="24"/>
          <w:szCs w:val="24"/>
          <w:lang w:val="en-US"/>
        </w:rPr>
        <w:t xml:space="preserve">blic judgment that women are </w:t>
      </w:r>
      <w:r w:rsidRPr="005E4887">
        <w:rPr>
          <w:rFonts w:ascii="Times New Roman" w:hAnsi="Times New Roman" w:cs="Times New Roman"/>
          <w:sz w:val="24"/>
          <w:szCs w:val="24"/>
          <w:lang w:val="en-US"/>
        </w:rPr>
        <w:t>not, or do not have the capabilities for political positions.</w:t>
      </w:r>
    </w:p>
    <w:p w:rsidR="00964697" w:rsidRPr="005E4887" w:rsidRDefault="00964697" w:rsidP="00892331">
      <w:pPr>
        <w:pStyle w:val="ListParagraph"/>
        <w:numPr>
          <w:ilvl w:val="1"/>
          <w:numId w:val="21"/>
        </w:numPr>
        <w:spacing w:line="480" w:lineRule="auto"/>
        <w:rPr>
          <w:rFonts w:ascii="Times New Roman" w:hAnsi="Times New Roman" w:cs="Times New Roman"/>
          <w:b/>
          <w:sz w:val="24"/>
          <w:szCs w:val="24"/>
          <w:lang w:val="en-US"/>
        </w:rPr>
      </w:pPr>
      <w:r w:rsidRPr="005E4887">
        <w:rPr>
          <w:rFonts w:ascii="Times New Roman" w:hAnsi="Times New Roman" w:cs="Times New Roman"/>
          <w:b/>
          <w:sz w:val="24"/>
          <w:szCs w:val="24"/>
          <w:lang w:val="en-US"/>
        </w:rPr>
        <w:t>Recommendations</w:t>
      </w:r>
    </w:p>
    <w:p w:rsidR="00964697" w:rsidRPr="005E4887" w:rsidRDefault="00964697" w:rsidP="00892331">
      <w:pPr>
        <w:spacing w:line="480" w:lineRule="auto"/>
        <w:ind w:firstLine="360"/>
        <w:rPr>
          <w:rFonts w:ascii="Times New Roman" w:hAnsi="Times New Roman" w:cs="Times New Roman"/>
          <w:sz w:val="24"/>
          <w:szCs w:val="24"/>
          <w:lang w:val="en-US"/>
        </w:rPr>
      </w:pPr>
      <w:r w:rsidRPr="005E4887">
        <w:rPr>
          <w:rFonts w:ascii="Times New Roman" w:hAnsi="Times New Roman" w:cs="Times New Roman"/>
          <w:sz w:val="24"/>
          <w:szCs w:val="24"/>
          <w:lang w:val="en-US"/>
        </w:rPr>
        <w:t>Based on the findings of this study and the conclusion above, the study makes the following recommendations:</w:t>
      </w:r>
    </w:p>
    <w:p w:rsidR="00964697" w:rsidRPr="00F21F83" w:rsidRDefault="00964697" w:rsidP="00892331">
      <w:pPr>
        <w:pStyle w:val="ListParagraph"/>
        <w:numPr>
          <w:ilvl w:val="0"/>
          <w:numId w:val="20"/>
        </w:numPr>
        <w:spacing w:line="480" w:lineRule="auto"/>
        <w:ind w:left="1260" w:hanging="540"/>
        <w:rPr>
          <w:rFonts w:ascii="Times New Roman" w:hAnsi="Times New Roman" w:cs="Times New Roman"/>
          <w:sz w:val="24"/>
          <w:szCs w:val="24"/>
          <w:lang w:val="en-US"/>
        </w:rPr>
      </w:pPr>
      <w:r w:rsidRPr="00F21F83">
        <w:rPr>
          <w:rFonts w:ascii="Times New Roman" w:hAnsi="Times New Roman" w:cs="Times New Roman"/>
          <w:sz w:val="24"/>
          <w:szCs w:val="24"/>
          <w:lang w:val="en-US"/>
        </w:rPr>
        <w:t>Women s</w:t>
      </w:r>
      <w:r w:rsidR="002539CA">
        <w:rPr>
          <w:rFonts w:ascii="Times New Roman" w:hAnsi="Times New Roman" w:cs="Times New Roman"/>
          <w:sz w:val="24"/>
          <w:szCs w:val="24"/>
          <w:lang w:val="en-US"/>
        </w:rPr>
        <w:t>hould endeavor to use AIT as a source</w:t>
      </w:r>
      <w:r w:rsidRPr="00F21F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political </w:t>
      </w:r>
      <w:r w:rsidR="002539CA">
        <w:rPr>
          <w:rFonts w:ascii="Times New Roman" w:hAnsi="Times New Roman" w:cs="Times New Roman"/>
          <w:sz w:val="24"/>
          <w:szCs w:val="24"/>
          <w:lang w:val="en-US"/>
        </w:rPr>
        <w:t>awareness</w:t>
      </w:r>
      <w:r w:rsidRPr="00F21F83">
        <w:rPr>
          <w:rFonts w:ascii="Times New Roman" w:hAnsi="Times New Roman" w:cs="Times New Roman"/>
          <w:sz w:val="24"/>
          <w:szCs w:val="24"/>
          <w:lang w:val="en-US"/>
        </w:rPr>
        <w:t>. This is in l</w:t>
      </w:r>
      <w:r w:rsidR="002539CA">
        <w:rPr>
          <w:rFonts w:ascii="Times New Roman" w:hAnsi="Times New Roman" w:cs="Times New Roman"/>
          <w:sz w:val="24"/>
          <w:szCs w:val="24"/>
          <w:lang w:val="en-US"/>
        </w:rPr>
        <w:t>ine with Source Credibility theory of mass Communication which states that information is credible base on the source.</w:t>
      </w:r>
    </w:p>
    <w:p w:rsidR="00964697" w:rsidRPr="00F21F83" w:rsidRDefault="002539CA" w:rsidP="00892331">
      <w:pPr>
        <w:pStyle w:val="ListParagraph"/>
        <w:numPr>
          <w:ilvl w:val="0"/>
          <w:numId w:val="20"/>
        </w:numPr>
        <w:tabs>
          <w:tab w:val="left" w:pos="1260"/>
        </w:tabs>
        <w:spacing w:line="480" w:lineRule="auto"/>
        <w:ind w:left="1260" w:hanging="540"/>
        <w:rPr>
          <w:rFonts w:ascii="Times New Roman" w:hAnsi="Times New Roman" w:cs="Times New Roman"/>
          <w:sz w:val="24"/>
          <w:szCs w:val="24"/>
          <w:lang w:val="en-US"/>
        </w:rPr>
      </w:pPr>
      <w:r>
        <w:rPr>
          <w:rFonts w:ascii="Times New Roman" w:hAnsi="Times New Roman" w:cs="Times New Roman"/>
          <w:sz w:val="24"/>
          <w:szCs w:val="24"/>
          <w:lang w:val="en-US"/>
        </w:rPr>
        <w:t>Women should break the gender gap</w:t>
      </w:r>
      <w:r w:rsidR="007C64F7">
        <w:rPr>
          <w:rFonts w:ascii="Times New Roman" w:hAnsi="Times New Roman" w:cs="Times New Roman"/>
          <w:sz w:val="24"/>
          <w:szCs w:val="24"/>
          <w:lang w:val="en-US"/>
        </w:rPr>
        <w:t xml:space="preserve"> by paying adequate to programs that edifies politically.</w:t>
      </w:r>
    </w:p>
    <w:p w:rsidR="00964697" w:rsidRPr="00F21F83" w:rsidRDefault="00964697" w:rsidP="00892331">
      <w:pPr>
        <w:pStyle w:val="ListParagraph"/>
        <w:numPr>
          <w:ilvl w:val="0"/>
          <w:numId w:val="20"/>
        </w:numPr>
        <w:spacing w:line="480" w:lineRule="auto"/>
        <w:ind w:left="1260" w:hanging="540"/>
        <w:rPr>
          <w:rFonts w:ascii="Times New Roman" w:hAnsi="Times New Roman" w:cs="Times New Roman"/>
          <w:sz w:val="24"/>
          <w:szCs w:val="24"/>
          <w:lang w:val="en-US"/>
        </w:rPr>
      </w:pPr>
      <w:r w:rsidRPr="00F21F83">
        <w:rPr>
          <w:rFonts w:ascii="Times New Roman" w:hAnsi="Times New Roman" w:cs="Times New Roman"/>
          <w:sz w:val="24"/>
          <w:szCs w:val="24"/>
          <w:lang w:val="en-US"/>
        </w:rPr>
        <w:t>Given the prospects of wom</w:t>
      </w:r>
      <w:r w:rsidR="007C64F7">
        <w:rPr>
          <w:rFonts w:ascii="Times New Roman" w:hAnsi="Times New Roman" w:cs="Times New Roman"/>
          <w:sz w:val="24"/>
          <w:szCs w:val="24"/>
          <w:lang w:val="en-US"/>
        </w:rPr>
        <w:t xml:space="preserve">en using AIT for political awareness and participation, </w:t>
      </w:r>
      <w:r w:rsidRPr="00F21F83">
        <w:rPr>
          <w:rFonts w:ascii="Times New Roman" w:hAnsi="Times New Roman" w:cs="Times New Roman"/>
          <w:sz w:val="24"/>
          <w:szCs w:val="24"/>
          <w:lang w:val="en-US"/>
        </w:rPr>
        <w:t>women should be encouraged to ma</w:t>
      </w:r>
      <w:r w:rsidR="007C64F7">
        <w:rPr>
          <w:rFonts w:ascii="Times New Roman" w:hAnsi="Times New Roman" w:cs="Times New Roman"/>
          <w:sz w:val="24"/>
          <w:szCs w:val="24"/>
          <w:lang w:val="en-US"/>
        </w:rPr>
        <w:t>ke public their political interest, using AIT as a platform.</w:t>
      </w:r>
    </w:p>
    <w:p w:rsidR="00964697" w:rsidRPr="005E4887" w:rsidRDefault="00964697" w:rsidP="0089233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5.5 </w:t>
      </w:r>
      <w:r w:rsidRPr="005E4887">
        <w:rPr>
          <w:rFonts w:ascii="Times New Roman" w:hAnsi="Times New Roman" w:cs="Times New Roman"/>
          <w:b/>
          <w:sz w:val="24"/>
          <w:szCs w:val="24"/>
          <w:lang w:val="en-US"/>
        </w:rPr>
        <w:t xml:space="preserve">Suggestions for Further Studies </w:t>
      </w:r>
    </w:p>
    <w:p w:rsidR="00964697" w:rsidRPr="005E4887" w:rsidRDefault="00964697" w:rsidP="00892331">
      <w:pPr>
        <w:spacing w:line="480" w:lineRule="auto"/>
        <w:ind w:firstLine="720"/>
        <w:rPr>
          <w:rFonts w:ascii="Times New Roman" w:hAnsi="Times New Roman" w:cs="Times New Roman"/>
          <w:sz w:val="24"/>
          <w:szCs w:val="24"/>
          <w:lang w:val="en-US"/>
        </w:rPr>
      </w:pPr>
      <w:r w:rsidRPr="005E4887">
        <w:rPr>
          <w:rFonts w:ascii="Times New Roman" w:hAnsi="Times New Roman" w:cs="Times New Roman"/>
          <w:sz w:val="24"/>
          <w:szCs w:val="24"/>
          <w:lang w:val="en-US"/>
        </w:rPr>
        <w:lastRenderedPageBreak/>
        <w:t>The researcher is convinced that there is still need to conduct further</w:t>
      </w:r>
      <w:r w:rsidR="00421BB9">
        <w:rPr>
          <w:rFonts w:ascii="Times New Roman" w:hAnsi="Times New Roman" w:cs="Times New Roman"/>
          <w:sz w:val="24"/>
          <w:szCs w:val="24"/>
          <w:lang w:val="en-US"/>
        </w:rPr>
        <w:t xml:space="preserve"> research</w:t>
      </w:r>
      <w:r w:rsidRPr="005E4887">
        <w:rPr>
          <w:rFonts w:ascii="Times New Roman" w:hAnsi="Times New Roman" w:cs="Times New Roman"/>
          <w:sz w:val="24"/>
          <w:szCs w:val="24"/>
          <w:lang w:val="en-US"/>
        </w:rPr>
        <w:t xml:space="preserve"> on this </w:t>
      </w:r>
      <w:r w:rsidR="007C64F7" w:rsidRPr="005E4887">
        <w:rPr>
          <w:rFonts w:ascii="Times New Roman" w:hAnsi="Times New Roman" w:cs="Times New Roman"/>
          <w:sz w:val="24"/>
          <w:szCs w:val="24"/>
          <w:lang w:val="en-US"/>
        </w:rPr>
        <w:t>subject;</w:t>
      </w:r>
      <w:r w:rsidRPr="005E4887">
        <w:rPr>
          <w:rFonts w:ascii="Times New Roman" w:hAnsi="Times New Roman" w:cs="Times New Roman"/>
          <w:sz w:val="24"/>
          <w:szCs w:val="24"/>
          <w:lang w:val="en-US"/>
        </w:rPr>
        <w:t xml:space="preserve"> this is because </w:t>
      </w:r>
      <w:r w:rsidR="00421BB9">
        <w:rPr>
          <w:rFonts w:ascii="Times New Roman" w:hAnsi="Times New Roman" w:cs="Times New Roman"/>
          <w:sz w:val="24"/>
          <w:szCs w:val="24"/>
          <w:lang w:val="en-US"/>
        </w:rPr>
        <w:t xml:space="preserve">we </w:t>
      </w:r>
      <w:r w:rsidRPr="005E4887">
        <w:rPr>
          <w:rFonts w:ascii="Times New Roman" w:hAnsi="Times New Roman" w:cs="Times New Roman"/>
          <w:sz w:val="24"/>
          <w:szCs w:val="24"/>
          <w:lang w:val="en-US"/>
        </w:rPr>
        <w:t>cannot claim to have covered all the aspects of assessmen</w:t>
      </w:r>
      <w:r w:rsidR="00421BB9">
        <w:rPr>
          <w:rFonts w:ascii="Times New Roman" w:hAnsi="Times New Roman" w:cs="Times New Roman"/>
          <w:sz w:val="24"/>
          <w:szCs w:val="24"/>
          <w:lang w:val="en-US"/>
        </w:rPr>
        <w:t>t of AITs influence on women political awareness and participation in Enugu state.</w:t>
      </w: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964697" w:rsidRDefault="00964697" w:rsidP="00892331">
      <w:pPr>
        <w:spacing w:line="480" w:lineRule="auto"/>
        <w:rPr>
          <w:rFonts w:ascii="Times New Roman" w:hAnsi="Times New Roman" w:cs="Times New Roman"/>
          <w:b/>
          <w:sz w:val="24"/>
          <w:szCs w:val="24"/>
          <w:lang w:val="en-US"/>
        </w:rPr>
      </w:pPr>
    </w:p>
    <w:p w:rsidR="00F40B6C" w:rsidRDefault="00F40B6C" w:rsidP="00892331">
      <w:pPr>
        <w:spacing w:line="480" w:lineRule="auto"/>
        <w:rPr>
          <w:rFonts w:ascii="Times New Roman" w:hAnsi="Times New Roman" w:cs="Times New Roman"/>
          <w:b/>
          <w:sz w:val="24"/>
          <w:szCs w:val="24"/>
          <w:lang w:val="en-US"/>
        </w:rPr>
      </w:pPr>
    </w:p>
    <w:p w:rsidR="00F40B6C" w:rsidRDefault="00F40B6C" w:rsidP="00892331">
      <w:pPr>
        <w:spacing w:line="480" w:lineRule="auto"/>
        <w:rPr>
          <w:rFonts w:ascii="Times New Roman" w:hAnsi="Times New Roman" w:cs="Times New Roman"/>
          <w:b/>
          <w:sz w:val="24"/>
          <w:szCs w:val="24"/>
          <w:lang w:val="en-US"/>
        </w:rPr>
      </w:pPr>
    </w:p>
    <w:p w:rsidR="00F40B6C" w:rsidRDefault="00F40B6C" w:rsidP="00892331">
      <w:pPr>
        <w:spacing w:line="480" w:lineRule="auto"/>
        <w:rPr>
          <w:rFonts w:ascii="Times New Roman" w:hAnsi="Times New Roman" w:cs="Times New Roman"/>
          <w:b/>
          <w:sz w:val="24"/>
          <w:szCs w:val="24"/>
          <w:lang w:val="en-US"/>
        </w:rPr>
      </w:pPr>
    </w:p>
    <w:p w:rsidR="00F40B6C" w:rsidRDefault="00F40B6C" w:rsidP="00892331">
      <w:pPr>
        <w:spacing w:line="480" w:lineRule="auto"/>
        <w:rPr>
          <w:rFonts w:ascii="Times New Roman" w:hAnsi="Times New Roman" w:cs="Times New Roman"/>
          <w:b/>
          <w:sz w:val="24"/>
          <w:szCs w:val="24"/>
          <w:lang w:val="en-US"/>
        </w:rPr>
      </w:pPr>
    </w:p>
    <w:p w:rsidR="00F40B6C" w:rsidRDefault="00F40B6C" w:rsidP="00892331">
      <w:pPr>
        <w:spacing w:line="480" w:lineRule="auto"/>
        <w:rPr>
          <w:rFonts w:ascii="Times New Roman" w:hAnsi="Times New Roman" w:cs="Times New Roman"/>
          <w:b/>
          <w:sz w:val="24"/>
          <w:szCs w:val="24"/>
          <w:lang w:val="en-US"/>
        </w:rPr>
      </w:pPr>
    </w:p>
    <w:p w:rsidR="00F40B6C" w:rsidRDefault="00F40B6C" w:rsidP="00892331">
      <w:pPr>
        <w:spacing w:line="480" w:lineRule="auto"/>
        <w:rPr>
          <w:rFonts w:ascii="Times New Roman" w:hAnsi="Times New Roman" w:cs="Times New Roman"/>
          <w:b/>
          <w:sz w:val="24"/>
          <w:szCs w:val="24"/>
          <w:lang w:val="en-US"/>
        </w:rPr>
      </w:pPr>
    </w:p>
    <w:p w:rsidR="00F40B6C" w:rsidRDefault="00F40B6C" w:rsidP="00892331">
      <w:pPr>
        <w:spacing w:line="480" w:lineRule="auto"/>
        <w:rPr>
          <w:rFonts w:ascii="Times New Roman" w:hAnsi="Times New Roman" w:cs="Times New Roman"/>
          <w:b/>
          <w:sz w:val="24"/>
          <w:szCs w:val="24"/>
          <w:lang w:val="en-US"/>
        </w:rPr>
      </w:pPr>
    </w:p>
    <w:p w:rsidR="00F40B6C" w:rsidRDefault="00F40B6C" w:rsidP="00892331">
      <w:pPr>
        <w:spacing w:line="480" w:lineRule="auto"/>
        <w:rPr>
          <w:rFonts w:ascii="Times New Roman" w:hAnsi="Times New Roman" w:cs="Times New Roman"/>
          <w:b/>
          <w:sz w:val="24"/>
          <w:szCs w:val="24"/>
          <w:lang w:val="en-US"/>
        </w:rPr>
      </w:pPr>
    </w:p>
    <w:p w:rsidR="00964697" w:rsidRPr="005E4887" w:rsidRDefault="00964697" w:rsidP="00892331">
      <w:pPr>
        <w:spacing w:line="480" w:lineRule="auto"/>
        <w:rPr>
          <w:rFonts w:ascii="Times New Roman" w:hAnsi="Times New Roman" w:cs="Times New Roman"/>
          <w:b/>
          <w:sz w:val="24"/>
          <w:szCs w:val="24"/>
          <w:lang w:val="en-US"/>
        </w:rPr>
      </w:pPr>
      <w:r w:rsidRPr="005E4887">
        <w:rPr>
          <w:rFonts w:ascii="Times New Roman" w:hAnsi="Times New Roman" w:cs="Times New Roman"/>
          <w:b/>
          <w:sz w:val="24"/>
          <w:szCs w:val="24"/>
          <w:lang w:val="en-US"/>
        </w:rPr>
        <w:t>Reference</w:t>
      </w:r>
    </w:p>
    <w:p w:rsidR="00964697" w:rsidRPr="005E4887" w:rsidRDefault="00964697" w:rsidP="00892331">
      <w:pPr>
        <w:spacing w:line="480" w:lineRule="auto"/>
        <w:ind w:hanging="360"/>
        <w:rPr>
          <w:rFonts w:ascii="Times New Roman" w:hAnsi="Times New Roman" w:cs="Times New Roman"/>
          <w:sz w:val="24"/>
          <w:szCs w:val="24"/>
          <w:lang w:val="en-US"/>
        </w:rPr>
      </w:pPr>
      <w:r w:rsidRPr="005E4887">
        <w:rPr>
          <w:rFonts w:ascii="Times New Roman" w:hAnsi="Times New Roman" w:cs="Times New Roman"/>
          <w:sz w:val="24"/>
          <w:szCs w:val="24"/>
          <w:lang w:val="en-US"/>
        </w:rPr>
        <w:t>Aina,  O.  I  &amp;  Olayode,  K. (2012</w:t>
      </w:r>
      <w:r w:rsidRPr="005E4887">
        <w:rPr>
          <w:rFonts w:ascii="Times New Roman" w:hAnsi="Times New Roman" w:cs="Times New Roman"/>
          <w:i/>
          <w:sz w:val="24"/>
          <w:szCs w:val="24"/>
          <w:lang w:val="en-US"/>
        </w:rPr>
        <w:t>).  Gender  Equality,  Governance  And  Women  Empowerment  Agenda.  In  A  Democratizing  Society  Issues,  Prospects  And  Challenges</w:t>
      </w:r>
      <w:r w:rsidRPr="005E4887">
        <w:rPr>
          <w:rFonts w:ascii="Times New Roman" w:hAnsi="Times New Roman" w:cs="Times New Roman"/>
          <w:sz w:val="24"/>
          <w:szCs w:val="24"/>
          <w:lang w:val="en-US"/>
        </w:rPr>
        <w:t>.  Nigerian  Sociological  And  Anthropological  Journal.</w:t>
      </w:r>
    </w:p>
    <w:p w:rsidR="00964697" w:rsidRPr="005E4887" w:rsidRDefault="00964697" w:rsidP="00892331">
      <w:pPr>
        <w:spacing w:line="480" w:lineRule="auto"/>
        <w:ind w:hanging="360"/>
        <w:rPr>
          <w:rFonts w:ascii="Times New Roman" w:hAnsi="Times New Roman" w:cs="Times New Roman"/>
          <w:sz w:val="24"/>
          <w:szCs w:val="24"/>
          <w:lang w:val="en-US"/>
        </w:rPr>
      </w:pPr>
      <w:r w:rsidRPr="005E4887">
        <w:rPr>
          <w:rFonts w:ascii="Times New Roman" w:hAnsi="Times New Roman" w:cs="Times New Roman"/>
          <w:sz w:val="24"/>
          <w:szCs w:val="24"/>
          <w:lang w:val="en-US"/>
        </w:rPr>
        <w:lastRenderedPageBreak/>
        <w:t xml:space="preserve">Akor,  O.  (2015).  “How  Women  Performed  In The 2015  General  Elections.”  </w:t>
      </w:r>
      <w:r w:rsidRPr="005E4887">
        <w:rPr>
          <w:rFonts w:ascii="Times New Roman" w:hAnsi="Times New Roman" w:cs="Times New Roman"/>
          <w:i/>
          <w:sz w:val="24"/>
          <w:szCs w:val="24"/>
          <w:lang w:val="en-US"/>
        </w:rPr>
        <w:t>Daily  Trust</w:t>
      </w:r>
      <w:r w:rsidRPr="005E4887">
        <w:rPr>
          <w:rFonts w:ascii="Times New Roman" w:hAnsi="Times New Roman" w:cs="Times New Roman"/>
          <w:sz w:val="24"/>
          <w:szCs w:val="24"/>
          <w:lang w:val="en-US"/>
        </w:rPr>
        <w:t>,  24.</w:t>
      </w:r>
    </w:p>
    <w:p w:rsidR="00964697" w:rsidRPr="005E4887" w:rsidRDefault="00964697" w:rsidP="00892331">
      <w:pPr>
        <w:spacing w:line="480" w:lineRule="auto"/>
        <w:ind w:hanging="360"/>
        <w:rPr>
          <w:rFonts w:ascii="Times New Roman" w:hAnsi="Times New Roman" w:cs="Times New Roman"/>
          <w:sz w:val="24"/>
          <w:szCs w:val="24"/>
          <w:lang w:val="en-US"/>
        </w:rPr>
      </w:pPr>
      <w:r w:rsidRPr="005E4887">
        <w:rPr>
          <w:rFonts w:ascii="Times New Roman" w:hAnsi="Times New Roman" w:cs="Times New Roman"/>
          <w:sz w:val="24"/>
          <w:szCs w:val="24"/>
          <w:lang w:val="en-US"/>
        </w:rPr>
        <w:t xml:space="preserve">Anifowose, R. (2004). </w:t>
      </w:r>
      <w:r w:rsidRPr="005E4887">
        <w:rPr>
          <w:rFonts w:ascii="Times New Roman" w:hAnsi="Times New Roman" w:cs="Times New Roman"/>
          <w:i/>
          <w:sz w:val="24"/>
          <w:szCs w:val="24"/>
          <w:lang w:val="en-US"/>
        </w:rPr>
        <w:t xml:space="preserve">Women Political Participation In Nigeria: Problem And Prospects. </w:t>
      </w:r>
      <w:r w:rsidRPr="005E4887">
        <w:rPr>
          <w:rFonts w:ascii="Times New Roman" w:hAnsi="Times New Roman" w:cs="Times New Roman"/>
          <w:sz w:val="24"/>
          <w:szCs w:val="24"/>
          <w:lang w:val="en-US"/>
        </w:rPr>
        <w:t>Paradox of Gender Equality in Nigeria Politics, Lagos: Public Concept Limited.</w:t>
      </w:r>
    </w:p>
    <w:p w:rsidR="00964697" w:rsidRPr="005E4887" w:rsidRDefault="00964697" w:rsidP="00892331">
      <w:pPr>
        <w:spacing w:line="480" w:lineRule="auto"/>
        <w:ind w:hanging="360"/>
        <w:rPr>
          <w:rFonts w:ascii="Times New Roman" w:hAnsi="Times New Roman" w:cs="Times New Roman"/>
          <w:i/>
          <w:sz w:val="24"/>
          <w:szCs w:val="24"/>
          <w:lang w:val="en-US"/>
        </w:rPr>
      </w:pPr>
      <w:r w:rsidRPr="005E4887">
        <w:rPr>
          <w:rFonts w:ascii="Times New Roman" w:hAnsi="Times New Roman" w:cs="Times New Roman"/>
          <w:sz w:val="24"/>
          <w:szCs w:val="24"/>
          <w:lang w:val="en-US"/>
        </w:rPr>
        <w:t xml:space="preserve">Annette, A. (2014). Perceptions of  Women in Political Leadership Positions in Nigeria. </w:t>
      </w:r>
      <w:r w:rsidRPr="005E4887">
        <w:rPr>
          <w:rFonts w:ascii="Times New Roman" w:hAnsi="Times New Roman" w:cs="Times New Roman"/>
          <w:i/>
          <w:sz w:val="24"/>
          <w:szCs w:val="24"/>
          <w:lang w:val="en-US"/>
        </w:rPr>
        <w:t xml:space="preserve">Walden Dissertations and  Doctoral Studies. </w:t>
      </w:r>
    </w:p>
    <w:p w:rsidR="00964697" w:rsidRPr="005E4887" w:rsidRDefault="00964697" w:rsidP="00892331">
      <w:pPr>
        <w:spacing w:line="480" w:lineRule="auto"/>
        <w:ind w:hanging="360"/>
        <w:rPr>
          <w:rFonts w:ascii="Times New Roman" w:hAnsi="Times New Roman" w:cs="Times New Roman"/>
          <w:sz w:val="24"/>
          <w:szCs w:val="24"/>
          <w:lang w:val="en-US"/>
        </w:rPr>
      </w:pPr>
      <w:r w:rsidRPr="005E4887">
        <w:rPr>
          <w:rFonts w:ascii="Times New Roman" w:hAnsi="Times New Roman" w:cs="Times New Roman"/>
          <w:sz w:val="24"/>
          <w:szCs w:val="24"/>
          <w:lang w:val="en-US"/>
        </w:rPr>
        <w:t xml:space="preserve">Arowolo, D &amp; Aluko, F.S. (2010). Women Political Participation in Nigeria. </w:t>
      </w:r>
      <w:r w:rsidRPr="005E4887">
        <w:rPr>
          <w:rFonts w:ascii="Times New Roman" w:hAnsi="Times New Roman" w:cs="Times New Roman"/>
          <w:i/>
          <w:sz w:val="24"/>
          <w:szCs w:val="24"/>
          <w:lang w:val="en-US"/>
        </w:rPr>
        <w:t xml:space="preserve">European Journal of Social Sciences </w:t>
      </w:r>
      <w:r w:rsidRPr="005E4887">
        <w:rPr>
          <w:rFonts w:ascii="Times New Roman" w:hAnsi="Times New Roman" w:cs="Times New Roman"/>
          <w:sz w:val="24"/>
          <w:szCs w:val="24"/>
          <w:lang w:val="en-US"/>
        </w:rPr>
        <w:t>14 (4), 581-593.</w:t>
      </w:r>
    </w:p>
    <w:p w:rsidR="00964697" w:rsidRPr="005E4887" w:rsidRDefault="00964697" w:rsidP="00892331">
      <w:pPr>
        <w:spacing w:line="480" w:lineRule="auto"/>
        <w:ind w:hanging="360"/>
        <w:rPr>
          <w:rFonts w:ascii="Times New Roman" w:hAnsi="Times New Roman" w:cs="Times New Roman"/>
          <w:sz w:val="24"/>
          <w:szCs w:val="24"/>
          <w:lang w:val="en-US"/>
        </w:rPr>
      </w:pPr>
      <w:r w:rsidRPr="005E4887">
        <w:rPr>
          <w:rFonts w:ascii="Times New Roman" w:hAnsi="Times New Roman" w:cs="Times New Roman"/>
          <w:sz w:val="24"/>
          <w:szCs w:val="24"/>
          <w:lang w:val="en-US"/>
        </w:rPr>
        <w:t xml:space="preserve">Baran, S. (1995).  </w:t>
      </w:r>
      <w:r w:rsidRPr="005E4887">
        <w:rPr>
          <w:rFonts w:ascii="Times New Roman" w:hAnsi="Times New Roman" w:cs="Times New Roman"/>
          <w:i/>
          <w:sz w:val="24"/>
          <w:szCs w:val="24"/>
          <w:lang w:val="en-US"/>
        </w:rPr>
        <w:t xml:space="preserve">Introduction  to  Mass  Communication.  </w:t>
      </w:r>
      <w:r w:rsidRPr="005E4887">
        <w:rPr>
          <w:rFonts w:ascii="Times New Roman" w:hAnsi="Times New Roman" w:cs="Times New Roman"/>
          <w:sz w:val="24"/>
          <w:szCs w:val="24"/>
          <w:lang w:val="en-US"/>
        </w:rPr>
        <w:t>London, Mayfield Publishing Company.</w:t>
      </w:r>
    </w:p>
    <w:p w:rsidR="00964697" w:rsidRPr="005E4887" w:rsidRDefault="00964697" w:rsidP="00892331">
      <w:pPr>
        <w:spacing w:line="480" w:lineRule="auto"/>
        <w:ind w:hanging="360"/>
        <w:rPr>
          <w:rFonts w:ascii="Times New Roman" w:hAnsi="Times New Roman" w:cs="Times New Roman"/>
          <w:sz w:val="24"/>
          <w:szCs w:val="24"/>
          <w:lang w:val="en-US"/>
        </w:rPr>
      </w:pPr>
      <w:r w:rsidRPr="005E4887">
        <w:rPr>
          <w:rFonts w:ascii="Times New Roman" w:hAnsi="Times New Roman" w:cs="Times New Roman"/>
          <w:sz w:val="24"/>
          <w:szCs w:val="24"/>
          <w:lang w:val="en-US"/>
        </w:rPr>
        <w:t xml:space="preserve">Beverly, S. (1995). </w:t>
      </w:r>
      <w:r w:rsidRPr="005E4887">
        <w:rPr>
          <w:rFonts w:ascii="Times New Roman" w:hAnsi="Times New Roman" w:cs="Times New Roman"/>
          <w:i/>
          <w:sz w:val="24"/>
          <w:szCs w:val="24"/>
          <w:lang w:val="en-US"/>
        </w:rPr>
        <w:t xml:space="preserve">Building  Gender  Fairness  In  Schools. </w:t>
      </w:r>
      <w:r w:rsidRPr="005E4887">
        <w:rPr>
          <w:rFonts w:ascii="Times New Roman" w:hAnsi="Times New Roman" w:cs="Times New Roman"/>
          <w:sz w:val="24"/>
          <w:szCs w:val="24"/>
          <w:lang w:val="en-US"/>
        </w:rPr>
        <w:t>U.S.A: Southern IIIinois University Press.</w:t>
      </w:r>
    </w:p>
    <w:p w:rsidR="00964697" w:rsidRPr="005E4887" w:rsidRDefault="00964697" w:rsidP="00892331">
      <w:pPr>
        <w:spacing w:line="480" w:lineRule="auto"/>
        <w:ind w:hanging="360"/>
        <w:rPr>
          <w:rFonts w:ascii="Times New Roman" w:hAnsi="Times New Roman" w:cs="Times New Roman"/>
          <w:sz w:val="24"/>
          <w:szCs w:val="24"/>
          <w:lang w:val="en-US"/>
        </w:rPr>
      </w:pPr>
      <w:r w:rsidRPr="005E4887">
        <w:rPr>
          <w:rFonts w:ascii="Times New Roman" w:hAnsi="Times New Roman" w:cs="Times New Roman"/>
          <w:sz w:val="24"/>
          <w:szCs w:val="24"/>
          <w:lang w:val="en-US"/>
        </w:rPr>
        <w:t xml:space="preserve">Chukwu P. (2007). The 1999 Constitution And The Independent National Electoral  Commission  (INEC): </w:t>
      </w:r>
      <w:r w:rsidRPr="005E4887">
        <w:rPr>
          <w:rFonts w:ascii="Times New Roman" w:hAnsi="Times New Roman" w:cs="Times New Roman"/>
          <w:i/>
          <w:sz w:val="24"/>
          <w:szCs w:val="24"/>
          <w:lang w:val="en-US"/>
        </w:rPr>
        <w:t xml:space="preserve">Prospects  For  Supervision  And  Conduct  Of Elections,  </w:t>
      </w:r>
      <w:r w:rsidRPr="005E4887">
        <w:rPr>
          <w:rFonts w:ascii="Times New Roman" w:hAnsi="Times New Roman" w:cs="Times New Roman"/>
          <w:sz w:val="24"/>
          <w:szCs w:val="24"/>
          <w:lang w:val="en-US"/>
        </w:rPr>
        <w:t>In Jega Atahiru and Oke, I (Eds.) Elections And The Future Of Democracy In Nigeria: Nigerian Political Association.</w:t>
      </w:r>
    </w:p>
    <w:p w:rsidR="00964697" w:rsidRPr="005E4887" w:rsidRDefault="00964697" w:rsidP="00892331">
      <w:pPr>
        <w:spacing w:line="480" w:lineRule="auto"/>
        <w:ind w:hanging="360"/>
        <w:rPr>
          <w:rFonts w:ascii="Times New Roman" w:eastAsiaTheme="minorEastAsia" w:hAnsi="Times New Roman" w:cs="Times New Roman"/>
          <w:sz w:val="24"/>
          <w:szCs w:val="24"/>
          <w:lang w:val="en-US"/>
        </w:rPr>
      </w:pPr>
      <w:r w:rsidRPr="005E4887">
        <w:rPr>
          <w:rFonts w:ascii="Times New Roman" w:hAnsi="Times New Roman" w:cs="Times New Roman"/>
          <w:sz w:val="24"/>
          <w:szCs w:val="24"/>
          <w:lang w:val="en-US"/>
        </w:rPr>
        <w:t xml:space="preserve">Enete, I.C &amp; Alabi, M.O. (2012). Ob served Urban Heat Island Characteristics in Enugu Urban During The Dry Season. </w:t>
      </w:r>
      <w:r w:rsidRPr="005E4887">
        <w:rPr>
          <w:rFonts w:ascii="Times New Roman" w:hAnsi="Times New Roman" w:cs="Times New Roman"/>
          <w:i/>
          <w:sz w:val="24"/>
          <w:szCs w:val="24"/>
          <w:lang w:val="en-US"/>
        </w:rPr>
        <w:t xml:space="preserve">Global  Journal  of  Human  Social  Science,  Geography &amp;  Environmental Geosciences. </w:t>
      </w:r>
      <w:r w:rsidRPr="005E4887">
        <w:rPr>
          <w:rFonts w:ascii="Times New Roman" w:hAnsi="Times New Roman" w:cs="Times New Roman"/>
          <w:sz w:val="24"/>
          <w:szCs w:val="24"/>
          <w:lang w:val="en-US"/>
        </w:rPr>
        <w:t>Vol. 12 Issue10 Version 1.0 Year 2012. Publisher: Global Journal Inc. (USA) Online ISSN: 2249-460</w:t>
      </w:r>
      <m:oMath>
        <m:r>
          <w:rPr>
            <w:rFonts w:ascii="Cambria Math" w:hAnsi="Times New Roman" w:cs="Times New Roman"/>
            <w:sz w:val="24"/>
            <w:szCs w:val="24"/>
            <w:lang w:val="en-US"/>
          </w:rPr>
          <m:t>X</m:t>
        </m:r>
      </m:oMath>
      <w:r w:rsidRPr="005E4887">
        <w:rPr>
          <w:rFonts w:ascii="Times New Roman" w:eastAsiaTheme="minorEastAsia" w:hAnsi="Times New Roman" w:cs="Times New Roman"/>
          <w:sz w:val="24"/>
          <w:szCs w:val="24"/>
          <w:lang w:val="en-US"/>
        </w:rPr>
        <w:t xml:space="preserve"> &amp; Print ISSN:0975-587X.</w:t>
      </w:r>
    </w:p>
    <w:p w:rsidR="00964697" w:rsidRPr="005E4887" w:rsidRDefault="00964697" w:rsidP="00892331">
      <w:pPr>
        <w:spacing w:line="480" w:lineRule="auto"/>
        <w:ind w:hanging="360"/>
        <w:rPr>
          <w:rFonts w:ascii="Times New Roman" w:hAnsi="Times New Roman" w:cs="Times New Roman"/>
          <w:sz w:val="24"/>
          <w:szCs w:val="24"/>
          <w:lang w:val="en-US"/>
        </w:rPr>
      </w:pPr>
      <w:r w:rsidRPr="005E4887">
        <w:rPr>
          <w:rFonts w:ascii="Times New Roman" w:hAnsi="Times New Roman" w:cs="Times New Roman"/>
          <w:sz w:val="24"/>
          <w:szCs w:val="24"/>
          <w:lang w:val="en-US"/>
        </w:rPr>
        <w:t xml:space="preserve">Equal Opportunities Commission. (2003). </w:t>
      </w:r>
      <w:r w:rsidRPr="005E4887">
        <w:rPr>
          <w:rFonts w:ascii="Times New Roman" w:hAnsi="Times New Roman" w:cs="Times New Roman"/>
          <w:i/>
          <w:sz w:val="24"/>
          <w:szCs w:val="24"/>
          <w:lang w:val="en-US"/>
        </w:rPr>
        <w:t xml:space="preserve">United  Nations  Targets  for  Proportion  of  Women in Leadership  and  Decision-Making  Positions. </w:t>
      </w:r>
      <w:r w:rsidRPr="005E4887">
        <w:rPr>
          <w:rFonts w:ascii="Times New Roman" w:hAnsi="Times New Roman" w:cs="Times New Roman"/>
          <w:sz w:val="24"/>
          <w:szCs w:val="24"/>
          <w:lang w:val="en-US"/>
        </w:rPr>
        <w:t>Overview of context for the United Nations (UN) targets.</w:t>
      </w:r>
    </w:p>
    <w:p w:rsidR="00964697" w:rsidRPr="005E4887" w:rsidRDefault="00964697" w:rsidP="00892331">
      <w:pPr>
        <w:spacing w:line="480" w:lineRule="auto"/>
        <w:ind w:hanging="360"/>
        <w:rPr>
          <w:rFonts w:ascii="Times New Roman" w:eastAsiaTheme="minorEastAsia" w:hAnsi="Times New Roman" w:cs="Times New Roman"/>
          <w:sz w:val="24"/>
          <w:szCs w:val="24"/>
          <w:lang w:val="en-US"/>
        </w:rPr>
      </w:pPr>
      <w:r w:rsidRPr="005E4887">
        <w:rPr>
          <w:rFonts w:ascii="Times New Roman" w:eastAsiaTheme="minorEastAsia" w:hAnsi="Times New Roman" w:cs="Times New Roman"/>
          <w:sz w:val="24"/>
          <w:szCs w:val="24"/>
          <w:lang w:val="en-US"/>
        </w:rPr>
        <w:lastRenderedPageBreak/>
        <w:t>Flew, T. (2005). From E-Government To Online Delibrative. In: Summer Doctoral Programme (SDP2005),  7-21. Chinese  Academy  Of  Social  Science, Beijin. (Unpublished).</w:t>
      </w:r>
    </w:p>
    <w:p w:rsidR="00964697" w:rsidRPr="005E4887" w:rsidRDefault="00964697" w:rsidP="00892331">
      <w:pPr>
        <w:spacing w:line="480" w:lineRule="auto"/>
        <w:ind w:hanging="360"/>
        <w:rPr>
          <w:rFonts w:ascii="Times New Roman" w:eastAsiaTheme="minorEastAsia" w:hAnsi="Times New Roman" w:cs="Times New Roman"/>
          <w:sz w:val="24"/>
          <w:szCs w:val="24"/>
          <w:lang w:val="en-US"/>
        </w:rPr>
      </w:pPr>
      <w:r w:rsidRPr="005E4887">
        <w:rPr>
          <w:rFonts w:ascii="Times New Roman" w:eastAsiaTheme="minorEastAsia" w:hAnsi="Times New Roman" w:cs="Times New Roman"/>
          <w:sz w:val="24"/>
          <w:szCs w:val="24"/>
          <w:lang w:val="en-US"/>
        </w:rPr>
        <w:t xml:space="preserve">Lewu, M. A. Y. (2005). “Women In Nigeria Politics.” In Hassan A. Saliu (Ed) </w:t>
      </w:r>
      <w:r w:rsidRPr="005E4887">
        <w:rPr>
          <w:rFonts w:ascii="Times New Roman" w:eastAsiaTheme="minorEastAsia" w:hAnsi="Times New Roman" w:cs="Times New Roman"/>
          <w:i/>
          <w:sz w:val="24"/>
          <w:szCs w:val="24"/>
          <w:lang w:val="en-US"/>
        </w:rPr>
        <w:t xml:space="preserve">Nigeria  Under  Democratic  Rule (1999-2003) </w:t>
      </w:r>
      <w:r w:rsidRPr="005E4887">
        <w:rPr>
          <w:rFonts w:ascii="Times New Roman" w:eastAsiaTheme="minorEastAsia" w:hAnsi="Times New Roman" w:cs="Times New Roman"/>
          <w:sz w:val="24"/>
          <w:szCs w:val="24"/>
          <w:lang w:val="en-US"/>
        </w:rPr>
        <w:t>Vol 2. Ibadan: University Press Plc.</w:t>
      </w:r>
    </w:p>
    <w:p w:rsidR="00964697" w:rsidRPr="005E4887" w:rsidRDefault="00964697" w:rsidP="00892331">
      <w:pPr>
        <w:spacing w:line="480" w:lineRule="auto"/>
        <w:ind w:hanging="360"/>
        <w:rPr>
          <w:rFonts w:ascii="Times New Roman" w:eastAsiaTheme="minorEastAsia" w:hAnsi="Times New Roman" w:cs="Times New Roman"/>
          <w:sz w:val="24"/>
          <w:szCs w:val="24"/>
          <w:lang w:val="en-US"/>
        </w:rPr>
      </w:pPr>
      <w:r w:rsidRPr="005E4887">
        <w:rPr>
          <w:rFonts w:ascii="Times New Roman" w:eastAsiaTheme="minorEastAsia" w:hAnsi="Times New Roman" w:cs="Times New Roman"/>
          <w:sz w:val="24"/>
          <w:szCs w:val="24"/>
          <w:lang w:val="en-US"/>
        </w:rPr>
        <w:t xml:space="preserve">Luka, R.C. (2011). “Women and Political Participation in Nigeria: The Imperative of Empowerment.“  </w:t>
      </w:r>
      <w:r w:rsidRPr="005E4887">
        <w:rPr>
          <w:rFonts w:ascii="Times New Roman" w:eastAsiaTheme="minorEastAsia" w:hAnsi="Times New Roman" w:cs="Times New Roman"/>
          <w:i/>
          <w:sz w:val="24"/>
          <w:szCs w:val="24"/>
          <w:lang w:val="en-US"/>
        </w:rPr>
        <w:t xml:space="preserve">Journal Of Science And Public Policy. </w:t>
      </w:r>
      <w:r w:rsidRPr="005E4887">
        <w:rPr>
          <w:rFonts w:ascii="Times New Roman" w:eastAsiaTheme="minorEastAsia" w:hAnsi="Times New Roman" w:cs="Times New Roman"/>
          <w:sz w:val="24"/>
          <w:szCs w:val="24"/>
          <w:lang w:val="en-US"/>
        </w:rPr>
        <w:t>Vol.3.</w:t>
      </w:r>
    </w:p>
    <w:p w:rsidR="00964697" w:rsidRPr="005E4887" w:rsidRDefault="00964697" w:rsidP="00892331">
      <w:pPr>
        <w:spacing w:line="480" w:lineRule="auto"/>
        <w:ind w:hanging="360"/>
        <w:rPr>
          <w:rFonts w:ascii="Times New Roman" w:eastAsiaTheme="minorEastAsia" w:hAnsi="Times New Roman" w:cs="Times New Roman"/>
          <w:sz w:val="24"/>
          <w:szCs w:val="24"/>
          <w:lang w:val="en-US"/>
        </w:rPr>
      </w:pPr>
      <w:r w:rsidRPr="005E4887">
        <w:rPr>
          <w:rFonts w:ascii="Times New Roman" w:eastAsiaTheme="minorEastAsia" w:hAnsi="Times New Roman" w:cs="Times New Roman"/>
          <w:sz w:val="24"/>
          <w:szCs w:val="24"/>
          <w:lang w:val="en-US"/>
        </w:rPr>
        <w:t xml:space="preserve">Magstadt, T. m. (2006). </w:t>
      </w:r>
      <w:r w:rsidRPr="005E4887">
        <w:rPr>
          <w:rFonts w:ascii="Times New Roman" w:eastAsiaTheme="minorEastAsia" w:hAnsi="Times New Roman" w:cs="Times New Roman"/>
          <w:i/>
          <w:sz w:val="24"/>
          <w:szCs w:val="24"/>
          <w:lang w:val="en-US"/>
        </w:rPr>
        <w:t>Understanding Politics, Ideas, Institutions, &amp; Issues (7Ed).</w:t>
      </w:r>
      <w:r w:rsidRPr="005E4887">
        <w:rPr>
          <w:rFonts w:ascii="Times New Roman" w:eastAsiaTheme="minorEastAsia" w:hAnsi="Times New Roman" w:cs="Times New Roman"/>
          <w:sz w:val="24"/>
          <w:szCs w:val="24"/>
          <w:lang w:val="en-US"/>
        </w:rPr>
        <w:t xml:space="preserve"> Califonia: Thomson Wadsworth.</w:t>
      </w:r>
    </w:p>
    <w:p w:rsidR="00784700" w:rsidRDefault="00964697" w:rsidP="00892331">
      <w:pPr>
        <w:spacing w:line="480" w:lineRule="auto"/>
        <w:ind w:hanging="360"/>
        <w:rPr>
          <w:rFonts w:ascii="Times New Roman" w:hAnsi="Times New Roman" w:cs="Times New Roman"/>
          <w:i/>
          <w:sz w:val="24"/>
          <w:szCs w:val="24"/>
          <w:lang w:val="en-US"/>
        </w:rPr>
      </w:pPr>
      <w:r w:rsidRPr="005E4887">
        <w:rPr>
          <w:rFonts w:ascii="Times New Roman" w:eastAsiaTheme="minorEastAsia" w:hAnsi="Times New Roman" w:cs="Times New Roman"/>
          <w:sz w:val="24"/>
          <w:szCs w:val="24"/>
          <w:lang w:val="en-US"/>
        </w:rPr>
        <w:t xml:space="preserve">Mayfield. (2008). </w:t>
      </w:r>
      <w:r w:rsidRPr="005E4887">
        <w:rPr>
          <w:rFonts w:ascii="Times New Roman" w:eastAsiaTheme="minorEastAsia" w:hAnsi="Times New Roman" w:cs="Times New Roman"/>
          <w:i/>
          <w:sz w:val="24"/>
          <w:szCs w:val="24"/>
          <w:lang w:val="en-US"/>
        </w:rPr>
        <w:t xml:space="preserve">Is Blogging Innovation Journalism? </w:t>
      </w:r>
      <w:r w:rsidRPr="005E4887">
        <w:rPr>
          <w:rFonts w:ascii="Times New Roman" w:eastAsiaTheme="minorEastAsia" w:hAnsi="Times New Roman" w:cs="Times New Roman"/>
          <w:sz w:val="24"/>
          <w:szCs w:val="24"/>
          <w:lang w:val="en-US"/>
        </w:rPr>
        <w:t>Retrieved from Http//www.innovation</w:t>
      </w:r>
      <w:r w:rsidR="00F40B6C">
        <w:rPr>
          <w:rFonts w:ascii="Times New Roman" w:eastAsiaTheme="minorEastAsia" w:hAnsi="Times New Roman" w:cs="Times New Roman"/>
          <w:sz w:val="24"/>
          <w:szCs w:val="24"/>
          <w:lang w:val="en-US"/>
        </w:rPr>
        <w:t xml:space="preserve"> </w:t>
      </w:r>
      <w:r w:rsidRPr="005E4887">
        <w:rPr>
          <w:rFonts w:ascii="Times New Roman" w:eastAsiaTheme="minorEastAsia" w:hAnsi="Times New Roman" w:cs="Times New Roman"/>
          <w:sz w:val="24"/>
          <w:szCs w:val="24"/>
          <w:lang w:val="en-US"/>
        </w:rPr>
        <w:t>journalism.Org/Archive/Injobaltziz.pdf.</w:t>
      </w:r>
      <w:r w:rsidRPr="00F21F83">
        <w:rPr>
          <w:rFonts w:ascii="Times New Roman" w:hAnsi="Times New Roman" w:cs="Times New Roman"/>
          <w:i/>
          <w:sz w:val="24"/>
          <w:szCs w:val="24"/>
          <w:lang w:val="en-US"/>
        </w:rPr>
        <w:t xml:space="preserve"> </w:t>
      </w:r>
    </w:p>
    <w:p w:rsidR="00011369" w:rsidRDefault="00011369" w:rsidP="00892331">
      <w:pPr>
        <w:spacing w:line="480" w:lineRule="auto"/>
        <w:ind w:hanging="360"/>
        <w:rPr>
          <w:rFonts w:ascii="Times New Roman" w:hAnsi="Times New Roman" w:cs="Times New Roman"/>
          <w:sz w:val="24"/>
          <w:szCs w:val="24"/>
          <w:lang w:val="en-US"/>
        </w:rPr>
      </w:pPr>
      <w:r>
        <w:rPr>
          <w:rFonts w:ascii="Times New Roman" w:hAnsi="Times New Roman" w:cs="Times New Roman"/>
          <w:sz w:val="24"/>
          <w:szCs w:val="24"/>
          <w:lang w:val="en-US"/>
        </w:rPr>
        <w:t>Ezekiel B. Peter O. (2014) “</w:t>
      </w:r>
      <w:r w:rsidRPr="00011369">
        <w:rPr>
          <w:rFonts w:ascii="Times New Roman" w:hAnsi="Times New Roman" w:cs="Times New Roman"/>
          <w:sz w:val="24"/>
          <w:szCs w:val="24"/>
          <w:lang w:val="en-US"/>
        </w:rPr>
        <w:t>An Assessment of the Use of Radio and other Means</w:t>
      </w:r>
      <w:r>
        <w:rPr>
          <w:rFonts w:ascii="Times New Roman" w:hAnsi="Times New Roman" w:cs="Times New Roman"/>
          <w:sz w:val="24"/>
          <w:szCs w:val="24"/>
          <w:lang w:val="en-US"/>
        </w:rPr>
        <w:t xml:space="preserve"> </w:t>
      </w:r>
      <w:r w:rsidRPr="00011369">
        <w:rPr>
          <w:rFonts w:ascii="Times New Roman" w:hAnsi="Times New Roman" w:cs="Times New Roman"/>
          <w:sz w:val="24"/>
          <w:szCs w:val="24"/>
          <w:lang w:val="en-US"/>
        </w:rPr>
        <w:t>of Information Dissemination by the Residents of Ado- Ekiti, Ekiti-State, Nigeria.</w:t>
      </w:r>
      <w:r>
        <w:rPr>
          <w:rFonts w:ascii="Times New Roman" w:hAnsi="Times New Roman" w:cs="Times New Roman"/>
          <w:sz w:val="24"/>
          <w:szCs w:val="24"/>
          <w:lang w:val="en-US"/>
        </w:rPr>
        <w:t xml:space="preserve">” </w:t>
      </w:r>
      <w:r w:rsidRPr="00011369">
        <w:rPr>
          <w:rFonts w:ascii="Times New Roman" w:hAnsi="Times New Roman" w:cs="Times New Roman"/>
          <w:i/>
          <w:iCs/>
          <w:sz w:val="24"/>
          <w:szCs w:val="24"/>
          <w:lang w:val="en-US"/>
        </w:rPr>
        <w:t>Library Philosophy and Practice (e-journal)</w:t>
      </w:r>
      <w:r>
        <w:rPr>
          <w:rFonts w:ascii="Times New Roman" w:hAnsi="Times New Roman" w:cs="Times New Roman"/>
          <w:sz w:val="24"/>
          <w:szCs w:val="24"/>
          <w:lang w:val="en-US"/>
        </w:rPr>
        <w:t xml:space="preserve">. </w:t>
      </w:r>
      <w:r w:rsidRPr="00011369">
        <w:rPr>
          <w:rFonts w:ascii="Times New Roman" w:hAnsi="Times New Roman" w:cs="Times New Roman"/>
          <w:sz w:val="24"/>
          <w:szCs w:val="24"/>
          <w:lang w:val="en-US"/>
        </w:rPr>
        <w:t>1088.</w:t>
      </w:r>
      <w:r>
        <w:rPr>
          <w:rFonts w:ascii="Times New Roman" w:hAnsi="Times New Roman" w:cs="Times New Roman"/>
          <w:sz w:val="24"/>
          <w:szCs w:val="24"/>
          <w:lang w:val="en-US"/>
        </w:rPr>
        <w:t xml:space="preserve"> </w:t>
      </w:r>
    </w:p>
    <w:p w:rsidR="00011369" w:rsidRDefault="00011369" w:rsidP="00892331">
      <w:pPr>
        <w:spacing w:line="480" w:lineRule="auto"/>
        <w:ind w:hanging="360"/>
        <w:rPr>
          <w:rFonts w:ascii="Times New Roman" w:hAnsi="Times New Roman" w:cs="Times New Roman"/>
          <w:bCs/>
          <w:sz w:val="24"/>
          <w:szCs w:val="24"/>
          <w:lang w:val="en-US"/>
        </w:rPr>
      </w:pPr>
      <w:r>
        <w:rPr>
          <w:rFonts w:ascii="Times New Roman" w:hAnsi="Times New Roman" w:cs="Times New Roman"/>
          <w:sz w:val="24"/>
          <w:szCs w:val="24"/>
          <w:lang w:val="en-US"/>
        </w:rPr>
        <w:t>Olu A. &amp; Temitayo I. (2014) “</w:t>
      </w:r>
      <w:r w:rsidRPr="00011369">
        <w:rPr>
          <w:rFonts w:ascii="Times New Roman" w:hAnsi="Times New Roman" w:cs="Times New Roman"/>
          <w:bCs/>
          <w:sz w:val="24"/>
          <w:szCs w:val="24"/>
          <w:lang w:val="en-US"/>
        </w:rPr>
        <w:t>Gender and political participation in Nigeria: a cultural</w:t>
      </w:r>
      <w:r>
        <w:rPr>
          <w:rFonts w:ascii="Times New Roman" w:hAnsi="Times New Roman" w:cs="Times New Roman"/>
          <w:bCs/>
          <w:sz w:val="24"/>
          <w:szCs w:val="24"/>
          <w:lang w:val="en-US"/>
        </w:rPr>
        <w:t xml:space="preserve"> </w:t>
      </w:r>
      <w:r w:rsidRPr="00011369">
        <w:rPr>
          <w:rFonts w:ascii="Times New Roman" w:hAnsi="Times New Roman" w:cs="Times New Roman"/>
          <w:bCs/>
          <w:sz w:val="24"/>
          <w:szCs w:val="24"/>
          <w:lang w:val="en-US"/>
        </w:rPr>
        <w:t>Perspective</w:t>
      </w:r>
      <w:r>
        <w:rPr>
          <w:rFonts w:ascii="Times New Roman" w:hAnsi="Times New Roman" w:cs="Times New Roman"/>
          <w:bCs/>
          <w:sz w:val="24"/>
          <w:szCs w:val="24"/>
          <w:lang w:val="en-US"/>
        </w:rPr>
        <w:t xml:space="preserve">.” </w:t>
      </w:r>
      <w:r w:rsidRPr="00011369">
        <w:rPr>
          <w:rFonts w:ascii="Times New Roman" w:hAnsi="Times New Roman" w:cs="Times New Roman"/>
          <w:bCs/>
          <w:i/>
          <w:sz w:val="24"/>
          <w:szCs w:val="24"/>
          <w:lang w:val="en-US"/>
        </w:rPr>
        <w:t xml:space="preserve">Journal Research in Peace, Gender and Development (JRPGD) </w:t>
      </w:r>
      <w:r w:rsidRPr="00011369">
        <w:rPr>
          <w:rFonts w:ascii="Times New Roman" w:hAnsi="Times New Roman" w:cs="Times New Roman"/>
          <w:bCs/>
          <w:sz w:val="24"/>
          <w:szCs w:val="24"/>
          <w:lang w:val="en-US"/>
        </w:rPr>
        <w:t>Vol. 4(6) pp. 104-110</w:t>
      </w:r>
    </w:p>
    <w:p w:rsidR="006B2054" w:rsidRPr="006B2054" w:rsidRDefault="006B2054" w:rsidP="00892331">
      <w:pPr>
        <w:spacing w:line="480" w:lineRule="auto"/>
        <w:ind w:hanging="360"/>
        <w:rPr>
          <w:rFonts w:ascii="Times New Roman" w:hAnsi="Times New Roman" w:cs="Times New Roman"/>
          <w:sz w:val="24"/>
          <w:szCs w:val="24"/>
          <w:lang w:val="en-US"/>
        </w:rPr>
      </w:pPr>
      <w:r>
        <w:rPr>
          <w:rFonts w:ascii="Times New Roman" w:hAnsi="Times New Roman" w:cs="Times New Roman"/>
          <w:sz w:val="24"/>
          <w:szCs w:val="24"/>
          <w:lang w:val="en-US"/>
        </w:rPr>
        <w:t>Nweke T.</w:t>
      </w:r>
      <w:r w:rsidRPr="006B2054">
        <w:rPr>
          <w:rFonts w:ascii="Times New Roman" w:hAnsi="Times New Roman" w:cs="Times New Roman"/>
          <w:sz w:val="24"/>
          <w:szCs w:val="24"/>
          <w:lang w:val="en-US"/>
        </w:rPr>
        <w:t xml:space="preserve"> (1989). </w:t>
      </w:r>
      <w:r w:rsidRPr="006B2054">
        <w:rPr>
          <w:rFonts w:ascii="Times New Roman" w:hAnsi="Times New Roman" w:cs="Times New Roman"/>
          <w:i/>
          <w:iCs/>
          <w:sz w:val="24"/>
          <w:szCs w:val="24"/>
          <w:lang w:val="en-US"/>
        </w:rPr>
        <w:t>Women in Nigerian Society: The Media Women in Nigeria Today.</w:t>
      </w:r>
      <w:r>
        <w:rPr>
          <w:rFonts w:ascii="Times New Roman" w:hAnsi="Times New Roman" w:cs="Times New Roman"/>
          <w:i/>
          <w:iCs/>
          <w:sz w:val="24"/>
          <w:szCs w:val="24"/>
          <w:lang w:val="en-US"/>
        </w:rPr>
        <w:t xml:space="preserve"> </w:t>
      </w:r>
      <w:r w:rsidRPr="006B2054">
        <w:rPr>
          <w:rFonts w:ascii="Times New Roman" w:hAnsi="Times New Roman" w:cs="Times New Roman"/>
          <w:sz w:val="24"/>
          <w:szCs w:val="24"/>
          <w:lang w:val="en-US"/>
        </w:rPr>
        <w:t>London: Zed Books, p. 203.</w:t>
      </w:r>
    </w:p>
    <w:p w:rsidR="00011369" w:rsidRDefault="006B2054" w:rsidP="00892331">
      <w:pPr>
        <w:spacing w:line="480" w:lineRule="auto"/>
        <w:ind w:hanging="360"/>
        <w:rPr>
          <w:rFonts w:ascii="Times New Roman" w:hAnsi="Times New Roman" w:cs="Times New Roman"/>
          <w:sz w:val="24"/>
          <w:szCs w:val="24"/>
          <w:lang w:val="en-US"/>
        </w:rPr>
      </w:pPr>
      <w:r w:rsidRPr="006B2054">
        <w:rPr>
          <w:rFonts w:ascii="Times New Roman" w:hAnsi="Times New Roman" w:cs="Times New Roman"/>
          <w:sz w:val="24"/>
          <w:szCs w:val="24"/>
          <w:lang w:val="en-US"/>
        </w:rPr>
        <w:t xml:space="preserve">Okonjo, K (1985) 'Dual Stratification'. In Ogundipe-Lesile Molara (ed.) </w:t>
      </w:r>
      <w:r w:rsidRPr="006B2054">
        <w:rPr>
          <w:rFonts w:ascii="Times New Roman" w:hAnsi="Times New Roman" w:cs="Times New Roman"/>
          <w:i/>
          <w:iCs/>
          <w:sz w:val="24"/>
          <w:szCs w:val="24"/>
          <w:lang w:val="en-US"/>
        </w:rPr>
        <w:t>Not</w:t>
      </w:r>
      <w:r>
        <w:rPr>
          <w:rFonts w:ascii="Times New Roman" w:hAnsi="Times New Roman" w:cs="Times New Roman"/>
          <w:i/>
          <w:iCs/>
          <w:sz w:val="24"/>
          <w:szCs w:val="24"/>
          <w:lang w:val="en-US"/>
        </w:rPr>
        <w:t xml:space="preserve"> </w:t>
      </w:r>
      <w:r w:rsidRPr="006B2054">
        <w:rPr>
          <w:rFonts w:ascii="Times New Roman" w:hAnsi="Times New Roman" w:cs="Times New Roman"/>
          <w:i/>
          <w:iCs/>
          <w:sz w:val="24"/>
          <w:szCs w:val="24"/>
          <w:lang w:val="en-US"/>
        </w:rPr>
        <w:t>Spinon</w:t>
      </w:r>
      <w:r>
        <w:rPr>
          <w:rFonts w:ascii="Times New Roman" w:hAnsi="Times New Roman" w:cs="Times New Roman"/>
          <w:i/>
          <w:iCs/>
          <w:sz w:val="24"/>
          <w:szCs w:val="24"/>
          <w:lang w:val="en-US"/>
        </w:rPr>
        <w:t xml:space="preserve"> </w:t>
      </w:r>
      <w:r w:rsidRPr="006B2054">
        <w:rPr>
          <w:rFonts w:ascii="Times New Roman" w:hAnsi="Times New Roman" w:cs="Times New Roman"/>
          <w:i/>
          <w:iCs/>
          <w:sz w:val="24"/>
          <w:szCs w:val="24"/>
          <w:lang w:val="en-US"/>
        </w:rPr>
        <w:t xml:space="preserve">the Axis of Maleness: Women in Nigeria, Sisterhood is Global. </w:t>
      </w:r>
      <w:r w:rsidRPr="006B2054">
        <w:rPr>
          <w:rFonts w:ascii="Times New Roman" w:hAnsi="Times New Roman" w:cs="Times New Roman"/>
          <w:sz w:val="24"/>
          <w:szCs w:val="24"/>
          <w:lang w:val="en-US"/>
        </w:rPr>
        <w:t>New York: Double Day</w:t>
      </w:r>
      <w:r>
        <w:rPr>
          <w:rFonts w:ascii="Times New Roman" w:hAnsi="Times New Roman" w:cs="Times New Roman"/>
          <w:sz w:val="24"/>
          <w:szCs w:val="24"/>
          <w:lang w:val="en-US"/>
        </w:rPr>
        <w:t xml:space="preserve"> </w:t>
      </w:r>
      <w:r w:rsidRPr="006B2054">
        <w:rPr>
          <w:rFonts w:ascii="Times New Roman" w:hAnsi="Times New Roman" w:cs="Times New Roman"/>
          <w:sz w:val="24"/>
          <w:szCs w:val="24"/>
          <w:lang w:val="en-US"/>
        </w:rPr>
        <w:t>and Pelican Books</w:t>
      </w: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sz w:val="24"/>
          <w:szCs w:val="24"/>
          <w:lang w:val="en-US"/>
        </w:rPr>
      </w:pPr>
    </w:p>
    <w:p w:rsidR="003E2A3B" w:rsidRDefault="003E2A3B" w:rsidP="00892331">
      <w:pPr>
        <w:spacing w:line="480" w:lineRule="auto"/>
        <w:ind w:hanging="360"/>
        <w:rPr>
          <w:rFonts w:ascii="Times New Roman" w:hAnsi="Times New Roman" w:cs="Times New Roman"/>
          <w:b/>
          <w:sz w:val="24"/>
          <w:szCs w:val="24"/>
          <w:lang w:val="en-US"/>
        </w:rPr>
      </w:pPr>
      <w:r w:rsidRPr="003E2A3B">
        <w:rPr>
          <w:rFonts w:ascii="Times New Roman" w:hAnsi="Times New Roman" w:cs="Times New Roman"/>
          <w:b/>
          <w:sz w:val="24"/>
          <w:szCs w:val="24"/>
          <w:lang w:val="en-US"/>
        </w:rPr>
        <w:t>APPENDIX</w:t>
      </w:r>
      <w:r>
        <w:rPr>
          <w:rFonts w:ascii="Times New Roman" w:hAnsi="Times New Roman" w:cs="Times New Roman"/>
          <w:b/>
          <w:sz w:val="24"/>
          <w:szCs w:val="24"/>
          <w:lang w:val="en-US"/>
        </w:rPr>
        <w:t xml:space="preserve"> A</w:t>
      </w:r>
    </w:p>
    <w:p w:rsidR="003E2A3B" w:rsidRDefault="003E2A3B" w:rsidP="00892331">
      <w:pPr>
        <w:spacing w:line="480" w:lineRule="auto"/>
        <w:ind w:hanging="360"/>
        <w:rPr>
          <w:rFonts w:ascii="Times New Roman" w:hAnsi="Times New Roman" w:cs="Times New Roman"/>
          <w:sz w:val="24"/>
          <w:szCs w:val="24"/>
          <w:lang w:val="en-US"/>
        </w:rPr>
      </w:pPr>
      <w:r>
        <w:rPr>
          <w:rFonts w:ascii="Times New Roman" w:hAnsi="Times New Roman" w:cs="Times New Roman"/>
          <w:sz w:val="24"/>
          <w:szCs w:val="24"/>
          <w:lang w:val="en-US"/>
        </w:rPr>
        <w:t>LETTER TO RESPONDENTS</w:t>
      </w:r>
    </w:p>
    <w:p w:rsidR="003E2A3B" w:rsidRDefault="003E2A3B" w:rsidP="00892331">
      <w:pPr>
        <w:spacing w:line="480" w:lineRule="auto"/>
        <w:ind w:hanging="360"/>
        <w:rPr>
          <w:rFonts w:ascii="Times New Roman" w:hAnsi="Times New Roman" w:cs="Times New Roman"/>
          <w:sz w:val="24"/>
          <w:szCs w:val="24"/>
          <w:lang w:val="en-US"/>
        </w:rPr>
      </w:pPr>
    </w:p>
    <w:p w:rsidR="00FC688A" w:rsidRDefault="00FC688A" w:rsidP="00892331">
      <w:pPr>
        <w:spacing w:after="0"/>
        <w:ind w:left="5040"/>
        <w:rPr>
          <w:rFonts w:ascii="Calibri" w:hAnsi="Calibri" w:cs="Calibri"/>
          <w:sz w:val="24"/>
          <w:szCs w:val="24"/>
        </w:rPr>
      </w:pPr>
      <w:r>
        <w:rPr>
          <w:rFonts w:ascii="Calibri" w:hAnsi="Calibri" w:cs="Calibri"/>
          <w:sz w:val="24"/>
          <w:szCs w:val="24"/>
        </w:rPr>
        <w:t>Department of Mass C</w:t>
      </w:r>
      <w:r w:rsidRPr="005E235D">
        <w:rPr>
          <w:rFonts w:ascii="Calibri" w:hAnsi="Calibri" w:cs="Calibri"/>
          <w:sz w:val="24"/>
          <w:szCs w:val="24"/>
        </w:rPr>
        <w:t>ommunication</w:t>
      </w:r>
    </w:p>
    <w:p w:rsidR="00FC688A" w:rsidRDefault="00FC688A" w:rsidP="00892331">
      <w:pPr>
        <w:spacing w:after="0"/>
        <w:ind w:left="5040"/>
        <w:rPr>
          <w:rFonts w:ascii="Calibri" w:hAnsi="Calibri" w:cs="Calibri"/>
          <w:sz w:val="24"/>
          <w:szCs w:val="24"/>
        </w:rPr>
      </w:pPr>
      <w:r>
        <w:rPr>
          <w:rFonts w:ascii="Calibri" w:hAnsi="Calibri" w:cs="Calibri"/>
          <w:sz w:val="24"/>
          <w:szCs w:val="24"/>
        </w:rPr>
        <w:t>Godfrey Okoye U</w:t>
      </w:r>
      <w:r w:rsidRPr="005E235D">
        <w:rPr>
          <w:rFonts w:ascii="Calibri" w:hAnsi="Calibri" w:cs="Calibri"/>
          <w:sz w:val="24"/>
          <w:szCs w:val="24"/>
        </w:rPr>
        <w:t>niversity</w:t>
      </w:r>
    </w:p>
    <w:p w:rsidR="00FC688A" w:rsidRDefault="00FC688A" w:rsidP="00892331">
      <w:pPr>
        <w:spacing w:after="0"/>
        <w:ind w:left="5040"/>
        <w:rPr>
          <w:rFonts w:ascii="Calibri" w:hAnsi="Calibri" w:cs="Calibri"/>
          <w:sz w:val="24"/>
          <w:szCs w:val="24"/>
        </w:rPr>
      </w:pPr>
      <w:r>
        <w:rPr>
          <w:rFonts w:ascii="Calibri" w:hAnsi="Calibri" w:cs="Calibri"/>
          <w:sz w:val="24"/>
          <w:szCs w:val="24"/>
        </w:rPr>
        <w:lastRenderedPageBreak/>
        <w:t>T</w:t>
      </w:r>
      <w:r w:rsidRPr="005E235D">
        <w:rPr>
          <w:rFonts w:ascii="Calibri" w:hAnsi="Calibri" w:cs="Calibri"/>
          <w:sz w:val="24"/>
          <w:szCs w:val="24"/>
        </w:rPr>
        <w:t>hinker’s corner</w:t>
      </w:r>
    </w:p>
    <w:p w:rsidR="00FC688A" w:rsidRDefault="00FC688A" w:rsidP="00892331">
      <w:pPr>
        <w:spacing w:after="0"/>
        <w:ind w:left="5040"/>
        <w:rPr>
          <w:rFonts w:ascii="Calibri" w:hAnsi="Calibri" w:cs="Calibri"/>
          <w:sz w:val="24"/>
          <w:szCs w:val="24"/>
        </w:rPr>
      </w:pPr>
      <w:r>
        <w:rPr>
          <w:rFonts w:ascii="Calibri" w:hAnsi="Calibri" w:cs="Calibri"/>
          <w:sz w:val="24"/>
          <w:szCs w:val="24"/>
        </w:rPr>
        <w:t>E</w:t>
      </w:r>
      <w:r w:rsidRPr="005E235D">
        <w:rPr>
          <w:rFonts w:ascii="Calibri" w:hAnsi="Calibri" w:cs="Calibri"/>
          <w:sz w:val="24"/>
          <w:szCs w:val="24"/>
        </w:rPr>
        <w:t>nugu</w:t>
      </w:r>
    </w:p>
    <w:p w:rsidR="00FC688A" w:rsidRDefault="00FC688A" w:rsidP="00892331">
      <w:pPr>
        <w:spacing w:after="0"/>
        <w:ind w:left="5040"/>
        <w:rPr>
          <w:rFonts w:ascii="Calibri" w:hAnsi="Calibri" w:cs="Calibri"/>
          <w:sz w:val="24"/>
          <w:szCs w:val="24"/>
        </w:rPr>
      </w:pPr>
      <w:r>
        <w:rPr>
          <w:rFonts w:ascii="Calibri" w:hAnsi="Calibri" w:cs="Calibri"/>
          <w:sz w:val="24"/>
          <w:szCs w:val="24"/>
        </w:rPr>
        <w:t>Enugu S</w:t>
      </w:r>
      <w:r w:rsidRPr="005E235D">
        <w:rPr>
          <w:rFonts w:ascii="Calibri" w:hAnsi="Calibri" w:cs="Calibri"/>
          <w:sz w:val="24"/>
          <w:szCs w:val="24"/>
        </w:rPr>
        <w:t>tate</w:t>
      </w:r>
    </w:p>
    <w:p w:rsidR="00FC688A" w:rsidRDefault="00FC688A" w:rsidP="00892331">
      <w:pPr>
        <w:spacing w:after="0"/>
        <w:ind w:left="5040"/>
        <w:rPr>
          <w:rFonts w:ascii="Calibri" w:hAnsi="Calibri" w:cs="Calibri"/>
          <w:sz w:val="24"/>
          <w:szCs w:val="24"/>
        </w:rPr>
      </w:pPr>
      <w:r>
        <w:rPr>
          <w:rFonts w:ascii="Calibri" w:hAnsi="Calibri" w:cs="Calibri"/>
          <w:sz w:val="24"/>
          <w:szCs w:val="24"/>
        </w:rPr>
        <w:t>24</w:t>
      </w:r>
      <w:r w:rsidRPr="001D3A2B">
        <w:rPr>
          <w:rFonts w:ascii="Calibri" w:hAnsi="Calibri" w:cs="Calibri"/>
          <w:sz w:val="24"/>
          <w:szCs w:val="24"/>
          <w:vertAlign w:val="superscript"/>
        </w:rPr>
        <w:t>th</w:t>
      </w:r>
      <w:r>
        <w:rPr>
          <w:rFonts w:ascii="Calibri" w:hAnsi="Calibri" w:cs="Calibri"/>
          <w:sz w:val="24"/>
          <w:szCs w:val="24"/>
        </w:rPr>
        <w:t xml:space="preserve"> May 2018     </w:t>
      </w:r>
    </w:p>
    <w:p w:rsidR="00FC688A" w:rsidRDefault="00FC688A" w:rsidP="00892331">
      <w:pPr>
        <w:spacing w:after="0"/>
        <w:rPr>
          <w:rFonts w:ascii="Calibri" w:hAnsi="Calibri" w:cs="Calibri"/>
          <w:sz w:val="24"/>
          <w:szCs w:val="24"/>
        </w:rPr>
      </w:pPr>
    </w:p>
    <w:p w:rsidR="00FC688A" w:rsidRDefault="00FC688A" w:rsidP="00892331">
      <w:pPr>
        <w:spacing w:after="0"/>
        <w:rPr>
          <w:rFonts w:ascii="Calibri" w:hAnsi="Calibri" w:cs="Calibri"/>
          <w:sz w:val="24"/>
          <w:szCs w:val="24"/>
        </w:rPr>
      </w:pPr>
    </w:p>
    <w:p w:rsidR="00FC688A" w:rsidRDefault="00FC688A" w:rsidP="00892331">
      <w:pPr>
        <w:rPr>
          <w:rFonts w:ascii="Calibri" w:hAnsi="Calibri" w:cs="Calibri"/>
          <w:sz w:val="24"/>
          <w:szCs w:val="24"/>
        </w:rPr>
      </w:pPr>
      <w:r>
        <w:rPr>
          <w:rFonts w:ascii="Calibri" w:hAnsi="Calibri" w:cs="Calibri"/>
          <w:sz w:val="24"/>
          <w:szCs w:val="24"/>
        </w:rPr>
        <w:t>Dear Respondent,</w:t>
      </w:r>
    </w:p>
    <w:p w:rsidR="00FC688A" w:rsidRDefault="00FC688A" w:rsidP="00892331">
      <w:pPr>
        <w:rPr>
          <w:rFonts w:ascii="Calibri" w:hAnsi="Calibri" w:cs="Calibri"/>
          <w:sz w:val="24"/>
          <w:szCs w:val="24"/>
        </w:rPr>
      </w:pPr>
      <w:r>
        <w:rPr>
          <w:rFonts w:ascii="Calibri" w:hAnsi="Calibri" w:cs="Calibri"/>
          <w:sz w:val="24"/>
          <w:szCs w:val="24"/>
        </w:rPr>
        <w:t>My name is Jacob Mbah, a 400 level student in the department of mass communication, Godfrey Okoye University, currently conducting a research on, an assessment of mass media influence on women political mobilization and awareness in Nigeria.  I request that you help me in answering the questions in this questionnaire to enable me conduct the research.</w:t>
      </w:r>
    </w:p>
    <w:p w:rsidR="00FC688A" w:rsidRDefault="00FC688A" w:rsidP="00892331">
      <w:pPr>
        <w:rPr>
          <w:rFonts w:ascii="Calibri" w:hAnsi="Calibri" w:cs="Calibri"/>
          <w:sz w:val="24"/>
          <w:szCs w:val="24"/>
        </w:rPr>
      </w:pPr>
      <w:r>
        <w:rPr>
          <w:rFonts w:ascii="Calibri" w:hAnsi="Calibri" w:cs="Calibri"/>
          <w:sz w:val="24"/>
          <w:szCs w:val="24"/>
        </w:rPr>
        <w:t xml:space="preserve">All information provided here will be treated with utmost confidentiality. Sincerity in your responses is needed for effective result in this study. </w:t>
      </w:r>
    </w:p>
    <w:p w:rsidR="00FC688A" w:rsidRDefault="00FC688A" w:rsidP="00892331">
      <w:pPr>
        <w:rPr>
          <w:rFonts w:ascii="Calibri" w:hAnsi="Calibri" w:cs="Calibri"/>
          <w:sz w:val="24"/>
          <w:szCs w:val="24"/>
        </w:rPr>
      </w:pPr>
      <w:r>
        <w:rPr>
          <w:rFonts w:ascii="Calibri" w:hAnsi="Calibri" w:cs="Calibri"/>
          <w:sz w:val="24"/>
          <w:szCs w:val="24"/>
        </w:rPr>
        <w:t xml:space="preserve"> Thanks for your anticipated co-operation </w:t>
      </w:r>
    </w:p>
    <w:p w:rsidR="00FC688A" w:rsidRDefault="00FC688A" w:rsidP="00892331">
      <w:pPr>
        <w:ind w:left="7200" w:firstLine="45"/>
        <w:rPr>
          <w:rFonts w:ascii="Calibri" w:hAnsi="Calibri" w:cs="Calibri"/>
          <w:sz w:val="24"/>
          <w:szCs w:val="24"/>
        </w:rPr>
      </w:pPr>
      <w:r>
        <w:rPr>
          <w:rFonts w:ascii="Calibri" w:hAnsi="Calibri" w:cs="Calibri"/>
          <w:sz w:val="24"/>
          <w:szCs w:val="24"/>
        </w:rPr>
        <w:t xml:space="preserve">Yours faithfully Mbah </w:t>
      </w:r>
    </w:p>
    <w:p w:rsidR="00FC688A" w:rsidRDefault="00FC688A" w:rsidP="00892331">
      <w:pPr>
        <w:ind w:left="7200" w:firstLine="45"/>
        <w:rPr>
          <w:rFonts w:ascii="Calibri" w:hAnsi="Calibri" w:cs="Calibri"/>
          <w:sz w:val="24"/>
          <w:szCs w:val="24"/>
        </w:rPr>
      </w:pPr>
    </w:p>
    <w:p w:rsidR="00FC688A" w:rsidRDefault="00FC688A" w:rsidP="00892331">
      <w:pPr>
        <w:ind w:left="7200" w:firstLine="45"/>
        <w:rPr>
          <w:rFonts w:ascii="Calibri" w:hAnsi="Calibri" w:cs="Calibri"/>
          <w:sz w:val="24"/>
          <w:szCs w:val="24"/>
        </w:rPr>
      </w:pPr>
      <w:r>
        <w:rPr>
          <w:rFonts w:ascii="Calibri" w:hAnsi="Calibri" w:cs="Calibri"/>
          <w:sz w:val="24"/>
          <w:szCs w:val="24"/>
        </w:rPr>
        <w:t>……………………</w:t>
      </w:r>
    </w:p>
    <w:p w:rsidR="00FC688A" w:rsidRDefault="00FC688A" w:rsidP="00892331">
      <w:pPr>
        <w:rPr>
          <w:rFonts w:ascii="Calibri" w:hAnsi="Calibri" w:cs="Calibri"/>
          <w:sz w:val="24"/>
          <w:szCs w:val="24"/>
        </w:rPr>
      </w:pPr>
    </w:p>
    <w:p w:rsidR="00FC688A" w:rsidRDefault="00FC688A" w:rsidP="00892331">
      <w:pPr>
        <w:ind w:left="7200" w:firstLine="45"/>
        <w:rPr>
          <w:rFonts w:ascii="Calibri" w:hAnsi="Calibri" w:cs="Calibri"/>
          <w:sz w:val="24"/>
          <w:szCs w:val="24"/>
        </w:rPr>
      </w:pPr>
      <w:r>
        <w:rPr>
          <w:rFonts w:ascii="Calibri" w:hAnsi="Calibri" w:cs="Calibri"/>
          <w:sz w:val="24"/>
          <w:szCs w:val="24"/>
        </w:rPr>
        <w:t>Jacob C</w:t>
      </w:r>
    </w:p>
    <w:p w:rsidR="003E2A3B" w:rsidRDefault="003E2A3B" w:rsidP="00892331">
      <w:pPr>
        <w:spacing w:line="480" w:lineRule="auto"/>
        <w:ind w:hanging="360"/>
        <w:rPr>
          <w:rFonts w:ascii="Times New Roman" w:hAnsi="Times New Roman" w:cs="Times New Roman"/>
          <w:sz w:val="24"/>
          <w:szCs w:val="24"/>
          <w:lang w:val="en-US"/>
        </w:rPr>
      </w:pPr>
    </w:p>
    <w:p w:rsidR="00FC688A" w:rsidRDefault="00FC688A" w:rsidP="00892331">
      <w:pPr>
        <w:spacing w:line="480" w:lineRule="auto"/>
        <w:ind w:hanging="360"/>
        <w:rPr>
          <w:rFonts w:ascii="Times New Roman" w:hAnsi="Times New Roman" w:cs="Times New Roman"/>
          <w:sz w:val="24"/>
          <w:szCs w:val="24"/>
          <w:lang w:val="en-US"/>
        </w:rPr>
      </w:pPr>
    </w:p>
    <w:p w:rsidR="00FC688A" w:rsidRDefault="00FC688A" w:rsidP="00892331">
      <w:pPr>
        <w:spacing w:line="480" w:lineRule="auto"/>
        <w:ind w:hanging="360"/>
        <w:rPr>
          <w:rFonts w:ascii="Times New Roman" w:hAnsi="Times New Roman" w:cs="Times New Roman"/>
          <w:sz w:val="24"/>
          <w:szCs w:val="24"/>
          <w:lang w:val="en-US"/>
        </w:rPr>
      </w:pPr>
    </w:p>
    <w:p w:rsidR="00FC688A" w:rsidRDefault="00FC688A" w:rsidP="00892331">
      <w:pPr>
        <w:spacing w:line="480" w:lineRule="auto"/>
        <w:ind w:hanging="360"/>
        <w:rPr>
          <w:rFonts w:ascii="Times New Roman" w:hAnsi="Times New Roman" w:cs="Times New Roman"/>
          <w:b/>
          <w:sz w:val="24"/>
          <w:szCs w:val="24"/>
          <w:lang w:val="en-US"/>
        </w:rPr>
      </w:pPr>
      <w:r w:rsidRPr="00FC688A">
        <w:rPr>
          <w:rFonts w:ascii="Times New Roman" w:hAnsi="Times New Roman" w:cs="Times New Roman"/>
          <w:b/>
          <w:sz w:val="24"/>
          <w:szCs w:val="24"/>
          <w:lang w:val="en-US"/>
        </w:rPr>
        <w:t>APPENDIX ‘B’</w:t>
      </w:r>
    </w:p>
    <w:p w:rsidR="00FC688A" w:rsidRDefault="00FC688A" w:rsidP="00892331">
      <w:pPr>
        <w:spacing w:line="480" w:lineRule="auto"/>
        <w:ind w:hanging="360"/>
        <w:rPr>
          <w:rFonts w:ascii="Times New Roman" w:hAnsi="Times New Roman" w:cs="Times New Roman"/>
          <w:b/>
          <w:sz w:val="24"/>
          <w:szCs w:val="24"/>
          <w:lang w:val="en-US"/>
        </w:rPr>
      </w:pPr>
      <w:r>
        <w:rPr>
          <w:rFonts w:ascii="Times New Roman" w:hAnsi="Times New Roman" w:cs="Times New Roman"/>
          <w:b/>
          <w:sz w:val="24"/>
          <w:szCs w:val="24"/>
          <w:lang w:val="en-US"/>
        </w:rPr>
        <w:t>QUESTIONNAIRE</w:t>
      </w:r>
    </w:p>
    <w:p w:rsidR="00FC688A" w:rsidRDefault="00FC688A" w:rsidP="00892331">
      <w:pPr>
        <w:spacing w:line="480" w:lineRule="auto"/>
        <w:ind w:hanging="360"/>
        <w:rPr>
          <w:rFonts w:ascii="Times New Roman" w:hAnsi="Times New Roman" w:cs="Times New Roman"/>
          <w:b/>
          <w:sz w:val="24"/>
          <w:szCs w:val="24"/>
          <w:lang w:val="en-US"/>
        </w:rPr>
      </w:pPr>
      <w:r>
        <w:rPr>
          <w:rFonts w:ascii="Times New Roman" w:hAnsi="Times New Roman" w:cs="Times New Roman"/>
          <w:b/>
          <w:sz w:val="24"/>
          <w:szCs w:val="24"/>
          <w:lang w:val="en-US"/>
        </w:rPr>
        <w:t>PART ONE: DEMOGRAPHIC DATA</w:t>
      </w:r>
    </w:p>
    <w:p w:rsidR="00FC688A" w:rsidRDefault="00FC688A" w:rsidP="00892331">
      <w:pPr>
        <w:spacing w:line="480" w:lineRule="auto"/>
        <w:ind w:hanging="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Please tick ( </w:t>
      </w:r>
      <w:r>
        <w:rPr>
          <w:rFonts w:ascii="Calibri" w:hAnsi="Calibri" w:cs="Times New Roman"/>
          <w:sz w:val="24"/>
          <w:szCs w:val="24"/>
          <w:lang w:val="en-US"/>
        </w:rPr>
        <w:t xml:space="preserve">⅟ </w:t>
      </w:r>
      <w:r>
        <w:rPr>
          <w:rFonts w:ascii="Times New Roman" w:hAnsi="Times New Roman" w:cs="Times New Roman"/>
          <w:sz w:val="24"/>
          <w:szCs w:val="24"/>
          <w:lang w:val="en-US"/>
        </w:rPr>
        <w:t>) where appropriate box that indicates your answer to the question.</w:t>
      </w:r>
    </w:p>
    <w:p w:rsidR="00FC688A" w:rsidRPr="00FB4F50" w:rsidRDefault="00FC688A" w:rsidP="00892331">
      <w:pPr>
        <w:tabs>
          <w:tab w:val="left" w:pos="795"/>
          <w:tab w:val="center" w:pos="4680"/>
        </w:tabs>
        <w:spacing w:line="240" w:lineRule="auto"/>
        <w:rPr>
          <w:rFonts w:ascii="Calibri" w:hAnsi="Calibri" w:cs="Calibri"/>
          <w:b/>
          <w:sz w:val="24"/>
          <w:szCs w:val="24"/>
        </w:rPr>
      </w:pPr>
      <w:r w:rsidRPr="00FB4F50">
        <w:rPr>
          <w:rFonts w:ascii="Calibri" w:hAnsi="Calibri" w:cs="Calibri"/>
          <w:b/>
          <w:sz w:val="24"/>
          <w:szCs w:val="24"/>
        </w:rPr>
        <w:t>PLEASE TICK AS IN THE APPROPRIATE SPACE</w:t>
      </w:r>
    </w:p>
    <w:p w:rsidR="00FC688A" w:rsidRPr="00FB4F50" w:rsidRDefault="00FC688A" w:rsidP="00892331">
      <w:pPr>
        <w:tabs>
          <w:tab w:val="left" w:pos="795"/>
          <w:tab w:val="center" w:pos="4680"/>
        </w:tabs>
        <w:spacing w:line="240" w:lineRule="auto"/>
        <w:rPr>
          <w:rFonts w:ascii="Calibri" w:hAnsi="Calibri" w:cs="Calibri"/>
          <w:b/>
          <w:sz w:val="24"/>
          <w:szCs w:val="24"/>
        </w:rPr>
      </w:pPr>
      <w:r w:rsidRPr="00FB4F50">
        <w:rPr>
          <w:rFonts w:ascii="Calibri" w:hAnsi="Calibri" w:cs="Calibri"/>
          <w:b/>
          <w:sz w:val="24"/>
          <w:szCs w:val="24"/>
        </w:rPr>
        <w:t xml:space="preserve">                                                            PART A</w:t>
      </w:r>
    </w:p>
    <w:p w:rsidR="00FC688A" w:rsidRPr="00A76C52" w:rsidRDefault="00FC688A" w:rsidP="00892331">
      <w:pPr>
        <w:tabs>
          <w:tab w:val="left" w:pos="795"/>
          <w:tab w:val="center" w:pos="4680"/>
        </w:tabs>
        <w:spacing w:line="240" w:lineRule="auto"/>
        <w:rPr>
          <w:rFonts w:ascii="Calibri" w:hAnsi="Calibri" w:cs="Calibri"/>
          <w:sz w:val="24"/>
          <w:szCs w:val="24"/>
        </w:rPr>
      </w:pPr>
      <w:r>
        <w:rPr>
          <w:rFonts w:ascii="Calibri" w:hAnsi="Calibri" w:cs="Calibri"/>
          <w:sz w:val="24"/>
          <w:szCs w:val="24"/>
        </w:rPr>
        <w:t xml:space="preserve">                                       </w:t>
      </w:r>
      <w:r w:rsidRPr="00A76C52">
        <w:rPr>
          <w:rFonts w:ascii="Calibri" w:hAnsi="Calibri" w:cs="Calibri"/>
          <w:sz w:val="24"/>
          <w:szCs w:val="24"/>
        </w:rPr>
        <w:t>Socio Demographic Data</w:t>
      </w:r>
    </w:p>
    <w:p w:rsidR="00FC688A" w:rsidRPr="00A76C52" w:rsidRDefault="000A1DAF" w:rsidP="00892331">
      <w:pPr>
        <w:tabs>
          <w:tab w:val="left" w:pos="3360"/>
        </w:tabs>
        <w:spacing w:line="240" w:lineRule="auto"/>
        <w:rPr>
          <w:rFonts w:ascii="Calibri" w:hAnsi="Calibri" w:cs="Calibri"/>
          <w:sz w:val="24"/>
          <w:szCs w:val="24"/>
        </w:rPr>
      </w:pPr>
      <w:r w:rsidRPr="000A1DAF">
        <w:rPr>
          <w:rFonts w:ascii="Calibri" w:hAnsi="Calibri" w:cs="Calibri"/>
          <w:noProof/>
          <w:sz w:val="24"/>
          <w:szCs w:val="24"/>
        </w:rPr>
        <w:pict>
          <v:rect id="_x0000_s1028" style="position:absolute;margin-left:238.5pt;margin-top:30.45pt;width:18pt;height:17.65pt;z-index:251649536"/>
        </w:pict>
      </w:r>
      <w:r w:rsidRPr="000A1DAF">
        <w:rPr>
          <w:rFonts w:ascii="Calibri" w:hAnsi="Calibri" w:cs="Calibri"/>
          <w:noProof/>
          <w:sz w:val="24"/>
          <w:szCs w:val="24"/>
        </w:rPr>
        <w:pict>
          <v:rect id="_x0000_s1027" style="position:absolute;margin-left:169.5pt;margin-top:30.45pt;width:21pt;height:17.65pt;z-index:251650560"/>
        </w:pict>
      </w:r>
      <w:r w:rsidR="00FC688A">
        <w:rPr>
          <w:rFonts w:ascii="Calibri" w:hAnsi="Calibri" w:cs="Calibri"/>
          <w:sz w:val="24"/>
          <w:szCs w:val="24"/>
        </w:rPr>
        <w:t>1</w:t>
      </w:r>
      <w:r w:rsidR="00FC688A" w:rsidRPr="00A76C52">
        <w:rPr>
          <w:rFonts w:ascii="Calibri" w:hAnsi="Calibri" w:cs="Calibri"/>
          <w:sz w:val="24"/>
          <w:szCs w:val="24"/>
        </w:rPr>
        <w:t>. What is your age bracket?</w:t>
      </w:r>
      <w:r w:rsidR="00FC688A">
        <w:rPr>
          <w:rFonts w:ascii="Calibri" w:hAnsi="Calibri" w:cs="Calibri"/>
          <w:sz w:val="24"/>
          <w:szCs w:val="24"/>
        </w:rPr>
        <w:tab/>
      </w:r>
    </w:p>
    <w:p w:rsidR="00FC688A" w:rsidRPr="00A76C52" w:rsidRDefault="000A1DAF" w:rsidP="00892331">
      <w:pPr>
        <w:pStyle w:val="ListParagraph"/>
        <w:numPr>
          <w:ilvl w:val="0"/>
          <w:numId w:val="22"/>
        </w:numPr>
        <w:spacing w:line="240" w:lineRule="auto"/>
        <w:rPr>
          <w:rFonts w:ascii="Calibri" w:hAnsi="Calibri" w:cs="Calibri"/>
          <w:sz w:val="24"/>
          <w:szCs w:val="24"/>
        </w:rPr>
      </w:pPr>
      <w:r w:rsidRPr="000A1DAF">
        <w:rPr>
          <w:rFonts w:ascii="Calibri" w:hAnsi="Calibri" w:cs="Calibri"/>
          <w:noProof/>
          <w:sz w:val="24"/>
          <w:szCs w:val="24"/>
        </w:rPr>
        <w:pict>
          <v:rect id="_x0000_s1029" style="position:absolute;left:0;text-align:left;margin-left:344.25pt;margin-top:1.5pt;width:20.25pt;height:17.65pt;z-index:251651584"/>
        </w:pict>
      </w:r>
      <w:r w:rsidRPr="000A1DAF">
        <w:rPr>
          <w:rFonts w:ascii="Calibri" w:hAnsi="Calibri" w:cs="Calibri"/>
          <w:noProof/>
          <w:sz w:val="24"/>
          <w:szCs w:val="24"/>
        </w:rPr>
        <w:pict>
          <v:rect id="_x0000_s1026" style="position:absolute;left:0;text-align:left;margin-left:82.5pt;margin-top:3pt;width:24pt;height:14.25pt;z-index:251652608"/>
        </w:pict>
      </w:r>
      <w:r w:rsidR="00FC688A">
        <w:rPr>
          <w:rFonts w:ascii="Calibri" w:hAnsi="Calibri" w:cs="Calibri"/>
          <w:sz w:val="24"/>
          <w:szCs w:val="24"/>
        </w:rPr>
        <w:t xml:space="preserve">Below 20               (b) 21-40           (c) 41-50        </w:t>
      </w:r>
      <w:r w:rsidR="00FC688A" w:rsidRPr="00A76C52">
        <w:rPr>
          <w:rFonts w:ascii="Calibri" w:hAnsi="Calibri" w:cs="Calibri"/>
          <w:sz w:val="24"/>
          <w:szCs w:val="24"/>
        </w:rPr>
        <w:t>(d) 51 and</w:t>
      </w:r>
      <w:r w:rsidR="00FC688A">
        <w:rPr>
          <w:rFonts w:ascii="Calibri" w:hAnsi="Calibri" w:cs="Calibri"/>
          <w:sz w:val="24"/>
          <w:szCs w:val="24"/>
        </w:rPr>
        <w:t xml:space="preserve"> above    E I</w:t>
      </w:r>
    </w:p>
    <w:p w:rsidR="00FC688A" w:rsidRDefault="00FC688A" w:rsidP="00892331">
      <w:pPr>
        <w:spacing w:line="240" w:lineRule="auto"/>
        <w:rPr>
          <w:rFonts w:ascii="Calibri" w:hAnsi="Calibri" w:cs="Calibri"/>
          <w:sz w:val="24"/>
          <w:szCs w:val="24"/>
        </w:rPr>
      </w:pPr>
      <w:r>
        <w:rPr>
          <w:rFonts w:ascii="Calibri" w:hAnsi="Calibri" w:cs="Calibri"/>
          <w:sz w:val="24"/>
          <w:szCs w:val="24"/>
        </w:rPr>
        <w:t>2</w:t>
      </w:r>
      <w:r w:rsidRPr="00A76C52">
        <w:rPr>
          <w:rFonts w:ascii="Calibri" w:hAnsi="Calibri" w:cs="Calibri"/>
          <w:sz w:val="24"/>
          <w:szCs w:val="24"/>
        </w:rPr>
        <w:t>. What is your marital Status?</w:t>
      </w:r>
      <w:r>
        <w:rPr>
          <w:rFonts w:ascii="Calibri" w:hAnsi="Calibri" w:cs="Calibri"/>
          <w:sz w:val="24"/>
          <w:szCs w:val="24"/>
        </w:rPr>
        <w:t xml:space="preserve"> </w:t>
      </w:r>
    </w:p>
    <w:p w:rsidR="00FC688A" w:rsidRDefault="000A1DAF" w:rsidP="00892331">
      <w:pPr>
        <w:tabs>
          <w:tab w:val="left" w:pos="1620"/>
          <w:tab w:val="left" w:pos="2880"/>
          <w:tab w:val="left" w:pos="8070"/>
        </w:tabs>
        <w:spacing w:line="240" w:lineRule="auto"/>
        <w:rPr>
          <w:rFonts w:ascii="Calibri" w:hAnsi="Calibri" w:cs="Calibri"/>
          <w:sz w:val="24"/>
          <w:szCs w:val="24"/>
        </w:rPr>
      </w:pPr>
      <w:r w:rsidRPr="000A1DAF">
        <w:rPr>
          <w:rFonts w:ascii="Calibri" w:hAnsi="Calibri" w:cs="Calibri"/>
          <w:noProof/>
          <w:sz w:val="24"/>
          <w:szCs w:val="24"/>
        </w:rPr>
        <w:pict>
          <v:rect id="_x0000_s1042" style="position:absolute;margin-left:256.5pt;margin-top:1.3pt;width:24.75pt;height:13.9pt;z-index:251665920"/>
        </w:pict>
      </w:r>
      <w:r w:rsidRPr="000A1DAF">
        <w:rPr>
          <w:rFonts w:ascii="Calibri" w:hAnsi="Calibri" w:cs="Calibri"/>
          <w:noProof/>
          <w:sz w:val="24"/>
          <w:szCs w:val="24"/>
        </w:rPr>
        <w:pict>
          <v:rect id="_x0000_s1041" style="position:absolute;margin-left:185.25pt;margin-top:1.3pt;width:24pt;height:14.65pt;z-index:251664896"/>
        </w:pict>
      </w:r>
      <w:r w:rsidRPr="000A1DAF">
        <w:rPr>
          <w:rFonts w:ascii="Calibri" w:hAnsi="Calibri" w:cs="Calibri"/>
          <w:noProof/>
          <w:sz w:val="24"/>
          <w:szCs w:val="24"/>
        </w:rPr>
        <w:pict>
          <v:rect id="_x0000_s1039" style="position:absolute;margin-left:43.5pt;margin-top:2.8pt;width:27.75pt;height:12.4pt;z-index:251662848"/>
        </w:pict>
      </w:r>
      <w:r w:rsidRPr="000A1DAF">
        <w:rPr>
          <w:rFonts w:ascii="Calibri" w:hAnsi="Calibri" w:cs="Calibri"/>
          <w:noProof/>
          <w:sz w:val="24"/>
          <w:szCs w:val="24"/>
        </w:rPr>
        <w:pict>
          <v:rect id="_x0000_s1040" style="position:absolute;margin-left:112.5pt;margin-top:2.8pt;width:21pt;height:13.15pt;z-index:251663872"/>
        </w:pict>
      </w:r>
      <w:r w:rsidR="00FC688A">
        <w:rPr>
          <w:rFonts w:ascii="Calibri" w:hAnsi="Calibri" w:cs="Calibri"/>
          <w:sz w:val="24"/>
          <w:szCs w:val="24"/>
        </w:rPr>
        <w:t xml:space="preserve">Married </w:t>
      </w:r>
      <w:r w:rsidR="00FC688A">
        <w:rPr>
          <w:rFonts w:ascii="Calibri" w:hAnsi="Calibri" w:cs="Calibri"/>
          <w:sz w:val="24"/>
          <w:szCs w:val="24"/>
        </w:rPr>
        <w:tab/>
        <w:t xml:space="preserve">Single     </w:t>
      </w:r>
      <w:r w:rsidR="00FC688A">
        <w:rPr>
          <w:rFonts w:ascii="Calibri" w:hAnsi="Calibri" w:cs="Calibri"/>
          <w:sz w:val="24"/>
          <w:szCs w:val="24"/>
        </w:rPr>
        <w:tab/>
        <w:t xml:space="preserve"> Divorce             Widow           </w:t>
      </w:r>
    </w:p>
    <w:p w:rsidR="00FC688A" w:rsidRPr="00A76C52" w:rsidRDefault="000A1DAF" w:rsidP="00892331">
      <w:pPr>
        <w:spacing w:line="240" w:lineRule="auto"/>
        <w:rPr>
          <w:rFonts w:ascii="Calibri" w:hAnsi="Calibri" w:cs="Calibri"/>
          <w:sz w:val="24"/>
          <w:szCs w:val="24"/>
        </w:rPr>
      </w:pPr>
      <w:r w:rsidRPr="000A1DAF">
        <w:rPr>
          <w:rFonts w:ascii="Calibri" w:hAnsi="Calibri" w:cs="Calibri"/>
          <w:noProof/>
          <w:sz w:val="24"/>
          <w:szCs w:val="24"/>
        </w:rPr>
        <w:pict>
          <v:rect id="_x0000_s1037" style="position:absolute;margin-left:249.75pt;margin-top:31.6pt;width:27pt;height:15.4pt;z-index:251660800"/>
        </w:pict>
      </w:r>
      <w:r w:rsidR="00FC688A">
        <w:rPr>
          <w:rFonts w:ascii="Calibri" w:hAnsi="Calibri" w:cs="Calibri"/>
          <w:sz w:val="24"/>
          <w:szCs w:val="24"/>
        </w:rPr>
        <w:t xml:space="preserve">3. </w:t>
      </w:r>
      <w:r w:rsidR="00FC688A" w:rsidRPr="00A76C52">
        <w:rPr>
          <w:rFonts w:ascii="Calibri" w:hAnsi="Calibri" w:cs="Calibri"/>
          <w:sz w:val="24"/>
          <w:szCs w:val="24"/>
        </w:rPr>
        <w:t>What is your highest educational Qualification?</w:t>
      </w:r>
    </w:p>
    <w:p w:rsidR="00FC688A" w:rsidRPr="00A76C52" w:rsidRDefault="000A1DAF" w:rsidP="00892331">
      <w:pPr>
        <w:spacing w:line="240" w:lineRule="auto"/>
        <w:ind w:left="360"/>
        <w:rPr>
          <w:rFonts w:ascii="Calibri" w:hAnsi="Calibri" w:cs="Calibri"/>
          <w:sz w:val="24"/>
          <w:szCs w:val="24"/>
        </w:rPr>
      </w:pPr>
      <w:r w:rsidRPr="000A1DAF">
        <w:rPr>
          <w:rFonts w:ascii="Calibri" w:hAnsi="Calibri" w:cs="Calibri"/>
          <w:noProof/>
          <w:sz w:val="24"/>
          <w:szCs w:val="24"/>
        </w:rPr>
        <w:pict>
          <v:rect id="_x0000_s1032" style="position:absolute;left:0;text-align:left;margin-left:453pt;margin-top:.35pt;width:20.25pt;height:15.4pt;z-index:251655680"/>
        </w:pict>
      </w:r>
      <w:r w:rsidRPr="000A1DAF">
        <w:rPr>
          <w:rFonts w:ascii="Calibri" w:hAnsi="Calibri" w:cs="Calibri"/>
          <w:noProof/>
          <w:sz w:val="24"/>
          <w:szCs w:val="24"/>
        </w:rPr>
        <w:pict>
          <v:rect id="_x0000_s1031" style="position:absolute;left:0;text-align:left;margin-left:381pt;margin-top:1.1pt;width:22.5pt;height:13.15pt;flip:y;z-index:251654656"/>
        </w:pict>
      </w:r>
      <w:r w:rsidRPr="000A1DAF">
        <w:rPr>
          <w:rFonts w:ascii="Calibri" w:hAnsi="Calibri" w:cs="Calibri"/>
          <w:noProof/>
          <w:sz w:val="24"/>
          <w:szCs w:val="24"/>
        </w:rPr>
        <w:pict>
          <v:rect id="_x0000_s1030" style="position:absolute;left:0;text-align:left;margin-left:122.25pt;margin-top:1.85pt;width:18.75pt;height:13.15pt;flip:y;z-index:251653632"/>
        </w:pict>
      </w:r>
      <w:r w:rsidR="00FC688A">
        <w:rPr>
          <w:rFonts w:ascii="Calibri" w:hAnsi="Calibri" w:cs="Calibri"/>
          <w:sz w:val="24"/>
          <w:szCs w:val="24"/>
        </w:rPr>
        <w:t xml:space="preserve">(a) </w:t>
      </w:r>
      <w:r w:rsidR="00FC688A" w:rsidRPr="00A76C52">
        <w:rPr>
          <w:rFonts w:ascii="Calibri" w:hAnsi="Calibri" w:cs="Calibri"/>
          <w:sz w:val="24"/>
          <w:szCs w:val="24"/>
        </w:rPr>
        <w:t>WAEC/GCE/</w:t>
      </w:r>
      <w:r w:rsidR="00FC688A">
        <w:rPr>
          <w:rFonts w:ascii="Calibri" w:hAnsi="Calibri" w:cs="Calibri"/>
          <w:sz w:val="24"/>
          <w:szCs w:val="24"/>
        </w:rPr>
        <w:t xml:space="preserve">NECO           </w:t>
      </w:r>
      <w:r w:rsidR="00FC688A" w:rsidRPr="00A76C52">
        <w:rPr>
          <w:rFonts w:ascii="Calibri" w:hAnsi="Calibri" w:cs="Calibri"/>
          <w:sz w:val="24"/>
          <w:szCs w:val="24"/>
        </w:rPr>
        <w:t xml:space="preserve"> (b) OND/HND/</w:t>
      </w:r>
      <w:r w:rsidR="00FC688A">
        <w:rPr>
          <w:rFonts w:ascii="Calibri" w:hAnsi="Calibri" w:cs="Calibri"/>
          <w:sz w:val="24"/>
          <w:szCs w:val="24"/>
        </w:rPr>
        <w:t xml:space="preserve">NCE              (c) B.SC/MBA/MSC/            </w:t>
      </w:r>
      <w:r w:rsidR="00FC688A" w:rsidRPr="00A76C52">
        <w:rPr>
          <w:rFonts w:ascii="Calibri" w:hAnsi="Calibri" w:cs="Calibri"/>
          <w:sz w:val="24"/>
          <w:szCs w:val="24"/>
        </w:rPr>
        <w:t xml:space="preserve"> (d) </w:t>
      </w:r>
      <w:r w:rsidR="00FC688A">
        <w:rPr>
          <w:rFonts w:ascii="Calibri" w:hAnsi="Calibri" w:cs="Calibri"/>
          <w:sz w:val="24"/>
          <w:szCs w:val="24"/>
        </w:rPr>
        <w:t xml:space="preserve">PHD </w:t>
      </w:r>
    </w:p>
    <w:p w:rsidR="00FC688A" w:rsidRPr="00A76C52" w:rsidRDefault="00FC688A" w:rsidP="00892331">
      <w:pPr>
        <w:spacing w:line="240" w:lineRule="auto"/>
        <w:rPr>
          <w:rFonts w:ascii="Calibri" w:hAnsi="Calibri" w:cs="Calibri"/>
          <w:sz w:val="24"/>
          <w:szCs w:val="24"/>
        </w:rPr>
      </w:pPr>
      <w:r>
        <w:rPr>
          <w:rFonts w:ascii="Calibri" w:hAnsi="Calibri" w:cs="Calibri"/>
          <w:sz w:val="24"/>
          <w:szCs w:val="24"/>
        </w:rPr>
        <w:t>4</w:t>
      </w:r>
      <w:r w:rsidRPr="00A76C52">
        <w:rPr>
          <w:rFonts w:ascii="Calibri" w:hAnsi="Calibri" w:cs="Calibri"/>
          <w:sz w:val="24"/>
          <w:szCs w:val="24"/>
        </w:rPr>
        <w:t>. What is your Occupation?</w:t>
      </w:r>
    </w:p>
    <w:p w:rsidR="00FC688A" w:rsidRDefault="000A1DAF" w:rsidP="00892331">
      <w:pPr>
        <w:spacing w:line="240" w:lineRule="auto"/>
        <w:rPr>
          <w:rFonts w:ascii="Calibri" w:hAnsi="Calibri" w:cs="Calibri"/>
          <w:sz w:val="24"/>
          <w:szCs w:val="24"/>
        </w:rPr>
      </w:pPr>
      <w:r w:rsidRPr="000A1DAF">
        <w:rPr>
          <w:rFonts w:ascii="Calibri" w:hAnsi="Calibri" w:cs="Calibri"/>
          <w:noProof/>
          <w:sz w:val="24"/>
          <w:szCs w:val="24"/>
        </w:rPr>
        <w:pict>
          <v:rect id="_x0000_s1036" style="position:absolute;margin-left:443.25pt;margin-top:1.65pt;width:18.75pt;height:16.15pt;z-index:251659776"/>
        </w:pict>
      </w:r>
      <w:r w:rsidRPr="000A1DAF">
        <w:rPr>
          <w:rFonts w:ascii="Calibri" w:hAnsi="Calibri" w:cs="Calibri"/>
          <w:noProof/>
          <w:sz w:val="24"/>
          <w:szCs w:val="24"/>
        </w:rPr>
        <w:pict>
          <v:rect id="_x0000_s1035" style="position:absolute;margin-left:329.25pt;margin-top:.9pt;width:20.25pt;height:14.3pt;z-index:251658752"/>
        </w:pict>
      </w:r>
      <w:r w:rsidRPr="000A1DAF">
        <w:rPr>
          <w:rFonts w:ascii="Calibri" w:hAnsi="Calibri" w:cs="Calibri"/>
          <w:noProof/>
          <w:sz w:val="24"/>
          <w:szCs w:val="24"/>
        </w:rPr>
        <w:pict>
          <v:rect id="_x0000_s1038" style="position:absolute;margin-left:238.5pt;margin-top:1.65pt;width:24pt;height:15.4pt;z-index:251661824"/>
        </w:pict>
      </w:r>
      <w:r w:rsidRPr="000A1DAF">
        <w:rPr>
          <w:rFonts w:ascii="Calibri" w:hAnsi="Calibri" w:cs="Calibri"/>
          <w:noProof/>
          <w:sz w:val="24"/>
          <w:szCs w:val="24"/>
        </w:rPr>
        <w:pict>
          <v:rect id="_x0000_s1033" style="position:absolute;margin-left:51pt;margin-top:3.1pt;width:23.25pt;height:12.45pt;z-index:251656704"/>
        </w:pict>
      </w:r>
      <w:r w:rsidRPr="000A1DAF">
        <w:rPr>
          <w:rFonts w:ascii="Calibri" w:hAnsi="Calibri" w:cs="Calibri"/>
          <w:noProof/>
          <w:sz w:val="24"/>
          <w:szCs w:val="24"/>
        </w:rPr>
        <w:pict>
          <v:rect id="_x0000_s1034" style="position:absolute;margin-left:135pt;margin-top:.1pt;width:20.25pt;height:16.55pt;z-index:251657728"/>
        </w:pict>
      </w:r>
      <w:r w:rsidR="00FC688A" w:rsidRPr="00A76C52">
        <w:rPr>
          <w:rFonts w:ascii="Calibri" w:hAnsi="Calibri" w:cs="Calibri"/>
          <w:sz w:val="24"/>
          <w:szCs w:val="24"/>
        </w:rPr>
        <w:t>(a)</w:t>
      </w:r>
      <w:r w:rsidR="00FC688A">
        <w:rPr>
          <w:rFonts w:ascii="Calibri" w:hAnsi="Calibri" w:cs="Calibri"/>
          <w:sz w:val="24"/>
          <w:szCs w:val="24"/>
        </w:rPr>
        <w:t xml:space="preserve">Farmer          </w:t>
      </w:r>
      <w:r w:rsidR="00FC688A" w:rsidRPr="00A76C52">
        <w:rPr>
          <w:rFonts w:ascii="Calibri" w:hAnsi="Calibri" w:cs="Calibri"/>
          <w:sz w:val="24"/>
          <w:szCs w:val="24"/>
        </w:rPr>
        <w:t xml:space="preserve"> (b</w:t>
      </w:r>
      <w:r w:rsidR="00FC688A">
        <w:rPr>
          <w:rFonts w:ascii="Calibri" w:hAnsi="Calibri" w:cs="Calibri"/>
          <w:sz w:val="24"/>
          <w:szCs w:val="24"/>
        </w:rPr>
        <w:t xml:space="preserve">) Teacher          </w:t>
      </w:r>
      <w:r w:rsidR="00FC688A" w:rsidRPr="00A76C52">
        <w:rPr>
          <w:rFonts w:ascii="Calibri" w:hAnsi="Calibri" w:cs="Calibri"/>
          <w:sz w:val="24"/>
          <w:szCs w:val="24"/>
        </w:rPr>
        <w:t>(c</w:t>
      </w:r>
      <w:r w:rsidR="00FC688A">
        <w:rPr>
          <w:rFonts w:ascii="Calibri" w:hAnsi="Calibri" w:cs="Calibri"/>
          <w:sz w:val="24"/>
          <w:szCs w:val="24"/>
        </w:rPr>
        <w:t>) C</w:t>
      </w:r>
      <w:r w:rsidR="00FC688A" w:rsidRPr="00A76C52">
        <w:rPr>
          <w:rFonts w:ascii="Calibri" w:hAnsi="Calibri" w:cs="Calibri"/>
          <w:sz w:val="24"/>
          <w:szCs w:val="24"/>
        </w:rPr>
        <w:t xml:space="preserve">ivil </w:t>
      </w:r>
      <w:r w:rsidR="00FC688A">
        <w:rPr>
          <w:rFonts w:ascii="Calibri" w:hAnsi="Calibri" w:cs="Calibri"/>
          <w:sz w:val="24"/>
          <w:szCs w:val="24"/>
        </w:rPr>
        <w:t xml:space="preserve">Servant            </w:t>
      </w:r>
      <w:r w:rsidR="00FC688A" w:rsidRPr="00A76C52">
        <w:rPr>
          <w:rFonts w:ascii="Calibri" w:hAnsi="Calibri" w:cs="Calibri"/>
          <w:sz w:val="24"/>
          <w:szCs w:val="24"/>
        </w:rPr>
        <w:t xml:space="preserve">(d) </w:t>
      </w:r>
      <w:r w:rsidR="00FC688A">
        <w:rPr>
          <w:rFonts w:ascii="Calibri" w:hAnsi="Calibri" w:cs="Calibri"/>
          <w:sz w:val="24"/>
          <w:szCs w:val="24"/>
        </w:rPr>
        <w:t xml:space="preserve">Business          </w:t>
      </w:r>
      <w:r w:rsidR="00FC688A" w:rsidRPr="00A76C52">
        <w:rPr>
          <w:rFonts w:ascii="Calibri" w:hAnsi="Calibri" w:cs="Calibri"/>
          <w:sz w:val="24"/>
          <w:szCs w:val="24"/>
        </w:rPr>
        <w:t xml:space="preserve"> (e</w:t>
      </w:r>
      <w:r w:rsidR="00FC688A">
        <w:rPr>
          <w:rFonts w:ascii="Calibri" w:hAnsi="Calibri" w:cs="Calibri"/>
          <w:sz w:val="24"/>
          <w:szCs w:val="24"/>
        </w:rPr>
        <w:t xml:space="preserve">) Self employed </w:t>
      </w:r>
    </w:p>
    <w:p w:rsidR="00FC688A" w:rsidRDefault="00FC688A" w:rsidP="00892331">
      <w:pPr>
        <w:tabs>
          <w:tab w:val="left" w:pos="1125"/>
          <w:tab w:val="center" w:pos="4680"/>
          <w:tab w:val="left" w:pos="6060"/>
        </w:tabs>
        <w:spacing w:line="240" w:lineRule="auto"/>
        <w:rPr>
          <w:rFonts w:ascii="Calibri" w:hAnsi="Calibri" w:cs="Calibri"/>
          <w:sz w:val="24"/>
          <w:szCs w:val="24"/>
        </w:rPr>
      </w:pPr>
    </w:p>
    <w:p w:rsidR="00FC688A" w:rsidRDefault="00FC688A" w:rsidP="00892331">
      <w:pPr>
        <w:tabs>
          <w:tab w:val="left" w:pos="1125"/>
          <w:tab w:val="center" w:pos="4680"/>
          <w:tab w:val="left" w:pos="6060"/>
        </w:tabs>
        <w:spacing w:line="240" w:lineRule="auto"/>
        <w:rPr>
          <w:rFonts w:ascii="Calibri" w:hAnsi="Calibri" w:cs="Calibri"/>
          <w:b/>
          <w:sz w:val="24"/>
          <w:szCs w:val="24"/>
        </w:rPr>
      </w:pPr>
    </w:p>
    <w:p w:rsidR="00FC688A" w:rsidRPr="00FC688A" w:rsidRDefault="00FC688A" w:rsidP="00892331">
      <w:pPr>
        <w:spacing w:line="480" w:lineRule="auto"/>
        <w:ind w:hanging="360"/>
        <w:rPr>
          <w:rFonts w:ascii="Times New Roman" w:hAnsi="Times New Roman" w:cs="Times New Roman"/>
          <w:sz w:val="24"/>
          <w:szCs w:val="24"/>
          <w:lang w:val="en-US"/>
        </w:rPr>
      </w:pPr>
    </w:p>
    <w:sectPr w:rsidR="00FC688A" w:rsidRPr="00FC688A" w:rsidSect="00941A88">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55D" w:rsidRDefault="0035755D" w:rsidP="009D0022">
      <w:pPr>
        <w:spacing w:after="0" w:line="240" w:lineRule="auto"/>
      </w:pPr>
      <w:r>
        <w:separator/>
      </w:r>
    </w:p>
  </w:endnote>
  <w:endnote w:type="continuationSeparator" w:id="1">
    <w:p w:rsidR="0035755D" w:rsidRDefault="0035755D" w:rsidP="009D0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274172"/>
      <w:docPartObj>
        <w:docPartGallery w:val="Page Numbers (Bottom of Page)"/>
        <w:docPartUnique/>
      </w:docPartObj>
    </w:sdtPr>
    <w:sdtEndPr>
      <w:rPr>
        <w:noProof/>
      </w:rPr>
    </w:sdtEndPr>
    <w:sdtContent>
      <w:p w:rsidR="003D504C" w:rsidRDefault="003D504C">
        <w:pPr>
          <w:pStyle w:val="Footer"/>
          <w:jc w:val="center"/>
        </w:pPr>
        <w:fldSimple w:instr=" PAGE   \* MERGEFORMAT ">
          <w:r w:rsidR="00D96EDB">
            <w:rPr>
              <w:noProof/>
            </w:rPr>
            <w:t>53</w:t>
          </w:r>
        </w:fldSimple>
      </w:p>
    </w:sdtContent>
  </w:sdt>
  <w:p w:rsidR="003D504C" w:rsidRDefault="003D5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55D" w:rsidRDefault="0035755D" w:rsidP="009D0022">
      <w:pPr>
        <w:spacing w:after="0" w:line="240" w:lineRule="auto"/>
      </w:pPr>
      <w:r>
        <w:separator/>
      </w:r>
    </w:p>
  </w:footnote>
  <w:footnote w:type="continuationSeparator" w:id="1">
    <w:p w:rsidR="0035755D" w:rsidRDefault="0035755D" w:rsidP="009D0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04E"/>
    <w:multiLevelType w:val="multilevel"/>
    <w:tmpl w:val="25B88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237C8"/>
    <w:multiLevelType w:val="hybridMultilevel"/>
    <w:tmpl w:val="2C868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A2217"/>
    <w:multiLevelType w:val="multilevel"/>
    <w:tmpl w:val="E4B696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EF59F5"/>
    <w:multiLevelType w:val="multilevel"/>
    <w:tmpl w:val="8AEACB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3E0CDD"/>
    <w:multiLevelType w:val="hybridMultilevel"/>
    <w:tmpl w:val="0C3CADEC"/>
    <w:lvl w:ilvl="0" w:tplc="22685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63017E"/>
    <w:multiLevelType w:val="hybridMultilevel"/>
    <w:tmpl w:val="8580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B571E"/>
    <w:multiLevelType w:val="multilevel"/>
    <w:tmpl w:val="DB828D5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EE3FD7"/>
    <w:multiLevelType w:val="hybridMultilevel"/>
    <w:tmpl w:val="7AD6F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13697"/>
    <w:multiLevelType w:val="hybridMultilevel"/>
    <w:tmpl w:val="B300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F5FEF"/>
    <w:multiLevelType w:val="multilevel"/>
    <w:tmpl w:val="4C0A9468"/>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5DD69BF"/>
    <w:multiLevelType w:val="multilevel"/>
    <w:tmpl w:val="452614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301A99"/>
    <w:multiLevelType w:val="multilevel"/>
    <w:tmpl w:val="5A805CC2"/>
    <w:lvl w:ilvl="0">
      <w:start w:val="1"/>
      <w:numFmt w:val="decimal"/>
      <w:lvlText w:val="%1."/>
      <w:lvlJc w:val="left"/>
      <w:pPr>
        <w:ind w:left="108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4C094149"/>
    <w:multiLevelType w:val="multilevel"/>
    <w:tmpl w:val="F96C6C66"/>
    <w:lvl w:ilvl="0">
      <w:start w:val="1"/>
      <w:numFmt w:val="decimal"/>
      <w:lvlText w:val="%1."/>
      <w:lvlJc w:val="left"/>
      <w:pPr>
        <w:ind w:left="1080" w:hanging="360"/>
      </w:pPr>
      <w:rPr>
        <w:rFonts w:hint="default"/>
      </w:rPr>
    </w:lvl>
    <w:lvl w:ilvl="1">
      <w:start w:val="2"/>
      <w:numFmt w:val="decimal"/>
      <w:isLgl/>
      <w:lvlText w:val="%1.%2"/>
      <w:lvlJc w:val="left"/>
      <w:pPr>
        <w:ind w:left="1365" w:hanging="64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C42369D"/>
    <w:multiLevelType w:val="multilevel"/>
    <w:tmpl w:val="E520B8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CE4E66"/>
    <w:multiLevelType w:val="hybridMultilevel"/>
    <w:tmpl w:val="2478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F5116"/>
    <w:multiLevelType w:val="hybridMultilevel"/>
    <w:tmpl w:val="F4F0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231D0"/>
    <w:multiLevelType w:val="hybridMultilevel"/>
    <w:tmpl w:val="0524A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42FEE"/>
    <w:multiLevelType w:val="hybridMultilevel"/>
    <w:tmpl w:val="46CA18B2"/>
    <w:lvl w:ilvl="0" w:tplc="13F62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D34B2"/>
    <w:multiLevelType w:val="multilevel"/>
    <w:tmpl w:val="4C0A9468"/>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9756C9F"/>
    <w:multiLevelType w:val="multilevel"/>
    <w:tmpl w:val="069E2EEE"/>
    <w:lvl w:ilvl="0">
      <w:start w:val="1"/>
      <w:numFmt w:val="decimal"/>
      <w:lvlText w:val="%1."/>
      <w:lvlJc w:val="left"/>
      <w:pPr>
        <w:ind w:left="720" w:hanging="360"/>
      </w:pPr>
      <w:rPr>
        <w:rFonts w:hint="default"/>
      </w:rPr>
    </w:lvl>
    <w:lvl w:ilvl="1">
      <w:start w:val="11"/>
      <w:numFmt w:val="decimal"/>
      <w:isLgl/>
      <w:lvlText w:val="%1.%2"/>
      <w:lvlJc w:val="left"/>
      <w:pPr>
        <w:ind w:left="840" w:hanging="46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20">
    <w:nsid w:val="6D7F6C9E"/>
    <w:multiLevelType w:val="multilevel"/>
    <w:tmpl w:val="D8EED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FAD20E0"/>
    <w:multiLevelType w:val="hybridMultilevel"/>
    <w:tmpl w:val="B688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751EA"/>
    <w:multiLevelType w:val="hybridMultilevel"/>
    <w:tmpl w:val="2F9AA830"/>
    <w:lvl w:ilvl="0" w:tplc="D174E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9279DC"/>
    <w:multiLevelType w:val="multilevel"/>
    <w:tmpl w:val="5A109DE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0"/>
  </w:num>
  <w:num w:numId="2">
    <w:abstractNumId w:val="1"/>
  </w:num>
  <w:num w:numId="3">
    <w:abstractNumId w:val="19"/>
  </w:num>
  <w:num w:numId="4">
    <w:abstractNumId w:val="18"/>
  </w:num>
  <w:num w:numId="5">
    <w:abstractNumId w:val="0"/>
  </w:num>
  <w:num w:numId="6">
    <w:abstractNumId w:val="2"/>
  </w:num>
  <w:num w:numId="7">
    <w:abstractNumId w:val="4"/>
  </w:num>
  <w:num w:numId="8">
    <w:abstractNumId w:val="14"/>
  </w:num>
  <w:num w:numId="9">
    <w:abstractNumId w:val="11"/>
  </w:num>
  <w:num w:numId="10">
    <w:abstractNumId w:val="5"/>
  </w:num>
  <w:num w:numId="11">
    <w:abstractNumId w:val="12"/>
  </w:num>
  <w:num w:numId="12">
    <w:abstractNumId w:val="23"/>
  </w:num>
  <w:num w:numId="13">
    <w:abstractNumId w:val="15"/>
  </w:num>
  <w:num w:numId="14">
    <w:abstractNumId w:val="6"/>
  </w:num>
  <w:num w:numId="15">
    <w:abstractNumId w:val="21"/>
  </w:num>
  <w:num w:numId="16">
    <w:abstractNumId w:val="10"/>
  </w:num>
  <w:num w:numId="17">
    <w:abstractNumId w:val="9"/>
  </w:num>
  <w:num w:numId="18">
    <w:abstractNumId w:val="3"/>
  </w:num>
  <w:num w:numId="19">
    <w:abstractNumId w:val="8"/>
  </w:num>
  <w:num w:numId="20">
    <w:abstractNumId w:val="22"/>
  </w:num>
  <w:num w:numId="21">
    <w:abstractNumId w:val="13"/>
  </w:num>
  <w:num w:numId="22">
    <w:abstractNumId w:val="17"/>
  </w:num>
  <w:num w:numId="23">
    <w:abstractNumId w:val="1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1A4E"/>
    <w:rsid w:val="00002A08"/>
    <w:rsid w:val="00011369"/>
    <w:rsid w:val="0001760F"/>
    <w:rsid w:val="000624D2"/>
    <w:rsid w:val="0008594F"/>
    <w:rsid w:val="000A1DAF"/>
    <w:rsid w:val="000C05D9"/>
    <w:rsid w:val="000C12E5"/>
    <w:rsid w:val="000C69ED"/>
    <w:rsid w:val="00116D79"/>
    <w:rsid w:val="00131E1F"/>
    <w:rsid w:val="00135164"/>
    <w:rsid w:val="001358B4"/>
    <w:rsid w:val="001401F2"/>
    <w:rsid w:val="00143FD9"/>
    <w:rsid w:val="00155C6A"/>
    <w:rsid w:val="001728DC"/>
    <w:rsid w:val="001935C1"/>
    <w:rsid w:val="001B3A62"/>
    <w:rsid w:val="001B4EA4"/>
    <w:rsid w:val="001C0187"/>
    <w:rsid w:val="001E55A0"/>
    <w:rsid w:val="002033E6"/>
    <w:rsid w:val="002507B7"/>
    <w:rsid w:val="002539CA"/>
    <w:rsid w:val="002542B7"/>
    <w:rsid w:val="00274AAB"/>
    <w:rsid w:val="0027640D"/>
    <w:rsid w:val="00276F32"/>
    <w:rsid w:val="002828D7"/>
    <w:rsid w:val="00285691"/>
    <w:rsid w:val="00294E17"/>
    <w:rsid w:val="002A37C4"/>
    <w:rsid w:val="002B417E"/>
    <w:rsid w:val="002E0D15"/>
    <w:rsid w:val="002E11C4"/>
    <w:rsid w:val="002E22D4"/>
    <w:rsid w:val="002F11E8"/>
    <w:rsid w:val="003147B7"/>
    <w:rsid w:val="00324DB7"/>
    <w:rsid w:val="003261AF"/>
    <w:rsid w:val="00335A38"/>
    <w:rsid w:val="00340CF9"/>
    <w:rsid w:val="0035755D"/>
    <w:rsid w:val="00357AEC"/>
    <w:rsid w:val="0037441F"/>
    <w:rsid w:val="00375DD6"/>
    <w:rsid w:val="003975A6"/>
    <w:rsid w:val="003A51D1"/>
    <w:rsid w:val="003A6CFB"/>
    <w:rsid w:val="003A6F3E"/>
    <w:rsid w:val="003D504C"/>
    <w:rsid w:val="003D52F7"/>
    <w:rsid w:val="003E2A3B"/>
    <w:rsid w:val="003F55E5"/>
    <w:rsid w:val="00421BB9"/>
    <w:rsid w:val="00424EEA"/>
    <w:rsid w:val="004267EE"/>
    <w:rsid w:val="00433221"/>
    <w:rsid w:val="00442A71"/>
    <w:rsid w:val="00454D3D"/>
    <w:rsid w:val="0046064B"/>
    <w:rsid w:val="00466509"/>
    <w:rsid w:val="00480D65"/>
    <w:rsid w:val="004872B9"/>
    <w:rsid w:val="004C2C1C"/>
    <w:rsid w:val="004E1B1A"/>
    <w:rsid w:val="00525F23"/>
    <w:rsid w:val="005376EC"/>
    <w:rsid w:val="00556A1B"/>
    <w:rsid w:val="00586446"/>
    <w:rsid w:val="005A1C32"/>
    <w:rsid w:val="005A4F5F"/>
    <w:rsid w:val="005A769F"/>
    <w:rsid w:val="005C68BC"/>
    <w:rsid w:val="005D3574"/>
    <w:rsid w:val="005D3797"/>
    <w:rsid w:val="005E019C"/>
    <w:rsid w:val="005E3E03"/>
    <w:rsid w:val="005E406F"/>
    <w:rsid w:val="00610567"/>
    <w:rsid w:val="0061094F"/>
    <w:rsid w:val="006204F8"/>
    <w:rsid w:val="006254F6"/>
    <w:rsid w:val="00652662"/>
    <w:rsid w:val="0067356D"/>
    <w:rsid w:val="00695D90"/>
    <w:rsid w:val="006B193C"/>
    <w:rsid w:val="006B2054"/>
    <w:rsid w:val="006D493B"/>
    <w:rsid w:val="006E6AA0"/>
    <w:rsid w:val="006F27F8"/>
    <w:rsid w:val="007009C4"/>
    <w:rsid w:val="00701558"/>
    <w:rsid w:val="00711BA2"/>
    <w:rsid w:val="007377D7"/>
    <w:rsid w:val="00762011"/>
    <w:rsid w:val="0077686A"/>
    <w:rsid w:val="00784700"/>
    <w:rsid w:val="007B010C"/>
    <w:rsid w:val="007B7F64"/>
    <w:rsid w:val="007C64F7"/>
    <w:rsid w:val="00816672"/>
    <w:rsid w:val="008367EF"/>
    <w:rsid w:val="0084587C"/>
    <w:rsid w:val="00854CAA"/>
    <w:rsid w:val="00861EAC"/>
    <w:rsid w:val="008664ED"/>
    <w:rsid w:val="0088636B"/>
    <w:rsid w:val="00892331"/>
    <w:rsid w:val="0089315F"/>
    <w:rsid w:val="008A604E"/>
    <w:rsid w:val="008E759F"/>
    <w:rsid w:val="008F0119"/>
    <w:rsid w:val="00926CE2"/>
    <w:rsid w:val="00941A88"/>
    <w:rsid w:val="009477EE"/>
    <w:rsid w:val="00964697"/>
    <w:rsid w:val="009757FA"/>
    <w:rsid w:val="009B6022"/>
    <w:rsid w:val="009B780D"/>
    <w:rsid w:val="009C0E5C"/>
    <w:rsid w:val="009D0022"/>
    <w:rsid w:val="009D0116"/>
    <w:rsid w:val="00A11F7F"/>
    <w:rsid w:val="00A2066A"/>
    <w:rsid w:val="00A512B8"/>
    <w:rsid w:val="00A51FD0"/>
    <w:rsid w:val="00A86A0A"/>
    <w:rsid w:val="00A87231"/>
    <w:rsid w:val="00AA0CE0"/>
    <w:rsid w:val="00AB1236"/>
    <w:rsid w:val="00AD56C3"/>
    <w:rsid w:val="00AF5F34"/>
    <w:rsid w:val="00AF5F76"/>
    <w:rsid w:val="00B052A8"/>
    <w:rsid w:val="00B132DD"/>
    <w:rsid w:val="00B20715"/>
    <w:rsid w:val="00B26826"/>
    <w:rsid w:val="00B61DB5"/>
    <w:rsid w:val="00B70677"/>
    <w:rsid w:val="00B85562"/>
    <w:rsid w:val="00B94D0E"/>
    <w:rsid w:val="00B96856"/>
    <w:rsid w:val="00BB0C95"/>
    <w:rsid w:val="00BD01F1"/>
    <w:rsid w:val="00C22355"/>
    <w:rsid w:val="00C36158"/>
    <w:rsid w:val="00C431C1"/>
    <w:rsid w:val="00C80DFA"/>
    <w:rsid w:val="00C92FA9"/>
    <w:rsid w:val="00C968BA"/>
    <w:rsid w:val="00CA1C47"/>
    <w:rsid w:val="00CD2B15"/>
    <w:rsid w:val="00CD3479"/>
    <w:rsid w:val="00CF5F7F"/>
    <w:rsid w:val="00D207E8"/>
    <w:rsid w:val="00D40441"/>
    <w:rsid w:val="00D66C1C"/>
    <w:rsid w:val="00D738AC"/>
    <w:rsid w:val="00D85265"/>
    <w:rsid w:val="00D96EDB"/>
    <w:rsid w:val="00DA1E72"/>
    <w:rsid w:val="00DE5F05"/>
    <w:rsid w:val="00DF309A"/>
    <w:rsid w:val="00E017F1"/>
    <w:rsid w:val="00E27D1A"/>
    <w:rsid w:val="00E77524"/>
    <w:rsid w:val="00E96A3D"/>
    <w:rsid w:val="00E97355"/>
    <w:rsid w:val="00EA79F3"/>
    <w:rsid w:val="00F01A4E"/>
    <w:rsid w:val="00F01E12"/>
    <w:rsid w:val="00F0327D"/>
    <w:rsid w:val="00F049CB"/>
    <w:rsid w:val="00F0799D"/>
    <w:rsid w:val="00F3101A"/>
    <w:rsid w:val="00F40B6C"/>
    <w:rsid w:val="00F47EB8"/>
    <w:rsid w:val="00FA1127"/>
    <w:rsid w:val="00FA431A"/>
    <w:rsid w:val="00FB1597"/>
    <w:rsid w:val="00FB2600"/>
    <w:rsid w:val="00FB5729"/>
    <w:rsid w:val="00FC29A3"/>
    <w:rsid w:val="00FC4EF3"/>
    <w:rsid w:val="00FC584E"/>
    <w:rsid w:val="00FC688A"/>
    <w:rsid w:val="00FD20B1"/>
    <w:rsid w:val="00FE691E"/>
    <w:rsid w:val="00FE7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4E"/>
    <w:pPr>
      <w:ind w:left="720"/>
      <w:contextualSpacing/>
    </w:pPr>
  </w:style>
  <w:style w:type="character" w:styleId="Strong">
    <w:name w:val="Strong"/>
    <w:basedOn w:val="DefaultParagraphFont"/>
    <w:uiPriority w:val="22"/>
    <w:qFormat/>
    <w:rsid w:val="00F01A4E"/>
    <w:rPr>
      <w:b/>
      <w:bCs/>
    </w:rPr>
  </w:style>
  <w:style w:type="paragraph" w:styleId="NormalWeb">
    <w:name w:val="Normal (Web)"/>
    <w:basedOn w:val="Normal"/>
    <w:uiPriority w:val="99"/>
    <w:unhideWhenUsed/>
    <w:rsid w:val="00F01A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F01A4E"/>
  </w:style>
  <w:style w:type="table" w:styleId="TableGrid">
    <w:name w:val="Table Grid"/>
    <w:basedOn w:val="TableNormal"/>
    <w:uiPriority w:val="59"/>
    <w:rsid w:val="00FD2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22"/>
    <w:rPr>
      <w:lang w:val="en-GB"/>
    </w:rPr>
  </w:style>
  <w:style w:type="paragraph" w:styleId="Footer">
    <w:name w:val="footer"/>
    <w:basedOn w:val="Normal"/>
    <w:link w:val="FooterChar"/>
    <w:uiPriority w:val="99"/>
    <w:unhideWhenUsed/>
    <w:rsid w:val="009D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22"/>
    <w:rPr>
      <w:lang w:val="en-GB"/>
    </w:rPr>
  </w:style>
  <w:style w:type="paragraph" w:styleId="BalloonText">
    <w:name w:val="Balloon Text"/>
    <w:basedOn w:val="Normal"/>
    <w:link w:val="BalloonTextChar"/>
    <w:uiPriority w:val="99"/>
    <w:semiHidden/>
    <w:unhideWhenUsed/>
    <w:rsid w:val="0096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9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1521</TotalTime>
  <Pages>1</Pages>
  <Words>9455</Words>
  <Characters>53896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53</cp:revision>
  <dcterms:created xsi:type="dcterms:W3CDTF">2018-06-22T20:38:00Z</dcterms:created>
  <dcterms:modified xsi:type="dcterms:W3CDTF">2018-07-24T20:34:00Z</dcterms:modified>
</cp:coreProperties>
</file>