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13" w:rsidRPr="00B63729" w:rsidRDefault="00E32613" w:rsidP="00E32613">
      <w:pPr>
        <w:spacing w:line="240" w:lineRule="auto"/>
        <w:jc w:val="center"/>
        <w:rPr>
          <w:rFonts w:ascii="Times New Roman" w:hAnsi="Times New Roman" w:cs="Times New Roman"/>
          <w:b/>
          <w:sz w:val="32"/>
          <w:szCs w:val="32"/>
        </w:rPr>
      </w:pPr>
      <w:bookmarkStart w:id="0" w:name="_Toc456187819"/>
      <w:r>
        <w:rPr>
          <w:rFonts w:ascii="Times New Roman" w:hAnsi="Times New Roman" w:cs="Times New Roman"/>
          <w:b/>
          <w:sz w:val="28"/>
          <w:szCs w:val="28"/>
        </w:rPr>
        <w:t>DETERMINATION OF OCCURE</w:t>
      </w:r>
      <w:r w:rsidRPr="00B63729">
        <w:rPr>
          <w:rFonts w:ascii="Times New Roman" w:hAnsi="Times New Roman" w:cs="Times New Roman"/>
          <w:b/>
          <w:sz w:val="28"/>
          <w:szCs w:val="28"/>
        </w:rPr>
        <w:t xml:space="preserve">NCE OF NITRIFYING BACTERIA IN A FRESHWATER FISHPOND OF CIRCULATORY AQUAPONICS SYSTEM </w:t>
      </w: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PRESENTED</w:t>
      </w: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tabs>
          <w:tab w:val="center" w:pos="4680"/>
          <w:tab w:val="left" w:pos="5685"/>
        </w:tabs>
        <w:spacing w:after="0" w:line="240" w:lineRule="auto"/>
        <w:rPr>
          <w:rFonts w:ascii="Times New Roman" w:hAnsi="Times New Roman" w:cs="Times New Roman"/>
          <w:b/>
          <w:sz w:val="30"/>
          <w:szCs w:val="30"/>
        </w:rPr>
      </w:pPr>
      <w:r w:rsidRPr="00B63729">
        <w:rPr>
          <w:rFonts w:ascii="Times New Roman" w:hAnsi="Times New Roman" w:cs="Times New Roman"/>
          <w:b/>
          <w:sz w:val="30"/>
          <w:szCs w:val="30"/>
        </w:rPr>
        <w:tab/>
        <w:t>BY</w:t>
      </w:r>
      <w:r w:rsidRPr="00B63729">
        <w:rPr>
          <w:rFonts w:ascii="Times New Roman" w:hAnsi="Times New Roman" w:cs="Times New Roman"/>
          <w:b/>
          <w:sz w:val="30"/>
          <w:szCs w:val="30"/>
        </w:rPr>
        <w:tab/>
      </w:r>
    </w:p>
    <w:p w:rsidR="00E32613" w:rsidRPr="00B63729" w:rsidRDefault="00E32613" w:rsidP="00E32613">
      <w:pPr>
        <w:tabs>
          <w:tab w:val="center" w:pos="4680"/>
          <w:tab w:val="left" w:pos="5685"/>
        </w:tabs>
        <w:spacing w:after="0" w:line="240" w:lineRule="auto"/>
        <w:rPr>
          <w:rFonts w:ascii="Times New Roman" w:hAnsi="Times New Roman" w:cs="Times New Roman"/>
          <w:b/>
          <w:sz w:val="30"/>
          <w:szCs w:val="30"/>
        </w:rPr>
      </w:pPr>
    </w:p>
    <w:p w:rsidR="00E32613" w:rsidRPr="00B63729" w:rsidRDefault="00E32613" w:rsidP="00E32613">
      <w:pPr>
        <w:tabs>
          <w:tab w:val="center" w:pos="4680"/>
          <w:tab w:val="left" w:pos="5685"/>
        </w:tabs>
        <w:spacing w:after="0" w:line="240" w:lineRule="auto"/>
        <w:rPr>
          <w:rFonts w:ascii="Times New Roman" w:hAnsi="Times New Roman" w:cs="Times New Roman"/>
          <w:b/>
          <w:sz w:val="30"/>
          <w:szCs w:val="30"/>
        </w:rPr>
      </w:pPr>
    </w:p>
    <w:p w:rsidR="00E32613" w:rsidRPr="00B63729" w:rsidRDefault="00E32613" w:rsidP="00E32613">
      <w:pPr>
        <w:tabs>
          <w:tab w:val="center" w:pos="4680"/>
          <w:tab w:val="left" w:pos="5685"/>
        </w:tabs>
        <w:spacing w:after="0" w:line="240" w:lineRule="auto"/>
        <w:rPr>
          <w:rFonts w:ascii="Times New Roman" w:hAnsi="Times New Roman" w:cs="Times New Roman"/>
          <w:b/>
          <w:sz w:val="30"/>
          <w:szCs w:val="30"/>
        </w:rPr>
      </w:pPr>
    </w:p>
    <w:p w:rsidR="00E32613" w:rsidRPr="00B63729" w:rsidRDefault="00E32613" w:rsidP="00E32613">
      <w:pPr>
        <w:tabs>
          <w:tab w:val="center" w:pos="4680"/>
          <w:tab w:val="left" w:pos="5685"/>
        </w:tabs>
        <w:spacing w:after="0" w:line="240" w:lineRule="auto"/>
        <w:rPr>
          <w:rFonts w:ascii="Times New Roman" w:hAnsi="Times New Roman" w:cs="Times New Roman"/>
          <w:b/>
          <w:sz w:val="30"/>
          <w:szCs w:val="30"/>
        </w:rPr>
      </w:pPr>
      <w:r w:rsidRPr="00B63729">
        <w:rPr>
          <w:rFonts w:ascii="Times New Roman" w:hAnsi="Times New Roman" w:cs="Times New Roman"/>
          <w:b/>
          <w:sz w:val="30"/>
          <w:szCs w:val="30"/>
        </w:rPr>
        <w:t xml:space="preserve">                                      OKOLO, DOMINIC AKACHUKW</w:t>
      </w:r>
      <w:r>
        <w:rPr>
          <w:rFonts w:ascii="Times New Roman" w:hAnsi="Times New Roman" w:cs="Times New Roman"/>
          <w:b/>
          <w:sz w:val="30"/>
          <w:szCs w:val="30"/>
        </w:rPr>
        <w:t>U</w:t>
      </w: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U13/NAS/BTG/009</w:t>
      </w: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 xml:space="preserve">A RESEARCH WORK SUMMITTED TO THE DEPARTMENT OF </w:t>
      </w:r>
      <w:r>
        <w:rPr>
          <w:rFonts w:ascii="Times New Roman" w:hAnsi="Times New Roman" w:cs="Times New Roman"/>
          <w:b/>
          <w:sz w:val="30"/>
          <w:szCs w:val="30"/>
        </w:rPr>
        <w:t>BIOTECHNOLOGY AND APPLIED BIOLOGY</w:t>
      </w:r>
      <w:r w:rsidRPr="00B63729">
        <w:rPr>
          <w:rFonts w:ascii="Times New Roman" w:hAnsi="Times New Roman" w:cs="Times New Roman"/>
          <w:b/>
          <w:sz w:val="30"/>
          <w:szCs w:val="30"/>
        </w:rPr>
        <w:t>, FACULTY OF NATURAL AND APPLIED SCIENCE</w:t>
      </w:r>
      <w:r>
        <w:rPr>
          <w:rFonts w:ascii="Times New Roman" w:hAnsi="Times New Roman" w:cs="Times New Roman"/>
          <w:b/>
          <w:sz w:val="30"/>
          <w:szCs w:val="30"/>
        </w:rPr>
        <w:t>S.</w:t>
      </w:r>
    </w:p>
    <w:p w:rsidR="00E32613" w:rsidRDefault="00E32613" w:rsidP="00E3261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IN PARTIAL FULFILLMENT OF THE REQUIEMENTS FOR THE AWARD OF BACHELOR OF SCIENSE (BSc.) DEGREE IN BIOTECHNOLOGY</w:t>
      </w:r>
    </w:p>
    <w:p w:rsidR="00E32613" w:rsidRDefault="00E32613" w:rsidP="00E3261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p>
    <w:p w:rsidR="00E32613"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 xml:space="preserve"> GODFREY OKOYE UNIVERSITY</w:t>
      </w: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 xml:space="preserve">SUPERVISOR </w:t>
      </w: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PROF. BENJAMIN MARIRE</w:t>
      </w: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p>
    <w:p w:rsidR="00E32613" w:rsidRPr="00B63729" w:rsidRDefault="00E32613" w:rsidP="00E32613">
      <w:pPr>
        <w:spacing w:after="0" w:line="240" w:lineRule="auto"/>
        <w:jc w:val="center"/>
        <w:rPr>
          <w:rFonts w:ascii="Times New Roman" w:hAnsi="Times New Roman" w:cs="Times New Roman"/>
          <w:b/>
          <w:sz w:val="30"/>
          <w:szCs w:val="30"/>
        </w:rPr>
      </w:pPr>
      <w:r w:rsidRPr="00B63729">
        <w:rPr>
          <w:rFonts w:ascii="Times New Roman" w:hAnsi="Times New Roman" w:cs="Times New Roman"/>
          <w:b/>
          <w:sz w:val="30"/>
          <w:szCs w:val="30"/>
        </w:rPr>
        <w:t>JULY, 2017</w:t>
      </w:r>
    </w:p>
    <w:p w:rsidR="00E32613" w:rsidRPr="00B63729" w:rsidRDefault="00E32613" w:rsidP="00E32613">
      <w:pPr>
        <w:spacing w:after="0" w:line="240" w:lineRule="auto"/>
        <w:rPr>
          <w:rFonts w:ascii="Times New Roman" w:hAnsi="Times New Roman" w:cs="Times New Roman"/>
          <w:sz w:val="30"/>
          <w:szCs w:val="30"/>
        </w:rPr>
      </w:pPr>
    </w:p>
    <w:p w:rsidR="00E32613" w:rsidRPr="00B63729" w:rsidRDefault="00E32613" w:rsidP="00E32613">
      <w:pPr>
        <w:pStyle w:val="Heading1"/>
        <w:spacing w:line="480" w:lineRule="auto"/>
        <w:jc w:val="center"/>
        <w:rPr>
          <w:rFonts w:ascii="Times New Roman" w:hAnsi="Times New Roman" w:cs="Times New Roman"/>
          <w:color w:val="auto"/>
          <w:szCs w:val="24"/>
        </w:rPr>
      </w:pPr>
      <w:r w:rsidRPr="00B63729">
        <w:rPr>
          <w:rFonts w:ascii="Times New Roman" w:hAnsi="Times New Roman" w:cs="Times New Roman"/>
          <w:color w:val="auto"/>
          <w:szCs w:val="24"/>
        </w:rPr>
        <w:lastRenderedPageBreak/>
        <w:t>APPROVAL</w:t>
      </w:r>
      <w:bookmarkEnd w:id="0"/>
    </w:p>
    <w:p w:rsidR="00E32613" w:rsidRPr="00B63729" w:rsidRDefault="00E32613" w:rsidP="00E32613">
      <w:pPr>
        <w:tabs>
          <w:tab w:val="left" w:pos="1005"/>
        </w:tabs>
        <w:spacing w:line="480" w:lineRule="auto"/>
        <w:jc w:val="both"/>
        <w:rPr>
          <w:rFonts w:ascii="Times New Roman" w:hAnsi="Times New Roman" w:cs="Times New Roman"/>
          <w:b/>
          <w:sz w:val="24"/>
          <w:szCs w:val="24"/>
        </w:rPr>
      </w:pPr>
      <w:r>
        <w:rPr>
          <w:rFonts w:ascii="Times New Roman" w:hAnsi="Times New Roman" w:cs="Times New Roman"/>
          <w:b/>
          <w:sz w:val="24"/>
          <w:szCs w:val="24"/>
        </w:rPr>
        <w:t>THIS PROJECT WAS SUBMITTED AND</w:t>
      </w:r>
      <w:r w:rsidRPr="00B63729">
        <w:rPr>
          <w:rFonts w:ascii="Times New Roman" w:hAnsi="Times New Roman" w:cs="Times New Roman"/>
          <w:b/>
          <w:sz w:val="24"/>
          <w:szCs w:val="24"/>
        </w:rPr>
        <w:t xml:space="preserve"> APPROVED </w:t>
      </w:r>
      <w:r>
        <w:rPr>
          <w:rFonts w:ascii="Times New Roman" w:hAnsi="Times New Roman" w:cs="Times New Roman"/>
          <w:b/>
          <w:sz w:val="24"/>
          <w:szCs w:val="24"/>
        </w:rPr>
        <w:t>BY</w:t>
      </w:r>
      <w:r w:rsidRPr="00B63729">
        <w:rPr>
          <w:rFonts w:ascii="Times New Roman" w:hAnsi="Times New Roman" w:cs="Times New Roman"/>
          <w:b/>
          <w:sz w:val="24"/>
          <w:szCs w:val="24"/>
        </w:rPr>
        <w:t xml:space="preserve"> THE DEPARTMENT OF</w:t>
      </w:r>
      <w:r>
        <w:rPr>
          <w:rFonts w:ascii="Times New Roman" w:hAnsi="Times New Roman" w:cs="Times New Roman"/>
          <w:b/>
          <w:sz w:val="24"/>
          <w:szCs w:val="24"/>
        </w:rPr>
        <w:t xml:space="preserve"> BIOTECHNOLOGY</w:t>
      </w:r>
      <w:r w:rsidRPr="00B63729">
        <w:rPr>
          <w:rFonts w:ascii="Times New Roman" w:hAnsi="Times New Roman" w:cs="Times New Roman"/>
          <w:b/>
          <w:sz w:val="24"/>
          <w:szCs w:val="24"/>
        </w:rPr>
        <w:t xml:space="preserve"> BIOLOGICAL SCIENCES, GODFREY OKOYE UNIVERSITY, ENUGU.</w:t>
      </w:r>
    </w:p>
    <w:p w:rsidR="00E32613" w:rsidRPr="00B63729" w:rsidRDefault="00E32613" w:rsidP="00E32613">
      <w:pPr>
        <w:tabs>
          <w:tab w:val="left" w:pos="1005"/>
        </w:tabs>
        <w:spacing w:line="480" w:lineRule="auto"/>
        <w:rPr>
          <w:rFonts w:ascii="Times New Roman" w:hAnsi="Times New Roman" w:cs="Times New Roman"/>
          <w:b/>
          <w:sz w:val="24"/>
          <w:szCs w:val="24"/>
        </w:rPr>
      </w:pPr>
    </w:p>
    <w:p w:rsidR="00E32613" w:rsidRPr="00B63729" w:rsidRDefault="00E32613" w:rsidP="00E32613">
      <w:pPr>
        <w:tabs>
          <w:tab w:val="left" w:pos="10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SIGNED</w:t>
      </w:r>
    </w:p>
    <w:p w:rsidR="00E32613" w:rsidRPr="00B63729" w:rsidRDefault="00E32613" w:rsidP="00E32613">
      <w:pPr>
        <w:tabs>
          <w:tab w:val="left" w:pos="1005"/>
        </w:tabs>
        <w:spacing w:line="480" w:lineRule="auto"/>
        <w:rPr>
          <w:rFonts w:ascii="Times New Roman" w:hAnsi="Times New Roman" w:cs="Times New Roman"/>
          <w:b/>
          <w:sz w:val="24"/>
          <w:szCs w:val="24"/>
        </w:rPr>
      </w:pPr>
    </w:p>
    <w:p w:rsidR="00E32613" w:rsidRPr="00B63729" w:rsidRDefault="00E32613" w:rsidP="00E32613">
      <w:pPr>
        <w:tabs>
          <w:tab w:val="left" w:pos="1005"/>
          <w:tab w:val="left" w:pos="6120"/>
        </w:tabs>
        <w:spacing w:line="480" w:lineRule="auto"/>
        <w:rPr>
          <w:rFonts w:ascii="Times New Roman" w:hAnsi="Times New Roman" w:cs="Times New Roman"/>
          <w:b/>
          <w:sz w:val="24"/>
          <w:szCs w:val="24"/>
        </w:rPr>
      </w:pPr>
      <w:r w:rsidRPr="00B63729">
        <w:rPr>
          <w:rFonts w:ascii="Times New Roman" w:hAnsi="Times New Roman" w:cs="Times New Roman"/>
          <w:b/>
          <w:sz w:val="24"/>
          <w:szCs w:val="24"/>
        </w:rPr>
        <w:t>-----------------------------------</w:t>
      </w:r>
      <w:r w:rsidRPr="00B63729">
        <w:rPr>
          <w:rFonts w:ascii="Times New Roman" w:hAnsi="Times New Roman" w:cs="Times New Roman"/>
          <w:b/>
          <w:sz w:val="24"/>
          <w:szCs w:val="24"/>
        </w:rPr>
        <w:tab/>
        <w:t>-----------------------------------</w:t>
      </w:r>
    </w:p>
    <w:p w:rsidR="00E32613" w:rsidRPr="00B63729" w:rsidRDefault="00E32613" w:rsidP="00E32613">
      <w:pPr>
        <w:tabs>
          <w:tab w:val="left" w:pos="1005"/>
          <w:tab w:val="left" w:pos="6120"/>
        </w:tabs>
        <w:spacing w:line="480" w:lineRule="auto"/>
        <w:rPr>
          <w:rFonts w:ascii="Times New Roman" w:hAnsi="Times New Roman" w:cs="Times New Roman"/>
          <w:b/>
          <w:sz w:val="24"/>
          <w:szCs w:val="24"/>
        </w:rPr>
      </w:pPr>
      <w:r w:rsidRPr="00B63729">
        <w:rPr>
          <w:rFonts w:ascii="Times New Roman" w:hAnsi="Times New Roman" w:cs="Times New Roman"/>
          <w:b/>
          <w:sz w:val="24"/>
          <w:szCs w:val="24"/>
        </w:rPr>
        <w:t>PROJECT SUPERVISOR</w:t>
      </w:r>
      <w:r w:rsidRPr="00B63729">
        <w:rPr>
          <w:rFonts w:ascii="Times New Roman" w:hAnsi="Times New Roman" w:cs="Times New Roman"/>
          <w:b/>
          <w:sz w:val="24"/>
          <w:szCs w:val="24"/>
        </w:rPr>
        <w:tab/>
        <w:t>HEAD OF DEPARTMENT</w:t>
      </w:r>
    </w:p>
    <w:p w:rsidR="00E32613" w:rsidRPr="00B63729" w:rsidRDefault="00E32613" w:rsidP="00E32613">
      <w:pPr>
        <w:tabs>
          <w:tab w:val="left" w:pos="1005"/>
          <w:tab w:val="left" w:pos="6120"/>
        </w:tabs>
        <w:spacing w:line="480" w:lineRule="auto"/>
        <w:rPr>
          <w:rFonts w:ascii="Times New Roman" w:hAnsi="Times New Roman" w:cs="Times New Roman"/>
          <w:b/>
          <w:sz w:val="24"/>
          <w:szCs w:val="24"/>
        </w:rPr>
      </w:pPr>
    </w:p>
    <w:p w:rsidR="00E32613" w:rsidRPr="00B63729" w:rsidRDefault="00E32613" w:rsidP="00E32613">
      <w:pPr>
        <w:tabs>
          <w:tab w:val="left" w:pos="1005"/>
          <w:tab w:val="left" w:pos="6120"/>
        </w:tabs>
        <w:spacing w:line="480" w:lineRule="auto"/>
        <w:rPr>
          <w:rFonts w:ascii="Times New Roman" w:hAnsi="Times New Roman" w:cs="Times New Roman"/>
          <w:b/>
          <w:sz w:val="24"/>
          <w:szCs w:val="24"/>
        </w:rPr>
      </w:pPr>
    </w:p>
    <w:p w:rsidR="00E32613" w:rsidRPr="00B63729" w:rsidRDefault="00E32613" w:rsidP="00E32613">
      <w:pPr>
        <w:spacing w:line="480" w:lineRule="auto"/>
        <w:rPr>
          <w:rFonts w:ascii="Times New Roman" w:hAnsi="Times New Roman" w:cs="Times New Roman"/>
          <w:sz w:val="24"/>
          <w:szCs w:val="24"/>
        </w:rPr>
      </w:pPr>
    </w:p>
    <w:p w:rsidR="00E32613" w:rsidRPr="00B63729" w:rsidRDefault="00E32613" w:rsidP="00E32613">
      <w:pPr>
        <w:spacing w:line="480" w:lineRule="auto"/>
        <w:rPr>
          <w:rFonts w:ascii="Times New Roman" w:hAnsi="Times New Roman" w:cs="Times New Roman"/>
          <w:sz w:val="24"/>
          <w:szCs w:val="24"/>
        </w:rPr>
      </w:pPr>
    </w:p>
    <w:p w:rsidR="00E32613" w:rsidRPr="00B63729" w:rsidRDefault="00E32613" w:rsidP="00E32613">
      <w:pPr>
        <w:tabs>
          <w:tab w:val="left" w:pos="2055"/>
        </w:tabs>
        <w:spacing w:line="480" w:lineRule="auto"/>
        <w:rPr>
          <w:rFonts w:ascii="Times New Roman" w:hAnsi="Times New Roman" w:cs="Times New Roman"/>
          <w:b/>
          <w:sz w:val="24"/>
          <w:szCs w:val="24"/>
        </w:rPr>
      </w:pPr>
    </w:p>
    <w:p w:rsidR="00E32613" w:rsidRPr="00B63729" w:rsidRDefault="00E32613" w:rsidP="00E32613">
      <w:pPr>
        <w:tabs>
          <w:tab w:val="left" w:pos="2055"/>
        </w:tabs>
        <w:spacing w:line="480" w:lineRule="auto"/>
        <w:rPr>
          <w:rFonts w:ascii="Times New Roman" w:hAnsi="Times New Roman" w:cs="Times New Roman"/>
          <w:b/>
          <w:sz w:val="24"/>
          <w:szCs w:val="24"/>
        </w:rPr>
      </w:pPr>
    </w:p>
    <w:p w:rsidR="00E32613" w:rsidRPr="00B63729" w:rsidRDefault="00E32613" w:rsidP="00E32613">
      <w:pPr>
        <w:tabs>
          <w:tab w:val="left" w:pos="2055"/>
        </w:tabs>
        <w:spacing w:line="480" w:lineRule="auto"/>
        <w:rPr>
          <w:rFonts w:ascii="Times New Roman" w:hAnsi="Times New Roman" w:cs="Times New Roman"/>
          <w:b/>
          <w:sz w:val="24"/>
          <w:szCs w:val="24"/>
        </w:rPr>
      </w:pPr>
    </w:p>
    <w:p w:rsidR="00E32613" w:rsidRPr="00B63729" w:rsidRDefault="00E32613" w:rsidP="00E32613">
      <w:pPr>
        <w:pStyle w:val="Heading1"/>
        <w:spacing w:line="480" w:lineRule="auto"/>
        <w:jc w:val="center"/>
        <w:rPr>
          <w:rFonts w:ascii="Times New Roman" w:hAnsi="Times New Roman" w:cs="Times New Roman"/>
          <w:color w:val="auto"/>
          <w:szCs w:val="24"/>
        </w:rPr>
      </w:pPr>
      <w:bookmarkStart w:id="1" w:name="_Toc456187821"/>
      <w:r w:rsidRPr="00B63729">
        <w:rPr>
          <w:rFonts w:ascii="Times New Roman" w:hAnsi="Times New Roman" w:cs="Times New Roman"/>
          <w:color w:val="auto"/>
          <w:szCs w:val="24"/>
        </w:rPr>
        <w:lastRenderedPageBreak/>
        <w:t>DEDICATION</w:t>
      </w:r>
      <w:bookmarkEnd w:id="1"/>
    </w:p>
    <w:p w:rsidR="00E32613" w:rsidRPr="00B63729" w:rsidRDefault="00E32613" w:rsidP="00E32613">
      <w:pPr>
        <w:tabs>
          <w:tab w:val="left" w:pos="2025"/>
        </w:tabs>
        <w:spacing w:line="480" w:lineRule="auto"/>
        <w:rPr>
          <w:rFonts w:ascii="Times New Roman" w:hAnsi="Times New Roman" w:cs="Times New Roman"/>
          <w:sz w:val="24"/>
          <w:szCs w:val="24"/>
        </w:rPr>
      </w:pPr>
      <w:r w:rsidRPr="00B63729">
        <w:rPr>
          <w:rFonts w:ascii="Times New Roman" w:hAnsi="Times New Roman" w:cs="Times New Roman"/>
          <w:sz w:val="24"/>
          <w:szCs w:val="24"/>
        </w:rPr>
        <w:t>This project is dedicated to God Almighty whose grace, love and compassion has kept and sustained me till date.</w:t>
      </w: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jc w:val="center"/>
        <w:rPr>
          <w:rFonts w:ascii="Times New Roman" w:hAnsi="Times New Roman" w:cs="Times New Roman"/>
          <w:bCs/>
          <w:sz w:val="28"/>
          <w:szCs w:val="28"/>
        </w:rPr>
      </w:pPr>
    </w:p>
    <w:p w:rsidR="00E32613" w:rsidRPr="00B63729" w:rsidRDefault="00E32613" w:rsidP="00E32613">
      <w:pPr>
        <w:tabs>
          <w:tab w:val="left" w:pos="2505"/>
        </w:tabs>
        <w:rPr>
          <w:rFonts w:ascii="Times New Roman" w:hAnsi="Times New Roman" w:cs="Times New Roman"/>
          <w:bCs/>
          <w:sz w:val="28"/>
          <w:szCs w:val="28"/>
        </w:rPr>
      </w:pPr>
    </w:p>
    <w:p w:rsidR="00E32613" w:rsidRPr="00B63729" w:rsidRDefault="00E32613" w:rsidP="00E32613">
      <w:pPr>
        <w:pStyle w:val="Heading1"/>
        <w:spacing w:line="480" w:lineRule="auto"/>
        <w:jc w:val="center"/>
        <w:rPr>
          <w:rFonts w:ascii="Times New Roman" w:hAnsi="Times New Roman" w:cs="Times New Roman"/>
          <w:color w:val="auto"/>
          <w:szCs w:val="24"/>
        </w:rPr>
      </w:pPr>
      <w:bookmarkStart w:id="2" w:name="_Toc456187822"/>
      <w:r w:rsidRPr="00B63729">
        <w:rPr>
          <w:rFonts w:ascii="Times New Roman" w:hAnsi="Times New Roman" w:cs="Times New Roman"/>
          <w:color w:val="auto"/>
          <w:szCs w:val="24"/>
        </w:rPr>
        <w:lastRenderedPageBreak/>
        <w:t>ACKNOWLEDGEMENT</w:t>
      </w:r>
      <w:bookmarkEnd w:id="2"/>
    </w:p>
    <w:p w:rsidR="00E32613" w:rsidRPr="00B63729" w:rsidRDefault="00E32613" w:rsidP="00E32613">
      <w:pPr>
        <w:spacing w:line="480" w:lineRule="auto"/>
        <w:jc w:val="both"/>
        <w:rPr>
          <w:rFonts w:ascii="Times New Roman" w:hAnsi="Times New Roman" w:cs="Times New Roman"/>
          <w:sz w:val="24"/>
          <w:szCs w:val="24"/>
        </w:rPr>
      </w:pPr>
      <w:r w:rsidRPr="00B63729">
        <w:rPr>
          <w:rFonts w:ascii="Times New Roman" w:hAnsi="Times New Roman" w:cs="Times New Roman"/>
          <w:sz w:val="24"/>
          <w:szCs w:val="24"/>
        </w:rPr>
        <w:t>I wish to acknowledge the Almighty God, who made it possible for me to be alive this day, and has given me the privilege to complete this research work successfully.</w:t>
      </w:r>
    </w:p>
    <w:p w:rsidR="00E32613" w:rsidRPr="00B63729" w:rsidRDefault="00E32613" w:rsidP="00E32613">
      <w:pPr>
        <w:spacing w:line="480" w:lineRule="auto"/>
        <w:jc w:val="both"/>
        <w:rPr>
          <w:rFonts w:ascii="Times New Roman" w:hAnsi="Times New Roman" w:cs="Times New Roman"/>
          <w:sz w:val="24"/>
          <w:szCs w:val="24"/>
        </w:rPr>
      </w:pPr>
      <w:r w:rsidRPr="00B63729">
        <w:rPr>
          <w:rFonts w:ascii="Times New Roman" w:hAnsi="Times New Roman" w:cs="Times New Roman"/>
          <w:sz w:val="24"/>
          <w:szCs w:val="24"/>
        </w:rPr>
        <w:t>In the same vein, no individual can accomplish any good venture without assistance from other people. This is to say that this paper would not have seen the light of the day without direct and indirect contributions of many people who are too many to mention.</w:t>
      </w:r>
    </w:p>
    <w:p w:rsidR="00E32613" w:rsidRPr="00B63729" w:rsidRDefault="00E32613" w:rsidP="00E32613">
      <w:pPr>
        <w:spacing w:line="480" w:lineRule="auto"/>
        <w:jc w:val="both"/>
        <w:rPr>
          <w:rFonts w:ascii="Times New Roman" w:hAnsi="Times New Roman" w:cs="Times New Roman"/>
          <w:sz w:val="24"/>
          <w:szCs w:val="24"/>
        </w:rPr>
      </w:pPr>
      <w:r w:rsidRPr="00B63729">
        <w:rPr>
          <w:rFonts w:ascii="Times New Roman" w:hAnsi="Times New Roman" w:cs="Times New Roman"/>
          <w:sz w:val="24"/>
          <w:szCs w:val="24"/>
        </w:rPr>
        <w:t>My unreserved gratitude goes to my supervisor Prof. Benjamin, Marire , who despite his tight schedule patiently took time to scrutinize my work. His immense support, ideas, sacrifice and selfless contribution during the course of this work is unquantifiable.</w:t>
      </w:r>
    </w:p>
    <w:p w:rsidR="00E32613" w:rsidRPr="00B63729" w:rsidRDefault="00E32613" w:rsidP="00E32613">
      <w:pPr>
        <w:spacing w:line="480" w:lineRule="auto"/>
        <w:jc w:val="both"/>
        <w:rPr>
          <w:rFonts w:ascii="Times New Roman" w:hAnsi="Times New Roman" w:cs="Times New Roman"/>
          <w:sz w:val="24"/>
          <w:szCs w:val="24"/>
        </w:rPr>
      </w:pPr>
      <w:r w:rsidRPr="00B63729">
        <w:rPr>
          <w:rFonts w:ascii="Times New Roman" w:hAnsi="Times New Roman" w:cs="Times New Roman"/>
          <w:sz w:val="24"/>
          <w:szCs w:val="24"/>
        </w:rPr>
        <w:t xml:space="preserve">Also I wish to acknowledge the contributions hearty motivation of the head of the department, Dr. Onyia Oby Christie, her care, motivations and guardians has been a source of locomotive fuel for this work. Words cannot express the immense contribution of Dr Toyin Ajenifujah-Solebo, the head of Plant Improvement Unit, NABDA ABUJA. My profound appreciation goes to my parents Mr. and Mrs. Okolo Dominic Ikechukwu Cajetan, who without their steady love and support I wouldn’t have made it to this point.  I also wish to appreciate my colleagues who have become my comrades through the years. </w:t>
      </w:r>
    </w:p>
    <w:p w:rsidR="00E32613" w:rsidRPr="00B63729" w:rsidRDefault="00E32613" w:rsidP="00E32613">
      <w:pPr>
        <w:spacing w:line="480" w:lineRule="auto"/>
        <w:jc w:val="both"/>
        <w:rPr>
          <w:rFonts w:ascii="Times New Roman" w:hAnsi="Times New Roman" w:cs="Times New Roman"/>
          <w:sz w:val="24"/>
          <w:szCs w:val="24"/>
        </w:rPr>
      </w:pPr>
      <w:r w:rsidRPr="00B63729">
        <w:rPr>
          <w:rFonts w:ascii="Times New Roman" w:hAnsi="Times New Roman" w:cs="Times New Roman"/>
          <w:sz w:val="24"/>
          <w:szCs w:val="24"/>
        </w:rPr>
        <w:t>To all my lecturers in this department, it want to say a big thank you to you all for Impacting such Academic, Spiritual and Moral lessons in me, your efforts all these years was not in vain, they breathe life into my molecular structural make up- your words are elixir to my life.</w:t>
      </w:r>
    </w:p>
    <w:p w:rsidR="00E32613" w:rsidRDefault="00E32613" w:rsidP="00E32613">
      <w:pPr>
        <w:spacing w:after="0" w:line="480" w:lineRule="auto"/>
        <w:jc w:val="center"/>
        <w:rPr>
          <w:rFonts w:ascii="Times New Roman" w:eastAsia="Times New Roman" w:hAnsi="Times New Roman" w:cs="Times New Roman"/>
          <w:b/>
          <w:sz w:val="24"/>
          <w:szCs w:val="24"/>
        </w:rPr>
      </w:pPr>
    </w:p>
    <w:p w:rsidR="00E32613" w:rsidRDefault="00E32613" w:rsidP="00E32613">
      <w:pPr>
        <w:spacing w:after="0" w:line="480" w:lineRule="auto"/>
        <w:jc w:val="center"/>
        <w:rPr>
          <w:rFonts w:ascii="Times New Roman" w:eastAsia="Times New Roman" w:hAnsi="Times New Roman" w:cs="Times New Roman"/>
          <w:b/>
          <w:sz w:val="24"/>
          <w:szCs w:val="24"/>
        </w:rPr>
      </w:pPr>
    </w:p>
    <w:p w:rsidR="00E32613" w:rsidRDefault="00E32613" w:rsidP="00E32613">
      <w:pPr>
        <w:spacing w:after="0" w:line="480" w:lineRule="auto"/>
        <w:jc w:val="center"/>
        <w:rPr>
          <w:rFonts w:ascii="Times New Roman" w:eastAsia="Times New Roman" w:hAnsi="Times New Roman" w:cs="Times New Roman"/>
          <w:b/>
          <w:sz w:val="24"/>
          <w:szCs w:val="24"/>
        </w:rPr>
      </w:pPr>
    </w:p>
    <w:p w:rsidR="00E32613" w:rsidRPr="00DA78D0" w:rsidRDefault="00E32613" w:rsidP="00E32613">
      <w:pPr>
        <w:spacing w:after="0" w:line="480" w:lineRule="auto"/>
        <w:jc w:val="center"/>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lastRenderedPageBreak/>
        <w:t>TABLE OF CONTENTS</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TITLE</w:t>
      </w:r>
      <w:r>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I</w:t>
      </w:r>
      <w:r w:rsidRPr="00DA78D0">
        <w:rPr>
          <w:rFonts w:ascii="Times New Roman" w:eastAsia="Times New Roman" w:hAnsi="Times New Roman" w:cs="Times New Roman"/>
          <w:b/>
          <w:sz w:val="24"/>
          <w:szCs w:val="24"/>
        </w:rPr>
        <w:br/>
        <w:t xml:space="preserve">APPROVAL </w:t>
      </w:r>
      <w:r>
        <w:rPr>
          <w:rFonts w:ascii="Times New Roman" w:eastAsia="Times New Roman" w:hAnsi="Times New Roman" w:cs="Times New Roman"/>
          <w:b/>
          <w:sz w:val="24"/>
          <w:szCs w:val="24"/>
        </w:rPr>
        <w:tab/>
      </w:r>
      <w:r w:rsidRPr="00DA78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r>
      <w:r w:rsidRPr="00DA78D0">
        <w:rPr>
          <w:rFonts w:ascii="Times New Roman" w:eastAsia="Times New Roman" w:hAnsi="Times New Roman" w:cs="Times New Roman"/>
          <w:b/>
          <w:sz w:val="24"/>
          <w:szCs w:val="24"/>
        </w:rPr>
        <w:t>II</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DEDICATION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I</w:t>
      </w:r>
      <w:r>
        <w:rPr>
          <w:rFonts w:ascii="Times New Roman" w:eastAsia="Times New Roman" w:hAnsi="Times New Roman" w:cs="Times New Roman"/>
          <w:b/>
          <w:sz w:val="24"/>
          <w:szCs w:val="24"/>
        </w:rPr>
        <w:t>II</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w:t>
      </w:r>
      <w:r w:rsidRPr="00DA78D0">
        <w:rPr>
          <w:rFonts w:ascii="Times New Roman" w:eastAsia="Times New Roman" w:hAnsi="Times New Roman" w:cs="Times New Roman"/>
          <w:b/>
          <w:sz w:val="24"/>
          <w:szCs w:val="24"/>
        </w:rPr>
        <w:t>V</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V</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TABLES</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VIII</w:t>
      </w:r>
    </w:p>
    <w:p w:rsidR="00E32613" w:rsidRPr="00DA78D0"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FIGURES</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IX</w:t>
      </w:r>
    </w:p>
    <w:p w:rsidR="00E32613" w:rsidRPr="00DA78D0" w:rsidRDefault="00E32613" w:rsidP="00E32613">
      <w:pPr>
        <w:spacing w:after="0" w:line="480" w:lineRule="auto"/>
        <w:rPr>
          <w:rFonts w:ascii="Times New Roman" w:eastAsia="Times New Roman" w:hAnsi="Times New Roman" w:cs="Times New Roman"/>
          <w:b/>
          <w:bCs/>
          <w:sz w:val="24"/>
          <w:szCs w:val="24"/>
        </w:rPr>
      </w:pPr>
      <w:r w:rsidRPr="00DA78D0">
        <w:rPr>
          <w:rFonts w:ascii="Times New Roman" w:eastAsia="Times New Roman" w:hAnsi="Times New Roman" w:cs="Times New Roman"/>
          <w:b/>
          <w:sz w:val="24"/>
          <w:szCs w:val="24"/>
        </w:rPr>
        <w:t>REPORT OVERVIEW (A</w:t>
      </w:r>
      <w:r>
        <w:rPr>
          <w:rFonts w:ascii="Times New Roman" w:eastAsia="Times New Roman" w:hAnsi="Times New Roman" w:cs="Times New Roman"/>
          <w:b/>
          <w:sz w:val="24"/>
          <w:szCs w:val="24"/>
        </w:rPr>
        <w:t>BSTRACT)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X</w:t>
      </w:r>
      <w:r w:rsidRPr="00DA78D0">
        <w:rPr>
          <w:rFonts w:ascii="Times New Roman" w:eastAsia="Times New Roman" w:hAnsi="Times New Roman" w:cs="Times New Roman"/>
          <w:b/>
          <w:sz w:val="24"/>
          <w:szCs w:val="24"/>
        </w:rPr>
        <w:br/>
      </w:r>
      <w:r w:rsidRPr="00DA78D0">
        <w:rPr>
          <w:rFonts w:ascii="Times New Roman" w:eastAsia="Times New Roman" w:hAnsi="Times New Roman" w:cs="Times New Roman"/>
          <w:b/>
          <w:bCs/>
          <w:sz w:val="24"/>
          <w:szCs w:val="24"/>
        </w:rPr>
        <w:t>CHAPTER ONE</w:t>
      </w:r>
    </w:p>
    <w:p w:rsidR="00E32613" w:rsidRPr="00DD0AA1" w:rsidRDefault="00E32613" w:rsidP="00E32613">
      <w:pPr>
        <w:pStyle w:val="ListParagraph"/>
        <w:numPr>
          <w:ilvl w:val="1"/>
          <w:numId w:val="1"/>
        </w:numPr>
        <w:spacing w:after="0" w:line="480" w:lineRule="auto"/>
        <w:rPr>
          <w:rFonts w:ascii="Times New Roman" w:eastAsia="Times New Roman" w:hAnsi="Times New Roman" w:cs="Times New Roman"/>
          <w:b/>
          <w:bCs/>
          <w:sz w:val="24"/>
          <w:szCs w:val="24"/>
        </w:rPr>
      </w:pPr>
      <w:r w:rsidRPr="00DD0AA1">
        <w:rPr>
          <w:rFonts w:ascii="Times New Roman" w:eastAsia="Times New Roman" w:hAnsi="Times New Roman" w:cs="Times New Roman"/>
          <w:b/>
          <w:bCs/>
          <w:sz w:val="24"/>
          <w:szCs w:val="24"/>
        </w:rPr>
        <w:t>INTRODUCTION</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w:t>
      </w:r>
      <w:r w:rsidRPr="00DD0AA1">
        <w:rPr>
          <w:rFonts w:ascii="Times New Roman" w:eastAsia="Times New Roman" w:hAnsi="Times New Roman" w:cs="Times New Roman"/>
          <w:b/>
          <w:bCs/>
          <w:sz w:val="24"/>
          <w:szCs w:val="24"/>
        </w:rPr>
        <w:tab/>
        <w:t>1</w:t>
      </w:r>
    </w:p>
    <w:p w:rsidR="00E32613" w:rsidRPr="00DD0AA1" w:rsidRDefault="00E32613" w:rsidP="00E32613">
      <w:pPr>
        <w:pStyle w:val="ListParagraph"/>
        <w:numPr>
          <w:ilvl w:val="1"/>
          <w:numId w:val="1"/>
        </w:numPr>
        <w:spacing w:after="0" w:line="480" w:lineRule="auto"/>
        <w:rPr>
          <w:rFonts w:ascii="Times New Roman" w:eastAsia="Times New Roman" w:hAnsi="Times New Roman" w:cs="Times New Roman"/>
          <w:b/>
          <w:sz w:val="24"/>
          <w:szCs w:val="24"/>
        </w:rPr>
      </w:pPr>
      <w:r w:rsidRPr="00DD0AA1">
        <w:rPr>
          <w:rFonts w:ascii="Times New Roman" w:hAnsi="Times New Roman" w:cs="Times New Roman"/>
          <w:b/>
          <w:sz w:val="24"/>
          <w:szCs w:val="24"/>
        </w:rPr>
        <w:t>AIMS AND OBJECTIVES</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2</w:t>
      </w:r>
    </w:p>
    <w:p w:rsidR="00E32613" w:rsidRPr="00DD0AA1" w:rsidRDefault="00E32613" w:rsidP="00E32613">
      <w:pPr>
        <w:pStyle w:val="ListParagraph"/>
        <w:numPr>
          <w:ilvl w:val="1"/>
          <w:numId w:val="1"/>
        </w:numPr>
        <w:spacing w:after="0" w:line="480" w:lineRule="auto"/>
        <w:rPr>
          <w:rFonts w:ascii="Times New Roman" w:eastAsia="Times New Roman" w:hAnsi="Times New Roman" w:cs="Times New Roman"/>
          <w:b/>
          <w:sz w:val="24"/>
          <w:szCs w:val="24"/>
        </w:rPr>
      </w:pPr>
      <w:r w:rsidRPr="00DD0AA1">
        <w:rPr>
          <w:rFonts w:ascii="Times New Roman" w:eastAsia="Times New Roman" w:hAnsi="Times New Roman" w:cs="Times New Roman"/>
          <w:b/>
          <w:sz w:val="24"/>
          <w:szCs w:val="24"/>
        </w:rPr>
        <w:t>SCOPE OF STUDY</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3</w:t>
      </w:r>
    </w:p>
    <w:p w:rsidR="00E32613" w:rsidRPr="00DD0AA1" w:rsidRDefault="00E32613" w:rsidP="00E3261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Pr="00DD0AA1">
        <w:rPr>
          <w:rFonts w:ascii="Times New Roman" w:eastAsia="Times New Roman" w:hAnsi="Times New Roman" w:cs="Times New Roman"/>
          <w:b/>
          <w:sz w:val="24"/>
          <w:szCs w:val="24"/>
        </w:rPr>
        <w:t>SIGNIFICANCE OF STUDY</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w:t>
      </w:r>
      <w:r w:rsidRPr="00DD0AA1">
        <w:rPr>
          <w:rFonts w:ascii="Times New Roman" w:eastAsia="Times New Roman" w:hAnsi="Times New Roman" w:cs="Times New Roman"/>
          <w:b/>
          <w:sz w:val="24"/>
          <w:szCs w:val="24"/>
        </w:rPr>
        <w:tab/>
        <w:t>3</w:t>
      </w:r>
      <w:r w:rsidRPr="00DD0AA1">
        <w:rPr>
          <w:rFonts w:ascii="Times New Roman" w:eastAsia="Times New Roman" w:hAnsi="Times New Roman" w:cs="Times New Roman"/>
          <w:b/>
          <w:sz w:val="24"/>
          <w:szCs w:val="24"/>
        </w:rPr>
        <w:br/>
      </w:r>
      <w:r w:rsidRPr="00DD0AA1">
        <w:rPr>
          <w:rFonts w:ascii="Times New Roman" w:eastAsia="Times New Roman" w:hAnsi="Times New Roman" w:cs="Times New Roman"/>
          <w:b/>
          <w:bCs/>
          <w:sz w:val="24"/>
          <w:szCs w:val="24"/>
        </w:rPr>
        <w:t>CHAPTER TWO</w:t>
      </w:r>
    </w:p>
    <w:p w:rsidR="00E32613" w:rsidRPr="00DA78D0" w:rsidRDefault="00E32613" w:rsidP="00E32613">
      <w:pPr>
        <w:spacing w:after="0" w:line="480" w:lineRule="auto"/>
        <w:rPr>
          <w:rFonts w:ascii="Times New Roman" w:eastAsia="Times New Roman" w:hAnsi="Times New Roman" w:cs="Times New Roman"/>
          <w:b/>
          <w:bCs/>
          <w:sz w:val="24"/>
          <w:szCs w:val="24"/>
        </w:rPr>
      </w:pPr>
      <w:r w:rsidRPr="00DA78D0">
        <w:rPr>
          <w:rFonts w:ascii="Times New Roman" w:eastAsia="Times New Roman" w:hAnsi="Times New Roman" w:cs="Times New Roman"/>
          <w:b/>
          <w:bCs/>
          <w:sz w:val="24"/>
          <w:szCs w:val="24"/>
        </w:rPr>
        <w:t>LITERATURE</w:t>
      </w:r>
      <w:r>
        <w:rPr>
          <w:rFonts w:ascii="Times New Roman" w:eastAsia="Times New Roman" w:hAnsi="Times New Roman" w:cs="Times New Roman"/>
          <w:b/>
          <w:bCs/>
          <w:sz w:val="24"/>
          <w:szCs w:val="24"/>
        </w:rPr>
        <w:t xml:space="preserve"> REVIEW</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4</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2.1 </w:t>
      </w:r>
      <w:r w:rsidRPr="00DA78D0">
        <w:rPr>
          <w:rFonts w:ascii="Times New Roman" w:eastAsia="Times New Roman" w:hAnsi="Times New Roman" w:cs="Times New Roman"/>
          <w:b/>
          <w:bCs/>
          <w:sz w:val="24"/>
          <w:szCs w:val="24"/>
        </w:rPr>
        <w:t>MICROBIOLOGY AND ECOLOGY OF NITRIFICATION</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4</w:t>
      </w:r>
    </w:p>
    <w:p w:rsidR="00E32613" w:rsidRPr="00DA78D0" w:rsidRDefault="00E32613" w:rsidP="00E32613">
      <w:pPr>
        <w:spacing w:after="0" w:line="480" w:lineRule="auto"/>
        <w:rPr>
          <w:rFonts w:ascii="Times New Roman" w:hAnsi="Times New Roman" w:cs="Times New Roman"/>
          <w:b/>
          <w:bCs/>
          <w:sz w:val="24"/>
          <w:szCs w:val="24"/>
        </w:rPr>
      </w:pPr>
      <w:r w:rsidRPr="00DA78D0">
        <w:rPr>
          <w:rFonts w:ascii="Times New Roman" w:eastAsia="Times New Roman" w:hAnsi="Times New Roman" w:cs="Times New Roman"/>
          <w:b/>
          <w:sz w:val="24"/>
          <w:szCs w:val="24"/>
        </w:rPr>
        <w:t>2.2</w:t>
      </w:r>
      <w:r w:rsidRPr="00DA78D0">
        <w:rPr>
          <w:rFonts w:ascii="Times New Roman" w:hAnsi="Times New Roman" w:cs="Times New Roman"/>
          <w:b/>
          <w:sz w:val="24"/>
          <w:szCs w:val="24"/>
        </w:rPr>
        <w:t xml:space="preserve"> TYPES OF NITRIFYING BACTERIA</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w:t>
      </w:r>
      <w:r w:rsidRPr="00DA78D0">
        <w:rPr>
          <w:rFonts w:ascii="Times New Roman" w:hAnsi="Times New Roman" w:cs="Times New Roman"/>
          <w:b/>
          <w:bCs/>
          <w:sz w:val="24"/>
          <w:szCs w:val="24"/>
        </w:rPr>
        <w:tab/>
        <w:t>5</w:t>
      </w:r>
    </w:p>
    <w:p w:rsidR="00E32613" w:rsidRPr="00DA78D0" w:rsidRDefault="00E32613" w:rsidP="00E32613">
      <w:pPr>
        <w:spacing w:after="0" w:line="480" w:lineRule="auto"/>
        <w:rPr>
          <w:rFonts w:ascii="Times New Roman" w:hAnsi="Times New Roman" w:cs="Times New Roman"/>
          <w:b/>
          <w:sz w:val="24"/>
          <w:szCs w:val="24"/>
        </w:rPr>
      </w:pPr>
      <w:r w:rsidRPr="00DA78D0">
        <w:rPr>
          <w:rFonts w:ascii="Times New Roman" w:hAnsi="Times New Roman" w:cs="Times New Roman"/>
          <w:b/>
          <w:bCs/>
          <w:sz w:val="24"/>
          <w:szCs w:val="24"/>
        </w:rPr>
        <w:t xml:space="preserve">2.3 </w:t>
      </w:r>
      <w:r w:rsidRPr="00DA78D0">
        <w:rPr>
          <w:rFonts w:ascii="Times New Roman" w:hAnsi="Times New Roman" w:cs="Times New Roman"/>
          <w:b/>
          <w:sz w:val="24"/>
          <w:szCs w:val="24"/>
        </w:rPr>
        <w:t>NITR</w:t>
      </w:r>
      <w:r>
        <w:rPr>
          <w:rFonts w:ascii="Times New Roman" w:hAnsi="Times New Roman" w:cs="Times New Roman"/>
          <w:b/>
          <w:sz w:val="24"/>
          <w:szCs w:val="24"/>
        </w:rPr>
        <w:t>IFYING POTENTIAL</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6</w:t>
      </w:r>
    </w:p>
    <w:p w:rsidR="00E32613" w:rsidRPr="00DA78D0" w:rsidRDefault="00E32613" w:rsidP="00E32613">
      <w:pPr>
        <w:spacing w:after="0" w:line="480" w:lineRule="auto"/>
        <w:rPr>
          <w:rFonts w:ascii="Times New Roman" w:hAnsi="Times New Roman" w:cs="Times New Roman"/>
          <w:b/>
          <w:sz w:val="24"/>
          <w:szCs w:val="24"/>
        </w:rPr>
      </w:pPr>
      <w:r>
        <w:rPr>
          <w:rFonts w:ascii="Times New Roman" w:hAnsi="Times New Roman" w:cs="Times New Roman"/>
          <w:b/>
          <w:sz w:val="24"/>
          <w:szCs w:val="24"/>
        </w:rPr>
        <w:t>2.4 POND</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6</w:t>
      </w:r>
    </w:p>
    <w:p w:rsidR="00E32613" w:rsidRPr="00DA78D0" w:rsidRDefault="00E32613" w:rsidP="00E32613">
      <w:pPr>
        <w:spacing w:before="240"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 xml:space="preserve">2.5 </w:t>
      </w:r>
      <w:r>
        <w:rPr>
          <w:rFonts w:ascii="Times New Roman" w:hAnsi="Times New Roman" w:cs="Times New Roman"/>
          <w:b/>
          <w:sz w:val="24"/>
          <w:szCs w:val="24"/>
        </w:rPr>
        <w:t>FRESHWATER</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8</w:t>
      </w:r>
    </w:p>
    <w:p w:rsidR="00E32613" w:rsidRPr="00DA78D0" w:rsidRDefault="00E32613" w:rsidP="00E32613">
      <w:pPr>
        <w:spacing w:line="480" w:lineRule="auto"/>
        <w:jc w:val="both"/>
        <w:rPr>
          <w:rFonts w:ascii="Times New Roman" w:hAnsi="Times New Roman" w:cs="Times New Roman"/>
          <w:b/>
          <w:sz w:val="24"/>
          <w:szCs w:val="24"/>
        </w:rPr>
      </w:pPr>
      <w:r w:rsidRPr="00DA78D0">
        <w:rPr>
          <w:rStyle w:val="mw-headline"/>
          <w:rFonts w:ascii="Times New Roman" w:hAnsi="Times New Roman" w:cs="Times New Roman"/>
          <w:b/>
          <w:sz w:val="24"/>
          <w:szCs w:val="24"/>
        </w:rPr>
        <w:t>2.6 CHEMISTRY OF NITRIFICATION</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9</w:t>
      </w:r>
    </w:p>
    <w:p w:rsidR="00E32613" w:rsidRPr="00DA78D0" w:rsidRDefault="00E32613" w:rsidP="00E32613">
      <w:pPr>
        <w:pStyle w:val="Heading2"/>
        <w:spacing w:before="0" w:line="480" w:lineRule="auto"/>
        <w:jc w:val="both"/>
        <w:rPr>
          <w:rStyle w:val="mw-headline"/>
          <w:rFonts w:ascii="Times New Roman" w:hAnsi="Times New Roman" w:cs="Times New Roman"/>
          <w:color w:val="auto"/>
          <w:sz w:val="24"/>
          <w:szCs w:val="24"/>
        </w:rPr>
      </w:pPr>
      <w:r w:rsidRPr="00DA78D0">
        <w:rPr>
          <w:rStyle w:val="mw-headline"/>
          <w:rFonts w:ascii="Times New Roman" w:hAnsi="Times New Roman" w:cs="Times New Roman"/>
          <w:color w:val="auto"/>
          <w:sz w:val="24"/>
          <w:szCs w:val="24"/>
        </w:rPr>
        <w:lastRenderedPageBreak/>
        <w:t>2.7 NITRIFICATION IN T</w:t>
      </w:r>
      <w:r>
        <w:rPr>
          <w:rStyle w:val="mw-headline"/>
          <w:rFonts w:ascii="Times New Roman" w:hAnsi="Times New Roman" w:cs="Times New Roman"/>
          <w:color w:val="auto"/>
          <w:sz w:val="24"/>
          <w:szCs w:val="24"/>
        </w:rPr>
        <w:t>HE MARINE ENVIRONMENT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10</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2.7.1</w:t>
      </w:r>
      <w:r>
        <w:rPr>
          <w:rFonts w:ascii="Times New Roman" w:hAnsi="Times New Roman" w:cs="Times New Roman"/>
          <w:b/>
          <w:sz w:val="24"/>
          <w:szCs w:val="24"/>
        </w:rPr>
        <w:t xml:space="preserve"> NITROGEN CYCLE</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11</w:t>
      </w:r>
    </w:p>
    <w:p w:rsidR="00E32613" w:rsidRPr="00DA78D0" w:rsidRDefault="00E32613" w:rsidP="00E32613">
      <w:pPr>
        <w:pStyle w:val="Heading2"/>
        <w:spacing w:before="0" w:line="480" w:lineRule="auto"/>
        <w:jc w:val="both"/>
        <w:rPr>
          <w:rStyle w:val="mw-headline"/>
          <w:rFonts w:ascii="Times New Roman" w:hAnsi="Times New Roman" w:cs="Times New Roman"/>
          <w:color w:val="auto"/>
          <w:sz w:val="24"/>
          <w:szCs w:val="24"/>
        </w:rPr>
      </w:pPr>
      <w:r w:rsidRPr="00DA78D0">
        <w:rPr>
          <w:rStyle w:val="mw-headline"/>
          <w:rFonts w:ascii="Times New Roman" w:hAnsi="Times New Roman" w:cs="Times New Roman"/>
          <w:color w:val="auto"/>
          <w:sz w:val="24"/>
          <w:szCs w:val="24"/>
        </w:rPr>
        <w:t>2.7.2 M</w:t>
      </w:r>
      <w:r>
        <w:rPr>
          <w:rStyle w:val="mw-headline"/>
          <w:rFonts w:ascii="Times New Roman" w:hAnsi="Times New Roman" w:cs="Times New Roman"/>
          <w:color w:val="auto"/>
          <w:sz w:val="24"/>
          <w:szCs w:val="24"/>
        </w:rPr>
        <w:t>ARINE NITROGEN CYCLE</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w:t>
      </w:r>
      <w:r>
        <w:rPr>
          <w:rStyle w:val="mw-headline"/>
          <w:rFonts w:ascii="Times New Roman" w:hAnsi="Times New Roman" w:cs="Times New Roman"/>
          <w:color w:val="auto"/>
          <w:sz w:val="24"/>
          <w:szCs w:val="24"/>
        </w:rPr>
        <w:tab/>
        <w:t>11</w:t>
      </w:r>
    </w:p>
    <w:p w:rsidR="00E32613" w:rsidRPr="00DA78D0" w:rsidRDefault="00E32613" w:rsidP="00E32613">
      <w:pPr>
        <w:rPr>
          <w:rStyle w:val="mw-headline"/>
          <w:rFonts w:ascii="Times New Roman" w:hAnsi="Times New Roman" w:cs="Times New Roman"/>
          <w:b/>
          <w:sz w:val="24"/>
          <w:szCs w:val="24"/>
        </w:rPr>
      </w:pPr>
      <w:r w:rsidRPr="00DA78D0">
        <w:rPr>
          <w:rStyle w:val="mw-headline"/>
          <w:rFonts w:ascii="Times New Roman" w:hAnsi="Times New Roman" w:cs="Times New Roman"/>
          <w:b/>
          <w:sz w:val="24"/>
          <w:szCs w:val="24"/>
        </w:rPr>
        <w:t>2.7.3 ENVIRONMENTAL IMPACTS O</w:t>
      </w:r>
      <w:r>
        <w:rPr>
          <w:rStyle w:val="mw-headline"/>
          <w:rFonts w:ascii="Times New Roman" w:hAnsi="Times New Roman" w:cs="Times New Roman"/>
          <w:b/>
          <w:sz w:val="24"/>
          <w:szCs w:val="24"/>
        </w:rPr>
        <w:t>F MARINE NITROGEN CYCLE</w:t>
      </w:r>
      <w:r>
        <w:rPr>
          <w:rStyle w:val="mw-headline"/>
          <w:rFonts w:ascii="Times New Roman" w:hAnsi="Times New Roman" w:cs="Times New Roman"/>
          <w:b/>
          <w:sz w:val="24"/>
          <w:szCs w:val="24"/>
        </w:rPr>
        <w:tab/>
        <w:t>.</w:t>
      </w:r>
      <w:r>
        <w:rPr>
          <w:rStyle w:val="mw-headline"/>
          <w:rFonts w:ascii="Times New Roman" w:hAnsi="Times New Roman" w:cs="Times New Roman"/>
          <w:b/>
          <w:sz w:val="24"/>
          <w:szCs w:val="24"/>
        </w:rPr>
        <w:tab/>
        <w:t>12</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2.8 PLA</w:t>
      </w:r>
      <w:r>
        <w:rPr>
          <w:rFonts w:ascii="Times New Roman" w:hAnsi="Times New Roman" w:cs="Times New Roman"/>
          <w:b/>
          <w:sz w:val="24"/>
          <w:szCs w:val="24"/>
        </w:rPr>
        <w:t>SMID EXTRACTION</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13</w:t>
      </w:r>
    </w:p>
    <w:p w:rsidR="00E32613" w:rsidRPr="00DA78D0" w:rsidRDefault="00E32613" w:rsidP="00E326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2.9.0 </w:t>
      </w:r>
      <w:r w:rsidRPr="00DA78D0">
        <w:rPr>
          <w:rFonts w:ascii="Times New Roman" w:hAnsi="Times New Roman" w:cs="Times New Roman"/>
          <w:b/>
          <w:sz w:val="24"/>
          <w:szCs w:val="24"/>
        </w:rPr>
        <w:t>PLASMID EXTRACTION BY G</w:t>
      </w:r>
      <w:r>
        <w:rPr>
          <w:rFonts w:ascii="Times New Roman" w:hAnsi="Times New Roman" w:cs="Times New Roman"/>
          <w:b/>
          <w:sz w:val="24"/>
          <w:szCs w:val="24"/>
        </w:rPr>
        <w:t>ENEJET™ PLASMID MINIPREP KIT.</w:t>
      </w:r>
      <w:r>
        <w:rPr>
          <w:rFonts w:ascii="Times New Roman" w:hAnsi="Times New Roman" w:cs="Times New Roman"/>
          <w:b/>
          <w:sz w:val="24"/>
          <w:szCs w:val="24"/>
        </w:rPr>
        <w:tab/>
        <w:t>13</w:t>
      </w:r>
    </w:p>
    <w:p w:rsidR="00E32613" w:rsidRPr="00DA78D0" w:rsidRDefault="00E32613" w:rsidP="00E32613">
      <w:pPr>
        <w:pStyle w:val="NormalWeb"/>
        <w:spacing w:before="0" w:beforeAutospacing="0" w:after="0" w:afterAutospacing="0" w:line="480" w:lineRule="auto"/>
        <w:jc w:val="both"/>
        <w:rPr>
          <w:b/>
        </w:rPr>
      </w:pPr>
      <w:r w:rsidRPr="00DA78D0">
        <w:rPr>
          <w:b/>
        </w:rPr>
        <w:t>2.9.</w:t>
      </w:r>
      <w:r>
        <w:rPr>
          <w:b/>
        </w:rPr>
        <w:t>1 DESCRIPTION</w:t>
      </w:r>
      <w:r>
        <w:rPr>
          <w:b/>
        </w:rPr>
        <w:tab/>
        <w:t>.</w:t>
      </w:r>
      <w:r>
        <w:rPr>
          <w:b/>
        </w:rPr>
        <w:tab/>
        <w:t>.</w:t>
      </w:r>
      <w:r>
        <w:rPr>
          <w:b/>
        </w:rPr>
        <w:tab/>
        <w:t>.</w:t>
      </w:r>
      <w:r>
        <w:rPr>
          <w:b/>
        </w:rPr>
        <w:tab/>
        <w:t>.</w:t>
      </w:r>
      <w:r>
        <w:rPr>
          <w:b/>
        </w:rPr>
        <w:tab/>
        <w:t>.</w:t>
      </w:r>
      <w:r>
        <w:rPr>
          <w:b/>
        </w:rPr>
        <w:tab/>
        <w:t>.</w:t>
      </w:r>
      <w:r>
        <w:rPr>
          <w:b/>
        </w:rPr>
        <w:tab/>
        <w:t>.</w:t>
      </w:r>
      <w:r>
        <w:rPr>
          <w:b/>
        </w:rPr>
        <w:tab/>
        <w:t>.</w:t>
      </w:r>
      <w:r>
        <w:rPr>
          <w:b/>
        </w:rPr>
        <w:tab/>
        <w:t>13</w:t>
      </w:r>
    </w:p>
    <w:p w:rsidR="00E32613" w:rsidRPr="00DA78D0" w:rsidRDefault="00E32613" w:rsidP="00E32613">
      <w:pPr>
        <w:spacing w:after="0" w:line="360" w:lineRule="auto"/>
        <w:jc w:val="both"/>
        <w:rPr>
          <w:rFonts w:ascii="Times New Roman" w:hAnsi="Times New Roman" w:cs="Times New Roman"/>
          <w:b/>
          <w:sz w:val="24"/>
          <w:szCs w:val="24"/>
        </w:rPr>
      </w:pPr>
      <w:r w:rsidRPr="00DA78D0">
        <w:rPr>
          <w:rFonts w:ascii="Times New Roman" w:hAnsi="Times New Roman" w:cs="Times New Roman"/>
          <w:b/>
          <w:sz w:val="24"/>
          <w:szCs w:val="24"/>
        </w:rPr>
        <w:t>2.9.</w:t>
      </w:r>
      <w:r>
        <w:rPr>
          <w:rFonts w:ascii="Times New Roman" w:hAnsi="Times New Roman" w:cs="Times New Roman"/>
          <w:b/>
          <w:sz w:val="24"/>
          <w:szCs w:val="24"/>
        </w:rPr>
        <w:t>2 PRINCIPLE</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14</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2.10 NANODRO</w:t>
      </w:r>
      <w:r>
        <w:rPr>
          <w:rFonts w:ascii="Times New Roman" w:hAnsi="Times New Roman" w:cs="Times New Roman"/>
          <w:b/>
          <w:sz w:val="24"/>
          <w:szCs w:val="24"/>
        </w:rPr>
        <w:t>P SPECTROPHOTOMETER</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14</w:t>
      </w:r>
    </w:p>
    <w:p w:rsidR="00E32613" w:rsidRPr="00DA78D0" w:rsidRDefault="00E32613" w:rsidP="00E32613">
      <w:pPr>
        <w:spacing w:after="0" w:line="480" w:lineRule="auto"/>
        <w:rPr>
          <w:rFonts w:ascii="Times New Roman" w:eastAsia="Times New Roman" w:hAnsi="Times New Roman" w:cs="Times New Roman"/>
          <w:b/>
          <w:bCs/>
          <w:sz w:val="24"/>
          <w:szCs w:val="24"/>
        </w:rPr>
      </w:pPr>
      <w:r w:rsidRPr="00DA78D0">
        <w:rPr>
          <w:rFonts w:ascii="Times New Roman" w:eastAsia="Times New Roman" w:hAnsi="Times New Roman" w:cs="Times New Roman"/>
          <w:b/>
          <w:bCs/>
          <w:sz w:val="24"/>
          <w:szCs w:val="24"/>
        </w:rPr>
        <w:t>CHAPTER THREE</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3.0 MATERIALS AND METHODS</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16</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3.2 RESEARCH </w:t>
      </w:r>
      <w:r>
        <w:rPr>
          <w:rFonts w:ascii="Times New Roman" w:eastAsia="Times New Roman" w:hAnsi="Times New Roman" w:cs="Times New Roman"/>
          <w:b/>
          <w:sz w:val="24"/>
          <w:szCs w:val="24"/>
        </w:rPr>
        <w:t>DESIGN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r>
      <w:r w:rsidRPr="00DA78D0">
        <w:rPr>
          <w:rFonts w:ascii="Times New Roman" w:eastAsia="Times New Roman" w:hAnsi="Times New Roman" w:cs="Times New Roman"/>
          <w:b/>
          <w:sz w:val="24"/>
          <w:szCs w:val="24"/>
        </w:rPr>
        <w:t>16</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3.3</w:t>
      </w:r>
      <w:r w:rsidRPr="00DA78D0">
        <w:rPr>
          <w:rFonts w:ascii="Times New Roman" w:hAnsi="Times New Roman" w:cs="Times New Roman"/>
          <w:b/>
          <w:bCs/>
          <w:sz w:val="24"/>
          <w:szCs w:val="24"/>
        </w:rPr>
        <w:t xml:space="preserve"> DATA COLLECTION</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16</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3.4 </w:t>
      </w:r>
      <w:r w:rsidRPr="00DA78D0">
        <w:rPr>
          <w:rFonts w:ascii="Times New Roman" w:hAnsi="Times New Roman" w:cs="Times New Roman"/>
          <w:b/>
          <w:sz w:val="24"/>
          <w:szCs w:val="24"/>
        </w:rPr>
        <w:t>MATERIALS AND REAGENTS</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16</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3.5 </w:t>
      </w:r>
      <w:r w:rsidRPr="00DA78D0">
        <w:rPr>
          <w:rFonts w:ascii="Times New Roman" w:hAnsi="Times New Roman" w:cs="Times New Roman"/>
          <w:b/>
          <w:sz w:val="24"/>
          <w:szCs w:val="24"/>
        </w:rPr>
        <w:t>TOOLS FOR DATA COLLECTION</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18</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3.6 </w:t>
      </w:r>
      <w:r w:rsidRPr="00DA78D0">
        <w:rPr>
          <w:rFonts w:ascii="Times New Roman" w:hAnsi="Times New Roman" w:cs="Times New Roman"/>
          <w:b/>
          <w:bCs/>
          <w:sz w:val="24"/>
          <w:szCs w:val="24"/>
        </w:rPr>
        <w:t>SAMPLE AND SAMPLING TECHNIQUES</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18</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3.7 </w:t>
      </w:r>
      <w:r w:rsidRPr="00DA78D0">
        <w:rPr>
          <w:rFonts w:ascii="Times New Roman" w:hAnsi="Times New Roman" w:cs="Times New Roman"/>
          <w:b/>
          <w:sz w:val="24"/>
          <w:szCs w:val="24"/>
        </w:rPr>
        <w:t>PROCEDURES</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18</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3.8 </w:t>
      </w:r>
      <w:r w:rsidRPr="00DA78D0">
        <w:rPr>
          <w:rFonts w:ascii="Times New Roman" w:hAnsi="Times New Roman" w:cs="Times New Roman"/>
          <w:b/>
          <w:sz w:val="24"/>
          <w:szCs w:val="24"/>
        </w:rPr>
        <w:t>STOCK CULTURE</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19</w:t>
      </w:r>
    </w:p>
    <w:p w:rsidR="00E32613" w:rsidRPr="00DA78D0" w:rsidRDefault="00E32613" w:rsidP="00E32613">
      <w:pPr>
        <w:spacing w:after="0" w:line="480" w:lineRule="auto"/>
        <w:rPr>
          <w:rFonts w:ascii="Times New Roman" w:eastAsia="Times New Roman" w:hAnsi="Times New Roman" w:cs="Times New Roman"/>
          <w:b/>
          <w:sz w:val="24"/>
          <w:szCs w:val="24"/>
        </w:rPr>
      </w:pPr>
      <w:r w:rsidRPr="00DA78D0">
        <w:rPr>
          <w:rFonts w:ascii="Times New Roman" w:eastAsia="Times New Roman" w:hAnsi="Times New Roman" w:cs="Times New Roman"/>
          <w:b/>
          <w:sz w:val="24"/>
          <w:szCs w:val="24"/>
        </w:rPr>
        <w:t xml:space="preserve">3.9 </w:t>
      </w:r>
      <w:r w:rsidRPr="00DA78D0">
        <w:rPr>
          <w:rFonts w:ascii="Times New Roman" w:hAnsi="Times New Roman" w:cs="Times New Roman"/>
          <w:b/>
          <w:sz w:val="24"/>
          <w:szCs w:val="24"/>
        </w:rPr>
        <w:t>GRAM STAINING</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w:t>
      </w:r>
      <w:r w:rsidRPr="00DA78D0">
        <w:rPr>
          <w:rFonts w:ascii="Times New Roman" w:eastAsia="Times New Roman" w:hAnsi="Times New Roman" w:cs="Times New Roman"/>
          <w:b/>
          <w:sz w:val="24"/>
          <w:szCs w:val="24"/>
        </w:rPr>
        <w:tab/>
        <w:t>19</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3.10 NITRIFICATION POTENTIALS</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20</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3.11 PLASMID EXTRACTION PROCEDUE</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20</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t>3.12 NANODROP SPECTROPHOTOMETER</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22</w:t>
      </w:r>
    </w:p>
    <w:p w:rsidR="00E32613" w:rsidRPr="00DA78D0" w:rsidRDefault="00E32613" w:rsidP="00E32613">
      <w:pPr>
        <w:spacing w:line="480" w:lineRule="auto"/>
        <w:jc w:val="both"/>
        <w:rPr>
          <w:rFonts w:ascii="Times New Roman" w:hAnsi="Times New Roman" w:cs="Times New Roman"/>
          <w:b/>
          <w:sz w:val="24"/>
          <w:szCs w:val="24"/>
        </w:rPr>
      </w:pPr>
      <w:r w:rsidRPr="00DA78D0">
        <w:rPr>
          <w:rFonts w:ascii="Times New Roman" w:hAnsi="Times New Roman" w:cs="Times New Roman"/>
          <w:b/>
          <w:sz w:val="24"/>
          <w:szCs w:val="24"/>
        </w:rPr>
        <w:lastRenderedPageBreak/>
        <w:t>3.13 STATISTICAL ANALYSIS OF NITRIFYING POTENTIAL</w:t>
      </w:r>
    </w:p>
    <w:p w:rsidR="00E32613" w:rsidRPr="00DA78D0" w:rsidRDefault="00E32613" w:rsidP="00E32613">
      <w:pPr>
        <w:spacing w:after="0"/>
        <w:rPr>
          <w:rFonts w:ascii="Times New Roman" w:hAnsi="Times New Roman" w:cs="Times New Roman"/>
          <w:b/>
          <w:bCs/>
          <w:sz w:val="24"/>
          <w:szCs w:val="24"/>
        </w:rPr>
      </w:pPr>
      <w:r w:rsidRPr="00DA78D0">
        <w:rPr>
          <w:rFonts w:ascii="Times New Roman" w:hAnsi="Times New Roman" w:cs="Times New Roman"/>
          <w:b/>
          <w:bCs/>
          <w:sz w:val="24"/>
          <w:szCs w:val="24"/>
        </w:rPr>
        <w:t>CHAPTER FOUR</w:t>
      </w:r>
    </w:p>
    <w:p w:rsidR="00E32613" w:rsidRPr="00DA78D0" w:rsidRDefault="00E32613" w:rsidP="00E32613">
      <w:pPr>
        <w:jc w:val="both"/>
        <w:rPr>
          <w:rFonts w:ascii="Times New Roman" w:hAnsi="Times New Roman" w:cs="Times New Roman"/>
          <w:b/>
          <w:sz w:val="24"/>
          <w:szCs w:val="24"/>
        </w:rPr>
      </w:pPr>
      <w:r w:rsidRPr="00DA78D0">
        <w:rPr>
          <w:rFonts w:ascii="Times New Roman" w:hAnsi="Times New Roman" w:cs="Times New Roman"/>
          <w:b/>
          <w:sz w:val="24"/>
          <w:szCs w:val="24"/>
        </w:rPr>
        <w:t>4.0 RESULTS.</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23</w:t>
      </w:r>
    </w:p>
    <w:p w:rsidR="00E32613" w:rsidRPr="00DA78D0" w:rsidRDefault="00E32613" w:rsidP="00E32613">
      <w:pPr>
        <w:spacing w:after="0"/>
        <w:rPr>
          <w:rFonts w:ascii="Times New Roman" w:hAnsi="Times New Roman" w:cs="Times New Roman"/>
          <w:b/>
          <w:bCs/>
          <w:sz w:val="24"/>
          <w:szCs w:val="24"/>
        </w:rPr>
      </w:pPr>
      <w:r w:rsidRPr="00DA78D0">
        <w:rPr>
          <w:rFonts w:ascii="Times New Roman" w:hAnsi="Times New Roman" w:cs="Times New Roman"/>
          <w:b/>
          <w:bCs/>
          <w:sz w:val="24"/>
          <w:szCs w:val="24"/>
        </w:rPr>
        <w:t>CHAPTER FIVE</w:t>
      </w:r>
    </w:p>
    <w:p w:rsidR="00E32613" w:rsidRDefault="0058285A" w:rsidP="00E32613">
      <w:pPr>
        <w:jc w:val="both"/>
        <w:rPr>
          <w:rFonts w:ascii="Times New Roman" w:hAnsi="Times New Roman" w:cs="Times New Roman"/>
          <w:b/>
          <w:sz w:val="24"/>
          <w:szCs w:val="24"/>
        </w:rPr>
      </w:pPr>
      <w:r>
        <w:rPr>
          <w:rFonts w:ascii="Times New Roman" w:hAnsi="Times New Roman" w:cs="Times New Roman"/>
          <w:b/>
          <w:sz w:val="24"/>
          <w:szCs w:val="24"/>
        </w:rPr>
        <w:t>5.1</w:t>
      </w:r>
      <w:r w:rsidR="00E32613" w:rsidRPr="00DA78D0">
        <w:rPr>
          <w:rFonts w:ascii="Times New Roman" w:hAnsi="Times New Roman" w:cs="Times New Roman"/>
          <w:b/>
          <w:sz w:val="24"/>
          <w:szCs w:val="24"/>
        </w:rPr>
        <w:t xml:space="preserve"> DISCUSSION</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w:t>
      </w:r>
      <w:r w:rsidR="00E32613" w:rsidRPr="00DA78D0">
        <w:rPr>
          <w:rFonts w:ascii="Times New Roman" w:hAnsi="Times New Roman" w:cs="Times New Roman"/>
          <w:b/>
          <w:sz w:val="24"/>
          <w:szCs w:val="24"/>
        </w:rPr>
        <w:tab/>
        <w:t>30</w:t>
      </w:r>
    </w:p>
    <w:p w:rsidR="0058285A" w:rsidRPr="0058285A" w:rsidRDefault="0058285A" w:rsidP="0058285A">
      <w:pPr>
        <w:spacing w:line="360" w:lineRule="auto"/>
        <w:jc w:val="both"/>
        <w:rPr>
          <w:rFonts w:ascii="Times New Roman" w:hAnsi="Times New Roman" w:cs="Times New Roman"/>
          <w:sz w:val="24"/>
          <w:szCs w:val="24"/>
        </w:rPr>
      </w:pPr>
      <w:r>
        <w:rPr>
          <w:rFonts w:ascii="Times New Roman" w:hAnsi="Times New Roman" w:cs="Times New Roman"/>
          <w:b/>
          <w:sz w:val="24"/>
          <w:szCs w:val="24"/>
        </w:rPr>
        <w:t>5.2 VARIATION IN ABUNDANCE OF NITRIFIERS</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 xml:space="preserve">30 </w:t>
      </w:r>
    </w:p>
    <w:p w:rsidR="00E32613" w:rsidRPr="00DA78D0" w:rsidRDefault="00E32613" w:rsidP="00E32613">
      <w:pPr>
        <w:jc w:val="both"/>
        <w:rPr>
          <w:rFonts w:ascii="Times New Roman" w:hAnsi="Times New Roman" w:cs="Times New Roman"/>
          <w:b/>
          <w:sz w:val="24"/>
          <w:szCs w:val="24"/>
        </w:rPr>
      </w:pPr>
      <w:r w:rsidRPr="00DA78D0">
        <w:rPr>
          <w:rFonts w:ascii="Times New Roman" w:hAnsi="Times New Roman" w:cs="Times New Roman"/>
          <w:b/>
          <w:sz w:val="24"/>
          <w:szCs w:val="24"/>
        </w:rPr>
        <w:t>5.</w:t>
      </w:r>
      <w:r w:rsidR="0058285A">
        <w:rPr>
          <w:rFonts w:ascii="Times New Roman" w:hAnsi="Times New Roman" w:cs="Times New Roman"/>
          <w:b/>
          <w:sz w:val="24"/>
          <w:szCs w:val="24"/>
        </w:rPr>
        <w:t>3</w:t>
      </w:r>
      <w:r w:rsidRPr="00DA78D0">
        <w:rPr>
          <w:rFonts w:ascii="Times New Roman" w:hAnsi="Times New Roman" w:cs="Times New Roman"/>
          <w:b/>
          <w:sz w:val="24"/>
          <w:szCs w:val="24"/>
        </w:rPr>
        <w:t xml:space="preserve"> </w:t>
      </w:r>
      <w:r w:rsidR="0058285A">
        <w:rPr>
          <w:rFonts w:ascii="Times New Roman" w:hAnsi="Times New Roman" w:cs="Times New Roman"/>
          <w:b/>
          <w:sz w:val="24"/>
          <w:szCs w:val="24"/>
        </w:rPr>
        <w:t>GRAM STAINING</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w:t>
      </w:r>
      <w:r w:rsidR="0058285A">
        <w:rPr>
          <w:rFonts w:ascii="Times New Roman" w:hAnsi="Times New Roman" w:cs="Times New Roman"/>
          <w:b/>
          <w:sz w:val="24"/>
          <w:szCs w:val="24"/>
        </w:rPr>
        <w:tab/>
        <w:t>31</w:t>
      </w:r>
    </w:p>
    <w:p w:rsidR="00E32613" w:rsidRPr="00DA78D0" w:rsidRDefault="00E32613" w:rsidP="00E32613">
      <w:pPr>
        <w:jc w:val="both"/>
        <w:rPr>
          <w:rFonts w:ascii="Times New Roman" w:hAnsi="Times New Roman" w:cs="Times New Roman"/>
          <w:b/>
          <w:sz w:val="24"/>
          <w:szCs w:val="24"/>
        </w:rPr>
      </w:pPr>
      <w:r w:rsidRPr="00DA78D0">
        <w:rPr>
          <w:rFonts w:ascii="Times New Roman" w:hAnsi="Times New Roman" w:cs="Times New Roman"/>
          <w:b/>
          <w:sz w:val="24"/>
          <w:szCs w:val="24"/>
        </w:rPr>
        <w:t>5.2 AGGREGATION</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31</w:t>
      </w:r>
    </w:p>
    <w:p w:rsidR="00E32613" w:rsidRPr="00DA78D0" w:rsidRDefault="00E32613" w:rsidP="00E32613">
      <w:pPr>
        <w:jc w:val="both"/>
        <w:rPr>
          <w:rFonts w:ascii="Times New Roman" w:hAnsi="Times New Roman" w:cs="Times New Roman"/>
          <w:b/>
          <w:sz w:val="24"/>
          <w:szCs w:val="24"/>
        </w:rPr>
      </w:pPr>
      <w:r w:rsidRPr="00DA78D0">
        <w:rPr>
          <w:rFonts w:ascii="Times New Roman" w:hAnsi="Times New Roman" w:cs="Times New Roman"/>
          <w:b/>
          <w:sz w:val="24"/>
          <w:szCs w:val="24"/>
        </w:rPr>
        <w:t>5.3 NITRIFYING POTENTIAL</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31</w:t>
      </w:r>
    </w:p>
    <w:p w:rsidR="00E32613" w:rsidRPr="00DA78D0" w:rsidRDefault="00E32613" w:rsidP="00E32613">
      <w:pPr>
        <w:spacing w:after="0"/>
        <w:rPr>
          <w:rFonts w:ascii="Times New Roman" w:hAnsi="Times New Roman" w:cs="Times New Roman"/>
          <w:b/>
          <w:sz w:val="24"/>
          <w:szCs w:val="24"/>
        </w:rPr>
      </w:pPr>
      <w:r w:rsidRPr="00DA78D0">
        <w:rPr>
          <w:rFonts w:ascii="Times New Roman" w:hAnsi="Times New Roman" w:cs="Times New Roman"/>
          <w:b/>
          <w:sz w:val="24"/>
          <w:szCs w:val="24"/>
        </w:rPr>
        <w:t>5.4 PLASMID DNA QUANTIFICATION</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w:t>
      </w:r>
      <w:r w:rsidRPr="00DA78D0">
        <w:rPr>
          <w:rFonts w:ascii="Times New Roman" w:hAnsi="Times New Roman" w:cs="Times New Roman"/>
          <w:b/>
          <w:sz w:val="24"/>
          <w:szCs w:val="24"/>
        </w:rPr>
        <w:tab/>
        <w:t>31</w:t>
      </w:r>
    </w:p>
    <w:p w:rsidR="00E32613" w:rsidRDefault="00E32613" w:rsidP="00E32613">
      <w:pPr>
        <w:jc w:val="both"/>
        <w:rPr>
          <w:rFonts w:ascii="Times New Roman" w:hAnsi="Times New Roman" w:cs="Times New Roman"/>
          <w:b/>
          <w:sz w:val="24"/>
          <w:szCs w:val="24"/>
        </w:rPr>
      </w:pPr>
      <w:r w:rsidRPr="00DA78D0">
        <w:rPr>
          <w:rFonts w:ascii="Times New Roman" w:hAnsi="Times New Roman" w:cs="Times New Roman"/>
          <w:b/>
          <w:sz w:val="24"/>
          <w:szCs w:val="24"/>
        </w:rPr>
        <w:t>CONCLUSION</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w:t>
      </w:r>
      <w:r w:rsidR="00EF5F11">
        <w:rPr>
          <w:rFonts w:ascii="Times New Roman" w:hAnsi="Times New Roman" w:cs="Times New Roman"/>
          <w:b/>
          <w:sz w:val="24"/>
          <w:szCs w:val="24"/>
        </w:rPr>
        <w:tab/>
        <w:t>32</w:t>
      </w:r>
    </w:p>
    <w:p w:rsidR="00EF5F11" w:rsidRPr="00407FE6" w:rsidRDefault="00EF5F11" w:rsidP="00E32613">
      <w:pPr>
        <w:jc w:val="both"/>
        <w:rPr>
          <w:rFonts w:ascii="Times New Roman" w:hAnsi="Times New Roman" w:cs="Times New Roman"/>
          <w:sz w:val="24"/>
          <w:szCs w:val="24"/>
        </w:rPr>
      </w:pPr>
      <w:r>
        <w:rPr>
          <w:rFonts w:ascii="Times New Roman" w:hAnsi="Times New Roman" w:cs="Times New Roman"/>
          <w:b/>
          <w:sz w:val="24"/>
          <w:szCs w:val="24"/>
        </w:rPr>
        <w:t>REFERENCES</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33</w:t>
      </w:r>
    </w:p>
    <w:p w:rsidR="00E32613" w:rsidRPr="00B63729" w:rsidRDefault="00E32613" w:rsidP="00E32613">
      <w:pPr>
        <w:spacing w:after="0"/>
        <w:rPr>
          <w:rFonts w:ascii="Times New Roman" w:hAnsi="Times New Roman" w:cs="Times New Roman"/>
          <w:b/>
          <w:bCs/>
          <w:sz w:val="28"/>
          <w:szCs w:val="28"/>
        </w:rPr>
      </w:pPr>
    </w:p>
    <w:p w:rsidR="00E32613" w:rsidRPr="00B63729" w:rsidRDefault="00E32613" w:rsidP="00E32613">
      <w:pPr>
        <w:spacing w:after="0" w:line="480" w:lineRule="auto"/>
        <w:rPr>
          <w:rFonts w:ascii="Times New Roman" w:eastAsia="Times New Roman" w:hAnsi="Times New Roman" w:cs="Times New Roman"/>
          <w:sz w:val="24"/>
          <w:szCs w:val="24"/>
        </w:rPr>
      </w:pPr>
    </w:p>
    <w:p w:rsidR="00E32613" w:rsidRDefault="00E32613" w:rsidP="00E32613">
      <w:pPr>
        <w:pStyle w:val="Heading1"/>
        <w:spacing w:line="480" w:lineRule="auto"/>
        <w:rPr>
          <w:rFonts w:ascii="Times New Roman" w:hAnsi="Times New Roman" w:cs="Times New Roman"/>
          <w:color w:val="auto"/>
          <w:szCs w:val="24"/>
        </w:rPr>
      </w:pPr>
      <w:bookmarkStart w:id="3" w:name="_Toc456187823"/>
    </w:p>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Pr>
        <w:pStyle w:val="Heading1"/>
        <w:spacing w:line="480" w:lineRule="auto"/>
        <w:jc w:val="center"/>
        <w:rPr>
          <w:rFonts w:ascii="Times New Roman" w:hAnsi="Times New Roman" w:cs="Times New Roman"/>
          <w:color w:val="auto"/>
          <w:szCs w:val="24"/>
        </w:rPr>
      </w:pPr>
      <w:r>
        <w:rPr>
          <w:rFonts w:ascii="Times New Roman" w:hAnsi="Times New Roman" w:cs="Times New Roman"/>
          <w:color w:val="auto"/>
          <w:szCs w:val="24"/>
        </w:rPr>
        <w:lastRenderedPageBreak/>
        <w:t>LIST OF TABLES</w:t>
      </w:r>
    </w:p>
    <w:p w:rsidR="00E32613" w:rsidRDefault="00E32613" w:rsidP="00E32613">
      <w:pPr>
        <w:spacing w:after="0" w:line="480" w:lineRule="auto"/>
        <w:jc w:val="both"/>
        <w:rPr>
          <w:rStyle w:val="mw-headline"/>
          <w:rFonts w:ascii="Times New Roman" w:hAnsi="Times New Roman" w:cs="Times New Roman"/>
          <w:sz w:val="24"/>
          <w:szCs w:val="24"/>
        </w:rPr>
      </w:pPr>
      <w:r w:rsidRPr="00407FE6">
        <w:rPr>
          <w:rStyle w:val="mw-headline"/>
          <w:rFonts w:ascii="Times New Roman" w:hAnsi="Times New Roman" w:cs="Times New Roman"/>
          <w:sz w:val="24"/>
          <w:szCs w:val="24"/>
        </w:rPr>
        <w:t>Table 1: NITRIFYING BACTERIA THAT OXIDIZE AMMONIA</w:t>
      </w:r>
      <w:r>
        <w:rPr>
          <w:rStyle w:val="mw-headline"/>
          <w:rFonts w:ascii="Times New Roman" w:hAnsi="Times New Roman" w:cs="Times New Roman"/>
          <w:sz w:val="24"/>
          <w:szCs w:val="24"/>
        </w:rPr>
        <w:tab/>
      </w:r>
      <w:r>
        <w:rPr>
          <w:rStyle w:val="mw-headline"/>
          <w:rFonts w:ascii="Times New Roman" w:hAnsi="Times New Roman" w:cs="Times New Roman"/>
          <w:sz w:val="24"/>
          <w:szCs w:val="24"/>
        </w:rPr>
        <w:tab/>
        <w:t>.</w:t>
      </w:r>
      <w:r>
        <w:rPr>
          <w:rStyle w:val="mw-headline"/>
          <w:rFonts w:ascii="Times New Roman" w:hAnsi="Times New Roman" w:cs="Times New Roman"/>
          <w:sz w:val="24"/>
          <w:szCs w:val="24"/>
        </w:rPr>
        <w:tab/>
        <w:t>.</w:t>
      </w:r>
      <w:r>
        <w:rPr>
          <w:rStyle w:val="mw-headline"/>
          <w:rFonts w:ascii="Times New Roman" w:hAnsi="Times New Roman" w:cs="Times New Roman"/>
          <w:sz w:val="24"/>
          <w:szCs w:val="24"/>
        </w:rPr>
        <w:tab/>
        <w:t>6</w:t>
      </w:r>
    </w:p>
    <w:p w:rsidR="00E32613" w:rsidRDefault="00E32613" w:rsidP="00E32613">
      <w:pPr>
        <w:spacing w:line="480" w:lineRule="auto"/>
        <w:jc w:val="both"/>
        <w:rPr>
          <w:rFonts w:ascii="Times New Roman" w:hAnsi="Times New Roman" w:cs="Times New Roman"/>
          <w:b/>
          <w:sz w:val="24"/>
          <w:szCs w:val="24"/>
        </w:rPr>
      </w:pPr>
      <w:r w:rsidRPr="00407FE6">
        <w:rPr>
          <w:rStyle w:val="mw-headline"/>
          <w:rFonts w:ascii="Times New Roman" w:hAnsi="Times New Roman" w:cs="Times New Roman"/>
          <w:sz w:val="24"/>
          <w:szCs w:val="24"/>
        </w:rPr>
        <w:t>Table 2: Nitrifying bacteria that oxidize nitrite</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7</w:t>
      </w:r>
    </w:p>
    <w:p w:rsidR="00E32613" w:rsidRPr="00407FE6" w:rsidRDefault="00E32613" w:rsidP="00E32613">
      <w:pPr>
        <w:jc w:val="both"/>
        <w:rPr>
          <w:rFonts w:ascii="Times New Roman" w:hAnsi="Times New Roman" w:cs="Times New Roman"/>
          <w:sz w:val="24"/>
          <w:szCs w:val="24"/>
        </w:rPr>
      </w:pPr>
      <w:r w:rsidRPr="00407FE6">
        <w:rPr>
          <w:rFonts w:ascii="Times New Roman" w:hAnsi="Times New Roman" w:cs="Times New Roman"/>
          <w:sz w:val="24"/>
          <w:szCs w:val="24"/>
        </w:rPr>
        <w:t>Table 3: Result from gra</w:t>
      </w:r>
      <w:r>
        <w:rPr>
          <w:rFonts w:ascii="Times New Roman" w:hAnsi="Times New Roman" w:cs="Times New Roman"/>
          <w:sz w:val="24"/>
          <w:szCs w:val="24"/>
        </w:rPr>
        <w:t>m staining and microscopic view</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23</w:t>
      </w:r>
    </w:p>
    <w:p w:rsidR="00E32613" w:rsidRPr="00407FE6" w:rsidRDefault="00E32613" w:rsidP="00E32613">
      <w:pPr>
        <w:jc w:val="both"/>
        <w:rPr>
          <w:rFonts w:ascii="Times New Roman" w:hAnsi="Times New Roman" w:cs="Times New Roman"/>
          <w:sz w:val="24"/>
          <w:szCs w:val="24"/>
        </w:rPr>
      </w:pPr>
      <w:r w:rsidRPr="00407FE6">
        <w:rPr>
          <w:rFonts w:ascii="Times New Roman" w:hAnsi="Times New Roman" w:cs="Times New Roman"/>
          <w:sz w:val="24"/>
          <w:szCs w:val="24"/>
        </w:rPr>
        <w:t>Table 4. Nitrifying Potential of the bacteria</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23</w:t>
      </w:r>
      <w:r w:rsidRPr="00345AA8">
        <w:rPr>
          <w:rFonts w:ascii="Times New Roman" w:hAnsi="Times New Roman" w:cs="Times New Roman"/>
          <w:sz w:val="24"/>
          <w:szCs w:val="24"/>
        </w:rPr>
        <w:t xml:space="preserve"> </w:t>
      </w:r>
      <w:r w:rsidRPr="00407FE6">
        <w:rPr>
          <w:rFonts w:ascii="Times New Roman" w:hAnsi="Times New Roman" w:cs="Times New Roman"/>
          <w:sz w:val="24"/>
          <w:szCs w:val="24"/>
        </w:rPr>
        <w:t>Table 5. The Nano-drop spectrophotometer</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29</w:t>
      </w:r>
    </w:p>
    <w:p w:rsidR="00E32613" w:rsidRPr="00836E95" w:rsidRDefault="00E32613" w:rsidP="00E32613">
      <w:pPr>
        <w:spacing w:line="480" w:lineRule="auto"/>
        <w:jc w:val="both"/>
        <w:rPr>
          <w:rStyle w:val="mw-headline"/>
          <w:rFonts w:ascii="Times New Roman" w:hAnsi="Times New Roman" w:cs="Times New Roman"/>
          <w:b/>
          <w:sz w:val="24"/>
          <w:szCs w:val="24"/>
        </w:rPr>
      </w:pPr>
    </w:p>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Pr>
        <w:pStyle w:val="Heading1"/>
        <w:spacing w:line="480" w:lineRule="auto"/>
        <w:jc w:val="center"/>
        <w:rPr>
          <w:rFonts w:ascii="Times New Roman" w:hAnsi="Times New Roman" w:cs="Times New Roman"/>
          <w:color w:val="auto"/>
          <w:szCs w:val="24"/>
        </w:rPr>
      </w:pPr>
      <w:r>
        <w:rPr>
          <w:rFonts w:ascii="Times New Roman" w:hAnsi="Times New Roman" w:cs="Times New Roman"/>
          <w:color w:val="auto"/>
          <w:szCs w:val="24"/>
        </w:rPr>
        <w:lastRenderedPageBreak/>
        <w:t>LIST OF FIGURES</w:t>
      </w:r>
    </w:p>
    <w:p w:rsidR="00E32613" w:rsidRDefault="00E32613" w:rsidP="00E32613">
      <w:r>
        <w:rPr>
          <w:rFonts w:ascii="Times New Roman" w:hAnsi="Times New Roman" w:cs="Times New Roman"/>
          <w:sz w:val="24"/>
          <w:szCs w:val="24"/>
        </w:rPr>
        <w:t xml:space="preserve">Figure 1: </w:t>
      </w:r>
      <w:r w:rsidRPr="00407FE6">
        <w:rPr>
          <w:rFonts w:ascii="Times New Roman" w:hAnsi="Times New Roman" w:cs="Times New Roman"/>
          <w:sz w:val="24"/>
          <w:szCs w:val="24"/>
        </w:rPr>
        <w:t>A CHAT REPRESENTING THE NITRIFICATION ACTIVITIES</w:t>
      </w:r>
      <w:r>
        <w:rPr>
          <w:rFonts w:ascii="Times New Roman" w:hAnsi="Times New Roman" w:cs="Times New Roman"/>
          <w:sz w:val="24"/>
          <w:szCs w:val="24"/>
        </w:rPr>
        <w:tab/>
        <w:t>.</w:t>
      </w:r>
      <w:r>
        <w:rPr>
          <w:rFonts w:ascii="Times New Roman" w:hAnsi="Times New Roman" w:cs="Times New Roman"/>
          <w:sz w:val="24"/>
          <w:szCs w:val="24"/>
        </w:rPr>
        <w:tab/>
        <w:t>29</w:t>
      </w:r>
    </w:p>
    <w:p w:rsidR="00E32613" w:rsidRDefault="00E32613" w:rsidP="00E32613">
      <w:r>
        <w:rPr>
          <w:rFonts w:ascii="Times New Roman" w:hAnsi="Times New Roman" w:cs="Times New Roman"/>
          <w:sz w:val="24"/>
          <w:szCs w:val="24"/>
        </w:rPr>
        <w:t>Figure 2:</w:t>
      </w:r>
      <w:r w:rsidRPr="00407FE6">
        <w:rPr>
          <w:rFonts w:ascii="Times New Roman" w:hAnsi="Times New Roman" w:cs="Times New Roman"/>
          <w:sz w:val="24"/>
          <w:szCs w:val="24"/>
        </w:rPr>
        <w:t xml:space="preserve"> Chart of the plasmid DNA (Concentrations at A260 and A280)</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30</w:t>
      </w:r>
    </w:p>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Default="00E32613" w:rsidP="00E32613"/>
    <w:p w:rsidR="00E32613" w:rsidRPr="000B1287" w:rsidRDefault="00E32613" w:rsidP="00E32613"/>
    <w:p w:rsidR="00E32613" w:rsidRPr="00B63729" w:rsidRDefault="00E32613" w:rsidP="00E32613">
      <w:pPr>
        <w:pStyle w:val="Heading1"/>
        <w:spacing w:line="480" w:lineRule="auto"/>
        <w:jc w:val="center"/>
        <w:rPr>
          <w:rFonts w:ascii="Times New Roman" w:hAnsi="Times New Roman" w:cs="Times New Roman"/>
          <w:color w:val="auto"/>
          <w:szCs w:val="24"/>
        </w:rPr>
      </w:pPr>
      <w:r w:rsidRPr="00B63729">
        <w:rPr>
          <w:rFonts w:ascii="Times New Roman" w:hAnsi="Times New Roman" w:cs="Times New Roman"/>
          <w:color w:val="auto"/>
          <w:szCs w:val="24"/>
        </w:rPr>
        <w:lastRenderedPageBreak/>
        <w:t>ABSTRACT</w:t>
      </w:r>
      <w:bookmarkEnd w:id="3"/>
    </w:p>
    <w:p w:rsidR="00E32613" w:rsidRPr="00B63729" w:rsidRDefault="00E32613" w:rsidP="00E326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Nitrification is the biological oxidation of ammonia into nitrite, followed by the oxidation of nitrite into nitrate by </w:t>
      </w:r>
      <w:r w:rsidRPr="00F64194">
        <w:rPr>
          <w:rFonts w:ascii="Times New Roman" w:hAnsi="Times New Roman" w:cs="Times New Roman"/>
          <w:sz w:val="24"/>
          <w:szCs w:val="24"/>
        </w:rPr>
        <w:t>small groups of autotrophic bacteria and Achaea</w:t>
      </w:r>
      <w:r>
        <w:rPr>
          <w:rFonts w:ascii="Times New Roman" w:hAnsi="Times New Roman" w:cs="Times New Roman"/>
          <w:sz w:val="24"/>
          <w:szCs w:val="24"/>
        </w:rPr>
        <w:t>. NH</w:t>
      </w:r>
      <w:r w:rsidRPr="00F64194">
        <w:rPr>
          <w:rFonts w:ascii="Times New Roman" w:hAnsi="Times New Roman" w:cs="Times New Roman"/>
          <w:sz w:val="24"/>
          <w:szCs w:val="24"/>
          <w:vertAlign w:val="subscript"/>
        </w:rPr>
        <w:t>3</w:t>
      </w:r>
      <w:r>
        <w:rPr>
          <w:rFonts w:ascii="Times New Roman" w:hAnsi="Times New Roman" w:cs="Times New Roman"/>
          <w:sz w:val="24"/>
          <w:szCs w:val="24"/>
        </w:rPr>
        <w:t xml:space="preserve"> removal is beneficial to the plant system as build up is dangerous. </w:t>
      </w:r>
      <w:r w:rsidRPr="00B63729">
        <w:rPr>
          <w:rFonts w:ascii="Times New Roman" w:hAnsi="Times New Roman" w:cs="Times New Roman"/>
          <w:sz w:val="24"/>
          <w:szCs w:val="24"/>
        </w:rPr>
        <w:t xml:space="preserve">Presence and activities of ammonia oxidizing bacteria (AOB) and nitrite oxidizing bacteria (NOB) in freshwater fishpond of a circulating aquaponics system was examined in respect to random </w:t>
      </w:r>
      <w:r>
        <w:rPr>
          <w:rFonts w:ascii="Times New Roman" w:hAnsi="Times New Roman" w:cs="Times New Roman"/>
          <w:sz w:val="24"/>
          <w:szCs w:val="24"/>
        </w:rPr>
        <w:t>points in the aquaponics system</w:t>
      </w:r>
      <w:r w:rsidRPr="00B63729">
        <w:rPr>
          <w:rFonts w:ascii="Times New Roman" w:hAnsi="Times New Roman" w:cs="Times New Roman"/>
          <w:sz w:val="24"/>
          <w:szCs w:val="24"/>
        </w:rPr>
        <w:t xml:space="preserve"> (the fish tank, the bio-filter, and the line supplying water to the plants). The samples FT4, FT6, BF5</w:t>
      </w:r>
      <w:r>
        <w:rPr>
          <w:rFonts w:ascii="Times New Roman" w:hAnsi="Times New Roman" w:cs="Times New Roman"/>
          <w:sz w:val="24"/>
          <w:szCs w:val="24"/>
        </w:rPr>
        <w:t>, BF6, BF1, LN1, LN2, and LN3 w</w:t>
      </w:r>
      <w:r w:rsidRPr="00B63729">
        <w:rPr>
          <w:rFonts w:ascii="Times New Roman" w:hAnsi="Times New Roman" w:cs="Times New Roman"/>
          <w:sz w:val="24"/>
          <w:szCs w:val="24"/>
        </w:rPr>
        <w:t>ere all rod-like in shape, when viewed with 40</w:t>
      </w:r>
      <w:r>
        <w:rPr>
          <w:rFonts w:ascii="Times New Roman" w:hAnsi="Times New Roman" w:cs="Times New Roman"/>
          <w:sz w:val="24"/>
          <w:szCs w:val="24"/>
        </w:rPr>
        <w:t xml:space="preserve"> objective light compound microscope.</w:t>
      </w:r>
      <w:r w:rsidRPr="00B63729">
        <w:rPr>
          <w:rFonts w:ascii="Times New Roman" w:hAnsi="Times New Roman" w:cs="Times New Roman"/>
          <w:sz w:val="24"/>
          <w:szCs w:val="24"/>
        </w:rPr>
        <w:t>While samples BF7 and FT7 were both circular in shape. samples FT4, FT</w:t>
      </w:r>
      <w:r>
        <w:rPr>
          <w:rFonts w:ascii="Times New Roman" w:hAnsi="Times New Roman" w:cs="Times New Roman"/>
          <w:sz w:val="24"/>
          <w:szCs w:val="24"/>
        </w:rPr>
        <w:t>6, FT7, BF5, BF6, BF1, LN1, LN2</w:t>
      </w:r>
      <w:r w:rsidRPr="00B63729">
        <w:rPr>
          <w:rFonts w:ascii="Times New Roman" w:hAnsi="Times New Roman" w:cs="Times New Roman"/>
          <w:sz w:val="24"/>
          <w:szCs w:val="24"/>
        </w:rPr>
        <w:t xml:space="preserve"> and LN3 retained their primary dye </w:t>
      </w:r>
      <w:r>
        <w:rPr>
          <w:rFonts w:ascii="Times New Roman" w:hAnsi="Times New Roman" w:cs="Times New Roman"/>
          <w:sz w:val="24"/>
          <w:szCs w:val="24"/>
        </w:rPr>
        <w:t>( blueblack colouration). S</w:t>
      </w:r>
      <w:r w:rsidRPr="00B63729">
        <w:rPr>
          <w:rFonts w:ascii="Times New Roman" w:hAnsi="Times New Roman" w:cs="Times New Roman"/>
          <w:sz w:val="24"/>
          <w:szCs w:val="24"/>
        </w:rPr>
        <w:t>ample BF7 retained its secondary colour (pink colouration). , samples FT4, FT5, LN2, LN3, LN1 were all in chains. Samples FT6, BF6, and BF1 were spaced. Samples BF7 FT7 were clustered together. From the statistical analysis, it was deduced that nitrifying bacteria can be isolated from any point in the aquaponics un</w:t>
      </w:r>
      <w:r>
        <w:rPr>
          <w:rFonts w:ascii="Times New Roman" w:hAnsi="Times New Roman" w:cs="Times New Roman"/>
          <w:sz w:val="24"/>
          <w:szCs w:val="24"/>
        </w:rPr>
        <w:t>it. Most nitrifying bacteria were</w:t>
      </w:r>
      <w:r w:rsidRPr="00B63729">
        <w:rPr>
          <w:rFonts w:ascii="Times New Roman" w:hAnsi="Times New Roman" w:cs="Times New Roman"/>
          <w:sz w:val="24"/>
          <w:szCs w:val="24"/>
        </w:rPr>
        <w:t xml:space="preserve"> discovered to have good yield of plasmid DNA. The potential</w:t>
      </w:r>
    </w:p>
    <w:p w:rsidR="00E32613" w:rsidRPr="00B63729" w:rsidRDefault="00E32613" w:rsidP="00E32613">
      <w:pPr>
        <w:spacing w:line="480" w:lineRule="auto"/>
        <w:jc w:val="both"/>
        <w:rPr>
          <w:rFonts w:ascii="Times New Roman" w:hAnsi="Times New Roman" w:cs="Times New Roman"/>
        </w:rPr>
      </w:pPr>
      <w:r w:rsidRPr="00B63729">
        <w:rPr>
          <w:rFonts w:ascii="Times New Roman" w:hAnsi="Times New Roman" w:cs="Times New Roman"/>
          <w:sz w:val="24"/>
          <w:szCs w:val="24"/>
        </w:rPr>
        <w:t>nitrification activities and oxidation rates were shown to be linear and activity of ammonia-oxidizing</w:t>
      </w:r>
      <w:r>
        <w:rPr>
          <w:rFonts w:ascii="Times New Roman" w:hAnsi="Times New Roman" w:cs="Times New Roman"/>
          <w:sz w:val="24"/>
          <w:szCs w:val="24"/>
        </w:rPr>
        <w:t xml:space="preserve"> </w:t>
      </w:r>
      <w:r w:rsidRPr="00B63729">
        <w:rPr>
          <w:rFonts w:ascii="Times New Roman" w:hAnsi="Times New Roman" w:cs="Times New Roman"/>
          <w:sz w:val="24"/>
          <w:szCs w:val="24"/>
        </w:rPr>
        <w:t>and nitrite</w:t>
      </w:r>
      <w:r>
        <w:rPr>
          <w:rFonts w:ascii="Times New Roman" w:hAnsi="Times New Roman" w:cs="Times New Roman"/>
          <w:sz w:val="24"/>
          <w:szCs w:val="24"/>
        </w:rPr>
        <w:t xml:space="preserve"> </w:t>
      </w:r>
      <w:r w:rsidRPr="00B63729">
        <w:rPr>
          <w:rFonts w:ascii="Times New Roman" w:hAnsi="Times New Roman" w:cs="Times New Roman"/>
          <w:sz w:val="24"/>
          <w:szCs w:val="24"/>
        </w:rPr>
        <w:t>oxidizing bacteria was highest in samples from the bio-filter.</w:t>
      </w:r>
    </w:p>
    <w:p w:rsidR="00E32613" w:rsidRPr="00B63729" w:rsidRDefault="00E32613" w:rsidP="00E32613">
      <w:pPr>
        <w:rPr>
          <w:rFonts w:ascii="Times New Roman" w:hAnsi="Times New Roman" w:cs="Times New Roman"/>
        </w:rPr>
      </w:pPr>
    </w:p>
    <w:p w:rsidR="007677AC" w:rsidRDefault="007677AC">
      <w:pPr>
        <w:rPr>
          <w:rFonts w:ascii="Times New Roman" w:hAnsi="Times New Roman" w:cs="Times New Roman"/>
          <w:sz w:val="24"/>
          <w:szCs w:val="24"/>
        </w:rPr>
      </w:pPr>
    </w:p>
    <w:p w:rsidR="00F4455A" w:rsidRDefault="00F4455A">
      <w:pPr>
        <w:rPr>
          <w:rFonts w:ascii="Times New Roman" w:hAnsi="Times New Roman" w:cs="Times New Roman"/>
          <w:sz w:val="24"/>
          <w:szCs w:val="24"/>
        </w:rPr>
      </w:pPr>
    </w:p>
    <w:p w:rsidR="00F4455A" w:rsidRDefault="00F4455A">
      <w:pPr>
        <w:rPr>
          <w:rFonts w:ascii="Times New Roman" w:hAnsi="Times New Roman" w:cs="Times New Roman"/>
          <w:sz w:val="24"/>
          <w:szCs w:val="24"/>
        </w:rPr>
      </w:pPr>
    </w:p>
    <w:p w:rsidR="00F4455A" w:rsidRDefault="00F4455A">
      <w:pPr>
        <w:rPr>
          <w:rFonts w:ascii="Times New Roman" w:hAnsi="Times New Roman" w:cs="Times New Roman"/>
          <w:sz w:val="24"/>
          <w:szCs w:val="24"/>
        </w:rPr>
      </w:pPr>
    </w:p>
    <w:p w:rsidR="00F4455A" w:rsidRDefault="00F4455A">
      <w:pPr>
        <w:rPr>
          <w:rFonts w:ascii="Times New Roman" w:hAnsi="Times New Roman" w:cs="Times New Roman"/>
          <w:sz w:val="24"/>
          <w:szCs w:val="24"/>
        </w:rPr>
      </w:pP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CHAPTER ONE</w:t>
      </w: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INTRODUCTION</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Most of the nitrogen available to the biosphere exists as N</w:t>
      </w:r>
      <w:r>
        <w:rPr>
          <w:rFonts w:ascii="Times New Roman" w:hAnsi="Times New Roman" w:cs="Times New Roman"/>
          <w:sz w:val="24"/>
          <w:szCs w:val="24"/>
          <w:vertAlign w:val="subscript"/>
        </w:rPr>
        <w:t>2</w:t>
      </w:r>
      <w:r>
        <w:rPr>
          <w:rFonts w:ascii="Times New Roman" w:hAnsi="Times New Roman" w:cs="Times New Roman"/>
          <w:sz w:val="24"/>
          <w:szCs w:val="24"/>
        </w:rPr>
        <w:t xml:space="preserve"> in the atmosphere, and is not useful to most organisms until it is "fixed" either biologically or abiotically (by lightning or aurorae, or industrially). Once it is fixed into NH</w:t>
      </w:r>
      <w:r>
        <w:rPr>
          <w:rFonts w:ascii="Times New Roman" w:hAnsi="Times New Roman" w:cs="Times New Roman"/>
          <w:sz w:val="24"/>
          <w:szCs w:val="24"/>
          <w:vertAlign w:val="subscript"/>
        </w:rPr>
        <w:t>3</w:t>
      </w:r>
      <w:r>
        <w:rPr>
          <w:rFonts w:ascii="Times New Roman" w:hAnsi="Times New Roman" w:cs="Times New Roman"/>
          <w:sz w:val="24"/>
          <w:szCs w:val="24"/>
        </w:rPr>
        <w:t>, usually it is either assimilated and transformed into organic N or nitrified into NO</w:t>
      </w:r>
      <w:r>
        <w:rPr>
          <w:rFonts w:ascii="Times New Roman" w:hAnsi="Times New Roman" w:cs="Times New Roman"/>
          <w:sz w:val="24"/>
          <w:szCs w:val="24"/>
          <w:vertAlign w:val="subscript"/>
        </w:rPr>
        <w:t>3</w:t>
      </w:r>
      <w:r>
        <w:rPr>
          <w:rFonts w:ascii="Times New Roman" w:hAnsi="Times New Roman" w:cs="Times New Roman"/>
          <w:sz w:val="24"/>
          <w:szCs w:val="24"/>
        </w:rPr>
        <w:t>-. (NASA-Amens 1996). Nitrification is the process by which ammonia is converted to nitrites (NO2-) and then nitrate (NO3-). This process naturally  occurs in the environment, where it is carried out by specialized bacteria (Remay, 2000). The bacteria that carry out nitrification are called “Nitrifying bacteria” (AOBs and NOBs).</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environments with high inputs of a nutrient such as freshwater fish ponds, mineralization of organic substances as a result of over-feeding and excretion increases the ammonia concentration which is harmful to fish and shrimp (Goldman </w:t>
      </w:r>
      <w:r>
        <w:rPr>
          <w:rFonts w:ascii="Times New Roman" w:hAnsi="Times New Roman" w:cs="Times New Roman"/>
          <w:i/>
          <w:sz w:val="24"/>
          <w:szCs w:val="24"/>
        </w:rPr>
        <w:t>et al.,</w:t>
      </w:r>
      <w:r>
        <w:rPr>
          <w:rFonts w:ascii="Times New Roman" w:hAnsi="Times New Roman" w:cs="Times New Roman"/>
          <w:sz w:val="24"/>
          <w:szCs w:val="24"/>
        </w:rPr>
        <w:t xml:space="preserve"> 1985). Since microbial processes affect water quality parameters such as dissolved oxygen (DO), ammonium, nitrite, nitrate etc. (Moriarty, 1996), hence bacteria in ponds play important role in maintaining the water column chemistry (Vibha, 2011).</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Aquaponics is the integration of a hydroponic plant  production system with a recirculating aquaculture system. In a simple aquaponic system, nutrient-rich effluent from the fish tank flows through filters (for solids removal and biofiltration) and then into the plant production unit before returning to the fish tank (Christopher, 2015).</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Ammonia becomes toxic to plants at certain concentration. This toxicity ranges from causing stunted growth in the plant to inhibiting germination of the seedling (Brain, 2014).</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present study was undertaken to determine the occurrence of nitrifying bacteria (Ammonia oxidizing bacteria [AOB] and Nitrite oxidizing bacteria [NOB]), in relation to the plants ability to utilize the ammonia produced from fresh-water fishpond in an aquaponic system in National Biotechnology Development Agency (NABDA) Abuja.</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b/>
          <w:sz w:val="24"/>
          <w:szCs w:val="24"/>
        </w:rPr>
        <w:t>1.2 STATEMENT OF PROBLEM</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large urban areas, conventional agriculture is almost impossible, and this is as a result of lack of space for establishment of agricultural field. And it has consequently resulted to unsustainable supply of fresh, local, organic produce. </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Aquaponics system which should have provided a reliable answer to the problem also has a little challenge on its own. Ammonia is produced by the fish’s respiratory system and is discharged through their gills. Buildup of ammonia in the fish tank eventually kill them (dead fishes will also produce ammonia). Also buildup of ammonia concentration in the system becomes toxic to the plant, such as causing stunted growth (Brain, 2014). Introduction of Nitrifying bacteria can help shorten the lag phase in starting up aquaponics system, which usually pose loss of resources and frustration on beginners.</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1.2 AIMS AND OBJECTIVES </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The general objective of the study is to determine if there are ammonia oxidizing bacteria (AOB) and nitrite oxidizing bacteria NOB in Fresh water pond of Aquaponics system in NABDA Abuja. The specific objectives include;</w:t>
      </w:r>
    </w:p>
    <w:p w:rsidR="00F4455A" w:rsidRDefault="00F4455A" w:rsidP="00F4455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Isolation of bacteria from the fresh water fishpond of aquaponics system in NABDA.</w:t>
      </w:r>
    </w:p>
    <w:p w:rsidR="00F4455A" w:rsidRDefault="00F4455A" w:rsidP="00F4455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 identify ammonia oxidizing bacteria (AOB) and nitrite oxidizing bacteria (NOB)  associated with aquaponics system .</w:t>
      </w:r>
    </w:p>
    <w:p w:rsidR="00F4455A" w:rsidRDefault="00F4455A" w:rsidP="00F4455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identify specific locations of these bacteria in the culture system.</w:t>
      </w:r>
    </w:p>
    <w:p w:rsidR="00F4455A" w:rsidRDefault="00F4455A" w:rsidP="00F4455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identify and characterize these bacteria.</w:t>
      </w: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t>1.3 SCOPE OF STUDIES</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Under the auspices of this study, microbial work was carried out in the aspect of isolation of the organisms from the fishpond and gram-identification of the isolates.</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Also a biochemical test will be carried out to evaluate the nitrifying potential of the isolates.</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Molecular work will be also done by isolating plasmids from the bacteria.</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Then a Nano technique will be used to quantify the concentration of the plasmids per isolate, using a Nano-drop spectrophotometer.</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b/>
          <w:sz w:val="24"/>
          <w:szCs w:val="24"/>
        </w:rPr>
        <w:t>1.4 SIGNIFICANCE OF STUDY</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work will provide information on the presence and types of bacteria or a bacteria culture in the Aquaponics or hydroponics system. Also the work will explore the plasmids available in the bacteria for future use in recombinant DNA technology for cloning and possibly in bio-remediation. </w:t>
      </w:r>
    </w:p>
    <w:p w:rsidR="00F4455A" w:rsidRDefault="00F4455A" w:rsidP="00F4455A">
      <w:pPr>
        <w:spacing w:line="480" w:lineRule="auto"/>
        <w:jc w:val="both"/>
        <w:rPr>
          <w:rFonts w:ascii="Times New Roman" w:hAnsi="Times New Roman" w:cs="Times New Roman"/>
          <w:b/>
          <w:sz w:val="24"/>
          <w:szCs w:val="24"/>
        </w:rPr>
      </w:pPr>
    </w:p>
    <w:p w:rsidR="00F4455A" w:rsidRDefault="00F4455A" w:rsidP="00F4455A">
      <w:pPr>
        <w:spacing w:line="480" w:lineRule="auto"/>
        <w:jc w:val="both"/>
        <w:rPr>
          <w:rFonts w:ascii="Times New Roman" w:hAnsi="Times New Roman" w:cs="Times New Roman"/>
          <w:b/>
          <w:sz w:val="24"/>
          <w:szCs w:val="24"/>
        </w:rPr>
      </w:pPr>
    </w:p>
    <w:p w:rsidR="00F4455A" w:rsidRDefault="00F4455A" w:rsidP="00F4455A">
      <w:pPr>
        <w:spacing w:line="480" w:lineRule="auto"/>
        <w:jc w:val="both"/>
        <w:rPr>
          <w:rFonts w:ascii="Times New Roman" w:hAnsi="Times New Roman" w:cs="Times New Roman"/>
          <w:b/>
          <w:sz w:val="24"/>
          <w:szCs w:val="24"/>
        </w:rPr>
      </w:pPr>
    </w:p>
    <w:p w:rsidR="00F4455A" w:rsidRDefault="00F4455A" w:rsidP="00F4455A">
      <w:pPr>
        <w:spacing w:line="480" w:lineRule="auto"/>
        <w:jc w:val="both"/>
        <w:rPr>
          <w:rFonts w:ascii="Times New Roman" w:hAnsi="Times New Roman" w:cs="Times New Roman"/>
          <w:b/>
          <w:sz w:val="24"/>
          <w:szCs w:val="24"/>
        </w:rPr>
      </w:pPr>
    </w:p>
    <w:p w:rsidR="00F4455A" w:rsidRDefault="00F4455A" w:rsidP="00F4455A">
      <w:pPr>
        <w:spacing w:line="480" w:lineRule="auto"/>
        <w:jc w:val="both"/>
        <w:rPr>
          <w:rFonts w:ascii="Times New Roman" w:hAnsi="Times New Roman" w:cs="Times New Roman"/>
          <w:b/>
          <w:sz w:val="24"/>
          <w:szCs w:val="24"/>
        </w:rPr>
      </w:pP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 TWO</w:t>
      </w: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LITERATURE REVIEW</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bCs/>
          <w:sz w:val="24"/>
          <w:szCs w:val="24"/>
        </w:rPr>
        <w:t>Nitrification</w:t>
      </w:r>
      <w:r>
        <w:rPr>
          <w:rFonts w:ascii="Times New Roman" w:hAnsi="Times New Roman" w:cs="Times New Roman"/>
          <w:sz w:val="24"/>
          <w:szCs w:val="24"/>
        </w:rPr>
        <w:t xml:space="preserve"> is the bio3logical oxidation of ammonia or ammonium to nitrite followed by the oxidation of the nitrite to nitrate. (</w:t>
      </w:r>
      <w:r>
        <w:rPr>
          <w:rStyle w:val="HTMLCite"/>
          <w:rFonts w:ascii="Times New Roman" w:hAnsi="Times New Roman" w:cs="Times New Roman"/>
          <w:sz w:val="24"/>
          <w:szCs w:val="24"/>
        </w:rPr>
        <w:t>Nitrification Network</w:t>
      </w:r>
      <w:r>
        <w:rPr>
          <w:rStyle w:val="reference-accessdate"/>
          <w:rFonts w:ascii="Times New Roman" w:hAnsi="Times New Roman" w:cs="Times New Roman"/>
          <w:iCs/>
          <w:sz w:val="24"/>
          <w:szCs w:val="24"/>
        </w:rPr>
        <w:t xml:space="preserve"> 2014).</w:t>
      </w:r>
      <w:r>
        <w:rPr>
          <w:rFonts w:ascii="Times New Roman" w:hAnsi="Times New Roman" w:cs="Times New Roman"/>
          <w:sz w:val="24"/>
          <w:szCs w:val="24"/>
        </w:rPr>
        <w:t xml:space="preserve"> The transformation of ammonia to nitrite is usually the rate limiting step of nitrification. Nitrification is an important step in the nitrogen cycle in soil. Nitrification is an aerobic process performed by small groups of autotrophic bacteria and achaea. This process was discovered by the Russian microbiologist Sergei Winogradsky.</w:t>
      </w:r>
    </w:p>
    <w:p w:rsidR="00F4455A" w:rsidRDefault="00F4455A" w:rsidP="00F4455A">
      <w:pPr>
        <w:spacing w:after="0" w:line="480" w:lineRule="auto"/>
        <w:jc w:val="both"/>
        <w:outlineLvl w:val="1"/>
        <w:rPr>
          <w:rFonts w:ascii="Times New Roman" w:eastAsia="Times New Roman" w:hAnsi="Times New Roman" w:cs="Times New Roman"/>
          <w:b/>
          <w:bCs/>
          <w:sz w:val="24"/>
          <w:szCs w:val="24"/>
        </w:rPr>
      </w:pPr>
      <w:r>
        <w:rPr>
          <w:rFonts w:ascii="Times New Roman" w:hAnsi="Times New Roman" w:cs="Times New Roman"/>
          <w:sz w:val="24"/>
          <w:szCs w:val="24"/>
        </w:rPr>
        <w:t xml:space="preserve">2.1 </w:t>
      </w:r>
      <w:r>
        <w:rPr>
          <w:rFonts w:ascii="Times New Roman" w:eastAsia="Times New Roman" w:hAnsi="Times New Roman" w:cs="Times New Roman"/>
          <w:b/>
          <w:bCs/>
          <w:sz w:val="24"/>
          <w:szCs w:val="24"/>
        </w:rPr>
        <w:t>MICROBIOLOGY AND ECOLOGY OF NITRIFICATION</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The oxidation of ammonia into nitrite is performed by two groups of organisms, ammonia-oxidizing bacteria (</w:t>
      </w:r>
      <w:r>
        <w:rPr>
          <w:rFonts w:ascii="Times New Roman" w:hAnsi="Times New Roman" w:cs="Times New Roman"/>
          <w:b/>
          <w:bCs/>
          <w:sz w:val="24"/>
          <w:szCs w:val="24"/>
        </w:rPr>
        <w:t>AOB</w:t>
      </w:r>
      <w:r>
        <w:rPr>
          <w:rFonts w:ascii="Times New Roman" w:hAnsi="Times New Roman" w:cs="Times New Roman"/>
          <w:sz w:val="24"/>
          <w:szCs w:val="24"/>
        </w:rPr>
        <w:t>) and ammonia-oxidizing archaea (</w:t>
      </w:r>
      <w:r>
        <w:rPr>
          <w:rFonts w:ascii="Times New Roman" w:hAnsi="Times New Roman" w:cs="Times New Roman"/>
          <w:b/>
          <w:bCs/>
          <w:sz w:val="24"/>
          <w:szCs w:val="24"/>
        </w:rPr>
        <w:t>AOA) (</w:t>
      </w:r>
      <w:r>
        <w:rPr>
          <w:rStyle w:val="reference-text"/>
          <w:rFonts w:ascii="Times New Roman" w:hAnsi="Times New Roman" w:cs="Times New Roman"/>
          <w:sz w:val="24"/>
          <w:szCs w:val="24"/>
        </w:rPr>
        <w:t xml:space="preserve">Hatzenpichler, 2012). </w:t>
      </w:r>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rPr>
        <w:t>(</w:t>
      </w:r>
      <w:r>
        <w:rPr>
          <w:rStyle w:val="reference-text"/>
          <w:rFonts w:ascii="Times New Roman" w:hAnsi="Times New Roman" w:cs="Times New Roman"/>
          <w:sz w:val="24"/>
          <w:szCs w:val="24"/>
        </w:rPr>
        <w:t xml:space="preserve">Treusch., </w:t>
      </w:r>
      <w:r>
        <w:rPr>
          <w:rStyle w:val="reference-text"/>
          <w:rFonts w:ascii="Times New Roman" w:hAnsi="Times New Roman" w:cs="Times New Roman"/>
          <w:i/>
          <w:sz w:val="24"/>
          <w:szCs w:val="24"/>
        </w:rPr>
        <w:t>et al</w:t>
      </w:r>
      <w:r>
        <w:rPr>
          <w:rStyle w:val="reference-text"/>
          <w:rFonts w:ascii="Times New Roman" w:hAnsi="Times New Roman" w:cs="Times New Roman"/>
          <w:sz w:val="24"/>
          <w:szCs w:val="24"/>
        </w:rPr>
        <w:t xml:space="preserve"> 2005) </w:t>
      </w:r>
      <w:r>
        <w:rPr>
          <w:rFonts w:ascii="Times New Roman" w:hAnsi="Times New Roman" w:cs="Times New Roman"/>
          <w:sz w:val="24"/>
          <w:szCs w:val="24"/>
        </w:rPr>
        <w:t>AOB can be found among the β-proteobacteria and gammaproteobacteria. (</w:t>
      </w:r>
      <w:r>
        <w:rPr>
          <w:rStyle w:val="reference-text"/>
          <w:rFonts w:ascii="Times New Roman" w:hAnsi="Times New Roman" w:cs="Times New Roman"/>
          <w:sz w:val="24"/>
          <w:szCs w:val="24"/>
        </w:rPr>
        <w:t xml:space="preserve">Purkhold,  </w:t>
      </w:r>
      <w:r>
        <w:rPr>
          <w:rStyle w:val="reference-text"/>
          <w:rFonts w:ascii="Times New Roman" w:hAnsi="Times New Roman" w:cs="Times New Roman"/>
          <w:i/>
          <w:sz w:val="24"/>
          <w:szCs w:val="24"/>
        </w:rPr>
        <w:t>et al</w:t>
      </w:r>
      <w:r>
        <w:rPr>
          <w:rStyle w:val="reference-text"/>
          <w:rFonts w:ascii="Times New Roman" w:hAnsi="Times New Roman" w:cs="Times New Roman"/>
          <w:sz w:val="24"/>
          <w:szCs w:val="24"/>
        </w:rPr>
        <w:t xml:space="preserve"> 2000) Phylogeny of all recognized species of ammonia oxidizers based on comparative 16S rRNA and amoA sequence analysis: implications for molecular diversity surveys.</w:t>
      </w:r>
    </w:p>
    <w:p w:rsidR="00F4455A" w:rsidRDefault="00F4455A" w:rsidP="00F4455A">
      <w:pPr>
        <w:spacing w:line="480" w:lineRule="auto"/>
        <w:jc w:val="both"/>
        <w:rPr>
          <w:rStyle w:val="reference-text"/>
        </w:rPr>
      </w:pPr>
      <w:r>
        <w:rPr>
          <w:rFonts w:ascii="Times New Roman" w:hAnsi="Times New Roman" w:cs="Times New Roman"/>
          <w:sz w:val="24"/>
          <w:szCs w:val="24"/>
        </w:rPr>
        <w:t xml:space="preserve">The second step (oxidation of nitrite into nitrate) is done (mainly) by bacteria of the genus </w:t>
      </w:r>
      <w:r>
        <w:rPr>
          <w:rFonts w:ascii="Times New Roman" w:hAnsi="Times New Roman" w:cs="Times New Roman"/>
          <w:i/>
          <w:iCs/>
          <w:sz w:val="24"/>
          <w:szCs w:val="24"/>
        </w:rPr>
        <w:t>Nitrobacter</w:t>
      </w:r>
      <w:r>
        <w:rPr>
          <w:rFonts w:ascii="Times New Roman" w:hAnsi="Times New Roman" w:cs="Times New Roman"/>
          <w:sz w:val="24"/>
          <w:szCs w:val="24"/>
        </w:rPr>
        <w:t xml:space="preserve"> and </w:t>
      </w:r>
      <w:r>
        <w:rPr>
          <w:rFonts w:ascii="Times New Roman" w:hAnsi="Times New Roman" w:cs="Times New Roman"/>
          <w:i/>
          <w:iCs/>
          <w:sz w:val="24"/>
          <w:szCs w:val="24"/>
        </w:rPr>
        <w:t>Nitrospira</w:t>
      </w:r>
      <w:r>
        <w:rPr>
          <w:rFonts w:ascii="Times New Roman" w:hAnsi="Times New Roman" w:cs="Times New Roman"/>
          <w:sz w:val="24"/>
          <w:szCs w:val="24"/>
        </w:rPr>
        <w:t xml:space="preserve">. Both steps are producing energy to be coupled to ATP synthesis. Nitrifying organisms are chemoautotrophs, and use carbon dioxide as their carbon source for growth. Some AOB possess the enzyme, urease, which catalyzes the conversion of the urea </w:t>
      </w:r>
      <w:r>
        <w:rPr>
          <w:rFonts w:ascii="Times New Roman" w:hAnsi="Times New Roman" w:cs="Times New Roman"/>
          <w:sz w:val="24"/>
          <w:szCs w:val="24"/>
        </w:rPr>
        <w:lastRenderedPageBreak/>
        <w:t xml:space="preserve">molecule to two ammonia molecules and one carbon dioxide molecule. </w:t>
      </w:r>
      <w:r>
        <w:rPr>
          <w:rFonts w:ascii="Times New Roman" w:hAnsi="Times New Roman" w:cs="Times New Roman"/>
          <w:i/>
          <w:iCs/>
          <w:sz w:val="24"/>
          <w:szCs w:val="24"/>
        </w:rPr>
        <w:t>Nitrosomonas europaea</w:t>
      </w:r>
      <w:r>
        <w:rPr>
          <w:rFonts w:ascii="Times New Roman" w:hAnsi="Times New Roman" w:cs="Times New Roman"/>
          <w:sz w:val="24"/>
          <w:szCs w:val="24"/>
        </w:rPr>
        <w:t>, as well as populations of soil-dwelling AOB, have been shown to assimilate the carbon dioxide released by the reaction to make biomass via the Calvin Cycle, and harvest energy by oxidizing ammonia (the other product of urease) to nitrite. This feature may explain enhanced growth of AOB in the presence of urea in acidic environments (</w:t>
      </w:r>
      <w:r>
        <w:rPr>
          <w:rStyle w:val="reference-text"/>
          <w:rFonts w:ascii="Times New Roman" w:hAnsi="Times New Roman" w:cs="Times New Roman"/>
          <w:sz w:val="24"/>
          <w:szCs w:val="24"/>
        </w:rPr>
        <w:t xml:space="preserve">Marsh, </w:t>
      </w:r>
      <w:r>
        <w:rPr>
          <w:rStyle w:val="reference-text"/>
          <w:rFonts w:ascii="Times New Roman" w:hAnsi="Times New Roman" w:cs="Times New Roman"/>
          <w:i/>
          <w:sz w:val="24"/>
          <w:szCs w:val="24"/>
        </w:rPr>
        <w:t>et al</w:t>
      </w:r>
      <w:r>
        <w:rPr>
          <w:rStyle w:val="reference-text"/>
          <w:rFonts w:ascii="Times New Roman" w:hAnsi="Times New Roman" w:cs="Times New Roman"/>
          <w:sz w:val="24"/>
          <w:szCs w:val="24"/>
        </w:rPr>
        <w:t>. 2005).</w:t>
      </w:r>
    </w:p>
    <w:p w:rsidR="00F4455A" w:rsidRDefault="00F4455A" w:rsidP="00F4455A">
      <w:pPr>
        <w:spacing w:line="480" w:lineRule="auto"/>
        <w:jc w:val="both"/>
        <w:rPr>
          <w:b/>
        </w:rPr>
      </w:pPr>
      <w:r>
        <w:rPr>
          <w:rFonts w:ascii="Times New Roman" w:hAnsi="Times New Roman" w:cs="Times New Roman"/>
          <w:b/>
          <w:sz w:val="24"/>
          <w:szCs w:val="24"/>
        </w:rPr>
        <w:t>2.2 TYPES OF NITRIFYING BACTERIA</w:t>
      </w:r>
    </w:p>
    <w:p w:rsidR="00F4455A" w:rsidRDefault="00F4455A" w:rsidP="00F4455A">
      <w:pPr>
        <w:spacing w:line="480" w:lineRule="auto"/>
        <w:jc w:val="both"/>
        <w:rPr>
          <w:rFonts w:ascii="Times New Roman" w:hAnsi="Times New Roman" w:cs="Times New Roman"/>
          <w:sz w:val="24"/>
          <w:szCs w:val="24"/>
        </w:rPr>
      </w:pPr>
      <w:r>
        <w:rPr>
          <w:rStyle w:val="srtitle"/>
          <w:rFonts w:ascii="Times New Roman" w:hAnsi="Times New Roman" w:cs="Times New Roman"/>
          <w:sz w:val="24"/>
          <w:szCs w:val="24"/>
        </w:rPr>
        <w:t>Nitrifying bacterium</w:t>
      </w:r>
      <w:r>
        <w:rPr>
          <w:rStyle w:val="Strong"/>
          <w:sz w:val="24"/>
          <w:szCs w:val="24"/>
        </w:rPr>
        <w:t xml:space="preserve">, </w:t>
      </w:r>
      <w:r>
        <w:rPr>
          <w:rFonts w:ascii="Times New Roman" w:hAnsi="Times New Roman" w:cs="Times New Roman"/>
          <w:sz w:val="24"/>
          <w:szCs w:val="24"/>
        </w:rPr>
        <w:t xml:space="preserve">plural </w:t>
      </w:r>
      <w:r>
        <w:rPr>
          <w:rStyle w:val="alternate"/>
          <w:rFonts w:ascii="Times New Roman" w:hAnsi="Times New Roman" w:cs="Times New Roman"/>
          <w:sz w:val="24"/>
          <w:szCs w:val="24"/>
        </w:rPr>
        <w:t>Nitrifying Bacteria</w:t>
      </w:r>
      <w:r>
        <w:rPr>
          <w:rFonts w:ascii="Times New Roman" w:hAnsi="Times New Roman" w:cs="Times New Roman"/>
          <w:sz w:val="24"/>
          <w:szCs w:val="24"/>
        </w:rPr>
        <w:t xml:space="preserve">, any of a small group of aerobic bacteria (family Nitrobacteraceae) that use inorganic chemicals as an energy source. They are microorganisms that are important in the </w:t>
      </w:r>
      <w:bookmarkStart w:id="4" w:name="ref237316"/>
      <w:bookmarkEnd w:id="4"/>
      <w:r>
        <w:rPr>
          <w:rFonts w:ascii="Times New Roman" w:hAnsi="Times New Roman" w:cs="Times New Roman"/>
          <w:sz w:val="24"/>
          <w:szCs w:val="24"/>
        </w:rPr>
        <w:t xml:space="preserve">nitrogen cycle as converters of soil ammonia to nitrates, compounds usable by plants. The nitrification process requires the mediation of two distinct groups: bacteria that convert ammonia to nitrites(Ammonia Oxidizing Bacteria) </w:t>
      </w:r>
      <w:bookmarkStart w:id="5" w:name="ref237317"/>
      <w:bookmarkEnd w:id="5"/>
      <w:r>
        <w:rPr>
          <w:rFonts w:ascii="Times New Roman" w:hAnsi="Times New Roman" w:cs="Times New Roman"/>
          <w:sz w:val="24"/>
          <w:szCs w:val="24"/>
        </w:rPr>
        <w:t>[</w:t>
      </w:r>
      <w:r>
        <w:rPr>
          <w:rFonts w:ascii="Times New Roman" w:hAnsi="Times New Roman" w:cs="Times New Roman"/>
          <w:i/>
          <w:iCs/>
          <w:sz w:val="24"/>
          <w:szCs w:val="24"/>
        </w:rPr>
        <w:t>Nitrosomonas</w:t>
      </w:r>
      <w:r>
        <w:rPr>
          <w:rStyle w:val="Emphasis"/>
          <w:rFonts w:ascii="Times New Roman" w:hAnsi="Times New Roman" w:cs="Times New Roman"/>
          <w:sz w:val="24"/>
          <w:szCs w:val="24"/>
        </w:rPr>
        <w:t xml:space="preserve">, </w:t>
      </w:r>
      <w:bookmarkStart w:id="6" w:name="ref237318"/>
      <w:bookmarkEnd w:id="6"/>
      <w:r>
        <w:rPr>
          <w:rStyle w:val="Emphasis"/>
          <w:rFonts w:ascii="Times New Roman" w:hAnsi="Times New Roman" w:cs="Times New Roman"/>
          <w:sz w:val="24"/>
          <w:szCs w:val="24"/>
        </w:rPr>
        <w:t xml:space="preserve">Nitrosospira, </w:t>
      </w:r>
      <w:bookmarkStart w:id="7" w:name="ref237319"/>
      <w:bookmarkEnd w:id="7"/>
      <w:r>
        <w:rPr>
          <w:rStyle w:val="Emphasis"/>
          <w:rFonts w:ascii="Times New Roman" w:hAnsi="Times New Roman" w:cs="Times New Roman"/>
          <w:sz w:val="24"/>
          <w:szCs w:val="24"/>
        </w:rPr>
        <w:t>Nitrosococcus,</w:t>
      </w:r>
      <w:r>
        <w:rPr>
          <w:rFonts w:ascii="Times New Roman" w:hAnsi="Times New Roman" w:cs="Times New Roman"/>
          <w:sz w:val="24"/>
          <w:szCs w:val="24"/>
        </w:rPr>
        <w:t xml:space="preserve"> and </w:t>
      </w:r>
      <w:bookmarkStart w:id="8" w:name="ref237320"/>
      <w:bookmarkEnd w:id="8"/>
      <w:r>
        <w:rPr>
          <w:rStyle w:val="Emphasis"/>
          <w:rFonts w:ascii="Times New Roman" w:hAnsi="Times New Roman" w:cs="Times New Roman"/>
          <w:sz w:val="24"/>
          <w:szCs w:val="24"/>
        </w:rPr>
        <w:t>Nitrosolobus</w:t>
      </w:r>
      <w:r>
        <w:rPr>
          <w:rFonts w:ascii="Times New Roman" w:hAnsi="Times New Roman" w:cs="Times New Roman"/>
          <w:sz w:val="24"/>
          <w:szCs w:val="24"/>
        </w:rPr>
        <w:t xml:space="preserve">] and bacteria that convert nitrites (toxic to plants) to nitrates (Nitrite Oxidizing bacteria) </w:t>
      </w:r>
      <w:bookmarkStart w:id="9" w:name="ref237321"/>
      <w:bookmarkEnd w:id="9"/>
      <w:r>
        <w:rPr>
          <w:rFonts w:ascii="Times New Roman" w:hAnsi="Times New Roman" w:cs="Times New Roman"/>
          <w:sz w:val="24"/>
          <w:szCs w:val="24"/>
        </w:rPr>
        <w:t>[</w:t>
      </w:r>
      <w:r>
        <w:rPr>
          <w:rFonts w:ascii="Times New Roman" w:hAnsi="Times New Roman" w:cs="Times New Roman"/>
          <w:i/>
          <w:iCs/>
          <w:sz w:val="24"/>
          <w:szCs w:val="24"/>
        </w:rPr>
        <w:t>Nitrobacter</w:t>
      </w:r>
      <w:r>
        <w:rPr>
          <w:rStyle w:val="Emphasis"/>
          <w:rFonts w:ascii="Times New Roman" w:hAnsi="Times New Roman" w:cs="Times New Roman"/>
          <w:sz w:val="24"/>
          <w:szCs w:val="24"/>
        </w:rPr>
        <w:t xml:space="preserve">, </w:t>
      </w:r>
      <w:bookmarkStart w:id="10" w:name="ref237322"/>
      <w:bookmarkEnd w:id="10"/>
      <w:r>
        <w:rPr>
          <w:rStyle w:val="Emphasis"/>
          <w:rFonts w:ascii="Times New Roman" w:hAnsi="Times New Roman" w:cs="Times New Roman"/>
          <w:sz w:val="24"/>
          <w:szCs w:val="24"/>
        </w:rPr>
        <w:t>Nitrospina,</w:t>
      </w:r>
      <w:r>
        <w:rPr>
          <w:rFonts w:ascii="Times New Roman" w:hAnsi="Times New Roman" w:cs="Times New Roman"/>
          <w:sz w:val="24"/>
          <w:szCs w:val="24"/>
        </w:rPr>
        <w:t xml:space="preserve"> and </w:t>
      </w:r>
      <w:bookmarkStart w:id="11" w:name="ref237323"/>
      <w:bookmarkEnd w:id="11"/>
      <w:r>
        <w:rPr>
          <w:rStyle w:val="Emphasis"/>
          <w:rFonts w:ascii="Times New Roman" w:hAnsi="Times New Roman" w:cs="Times New Roman"/>
          <w:sz w:val="24"/>
          <w:szCs w:val="24"/>
        </w:rPr>
        <w:t>Nitrococcus]</w:t>
      </w:r>
      <w:r>
        <w:rPr>
          <w:rFonts w:ascii="Times New Roman" w:hAnsi="Times New Roman" w:cs="Times New Roman"/>
          <w:sz w:val="24"/>
          <w:szCs w:val="24"/>
        </w:rPr>
        <w:t>. In agriculture, irrigation with dilute solutions of ammonia results in an increase in soil nitrates through the action of nitrifying bacteria. (Encyclopædia Britannica 1998)</w:t>
      </w:r>
    </w:p>
    <w:p w:rsidR="00F4455A" w:rsidRDefault="00F4455A" w:rsidP="00F4455A">
      <w:pPr>
        <w:jc w:val="both"/>
        <w:rPr>
          <w:rFonts w:ascii="Times New Roman" w:hAnsi="Times New Roman" w:cs="Times New Roman"/>
          <w:b/>
          <w:sz w:val="24"/>
          <w:szCs w:val="24"/>
        </w:rPr>
      </w:pPr>
      <w:r>
        <w:rPr>
          <w:rFonts w:ascii="Times New Roman" w:hAnsi="Times New Roman" w:cs="Times New Roman"/>
          <w:b/>
          <w:sz w:val="24"/>
          <w:szCs w:val="24"/>
        </w:rPr>
        <w:t>IDENTIFICATION OF NITRIFYING BACTERIA</w:t>
      </w:r>
    </w:p>
    <w:p w:rsidR="00F4455A" w:rsidRDefault="00F4455A" w:rsidP="00F4455A">
      <w:pPr>
        <w:spacing w:after="0" w:line="480" w:lineRule="auto"/>
        <w:jc w:val="both"/>
        <w:rPr>
          <w:rStyle w:val="mw-headline"/>
        </w:rPr>
      </w:pPr>
      <w:r>
        <w:rPr>
          <w:rStyle w:val="mw-headline"/>
          <w:rFonts w:ascii="Times New Roman" w:hAnsi="Times New Roman" w:cs="Times New Roman"/>
          <w:sz w:val="24"/>
          <w:szCs w:val="24"/>
        </w:rPr>
        <w:t>Table 1: NITRIFYING BACTERIA THAT OXIDIZE AMMONIA</w:t>
      </w:r>
    </w:p>
    <w:tbl>
      <w:tblPr>
        <w:tblStyle w:val="TableGrid"/>
        <w:tblW w:w="10440" w:type="dxa"/>
        <w:tblInd w:w="-432" w:type="dxa"/>
        <w:tblLook w:val="04A0" w:firstRow="1" w:lastRow="0" w:firstColumn="1" w:lastColumn="0" w:noHBand="0" w:noVBand="1"/>
      </w:tblPr>
      <w:tblGrid>
        <w:gridCol w:w="1590"/>
        <w:gridCol w:w="1618"/>
        <w:gridCol w:w="1874"/>
        <w:gridCol w:w="2058"/>
        <w:gridCol w:w="3300"/>
      </w:tblGrid>
      <w:tr w:rsidR="00F4455A" w:rsidTr="00F4455A">
        <w:tc>
          <w:tcPr>
            <w:tcW w:w="1590" w:type="dxa"/>
            <w:tcBorders>
              <w:top w:val="single" w:sz="4" w:space="0" w:color="auto"/>
              <w:left w:val="single" w:sz="4" w:space="0" w:color="auto"/>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Genus</w:t>
            </w:r>
          </w:p>
        </w:tc>
        <w:tc>
          <w:tcPr>
            <w:tcW w:w="1618" w:type="dxa"/>
            <w:tcBorders>
              <w:top w:val="single" w:sz="4" w:space="0" w:color="auto"/>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Phylogenetic group</w:t>
            </w:r>
          </w:p>
        </w:tc>
        <w:tc>
          <w:tcPr>
            <w:tcW w:w="1874" w:type="dxa"/>
            <w:tcBorders>
              <w:top w:val="single" w:sz="4" w:space="0" w:color="auto"/>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DNA (mol% GC)</w:t>
            </w:r>
          </w:p>
        </w:tc>
        <w:tc>
          <w:tcPr>
            <w:tcW w:w="2058" w:type="dxa"/>
            <w:tcBorders>
              <w:top w:val="single" w:sz="4" w:space="0" w:color="auto"/>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Habitats</w:t>
            </w:r>
          </w:p>
        </w:tc>
        <w:tc>
          <w:tcPr>
            <w:tcW w:w="3300" w:type="dxa"/>
            <w:tcBorders>
              <w:top w:val="single" w:sz="4" w:space="0" w:color="auto"/>
              <w:left w:val="nil"/>
              <w:bottom w:val="single" w:sz="4" w:space="0" w:color="auto"/>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Characteristics</w:t>
            </w:r>
          </w:p>
        </w:tc>
      </w:tr>
      <w:tr w:rsidR="00F4455A" w:rsidTr="00F4455A">
        <w:tc>
          <w:tcPr>
            <w:tcW w:w="1590" w:type="dxa"/>
            <w:tcBorders>
              <w:top w:val="single" w:sz="4" w:space="0" w:color="auto"/>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Nitrosomonas</w:t>
            </w:r>
          </w:p>
        </w:tc>
        <w:tc>
          <w:tcPr>
            <w:tcW w:w="1618"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Beta</w:t>
            </w:r>
          </w:p>
        </w:tc>
        <w:tc>
          <w:tcPr>
            <w:tcW w:w="1874"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45-53</w:t>
            </w:r>
          </w:p>
        </w:tc>
        <w:tc>
          <w:tcPr>
            <w:tcW w:w="2058"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Soil, Sewage, freshwater, Marine</w:t>
            </w:r>
          </w:p>
        </w:tc>
        <w:tc>
          <w:tcPr>
            <w:tcW w:w="3300" w:type="dxa"/>
            <w:tcBorders>
              <w:top w:val="single" w:sz="4" w:space="0" w:color="auto"/>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Gram-negative short to long rods, motile (polar flagella)or non-motile; peripheral membrane systems</w:t>
            </w:r>
          </w:p>
        </w:tc>
      </w:tr>
      <w:tr w:rsidR="00F4455A" w:rsidTr="00F4455A">
        <w:tc>
          <w:tcPr>
            <w:tcW w:w="1590" w:type="dxa"/>
            <w:tcBorders>
              <w:top w:val="nil"/>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Nitrosococcus</w:t>
            </w:r>
          </w:p>
        </w:tc>
        <w:tc>
          <w:tcPr>
            <w:tcW w:w="1618"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Gamma</w:t>
            </w:r>
          </w:p>
        </w:tc>
        <w:tc>
          <w:tcPr>
            <w:tcW w:w="1874"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49-50</w:t>
            </w:r>
          </w:p>
        </w:tc>
        <w:tc>
          <w:tcPr>
            <w:tcW w:w="2058"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Freshwater, </w:t>
            </w:r>
            <w:r>
              <w:rPr>
                <w:rFonts w:ascii="Times New Roman" w:hAnsi="Times New Roman" w:cs="Times New Roman"/>
                <w:sz w:val="24"/>
                <w:szCs w:val="24"/>
              </w:rPr>
              <w:lastRenderedPageBreak/>
              <w:t>Marine</w:t>
            </w:r>
          </w:p>
        </w:tc>
        <w:tc>
          <w:tcPr>
            <w:tcW w:w="3300" w:type="dxa"/>
            <w:tcBorders>
              <w:top w:val="nil"/>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Large cocci, motile, vesicular </w:t>
            </w:r>
            <w:r>
              <w:rPr>
                <w:rFonts w:ascii="Times New Roman" w:hAnsi="Times New Roman" w:cs="Times New Roman"/>
                <w:sz w:val="24"/>
                <w:szCs w:val="24"/>
              </w:rPr>
              <w:lastRenderedPageBreak/>
              <w:t>or peripheral membranes</w:t>
            </w:r>
          </w:p>
        </w:tc>
      </w:tr>
      <w:tr w:rsidR="00F4455A" w:rsidTr="00F4455A">
        <w:trPr>
          <w:trHeight w:val="1071"/>
        </w:trPr>
        <w:tc>
          <w:tcPr>
            <w:tcW w:w="1590" w:type="dxa"/>
            <w:tcBorders>
              <w:top w:val="nil"/>
              <w:left w:val="single" w:sz="4" w:space="0" w:color="auto"/>
              <w:bottom w:val="single" w:sz="4" w:space="0" w:color="auto"/>
              <w:right w:val="nil"/>
            </w:tcBorders>
            <w:hideMark/>
          </w:tcPr>
          <w:p w:rsidR="00F4455A" w:rsidRDefault="00F4455A">
            <w:pPr>
              <w:spacing w:line="276" w:lineRule="auto"/>
              <w:jc w:val="both"/>
              <w:rPr>
                <w:rFonts w:ascii="Times New Roman" w:hAnsi="Times New Roman" w:cs="Times New Roman"/>
                <w:sz w:val="24"/>
                <w:szCs w:val="24"/>
              </w:rPr>
            </w:pPr>
            <w:r>
              <w:rPr>
                <w:rFonts w:ascii="Times New Roman" w:hAnsi="Times New Roman" w:cs="Times New Roman"/>
                <w:i/>
                <w:iCs/>
                <w:sz w:val="24"/>
                <w:szCs w:val="24"/>
              </w:rPr>
              <w:lastRenderedPageBreak/>
              <w:t>Nitrosospira</w:t>
            </w:r>
          </w:p>
        </w:tc>
        <w:tc>
          <w:tcPr>
            <w:tcW w:w="1618" w:type="dxa"/>
            <w:tcBorders>
              <w:top w:val="nil"/>
              <w:left w:val="nil"/>
              <w:bottom w:val="single" w:sz="4" w:space="0" w:color="auto"/>
              <w:right w:val="nil"/>
            </w:tcBorders>
            <w:hideMark/>
          </w:tcPr>
          <w:p w:rsidR="00F4455A" w:rsidRDefault="00F4455A">
            <w:pPr>
              <w:spacing w:line="276" w:lineRule="auto"/>
              <w:jc w:val="both"/>
              <w:rPr>
                <w:rFonts w:ascii="Times New Roman" w:hAnsi="Times New Roman" w:cs="Times New Roman"/>
                <w:sz w:val="24"/>
                <w:szCs w:val="24"/>
              </w:rPr>
            </w:pPr>
            <w:r>
              <w:rPr>
                <w:rFonts w:ascii="Times New Roman" w:hAnsi="Times New Roman" w:cs="Times New Roman"/>
                <w:sz w:val="24"/>
                <w:szCs w:val="24"/>
              </w:rPr>
              <w:t>Beta</w:t>
            </w:r>
          </w:p>
        </w:tc>
        <w:tc>
          <w:tcPr>
            <w:tcW w:w="1874" w:type="dxa"/>
            <w:tcBorders>
              <w:top w:val="nil"/>
              <w:left w:val="nil"/>
              <w:bottom w:val="single" w:sz="4" w:space="0" w:color="auto"/>
              <w:right w:val="nil"/>
            </w:tcBorders>
            <w:hideMark/>
          </w:tcPr>
          <w:p w:rsidR="00F4455A" w:rsidRDefault="00F4455A">
            <w:pPr>
              <w:spacing w:line="276"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2058" w:type="dxa"/>
            <w:tcBorders>
              <w:top w:val="nil"/>
              <w:left w:val="nil"/>
              <w:bottom w:val="single" w:sz="4" w:space="0" w:color="auto"/>
              <w:right w:val="nil"/>
            </w:tcBorders>
            <w:hideMark/>
          </w:tcPr>
          <w:p w:rsidR="00F4455A" w:rsidRDefault="00F4455A">
            <w:pPr>
              <w:spacing w:line="276" w:lineRule="auto"/>
              <w:jc w:val="both"/>
              <w:rPr>
                <w:rFonts w:ascii="Times New Roman" w:hAnsi="Times New Roman" w:cs="Times New Roman"/>
                <w:sz w:val="24"/>
                <w:szCs w:val="24"/>
              </w:rPr>
            </w:pPr>
            <w:r>
              <w:rPr>
                <w:rFonts w:ascii="Times New Roman" w:hAnsi="Times New Roman" w:cs="Times New Roman"/>
                <w:sz w:val="24"/>
                <w:szCs w:val="24"/>
              </w:rPr>
              <w:t>Soil</w:t>
            </w:r>
          </w:p>
        </w:tc>
        <w:tc>
          <w:tcPr>
            <w:tcW w:w="3300" w:type="dxa"/>
            <w:tcBorders>
              <w:top w:val="nil"/>
              <w:left w:val="nil"/>
              <w:bottom w:val="single" w:sz="4" w:space="0" w:color="auto"/>
              <w:right w:val="single" w:sz="4" w:space="0" w:color="auto"/>
            </w:tcBorders>
            <w:hideMark/>
          </w:tcPr>
          <w:p w:rsidR="00F4455A" w:rsidRDefault="00F4455A">
            <w:pPr>
              <w:spacing w:line="276" w:lineRule="auto"/>
              <w:jc w:val="both"/>
              <w:rPr>
                <w:rFonts w:ascii="Times New Roman" w:hAnsi="Times New Roman" w:cs="Times New Roman"/>
                <w:sz w:val="24"/>
                <w:szCs w:val="24"/>
              </w:rPr>
            </w:pPr>
            <w:r>
              <w:rPr>
                <w:rFonts w:ascii="Times New Roman" w:hAnsi="Times New Roman" w:cs="Times New Roman"/>
                <w:sz w:val="24"/>
                <w:szCs w:val="24"/>
              </w:rPr>
              <w:t>Spirals, motile (peritrichous flagella); no obvious membrane system</w:t>
            </w:r>
          </w:p>
        </w:tc>
      </w:tr>
    </w:tbl>
    <w:p w:rsidR="00F4455A" w:rsidRDefault="00F4455A" w:rsidP="00F4455A">
      <w:pPr>
        <w:jc w:val="both"/>
        <w:rPr>
          <w:rFonts w:ascii="Times New Roman" w:hAnsi="Times New Roman" w:cs="Times New Roman"/>
          <w:sz w:val="24"/>
          <w:szCs w:val="24"/>
        </w:rPr>
      </w:pPr>
      <w:r>
        <w:rPr>
          <w:rFonts w:ascii="Times New Roman" w:hAnsi="Times New Roman" w:cs="Times New Roman"/>
          <w:sz w:val="24"/>
          <w:szCs w:val="24"/>
        </w:rPr>
        <w:t>(</w:t>
      </w:r>
      <w:r>
        <w:rPr>
          <w:rStyle w:val="reference-text"/>
          <w:rFonts w:ascii="Times New Roman" w:hAnsi="Times New Roman" w:cs="Times New Roman"/>
          <w:sz w:val="24"/>
          <w:szCs w:val="24"/>
        </w:rPr>
        <w:t>Schaechter, 2009</w:t>
      </w:r>
      <w:r>
        <w:rPr>
          <w:rFonts w:ascii="Times New Roman" w:hAnsi="Times New Roman" w:cs="Times New Roman"/>
          <w:sz w:val="24"/>
          <w:szCs w:val="24"/>
        </w:rPr>
        <w:t>)</w:t>
      </w:r>
    </w:p>
    <w:p w:rsidR="00F4455A" w:rsidRDefault="00F4455A" w:rsidP="00F4455A">
      <w:pPr>
        <w:jc w:val="both"/>
        <w:rPr>
          <w:rFonts w:ascii="Times New Roman" w:hAnsi="Times New Roman" w:cs="Times New Roman"/>
          <w:sz w:val="24"/>
          <w:szCs w:val="24"/>
        </w:rPr>
      </w:pPr>
      <w:r>
        <w:rPr>
          <w:rStyle w:val="mw-headline"/>
          <w:rFonts w:ascii="Times New Roman" w:hAnsi="Times New Roman" w:cs="Times New Roman"/>
          <w:sz w:val="24"/>
          <w:szCs w:val="24"/>
        </w:rPr>
        <w:br w:type="page"/>
      </w:r>
      <w:r>
        <w:rPr>
          <w:rStyle w:val="mw-headline"/>
          <w:rFonts w:ascii="Times New Roman" w:hAnsi="Times New Roman" w:cs="Times New Roman"/>
          <w:sz w:val="24"/>
          <w:szCs w:val="24"/>
        </w:rPr>
        <w:lastRenderedPageBreak/>
        <w:t>Table 2: Nitrifying bacteria that oxidize nitrite</w:t>
      </w:r>
    </w:p>
    <w:tbl>
      <w:tblPr>
        <w:tblStyle w:val="TableGrid"/>
        <w:tblW w:w="10188" w:type="dxa"/>
        <w:tblBorders>
          <w:insideH w:val="none" w:sz="0" w:space="0" w:color="auto"/>
          <w:insideV w:val="none" w:sz="0" w:space="0" w:color="auto"/>
        </w:tblBorders>
        <w:tblLook w:val="04A0" w:firstRow="1" w:lastRow="0" w:firstColumn="1" w:lastColumn="0" w:noHBand="0" w:noVBand="1"/>
      </w:tblPr>
      <w:tblGrid>
        <w:gridCol w:w="1376"/>
        <w:gridCol w:w="1617"/>
        <w:gridCol w:w="1687"/>
        <w:gridCol w:w="2398"/>
        <w:gridCol w:w="3110"/>
      </w:tblGrid>
      <w:tr w:rsidR="00F4455A" w:rsidTr="00F4455A">
        <w:tc>
          <w:tcPr>
            <w:tcW w:w="1281" w:type="dxa"/>
            <w:tcBorders>
              <w:top w:val="single" w:sz="4" w:space="0" w:color="auto"/>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Genus</w:t>
            </w:r>
          </w:p>
        </w:tc>
        <w:tc>
          <w:tcPr>
            <w:tcW w:w="1620"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Phylogenetic group</w:t>
            </w:r>
          </w:p>
        </w:tc>
        <w:tc>
          <w:tcPr>
            <w:tcW w:w="1709"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DNA (mol% GC)</w:t>
            </w:r>
          </w:p>
        </w:tc>
        <w:tc>
          <w:tcPr>
            <w:tcW w:w="2429" w:type="dxa"/>
            <w:tcBorders>
              <w:top w:val="single" w:sz="4" w:space="0" w:color="auto"/>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Habitats</w:t>
            </w:r>
          </w:p>
        </w:tc>
        <w:tc>
          <w:tcPr>
            <w:tcW w:w="3149" w:type="dxa"/>
            <w:tcBorders>
              <w:top w:val="single" w:sz="4" w:space="0" w:color="auto"/>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Characteristics</w:t>
            </w:r>
          </w:p>
        </w:tc>
      </w:tr>
      <w:tr w:rsidR="00F4455A" w:rsidTr="00F4455A">
        <w:tc>
          <w:tcPr>
            <w:tcW w:w="1281" w:type="dxa"/>
            <w:tcBorders>
              <w:top w:val="nil"/>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Nitrobacter</w:t>
            </w:r>
          </w:p>
        </w:tc>
        <w:tc>
          <w:tcPr>
            <w:tcW w:w="1620"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Alpha</w:t>
            </w:r>
          </w:p>
        </w:tc>
        <w:tc>
          <w:tcPr>
            <w:tcW w:w="170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69-62</w:t>
            </w:r>
          </w:p>
        </w:tc>
        <w:tc>
          <w:tcPr>
            <w:tcW w:w="242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Soil, Freshwater, Marine</w:t>
            </w:r>
          </w:p>
        </w:tc>
        <w:tc>
          <w:tcPr>
            <w:tcW w:w="3149" w:type="dxa"/>
            <w:tcBorders>
              <w:top w:val="nil"/>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Short rods, reproduce by budding, occasionally motile (single subterminal flagella) or non-motile; membrane system arranged as a polar cap</w:t>
            </w:r>
          </w:p>
        </w:tc>
      </w:tr>
      <w:tr w:rsidR="00F4455A" w:rsidTr="00F4455A">
        <w:tc>
          <w:tcPr>
            <w:tcW w:w="1281" w:type="dxa"/>
            <w:tcBorders>
              <w:top w:val="nil"/>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Nitrospina</w:t>
            </w:r>
          </w:p>
        </w:tc>
        <w:tc>
          <w:tcPr>
            <w:tcW w:w="1620"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Delta</w:t>
            </w:r>
          </w:p>
        </w:tc>
        <w:tc>
          <w:tcPr>
            <w:tcW w:w="170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242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Marine</w:t>
            </w:r>
          </w:p>
        </w:tc>
        <w:tc>
          <w:tcPr>
            <w:tcW w:w="3149" w:type="dxa"/>
            <w:tcBorders>
              <w:top w:val="nil"/>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Long, slender rods, nonmotile, no obvious membrane system</w:t>
            </w:r>
          </w:p>
        </w:tc>
      </w:tr>
      <w:tr w:rsidR="00F4455A" w:rsidTr="00F4455A">
        <w:tc>
          <w:tcPr>
            <w:tcW w:w="1281" w:type="dxa"/>
            <w:tcBorders>
              <w:top w:val="nil"/>
              <w:left w:val="single" w:sz="4" w:space="0" w:color="auto"/>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Nitrococcus</w:t>
            </w:r>
          </w:p>
        </w:tc>
        <w:tc>
          <w:tcPr>
            <w:tcW w:w="1620"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Gamma</w:t>
            </w:r>
          </w:p>
        </w:tc>
        <w:tc>
          <w:tcPr>
            <w:tcW w:w="170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2429" w:type="dxa"/>
            <w:tcBorders>
              <w:top w:val="nil"/>
              <w:left w:val="nil"/>
              <w:bottom w:val="nil"/>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Marine</w:t>
            </w:r>
          </w:p>
        </w:tc>
        <w:tc>
          <w:tcPr>
            <w:tcW w:w="3149" w:type="dxa"/>
            <w:tcBorders>
              <w:top w:val="nil"/>
              <w:left w:val="nil"/>
              <w:bottom w:val="nil"/>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Large Cocci, motile (one or two subterminal flagellum) membrane system randomly arranged in tubes</w:t>
            </w:r>
          </w:p>
        </w:tc>
      </w:tr>
      <w:tr w:rsidR="00F4455A" w:rsidTr="00F4455A">
        <w:tc>
          <w:tcPr>
            <w:tcW w:w="1281" w:type="dxa"/>
            <w:tcBorders>
              <w:top w:val="nil"/>
              <w:left w:val="single" w:sz="4" w:space="0" w:color="auto"/>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i/>
                <w:iCs/>
                <w:sz w:val="24"/>
                <w:szCs w:val="24"/>
              </w:rPr>
              <w:t>Nitrospira</w:t>
            </w:r>
          </w:p>
        </w:tc>
        <w:tc>
          <w:tcPr>
            <w:tcW w:w="1620" w:type="dxa"/>
            <w:tcBorders>
              <w:top w:val="nil"/>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Nitrospirae</w:t>
            </w:r>
          </w:p>
        </w:tc>
        <w:tc>
          <w:tcPr>
            <w:tcW w:w="1709" w:type="dxa"/>
            <w:tcBorders>
              <w:top w:val="nil"/>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429" w:type="dxa"/>
            <w:tcBorders>
              <w:top w:val="nil"/>
              <w:left w:val="nil"/>
              <w:bottom w:val="single" w:sz="4" w:space="0" w:color="auto"/>
              <w:right w:val="nil"/>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Marine, Soil</w:t>
            </w:r>
          </w:p>
        </w:tc>
        <w:tc>
          <w:tcPr>
            <w:tcW w:w="3149" w:type="dxa"/>
            <w:tcBorders>
              <w:top w:val="nil"/>
              <w:left w:val="nil"/>
              <w:bottom w:val="single" w:sz="4" w:space="0" w:color="auto"/>
              <w:right w:val="single" w:sz="4" w:space="0" w:color="auto"/>
            </w:tcBorders>
            <w:hideMark/>
          </w:tcPr>
          <w:p w:rsidR="00F4455A" w:rsidRDefault="00F4455A">
            <w:pPr>
              <w:spacing w:line="360" w:lineRule="auto"/>
              <w:jc w:val="both"/>
              <w:rPr>
                <w:rFonts w:ascii="Times New Roman" w:hAnsi="Times New Roman" w:cs="Times New Roman"/>
                <w:sz w:val="24"/>
                <w:szCs w:val="24"/>
              </w:rPr>
            </w:pPr>
            <w:r>
              <w:rPr>
                <w:rFonts w:ascii="Times New Roman" w:hAnsi="Times New Roman" w:cs="Times New Roman"/>
                <w:sz w:val="24"/>
                <w:szCs w:val="24"/>
              </w:rPr>
              <w:t>Helical to vibroid-shaped cells; nonmotile; no internal membranes</w:t>
            </w:r>
          </w:p>
        </w:tc>
      </w:tr>
    </w:tbl>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Style w:val="reference-text"/>
          <w:rFonts w:ascii="Times New Roman" w:hAnsi="Times New Roman" w:cs="Times New Roman"/>
          <w:sz w:val="24"/>
          <w:szCs w:val="24"/>
        </w:rPr>
        <w:t>Schaechter, 2009</w:t>
      </w:r>
      <w:r>
        <w:rPr>
          <w:rFonts w:ascii="Times New Roman" w:hAnsi="Times New Roman" w:cs="Times New Roman"/>
          <w:sz w:val="24"/>
          <w:szCs w:val="24"/>
        </w:rPr>
        <w:t>).</w:t>
      </w:r>
    </w:p>
    <w:p w:rsidR="00F4455A" w:rsidRDefault="00F4455A" w:rsidP="00F4455A">
      <w:pPr>
        <w:spacing w:line="480" w:lineRule="auto"/>
        <w:jc w:val="both"/>
        <w:rPr>
          <w:rFonts w:ascii="Times New Roman" w:hAnsi="Times New Roman" w:cs="Times New Roman"/>
          <w:b/>
          <w:sz w:val="24"/>
          <w:szCs w:val="24"/>
        </w:rPr>
      </w:pPr>
      <w:r>
        <w:rPr>
          <w:rFonts w:ascii="Times New Roman" w:hAnsi="Times New Roman" w:cs="Times New Roman"/>
          <w:b/>
          <w:sz w:val="24"/>
          <w:szCs w:val="24"/>
        </w:rPr>
        <w:t>2.3 NITRIFYING POTENTIAL</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The net nitrification rates were determined by linear regression of NO2-NO3 accumulation vs. time, while the substrate concentration was calculated as the time weighted average of the measured NH</w:t>
      </w:r>
      <w:r>
        <w:rPr>
          <w:rFonts w:ascii="Times New Roman" w:hAnsi="Times New Roman" w:cs="Times New Roman"/>
          <w:sz w:val="24"/>
          <w:szCs w:val="24"/>
          <w:vertAlign w:val="subscript"/>
        </w:rPr>
        <w:t>4</w:t>
      </w:r>
      <w:r>
        <w:rPr>
          <w:rFonts w:ascii="Times New Roman" w:hAnsi="Times New Roman" w:cs="Times New Roman"/>
          <w:sz w:val="24"/>
          <w:szCs w:val="24"/>
        </w:rPr>
        <w:t xml:space="preserve"> concentration</w:t>
      </w:r>
    </w:p>
    <w:p w:rsidR="00F4455A" w:rsidRDefault="00F4455A" w:rsidP="00F4455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2.4 POND</w:t>
      </w:r>
    </w:p>
    <w:p w:rsidR="00F4455A" w:rsidRDefault="00F4455A" w:rsidP="00F445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pond</w:t>
      </w:r>
      <w:r>
        <w:rPr>
          <w:rFonts w:ascii="Times New Roman" w:hAnsi="Times New Roman" w:cs="Times New Roman"/>
          <w:sz w:val="24"/>
          <w:szCs w:val="24"/>
        </w:rPr>
        <w:t xml:space="preserve"> is a body of standing water, either natural or artificial, that is usually smaller than a lake.</w:t>
      </w:r>
    </w:p>
    <w:p w:rsidR="00F4455A" w:rsidRDefault="00F4455A" w:rsidP="00F4455A">
      <w:pPr>
        <w:spacing w:before="240" w:line="480" w:lineRule="auto"/>
        <w:jc w:val="both"/>
        <w:rPr>
          <w:rStyle w:val="HTMLCite"/>
        </w:rPr>
      </w:pPr>
      <w:r>
        <w:rPr>
          <w:rFonts w:ascii="Times New Roman" w:hAnsi="Times New Roman" w:cs="Times New Roman"/>
          <w:sz w:val="24"/>
          <w:szCs w:val="24"/>
        </w:rPr>
        <w:lastRenderedPageBreak/>
        <w:t xml:space="preserve">They may arise naturally in floodplains as part of a river system, or they may be somewhat isolated depressions (examples include vernal pools and prairie potholes). Usually they contain shallow water with marsh and aquatic plants and animals. </w:t>
      </w:r>
      <w:r>
        <w:rPr>
          <w:rFonts w:ascii="Times New Roman" w:hAnsi="Times New Roman" w:cs="Times New Roman"/>
          <w:i/>
          <w:sz w:val="24"/>
          <w:szCs w:val="24"/>
        </w:rPr>
        <w:t>(</w:t>
      </w:r>
      <w:r>
        <w:rPr>
          <w:rStyle w:val="HTMLCite"/>
          <w:rFonts w:ascii="Times New Roman" w:hAnsi="Times New Roman" w:cs="Times New Roman"/>
          <w:sz w:val="24"/>
          <w:szCs w:val="24"/>
        </w:rPr>
        <w:t xml:space="preserve">John, 1986). </w:t>
      </w:r>
    </w:p>
    <w:p w:rsidR="00F4455A" w:rsidRDefault="00F4455A" w:rsidP="00F4455A">
      <w:pPr>
        <w:spacing w:before="240" w:line="480" w:lineRule="auto"/>
        <w:jc w:val="both"/>
      </w:pPr>
      <w:r>
        <w:rPr>
          <w:rFonts w:ascii="Times New Roman" w:hAnsi="Times New Roman" w:cs="Times New Roman"/>
          <w:sz w:val="24"/>
          <w:szCs w:val="24"/>
        </w:rPr>
        <w:t>Ponds are frequently human-constructed. In the countryside farmers and villagers dig a pond in their backyard or increase the depth of an existing pond by removing layers of mud during summer season.</w:t>
      </w:r>
    </w:p>
    <w:p w:rsidR="00F4455A" w:rsidRDefault="00F4455A" w:rsidP="00F4455A">
      <w:pPr>
        <w:spacing w:before="240" w:line="480" w:lineRule="auto"/>
        <w:jc w:val="both"/>
        <w:rPr>
          <w:rStyle w:val="HTMLCite"/>
        </w:rPr>
      </w:pPr>
      <w:r>
        <w:rPr>
          <w:rFonts w:ascii="Times New Roman" w:hAnsi="Times New Roman" w:cs="Times New Roman"/>
          <w:sz w:val="24"/>
          <w:szCs w:val="24"/>
        </w:rPr>
        <w:t>Ponds can result from a wide range of natural processes. Any depression in the ground which collects and retains a sufficient amount of precipitation can be considered a pond, and such depressions can be formed by a variety of geological and ecological events. Rivers often leave behind ponds in natural flood plains after spring flooding, and these can be very important to breeding fish, particularly in large river systems like the Amazon.</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Style w:val="HTMLCite"/>
          <w:rFonts w:ascii="Times New Roman" w:hAnsi="Times New Roman" w:cs="Times New Roman"/>
          <w:sz w:val="24"/>
          <w:szCs w:val="24"/>
        </w:rPr>
        <w:t xml:space="preserve"> McConnell, 1975). </w:t>
      </w:r>
    </w:p>
    <w:p w:rsidR="00F4455A" w:rsidRDefault="00F4455A" w:rsidP="00F4455A">
      <w:pPr>
        <w:spacing w:before="240" w:line="480" w:lineRule="auto"/>
        <w:jc w:val="both"/>
        <w:rPr>
          <w:rStyle w:val="HTMLCite"/>
          <w:i w:val="0"/>
          <w:sz w:val="24"/>
          <w:szCs w:val="24"/>
        </w:rPr>
      </w:pPr>
      <w:r>
        <w:rPr>
          <w:rFonts w:ascii="Times New Roman" w:hAnsi="Times New Roman" w:cs="Times New Roman"/>
          <w:sz w:val="24"/>
          <w:szCs w:val="24"/>
        </w:rPr>
        <w:t>Retreating glaciers can leave behind landscapes filled with small depressions, each developing its own pond; an example is the Prairie Pothole Region of North America.</w:t>
      </w:r>
      <w:r>
        <w:rPr>
          <w:rFonts w:ascii="Times New Roman" w:hAnsi="Times New Roman" w:cs="Times New Roman"/>
          <w:sz w:val="24"/>
          <w:szCs w:val="24"/>
          <w:vertAlign w:val="superscript"/>
        </w:rPr>
        <w:t xml:space="preserve"> </w:t>
      </w:r>
      <w:r>
        <w:rPr>
          <w:rStyle w:val="HTMLCite"/>
          <w:sz w:val="24"/>
          <w:szCs w:val="24"/>
        </w:rPr>
        <w:t xml:space="preserve">(Arnoud, 1989). </w:t>
      </w:r>
    </w:p>
    <w:p w:rsidR="00F4455A" w:rsidRDefault="00F4455A" w:rsidP="00F4455A">
      <w:pPr>
        <w:spacing w:before="240" w:line="480" w:lineRule="auto"/>
        <w:jc w:val="both"/>
        <w:rPr>
          <w:rFonts w:ascii="Times New Roman" w:hAnsi="Times New Roman" w:cs="Times New Roman"/>
        </w:rPr>
      </w:pPr>
      <w:r>
        <w:rPr>
          <w:rFonts w:ascii="Times New Roman" w:hAnsi="Times New Roman" w:cs="Times New Roman"/>
          <w:sz w:val="24"/>
          <w:szCs w:val="24"/>
        </w:rPr>
        <w:t xml:space="preserve">Many areas of landscape contain small depressions which form temporary ponds after spring snow melt, or during rainy seasons; these are called vernal ponds, and may be important sites for amphibian breeding. </w:t>
      </w:r>
      <w:r>
        <w:rPr>
          <w:rFonts w:ascii="Times New Roman" w:hAnsi="Times New Roman" w:cs="Times New Roman"/>
          <w:i/>
          <w:sz w:val="24"/>
          <w:szCs w:val="24"/>
        </w:rPr>
        <w:t>(</w:t>
      </w:r>
      <w:r>
        <w:rPr>
          <w:rStyle w:val="HTMLCite"/>
          <w:rFonts w:ascii="Times New Roman" w:hAnsi="Times New Roman" w:cs="Times New Roman"/>
          <w:sz w:val="24"/>
          <w:szCs w:val="24"/>
        </w:rPr>
        <w:t xml:space="preserve">Aram and Phillip, 2008). </w:t>
      </w:r>
    </w:p>
    <w:p w:rsidR="00F4455A" w:rsidRDefault="00F4455A" w:rsidP="00F445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Some ponds are created by animals. Beaver ponds are the best known example, but alligators also excavate ponds as well. </w:t>
      </w:r>
      <w:r>
        <w:rPr>
          <w:rFonts w:ascii="Times New Roman" w:hAnsi="Times New Roman" w:cs="Times New Roman"/>
          <w:i/>
          <w:sz w:val="24"/>
          <w:szCs w:val="24"/>
        </w:rPr>
        <w:t>(</w:t>
      </w:r>
      <w:r>
        <w:rPr>
          <w:rStyle w:val="HTMLCite"/>
          <w:rFonts w:ascii="Times New Roman" w:hAnsi="Times New Roman" w:cs="Times New Roman"/>
          <w:sz w:val="24"/>
          <w:szCs w:val="24"/>
        </w:rPr>
        <w:t xml:space="preserve">Paul, 2010). </w:t>
      </w:r>
      <w:r>
        <w:rPr>
          <w:rFonts w:ascii="Times New Roman" w:hAnsi="Times New Roman" w:cs="Times New Roman"/>
          <w:sz w:val="24"/>
          <w:szCs w:val="24"/>
        </w:rPr>
        <w:t xml:space="preserve">In landscapes with organic soils, fires can also create depressions during periods of drought; these become open water when normal water levels return. </w:t>
      </w:r>
      <w:r>
        <w:rPr>
          <w:rFonts w:ascii="Times New Roman" w:hAnsi="Times New Roman" w:cs="Times New Roman"/>
          <w:i/>
          <w:sz w:val="24"/>
          <w:szCs w:val="24"/>
        </w:rPr>
        <w:t>(</w:t>
      </w:r>
      <w:r>
        <w:rPr>
          <w:rStyle w:val="HTMLCite"/>
          <w:rFonts w:ascii="Times New Roman" w:hAnsi="Times New Roman" w:cs="Times New Roman"/>
          <w:sz w:val="24"/>
          <w:szCs w:val="24"/>
        </w:rPr>
        <w:t xml:space="preserve">Steven, 1994). </w:t>
      </w:r>
    </w:p>
    <w:p w:rsidR="00F4455A" w:rsidRDefault="00F4455A" w:rsidP="00F445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Ponds are used for the provision of fish and other wildlife including waterfowl which a source of food for humans. Pollutants entering ponds are often substantially mitigated by the natural sedimentation and biological activities within the water body. Ponds are also a major contributor to local ecosystem richness and diversity for both plants and animals.</w:t>
      </w:r>
    </w:p>
    <w:p w:rsidR="00F4455A" w:rsidRDefault="00F4455A" w:rsidP="00F445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 pond can be defined as a body of water (normally fresh water, but occasionally brackish), which can vary in size between 1 square meter and 2 hectares (this is equivalent in size to about 2.5 football pitches), and which holds water for four months of the year or more.</w:t>
      </w:r>
    </w:p>
    <w:p w:rsidR="00F4455A" w:rsidRDefault="00F4455A" w:rsidP="00F4455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 FRESHWATER</w:t>
      </w:r>
    </w:p>
    <w:p w:rsidR="00F4455A" w:rsidRDefault="00F4455A" w:rsidP="00F445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Freshwater is defined as having a low salt concentration — usually less than 1%. Plants and animals in freshwater regions are adjusted to the low salt content and would not be able to survive in areas of high salt concentration (i.e., ocean). There are different types of freshwater regions:</w:t>
      </w:r>
    </w:p>
    <w:p w:rsidR="00F4455A" w:rsidRDefault="00F4455A" w:rsidP="00F4455A">
      <w:pPr>
        <w:numPr>
          <w:ilvl w:val="0"/>
          <w:numId w:val="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 xml:space="preserve">Ponds and lakes: </w:t>
      </w:r>
      <w:r>
        <w:rPr>
          <w:rFonts w:ascii="Times New Roman" w:hAnsi="Times New Roman" w:cs="Times New Roman"/>
          <w:sz w:val="24"/>
          <w:szCs w:val="24"/>
        </w:rPr>
        <w:t xml:space="preserve"> These regions range in size from just a few square meters to thousands of square kilometers. Many ponds are seasonal, lasting just a couple of months (such as sessile pools) while lakes may exist for hundreds of years or more. Ponds and lakes may have limited species diversity since they are often isolated from one another and from other water sources like rivers and oceans.</w:t>
      </w:r>
    </w:p>
    <w:p w:rsidR="00F4455A" w:rsidRDefault="00F4455A" w:rsidP="00F4455A">
      <w:pPr>
        <w:numPr>
          <w:ilvl w:val="0"/>
          <w:numId w:val="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 xml:space="preserve">Streams and rivers: </w:t>
      </w:r>
      <w:r>
        <w:rPr>
          <w:rFonts w:ascii="Times New Roman" w:hAnsi="Times New Roman" w:cs="Times New Roman"/>
          <w:sz w:val="24"/>
          <w:szCs w:val="24"/>
        </w:rPr>
        <w:t xml:space="preserve"> These are bodies of flowing water moving in one direction. They get their starts at headwaters, which may be springs, snowmelt or even lakes, and then travel all the way to their mouths, usually another water channel or the ocean.</w:t>
      </w:r>
    </w:p>
    <w:p w:rsidR="00F4455A" w:rsidRDefault="00F4455A" w:rsidP="00F4455A">
      <w:pPr>
        <w:numPr>
          <w:ilvl w:val="0"/>
          <w:numId w:val="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Wetlands:</w:t>
      </w:r>
      <w:r>
        <w:rPr>
          <w:rFonts w:ascii="Times New Roman" w:hAnsi="Times New Roman" w:cs="Times New Roman"/>
          <w:sz w:val="24"/>
          <w:szCs w:val="24"/>
        </w:rPr>
        <w:t xml:space="preserve">  Wetlands are areas of standing water that support aquatic plants. Marshes, swamps, and bogs are all considered wetlands. Plant species adapted to the very moist </w:t>
      </w:r>
      <w:r>
        <w:rPr>
          <w:rFonts w:ascii="Times New Roman" w:hAnsi="Times New Roman" w:cs="Times New Roman"/>
          <w:sz w:val="24"/>
          <w:szCs w:val="24"/>
        </w:rPr>
        <w:lastRenderedPageBreak/>
        <w:t>and humid conditions are called hydrophytes. These include pond lilies, cattails, sedges, tamarack, and black spruce.</w:t>
      </w:r>
    </w:p>
    <w:p w:rsidR="00F4455A" w:rsidRDefault="00F4455A" w:rsidP="00F4455A">
      <w:pPr>
        <w:pStyle w:val="Heading2"/>
        <w:spacing w:line="48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Freshwater ecosystems–lakes, rivers, and the smaller ponds and streams–make up only two percent of Earth's water resources, and only one percent remains drinkable</w:t>
      </w:r>
    </w:p>
    <w:p w:rsidR="00F4455A" w:rsidRDefault="00F4455A" w:rsidP="00F4455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 breathe by drawing water in their mouths and forcing it out of the body via a number of gill slits. The gill slits are rich in blood vessels, enabling the direct absorption of oxygen. While all fish have gills, some fish are also able to extract oxygen from the air via gulping.</w:t>
      </w:r>
    </w:p>
    <w:p w:rsidR="00F4455A" w:rsidRDefault="00F4455A" w:rsidP="00F4455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fish have swim bladders that are permanently sealed, but other fish have swim bladders that can hold varying amounts of air. Salmon have open swim bladders, and they must gulp air at the surface to keep them full. Some fish, such as sharks, lack swim bladders entirely. This causes them to sink if they do not maintain forward motion.</w:t>
      </w:r>
    </w:p>
    <w:p w:rsidR="00F4455A" w:rsidRDefault="00F4455A" w:rsidP="00F4455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 have fins that are adapted to their lifestyle. Some have evolved into long, barbed structures, suitable for defense. Other fish have fins suited for achieving great speed or for walking along the bottom of the ocean.</w:t>
      </w:r>
    </w:p>
    <w:p w:rsidR="00F4455A" w:rsidRDefault="00F4455A" w:rsidP="00F4455A">
      <w:pPr>
        <w:spacing w:line="480" w:lineRule="auto"/>
        <w:jc w:val="both"/>
        <w:rPr>
          <w:rFonts w:ascii="Times New Roman" w:hAnsi="Times New Roman" w:cs="Times New Roman"/>
          <w:b/>
          <w:sz w:val="24"/>
          <w:szCs w:val="24"/>
        </w:rPr>
      </w:pPr>
      <w:r>
        <w:rPr>
          <w:rStyle w:val="mw-headline"/>
          <w:rFonts w:ascii="Times New Roman" w:hAnsi="Times New Roman" w:cs="Times New Roman"/>
          <w:b/>
          <w:sz w:val="24"/>
          <w:szCs w:val="24"/>
        </w:rPr>
        <w:t>2.6 CHEMISTRY OF NITRIFICATION</w:t>
      </w: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t>Nitrification is a process of nitrogen compound oxidation (effectively, loss of electrons from the nitrogen atom to the oxygen atoms):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  3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+ 2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+ 4 H</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(Nitrosomonas, Comammox)</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 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(Nitrobacter, </w:t>
      </w:r>
      <w:hyperlink r:id="rId8" w:tooltip="Nitrospira" w:history="1">
        <w:r>
          <w:rPr>
            <w:rStyle w:val="Hyperlink"/>
            <w:rFonts w:ascii="Times New Roman" w:eastAsia="Times New Roman" w:hAnsi="Times New Roman" w:cs="Times New Roman"/>
            <w:color w:val="auto"/>
            <w:sz w:val="24"/>
            <w:szCs w:val="24"/>
          </w:rPr>
          <w:t>Nitrospira</w:t>
        </w:r>
      </w:hyperlink>
      <w:r>
        <w:rPr>
          <w:rFonts w:ascii="Times New Roman" w:eastAsia="Times New Roman" w:hAnsi="Times New Roman" w:cs="Times New Roman"/>
          <w:sz w:val="24"/>
          <w:szCs w:val="24"/>
        </w:rPr>
        <w:t xml:space="preserve">, </w:t>
      </w:r>
      <w:hyperlink r:id="rId9" w:tooltip="Comammox" w:history="1">
        <w:r>
          <w:rPr>
            <w:rStyle w:val="Hyperlink"/>
            <w:rFonts w:ascii="Times New Roman" w:eastAsia="Times New Roman" w:hAnsi="Times New Roman" w:cs="Times New Roman"/>
            <w:color w:val="auto"/>
            <w:sz w:val="24"/>
            <w:szCs w:val="24"/>
          </w:rPr>
          <w:t>Comammox</w:t>
        </w:r>
      </w:hyperlink>
      <w:r>
        <w:rPr>
          <w:rFonts w:ascii="Times New Roman" w:eastAsia="Times New Roman" w:hAnsi="Times New Roman" w:cs="Times New Roman"/>
          <w:sz w:val="24"/>
          <w:szCs w:val="24"/>
        </w:rPr>
        <w:t>)</w:t>
      </w:r>
    </w:p>
    <w:p w:rsidR="00F4455A" w:rsidRDefault="00F4455A" w:rsidP="00F4455A">
      <w:pPr>
        <w:spacing w:line="480" w:lineRule="auto"/>
        <w:jc w:val="both"/>
        <w:rPr>
          <w:rFonts w:ascii="Times New Roman" w:hAnsi="Times New Roman" w:cs="Times New Roman"/>
          <w:sz w:val="24"/>
          <w:szCs w:val="24"/>
        </w:rPr>
      </w:pPr>
    </w:p>
    <w:p w:rsidR="00F4455A" w:rsidRDefault="00F4455A" w:rsidP="00F445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w:t>
      </w:r>
    </w:p>
    <w:p w:rsidR="00F4455A" w:rsidRDefault="00F4455A" w:rsidP="00F4455A">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r>
        <w:rPr>
          <w:rFonts w:ascii="Times New Roman" w:hAnsi="Times New Roman" w:cs="Times New Roman"/>
          <w:sz w:val="24"/>
          <w:szCs w:val="24"/>
        </w:rPr>
        <w:t xml:space="preserve"> →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+ 3H</w:t>
      </w:r>
      <w:r>
        <w:rPr>
          <w:rFonts w:ascii="Times New Roman" w:hAnsi="Times New Roman" w:cs="Times New Roman"/>
          <w:sz w:val="24"/>
          <w:szCs w:val="24"/>
          <w:vertAlign w:val="superscript"/>
        </w:rPr>
        <w:t>+</w:t>
      </w:r>
      <w:r>
        <w:rPr>
          <w:rFonts w:ascii="Times New Roman" w:hAnsi="Times New Roman" w:cs="Times New Roman"/>
          <w:sz w:val="24"/>
          <w:szCs w:val="24"/>
        </w:rPr>
        <w:t xml:space="preserve"> + 2e</w:t>
      </w:r>
      <w:r>
        <w:rPr>
          <w:rFonts w:ascii="Times New Roman" w:hAnsi="Times New Roman" w:cs="Times New Roman"/>
          <w:sz w:val="24"/>
          <w:szCs w:val="24"/>
          <w:vertAlign w:val="superscript"/>
        </w:rPr>
        <w:t>−</w:t>
      </w:r>
    </w:p>
    <w:p w:rsidR="00F4455A" w:rsidRDefault="00F4455A" w:rsidP="00F4455A">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+ 2H</w:t>
      </w:r>
      <w:r>
        <w:rPr>
          <w:rFonts w:ascii="Times New Roman" w:hAnsi="Times New Roman" w:cs="Times New Roman"/>
          <w:sz w:val="24"/>
          <w:szCs w:val="24"/>
          <w:vertAlign w:val="superscript"/>
        </w:rPr>
        <w:t>+</w:t>
      </w:r>
      <w:r>
        <w:rPr>
          <w:rFonts w:ascii="Times New Roman" w:hAnsi="Times New Roman" w:cs="Times New Roman"/>
          <w:sz w:val="24"/>
          <w:szCs w:val="24"/>
        </w:rPr>
        <w:t xml:space="preserve"> + 2e</w:t>
      </w:r>
      <w:r>
        <w:rPr>
          <w:rFonts w:ascii="Times New Roman" w:hAnsi="Times New Roman" w:cs="Times New Roman"/>
          <w:sz w:val="24"/>
          <w:szCs w:val="24"/>
          <w:vertAlign w:val="superscript"/>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rsidR="00F4455A" w:rsidRDefault="00F4455A" w:rsidP="00F4455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jc w:val="both"/>
        <w:rPr>
          <w:rFonts w:ascii="Times New Roman" w:hAnsi="Times New Roman" w:cs="Times New Roman"/>
          <w:color w:val="auto"/>
          <w:sz w:val="24"/>
          <w:szCs w:val="24"/>
        </w:rPr>
      </w:pPr>
      <w:r>
        <w:rPr>
          <w:rStyle w:val="mw-headline"/>
          <w:rFonts w:ascii="Times New Roman" w:hAnsi="Times New Roman" w:cs="Times New Roman"/>
          <w:color w:val="auto"/>
          <w:sz w:val="24"/>
          <w:szCs w:val="24"/>
        </w:rPr>
        <w:t>2.7 Nitrification in the marine environment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In the marine environment, nitrogen is often the limiting nutrient, so the nitrogen cycle in the ocean is of particular interest (Z</w:t>
      </w:r>
      <w:r>
        <w:rPr>
          <w:rStyle w:val="reference-text"/>
          <w:rFonts w:ascii="Times New Roman" w:hAnsi="Times New Roman" w:cs="Times New Roman"/>
          <w:sz w:val="24"/>
          <w:szCs w:val="24"/>
        </w:rPr>
        <w:t xml:space="preserve">ehr, </w:t>
      </w:r>
      <w:r>
        <w:rPr>
          <w:rStyle w:val="reference-text"/>
          <w:rFonts w:ascii="Times New Roman" w:hAnsi="Times New Roman" w:cs="Times New Roman"/>
          <w:i/>
          <w:sz w:val="24"/>
          <w:szCs w:val="24"/>
        </w:rPr>
        <w:t>et al</w:t>
      </w:r>
      <w:r>
        <w:rPr>
          <w:rStyle w:val="reference-text"/>
          <w:rFonts w:ascii="Times New Roman" w:hAnsi="Times New Roman" w:cs="Times New Roman"/>
          <w:sz w:val="24"/>
          <w:szCs w:val="24"/>
        </w:rPr>
        <w:t>,. 2011).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reference-text"/>
        </w:rPr>
      </w:pPr>
      <w:r>
        <w:rPr>
          <w:rFonts w:ascii="Times New Roman" w:hAnsi="Times New Roman" w:cs="Times New Roman"/>
          <w:sz w:val="24"/>
          <w:szCs w:val="24"/>
        </w:rPr>
        <w:t>The nitrification step of the cycle is of particular interest in the ocean because it creates nitrate, the primary form of nitrogen responsible for "new" production. Furthermore, as the ocean becomes enriched in anthropogenic CO</w:t>
      </w:r>
      <w:r>
        <w:rPr>
          <w:rFonts w:ascii="Times New Roman" w:hAnsi="Times New Roman" w:cs="Times New Roman"/>
          <w:sz w:val="24"/>
          <w:szCs w:val="24"/>
          <w:vertAlign w:val="subscript"/>
        </w:rPr>
        <w:t>2</w:t>
      </w:r>
      <w:r>
        <w:rPr>
          <w:rFonts w:ascii="Times New Roman" w:hAnsi="Times New Roman" w:cs="Times New Roman"/>
          <w:sz w:val="24"/>
          <w:szCs w:val="24"/>
        </w:rPr>
        <w:t>, the resulting decrease in pH could lead to decreasing rates of nitrification. Nitrification could potentially become a "bottleneck" in the nitrogen cycle (</w:t>
      </w:r>
      <w:r>
        <w:rPr>
          <w:rStyle w:val="reference-text"/>
          <w:rFonts w:ascii="Times New Roman" w:hAnsi="Times New Roman" w:cs="Times New Roman"/>
          <w:sz w:val="24"/>
          <w:szCs w:val="24"/>
        </w:rPr>
        <w:t xml:space="preserve">Hutchins, </w:t>
      </w:r>
      <w:r>
        <w:rPr>
          <w:rStyle w:val="reference-text"/>
          <w:rFonts w:ascii="Times New Roman" w:hAnsi="Times New Roman" w:cs="Times New Roman"/>
          <w:i/>
          <w:sz w:val="24"/>
          <w:szCs w:val="24"/>
        </w:rPr>
        <w:t xml:space="preserve">et al,. </w:t>
      </w:r>
      <w:r>
        <w:rPr>
          <w:rStyle w:val="reference-text"/>
          <w:rFonts w:ascii="Times New Roman" w:hAnsi="Times New Roman" w:cs="Times New Roman"/>
          <w:sz w:val="24"/>
          <w:szCs w:val="24"/>
        </w:rPr>
        <w:t>2009).</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Pr>
          <w:rFonts w:ascii="Times New Roman" w:hAnsi="Times New Roman" w:cs="Times New Roman"/>
          <w:sz w:val="24"/>
          <w:szCs w:val="24"/>
        </w:rPr>
        <w:t xml:space="preserve">Nitrification, as stated above, is formally a two-step process; in the first step ammonia is oxidized to nitrite, and in the second step nitrite is oxidized to nitrate. Different microbes are responsible for each step in the marine environment. Several groups of ammonia-oxidizing bacteria (AOB) are known in the marine environment, including </w:t>
      </w:r>
      <w:r>
        <w:rPr>
          <w:rFonts w:ascii="Times New Roman" w:hAnsi="Times New Roman" w:cs="Times New Roman"/>
          <w:i/>
          <w:iCs/>
          <w:sz w:val="24"/>
          <w:szCs w:val="24"/>
        </w:rPr>
        <w:t>Nitrosomonas</w:t>
      </w:r>
      <w:r>
        <w:rPr>
          <w:rFonts w:ascii="Times New Roman" w:hAnsi="Times New Roman" w:cs="Times New Roman"/>
          <w:sz w:val="24"/>
          <w:szCs w:val="24"/>
        </w:rPr>
        <w:t xml:space="preserve">, </w:t>
      </w:r>
      <w:r>
        <w:rPr>
          <w:rFonts w:ascii="Times New Roman" w:hAnsi="Times New Roman" w:cs="Times New Roman"/>
          <w:i/>
          <w:iCs/>
          <w:sz w:val="24"/>
          <w:szCs w:val="24"/>
        </w:rPr>
        <w:t>Nitrospira</w:t>
      </w:r>
      <w:r>
        <w:rPr>
          <w:rFonts w:ascii="Times New Roman" w:hAnsi="Times New Roman" w:cs="Times New Roman"/>
          <w:sz w:val="24"/>
          <w:szCs w:val="24"/>
        </w:rPr>
        <w:t xml:space="preserve">, and </w:t>
      </w:r>
      <w:r>
        <w:rPr>
          <w:rFonts w:ascii="Times New Roman" w:hAnsi="Times New Roman" w:cs="Times New Roman"/>
          <w:i/>
          <w:iCs/>
          <w:sz w:val="24"/>
          <w:szCs w:val="24"/>
        </w:rPr>
        <w:t>Nitrosococcus</w:t>
      </w:r>
      <w:r>
        <w:rPr>
          <w:rFonts w:ascii="Times New Roman" w:hAnsi="Times New Roman" w:cs="Times New Roman"/>
          <w:sz w:val="24"/>
          <w:szCs w:val="24"/>
        </w:rPr>
        <w:t>. All contain the functional gene ammonia monooxygenase (</w:t>
      </w:r>
      <w:r>
        <w:rPr>
          <w:rFonts w:ascii="Times New Roman" w:hAnsi="Times New Roman" w:cs="Times New Roman"/>
          <w:b/>
          <w:bCs/>
          <w:sz w:val="24"/>
          <w:szCs w:val="24"/>
        </w:rPr>
        <w:t>AMO</w:t>
      </w:r>
      <w:r>
        <w:rPr>
          <w:rFonts w:ascii="Times New Roman" w:hAnsi="Times New Roman" w:cs="Times New Roman"/>
          <w:sz w:val="24"/>
          <w:szCs w:val="24"/>
        </w:rPr>
        <w:t>) which, as its name implies, is responsible for the oxidation of ammonia. (</w:t>
      </w:r>
      <w:r>
        <w:rPr>
          <w:rStyle w:val="reference-text"/>
          <w:rFonts w:ascii="Times New Roman" w:hAnsi="Times New Roman" w:cs="Times New Roman"/>
          <w:sz w:val="24"/>
          <w:szCs w:val="24"/>
        </w:rPr>
        <w:t>Hatzenpichler, 2012) (Nitrification and Denitrification, 1996).</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reference-text"/>
        </w:rPr>
      </w:pPr>
      <w:r>
        <w:rPr>
          <w:rFonts w:ascii="Times New Roman" w:hAnsi="Times New Roman" w:cs="Times New Roman"/>
          <w:sz w:val="24"/>
          <w:szCs w:val="24"/>
        </w:rPr>
        <w:t xml:space="preserve">More recent metagenomic studies have revealed that some Thaumarchaeota (formerly Crenarchaeota) possess AMO. Thaumarchaeotes are abundant in the ocean and some species have a 200 times greater affinity for ammonia than AOB, leading researchers to challenge the </w:t>
      </w:r>
      <w:r>
        <w:rPr>
          <w:rFonts w:ascii="Times New Roman" w:hAnsi="Times New Roman" w:cs="Times New Roman"/>
          <w:sz w:val="24"/>
          <w:szCs w:val="24"/>
        </w:rPr>
        <w:lastRenderedPageBreak/>
        <w:t>previous belief that AOB are primarily responsible for nitrification in the ocean. (</w:t>
      </w:r>
      <w:r>
        <w:rPr>
          <w:rStyle w:val="Hyperlink"/>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Zehr and Kudela, 2011).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reference-text"/>
          <w:rFonts w:ascii="Times New Roman" w:hAnsi="Times New Roman" w:cs="Times New Roman"/>
          <w:sz w:val="24"/>
          <w:szCs w:val="24"/>
        </w:rPr>
      </w:pPr>
      <w:r>
        <w:rPr>
          <w:rFonts w:ascii="Times New Roman" w:hAnsi="Times New Roman" w:cs="Times New Roman"/>
          <w:sz w:val="24"/>
          <w:szCs w:val="24"/>
        </w:rPr>
        <w:t xml:space="preserve">In the second step, nitrite is oxidized to nitrate. In the oceans, this step is not as well understood as the first, but the bacteria </w:t>
      </w:r>
      <w:r>
        <w:rPr>
          <w:rFonts w:ascii="Times New Roman" w:hAnsi="Times New Roman" w:cs="Times New Roman"/>
          <w:i/>
          <w:iCs/>
          <w:sz w:val="24"/>
          <w:szCs w:val="24"/>
        </w:rPr>
        <w:t>Nitrospina</w:t>
      </w:r>
      <w:r>
        <w:rPr>
          <w:rFonts w:ascii="Times New Roman" w:hAnsi="Times New Roman" w:cs="Times New Roman"/>
          <w:sz w:val="24"/>
          <w:szCs w:val="24"/>
        </w:rPr>
        <w:t xml:space="preserve"> and </w:t>
      </w:r>
      <w:r>
        <w:rPr>
          <w:rFonts w:ascii="Times New Roman" w:hAnsi="Times New Roman" w:cs="Times New Roman"/>
          <w:i/>
          <w:iCs/>
          <w:sz w:val="24"/>
          <w:szCs w:val="24"/>
        </w:rPr>
        <w:t>Nitrobacter</w:t>
      </w:r>
      <w:r>
        <w:rPr>
          <w:rFonts w:ascii="Times New Roman" w:hAnsi="Times New Roman" w:cs="Times New Roman"/>
          <w:sz w:val="24"/>
          <w:szCs w:val="24"/>
        </w:rPr>
        <w:t xml:space="preserve"> are known to carry out this step in the sea. (</w:t>
      </w:r>
      <w:r>
        <w:rPr>
          <w:rStyle w:val="reference-text"/>
          <w:rFonts w:ascii="Times New Roman" w:hAnsi="Times New Roman" w:cs="Times New Roman"/>
          <w:sz w:val="24"/>
          <w:szCs w:val="24"/>
        </w:rPr>
        <w:t>Zehr and Kudela, 2011).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rPr>
      </w:pPr>
      <w:r>
        <w:rPr>
          <w:rFonts w:ascii="Times New Roman" w:hAnsi="Times New Roman" w:cs="Times New Roman"/>
          <w:b/>
          <w:sz w:val="24"/>
          <w:szCs w:val="24"/>
        </w:rPr>
        <w:t>2.7.1 Nitrogen Cycle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Cs/>
          <w:sz w:val="24"/>
          <w:szCs w:val="24"/>
        </w:rPr>
        <w:t>nitrogen cycle</w:t>
      </w:r>
      <w:r>
        <w:rPr>
          <w:rFonts w:ascii="Times New Roman" w:hAnsi="Times New Roman" w:cs="Times New Roman"/>
          <w:sz w:val="24"/>
          <w:szCs w:val="24"/>
        </w:rPr>
        <w:t xml:space="preserve"> is the biogeochemical cycle by which nitrogen is converted into various chemical forms as it circulates among the atmosphere and terrestrial and marine ecosystems. The conversion of nitrogen can be carried out through both biological and physical processes. Important processes in the nitrogen cycle include fixation, ammonification, nitrification, and denitrification. The majority of Earth's atmosphere (78%) is nitrogen, (</w:t>
      </w:r>
      <w:r>
        <w:rPr>
          <w:rStyle w:val="HTMLCite"/>
          <w:rFonts w:ascii="Times New Roman" w:hAnsi="Times New Roman" w:cs="Times New Roman"/>
          <w:sz w:val="24"/>
          <w:szCs w:val="24"/>
        </w:rPr>
        <w:t xml:space="preserve">Steven, et al,. 2004) </w:t>
      </w:r>
      <w:r>
        <w:rPr>
          <w:rFonts w:ascii="Times New Roman" w:hAnsi="Times New Roman" w:cs="Times New Roman"/>
          <w:sz w:val="24"/>
          <w:szCs w:val="24"/>
        </w:rPr>
        <w:t>making it the largest source of nitrogen.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HTMLCite"/>
        </w:rPr>
      </w:pPr>
      <w:r>
        <w:rPr>
          <w:rFonts w:ascii="Times New Roman" w:hAnsi="Times New Roman" w:cs="Times New Roman"/>
          <w:sz w:val="24"/>
          <w:szCs w:val="24"/>
        </w:rPr>
        <w:t>However, atmospheric nitrogen has limited availability for biological use, leading to a scarcity of usable nitrogen in many types of ecosystems. The nitrogen cycle is of particular interest to ecologists because nitrogen availability can affect the rate of key ecosystem processes, including primary production and decomposition. Human activities such as fossil fuel combustion, use of artificial nitrogen fertilizers, and release of nitrogen in wastewater have dramatically altered the global nitrogen cycle. (</w:t>
      </w:r>
      <w:r>
        <w:rPr>
          <w:rStyle w:val="HTMLCite"/>
          <w:rFonts w:ascii="Times New Roman" w:hAnsi="Times New Roman" w:cs="Times New Roman"/>
          <w:sz w:val="24"/>
          <w:szCs w:val="24"/>
        </w:rPr>
        <w:t xml:space="preserve">Galloway, et al. (2004). </w:t>
      </w:r>
    </w:p>
    <w:p w:rsidR="00F4455A" w:rsidRDefault="00F4455A" w:rsidP="00F4455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jc w:val="both"/>
        <w:rPr>
          <w:color w:val="auto"/>
        </w:rPr>
      </w:pPr>
      <w:r>
        <w:rPr>
          <w:rStyle w:val="mw-headline"/>
          <w:rFonts w:ascii="Times New Roman" w:hAnsi="Times New Roman" w:cs="Times New Roman"/>
          <w:color w:val="auto"/>
          <w:sz w:val="24"/>
          <w:szCs w:val="24"/>
        </w:rPr>
        <w:t>2.7.2 Marine nitrogen cycle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HTMLCite"/>
        </w:rPr>
      </w:pPr>
      <w:r>
        <w:rPr>
          <w:rFonts w:ascii="Times New Roman" w:hAnsi="Times New Roman" w:cs="Times New Roman"/>
          <w:sz w:val="24"/>
          <w:szCs w:val="24"/>
        </w:rPr>
        <w:t>The nitrogen cycle is an important process in the ocean as well. While the overall cycle is similar, there are different players and modes of transfer for nitrogen in the ocean. Nitrogen enters the water through precipitation, runoff, or as N</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the atmosphere. Nitrogen cannot be </w:t>
      </w:r>
      <w:r>
        <w:rPr>
          <w:rFonts w:ascii="Times New Roman" w:hAnsi="Times New Roman" w:cs="Times New Roman"/>
          <w:sz w:val="24"/>
          <w:szCs w:val="24"/>
        </w:rPr>
        <w:lastRenderedPageBreak/>
        <w:t>utilized by phytoplankton as N</w:t>
      </w:r>
      <w:r>
        <w:rPr>
          <w:rFonts w:ascii="Times New Roman" w:hAnsi="Times New Roman" w:cs="Times New Roman"/>
          <w:sz w:val="24"/>
          <w:szCs w:val="24"/>
          <w:vertAlign w:val="subscript"/>
        </w:rPr>
        <w:t>2</w:t>
      </w:r>
      <w:r>
        <w:rPr>
          <w:rFonts w:ascii="Times New Roman" w:hAnsi="Times New Roman" w:cs="Times New Roman"/>
          <w:sz w:val="24"/>
          <w:szCs w:val="24"/>
        </w:rPr>
        <w:t xml:space="preserve"> so it must undergo nitrogen fixation which is performed predominately by cyanobacteria (</w:t>
      </w:r>
      <w:r>
        <w:rPr>
          <w:rStyle w:val="HTMLCite"/>
          <w:rFonts w:ascii="Times New Roman" w:hAnsi="Times New Roman" w:cs="Times New Roman"/>
          <w:sz w:val="24"/>
          <w:szCs w:val="24"/>
        </w:rPr>
        <w:t xml:space="preserve">Miller, 2008).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HTMLCite"/>
          <w:rFonts w:ascii="Times New Roman" w:hAnsi="Times New Roman" w:cs="Times New Roman"/>
          <w:sz w:val="24"/>
          <w:szCs w:val="24"/>
        </w:rPr>
      </w:pPr>
      <w:r>
        <w:rPr>
          <w:rFonts w:ascii="Times New Roman" w:hAnsi="Times New Roman" w:cs="Times New Roman"/>
          <w:sz w:val="24"/>
          <w:szCs w:val="24"/>
        </w:rPr>
        <w:t>Nitrogen sources are removed from the euphotic zone by the downward movement of the organic matter. This can occur from sinking of phytoplankton, vertical mixing, or sinking of waste of vertical migrators. The sinking results in ammonia being introduced at lower depths below the euphotic zone. Bacteria are able to convert ammonia to nitrite and nitrate but they are inhibited by light so this must occur below the euphotic zone (</w:t>
      </w:r>
      <w:r>
        <w:rPr>
          <w:rStyle w:val="HTMLCite"/>
          <w:rFonts w:ascii="Times New Roman" w:hAnsi="Times New Roman" w:cs="Times New Roman"/>
          <w:sz w:val="24"/>
          <w:szCs w:val="24"/>
        </w:rPr>
        <w:t>Miller,  2008).</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Pr>
          <w:rFonts w:ascii="Times New Roman" w:hAnsi="Times New Roman" w:cs="Times New Roman"/>
          <w:sz w:val="24"/>
          <w:szCs w:val="24"/>
        </w:rPr>
        <w:t xml:space="preserve"> Ammonification or Mineralization is performed by bacteria to convert organic nitrogen to ammonia. Nitrification can then occur to convert the ammonium to nitrite and nitrate (</w:t>
      </w:r>
      <w:r>
        <w:rPr>
          <w:rStyle w:val="HTMLCite"/>
          <w:sz w:val="24"/>
          <w:szCs w:val="24"/>
        </w:rPr>
        <w:t xml:space="preserve">Boyes, </w:t>
      </w:r>
      <w:r>
        <w:rPr>
          <w:rStyle w:val="reference-accessdate"/>
          <w:rFonts w:ascii="Times New Roman" w:hAnsi="Times New Roman" w:cs="Times New Roman"/>
          <w:i/>
          <w:iCs/>
          <w:sz w:val="24"/>
          <w:szCs w:val="24"/>
        </w:rPr>
        <w:t>2011).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Nitrate can be returned to the euphotic zone by vertical mixing and upwelling where it can be taken up by phytoplankton to continue the cycle. N</w:t>
      </w:r>
      <w:r>
        <w:rPr>
          <w:rFonts w:ascii="Times New Roman" w:hAnsi="Times New Roman" w:cs="Times New Roman"/>
          <w:sz w:val="24"/>
          <w:szCs w:val="24"/>
          <w:vertAlign w:val="subscript"/>
        </w:rPr>
        <w:t>2</w:t>
      </w:r>
      <w:r>
        <w:rPr>
          <w:rFonts w:ascii="Times New Roman" w:hAnsi="Times New Roman" w:cs="Times New Roman"/>
          <w:sz w:val="24"/>
          <w:szCs w:val="24"/>
        </w:rPr>
        <w:t xml:space="preserve"> can be returned to the atmosphere through denitrification.</w:t>
      </w:r>
    </w:p>
    <w:p w:rsidR="00F4455A" w:rsidRDefault="00F4455A" w:rsidP="00F4455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jc w:val="both"/>
        <w:rPr>
          <w:rStyle w:val="mw-headline"/>
          <w:b w:val="0"/>
          <w:color w:val="auto"/>
        </w:rPr>
      </w:pPr>
      <w:r>
        <w:rPr>
          <w:rStyle w:val="mw-headline"/>
          <w:rFonts w:ascii="Times New Roman" w:hAnsi="Times New Roman" w:cs="Times New Roman"/>
          <w:color w:val="auto"/>
          <w:sz w:val="24"/>
          <w:szCs w:val="24"/>
        </w:rPr>
        <w:t xml:space="preserve">2.7.3 Environmental impacts of Marine Nitrogen Cycle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Pr>
          <w:rFonts w:ascii="Times New Roman" w:hAnsi="Times New Roman" w:cs="Times New Roman"/>
          <w:sz w:val="24"/>
          <w:szCs w:val="24"/>
        </w:rPr>
        <w:t>Additional risks posed by increased availability of inorganic nitrogen in aquatic ecosystems include water acidification; eutrophication of fresh and saltwater systems; and toxicity issues for animals, including humans (</w:t>
      </w:r>
      <w:r>
        <w:rPr>
          <w:rStyle w:val="reference-text"/>
          <w:rFonts w:ascii="Times New Roman" w:hAnsi="Times New Roman" w:cs="Times New Roman"/>
          <w:sz w:val="24"/>
          <w:szCs w:val="24"/>
        </w:rPr>
        <w:t xml:space="preserve">Camargo and Alonso, 2006).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Style w:val="HTMLCite"/>
        </w:rPr>
      </w:pPr>
      <w:r>
        <w:rPr>
          <w:rFonts w:ascii="Times New Roman" w:hAnsi="Times New Roman" w:cs="Times New Roman"/>
          <w:sz w:val="24"/>
          <w:szCs w:val="24"/>
        </w:rPr>
        <w:t xml:space="preserve">Eutrophication often leads to lower dissolved oxygen levels in the water column, including hypoxic and anoxic conditions, which can cause death of aquatic fauna. Relatively sessile benthos, or bottom-dwelling creatures, are particularly vulnerable because of their lack of mobility, though large fish kills are not uncommon. Oceanic dead zones near the mouth of the </w:t>
      </w:r>
      <w:r>
        <w:rPr>
          <w:rFonts w:ascii="Times New Roman" w:hAnsi="Times New Roman" w:cs="Times New Roman"/>
          <w:sz w:val="24"/>
          <w:szCs w:val="24"/>
        </w:rPr>
        <w:lastRenderedPageBreak/>
        <w:t>Mississippi in the Gulf of Mexico are a well-known example of algal bloom-induced hypoxia (</w:t>
      </w:r>
      <w:r>
        <w:rPr>
          <w:rFonts w:ascii="Times New Roman" w:hAnsi="Times New Roman" w:cs="Times New Roman"/>
          <w:i/>
          <w:iCs/>
          <w:sz w:val="24"/>
          <w:szCs w:val="24"/>
        </w:rPr>
        <w:t>Rabalais</w:t>
      </w:r>
      <w:r>
        <w:rPr>
          <w:rStyle w:val="HTMLCite"/>
          <w:rFonts w:ascii="Times New Roman" w:hAnsi="Times New Roman" w:cs="Times New Roman"/>
          <w:sz w:val="24"/>
          <w:szCs w:val="24"/>
        </w:rPr>
        <w:t xml:space="preserve">, </w:t>
      </w:r>
      <w:r>
        <w:rPr>
          <w:rStyle w:val="reference-text"/>
          <w:rFonts w:ascii="Times New Roman" w:hAnsi="Times New Roman" w:cs="Times New Roman"/>
          <w:i/>
          <w:sz w:val="24"/>
          <w:szCs w:val="24"/>
        </w:rPr>
        <w:t>et al</w:t>
      </w:r>
      <w:r>
        <w:rPr>
          <w:rStyle w:val="reference-text"/>
          <w:rFonts w:ascii="Times New Roman" w:hAnsi="Times New Roman" w:cs="Times New Roman"/>
          <w:sz w:val="24"/>
          <w:szCs w:val="24"/>
        </w:rPr>
        <w:t xml:space="preserve"> </w:t>
      </w:r>
      <w:r>
        <w:rPr>
          <w:rStyle w:val="HTMLCite"/>
          <w:rFonts w:ascii="Times New Roman" w:hAnsi="Times New Roman" w:cs="Times New Roman"/>
          <w:sz w:val="24"/>
          <w:szCs w:val="24"/>
        </w:rPr>
        <w:t xml:space="preserve">2002)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rPr>
      </w:pPr>
      <w:r>
        <w:rPr>
          <w:rFonts w:ascii="Times New Roman" w:hAnsi="Times New Roman" w:cs="Times New Roman"/>
          <w:b/>
          <w:sz w:val="24"/>
          <w:szCs w:val="24"/>
        </w:rPr>
        <w:t>2.8 PLASMID EXTRACTION</w:t>
      </w:r>
    </w:p>
    <w:p w:rsidR="00F4455A" w:rsidRDefault="00F4455A" w:rsidP="00F4455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jc w:val="both"/>
        <w:rPr>
          <w:rFonts w:ascii="Times New Roman" w:hAnsi="Times New Roman" w:cs="Times New Roman"/>
          <w:color w:val="auto"/>
          <w:sz w:val="24"/>
          <w:szCs w:val="24"/>
        </w:rPr>
      </w:pPr>
      <w:r>
        <w:rPr>
          <w:rStyle w:val="mw-headline"/>
          <w:rFonts w:ascii="Times New Roman" w:hAnsi="Times New Roman" w:cs="Times New Roman"/>
          <w:color w:val="auto"/>
          <w:sz w:val="24"/>
          <w:szCs w:val="24"/>
        </w:rPr>
        <w:t>Minipreparation</w:t>
      </w:r>
    </w:p>
    <w:p w:rsidR="00F4455A" w:rsidRDefault="00F4455A" w:rsidP="00F445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80" w:lineRule="auto"/>
        <w:jc w:val="both"/>
        <w:rPr>
          <w:rStyle w:val="HTMLCite"/>
          <w:rFonts w:eastAsiaTheme="majorEastAsia"/>
        </w:rPr>
      </w:pPr>
      <w:r>
        <w:t>Minipreparation of plasmid DNA is a rapid, small-scale isolation of plasmid DNA from bacteria. It is based on the alkaline lysis method. The extracted plasmid DNA resulting from performing a miniprep is itself often called a "miniprep". Minipreps are used in the process of molecular cloning to analyze bacterial clones. A typical plasmid DNA yield of a miniprep is 50 to 100 µg depending on the cell strain. Miniprep of large number of plasmids can also be done conveniently by on filter paper lysing, the elution of the filter paper that contains plasmid can be directly sequenced to produce more than 700 bp high quality sequencing data with CE sequencing (</w:t>
      </w:r>
      <w:r>
        <w:rPr>
          <w:rStyle w:val="HTMLCite"/>
          <w:rFonts w:eastAsiaTheme="majorEastAsia"/>
        </w:rPr>
        <w:t xml:space="preserve">Birnboim and Doly J 1979).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2.9 The plasmid extraction by GeneJET™ Plasmid Miniprep Kit.</w:t>
      </w:r>
    </w:p>
    <w:p w:rsidR="00F4455A" w:rsidRDefault="00F4455A" w:rsidP="00F445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rPr>
          <w:b/>
        </w:rPr>
      </w:pPr>
      <w:r>
        <w:rPr>
          <w:b/>
        </w:rPr>
        <w:t>2.9.1 DESCRIPTION</w:t>
      </w:r>
    </w:p>
    <w:p w:rsidR="00F4455A" w:rsidRDefault="00F4455A" w:rsidP="00F445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80" w:lineRule="auto"/>
        <w:jc w:val="both"/>
      </w:pPr>
      <w:r>
        <w:t>The GeneJET™ Plasmid Miniprep Kit is designed for rapid and cost-effective small-scale preparation of high quality plasmid DNA from recombinant E.coli cultures. The kit utilizes an exclusive silicabased membrane technology in the form of a convenient spin column. Each GeneJET™ spin column can recover up to 20 μg of plasmid DNA. The kit can be successfully used for efficient purification of any size plasmids and cosmids. The actual plasmid yield and optimal culture volume depend on the plasmid copy number and medium used for cultivation.</w:t>
      </w:r>
    </w:p>
    <w:p w:rsidR="00F4455A" w:rsidRDefault="00F4455A" w:rsidP="00F445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80" w:lineRule="auto"/>
        <w:jc w:val="both"/>
      </w:pPr>
    </w:p>
    <w:p w:rsidR="00F4455A" w:rsidRDefault="00F4455A" w:rsidP="00F445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480" w:lineRule="auto"/>
        <w:jc w:val="both"/>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2.9.2 PRINCIPLE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sz w:val="24"/>
          <w:szCs w:val="24"/>
        </w:rPr>
        <w:t>Pelleted bacterial cells are resuspended and subjected to SDS/alkaline lysis (1) to liberate the plasmid DNA. The resulting lysate is neutralized to create appropriate conditions for binding of plasmid DNA on the silica membrane in the spin column (2). Cell debris and SDS precipitate are pelleted by centrifugation, and the supernatant containing the plasmid DNA is loaded onto the spin column membrane. The adsorbed DNA is washed to remove contaminants, and is then eluted with a small volume of the Elution Buffer (10 mM Tris-HCl, pH 8.5). The purified plasmid DNA is ready for immediate use in all molecular biology procedures such as conventional digestion with restriction enzymes, fast digestion with FastDigest® restriction enzymes, PCR, transformation and automated sequencing. [GeneJET™ Plasmid Miniprep Kit(3) Revised 05.2008].</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2.10 NANODROP SPECTROPHOTOMETER</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NanoDrop Spectrophotometer from NanoDrop Technologies is designed for measuring nucleic acid concentrations in sample volumes of one microliter. The key to this advanced spectrophotometer is its unique sample retention technology that overcomes the need for cuvettes when taking measurements. This is accomplished by placing the sample directly on top of the detection surface and using the surface tension to create a column between the ends of optical fibers. Thus the measurement optical path is formed. The sensitivity range for DNA detection is between 2 and 3700 ng/ul. The spectral range of the device is 220 to 750nm and it is possible to scan all of the wavelengths. A single measurement cycle takes only 10 sec. The instrument is driven by a PC, which allows you to archive a large number of measurements (Michal, 2007)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CHAPTER THREE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3.1 MATERIALS AND METHOD</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study was carried out in the aquaponics section of Agricultural Biotechnology, in National Biotechnology Development Agency located at (Umar Musa Yar’adua express way, Lugbe, Abuja), to determine the presence and activities of nitrifying bacteria in a cycling fishpond used in an aquaponics system.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This chapter discusses research design, sources of data collection, tools for data collection, the population of the study, sample and sampling technique, instrumentation, reliability and validity of data and test instruments and data analysis techniques</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sz w:val="24"/>
          <w:szCs w:val="24"/>
        </w:rPr>
      </w:pPr>
      <w:r>
        <w:rPr>
          <w:rFonts w:ascii="Times New Roman" w:hAnsi="Times New Roman" w:cs="Times New Roman"/>
          <w:bCs w:val="0"/>
          <w:sz w:val="24"/>
          <w:szCs w:val="24"/>
        </w:rPr>
        <w:t>3.2 RESEARCH DESIGN</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sz w:val="24"/>
          <w:szCs w:val="24"/>
        </w:rPr>
      </w:pPr>
      <w:r>
        <w:rPr>
          <w:rFonts w:ascii="Times New Roman" w:hAnsi="Times New Roman" w:cs="Times New Roman"/>
          <w:bCs w:val="0"/>
          <w:sz w:val="24"/>
          <w:szCs w:val="24"/>
        </w:rPr>
        <w:t>The study design adopted for this study is completely randomized design (CRD). To gather primary data directly from the observation.</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sz w:val="24"/>
          <w:szCs w:val="24"/>
        </w:rPr>
      </w:pPr>
      <w:r>
        <w:rPr>
          <w:rFonts w:ascii="Times New Roman" w:hAnsi="Times New Roman" w:cs="Times New Roman"/>
          <w:bCs w:val="0"/>
          <w:sz w:val="24"/>
          <w:szCs w:val="24"/>
        </w:rPr>
        <w:t xml:space="preserve">3.3 DATA COLLECTION </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sz w:val="24"/>
          <w:szCs w:val="24"/>
        </w:rPr>
      </w:pPr>
      <w:r>
        <w:rPr>
          <w:rFonts w:ascii="Times New Roman" w:hAnsi="Times New Roman" w:cs="Times New Roman"/>
          <w:bCs w:val="0"/>
          <w:sz w:val="24"/>
          <w:szCs w:val="24"/>
        </w:rPr>
        <w:t>The sources of data for this research work was from primary sources</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sz w:val="24"/>
          <w:szCs w:val="24"/>
        </w:rPr>
      </w:pPr>
      <w:r>
        <w:rPr>
          <w:rFonts w:ascii="Times New Roman" w:hAnsi="Times New Roman" w:cs="Times New Roman"/>
          <w:bCs w:val="0"/>
          <w:sz w:val="24"/>
          <w:szCs w:val="24"/>
        </w:rPr>
        <w:t xml:space="preserve">Primary source: The data was collected from direct observation through experiment.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3.4 MATERIALS AND REAGENTS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TSA (Tryptic Soy Agar) media.</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Falcon tubes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Petri dishes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Incubator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McCartney Bottles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LB media</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Wire-loop</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Measuring cylinder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Conical flask</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Weighing balance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Spatula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Ethanol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Distilled water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Aluminum foil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Shaker incubator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Methylene blue/ crystal violet</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Safranin red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Iodine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Glass slides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Cover slides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Staining rack</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Bunsen burner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Microscope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Micro pipette (1000µl, 200µ, 10µ)</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Pipette tips  (1000µl, 200µ, 10µ)</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Micro centrifuge spin</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Vortex</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Water bath</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Micro centrifuge tubes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100% ethanol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Gloves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Plasmid extraction kit</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Nuclease-Free water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Nano-drop Spectrophotometer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Statistical analysis</w:t>
      </w:r>
    </w:p>
    <w:p w:rsidR="00F4455A" w:rsidRDefault="00F4455A" w:rsidP="00F4455A">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Cs w:val="0"/>
          <w:sz w:val="24"/>
          <w:szCs w:val="24"/>
        </w:rPr>
        <w:t>3.5 SAMPLE AND SAMPLING TECHNIQUES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researcher took samples from different points in the aquaponics system, the Fish tank, the line supplying water to the plants from the fish tank, and from the Bio-filter.</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b/>
          <w:sz w:val="24"/>
          <w:szCs w:val="24"/>
        </w:rPr>
        <w:t>3.6 PROCEDURES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Water samples from 3 different points in the fishpond (the fish tank, the line supplying water to plants, and the Bio-filter), was collected using sterile capped container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Serial dilutions were run into 8 folds for the 3 samples.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An aliquot of 1ml of dilutions (10</w:t>
      </w:r>
      <w:r>
        <w:rPr>
          <w:rFonts w:ascii="Times New Roman" w:hAnsi="Times New Roman" w:cs="Times New Roman"/>
          <w:sz w:val="24"/>
          <w:szCs w:val="24"/>
          <w:vertAlign w:val="superscript"/>
        </w:rPr>
        <w:t>1</w:t>
      </w:r>
      <w:r>
        <w:rPr>
          <w:rFonts w:ascii="Times New Roman" w:hAnsi="Times New Roman" w:cs="Times New Roman"/>
          <w:sz w:val="24"/>
          <w:szCs w:val="24"/>
        </w:rPr>
        <w:t>, 10</w:t>
      </w:r>
      <w:r>
        <w:rPr>
          <w:rFonts w:ascii="Times New Roman" w:hAnsi="Times New Roman" w:cs="Times New Roman"/>
          <w:sz w:val="24"/>
          <w:szCs w:val="24"/>
          <w:vertAlign w:val="superscript"/>
        </w:rPr>
        <w:t>2</w:t>
      </w:r>
      <w:r>
        <w:rPr>
          <w:rFonts w:ascii="Times New Roman" w:hAnsi="Times New Roman" w:cs="Times New Roman"/>
          <w:sz w:val="24"/>
          <w:szCs w:val="24"/>
        </w:rPr>
        <w:t>, 10</w:t>
      </w:r>
      <w:r>
        <w:rPr>
          <w:rFonts w:ascii="Times New Roman" w:hAnsi="Times New Roman" w:cs="Times New Roman"/>
          <w:sz w:val="24"/>
          <w:szCs w:val="24"/>
          <w:vertAlign w:val="superscript"/>
        </w:rPr>
        <w:t>7</w:t>
      </w:r>
      <w:r>
        <w:rPr>
          <w:rFonts w:ascii="Times New Roman" w:hAnsi="Times New Roman" w:cs="Times New Roman"/>
          <w:sz w:val="24"/>
          <w:szCs w:val="24"/>
        </w:rPr>
        <w:t>) were cultured in Tryptic Soy Agar using pour plate method, by taking 1ml of each of the aliquot of the chosen dilutions and placing them into a sterile petri dish for each sample, and 5 ml of TSA was add into it.</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The plates were swirled 3 times clock-wise and 3 times anti-clock-wise directions.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The samples were incubated for at least 21 hours at 37</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LB agar was prepared into petri dishes.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Distinct colonies were aseptically sub-cultured into freshly prepared LB agar plates, one for each plate. Using streaking method.</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Samples were incubated for 24 hours at 37</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3.7 STOCK CULTURE</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 stock culture was made by preparing LB agar into McCatheny bottles.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bottles were kept in a slant position to gel.</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slants were inoculated with the pure cultures.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3.8 GRAM STAINING</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 fresh subculture was prepared was made from the stock culture into test tubes containing LB broth.</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culture broth was incubated for 24 hours at 37 </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Smear was made on grease-free clean slides.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slides were both dried and heat fixed in flame</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fixed smear were flooded with crystal violet for 1 min</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They were washed with clean water by allowing water run on then gently</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They were flooded iodine  for 1 minute</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They were then washed with clean water</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slides were then flooded Acetone for about 15-20 seconds and were wash quickly.</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They were then flooded with safranin red for 1 minute and were washed with clean water.</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slide were allowed to dry </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slides were viewed under a light microscope with 40 objective and 100 objective lenses.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photograph of the cells under oil immersion were taken with an inverted microscope.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3.10 NITRIFICATION POTENTIALS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Nitrification potential was measured using shaken slurry method. (S.C. Hart, J.M., Stark, E.A. Davidson and M.K., Firestone. Nitrogen Mineralization, and immobilization and nitrification. In: methods of soil analysis. 1994).</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An inorganic medium of (NH</w:t>
      </w:r>
      <w:r>
        <w:rPr>
          <w:rFonts w:ascii="Times New Roman" w:hAnsi="Times New Roman" w:cs="Times New Roman"/>
          <w:sz w:val="24"/>
          <w:szCs w:val="24"/>
          <w:vertAlign w:val="subscript"/>
        </w:rPr>
        <w:t>4</w:t>
      </w:r>
      <w:r>
        <w:rPr>
          <w:rFonts w:ascii="Times New Roman" w:hAnsi="Times New Roman" w:cs="Times New Roman"/>
          <w:sz w:val="24"/>
          <w:szCs w:val="24"/>
        </w:rPr>
        <w:t>) So</w:t>
      </w:r>
      <w:r>
        <w:rPr>
          <w:rFonts w:ascii="Times New Roman" w:hAnsi="Times New Roman" w:cs="Times New Roman"/>
          <w:sz w:val="24"/>
          <w:szCs w:val="24"/>
          <w:vertAlign w:val="subscript"/>
        </w:rPr>
        <w:t>4</w:t>
      </w:r>
      <w:r>
        <w:rPr>
          <w:rFonts w:ascii="Times New Roman" w:hAnsi="Times New Roman" w:cs="Times New Roman"/>
          <w:sz w:val="24"/>
          <w:szCs w:val="24"/>
        </w:rPr>
        <w:t xml:space="preserve"> was prepared into falcon tubes.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media in tubes were inoculated with the isolates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tubes were capped with parafilm to allow gas exchange during the potential nitrification assay.</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All tubes were shaken at 160 rpm for 24 hours.</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Aliquots of 10ml were removed from each flask after 2, 8 and 24 hours and centrifuged at 8000 rpm for 5 minutes </w:t>
      </w:r>
    </w:p>
    <w:p w:rsidR="00F4455A" w:rsidRDefault="00F4455A" w:rsidP="00F4455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The supernatant was decanted and filtrate was analyzed for the NO</w:t>
      </w:r>
      <w:r>
        <w:rPr>
          <w:rFonts w:ascii="Times New Roman" w:hAnsi="Times New Roman" w:cs="Times New Roman"/>
          <w:sz w:val="24"/>
          <w:szCs w:val="24"/>
          <w:vertAlign w:val="subscript"/>
        </w:rPr>
        <w:t>3</w:t>
      </w:r>
      <w:r>
        <w:rPr>
          <w:rFonts w:ascii="Times New Roman" w:hAnsi="Times New Roman" w:cs="Times New Roman"/>
          <w:sz w:val="24"/>
          <w:szCs w:val="24"/>
        </w:rPr>
        <w:t xml:space="preserve"> – N content by spectrophotometer (543nm)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 xml:space="preserve">. 3.11 PLASMID EXTRACTION PROCEDUE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The provided RNase was added into A solution to Re-suspension solution and mix.</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Absolute (100%) ethanol was added to the wash solution at the rate; 35ml ethanol with 20ml wash solution.</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From the culture in the Falcon tube, 1ml was transferred into a micro-centrifuge tube and spin at 8000rpm for 2 minutes.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supernatant was decanted and all remaining medium were removed.</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250µl of Re-suspension solution was added to the pellet and vortexed until no cell clumps remained.</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250µl of lysis solution was added and mixed thoroughly by inverting the tube 4-6 times until the solution became vicious and slightly clear.</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NB: do not vortex. And do not incubate for more than 5 minutes.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350µl of the Neutralization solution was added and mixed immediately and thoroughly by inverting the tube 4-6 times.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solution was centrifuged for 5 minutes at 1200rpm.</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supernatant transferred to the supplied GeneJet spin column.</w:t>
      </w:r>
    </w:p>
    <w:p w:rsidR="00F4455A" w:rsidRDefault="00F4455A" w:rsidP="00F445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NB: avoid transferring the white precipitate.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supernatant was centrifuged for 1 minute, and the flow-through was discarded and then placed back on the column into the same collection tube.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500µl of wash solution was added to the GeneJet spin column and centrifuged for 1 minute and the flow-through was discarded.</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samples were placed back on the column in the same collection tube.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Repeat the wash procedure was repeated using 500µl of the wash solution.</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samples were transferred to the GeneJet spin column into a fresh 1.5ml micro-centrifuge tube.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elution buffer was pre warmed at 70</w:t>
      </w:r>
      <w:r>
        <w:rPr>
          <w:rFonts w:ascii="Cambria Math" w:hAnsi="Cambria Math" w:cs="Cambria Math"/>
          <w:sz w:val="24"/>
          <w:szCs w:val="24"/>
        </w:rPr>
        <w:t>⁰</w:t>
      </w:r>
      <w:r>
        <w:rPr>
          <w:rFonts w:ascii="Times New Roman" w:hAnsi="Times New Roman" w:cs="Times New Roman"/>
          <w:sz w:val="24"/>
          <w:szCs w:val="24"/>
        </w:rPr>
        <w:t>c for 10 minutes.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50µl of the Elution Buffer was added to the center of the GeneJet spin column membrane to elute the plasmid DNA.</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samples were incubated for 2 minutes at room temperature and centrifuged for 2 minutes.</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column was discarded and stored the purified Plasmid DNA at -20</w:t>
      </w:r>
      <w:r>
        <w:rPr>
          <w:rFonts w:ascii="Cambria Math" w:hAnsi="Cambria Math" w:cs="Cambria Math"/>
          <w:sz w:val="24"/>
          <w:szCs w:val="24"/>
        </w:rPr>
        <w:t>⁰</w:t>
      </w:r>
      <w:r>
        <w:rPr>
          <w:rFonts w:ascii="Times New Roman" w:hAnsi="Times New Roman" w:cs="Times New Roman"/>
          <w:sz w:val="24"/>
          <w:szCs w:val="24"/>
        </w:rPr>
        <w:t>c.</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b/>
          <w:sz w:val="24"/>
          <w:szCs w:val="24"/>
        </w:rPr>
      </w:pPr>
      <w:r>
        <w:rPr>
          <w:rFonts w:ascii="Times New Roman" w:hAnsi="Times New Roman" w:cs="Times New Roman"/>
          <w:b/>
          <w:sz w:val="24"/>
          <w:szCs w:val="24"/>
        </w:rPr>
        <w:t>3.12 NANODROP SPECTROPHOTOMETER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Nano-drop machine was set up properly and all the necessary connections where well done.</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5µl of Nuclease free water was placed on the pedestal and calibrated so as to clean the surface of the pedestal.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surface was gently cleaned with a dry cotton wool.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 1µl of the elution buffer used during the plasmid was used to blank the Nano-drop spectrophotometer.</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surface was gently cleaned with a dry cotton wool.</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1µl each sample where carefully placed on the pedestal and measured with the arm closed. </w:t>
      </w:r>
    </w:p>
    <w:p w:rsidR="00F4455A" w:rsidRDefault="00F4455A" w:rsidP="00F4455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The pedestal was cleaned each time before a fresh measurement.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r>
        <w:rPr>
          <w:rFonts w:ascii="Times New Roman" w:hAnsi="Times New Roman" w:cs="Times New Roman"/>
          <w:b/>
          <w:sz w:val="24"/>
          <w:szCs w:val="24"/>
        </w:rPr>
        <w:t>3.13 STATISTICAL ANALYSIS OF NITRIFYING POTENTIAL</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ƴ</w:t>
      </w:r>
      <w:r>
        <w:rPr>
          <w:rFonts w:ascii="Times New Roman" w:hAnsi="Times New Roman" w:cs="Times New Roman"/>
          <w:sz w:val="24"/>
          <w:szCs w:val="24"/>
          <w:vertAlign w:val="subscript"/>
        </w:rPr>
        <w:t>ij</w:t>
      </w:r>
      <w:r>
        <w:rPr>
          <w:rFonts w:ascii="Times New Roman" w:hAnsi="Times New Roman" w:cs="Times New Roman"/>
          <w:sz w:val="24"/>
          <w:szCs w:val="24"/>
        </w:rPr>
        <w:t xml:space="preserve"> = µ+zj + Ʃij     j=1,2,…k,  į=1,2,…,n.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ƴ</w:t>
      </w:r>
      <w:r>
        <w:rPr>
          <w:rFonts w:ascii="Times New Roman" w:hAnsi="Times New Roman" w:cs="Times New Roman"/>
          <w:sz w:val="24"/>
          <w:szCs w:val="24"/>
          <w:vertAlign w:val="subscript"/>
        </w:rPr>
        <w:t>ĳ</w:t>
      </w:r>
      <w:r>
        <w:rPr>
          <w:rFonts w:ascii="Times New Roman" w:hAnsi="Times New Roman" w:cs="Times New Roman"/>
          <w:sz w:val="24"/>
          <w:szCs w:val="24"/>
        </w:rPr>
        <w:t xml:space="preserve"> is the observation from the ith experimental unit using jth treatment.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µ is general effect.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Zij is the effect of the jth treatment.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lastRenderedPageBreak/>
        <w:t>Ʃij is random experimental error with mean 0 and variance ơ</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 xml:space="preserve">The appropriate test statistics to be used for comparing the completely randomized design of the two treatments is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270510</wp:posOffset>
                </wp:positionV>
                <wp:extent cx="601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21.3pt" to="9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" strokecolor="black [3040]"/>
            </w:pict>
          </mc:Fallback>
        </mc:AlternateContent>
      </w:r>
      <w:r>
        <w:rPr>
          <w:rFonts w:ascii="Times New Roman" w:hAnsi="Times New Roman" w:cs="Times New Roman"/>
          <w:sz w:val="24"/>
          <w:szCs w:val="24"/>
        </w:rPr>
        <w:t xml:space="preserve">ȶ = </w:t>
      </w:r>
      <w:r>
        <w:rPr>
          <w:rFonts w:ascii="Times New Roman" w:hAnsi="Times New Roman" w:cs="Times New Roman"/>
          <w:sz w:val="24"/>
          <w:szCs w:val="24"/>
        </w:rPr>
        <w:tab/>
        <w:t xml:space="preserve">      ȳ1-ȳ2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t>Sp</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n2</m:t>
                </m:r>
              </m:den>
            </m:f>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Where ȳ1 and ȳ2 are the sample means, n1 and n2 are the sample sizes, Sp</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an estimate of common variance.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Ơ</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ơ</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ơ</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2 </w:t>
      </w:r>
      <w:r>
        <w:rPr>
          <w:rFonts w:ascii="Times New Roman" w:hAnsi="Times New Roman" w:cs="Times New Roman"/>
          <w:sz w:val="24"/>
          <w:szCs w:val="24"/>
        </w:rPr>
        <w:t>conjugated from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408940</wp:posOffset>
                </wp:positionH>
                <wp:positionV relativeFrom="paragraph">
                  <wp:posOffset>257810</wp:posOffset>
                </wp:positionV>
                <wp:extent cx="1495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494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2pt,20.3pt" to="149.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XtQEAALcDAAAOAAAAZHJzL2Uyb0RvYy54bWysU8GOEzEMvSPxD1HudKarCth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" strokecolor="black [3040]"/>
            </w:pict>
          </mc:Fallback>
        </mc:AlternateContent>
      </w:r>
      <w:r>
        <w:rPr>
          <w:rFonts w:ascii="Times New Roman" w:hAnsi="Times New Roman" w:cs="Times New Roman"/>
          <w:sz w:val="24"/>
          <w:szCs w:val="24"/>
        </w:rPr>
        <w:t>Sp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(n</w:t>
      </w:r>
      <w:r>
        <w:rPr>
          <w:rFonts w:ascii="Times New Roman" w:hAnsi="Times New Roman" w:cs="Times New Roman"/>
          <w:sz w:val="24"/>
          <w:szCs w:val="24"/>
          <w:vertAlign w:val="subscript"/>
        </w:rPr>
        <w:t xml:space="preserve">1 </w:t>
      </w:r>
      <w:r>
        <w:rPr>
          <w:rFonts w:ascii="Times New Roman" w:hAnsi="Times New Roman" w:cs="Times New Roman"/>
          <w:sz w:val="24"/>
          <w:szCs w:val="24"/>
        </w:rPr>
        <w:t>- 1) 5</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 5</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and S</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S</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 xml:space="preserve"> are the individual sample variance ơ. To determine whether to reject Ho = µ</w:t>
      </w:r>
      <w:r>
        <w:rPr>
          <w:rFonts w:ascii="Times New Roman" w:hAnsi="Times New Roman" w:cs="Times New Roman"/>
          <w:sz w:val="24"/>
          <w:szCs w:val="24"/>
          <w:vertAlign w:val="subscript"/>
        </w:rPr>
        <w:t>1</w:t>
      </w:r>
      <w:r>
        <w:rPr>
          <w:rFonts w:ascii="Times New Roman" w:hAnsi="Times New Roman" w:cs="Times New Roman"/>
          <w:sz w:val="24"/>
          <w:szCs w:val="24"/>
        </w:rPr>
        <w:t xml:space="preserve"> = µ</w:t>
      </w:r>
      <w:r>
        <w:rPr>
          <w:rFonts w:ascii="Times New Roman" w:hAnsi="Times New Roman" w:cs="Times New Roman"/>
          <w:sz w:val="24"/>
          <w:szCs w:val="24"/>
          <w:vertAlign w:val="subscript"/>
        </w:rPr>
        <w:t>2</w:t>
      </w:r>
      <w:r>
        <w:rPr>
          <w:rFonts w:ascii="Times New Roman" w:hAnsi="Times New Roman" w:cs="Times New Roman"/>
          <w:sz w:val="24"/>
          <w:szCs w:val="24"/>
        </w:rPr>
        <w:t>,   t</w:t>
      </w:r>
      <w:r>
        <w:rPr>
          <w:rFonts w:ascii="Times New Roman" w:hAnsi="Times New Roman" w:cs="Times New Roman"/>
          <w:sz w:val="24"/>
          <w:szCs w:val="24"/>
          <w:vertAlign w:val="subscript"/>
        </w:rPr>
        <w:t>o</w:t>
      </w:r>
      <w:r>
        <w:rPr>
          <w:rFonts w:ascii="Times New Roman" w:hAnsi="Times New Roman" w:cs="Times New Roman"/>
          <w:sz w:val="24"/>
          <w:szCs w:val="24"/>
        </w:rPr>
        <w:t xml:space="preserve"> would be compared to the t distributed with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degree of freedom.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If  ̸t</w:t>
      </w:r>
      <w:r>
        <w:rPr>
          <w:rFonts w:ascii="Times New Roman" w:hAnsi="Times New Roman" w:cs="Times New Roman"/>
          <w:sz w:val="24"/>
          <w:szCs w:val="24"/>
          <w:vertAlign w:val="subscript"/>
        </w:rPr>
        <w:t>o</w:t>
      </w:r>
      <w:r>
        <w:rPr>
          <w:rFonts w:ascii="Times New Roman" w:hAnsi="Times New Roman" w:cs="Times New Roman"/>
          <w:sz w:val="24"/>
          <w:szCs w:val="24"/>
        </w:rPr>
        <w:t xml:space="preserve">/ ˃ t </w:t>
      </w:r>
      <w:r>
        <w:rPr>
          <w:rFonts w:ascii="Times New Roman" w:hAnsi="Times New Roman" w:cs="Times New Roman"/>
          <w:sz w:val="24"/>
          <w:szCs w:val="24"/>
          <w:vertAlign w:val="subscript"/>
        </w:rPr>
        <w:t>α/2</w:t>
      </w:r>
      <w:r>
        <w:rPr>
          <w:rFonts w:ascii="Times New Roman" w:hAnsi="Times New Roman" w:cs="Times New Roman"/>
          <w:sz w:val="24"/>
          <w:szCs w:val="24"/>
        </w:rPr>
        <w:t>, n</w:t>
      </w:r>
      <w:r>
        <w:rPr>
          <w:rFonts w:ascii="Times New Roman" w:hAnsi="Times New Roman" w:cs="Times New Roman"/>
          <w:sz w:val="24"/>
          <w:szCs w:val="24"/>
          <w:vertAlign w:val="subscript"/>
        </w:rPr>
        <w:t xml:space="preserve">1 </w:t>
      </w:r>
      <w:r>
        <w:rPr>
          <w:rFonts w:ascii="Times New Roman" w:hAnsi="Times New Roman" w:cs="Times New Roman"/>
          <w:sz w:val="24"/>
          <w:szCs w:val="24"/>
        </w:rPr>
        <w:t>+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is the α/2 upper percentage point of the t distribution with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degree of freedom, Ho would be rejected and be concluded that the mean treatment differ.</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u w:val="single"/>
        </w:rPr>
        <w:t>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0.200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0.200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192405</wp:posOffset>
                </wp:positionV>
                <wp:extent cx="4521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451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05pt,15.15pt" to="5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" strokecolor="black [3040]"/>
            </w:pict>
          </mc:Fallback>
        </mc:AlternateContent>
      </w:r>
      <w:r>
        <w:rPr>
          <w:rFonts w:ascii="Times New Roman" w:hAnsi="Times New Roman" w:cs="Times New Roman"/>
          <w:sz w:val="24"/>
          <w:szCs w:val="24"/>
        </w:rPr>
        <w:t>0.217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0.200</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1791970</wp:posOffset>
                </wp:positionH>
                <wp:positionV relativeFrom="paragraph">
                  <wp:posOffset>168910</wp:posOffset>
                </wp:positionV>
                <wp:extent cx="45148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451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1.1pt,13.3pt" to="176.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" strokecolor="black [3040]"/>
            </w:pict>
          </mc:Fallback>
        </mc:AlternateContent>
      </w:r>
      <w:r>
        <w:rPr>
          <w:rFonts w:ascii="Times New Roman" w:hAnsi="Times New Roman" w:cs="Times New Roman"/>
          <w:sz w:val="24"/>
          <w:szCs w:val="24"/>
        </w:rPr>
        <w:t>0.206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u w:val="single"/>
        </w:rPr>
      </w:pPr>
      <w:r>
        <w:rPr>
          <w:rFonts w:ascii="Times New Roman" w:hAnsi="Times New Roman" w:cs="Times New Roman"/>
          <w:sz w:val="24"/>
          <w:szCs w:val="24"/>
          <w:u w:val="single"/>
        </w:rPr>
        <w:t>Hypothesis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Ho: FT = BF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FT ≠ BF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Level of Signifiance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 xml:space="preserve">   α = 0.05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1329055</wp:posOffset>
                </wp:positionH>
                <wp:positionV relativeFrom="paragraph">
                  <wp:posOffset>235585</wp:posOffset>
                </wp:positionV>
                <wp:extent cx="635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3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4.65pt,18.55pt" to="154.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3dtQEAALYDAAAOAAAAZHJzL2Uyb0RvYy54bWysU8GOEzEMvSPxD1HudKa7UK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" strokecolor="black [3040]"/>
            </w:pict>
          </mc:Fallback>
        </mc:AlternateContent>
      </w:r>
      <w:r>
        <w:rPr>
          <w:rFonts w:ascii="Times New Roman" w:hAnsi="Times New Roman" w:cs="Times New Roman"/>
          <w:sz w:val="24"/>
          <w:szCs w:val="24"/>
        </w:rPr>
        <w:t>Test statistics = t</w:t>
      </w:r>
      <w:r>
        <w:rPr>
          <w:rFonts w:ascii="Times New Roman" w:hAnsi="Times New Roman" w:cs="Times New Roman"/>
          <w:sz w:val="24"/>
          <w:szCs w:val="24"/>
          <w:vertAlign w:val="subscript"/>
        </w:rPr>
        <w:t>o</w:t>
      </w:r>
      <w:r>
        <w:rPr>
          <w:rFonts w:ascii="Times New Roman" w:hAnsi="Times New Roman" w:cs="Times New Roman"/>
          <w:sz w:val="24"/>
          <w:szCs w:val="24"/>
        </w:rPr>
        <w:t xml:space="preserve"> = ȳ</w:t>
      </w:r>
      <w:r>
        <w:rPr>
          <w:rFonts w:ascii="Times New Roman" w:hAnsi="Times New Roman" w:cs="Times New Roman"/>
          <w:sz w:val="24"/>
          <w:szCs w:val="24"/>
          <w:vertAlign w:val="subscript"/>
        </w:rPr>
        <w:t>FT</w:t>
      </w:r>
      <w:r>
        <w:rPr>
          <w:rFonts w:ascii="Times New Roman" w:hAnsi="Times New Roman" w:cs="Times New Roman"/>
          <w:sz w:val="24"/>
          <w:szCs w:val="24"/>
        </w:rPr>
        <w:t xml:space="preserve"> - ȳ</w:t>
      </w:r>
      <w:r>
        <w:rPr>
          <w:rFonts w:ascii="Times New Roman" w:hAnsi="Times New Roman" w:cs="Times New Roman"/>
          <w:sz w:val="24"/>
          <w:szCs w:val="24"/>
          <w:vertAlign w:val="subscript"/>
        </w:rPr>
        <w:t>BF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n2</m:t>
                </m:r>
              </m:den>
            </m:f>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Where ȳ</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ȳ</w:t>
      </w:r>
      <w:r>
        <w:rPr>
          <w:rFonts w:ascii="Times New Roman" w:hAnsi="Times New Roman" w:cs="Times New Roman"/>
          <w:sz w:val="24"/>
          <w:szCs w:val="24"/>
          <w:vertAlign w:val="subscript"/>
        </w:rPr>
        <w:t>B</w:t>
      </w:r>
      <w:r>
        <w:rPr>
          <w:rFonts w:ascii="Times New Roman" w:hAnsi="Times New Roman" w:cs="Times New Roman"/>
          <w:sz w:val="24"/>
          <w:szCs w:val="24"/>
        </w:rPr>
        <w:t xml:space="preserve"> are the means of each treatment.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r>
        <w:rPr>
          <w:rFonts w:ascii="Times New Roman" w:hAnsi="Times New Roman" w:cs="Times New Roman"/>
          <w:b/>
          <w:sz w:val="24"/>
          <w:szCs w:val="24"/>
        </w:rPr>
        <w:t>CRITICAL VALUE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tab</w:t>
      </w:r>
      <w:r>
        <w:rPr>
          <w:rFonts w:ascii="Times New Roman" w:hAnsi="Times New Roman" w:cs="Times New Roman"/>
          <w:sz w:val="24"/>
          <w:szCs w:val="24"/>
        </w:rPr>
        <w:t xml:space="preserve"> = t (1 – α/2 ),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t(1 – 0.05/2 )5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r>
        <w:rPr>
          <w:rFonts w:ascii="Times New Roman" w:hAnsi="Times New Roman" w:cs="Times New Roman"/>
          <w:b/>
          <w:sz w:val="24"/>
          <w:szCs w:val="24"/>
        </w:rPr>
        <w:t>DECISSION RULE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Reject H</w:t>
      </w:r>
      <w:r>
        <w:rPr>
          <w:rFonts w:ascii="Times New Roman" w:hAnsi="Times New Roman" w:cs="Times New Roman"/>
          <w:sz w:val="24"/>
          <w:szCs w:val="24"/>
          <w:vertAlign w:val="subscript"/>
        </w:rPr>
        <w:t>0</w:t>
      </w:r>
      <w:r>
        <w:rPr>
          <w:rFonts w:ascii="Times New Roman" w:hAnsi="Times New Roman" w:cs="Times New Roman"/>
          <w:sz w:val="24"/>
          <w:szCs w:val="24"/>
        </w:rPr>
        <w:t xml:space="preserve"> if /t </w:t>
      </w:r>
      <w:r>
        <w:rPr>
          <w:rFonts w:ascii="Times New Roman" w:hAnsi="Times New Roman" w:cs="Times New Roman"/>
          <w:sz w:val="24"/>
          <w:szCs w:val="24"/>
          <w:vertAlign w:val="subscript"/>
        </w:rPr>
        <w:t>cal</w:t>
      </w:r>
      <w:r>
        <w:rPr>
          <w:rFonts w:ascii="Times New Roman" w:hAnsi="Times New Roman" w:cs="Times New Roman"/>
          <w:sz w:val="24"/>
          <w:szCs w:val="24"/>
        </w:rPr>
        <w:t xml:space="preserve">/ ˃ t </w:t>
      </w:r>
      <w:r>
        <w:rPr>
          <w:rFonts w:ascii="Times New Roman" w:hAnsi="Times New Roman" w:cs="Times New Roman"/>
          <w:sz w:val="24"/>
          <w:szCs w:val="24"/>
          <w:vertAlign w:val="subscript"/>
        </w:rPr>
        <w:t>tab</w:t>
      </w:r>
      <w:r>
        <w:rPr>
          <w:rFonts w:ascii="Times New Roman" w:hAnsi="Times New Roman" w:cs="Times New Roman"/>
          <w:sz w:val="24"/>
          <w:szCs w:val="24"/>
        </w:rPr>
        <w:t xml:space="preserve"> otherwise accept calculation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4</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734695</wp:posOffset>
                </wp:positionH>
                <wp:positionV relativeFrom="paragraph">
                  <wp:posOffset>249555</wp:posOffset>
                </wp:positionV>
                <wp:extent cx="130175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1301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85pt,19.65pt" to="160.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" strokecolor="black [3040]"/>
            </w:pict>
          </mc:Fallback>
        </mc:AlternateContent>
      </w:r>
      <w:r>
        <w:rPr>
          <w:rFonts w:ascii="Times New Roman" w:hAnsi="Times New Roman" w:cs="Times New Roman"/>
          <w:sz w:val="24"/>
          <w:szCs w:val="24"/>
        </w:rPr>
        <w:t xml:space="preserve">ȳ </w:t>
      </w:r>
      <w:r>
        <w:rPr>
          <w:rFonts w:ascii="Times New Roman" w:hAnsi="Times New Roman" w:cs="Times New Roman"/>
          <w:sz w:val="24"/>
          <w:szCs w:val="24"/>
          <w:vertAlign w:val="subscript"/>
        </w:rPr>
        <w:t>FT</w:t>
      </w:r>
      <w:r>
        <w:rPr>
          <w:rFonts w:ascii="Times New Roman" w:hAnsi="Times New Roman" w:cs="Times New Roman"/>
          <w:sz w:val="24"/>
          <w:szCs w:val="24"/>
        </w:rPr>
        <w:t xml:space="preserve"> = 0.200 + 0.200 + 0.217  =</w:t>
      </w:r>
      <w:r>
        <w:rPr>
          <w:rFonts w:ascii="Times New Roman" w:hAnsi="Times New Roman" w:cs="Times New Roman"/>
          <w:sz w:val="24"/>
          <w:szCs w:val="24"/>
        </w:rPr>
        <w:tab/>
        <w:t>0.206</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607695</wp:posOffset>
                </wp:positionH>
                <wp:positionV relativeFrom="paragraph">
                  <wp:posOffset>259080</wp:posOffset>
                </wp:positionV>
                <wp:extent cx="186118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85pt,20.4pt" to="194.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" strokecolor="black [3040]"/>
            </w:pict>
          </mc:Fallback>
        </mc:AlternateContent>
      </w:r>
      <w:r>
        <w:rPr>
          <w:rFonts w:ascii="Times New Roman" w:hAnsi="Times New Roman" w:cs="Times New Roman"/>
          <w:sz w:val="24"/>
          <w:szCs w:val="24"/>
        </w:rPr>
        <w:t xml:space="preserve">ȳ </w:t>
      </w:r>
      <w:r>
        <w:rPr>
          <w:rFonts w:ascii="Times New Roman" w:hAnsi="Times New Roman" w:cs="Times New Roman"/>
          <w:sz w:val="24"/>
          <w:szCs w:val="24"/>
          <w:vertAlign w:val="subscript"/>
        </w:rPr>
        <w:t>BF</w:t>
      </w:r>
      <w:r>
        <w:rPr>
          <w:rFonts w:ascii="Times New Roman" w:hAnsi="Times New Roman" w:cs="Times New Roman"/>
          <w:sz w:val="24"/>
          <w:szCs w:val="24"/>
        </w:rPr>
        <w:t xml:space="preserve"> = 0.212 + 0.215 + 0.200 + 0.217  =</w:t>
      </w:r>
      <w:r>
        <w:rPr>
          <w:rFonts w:ascii="Times New Roman" w:hAnsi="Times New Roman" w:cs="Times New Roman"/>
          <w:sz w:val="24"/>
          <w:szCs w:val="24"/>
        </w:rPr>
        <w:tab/>
        <w:t>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1489710</wp:posOffset>
                </wp:positionH>
                <wp:positionV relativeFrom="paragraph">
                  <wp:posOffset>257810</wp:posOffset>
                </wp:positionV>
                <wp:extent cx="65595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655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3pt,20.3pt" to="168.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" strokecolor="black [3040]"/>
            </w:pict>
          </mc:Fallback>
        </mc:AlternateContent>
      </w:r>
      <w:r>
        <w:rPr>
          <w:rFonts w:ascii="Times New Roman" w:hAnsi="Times New Roman" w:cs="Times New Roman"/>
          <w:sz w:val="24"/>
          <w:szCs w:val="24"/>
        </w:rPr>
        <w:t xml:space="preserve">Variance of FT = Ʃ (y </w:t>
      </w:r>
      <w:r>
        <w:rPr>
          <w:rFonts w:ascii="Times New Roman" w:hAnsi="Times New Roman" w:cs="Times New Roman"/>
          <w:sz w:val="24"/>
          <w:szCs w:val="24"/>
          <w:vertAlign w:val="subscript"/>
        </w:rPr>
        <w:t>FT</w:t>
      </w:r>
      <w:r>
        <w:rPr>
          <w:rFonts w:ascii="Times New Roman" w:hAnsi="Times New Roman" w:cs="Times New Roman"/>
          <w:sz w:val="24"/>
          <w:szCs w:val="24"/>
        </w:rPr>
        <w:t xml:space="preserve"> - ȳ </w:t>
      </w:r>
      <w:r>
        <w:rPr>
          <w:rFonts w:ascii="Times New Roman" w:hAnsi="Times New Roman" w:cs="Times New Roman"/>
          <w:sz w:val="24"/>
          <w:szCs w:val="24"/>
          <w:vertAlign w:val="subscript"/>
        </w:rPr>
        <w:t>FT</w:t>
      </w:r>
      <w:r>
        <w:rPr>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420370</wp:posOffset>
                </wp:positionH>
                <wp:positionV relativeFrom="paragraph">
                  <wp:posOffset>224155</wp:posOffset>
                </wp:positionV>
                <wp:extent cx="33947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339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1pt,17.65pt" to="300.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" strokecolor="black [3040]"/>
            </w:pict>
          </mc:Fallback>
        </mc:AlternateContent>
      </w:r>
      <w:r>
        <w:rPr>
          <w:rFonts w:ascii="Times New Roman" w:hAnsi="Times New Roman" w:cs="Times New Roman"/>
          <w:sz w:val="24"/>
          <w:szCs w:val="24"/>
        </w:rPr>
        <w:t>= (0.200 – 0.206)</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(0.200 – 0.206)</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(0.217 – 0.206)</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0.0000956</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423545</wp:posOffset>
                </wp:positionH>
                <wp:positionV relativeFrom="paragraph">
                  <wp:posOffset>234950</wp:posOffset>
                </wp:positionV>
                <wp:extent cx="43783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437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5pt,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" strokecolor="black [3040]"/>
            </w:pict>
          </mc:Fallback>
        </mc:AlternateContent>
      </w:r>
      <w:r>
        <w:rPr>
          <w:rFonts w:ascii="Times New Roman" w:hAnsi="Times New Roman" w:cs="Times New Roman"/>
          <w:sz w:val="24"/>
          <w:szCs w:val="24"/>
        </w:rPr>
        <w:t>= (0.212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(0.215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(0.200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(0.215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0.0000513333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430530</wp:posOffset>
                </wp:positionH>
                <wp:positionV relativeFrom="paragraph">
                  <wp:posOffset>331470</wp:posOffset>
                </wp:positionV>
                <wp:extent cx="2118995"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211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9pt,26.1pt" to="200.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" strokecolor="black [3040]"/>
            </w:pict>
          </mc:Fallback>
        </mc:AlternateContent>
      </w:r>
      <w:r>
        <w:rPr>
          <w:rFonts w:ascii="Times New Roman" w:hAnsi="Times New Roman" w:cs="Times New Roman"/>
          <w:sz w:val="24"/>
          <w:szCs w:val="24"/>
        </w:rPr>
        <w:t>S</w:t>
      </w:r>
      <w:r>
        <w:rPr>
          <w:rFonts w:ascii="Times New Roman" w:hAnsi="Times New Roman" w:cs="Times New Roman"/>
          <w:sz w:val="24"/>
          <w:szCs w:val="24"/>
          <w:vertAlign w:val="subscript"/>
        </w:rPr>
        <w:t>P</w:t>
      </w: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000097+</m:t>
            </m:r>
            <m:d>
              <m:dPr>
                <m:ctrlPr>
                  <w:rPr>
                    <w:rFonts w:ascii="Cambria Math" w:hAnsi="Cambria Math" w:cs="Times New Roman"/>
                    <w:i/>
                    <w:sz w:val="24"/>
                    <w:szCs w:val="24"/>
                  </w:rPr>
                </m:ctrlPr>
              </m:dPr>
              <m:e>
                <m:r>
                  <w:rPr>
                    <w:rFonts w:ascii="Cambria Math" w:hAnsi="Cambria Math" w:cs="Times New Roman"/>
                    <w:sz w:val="24"/>
                    <w:szCs w:val="24"/>
                  </w:rPr>
                  <m:t>4-1</m:t>
                </m:r>
              </m:e>
            </m:d>
            <m:r>
              <w:rPr>
                <w:rFonts w:ascii="Cambria Math" w:hAnsi="Cambria Math" w:cs="Times New Roman"/>
                <w:sz w:val="24"/>
                <w:szCs w:val="24"/>
              </w:rPr>
              <m:t>000051</m:t>
            </m:r>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t>3 + 4 – 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0.000347</m:t>
                </m:r>
              </m:num>
              <m:den>
                <m:r>
                  <w:rPr>
                    <w:rFonts w:ascii="Cambria Math" w:hAnsi="Cambria Math" w:cs="Times New Roman"/>
                    <w:sz w:val="24"/>
                    <w:szCs w:val="24"/>
                  </w:rPr>
                  <m:t>5</m:t>
                </m:r>
              </m:den>
            </m:f>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0.0000694</m:t>
            </m:r>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0.0083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732155</wp:posOffset>
                </wp:positionH>
                <wp:positionV relativeFrom="paragraph">
                  <wp:posOffset>226695</wp:posOffset>
                </wp:positionV>
                <wp:extent cx="828040" cy="0"/>
                <wp:effectExtent l="0" t="0" r="10160" b="19050"/>
                <wp:wrapNone/>
                <wp:docPr id="15" name="Straight Connector 15"/>
                <wp:cNvGraphicFramePr/>
                <a:graphic xmlns:a="http://schemas.openxmlformats.org/drawingml/2006/main">
                  <a:graphicData uri="http://schemas.microsoft.com/office/word/2010/wordprocessingShape">
                    <wps:wsp>
                      <wps:cNvCnPr/>
                      <wps:spPr>
                        <a:xfrm>
                          <a:off x="0" y="0"/>
                          <a:ext cx="82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65pt,17.85pt" to="12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" strokecolor="black [3040]"/>
            </w:pict>
          </mc:Fallback>
        </mc:AlternateContent>
      </w:r>
      <w:r>
        <w:rPr>
          <w:rFonts w:ascii="Times New Roman" w:eastAsiaTheme="minorEastAsia" w:hAnsi="Times New Roman" w:cs="Times New Roman"/>
          <w:sz w:val="24"/>
          <w:szCs w:val="24"/>
        </w:rPr>
        <w:t xml:space="preserve">T </w:t>
      </w:r>
      <w:r>
        <w:rPr>
          <w:rFonts w:ascii="Times New Roman" w:eastAsiaTheme="minorEastAsia" w:hAnsi="Times New Roman" w:cs="Times New Roman"/>
          <w:sz w:val="24"/>
          <w:szCs w:val="24"/>
          <w:vertAlign w:val="subscript"/>
        </w:rPr>
        <w:t>cal</w:t>
      </w:r>
      <w:r>
        <w:rPr>
          <w:rFonts w:ascii="Times New Roman" w:eastAsiaTheme="minorEastAsia" w:hAnsi="Times New Roman" w:cs="Times New Roman"/>
          <w:sz w:val="24"/>
          <w:szCs w:val="24"/>
        </w:rPr>
        <w:t xml:space="preserve"> = 0.206 – 0.211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0.0083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rad>
      </m:oMath>
      <w:r>
        <w:rPr>
          <w:rFonts w:ascii="Times New Roman" w:eastAsiaTheme="minorEastAsia" w:hAnsi="Times New Roman" w:cs="Times New Roman"/>
          <w:sz w:val="24"/>
          <w:szCs w:val="24"/>
        </w:rPr>
        <w:t xml:space="preserv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426720</wp:posOffset>
                </wp:positionH>
                <wp:positionV relativeFrom="paragraph">
                  <wp:posOffset>234315</wp:posOffset>
                </wp:positionV>
                <wp:extent cx="828040" cy="0"/>
                <wp:effectExtent l="0" t="0" r="10160" b="19050"/>
                <wp:wrapNone/>
                <wp:docPr id="16" name="Straight Connector 16"/>
                <wp:cNvGraphicFramePr/>
                <a:graphic xmlns:a="http://schemas.openxmlformats.org/drawingml/2006/main">
                  <a:graphicData uri="http://schemas.microsoft.com/office/word/2010/wordprocessingShape">
                    <wps:wsp>
                      <wps:cNvCnPr/>
                      <wps:spPr>
                        <a:xfrm>
                          <a:off x="0" y="0"/>
                          <a:ext cx="82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6pt,18.45pt" to="98.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KWtQEAALgDAAAOAAAAZHJzL2Uyb0RvYy54bWysU8GOEzEMvSPxD1HudKYV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" strokecolor="black [3040]"/>
            </w:pict>
          </mc:Fallback>
        </mc:AlternateContent>
      </w:r>
      <w:r>
        <w:rPr>
          <w:rFonts w:ascii="Times New Roman" w:eastAsiaTheme="minorEastAsia" w:hAnsi="Times New Roman" w:cs="Times New Roman"/>
          <w:sz w:val="24"/>
          <w:szCs w:val="24"/>
        </w:rPr>
        <w:t xml:space="preserve"> = 0.206 – 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0.0083 (0.7937)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266700</wp:posOffset>
                </wp:positionV>
                <wp:extent cx="828040" cy="0"/>
                <wp:effectExtent l="0" t="0" r="10160" b="19050"/>
                <wp:wrapNone/>
                <wp:docPr id="17" name="Straight Connector 17"/>
                <wp:cNvGraphicFramePr/>
                <a:graphic xmlns:a="http://schemas.openxmlformats.org/drawingml/2006/main">
                  <a:graphicData uri="http://schemas.microsoft.com/office/word/2010/wordprocessingShape">
                    <wps:wsp>
                      <wps:cNvCnPr/>
                      <wps:spPr>
                        <a:xfrm>
                          <a:off x="0" y="0"/>
                          <a:ext cx="82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5pt,21pt" to="99.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" strokecolor="black [3040]"/>
            </w:pict>
          </mc:Fallback>
        </mc:AlternateContent>
      </w:r>
      <w:r>
        <w:rPr>
          <w:rFonts w:ascii="Times New Roman" w:hAnsi="Times New Roman" w:cs="Times New Roman"/>
          <w:sz w:val="24"/>
          <w:szCs w:val="24"/>
        </w:rPr>
        <w:t xml:space="preserve"> = 0.206 – 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0.0063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-0.7937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tab</w:t>
      </w:r>
      <w:r>
        <w:rPr>
          <w:rFonts w:ascii="Times New Roman" w:hAnsi="Times New Roman" w:cs="Times New Roman"/>
          <w:sz w:val="24"/>
          <w:szCs w:val="24"/>
        </w:rPr>
        <w:t xml:space="preserve"> = 2.571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DECISION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 = Accept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FOR (BF and 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u w:val="single"/>
        </w:rPr>
        <w:t>BF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0.212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0.215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0.204</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198120</wp:posOffset>
                </wp:positionH>
                <wp:positionV relativeFrom="paragraph">
                  <wp:posOffset>188595</wp:posOffset>
                </wp:positionV>
                <wp:extent cx="47307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47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6pt,14.85pt" to="52.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1754505</wp:posOffset>
                </wp:positionH>
                <wp:positionV relativeFrom="paragraph">
                  <wp:posOffset>169545</wp:posOffset>
                </wp:positionV>
                <wp:extent cx="48387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483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15pt,13.35pt" to="17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" strokecolor="black [3040]"/>
            </w:pict>
          </mc:Fallback>
        </mc:AlternateContent>
      </w:r>
      <w:r>
        <w:rPr>
          <w:rFonts w:ascii="Times New Roman" w:hAnsi="Times New Roman" w:cs="Times New Roman"/>
          <w:sz w:val="24"/>
          <w:szCs w:val="24"/>
        </w:rPr>
        <w:t>0.200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0.219</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0.215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ȳ=0.211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ȳ=0.211</w:t>
      </w:r>
      <w:r>
        <w:rPr>
          <w:rFonts w:ascii="Times New Roman" w:hAnsi="Times New Roman" w:cs="Times New Roman"/>
          <w:sz w:val="24"/>
          <w:szCs w:val="24"/>
        </w:rPr>
        <w:tab/>
      </w:r>
      <w:r>
        <w:rPr>
          <w:rFonts w:ascii="Times New Roman" w:hAnsi="Times New Roman" w:cs="Times New Roman"/>
          <w:sz w:val="24"/>
          <w:szCs w:val="24"/>
        </w:rPr>
        <w:tab/>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HYPOTHESIS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BF = 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BF ≠ 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LEVEL OF SIGNIFICANCE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α= 0.05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75648" behindDoc="0" locked="0" layoutInCell="1" allowOverlap="1">
                <wp:simplePos x="0" y="0"/>
                <wp:positionH relativeFrom="column">
                  <wp:posOffset>1506220</wp:posOffset>
                </wp:positionH>
                <wp:positionV relativeFrom="paragraph">
                  <wp:posOffset>266700</wp:posOffset>
                </wp:positionV>
                <wp:extent cx="581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8.6pt,21pt" to="16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SMtQEAALgDAAAOAAAAZHJzL2Uyb0RvYy54bWysU8GOEzEMvSPxD1HudKZFoGX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" strokecolor="black [3040]"/>
            </w:pict>
          </mc:Fallback>
        </mc:AlternateContent>
      </w:r>
      <w:r>
        <w:rPr>
          <w:rFonts w:ascii="Times New Roman" w:hAnsi="Times New Roman" w:cs="Times New Roman"/>
          <w:sz w:val="24"/>
          <w:szCs w:val="24"/>
        </w:rPr>
        <w:t>Test statistics = t</w:t>
      </w:r>
      <w:r>
        <w:rPr>
          <w:rFonts w:ascii="Times New Roman" w:hAnsi="Times New Roman" w:cs="Times New Roman"/>
          <w:sz w:val="24"/>
          <w:szCs w:val="24"/>
          <w:vertAlign w:val="subscript"/>
        </w:rPr>
        <w:t>0</w:t>
      </w:r>
      <w:r>
        <w:rPr>
          <w:rFonts w:ascii="Times New Roman" w:hAnsi="Times New Roman" w:cs="Times New Roman"/>
          <w:sz w:val="24"/>
          <w:szCs w:val="24"/>
        </w:rPr>
        <w:t xml:space="preserve"> = ȳ</w:t>
      </w:r>
      <w:r>
        <w:rPr>
          <w:rFonts w:ascii="Times New Roman" w:hAnsi="Times New Roman" w:cs="Times New Roman"/>
          <w:sz w:val="24"/>
          <w:szCs w:val="24"/>
          <w:vertAlign w:val="subscript"/>
        </w:rPr>
        <w:t>BF</w:t>
      </w:r>
      <w:r>
        <w:rPr>
          <w:rFonts w:ascii="Times New Roman" w:hAnsi="Times New Roman" w:cs="Times New Roman"/>
          <w:sz w:val="24"/>
          <w:szCs w:val="24"/>
        </w:rPr>
        <w:t xml:space="preserve"> - ȳ</w:t>
      </w:r>
      <w:r>
        <w:rPr>
          <w:rFonts w:ascii="Times New Roman" w:hAnsi="Times New Roman" w:cs="Times New Roman"/>
          <w:sz w:val="24"/>
          <w:szCs w:val="24"/>
          <w:vertAlign w:val="subscript"/>
        </w:rPr>
        <w:t>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N3</m:t>
                </m:r>
              </m:den>
            </m:f>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Where ȳ</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ȳ</w:t>
      </w:r>
      <w:r>
        <w:rPr>
          <w:rFonts w:ascii="Times New Roman" w:hAnsi="Times New Roman" w:cs="Times New Roman"/>
          <w:sz w:val="24"/>
          <w:szCs w:val="24"/>
          <w:vertAlign w:val="subscript"/>
        </w:rPr>
        <w:t xml:space="preserve">B </w:t>
      </w:r>
      <w:r>
        <w:rPr>
          <w:rFonts w:ascii="Times New Roman" w:hAnsi="Times New Roman" w:cs="Times New Roman"/>
          <w:sz w:val="24"/>
          <w:szCs w:val="24"/>
        </w:rPr>
        <w:t>are the mean of each treatment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CRITICAL VALUE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tab</w:t>
      </w:r>
      <w:r>
        <w:rPr>
          <w:rFonts w:ascii="Times New Roman" w:hAnsi="Times New Roman" w:cs="Times New Roman"/>
          <w:sz w:val="24"/>
          <w:szCs w:val="24"/>
        </w:rPr>
        <w:t xml:space="preserve"> = t (1- α/2),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t (1 – 0.005/2)5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0.975,5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DECISION RULE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Reject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if /t </w:t>
      </w:r>
      <w:r>
        <w:rPr>
          <w:rFonts w:ascii="Times New Roman" w:hAnsi="Times New Roman" w:cs="Times New Roman"/>
          <w:sz w:val="24"/>
          <w:szCs w:val="24"/>
          <w:vertAlign w:val="subscript"/>
        </w:rPr>
        <w:t>cal</w:t>
      </w:r>
      <w:r>
        <w:rPr>
          <w:rFonts w:ascii="Times New Roman" w:hAnsi="Times New Roman" w:cs="Times New Roman"/>
          <w:sz w:val="24"/>
          <w:szCs w:val="24"/>
        </w:rPr>
        <w:t xml:space="preserve">/ ˃ t </w:t>
      </w:r>
      <w:r>
        <w:rPr>
          <w:rFonts w:ascii="Times New Roman" w:hAnsi="Times New Roman" w:cs="Times New Roman"/>
          <w:sz w:val="24"/>
          <w:szCs w:val="24"/>
          <w:vertAlign w:val="subscript"/>
        </w:rPr>
        <w:t>tab</w:t>
      </w:r>
      <w:r>
        <w:rPr>
          <w:rFonts w:ascii="Times New Roman" w:hAnsi="Times New Roman" w:cs="Times New Roman"/>
          <w:sz w:val="24"/>
          <w:szCs w:val="24"/>
        </w:rPr>
        <w:t xml:space="preserve"> otherwise accept.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CALCULATION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 4, n</w:t>
      </w:r>
      <w:r>
        <w:rPr>
          <w:rFonts w:ascii="Times New Roman" w:hAnsi="Times New Roman" w:cs="Times New Roman"/>
          <w:sz w:val="24"/>
          <w:szCs w:val="24"/>
          <w:vertAlign w:val="subscript"/>
        </w:rPr>
        <w:t>3</w:t>
      </w:r>
      <w:r>
        <w:rPr>
          <w:rFonts w:ascii="Times New Roman" w:hAnsi="Times New Roman" w:cs="Times New Roman"/>
          <w:sz w:val="24"/>
          <w:szCs w:val="24"/>
        </w:rPr>
        <w:t xml:space="preserve"> = 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628015</wp:posOffset>
                </wp:positionH>
                <wp:positionV relativeFrom="paragraph">
                  <wp:posOffset>173355</wp:posOffset>
                </wp:positionV>
                <wp:extent cx="1818005" cy="0"/>
                <wp:effectExtent l="0" t="0" r="10795" b="19050"/>
                <wp:wrapNone/>
                <wp:docPr id="21" name="Straight Connector 21"/>
                <wp:cNvGraphicFramePr/>
                <a:graphic xmlns:a="http://schemas.openxmlformats.org/drawingml/2006/main">
                  <a:graphicData uri="http://schemas.microsoft.com/office/word/2010/wordprocessingShape">
                    <wps:wsp>
                      <wps:cNvCnPr/>
                      <wps:spPr>
                        <a:xfrm>
                          <a:off x="0" y="0"/>
                          <a:ext cx="1818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3.65pt" to="192.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" strokecolor="black [3040]"/>
            </w:pict>
          </mc:Fallback>
        </mc:AlternateContent>
      </w:r>
      <w:r>
        <w:rPr>
          <w:rFonts w:ascii="Times New Roman" w:hAnsi="Times New Roman" w:cs="Times New Roman"/>
          <w:sz w:val="24"/>
          <w:szCs w:val="24"/>
        </w:rPr>
        <w:t>ȳ</w:t>
      </w:r>
      <w:r>
        <w:rPr>
          <w:rFonts w:ascii="Times New Roman" w:hAnsi="Times New Roman" w:cs="Times New Roman"/>
          <w:sz w:val="24"/>
          <w:szCs w:val="24"/>
          <w:vertAlign w:val="subscript"/>
        </w:rPr>
        <w:t>BF</w:t>
      </w:r>
      <w:r>
        <w:rPr>
          <w:rFonts w:ascii="Times New Roman" w:hAnsi="Times New Roman" w:cs="Times New Roman"/>
          <w:sz w:val="24"/>
          <w:szCs w:val="24"/>
        </w:rPr>
        <w:t xml:space="preserve"> = 0.212 + 0.215 + 0.200 + 0.215  =</w:t>
      </w:r>
      <w:r>
        <w:rPr>
          <w:rFonts w:ascii="Times New Roman" w:hAnsi="Times New Roman" w:cs="Times New Roman"/>
          <w:sz w:val="24"/>
          <w:szCs w:val="24"/>
        </w:rPr>
        <w:tab/>
        <w:t>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387350</wp:posOffset>
                </wp:positionH>
                <wp:positionV relativeFrom="paragraph">
                  <wp:posOffset>267970</wp:posOffset>
                </wp:positionV>
                <wp:extent cx="1366520"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1365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pt,21.1pt" to="138.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" strokecolor="black [3040]"/>
            </w:pict>
          </mc:Fallback>
        </mc:AlternateContent>
      </w:r>
      <w:r>
        <w:rPr>
          <w:rFonts w:ascii="Times New Roman" w:hAnsi="Times New Roman" w:cs="Times New Roman"/>
          <w:sz w:val="24"/>
          <w:szCs w:val="24"/>
        </w:rPr>
        <w:t>ȳ</w:t>
      </w:r>
      <w:r>
        <w:rPr>
          <w:rFonts w:ascii="Times New Roman" w:hAnsi="Times New Roman" w:cs="Times New Roman"/>
          <w:sz w:val="24"/>
          <w:szCs w:val="24"/>
          <w:vertAlign w:val="subscript"/>
        </w:rPr>
        <w:t>LN</w:t>
      </w:r>
      <w:r>
        <w:rPr>
          <w:rFonts w:ascii="Times New Roman" w:hAnsi="Times New Roman" w:cs="Times New Roman"/>
          <w:sz w:val="24"/>
          <w:szCs w:val="24"/>
        </w:rPr>
        <w:t xml:space="preserve"> = 0.211 + 0.204 + 0.219  =</w:t>
      </w:r>
      <w:r>
        <w:rPr>
          <w:rFonts w:ascii="Times New Roman" w:hAnsi="Times New Roman" w:cs="Times New Roman"/>
          <w:sz w:val="24"/>
          <w:szCs w:val="24"/>
        </w:rPr>
        <w:tab/>
        <w:t>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Variance of BF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264795</wp:posOffset>
                </wp:positionH>
                <wp:positionV relativeFrom="paragraph">
                  <wp:posOffset>322580</wp:posOffset>
                </wp:positionV>
                <wp:extent cx="44538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45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85pt,25.4pt" to="37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WtgEAALcDAAAOAAAAZHJzL2Uyb0RvYy54bWysU8GO0zAQvSPxD5bvNG3ZIh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" strokecolor="black [3040]"/>
            </w:pict>
          </mc:Fallback>
        </mc:AlternateContent>
      </w:r>
      <w:r>
        <w:rPr>
          <w:rFonts w:ascii="Times New Roman" w:hAnsi="Times New Roman" w:cs="Times New Roman"/>
          <w:sz w:val="24"/>
          <w:szCs w:val="24"/>
        </w:rPr>
        <w:t>(0.212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(0.215 - 0.211)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(0.200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(0.215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0.000051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Variance of LN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274955</wp:posOffset>
                </wp:positionH>
                <wp:positionV relativeFrom="paragraph">
                  <wp:posOffset>251460</wp:posOffset>
                </wp:positionV>
                <wp:extent cx="328104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3281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5pt,19.8pt" to="2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BitwEAALkDAAAOAAAAZHJzL2Uyb0RvYy54bWysU02PEzEMvSPxH6Lc6cx0Aa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" strokecolor="black [3040]"/>
            </w:pict>
          </mc:Fallback>
        </mc:AlternateContent>
      </w:r>
      <w:r>
        <w:rPr>
          <w:rFonts w:ascii="Times New Roman" w:hAnsi="Times New Roman" w:cs="Times New Roman"/>
          <w:sz w:val="24"/>
          <w:szCs w:val="24"/>
        </w:rPr>
        <w:t>(0.211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(0.204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(0.219 – 0.211)</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0.000057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654050</wp:posOffset>
                </wp:positionH>
                <wp:positionV relativeFrom="paragraph">
                  <wp:posOffset>314960</wp:posOffset>
                </wp:positionV>
                <wp:extent cx="235585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235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pt,24.8pt" to="23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" strokecolor="black [3040]"/>
            </w:pict>
          </mc:Fallback>
        </mc:AlternateContent>
      </w:r>
      <w:r>
        <w:rPr>
          <w:rFonts w:ascii="Times New Roman" w:hAnsi="Times New Roman" w:cs="Times New Roman"/>
          <w:sz w:val="24"/>
          <w:szCs w:val="24"/>
        </w:rPr>
        <w:t xml:space="preserve">Sp = </w:t>
      </w:r>
      <m:oMath>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4-1</m:t>
                </m:r>
              </m:e>
            </m:d>
            <m:r>
              <w:rPr>
                <w:rFonts w:ascii="Cambria Math" w:hAnsi="Cambria Math" w:cs="Times New Roman"/>
                <w:sz w:val="24"/>
                <w:szCs w:val="24"/>
              </w:rPr>
              <m:t>0.000051=</m:t>
            </m:r>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0.000057</m:t>
            </m:r>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+ 3 – 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492760</wp:posOffset>
                </wp:positionH>
                <wp:positionV relativeFrom="paragraph">
                  <wp:posOffset>256540</wp:posOffset>
                </wp:positionV>
                <wp:extent cx="14630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8pt,20.2pt" to="15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JitgEAALk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" strokecolor="black [3040]"/>
            </w:pict>
          </mc:Fallback>
        </mc:AlternateContent>
      </w:r>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0.000153+0.000114</m:t>
            </m:r>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0.0000534</m:t>
            </m:r>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Sp = 0.0073</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723900</wp:posOffset>
                </wp:positionH>
                <wp:positionV relativeFrom="paragraph">
                  <wp:posOffset>277495</wp:posOffset>
                </wp:positionV>
                <wp:extent cx="8712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87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pt,21.85pt" to="125.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" strokecolor="black [3040]"/>
            </w:pict>
          </mc:Fallback>
        </mc:AlternateContent>
      </w:r>
      <w:r>
        <w:rPr>
          <w:rFonts w:ascii="Times New Roman" w:eastAsiaTheme="minorEastAsia" w:hAnsi="Times New Roman" w:cs="Times New Roman"/>
          <w:sz w:val="24"/>
          <w:szCs w:val="24"/>
        </w:rPr>
        <w:t xml:space="preserve">T cal = 0.211 - 0.211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sz w:val="24"/>
          <w:szCs w:val="24"/>
        </w:rPr>
        <w:tab/>
        <w:t>0.0073</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e>
        </m:rad>
      </m:oMath>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510540</wp:posOffset>
                </wp:positionH>
                <wp:positionV relativeFrom="paragraph">
                  <wp:posOffset>263525</wp:posOffset>
                </wp:positionV>
                <wp:extent cx="871220" cy="0"/>
                <wp:effectExtent l="0" t="0" r="24130" b="19050"/>
                <wp:wrapNone/>
                <wp:docPr id="27" name="Straight Connector 27"/>
                <wp:cNvGraphicFramePr/>
                <a:graphic xmlns:a="http://schemas.openxmlformats.org/drawingml/2006/main">
                  <a:graphicData uri="http://schemas.microsoft.com/office/word/2010/wordprocessingShape">
                    <wps:wsp>
                      <wps:cNvCnPr/>
                      <wps:spPr>
                        <a:xfrm>
                          <a:off x="0" y="0"/>
                          <a:ext cx="87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2pt,20.75pt" to="108.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" strokecolor="black [3040]"/>
            </w:pict>
          </mc:Fallback>
        </mc:AlternateContent>
      </w:r>
      <w:r>
        <w:rPr>
          <w:rFonts w:ascii="Times New Roman" w:eastAsiaTheme="minorEastAsia" w:hAnsi="Times New Roman" w:cs="Times New Roman"/>
          <w:sz w:val="24"/>
          <w:szCs w:val="24"/>
        </w:rPr>
        <w:t xml:space="preserve">   = 0.211 – 0.211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0.0073 (0.7616)</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cal = 0</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tab = 2.571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DECISION</w:t>
      </w:r>
      <w:r>
        <w:rPr>
          <w:rFonts w:ascii="Times New Roman" w:eastAsiaTheme="minorEastAsia" w:hAnsi="Times New Roman" w:cs="Times New Roman"/>
          <w:sz w:val="24"/>
          <w:szCs w:val="24"/>
        </w:rPr>
        <w:t xml:space="preserv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Accept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Since Ho says FT=BF=LN in regards to the presence of nitrifying bacteria, this means that nitrifying bacteria can be isolated from any point in the circulating aquaponic system.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r>
        <w:rPr>
          <w:rFonts w:ascii="Times New Roman" w:hAnsi="Times New Roman" w:cs="Times New Roman"/>
          <w:b/>
          <w:sz w:val="24"/>
          <w:szCs w:val="24"/>
        </w:rPr>
        <w:t>CHAPTER FOUR</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u w:val="single"/>
        </w:rPr>
      </w:pPr>
      <w:r>
        <w:rPr>
          <w:rFonts w:ascii="Times New Roman" w:hAnsi="Times New Roman" w:cs="Times New Roman"/>
          <w:b/>
          <w:sz w:val="24"/>
          <w:szCs w:val="24"/>
        </w:rPr>
        <w:t xml:space="preserve">4.0 </w:t>
      </w:r>
      <w:r>
        <w:rPr>
          <w:rFonts w:ascii="Times New Roman" w:hAnsi="Times New Roman" w:cs="Times New Roman"/>
          <w:b/>
          <w:sz w:val="24"/>
          <w:szCs w:val="24"/>
          <w:u w:val="single"/>
        </w:rPr>
        <w:t>RESULT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b/>
          <w:sz w:val="24"/>
          <w:szCs w:val="24"/>
        </w:rPr>
        <w:t>KEY</w:t>
      </w:r>
      <w:r>
        <w:rPr>
          <w:rFonts w:ascii="Times New Roman" w:hAnsi="Times New Roman" w:cs="Times New Roman"/>
          <w:sz w:val="24"/>
          <w:szCs w:val="24"/>
        </w:rPr>
        <w:t>: The alphabets represent the location where the samples were collected. The suffix number represents serial dilution plate of where it was sub-cultured from.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4"/>
          <w:szCs w:val="24"/>
        </w:rPr>
      </w:pPr>
      <w:r>
        <w:rPr>
          <w:rFonts w:ascii="Times New Roman" w:hAnsi="Times New Roman" w:cs="Times New Roman"/>
          <w:b/>
          <w:sz w:val="24"/>
          <w:szCs w:val="24"/>
        </w:rPr>
        <w:t>FT= SAMPLE FFROM FISHTANK, BF= SAMPLE FROM THE BIO-FILTER, LN= SAMPLE FROM WATER LINE TO THE PLANTS.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Table 3: Result from gram staining and microscopic 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90"/>
        <w:gridCol w:w="2488"/>
        <w:gridCol w:w="2249"/>
        <w:gridCol w:w="2249"/>
      </w:tblGrid>
      <w:tr w:rsidR="00F4455A" w:rsidTr="00F4455A">
        <w:tc>
          <w:tcPr>
            <w:tcW w:w="2590" w:type="dxa"/>
            <w:tcBorders>
              <w:top w:val="single" w:sz="4" w:space="0" w:color="auto"/>
              <w:left w:val="single" w:sz="4" w:space="0" w:color="auto"/>
              <w:bottom w:val="nil"/>
              <w:right w:val="nil"/>
            </w:tcBorders>
            <w:hideMark/>
          </w:tcPr>
          <w:p w:rsidR="00F4455A" w:rsidRDefault="00F4455A">
            <w:pPr>
              <w:jc w:val="both"/>
              <w:rPr>
                <w:rFonts w:ascii="Times New Roman" w:hAnsi="Times New Roman" w:cs="Times New Roman"/>
                <w:b/>
                <w:sz w:val="24"/>
                <w:szCs w:val="24"/>
              </w:rPr>
            </w:pPr>
            <w:r>
              <w:rPr>
                <w:rFonts w:ascii="Times New Roman" w:hAnsi="Times New Roman" w:cs="Times New Roman"/>
                <w:b/>
                <w:sz w:val="24"/>
                <w:szCs w:val="24"/>
              </w:rPr>
              <w:t>SAMPLES</w:t>
            </w:r>
          </w:p>
        </w:tc>
        <w:tc>
          <w:tcPr>
            <w:tcW w:w="2488" w:type="dxa"/>
            <w:tcBorders>
              <w:top w:val="single" w:sz="4" w:space="0" w:color="auto"/>
              <w:left w:val="nil"/>
              <w:bottom w:val="nil"/>
              <w:right w:val="nil"/>
            </w:tcBorders>
            <w:hideMark/>
          </w:tcPr>
          <w:p w:rsidR="00F4455A" w:rsidRDefault="00F4455A">
            <w:pPr>
              <w:jc w:val="both"/>
              <w:rPr>
                <w:rFonts w:ascii="Times New Roman" w:hAnsi="Times New Roman" w:cs="Times New Roman"/>
                <w:b/>
                <w:sz w:val="24"/>
                <w:szCs w:val="24"/>
              </w:rPr>
            </w:pPr>
            <w:r>
              <w:rPr>
                <w:rFonts w:ascii="Times New Roman" w:hAnsi="Times New Roman" w:cs="Times New Roman"/>
                <w:b/>
                <w:sz w:val="24"/>
                <w:szCs w:val="24"/>
              </w:rPr>
              <w:t xml:space="preserve">SHAPE </w:t>
            </w:r>
          </w:p>
        </w:tc>
        <w:tc>
          <w:tcPr>
            <w:tcW w:w="2249" w:type="dxa"/>
            <w:tcBorders>
              <w:top w:val="single" w:sz="4" w:space="0" w:color="auto"/>
              <w:left w:val="nil"/>
              <w:bottom w:val="nil"/>
              <w:right w:val="nil"/>
            </w:tcBorders>
            <w:hideMark/>
          </w:tcPr>
          <w:p w:rsidR="00F4455A" w:rsidRDefault="00F4455A">
            <w:pPr>
              <w:jc w:val="both"/>
              <w:rPr>
                <w:rFonts w:ascii="Times New Roman" w:hAnsi="Times New Roman" w:cs="Times New Roman"/>
                <w:b/>
                <w:sz w:val="24"/>
                <w:szCs w:val="24"/>
              </w:rPr>
            </w:pPr>
            <w:r>
              <w:rPr>
                <w:rFonts w:ascii="Times New Roman" w:hAnsi="Times New Roman" w:cs="Times New Roman"/>
                <w:b/>
                <w:sz w:val="24"/>
                <w:szCs w:val="24"/>
              </w:rPr>
              <w:t>AGGREGATION</w:t>
            </w:r>
          </w:p>
        </w:tc>
        <w:tc>
          <w:tcPr>
            <w:tcW w:w="2249" w:type="dxa"/>
            <w:tcBorders>
              <w:top w:val="single" w:sz="4" w:space="0" w:color="auto"/>
              <w:left w:val="nil"/>
              <w:bottom w:val="nil"/>
              <w:right w:val="single" w:sz="4" w:space="0" w:color="auto"/>
            </w:tcBorders>
            <w:hideMark/>
          </w:tcPr>
          <w:p w:rsidR="00F4455A" w:rsidRDefault="00F4455A">
            <w:pPr>
              <w:jc w:val="both"/>
              <w:rPr>
                <w:rFonts w:ascii="Times New Roman" w:hAnsi="Times New Roman" w:cs="Times New Roman"/>
                <w:b/>
                <w:sz w:val="24"/>
                <w:szCs w:val="24"/>
              </w:rPr>
            </w:pPr>
            <w:r>
              <w:rPr>
                <w:rFonts w:ascii="Times New Roman" w:hAnsi="Times New Roman" w:cs="Times New Roman"/>
                <w:b/>
                <w:sz w:val="24"/>
                <w:szCs w:val="24"/>
              </w:rPr>
              <w:t>GRAM STAIN</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FT4</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IN CHAINS</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 xml:space="preserve">BLUE BLACK </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FT6</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SPARCE</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BF5</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IN CHAINS</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BF6</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SPARCE</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BF7</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COCCI</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CLUSTERED</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PINK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BF1</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SPARCE</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LN2</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IN CHAINS</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LN3</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IN CHAINS</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LN1</w:t>
            </w:r>
          </w:p>
        </w:tc>
        <w:tc>
          <w:tcPr>
            <w:tcW w:w="2488"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ROD-LIKE</w:t>
            </w:r>
          </w:p>
        </w:tc>
        <w:tc>
          <w:tcPr>
            <w:tcW w:w="2249"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IN CHAINS</w:t>
            </w:r>
          </w:p>
        </w:tc>
        <w:tc>
          <w:tcPr>
            <w:tcW w:w="2249"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r w:rsidR="00F4455A" w:rsidTr="00F4455A">
        <w:tc>
          <w:tcPr>
            <w:tcW w:w="2590" w:type="dxa"/>
            <w:tcBorders>
              <w:top w:val="nil"/>
              <w:left w:val="single" w:sz="4" w:space="0" w:color="auto"/>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FT7</w:t>
            </w:r>
          </w:p>
        </w:tc>
        <w:tc>
          <w:tcPr>
            <w:tcW w:w="2488"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COCCI</w:t>
            </w:r>
          </w:p>
        </w:tc>
        <w:tc>
          <w:tcPr>
            <w:tcW w:w="2249"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CLUSTERD</w:t>
            </w:r>
          </w:p>
        </w:tc>
        <w:tc>
          <w:tcPr>
            <w:tcW w:w="2249" w:type="dxa"/>
            <w:tcBorders>
              <w:top w:val="nil"/>
              <w:left w:val="nil"/>
              <w:bottom w:val="single" w:sz="4" w:space="0" w:color="auto"/>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BLUE BLACK</w:t>
            </w:r>
          </w:p>
        </w:tc>
      </w:tr>
    </w:tbl>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BE313A" w:rsidRDefault="00BE313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BE313A" w:rsidRDefault="00BE313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BE313A" w:rsidRDefault="00BE313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lastRenderedPageBreak/>
        <w:t>Table 4. Nitrifying Potential of the bacteria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F4455A" w:rsidTr="00F4455A">
        <w:tc>
          <w:tcPr>
            <w:tcW w:w="2394" w:type="dxa"/>
            <w:tcBorders>
              <w:top w:val="single" w:sz="4" w:space="0" w:color="auto"/>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SAMPLE</w:t>
            </w:r>
          </w:p>
        </w:tc>
        <w:tc>
          <w:tcPr>
            <w:tcW w:w="2394" w:type="dxa"/>
            <w:tcBorders>
              <w:top w:val="single" w:sz="4" w:space="0" w:color="auto"/>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2 HOURS (nM)</w:t>
            </w:r>
          </w:p>
        </w:tc>
        <w:tc>
          <w:tcPr>
            <w:tcW w:w="2394" w:type="dxa"/>
            <w:tcBorders>
              <w:top w:val="single" w:sz="4" w:space="0" w:color="auto"/>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8 HOURS (nM)</w:t>
            </w:r>
          </w:p>
        </w:tc>
        <w:tc>
          <w:tcPr>
            <w:tcW w:w="2394" w:type="dxa"/>
            <w:tcBorders>
              <w:top w:val="single" w:sz="4" w:space="0" w:color="auto"/>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24 HOURS (nM)</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FT4</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0.200</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0.323</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0.208</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FT6</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0.200</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0.425</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0.389</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FT7</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0.217</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0.357</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0.322</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BF1</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0.212</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0.451</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0.408</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BF5</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0.215</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0.220</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0.260</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BF6</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0.200</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0.282</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0.270</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BF7</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0.215</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0.448</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0.360</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LN1</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0.211</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0.320</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0.370</w:t>
            </w:r>
          </w:p>
        </w:tc>
      </w:tr>
      <w:tr w:rsidR="00F4455A" w:rsidTr="00F4455A">
        <w:tc>
          <w:tcPr>
            <w:tcW w:w="2394"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LN2</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0.204</w:t>
            </w:r>
          </w:p>
        </w:tc>
        <w:tc>
          <w:tcPr>
            <w:tcW w:w="2394"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0.435</w:t>
            </w:r>
          </w:p>
        </w:tc>
        <w:tc>
          <w:tcPr>
            <w:tcW w:w="2394"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0.245</w:t>
            </w:r>
          </w:p>
        </w:tc>
      </w:tr>
      <w:tr w:rsidR="00F4455A" w:rsidTr="00F4455A">
        <w:tc>
          <w:tcPr>
            <w:tcW w:w="2394" w:type="dxa"/>
            <w:tcBorders>
              <w:top w:val="nil"/>
              <w:left w:val="single" w:sz="4" w:space="0" w:color="auto"/>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LN3</w:t>
            </w:r>
          </w:p>
        </w:tc>
        <w:tc>
          <w:tcPr>
            <w:tcW w:w="2394"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0.219</w:t>
            </w:r>
          </w:p>
        </w:tc>
        <w:tc>
          <w:tcPr>
            <w:tcW w:w="2394"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0.302</w:t>
            </w:r>
          </w:p>
        </w:tc>
        <w:tc>
          <w:tcPr>
            <w:tcW w:w="2394" w:type="dxa"/>
            <w:tcBorders>
              <w:top w:val="nil"/>
              <w:left w:val="nil"/>
              <w:bottom w:val="single" w:sz="4" w:space="0" w:color="auto"/>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0.328</w:t>
            </w:r>
          </w:p>
        </w:tc>
      </w:tr>
    </w:tbl>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w:drawing>
          <wp:inline distT="0" distB="0" distL="0" distR="0">
            <wp:extent cx="5497195" cy="3205480"/>
            <wp:effectExtent l="0" t="0" r="2730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Figure 1: A CHAT REPRESENTING THE NITRIFICATION ACTIVITIES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The observed changes in the nitrification activities during the nitrifying potential test.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BE313A" w:rsidRDefault="00BE313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Table 5. The Nano-drop spectrophotometer.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15"/>
        <w:gridCol w:w="1915"/>
        <w:gridCol w:w="1915"/>
        <w:gridCol w:w="1915"/>
      </w:tblGrid>
      <w:tr w:rsidR="00F4455A" w:rsidTr="00F4455A">
        <w:tc>
          <w:tcPr>
            <w:tcW w:w="1915" w:type="dxa"/>
            <w:tcBorders>
              <w:top w:val="single" w:sz="4" w:space="0" w:color="auto"/>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SAMPLES</w:t>
            </w:r>
          </w:p>
        </w:tc>
        <w:tc>
          <w:tcPr>
            <w:tcW w:w="1915" w:type="dxa"/>
            <w:tcBorders>
              <w:top w:val="single" w:sz="4" w:space="0" w:color="auto"/>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CONC. (ng/µl)</w:t>
            </w:r>
          </w:p>
        </w:tc>
        <w:tc>
          <w:tcPr>
            <w:tcW w:w="1915" w:type="dxa"/>
            <w:tcBorders>
              <w:top w:val="single" w:sz="4" w:space="0" w:color="auto"/>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A260</w:t>
            </w:r>
          </w:p>
        </w:tc>
        <w:tc>
          <w:tcPr>
            <w:tcW w:w="1915" w:type="dxa"/>
            <w:tcBorders>
              <w:top w:val="single" w:sz="4" w:space="0" w:color="auto"/>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A280</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FT4</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8.5</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0.170</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0.148</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FT6</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14.4</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0.288</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0.137</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FT7</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21.6</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0.432</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0.124</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BF1</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28.8</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0.576</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0.111</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BF5</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58.2</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1.165</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0.058</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BF6</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25.2</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0.504</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0.118</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BF7</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61.2</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1.224</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0.052</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LN1</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45.9</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0.918</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0.080</w:t>
            </w:r>
          </w:p>
        </w:tc>
      </w:tr>
      <w:tr w:rsidR="00F4455A" w:rsidTr="00F4455A">
        <w:tc>
          <w:tcPr>
            <w:tcW w:w="1915" w:type="dxa"/>
            <w:tcBorders>
              <w:top w:val="nil"/>
              <w:left w:val="single" w:sz="4" w:space="0" w:color="auto"/>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LN2</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37.8</w:t>
            </w:r>
          </w:p>
        </w:tc>
        <w:tc>
          <w:tcPr>
            <w:tcW w:w="1915" w:type="dxa"/>
            <w:tcBorders>
              <w:top w:val="nil"/>
              <w:left w:val="nil"/>
              <w:bottom w:val="nil"/>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0.756</w:t>
            </w:r>
          </w:p>
        </w:tc>
        <w:tc>
          <w:tcPr>
            <w:tcW w:w="1915" w:type="dxa"/>
            <w:tcBorders>
              <w:top w:val="nil"/>
              <w:left w:val="nil"/>
              <w:bottom w:val="nil"/>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0.095</w:t>
            </w:r>
          </w:p>
        </w:tc>
      </w:tr>
      <w:tr w:rsidR="00F4455A" w:rsidTr="00F4455A">
        <w:tc>
          <w:tcPr>
            <w:tcW w:w="1915" w:type="dxa"/>
            <w:tcBorders>
              <w:top w:val="nil"/>
              <w:left w:val="single" w:sz="4" w:space="0" w:color="auto"/>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LN3</w:t>
            </w:r>
          </w:p>
        </w:tc>
        <w:tc>
          <w:tcPr>
            <w:tcW w:w="1915"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58.1</w:t>
            </w:r>
          </w:p>
        </w:tc>
        <w:tc>
          <w:tcPr>
            <w:tcW w:w="1915" w:type="dxa"/>
            <w:tcBorders>
              <w:top w:val="nil"/>
              <w:left w:val="nil"/>
              <w:bottom w:val="single" w:sz="4" w:space="0" w:color="auto"/>
              <w:right w:val="nil"/>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1.162</w:t>
            </w:r>
          </w:p>
        </w:tc>
        <w:tc>
          <w:tcPr>
            <w:tcW w:w="1915" w:type="dxa"/>
            <w:tcBorders>
              <w:top w:val="nil"/>
              <w:left w:val="nil"/>
              <w:bottom w:val="single" w:sz="4" w:space="0" w:color="auto"/>
              <w:right w:val="single" w:sz="4" w:space="0" w:color="auto"/>
            </w:tcBorders>
            <w:hideMark/>
          </w:tcPr>
          <w:p w:rsidR="00F4455A" w:rsidRDefault="00F4455A">
            <w:pPr>
              <w:jc w:val="both"/>
              <w:rPr>
                <w:rFonts w:ascii="Times New Roman" w:hAnsi="Times New Roman" w:cs="Times New Roman"/>
                <w:sz w:val="24"/>
                <w:szCs w:val="24"/>
              </w:rPr>
            </w:pPr>
            <w:r>
              <w:rPr>
                <w:rFonts w:ascii="Times New Roman" w:hAnsi="Times New Roman" w:cs="Times New Roman"/>
                <w:sz w:val="24"/>
                <w:szCs w:val="24"/>
              </w:rPr>
              <w:t>0.058</w:t>
            </w:r>
          </w:p>
        </w:tc>
      </w:tr>
    </w:tbl>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noProof/>
        </w:rPr>
        <w:drawing>
          <wp:inline distT="0" distB="0" distL="0" distR="0">
            <wp:extent cx="5497195" cy="3205480"/>
            <wp:effectExtent l="0" t="0" r="2730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Pr>
          <w:rFonts w:ascii="Times New Roman" w:hAnsi="Times New Roman" w:cs="Times New Roman"/>
          <w:sz w:val="24"/>
          <w:szCs w:val="24"/>
        </w:rPr>
        <w:t>FIG 2: Chart of the plasmid DNA (Concentrations at A260 and A280)</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observed differences in the absorbance of plasmid DNA at A260 and protein at A280.</w:t>
      </w:r>
    </w:p>
    <w:p w:rsidR="00E33136"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E33136"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E33136"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CHAPTER FIVE</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5.1 DISCUSSION</w:t>
      </w:r>
    </w:p>
    <w:p w:rsidR="00F4455A" w:rsidRPr="00C75706" w:rsidRDefault="00F4455A" w:rsidP="00C7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This study shows that the aquaponics contained some nitrifying bacteria which are responsible for the aerobic conversion of ammonia into nitrates. This stands to be one of the most important functions in an aquaponics system as it reduces toxicity of the water for fish, and allows the resulting nitrate compounds to be removed by the plant according to a study by (Rakocy, </w:t>
      </w:r>
      <w:r>
        <w:rPr>
          <w:rFonts w:ascii="Times New Roman" w:hAnsi="Times New Roman" w:cs="Times New Roman"/>
          <w:i/>
          <w:sz w:val="24"/>
          <w:szCs w:val="24"/>
        </w:rPr>
        <w:t>et al</w:t>
      </w:r>
      <w:r w:rsidR="00917849">
        <w:rPr>
          <w:rFonts w:ascii="Times New Roman" w:hAnsi="Times New Roman" w:cs="Times New Roman"/>
          <w:sz w:val="24"/>
          <w:szCs w:val="24"/>
        </w:rPr>
        <w:t xml:space="preserve">. 2006). </w:t>
      </w:r>
      <w:r>
        <w:rPr>
          <w:rFonts w:ascii="Times New Roman" w:hAnsi="Times New Roman" w:cs="Times New Roman"/>
          <w:sz w:val="24"/>
          <w:szCs w:val="24"/>
        </w:rPr>
        <w:t>Variations were observed in abundance of nitrifiers in different points in the aquaponics. Although the sample mean of the sample sizes from the bio-filter and the line of water to the plants are the same, recording at ȳ =</w:t>
      </w:r>
      <w:r>
        <w:rPr>
          <w:rFonts w:ascii="Times New Roman" w:hAnsi="Times New Roman" w:cs="Times New Roman"/>
          <w:b/>
          <w:sz w:val="24"/>
          <w:szCs w:val="24"/>
        </w:rPr>
        <w:t xml:space="preserve"> 0.211. </w:t>
      </w:r>
      <w:r>
        <w:rPr>
          <w:rFonts w:ascii="Times New Roman" w:hAnsi="Times New Roman" w:cs="Times New Roman"/>
          <w:sz w:val="24"/>
          <w:szCs w:val="24"/>
        </w:rPr>
        <w:t xml:space="preserve">whereas the sample mean of the sample sizes from the fish tank is insignificantly lower, recording at ȳ = </w:t>
      </w:r>
      <w:r w:rsidRPr="00C75706">
        <w:rPr>
          <w:rFonts w:ascii="Times New Roman" w:hAnsi="Times New Roman" w:cs="Times New Roman"/>
          <w:b/>
          <w:sz w:val="24"/>
          <w:szCs w:val="24"/>
        </w:rPr>
        <w:t>0.206</w:t>
      </w:r>
      <w:r>
        <w:rPr>
          <w:rFonts w:ascii="Times New Roman" w:hAnsi="Times New Roman" w:cs="Times New Roman"/>
          <w:sz w:val="24"/>
          <w:szCs w:val="24"/>
        </w:rPr>
        <w:t>. this agrees with the observations of vibha, et al. 2010 on the seasonal variations in the abundance of nitrifying bacteria in fish pond ecosystem.</w:t>
      </w:r>
      <w:r w:rsidR="00917849">
        <w:rPr>
          <w:rFonts w:ascii="Times New Roman" w:hAnsi="Times New Roman" w:cs="Times New Roman"/>
          <w:sz w:val="24"/>
          <w:szCs w:val="24"/>
        </w:rPr>
        <w:t xml:space="preserve"> In a study carried out on “Nitrification and denitrification in the activated sludge process” by Micheal, 2002. And according to an encyclopedia on microbiology Schaecterdam, 2009. It confirms that sample FT7 is of the family of </w:t>
      </w:r>
      <w:r w:rsidR="00917849" w:rsidRPr="00B568B3">
        <w:rPr>
          <w:rFonts w:ascii="Times New Roman" w:hAnsi="Times New Roman" w:cs="Times New Roman"/>
          <w:i/>
          <w:sz w:val="24"/>
          <w:szCs w:val="24"/>
        </w:rPr>
        <w:t>Nitrosococcus</w:t>
      </w:r>
      <w:r w:rsidR="00917849">
        <w:rPr>
          <w:rFonts w:ascii="Times New Roman" w:hAnsi="Times New Roman" w:cs="Times New Roman"/>
          <w:sz w:val="24"/>
          <w:szCs w:val="24"/>
        </w:rPr>
        <w:t xml:space="preserve">, samples FT4, FT6, BF5, BF6, BF1, LN1, LN2 and LN3 are of the family of </w:t>
      </w:r>
      <w:r w:rsidR="00917849" w:rsidRPr="00B568B3">
        <w:rPr>
          <w:rFonts w:ascii="Times New Roman" w:hAnsi="Times New Roman" w:cs="Times New Roman"/>
          <w:i/>
          <w:sz w:val="24"/>
          <w:szCs w:val="24"/>
        </w:rPr>
        <w:t>Nitrosobacter</w:t>
      </w:r>
      <w:r w:rsidR="00917849">
        <w:rPr>
          <w:rFonts w:ascii="Times New Roman" w:hAnsi="Times New Roman" w:cs="Times New Roman"/>
          <w:sz w:val="24"/>
          <w:szCs w:val="24"/>
        </w:rPr>
        <w:t>, and sample BF7</w:t>
      </w:r>
      <w:r w:rsidR="00B568B3">
        <w:rPr>
          <w:rFonts w:ascii="Times New Roman" w:hAnsi="Times New Roman" w:cs="Times New Roman"/>
          <w:sz w:val="24"/>
          <w:szCs w:val="24"/>
        </w:rPr>
        <w:t xml:space="preserve"> is of the family</w:t>
      </w:r>
      <w:r w:rsidR="00917849">
        <w:rPr>
          <w:rFonts w:ascii="Times New Roman" w:hAnsi="Times New Roman" w:cs="Times New Roman"/>
          <w:sz w:val="24"/>
          <w:szCs w:val="24"/>
        </w:rPr>
        <w:t xml:space="preserve"> of </w:t>
      </w:r>
      <w:r w:rsidR="00917849" w:rsidRPr="00B568B3">
        <w:rPr>
          <w:rFonts w:ascii="Times New Roman" w:hAnsi="Times New Roman" w:cs="Times New Roman"/>
          <w:i/>
          <w:sz w:val="24"/>
          <w:szCs w:val="24"/>
        </w:rPr>
        <w:t>Nitrosomonas</w:t>
      </w:r>
      <w:r w:rsidR="00917849">
        <w:rPr>
          <w:rFonts w:ascii="Times New Roman" w:hAnsi="Times New Roman" w:cs="Times New Roman"/>
          <w:sz w:val="24"/>
          <w:szCs w:val="24"/>
        </w:rPr>
        <w:t xml:space="preserve">. </w:t>
      </w:r>
      <w:r>
        <w:rPr>
          <w:rFonts w:ascii="Times New Roman" w:hAnsi="Times New Roman" w:cs="Times New Roman"/>
          <w:sz w:val="24"/>
          <w:szCs w:val="24"/>
        </w:rPr>
        <w:t xml:space="preserve">Most nitrifying bacteria have good yield of plasmid DNA, </w:t>
      </w:r>
      <w:r w:rsidR="00C75706">
        <w:rPr>
          <w:rFonts w:ascii="Times New Roman" w:hAnsi="Times New Roman" w:cs="Times New Roman"/>
          <w:sz w:val="24"/>
          <w:szCs w:val="24"/>
        </w:rPr>
        <w:t>which could be explored and or b</w:t>
      </w:r>
      <w:bookmarkStart w:id="12" w:name="_GoBack"/>
      <w:bookmarkEnd w:id="12"/>
      <w:r>
        <w:rPr>
          <w:rFonts w:ascii="Times New Roman" w:hAnsi="Times New Roman" w:cs="Times New Roman"/>
          <w:sz w:val="24"/>
          <w:szCs w:val="24"/>
        </w:rPr>
        <w:t xml:space="preserve">iotechnological applications.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C75706" w:rsidRDefault="00C7570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C75706" w:rsidRDefault="00C7570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C75706" w:rsidRDefault="00C7570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CONCLUSION</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Nitrifying bacteria (AOB and NOB) are present and play major roles in the  conversion and maintenance of ammonia and dissolved oxygen in an aquaponics system.</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Most nitrifying bacteria have good yield of plasmid DNA, and I recommend further research is carried out on them to explore all their potentials.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t>Aram J. K. Calhoun; Phillip G. DeMaynadier (2008). Science and Conservation of Vernal Pools in Northeastern North America. CRC Press.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t xml:space="preserve">Arnoud van der Valk (1989). Northern Prairie Wetlands. Iowa State University.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 xml:space="preserve">Boyes, Elliot, Susan, Michael. (2011). </w:t>
      </w:r>
      <w:r>
        <w:rPr>
          <w:rFonts w:ascii="Times New Roman" w:hAnsi="Times New Roman" w:cs="Times New Roman"/>
          <w:iCs/>
          <w:sz w:val="24"/>
          <w:szCs w:val="24"/>
        </w:rPr>
        <w:t>"</w:t>
      </w:r>
      <w:r>
        <w:rPr>
          <w:rFonts w:ascii="Times New Roman" w:hAnsi="Times New Roman" w:cs="Times New Roman"/>
          <w:i/>
          <w:iCs/>
          <w:sz w:val="24"/>
          <w:szCs w:val="24"/>
        </w:rPr>
        <w:t>Learning Unit: Nitrogen Cycle Marine Environment</w:t>
      </w:r>
      <w:r>
        <w:rPr>
          <w:rFonts w:ascii="Times New Roman" w:hAnsi="Times New Roman" w:cs="Times New Roman"/>
          <w:iCs/>
          <w:sz w:val="24"/>
          <w:szCs w:val="24"/>
        </w:rPr>
        <w:t>"</w:t>
      </w:r>
      <w:r>
        <w:rPr>
          <w:rStyle w:val="reference-accessdate"/>
          <w:rFonts w:ascii="Times New Roman" w:hAnsi="Times New Roman" w:cs="Times New Roman"/>
          <w:iCs/>
          <w:sz w:val="24"/>
          <w:szCs w:val="24"/>
        </w:rPr>
        <w:t xml:space="preserve">. Retrieved </w:t>
      </w:r>
      <w:r>
        <w:rPr>
          <w:rStyle w:val="nowrap"/>
          <w:rFonts w:ascii="Times New Roman" w:hAnsi="Times New Roman" w:cs="Times New Roman"/>
          <w:iCs/>
          <w:sz w:val="24"/>
          <w:szCs w:val="24"/>
        </w:rPr>
        <w:t>22 October</w:t>
      </w:r>
      <w:r>
        <w:rPr>
          <w:rStyle w:val="reference-accessdate"/>
          <w:rFonts w:ascii="Times New Roman" w:hAnsi="Times New Roman" w:cs="Times New Roman"/>
          <w:iCs/>
          <w:sz w:val="24"/>
          <w:szCs w:val="24"/>
        </w:rPr>
        <w:t xml:space="preserve"> 2011</w:t>
      </w:r>
      <w:r>
        <w:rPr>
          <w:rStyle w:val="HTMLCite"/>
          <w:rFonts w:ascii="Times New Roman" w:hAnsi="Times New Roman" w:cs="Times New Roman"/>
          <w:sz w:val="24"/>
          <w:szCs w:val="24"/>
        </w:rPr>
        <w:t>.</w:t>
      </w:r>
      <w:r>
        <w:rPr>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 xml:space="preserve">Camargo, J.A. &amp; Alonso, A. (2006). Ecological and toxicological effects of inorganic nitrogen pollution in aquatic ecosystems: A global assessment. Retrieved December 10, 2010, from </w:t>
      </w:r>
      <w:r>
        <w:rPr>
          <w:rFonts w:ascii="Times New Roman" w:hAnsi="Times New Roman" w:cs="Times New Roman"/>
          <w:sz w:val="24"/>
          <w:szCs w:val="24"/>
        </w:rPr>
        <w:t>http://www.aseanenvironment.info/Abstract/41013039.pdf]</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 xml:space="preserve">Dybas, Cheryl Lyn. (2005). "Dead Zones Spreading in World Oceans". BioScience. 55 (7): 552–557. </w:t>
      </w:r>
    </w:p>
    <w:p w:rsidR="00F4455A"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hyperlink r:id="rId12" w:history="1">
        <w:r w:rsidR="00F4455A">
          <w:rPr>
            <w:rStyle w:val="Hyperlink"/>
            <w:rFonts w:ascii="Times New Roman" w:hAnsi="Times New Roman" w:cs="Times New Roman"/>
            <w:iCs/>
            <w:color w:val="auto"/>
            <w:sz w:val="24"/>
            <w:szCs w:val="24"/>
          </w:rPr>
          <w:t>"Freshwater ecosystems:publisher=Forest Research"</w:t>
        </w:r>
      </w:hyperlink>
      <w:r w:rsidR="00F4455A">
        <w:rPr>
          <w:rStyle w:val="reference-accessdate"/>
          <w:rFonts w:ascii="Times New Roman" w:hAnsi="Times New Roman" w:cs="Times New Roman"/>
          <w:iCs/>
          <w:sz w:val="24"/>
          <w:szCs w:val="24"/>
        </w:rPr>
        <w:t xml:space="preserve">. Retrieved </w:t>
      </w:r>
      <w:r w:rsidR="00F4455A">
        <w:rPr>
          <w:rStyle w:val="nowrap"/>
          <w:rFonts w:ascii="Times New Roman" w:eastAsiaTheme="majorEastAsia" w:hAnsi="Times New Roman" w:cs="Times New Roman"/>
          <w:iCs/>
          <w:sz w:val="24"/>
          <w:szCs w:val="24"/>
        </w:rPr>
        <w:t>12 October</w:t>
      </w:r>
      <w:r w:rsidR="00F4455A">
        <w:rPr>
          <w:rStyle w:val="reference-accessdate"/>
          <w:rFonts w:ascii="Times New Roman" w:hAnsi="Times New Roman" w:cs="Times New Roman"/>
          <w:iCs/>
          <w:sz w:val="24"/>
          <w:szCs w:val="24"/>
        </w:rPr>
        <w:t xml:space="preserve"> 2016</w:t>
      </w:r>
      <w:r w:rsidR="00F4455A">
        <w:rPr>
          <w:rStyle w:val="HTMLCite"/>
          <w:sz w:val="24"/>
          <w:szCs w:val="24"/>
        </w:rPr>
        <w:t>.</w:t>
      </w:r>
      <w:r w:rsidR="00F4455A">
        <w:rPr>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Style w:val="HTMLCite"/>
          <w:i w:val="0"/>
        </w:rPr>
      </w:pPr>
      <w:r>
        <w:rPr>
          <w:rStyle w:val="HTMLCite"/>
          <w:sz w:val="24"/>
          <w:szCs w:val="24"/>
        </w:rPr>
        <w:t xml:space="preserve">Galloway, J. N.; et al. (2004). "Nitrogen cycles: past, present, and future generations". Biogeochemistry. 70: 153–226.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rPr>
      </w:pPr>
      <w:r>
        <w:rPr>
          <w:rStyle w:val="reference-text"/>
          <w:rFonts w:ascii="Times New Roman" w:hAnsi="Times New Roman" w:cs="Times New Roman"/>
          <w:sz w:val="24"/>
          <w:szCs w:val="24"/>
        </w:rPr>
        <w:t>Hatzenpichler R. (2012) Diversity, physiology and niche differentiation of ammonia-oxidizing archaea. Appl Environ Microbiol 78: 7501-7510</w:t>
      </w:r>
      <w:r>
        <w:rPr>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Style w:val="reference-text"/>
        </w:rPr>
      </w:pPr>
      <w:r>
        <w:rPr>
          <w:rStyle w:val="reference-text"/>
          <w:rFonts w:ascii="Times New Roman" w:hAnsi="Times New Roman" w:cs="Times New Roman"/>
          <w:sz w:val="24"/>
          <w:szCs w:val="24"/>
        </w:rPr>
        <w:t>Hatzenpichler R. (2012) Diversity, physiology and niche differentiation of ammonia-oxidizing archaea. Appl Environ Microbiol 78: 7501-7510</w:t>
      </w:r>
    </w:p>
    <w:p w:rsidR="00F4455A"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pPr>
      <w:hyperlink r:id="rId13" w:history="1">
        <w:r w:rsidR="00F4455A">
          <w:rPr>
            <w:rStyle w:val="Hyperlink"/>
            <w:rFonts w:ascii="Times New Roman" w:hAnsi="Times New Roman" w:cs="Times New Roman"/>
            <w:color w:val="auto"/>
            <w:sz w:val="24"/>
            <w:szCs w:val="24"/>
          </w:rPr>
          <w:t>http://freshwaterhabitats.org.uk/habitats/pond/</w:t>
        </w:r>
      </w:hyperlink>
      <w:r w:rsidR="00F4455A">
        <w:rPr>
          <w:rFonts w:ascii="Times New Roman" w:hAnsi="Times New Roman" w:cs="Times New Roman"/>
          <w:sz w:val="24"/>
          <w:szCs w:val="24"/>
        </w:rPr>
        <w:t>. Retrieved 10 May 2017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http://www.merriam-webster.com/dictionary/pond. 9 May 2017</w:t>
      </w:r>
    </w:p>
    <w:p w:rsidR="00F4455A" w:rsidRDefault="00E33136"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10" w:hanging="810"/>
        <w:jc w:val="both"/>
        <w:rPr>
          <w:rFonts w:ascii="Times New Roman" w:hAnsi="Times New Roman" w:cs="Times New Roman"/>
          <w:sz w:val="24"/>
          <w:szCs w:val="24"/>
        </w:rPr>
      </w:pPr>
      <w:hyperlink r:id="rId14" w:history="1">
        <w:r w:rsidR="00F4455A">
          <w:rPr>
            <w:rStyle w:val="Hyperlink"/>
            <w:rFonts w:ascii="Times New Roman" w:hAnsi="Times New Roman" w:cs="Times New Roman"/>
            <w:color w:val="auto"/>
            <w:sz w:val="24"/>
            <w:szCs w:val="24"/>
          </w:rPr>
          <w:t>http://www.ucmp.berkeley.edu/exhibits/biomes/freshwater.php</w:t>
        </w:r>
      </w:hyperlink>
      <w:r w:rsidR="00F4455A">
        <w:rPr>
          <w:rFonts w:ascii="Times New Roman" w:hAnsi="Times New Roman" w:cs="Times New Roman"/>
          <w:sz w:val="24"/>
          <w:szCs w:val="24"/>
        </w:rPr>
        <w:t>. Retrieved 10 May 2017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Hutchins, D. A., Mulholland, M. R., Fu, F. (2009). Nutrient cycles and marine microbes in a CO2-enriched ocean. Oceanography. Vol. 22, pp. 128-145.</w:t>
      </w:r>
      <w:r>
        <w:rPr>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lastRenderedPageBreak/>
        <w:t xml:space="preserve">John Clegg (1986). The New Observer's Book of Pond Life. Frederick Warne. p. 460.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Style w:val="reference-text"/>
        </w:rPr>
      </w:pPr>
      <w:r>
        <w:rPr>
          <w:rStyle w:val="reference-text"/>
          <w:rFonts w:ascii="Times New Roman" w:hAnsi="Times New Roman" w:cs="Times New Roman"/>
          <w:sz w:val="24"/>
          <w:szCs w:val="24"/>
        </w:rPr>
        <w:t xml:space="preserve">Marsh, K. L., G. K. Sims, and R. L. Mulvaney,. (2005). Availability of urea to autotrophic ammonia-oxidizing bacteria as related to the fate of 14C- and 15N-labeled urea added to soil. Biol. Fert. Soil. 42:137-145. </w:t>
      </w:r>
    </w:p>
    <w:p w:rsidR="00F4455A" w:rsidRDefault="00F4455A" w:rsidP="00F4455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b w:val="0"/>
          <w:color w:val="auto"/>
        </w:rPr>
      </w:pPr>
      <w:r>
        <w:rPr>
          <w:rFonts w:ascii="Times New Roman" w:hAnsi="Times New Roman" w:cs="Times New Roman"/>
          <w:b w:val="0"/>
          <w:color w:val="auto"/>
          <w:sz w:val="24"/>
          <w:szCs w:val="24"/>
        </w:rPr>
        <w:t>Michal Janitz, (2003). Max Planck Institute for Molecular Genetics Berlin, Germany. NanoDrop Spectrophotometer from NanoDrop Technologies. Retrieved from http://www.biocompare.com/Product-Reviews/41288-NanoDrop-Spectrophotometer-from-NanoDrop-Technologies/ 3 May 2017.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Michael H. Gerardi (2002). Nitrification and Denitrification in the Activated Sludge Process. John Wiley &amp; Sons,</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 xml:space="preserve">Miller, Charles (2008). Biological Oceanography. 350 Main Street, Malden, MA 02148 USA: Blackwell Publishing Ltd. pp. 60–62.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Nitrification and Denitrification: Probing the Nitrogen Cycle in Aquatic Environments B. B. Ward Microbial Ecology Vol. 32, No. 3 (1996), pp. 247-261</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 xml:space="preserve">Nitrification Network. </w:t>
      </w:r>
      <w:r>
        <w:rPr>
          <w:rFonts w:ascii="Times New Roman" w:hAnsi="Times New Roman" w:cs="Times New Roman"/>
          <w:iCs/>
          <w:sz w:val="24"/>
          <w:szCs w:val="24"/>
        </w:rPr>
        <w:t>"Nitrification primer"</w:t>
      </w:r>
      <w:r>
        <w:rPr>
          <w:rStyle w:val="HTMLCite"/>
          <w:rFonts w:ascii="Times New Roman" w:hAnsi="Times New Roman" w:cs="Times New Roman"/>
          <w:sz w:val="24"/>
          <w:szCs w:val="24"/>
        </w:rPr>
        <w:t>. nitrificationnetwork.org. Oregon State University</w:t>
      </w:r>
      <w:r>
        <w:rPr>
          <w:rStyle w:val="reference-accessdate"/>
          <w:rFonts w:ascii="Times New Roman" w:hAnsi="Times New Roman" w:cs="Times New Roman"/>
          <w:iCs/>
          <w:sz w:val="24"/>
          <w:szCs w:val="24"/>
        </w:rPr>
        <w:t xml:space="preserve">. Retrieved </w:t>
      </w:r>
      <w:r>
        <w:rPr>
          <w:rStyle w:val="nowrap"/>
          <w:rFonts w:ascii="Times New Roman" w:hAnsi="Times New Roman" w:cs="Times New Roman"/>
          <w:iCs/>
          <w:sz w:val="24"/>
          <w:szCs w:val="24"/>
        </w:rPr>
        <w:t>21 August</w:t>
      </w:r>
      <w:r>
        <w:rPr>
          <w:rStyle w:val="reference-accessdate"/>
          <w:rFonts w:ascii="Times New Roman" w:hAnsi="Times New Roman" w:cs="Times New Roman"/>
          <w:iCs/>
          <w:sz w:val="24"/>
          <w:szCs w:val="24"/>
        </w:rPr>
        <w:t xml:space="preserve"> 2014</w:t>
      </w:r>
      <w:r>
        <w:rPr>
          <w:rStyle w:val="HTMLCite"/>
          <w:rFonts w:ascii="Times New Roman" w:hAnsi="Times New Roman" w:cs="Times New Roman"/>
          <w:sz w:val="24"/>
          <w:szCs w:val="24"/>
        </w:rPr>
        <w:t>.</w:t>
      </w:r>
      <w:r>
        <w:rPr>
          <w:rFonts w:ascii="Times New Roman" w:hAnsi="Times New Roman" w:cs="Times New Roman"/>
          <w:sz w:val="24"/>
          <w:szCs w:val="24"/>
        </w:rPr>
        <w:t xml:space="preserv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t xml:space="preserve">Paul A. Keddy 2010). Wetland Ecology: Principles and Conservation. Cambridge University Press.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Purkhold, U., Pommerening-Roser, A., Juretschko, S.,Schmid, M.C., Koops, H.-P., and Wagner, M. (2000). Phylogeny of all recognized species of ammonia oxidizers based on comparative 16S rRNA and amoA sequence analysis: implications for molecular diversity surveys. Appl Environ Microbiol 66: 5368–5382</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Style w:val="HTMLCite"/>
        </w:rPr>
      </w:pPr>
      <w:r>
        <w:rPr>
          <w:rFonts w:ascii="Times New Roman" w:hAnsi="Times New Roman" w:cs="Times New Roman"/>
          <w:iCs/>
          <w:sz w:val="24"/>
          <w:szCs w:val="24"/>
        </w:rPr>
        <w:t>Rabalais, Nancy N.</w:t>
      </w:r>
      <w:r>
        <w:rPr>
          <w:rStyle w:val="HTMLCite"/>
          <w:rFonts w:ascii="Times New Roman" w:hAnsi="Times New Roman" w:cs="Times New Roman"/>
          <w:sz w:val="24"/>
          <w:szCs w:val="24"/>
        </w:rPr>
        <w:t xml:space="preserve">, R. Eugene Turner, and William J. Wiseman, Jr. (2002). "Gulf of Mexico Hypoxia, aka "The Dead Zone"". Annu. Rev. Ecol. Syst. 33: 235–63.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b/>
        </w:rPr>
      </w:pPr>
      <w:r>
        <w:rPr>
          <w:rStyle w:val="HTMLCite"/>
          <w:i w:val="0"/>
          <w:sz w:val="24"/>
          <w:szCs w:val="24"/>
        </w:rPr>
        <w:lastRenderedPageBreak/>
        <w:t>Rakocy J., Masser M., Losordo T., (2006). Recirculating aquaculture tank production systems: “Aquaponics integrating fish and plant culture” (PDF) (454). Southern regional aquaculture center. Retrieved April 24, 2017.</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t xml:space="preserve">Ro McConnell (1975). Fish Communities in Tropical Freshwaters: Their Distribution, Ecology and Evolution. Longman.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 xml:space="preserve">Schaechter M., (2009). Encyclopedia of Microbiology", AP, Amsterdam </w:t>
      </w:r>
      <w:r>
        <w:rPr>
          <w:rFonts w:ascii="Times New Roman" w:hAnsi="Times New Roman" w:cs="Times New Roman"/>
          <w:sz w:val="24"/>
          <w:szCs w:val="24"/>
        </w:rPr>
        <w:t xml:space="preserve"> </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HTMLCite"/>
          <w:sz w:val="24"/>
          <w:szCs w:val="24"/>
        </w:rPr>
        <w:t xml:space="preserve">Steven B. Carroll; Steven D. Salt (2004). </w:t>
      </w:r>
      <w:r>
        <w:rPr>
          <w:rFonts w:ascii="Times New Roman" w:hAnsi="Times New Roman" w:cs="Times New Roman"/>
          <w:iCs/>
          <w:sz w:val="24"/>
          <w:szCs w:val="24"/>
        </w:rPr>
        <w:t>Ecology for gardeners</w:t>
      </w:r>
      <w:r>
        <w:rPr>
          <w:rStyle w:val="HTMLCite"/>
          <w:rFonts w:ascii="Times New Roman" w:hAnsi="Times New Roman" w:cs="Times New Roman"/>
          <w:sz w:val="24"/>
          <w:szCs w:val="24"/>
        </w:rPr>
        <w:t xml:space="preserve">. Timber Press. p. 93. </w:t>
      </w:r>
      <w:r>
        <w:rPr>
          <w:rFonts w:ascii="Times New Roman" w:hAnsi="Times New Roman" w:cs="Times New Roman"/>
          <w:iCs/>
          <w:sz w:val="24"/>
          <w:szCs w:val="24"/>
        </w:rPr>
        <w:t>ISBN</w:t>
      </w:r>
      <w:r>
        <w:rPr>
          <w:rStyle w:val="HTMLCite"/>
          <w:rFonts w:ascii="Times New Roman" w:hAnsi="Times New Roman" w:cs="Times New Roman"/>
          <w:sz w:val="24"/>
          <w:szCs w:val="24"/>
        </w:rPr>
        <w:t> </w:t>
      </w:r>
      <w:r>
        <w:rPr>
          <w:rFonts w:ascii="Times New Roman" w:hAnsi="Times New Roman" w:cs="Times New Roman"/>
          <w:iCs/>
          <w:sz w:val="24"/>
          <w:szCs w:val="24"/>
        </w:rPr>
        <w:t>978-0-88192-611-8</w:t>
      </w:r>
      <w:r>
        <w:rPr>
          <w:rStyle w:val="HTMLCite"/>
          <w:rFonts w:ascii="Times New Roman" w:hAnsi="Times New Roman" w:cs="Times New Roman"/>
          <w:sz w:val="24"/>
          <w:szCs w:val="24"/>
        </w:rPr>
        <w:t>.</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Style w:val="HTMLCite"/>
          <w:sz w:val="24"/>
          <w:szCs w:val="24"/>
        </w:rPr>
        <w:t>Steven M. Davis (1994). "Synthesis: vegetation pattern and process in the Everglades ecosystem". Everglades: The Ecosystem and its Restoration. St. Lucie Press. pp. 445–60.</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The Editors of Encyclopædia Britannica, (1998). Retrieved on 27 April 27, 2017 from https://www.britannica.com/science/nitrifying-bacterium#Article-History]</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Treusch, A.H., Leininger, S., Kletzin, A., Schuster, S.C., Klenk, H.P., and Schleper, C. (2005) Novel genes for nitrite reductase and Amo-related proteins indicate a role of uncultivated mesophilic crenarchaeota in nitrogen cycling. Environ Microbiol 7: 1985–1995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10" w:hanging="810"/>
        <w:jc w:val="both"/>
        <w:rPr>
          <w:rFonts w:ascii="Times New Roman" w:hAnsi="Times New Roman" w:cs="Times New Roman"/>
          <w:sz w:val="24"/>
          <w:szCs w:val="24"/>
        </w:rPr>
      </w:pPr>
      <w:r>
        <w:rPr>
          <w:rStyle w:val="reference-text"/>
          <w:rFonts w:ascii="Times New Roman" w:hAnsi="Times New Roman" w:cs="Times New Roman"/>
          <w:sz w:val="24"/>
          <w:szCs w:val="24"/>
        </w:rPr>
        <w:t>Zehr, J. P. and Kudela R. M.. 2011. Nitrogen cycle of the open ocean: from genes to ecosystems. Annu. Rev. Mar Sci. 3:197-225.</w:t>
      </w: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jc w:val="both"/>
        <w:rPr>
          <w:rStyle w:val="reference-text"/>
        </w:rPr>
      </w:pPr>
    </w:p>
    <w:p w:rsidR="00F4455A" w:rsidRDefault="00F4455A" w:rsidP="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4455A" w:rsidRPr="00E32613" w:rsidRDefault="00F4455A">
      <w:pPr>
        <w:rPr>
          <w:rFonts w:ascii="Times New Roman" w:hAnsi="Times New Roman" w:cs="Times New Roman"/>
          <w:sz w:val="24"/>
          <w:szCs w:val="24"/>
        </w:rPr>
      </w:pPr>
    </w:p>
    <w:sectPr w:rsidR="00F4455A" w:rsidRPr="00E32613" w:rsidSect="00E33136">
      <w:footerReference w:type="default" r:id="rId1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23" w:rsidRDefault="00617D23">
      <w:pPr>
        <w:spacing w:after="0" w:line="240" w:lineRule="auto"/>
      </w:pPr>
      <w:r>
        <w:separator/>
      </w:r>
    </w:p>
  </w:endnote>
  <w:endnote w:type="continuationSeparator" w:id="0">
    <w:p w:rsidR="00617D23" w:rsidRDefault="0061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40661"/>
      <w:docPartObj>
        <w:docPartGallery w:val="Page Numbers (Bottom of Page)"/>
        <w:docPartUnique/>
      </w:docPartObj>
    </w:sdtPr>
    <w:sdtEndPr>
      <w:rPr>
        <w:noProof/>
      </w:rPr>
    </w:sdtEndPr>
    <w:sdtContent>
      <w:p w:rsidR="00E33136" w:rsidRDefault="00E33136">
        <w:pPr>
          <w:pStyle w:val="Footer"/>
          <w:jc w:val="right"/>
        </w:pPr>
        <w:r>
          <w:fldChar w:fldCharType="begin"/>
        </w:r>
        <w:r>
          <w:instrText xml:space="preserve"> PAGE   \* MERGEFORMAT </w:instrText>
        </w:r>
        <w:r>
          <w:fldChar w:fldCharType="separate"/>
        </w:r>
        <w:r w:rsidR="00C75706">
          <w:rPr>
            <w:noProof/>
          </w:rPr>
          <w:t>xlii</w:t>
        </w:r>
        <w:r>
          <w:rPr>
            <w:noProof/>
          </w:rPr>
          <w:fldChar w:fldCharType="end"/>
        </w:r>
      </w:p>
    </w:sdtContent>
  </w:sdt>
  <w:p w:rsidR="00E33136" w:rsidRDefault="00E3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23" w:rsidRDefault="00617D23">
      <w:pPr>
        <w:spacing w:after="0" w:line="240" w:lineRule="auto"/>
      </w:pPr>
      <w:r>
        <w:separator/>
      </w:r>
    </w:p>
  </w:footnote>
  <w:footnote w:type="continuationSeparator" w:id="0">
    <w:p w:rsidR="00617D23" w:rsidRDefault="0061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568"/>
    <w:multiLevelType w:val="multilevel"/>
    <w:tmpl w:val="C164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80DD2"/>
    <w:multiLevelType w:val="hybridMultilevel"/>
    <w:tmpl w:val="E5ACB596"/>
    <w:lvl w:ilvl="0" w:tplc="FC363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277298"/>
    <w:multiLevelType w:val="multilevel"/>
    <w:tmpl w:val="207C8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6B6129"/>
    <w:multiLevelType w:val="multilevel"/>
    <w:tmpl w:val="3426038C"/>
    <w:lvl w:ilvl="0">
      <w:start w:val="1"/>
      <w:numFmt w:val="decimal"/>
      <w:lvlText w:val="%1."/>
      <w:lvlJc w:val="left"/>
      <w:pPr>
        <w:ind w:left="720" w:hanging="360"/>
      </w:pPr>
      <w:rPr>
        <w:rFonts w:asciiTheme="minorHAnsi" w:hAnsiTheme="minorHAnsi" w:cstheme="minorBidi" w:hint="default"/>
        <w:sz w:val="22"/>
      </w:rPr>
    </w:lvl>
    <w:lvl w:ilvl="1">
      <w:start w:val="13"/>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61D6D52"/>
    <w:multiLevelType w:val="hybridMultilevel"/>
    <w:tmpl w:val="044070C8"/>
    <w:lvl w:ilvl="0" w:tplc="C8C828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3722BD"/>
    <w:multiLevelType w:val="hybridMultilevel"/>
    <w:tmpl w:val="949CC624"/>
    <w:lvl w:ilvl="0" w:tplc="26FA8DD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13"/>
    <w:rsid w:val="0058285A"/>
    <w:rsid w:val="00617D23"/>
    <w:rsid w:val="007677AC"/>
    <w:rsid w:val="00917849"/>
    <w:rsid w:val="00B568B3"/>
    <w:rsid w:val="00BE313A"/>
    <w:rsid w:val="00C75706"/>
    <w:rsid w:val="00E32613"/>
    <w:rsid w:val="00E33136"/>
    <w:rsid w:val="00EF5F11"/>
    <w:rsid w:val="00F4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13"/>
  </w:style>
  <w:style w:type="paragraph" w:styleId="Heading1">
    <w:name w:val="heading 1"/>
    <w:basedOn w:val="Normal"/>
    <w:next w:val="Normal"/>
    <w:link w:val="Heading1Char"/>
    <w:uiPriority w:val="9"/>
    <w:qFormat/>
    <w:rsid w:val="00E32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45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26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2613"/>
    <w:pPr>
      <w:ind w:left="720"/>
      <w:contextualSpacing/>
    </w:pPr>
  </w:style>
  <w:style w:type="paragraph" w:styleId="Footer">
    <w:name w:val="footer"/>
    <w:basedOn w:val="Normal"/>
    <w:link w:val="FooterChar"/>
    <w:uiPriority w:val="99"/>
    <w:unhideWhenUsed/>
    <w:rsid w:val="00E3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13"/>
  </w:style>
  <w:style w:type="character" w:customStyle="1" w:styleId="mw-headline">
    <w:name w:val="mw-headline"/>
    <w:basedOn w:val="DefaultParagraphFont"/>
    <w:rsid w:val="00E32613"/>
  </w:style>
  <w:style w:type="paragraph" w:styleId="NormalWeb">
    <w:name w:val="Normal (Web)"/>
    <w:basedOn w:val="Normal"/>
    <w:uiPriority w:val="99"/>
    <w:unhideWhenUsed/>
    <w:rsid w:val="00E3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4455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4455A"/>
    <w:rPr>
      <w:color w:val="0000FF"/>
      <w:u w:val="single"/>
    </w:rPr>
  </w:style>
  <w:style w:type="character" w:styleId="FollowedHyperlink">
    <w:name w:val="FollowedHyperlink"/>
    <w:basedOn w:val="DefaultParagraphFont"/>
    <w:uiPriority w:val="99"/>
    <w:semiHidden/>
    <w:unhideWhenUsed/>
    <w:rsid w:val="00F4455A"/>
    <w:rPr>
      <w:color w:val="800080" w:themeColor="followedHyperlink"/>
      <w:u w:val="single"/>
    </w:rPr>
  </w:style>
  <w:style w:type="paragraph" w:styleId="HTMLPreformatted">
    <w:name w:val="HTML Preformatted"/>
    <w:basedOn w:val="Normal"/>
    <w:link w:val="HTMLPreformattedChar"/>
    <w:uiPriority w:val="99"/>
    <w:semiHidden/>
    <w:unhideWhenUsed/>
    <w:rsid w:val="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55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44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55A"/>
  </w:style>
  <w:style w:type="paragraph" w:styleId="BodyText2">
    <w:name w:val="Body Text 2"/>
    <w:basedOn w:val="Normal"/>
    <w:link w:val="BodyText2Char"/>
    <w:uiPriority w:val="99"/>
    <w:semiHidden/>
    <w:unhideWhenUsed/>
    <w:rsid w:val="00F4455A"/>
    <w:pPr>
      <w:spacing w:after="0" w:line="480" w:lineRule="auto"/>
      <w:jc w:val="both"/>
    </w:pPr>
    <w:rPr>
      <w:rFonts w:ascii="Tahoma" w:eastAsia="Times New Roman" w:hAnsi="Tahoma" w:cs="Tahoma"/>
      <w:bCs/>
      <w:sz w:val="28"/>
      <w:szCs w:val="28"/>
    </w:rPr>
  </w:style>
  <w:style w:type="character" w:customStyle="1" w:styleId="BodyText2Char">
    <w:name w:val="Body Text 2 Char"/>
    <w:basedOn w:val="DefaultParagraphFont"/>
    <w:link w:val="BodyText2"/>
    <w:uiPriority w:val="99"/>
    <w:semiHidden/>
    <w:rsid w:val="00F4455A"/>
    <w:rPr>
      <w:rFonts w:ascii="Tahoma" w:eastAsia="Times New Roman" w:hAnsi="Tahoma" w:cs="Tahoma"/>
      <w:bCs/>
      <w:sz w:val="28"/>
      <w:szCs w:val="28"/>
    </w:rPr>
  </w:style>
  <w:style w:type="paragraph" w:styleId="BalloonText">
    <w:name w:val="Balloon Text"/>
    <w:basedOn w:val="Normal"/>
    <w:link w:val="BalloonTextChar"/>
    <w:uiPriority w:val="99"/>
    <w:semiHidden/>
    <w:unhideWhenUsed/>
    <w:rsid w:val="00F4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5A"/>
    <w:rPr>
      <w:rFonts w:ascii="Tahoma" w:hAnsi="Tahoma" w:cs="Tahoma"/>
      <w:sz w:val="16"/>
      <w:szCs w:val="16"/>
    </w:rPr>
  </w:style>
  <w:style w:type="character" w:customStyle="1" w:styleId="reference-accessdate">
    <w:name w:val="reference-accessdate"/>
    <w:basedOn w:val="DefaultParagraphFont"/>
    <w:rsid w:val="00F4455A"/>
  </w:style>
  <w:style w:type="character" w:customStyle="1" w:styleId="reference-text">
    <w:name w:val="reference-text"/>
    <w:basedOn w:val="DefaultParagraphFont"/>
    <w:rsid w:val="00F4455A"/>
  </w:style>
  <w:style w:type="character" w:customStyle="1" w:styleId="srtitle">
    <w:name w:val="srtitle"/>
    <w:basedOn w:val="DefaultParagraphFont"/>
    <w:rsid w:val="00F4455A"/>
  </w:style>
  <w:style w:type="character" w:customStyle="1" w:styleId="alternate">
    <w:name w:val="alternate"/>
    <w:basedOn w:val="DefaultParagraphFont"/>
    <w:rsid w:val="00F4455A"/>
  </w:style>
  <w:style w:type="character" w:customStyle="1" w:styleId="nowrap">
    <w:name w:val="nowrap"/>
    <w:basedOn w:val="DefaultParagraphFont"/>
    <w:rsid w:val="00F4455A"/>
  </w:style>
  <w:style w:type="table" w:styleId="TableGrid">
    <w:name w:val="Table Grid"/>
    <w:basedOn w:val="TableNormal"/>
    <w:uiPriority w:val="59"/>
    <w:rsid w:val="00F44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4455A"/>
    <w:rPr>
      <w:i/>
      <w:iCs/>
    </w:rPr>
  </w:style>
  <w:style w:type="character" w:styleId="Strong">
    <w:name w:val="Strong"/>
    <w:basedOn w:val="DefaultParagraphFont"/>
    <w:uiPriority w:val="22"/>
    <w:qFormat/>
    <w:rsid w:val="00F4455A"/>
    <w:rPr>
      <w:b/>
      <w:bCs/>
    </w:rPr>
  </w:style>
  <w:style w:type="character" w:styleId="Emphasis">
    <w:name w:val="Emphasis"/>
    <w:basedOn w:val="DefaultParagraphFont"/>
    <w:uiPriority w:val="20"/>
    <w:qFormat/>
    <w:rsid w:val="00F445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13"/>
  </w:style>
  <w:style w:type="paragraph" w:styleId="Heading1">
    <w:name w:val="heading 1"/>
    <w:basedOn w:val="Normal"/>
    <w:next w:val="Normal"/>
    <w:link w:val="Heading1Char"/>
    <w:uiPriority w:val="9"/>
    <w:qFormat/>
    <w:rsid w:val="00E32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45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26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2613"/>
    <w:pPr>
      <w:ind w:left="720"/>
      <w:contextualSpacing/>
    </w:pPr>
  </w:style>
  <w:style w:type="paragraph" w:styleId="Footer">
    <w:name w:val="footer"/>
    <w:basedOn w:val="Normal"/>
    <w:link w:val="FooterChar"/>
    <w:uiPriority w:val="99"/>
    <w:unhideWhenUsed/>
    <w:rsid w:val="00E3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13"/>
  </w:style>
  <w:style w:type="character" w:customStyle="1" w:styleId="mw-headline">
    <w:name w:val="mw-headline"/>
    <w:basedOn w:val="DefaultParagraphFont"/>
    <w:rsid w:val="00E32613"/>
  </w:style>
  <w:style w:type="paragraph" w:styleId="NormalWeb">
    <w:name w:val="Normal (Web)"/>
    <w:basedOn w:val="Normal"/>
    <w:uiPriority w:val="99"/>
    <w:unhideWhenUsed/>
    <w:rsid w:val="00E3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4455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4455A"/>
    <w:rPr>
      <w:color w:val="0000FF"/>
      <w:u w:val="single"/>
    </w:rPr>
  </w:style>
  <w:style w:type="character" w:styleId="FollowedHyperlink">
    <w:name w:val="FollowedHyperlink"/>
    <w:basedOn w:val="DefaultParagraphFont"/>
    <w:uiPriority w:val="99"/>
    <w:semiHidden/>
    <w:unhideWhenUsed/>
    <w:rsid w:val="00F4455A"/>
    <w:rPr>
      <w:color w:val="800080" w:themeColor="followedHyperlink"/>
      <w:u w:val="single"/>
    </w:rPr>
  </w:style>
  <w:style w:type="paragraph" w:styleId="HTMLPreformatted">
    <w:name w:val="HTML Preformatted"/>
    <w:basedOn w:val="Normal"/>
    <w:link w:val="HTMLPreformattedChar"/>
    <w:uiPriority w:val="99"/>
    <w:semiHidden/>
    <w:unhideWhenUsed/>
    <w:rsid w:val="00F4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55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44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55A"/>
  </w:style>
  <w:style w:type="paragraph" w:styleId="BodyText2">
    <w:name w:val="Body Text 2"/>
    <w:basedOn w:val="Normal"/>
    <w:link w:val="BodyText2Char"/>
    <w:uiPriority w:val="99"/>
    <w:semiHidden/>
    <w:unhideWhenUsed/>
    <w:rsid w:val="00F4455A"/>
    <w:pPr>
      <w:spacing w:after="0" w:line="480" w:lineRule="auto"/>
      <w:jc w:val="both"/>
    </w:pPr>
    <w:rPr>
      <w:rFonts w:ascii="Tahoma" w:eastAsia="Times New Roman" w:hAnsi="Tahoma" w:cs="Tahoma"/>
      <w:bCs/>
      <w:sz w:val="28"/>
      <w:szCs w:val="28"/>
    </w:rPr>
  </w:style>
  <w:style w:type="character" w:customStyle="1" w:styleId="BodyText2Char">
    <w:name w:val="Body Text 2 Char"/>
    <w:basedOn w:val="DefaultParagraphFont"/>
    <w:link w:val="BodyText2"/>
    <w:uiPriority w:val="99"/>
    <w:semiHidden/>
    <w:rsid w:val="00F4455A"/>
    <w:rPr>
      <w:rFonts w:ascii="Tahoma" w:eastAsia="Times New Roman" w:hAnsi="Tahoma" w:cs="Tahoma"/>
      <w:bCs/>
      <w:sz w:val="28"/>
      <w:szCs w:val="28"/>
    </w:rPr>
  </w:style>
  <w:style w:type="paragraph" w:styleId="BalloonText">
    <w:name w:val="Balloon Text"/>
    <w:basedOn w:val="Normal"/>
    <w:link w:val="BalloonTextChar"/>
    <w:uiPriority w:val="99"/>
    <w:semiHidden/>
    <w:unhideWhenUsed/>
    <w:rsid w:val="00F4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5A"/>
    <w:rPr>
      <w:rFonts w:ascii="Tahoma" w:hAnsi="Tahoma" w:cs="Tahoma"/>
      <w:sz w:val="16"/>
      <w:szCs w:val="16"/>
    </w:rPr>
  </w:style>
  <w:style w:type="character" w:customStyle="1" w:styleId="reference-accessdate">
    <w:name w:val="reference-accessdate"/>
    <w:basedOn w:val="DefaultParagraphFont"/>
    <w:rsid w:val="00F4455A"/>
  </w:style>
  <w:style w:type="character" w:customStyle="1" w:styleId="reference-text">
    <w:name w:val="reference-text"/>
    <w:basedOn w:val="DefaultParagraphFont"/>
    <w:rsid w:val="00F4455A"/>
  </w:style>
  <w:style w:type="character" w:customStyle="1" w:styleId="srtitle">
    <w:name w:val="srtitle"/>
    <w:basedOn w:val="DefaultParagraphFont"/>
    <w:rsid w:val="00F4455A"/>
  </w:style>
  <w:style w:type="character" w:customStyle="1" w:styleId="alternate">
    <w:name w:val="alternate"/>
    <w:basedOn w:val="DefaultParagraphFont"/>
    <w:rsid w:val="00F4455A"/>
  </w:style>
  <w:style w:type="character" w:customStyle="1" w:styleId="nowrap">
    <w:name w:val="nowrap"/>
    <w:basedOn w:val="DefaultParagraphFont"/>
    <w:rsid w:val="00F4455A"/>
  </w:style>
  <w:style w:type="table" w:styleId="TableGrid">
    <w:name w:val="Table Grid"/>
    <w:basedOn w:val="TableNormal"/>
    <w:uiPriority w:val="59"/>
    <w:rsid w:val="00F44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4455A"/>
    <w:rPr>
      <w:i/>
      <w:iCs/>
    </w:rPr>
  </w:style>
  <w:style w:type="character" w:styleId="Strong">
    <w:name w:val="Strong"/>
    <w:basedOn w:val="DefaultParagraphFont"/>
    <w:uiPriority w:val="22"/>
    <w:qFormat/>
    <w:rsid w:val="00F4455A"/>
    <w:rPr>
      <w:b/>
      <w:bCs/>
    </w:rPr>
  </w:style>
  <w:style w:type="character" w:styleId="Emphasis">
    <w:name w:val="Emphasis"/>
    <w:basedOn w:val="DefaultParagraphFont"/>
    <w:uiPriority w:val="20"/>
    <w:qFormat/>
    <w:rsid w:val="00F44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9092">
      <w:bodyDiv w:val="1"/>
      <w:marLeft w:val="0"/>
      <w:marRight w:val="0"/>
      <w:marTop w:val="0"/>
      <w:marBottom w:val="0"/>
      <w:divBdr>
        <w:top w:val="none" w:sz="0" w:space="0" w:color="auto"/>
        <w:left w:val="none" w:sz="0" w:space="0" w:color="auto"/>
        <w:bottom w:val="none" w:sz="0" w:space="0" w:color="auto"/>
        <w:right w:val="none" w:sz="0" w:space="0" w:color="auto"/>
      </w:divBdr>
    </w:div>
    <w:div w:id="17314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spira" TargetMode="External"/><Relationship Id="rId13" Type="http://schemas.openxmlformats.org/officeDocument/2006/relationships/hyperlink" Target="http://freshwaterhabitats.org.uk/habitats/po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estry.gov.uk/fr/infd-8agm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n.wikipedia.org/wiki/Comammox" TargetMode="External"/><Relationship Id="rId14" Type="http://schemas.openxmlformats.org/officeDocument/2006/relationships/hyperlink" Target="http://www.ucmp.berkeley.edu/exhibits/biomes/freshwater.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 HOOUR (nM)</c:v>
                </c:pt>
              </c:strCache>
            </c:strRef>
          </c:tx>
          <c:invertIfNegative val="0"/>
          <c:cat>
            <c:strRef>
              <c:f>Sheet1!$A$2:$A$11</c:f>
              <c:strCache>
                <c:ptCount val="10"/>
                <c:pt idx="0">
                  <c:v>FT4</c:v>
                </c:pt>
                <c:pt idx="1">
                  <c:v>FT6</c:v>
                </c:pt>
                <c:pt idx="2">
                  <c:v>FT7</c:v>
                </c:pt>
                <c:pt idx="3">
                  <c:v>BF1</c:v>
                </c:pt>
                <c:pt idx="4">
                  <c:v>BF5</c:v>
                </c:pt>
                <c:pt idx="5">
                  <c:v>BF6</c:v>
                </c:pt>
                <c:pt idx="6">
                  <c:v>BF7</c:v>
                </c:pt>
                <c:pt idx="7">
                  <c:v>LN1</c:v>
                </c:pt>
                <c:pt idx="8">
                  <c:v>LN2</c:v>
                </c:pt>
                <c:pt idx="9">
                  <c:v>LN3</c:v>
                </c:pt>
              </c:strCache>
            </c:strRef>
          </c:cat>
          <c:val>
            <c:numRef>
              <c:f>Sheet1!$B$2:$B$11</c:f>
              <c:numCache>
                <c:formatCode>General</c:formatCode>
                <c:ptCount val="10"/>
                <c:pt idx="0">
                  <c:v>0.2</c:v>
                </c:pt>
                <c:pt idx="1">
                  <c:v>0.2</c:v>
                </c:pt>
                <c:pt idx="2">
                  <c:v>0.217</c:v>
                </c:pt>
                <c:pt idx="3">
                  <c:v>0.21199999999999999</c:v>
                </c:pt>
                <c:pt idx="4">
                  <c:v>0.215</c:v>
                </c:pt>
                <c:pt idx="5">
                  <c:v>0.2</c:v>
                </c:pt>
                <c:pt idx="6">
                  <c:v>0.215</c:v>
                </c:pt>
                <c:pt idx="7">
                  <c:v>0.21099999999999999</c:v>
                </c:pt>
                <c:pt idx="8">
                  <c:v>0.20399999999999999</c:v>
                </c:pt>
                <c:pt idx="9">
                  <c:v>0.219</c:v>
                </c:pt>
              </c:numCache>
            </c:numRef>
          </c:val>
        </c:ser>
        <c:ser>
          <c:idx val="1"/>
          <c:order val="1"/>
          <c:tx>
            <c:strRef>
              <c:f>Sheet1!$C$1</c:f>
              <c:strCache>
                <c:ptCount val="1"/>
                <c:pt idx="0">
                  <c:v>8 HOURS (nM)</c:v>
                </c:pt>
              </c:strCache>
            </c:strRef>
          </c:tx>
          <c:invertIfNegative val="0"/>
          <c:cat>
            <c:strRef>
              <c:f>Sheet1!$A$2:$A$11</c:f>
              <c:strCache>
                <c:ptCount val="10"/>
                <c:pt idx="0">
                  <c:v>FT4</c:v>
                </c:pt>
                <c:pt idx="1">
                  <c:v>FT6</c:v>
                </c:pt>
                <c:pt idx="2">
                  <c:v>FT7</c:v>
                </c:pt>
                <c:pt idx="3">
                  <c:v>BF1</c:v>
                </c:pt>
                <c:pt idx="4">
                  <c:v>BF5</c:v>
                </c:pt>
                <c:pt idx="5">
                  <c:v>BF6</c:v>
                </c:pt>
                <c:pt idx="6">
                  <c:v>BF7</c:v>
                </c:pt>
                <c:pt idx="7">
                  <c:v>LN1</c:v>
                </c:pt>
                <c:pt idx="8">
                  <c:v>LN2</c:v>
                </c:pt>
                <c:pt idx="9">
                  <c:v>LN3</c:v>
                </c:pt>
              </c:strCache>
            </c:strRef>
          </c:cat>
          <c:val>
            <c:numRef>
              <c:f>Sheet1!$C$2:$C$11</c:f>
              <c:numCache>
                <c:formatCode>General</c:formatCode>
                <c:ptCount val="10"/>
                <c:pt idx="0">
                  <c:v>0.32300000000000001</c:v>
                </c:pt>
                <c:pt idx="1">
                  <c:v>0.42499999999999999</c:v>
                </c:pt>
                <c:pt idx="2">
                  <c:v>0.35699999999999998</c:v>
                </c:pt>
                <c:pt idx="3">
                  <c:v>0.45100000000000001</c:v>
                </c:pt>
                <c:pt idx="4">
                  <c:v>0.22</c:v>
                </c:pt>
                <c:pt idx="5">
                  <c:v>0.28199999999999997</c:v>
                </c:pt>
                <c:pt idx="6">
                  <c:v>0.44800000000000001</c:v>
                </c:pt>
                <c:pt idx="7">
                  <c:v>0.32</c:v>
                </c:pt>
                <c:pt idx="8">
                  <c:v>0.435</c:v>
                </c:pt>
                <c:pt idx="9">
                  <c:v>0.30199999999999999</c:v>
                </c:pt>
              </c:numCache>
            </c:numRef>
          </c:val>
        </c:ser>
        <c:ser>
          <c:idx val="2"/>
          <c:order val="2"/>
          <c:tx>
            <c:strRef>
              <c:f>Sheet1!$D$1</c:f>
              <c:strCache>
                <c:ptCount val="1"/>
                <c:pt idx="0">
                  <c:v>24 HOURS (nM)</c:v>
                </c:pt>
              </c:strCache>
            </c:strRef>
          </c:tx>
          <c:invertIfNegative val="0"/>
          <c:cat>
            <c:strRef>
              <c:f>Sheet1!$A$2:$A$11</c:f>
              <c:strCache>
                <c:ptCount val="10"/>
                <c:pt idx="0">
                  <c:v>FT4</c:v>
                </c:pt>
                <c:pt idx="1">
                  <c:v>FT6</c:v>
                </c:pt>
                <c:pt idx="2">
                  <c:v>FT7</c:v>
                </c:pt>
                <c:pt idx="3">
                  <c:v>BF1</c:v>
                </c:pt>
                <c:pt idx="4">
                  <c:v>BF5</c:v>
                </c:pt>
                <c:pt idx="5">
                  <c:v>BF6</c:v>
                </c:pt>
                <c:pt idx="6">
                  <c:v>BF7</c:v>
                </c:pt>
                <c:pt idx="7">
                  <c:v>LN1</c:v>
                </c:pt>
                <c:pt idx="8">
                  <c:v>LN2</c:v>
                </c:pt>
                <c:pt idx="9">
                  <c:v>LN3</c:v>
                </c:pt>
              </c:strCache>
            </c:strRef>
          </c:cat>
          <c:val>
            <c:numRef>
              <c:f>Sheet1!$D$2:$D$11</c:f>
              <c:numCache>
                <c:formatCode>General</c:formatCode>
                <c:ptCount val="10"/>
                <c:pt idx="0">
                  <c:v>0.20799999999999999</c:v>
                </c:pt>
                <c:pt idx="1">
                  <c:v>0.38900000000000001</c:v>
                </c:pt>
                <c:pt idx="2">
                  <c:v>0.32200000000000001</c:v>
                </c:pt>
                <c:pt idx="3">
                  <c:v>0.40799999999999997</c:v>
                </c:pt>
                <c:pt idx="4">
                  <c:v>0.26</c:v>
                </c:pt>
                <c:pt idx="5">
                  <c:v>0.27</c:v>
                </c:pt>
                <c:pt idx="6">
                  <c:v>0.36</c:v>
                </c:pt>
                <c:pt idx="7">
                  <c:v>0.37</c:v>
                </c:pt>
                <c:pt idx="8">
                  <c:v>0.245</c:v>
                </c:pt>
                <c:pt idx="9">
                  <c:v>0.32800000000000001</c:v>
                </c:pt>
              </c:numCache>
            </c:numRef>
          </c:val>
        </c:ser>
        <c:dLbls>
          <c:showLegendKey val="0"/>
          <c:showVal val="0"/>
          <c:showCatName val="0"/>
          <c:showSerName val="0"/>
          <c:showPercent val="0"/>
          <c:showBubbleSize val="0"/>
        </c:dLbls>
        <c:gapWidth val="150"/>
        <c:axId val="81135488"/>
        <c:axId val="81137024"/>
      </c:barChart>
      <c:catAx>
        <c:axId val="81135488"/>
        <c:scaling>
          <c:orientation val="minMax"/>
        </c:scaling>
        <c:delete val="0"/>
        <c:axPos val="b"/>
        <c:majorTickMark val="out"/>
        <c:minorTickMark val="none"/>
        <c:tickLblPos val="nextTo"/>
        <c:crossAx val="81137024"/>
        <c:crosses val="autoZero"/>
        <c:auto val="1"/>
        <c:lblAlgn val="ctr"/>
        <c:lblOffset val="100"/>
        <c:noMultiLvlLbl val="0"/>
      </c:catAx>
      <c:valAx>
        <c:axId val="81137024"/>
        <c:scaling>
          <c:orientation val="minMax"/>
        </c:scaling>
        <c:delete val="0"/>
        <c:axPos val="l"/>
        <c:majorGridlines/>
        <c:numFmt formatCode="General" sourceLinked="1"/>
        <c:majorTickMark val="out"/>
        <c:minorTickMark val="none"/>
        <c:tickLblPos val="nextTo"/>
        <c:crossAx val="81135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A260</c:v>
                </c:pt>
              </c:strCache>
            </c:strRef>
          </c:tx>
          <c:invertIfNegative val="0"/>
          <c:cat>
            <c:strRef>
              <c:f>Sheet1!$A$2:$A$11</c:f>
              <c:strCache>
                <c:ptCount val="10"/>
                <c:pt idx="0">
                  <c:v>FT4</c:v>
                </c:pt>
                <c:pt idx="1">
                  <c:v>FT6</c:v>
                </c:pt>
                <c:pt idx="2">
                  <c:v>FT7</c:v>
                </c:pt>
                <c:pt idx="3">
                  <c:v>BF1</c:v>
                </c:pt>
                <c:pt idx="4">
                  <c:v>BF5</c:v>
                </c:pt>
                <c:pt idx="5">
                  <c:v>BF6</c:v>
                </c:pt>
                <c:pt idx="6">
                  <c:v>BF7</c:v>
                </c:pt>
                <c:pt idx="7">
                  <c:v>LN1</c:v>
                </c:pt>
                <c:pt idx="8">
                  <c:v>LN2</c:v>
                </c:pt>
                <c:pt idx="9">
                  <c:v>LN3</c:v>
                </c:pt>
              </c:strCache>
            </c:strRef>
          </c:cat>
          <c:val>
            <c:numRef>
              <c:f>Sheet1!$B$2:$B$11</c:f>
              <c:numCache>
                <c:formatCode>General</c:formatCode>
                <c:ptCount val="10"/>
                <c:pt idx="0">
                  <c:v>0.17</c:v>
                </c:pt>
                <c:pt idx="1">
                  <c:v>0.28799999999999998</c:v>
                </c:pt>
                <c:pt idx="2">
                  <c:v>0.432</c:v>
                </c:pt>
                <c:pt idx="3">
                  <c:v>0.57599999999999996</c:v>
                </c:pt>
                <c:pt idx="4">
                  <c:v>1.165</c:v>
                </c:pt>
                <c:pt idx="5">
                  <c:v>0.504</c:v>
                </c:pt>
                <c:pt idx="6">
                  <c:v>1.224</c:v>
                </c:pt>
                <c:pt idx="7">
                  <c:v>0.91800000000000004</c:v>
                </c:pt>
                <c:pt idx="8">
                  <c:v>0.75600000000000001</c:v>
                </c:pt>
                <c:pt idx="9">
                  <c:v>1.1619999999999999</c:v>
                </c:pt>
              </c:numCache>
            </c:numRef>
          </c:val>
        </c:ser>
        <c:ser>
          <c:idx val="1"/>
          <c:order val="1"/>
          <c:tx>
            <c:strRef>
              <c:f>Sheet1!$C$1</c:f>
              <c:strCache>
                <c:ptCount val="1"/>
                <c:pt idx="0">
                  <c:v>A280</c:v>
                </c:pt>
              </c:strCache>
            </c:strRef>
          </c:tx>
          <c:invertIfNegative val="0"/>
          <c:cat>
            <c:strRef>
              <c:f>Sheet1!$A$2:$A$11</c:f>
              <c:strCache>
                <c:ptCount val="10"/>
                <c:pt idx="0">
                  <c:v>FT4</c:v>
                </c:pt>
                <c:pt idx="1">
                  <c:v>FT6</c:v>
                </c:pt>
                <c:pt idx="2">
                  <c:v>FT7</c:v>
                </c:pt>
                <c:pt idx="3">
                  <c:v>BF1</c:v>
                </c:pt>
                <c:pt idx="4">
                  <c:v>BF5</c:v>
                </c:pt>
                <c:pt idx="5">
                  <c:v>BF6</c:v>
                </c:pt>
                <c:pt idx="6">
                  <c:v>BF7</c:v>
                </c:pt>
                <c:pt idx="7">
                  <c:v>LN1</c:v>
                </c:pt>
                <c:pt idx="8">
                  <c:v>LN2</c:v>
                </c:pt>
                <c:pt idx="9">
                  <c:v>LN3</c:v>
                </c:pt>
              </c:strCache>
            </c:strRef>
          </c:cat>
          <c:val>
            <c:numRef>
              <c:f>Sheet1!$C$2:$C$11</c:f>
              <c:numCache>
                <c:formatCode>General</c:formatCode>
                <c:ptCount val="10"/>
                <c:pt idx="0">
                  <c:v>0.14799999999999999</c:v>
                </c:pt>
                <c:pt idx="1">
                  <c:v>0.13700000000000001</c:v>
                </c:pt>
                <c:pt idx="2">
                  <c:v>0.124</c:v>
                </c:pt>
                <c:pt idx="3">
                  <c:v>0.111</c:v>
                </c:pt>
                <c:pt idx="4">
                  <c:v>5.8000000000000003E-2</c:v>
                </c:pt>
                <c:pt idx="5">
                  <c:v>0.11799999999999999</c:v>
                </c:pt>
                <c:pt idx="6">
                  <c:v>5.1999999999999998E-2</c:v>
                </c:pt>
                <c:pt idx="7">
                  <c:v>0.08</c:v>
                </c:pt>
                <c:pt idx="8">
                  <c:v>9.5000000000000001E-2</c:v>
                </c:pt>
                <c:pt idx="9">
                  <c:v>5.8000000000000003E-2</c:v>
                </c:pt>
              </c:numCache>
            </c:numRef>
          </c:val>
        </c:ser>
        <c:dLbls>
          <c:showLegendKey val="0"/>
          <c:showVal val="0"/>
          <c:showCatName val="0"/>
          <c:showSerName val="0"/>
          <c:showPercent val="0"/>
          <c:showBubbleSize val="0"/>
        </c:dLbls>
        <c:gapWidth val="150"/>
        <c:axId val="73834496"/>
        <c:axId val="73836032"/>
      </c:barChart>
      <c:catAx>
        <c:axId val="73834496"/>
        <c:scaling>
          <c:orientation val="minMax"/>
        </c:scaling>
        <c:delete val="0"/>
        <c:axPos val="b"/>
        <c:majorTickMark val="out"/>
        <c:minorTickMark val="none"/>
        <c:tickLblPos val="nextTo"/>
        <c:crossAx val="73836032"/>
        <c:crosses val="autoZero"/>
        <c:auto val="1"/>
        <c:lblAlgn val="ctr"/>
        <c:lblOffset val="100"/>
        <c:noMultiLvlLbl val="0"/>
      </c:catAx>
      <c:valAx>
        <c:axId val="73836032"/>
        <c:scaling>
          <c:orientation val="minMax"/>
        </c:scaling>
        <c:delete val="0"/>
        <c:axPos val="l"/>
        <c:majorGridlines/>
        <c:numFmt formatCode="General" sourceLinked="1"/>
        <c:majorTickMark val="out"/>
        <c:minorTickMark val="none"/>
        <c:tickLblPos val="nextTo"/>
        <c:crossAx val="73834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46</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D Boss</dc:creator>
  <cp:lastModifiedBy>Dom D Boss</cp:lastModifiedBy>
  <cp:revision>6</cp:revision>
  <dcterms:created xsi:type="dcterms:W3CDTF">2017-07-23T20:44:00Z</dcterms:created>
  <dcterms:modified xsi:type="dcterms:W3CDTF">2017-07-24T12:05:00Z</dcterms:modified>
</cp:coreProperties>
</file>