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Pr="003C56D4" w:rsidRDefault="00D001C3" w:rsidP="00D001C3">
      <w:pPr>
        <w:spacing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INFLUENCE OF </w:t>
      </w:r>
      <w:r w:rsidRPr="003C56D4">
        <w:rPr>
          <w:rFonts w:ascii="Times New Roman" w:hAnsi="Times New Roman" w:cs="Times New Roman"/>
          <w:b/>
          <w:sz w:val="28"/>
          <w:szCs w:val="28"/>
        </w:rPr>
        <w:t>ACADEMIC SELF-CONCEPT, SELF-EFFICACY AND GENDER ON SOCIAL ADJUSTMENT</w:t>
      </w:r>
      <w:r>
        <w:rPr>
          <w:rFonts w:ascii="Times New Roman" w:hAnsi="Times New Roman" w:cs="Times New Roman"/>
          <w:b/>
          <w:sz w:val="28"/>
          <w:szCs w:val="28"/>
        </w:rPr>
        <w:t xml:space="preserve"> OF STUDENTS </w:t>
      </w:r>
    </w:p>
    <w:bookmarkEnd w:id="0"/>
    <w:p w:rsidR="00D001C3" w:rsidRPr="003C56D4" w:rsidRDefault="00D001C3" w:rsidP="00D001C3">
      <w:pPr>
        <w:spacing w:line="240" w:lineRule="auto"/>
        <w:jc w:val="center"/>
        <w:rPr>
          <w:rFonts w:ascii="Times New Roman" w:hAnsi="Times New Roman" w:cs="Times New Roman"/>
          <w:b/>
          <w:sz w:val="28"/>
          <w:szCs w:val="28"/>
        </w:rPr>
      </w:pPr>
    </w:p>
    <w:p w:rsidR="00D001C3" w:rsidRPr="003C56D4" w:rsidRDefault="00D001C3" w:rsidP="00D001C3">
      <w:pPr>
        <w:spacing w:line="240" w:lineRule="auto"/>
        <w:jc w:val="center"/>
        <w:rPr>
          <w:rFonts w:ascii="Times New Roman" w:hAnsi="Times New Roman" w:cs="Times New Roman"/>
          <w:b/>
          <w:sz w:val="28"/>
          <w:szCs w:val="28"/>
        </w:rPr>
      </w:pPr>
    </w:p>
    <w:p w:rsidR="00D001C3" w:rsidRPr="003C56D4" w:rsidRDefault="00D001C3" w:rsidP="00D001C3">
      <w:pPr>
        <w:spacing w:line="240" w:lineRule="auto"/>
        <w:jc w:val="center"/>
        <w:rPr>
          <w:rFonts w:ascii="Times New Roman" w:hAnsi="Times New Roman" w:cs="Times New Roman"/>
          <w:b/>
          <w:sz w:val="28"/>
          <w:szCs w:val="28"/>
        </w:rPr>
      </w:pPr>
    </w:p>
    <w:p w:rsidR="00D001C3" w:rsidRPr="003C56D4" w:rsidRDefault="00D001C3" w:rsidP="00D001C3">
      <w:pPr>
        <w:spacing w:line="240" w:lineRule="auto"/>
        <w:jc w:val="center"/>
        <w:rPr>
          <w:rFonts w:ascii="Times New Roman" w:hAnsi="Times New Roman" w:cs="Times New Roman"/>
          <w:b/>
          <w:sz w:val="28"/>
          <w:szCs w:val="28"/>
        </w:rPr>
      </w:pPr>
      <w:r w:rsidRPr="003C56D4">
        <w:rPr>
          <w:rFonts w:ascii="Times New Roman" w:hAnsi="Times New Roman" w:cs="Times New Roman"/>
          <w:b/>
          <w:sz w:val="28"/>
          <w:szCs w:val="28"/>
        </w:rPr>
        <w:t>BY</w:t>
      </w:r>
    </w:p>
    <w:p w:rsidR="00D001C3" w:rsidRDefault="00D001C3" w:rsidP="00D001C3">
      <w:pPr>
        <w:spacing w:line="240" w:lineRule="auto"/>
        <w:jc w:val="center"/>
        <w:rPr>
          <w:rFonts w:ascii="Times New Roman" w:hAnsi="Times New Roman" w:cs="Times New Roman"/>
          <w:b/>
          <w:sz w:val="28"/>
          <w:szCs w:val="28"/>
        </w:rPr>
      </w:pPr>
    </w:p>
    <w:p w:rsidR="00D001C3" w:rsidRPr="003C56D4" w:rsidRDefault="00D001C3" w:rsidP="00D001C3">
      <w:pPr>
        <w:spacing w:line="240" w:lineRule="auto"/>
        <w:jc w:val="center"/>
        <w:rPr>
          <w:rFonts w:ascii="Times New Roman" w:hAnsi="Times New Roman" w:cs="Times New Roman"/>
          <w:b/>
          <w:sz w:val="28"/>
          <w:szCs w:val="28"/>
        </w:rPr>
      </w:pPr>
      <w:r w:rsidRPr="003C56D4">
        <w:rPr>
          <w:rFonts w:ascii="Times New Roman" w:hAnsi="Times New Roman" w:cs="Times New Roman"/>
          <w:b/>
          <w:sz w:val="28"/>
          <w:szCs w:val="28"/>
        </w:rPr>
        <w:t>OZOR, BLESSING CHINECHEREM</w:t>
      </w:r>
    </w:p>
    <w:p w:rsidR="00D001C3" w:rsidRPr="003C56D4" w:rsidRDefault="00D001C3" w:rsidP="00D001C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REG. NO: GOU/12/1716</w:t>
      </w:r>
    </w:p>
    <w:p w:rsidR="00D001C3" w:rsidRPr="003C56D4" w:rsidRDefault="00D001C3" w:rsidP="00D001C3">
      <w:pPr>
        <w:spacing w:line="240" w:lineRule="auto"/>
        <w:jc w:val="center"/>
        <w:rPr>
          <w:rFonts w:ascii="Times New Roman" w:hAnsi="Times New Roman" w:cs="Times New Roman"/>
          <w:b/>
          <w:sz w:val="28"/>
          <w:szCs w:val="28"/>
        </w:rPr>
      </w:pPr>
    </w:p>
    <w:p w:rsidR="00D001C3" w:rsidRPr="003C56D4" w:rsidRDefault="00D001C3" w:rsidP="00D001C3">
      <w:pPr>
        <w:spacing w:line="240" w:lineRule="auto"/>
        <w:jc w:val="center"/>
        <w:rPr>
          <w:rFonts w:ascii="Times New Roman" w:hAnsi="Times New Roman" w:cs="Times New Roman"/>
          <w:b/>
          <w:sz w:val="28"/>
          <w:szCs w:val="28"/>
        </w:rPr>
      </w:pPr>
    </w:p>
    <w:p w:rsidR="00D001C3" w:rsidRPr="003C56D4" w:rsidRDefault="00D001C3" w:rsidP="00D001C3">
      <w:pPr>
        <w:spacing w:line="240" w:lineRule="auto"/>
        <w:jc w:val="center"/>
        <w:rPr>
          <w:rFonts w:ascii="Times New Roman" w:hAnsi="Times New Roman" w:cs="Times New Roman"/>
          <w:b/>
          <w:sz w:val="28"/>
          <w:szCs w:val="28"/>
        </w:rPr>
      </w:pPr>
      <w:r w:rsidRPr="003C56D4">
        <w:rPr>
          <w:rFonts w:ascii="Times New Roman" w:hAnsi="Times New Roman" w:cs="Times New Roman"/>
          <w:b/>
          <w:sz w:val="28"/>
          <w:szCs w:val="28"/>
        </w:rPr>
        <w:t xml:space="preserve">DEPARTMENT OF SOCIOLOGY/PSYCHOLOGY </w:t>
      </w:r>
    </w:p>
    <w:p w:rsidR="00D001C3" w:rsidRPr="003C56D4" w:rsidRDefault="00D001C3" w:rsidP="00D001C3">
      <w:pPr>
        <w:spacing w:line="240" w:lineRule="auto"/>
        <w:jc w:val="center"/>
        <w:rPr>
          <w:rFonts w:ascii="Times New Roman" w:hAnsi="Times New Roman" w:cs="Times New Roman"/>
          <w:b/>
          <w:sz w:val="28"/>
          <w:szCs w:val="28"/>
        </w:rPr>
      </w:pPr>
      <w:r w:rsidRPr="003C56D4">
        <w:rPr>
          <w:rFonts w:ascii="Times New Roman" w:hAnsi="Times New Roman" w:cs="Times New Roman"/>
          <w:b/>
          <w:sz w:val="28"/>
          <w:szCs w:val="28"/>
        </w:rPr>
        <w:t>FACULTY OF MANAGEMENT AND SOCIAL SCIENCES,</w:t>
      </w:r>
    </w:p>
    <w:p w:rsidR="00D001C3" w:rsidRPr="003C56D4" w:rsidRDefault="00D001C3" w:rsidP="00D001C3">
      <w:pPr>
        <w:spacing w:line="240" w:lineRule="auto"/>
        <w:jc w:val="center"/>
        <w:rPr>
          <w:rFonts w:ascii="Times New Roman" w:hAnsi="Times New Roman" w:cs="Times New Roman"/>
          <w:b/>
          <w:sz w:val="28"/>
          <w:szCs w:val="28"/>
        </w:rPr>
      </w:pPr>
      <w:r w:rsidRPr="003C56D4">
        <w:rPr>
          <w:rFonts w:ascii="Times New Roman" w:hAnsi="Times New Roman" w:cs="Times New Roman"/>
          <w:b/>
          <w:sz w:val="28"/>
          <w:szCs w:val="28"/>
        </w:rPr>
        <w:t>GODFREY OKOYE UNIVERSITY,</w:t>
      </w:r>
      <w:r>
        <w:rPr>
          <w:rFonts w:ascii="Times New Roman" w:hAnsi="Times New Roman" w:cs="Times New Roman"/>
          <w:b/>
          <w:sz w:val="28"/>
          <w:szCs w:val="28"/>
        </w:rPr>
        <w:t xml:space="preserve"> ENUGU</w:t>
      </w: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Pr="003C56D4" w:rsidRDefault="00D001C3" w:rsidP="00D001C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JULY, 2016</w:t>
      </w: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Pr="003C56D4" w:rsidRDefault="00D001C3" w:rsidP="00D001C3">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INFLUENCE OF </w:t>
      </w:r>
      <w:r w:rsidRPr="003C56D4">
        <w:rPr>
          <w:rFonts w:ascii="Times New Roman" w:hAnsi="Times New Roman" w:cs="Times New Roman"/>
          <w:b/>
          <w:sz w:val="28"/>
          <w:szCs w:val="28"/>
        </w:rPr>
        <w:t>ACADEMIC SELF-CONCEPT, SELF-EFFICACY AND GENDER ON SOCIAL ADJUSTMENT</w:t>
      </w:r>
      <w:r>
        <w:rPr>
          <w:rFonts w:ascii="Times New Roman" w:hAnsi="Times New Roman" w:cs="Times New Roman"/>
          <w:b/>
          <w:sz w:val="28"/>
          <w:szCs w:val="28"/>
        </w:rPr>
        <w:t xml:space="preserve"> OF STUDENTS </w:t>
      </w:r>
    </w:p>
    <w:p w:rsidR="00D001C3" w:rsidRPr="003C56D4" w:rsidRDefault="00D001C3" w:rsidP="00D001C3">
      <w:pPr>
        <w:spacing w:line="240" w:lineRule="auto"/>
        <w:jc w:val="center"/>
        <w:rPr>
          <w:rFonts w:ascii="Times New Roman" w:hAnsi="Times New Roman" w:cs="Times New Roman"/>
          <w:b/>
          <w:sz w:val="28"/>
          <w:szCs w:val="28"/>
        </w:rPr>
      </w:pPr>
    </w:p>
    <w:p w:rsidR="00D001C3" w:rsidRPr="003C56D4"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r w:rsidRPr="003C56D4">
        <w:rPr>
          <w:rFonts w:ascii="Times New Roman" w:hAnsi="Times New Roman" w:cs="Times New Roman"/>
          <w:b/>
          <w:sz w:val="28"/>
          <w:szCs w:val="28"/>
        </w:rPr>
        <w:t xml:space="preserve">A PROJECT REPORT </w:t>
      </w:r>
    </w:p>
    <w:p w:rsidR="00D001C3" w:rsidRPr="003C56D4" w:rsidRDefault="00D001C3" w:rsidP="00D001C3">
      <w:pPr>
        <w:spacing w:line="240" w:lineRule="auto"/>
        <w:jc w:val="center"/>
        <w:rPr>
          <w:rFonts w:ascii="Times New Roman" w:hAnsi="Times New Roman" w:cs="Times New Roman"/>
          <w:b/>
          <w:sz w:val="28"/>
          <w:szCs w:val="28"/>
        </w:rPr>
      </w:pPr>
      <w:r w:rsidRPr="003C56D4">
        <w:rPr>
          <w:rFonts w:ascii="Times New Roman" w:hAnsi="Times New Roman" w:cs="Times New Roman"/>
          <w:b/>
          <w:sz w:val="28"/>
          <w:szCs w:val="28"/>
        </w:rPr>
        <w:t xml:space="preserve">SUBMITTED IN PARTIAL FULFILMENT </w:t>
      </w:r>
      <w:r>
        <w:rPr>
          <w:rFonts w:ascii="Times New Roman" w:hAnsi="Times New Roman" w:cs="Times New Roman"/>
          <w:b/>
          <w:sz w:val="28"/>
          <w:szCs w:val="28"/>
        </w:rPr>
        <w:t xml:space="preserve">OF THE </w:t>
      </w:r>
      <w:r w:rsidRPr="003C56D4">
        <w:rPr>
          <w:rFonts w:ascii="Times New Roman" w:hAnsi="Times New Roman" w:cs="Times New Roman"/>
          <w:b/>
          <w:sz w:val="28"/>
          <w:szCs w:val="28"/>
        </w:rPr>
        <w:t xml:space="preserve">REQUIREMENTS FOR THE AWARD OF </w:t>
      </w:r>
      <w:r>
        <w:rPr>
          <w:rFonts w:ascii="Times New Roman" w:hAnsi="Times New Roman" w:cs="Times New Roman"/>
          <w:b/>
          <w:sz w:val="28"/>
          <w:szCs w:val="28"/>
        </w:rPr>
        <w:t>THE BACHELOR OF SCIENCE (B.SC</w:t>
      </w:r>
      <w:r w:rsidRPr="003C56D4">
        <w:rPr>
          <w:rFonts w:ascii="Times New Roman" w:hAnsi="Times New Roman" w:cs="Times New Roman"/>
          <w:b/>
          <w:sz w:val="28"/>
          <w:szCs w:val="28"/>
        </w:rPr>
        <w:t xml:space="preserve">.) HONOURS </w:t>
      </w:r>
      <w:r>
        <w:rPr>
          <w:rFonts w:ascii="Times New Roman" w:hAnsi="Times New Roman" w:cs="Times New Roman"/>
          <w:b/>
          <w:sz w:val="28"/>
          <w:szCs w:val="28"/>
        </w:rPr>
        <w:t xml:space="preserve">DEGREE </w:t>
      </w:r>
      <w:r w:rsidRPr="003C56D4">
        <w:rPr>
          <w:rFonts w:ascii="Times New Roman" w:hAnsi="Times New Roman" w:cs="Times New Roman"/>
          <w:b/>
          <w:sz w:val="28"/>
          <w:szCs w:val="28"/>
        </w:rPr>
        <w:t xml:space="preserve">IN PSYCHOLOGY </w:t>
      </w:r>
    </w:p>
    <w:p w:rsidR="00D001C3" w:rsidRPr="003C56D4" w:rsidRDefault="00D001C3" w:rsidP="00D001C3">
      <w:pPr>
        <w:spacing w:line="240" w:lineRule="auto"/>
        <w:jc w:val="center"/>
        <w:rPr>
          <w:rFonts w:ascii="Times New Roman" w:hAnsi="Times New Roman" w:cs="Times New Roman"/>
          <w:b/>
          <w:sz w:val="28"/>
          <w:szCs w:val="28"/>
        </w:rPr>
      </w:pPr>
    </w:p>
    <w:p w:rsidR="00D001C3" w:rsidRPr="003C56D4" w:rsidRDefault="00D001C3" w:rsidP="00D001C3">
      <w:pPr>
        <w:spacing w:line="240" w:lineRule="auto"/>
        <w:jc w:val="center"/>
        <w:rPr>
          <w:rFonts w:ascii="Times New Roman" w:hAnsi="Times New Roman" w:cs="Times New Roman"/>
          <w:b/>
          <w:sz w:val="28"/>
          <w:szCs w:val="28"/>
        </w:rPr>
      </w:pPr>
      <w:r w:rsidRPr="003C56D4">
        <w:rPr>
          <w:rFonts w:ascii="Times New Roman" w:hAnsi="Times New Roman" w:cs="Times New Roman"/>
          <w:b/>
          <w:sz w:val="28"/>
          <w:szCs w:val="28"/>
        </w:rPr>
        <w:t>BY</w:t>
      </w:r>
    </w:p>
    <w:p w:rsidR="00D001C3" w:rsidRDefault="00D001C3" w:rsidP="00D001C3">
      <w:pPr>
        <w:spacing w:line="240" w:lineRule="auto"/>
        <w:jc w:val="center"/>
        <w:rPr>
          <w:rFonts w:ascii="Times New Roman" w:hAnsi="Times New Roman" w:cs="Times New Roman"/>
          <w:b/>
          <w:sz w:val="28"/>
          <w:szCs w:val="28"/>
        </w:rPr>
      </w:pPr>
    </w:p>
    <w:p w:rsidR="00D001C3" w:rsidRPr="003C56D4" w:rsidRDefault="00D001C3" w:rsidP="00D001C3">
      <w:pPr>
        <w:spacing w:line="240" w:lineRule="auto"/>
        <w:jc w:val="center"/>
        <w:rPr>
          <w:rFonts w:ascii="Times New Roman" w:hAnsi="Times New Roman" w:cs="Times New Roman"/>
          <w:b/>
          <w:sz w:val="28"/>
          <w:szCs w:val="28"/>
        </w:rPr>
      </w:pPr>
      <w:r w:rsidRPr="003C56D4">
        <w:rPr>
          <w:rFonts w:ascii="Times New Roman" w:hAnsi="Times New Roman" w:cs="Times New Roman"/>
          <w:b/>
          <w:sz w:val="28"/>
          <w:szCs w:val="28"/>
        </w:rPr>
        <w:t>OZOR, BLESSING CHINECHEREM</w:t>
      </w:r>
    </w:p>
    <w:p w:rsidR="00D001C3" w:rsidRPr="003C56D4" w:rsidRDefault="00D001C3" w:rsidP="00D001C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REG. NO: GOU/12/1716</w:t>
      </w:r>
    </w:p>
    <w:p w:rsidR="00D001C3" w:rsidRPr="003C56D4" w:rsidRDefault="00D001C3" w:rsidP="00D001C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JULY, 2016</w:t>
      </w:r>
    </w:p>
    <w:p w:rsidR="00D001C3" w:rsidRPr="003C56D4" w:rsidRDefault="00D001C3" w:rsidP="00D001C3">
      <w:pPr>
        <w:spacing w:line="240" w:lineRule="auto"/>
        <w:jc w:val="center"/>
        <w:rPr>
          <w:rFonts w:ascii="Times New Roman" w:hAnsi="Times New Roman" w:cs="Times New Roman"/>
          <w:b/>
          <w:sz w:val="28"/>
          <w:szCs w:val="28"/>
        </w:rPr>
      </w:pPr>
    </w:p>
    <w:p w:rsidR="00D001C3" w:rsidRPr="003C56D4" w:rsidRDefault="00D001C3" w:rsidP="00D001C3">
      <w:pPr>
        <w:spacing w:line="240" w:lineRule="auto"/>
        <w:jc w:val="center"/>
        <w:rPr>
          <w:rFonts w:ascii="Times New Roman" w:hAnsi="Times New Roman" w:cs="Times New Roman"/>
          <w:b/>
          <w:sz w:val="28"/>
          <w:szCs w:val="28"/>
        </w:rPr>
      </w:pPr>
    </w:p>
    <w:p w:rsidR="00D001C3" w:rsidRPr="003C56D4" w:rsidRDefault="00D001C3" w:rsidP="00D001C3">
      <w:pPr>
        <w:spacing w:line="240" w:lineRule="auto"/>
        <w:jc w:val="center"/>
        <w:rPr>
          <w:rFonts w:ascii="Times New Roman" w:hAnsi="Times New Roman" w:cs="Times New Roman"/>
          <w:b/>
          <w:sz w:val="28"/>
          <w:szCs w:val="28"/>
        </w:rPr>
      </w:pPr>
      <w:r w:rsidRPr="003C56D4">
        <w:rPr>
          <w:rFonts w:ascii="Times New Roman" w:hAnsi="Times New Roman" w:cs="Times New Roman"/>
          <w:b/>
          <w:sz w:val="28"/>
          <w:szCs w:val="28"/>
        </w:rPr>
        <w:t xml:space="preserve">DEPARTMENT OF SOCIOLOGY/PSYCHOLOGY </w:t>
      </w:r>
    </w:p>
    <w:p w:rsidR="00D001C3" w:rsidRPr="003C56D4" w:rsidRDefault="00D001C3" w:rsidP="00D001C3">
      <w:pPr>
        <w:spacing w:line="240" w:lineRule="auto"/>
        <w:jc w:val="center"/>
        <w:rPr>
          <w:rFonts w:ascii="Times New Roman" w:hAnsi="Times New Roman" w:cs="Times New Roman"/>
          <w:b/>
          <w:sz w:val="28"/>
          <w:szCs w:val="28"/>
        </w:rPr>
      </w:pPr>
      <w:r w:rsidRPr="003C56D4">
        <w:rPr>
          <w:rFonts w:ascii="Times New Roman" w:hAnsi="Times New Roman" w:cs="Times New Roman"/>
          <w:b/>
          <w:sz w:val="28"/>
          <w:szCs w:val="28"/>
        </w:rPr>
        <w:t>FACULTY OF MANAGEMENT AND SOCIAL SCIENCES,</w:t>
      </w:r>
    </w:p>
    <w:p w:rsidR="00D001C3" w:rsidRPr="003C56D4" w:rsidRDefault="00D001C3" w:rsidP="00D001C3">
      <w:pPr>
        <w:spacing w:line="240" w:lineRule="auto"/>
        <w:jc w:val="center"/>
        <w:rPr>
          <w:rFonts w:ascii="Times New Roman" w:hAnsi="Times New Roman" w:cs="Times New Roman"/>
          <w:b/>
          <w:sz w:val="28"/>
          <w:szCs w:val="28"/>
        </w:rPr>
      </w:pPr>
      <w:r w:rsidRPr="003C56D4">
        <w:rPr>
          <w:rFonts w:ascii="Times New Roman" w:hAnsi="Times New Roman" w:cs="Times New Roman"/>
          <w:b/>
          <w:sz w:val="28"/>
          <w:szCs w:val="28"/>
        </w:rPr>
        <w:t>GODFREY OKOYE UNIVERSITY,</w:t>
      </w:r>
    </w:p>
    <w:p w:rsidR="00D001C3" w:rsidRPr="003C56D4" w:rsidRDefault="00D001C3" w:rsidP="00D001C3">
      <w:pPr>
        <w:spacing w:line="240" w:lineRule="auto"/>
        <w:jc w:val="center"/>
        <w:rPr>
          <w:rFonts w:ascii="Times New Roman" w:hAnsi="Times New Roman" w:cs="Times New Roman"/>
          <w:b/>
          <w:sz w:val="28"/>
          <w:szCs w:val="28"/>
        </w:rPr>
      </w:pPr>
      <w:r w:rsidRPr="003C56D4">
        <w:rPr>
          <w:rFonts w:ascii="Times New Roman" w:hAnsi="Times New Roman" w:cs="Times New Roman"/>
          <w:b/>
          <w:sz w:val="28"/>
          <w:szCs w:val="28"/>
        </w:rPr>
        <w:t>ENUGU.</w:t>
      </w:r>
    </w:p>
    <w:p w:rsidR="00D001C3" w:rsidRPr="003C56D4"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rPr>
          <w:rFonts w:ascii="Times New Roman" w:hAnsi="Times New Roman" w:cs="Times New Roman"/>
          <w:b/>
          <w:sz w:val="28"/>
          <w:szCs w:val="28"/>
        </w:rPr>
      </w:pPr>
    </w:p>
    <w:p w:rsidR="00D001C3" w:rsidRDefault="00D001C3" w:rsidP="00D001C3">
      <w:pPr>
        <w:spacing w:line="240" w:lineRule="auto"/>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PROJECT SUPERVISOR</w:t>
      </w: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Pr="00815670" w:rsidRDefault="00D001C3" w:rsidP="00D001C3">
      <w:pPr>
        <w:spacing w:line="240" w:lineRule="auto"/>
        <w:jc w:val="center"/>
        <w:rPr>
          <w:rFonts w:ascii="Times New Roman" w:hAnsi="Times New Roman" w:cs="Times New Roman"/>
          <w:b/>
          <w:sz w:val="48"/>
          <w:szCs w:val="48"/>
        </w:rPr>
      </w:pPr>
      <w:r w:rsidRPr="00815670">
        <w:rPr>
          <w:rFonts w:ascii="Times New Roman" w:hAnsi="Times New Roman" w:cs="Times New Roman"/>
          <w:b/>
          <w:sz w:val="48"/>
          <w:szCs w:val="48"/>
        </w:rPr>
        <w:t>MRS. PRISCA ISIWU</w:t>
      </w: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Pr="003C56D4" w:rsidRDefault="00D001C3" w:rsidP="00D001C3">
      <w:pPr>
        <w:spacing w:line="240" w:lineRule="auto"/>
        <w:jc w:val="center"/>
        <w:rPr>
          <w:rFonts w:ascii="Times New Roman" w:hAnsi="Times New Roman" w:cs="Times New Roman"/>
          <w:b/>
          <w:sz w:val="28"/>
          <w:szCs w:val="28"/>
        </w:rPr>
      </w:pPr>
      <w:r w:rsidRPr="003C56D4">
        <w:rPr>
          <w:rFonts w:ascii="Times New Roman" w:hAnsi="Times New Roman" w:cs="Times New Roman"/>
          <w:b/>
          <w:sz w:val="28"/>
          <w:szCs w:val="28"/>
        </w:rPr>
        <w:lastRenderedPageBreak/>
        <w:t>CERTIFICATION PAGE</w:t>
      </w:r>
    </w:p>
    <w:p w:rsidR="00D001C3" w:rsidRDefault="00D001C3" w:rsidP="00D001C3">
      <w:pPr>
        <w:spacing w:after="0" w:line="240" w:lineRule="auto"/>
        <w:contextualSpacing/>
        <w:jc w:val="both"/>
        <w:rPr>
          <w:rFonts w:ascii="Times New Roman" w:hAnsi="Times New Roman" w:cs="Times New Roman"/>
          <w:sz w:val="28"/>
          <w:szCs w:val="36"/>
        </w:rPr>
      </w:pPr>
    </w:p>
    <w:p w:rsidR="00D001C3" w:rsidRDefault="00D001C3" w:rsidP="00D001C3">
      <w:pPr>
        <w:spacing w:after="0" w:line="240" w:lineRule="auto"/>
        <w:contextualSpacing/>
        <w:jc w:val="both"/>
        <w:rPr>
          <w:rFonts w:ascii="Times New Roman" w:hAnsi="Times New Roman" w:cs="Times New Roman"/>
          <w:sz w:val="28"/>
          <w:szCs w:val="36"/>
        </w:rPr>
      </w:pPr>
      <w:r w:rsidRPr="00392696">
        <w:rPr>
          <w:rFonts w:ascii="Times New Roman" w:hAnsi="Times New Roman" w:cs="Times New Roman"/>
          <w:sz w:val="28"/>
          <w:szCs w:val="36"/>
        </w:rPr>
        <w:t xml:space="preserve">I hereby declare that the work presented here was done by me, and not by a third party. Should I </w:t>
      </w:r>
      <w:r>
        <w:rPr>
          <w:rFonts w:ascii="Times New Roman" w:hAnsi="Times New Roman" w:cs="Times New Roman"/>
          <w:sz w:val="28"/>
          <w:szCs w:val="36"/>
        </w:rPr>
        <w:t>be convicted of having cheated in this work, I shall accept the verdict of the university.</w:t>
      </w:r>
    </w:p>
    <w:p w:rsidR="00D001C3" w:rsidRPr="005D0126" w:rsidRDefault="00D001C3" w:rsidP="00D001C3">
      <w:pPr>
        <w:spacing w:line="240" w:lineRule="auto"/>
        <w:jc w:val="center"/>
        <w:rPr>
          <w:rFonts w:ascii="Times New Roman" w:hAnsi="Times New Roman" w:cs="Times New Roman"/>
          <w:sz w:val="28"/>
          <w:szCs w:val="28"/>
        </w:rPr>
      </w:pPr>
    </w:p>
    <w:p w:rsidR="00D001C3" w:rsidRPr="005D0126" w:rsidRDefault="00D001C3" w:rsidP="00D001C3">
      <w:pPr>
        <w:spacing w:line="240" w:lineRule="auto"/>
        <w:jc w:val="center"/>
        <w:rPr>
          <w:rFonts w:ascii="Times New Roman" w:hAnsi="Times New Roman" w:cs="Times New Roman"/>
          <w:sz w:val="28"/>
          <w:szCs w:val="28"/>
        </w:rPr>
      </w:pPr>
    </w:p>
    <w:p w:rsidR="00D001C3" w:rsidRPr="005D0126" w:rsidRDefault="00D001C3" w:rsidP="00D001C3">
      <w:pPr>
        <w:spacing w:line="240" w:lineRule="auto"/>
        <w:jc w:val="center"/>
        <w:rPr>
          <w:rFonts w:ascii="Times New Roman" w:hAnsi="Times New Roman" w:cs="Times New Roman"/>
          <w:sz w:val="28"/>
          <w:szCs w:val="28"/>
        </w:rPr>
      </w:pPr>
    </w:p>
    <w:p w:rsidR="00D001C3" w:rsidRPr="005D0126" w:rsidRDefault="00D001C3" w:rsidP="00D001C3">
      <w:pPr>
        <w:spacing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2877185</wp:posOffset>
                </wp:positionH>
                <wp:positionV relativeFrom="paragraph">
                  <wp:posOffset>1905</wp:posOffset>
                </wp:positionV>
                <wp:extent cx="1604010" cy="635"/>
                <wp:effectExtent l="10160" t="12065" r="14605" b="6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401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9869EC" id="_x0000_t32" coordsize="21600,21600" o:spt="32" o:oned="t" path="m,l21600,21600e" filled="f">
                <v:path arrowok="t" fillok="f" o:connecttype="none"/>
                <o:lock v:ext="edit" shapetype="t"/>
              </v:shapetype>
              <v:shape id="Straight Arrow Connector 10" o:spid="_x0000_s1026" type="#_x0000_t32" style="position:absolute;margin-left:226.55pt;margin-top:.15pt;width:126.3pt;height:.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&#1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1905</wp:posOffset>
                </wp:positionV>
                <wp:extent cx="2018665" cy="635"/>
                <wp:effectExtent l="14605" t="12065" r="14605" b="63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B8FCC" id="Straight Arrow Connector 9" o:spid="_x0000_s1026" type="#_x0000_t32" style="position:absolute;margin-left:-.35pt;margin-top:.15pt;width:158.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" strokeweight="1pt"/>
            </w:pict>
          </mc:Fallback>
        </mc:AlternateContent>
      </w:r>
      <w:r w:rsidRPr="005D0126">
        <w:rPr>
          <w:rFonts w:ascii="Times New Roman" w:hAnsi="Times New Roman" w:cs="Times New Roman"/>
          <w:sz w:val="28"/>
          <w:szCs w:val="28"/>
        </w:rPr>
        <w:t>Ozor Blessing Chinecherem</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Mrs. P. Isiwu</w:t>
      </w:r>
    </w:p>
    <w:p w:rsidR="00D001C3" w:rsidRPr="005D0126" w:rsidRDefault="00D001C3" w:rsidP="00D001C3">
      <w:pPr>
        <w:spacing w:line="240" w:lineRule="auto"/>
        <w:ind w:firstLine="720"/>
        <w:rPr>
          <w:rFonts w:ascii="Times New Roman" w:hAnsi="Times New Roman" w:cs="Times New Roman"/>
          <w:sz w:val="28"/>
          <w:szCs w:val="28"/>
        </w:rPr>
      </w:pPr>
      <w:r w:rsidRPr="005D0126">
        <w:rPr>
          <w:rFonts w:ascii="Times New Roman" w:hAnsi="Times New Roman" w:cs="Times New Roman"/>
          <w:sz w:val="28"/>
          <w:szCs w:val="28"/>
        </w:rPr>
        <w:t>GOU/121716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(supervisor)</w:t>
      </w:r>
    </w:p>
    <w:p w:rsidR="00D001C3" w:rsidRPr="005D0126" w:rsidRDefault="00D001C3" w:rsidP="00D001C3">
      <w:pPr>
        <w:spacing w:line="240" w:lineRule="auto"/>
        <w:jc w:val="center"/>
        <w:rPr>
          <w:rFonts w:ascii="Times New Roman" w:hAnsi="Times New Roman" w:cs="Times New Roman"/>
          <w:sz w:val="28"/>
          <w:szCs w:val="28"/>
        </w:rPr>
      </w:pPr>
    </w:p>
    <w:p w:rsidR="00D001C3" w:rsidRPr="005D0126" w:rsidRDefault="00D001C3" w:rsidP="00D001C3">
      <w:pPr>
        <w:spacing w:line="240" w:lineRule="auto"/>
        <w:jc w:val="center"/>
        <w:rPr>
          <w:rFonts w:ascii="Times New Roman" w:hAnsi="Times New Roman" w:cs="Times New Roman"/>
          <w:sz w:val="28"/>
          <w:szCs w:val="28"/>
        </w:rPr>
      </w:pPr>
    </w:p>
    <w:p w:rsidR="00D001C3" w:rsidRPr="005D0126" w:rsidRDefault="00D001C3" w:rsidP="00D001C3">
      <w:pPr>
        <w:spacing w:line="240" w:lineRule="auto"/>
        <w:jc w:val="center"/>
        <w:rPr>
          <w:rFonts w:ascii="Times New Roman" w:hAnsi="Times New Roman" w:cs="Times New Roman"/>
          <w:sz w:val="28"/>
          <w:szCs w:val="28"/>
        </w:rPr>
      </w:pPr>
    </w:p>
    <w:p w:rsidR="00D001C3" w:rsidRPr="005D0126" w:rsidRDefault="00D001C3" w:rsidP="00D001C3">
      <w:pPr>
        <w:spacing w:line="240" w:lineRule="auto"/>
        <w:jc w:val="center"/>
        <w:rPr>
          <w:rFonts w:ascii="Times New Roman" w:hAnsi="Times New Roman" w:cs="Times New Roman"/>
          <w:sz w:val="28"/>
          <w:szCs w:val="28"/>
        </w:rPr>
      </w:pPr>
    </w:p>
    <w:p w:rsidR="00D001C3" w:rsidRPr="005D0126" w:rsidRDefault="00D001C3" w:rsidP="00D001C3">
      <w:pPr>
        <w:spacing w:line="240" w:lineRule="auto"/>
        <w:jc w:val="center"/>
        <w:rPr>
          <w:rFonts w:ascii="Times New Roman" w:hAnsi="Times New Roman" w:cs="Times New Roman"/>
          <w:sz w:val="28"/>
          <w:szCs w:val="28"/>
        </w:rPr>
      </w:pPr>
    </w:p>
    <w:p w:rsidR="00D001C3" w:rsidRPr="005D0126" w:rsidRDefault="00D001C3" w:rsidP="00D001C3">
      <w:pPr>
        <w:spacing w:line="240" w:lineRule="auto"/>
        <w:jc w:val="center"/>
        <w:rPr>
          <w:rFonts w:ascii="Times New Roman" w:hAnsi="Times New Roman" w:cs="Times New Roman"/>
          <w:sz w:val="28"/>
          <w:szCs w:val="28"/>
        </w:rPr>
      </w:pPr>
    </w:p>
    <w:p w:rsidR="00D001C3" w:rsidRPr="005D0126" w:rsidRDefault="00D001C3" w:rsidP="00D001C3">
      <w:pPr>
        <w:spacing w:line="240" w:lineRule="auto"/>
        <w:jc w:val="center"/>
        <w:rPr>
          <w:rFonts w:ascii="Times New Roman" w:hAnsi="Times New Roman" w:cs="Times New Roman"/>
          <w:sz w:val="28"/>
          <w:szCs w:val="28"/>
        </w:rPr>
      </w:pPr>
    </w:p>
    <w:p w:rsidR="00D001C3" w:rsidRDefault="00D001C3" w:rsidP="00D001C3">
      <w:pPr>
        <w:spacing w:line="240" w:lineRule="auto"/>
        <w:jc w:val="center"/>
        <w:rPr>
          <w:rFonts w:ascii="Times New Roman" w:hAnsi="Times New Roman" w:cs="Times New Roman"/>
          <w:sz w:val="28"/>
          <w:szCs w:val="28"/>
        </w:rPr>
      </w:pPr>
    </w:p>
    <w:p w:rsidR="00D001C3" w:rsidRDefault="00D001C3" w:rsidP="00D001C3">
      <w:pPr>
        <w:spacing w:line="240" w:lineRule="auto"/>
        <w:jc w:val="center"/>
        <w:rPr>
          <w:rFonts w:ascii="Times New Roman" w:hAnsi="Times New Roman" w:cs="Times New Roman"/>
          <w:sz w:val="28"/>
          <w:szCs w:val="28"/>
        </w:rPr>
      </w:pPr>
    </w:p>
    <w:p w:rsidR="00D001C3" w:rsidRPr="005D0126" w:rsidRDefault="00D001C3" w:rsidP="00D001C3">
      <w:pPr>
        <w:spacing w:line="240" w:lineRule="auto"/>
        <w:jc w:val="center"/>
        <w:rPr>
          <w:rFonts w:ascii="Times New Roman" w:hAnsi="Times New Roman" w:cs="Times New Roman"/>
          <w:sz w:val="28"/>
          <w:szCs w:val="28"/>
        </w:rPr>
      </w:pPr>
    </w:p>
    <w:p w:rsidR="00D001C3" w:rsidRPr="005D0126" w:rsidRDefault="00D001C3" w:rsidP="00D001C3">
      <w:pPr>
        <w:spacing w:line="240" w:lineRule="auto"/>
        <w:jc w:val="center"/>
        <w:rPr>
          <w:rFonts w:ascii="Times New Roman" w:hAnsi="Times New Roman" w:cs="Times New Roman"/>
          <w:sz w:val="28"/>
          <w:szCs w:val="28"/>
        </w:rPr>
      </w:pPr>
    </w:p>
    <w:p w:rsidR="00D001C3" w:rsidRDefault="00D001C3" w:rsidP="00D001C3">
      <w:pPr>
        <w:spacing w:line="240" w:lineRule="auto"/>
        <w:rPr>
          <w:rFonts w:ascii="Times New Roman" w:hAnsi="Times New Roman" w:cs="Times New Roman"/>
          <w:sz w:val="28"/>
          <w:szCs w:val="28"/>
        </w:rPr>
      </w:pPr>
    </w:p>
    <w:p w:rsidR="00D001C3" w:rsidRPr="005D0126" w:rsidRDefault="00D001C3" w:rsidP="00D001C3">
      <w:pPr>
        <w:spacing w:line="240" w:lineRule="auto"/>
        <w:rPr>
          <w:rFonts w:ascii="Times New Roman" w:hAnsi="Times New Roman" w:cs="Times New Roman"/>
          <w:sz w:val="28"/>
          <w:szCs w:val="28"/>
        </w:rPr>
      </w:pPr>
    </w:p>
    <w:p w:rsidR="00D001C3" w:rsidRPr="005D0126" w:rsidRDefault="00D001C3" w:rsidP="00D001C3">
      <w:pPr>
        <w:spacing w:line="240" w:lineRule="auto"/>
        <w:jc w:val="center"/>
        <w:rPr>
          <w:rFonts w:ascii="Times New Roman" w:hAnsi="Times New Roman" w:cs="Times New Roman"/>
          <w:sz w:val="28"/>
          <w:szCs w:val="28"/>
        </w:rPr>
      </w:pPr>
    </w:p>
    <w:p w:rsidR="00D001C3" w:rsidRDefault="00D001C3" w:rsidP="00D001C3">
      <w:pPr>
        <w:spacing w:line="240" w:lineRule="auto"/>
        <w:jc w:val="center"/>
        <w:rPr>
          <w:rFonts w:ascii="Times New Roman" w:hAnsi="Times New Roman"/>
          <w:b/>
          <w:sz w:val="28"/>
          <w:szCs w:val="28"/>
        </w:rPr>
      </w:pPr>
    </w:p>
    <w:p w:rsidR="00D001C3" w:rsidRDefault="00D001C3" w:rsidP="00D001C3">
      <w:pPr>
        <w:spacing w:line="240" w:lineRule="auto"/>
        <w:jc w:val="center"/>
        <w:rPr>
          <w:rFonts w:ascii="Times New Roman" w:hAnsi="Times New Roman"/>
          <w:b/>
          <w:sz w:val="28"/>
          <w:szCs w:val="28"/>
        </w:rPr>
      </w:pPr>
    </w:p>
    <w:p w:rsidR="00D001C3" w:rsidRDefault="00D001C3" w:rsidP="00D001C3">
      <w:pPr>
        <w:spacing w:line="240" w:lineRule="auto"/>
        <w:jc w:val="center"/>
        <w:rPr>
          <w:rFonts w:ascii="Times New Roman" w:hAnsi="Times New Roman"/>
          <w:b/>
          <w:sz w:val="28"/>
          <w:szCs w:val="28"/>
        </w:rPr>
      </w:pPr>
    </w:p>
    <w:p w:rsidR="00D001C3" w:rsidRDefault="00D001C3" w:rsidP="00D001C3">
      <w:pPr>
        <w:spacing w:line="240" w:lineRule="auto"/>
        <w:jc w:val="center"/>
        <w:rPr>
          <w:rFonts w:ascii="Times New Roman" w:hAnsi="Times New Roman"/>
          <w:b/>
          <w:sz w:val="28"/>
          <w:szCs w:val="28"/>
        </w:rPr>
      </w:pPr>
    </w:p>
    <w:p w:rsidR="00D001C3" w:rsidRPr="00876B84" w:rsidRDefault="00D001C3" w:rsidP="00D001C3">
      <w:pPr>
        <w:spacing w:line="240" w:lineRule="auto"/>
        <w:jc w:val="center"/>
        <w:rPr>
          <w:rFonts w:ascii="Times New Roman" w:hAnsi="Times New Roman"/>
          <w:b/>
          <w:sz w:val="28"/>
          <w:szCs w:val="28"/>
        </w:rPr>
      </w:pPr>
      <w:r w:rsidRPr="00876B84">
        <w:rPr>
          <w:rFonts w:ascii="Times New Roman" w:hAnsi="Times New Roman"/>
          <w:b/>
          <w:sz w:val="28"/>
          <w:szCs w:val="28"/>
        </w:rPr>
        <w:lastRenderedPageBreak/>
        <w:t>APPROVAL PAGE</w:t>
      </w:r>
    </w:p>
    <w:p w:rsidR="00D001C3" w:rsidRPr="00A74ED5" w:rsidRDefault="00D001C3" w:rsidP="00D001C3">
      <w:pPr>
        <w:spacing w:line="240" w:lineRule="auto"/>
        <w:jc w:val="center"/>
        <w:rPr>
          <w:rFonts w:ascii="Times New Roman" w:hAnsi="Times New Roman"/>
          <w:sz w:val="28"/>
          <w:szCs w:val="28"/>
        </w:rPr>
      </w:pPr>
    </w:p>
    <w:p w:rsidR="00D001C3" w:rsidRPr="00A74ED5" w:rsidRDefault="00D001C3" w:rsidP="00D001C3">
      <w:pPr>
        <w:spacing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3059430</wp:posOffset>
                </wp:positionH>
                <wp:positionV relativeFrom="paragraph">
                  <wp:posOffset>310515</wp:posOffset>
                </wp:positionV>
                <wp:extent cx="1344295" cy="0"/>
                <wp:effectExtent l="11430" t="11430" r="15875" b="76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2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036AD" id="Straight Arrow Connector 8" o:spid="_x0000_s1026" type="#_x0000_t32" style="position:absolute;margin-left:240.9pt;margin-top:24.45pt;width:105.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" strokeweight="1pt"/>
            </w:pict>
          </mc:Fallback>
        </mc:AlternateContent>
      </w: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-73025</wp:posOffset>
                </wp:positionH>
                <wp:positionV relativeFrom="paragraph">
                  <wp:posOffset>307975</wp:posOffset>
                </wp:positionV>
                <wp:extent cx="2216785" cy="635"/>
                <wp:effectExtent l="12700" t="8890" r="889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78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C4847" id="Straight Arrow Connector 7" o:spid="_x0000_s1026" type="#_x0000_t32" style="position:absolute;margin-left:-5.75pt;margin-top:24.25pt;width:174.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" strokeweight="1pt"/>
            </w:pict>
          </mc:Fallback>
        </mc:AlternateContent>
      </w:r>
    </w:p>
    <w:p w:rsidR="00D001C3" w:rsidRPr="00A74ED5" w:rsidRDefault="00D001C3" w:rsidP="00D001C3">
      <w:pPr>
        <w:spacing w:line="240" w:lineRule="auto"/>
        <w:rPr>
          <w:rFonts w:ascii="Times New Roman" w:hAnsi="Times New Roman"/>
          <w:sz w:val="28"/>
          <w:szCs w:val="28"/>
        </w:rPr>
      </w:pPr>
      <w:r w:rsidRPr="00A74ED5">
        <w:rPr>
          <w:rFonts w:ascii="Times New Roman" w:hAnsi="Times New Roman"/>
          <w:sz w:val="28"/>
          <w:szCs w:val="28"/>
        </w:rPr>
        <w:t xml:space="preserve">Ozor Blessing Chinecherem </w:t>
      </w:r>
      <w:r w:rsidRPr="00A74ED5">
        <w:rPr>
          <w:rFonts w:ascii="Times New Roman" w:hAnsi="Times New Roman"/>
          <w:sz w:val="28"/>
          <w:szCs w:val="28"/>
        </w:rPr>
        <w:tab/>
      </w:r>
      <w:r w:rsidRPr="00A74ED5">
        <w:rPr>
          <w:rFonts w:ascii="Times New Roman" w:hAnsi="Times New Roman"/>
          <w:sz w:val="28"/>
          <w:szCs w:val="28"/>
        </w:rPr>
        <w:tab/>
      </w:r>
      <w:r w:rsidRPr="00A74ED5">
        <w:rPr>
          <w:rFonts w:ascii="Times New Roman" w:hAnsi="Times New Roman"/>
          <w:sz w:val="28"/>
          <w:szCs w:val="28"/>
        </w:rPr>
        <w:tab/>
      </w:r>
      <w:r w:rsidRPr="00A74ED5">
        <w:rPr>
          <w:rFonts w:ascii="Times New Roman" w:hAnsi="Times New Roman"/>
          <w:sz w:val="28"/>
          <w:szCs w:val="28"/>
        </w:rPr>
        <w:tab/>
        <w:t>Date</w:t>
      </w:r>
    </w:p>
    <w:p w:rsidR="00D001C3" w:rsidRPr="00A74ED5" w:rsidRDefault="00D001C3" w:rsidP="00D001C3">
      <w:pPr>
        <w:spacing w:line="240" w:lineRule="auto"/>
        <w:ind w:firstLine="720"/>
        <w:rPr>
          <w:rFonts w:ascii="Times New Roman" w:hAnsi="Times New Roman"/>
          <w:sz w:val="28"/>
          <w:szCs w:val="28"/>
        </w:rPr>
      </w:pPr>
      <w:r w:rsidRPr="00A74ED5">
        <w:rPr>
          <w:rFonts w:ascii="Times New Roman" w:hAnsi="Times New Roman"/>
          <w:sz w:val="28"/>
          <w:szCs w:val="28"/>
        </w:rPr>
        <w:t>(Researcher)</w:t>
      </w:r>
    </w:p>
    <w:p w:rsidR="00D001C3" w:rsidRPr="00A74ED5" w:rsidRDefault="00D001C3" w:rsidP="00D001C3">
      <w:pPr>
        <w:spacing w:line="240" w:lineRule="auto"/>
        <w:rPr>
          <w:rFonts w:ascii="Times New Roman" w:hAnsi="Times New Roman"/>
          <w:sz w:val="28"/>
          <w:szCs w:val="28"/>
        </w:rPr>
      </w:pPr>
    </w:p>
    <w:p w:rsidR="00D001C3" w:rsidRPr="00A74ED5" w:rsidRDefault="00D001C3" w:rsidP="00D001C3">
      <w:pPr>
        <w:spacing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3342640</wp:posOffset>
                </wp:positionH>
                <wp:positionV relativeFrom="paragraph">
                  <wp:posOffset>321310</wp:posOffset>
                </wp:positionV>
                <wp:extent cx="1268095" cy="0"/>
                <wp:effectExtent l="8890" t="14605" r="8890"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C93E9" id="Straight Arrow Connector 6" o:spid="_x0000_s1026" type="#_x0000_t32" style="position:absolute;margin-left:263.2pt;margin-top:25.3pt;width:99.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" strokeweight="1pt"/>
            </w:pict>
          </mc:Fallback>
        </mc:AlternateContent>
      </w: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-73025</wp:posOffset>
                </wp:positionH>
                <wp:positionV relativeFrom="paragraph">
                  <wp:posOffset>287655</wp:posOffset>
                </wp:positionV>
                <wp:extent cx="1947545" cy="0"/>
                <wp:effectExtent l="12700" t="9525" r="1143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93B08" id="Straight Arrow Connector 5" o:spid="_x0000_s1026" type="#_x0000_t32" style="position:absolute;margin-left:-5.75pt;margin-top:22.65pt;width:153.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otJQIAAEs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" strokeweight="1pt"/>
            </w:pict>
          </mc:Fallback>
        </mc:AlternateContent>
      </w:r>
    </w:p>
    <w:p w:rsidR="00D001C3" w:rsidRPr="00A74ED5" w:rsidRDefault="00D001C3" w:rsidP="00D001C3">
      <w:pPr>
        <w:spacing w:line="240" w:lineRule="auto"/>
        <w:rPr>
          <w:rFonts w:ascii="Times New Roman" w:hAnsi="Times New Roman"/>
          <w:sz w:val="28"/>
          <w:szCs w:val="28"/>
        </w:rPr>
      </w:pPr>
      <w:r>
        <w:rPr>
          <w:rFonts w:ascii="Times New Roman" w:hAnsi="Times New Roman"/>
          <w:sz w:val="28"/>
          <w:szCs w:val="28"/>
        </w:rPr>
        <w:t>Mrs</w:t>
      </w:r>
      <w:r w:rsidRPr="00A74ED5">
        <w:rPr>
          <w:rFonts w:ascii="Times New Roman" w:hAnsi="Times New Roman"/>
          <w:sz w:val="28"/>
          <w:szCs w:val="28"/>
        </w:rPr>
        <w:t xml:space="preserve">. C.   Iyanda                    </w:t>
      </w:r>
      <w:r w:rsidRPr="00A74ED5">
        <w:rPr>
          <w:rFonts w:ascii="Times New Roman" w:hAnsi="Times New Roman"/>
          <w:sz w:val="28"/>
          <w:szCs w:val="28"/>
        </w:rPr>
        <w:tab/>
      </w:r>
      <w:r w:rsidRPr="00A74ED5">
        <w:rPr>
          <w:rFonts w:ascii="Times New Roman" w:hAnsi="Times New Roman"/>
          <w:sz w:val="28"/>
          <w:szCs w:val="28"/>
        </w:rPr>
        <w:tab/>
      </w:r>
      <w:r w:rsidRPr="00A74ED5">
        <w:rPr>
          <w:rFonts w:ascii="Times New Roman" w:hAnsi="Times New Roman"/>
          <w:sz w:val="28"/>
          <w:szCs w:val="28"/>
        </w:rPr>
        <w:tab/>
      </w:r>
      <w:r w:rsidRPr="00A74ED5">
        <w:rPr>
          <w:rFonts w:ascii="Times New Roman" w:hAnsi="Times New Roman"/>
          <w:sz w:val="28"/>
          <w:szCs w:val="28"/>
        </w:rPr>
        <w:tab/>
        <w:t xml:space="preserve"> Date                                                                                   </w:t>
      </w:r>
    </w:p>
    <w:p w:rsidR="00D001C3" w:rsidRPr="00A74ED5" w:rsidRDefault="00D001C3" w:rsidP="00D001C3">
      <w:pPr>
        <w:spacing w:line="240" w:lineRule="auto"/>
        <w:rPr>
          <w:rFonts w:ascii="Times New Roman" w:hAnsi="Times New Roman"/>
        </w:rPr>
      </w:pPr>
      <w:r w:rsidRPr="00A74ED5">
        <w:rPr>
          <w:rFonts w:ascii="Times New Roman" w:hAnsi="Times New Roman"/>
          <w:sz w:val="28"/>
          <w:szCs w:val="28"/>
        </w:rPr>
        <w:t xml:space="preserve">(HOD Sociology/Psychology)               </w:t>
      </w:r>
    </w:p>
    <w:p w:rsidR="00D001C3" w:rsidRPr="00A74ED5" w:rsidRDefault="00D001C3" w:rsidP="00D001C3">
      <w:pPr>
        <w:spacing w:line="240" w:lineRule="auto"/>
        <w:rPr>
          <w:rFonts w:ascii="Times New Roman" w:hAnsi="Times New Roman"/>
          <w:sz w:val="28"/>
          <w:szCs w:val="28"/>
        </w:rPr>
      </w:pPr>
    </w:p>
    <w:p w:rsidR="00D001C3" w:rsidRDefault="00D001C3" w:rsidP="00D001C3">
      <w:pPr>
        <w:spacing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3411855</wp:posOffset>
                </wp:positionH>
                <wp:positionV relativeFrom="paragraph">
                  <wp:posOffset>324485</wp:posOffset>
                </wp:positionV>
                <wp:extent cx="1268095" cy="635"/>
                <wp:effectExtent l="11430" t="10160" r="1587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88047" id="Straight Arrow Connector 4" o:spid="_x0000_s1026" type="#_x0000_t32" style="position:absolute;margin-left:268.65pt;margin-top:25.55pt;width:99.8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" strokeweight="1pt"/>
            </w:pict>
          </mc:Fallback>
        </mc:AlternateContent>
      </w: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288925</wp:posOffset>
                </wp:positionV>
                <wp:extent cx="1752600" cy="0"/>
                <wp:effectExtent l="13335" t="12700" r="1524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99471" id="Straight Arrow Connector 3" o:spid="_x0000_s1026" type="#_x0000_t32" style="position:absolute;margin-left:-.45pt;margin-top:22.75pt;width:13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" strokeweight="1pt"/>
            </w:pict>
          </mc:Fallback>
        </mc:AlternateContent>
      </w:r>
    </w:p>
    <w:p w:rsidR="00D001C3" w:rsidRPr="00A74ED5" w:rsidRDefault="00D001C3" w:rsidP="00D001C3">
      <w:pPr>
        <w:spacing w:line="240" w:lineRule="auto"/>
        <w:rPr>
          <w:rFonts w:ascii="Times New Roman" w:hAnsi="Times New Roman"/>
          <w:sz w:val="28"/>
          <w:szCs w:val="28"/>
        </w:rPr>
      </w:pPr>
      <w:r w:rsidRPr="00A74ED5">
        <w:rPr>
          <w:rFonts w:ascii="Times New Roman" w:hAnsi="Times New Roman"/>
          <w:sz w:val="28"/>
          <w:szCs w:val="28"/>
        </w:rPr>
        <w:t xml:space="preserve">Mrs. P. Isiwu </w:t>
      </w:r>
      <w:r w:rsidRPr="00A74ED5">
        <w:rPr>
          <w:rFonts w:ascii="Times New Roman" w:hAnsi="Times New Roman"/>
          <w:sz w:val="28"/>
          <w:szCs w:val="28"/>
        </w:rPr>
        <w:tab/>
      </w:r>
      <w:r w:rsidRPr="00A74ED5">
        <w:rPr>
          <w:rFonts w:ascii="Times New Roman" w:hAnsi="Times New Roman"/>
          <w:sz w:val="28"/>
          <w:szCs w:val="28"/>
        </w:rPr>
        <w:tab/>
      </w:r>
      <w:r w:rsidRPr="00A74ED5">
        <w:rPr>
          <w:rFonts w:ascii="Times New Roman" w:hAnsi="Times New Roman"/>
          <w:sz w:val="28"/>
          <w:szCs w:val="28"/>
        </w:rPr>
        <w:tab/>
      </w:r>
      <w:r w:rsidRPr="00A74ED5">
        <w:rPr>
          <w:rFonts w:ascii="Times New Roman" w:hAnsi="Times New Roman"/>
          <w:sz w:val="28"/>
          <w:szCs w:val="28"/>
        </w:rPr>
        <w:tab/>
      </w:r>
      <w:r w:rsidRPr="00A74ED5">
        <w:rPr>
          <w:rFonts w:ascii="Times New Roman" w:hAnsi="Times New Roman"/>
          <w:sz w:val="28"/>
          <w:szCs w:val="28"/>
        </w:rPr>
        <w:tab/>
      </w:r>
      <w:r w:rsidRPr="00A74ED5">
        <w:rPr>
          <w:rFonts w:ascii="Times New Roman" w:hAnsi="Times New Roman"/>
          <w:sz w:val="28"/>
          <w:szCs w:val="28"/>
        </w:rPr>
        <w:tab/>
        <w:t>Date</w:t>
      </w:r>
    </w:p>
    <w:p w:rsidR="00D001C3" w:rsidRPr="00A74ED5" w:rsidRDefault="00D001C3" w:rsidP="00D001C3">
      <w:pPr>
        <w:spacing w:line="240" w:lineRule="auto"/>
        <w:rPr>
          <w:rFonts w:ascii="Times New Roman" w:hAnsi="Times New Roman"/>
          <w:sz w:val="28"/>
          <w:szCs w:val="28"/>
        </w:rPr>
      </w:pPr>
      <w:r>
        <w:rPr>
          <w:rFonts w:ascii="Times New Roman" w:hAnsi="Times New Roman"/>
          <w:sz w:val="28"/>
          <w:szCs w:val="28"/>
        </w:rPr>
        <w:t>(Supervisor)</w:t>
      </w:r>
    </w:p>
    <w:p w:rsidR="00D001C3" w:rsidRDefault="00D001C3" w:rsidP="00D001C3">
      <w:pPr>
        <w:spacing w:line="240" w:lineRule="auto"/>
        <w:rPr>
          <w:rFonts w:ascii="Times New Roman" w:hAnsi="Times New Roman"/>
          <w:sz w:val="28"/>
          <w:szCs w:val="28"/>
        </w:rPr>
      </w:pPr>
    </w:p>
    <w:p w:rsidR="00D001C3" w:rsidRDefault="00D001C3" w:rsidP="00D001C3">
      <w:pPr>
        <w:spacing w:line="240" w:lineRule="auto"/>
        <w:rPr>
          <w:rFonts w:ascii="Times New Roman" w:hAnsi="Times New Roman"/>
          <w:sz w:val="28"/>
          <w:szCs w:val="28"/>
        </w:rPr>
      </w:pPr>
    </w:p>
    <w:p w:rsidR="00D001C3" w:rsidRPr="00A74ED5" w:rsidRDefault="00D001C3" w:rsidP="00D001C3">
      <w:pPr>
        <w:spacing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3342640</wp:posOffset>
                </wp:positionH>
                <wp:positionV relativeFrom="paragraph">
                  <wp:posOffset>8890</wp:posOffset>
                </wp:positionV>
                <wp:extent cx="1268095" cy="0"/>
                <wp:effectExtent l="8890" t="8890" r="889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66BFD" id="Straight Arrow Connector 2" o:spid="_x0000_s1026" type="#_x0000_t32" style="position:absolute;margin-left:263.2pt;margin-top:.7pt;width:99.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" strokeweight="1pt"/>
            </w:pict>
          </mc:Fallback>
        </mc:AlternateContent>
      </w: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-73025</wp:posOffset>
                </wp:positionH>
                <wp:positionV relativeFrom="paragraph">
                  <wp:posOffset>-635</wp:posOffset>
                </wp:positionV>
                <wp:extent cx="1947545" cy="0"/>
                <wp:effectExtent l="12700" t="8890" r="1143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1009F" id="Straight Arrow Connector 1" o:spid="_x0000_s1026" type="#_x0000_t32" style="position:absolute;margin-left:-5.75pt;margin-top:-.05pt;width:153.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" strokeweight="1pt"/>
            </w:pict>
          </mc:Fallback>
        </mc:AlternateContent>
      </w:r>
      <w:r w:rsidRPr="00A74ED5">
        <w:rPr>
          <w:rFonts w:ascii="Times New Roman" w:hAnsi="Times New Roman"/>
          <w:sz w:val="28"/>
          <w:szCs w:val="28"/>
        </w:rPr>
        <w:t xml:space="preserve">External Supervisor    </w:t>
      </w:r>
      <w:r w:rsidRPr="00A74ED5">
        <w:rPr>
          <w:rFonts w:ascii="Times New Roman" w:hAnsi="Times New Roman"/>
          <w:sz w:val="28"/>
          <w:szCs w:val="28"/>
        </w:rPr>
        <w:tab/>
      </w:r>
      <w:r w:rsidRPr="00A74ED5">
        <w:rPr>
          <w:rFonts w:ascii="Times New Roman" w:hAnsi="Times New Roman"/>
          <w:sz w:val="28"/>
          <w:szCs w:val="28"/>
        </w:rPr>
        <w:tab/>
      </w:r>
      <w:r w:rsidRPr="00A74ED5">
        <w:rPr>
          <w:rFonts w:ascii="Times New Roman" w:hAnsi="Times New Roman"/>
          <w:sz w:val="28"/>
          <w:szCs w:val="28"/>
        </w:rPr>
        <w:tab/>
      </w:r>
      <w:r w:rsidRPr="00A74ED5">
        <w:rPr>
          <w:rFonts w:ascii="Times New Roman" w:hAnsi="Times New Roman"/>
          <w:sz w:val="28"/>
          <w:szCs w:val="28"/>
        </w:rPr>
        <w:tab/>
      </w:r>
      <w:r w:rsidRPr="00A74ED5">
        <w:rPr>
          <w:rFonts w:ascii="Times New Roman" w:hAnsi="Times New Roman"/>
          <w:sz w:val="28"/>
          <w:szCs w:val="28"/>
        </w:rPr>
        <w:tab/>
        <w:t>Date</w:t>
      </w:r>
    </w:p>
    <w:p w:rsidR="00D001C3" w:rsidRPr="00A74ED5" w:rsidRDefault="00D001C3" w:rsidP="00D001C3">
      <w:pPr>
        <w:spacing w:line="240" w:lineRule="auto"/>
        <w:jc w:val="center"/>
        <w:rPr>
          <w:rFonts w:ascii="Times New Roman" w:hAnsi="Times New Roman" w:cs="Times New Roman"/>
          <w:sz w:val="28"/>
          <w:szCs w:val="28"/>
        </w:rPr>
      </w:pPr>
    </w:p>
    <w:p w:rsidR="00D001C3" w:rsidRPr="005D0126" w:rsidRDefault="00D001C3" w:rsidP="00D001C3">
      <w:pPr>
        <w:spacing w:line="240" w:lineRule="auto"/>
        <w:jc w:val="center"/>
        <w:rPr>
          <w:rFonts w:ascii="Times New Roman" w:hAnsi="Times New Roman" w:cs="Times New Roman"/>
          <w:sz w:val="28"/>
          <w:szCs w:val="28"/>
        </w:rPr>
      </w:pPr>
    </w:p>
    <w:p w:rsidR="00D001C3" w:rsidRPr="005D0126" w:rsidRDefault="00D001C3" w:rsidP="00D001C3">
      <w:pPr>
        <w:spacing w:line="240" w:lineRule="auto"/>
        <w:jc w:val="center"/>
        <w:rPr>
          <w:rFonts w:ascii="Times New Roman" w:hAnsi="Times New Roman" w:cs="Times New Roman"/>
          <w:sz w:val="28"/>
          <w:szCs w:val="28"/>
        </w:rPr>
      </w:pPr>
    </w:p>
    <w:p w:rsidR="00D001C3" w:rsidRPr="005D0126" w:rsidRDefault="00D001C3" w:rsidP="00D001C3">
      <w:pPr>
        <w:spacing w:line="240" w:lineRule="auto"/>
        <w:jc w:val="center"/>
        <w:rPr>
          <w:rFonts w:ascii="Times New Roman" w:hAnsi="Times New Roman" w:cs="Times New Roman"/>
          <w:sz w:val="28"/>
          <w:szCs w:val="28"/>
        </w:rPr>
      </w:pPr>
    </w:p>
    <w:p w:rsidR="00D001C3" w:rsidRPr="005D0126" w:rsidRDefault="00D001C3" w:rsidP="00D001C3">
      <w:pPr>
        <w:spacing w:line="240" w:lineRule="auto"/>
        <w:jc w:val="center"/>
        <w:rPr>
          <w:rFonts w:ascii="Times New Roman" w:hAnsi="Times New Roman" w:cs="Times New Roman"/>
          <w:sz w:val="28"/>
          <w:szCs w:val="28"/>
        </w:rPr>
      </w:pPr>
    </w:p>
    <w:p w:rsidR="00D001C3" w:rsidRDefault="00D001C3" w:rsidP="00D001C3">
      <w:pPr>
        <w:spacing w:line="240" w:lineRule="auto"/>
        <w:rPr>
          <w:rFonts w:ascii="Times New Roman" w:hAnsi="Times New Roman" w:cs="Times New Roman"/>
          <w:sz w:val="28"/>
          <w:szCs w:val="28"/>
        </w:rPr>
      </w:pPr>
    </w:p>
    <w:p w:rsidR="00D001C3" w:rsidRDefault="00D001C3" w:rsidP="00D001C3">
      <w:pPr>
        <w:spacing w:line="240" w:lineRule="auto"/>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Pr="004B2251" w:rsidRDefault="00D001C3" w:rsidP="00D001C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w:t>
      </w:r>
      <w:r w:rsidRPr="004B2251">
        <w:rPr>
          <w:rFonts w:ascii="Times New Roman" w:hAnsi="Times New Roman" w:cs="Times New Roman"/>
          <w:b/>
          <w:sz w:val="28"/>
          <w:szCs w:val="28"/>
        </w:rPr>
        <w:t>cknowledgment</w:t>
      </w:r>
      <w:r>
        <w:rPr>
          <w:rFonts w:ascii="Times New Roman" w:hAnsi="Times New Roman" w:cs="Times New Roman"/>
          <w:b/>
          <w:sz w:val="28"/>
          <w:szCs w:val="28"/>
        </w:rPr>
        <w:t>s</w:t>
      </w:r>
    </w:p>
    <w:p w:rsidR="00D001C3" w:rsidRPr="001059BE" w:rsidRDefault="00D001C3" w:rsidP="00D001C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My profound gratitude goes t</w:t>
      </w:r>
      <w:r w:rsidRPr="004B2251">
        <w:rPr>
          <w:rFonts w:ascii="Times New Roman" w:hAnsi="Times New Roman" w:cs="Times New Roman"/>
          <w:sz w:val="28"/>
          <w:szCs w:val="28"/>
        </w:rPr>
        <w:t>o God Almighty for His wonderful</w:t>
      </w:r>
      <w:r>
        <w:rPr>
          <w:rFonts w:ascii="Times New Roman" w:hAnsi="Times New Roman" w:cs="Times New Roman"/>
          <w:sz w:val="28"/>
          <w:szCs w:val="28"/>
        </w:rPr>
        <w:t xml:space="preserve">      </w:t>
      </w:r>
      <w:r w:rsidRPr="004B2251">
        <w:rPr>
          <w:rFonts w:ascii="Times New Roman" w:hAnsi="Times New Roman" w:cs="Times New Roman"/>
          <w:sz w:val="28"/>
          <w:szCs w:val="28"/>
        </w:rPr>
        <w:t>blessings</w:t>
      </w:r>
      <w:r>
        <w:rPr>
          <w:rFonts w:ascii="Times New Roman" w:hAnsi="Times New Roman" w:cs="Times New Roman"/>
          <w:sz w:val="28"/>
          <w:szCs w:val="28"/>
        </w:rPr>
        <w:t xml:space="preserve">, care, grace and kindness upon me and my family. I am humbly </w:t>
      </w:r>
      <w:r w:rsidRPr="004B2251">
        <w:rPr>
          <w:rFonts w:ascii="Times New Roman" w:hAnsi="Times New Roman" w:cs="Times New Roman"/>
          <w:sz w:val="28"/>
          <w:szCs w:val="28"/>
        </w:rPr>
        <w:t xml:space="preserve">grateful to my </w:t>
      </w:r>
      <w:r>
        <w:rPr>
          <w:rFonts w:ascii="Times New Roman" w:hAnsi="Times New Roman" w:cs="Times New Roman"/>
          <w:sz w:val="28"/>
          <w:szCs w:val="28"/>
        </w:rPr>
        <w:t xml:space="preserve">wonderful </w:t>
      </w:r>
      <w:r w:rsidRPr="004B2251">
        <w:rPr>
          <w:rFonts w:ascii="Times New Roman" w:hAnsi="Times New Roman" w:cs="Times New Roman"/>
          <w:sz w:val="28"/>
          <w:szCs w:val="28"/>
        </w:rPr>
        <w:t>supervisor</w:t>
      </w:r>
      <w:r>
        <w:rPr>
          <w:rFonts w:ascii="Times New Roman" w:hAnsi="Times New Roman" w:cs="Times New Roman"/>
          <w:sz w:val="28"/>
          <w:szCs w:val="28"/>
        </w:rPr>
        <w:t xml:space="preserve">, Mrs. Prisca Isiwu. </w:t>
      </w:r>
      <w:r w:rsidRPr="001059BE">
        <w:rPr>
          <w:rFonts w:ascii="Times New Roman" w:hAnsi="Times New Roman" w:cs="Times New Roman"/>
          <w:sz w:val="28"/>
          <w:szCs w:val="28"/>
        </w:rPr>
        <w:t>You r</w:t>
      </w:r>
      <w:r>
        <w:rPr>
          <w:rFonts w:ascii="Times New Roman" w:hAnsi="Times New Roman" w:cs="Times New Roman"/>
          <w:sz w:val="28"/>
          <w:szCs w:val="28"/>
        </w:rPr>
        <w:t>eally portrayed motherly care and guidance to me.</w:t>
      </w:r>
    </w:p>
    <w:p w:rsidR="00D001C3" w:rsidRDefault="00D001C3" w:rsidP="00D001C3">
      <w:pPr>
        <w:spacing w:line="360" w:lineRule="auto"/>
        <w:jc w:val="both"/>
        <w:rPr>
          <w:rFonts w:ascii="Times New Roman" w:hAnsi="Times New Roman" w:cs="Times New Roman"/>
          <w:sz w:val="28"/>
          <w:szCs w:val="28"/>
        </w:rPr>
      </w:pPr>
      <w:r w:rsidRPr="004B2251">
        <w:rPr>
          <w:rFonts w:ascii="Times New Roman" w:hAnsi="Times New Roman" w:cs="Times New Roman"/>
          <w:sz w:val="28"/>
          <w:szCs w:val="28"/>
        </w:rPr>
        <w:t xml:space="preserve">I wish to thank </w:t>
      </w:r>
      <w:r>
        <w:rPr>
          <w:rFonts w:ascii="Times New Roman" w:hAnsi="Times New Roman" w:cs="Times New Roman"/>
          <w:sz w:val="28"/>
          <w:szCs w:val="28"/>
        </w:rPr>
        <w:t xml:space="preserve">my amiable HOD, Mrs. C. Iyanda for her motherly guidance and encouragement. I equally wish to express my gratitude to the Dean of the faculty – FMSS, Rev. Sr. Prof. Gloria Njoku, DDL for contributing a lot in my life. I also appreciate my academic adviser, Mrs. A. Eze </w:t>
      </w:r>
      <w:r w:rsidRPr="004B2251">
        <w:rPr>
          <w:rFonts w:ascii="Times New Roman" w:hAnsi="Times New Roman" w:cs="Times New Roman"/>
          <w:sz w:val="28"/>
          <w:szCs w:val="28"/>
        </w:rPr>
        <w:t>for her kind hearted supports.</w:t>
      </w:r>
      <w:r>
        <w:rPr>
          <w:rFonts w:ascii="Times New Roman" w:hAnsi="Times New Roman" w:cs="Times New Roman"/>
          <w:sz w:val="28"/>
          <w:szCs w:val="28"/>
        </w:rPr>
        <w:t xml:space="preserve"> </w:t>
      </w:r>
      <w:r w:rsidRPr="004B2251">
        <w:rPr>
          <w:rFonts w:ascii="Times New Roman" w:hAnsi="Times New Roman" w:cs="Times New Roman"/>
          <w:sz w:val="28"/>
          <w:szCs w:val="28"/>
        </w:rPr>
        <w:t>My gratitude also go</w:t>
      </w:r>
      <w:r>
        <w:rPr>
          <w:rFonts w:ascii="Times New Roman" w:hAnsi="Times New Roman" w:cs="Times New Roman"/>
          <w:sz w:val="28"/>
          <w:szCs w:val="28"/>
        </w:rPr>
        <w:t>es</w:t>
      </w:r>
      <w:r w:rsidRPr="004B2251">
        <w:rPr>
          <w:rFonts w:ascii="Times New Roman" w:hAnsi="Times New Roman" w:cs="Times New Roman"/>
          <w:sz w:val="28"/>
          <w:szCs w:val="28"/>
        </w:rPr>
        <w:t xml:space="preserve"> to other academic staffs</w:t>
      </w:r>
      <w:r>
        <w:rPr>
          <w:rFonts w:ascii="Times New Roman" w:hAnsi="Times New Roman" w:cs="Times New Roman"/>
          <w:sz w:val="28"/>
          <w:szCs w:val="28"/>
        </w:rPr>
        <w:t xml:space="preserve"> of Psychology program especially; Prof. E. Onyeneje, Dr</w:t>
      </w:r>
      <w:r w:rsidRPr="00D662E1">
        <w:rPr>
          <w:rFonts w:ascii="Times New Roman" w:hAnsi="Times New Roman" w:cs="Times New Roman"/>
          <w:sz w:val="28"/>
          <w:szCs w:val="28"/>
        </w:rPr>
        <w:t xml:space="preserve">. B. </w:t>
      </w:r>
      <w:r>
        <w:rPr>
          <w:rFonts w:ascii="Times New Roman" w:hAnsi="Times New Roman" w:cs="Times New Roman"/>
          <w:sz w:val="28"/>
          <w:szCs w:val="28"/>
        </w:rPr>
        <w:t>U</w:t>
      </w:r>
      <w:r w:rsidRPr="00D662E1">
        <w:rPr>
          <w:rFonts w:ascii="Times New Roman" w:hAnsi="Times New Roman" w:cs="Times New Roman"/>
          <w:sz w:val="28"/>
          <w:szCs w:val="28"/>
        </w:rPr>
        <w:t>.</w:t>
      </w:r>
      <w:r>
        <w:rPr>
          <w:rFonts w:ascii="Times New Roman" w:hAnsi="Times New Roman" w:cs="Times New Roman"/>
          <w:sz w:val="28"/>
          <w:szCs w:val="28"/>
        </w:rPr>
        <w:t xml:space="preserve"> Menkiti and Mr. S. K. Nwonyi for impacting my life positively during my program. To Mr. B. </w:t>
      </w:r>
      <w:r w:rsidRPr="00D662E1">
        <w:rPr>
          <w:rFonts w:ascii="Times New Roman" w:hAnsi="Times New Roman" w:cs="Times New Roman"/>
          <w:sz w:val="28"/>
          <w:szCs w:val="28"/>
        </w:rPr>
        <w:t>Adeyinka, I say a very big thank you for</w:t>
      </w:r>
      <w:r>
        <w:rPr>
          <w:rFonts w:ascii="Times New Roman" w:hAnsi="Times New Roman" w:cs="Times New Roman"/>
          <w:sz w:val="28"/>
          <w:szCs w:val="28"/>
        </w:rPr>
        <w:t xml:space="preserve"> your immeasurable kind support and</w:t>
      </w:r>
      <w:r w:rsidRPr="00D662E1">
        <w:rPr>
          <w:rFonts w:ascii="Times New Roman" w:hAnsi="Times New Roman" w:cs="Times New Roman"/>
          <w:sz w:val="28"/>
          <w:szCs w:val="28"/>
        </w:rPr>
        <w:t xml:space="preserve"> wealth of experience you have impacted in me, and for shaping me to be among the best. </w:t>
      </w:r>
      <w:r>
        <w:rPr>
          <w:rFonts w:ascii="Times New Roman" w:hAnsi="Times New Roman" w:cs="Times New Roman"/>
          <w:sz w:val="28"/>
          <w:szCs w:val="28"/>
        </w:rPr>
        <w:t xml:space="preserve">I equally thank other academic and non-academic staff of the department for their wonderful support. </w:t>
      </w:r>
    </w:p>
    <w:p w:rsidR="00D001C3" w:rsidRDefault="00D001C3" w:rsidP="00D001C3">
      <w:pPr>
        <w:spacing w:after="0" w:line="360" w:lineRule="auto"/>
        <w:contextualSpacing/>
        <w:jc w:val="both"/>
      </w:pPr>
      <w:r w:rsidRPr="004B2251">
        <w:rPr>
          <w:rFonts w:ascii="Times New Roman" w:hAnsi="Times New Roman" w:cs="Times New Roman"/>
          <w:sz w:val="28"/>
          <w:szCs w:val="28"/>
        </w:rPr>
        <w:t>To m</w:t>
      </w:r>
      <w:r>
        <w:rPr>
          <w:rFonts w:ascii="Times New Roman" w:hAnsi="Times New Roman" w:cs="Times New Roman"/>
          <w:sz w:val="28"/>
          <w:szCs w:val="28"/>
        </w:rPr>
        <w:t>y friends as well as class mates: Terry,</w:t>
      </w:r>
      <w:r w:rsidRPr="004B2251">
        <w:rPr>
          <w:rFonts w:ascii="Times New Roman" w:hAnsi="Times New Roman" w:cs="Times New Roman"/>
          <w:sz w:val="28"/>
          <w:szCs w:val="28"/>
        </w:rPr>
        <w:t xml:space="preserve"> </w:t>
      </w:r>
      <w:r>
        <w:rPr>
          <w:rFonts w:ascii="Times New Roman" w:hAnsi="Times New Roman" w:cs="Times New Roman"/>
          <w:sz w:val="28"/>
          <w:szCs w:val="28"/>
        </w:rPr>
        <w:t>Chika, Chisom</w:t>
      </w:r>
      <w:r w:rsidRPr="004B2251">
        <w:rPr>
          <w:rFonts w:ascii="Times New Roman" w:hAnsi="Times New Roman" w:cs="Times New Roman"/>
          <w:sz w:val="28"/>
          <w:szCs w:val="28"/>
        </w:rPr>
        <w:t>, Ijeoma,</w:t>
      </w:r>
      <w:r>
        <w:rPr>
          <w:rFonts w:ascii="Times New Roman" w:hAnsi="Times New Roman" w:cs="Times New Roman"/>
          <w:sz w:val="28"/>
          <w:szCs w:val="28"/>
        </w:rPr>
        <w:t xml:space="preserve"> Jonah, Chineye, Chizoba, Fransica, Adaora, Chidimma, Ukamaka, Ojeogu Daniel, and many others, I thank you all.  </w:t>
      </w:r>
    </w:p>
    <w:p w:rsidR="00D001C3" w:rsidRDefault="00D001C3" w:rsidP="00D001C3">
      <w:pPr>
        <w:spacing w:after="0" w:line="360" w:lineRule="auto"/>
        <w:ind w:firstLine="720"/>
        <w:contextualSpacing/>
        <w:jc w:val="both"/>
        <w:rPr>
          <w:rFonts w:ascii="Times New Roman" w:hAnsi="Times New Roman" w:cs="Times New Roman"/>
          <w:sz w:val="28"/>
          <w:szCs w:val="28"/>
        </w:rPr>
      </w:pPr>
      <w:r w:rsidRPr="004B2251">
        <w:rPr>
          <w:rFonts w:ascii="Times New Roman" w:hAnsi="Times New Roman" w:cs="Times New Roman"/>
          <w:sz w:val="28"/>
          <w:szCs w:val="28"/>
        </w:rPr>
        <w:t xml:space="preserve">Finally, my deepest gratitude </w:t>
      </w:r>
      <w:r>
        <w:rPr>
          <w:rFonts w:ascii="Times New Roman" w:hAnsi="Times New Roman" w:cs="Times New Roman"/>
          <w:sz w:val="28"/>
          <w:szCs w:val="28"/>
        </w:rPr>
        <w:t>goes to my family especially my parents Mr &amp; Mrs Ozor and my siblings Chinamere, Chidubem, Chidera and Chibuike - for all the financial support and care that you gave me during my program. I love you all.</w:t>
      </w:r>
    </w:p>
    <w:p w:rsidR="00D001C3" w:rsidRDefault="00D001C3" w:rsidP="00D001C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D001C3" w:rsidRPr="00C62E25" w:rsidRDefault="00D001C3" w:rsidP="00D001C3">
      <w:pPr>
        <w:spacing w:after="0" w:line="360" w:lineRule="auto"/>
        <w:contextualSpacing/>
        <w:jc w:val="both"/>
        <w:rPr>
          <w:rFonts w:ascii="Times New Roman" w:hAnsi="Times New Roman" w:cs="Times New Roman"/>
          <w:sz w:val="28"/>
          <w:szCs w:val="28"/>
        </w:rPr>
      </w:pPr>
    </w:p>
    <w:p w:rsidR="00D001C3" w:rsidRPr="004D45AB" w:rsidRDefault="00D001C3" w:rsidP="00D001C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T</w:t>
      </w:r>
      <w:r w:rsidRPr="004D45AB">
        <w:rPr>
          <w:rFonts w:ascii="Times New Roman" w:hAnsi="Times New Roman" w:cs="Times New Roman"/>
          <w:b/>
          <w:bCs/>
          <w:sz w:val="28"/>
          <w:szCs w:val="28"/>
        </w:rPr>
        <w:t>able of contents</w:t>
      </w:r>
    </w:p>
    <w:p w:rsidR="00D001C3" w:rsidRPr="005D0126" w:rsidRDefault="00D001C3" w:rsidP="00D001C3">
      <w:pPr>
        <w:spacing w:after="0" w:line="240" w:lineRule="auto"/>
        <w:rPr>
          <w:rFonts w:ascii="Times New Roman" w:hAnsi="Times New Roman" w:cs="Times New Roman"/>
          <w:sz w:val="28"/>
          <w:szCs w:val="28"/>
        </w:rPr>
      </w:pPr>
    </w:p>
    <w:p w:rsidR="00D001C3" w:rsidRPr="005D0126" w:rsidRDefault="00D001C3" w:rsidP="00D001C3">
      <w:pPr>
        <w:spacing w:after="0" w:line="240" w:lineRule="auto"/>
        <w:rPr>
          <w:rFonts w:ascii="Times New Roman" w:hAnsi="Times New Roman" w:cs="Times New Roman"/>
          <w:sz w:val="28"/>
          <w:szCs w:val="28"/>
        </w:rPr>
      </w:pPr>
      <w:r>
        <w:rPr>
          <w:rFonts w:ascii="Times New Roman" w:hAnsi="Times New Roman" w:cs="Times New Roman"/>
          <w:sz w:val="28"/>
          <w:szCs w:val="28"/>
        </w:rPr>
        <w:t>Project Supervisor</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w:t>
      </w:r>
    </w:p>
    <w:p w:rsidR="00D001C3" w:rsidRDefault="00D001C3" w:rsidP="00D001C3">
      <w:pPr>
        <w:spacing w:after="0" w:line="240" w:lineRule="auto"/>
        <w:rPr>
          <w:rFonts w:ascii="Times New Roman" w:hAnsi="Times New Roman" w:cs="Times New Roman"/>
          <w:sz w:val="28"/>
          <w:szCs w:val="28"/>
        </w:rPr>
      </w:pPr>
      <w:r>
        <w:rPr>
          <w:rFonts w:ascii="Times New Roman" w:hAnsi="Times New Roman" w:cs="Times New Roman"/>
          <w:sz w:val="28"/>
          <w:szCs w:val="28"/>
        </w:rPr>
        <w:t>Certification page</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w:t>
      </w:r>
    </w:p>
    <w:p w:rsidR="00D001C3" w:rsidRDefault="00D001C3" w:rsidP="00D001C3">
      <w:pPr>
        <w:spacing w:after="0" w:line="240" w:lineRule="auto"/>
        <w:rPr>
          <w:rFonts w:ascii="Times New Roman" w:hAnsi="Times New Roman" w:cs="Times New Roman"/>
          <w:sz w:val="28"/>
          <w:szCs w:val="28"/>
        </w:rPr>
      </w:pPr>
      <w:r>
        <w:rPr>
          <w:rFonts w:ascii="Times New Roman" w:hAnsi="Times New Roman" w:cs="Times New Roman"/>
          <w:sz w:val="28"/>
          <w:szCs w:val="28"/>
        </w:rPr>
        <w:t>Approval Page</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iii</w:t>
      </w:r>
    </w:p>
    <w:p w:rsidR="00D001C3" w:rsidRPr="005D0126" w:rsidRDefault="00D001C3" w:rsidP="00D001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Acknowledgements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                             iv</w:t>
      </w:r>
      <w:r w:rsidRPr="005D012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001C3" w:rsidRPr="005D0126" w:rsidRDefault="00D001C3" w:rsidP="00D001C3">
      <w:pPr>
        <w:spacing w:after="0" w:line="240" w:lineRule="auto"/>
        <w:rPr>
          <w:rFonts w:ascii="Times New Roman" w:hAnsi="Times New Roman" w:cs="Times New Roman"/>
          <w:sz w:val="28"/>
          <w:szCs w:val="28"/>
        </w:rPr>
      </w:pPr>
      <w:r w:rsidRPr="005D0126">
        <w:rPr>
          <w:rFonts w:ascii="Times New Roman" w:hAnsi="Times New Roman" w:cs="Times New Roman"/>
          <w:sz w:val="28"/>
          <w:szCs w:val="28"/>
        </w:rPr>
        <w:t>List of Tables</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w:t>
      </w:r>
    </w:p>
    <w:p w:rsidR="00D001C3" w:rsidRDefault="00D001C3" w:rsidP="00D001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Abstract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w:t>
      </w:r>
    </w:p>
    <w:p w:rsidR="00D001C3" w:rsidRPr="005D0126" w:rsidRDefault="00D001C3" w:rsidP="00D001C3">
      <w:pPr>
        <w:spacing w:after="0" w:line="240" w:lineRule="auto"/>
        <w:rPr>
          <w:rFonts w:ascii="Times New Roman" w:hAnsi="Times New Roman" w:cs="Times New Roman"/>
          <w:bCs/>
          <w:sz w:val="28"/>
          <w:szCs w:val="28"/>
        </w:rPr>
      </w:pPr>
      <w:r w:rsidRPr="005D0126">
        <w:rPr>
          <w:rFonts w:ascii="Times New Roman" w:hAnsi="Times New Roman" w:cs="Times New Roman"/>
          <w:sz w:val="28"/>
          <w:szCs w:val="28"/>
        </w:rPr>
        <w:tab/>
      </w:r>
    </w:p>
    <w:p w:rsidR="00D001C3" w:rsidRDefault="00D001C3" w:rsidP="00D001C3">
      <w:pPr>
        <w:spacing w:after="0" w:line="240" w:lineRule="auto"/>
        <w:rPr>
          <w:rFonts w:ascii="Times New Roman" w:hAnsi="Times New Roman" w:cs="Times New Roman"/>
          <w:b/>
          <w:bCs/>
          <w:sz w:val="28"/>
          <w:szCs w:val="28"/>
        </w:rPr>
      </w:pPr>
    </w:p>
    <w:p w:rsidR="00D001C3" w:rsidRPr="00876B84" w:rsidRDefault="00D001C3" w:rsidP="00D001C3">
      <w:pPr>
        <w:spacing w:after="0" w:line="240" w:lineRule="auto"/>
        <w:rPr>
          <w:rFonts w:ascii="Times New Roman" w:hAnsi="Times New Roman" w:cs="Times New Roman"/>
          <w:b/>
          <w:bCs/>
          <w:sz w:val="28"/>
          <w:szCs w:val="28"/>
        </w:rPr>
      </w:pPr>
      <w:r w:rsidRPr="00876B84">
        <w:rPr>
          <w:rFonts w:ascii="Times New Roman" w:hAnsi="Times New Roman" w:cs="Times New Roman"/>
          <w:b/>
          <w:bCs/>
          <w:sz w:val="28"/>
          <w:szCs w:val="28"/>
        </w:rPr>
        <w:t>Chapter One: Introduction</w:t>
      </w:r>
      <w:r w:rsidRPr="00876B84">
        <w:rPr>
          <w:rFonts w:ascii="Times New Roman" w:hAnsi="Times New Roman" w:cs="Times New Roman"/>
          <w:b/>
          <w:bCs/>
          <w:sz w:val="28"/>
          <w:szCs w:val="28"/>
        </w:rPr>
        <w:tab/>
      </w:r>
      <w:r w:rsidRPr="00876B84">
        <w:rPr>
          <w:rFonts w:ascii="Times New Roman" w:hAnsi="Times New Roman" w:cs="Times New Roman"/>
          <w:b/>
          <w:bCs/>
          <w:sz w:val="28"/>
          <w:szCs w:val="28"/>
        </w:rPr>
        <w:tab/>
      </w:r>
      <w:r w:rsidRPr="00876B84">
        <w:rPr>
          <w:rFonts w:ascii="Times New Roman" w:hAnsi="Times New Roman" w:cs="Times New Roman"/>
          <w:b/>
          <w:bCs/>
          <w:sz w:val="28"/>
          <w:szCs w:val="28"/>
        </w:rPr>
        <w:tab/>
      </w:r>
      <w:r w:rsidRPr="00876B84">
        <w:rPr>
          <w:rFonts w:ascii="Times New Roman" w:hAnsi="Times New Roman" w:cs="Times New Roman"/>
          <w:b/>
          <w:bCs/>
          <w:sz w:val="28"/>
          <w:szCs w:val="28"/>
        </w:rPr>
        <w:tab/>
      </w:r>
      <w:r w:rsidRPr="00876B84">
        <w:rPr>
          <w:rFonts w:ascii="Times New Roman" w:hAnsi="Times New Roman" w:cs="Times New Roman"/>
          <w:b/>
          <w:bCs/>
          <w:sz w:val="28"/>
          <w:szCs w:val="28"/>
        </w:rPr>
        <w:tab/>
      </w:r>
      <w:r w:rsidRPr="00876B84">
        <w:rPr>
          <w:rFonts w:ascii="Times New Roman" w:hAnsi="Times New Roman" w:cs="Times New Roman"/>
          <w:b/>
          <w:bCs/>
          <w:sz w:val="28"/>
          <w:szCs w:val="28"/>
        </w:rPr>
        <w:tab/>
      </w:r>
      <w:r w:rsidRPr="00876B84">
        <w:rPr>
          <w:rFonts w:ascii="Times New Roman" w:hAnsi="Times New Roman" w:cs="Times New Roman"/>
          <w:b/>
          <w:bCs/>
          <w:sz w:val="28"/>
          <w:szCs w:val="28"/>
        </w:rPr>
        <w:tab/>
      </w:r>
    </w:p>
    <w:p w:rsidR="00D001C3" w:rsidRDefault="00D001C3" w:rsidP="00D001C3">
      <w:pPr>
        <w:spacing w:after="0"/>
        <w:rPr>
          <w:rFonts w:ascii="Times New Roman" w:hAnsi="Times New Roman" w:cs="Times New Roman"/>
          <w:bCs/>
          <w:sz w:val="28"/>
          <w:szCs w:val="28"/>
        </w:rPr>
      </w:pPr>
    </w:p>
    <w:p w:rsidR="00D001C3" w:rsidRPr="005D0126" w:rsidRDefault="00D001C3" w:rsidP="00D001C3">
      <w:pPr>
        <w:spacing w:after="0"/>
        <w:rPr>
          <w:rFonts w:ascii="Times New Roman" w:hAnsi="Times New Roman" w:cs="Times New Roman"/>
          <w:bCs/>
          <w:sz w:val="28"/>
          <w:szCs w:val="28"/>
        </w:rPr>
      </w:pPr>
      <w:r>
        <w:rPr>
          <w:rFonts w:ascii="Times New Roman" w:hAnsi="Times New Roman" w:cs="Times New Roman"/>
          <w:bCs/>
          <w:sz w:val="28"/>
          <w:szCs w:val="28"/>
        </w:rPr>
        <w:t>Introduction</w:t>
      </w:r>
    </w:p>
    <w:p w:rsidR="00D001C3" w:rsidRPr="005D0126" w:rsidRDefault="00D001C3" w:rsidP="00D001C3">
      <w:pPr>
        <w:spacing w:after="0"/>
        <w:rPr>
          <w:rFonts w:ascii="Times New Roman" w:hAnsi="Times New Roman" w:cs="Times New Roman"/>
          <w:sz w:val="28"/>
          <w:szCs w:val="28"/>
        </w:rPr>
      </w:pPr>
      <w:r w:rsidRPr="005D0126">
        <w:rPr>
          <w:rFonts w:ascii="Times New Roman" w:hAnsi="Times New Roman" w:cs="Times New Roman"/>
          <w:sz w:val="28"/>
          <w:szCs w:val="28"/>
        </w:rPr>
        <w:t xml:space="preserve">Statement of </w:t>
      </w:r>
      <w:r>
        <w:rPr>
          <w:rFonts w:ascii="Times New Roman" w:hAnsi="Times New Roman" w:cs="Times New Roman"/>
          <w:sz w:val="28"/>
          <w:szCs w:val="28"/>
        </w:rPr>
        <w:t xml:space="preserve">the </w:t>
      </w:r>
      <w:r w:rsidRPr="005D0126">
        <w:rPr>
          <w:rFonts w:ascii="Times New Roman" w:hAnsi="Times New Roman" w:cs="Times New Roman"/>
          <w:sz w:val="28"/>
          <w:szCs w:val="28"/>
        </w:rPr>
        <w:t>Problem</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 xml:space="preserve">-   </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9</w:t>
      </w:r>
    </w:p>
    <w:p w:rsidR="00D001C3" w:rsidRPr="005D0126" w:rsidRDefault="00D001C3" w:rsidP="00D001C3">
      <w:pPr>
        <w:spacing w:after="0"/>
        <w:rPr>
          <w:rFonts w:ascii="Times New Roman" w:hAnsi="Times New Roman" w:cs="Times New Roman"/>
          <w:sz w:val="28"/>
          <w:szCs w:val="28"/>
        </w:rPr>
      </w:pPr>
      <w:r w:rsidRPr="005D0126">
        <w:rPr>
          <w:rFonts w:ascii="Times New Roman" w:hAnsi="Times New Roman" w:cs="Times New Roman"/>
          <w:sz w:val="28"/>
          <w:szCs w:val="28"/>
        </w:rPr>
        <w:t xml:space="preserve">Objective of </w:t>
      </w:r>
      <w:r>
        <w:rPr>
          <w:rFonts w:ascii="Times New Roman" w:hAnsi="Times New Roman" w:cs="Times New Roman"/>
          <w:sz w:val="28"/>
          <w:szCs w:val="28"/>
        </w:rPr>
        <w:t>the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11</w:t>
      </w:r>
    </w:p>
    <w:p w:rsidR="00D001C3" w:rsidRPr="005D0126" w:rsidRDefault="00D001C3" w:rsidP="00D001C3">
      <w:pPr>
        <w:spacing w:after="0"/>
        <w:rPr>
          <w:rFonts w:ascii="Times New Roman" w:hAnsi="Times New Roman" w:cs="Times New Roman"/>
          <w:sz w:val="28"/>
          <w:szCs w:val="28"/>
        </w:rPr>
      </w:pPr>
      <w:r w:rsidRPr="005D0126">
        <w:rPr>
          <w:rFonts w:ascii="Times New Roman" w:hAnsi="Times New Roman" w:cs="Times New Roman"/>
          <w:sz w:val="28"/>
          <w:szCs w:val="28"/>
        </w:rPr>
        <w:t>Significance of the Study</w:t>
      </w:r>
      <w:r w:rsidRPr="005D0126">
        <w:rPr>
          <w:rFonts w:ascii="Times New Roman" w:hAnsi="Times New Roman" w:cs="Times New Roman"/>
          <w:sz w:val="28"/>
          <w:szCs w:val="28"/>
        </w:rPr>
        <w:tab/>
      </w:r>
      <w:r w:rsidRPr="005D0126">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11</w:t>
      </w:r>
    </w:p>
    <w:p w:rsidR="00D001C3" w:rsidRPr="005D0126" w:rsidRDefault="00D001C3" w:rsidP="00D001C3">
      <w:pPr>
        <w:spacing w:after="0"/>
        <w:rPr>
          <w:rFonts w:ascii="Times New Roman" w:hAnsi="Times New Roman" w:cs="Times New Roman"/>
          <w:sz w:val="28"/>
          <w:szCs w:val="28"/>
        </w:rPr>
      </w:pPr>
      <w:r w:rsidRPr="005D0126">
        <w:rPr>
          <w:rFonts w:ascii="Times New Roman" w:hAnsi="Times New Roman" w:cs="Times New Roman"/>
          <w:sz w:val="28"/>
          <w:szCs w:val="28"/>
        </w:rPr>
        <w:t>Operational Definition of Terms</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12</w:t>
      </w:r>
    </w:p>
    <w:p w:rsidR="00D001C3" w:rsidRPr="005D0126" w:rsidRDefault="00D001C3" w:rsidP="00D001C3">
      <w:pPr>
        <w:spacing w:after="0" w:line="240" w:lineRule="auto"/>
        <w:rPr>
          <w:rFonts w:ascii="Times New Roman" w:hAnsi="Times New Roman" w:cs="Times New Roman"/>
          <w:bCs/>
          <w:sz w:val="28"/>
          <w:szCs w:val="28"/>
        </w:rPr>
      </w:pPr>
    </w:p>
    <w:p w:rsidR="00D001C3" w:rsidRDefault="00D001C3" w:rsidP="00D001C3">
      <w:pPr>
        <w:spacing w:after="0" w:line="240" w:lineRule="auto"/>
        <w:rPr>
          <w:rFonts w:ascii="Times New Roman" w:hAnsi="Times New Roman" w:cs="Times New Roman"/>
          <w:bCs/>
          <w:sz w:val="28"/>
          <w:szCs w:val="28"/>
        </w:rPr>
      </w:pPr>
    </w:p>
    <w:p w:rsidR="00D001C3" w:rsidRPr="00B6390E" w:rsidRDefault="00D001C3" w:rsidP="00D001C3">
      <w:pPr>
        <w:spacing w:after="0" w:line="240" w:lineRule="auto"/>
        <w:rPr>
          <w:rFonts w:ascii="Times New Roman" w:hAnsi="Times New Roman" w:cs="Times New Roman"/>
          <w:b/>
          <w:bCs/>
          <w:sz w:val="28"/>
          <w:szCs w:val="28"/>
        </w:rPr>
      </w:pPr>
      <w:r w:rsidRPr="00B6390E">
        <w:rPr>
          <w:rFonts w:ascii="Times New Roman" w:hAnsi="Times New Roman" w:cs="Times New Roman"/>
          <w:b/>
          <w:bCs/>
          <w:sz w:val="28"/>
          <w:szCs w:val="28"/>
        </w:rPr>
        <w:t>Chapter Two: Literature Review</w:t>
      </w:r>
      <w:r w:rsidRPr="00B6390E">
        <w:rPr>
          <w:rFonts w:ascii="Times New Roman" w:hAnsi="Times New Roman" w:cs="Times New Roman"/>
          <w:b/>
          <w:bCs/>
          <w:sz w:val="28"/>
          <w:szCs w:val="28"/>
        </w:rPr>
        <w:tab/>
      </w:r>
    </w:p>
    <w:p w:rsidR="00D001C3" w:rsidRDefault="00D001C3" w:rsidP="00D001C3">
      <w:pPr>
        <w:spacing w:after="0" w:line="240" w:lineRule="auto"/>
        <w:rPr>
          <w:rFonts w:ascii="Times New Roman" w:hAnsi="Times New Roman" w:cs="Times New Roman"/>
          <w:bCs/>
          <w:sz w:val="28"/>
          <w:szCs w:val="28"/>
        </w:rPr>
      </w:pPr>
    </w:p>
    <w:p w:rsidR="00D001C3" w:rsidRPr="005D0126" w:rsidRDefault="00D001C3" w:rsidP="00D001C3">
      <w:pPr>
        <w:spacing w:after="0"/>
        <w:rPr>
          <w:rFonts w:ascii="Times New Roman" w:hAnsi="Times New Roman" w:cs="Times New Roman"/>
          <w:sz w:val="28"/>
          <w:szCs w:val="28"/>
        </w:rPr>
      </w:pPr>
      <w:r w:rsidRPr="005D0126">
        <w:rPr>
          <w:rFonts w:ascii="Times New Roman" w:hAnsi="Times New Roman" w:cs="Times New Roman"/>
          <w:bCs/>
          <w:sz w:val="28"/>
          <w:szCs w:val="28"/>
        </w:rPr>
        <w:t>Theoretical Review</w:t>
      </w:r>
      <w:r w:rsidRPr="005D0126">
        <w:rPr>
          <w:rFonts w:ascii="Times New Roman" w:hAnsi="Times New Roman" w:cs="Times New Roman"/>
          <w:bCs/>
          <w:sz w:val="28"/>
          <w:szCs w:val="28"/>
        </w:rPr>
        <w:tab/>
      </w:r>
      <w:r>
        <w:rPr>
          <w:rFonts w:ascii="Times New Roman" w:hAnsi="Times New Roman" w:cs="Times New Roman"/>
          <w:bCs/>
          <w:sz w:val="28"/>
          <w:szCs w:val="28"/>
        </w:rPr>
        <w:t>-</w:t>
      </w:r>
      <w:r w:rsidRPr="005D0126">
        <w:rPr>
          <w:rFonts w:ascii="Times New Roman" w:hAnsi="Times New Roman" w:cs="Times New Roman"/>
          <w:bCs/>
          <w:sz w:val="28"/>
          <w:szCs w:val="28"/>
        </w:rPr>
        <w:tab/>
      </w:r>
      <w:r>
        <w:rPr>
          <w:rFonts w:ascii="Times New Roman" w:hAnsi="Times New Roman" w:cs="Times New Roman"/>
          <w:bCs/>
          <w:sz w:val="28"/>
          <w:szCs w:val="28"/>
        </w:rPr>
        <w:t>-</w:t>
      </w:r>
      <w:r w:rsidRPr="005D0126">
        <w:rPr>
          <w:rFonts w:ascii="Times New Roman" w:hAnsi="Times New Roman" w:cs="Times New Roman"/>
          <w:bCs/>
          <w:sz w:val="28"/>
          <w:szCs w:val="28"/>
        </w:rPr>
        <w:tab/>
      </w:r>
      <w:r>
        <w:rPr>
          <w:rFonts w:ascii="Times New Roman" w:hAnsi="Times New Roman" w:cs="Times New Roman"/>
          <w:bCs/>
          <w:sz w:val="28"/>
          <w:szCs w:val="28"/>
        </w:rPr>
        <w:t>-</w:t>
      </w:r>
      <w:r w:rsidRPr="005D0126">
        <w:rPr>
          <w:rFonts w:ascii="Times New Roman" w:hAnsi="Times New Roman" w:cs="Times New Roman"/>
          <w:bCs/>
          <w:sz w:val="28"/>
          <w:szCs w:val="28"/>
        </w:rPr>
        <w:tab/>
      </w:r>
      <w:r>
        <w:rPr>
          <w:rFonts w:ascii="Times New Roman" w:hAnsi="Times New Roman" w:cs="Times New Roman"/>
          <w:bCs/>
          <w:sz w:val="28"/>
          <w:szCs w:val="28"/>
        </w:rPr>
        <w:t>-</w:t>
      </w:r>
      <w:r w:rsidRPr="005D0126">
        <w:rPr>
          <w:rFonts w:ascii="Times New Roman" w:hAnsi="Times New Roman" w:cs="Times New Roman"/>
          <w:bCs/>
          <w:sz w:val="28"/>
          <w:szCs w:val="28"/>
        </w:rPr>
        <w:tab/>
      </w:r>
      <w:r>
        <w:rPr>
          <w:rFonts w:ascii="Times New Roman" w:hAnsi="Times New Roman" w:cs="Times New Roman"/>
          <w:bCs/>
          <w:sz w:val="28"/>
          <w:szCs w:val="28"/>
        </w:rPr>
        <w:t>-</w:t>
      </w:r>
      <w:r w:rsidRPr="005D0126">
        <w:rPr>
          <w:rFonts w:ascii="Times New Roman" w:hAnsi="Times New Roman" w:cs="Times New Roman"/>
          <w:bCs/>
          <w:sz w:val="28"/>
          <w:szCs w:val="28"/>
        </w:rPr>
        <w:tab/>
      </w:r>
      <w:r>
        <w:rPr>
          <w:rFonts w:ascii="Times New Roman" w:hAnsi="Times New Roman" w:cs="Times New Roman"/>
          <w:bCs/>
          <w:sz w:val="28"/>
          <w:szCs w:val="28"/>
        </w:rPr>
        <w:t>-</w:t>
      </w:r>
      <w:r w:rsidRPr="005D0126">
        <w:rPr>
          <w:rFonts w:ascii="Times New Roman" w:hAnsi="Times New Roman" w:cs="Times New Roman"/>
          <w:bCs/>
          <w:sz w:val="28"/>
          <w:szCs w:val="28"/>
        </w:rPr>
        <w:tab/>
      </w:r>
      <w:r>
        <w:rPr>
          <w:rFonts w:ascii="Times New Roman" w:hAnsi="Times New Roman" w:cs="Times New Roman"/>
          <w:bCs/>
          <w:sz w:val="28"/>
          <w:szCs w:val="28"/>
        </w:rPr>
        <w:t>-</w:t>
      </w:r>
      <w:r>
        <w:rPr>
          <w:rFonts w:ascii="Times New Roman" w:hAnsi="Times New Roman" w:cs="Times New Roman"/>
          <w:bCs/>
          <w:sz w:val="28"/>
          <w:szCs w:val="28"/>
        </w:rPr>
        <w:tab/>
        <w:t>14</w:t>
      </w:r>
    </w:p>
    <w:p w:rsidR="00D001C3" w:rsidRDefault="00D001C3" w:rsidP="00D001C3">
      <w:pPr>
        <w:autoSpaceDE w:val="0"/>
        <w:autoSpaceDN w:val="0"/>
        <w:adjustRightInd w:val="0"/>
        <w:spacing w:after="0"/>
        <w:jc w:val="both"/>
        <w:rPr>
          <w:rFonts w:ascii="Times New Roman" w:hAnsi="Times New Roman"/>
          <w:sz w:val="28"/>
          <w:szCs w:val="28"/>
        </w:rPr>
      </w:pPr>
      <w:r w:rsidRPr="00B6390E">
        <w:rPr>
          <w:rFonts w:ascii="Times New Roman" w:hAnsi="Times New Roman"/>
          <w:sz w:val="28"/>
          <w:szCs w:val="28"/>
        </w:rPr>
        <w:t>Self Efficacy Theory</w:t>
      </w:r>
    </w:p>
    <w:p w:rsidR="00D001C3" w:rsidRPr="00B6390E" w:rsidRDefault="00D001C3" w:rsidP="00D001C3">
      <w:pPr>
        <w:autoSpaceDE w:val="0"/>
        <w:autoSpaceDN w:val="0"/>
        <w:adjustRightInd w:val="0"/>
        <w:spacing w:after="0"/>
        <w:jc w:val="both"/>
        <w:rPr>
          <w:rFonts w:ascii="Times New Roman" w:hAnsi="Times New Roman"/>
          <w:sz w:val="28"/>
          <w:szCs w:val="28"/>
        </w:rPr>
      </w:pPr>
      <w:r w:rsidRPr="00B6390E">
        <w:rPr>
          <w:rFonts w:ascii="Times New Roman" w:hAnsi="Times New Roman"/>
          <w:sz w:val="28"/>
          <w:szCs w:val="28"/>
        </w:rPr>
        <w:t>Adaptation Scoping Theory</w:t>
      </w:r>
    </w:p>
    <w:p w:rsidR="00D001C3" w:rsidRPr="00B6390E" w:rsidRDefault="00D001C3" w:rsidP="00D001C3">
      <w:pPr>
        <w:autoSpaceDE w:val="0"/>
        <w:autoSpaceDN w:val="0"/>
        <w:adjustRightInd w:val="0"/>
        <w:spacing w:after="0"/>
        <w:jc w:val="both"/>
        <w:rPr>
          <w:rFonts w:ascii="Times New Roman" w:hAnsi="Times New Roman"/>
          <w:sz w:val="28"/>
          <w:szCs w:val="28"/>
        </w:rPr>
      </w:pPr>
      <w:r w:rsidRPr="00B6390E">
        <w:rPr>
          <w:rFonts w:ascii="Times New Roman" w:hAnsi="Times New Roman"/>
          <w:sz w:val="28"/>
          <w:szCs w:val="28"/>
        </w:rPr>
        <w:t>Achievement Motivation Theory</w:t>
      </w:r>
    </w:p>
    <w:p w:rsidR="00D001C3" w:rsidRPr="00B6390E" w:rsidRDefault="00D001C3" w:rsidP="00D001C3">
      <w:pPr>
        <w:autoSpaceDE w:val="0"/>
        <w:autoSpaceDN w:val="0"/>
        <w:adjustRightInd w:val="0"/>
        <w:spacing w:after="0"/>
        <w:jc w:val="both"/>
        <w:rPr>
          <w:rFonts w:ascii="Times New Roman" w:hAnsi="Times New Roman"/>
          <w:sz w:val="28"/>
          <w:szCs w:val="28"/>
        </w:rPr>
      </w:pPr>
      <w:r w:rsidRPr="00B6390E">
        <w:rPr>
          <w:rFonts w:ascii="Times New Roman" w:hAnsi="Times New Roman"/>
          <w:sz w:val="28"/>
          <w:szCs w:val="28"/>
        </w:rPr>
        <w:t>Tinto's model of student retention</w:t>
      </w:r>
    </w:p>
    <w:p w:rsidR="00D001C3" w:rsidRDefault="00D001C3" w:rsidP="00D001C3">
      <w:pPr>
        <w:autoSpaceDE w:val="0"/>
        <w:autoSpaceDN w:val="0"/>
        <w:adjustRightInd w:val="0"/>
        <w:spacing w:after="0"/>
        <w:jc w:val="both"/>
        <w:rPr>
          <w:rFonts w:ascii="Times New Roman" w:hAnsi="Times New Roman"/>
          <w:b/>
          <w:bCs/>
          <w:iCs/>
          <w:color w:val="000000"/>
          <w:sz w:val="28"/>
          <w:szCs w:val="28"/>
        </w:rPr>
      </w:pPr>
      <w:r w:rsidRPr="00B6390E">
        <w:rPr>
          <w:rFonts w:ascii="Times New Roman" w:hAnsi="Times New Roman"/>
          <w:iCs/>
          <w:color w:val="000000"/>
          <w:sz w:val="28"/>
          <w:szCs w:val="28"/>
        </w:rPr>
        <w:t xml:space="preserve">Social Cognitive </w:t>
      </w:r>
      <w:r w:rsidRPr="00B6390E">
        <w:rPr>
          <w:rFonts w:ascii="Times New Roman" w:hAnsi="Times New Roman"/>
          <w:bCs/>
          <w:iCs/>
          <w:color w:val="000000"/>
          <w:sz w:val="28"/>
          <w:szCs w:val="28"/>
        </w:rPr>
        <w:t>Theory</w:t>
      </w:r>
    </w:p>
    <w:p w:rsidR="00D001C3" w:rsidRPr="00B6390E" w:rsidRDefault="00D001C3" w:rsidP="00D001C3">
      <w:pPr>
        <w:autoSpaceDE w:val="0"/>
        <w:autoSpaceDN w:val="0"/>
        <w:adjustRightInd w:val="0"/>
        <w:spacing w:after="0"/>
        <w:jc w:val="both"/>
        <w:rPr>
          <w:rFonts w:ascii="Times New Roman" w:hAnsi="Times New Roman"/>
          <w:b/>
          <w:bCs/>
          <w:iCs/>
          <w:color w:val="000000"/>
          <w:sz w:val="28"/>
          <w:szCs w:val="28"/>
        </w:rPr>
      </w:pPr>
      <w:r w:rsidRPr="00931C29">
        <w:rPr>
          <w:rFonts w:ascii="Times New Roman" w:hAnsi="Times New Roman"/>
          <w:sz w:val="28"/>
          <w:szCs w:val="28"/>
        </w:rPr>
        <w:t>Gender schema theory</w:t>
      </w:r>
    </w:p>
    <w:p w:rsidR="00D001C3" w:rsidRPr="005D0126" w:rsidRDefault="00D001C3" w:rsidP="00D001C3">
      <w:pPr>
        <w:spacing w:after="0" w:line="240" w:lineRule="auto"/>
        <w:rPr>
          <w:rFonts w:ascii="Times New Roman" w:hAnsi="Times New Roman" w:cs="Times New Roman"/>
          <w:sz w:val="28"/>
          <w:szCs w:val="28"/>
        </w:rPr>
      </w:pPr>
      <w:r w:rsidRPr="005D0126">
        <w:rPr>
          <w:rFonts w:ascii="Times New Roman" w:hAnsi="Times New Roman" w:cs="Times New Roman"/>
          <w:sz w:val="28"/>
          <w:szCs w:val="28"/>
        </w:rPr>
        <w:t xml:space="preserve">Empirical Review             </w:t>
      </w:r>
      <w:r>
        <w:rPr>
          <w:rFonts w:ascii="Times New Roman" w:hAnsi="Times New Roman" w:cs="Times New Roman"/>
          <w:sz w:val="28"/>
          <w:szCs w:val="28"/>
        </w:rPr>
        <w:t>-</w:t>
      </w:r>
      <w:r w:rsidRPr="005D0126">
        <w:rPr>
          <w:rFonts w:ascii="Times New Roman" w:hAnsi="Times New Roman" w:cs="Times New Roman"/>
          <w:sz w:val="28"/>
          <w:szCs w:val="28"/>
        </w:rPr>
        <w:t xml:space="preserve">        </w:t>
      </w:r>
      <w:r>
        <w:rPr>
          <w:rFonts w:ascii="Times New Roman" w:hAnsi="Times New Roman" w:cs="Times New Roman"/>
          <w:sz w:val="28"/>
          <w:szCs w:val="28"/>
        </w:rPr>
        <w:t>-</w:t>
      </w:r>
      <w:r w:rsidRPr="005D0126">
        <w:rPr>
          <w:rFonts w:ascii="Times New Roman" w:hAnsi="Times New Roman" w:cs="Times New Roman"/>
          <w:sz w:val="28"/>
          <w:szCs w:val="28"/>
        </w:rPr>
        <w:t xml:space="preserve">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sidRPr="005D0126">
        <w:rPr>
          <w:rFonts w:ascii="Times New Roman" w:hAnsi="Times New Roman" w:cs="Times New Roman"/>
          <w:sz w:val="28"/>
          <w:szCs w:val="28"/>
        </w:rPr>
        <w:tab/>
      </w:r>
      <w:r>
        <w:rPr>
          <w:rFonts w:ascii="Times New Roman" w:hAnsi="Times New Roman" w:cs="Times New Roman"/>
          <w:sz w:val="28"/>
          <w:szCs w:val="28"/>
        </w:rPr>
        <w:t>19</w:t>
      </w:r>
    </w:p>
    <w:p w:rsidR="00D001C3" w:rsidRPr="005D0126" w:rsidRDefault="00D001C3" w:rsidP="00D001C3">
      <w:pPr>
        <w:spacing w:after="0" w:line="240" w:lineRule="auto"/>
        <w:jc w:val="both"/>
        <w:rPr>
          <w:rFonts w:ascii="Times New Roman" w:hAnsi="Times New Roman" w:cs="Times New Roman"/>
          <w:sz w:val="28"/>
          <w:szCs w:val="28"/>
        </w:rPr>
      </w:pPr>
      <w:r w:rsidRPr="005D0126">
        <w:rPr>
          <w:rFonts w:ascii="Times New Roman" w:hAnsi="Times New Roman" w:cs="Times New Roman"/>
          <w:sz w:val="28"/>
          <w:szCs w:val="28"/>
        </w:rPr>
        <w:t>Summary of Literature Review</w:t>
      </w:r>
      <w:r w:rsidRPr="005D0126">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24</w:t>
      </w:r>
    </w:p>
    <w:p w:rsidR="00D001C3" w:rsidRDefault="00D001C3" w:rsidP="00D001C3">
      <w:pPr>
        <w:autoSpaceDE w:val="0"/>
        <w:autoSpaceDN w:val="0"/>
        <w:adjustRightInd w:val="0"/>
        <w:spacing w:after="0" w:line="240" w:lineRule="auto"/>
        <w:jc w:val="both"/>
        <w:rPr>
          <w:rFonts w:ascii="Times New Roman" w:hAnsi="Times New Roman" w:cs="Times New Roman"/>
          <w:sz w:val="28"/>
          <w:szCs w:val="28"/>
        </w:rPr>
      </w:pPr>
    </w:p>
    <w:p w:rsidR="00D001C3" w:rsidRPr="005D0126" w:rsidRDefault="00D001C3" w:rsidP="00D001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Research </w:t>
      </w:r>
      <w:r w:rsidRPr="005D0126">
        <w:rPr>
          <w:rFonts w:ascii="Times New Roman" w:hAnsi="Times New Roman" w:cs="Times New Roman"/>
          <w:sz w:val="28"/>
          <w:szCs w:val="28"/>
        </w:rPr>
        <w:t>Hypotheses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26</w:t>
      </w:r>
    </w:p>
    <w:p w:rsidR="00D001C3" w:rsidRPr="005D0126" w:rsidRDefault="00D001C3" w:rsidP="00D001C3">
      <w:pPr>
        <w:spacing w:after="0" w:line="240" w:lineRule="auto"/>
        <w:rPr>
          <w:rFonts w:ascii="Times New Roman" w:hAnsi="Times New Roman" w:cs="Times New Roman"/>
          <w:bCs/>
          <w:sz w:val="28"/>
          <w:szCs w:val="28"/>
        </w:rPr>
      </w:pPr>
      <w:r w:rsidRPr="005D0126">
        <w:rPr>
          <w:rFonts w:ascii="Times New Roman" w:hAnsi="Times New Roman" w:cs="Times New Roman"/>
          <w:sz w:val="28"/>
          <w:szCs w:val="28"/>
        </w:rPr>
        <w:tab/>
      </w:r>
      <w:r w:rsidRPr="005D0126">
        <w:rPr>
          <w:rFonts w:ascii="Times New Roman" w:hAnsi="Times New Roman" w:cs="Times New Roman"/>
          <w:bCs/>
          <w:sz w:val="28"/>
          <w:szCs w:val="28"/>
        </w:rPr>
        <w:tab/>
      </w:r>
      <w:r w:rsidRPr="005D0126">
        <w:rPr>
          <w:rFonts w:ascii="Times New Roman" w:hAnsi="Times New Roman" w:cs="Times New Roman"/>
          <w:bCs/>
          <w:sz w:val="28"/>
          <w:szCs w:val="28"/>
        </w:rPr>
        <w:tab/>
      </w:r>
      <w:r w:rsidRPr="005D0126">
        <w:rPr>
          <w:rFonts w:ascii="Times New Roman" w:hAnsi="Times New Roman" w:cs="Times New Roman"/>
          <w:bCs/>
          <w:sz w:val="28"/>
          <w:szCs w:val="28"/>
        </w:rPr>
        <w:tab/>
      </w:r>
      <w:r w:rsidRPr="005D0126">
        <w:rPr>
          <w:rFonts w:ascii="Times New Roman" w:hAnsi="Times New Roman" w:cs="Times New Roman"/>
          <w:bCs/>
          <w:sz w:val="28"/>
          <w:szCs w:val="28"/>
        </w:rPr>
        <w:tab/>
      </w:r>
      <w:r w:rsidRPr="005D0126">
        <w:rPr>
          <w:rFonts w:ascii="Times New Roman" w:hAnsi="Times New Roman" w:cs="Times New Roman"/>
          <w:bCs/>
          <w:sz w:val="28"/>
          <w:szCs w:val="28"/>
        </w:rPr>
        <w:tab/>
      </w:r>
      <w:r w:rsidRPr="005D0126">
        <w:rPr>
          <w:rFonts w:ascii="Times New Roman" w:hAnsi="Times New Roman" w:cs="Times New Roman"/>
          <w:bCs/>
          <w:sz w:val="28"/>
          <w:szCs w:val="28"/>
        </w:rPr>
        <w:tab/>
      </w:r>
      <w:r w:rsidRPr="005D0126">
        <w:rPr>
          <w:rFonts w:ascii="Times New Roman" w:hAnsi="Times New Roman" w:cs="Times New Roman"/>
          <w:bCs/>
          <w:sz w:val="28"/>
          <w:szCs w:val="28"/>
        </w:rPr>
        <w:tab/>
      </w:r>
      <w:r w:rsidRPr="005D0126">
        <w:rPr>
          <w:rFonts w:ascii="Times New Roman" w:hAnsi="Times New Roman" w:cs="Times New Roman"/>
          <w:bCs/>
          <w:sz w:val="28"/>
          <w:szCs w:val="28"/>
        </w:rPr>
        <w:tab/>
      </w:r>
    </w:p>
    <w:p w:rsidR="00D001C3" w:rsidRPr="005D0126" w:rsidRDefault="00D001C3" w:rsidP="00D001C3">
      <w:pPr>
        <w:spacing w:after="0" w:line="240" w:lineRule="auto"/>
        <w:rPr>
          <w:rFonts w:ascii="Times New Roman" w:hAnsi="Times New Roman" w:cs="Times New Roman"/>
          <w:bCs/>
          <w:sz w:val="28"/>
          <w:szCs w:val="28"/>
        </w:rPr>
      </w:pPr>
    </w:p>
    <w:p w:rsidR="00D001C3" w:rsidRPr="00876B84" w:rsidRDefault="00D001C3" w:rsidP="00D001C3">
      <w:pPr>
        <w:spacing w:after="0" w:line="240" w:lineRule="auto"/>
        <w:rPr>
          <w:rFonts w:ascii="Times New Roman" w:hAnsi="Times New Roman" w:cs="Times New Roman"/>
          <w:b/>
          <w:bCs/>
          <w:sz w:val="28"/>
          <w:szCs w:val="28"/>
        </w:rPr>
      </w:pPr>
      <w:r w:rsidRPr="00876B84">
        <w:rPr>
          <w:rFonts w:ascii="Times New Roman" w:hAnsi="Times New Roman" w:cs="Times New Roman"/>
          <w:b/>
          <w:bCs/>
          <w:sz w:val="28"/>
          <w:szCs w:val="28"/>
        </w:rPr>
        <w:t>Chapter Three:  Method</w:t>
      </w:r>
      <w:r w:rsidRPr="00876B84">
        <w:rPr>
          <w:rFonts w:ascii="Times New Roman" w:hAnsi="Times New Roman" w:cs="Times New Roman"/>
          <w:b/>
          <w:bCs/>
          <w:sz w:val="28"/>
          <w:szCs w:val="28"/>
        </w:rPr>
        <w:tab/>
      </w:r>
      <w:r w:rsidRPr="00876B84">
        <w:rPr>
          <w:rFonts w:ascii="Times New Roman" w:hAnsi="Times New Roman" w:cs="Times New Roman"/>
          <w:b/>
          <w:bCs/>
          <w:sz w:val="28"/>
          <w:szCs w:val="28"/>
        </w:rPr>
        <w:tab/>
      </w:r>
      <w:r w:rsidRPr="00876B84">
        <w:rPr>
          <w:rFonts w:ascii="Times New Roman" w:hAnsi="Times New Roman" w:cs="Times New Roman"/>
          <w:b/>
          <w:bCs/>
          <w:sz w:val="28"/>
          <w:szCs w:val="28"/>
        </w:rPr>
        <w:tab/>
      </w:r>
    </w:p>
    <w:p w:rsidR="00D001C3" w:rsidRDefault="00D001C3" w:rsidP="00D001C3">
      <w:pPr>
        <w:spacing w:after="0" w:line="240" w:lineRule="auto"/>
        <w:rPr>
          <w:rFonts w:ascii="Times New Roman" w:hAnsi="Times New Roman" w:cs="Times New Roman"/>
          <w:sz w:val="28"/>
          <w:szCs w:val="28"/>
        </w:rPr>
      </w:pPr>
    </w:p>
    <w:p w:rsidR="00D001C3" w:rsidRPr="005D0126" w:rsidRDefault="00D001C3" w:rsidP="00D001C3">
      <w:pPr>
        <w:spacing w:after="0" w:line="240" w:lineRule="auto"/>
        <w:rPr>
          <w:rFonts w:ascii="Times New Roman" w:hAnsi="Times New Roman" w:cs="Times New Roman"/>
          <w:sz w:val="28"/>
          <w:szCs w:val="28"/>
        </w:rPr>
      </w:pPr>
      <w:r w:rsidRPr="005D0126">
        <w:rPr>
          <w:rFonts w:ascii="Times New Roman" w:hAnsi="Times New Roman" w:cs="Times New Roman"/>
          <w:sz w:val="28"/>
          <w:szCs w:val="28"/>
        </w:rPr>
        <w:t>Participants</w:t>
      </w:r>
      <w:r w:rsidRPr="005D0126">
        <w:rPr>
          <w:rFonts w:ascii="Times New Roman" w:hAnsi="Times New Roman" w:cs="Times New Roman"/>
          <w:sz w:val="28"/>
          <w:szCs w:val="28"/>
        </w:rPr>
        <w:tab/>
      </w:r>
      <w:r w:rsidRPr="005D0126">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27</w:t>
      </w:r>
    </w:p>
    <w:p w:rsidR="00D001C3" w:rsidRPr="005D0126" w:rsidRDefault="00D001C3" w:rsidP="00D001C3">
      <w:pPr>
        <w:spacing w:after="0" w:line="240" w:lineRule="auto"/>
        <w:rPr>
          <w:rFonts w:ascii="Times New Roman" w:hAnsi="Times New Roman" w:cs="Times New Roman"/>
          <w:sz w:val="28"/>
          <w:szCs w:val="28"/>
        </w:rPr>
      </w:pPr>
      <w:r w:rsidRPr="005D0126">
        <w:rPr>
          <w:rFonts w:ascii="Times New Roman" w:hAnsi="Times New Roman" w:cs="Times New Roman"/>
          <w:sz w:val="28"/>
          <w:szCs w:val="28"/>
        </w:rPr>
        <w:t>Instruments</w:t>
      </w:r>
      <w:r w:rsidRPr="005D0126">
        <w:rPr>
          <w:rFonts w:ascii="Times New Roman" w:hAnsi="Times New Roman" w:cs="Times New Roman"/>
          <w:sz w:val="28"/>
          <w:szCs w:val="28"/>
        </w:rPr>
        <w:tab/>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28</w:t>
      </w:r>
    </w:p>
    <w:p w:rsidR="00D001C3" w:rsidRPr="005D0126" w:rsidRDefault="00D001C3" w:rsidP="00D001C3">
      <w:pPr>
        <w:spacing w:after="0" w:line="240" w:lineRule="auto"/>
        <w:rPr>
          <w:rFonts w:ascii="Times New Roman" w:hAnsi="Times New Roman" w:cs="Times New Roman"/>
          <w:sz w:val="28"/>
          <w:szCs w:val="28"/>
        </w:rPr>
      </w:pPr>
      <w:r w:rsidRPr="005D0126">
        <w:rPr>
          <w:rFonts w:ascii="Times New Roman" w:hAnsi="Times New Roman" w:cs="Times New Roman"/>
          <w:sz w:val="28"/>
          <w:szCs w:val="28"/>
        </w:rPr>
        <w:t>Procedure</w:t>
      </w:r>
      <w:r w:rsidRPr="005D0126">
        <w:rPr>
          <w:rFonts w:ascii="Times New Roman" w:hAnsi="Times New Roman" w:cs="Times New Roman"/>
          <w:sz w:val="28"/>
          <w:szCs w:val="28"/>
        </w:rPr>
        <w:tab/>
      </w:r>
      <w:r w:rsidRPr="005D0126">
        <w:rPr>
          <w:rFonts w:ascii="Times New Roman" w:hAnsi="Times New Roman" w:cs="Times New Roman"/>
          <w:sz w:val="28"/>
          <w:szCs w:val="28"/>
        </w:rPr>
        <w:tab/>
      </w:r>
      <w:r w:rsidRPr="005D0126">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31</w:t>
      </w:r>
    </w:p>
    <w:p w:rsidR="00D001C3" w:rsidRPr="005D0126" w:rsidRDefault="00D001C3" w:rsidP="00D001C3">
      <w:pPr>
        <w:spacing w:after="0" w:line="240" w:lineRule="auto"/>
        <w:rPr>
          <w:rFonts w:ascii="Times New Roman" w:hAnsi="Times New Roman" w:cs="Times New Roman"/>
          <w:sz w:val="28"/>
          <w:szCs w:val="28"/>
        </w:rPr>
      </w:pPr>
      <w:r w:rsidRPr="005D0126">
        <w:rPr>
          <w:rFonts w:ascii="Times New Roman" w:hAnsi="Times New Roman" w:cs="Times New Roman"/>
          <w:sz w:val="28"/>
          <w:szCs w:val="28"/>
        </w:rPr>
        <w:t>Design and Statistics</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sidRPr="005D0126">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32</w:t>
      </w:r>
    </w:p>
    <w:p w:rsidR="00D001C3" w:rsidRPr="005D0126" w:rsidRDefault="00D001C3" w:rsidP="00D001C3">
      <w:pPr>
        <w:spacing w:after="0" w:line="240" w:lineRule="auto"/>
        <w:rPr>
          <w:rFonts w:ascii="Times New Roman" w:hAnsi="Times New Roman" w:cs="Times New Roman"/>
          <w:bCs/>
          <w:sz w:val="28"/>
          <w:szCs w:val="28"/>
        </w:rPr>
      </w:pPr>
    </w:p>
    <w:p w:rsidR="00D001C3" w:rsidRDefault="00D001C3" w:rsidP="00D001C3">
      <w:pPr>
        <w:spacing w:after="0" w:line="240" w:lineRule="auto"/>
        <w:rPr>
          <w:rFonts w:ascii="Times New Roman" w:hAnsi="Times New Roman" w:cs="Times New Roman"/>
          <w:b/>
          <w:bCs/>
          <w:sz w:val="28"/>
          <w:szCs w:val="28"/>
        </w:rPr>
      </w:pPr>
    </w:p>
    <w:p w:rsidR="00D001C3" w:rsidRDefault="00D001C3" w:rsidP="00D001C3">
      <w:pPr>
        <w:spacing w:after="0" w:line="240" w:lineRule="auto"/>
        <w:rPr>
          <w:rFonts w:ascii="Times New Roman" w:hAnsi="Times New Roman" w:cs="Times New Roman"/>
          <w:bCs/>
          <w:sz w:val="28"/>
          <w:szCs w:val="28"/>
        </w:rPr>
      </w:pPr>
      <w:r w:rsidRPr="00876B84">
        <w:rPr>
          <w:rFonts w:ascii="Times New Roman" w:hAnsi="Times New Roman" w:cs="Times New Roman"/>
          <w:b/>
          <w:bCs/>
          <w:sz w:val="28"/>
          <w:szCs w:val="28"/>
        </w:rPr>
        <w:t>Chapter Four: Results</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w:t>
      </w:r>
      <w:r>
        <w:rPr>
          <w:rFonts w:ascii="Times New Roman" w:hAnsi="Times New Roman" w:cs="Times New Roman"/>
          <w:bCs/>
          <w:sz w:val="28"/>
          <w:szCs w:val="28"/>
        </w:rPr>
        <w:tab/>
        <w:t>33</w:t>
      </w:r>
    </w:p>
    <w:p w:rsidR="00D001C3" w:rsidRDefault="00D001C3" w:rsidP="00D001C3">
      <w:pPr>
        <w:spacing w:after="0" w:line="240" w:lineRule="auto"/>
        <w:jc w:val="both"/>
        <w:rPr>
          <w:rFonts w:ascii="Times New Roman" w:hAnsi="Times New Roman" w:cs="Times New Roman"/>
          <w:bCs/>
          <w:sz w:val="28"/>
          <w:szCs w:val="28"/>
        </w:rPr>
      </w:pPr>
    </w:p>
    <w:p w:rsidR="00D001C3" w:rsidRDefault="00D001C3" w:rsidP="00D001C3">
      <w:pPr>
        <w:spacing w:after="0" w:line="240" w:lineRule="auto"/>
        <w:jc w:val="both"/>
        <w:rPr>
          <w:rFonts w:ascii="Times New Roman" w:hAnsi="Times New Roman" w:cs="Times New Roman"/>
          <w:b/>
          <w:bCs/>
          <w:sz w:val="28"/>
          <w:szCs w:val="28"/>
        </w:rPr>
      </w:pPr>
    </w:p>
    <w:p w:rsidR="00D001C3" w:rsidRPr="00876B84" w:rsidRDefault="00D001C3" w:rsidP="00D001C3">
      <w:pPr>
        <w:spacing w:after="0" w:line="240" w:lineRule="auto"/>
        <w:jc w:val="both"/>
        <w:rPr>
          <w:rFonts w:ascii="Times New Roman" w:hAnsi="Times New Roman" w:cs="Times New Roman"/>
          <w:sz w:val="28"/>
          <w:szCs w:val="28"/>
        </w:rPr>
      </w:pPr>
      <w:r w:rsidRPr="00876B84">
        <w:rPr>
          <w:rFonts w:ascii="Times New Roman" w:hAnsi="Times New Roman" w:cs="Times New Roman"/>
          <w:b/>
          <w:bCs/>
          <w:sz w:val="28"/>
          <w:szCs w:val="28"/>
        </w:rPr>
        <w:t>Chapter Five: Discussion</w:t>
      </w:r>
      <w:r w:rsidRPr="00876B84">
        <w:rPr>
          <w:rFonts w:ascii="Times New Roman" w:hAnsi="Times New Roman" w:cs="Times New Roman"/>
          <w:sz w:val="28"/>
          <w:szCs w:val="28"/>
        </w:rPr>
        <w:tab/>
      </w:r>
    </w:p>
    <w:p w:rsidR="00D001C3" w:rsidRDefault="00D001C3" w:rsidP="00D001C3">
      <w:pPr>
        <w:spacing w:after="0"/>
        <w:jc w:val="both"/>
        <w:rPr>
          <w:rFonts w:ascii="Times New Roman" w:hAnsi="Times New Roman" w:cs="Times New Roman"/>
          <w:sz w:val="28"/>
          <w:szCs w:val="28"/>
        </w:rPr>
      </w:pPr>
    </w:p>
    <w:p w:rsidR="00D001C3" w:rsidRDefault="00D001C3" w:rsidP="00D001C3">
      <w:pPr>
        <w:spacing w:after="0"/>
        <w:jc w:val="both"/>
        <w:rPr>
          <w:rFonts w:ascii="Times New Roman" w:hAnsi="Times New Roman" w:cs="Times New Roman"/>
          <w:sz w:val="28"/>
          <w:szCs w:val="28"/>
        </w:rPr>
      </w:pPr>
      <w:r>
        <w:rPr>
          <w:rFonts w:ascii="Times New Roman" w:hAnsi="Times New Roman" w:cs="Times New Roman"/>
          <w:sz w:val="28"/>
          <w:szCs w:val="28"/>
        </w:rPr>
        <w:t>Discussion</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p>
    <w:p w:rsidR="00D001C3" w:rsidRPr="005D0126" w:rsidRDefault="00D001C3" w:rsidP="00D001C3">
      <w:pPr>
        <w:spacing w:after="0"/>
        <w:jc w:val="both"/>
        <w:rPr>
          <w:rFonts w:ascii="Times New Roman" w:hAnsi="Times New Roman" w:cs="Times New Roman"/>
          <w:sz w:val="28"/>
          <w:szCs w:val="28"/>
        </w:rPr>
      </w:pPr>
      <w:r w:rsidRPr="005D0126">
        <w:rPr>
          <w:rFonts w:ascii="Times New Roman" w:hAnsi="Times New Roman" w:cs="Times New Roman"/>
          <w:sz w:val="28"/>
          <w:szCs w:val="28"/>
        </w:rPr>
        <w:t xml:space="preserve">Implications of the Study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40</w:t>
      </w:r>
    </w:p>
    <w:p w:rsidR="00D001C3" w:rsidRPr="005D0126" w:rsidRDefault="00D001C3" w:rsidP="00D001C3">
      <w:pPr>
        <w:spacing w:after="0"/>
        <w:jc w:val="both"/>
        <w:rPr>
          <w:rFonts w:ascii="Times New Roman" w:hAnsi="Times New Roman" w:cs="Times New Roman"/>
          <w:sz w:val="28"/>
          <w:szCs w:val="28"/>
        </w:rPr>
      </w:pPr>
      <w:r w:rsidRPr="005D0126">
        <w:rPr>
          <w:rFonts w:ascii="Times New Roman" w:hAnsi="Times New Roman" w:cs="Times New Roman"/>
          <w:sz w:val="28"/>
          <w:szCs w:val="28"/>
        </w:rPr>
        <w:t>Limitations of the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41</w:t>
      </w:r>
    </w:p>
    <w:p w:rsidR="00D001C3" w:rsidRPr="005D0126" w:rsidRDefault="00D001C3" w:rsidP="00D001C3">
      <w:pPr>
        <w:spacing w:after="0"/>
        <w:jc w:val="both"/>
        <w:rPr>
          <w:rFonts w:ascii="Times New Roman" w:hAnsi="Times New Roman" w:cs="Times New Roman"/>
          <w:sz w:val="28"/>
          <w:szCs w:val="28"/>
        </w:rPr>
      </w:pPr>
      <w:r>
        <w:rPr>
          <w:rFonts w:ascii="Times New Roman" w:hAnsi="Times New Roman" w:cs="Times New Roman"/>
          <w:sz w:val="28"/>
          <w:szCs w:val="28"/>
        </w:rPr>
        <w:t>Recommendations for Future Research</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41</w:t>
      </w:r>
    </w:p>
    <w:p w:rsidR="00D001C3" w:rsidRPr="005D0126" w:rsidRDefault="00D001C3" w:rsidP="00D001C3">
      <w:pPr>
        <w:spacing w:after="0"/>
        <w:jc w:val="both"/>
        <w:rPr>
          <w:rFonts w:ascii="Times New Roman" w:hAnsi="Times New Roman" w:cs="Times New Roman"/>
          <w:bCs/>
          <w:sz w:val="28"/>
          <w:szCs w:val="28"/>
        </w:rPr>
      </w:pPr>
      <w:r w:rsidRPr="005D0126">
        <w:rPr>
          <w:rFonts w:ascii="Times New Roman" w:hAnsi="Times New Roman" w:cs="Times New Roman"/>
          <w:sz w:val="28"/>
          <w:szCs w:val="28"/>
        </w:rPr>
        <w:t>Summary and Conclusion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42</w:t>
      </w:r>
    </w:p>
    <w:p w:rsidR="00D001C3" w:rsidRPr="005D0126" w:rsidRDefault="00D001C3" w:rsidP="00D001C3">
      <w:pPr>
        <w:spacing w:after="0" w:line="240" w:lineRule="auto"/>
        <w:rPr>
          <w:rFonts w:ascii="Times New Roman" w:hAnsi="Times New Roman" w:cs="Times New Roman"/>
          <w:sz w:val="28"/>
          <w:szCs w:val="28"/>
        </w:rPr>
      </w:pPr>
      <w:r>
        <w:rPr>
          <w:rFonts w:ascii="Times New Roman" w:hAnsi="Times New Roman" w:cs="Times New Roman"/>
          <w:bCs/>
          <w:sz w:val="28"/>
          <w:szCs w:val="28"/>
        </w:rPr>
        <w:t>R</w:t>
      </w:r>
      <w:r w:rsidRPr="005D0126">
        <w:rPr>
          <w:rFonts w:ascii="Times New Roman" w:hAnsi="Times New Roman" w:cs="Times New Roman"/>
          <w:bCs/>
          <w:sz w:val="28"/>
          <w:szCs w:val="28"/>
        </w:rPr>
        <w:t>eferences</w:t>
      </w:r>
      <w:r w:rsidRPr="005D0126">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sidRPr="005D0126">
        <w:rPr>
          <w:rFonts w:ascii="Times New Roman" w:hAnsi="Times New Roman" w:cs="Times New Roman"/>
          <w:sz w:val="28"/>
          <w:szCs w:val="28"/>
        </w:rPr>
        <w:tab/>
      </w:r>
      <w:r w:rsidRPr="005D0126">
        <w:rPr>
          <w:rFonts w:ascii="Times New Roman" w:hAnsi="Times New Roman" w:cs="Times New Roman"/>
          <w:sz w:val="28"/>
          <w:szCs w:val="28"/>
        </w:rPr>
        <w:tab/>
      </w:r>
      <w:r w:rsidRPr="005D0126">
        <w:rPr>
          <w:rFonts w:ascii="Times New Roman" w:hAnsi="Times New Roman" w:cs="Times New Roman"/>
          <w:sz w:val="28"/>
          <w:szCs w:val="28"/>
        </w:rPr>
        <w:tab/>
      </w:r>
      <w:r w:rsidRPr="005D0126">
        <w:rPr>
          <w:rFonts w:ascii="Times New Roman" w:hAnsi="Times New Roman" w:cs="Times New Roman"/>
          <w:sz w:val="28"/>
          <w:szCs w:val="28"/>
        </w:rPr>
        <w:tab/>
      </w:r>
      <w:r w:rsidRPr="005D0126">
        <w:rPr>
          <w:rFonts w:ascii="Times New Roman" w:hAnsi="Times New Roman" w:cs="Times New Roman"/>
          <w:sz w:val="28"/>
          <w:szCs w:val="28"/>
        </w:rPr>
        <w:tab/>
      </w:r>
      <w:r w:rsidRPr="005D0126">
        <w:rPr>
          <w:rFonts w:ascii="Times New Roman" w:hAnsi="Times New Roman" w:cs="Times New Roman"/>
          <w:sz w:val="28"/>
          <w:szCs w:val="28"/>
        </w:rPr>
        <w:tab/>
      </w:r>
      <w:r w:rsidRPr="005D0126">
        <w:rPr>
          <w:rFonts w:ascii="Times New Roman" w:hAnsi="Times New Roman" w:cs="Times New Roman"/>
          <w:sz w:val="28"/>
          <w:szCs w:val="28"/>
        </w:rPr>
        <w:tab/>
      </w: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Default="00D001C3" w:rsidP="00D001C3">
      <w:pPr>
        <w:spacing w:after="0" w:line="240" w:lineRule="auto"/>
        <w:jc w:val="both"/>
        <w:rPr>
          <w:rFonts w:ascii="Times New Roman" w:hAnsi="Times New Roman" w:cs="Times New Roman"/>
          <w:sz w:val="28"/>
          <w:szCs w:val="28"/>
        </w:rPr>
      </w:pPr>
    </w:p>
    <w:p w:rsidR="00D001C3" w:rsidRPr="005D0126" w:rsidRDefault="00D001C3" w:rsidP="00D001C3">
      <w:pPr>
        <w:spacing w:after="0" w:line="240" w:lineRule="auto"/>
        <w:jc w:val="both"/>
        <w:rPr>
          <w:rFonts w:ascii="Times New Roman" w:hAnsi="Times New Roman" w:cs="Times New Roman"/>
          <w:sz w:val="28"/>
          <w:szCs w:val="28"/>
        </w:rPr>
      </w:pPr>
    </w:p>
    <w:p w:rsidR="00D001C3" w:rsidRDefault="00D001C3" w:rsidP="00D001C3">
      <w:pPr>
        <w:spacing w:line="240" w:lineRule="auto"/>
        <w:jc w:val="center"/>
        <w:rPr>
          <w:rFonts w:ascii="Times New Roman" w:hAnsi="Times New Roman" w:cs="Times New Roman"/>
          <w:b/>
          <w:sz w:val="28"/>
          <w:szCs w:val="28"/>
        </w:rPr>
      </w:pPr>
      <w:r w:rsidRPr="003C56D4">
        <w:rPr>
          <w:rFonts w:ascii="Times New Roman" w:hAnsi="Times New Roman" w:cs="Times New Roman"/>
          <w:b/>
          <w:sz w:val="28"/>
          <w:szCs w:val="28"/>
        </w:rPr>
        <w:lastRenderedPageBreak/>
        <w:t>List of Tables</w:t>
      </w:r>
    </w:p>
    <w:p w:rsidR="00D001C3" w:rsidRPr="003C56D4" w:rsidRDefault="00D001C3" w:rsidP="00D001C3">
      <w:pPr>
        <w:spacing w:line="240" w:lineRule="auto"/>
        <w:jc w:val="center"/>
        <w:rPr>
          <w:rFonts w:ascii="Times New Roman" w:hAnsi="Times New Roman" w:cs="Times New Roman"/>
          <w:b/>
          <w:sz w:val="28"/>
          <w:szCs w:val="28"/>
        </w:rPr>
      </w:pPr>
    </w:p>
    <w:p w:rsidR="00D001C3" w:rsidRPr="005D0126" w:rsidRDefault="00D001C3" w:rsidP="00D001C3">
      <w:pPr>
        <w:autoSpaceDE w:val="0"/>
        <w:autoSpaceDN w:val="0"/>
        <w:adjustRightInd w:val="0"/>
        <w:spacing w:after="0" w:line="360" w:lineRule="auto"/>
        <w:ind w:left="1440" w:hanging="1440"/>
        <w:rPr>
          <w:rFonts w:ascii="Times New Roman" w:hAnsi="Times New Roman" w:cs="Times New Roman"/>
          <w:sz w:val="28"/>
          <w:szCs w:val="28"/>
        </w:rPr>
      </w:pPr>
      <w:r w:rsidRPr="005D0126">
        <w:rPr>
          <w:rFonts w:ascii="Times New Roman" w:hAnsi="Times New Roman" w:cs="Times New Roman"/>
          <w:sz w:val="28"/>
          <w:szCs w:val="28"/>
        </w:rPr>
        <w:t>Table 1</w:t>
      </w:r>
      <w:r w:rsidRPr="005D0126">
        <w:rPr>
          <w:rFonts w:ascii="Times New Roman" w:hAnsi="Times New Roman" w:cs="Times New Roman"/>
          <w:sz w:val="28"/>
          <w:szCs w:val="28"/>
        </w:rPr>
        <w:tab/>
        <w:t xml:space="preserve">Correlations of demographic variables, academic self-concept, self-efficacy and gender on social adjustment among students.  </w:t>
      </w:r>
    </w:p>
    <w:p w:rsidR="00D001C3" w:rsidRPr="005D0126" w:rsidRDefault="00D001C3" w:rsidP="00D001C3">
      <w:pPr>
        <w:autoSpaceDE w:val="0"/>
        <w:autoSpaceDN w:val="0"/>
        <w:adjustRightInd w:val="0"/>
        <w:spacing w:after="0" w:line="360" w:lineRule="auto"/>
        <w:ind w:left="1440" w:hanging="1440"/>
        <w:rPr>
          <w:rFonts w:ascii="Times New Roman" w:hAnsi="Times New Roman" w:cs="Times New Roman"/>
          <w:sz w:val="28"/>
          <w:szCs w:val="28"/>
        </w:rPr>
      </w:pPr>
      <w:r w:rsidRPr="005D0126">
        <w:rPr>
          <w:rFonts w:ascii="Times New Roman" w:hAnsi="Times New Roman" w:cs="Times New Roman"/>
          <w:sz w:val="28"/>
          <w:szCs w:val="28"/>
        </w:rPr>
        <w:t>Table 2</w:t>
      </w:r>
      <w:r w:rsidRPr="005D0126">
        <w:rPr>
          <w:rFonts w:ascii="Times New Roman" w:hAnsi="Times New Roman" w:cs="Times New Roman"/>
          <w:sz w:val="28"/>
          <w:szCs w:val="28"/>
        </w:rPr>
        <w:tab/>
        <w:t xml:space="preserve">Hierarchical multiple regression predicting academic self-concept, </w:t>
      </w:r>
      <w:r>
        <w:rPr>
          <w:rFonts w:ascii="Times New Roman" w:hAnsi="Times New Roman" w:cs="Times New Roman"/>
          <w:sz w:val="28"/>
          <w:szCs w:val="28"/>
        </w:rPr>
        <w:t xml:space="preserve">self-efficacy </w:t>
      </w:r>
      <w:r w:rsidRPr="005D0126">
        <w:rPr>
          <w:rFonts w:ascii="Times New Roman" w:hAnsi="Times New Roman" w:cs="Times New Roman"/>
          <w:sz w:val="28"/>
          <w:szCs w:val="28"/>
        </w:rPr>
        <w:t>and gender on social adjustment.</w:t>
      </w:r>
    </w:p>
    <w:p w:rsidR="00D001C3" w:rsidRPr="005D0126" w:rsidRDefault="00D001C3" w:rsidP="00D001C3">
      <w:pPr>
        <w:spacing w:line="240" w:lineRule="auto"/>
        <w:rPr>
          <w:rFonts w:ascii="Times New Roman" w:hAnsi="Times New Roman" w:cs="Times New Roman"/>
          <w:sz w:val="28"/>
          <w:szCs w:val="28"/>
        </w:rPr>
      </w:pPr>
    </w:p>
    <w:p w:rsidR="00D001C3" w:rsidRPr="005D0126" w:rsidRDefault="00D001C3" w:rsidP="00D001C3">
      <w:pPr>
        <w:spacing w:line="240" w:lineRule="auto"/>
        <w:rPr>
          <w:rFonts w:ascii="Times New Roman" w:hAnsi="Times New Roman" w:cs="Times New Roman"/>
          <w:sz w:val="28"/>
          <w:szCs w:val="28"/>
        </w:rPr>
      </w:pPr>
    </w:p>
    <w:p w:rsidR="00D001C3" w:rsidRPr="005D0126" w:rsidRDefault="00D001C3" w:rsidP="00D001C3">
      <w:pPr>
        <w:spacing w:line="240" w:lineRule="auto"/>
        <w:rPr>
          <w:rFonts w:ascii="Times New Roman" w:hAnsi="Times New Roman" w:cs="Times New Roman"/>
          <w:sz w:val="28"/>
          <w:szCs w:val="28"/>
        </w:rPr>
      </w:pPr>
    </w:p>
    <w:p w:rsidR="00D001C3" w:rsidRPr="005D0126" w:rsidRDefault="00D001C3" w:rsidP="00D001C3">
      <w:pPr>
        <w:spacing w:line="240" w:lineRule="auto"/>
        <w:rPr>
          <w:rFonts w:ascii="Times New Roman" w:hAnsi="Times New Roman" w:cs="Times New Roman"/>
          <w:sz w:val="28"/>
          <w:szCs w:val="28"/>
        </w:rPr>
      </w:pPr>
    </w:p>
    <w:p w:rsidR="00D001C3" w:rsidRPr="005D0126" w:rsidRDefault="00D001C3" w:rsidP="00D001C3">
      <w:pPr>
        <w:spacing w:line="240" w:lineRule="auto"/>
        <w:rPr>
          <w:rFonts w:ascii="Times New Roman" w:hAnsi="Times New Roman" w:cs="Times New Roman"/>
          <w:sz w:val="28"/>
          <w:szCs w:val="28"/>
        </w:rPr>
      </w:pPr>
    </w:p>
    <w:p w:rsidR="00D001C3" w:rsidRPr="005D0126" w:rsidRDefault="00D001C3" w:rsidP="00D001C3">
      <w:pPr>
        <w:spacing w:line="240" w:lineRule="auto"/>
        <w:rPr>
          <w:rFonts w:ascii="Times New Roman" w:hAnsi="Times New Roman" w:cs="Times New Roman"/>
          <w:sz w:val="28"/>
          <w:szCs w:val="28"/>
        </w:rPr>
      </w:pPr>
    </w:p>
    <w:p w:rsidR="00D001C3" w:rsidRPr="005D0126" w:rsidRDefault="00D001C3" w:rsidP="00D001C3">
      <w:pPr>
        <w:spacing w:line="240" w:lineRule="auto"/>
        <w:rPr>
          <w:rFonts w:ascii="Times New Roman" w:hAnsi="Times New Roman" w:cs="Times New Roman"/>
          <w:sz w:val="28"/>
          <w:szCs w:val="28"/>
        </w:rPr>
      </w:pPr>
    </w:p>
    <w:p w:rsidR="00D001C3" w:rsidRPr="005D0126" w:rsidRDefault="00D001C3" w:rsidP="00D001C3">
      <w:pPr>
        <w:spacing w:line="240" w:lineRule="auto"/>
        <w:rPr>
          <w:rFonts w:ascii="Times New Roman" w:hAnsi="Times New Roman" w:cs="Times New Roman"/>
          <w:sz w:val="28"/>
          <w:szCs w:val="28"/>
        </w:rPr>
      </w:pPr>
    </w:p>
    <w:p w:rsidR="00D001C3" w:rsidRPr="005D0126" w:rsidRDefault="00D001C3" w:rsidP="00D001C3">
      <w:pPr>
        <w:spacing w:line="240" w:lineRule="auto"/>
        <w:rPr>
          <w:rFonts w:ascii="Times New Roman" w:hAnsi="Times New Roman" w:cs="Times New Roman"/>
          <w:sz w:val="28"/>
          <w:szCs w:val="28"/>
        </w:rPr>
      </w:pPr>
    </w:p>
    <w:p w:rsidR="00D001C3" w:rsidRPr="005D0126" w:rsidRDefault="00D001C3" w:rsidP="00D001C3">
      <w:pPr>
        <w:spacing w:line="240" w:lineRule="auto"/>
        <w:rPr>
          <w:rFonts w:ascii="Times New Roman" w:hAnsi="Times New Roman" w:cs="Times New Roman"/>
          <w:sz w:val="28"/>
          <w:szCs w:val="28"/>
        </w:rPr>
      </w:pPr>
    </w:p>
    <w:p w:rsidR="00D001C3" w:rsidRPr="005D0126" w:rsidRDefault="00D001C3" w:rsidP="00D001C3">
      <w:pPr>
        <w:spacing w:line="240" w:lineRule="auto"/>
        <w:rPr>
          <w:rFonts w:ascii="Times New Roman" w:hAnsi="Times New Roman" w:cs="Times New Roman"/>
          <w:sz w:val="28"/>
          <w:szCs w:val="28"/>
        </w:rPr>
      </w:pPr>
    </w:p>
    <w:p w:rsidR="00D001C3" w:rsidRPr="005D0126" w:rsidRDefault="00D001C3" w:rsidP="00D001C3">
      <w:pPr>
        <w:spacing w:line="240" w:lineRule="auto"/>
        <w:jc w:val="center"/>
        <w:rPr>
          <w:rFonts w:ascii="Times New Roman" w:hAnsi="Times New Roman" w:cs="Times New Roman"/>
          <w:sz w:val="28"/>
          <w:szCs w:val="28"/>
        </w:rPr>
      </w:pPr>
    </w:p>
    <w:p w:rsidR="00D001C3" w:rsidRDefault="00D001C3" w:rsidP="00D001C3">
      <w:pPr>
        <w:spacing w:line="240" w:lineRule="auto"/>
        <w:jc w:val="center"/>
        <w:rPr>
          <w:rFonts w:ascii="Times New Roman" w:hAnsi="Times New Roman" w:cs="Times New Roman"/>
          <w:sz w:val="28"/>
          <w:szCs w:val="28"/>
        </w:rPr>
      </w:pPr>
    </w:p>
    <w:p w:rsidR="00D001C3" w:rsidRDefault="00D001C3" w:rsidP="00D001C3">
      <w:pPr>
        <w:spacing w:line="240" w:lineRule="auto"/>
        <w:jc w:val="center"/>
        <w:rPr>
          <w:rFonts w:ascii="Times New Roman" w:hAnsi="Times New Roman" w:cs="Times New Roman"/>
          <w:sz w:val="28"/>
          <w:szCs w:val="28"/>
        </w:rPr>
      </w:pPr>
    </w:p>
    <w:p w:rsidR="00D001C3" w:rsidRDefault="00D001C3" w:rsidP="00D001C3">
      <w:pPr>
        <w:spacing w:line="240" w:lineRule="auto"/>
        <w:jc w:val="center"/>
        <w:rPr>
          <w:rFonts w:ascii="Times New Roman" w:hAnsi="Times New Roman" w:cs="Times New Roman"/>
          <w:sz w:val="28"/>
          <w:szCs w:val="28"/>
        </w:rPr>
      </w:pPr>
    </w:p>
    <w:p w:rsidR="00D001C3" w:rsidRDefault="00D001C3" w:rsidP="00D001C3">
      <w:pPr>
        <w:spacing w:line="240" w:lineRule="auto"/>
        <w:jc w:val="center"/>
        <w:rPr>
          <w:rFonts w:ascii="Times New Roman" w:hAnsi="Times New Roman" w:cs="Times New Roman"/>
          <w:sz w:val="28"/>
          <w:szCs w:val="28"/>
        </w:rPr>
      </w:pPr>
    </w:p>
    <w:p w:rsidR="00D001C3" w:rsidRDefault="00D001C3" w:rsidP="00D001C3">
      <w:pPr>
        <w:spacing w:line="240" w:lineRule="auto"/>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p>
    <w:p w:rsidR="00D001C3" w:rsidRDefault="00D001C3" w:rsidP="00D001C3">
      <w:pPr>
        <w:spacing w:line="240" w:lineRule="auto"/>
        <w:rPr>
          <w:rFonts w:ascii="Times New Roman" w:hAnsi="Times New Roman" w:cs="Times New Roman"/>
          <w:b/>
          <w:sz w:val="28"/>
          <w:szCs w:val="28"/>
        </w:rPr>
      </w:pPr>
    </w:p>
    <w:p w:rsidR="00D001C3" w:rsidRDefault="00D001C3" w:rsidP="00D001C3">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w:t>
      </w:r>
      <w:r w:rsidRPr="004D45AB">
        <w:rPr>
          <w:rFonts w:ascii="Times New Roman" w:hAnsi="Times New Roman" w:cs="Times New Roman"/>
          <w:b/>
          <w:sz w:val="28"/>
          <w:szCs w:val="28"/>
        </w:rPr>
        <w:t>bstract</w:t>
      </w:r>
    </w:p>
    <w:p w:rsidR="00D001C3" w:rsidRDefault="00D001C3" w:rsidP="00D001C3">
      <w:pPr>
        <w:spacing w:after="160" w:line="240" w:lineRule="auto"/>
        <w:jc w:val="both"/>
        <w:rPr>
          <w:rFonts w:ascii="Times New Roman" w:hAnsi="Times New Roman" w:cs="Times New Roman"/>
          <w:b/>
          <w:sz w:val="28"/>
          <w:szCs w:val="28"/>
        </w:rPr>
      </w:pPr>
    </w:p>
    <w:p w:rsidR="00D001C3" w:rsidRPr="005D0126" w:rsidRDefault="00D001C3" w:rsidP="00D001C3">
      <w:pPr>
        <w:spacing w:after="160" w:line="240" w:lineRule="auto"/>
        <w:jc w:val="both"/>
        <w:rPr>
          <w:rFonts w:ascii="Times New Roman" w:hAnsi="Times New Roman"/>
          <w:sz w:val="28"/>
          <w:szCs w:val="28"/>
        </w:rPr>
      </w:pPr>
      <w:r w:rsidRPr="005D0126">
        <w:rPr>
          <w:rFonts w:ascii="Times New Roman" w:hAnsi="Times New Roman"/>
          <w:sz w:val="28"/>
          <w:szCs w:val="28"/>
        </w:rPr>
        <w:t xml:space="preserve">The present study investigated influence of academic self concept, self efficacy and gender on social adjustment. Participants were two hundred and fifty (250)  comprising (108) male and (117) female students of Godfrey Okoye University, Enugu and Enugu State College of Education Technical; who were randomly selected among the population of students in the two schools. Their ages ranged </w:t>
      </w:r>
      <w:r>
        <w:rPr>
          <w:rFonts w:ascii="Times New Roman" w:hAnsi="Times New Roman"/>
          <w:sz w:val="28"/>
          <w:szCs w:val="28"/>
        </w:rPr>
        <w:t>from</w:t>
      </w:r>
      <w:r w:rsidRPr="005D0126">
        <w:rPr>
          <w:rFonts w:ascii="Times New Roman" w:hAnsi="Times New Roman"/>
          <w:sz w:val="28"/>
          <w:szCs w:val="28"/>
        </w:rPr>
        <w:t xml:space="preserve">18 to 40 years. </w:t>
      </w:r>
      <w:r>
        <w:rPr>
          <w:rFonts w:ascii="Times New Roman" w:hAnsi="Times New Roman"/>
          <w:sz w:val="28"/>
          <w:szCs w:val="28"/>
        </w:rPr>
        <w:t>A c</w:t>
      </w:r>
      <w:r w:rsidRPr="005D0126">
        <w:rPr>
          <w:rFonts w:ascii="Times New Roman" w:hAnsi="Times New Roman"/>
          <w:sz w:val="28"/>
          <w:szCs w:val="28"/>
        </w:rPr>
        <w:t>ross sectional design was adopted. Three instruments were used for data collection. Academic Self Concept Scale, The General Self-Efficacy scale and Your First College Year Survey. Three hypotheses were tested. Hierarchical Multiple Regression was the main statistic used for data analysis. Result of a Hierarchical Multiple Regression analysis showed that Academ</w:t>
      </w:r>
      <w:r>
        <w:rPr>
          <w:rFonts w:ascii="Times New Roman" w:hAnsi="Times New Roman"/>
          <w:sz w:val="28"/>
          <w:szCs w:val="28"/>
        </w:rPr>
        <w:t>ic self concept was a positive</w:t>
      </w:r>
      <w:r w:rsidRPr="005D0126">
        <w:rPr>
          <w:rFonts w:ascii="Times New Roman" w:hAnsi="Times New Roman"/>
          <w:sz w:val="28"/>
          <w:szCs w:val="28"/>
        </w:rPr>
        <w:t xml:space="preserve"> significant predictor of student’s social adjustment (β = .27, p &lt; .001), accounting for 7% of the variance in student’s social adjustment (∆</w:t>
      </w:r>
      <w:r w:rsidRPr="005D0126">
        <w:rPr>
          <w:rFonts w:ascii="Times New Roman" w:hAnsi="Times New Roman"/>
          <w:i/>
          <w:sz w:val="28"/>
          <w:szCs w:val="28"/>
        </w:rPr>
        <w:t>R</w:t>
      </w:r>
      <w:r w:rsidRPr="005D0126">
        <w:rPr>
          <w:rFonts w:ascii="Times New Roman" w:hAnsi="Times New Roman"/>
          <w:sz w:val="28"/>
          <w:szCs w:val="28"/>
          <w:vertAlign w:val="superscript"/>
        </w:rPr>
        <w:t>2</w:t>
      </w:r>
      <w:r w:rsidRPr="005D0126">
        <w:rPr>
          <w:rFonts w:ascii="Times New Roman" w:hAnsi="Times New Roman"/>
          <w:sz w:val="28"/>
          <w:szCs w:val="28"/>
        </w:rPr>
        <w:t xml:space="preserve"> = .07). Self efficacy was a significant predictor of student’s social adjustment (β = .43, p &lt; .001), accounting for 15% of the variance in student’s social adjustment (∆</w:t>
      </w:r>
      <w:r w:rsidRPr="005D0126">
        <w:rPr>
          <w:rFonts w:ascii="Times New Roman" w:hAnsi="Times New Roman"/>
          <w:i/>
          <w:sz w:val="28"/>
          <w:szCs w:val="28"/>
        </w:rPr>
        <w:t>R</w:t>
      </w:r>
      <w:r w:rsidRPr="005D0126">
        <w:rPr>
          <w:rFonts w:ascii="Times New Roman" w:hAnsi="Times New Roman"/>
          <w:sz w:val="28"/>
          <w:szCs w:val="28"/>
          <w:vertAlign w:val="superscript"/>
        </w:rPr>
        <w:t>2</w:t>
      </w:r>
      <w:r w:rsidRPr="005D0126">
        <w:rPr>
          <w:rFonts w:ascii="Times New Roman" w:hAnsi="Times New Roman"/>
          <w:sz w:val="28"/>
          <w:szCs w:val="28"/>
        </w:rPr>
        <w:t xml:space="preserve"> = .15). Gender was not a significant predictor of student’s so</w:t>
      </w:r>
      <w:r>
        <w:rPr>
          <w:rFonts w:ascii="Times New Roman" w:hAnsi="Times New Roman"/>
          <w:sz w:val="28"/>
          <w:szCs w:val="28"/>
        </w:rPr>
        <w:t>cial adjustment (β = -.07).</w:t>
      </w:r>
      <w:r w:rsidRPr="005D0126">
        <w:rPr>
          <w:rFonts w:ascii="Times New Roman" w:hAnsi="Times New Roman"/>
          <w:sz w:val="28"/>
          <w:szCs w:val="28"/>
        </w:rPr>
        <w:t xml:space="preserve"> Amongst the control variables, none was a significant predictor of student’s social adjustment, but the control variables all accounted for 2% of the variance student’s social adjustment (∆</w:t>
      </w:r>
      <w:r w:rsidRPr="005D0126">
        <w:rPr>
          <w:rFonts w:ascii="Times New Roman" w:hAnsi="Times New Roman"/>
          <w:i/>
          <w:sz w:val="28"/>
          <w:szCs w:val="28"/>
        </w:rPr>
        <w:t>R</w:t>
      </w:r>
      <w:r w:rsidRPr="005D0126">
        <w:rPr>
          <w:rFonts w:ascii="Times New Roman" w:hAnsi="Times New Roman"/>
          <w:sz w:val="28"/>
          <w:szCs w:val="28"/>
          <w:vertAlign w:val="superscript"/>
        </w:rPr>
        <w:t>2</w:t>
      </w:r>
      <w:r>
        <w:rPr>
          <w:rFonts w:ascii="Times New Roman" w:hAnsi="Times New Roman"/>
          <w:sz w:val="28"/>
          <w:szCs w:val="28"/>
        </w:rPr>
        <w:t xml:space="preserve"> = .02). Among</w:t>
      </w:r>
      <w:r w:rsidRPr="005D0126">
        <w:rPr>
          <w:rFonts w:ascii="Times New Roman" w:hAnsi="Times New Roman"/>
          <w:sz w:val="28"/>
          <w:szCs w:val="28"/>
        </w:rPr>
        <w:t xml:space="preserve"> the implications is that h</w:t>
      </w:r>
      <w:r>
        <w:rPr>
          <w:rFonts w:ascii="Times New Roman" w:hAnsi="Times New Roman"/>
          <w:sz w:val="28"/>
          <w:szCs w:val="28"/>
        </w:rPr>
        <w:t xml:space="preserve">igh academic self concept among </w:t>
      </w:r>
      <w:r w:rsidRPr="005D0126">
        <w:rPr>
          <w:rFonts w:ascii="Times New Roman" w:hAnsi="Times New Roman"/>
          <w:sz w:val="28"/>
          <w:szCs w:val="28"/>
        </w:rPr>
        <w:t xml:space="preserve">students appears to translate to high social adjustment. Also, academic self concept and self efficacy proves to be implicated in making students to have a balanced social life while in school. Suggestions for further studies were equally made. </w:t>
      </w:r>
    </w:p>
    <w:p w:rsidR="00D001C3" w:rsidRPr="005D0126" w:rsidRDefault="00D001C3" w:rsidP="00D001C3">
      <w:pPr>
        <w:spacing w:line="240" w:lineRule="auto"/>
        <w:jc w:val="both"/>
      </w:pPr>
    </w:p>
    <w:p w:rsidR="00D001C3" w:rsidRDefault="00D001C3" w:rsidP="00D001C3">
      <w:pPr>
        <w:spacing w:line="240" w:lineRule="auto"/>
      </w:pPr>
    </w:p>
    <w:p w:rsidR="00D001C3" w:rsidRDefault="00D001C3"/>
    <w:p w:rsidR="00D001C3" w:rsidRPr="00D001C3" w:rsidRDefault="00D001C3" w:rsidP="00D001C3"/>
    <w:p w:rsidR="00D001C3" w:rsidRPr="00D001C3" w:rsidRDefault="00D001C3" w:rsidP="00D001C3"/>
    <w:p w:rsidR="00D001C3" w:rsidRDefault="00D001C3" w:rsidP="00D001C3"/>
    <w:p w:rsidR="00D001C3" w:rsidRPr="005932B3" w:rsidRDefault="00D001C3" w:rsidP="00D001C3">
      <w:pPr>
        <w:spacing w:after="0" w:line="480" w:lineRule="auto"/>
        <w:jc w:val="center"/>
        <w:rPr>
          <w:rFonts w:ascii="Times New Roman" w:hAnsi="Times New Roman" w:cs="Times New Roman"/>
          <w:b/>
          <w:sz w:val="28"/>
          <w:szCs w:val="28"/>
        </w:rPr>
      </w:pPr>
      <w:r>
        <w:tab/>
      </w:r>
      <w:r w:rsidRPr="005932B3">
        <w:rPr>
          <w:rFonts w:ascii="Times New Roman" w:hAnsi="Times New Roman" w:cs="Times New Roman"/>
          <w:b/>
          <w:sz w:val="28"/>
          <w:szCs w:val="28"/>
        </w:rPr>
        <w:t xml:space="preserve">CHAPTER </w:t>
      </w:r>
      <w:r>
        <w:rPr>
          <w:rFonts w:ascii="Times New Roman" w:hAnsi="Times New Roman" w:cs="Times New Roman"/>
          <w:b/>
          <w:sz w:val="28"/>
          <w:szCs w:val="28"/>
        </w:rPr>
        <w:t>ONE</w:t>
      </w:r>
    </w:p>
    <w:p w:rsidR="00D001C3" w:rsidRPr="005932B3" w:rsidRDefault="00D001C3" w:rsidP="00D001C3">
      <w:pPr>
        <w:spacing w:after="0" w:line="480" w:lineRule="auto"/>
        <w:jc w:val="center"/>
        <w:rPr>
          <w:rFonts w:ascii="Times New Roman" w:hAnsi="Times New Roman" w:cs="Times New Roman"/>
          <w:b/>
          <w:sz w:val="28"/>
          <w:szCs w:val="28"/>
        </w:rPr>
      </w:pPr>
      <w:r w:rsidRPr="005932B3">
        <w:rPr>
          <w:rFonts w:ascii="Times New Roman" w:hAnsi="Times New Roman" w:cs="Times New Roman"/>
          <w:b/>
          <w:sz w:val="28"/>
          <w:szCs w:val="28"/>
        </w:rPr>
        <w:t>Introduction</w:t>
      </w:r>
    </w:p>
    <w:p w:rsidR="00D001C3" w:rsidRDefault="00D001C3" w:rsidP="00D001C3">
      <w:pPr>
        <w:spacing w:line="480" w:lineRule="auto"/>
        <w:ind w:firstLine="720"/>
        <w:jc w:val="both"/>
        <w:rPr>
          <w:rFonts w:ascii="Times New Roman" w:hAnsi="Times New Roman" w:cs="Times New Roman"/>
          <w:sz w:val="28"/>
          <w:szCs w:val="28"/>
        </w:rPr>
      </w:pPr>
      <w:r w:rsidRPr="005D0126">
        <w:rPr>
          <w:rFonts w:ascii="Times New Roman" w:hAnsi="Times New Roman" w:cs="Times New Roman"/>
          <w:sz w:val="28"/>
          <w:szCs w:val="28"/>
        </w:rPr>
        <w:lastRenderedPageBreak/>
        <w:t xml:space="preserve">Social adjustment is an umbrella term encompassing various aspects of people’s performance in social context. It is one’s tendency to cope with all the difficulties that one may encounter in a social environment. Passer &amp; smith (2011) refer to it as a life-long process that involves adjustment of an individual to the society and others in order to be accepted as member of the society. It is, therefore, the strive by individuals to cope with societal demands in order to be accepted by others.  Interestingly, those who design and provide programmes for students in educational settings often seek to enhance aspect of social adjustment either as a primary outcome or as a value by product of other </w:t>
      </w:r>
      <w:r>
        <w:rPr>
          <w:rFonts w:ascii="Times New Roman" w:hAnsi="Times New Roman" w:cs="Times New Roman"/>
          <w:sz w:val="28"/>
          <w:szCs w:val="28"/>
        </w:rPr>
        <w:t xml:space="preserve">product activities (Yeseldyke &amp; </w:t>
      </w:r>
      <w:r w:rsidRPr="005D0126">
        <w:rPr>
          <w:rFonts w:ascii="Times New Roman" w:hAnsi="Times New Roman" w:cs="Times New Roman"/>
          <w:sz w:val="28"/>
          <w:szCs w:val="28"/>
        </w:rPr>
        <w:t>thurlow, 1993). It is almost certain that well developed social abilities affect virtually all aspects of one’s life in social settings; hence, social adjustment is considered as moving forward with memb</w:t>
      </w:r>
      <w:r>
        <w:rPr>
          <w:rFonts w:ascii="Times New Roman" w:hAnsi="Times New Roman" w:cs="Times New Roman"/>
          <w:sz w:val="28"/>
          <w:szCs w:val="28"/>
        </w:rPr>
        <w:t xml:space="preserve">ers of the society.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D0126">
        <w:rPr>
          <w:rFonts w:ascii="Times New Roman" w:hAnsi="Times New Roman" w:cs="Times New Roman"/>
          <w:sz w:val="28"/>
          <w:szCs w:val="28"/>
        </w:rPr>
        <w:t>Social adjustment is a psychological concept that involves meeting with the demands of the environment by balancing conflicting needs in order to adapt to situations. Hence, it occurs when students adapt and are able to</w:t>
      </w:r>
      <w:r>
        <w:rPr>
          <w:rFonts w:ascii="Times New Roman" w:hAnsi="Times New Roman" w:cs="Times New Roman"/>
          <w:sz w:val="28"/>
          <w:szCs w:val="28"/>
        </w:rPr>
        <w:t xml:space="preserve"> accept situations as they are. </w:t>
      </w:r>
      <w:r w:rsidRPr="005D0126">
        <w:rPr>
          <w:rFonts w:ascii="Times New Roman" w:hAnsi="Times New Roman" w:cs="Times New Roman"/>
          <w:sz w:val="28"/>
          <w:szCs w:val="28"/>
        </w:rPr>
        <w:t>Social adjustment is</w:t>
      </w:r>
      <w:r>
        <w:rPr>
          <w:rFonts w:ascii="Times New Roman" w:hAnsi="Times New Roman" w:cs="Times New Roman"/>
          <w:sz w:val="28"/>
          <w:szCs w:val="28"/>
        </w:rPr>
        <w:t xml:space="preserve"> a</w:t>
      </w:r>
      <w:r w:rsidRPr="005D0126">
        <w:rPr>
          <w:rFonts w:ascii="Times New Roman" w:hAnsi="Times New Roman" w:cs="Times New Roman"/>
          <w:sz w:val="28"/>
          <w:szCs w:val="28"/>
        </w:rPr>
        <w:t xml:space="preserve"> necessity</w:t>
      </w:r>
      <w:r>
        <w:rPr>
          <w:rFonts w:ascii="Times New Roman" w:hAnsi="Times New Roman" w:cs="Times New Roman"/>
          <w:sz w:val="28"/>
          <w:szCs w:val="28"/>
        </w:rPr>
        <w:t xml:space="preserve"> in the lives of students as it enables them to</w:t>
      </w:r>
      <w:r w:rsidRPr="005D0126">
        <w:rPr>
          <w:rFonts w:ascii="Times New Roman" w:hAnsi="Times New Roman" w:cs="Times New Roman"/>
          <w:sz w:val="28"/>
          <w:szCs w:val="28"/>
        </w:rPr>
        <w:t xml:space="preserve"> meet many of their needs.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D0126">
        <w:rPr>
          <w:rFonts w:ascii="Times New Roman" w:hAnsi="Times New Roman" w:cs="Times New Roman"/>
          <w:sz w:val="28"/>
          <w:szCs w:val="28"/>
        </w:rPr>
        <w:t xml:space="preserve">However, it is important to note that social environment has significant influence on the way students react to situations. Students’ behaviour is to a great extent a function of the social environment. Some students are able to adjust or </w:t>
      </w:r>
      <w:r w:rsidRPr="005D0126">
        <w:rPr>
          <w:rFonts w:ascii="Times New Roman" w:hAnsi="Times New Roman" w:cs="Times New Roman"/>
          <w:sz w:val="28"/>
          <w:szCs w:val="28"/>
        </w:rPr>
        <w:lastRenderedPageBreak/>
        <w:t>adapt easily in whatever social environment they find themselves while others are unable. Social growth which is related to social adjustment is the most important aspect of one’s development and is acquired through the relationship with others especially with the par</w:t>
      </w:r>
      <w:r>
        <w:rPr>
          <w:rFonts w:ascii="Times New Roman" w:hAnsi="Times New Roman" w:cs="Times New Roman"/>
          <w:sz w:val="28"/>
          <w:szCs w:val="28"/>
        </w:rPr>
        <w:t xml:space="preserve">ents, peers and the lecturers. </w:t>
      </w:r>
      <w:r w:rsidRPr="005D0126">
        <w:rPr>
          <w:rFonts w:ascii="Times New Roman" w:hAnsi="Times New Roman" w:cs="Times New Roman"/>
          <w:sz w:val="28"/>
          <w:szCs w:val="28"/>
        </w:rPr>
        <w:t xml:space="preserve">It is desirable that students benefit from supportive social relationship throughout their lives and acquire the necessary competence to do so. Consequently, students who possess such competency are usually more resilient and more adequately prepared to excel in the society. However, since emotional and cognitive elements reflect and support social adjustment, students who lack social relationship are socially unskilled, have difficulties in understanding and interacting with one another. Emotional and cognitive learning that takes place in the earliest attachment relationships of students are therefore, indispensable in understanding their </w:t>
      </w:r>
      <w:r>
        <w:rPr>
          <w:rFonts w:ascii="Times New Roman" w:hAnsi="Times New Roman" w:cs="Times New Roman"/>
          <w:sz w:val="28"/>
          <w:szCs w:val="28"/>
        </w:rPr>
        <w:t>later social adjustment.</w:t>
      </w:r>
    </w:p>
    <w:p w:rsidR="00D001C3" w:rsidRPr="005D0126" w:rsidRDefault="00D001C3" w:rsidP="00D001C3">
      <w:pPr>
        <w:spacing w:line="480" w:lineRule="auto"/>
        <w:ind w:firstLine="720"/>
        <w:jc w:val="both"/>
        <w:rPr>
          <w:rFonts w:ascii="Times New Roman" w:hAnsi="Times New Roman" w:cs="Times New Roman"/>
          <w:sz w:val="28"/>
          <w:szCs w:val="28"/>
        </w:rPr>
      </w:pPr>
      <w:r w:rsidRPr="005D0126">
        <w:rPr>
          <w:rFonts w:ascii="Times New Roman" w:hAnsi="Times New Roman" w:cs="Times New Roman"/>
          <w:sz w:val="28"/>
        </w:rPr>
        <w:t>Social adjustment has been repeatedly linked with academic performance. Over the past years, research has consistently supported the construct and predictive validity of social acceptance which is an aspect of social adjustment, (</w:t>
      </w:r>
      <w:hyperlink r:id="rId5" w:anchor="R10" w:history="1">
        <w:r w:rsidRPr="005D0126">
          <w:rPr>
            <w:rStyle w:val="Hyperlink"/>
            <w:rFonts w:ascii="Times New Roman" w:hAnsi="Times New Roman" w:cs="Times New Roman"/>
            <w:sz w:val="28"/>
          </w:rPr>
          <w:t>Cillessen &amp; Bukowski, 2000</w:t>
        </w:r>
      </w:hyperlink>
      <w:r w:rsidRPr="005D0126">
        <w:rPr>
          <w:rFonts w:ascii="Times New Roman" w:hAnsi="Times New Roman" w:cs="Times New Roman"/>
          <w:sz w:val="28"/>
        </w:rPr>
        <w:t xml:space="preserve">; </w:t>
      </w:r>
      <w:hyperlink r:id="rId6" w:anchor="R34" w:history="1">
        <w:r w:rsidRPr="005D0126">
          <w:rPr>
            <w:rStyle w:val="Hyperlink"/>
            <w:rFonts w:ascii="Times New Roman" w:hAnsi="Times New Roman" w:cs="Times New Roman"/>
            <w:sz w:val="28"/>
          </w:rPr>
          <w:t>Kupersmidt &amp; Dodge, 2004</w:t>
        </w:r>
      </w:hyperlink>
      <w:r w:rsidRPr="005D0126">
        <w:rPr>
          <w:rFonts w:ascii="Times New Roman" w:hAnsi="Times New Roman" w:cs="Times New Roman"/>
          <w:sz w:val="28"/>
        </w:rPr>
        <w:t xml:space="preserve">; </w:t>
      </w:r>
      <w:hyperlink r:id="rId7" w:anchor="R45" w:history="1">
        <w:r w:rsidRPr="005D0126">
          <w:rPr>
            <w:rStyle w:val="Hyperlink"/>
            <w:rFonts w:ascii="Times New Roman" w:hAnsi="Times New Roman" w:cs="Times New Roman"/>
            <w:sz w:val="28"/>
          </w:rPr>
          <w:t>Parker, 2006</w:t>
        </w:r>
      </w:hyperlink>
      <w:r w:rsidRPr="005D0126">
        <w:rPr>
          <w:rFonts w:ascii="Times New Roman" w:hAnsi="Times New Roman" w:cs="Times New Roman"/>
          <w:sz w:val="28"/>
        </w:rPr>
        <w:t>). Studies indicated that individuals with high social acceptance tend to experience positive academic, social, and behavioural adjustment both concurrently and in the future; while tho</w:t>
      </w:r>
      <w:r>
        <w:rPr>
          <w:rFonts w:ascii="Times New Roman" w:hAnsi="Times New Roman" w:cs="Times New Roman"/>
          <w:sz w:val="28"/>
        </w:rPr>
        <w:t xml:space="preserve">se with low social </w:t>
      </w:r>
      <w:r>
        <w:rPr>
          <w:rFonts w:ascii="Times New Roman" w:hAnsi="Times New Roman" w:cs="Times New Roman"/>
          <w:sz w:val="28"/>
        </w:rPr>
        <w:lastRenderedPageBreak/>
        <w:t>acceptance (</w:t>
      </w:r>
      <w:r w:rsidRPr="005D0126">
        <w:rPr>
          <w:rFonts w:ascii="Times New Roman" w:hAnsi="Times New Roman" w:cs="Times New Roman"/>
          <w:sz w:val="28"/>
        </w:rPr>
        <w:t>peer rejected) tend to experience concurrent problems across these domains and are at substantial risk for a myriad of later negative outcomes, including suicide (</w:t>
      </w:r>
      <w:hyperlink r:id="rId8" w:anchor="R6" w:history="1">
        <w:r w:rsidRPr="005D0126">
          <w:rPr>
            <w:rStyle w:val="Hyperlink"/>
            <w:rFonts w:ascii="Times New Roman" w:hAnsi="Times New Roman" w:cs="Times New Roman"/>
            <w:sz w:val="28"/>
          </w:rPr>
          <w:t>Carney, 2000</w:t>
        </w:r>
      </w:hyperlink>
      <w:r w:rsidRPr="005D0126">
        <w:rPr>
          <w:rFonts w:ascii="Times New Roman" w:hAnsi="Times New Roman" w:cs="Times New Roman"/>
          <w:sz w:val="28"/>
        </w:rPr>
        <w:t>), drug abuse (</w:t>
      </w:r>
      <w:hyperlink r:id="rId9" w:anchor="R52" w:history="1">
        <w:r w:rsidRPr="005D0126">
          <w:rPr>
            <w:rStyle w:val="Hyperlink"/>
            <w:rFonts w:ascii="Times New Roman" w:hAnsi="Times New Roman" w:cs="Times New Roman"/>
            <w:sz w:val="28"/>
          </w:rPr>
          <w:t>Spooner, 1999</w:t>
        </w:r>
      </w:hyperlink>
      <w:r w:rsidRPr="005D0126">
        <w:rPr>
          <w:rFonts w:ascii="Times New Roman" w:hAnsi="Times New Roman" w:cs="Times New Roman"/>
          <w:sz w:val="28"/>
        </w:rPr>
        <w:t>), educational underachievement (</w:t>
      </w:r>
      <w:hyperlink r:id="rId10" w:anchor="R55" w:history="1">
        <w:r w:rsidRPr="005D0126">
          <w:rPr>
            <w:rStyle w:val="Hyperlink"/>
            <w:rFonts w:ascii="Times New Roman" w:hAnsi="Times New Roman" w:cs="Times New Roman"/>
            <w:sz w:val="28"/>
          </w:rPr>
          <w:t>Woodward &amp; Fergusson, 2000</w:t>
        </w:r>
      </w:hyperlink>
      <w:r w:rsidRPr="005D0126">
        <w:rPr>
          <w:rFonts w:ascii="Times New Roman" w:hAnsi="Times New Roman" w:cs="Times New Roman"/>
          <w:sz w:val="28"/>
        </w:rPr>
        <w:t xml:space="preserve">), delinquency and antisocial behaviour ( </w:t>
      </w:r>
      <w:hyperlink r:id="rId11" w:anchor="R5" w:history="1">
        <w:r w:rsidRPr="005D0126">
          <w:rPr>
            <w:rStyle w:val="Hyperlink"/>
            <w:rFonts w:ascii="Times New Roman" w:hAnsi="Times New Roman" w:cs="Times New Roman"/>
            <w:sz w:val="28"/>
          </w:rPr>
          <w:t>Brendgen, Vitaro, &amp; Bukowski, 1998</w:t>
        </w:r>
      </w:hyperlink>
      <w:r w:rsidRPr="005D0126">
        <w:rPr>
          <w:rFonts w:ascii="Times New Roman" w:hAnsi="Times New Roman" w:cs="Times New Roman"/>
          <w:sz w:val="28"/>
        </w:rPr>
        <w:t>), and depression (</w:t>
      </w:r>
      <w:hyperlink r:id="rId12" w:anchor="R2" w:history="1">
        <w:r w:rsidRPr="005D0126">
          <w:rPr>
            <w:rStyle w:val="Hyperlink"/>
            <w:rFonts w:ascii="Times New Roman" w:hAnsi="Times New Roman" w:cs="Times New Roman"/>
            <w:sz w:val="28"/>
          </w:rPr>
          <w:t>Boivin &amp; Hymel, 1997</w:t>
        </w:r>
      </w:hyperlink>
      <w:r w:rsidRPr="005D0126">
        <w:rPr>
          <w:rFonts w:ascii="Times New Roman" w:hAnsi="Times New Roman" w:cs="Times New Roman"/>
          <w:sz w:val="28"/>
        </w:rPr>
        <w:t>). Low social acceptance therefore may be a contributory factor in some of students’ experience of peer rejection</w:t>
      </w:r>
      <w:r>
        <w:rPr>
          <w:rFonts w:ascii="Times New Roman" w:hAnsi="Times New Roman" w:cs="Times New Roman"/>
          <w:sz w:val="28"/>
        </w:rPr>
        <w:t xml:space="preserve"> which is characterized</w:t>
      </w:r>
      <w:r w:rsidRPr="005D0126">
        <w:rPr>
          <w:rFonts w:ascii="Times New Roman" w:hAnsi="Times New Roman" w:cs="Times New Roman"/>
          <w:sz w:val="28"/>
        </w:rPr>
        <w:t xml:space="preserve"> by heightened anxiety (e.g</w:t>
      </w:r>
      <w:r>
        <w:rPr>
          <w:rFonts w:ascii="Times New Roman" w:hAnsi="Times New Roman" w:cs="Times New Roman"/>
          <w:sz w:val="28"/>
        </w:rPr>
        <w:t>., feeling of being  left out) that</w:t>
      </w:r>
      <w:r w:rsidRPr="005D0126">
        <w:rPr>
          <w:rFonts w:ascii="Times New Roman" w:hAnsi="Times New Roman" w:cs="Times New Roman"/>
          <w:sz w:val="28"/>
        </w:rPr>
        <w:t xml:space="preserve"> interferes with concentration in the classroom and impedes students acquisition and retention of information (</w:t>
      </w:r>
      <w:hyperlink r:id="rId13" w:anchor="R40" w:history="1">
        <w:r w:rsidRPr="005D0126">
          <w:rPr>
            <w:rStyle w:val="Hyperlink"/>
            <w:rFonts w:ascii="Times New Roman" w:hAnsi="Times New Roman" w:cs="Times New Roman"/>
            <w:sz w:val="28"/>
          </w:rPr>
          <w:t>Nansel, Overpeck, Pilla, Ruan, Simons-Morton, &amp; Scheidt, 2001</w:t>
        </w:r>
      </w:hyperlink>
      <w:r w:rsidRPr="005D0126">
        <w:rPr>
          <w:rFonts w:ascii="Times New Roman" w:hAnsi="Times New Roman" w:cs="Times New Roman"/>
          <w:sz w:val="28"/>
        </w:rPr>
        <w:t xml:space="preserve">; </w:t>
      </w:r>
      <w:hyperlink r:id="rId14" w:anchor="R50" w:history="1">
        <w:r w:rsidRPr="005D0126">
          <w:rPr>
            <w:rStyle w:val="Hyperlink"/>
            <w:rFonts w:ascii="Times New Roman" w:hAnsi="Times New Roman" w:cs="Times New Roman"/>
            <w:sz w:val="28"/>
          </w:rPr>
          <w:t>Sharp, 1995</w:t>
        </w:r>
      </w:hyperlink>
      <w:r w:rsidRPr="005D0126">
        <w:rPr>
          <w:rFonts w:ascii="Times New Roman" w:hAnsi="Times New Roman" w:cs="Times New Roman"/>
          <w:sz w:val="28"/>
        </w:rPr>
        <w:t>). Studies</w:t>
      </w:r>
      <w:r>
        <w:rPr>
          <w:rFonts w:ascii="Times New Roman" w:hAnsi="Times New Roman" w:cs="Times New Roman"/>
          <w:sz w:val="28"/>
        </w:rPr>
        <w:t xml:space="preserve"> equally indicated that individuals</w:t>
      </w:r>
      <w:r w:rsidRPr="005D0126">
        <w:rPr>
          <w:rFonts w:ascii="Times New Roman" w:hAnsi="Times New Roman" w:cs="Times New Roman"/>
          <w:sz w:val="28"/>
        </w:rPr>
        <w:t xml:space="preserve"> tends to have lower academic self-esteem and depended upon their teachers to a greater extent for academic assistance in class(seek help from teachers more frequently) compared to socially accep</w:t>
      </w:r>
      <w:r>
        <w:rPr>
          <w:rFonts w:ascii="Times New Roman" w:hAnsi="Times New Roman" w:cs="Times New Roman"/>
          <w:sz w:val="28"/>
        </w:rPr>
        <w:t>ted individuals</w:t>
      </w:r>
      <w:r w:rsidRPr="005D0126">
        <w:rPr>
          <w:rFonts w:ascii="Times New Roman" w:hAnsi="Times New Roman" w:cs="Times New Roman"/>
          <w:sz w:val="28"/>
        </w:rPr>
        <w:t xml:space="preserve"> (</w:t>
      </w:r>
      <w:hyperlink r:id="rId15" w:anchor="R22" w:history="1">
        <w:r w:rsidRPr="005D0126">
          <w:rPr>
            <w:rStyle w:val="Hyperlink"/>
            <w:rFonts w:ascii="Times New Roman" w:hAnsi="Times New Roman" w:cs="Times New Roman"/>
            <w:sz w:val="28"/>
          </w:rPr>
          <w:t xml:space="preserve">Flook, </w:t>
        </w:r>
        <w:r>
          <w:rPr>
            <w:rStyle w:val="Hyperlink"/>
            <w:rFonts w:ascii="Times New Roman" w:hAnsi="Times New Roman" w:cs="Times New Roman"/>
            <w:sz w:val="28"/>
          </w:rPr>
          <w:t xml:space="preserve">&amp; </w:t>
        </w:r>
        <w:r w:rsidRPr="005D0126">
          <w:rPr>
            <w:rStyle w:val="Hyperlink"/>
            <w:rFonts w:ascii="Times New Roman" w:hAnsi="Times New Roman" w:cs="Times New Roman"/>
            <w:sz w:val="28"/>
          </w:rPr>
          <w:t>Repetti, 2005</w:t>
        </w:r>
      </w:hyperlink>
      <w:r w:rsidRPr="005D0126">
        <w:rPr>
          <w:rFonts w:ascii="Times New Roman" w:hAnsi="Times New Roman" w:cs="Times New Roman"/>
          <w:sz w:val="28"/>
        </w:rPr>
        <w:t xml:space="preserve">; </w:t>
      </w:r>
      <w:hyperlink r:id="rId16" w:anchor="R39" w:history="1">
        <w:r w:rsidRPr="005D0126">
          <w:rPr>
            <w:rStyle w:val="Hyperlink"/>
            <w:rFonts w:ascii="Times New Roman" w:hAnsi="Times New Roman" w:cs="Times New Roman"/>
            <w:sz w:val="28"/>
          </w:rPr>
          <w:t xml:space="preserve">Mercer &amp; DeRosier). </w:t>
        </w:r>
      </w:hyperlink>
      <w:r w:rsidRPr="005D0126">
        <w:rPr>
          <w:rFonts w:ascii="Times New Roman" w:hAnsi="Times New Roman" w:cs="Times New Roman"/>
          <w:sz w:val="28"/>
        </w:rPr>
        <w:t xml:space="preserve"> When individuals have few friends or fear being bullied or teased which are frequent experiences of rejected ones;  (</w:t>
      </w:r>
      <w:hyperlink r:id="rId17" w:anchor="R3" w:history="1">
        <w:r w:rsidRPr="005D0126">
          <w:rPr>
            <w:rStyle w:val="Hyperlink"/>
            <w:rFonts w:ascii="Times New Roman" w:hAnsi="Times New Roman" w:cs="Times New Roman"/>
            <w:sz w:val="28"/>
          </w:rPr>
          <w:t>Boivin, Hymel, &amp; Hodges, 2001</w:t>
        </w:r>
      </w:hyperlink>
      <w:r w:rsidRPr="005D0126">
        <w:rPr>
          <w:rFonts w:ascii="Times New Roman" w:hAnsi="Times New Roman" w:cs="Times New Roman"/>
        </w:rPr>
        <w:t>)</w:t>
      </w:r>
      <w:r w:rsidRPr="005D0126">
        <w:rPr>
          <w:rFonts w:ascii="Times New Roman" w:hAnsi="Times New Roman" w:cs="Times New Roman"/>
          <w:sz w:val="28"/>
        </w:rPr>
        <w:t>,  they tend to avoid school resulting in more frequent absences and, thus, fewer opportunities to learn academic skills in the classroom (</w:t>
      </w:r>
      <w:hyperlink r:id="rId18" w:anchor="R16" w:history="1">
        <w:r w:rsidRPr="005D0126">
          <w:rPr>
            <w:rStyle w:val="Hyperlink"/>
            <w:rFonts w:ascii="Times New Roman" w:hAnsi="Times New Roman" w:cs="Times New Roman"/>
            <w:sz w:val="28"/>
          </w:rPr>
          <w:t>DeRosier, 1994</w:t>
        </w:r>
      </w:hyperlink>
      <w:r w:rsidRPr="005D0126">
        <w:rPr>
          <w:rFonts w:ascii="Times New Roman" w:hAnsi="Times New Roman" w:cs="Times New Roman"/>
          <w:sz w:val="28"/>
        </w:rPr>
        <w:t xml:space="preserve">; </w:t>
      </w:r>
      <w:hyperlink r:id="rId19" w:anchor="R18" w:history="1">
        <w:r w:rsidRPr="005D0126">
          <w:rPr>
            <w:rStyle w:val="Hyperlink"/>
            <w:rFonts w:ascii="Times New Roman" w:hAnsi="Times New Roman" w:cs="Times New Roman"/>
            <w:sz w:val="28"/>
          </w:rPr>
          <w:t xml:space="preserve">Eaton, Kann, </w:t>
        </w:r>
        <w:r>
          <w:rPr>
            <w:rStyle w:val="Hyperlink"/>
            <w:rFonts w:ascii="Times New Roman" w:hAnsi="Times New Roman" w:cs="Times New Roman"/>
            <w:sz w:val="28"/>
          </w:rPr>
          <w:t xml:space="preserve">&amp; </w:t>
        </w:r>
        <w:r w:rsidRPr="005D0126">
          <w:rPr>
            <w:rStyle w:val="Hyperlink"/>
            <w:rFonts w:ascii="Times New Roman" w:hAnsi="Times New Roman" w:cs="Times New Roman"/>
            <w:sz w:val="28"/>
          </w:rPr>
          <w:t>Kinchen, 2007</w:t>
        </w:r>
      </w:hyperlink>
      <w:r w:rsidRPr="005D0126">
        <w:rPr>
          <w:rFonts w:ascii="Times New Roman" w:hAnsi="Times New Roman" w:cs="Times New Roman"/>
          <w:sz w:val="28"/>
        </w:rPr>
        <w:t xml:space="preserve">). </w:t>
      </w:r>
      <w:r w:rsidRPr="005D0126">
        <w:rPr>
          <w:rFonts w:ascii="Times New Roman" w:hAnsi="Times New Roman" w:cs="Times New Roman"/>
          <w:sz w:val="28"/>
          <w:szCs w:val="28"/>
        </w:rPr>
        <w:t xml:space="preserve">A key question posed by researchers focuses on why some students find it difficult in adjusting to new environments. The present study intends to </w:t>
      </w:r>
      <w:r w:rsidRPr="005D0126">
        <w:rPr>
          <w:rFonts w:ascii="Times New Roman" w:hAnsi="Times New Roman" w:cs="Times New Roman"/>
          <w:sz w:val="28"/>
          <w:szCs w:val="28"/>
        </w:rPr>
        <w:lastRenderedPageBreak/>
        <w:t>provide answers to this question by examinin</w:t>
      </w:r>
      <w:r>
        <w:rPr>
          <w:rFonts w:ascii="Times New Roman" w:hAnsi="Times New Roman" w:cs="Times New Roman"/>
          <w:sz w:val="28"/>
          <w:szCs w:val="28"/>
        </w:rPr>
        <w:t>g academic self-concept, self-</w:t>
      </w:r>
      <w:r w:rsidRPr="005D0126">
        <w:rPr>
          <w:rFonts w:ascii="Times New Roman" w:hAnsi="Times New Roman" w:cs="Times New Roman"/>
          <w:sz w:val="28"/>
          <w:szCs w:val="28"/>
        </w:rPr>
        <w:t>efficacy and gen</w:t>
      </w:r>
      <w:r>
        <w:rPr>
          <w:rFonts w:ascii="Times New Roman" w:hAnsi="Times New Roman" w:cs="Times New Roman"/>
          <w:sz w:val="28"/>
          <w:szCs w:val="28"/>
        </w:rPr>
        <w:t>der which the researcher assumes</w:t>
      </w:r>
      <w:r w:rsidRPr="005D0126">
        <w:rPr>
          <w:rFonts w:ascii="Times New Roman" w:hAnsi="Times New Roman" w:cs="Times New Roman"/>
          <w:sz w:val="28"/>
          <w:szCs w:val="28"/>
        </w:rPr>
        <w:t xml:space="preserve"> influence social ad</w:t>
      </w:r>
      <w:r>
        <w:rPr>
          <w:rFonts w:ascii="Times New Roman" w:hAnsi="Times New Roman" w:cs="Times New Roman"/>
          <w:sz w:val="28"/>
          <w:szCs w:val="28"/>
        </w:rPr>
        <w:t xml:space="preserve">justment. </w:t>
      </w:r>
      <w:r>
        <w:rPr>
          <w:rFonts w:ascii="Times New Roman" w:hAnsi="Times New Roman" w:cs="Times New Roman"/>
          <w:sz w:val="28"/>
        </w:rPr>
        <w:t>A study</w:t>
      </w:r>
      <w:r w:rsidRPr="005D0126">
        <w:rPr>
          <w:rFonts w:ascii="Times New Roman" w:hAnsi="Times New Roman" w:cs="Times New Roman"/>
          <w:sz w:val="28"/>
        </w:rPr>
        <w:t xml:space="preserve"> indicated that social life is related to students’ adjustment (Osa-Edoh &amp; Iyamu</w:t>
      </w:r>
      <w:r>
        <w:rPr>
          <w:rFonts w:ascii="Times New Roman" w:hAnsi="Times New Roman" w:cs="Times New Roman"/>
          <w:sz w:val="28"/>
        </w:rPr>
        <w:t>, 2012). The f</w:t>
      </w:r>
      <w:r w:rsidRPr="005D0126">
        <w:rPr>
          <w:rFonts w:ascii="Times New Roman" w:hAnsi="Times New Roman" w:cs="Times New Roman"/>
          <w:sz w:val="28"/>
        </w:rPr>
        <w:t>ew studies carried out on social adjustment among Nigerian undergraduate, (Adeniyi, Adediran &amp; Adediran, 2014</w:t>
      </w:r>
      <w:r>
        <w:rPr>
          <w:rFonts w:ascii="Times New Roman" w:hAnsi="Times New Roman" w:cs="Times New Roman"/>
          <w:sz w:val="28"/>
        </w:rPr>
        <w:t>)</w:t>
      </w:r>
      <w:r w:rsidRPr="005D0126">
        <w:rPr>
          <w:rFonts w:ascii="Times New Roman" w:hAnsi="Times New Roman" w:cs="Times New Roman"/>
          <w:sz w:val="28"/>
        </w:rPr>
        <w:t>, Aremu, Agokei &amp; Ugoji, 2011) paid limited attention to academic self-concept, self-efficacy and gender as predictors of social adjustment. Therefore, in providing solution to this gap in resea</w:t>
      </w:r>
      <w:r>
        <w:rPr>
          <w:rFonts w:ascii="Times New Roman" w:hAnsi="Times New Roman" w:cs="Times New Roman"/>
          <w:sz w:val="28"/>
        </w:rPr>
        <w:t>rch, the present study</w:t>
      </w:r>
      <w:r w:rsidRPr="005D0126">
        <w:rPr>
          <w:rFonts w:ascii="Times New Roman" w:hAnsi="Times New Roman" w:cs="Times New Roman"/>
          <w:sz w:val="28"/>
        </w:rPr>
        <w:t xml:space="preserve"> examine</w:t>
      </w:r>
      <w:r>
        <w:rPr>
          <w:rFonts w:ascii="Times New Roman" w:hAnsi="Times New Roman" w:cs="Times New Roman"/>
          <w:sz w:val="28"/>
        </w:rPr>
        <w:t>s</w:t>
      </w:r>
      <w:r w:rsidRPr="005D0126">
        <w:rPr>
          <w:rFonts w:ascii="Times New Roman" w:hAnsi="Times New Roman" w:cs="Times New Roman"/>
          <w:sz w:val="28"/>
        </w:rPr>
        <w:t xml:space="preserve"> the influence of academic self-concept, self-efficacy and gender on social adjustment of students. The researcher tends to find out whether these variables will predict social a</w:t>
      </w:r>
      <w:r>
        <w:rPr>
          <w:rFonts w:ascii="Times New Roman" w:hAnsi="Times New Roman" w:cs="Times New Roman"/>
          <w:sz w:val="28"/>
        </w:rPr>
        <w:t xml:space="preserve">djustment of students. </w:t>
      </w:r>
      <w:r w:rsidRPr="005D0126">
        <w:rPr>
          <w:rFonts w:ascii="Times New Roman" w:hAnsi="Times New Roman" w:cs="Times New Roman"/>
          <w:sz w:val="28"/>
          <w:szCs w:val="28"/>
        </w:rPr>
        <w:t>Among variables of interest in this study is academi</w:t>
      </w:r>
      <w:r>
        <w:rPr>
          <w:rFonts w:ascii="Times New Roman" w:hAnsi="Times New Roman" w:cs="Times New Roman"/>
          <w:sz w:val="28"/>
          <w:szCs w:val="28"/>
        </w:rPr>
        <w:t xml:space="preserve">c self-concept. Self </w:t>
      </w:r>
      <w:r w:rsidRPr="005D0126">
        <w:rPr>
          <w:rFonts w:ascii="Times New Roman" w:hAnsi="Times New Roman" w:cs="Times New Roman"/>
          <w:sz w:val="28"/>
          <w:szCs w:val="28"/>
        </w:rPr>
        <w:t xml:space="preserve">concept is a general view about one’s self worth. It is the view about oneself across various set of specific domains and belief based on self-knowledge and evaluation formed through experiences in relation to one’s environment (Eccles, 2005). When one’s self concept is incompatible with societal demands, he/she feels isolated. It is a continuous process in students’ life this means that it ensures continual adaptation and adjustment of students to social conditions. It is the understanding one has about self or the way a person perceives him/herself.  Hormuth (2010) opines that self-concept refers to self-assessment, awareness and insight one has about him/her </w:t>
      </w:r>
      <w:r>
        <w:rPr>
          <w:rFonts w:ascii="Times New Roman" w:hAnsi="Times New Roman" w:cs="Times New Roman"/>
          <w:sz w:val="28"/>
          <w:szCs w:val="28"/>
        </w:rPr>
        <w:t xml:space="preserve">self. </w:t>
      </w:r>
      <w:r w:rsidRPr="005D0126">
        <w:rPr>
          <w:rFonts w:ascii="Times New Roman" w:hAnsi="Times New Roman" w:cs="Times New Roman"/>
          <w:sz w:val="28"/>
          <w:szCs w:val="28"/>
        </w:rPr>
        <w:t xml:space="preserve">Self-concept therefore, is comprised of a set of </w:t>
      </w:r>
      <w:r w:rsidRPr="005D0126">
        <w:rPr>
          <w:rFonts w:ascii="Times New Roman" w:hAnsi="Times New Roman" w:cs="Times New Roman"/>
          <w:sz w:val="28"/>
          <w:szCs w:val="28"/>
        </w:rPr>
        <w:lastRenderedPageBreak/>
        <w:t>thoughts, feelings and attitudes a person develops about him/her self. What we believe we are capable of doing is therefore one of the most important features of self-concept. Hult (2004) believes that self-concept is cognitive and intellectual aspect of “self”, which provides the persons with an overall understanding about him/her self. Students’ perception about themselves may to a great extent determine their adjustment to their social environment hence students’ academic self-concept is believed to be among factors that influ</w:t>
      </w:r>
      <w:r>
        <w:rPr>
          <w:rFonts w:ascii="Times New Roman" w:hAnsi="Times New Roman" w:cs="Times New Roman"/>
          <w:sz w:val="28"/>
          <w:szCs w:val="28"/>
        </w:rPr>
        <w:t>ences their social adjustment.</w:t>
      </w:r>
      <w:r>
        <w:rPr>
          <w:rFonts w:ascii="Times New Roman" w:hAnsi="Times New Roman" w:cs="Times New Roman"/>
          <w:sz w:val="28"/>
          <w:szCs w:val="28"/>
        </w:rPr>
        <w:tab/>
        <w:t xml:space="preserve"> </w:t>
      </w:r>
      <w:r w:rsidRPr="005D0126">
        <w:rPr>
          <w:rFonts w:ascii="Times New Roman" w:hAnsi="Times New Roman" w:cs="Times New Roman"/>
          <w:sz w:val="28"/>
          <w:szCs w:val="28"/>
        </w:rPr>
        <w:t xml:space="preserve">Interestingly, part played by academic self-concept in social adjustment cannot be ignored.  Academic self-concept is a psychological construct employed to describe students’ belief regarding their academic performance in areas such as biology (Wigfield &amp; Karpthian, 1991). It refers to the individuals’ understanding and perception about themselves in academic achievement situation. It is a student’s self-concept of their ability developed through specific endeavours and academic interactions (Valentine, 2004). Academic self-concept therefore, is student’s self assessment about their unique academic rank, skills or competence. It is how students do school work or feel about themselves as learners (Guay, 2003).   In other words, it is person’s evaluation regarding specific academic domains and abilities (Trautwein, 2006). Academic self-concept which is an important concept in educational setting is formed through transaction with the environment, especially through self-awareness with others. Youth who have positive academic </w:t>
      </w:r>
      <w:r w:rsidRPr="005D0126">
        <w:rPr>
          <w:rFonts w:ascii="Times New Roman" w:hAnsi="Times New Roman" w:cs="Times New Roman"/>
          <w:sz w:val="28"/>
          <w:szCs w:val="28"/>
        </w:rPr>
        <w:lastRenderedPageBreak/>
        <w:t xml:space="preserve">self-concept and emotional compatibility have the potentiality to make better progress (Nasir &amp; Lin, 2012).  There is a tendency that those who have negative academic concept about themselves often have lower efficiency and face problems in setting up close </w:t>
      </w:r>
      <w:r>
        <w:rPr>
          <w:rFonts w:ascii="Times New Roman" w:hAnsi="Times New Roman" w:cs="Times New Roman"/>
          <w:sz w:val="28"/>
          <w:szCs w:val="28"/>
        </w:rPr>
        <w:t>relationship with others.</w:t>
      </w:r>
      <w:r>
        <w:rPr>
          <w:rFonts w:ascii="Times New Roman" w:hAnsi="Times New Roman" w:cs="Times New Roman"/>
          <w:sz w:val="28"/>
          <w:szCs w:val="28"/>
        </w:rPr>
        <w:tab/>
      </w:r>
      <w:r w:rsidRPr="005D0126">
        <w:rPr>
          <w:rFonts w:ascii="Times New Roman" w:hAnsi="Times New Roman" w:cs="Times New Roman"/>
          <w:sz w:val="28"/>
          <w:szCs w:val="28"/>
        </w:rPr>
        <w:t>Research indicated that as a student grows older, his/her academic self-concept becomes more stable (Guay, 2003).   Moreover, academic self-concept is believed to vary as students move through grades, hence, their academic self-concept tends to rise in the direction of their academic achievement so also their a</w:t>
      </w:r>
      <w:r>
        <w:rPr>
          <w:rFonts w:ascii="Times New Roman" w:hAnsi="Times New Roman" w:cs="Times New Roman"/>
          <w:sz w:val="28"/>
          <w:szCs w:val="28"/>
        </w:rPr>
        <w:t>djustment and interaction (Liu &amp;</w:t>
      </w:r>
      <w:r w:rsidRPr="005D0126">
        <w:rPr>
          <w:rFonts w:ascii="Times New Roman" w:hAnsi="Times New Roman" w:cs="Times New Roman"/>
          <w:sz w:val="28"/>
          <w:szCs w:val="28"/>
        </w:rPr>
        <w:t xml:space="preserve"> </w:t>
      </w:r>
      <w:r>
        <w:rPr>
          <w:rFonts w:ascii="Times New Roman" w:hAnsi="Times New Roman" w:cs="Times New Roman"/>
          <w:sz w:val="28"/>
          <w:szCs w:val="28"/>
        </w:rPr>
        <w:t>W</w:t>
      </w:r>
      <w:r w:rsidRPr="005D0126">
        <w:rPr>
          <w:rFonts w:ascii="Times New Roman" w:hAnsi="Times New Roman" w:cs="Times New Roman"/>
          <w:sz w:val="28"/>
          <w:szCs w:val="28"/>
        </w:rPr>
        <w:t>ang, 2005; Jacob, 2002), though some studies indicated that it tends to be</w:t>
      </w:r>
      <w:r>
        <w:rPr>
          <w:rFonts w:ascii="Times New Roman" w:hAnsi="Times New Roman" w:cs="Times New Roman"/>
          <w:sz w:val="28"/>
          <w:szCs w:val="28"/>
        </w:rPr>
        <w:t>come weaker (Marsh, 2002).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D0126">
        <w:rPr>
          <w:rFonts w:ascii="Times New Roman" w:hAnsi="Times New Roman" w:cs="Times New Roman"/>
          <w:sz w:val="28"/>
          <w:szCs w:val="28"/>
        </w:rPr>
        <w:t xml:space="preserve"> Academic performance is often impaired by a number of factors. The factors include lack of preparing for tests and examinations; not attending lecturers; lack of interest or motivation in chosen course of study among many others, but academic self-concept seem to be most prominent contributory factor. Students’ over all self-worth often affect their performance in school.  Academic self-concept, therefore, reflects students’ feeling, thinking and evaluation of their academic performance in school. Consequently, it influences students’ social adjustment. Hence student’s social adjustment depends much on how good or bad their academic self concept is.</w:t>
      </w:r>
      <w:r w:rsidRPr="005D0126">
        <w:rPr>
          <w:rFonts w:ascii="Times New Roman" w:hAnsi="Times New Roman" w:cs="Times New Roman"/>
          <w:sz w:val="28"/>
          <w:szCs w:val="28"/>
        </w:rPr>
        <w:tab/>
      </w:r>
      <w:r w:rsidRPr="005D0126">
        <w:rPr>
          <w:rFonts w:ascii="Times New Roman" w:hAnsi="Times New Roman" w:cs="Times New Roman"/>
          <w:sz w:val="28"/>
          <w:szCs w:val="28"/>
        </w:rPr>
        <w:tab/>
      </w:r>
      <w:r w:rsidRPr="005D0126">
        <w:rPr>
          <w:rFonts w:ascii="Times New Roman" w:hAnsi="Times New Roman" w:cs="Times New Roman"/>
          <w:sz w:val="28"/>
          <w:szCs w:val="28"/>
        </w:rPr>
        <w:tab/>
      </w:r>
      <w:r w:rsidRPr="005D0126">
        <w:rPr>
          <w:rFonts w:ascii="Times New Roman" w:hAnsi="Times New Roman" w:cs="Times New Roman"/>
          <w:sz w:val="28"/>
          <w:szCs w:val="28"/>
        </w:rPr>
        <w:tab/>
      </w:r>
      <w:r w:rsidRPr="005D0126">
        <w:rPr>
          <w:rFonts w:ascii="Times New Roman" w:hAnsi="Times New Roman" w:cs="Times New Roman"/>
          <w:sz w:val="28"/>
          <w:szCs w:val="28"/>
        </w:rPr>
        <w:tab/>
      </w:r>
      <w:r w:rsidRPr="005D0126">
        <w:rPr>
          <w:rFonts w:ascii="Times New Roman" w:hAnsi="Times New Roman" w:cs="Times New Roman"/>
          <w:sz w:val="28"/>
          <w:szCs w:val="28"/>
        </w:rPr>
        <w:tab/>
      </w:r>
      <w:r w:rsidRPr="005D0126">
        <w:rPr>
          <w:rFonts w:ascii="Times New Roman" w:hAnsi="Times New Roman" w:cs="Times New Roman"/>
          <w:sz w:val="28"/>
          <w:szCs w:val="28"/>
        </w:rPr>
        <w:tab/>
      </w:r>
      <w:r w:rsidRPr="005D0126">
        <w:rPr>
          <w:rFonts w:ascii="Times New Roman" w:hAnsi="Times New Roman" w:cs="Times New Roman"/>
          <w:sz w:val="28"/>
          <w:szCs w:val="28"/>
        </w:rPr>
        <w:tab/>
        <w:t xml:space="preserve">Another variable of interest in this study </w:t>
      </w:r>
      <w:r>
        <w:rPr>
          <w:rFonts w:ascii="Times New Roman" w:hAnsi="Times New Roman" w:cs="Times New Roman"/>
          <w:sz w:val="28"/>
          <w:szCs w:val="28"/>
        </w:rPr>
        <w:t>is self-efficacy which</w:t>
      </w:r>
      <w:r w:rsidRPr="005D0126">
        <w:rPr>
          <w:rFonts w:ascii="Times New Roman" w:hAnsi="Times New Roman" w:cs="Times New Roman"/>
          <w:sz w:val="28"/>
          <w:szCs w:val="28"/>
        </w:rPr>
        <w:t xml:space="preserve"> is people’s belief concerning their ability to perform </w:t>
      </w:r>
      <w:r w:rsidRPr="005D0126">
        <w:rPr>
          <w:rFonts w:ascii="Times New Roman" w:hAnsi="Times New Roman" w:cs="Times New Roman"/>
          <w:sz w:val="28"/>
          <w:szCs w:val="28"/>
        </w:rPr>
        <w:lastRenderedPageBreak/>
        <w:t>the activities needed to ach</w:t>
      </w:r>
      <w:r>
        <w:rPr>
          <w:rFonts w:ascii="Times New Roman" w:hAnsi="Times New Roman" w:cs="Times New Roman"/>
          <w:sz w:val="28"/>
          <w:szCs w:val="28"/>
        </w:rPr>
        <w:t xml:space="preserve">ieve desired outcome. (Bandura, 1989) refers </w:t>
      </w:r>
      <w:r w:rsidRPr="005D0126">
        <w:rPr>
          <w:rFonts w:ascii="Times New Roman" w:hAnsi="Times New Roman" w:cs="Times New Roman"/>
          <w:sz w:val="28"/>
          <w:szCs w:val="28"/>
        </w:rPr>
        <w:t xml:space="preserve">to </w:t>
      </w:r>
      <w:r>
        <w:rPr>
          <w:rFonts w:ascii="Times New Roman" w:hAnsi="Times New Roman" w:cs="Times New Roman"/>
          <w:sz w:val="28"/>
          <w:szCs w:val="28"/>
        </w:rPr>
        <w:t xml:space="preserve">it </w:t>
      </w:r>
      <w:r w:rsidRPr="005D0126">
        <w:rPr>
          <w:rFonts w:ascii="Times New Roman" w:hAnsi="Times New Roman" w:cs="Times New Roman"/>
          <w:sz w:val="28"/>
          <w:szCs w:val="28"/>
        </w:rPr>
        <w:t>as the belief that one can perform the behaviour necessary to cope successfully, with</w:t>
      </w:r>
      <w:r>
        <w:rPr>
          <w:rFonts w:ascii="Times New Roman" w:hAnsi="Times New Roman" w:cs="Times New Roman"/>
          <w:sz w:val="28"/>
          <w:szCs w:val="28"/>
        </w:rPr>
        <w:t xml:space="preserve"> situation.  It is the belief of </w:t>
      </w:r>
      <w:r w:rsidRPr="005D0126">
        <w:rPr>
          <w:rFonts w:ascii="Times New Roman" w:hAnsi="Times New Roman" w:cs="Times New Roman"/>
          <w:sz w:val="28"/>
          <w:szCs w:val="28"/>
        </w:rPr>
        <w:t xml:space="preserve">one’s capability to carry out necessary action that is needed to achieve a particular goal. Self-efficacy explains how confident people believe that they are, or how much control they have in their ability to reach a goal or accomplish a task. This sense of control is of fundamental importance in social adjustment. Theoretically, people who lack control in their lives to produce a desired effect are an individual who finds it difficult to adjust to their social environment. Self efficacy is always specific to the particular situation, hence, we may have high self-efficacy in some situation and low self-efficacy in others. It is our perceived competence, that is, what we believe we can do well or at least adequately. Self-efficacy differs greatly from one person to another; some people see themselves as competent in adjusting to social demands while others do not. Events that are appraised as extremely demanding may generate little stress if we believe that we have the skill to deal with them. Previous successes in similar situations increases efficacy; failure undermine it (Bandura, 1997). People can increase efficacy expectancies through social persuasion and encouragement.  </w:t>
      </w:r>
      <w:r w:rsidRPr="005D0126">
        <w:rPr>
          <w:rFonts w:ascii="Times New Roman" w:hAnsi="Times New Roman" w:cs="Times New Roman"/>
          <w:sz w:val="28"/>
        </w:rPr>
        <w:t xml:space="preserve">In social situations, students have varying perceptions of their ability to successfully interact with others. Therefore, their self-efficacy beliefs reflect their level of social confidence (Bandura, 1977). </w:t>
      </w:r>
      <w:r w:rsidRPr="005D0126">
        <w:rPr>
          <w:rFonts w:ascii="Times New Roman" w:hAnsi="Times New Roman" w:cs="Times New Roman"/>
          <w:sz w:val="28"/>
        </w:rPr>
        <w:lastRenderedPageBreak/>
        <w:t xml:space="preserve">The possession of high self efficacy has been related to positive outcomes in academic achievement (Bandura, Pastorelli, Barbaranelli, &amp; Caprara, 1999) and career choice (Betz &amp; Hackett, 1997), and also reduction in levels of depression (Ehrenberg, Cox, &amp; Koopman, 1991). The implications of self-efficacy in the social domain have also been related to constructs such as social anxiety, shyness, and self-esteem (Smith &amp; Betz, 2000). </w:t>
      </w:r>
      <w:r w:rsidRPr="005D0126">
        <w:rPr>
          <w:rFonts w:ascii="Times New Roman" w:hAnsi="Times New Roman" w:cs="Times New Roman"/>
          <w:sz w:val="28"/>
          <w:szCs w:val="28"/>
        </w:rPr>
        <w:t xml:space="preserve">People whose self-efficacy is high have confidence in their ability to do what it takes to overcome obstacles and achieve their goals (Bandura, 1997). Students therefore, need to develop high self-efficacy and this can be achieved through social </w:t>
      </w:r>
      <w:r>
        <w:rPr>
          <w:rFonts w:ascii="Times New Roman" w:hAnsi="Times New Roman" w:cs="Times New Roman"/>
          <w:sz w:val="28"/>
          <w:szCs w:val="28"/>
        </w:rPr>
        <w:t xml:space="preserve">persuasion and encouragement. </w:t>
      </w:r>
      <w:r>
        <w:rPr>
          <w:rFonts w:ascii="Times New Roman" w:hAnsi="Times New Roman" w:cs="Times New Roman"/>
          <w:sz w:val="28"/>
          <w:szCs w:val="28"/>
        </w:rPr>
        <w:tab/>
      </w:r>
      <w:r w:rsidRPr="005D0126">
        <w:rPr>
          <w:rFonts w:ascii="Times New Roman" w:hAnsi="Times New Roman" w:cs="Times New Roman"/>
          <w:sz w:val="28"/>
          <w:szCs w:val="28"/>
        </w:rPr>
        <w:t>Self-efficacy is instrumental in determining how students interact with their environment and other people. Those that possess high self-efficacy are usually capable of overcoming difficulties that may surface in the course of adjusting to their social environment.  Hence, there is tendency for students with high level of self efficacy to adjust effectively to social conditions.</w:t>
      </w:r>
      <w:r w:rsidRPr="005D0126">
        <w:rPr>
          <w:rFonts w:ascii="Times New Roman" w:hAnsi="Times New Roman" w:cs="Times New Roman"/>
          <w:sz w:val="28"/>
          <w:szCs w:val="28"/>
        </w:rPr>
        <w:tab/>
      </w:r>
      <w:r w:rsidRPr="005D0126">
        <w:rPr>
          <w:rFonts w:ascii="Times New Roman" w:hAnsi="Times New Roman" w:cs="Times New Roman"/>
          <w:sz w:val="28"/>
          <w:szCs w:val="28"/>
        </w:rPr>
        <w:tab/>
      </w:r>
      <w:r w:rsidRPr="005D0126">
        <w:rPr>
          <w:rFonts w:ascii="Times New Roman" w:hAnsi="Times New Roman" w:cs="Times New Roman"/>
          <w:sz w:val="28"/>
          <w:szCs w:val="28"/>
        </w:rPr>
        <w:tab/>
      </w:r>
      <w:r w:rsidRPr="005D0126">
        <w:rPr>
          <w:rFonts w:ascii="Times New Roman" w:hAnsi="Times New Roman" w:cs="Times New Roman"/>
          <w:sz w:val="28"/>
          <w:szCs w:val="28"/>
        </w:rPr>
        <w:tab/>
        <w:t xml:space="preserve">Gender is another variable that </w:t>
      </w:r>
      <w:r>
        <w:rPr>
          <w:rFonts w:ascii="Times New Roman" w:hAnsi="Times New Roman" w:cs="Times New Roman"/>
          <w:sz w:val="28"/>
          <w:szCs w:val="28"/>
        </w:rPr>
        <w:t>the researcher examines</w:t>
      </w:r>
      <w:r w:rsidRPr="005D0126">
        <w:rPr>
          <w:rFonts w:ascii="Times New Roman" w:hAnsi="Times New Roman" w:cs="Times New Roman"/>
          <w:sz w:val="28"/>
          <w:szCs w:val="28"/>
        </w:rPr>
        <w:t xml:space="preserve"> in this study in order to determine its influence on students’ social adjustment</w:t>
      </w:r>
      <w:r>
        <w:rPr>
          <w:rFonts w:ascii="Times New Roman" w:hAnsi="Times New Roman" w:cs="Times New Roman"/>
          <w:sz w:val="28"/>
          <w:szCs w:val="28"/>
        </w:rPr>
        <w:t>.  Gender is the meaning that individuals and society ascribe to males and females i.e. meaning that rest on biology in which most humans possess the standard XX or XY chromosomes. (Wood &amp; Eagly, 2010). It</w:t>
      </w:r>
      <w:r w:rsidRPr="005D0126">
        <w:rPr>
          <w:rFonts w:ascii="Times New Roman" w:hAnsi="Times New Roman" w:cs="Times New Roman"/>
          <w:sz w:val="28"/>
          <w:szCs w:val="28"/>
        </w:rPr>
        <w:t xml:space="preserve"> is a state of being male or female. </w:t>
      </w:r>
      <w:r>
        <w:rPr>
          <w:rFonts w:ascii="Times New Roman" w:hAnsi="Times New Roman" w:cs="Times New Roman"/>
          <w:sz w:val="28"/>
          <w:szCs w:val="28"/>
        </w:rPr>
        <w:t xml:space="preserve"> Gender is widely recognized to be an important empirical factor (or variable) in </w:t>
      </w:r>
      <w:r>
        <w:rPr>
          <w:rFonts w:ascii="Times New Roman" w:hAnsi="Times New Roman" w:cs="Times New Roman"/>
          <w:sz w:val="28"/>
          <w:szCs w:val="28"/>
        </w:rPr>
        <w:lastRenderedPageBreak/>
        <w:t xml:space="preserve">understanding many aspects of behaviour (Stewart &amp; McDermott, 2004). </w:t>
      </w:r>
      <w:r w:rsidRPr="005D0126">
        <w:rPr>
          <w:rFonts w:ascii="Times New Roman" w:hAnsi="Times New Roman" w:cs="Times New Roman"/>
          <w:sz w:val="28"/>
          <w:szCs w:val="28"/>
        </w:rPr>
        <w:t xml:space="preserve">The experiences and opportunities males and females are exposed to differ in our society. Gender therefore, may determine students’ adjustment to situations or conditions in the social environment. This study, therefore, examines whether gender influences the way a student’s adjust socially to their environment. </w:t>
      </w:r>
    </w:p>
    <w:p w:rsidR="00D001C3" w:rsidRPr="003C56D4" w:rsidRDefault="00D001C3" w:rsidP="00D001C3">
      <w:pPr>
        <w:spacing w:line="480" w:lineRule="auto"/>
        <w:jc w:val="both"/>
        <w:rPr>
          <w:rFonts w:ascii="Times New Roman" w:hAnsi="Times New Roman" w:cs="Times New Roman"/>
          <w:b/>
          <w:sz w:val="28"/>
          <w:szCs w:val="28"/>
        </w:rPr>
      </w:pPr>
      <w:r w:rsidRPr="003C56D4">
        <w:rPr>
          <w:rFonts w:ascii="Times New Roman" w:hAnsi="Times New Roman" w:cs="Times New Roman"/>
          <w:b/>
          <w:sz w:val="28"/>
          <w:szCs w:val="28"/>
        </w:rPr>
        <w:t>Statement of the Problem</w:t>
      </w:r>
    </w:p>
    <w:p w:rsidR="00D001C3" w:rsidRPr="005D0126" w:rsidRDefault="00D001C3" w:rsidP="00D001C3">
      <w:pPr>
        <w:autoSpaceDE w:val="0"/>
        <w:autoSpaceDN w:val="0"/>
        <w:adjustRightInd w:val="0"/>
        <w:spacing w:after="0" w:line="480" w:lineRule="auto"/>
        <w:ind w:firstLine="720"/>
        <w:jc w:val="both"/>
        <w:rPr>
          <w:rFonts w:ascii="Times New Roman" w:hAnsi="Times New Roman" w:cs="Times New Roman"/>
          <w:sz w:val="28"/>
          <w:szCs w:val="28"/>
        </w:rPr>
      </w:pPr>
      <w:r w:rsidRPr="005D0126">
        <w:rPr>
          <w:rFonts w:ascii="Times New Roman" w:hAnsi="Times New Roman" w:cs="Times New Roman"/>
          <w:sz w:val="28"/>
          <w:szCs w:val="28"/>
        </w:rPr>
        <w:t>This study seeks to examine academic self-concept, self-efficacy and     gender as factors that influence social adjustment of students. It has been reviewed that academic self- concept relates to student’s achievement in school and as well as in the society. In our society today, the number of people with lower academic self-concept and consequently poor academic performance seem to be high.  This could be the reason for poor academic performance in SSCE result as reported by West African examination council in the 2015 W</w:t>
      </w:r>
      <w:r>
        <w:rPr>
          <w:rFonts w:ascii="Times New Roman" w:hAnsi="Times New Roman" w:cs="Times New Roman"/>
          <w:sz w:val="28"/>
          <w:szCs w:val="28"/>
        </w:rPr>
        <w:t>AEC</w:t>
      </w:r>
      <w:r w:rsidRPr="005D0126">
        <w:rPr>
          <w:rFonts w:ascii="Times New Roman" w:hAnsi="Times New Roman" w:cs="Times New Roman"/>
          <w:sz w:val="28"/>
          <w:szCs w:val="28"/>
        </w:rPr>
        <w:t xml:space="preserve"> result statistics. Moreover, self-efficacy in our society especially among </w:t>
      </w:r>
      <w:r>
        <w:rPr>
          <w:rFonts w:ascii="Times New Roman" w:hAnsi="Times New Roman" w:cs="Times New Roman"/>
          <w:sz w:val="28"/>
          <w:szCs w:val="28"/>
        </w:rPr>
        <w:t>students</w:t>
      </w:r>
      <w:r w:rsidRPr="005D0126">
        <w:rPr>
          <w:rFonts w:ascii="Times New Roman" w:hAnsi="Times New Roman" w:cs="Times New Roman"/>
          <w:sz w:val="28"/>
          <w:szCs w:val="28"/>
        </w:rPr>
        <w:t xml:space="preserve"> is an issue of concern. </w:t>
      </w:r>
      <w:r>
        <w:rPr>
          <w:rFonts w:ascii="Times New Roman" w:hAnsi="Times New Roman" w:cs="Times New Roman"/>
          <w:sz w:val="28"/>
          <w:szCs w:val="28"/>
        </w:rPr>
        <w:t>As it has been proven to relate to their academic performance m</w:t>
      </w:r>
      <w:r w:rsidRPr="005D0126">
        <w:rPr>
          <w:rFonts w:ascii="Times New Roman" w:hAnsi="Times New Roman" w:cs="Times New Roman"/>
          <w:sz w:val="28"/>
          <w:szCs w:val="28"/>
        </w:rPr>
        <w:t>any students have “fallen apart” by believing that they are incapable of achieving success. Students that are characterized with high self-efficacy braces up and meet the rigours academic demand</w:t>
      </w:r>
      <w:r>
        <w:rPr>
          <w:rFonts w:ascii="Times New Roman" w:hAnsi="Times New Roman" w:cs="Times New Roman"/>
          <w:sz w:val="28"/>
          <w:szCs w:val="28"/>
        </w:rPr>
        <w:t>.</w:t>
      </w:r>
      <w:r w:rsidRPr="005D0126">
        <w:rPr>
          <w:rFonts w:ascii="Times New Roman" w:hAnsi="Times New Roman" w:cs="Times New Roman"/>
          <w:sz w:val="28"/>
          <w:szCs w:val="28"/>
        </w:rPr>
        <w:t xml:space="preserve"> </w:t>
      </w:r>
      <w:r>
        <w:rPr>
          <w:rFonts w:ascii="Times New Roman" w:hAnsi="Times New Roman" w:cs="Times New Roman"/>
          <w:sz w:val="28"/>
          <w:szCs w:val="28"/>
        </w:rPr>
        <w:t>They</w:t>
      </w:r>
      <w:r w:rsidRPr="005D0126">
        <w:rPr>
          <w:rFonts w:ascii="Times New Roman" w:hAnsi="Times New Roman" w:cs="Times New Roman"/>
          <w:sz w:val="28"/>
          <w:szCs w:val="28"/>
        </w:rPr>
        <w:t xml:space="preserve"> ex</w:t>
      </w:r>
      <w:r>
        <w:rPr>
          <w:rFonts w:ascii="Times New Roman" w:hAnsi="Times New Roman" w:cs="Times New Roman"/>
          <w:sz w:val="28"/>
          <w:szCs w:val="28"/>
        </w:rPr>
        <w:t xml:space="preserve">cel in school because they </w:t>
      </w:r>
      <w:r w:rsidRPr="005D0126">
        <w:rPr>
          <w:rFonts w:ascii="Times New Roman" w:hAnsi="Times New Roman" w:cs="Times New Roman"/>
          <w:sz w:val="28"/>
          <w:szCs w:val="28"/>
        </w:rPr>
        <w:t>perce</w:t>
      </w:r>
      <w:r>
        <w:rPr>
          <w:rFonts w:ascii="Times New Roman" w:hAnsi="Times New Roman" w:cs="Times New Roman"/>
          <w:sz w:val="28"/>
          <w:szCs w:val="28"/>
        </w:rPr>
        <w:t>ive</w:t>
      </w:r>
      <w:r w:rsidRPr="005D0126">
        <w:rPr>
          <w:rFonts w:ascii="Times New Roman" w:hAnsi="Times New Roman" w:cs="Times New Roman"/>
          <w:sz w:val="28"/>
          <w:szCs w:val="28"/>
        </w:rPr>
        <w:t xml:space="preserve"> </w:t>
      </w:r>
      <w:r>
        <w:rPr>
          <w:rFonts w:ascii="Times New Roman" w:hAnsi="Times New Roman" w:cs="Times New Roman"/>
          <w:sz w:val="28"/>
          <w:szCs w:val="28"/>
        </w:rPr>
        <w:t>them</w:t>
      </w:r>
      <w:r w:rsidRPr="005D0126">
        <w:rPr>
          <w:rFonts w:ascii="Times New Roman" w:hAnsi="Times New Roman" w:cs="Times New Roman"/>
          <w:sz w:val="28"/>
          <w:szCs w:val="28"/>
        </w:rPr>
        <w:t xml:space="preserve">selves as capable of doing well </w:t>
      </w:r>
      <w:r>
        <w:rPr>
          <w:rFonts w:ascii="Times New Roman" w:hAnsi="Times New Roman" w:cs="Times New Roman"/>
          <w:sz w:val="28"/>
          <w:szCs w:val="28"/>
        </w:rPr>
        <w:t xml:space="preserve">and adjusting </w:t>
      </w:r>
      <w:r w:rsidRPr="005D0126">
        <w:rPr>
          <w:rFonts w:ascii="Times New Roman" w:hAnsi="Times New Roman" w:cs="Times New Roman"/>
          <w:sz w:val="28"/>
          <w:szCs w:val="28"/>
        </w:rPr>
        <w:t xml:space="preserve">in school. Conversely, low academic </w:t>
      </w:r>
      <w:r w:rsidRPr="005D0126">
        <w:rPr>
          <w:rFonts w:ascii="Times New Roman" w:hAnsi="Times New Roman" w:cs="Times New Roman"/>
          <w:sz w:val="28"/>
          <w:szCs w:val="28"/>
        </w:rPr>
        <w:lastRenderedPageBreak/>
        <w:t>self-efficacy inhibits good academic performance and a learner that possesses this, has the tendency to see him/hers as being unable to cope with the academic challenges. Koura and Al-Hebaishi</w:t>
      </w:r>
      <w:r>
        <w:rPr>
          <w:rFonts w:ascii="Times New Roman" w:hAnsi="Times New Roman" w:cs="Times New Roman"/>
          <w:sz w:val="28"/>
          <w:szCs w:val="28"/>
        </w:rPr>
        <w:t xml:space="preserve"> </w:t>
      </w:r>
      <w:r w:rsidRPr="005D0126">
        <w:rPr>
          <w:rFonts w:ascii="Times New Roman" w:hAnsi="Times New Roman" w:cs="Times New Roman"/>
          <w:sz w:val="28"/>
          <w:szCs w:val="28"/>
        </w:rPr>
        <w:t>(2014) submit</w:t>
      </w:r>
      <w:r>
        <w:rPr>
          <w:rFonts w:ascii="Times New Roman" w:hAnsi="Times New Roman" w:cs="Times New Roman"/>
          <w:sz w:val="28"/>
          <w:szCs w:val="28"/>
        </w:rPr>
        <w:t>ted</w:t>
      </w:r>
      <w:r w:rsidRPr="005D0126">
        <w:rPr>
          <w:rFonts w:ascii="Times New Roman" w:hAnsi="Times New Roman" w:cs="Times New Roman"/>
          <w:sz w:val="28"/>
          <w:szCs w:val="28"/>
        </w:rPr>
        <w:t xml:space="preserve"> that high or low self-efficacy is all about thoughts that students hold about themselves which affect their academic Performance directly or otherwise. These thoughtful feelings either aid or hinder their academic progress.</w:t>
      </w:r>
    </w:p>
    <w:p w:rsidR="00D001C3" w:rsidRPr="005D0126" w:rsidRDefault="00D001C3" w:rsidP="00D001C3">
      <w:pPr>
        <w:autoSpaceDE w:val="0"/>
        <w:autoSpaceDN w:val="0"/>
        <w:adjustRightInd w:val="0"/>
        <w:spacing w:after="0" w:line="480" w:lineRule="auto"/>
        <w:ind w:firstLine="720"/>
        <w:jc w:val="both"/>
        <w:rPr>
          <w:rFonts w:ascii="Times New Roman" w:hAnsi="Times New Roman" w:cs="Times New Roman"/>
          <w:sz w:val="28"/>
          <w:szCs w:val="28"/>
        </w:rPr>
      </w:pPr>
      <w:r w:rsidRPr="005D0126">
        <w:rPr>
          <w:rFonts w:ascii="Times New Roman" w:hAnsi="Times New Roman" w:cs="Times New Roman"/>
          <w:sz w:val="28"/>
          <w:szCs w:val="28"/>
        </w:rPr>
        <w:t xml:space="preserve"> Gender seems to influence social adjustment. Due to cultural belief</w:t>
      </w:r>
      <w:r>
        <w:rPr>
          <w:rFonts w:ascii="Times New Roman" w:hAnsi="Times New Roman" w:cs="Times New Roman"/>
          <w:sz w:val="28"/>
          <w:szCs w:val="28"/>
        </w:rPr>
        <w:t>, men are permitted to perform certain activities whereas women are</w:t>
      </w:r>
      <w:r w:rsidRPr="005D0126">
        <w:rPr>
          <w:rFonts w:ascii="Times New Roman" w:hAnsi="Times New Roman" w:cs="Times New Roman"/>
          <w:sz w:val="28"/>
          <w:szCs w:val="28"/>
        </w:rPr>
        <w:t xml:space="preserve"> discouraged from </w:t>
      </w:r>
      <w:r>
        <w:rPr>
          <w:rFonts w:ascii="Times New Roman" w:hAnsi="Times New Roman" w:cs="Times New Roman"/>
          <w:sz w:val="28"/>
          <w:szCs w:val="28"/>
        </w:rPr>
        <w:t>performing</w:t>
      </w:r>
      <w:r w:rsidRPr="005D0126">
        <w:rPr>
          <w:rFonts w:ascii="Times New Roman" w:hAnsi="Times New Roman" w:cs="Times New Roman"/>
          <w:sz w:val="28"/>
          <w:szCs w:val="28"/>
        </w:rPr>
        <w:t xml:space="preserve"> such activities due to differences in gender.  </w:t>
      </w:r>
    </w:p>
    <w:p w:rsidR="00D001C3" w:rsidRDefault="00D001C3" w:rsidP="00D001C3">
      <w:pPr>
        <w:autoSpaceDE w:val="0"/>
        <w:autoSpaceDN w:val="0"/>
        <w:adjustRightInd w:val="0"/>
        <w:spacing w:after="0" w:line="480" w:lineRule="auto"/>
        <w:jc w:val="both"/>
        <w:rPr>
          <w:rFonts w:ascii="Times New Roman" w:hAnsi="Times New Roman" w:cs="Times New Roman"/>
          <w:b/>
          <w:sz w:val="28"/>
          <w:szCs w:val="28"/>
        </w:rPr>
      </w:pPr>
      <w:r w:rsidRPr="005D0126">
        <w:rPr>
          <w:rFonts w:ascii="Times New Roman" w:hAnsi="Times New Roman" w:cs="Times New Roman"/>
          <w:sz w:val="28"/>
          <w:szCs w:val="28"/>
        </w:rPr>
        <w:t xml:space="preserve">Social adjustment may include how the person interact with others or in a narrower sense, how the person conforms to social adjustment (levy-wassar &amp; katz, 2014). Therefore, the </w:t>
      </w:r>
      <w:r>
        <w:rPr>
          <w:rFonts w:ascii="Times New Roman" w:hAnsi="Times New Roman" w:cs="Times New Roman"/>
          <w:sz w:val="28"/>
          <w:szCs w:val="28"/>
        </w:rPr>
        <w:t xml:space="preserve">research </w:t>
      </w:r>
      <w:r w:rsidRPr="005D0126">
        <w:rPr>
          <w:rFonts w:ascii="Times New Roman" w:hAnsi="Times New Roman" w:cs="Times New Roman"/>
          <w:sz w:val="28"/>
          <w:szCs w:val="28"/>
        </w:rPr>
        <w:t>questions this study seeks</w:t>
      </w:r>
      <w:r>
        <w:rPr>
          <w:rFonts w:ascii="Times New Roman" w:hAnsi="Times New Roman" w:cs="Times New Roman"/>
          <w:sz w:val="28"/>
          <w:szCs w:val="28"/>
        </w:rPr>
        <w:t xml:space="preserve"> to provide answers to are: </w:t>
      </w:r>
      <w:r>
        <w:rPr>
          <w:rFonts w:ascii="Times New Roman" w:hAnsi="Times New Roman" w:cs="Times New Roman"/>
          <w:sz w:val="28"/>
          <w:szCs w:val="28"/>
        </w:rPr>
        <w:br/>
        <w:t>1.</w:t>
      </w:r>
      <w:r>
        <w:rPr>
          <w:rFonts w:ascii="Times New Roman" w:hAnsi="Times New Roman" w:cs="Times New Roman"/>
          <w:sz w:val="28"/>
          <w:szCs w:val="28"/>
        </w:rPr>
        <w:tab/>
        <w:t>Would</w:t>
      </w:r>
      <w:r w:rsidRPr="005D0126">
        <w:rPr>
          <w:rFonts w:ascii="Times New Roman" w:hAnsi="Times New Roman" w:cs="Times New Roman"/>
          <w:sz w:val="28"/>
          <w:szCs w:val="28"/>
        </w:rPr>
        <w:t xml:space="preserve"> academic self-concept significantly </w:t>
      </w:r>
      <w:r>
        <w:rPr>
          <w:rFonts w:ascii="Times New Roman" w:hAnsi="Times New Roman" w:cs="Times New Roman"/>
          <w:sz w:val="28"/>
          <w:szCs w:val="28"/>
        </w:rPr>
        <w:t>influence social adjustment?</w:t>
      </w:r>
      <w:r>
        <w:rPr>
          <w:rFonts w:ascii="Times New Roman" w:hAnsi="Times New Roman" w:cs="Times New Roman"/>
          <w:sz w:val="28"/>
          <w:szCs w:val="28"/>
        </w:rPr>
        <w:br/>
        <w:t>2.</w:t>
      </w:r>
      <w:r>
        <w:rPr>
          <w:rFonts w:ascii="Times New Roman" w:hAnsi="Times New Roman" w:cs="Times New Roman"/>
          <w:sz w:val="28"/>
          <w:szCs w:val="28"/>
        </w:rPr>
        <w:tab/>
      </w:r>
      <w:r w:rsidRPr="005D0126">
        <w:rPr>
          <w:rFonts w:ascii="Times New Roman" w:hAnsi="Times New Roman" w:cs="Times New Roman"/>
          <w:sz w:val="28"/>
          <w:szCs w:val="28"/>
        </w:rPr>
        <w:t xml:space="preserve">Would self-efficacy significantly </w:t>
      </w:r>
      <w:r>
        <w:rPr>
          <w:rFonts w:ascii="Times New Roman" w:hAnsi="Times New Roman" w:cs="Times New Roman"/>
          <w:sz w:val="28"/>
          <w:szCs w:val="28"/>
        </w:rPr>
        <w:t>influence social adjustment?</w:t>
      </w:r>
      <w:r>
        <w:rPr>
          <w:rFonts w:ascii="Times New Roman" w:hAnsi="Times New Roman" w:cs="Times New Roman"/>
          <w:sz w:val="28"/>
          <w:szCs w:val="28"/>
        </w:rPr>
        <w:br/>
        <w:t>3.</w:t>
      </w:r>
      <w:r>
        <w:rPr>
          <w:rFonts w:ascii="Times New Roman" w:hAnsi="Times New Roman" w:cs="Times New Roman"/>
          <w:sz w:val="28"/>
          <w:szCs w:val="28"/>
        </w:rPr>
        <w:tab/>
      </w:r>
      <w:r w:rsidRPr="005D0126">
        <w:rPr>
          <w:rFonts w:ascii="Times New Roman" w:hAnsi="Times New Roman" w:cs="Times New Roman"/>
          <w:sz w:val="28"/>
          <w:szCs w:val="28"/>
        </w:rPr>
        <w:t>Would gender significantly influence social adjustment?</w:t>
      </w:r>
    </w:p>
    <w:p w:rsidR="00D001C3" w:rsidRPr="00A22236" w:rsidRDefault="00D001C3" w:rsidP="00D001C3">
      <w:pPr>
        <w:autoSpaceDE w:val="0"/>
        <w:autoSpaceDN w:val="0"/>
        <w:adjustRightInd w:val="0"/>
        <w:spacing w:after="0" w:line="480" w:lineRule="auto"/>
        <w:jc w:val="both"/>
        <w:rPr>
          <w:rFonts w:ascii="Times New Roman" w:hAnsi="Times New Roman" w:cs="Times New Roman"/>
          <w:sz w:val="28"/>
          <w:szCs w:val="28"/>
        </w:rPr>
      </w:pPr>
      <w:r w:rsidRPr="003C56D4">
        <w:rPr>
          <w:rFonts w:ascii="Times New Roman" w:hAnsi="Times New Roman" w:cs="Times New Roman"/>
          <w:b/>
          <w:sz w:val="28"/>
          <w:szCs w:val="28"/>
        </w:rPr>
        <w:t>Objective of the Study</w:t>
      </w:r>
    </w:p>
    <w:p w:rsidR="00D001C3" w:rsidRPr="005D0126" w:rsidRDefault="00D001C3" w:rsidP="00D001C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broad objective of the study is to evaluate factors that influence social adjustments of students. </w:t>
      </w:r>
      <w:r w:rsidRPr="005D0126">
        <w:rPr>
          <w:rFonts w:ascii="Times New Roman" w:hAnsi="Times New Roman" w:cs="Times New Roman"/>
          <w:sz w:val="28"/>
          <w:szCs w:val="28"/>
        </w:rPr>
        <w:t>Specific objectives include:</w:t>
      </w:r>
    </w:p>
    <w:p w:rsidR="00D001C3" w:rsidRPr="005D0126" w:rsidRDefault="00D001C3" w:rsidP="00D001C3">
      <w:pPr>
        <w:spacing w:line="480" w:lineRule="auto"/>
        <w:jc w:val="both"/>
        <w:rPr>
          <w:rFonts w:ascii="Times New Roman" w:hAnsi="Times New Roman" w:cs="Times New Roman"/>
          <w:sz w:val="28"/>
          <w:szCs w:val="28"/>
        </w:rPr>
      </w:pPr>
      <w:r w:rsidRPr="005D0126">
        <w:rPr>
          <w:rFonts w:ascii="Times New Roman" w:hAnsi="Times New Roman" w:cs="Times New Roman"/>
          <w:sz w:val="28"/>
          <w:szCs w:val="28"/>
        </w:rPr>
        <w:lastRenderedPageBreak/>
        <w:t>1.    To evaluate the influence of academic self-concept on social adjustment of            students</w:t>
      </w:r>
      <w:r w:rsidRPr="005D0126">
        <w:rPr>
          <w:rFonts w:ascii="Times New Roman" w:hAnsi="Times New Roman" w:cs="Times New Roman"/>
          <w:sz w:val="28"/>
          <w:szCs w:val="28"/>
        </w:rPr>
        <w:br/>
        <w:t>2.    To ascertain the influence of self-efficacy on social adjustment of students.</w:t>
      </w:r>
    </w:p>
    <w:p w:rsidR="00D001C3" w:rsidRPr="005932B3" w:rsidRDefault="00D001C3" w:rsidP="00D001C3">
      <w:pPr>
        <w:spacing w:line="480" w:lineRule="auto"/>
        <w:jc w:val="both"/>
        <w:rPr>
          <w:rFonts w:ascii="Times New Roman" w:hAnsi="Times New Roman" w:cs="Times New Roman"/>
          <w:b/>
          <w:sz w:val="28"/>
          <w:szCs w:val="28"/>
        </w:rPr>
      </w:pPr>
      <w:r w:rsidRPr="005D0126">
        <w:rPr>
          <w:rFonts w:ascii="Times New Roman" w:hAnsi="Times New Roman" w:cs="Times New Roman"/>
          <w:sz w:val="28"/>
          <w:szCs w:val="28"/>
        </w:rPr>
        <w:t>3.  To identify the influence of gender on social adjustment of students.</w:t>
      </w:r>
      <w:r w:rsidRPr="005D0126">
        <w:rPr>
          <w:rFonts w:ascii="Times New Roman" w:hAnsi="Times New Roman" w:cs="Times New Roman"/>
          <w:sz w:val="28"/>
          <w:szCs w:val="28"/>
        </w:rPr>
        <w:br/>
      </w:r>
      <w:r w:rsidRPr="005932B3">
        <w:rPr>
          <w:rFonts w:ascii="Times New Roman" w:hAnsi="Times New Roman" w:cs="Times New Roman"/>
          <w:b/>
          <w:sz w:val="28"/>
          <w:szCs w:val="28"/>
        </w:rPr>
        <w:t>Significance of the Study</w:t>
      </w:r>
    </w:p>
    <w:p w:rsidR="00D001C3" w:rsidRPr="004A53A7" w:rsidRDefault="00D001C3" w:rsidP="00D001C3">
      <w:pPr>
        <w:autoSpaceDE w:val="0"/>
        <w:autoSpaceDN w:val="0"/>
        <w:adjustRightInd w:val="0"/>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Pr="005D0126">
        <w:rPr>
          <w:rFonts w:ascii="Times New Roman" w:hAnsi="Times New Roman" w:cs="Times New Roman"/>
          <w:sz w:val="28"/>
          <w:szCs w:val="28"/>
        </w:rPr>
        <w:t xml:space="preserve">his work provides information on influence of academic self-concept, self-efficacy gender which would enable the students to understand themselves and also develop their innate abilities which may positively influence their performance and social adjustment. Moreover, the study would also propel students to develop high self-efficacy which is considered necessary for successful adjustment to social situations. It would enable lecturers to be more acquainted with the need to build and sustain academic self-concept and self-efficacy among students. The result of this study is equally hoped to inculcate in parents the need to contribute to the improvement of academic-self-beliefs as well as self-efficacy wards. It would also be beneficial to policy makers in the educational sector who are expected to include measures that will encourage high academic self-concept and self-efficacy in educational curriculum. </w:t>
      </w:r>
      <w:r w:rsidRPr="005D0126">
        <w:rPr>
          <w:rFonts w:ascii="Times New Roman" w:hAnsi="Times New Roman" w:cs="Times New Roman"/>
          <w:sz w:val="28"/>
          <w:szCs w:val="28"/>
        </w:rPr>
        <w:tab/>
      </w:r>
      <w:r w:rsidRPr="005D0126">
        <w:rPr>
          <w:rFonts w:ascii="Times New Roman" w:hAnsi="Times New Roman" w:cs="Times New Roman"/>
          <w:sz w:val="28"/>
          <w:szCs w:val="28"/>
        </w:rPr>
        <w:tab/>
      </w:r>
      <w:r w:rsidRPr="005D0126">
        <w:rPr>
          <w:rFonts w:ascii="Times New Roman" w:hAnsi="Times New Roman" w:cs="Times New Roman"/>
          <w:sz w:val="28"/>
          <w:szCs w:val="28"/>
        </w:rPr>
        <w:tab/>
      </w:r>
      <w:r w:rsidRPr="005D0126">
        <w:rPr>
          <w:rFonts w:ascii="Times New Roman" w:hAnsi="Times New Roman" w:cs="Times New Roman"/>
          <w:sz w:val="28"/>
          <w:szCs w:val="28"/>
        </w:rPr>
        <w:tab/>
      </w:r>
      <w:r w:rsidRPr="005D0126">
        <w:rPr>
          <w:rFonts w:ascii="Times New Roman" w:hAnsi="Times New Roman" w:cs="Times New Roman"/>
          <w:sz w:val="28"/>
          <w:szCs w:val="28"/>
        </w:rPr>
        <w:tab/>
      </w:r>
      <w:r w:rsidRPr="005D0126">
        <w:rPr>
          <w:rFonts w:ascii="Times New Roman" w:hAnsi="Times New Roman" w:cs="Times New Roman"/>
          <w:sz w:val="28"/>
          <w:szCs w:val="28"/>
        </w:rPr>
        <w:tab/>
      </w:r>
      <w:r w:rsidRPr="005D012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w:t>
      </w:r>
      <w:r w:rsidRPr="005D0126">
        <w:rPr>
          <w:rFonts w:ascii="Times New Roman" w:hAnsi="Times New Roman" w:cs="Times New Roman"/>
          <w:sz w:val="28"/>
          <w:szCs w:val="28"/>
        </w:rPr>
        <w:t xml:space="preserve">his work will </w:t>
      </w:r>
      <w:r>
        <w:rPr>
          <w:rFonts w:ascii="Times New Roman" w:hAnsi="Times New Roman" w:cs="Times New Roman"/>
          <w:sz w:val="28"/>
          <w:szCs w:val="28"/>
        </w:rPr>
        <w:t xml:space="preserve">also </w:t>
      </w:r>
      <w:r w:rsidRPr="005D0126">
        <w:rPr>
          <w:rFonts w:ascii="Times New Roman" w:hAnsi="Times New Roman" w:cs="Times New Roman"/>
          <w:sz w:val="28"/>
          <w:szCs w:val="28"/>
        </w:rPr>
        <w:t xml:space="preserve">serve as a secondary source of data collection to aid future research endeavours on </w:t>
      </w:r>
      <w:r w:rsidRPr="005D0126">
        <w:rPr>
          <w:rFonts w:ascii="Times New Roman" w:hAnsi="Times New Roman" w:cs="Times New Roman"/>
          <w:sz w:val="28"/>
          <w:szCs w:val="28"/>
        </w:rPr>
        <w:lastRenderedPageBreak/>
        <w:t xml:space="preserve">the subject matter. It will provide policy makers in educational sector with qualitative and quantitative data that will aid them in over hauling the learning contents, experiences and environment. </w:t>
      </w:r>
    </w:p>
    <w:p w:rsidR="00D001C3" w:rsidRPr="003C56D4" w:rsidRDefault="00D001C3" w:rsidP="00D001C3">
      <w:pPr>
        <w:spacing w:line="480" w:lineRule="auto"/>
        <w:jc w:val="both"/>
        <w:rPr>
          <w:rFonts w:ascii="Times New Roman" w:hAnsi="Times New Roman" w:cs="Times New Roman"/>
          <w:b/>
          <w:sz w:val="28"/>
          <w:szCs w:val="28"/>
        </w:rPr>
      </w:pPr>
      <w:r w:rsidRPr="003C56D4">
        <w:rPr>
          <w:rFonts w:ascii="Times New Roman" w:hAnsi="Times New Roman" w:cs="Times New Roman"/>
          <w:b/>
          <w:sz w:val="28"/>
          <w:szCs w:val="28"/>
        </w:rPr>
        <w:t>Operational Definition of Terms</w:t>
      </w:r>
    </w:p>
    <w:p w:rsidR="00D001C3" w:rsidRPr="005D0126" w:rsidRDefault="00D001C3" w:rsidP="00D001C3">
      <w:pPr>
        <w:spacing w:line="480" w:lineRule="auto"/>
        <w:jc w:val="both"/>
        <w:rPr>
          <w:rFonts w:ascii="Times New Roman" w:hAnsi="Times New Roman" w:cs="Times New Roman"/>
          <w:sz w:val="28"/>
          <w:szCs w:val="28"/>
        </w:rPr>
      </w:pPr>
      <w:r w:rsidRPr="005932B3">
        <w:rPr>
          <w:rFonts w:ascii="Times New Roman" w:hAnsi="Times New Roman" w:cs="Times New Roman"/>
          <w:b/>
          <w:sz w:val="28"/>
          <w:szCs w:val="28"/>
        </w:rPr>
        <w:t>Academic self-concept:</w:t>
      </w:r>
      <w:r w:rsidRPr="005D0126">
        <w:rPr>
          <w:rFonts w:ascii="Times New Roman" w:hAnsi="Times New Roman" w:cs="Times New Roman"/>
          <w:sz w:val="28"/>
          <w:szCs w:val="28"/>
        </w:rPr>
        <w:t xml:space="preserve"> Academic self-concept is person’s self-evaluation regarding specific academic domains or abilities as measures by the 20 item Academic Self-concept Scale (Liu &amp; Wang</w:t>
      </w:r>
      <w:r>
        <w:rPr>
          <w:rFonts w:ascii="Times New Roman" w:hAnsi="Times New Roman" w:cs="Times New Roman"/>
          <w:sz w:val="28"/>
          <w:szCs w:val="28"/>
        </w:rPr>
        <w:t>,</w:t>
      </w:r>
      <w:r w:rsidRPr="005D0126">
        <w:rPr>
          <w:rFonts w:ascii="Times New Roman" w:hAnsi="Times New Roman" w:cs="Times New Roman"/>
          <w:sz w:val="28"/>
          <w:szCs w:val="28"/>
        </w:rPr>
        <w:t xml:space="preserve"> 2005).</w:t>
      </w:r>
    </w:p>
    <w:p w:rsidR="00D001C3" w:rsidRPr="005D0126" w:rsidRDefault="00D001C3" w:rsidP="00D001C3">
      <w:pPr>
        <w:spacing w:line="480" w:lineRule="auto"/>
        <w:jc w:val="both"/>
        <w:rPr>
          <w:rFonts w:ascii="Times New Roman" w:hAnsi="Times New Roman" w:cs="Times New Roman"/>
          <w:sz w:val="28"/>
          <w:szCs w:val="28"/>
        </w:rPr>
      </w:pPr>
      <w:r w:rsidRPr="005932B3">
        <w:rPr>
          <w:rFonts w:ascii="Times New Roman" w:hAnsi="Times New Roman" w:cs="Times New Roman"/>
          <w:b/>
          <w:sz w:val="28"/>
          <w:szCs w:val="28"/>
        </w:rPr>
        <w:t>Self-efficacy:</w:t>
      </w:r>
      <w:r w:rsidRPr="005D0126">
        <w:rPr>
          <w:rFonts w:ascii="Times New Roman" w:hAnsi="Times New Roman" w:cs="Times New Roman"/>
          <w:sz w:val="28"/>
          <w:szCs w:val="28"/>
        </w:rPr>
        <w:t xml:space="preserve"> This is operationalized as the belief that one can perform the behaviour necessary to cope successfully as measured by the 10 items Generalized Self-Efficacy Scale (Schwarzer, &amp; Jerusalem</w:t>
      </w:r>
      <w:r>
        <w:rPr>
          <w:rFonts w:ascii="Times New Roman" w:hAnsi="Times New Roman" w:cs="Times New Roman"/>
          <w:sz w:val="28"/>
          <w:szCs w:val="28"/>
        </w:rPr>
        <w:t>,</w:t>
      </w:r>
      <w:r w:rsidRPr="005D0126">
        <w:rPr>
          <w:rFonts w:ascii="Times New Roman" w:hAnsi="Times New Roman" w:cs="Times New Roman"/>
          <w:sz w:val="28"/>
          <w:szCs w:val="28"/>
        </w:rPr>
        <w:t xml:space="preserve"> 1995).</w:t>
      </w:r>
    </w:p>
    <w:p w:rsidR="00D001C3" w:rsidRPr="005D0126" w:rsidRDefault="00D001C3" w:rsidP="00D001C3">
      <w:pPr>
        <w:spacing w:line="480" w:lineRule="auto"/>
        <w:jc w:val="both"/>
        <w:rPr>
          <w:rFonts w:ascii="Times New Roman" w:hAnsi="Times New Roman" w:cs="Times New Roman"/>
          <w:sz w:val="28"/>
          <w:szCs w:val="28"/>
        </w:rPr>
      </w:pPr>
      <w:r w:rsidRPr="005932B3">
        <w:rPr>
          <w:rFonts w:ascii="Times New Roman" w:hAnsi="Times New Roman" w:cs="Times New Roman"/>
          <w:b/>
          <w:sz w:val="28"/>
          <w:szCs w:val="28"/>
        </w:rPr>
        <w:t>Social Adjustment:</w:t>
      </w:r>
      <w:r w:rsidRPr="005D0126">
        <w:rPr>
          <w:rFonts w:ascii="Times New Roman" w:hAnsi="Times New Roman" w:cs="Times New Roman"/>
          <w:sz w:val="28"/>
          <w:szCs w:val="28"/>
        </w:rPr>
        <w:t xml:space="preserve"> This refers to how a person interacts with others or conforms to social adjustment as measured by the 9 item Social Adjustment Scale (H</w:t>
      </w:r>
      <w:r>
        <w:rPr>
          <w:rFonts w:ascii="Times New Roman" w:hAnsi="Times New Roman" w:cs="Times New Roman"/>
          <w:sz w:val="28"/>
          <w:szCs w:val="28"/>
        </w:rPr>
        <w:t>ERI</w:t>
      </w:r>
      <w:r w:rsidRPr="005D0126">
        <w:rPr>
          <w:rFonts w:ascii="Times New Roman" w:hAnsi="Times New Roman" w:cs="Times New Roman"/>
          <w:sz w:val="28"/>
          <w:szCs w:val="28"/>
        </w:rPr>
        <w:t xml:space="preserve">, 2005). </w:t>
      </w:r>
    </w:p>
    <w:p w:rsidR="00D001C3" w:rsidRPr="005D0126" w:rsidRDefault="00D001C3" w:rsidP="00D001C3">
      <w:pPr>
        <w:spacing w:line="480" w:lineRule="auto"/>
        <w:jc w:val="both"/>
        <w:rPr>
          <w:rFonts w:ascii="Times New Roman" w:hAnsi="Times New Roman" w:cs="Times New Roman"/>
          <w:sz w:val="28"/>
          <w:szCs w:val="28"/>
        </w:rPr>
      </w:pPr>
      <w:r w:rsidRPr="005932B3">
        <w:rPr>
          <w:rFonts w:ascii="Times New Roman" w:hAnsi="Times New Roman" w:cs="Times New Roman"/>
          <w:b/>
          <w:sz w:val="28"/>
          <w:szCs w:val="28"/>
        </w:rPr>
        <w:t>Gender:</w:t>
      </w:r>
      <w:r w:rsidRPr="005D0126">
        <w:rPr>
          <w:rFonts w:ascii="Times New Roman" w:hAnsi="Times New Roman" w:cs="Times New Roman"/>
          <w:sz w:val="28"/>
          <w:szCs w:val="28"/>
        </w:rPr>
        <w:t xml:space="preserve">  This is the attribute of being male or female.</w:t>
      </w:r>
    </w:p>
    <w:p w:rsidR="00D001C3" w:rsidRDefault="00D001C3" w:rsidP="00D001C3">
      <w:pPr>
        <w:spacing w:line="480" w:lineRule="auto"/>
        <w:jc w:val="both"/>
        <w:rPr>
          <w:rFonts w:ascii="Times New Roman" w:hAnsi="Times New Roman" w:cs="Times New Roman"/>
          <w:sz w:val="28"/>
          <w:szCs w:val="28"/>
        </w:rPr>
      </w:pPr>
    </w:p>
    <w:p w:rsidR="00D001C3" w:rsidRDefault="00D001C3" w:rsidP="00D001C3">
      <w:pPr>
        <w:spacing w:line="480" w:lineRule="auto"/>
        <w:jc w:val="both"/>
        <w:rPr>
          <w:rFonts w:ascii="Times New Roman" w:hAnsi="Times New Roman" w:cs="Times New Roman"/>
          <w:sz w:val="28"/>
          <w:szCs w:val="28"/>
        </w:rPr>
      </w:pPr>
    </w:p>
    <w:p w:rsidR="00D001C3" w:rsidRDefault="00D001C3" w:rsidP="00D001C3">
      <w:pPr>
        <w:autoSpaceDE w:val="0"/>
        <w:autoSpaceDN w:val="0"/>
        <w:adjustRightInd w:val="0"/>
        <w:spacing w:after="0" w:line="480" w:lineRule="auto"/>
        <w:jc w:val="both"/>
        <w:rPr>
          <w:rFonts w:ascii="Times New Roman" w:hAnsi="Times New Roman" w:cs="Times New Roman"/>
          <w:sz w:val="28"/>
          <w:szCs w:val="28"/>
        </w:rPr>
      </w:pPr>
    </w:p>
    <w:p w:rsidR="00D001C3" w:rsidRDefault="00D001C3" w:rsidP="00D001C3">
      <w:pPr>
        <w:autoSpaceDE w:val="0"/>
        <w:autoSpaceDN w:val="0"/>
        <w:adjustRightInd w:val="0"/>
        <w:spacing w:after="0" w:line="480" w:lineRule="auto"/>
        <w:jc w:val="both"/>
        <w:rPr>
          <w:rFonts w:ascii="Times New Roman" w:hAnsi="Times New Roman" w:cs="Times New Roman"/>
          <w:b/>
          <w:sz w:val="28"/>
          <w:szCs w:val="28"/>
        </w:rPr>
      </w:pPr>
    </w:p>
    <w:p w:rsidR="00D001C3" w:rsidRDefault="00D001C3" w:rsidP="00D001C3">
      <w:pPr>
        <w:autoSpaceDE w:val="0"/>
        <w:autoSpaceDN w:val="0"/>
        <w:adjustRightInd w:val="0"/>
        <w:spacing w:after="0" w:line="480" w:lineRule="auto"/>
        <w:jc w:val="both"/>
        <w:rPr>
          <w:rFonts w:ascii="Times New Roman" w:hAnsi="Times New Roman" w:cs="Times New Roman"/>
          <w:b/>
          <w:sz w:val="28"/>
          <w:szCs w:val="28"/>
        </w:rPr>
      </w:pPr>
    </w:p>
    <w:p w:rsidR="00D001C3" w:rsidRDefault="00D001C3" w:rsidP="00D001C3">
      <w:pPr>
        <w:autoSpaceDE w:val="0"/>
        <w:autoSpaceDN w:val="0"/>
        <w:adjustRightInd w:val="0"/>
        <w:spacing w:after="0" w:line="480" w:lineRule="auto"/>
        <w:jc w:val="both"/>
        <w:rPr>
          <w:rFonts w:ascii="Times New Roman" w:hAnsi="Times New Roman" w:cs="Times New Roman"/>
          <w:b/>
          <w:sz w:val="28"/>
          <w:szCs w:val="28"/>
        </w:rPr>
      </w:pPr>
    </w:p>
    <w:p w:rsidR="00D001C3" w:rsidRDefault="00D001C3" w:rsidP="00D001C3">
      <w:pPr>
        <w:autoSpaceDE w:val="0"/>
        <w:autoSpaceDN w:val="0"/>
        <w:adjustRightInd w:val="0"/>
        <w:spacing w:after="0" w:line="480" w:lineRule="auto"/>
        <w:jc w:val="both"/>
        <w:rPr>
          <w:rFonts w:ascii="Times New Roman" w:hAnsi="Times New Roman" w:cs="Times New Roman"/>
          <w:b/>
          <w:sz w:val="28"/>
          <w:szCs w:val="28"/>
        </w:rPr>
      </w:pPr>
    </w:p>
    <w:p w:rsidR="00D001C3" w:rsidRDefault="00D001C3" w:rsidP="00D001C3">
      <w:pPr>
        <w:autoSpaceDE w:val="0"/>
        <w:autoSpaceDN w:val="0"/>
        <w:adjustRightInd w:val="0"/>
        <w:spacing w:after="0" w:line="480" w:lineRule="auto"/>
        <w:jc w:val="center"/>
        <w:rPr>
          <w:rFonts w:ascii="Times New Roman" w:hAnsi="Times New Roman" w:cs="Times New Roman"/>
          <w:b/>
          <w:sz w:val="28"/>
          <w:szCs w:val="28"/>
        </w:rPr>
      </w:pPr>
    </w:p>
    <w:p w:rsidR="00D001C3" w:rsidRPr="007D46D3" w:rsidRDefault="00D001C3" w:rsidP="00D001C3">
      <w:pPr>
        <w:autoSpaceDE w:val="0"/>
        <w:autoSpaceDN w:val="0"/>
        <w:adjustRightInd w:val="0"/>
        <w:spacing w:after="0" w:line="480" w:lineRule="auto"/>
        <w:jc w:val="center"/>
        <w:rPr>
          <w:rFonts w:ascii="Times New Roman" w:hAnsi="Times New Roman" w:cs="Times New Roman"/>
          <w:b/>
          <w:sz w:val="28"/>
          <w:szCs w:val="28"/>
        </w:rPr>
      </w:pPr>
      <w:r w:rsidRPr="007D46D3">
        <w:rPr>
          <w:rFonts w:ascii="Times New Roman" w:hAnsi="Times New Roman" w:cs="Times New Roman"/>
          <w:b/>
          <w:sz w:val="28"/>
          <w:szCs w:val="28"/>
        </w:rPr>
        <w:t xml:space="preserve">CHAPTER </w:t>
      </w:r>
      <w:r>
        <w:rPr>
          <w:rFonts w:ascii="Times New Roman" w:hAnsi="Times New Roman" w:cs="Times New Roman"/>
          <w:b/>
          <w:sz w:val="28"/>
          <w:szCs w:val="28"/>
        </w:rPr>
        <w:t>TWO</w:t>
      </w:r>
    </w:p>
    <w:p w:rsidR="00D001C3" w:rsidRPr="007D46D3" w:rsidRDefault="00D001C3" w:rsidP="00D001C3">
      <w:pPr>
        <w:autoSpaceDE w:val="0"/>
        <w:autoSpaceDN w:val="0"/>
        <w:adjustRightInd w:val="0"/>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Literature R</w:t>
      </w:r>
      <w:r w:rsidRPr="007D46D3">
        <w:rPr>
          <w:rFonts w:ascii="Times New Roman" w:hAnsi="Times New Roman" w:cs="Times New Roman"/>
          <w:b/>
          <w:sz w:val="28"/>
          <w:szCs w:val="28"/>
        </w:rPr>
        <w:t>eview</w:t>
      </w:r>
    </w:p>
    <w:p w:rsidR="00D001C3" w:rsidRPr="007D46D3" w:rsidRDefault="00D001C3" w:rsidP="00D001C3">
      <w:pPr>
        <w:autoSpaceDE w:val="0"/>
        <w:autoSpaceDN w:val="0"/>
        <w:adjustRightInd w:val="0"/>
        <w:spacing w:after="0" w:line="480" w:lineRule="auto"/>
        <w:jc w:val="both"/>
        <w:rPr>
          <w:rFonts w:ascii="Times New Roman" w:hAnsi="Times New Roman" w:cs="Times New Roman"/>
          <w:sz w:val="28"/>
          <w:szCs w:val="28"/>
        </w:rPr>
      </w:pPr>
      <w:r w:rsidRPr="007D46D3">
        <w:rPr>
          <w:rFonts w:ascii="Times New Roman" w:hAnsi="Times New Roman" w:cs="Times New Roman"/>
          <w:sz w:val="28"/>
          <w:szCs w:val="28"/>
        </w:rPr>
        <w:t>The literature is</w:t>
      </w:r>
      <w:r w:rsidRPr="00370FAB">
        <w:rPr>
          <w:rFonts w:ascii="Times New Roman" w:hAnsi="Times New Roman" w:cs="Times New Roman"/>
          <w:sz w:val="28"/>
          <w:szCs w:val="28"/>
        </w:rPr>
        <w:t xml:space="preserve"> </w:t>
      </w:r>
      <w:r w:rsidRPr="007D46D3">
        <w:rPr>
          <w:rFonts w:ascii="Times New Roman" w:hAnsi="Times New Roman" w:cs="Times New Roman"/>
          <w:sz w:val="28"/>
          <w:szCs w:val="28"/>
        </w:rPr>
        <w:t>review</w:t>
      </w:r>
      <w:r>
        <w:rPr>
          <w:rFonts w:ascii="Times New Roman" w:hAnsi="Times New Roman" w:cs="Times New Roman"/>
          <w:sz w:val="28"/>
          <w:szCs w:val="28"/>
        </w:rPr>
        <w:t>ed</w:t>
      </w:r>
      <w:r w:rsidRPr="007D46D3">
        <w:rPr>
          <w:rFonts w:ascii="Times New Roman" w:hAnsi="Times New Roman" w:cs="Times New Roman"/>
          <w:sz w:val="28"/>
          <w:szCs w:val="28"/>
        </w:rPr>
        <w:t xml:space="preserve"> from two perspectives</w:t>
      </w:r>
      <w:r>
        <w:rPr>
          <w:rFonts w:ascii="Times New Roman" w:hAnsi="Times New Roman" w:cs="Times New Roman"/>
          <w:sz w:val="28"/>
          <w:szCs w:val="28"/>
        </w:rPr>
        <w:t xml:space="preserve"> which are</w:t>
      </w:r>
      <w:r w:rsidRPr="007D46D3">
        <w:rPr>
          <w:rFonts w:ascii="Times New Roman" w:hAnsi="Times New Roman" w:cs="Times New Roman"/>
          <w:sz w:val="28"/>
          <w:szCs w:val="28"/>
        </w:rPr>
        <w:t xml:space="preserve"> </w:t>
      </w:r>
      <w:r>
        <w:rPr>
          <w:rFonts w:ascii="Times New Roman" w:hAnsi="Times New Roman" w:cs="Times New Roman"/>
          <w:sz w:val="28"/>
          <w:szCs w:val="28"/>
        </w:rPr>
        <w:t>theoretical and empirical.</w:t>
      </w:r>
    </w:p>
    <w:p w:rsidR="00D001C3" w:rsidRPr="002332A2" w:rsidRDefault="00D001C3" w:rsidP="00D001C3">
      <w:pPr>
        <w:autoSpaceDE w:val="0"/>
        <w:autoSpaceDN w:val="0"/>
        <w:adjustRightInd w:val="0"/>
        <w:spacing w:after="0" w:line="480" w:lineRule="auto"/>
        <w:jc w:val="both"/>
        <w:rPr>
          <w:rFonts w:ascii="Times New Roman" w:hAnsi="Times New Roman" w:cs="Times New Roman"/>
          <w:b/>
          <w:sz w:val="28"/>
          <w:szCs w:val="28"/>
        </w:rPr>
      </w:pPr>
      <w:r w:rsidRPr="002332A2">
        <w:rPr>
          <w:rFonts w:ascii="Times New Roman" w:hAnsi="Times New Roman" w:cs="Times New Roman"/>
          <w:b/>
          <w:sz w:val="28"/>
          <w:szCs w:val="28"/>
        </w:rPr>
        <w:t>Theoretical Review</w:t>
      </w:r>
    </w:p>
    <w:p w:rsidR="00D001C3" w:rsidRPr="00931C29" w:rsidRDefault="00D001C3" w:rsidP="00D001C3">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Among the theories/models reviewed are:</w:t>
      </w:r>
    </w:p>
    <w:p w:rsidR="00D001C3" w:rsidRPr="00931C29" w:rsidRDefault="00D001C3" w:rsidP="00D001C3">
      <w:pPr>
        <w:pStyle w:val="ListParagraph"/>
        <w:numPr>
          <w:ilvl w:val="0"/>
          <w:numId w:val="1"/>
        </w:numPr>
        <w:autoSpaceDE w:val="0"/>
        <w:autoSpaceDN w:val="0"/>
        <w:adjustRightInd w:val="0"/>
        <w:spacing w:after="0" w:line="480" w:lineRule="auto"/>
        <w:jc w:val="both"/>
        <w:rPr>
          <w:rFonts w:ascii="Times New Roman" w:hAnsi="Times New Roman" w:cs="Times New Roman"/>
          <w:sz w:val="28"/>
          <w:szCs w:val="28"/>
        </w:rPr>
      </w:pPr>
      <w:r w:rsidRPr="00931C29">
        <w:rPr>
          <w:rFonts w:ascii="Times New Roman" w:hAnsi="Times New Roman" w:cs="Times New Roman"/>
          <w:sz w:val="28"/>
          <w:szCs w:val="28"/>
        </w:rPr>
        <w:t>Self Efficacy Theory</w:t>
      </w:r>
    </w:p>
    <w:p w:rsidR="00D001C3" w:rsidRPr="00931C29" w:rsidRDefault="00D001C3" w:rsidP="00D001C3">
      <w:pPr>
        <w:pStyle w:val="ListParagraph"/>
        <w:numPr>
          <w:ilvl w:val="0"/>
          <w:numId w:val="1"/>
        </w:numPr>
        <w:autoSpaceDE w:val="0"/>
        <w:autoSpaceDN w:val="0"/>
        <w:adjustRightInd w:val="0"/>
        <w:spacing w:after="0" w:line="480" w:lineRule="auto"/>
        <w:jc w:val="both"/>
        <w:rPr>
          <w:rFonts w:ascii="Times New Roman" w:hAnsi="Times New Roman" w:cs="Times New Roman"/>
          <w:sz w:val="28"/>
          <w:szCs w:val="28"/>
        </w:rPr>
      </w:pPr>
      <w:r w:rsidRPr="00931C29">
        <w:rPr>
          <w:rFonts w:ascii="Times New Roman" w:hAnsi="Times New Roman" w:cs="Times New Roman"/>
          <w:sz w:val="28"/>
          <w:szCs w:val="28"/>
        </w:rPr>
        <w:t>Adaptation Scoping Theory</w:t>
      </w:r>
    </w:p>
    <w:p w:rsidR="00D001C3" w:rsidRPr="00931C29" w:rsidRDefault="00D001C3" w:rsidP="00D001C3">
      <w:pPr>
        <w:pStyle w:val="ListParagraph"/>
        <w:numPr>
          <w:ilvl w:val="0"/>
          <w:numId w:val="1"/>
        </w:numPr>
        <w:autoSpaceDE w:val="0"/>
        <w:autoSpaceDN w:val="0"/>
        <w:adjustRightInd w:val="0"/>
        <w:spacing w:after="0" w:line="480" w:lineRule="auto"/>
        <w:jc w:val="both"/>
        <w:rPr>
          <w:rFonts w:ascii="Times New Roman" w:hAnsi="Times New Roman" w:cs="Times New Roman"/>
          <w:sz w:val="28"/>
          <w:szCs w:val="28"/>
        </w:rPr>
      </w:pPr>
      <w:r w:rsidRPr="00931C29">
        <w:rPr>
          <w:rFonts w:ascii="Times New Roman" w:hAnsi="Times New Roman" w:cs="Times New Roman"/>
          <w:sz w:val="28"/>
          <w:szCs w:val="28"/>
        </w:rPr>
        <w:t>Achievement Motivation Theory</w:t>
      </w:r>
    </w:p>
    <w:p w:rsidR="00D001C3" w:rsidRPr="00931C29" w:rsidRDefault="00D001C3" w:rsidP="00D001C3">
      <w:pPr>
        <w:pStyle w:val="ListParagraph"/>
        <w:numPr>
          <w:ilvl w:val="0"/>
          <w:numId w:val="1"/>
        </w:numPr>
        <w:autoSpaceDE w:val="0"/>
        <w:autoSpaceDN w:val="0"/>
        <w:adjustRightInd w:val="0"/>
        <w:spacing w:after="0" w:line="480" w:lineRule="auto"/>
        <w:jc w:val="both"/>
        <w:rPr>
          <w:rFonts w:ascii="Times New Roman" w:hAnsi="Times New Roman" w:cs="Times New Roman"/>
          <w:sz w:val="28"/>
          <w:szCs w:val="28"/>
        </w:rPr>
      </w:pPr>
      <w:r w:rsidRPr="00931C29">
        <w:rPr>
          <w:rFonts w:ascii="Times New Roman" w:hAnsi="Times New Roman" w:cs="Times New Roman"/>
          <w:sz w:val="28"/>
          <w:szCs w:val="28"/>
        </w:rPr>
        <w:t>Tinto's model of student retention</w:t>
      </w:r>
    </w:p>
    <w:p w:rsidR="00D001C3" w:rsidRPr="00931C29" w:rsidRDefault="00D001C3" w:rsidP="00D001C3">
      <w:pPr>
        <w:pStyle w:val="ListParagraph"/>
        <w:numPr>
          <w:ilvl w:val="0"/>
          <w:numId w:val="2"/>
        </w:numPr>
        <w:autoSpaceDE w:val="0"/>
        <w:autoSpaceDN w:val="0"/>
        <w:adjustRightInd w:val="0"/>
        <w:spacing w:after="0" w:line="480" w:lineRule="auto"/>
        <w:jc w:val="both"/>
        <w:rPr>
          <w:rFonts w:ascii="Times New Roman" w:hAnsi="Times New Roman" w:cs="Times New Roman"/>
          <w:b/>
          <w:bCs/>
          <w:iCs/>
          <w:color w:val="000000"/>
          <w:sz w:val="28"/>
          <w:szCs w:val="28"/>
        </w:rPr>
      </w:pPr>
      <w:r w:rsidRPr="00931C29">
        <w:rPr>
          <w:rFonts w:ascii="Times New Roman" w:hAnsi="Times New Roman" w:cs="Times New Roman"/>
          <w:iCs/>
          <w:color w:val="000000"/>
          <w:sz w:val="28"/>
          <w:szCs w:val="28"/>
        </w:rPr>
        <w:t xml:space="preserve">Social Cognitive </w:t>
      </w:r>
      <w:r w:rsidRPr="00931C29">
        <w:rPr>
          <w:rFonts w:ascii="Times New Roman" w:hAnsi="Times New Roman" w:cs="Times New Roman"/>
          <w:bCs/>
          <w:iCs/>
          <w:color w:val="000000"/>
          <w:sz w:val="28"/>
          <w:szCs w:val="28"/>
        </w:rPr>
        <w:t>Theory</w:t>
      </w:r>
    </w:p>
    <w:p w:rsidR="00D001C3" w:rsidRPr="004A53A7" w:rsidRDefault="00D001C3" w:rsidP="00D001C3">
      <w:pPr>
        <w:pStyle w:val="ListParagraph"/>
        <w:numPr>
          <w:ilvl w:val="0"/>
          <w:numId w:val="2"/>
        </w:numPr>
        <w:autoSpaceDE w:val="0"/>
        <w:autoSpaceDN w:val="0"/>
        <w:adjustRightInd w:val="0"/>
        <w:spacing w:after="0" w:line="480" w:lineRule="auto"/>
        <w:jc w:val="both"/>
        <w:rPr>
          <w:rFonts w:ascii="Times New Roman" w:hAnsi="Times New Roman" w:cs="Times New Roman"/>
          <w:sz w:val="28"/>
          <w:szCs w:val="28"/>
        </w:rPr>
      </w:pPr>
      <w:r w:rsidRPr="00931C29">
        <w:rPr>
          <w:rFonts w:ascii="Times New Roman" w:hAnsi="Times New Roman" w:cs="Times New Roman"/>
          <w:sz w:val="28"/>
          <w:szCs w:val="28"/>
        </w:rPr>
        <w:t>Gender schema theory</w:t>
      </w:r>
    </w:p>
    <w:p w:rsidR="00D001C3" w:rsidRDefault="00D001C3" w:rsidP="00D001C3">
      <w:pPr>
        <w:autoSpaceDE w:val="0"/>
        <w:autoSpaceDN w:val="0"/>
        <w:adjustRightInd w:val="0"/>
        <w:spacing w:after="0" w:line="480" w:lineRule="auto"/>
        <w:jc w:val="both"/>
        <w:rPr>
          <w:rFonts w:ascii="Times New Roman" w:hAnsi="Times New Roman" w:cs="Times New Roman"/>
          <w:b/>
          <w:sz w:val="28"/>
          <w:szCs w:val="28"/>
        </w:rPr>
      </w:pPr>
    </w:p>
    <w:p w:rsidR="00D001C3" w:rsidRPr="00931C29" w:rsidRDefault="00D001C3" w:rsidP="00D001C3">
      <w:pPr>
        <w:autoSpaceDE w:val="0"/>
        <w:autoSpaceDN w:val="0"/>
        <w:adjustRightInd w:val="0"/>
        <w:spacing w:after="0" w:line="480" w:lineRule="auto"/>
        <w:jc w:val="both"/>
        <w:rPr>
          <w:rFonts w:ascii="Times New Roman" w:hAnsi="Times New Roman" w:cs="Times New Roman"/>
          <w:b/>
          <w:sz w:val="28"/>
          <w:szCs w:val="28"/>
        </w:rPr>
      </w:pPr>
      <w:r w:rsidRPr="00931C29">
        <w:rPr>
          <w:rFonts w:ascii="Times New Roman" w:hAnsi="Times New Roman" w:cs="Times New Roman"/>
          <w:b/>
          <w:sz w:val="28"/>
          <w:szCs w:val="28"/>
        </w:rPr>
        <w:t>Self efficacy theory (</w:t>
      </w:r>
      <w:r w:rsidRPr="00931C29">
        <w:rPr>
          <w:rFonts w:ascii="Times New Roman" w:hAnsi="Times New Roman" w:cs="Times New Roman"/>
          <w:sz w:val="28"/>
          <w:szCs w:val="28"/>
        </w:rPr>
        <w:t>Bandura, 1997)</w:t>
      </w:r>
    </w:p>
    <w:p w:rsidR="00D001C3" w:rsidRPr="00931C29" w:rsidRDefault="00D001C3" w:rsidP="00D001C3">
      <w:pPr>
        <w:autoSpaceDE w:val="0"/>
        <w:autoSpaceDN w:val="0"/>
        <w:adjustRightInd w:val="0"/>
        <w:spacing w:after="0" w:line="480" w:lineRule="auto"/>
        <w:jc w:val="both"/>
        <w:rPr>
          <w:rFonts w:ascii="Times New Roman" w:hAnsi="Times New Roman" w:cs="Times New Roman"/>
          <w:sz w:val="28"/>
          <w:szCs w:val="28"/>
        </w:rPr>
      </w:pPr>
      <w:r w:rsidRPr="00931C29">
        <w:rPr>
          <w:rFonts w:ascii="Times New Roman" w:hAnsi="Times New Roman" w:cs="Times New Roman"/>
          <w:sz w:val="28"/>
          <w:szCs w:val="28"/>
        </w:rPr>
        <w:t xml:space="preserve"> </w:t>
      </w:r>
      <w:r w:rsidRPr="00931C29">
        <w:rPr>
          <w:rFonts w:ascii="Times New Roman" w:hAnsi="Times New Roman" w:cs="Times New Roman"/>
          <w:sz w:val="28"/>
          <w:szCs w:val="28"/>
        </w:rPr>
        <w:tab/>
        <w:t xml:space="preserve">Self efficacy </w:t>
      </w:r>
      <w:r>
        <w:rPr>
          <w:rFonts w:ascii="Times New Roman" w:hAnsi="Times New Roman" w:cs="Times New Roman"/>
          <w:sz w:val="28"/>
          <w:szCs w:val="28"/>
        </w:rPr>
        <w:t>based on Bandura (1997) theory</w:t>
      </w:r>
      <w:r w:rsidRPr="00931C29">
        <w:rPr>
          <w:rFonts w:ascii="Times New Roman" w:hAnsi="Times New Roman" w:cs="Times New Roman"/>
          <w:sz w:val="28"/>
          <w:szCs w:val="28"/>
        </w:rPr>
        <w:t xml:space="preserve"> has influenced psychology over the pas</w:t>
      </w:r>
      <w:r>
        <w:rPr>
          <w:rFonts w:ascii="Times New Roman" w:hAnsi="Times New Roman" w:cs="Times New Roman"/>
          <w:sz w:val="28"/>
          <w:szCs w:val="28"/>
        </w:rPr>
        <w:t>t few decades and can be seen</w:t>
      </w:r>
      <w:r w:rsidRPr="00931C29">
        <w:rPr>
          <w:rFonts w:ascii="Times New Roman" w:hAnsi="Times New Roman" w:cs="Times New Roman"/>
          <w:sz w:val="28"/>
          <w:szCs w:val="28"/>
        </w:rPr>
        <w:t xml:space="preserve"> as individuals’ beliefs in their </w:t>
      </w:r>
      <w:r>
        <w:rPr>
          <w:rFonts w:ascii="Times New Roman" w:hAnsi="Times New Roman" w:cs="Times New Roman"/>
          <w:sz w:val="28"/>
          <w:szCs w:val="28"/>
        </w:rPr>
        <w:t>capability to accomplish a task successfully</w:t>
      </w:r>
      <w:r w:rsidRPr="00931C29">
        <w:rPr>
          <w:rFonts w:ascii="Times New Roman" w:hAnsi="Times New Roman" w:cs="Times New Roman"/>
          <w:sz w:val="28"/>
          <w:szCs w:val="28"/>
        </w:rPr>
        <w:t xml:space="preserve">, (Bandura, 1997). This theory is related to the present study in that students’ belief in their ability </w:t>
      </w:r>
      <w:r>
        <w:rPr>
          <w:rFonts w:ascii="Times New Roman" w:hAnsi="Times New Roman" w:cs="Times New Roman"/>
          <w:sz w:val="28"/>
          <w:szCs w:val="28"/>
        </w:rPr>
        <w:t>should</w:t>
      </w:r>
      <w:r w:rsidRPr="00931C29">
        <w:rPr>
          <w:rFonts w:ascii="Times New Roman" w:hAnsi="Times New Roman" w:cs="Times New Roman"/>
          <w:sz w:val="28"/>
          <w:szCs w:val="28"/>
        </w:rPr>
        <w:t xml:space="preserve"> significantly influence their academic performance </w:t>
      </w:r>
      <w:r>
        <w:rPr>
          <w:rFonts w:ascii="Times New Roman" w:hAnsi="Times New Roman" w:cs="Times New Roman"/>
          <w:sz w:val="28"/>
          <w:szCs w:val="28"/>
        </w:rPr>
        <w:t>as well as their adjustment</w:t>
      </w:r>
      <w:r w:rsidRPr="00931C29">
        <w:rPr>
          <w:rFonts w:ascii="Times New Roman" w:hAnsi="Times New Roman" w:cs="Times New Roman"/>
          <w:sz w:val="28"/>
          <w:szCs w:val="28"/>
        </w:rPr>
        <w:t xml:space="preserve">. Self efficacy will help </w:t>
      </w:r>
      <w:r>
        <w:rPr>
          <w:rFonts w:ascii="Times New Roman" w:hAnsi="Times New Roman" w:cs="Times New Roman"/>
          <w:sz w:val="28"/>
          <w:szCs w:val="28"/>
        </w:rPr>
        <w:t xml:space="preserve">students </w:t>
      </w:r>
      <w:r w:rsidRPr="00931C29">
        <w:rPr>
          <w:rFonts w:ascii="Times New Roman" w:hAnsi="Times New Roman" w:cs="Times New Roman"/>
          <w:sz w:val="28"/>
          <w:szCs w:val="28"/>
        </w:rPr>
        <w:t xml:space="preserve">to have a belief in </w:t>
      </w:r>
      <w:r w:rsidRPr="00931C29">
        <w:rPr>
          <w:rFonts w:ascii="Times New Roman" w:hAnsi="Times New Roman" w:cs="Times New Roman"/>
          <w:sz w:val="28"/>
          <w:szCs w:val="28"/>
        </w:rPr>
        <w:lastRenderedPageBreak/>
        <w:t xml:space="preserve">their ability that they will </w:t>
      </w:r>
      <w:r>
        <w:rPr>
          <w:rFonts w:ascii="Times New Roman" w:hAnsi="Times New Roman" w:cs="Times New Roman"/>
          <w:sz w:val="28"/>
          <w:szCs w:val="28"/>
        </w:rPr>
        <w:t>accomplish</w:t>
      </w:r>
      <w:r w:rsidRPr="00931C29">
        <w:rPr>
          <w:rFonts w:ascii="Times New Roman" w:hAnsi="Times New Roman" w:cs="Times New Roman"/>
          <w:sz w:val="28"/>
          <w:szCs w:val="28"/>
        </w:rPr>
        <w:t xml:space="preserve"> a difficult task especially that of their academic</w:t>
      </w:r>
      <w:r>
        <w:rPr>
          <w:rFonts w:ascii="Times New Roman" w:hAnsi="Times New Roman" w:cs="Times New Roman"/>
          <w:sz w:val="28"/>
          <w:szCs w:val="28"/>
        </w:rPr>
        <w:t>s.</w:t>
      </w:r>
      <w:r w:rsidRPr="00931C29">
        <w:rPr>
          <w:rFonts w:ascii="Times New Roman" w:hAnsi="Times New Roman" w:cs="Times New Roman"/>
          <w:sz w:val="28"/>
          <w:szCs w:val="28"/>
        </w:rPr>
        <w:t xml:space="preserve">  </w:t>
      </w:r>
    </w:p>
    <w:p w:rsidR="00D001C3" w:rsidRPr="00931C29" w:rsidRDefault="00D001C3" w:rsidP="00D001C3">
      <w:pPr>
        <w:autoSpaceDE w:val="0"/>
        <w:autoSpaceDN w:val="0"/>
        <w:adjustRightInd w:val="0"/>
        <w:spacing w:after="0" w:line="480" w:lineRule="auto"/>
        <w:ind w:firstLine="720"/>
        <w:jc w:val="both"/>
        <w:rPr>
          <w:rFonts w:ascii="Times New Roman" w:hAnsi="Times New Roman" w:cs="Times New Roman"/>
          <w:sz w:val="28"/>
          <w:szCs w:val="28"/>
        </w:rPr>
      </w:pPr>
    </w:p>
    <w:p w:rsidR="00D001C3" w:rsidRPr="00931C29" w:rsidRDefault="00D001C3" w:rsidP="00D001C3">
      <w:pPr>
        <w:autoSpaceDE w:val="0"/>
        <w:autoSpaceDN w:val="0"/>
        <w:adjustRightInd w:val="0"/>
        <w:spacing w:after="0" w:line="480" w:lineRule="auto"/>
        <w:jc w:val="both"/>
        <w:rPr>
          <w:rFonts w:ascii="Times New Roman" w:hAnsi="Times New Roman" w:cs="Times New Roman"/>
          <w:b/>
          <w:sz w:val="28"/>
          <w:szCs w:val="28"/>
        </w:rPr>
      </w:pPr>
      <w:r w:rsidRPr="00931C29">
        <w:rPr>
          <w:rFonts w:ascii="Times New Roman" w:hAnsi="Times New Roman" w:cs="Times New Roman"/>
          <w:b/>
          <w:sz w:val="28"/>
          <w:szCs w:val="28"/>
        </w:rPr>
        <w:t>Adaptation Scoping Theory (</w:t>
      </w:r>
      <w:r w:rsidRPr="00931C29">
        <w:rPr>
          <w:rFonts w:ascii="Times New Roman" w:hAnsi="Times New Roman" w:cs="Times New Roman"/>
          <w:sz w:val="28"/>
          <w:szCs w:val="28"/>
        </w:rPr>
        <w:t>Ward &amp; Kennedy, 1999</w:t>
      </w:r>
      <w:r w:rsidRPr="00931C29">
        <w:rPr>
          <w:rFonts w:ascii="Times New Roman" w:hAnsi="Times New Roman" w:cs="Times New Roman"/>
          <w:b/>
          <w:sz w:val="28"/>
          <w:szCs w:val="28"/>
        </w:rPr>
        <w:t xml:space="preserve">) </w:t>
      </w:r>
    </w:p>
    <w:p w:rsidR="00D001C3" w:rsidRPr="00B16118" w:rsidRDefault="00D001C3" w:rsidP="00D001C3">
      <w:pPr>
        <w:autoSpaceDE w:val="0"/>
        <w:autoSpaceDN w:val="0"/>
        <w:adjustRightInd w:val="0"/>
        <w:spacing w:after="0" w:line="480" w:lineRule="auto"/>
        <w:ind w:firstLine="720"/>
        <w:jc w:val="both"/>
        <w:rPr>
          <w:rFonts w:ascii="Times New Roman" w:hAnsi="Times New Roman" w:cs="Times New Roman"/>
          <w:sz w:val="28"/>
          <w:szCs w:val="28"/>
        </w:rPr>
      </w:pPr>
      <w:r w:rsidRPr="00931C29">
        <w:rPr>
          <w:rFonts w:ascii="Times New Roman" w:hAnsi="Times New Roman" w:cs="Times New Roman"/>
          <w:sz w:val="28"/>
          <w:szCs w:val="28"/>
        </w:rPr>
        <w:t xml:space="preserve">The conceptual framework of these adjustment domains has been developed by Ward &amp; Kennedy (1999), who argued that psychological adjustment is defined in terms of emotional and effective outcomes, while sociocultural refers to behavioral competence.  </w:t>
      </w:r>
      <w:r>
        <w:rPr>
          <w:rFonts w:ascii="Times New Roman" w:hAnsi="Times New Roman" w:cs="Times New Roman"/>
          <w:sz w:val="28"/>
          <w:szCs w:val="28"/>
        </w:rPr>
        <w:t>A</w:t>
      </w:r>
      <w:r w:rsidRPr="00931C29">
        <w:rPr>
          <w:rFonts w:ascii="Times New Roman" w:hAnsi="Times New Roman" w:cs="Times New Roman"/>
          <w:sz w:val="28"/>
          <w:szCs w:val="28"/>
        </w:rPr>
        <w:t>ccordingly</w:t>
      </w:r>
      <w:r>
        <w:rPr>
          <w:rFonts w:ascii="Times New Roman" w:hAnsi="Times New Roman" w:cs="Times New Roman"/>
          <w:sz w:val="28"/>
          <w:szCs w:val="28"/>
        </w:rPr>
        <w:t xml:space="preserve"> </w:t>
      </w:r>
      <w:r w:rsidRPr="00931C29">
        <w:rPr>
          <w:rFonts w:ascii="Times New Roman" w:hAnsi="Times New Roman" w:cs="Times New Roman"/>
          <w:sz w:val="28"/>
          <w:szCs w:val="28"/>
        </w:rPr>
        <w:t>(</w:t>
      </w:r>
      <w:r>
        <w:rPr>
          <w:rFonts w:ascii="Times New Roman" w:hAnsi="Times New Roman" w:cs="Times New Roman"/>
          <w:sz w:val="28"/>
          <w:szCs w:val="28"/>
        </w:rPr>
        <w:t>W</w:t>
      </w:r>
      <w:r w:rsidRPr="00931C29">
        <w:rPr>
          <w:rFonts w:ascii="Times New Roman" w:hAnsi="Times New Roman" w:cs="Times New Roman"/>
          <w:sz w:val="28"/>
          <w:szCs w:val="28"/>
        </w:rPr>
        <w:t>ard &amp; Kennedy 1999) states that adaptation scoping theory can be best investigated within stress and coping abilities domains and adaptation within skills and culture competence approach. This means that a person is a biopsycho-social being and is in constant interaction with changing environment to cope with a changing world, a person uses both innate and acquired mechanisms which are biological, psychological and social in origin.</w:t>
      </w:r>
      <w:r>
        <w:rPr>
          <w:rFonts w:ascii="Times New Roman" w:hAnsi="Times New Roman" w:cs="Times New Roman"/>
          <w:sz w:val="28"/>
          <w:szCs w:val="28"/>
        </w:rPr>
        <w:t xml:space="preserve"> </w:t>
      </w:r>
      <w:r w:rsidRPr="00931C29">
        <w:rPr>
          <w:rFonts w:ascii="Times New Roman" w:hAnsi="Times New Roman" w:cs="Times New Roman"/>
          <w:sz w:val="28"/>
          <w:szCs w:val="28"/>
        </w:rPr>
        <w:t>To respond positively to environment changes, the person must adapt. The person’s adaptation is a function of the stimulus he is exposed to and his adaptation level.</w:t>
      </w:r>
      <w:r>
        <w:rPr>
          <w:rFonts w:ascii="Times New Roman" w:hAnsi="Times New Roman" w:cs="Times New Roman"/>
          <w:sz w:val="28"/>
          <w:szCs w:val="28"/>
        </w:rPr>
        <w:t xml:space="preserve"> </w:t>
      </w:r>
      <w:r w:rsidRPr="00931C29">
        <w:rPr>
          <w:rFonts w:ascii="Times New Roman" w:hAnsi="Times New Roman" w:cs="Times New Roman"/>
          <w:sz w:val="28"/>
          <w:szCs w:val="28"/>
        </w:rPr>
        <w:t>In interpersonal encounters, people are usually responsive and adaptive to other</w:t>
      </w:r>
      <w:r>
        <w:rPr>
          <w:rFonts w:ascii="Times New Roman" w:hAnsi="Times New Roman" w:cs="Times New Roman"/>
          <w:sz w:val="28"/>
          <w:szCs w:val="28"/>
        </w:rPr>
        <w:t>s</w:t>
      </w:r>
      <w:r w:rsidRPr="00931C29">
        <w:rPr>
          <w:rFonts w:ascii="Times New Roman" w:hAnsi="Times New Roman" w:cs="Times New Roman"/>
          <w:sz w:val="28"/>
          <w:szCs w:val="28"/>
        </w:rPr>
        <w:t xml:space="preserve">. Social adjustment refers to social competence and ability to interact adequately in the host society. </w:t>
      </w:r>
      <w:r>
        <w:rPr>
          <w:rFonts w:ascii="Times New Roman" w:hAnsi="Times New Roman" w:cs="Times New Roman"/>
          <w:sz w:val="28"/>
          <w:szCs w:val="28"/>
        </w:rPr>
        <w:t xml:space="preserve">Therefore, </w:t>
      </w:r>
      <w:r w:rsidRPr="00931C29">
        <w:rPr>
          <w:rFonts w:ascii="Times New Roman" w:hAnsi="Times New Roman" w:cs="Times New Roman"/>
          <w:sz w:val="28"/>
          <w:szCs w:val="28"/>
        </w:rPr>
        <w:t>one must be able to understand his</w:t>
      </w:r>
      <w:r>
        <w:rPr>
          <w:rFonts w:ascii="Times New Roman" w:hAnsi="Times New Roman" w:cs="Times New Roman"/>
          <w:sz w:val="28"/>
          <w:szCs w:val="28"/>
        </w:rPr>
        <w:t xml:space="preserve">/her emotions </w:t>
      </w:r>
      <w:r w:rsidRPr="00931C29">
        <w:rPr>
          <w:rFonts w:ascii="Times New Roman" w:hAnsi="Times New Roman" w:cs="Times New Roman"/>
          <w:sz w:val="28"/>
          <w:szCs w:val="28"/>
        </w:rPr>
        <w:t>and the culture where he finds him/her self to be able to adjust to the,</w:t>
      </w:r>
      <w:r>
        <w:rPr>
          <w:rFonts w:ascii="Times New Roman" w:hAnsi="Times New Roman" w:cs="Times New Roman"/>
          <w:sz w:val="28"/>
          <w:szCs w:val="28"/>
        </w:rPr>
        <w:t xml:space="preserve"> </w:t>
      </w:r>
      <w:r w:rsidRPr="00931C29">
        <w:rPr>
          <w:rFonts w:ascii="Times New Roman" w:hAnsi="Times New Roman" w:cs="Times New Roman"/>
          <w:sz w:val="28"/>
          <w:szCs w:val="28"/>
        </w:rPr>
        <w:t xml:space="preserve">demands of the society and to have effective outcome. </w:t>
      </w:r>
    </w:p>
    <w:p w:rsidR="00D001C3" w:rsidRPr="00931C29" w:rsidRDefault="00D001C3" w:rsidP="00D001C3">
      <w:pPr>
        <w:autoSpaceDE w:val="0"/>
        <w:autoSpaceDN w:val="0"/>
        <w:adjustRightInd w:val="0"/>
        <w:spacing w:after="0" w:line="480" w:lineRule="auto"/>
        <w:jc w:val="both"/>
        <w:rPr>
          <w:rFonts w:ascii="Times New Roman" w:hAnsi="Times New Roman" w:cs="Times New Roman"/>
          <w:b/>
          <w:sz w:val="28"/>
          <w:szCs w:val="28"/>
        </w:rPr>
      </w:pPr>
      <w:r w:rsidRPr="00931C29">
        <w:rPr>
          <w:rFonts w:ascii="Times New Roman" w:hAnsi="Times New Roman" w:cs="Times New Roman"/>
          <w:b/>
          <w:sz w:val="28"/>
          <w:szCs w:val="28"/>
        </w:rPr>
        <w:lastRenderedPageBreak/>
        <w:t>Achievement Motivation Theory (</w:t>
      </w:r>
      <w:r w:rsidRPr="00931C29">
        <w:rPr>
          <w:rFonts w:ascii="Times New Roman" w:hAnsi="Times New Roman" w:cs="Times New Roman"/>
          <w:sz w:val="28"/>
          <w:szCs w:val="28"/>
        </w:rPr>
        <w:t>McClelland, 1961)</w:t>
      </w:r>
    </w:p>
    <w:p w:rsidR="00D001C3" w:rsidRPr="00931C29" w:rsidRDefault="00D001C3" w:rsidP="00D001C3">
      <w:pPr>
        <w:autoSpaceDE w:val="0"/>
        <w:autoSpaceDN w:val="0"/>
        <w:adjustRightInd w:val="0"/>
        <w:spacing w:after="0" w:line="480" w:lineRule="auto"/>
        <w:jc w:val="both"/>
        <w:rPr>
          <w:rFonts w:ascii="Times New Roman" w:hAnsi="Times New Roman" w:cs="Times New Roman"/>
          <w:sz w:val="28"/>
          <w:szCs w:val="28"/>
        </w:rPr>
      </w:pPr>
      <w:r w:rsidRPr="00931C29">
        <w:rPr>
          <w:rFonts w:ascii="Times New Roman" w:hAnsi="Times New Roman" w:cs="Times New Roman"/>
          <w:sz w:val="28"/>
          <w:szCs w:val="28"/>
        </w:rPr>
        <w:tab/>
        <w:t>Mc</w:t>
      </w:r>
      <w:r>
        <w:rPr>
          <w:rFonts w:ascii="Times New Roman" w:hAnsi="Times New Roman" w:cs="Times New Roman"/>
          <w:sz w:val="28"/>
          <w:szCs w:val="28"/>
        </w:rPr>
        <w:t>C</w:t>
      </w:r>
      <w:r w:rsidRPr="00931C29">
        <w:rPr>
          <w:rFonts w:ascii="Times New Roman" w:hAnsi="Times New Roman" w:cs="Times New Roman"/>
          <w:sz w:val="28"/>
          <w:szCs w:val="28"/>
        </w:rPr>
        <w:t>lelland (1961) achievement motivation theory states that all human beings have three primary motives. The first is the need for achievements to have goals that are challenging and reachable with expectation of feedback on the achievement. The need for achievement also deals with the desire to strive for personal achievement rather than the rewards of success (Greenberg, 1999). This need to adjust by striving for personal achievement can be called reaction to the demands and pressure of the social environment imposed upon the individual.</w:t>
      </w:r>
    </w:p>
    <w:p w:rsidR="00D001C3" w:rsidRDefault="00D001C3" w:rsidP="00D001C3">
      <w:pPr>
        <w:autoSpaceDE w:val="0"/>
        <w:autoSpaceDN w:val="0"/>
        <w:adjustRightInd w:val="0"/>
        <w:spacing w:after="0" w:line="480" w:lineRule="auto"/>
        <w:ind w:firstLine="720"/>
        <w:jc w:val="both"/>
        <w:rPr>
          <w:rFonts w:ascii="Times New Roman" w:hAnsi="Times New Roman" w:cs="Times New Roman"/>
          <w:sz w:val="28"/>
          <w:szCs w:val="28"/>
        </w:rPr>
      </w:pPr>
      <w:r w:rsidRPr="00931C29">
        <w:rPr>
          <w:rFonts w:ascii="Times New Roman" w:hAnsi="Times New Roman" w:cs="Times New Roman"/>
          <w:sz w:val="28"/>
          <w:szCs w:val="28"/>
        </w:rPr>
        <w:t xml:space="preserve">The second is the need for affiliation (social identity). Affiliation is a positive, sometimes intimate maintaining or restoring a positive relationship with another or person and the third is the need for power. Need for power is related to the desire to have an impact and to be influential. The phenomenon of influence, which also includes imitation, conformity and obedience, always contain a person which has caused a change in another person. The relevance of this theory to academic self concept is indicated in the need for personal achievement that makes a student adjust </w:t>
      </w:r>
      <w:r>
        <w:rPr>
          <w:rFonts w:ascii="Times New Roman" w:hAnsi="Times New Roman" w:cs="Times New Roman"/>
          <w:sz w:val="28"/>
          <w:szCs w:val="28"/>
        </w:rPr>
        <w:t xml:space="preserve">to </w:t>
      </w:r>
      <w:r w:rsidRPr="00931C29">
        <w:rPr>
          <w:rFonts w:ascii="Times New Roman" w:hAnsi="Times New Roman" w:cs="Times New Roman"/>
          <w:sz w:val="28"/>
          <w:szCs w:val="28"/>
        </w:rPr>
        <w:t>academic challenges whereas self efficacy will make it easier for the student to conform to school rules and regulations and adjust socially as appropriate.</w:t>
      </w:r>
      <w:bookmarkStart w:id="1" w:name="Tinto's"/>
    </w:p>
    <w:p w:rsidR="00D001C3" w:rsidRPr="00C77715" w:rsidRDefault="00D001C3" w:rsidP="00D001C3">
      <w:pPr>
        <w:autoSpaceDE w:val="0"/>
        <w:autoSpaceDN w:val="0"/>
        <w:adjustRightInd w:val="0"/>
        <w:spacing w:after="0" w:line="480" w:lineRule="auto"/>
        <w:jc w:val="both"/>
        <w:rPr>
          <w:rFonts w:ascii="Times New Roman" w:hAnsi="Times New Roman" w:cs="Times New Roman"/>
          <w:b/>
          <w:sz w:val="28"/>
          <w:szCs w:val="28"/>
        </w:rPr>
      </w:pPr>
      <w:r w:rsidRPr="00C77715">
        <w:rPr>
          <w:rFonts w:ascii="Times New Roman" w:hAnsi="Times New Roman" w:cs="Times New Roman"/>
          <w:b/>
          <w:sz w:val="28"/>
          <w:szCs w:val="28"/>
        </w:rPr>
        <w:t xml:space="preserve">Tinto’s model of student retention </w:t>
      </w:r>
      <w:r w:rsidRPr="00130180">
        <w:rPr>
          <w:rFonts w:ascii="Times New Roman" w:hAnsi="Times New Roman" w:cs="Times New Roman"/>
          <w:sz w:val="28"/>
          <w:szCs w:val="28"/>
        </w:rPr>
        <w:t>(1993)</w:t>
      </w:r>
    </w:p>
    <w:bookmarkEnd w:id="1"/>
    <w:p w:rsidR="00D001C3" w:rsidRPr="00725177" w:rsidRDefault="00D001C3" w:rsidP="00D001C3">
      <w:pPr>
        <w:spacing w:before="100" w:beforeAutospacing="1" w:after="100" w:afterAutospacing="1" w:line="480" w:lineRule="auto"/>
        <w:ind w:firstLine="720"/>
        <w:jc w:val="both"/>
        <w:rPr>
          <w:rFonts w:ascii="Times New Roman" w:eastAsia="Times New Roman" w:hAnsi="Times New Roman" w:cs="Times New Roman"/>
          <w:b/>
          <w:i/>
          <w:sz w:val="28"/>
          <w:szCs w:val="28"/>
        </w:rPr>
      </w:pPr>
      <w:r w:rsidRPr="00931C29">
        <w:rPr>
          <w:rFonts w:ascii="Times New Roman" w:eastAsia="Times New Roman" w:hAnsi="Times New Roman" w:cs="Times New Roman"/>
          <w:sz w:val="28"/>
          <w:szCs w:val="28"/>
        </w:rPr>
        <w:lastRenderedPageBreak/>
        <w:t>Tinto’s</w:t>
      </w:r>
      <w:r>
        <w:rPr>
          <w:rFonts w:ascii="Times New Roman" w:eastAsia="Times New Roman" w:hAnsi="Times New Roman" w:cs="Times New Roman"/>
          <w:sz w:val="28"/>
          <w:szCs w:val="28"/>
        </w:rPr>
        <w:t xml:space="preserve"> Theory</w:t>
      </w:r>
      <w:r w:rsidRPr="00931C29">
        <w:rPr>
          <w:rFonts w:ascii="Times New Roman" w:eastAsia="Times New Roman" w:hAnsi="Times New Roman" w:cs="Times New Roman"/>
          <w:sz w:val="28"/>
          <w:szCs w:val="28"/>
        </w:rPr>
        <w:t xml:space="preserve"> of student departure is also known as Tinto’s model of student departure. Vincent Tinto (1993) identifies three major sources of student departure: academic difficulties, the inability of individuals to resolve their educational and occupational goals, and their failure to become or remain incorporated in the intellectual and social life of the institution.  Tinto's "Model of Institutional Departure" states that, to persist, students need integration into formal (academic performance) and informal (faculty/staff interactions) academic systems and formal (extracurricular activities) and informal (peer-group interactions) social systems. The relevance of this theory to </w:t>
      </w:r>
      <w:r>
        <w:rPr>
          <w:rFonts w:ascii="Times New Roman" w:hAnsi="Times New Roman" w:cs="Times New Roman"/>
          <w:sz w:val="28"/>
          <w:szCs w:val="28"/>
        </w:rPr>
        <w:t xml:space="preserve">Social adjustment is the </w:t>
      </w:r>
      <w:r w:rsidRPr="007E47BD">
        <w:rPr>
          <w:rFonts w:ascii="Times New Roman" w:hAnsi="Times New Roman" w:cs="Times New Roman"/>
          <w:sz w:val="28"/>
          <w:szCs w:val="28"/>
        </w:rPr>
        <w:t xml:space="preserve">strive by individuals to cope with societal demands in order to </w:t>
      </w:r>
      <w:r>
        <w:rPr>
          <w:rFonts w:ascii="Times New Roman" w:hAnsi="Times New Roman" w:cs="Times New Roman"/>
          <w:sz w:val="28"/>
          <w:szCs w:val="28"/>
        </w:rPr>
        <w:t xml:space="preserve">be </w:t>
      </w:r>
      <w:r w:rsidRPr="007E47BD">
        <w:rPr>
          <w:rFonts w:ascii="Times New Roman" w:hAnsi="Times New Roman" w:cs="Times New Roman"/>
          <w:sz w:val="28"/>
          <w:szCs w:val="28"/>
        </w:rPr>
        <w:t>accepted by others</w:t>
      </w:r>
    </w:p>
    <w:p w:rsidR="00D001C3" w:rsidRPr="00931C29" w:rsidRDefault="00D001C3" w:rsidP="00D001C3">
      <w:pPr>
        <w:pStyle w:val="NormalWeb"/>
        <w:spacing w:line="480" w:lineRule="auto"/>
        <w:jc w:val="both"/>
        <w:rPr>
          <w:b/>
          <w:color w:val="000000"/>
          <w:sz w:val="28"/>
          <w:szCs w:val="28"/>
        </w:rPr>
      </w:pPr>
      <w:r w:rsidRPr="00931C29">
        <w:rPr>
          <w:b/>
          <w:iCs/>
          <w:color w:val="000000"/>
          <w:sz w:val="28"/>
          <w:szCs w:val="28"/>
        </w:rPr>
        <w:t>Social Cognitive Theory</w:t>
      </w:r>
      <w:r w:rsidRPr="00931C29">
        <w:rPr>
          <w:b/>
          <w:color w:val="000000"/>
          <w:sz w:val="28"/>
          <w:szCs w:val="28"/>
        </w:rPr>
        <w:t xml:space="preserve"> </w:t>
      </w:r>
      <w:r w:rsidRPr="00931C29">
        <w:rPr>
          <w:color w:val="000000"/>
          <w:sz w:val="28"/>
          <w:szCs w:val="28"/>
        </w:rPr>
        <w:t>(Bandura, 1986)</w:t>
      </w:r>
    </w:p>
    <w:p w:rsidR="00D001C3" w:rsidRPr="00376951" w:rsidRDefault="00D001C3" w:rsidP="00D001C3">
      <w:pPr>
        <w:autoSpaceDE w:val="0"/>
        <w:autoSpaceDN w:val="0"/>
        <w:adjustRightInd w:val="0"/>
        <w:spacing w:after="0" w:line="480" w:lineRule="auto"/>
        <w:ind w:firstLine="720"/>
        <w:jc w:val="both"/>
        <w:rPr>
          <w:rFonts w:ascii="Times New Roman" w:hAnsi="Times New Roman" w:cs="Times New Roman"/>
          <w:color w:val="000000"/>
          <w:sz w:val="28"/>
          <w:szCs w:val="28"/>
        </w:rPr>
      </w:pPr>
      <w:r w:rsidRPr="00931C29">
        <w:rPr>
          <w:rFonts w:ascii="Times New Roman" w:hAnsi="Times New Roman" w:cs="Times New Roman"/>
          <w:color w:val="000000"/>
          <w:sz w:val="28"/>
          <w:szCs w:val="28"/>
        </w:rPr>
        <w:t xml:space="preserve"> Bandura (1986) advanced a view of human functioning that accords a central role to cognitive, vicarious, self regulatory, and self reflective processes in human adaptation and change. People are viewed as self organizing, proactive, self reflecting and self-regulating rather than as reactive organisms shaped and shepherded by environmental forces or driven by concealed inner impulses. From this theoretical perspective, human functioning is viewed as the product of dynamic interplay of personal, behavioral, and environmental influences. For example, how people interpret the results of their own behavior informs and alters their </w:t>
      </w:r>
      <w:r w:rsidRPr="00931C29">
        <w:rPr>
          <w:rFonts w:ascii="Times New Roman" w:hAnsi="Times New Roman" w:cs="Times New Roman"/>
          <w:color w:val="000000"/>
          <w:sz w:val="28"/>
          <w:szCs w:val="28"/>
        </w:rPr>
        <w:lastRenderedPageBreak/>
        <w:t xml:space="preserve">environments and the personal factors they possess which, in turn, inform and alter subsequent behavior. This is the foundation of Bandura’s (1986) conception of </w:t>
      </w:r>
      <w:r w:rsidRPr="00931C29">
        <w:rPr>
          <w:rFonts w:ascii="Times New Roman" w:hAnsi="Times New Roman" w:cs="Times New Roman"/>
          <w:iCs/>
          <w:color w:val="000000"/>
          <w:sz w:val="28"/>
          <w:szCs w:val="28"/>
        </w:rPr>
        <w:t>reciprocal determinism</w:t>
      </w:r>
      <w:r w:rsidRPr="00931C29">
        <w:rPr>
          <w:rFonts w:ascii="Times New Roman" w:hAnsi="Times New Roman" w:cs="Times New Roman"/>
          <w:color w:val="000000"/>
          <w:sz w:val="28"/>
          <w:szCs w:val="28"/>
        </w:rPr>
        <w:t xml:space="preserve">, the view that (a) personal factors in the form of cognition, affect, and biological events, (b) behavior, and (c) environmental influences create interactions that result in a </w:t>
      </w:r>
      <w:r w:rsidRPr="00931C29">
        <w:rPr>
          <w:rFonts w:ascii="Times New Roman" w:hAnsi="Times New Roman" w:cs="Times New Roman"/>
          <w:iCs/>
          <w:color w:val="000000"/>
          <w:sz w:val="28"/>
          <w:szCs w:val="28"/>
        </w:rPr>
        <w:t>triadic reciprocality</w:t>
      </w:r>
      <w:r w:rsidRPr="00931C29">
        <w:rPr>
          <w:rFonts w:ascii="Times New Roman" w:hAnsi="Times New Roman" w:cs="Times New Roman"/>
          <w:color w:val="000000"/>
          <w:sz w:val="28"/>
          <w:szCs w:val="28"/>
        </w:rPr>
        <w:t xml:space="preserve">. Bandura altered the label of his theory from social learning to social "cognitive" both to distance it from prevalent social learning theories of the day and to emphasize that cognition plays a critical role in people's capability to construct reality; self regulate, encode information, and perform behaviors. </w:t>
      </w:r>
      <w:r>
        <w:rPr>
          <w:rFonts w:ascii="Times New Roman" w:hAnsi="Times New Roman" w:cs="Times New Roman"/>
          <w:color w:val="000000"/>
          <w:sz w:val="28"/>
          <w:szCs w:val="28"/>
        </w:rPr>
        <w:t>S</w:t>
      </w:r>
      <w:r w:rsidRPr="00931C29">
        <w:rPr>
          <w:rFonts w:ascii="Times New Roman" w:hAnsi="Times New Roman" w:cs="Times New Roman"/>
          <w:color w:val="000000"/>
          <w:sz w:val="28"/>
          <w:szCs w:val="28"/>
        </w:rPr>
        <w:t xml:space="preserve">elf efficacy </w:t>
      </w:r>
      <w:r>
        <w:rPr>
          <w:rFonts w:ascii="Times New Roman" w:hAnsi="Times New Roman" w:cs="Times New Roman"/>
          <w:color w:val="000000"/>
          <w:sz w:val="28"/>
          <w:szCs w:val="28"/>
        </w:rPr>
        <w:t xml:space="preserve">is determined to a great extent by observational learning that is, observing others behavior and their outcomes. When one observes another that adjusted effectively to social conditions there is the likelihood for one to also adjust to such social conditions. Moreover, </w:t>
      </w:r>
      <w:r w:rsidRPr="00931C29">
        <w:rPr>
          <w:rFonts w:ascii="Times New Roman" w:hAnsi="Times New Roman" w:cs="Times New Roman"/>
          <w:color w:val="000000"/>
          <w:sz w:val="28"/>
          <w:szCs w:val="28"/>
        </w:rPr>
        <w:t>people</w:t>
      </w:r>
      <w:r>
        <w:rPr>
          <w:rFonts w:ascii="Times New Roman" w:hAnsi="Times New Roman" w:cs="Times New Roman"/>
          <w:color w:val="000000"/>
          <w:sz w:val="28"/>
          <w:szCs w:val="28"/>
        </w:rPr>
        <w:t>’s interpretation of</w:t>
      </w:r>
      <w:r w:rsidRPr="00931C29">
        <w:rPr>
          <w:rFonts w:ascii="Times New Roman" w:hAnsi="Times New Roman" w:cs="Times New Roman"/>
          <w:color w:val="000000"/>
          <w:sz w:val="28"/>
          <w:szCs w:val="28"/>
        </w:rPr>
        <w:t xml:space="preserve"> the results of their own behavior informs and alters their environments and adjustment. </w:t>
      </w:r>
    </w:p>
    <w:p w:rsidR="00D001C3" w:rsidRPr="005932B3" w:rsidRDefault="00D001C3" w:rsidP="00D001C3">
      <w:pPr>
        <w:pStyle w:val="Heading1"/>
        <w:spacing w:line="480" w:lineRule="auto"/>
        <w:jc w:val="both"/>
        <w:rPr>
          <w:sz w:val="28"/>
          <w:szCs w:val="28"/>
        </w:rPr>
      </w:pPr>
      <w:r w:rsidRPr="005932B3">
        <w:rPr>
          <w:sz w:val="28"/>
          <w:szCs w:val="28"/>
        </w:rPr>
        <w:t xml:space="preserve">Gender schema theory </w:t>
      </w:r>
      <w:r w:rsidRPr="005932B3">
        <w:rPr>
          <w:b w:val="0"/>
          <w:sz w:val="28"/>
          <w:szCs w:val="28"/>
        </w:rPr>
        <w:t>(Sandra Bem, 1981)</w:t>
      </w:r>
    </w:p>
    <w:p w:rsidR="00D001C3" w:rsidRPr="005932B3" w:rsidRDefault="00D001C3" w:rsidP="00D001C3">
      <w:pPr>
        <w:spacing w:line="480" w:lineRule="auto"/>
        <w:ind w:firstLine="720"/>
        <w:jc w:val="both"/>
        <w:rPr>
          <w:rFonts w:ascii="Times New Roman" w:hAnsi="Times New Roman" w:cs="Times New Roman"/>
          <w:sz w:val="28"/>
          <w:szCs w:val="28"/>
        </w:rPr>
      </w:pPr>
      <w:hyperlink r:id="rId20" w:tooltip="Sandra Bem" w:history="1">
        <w:r w:rsidRPr="005932B3">
          <w:rPr>
            <w:rStyle w:val="Hyperlink"/>
            <w:sz w:val="28"/>
            <w:szCs w:val="28"/>
          </w:rPr>
          <w:t>Sandra Bem</w:t>
        </w:r>
      </w:hyperlink>
      <w:r>
        <w:rPr>
          <w:rFonts w:ascii="Times New Roman" w:hAnsi="Times New Roman" w:cs="Times New Roman"/>
          <w:sz w:val="28"/>
          <w:szCs w:val="28"/>
        </w:rPr>
        <w:t xml:space="preserve"> (1981) is a cognitive theory that</w:t>
      </w:r>
      <w:r w:rsidRPr="005932B3">
        <w:rPr>
          <w:rFonts w:ascii="Times New Roman" w:hAnsi="Times New Roman" w:cs="Times New Roman"/>
          <w:sz w:val="28"/>
          <w:szCs w:val="28"/>
        </w:rPr>
        <w:t xml:space="preserve"> explain</w:t>
      </w:r>
      <w:r>
        <w:rPr>
          <w:rFonts w:ascii="Times New Roman" w:hAnsi="Times New Roman" w:cs="Times New Roman"/>
          <w:sz w:val="28"/>
          <w:szCs w:val="28"/>
        </w:rPr>
        <w:t>s</w:t>
      </w:r>
      <w:r w:rsidRPr="005932B3">
        <w:rPr>
          <w:rFonts w:ascii="Times New Roman" w:hAnsi="Times New Roman" w:cs="Times New Roman"/>
          <w:sz w:val="28"/>
          <w:szCs w:val="28"/>
        </w:rPr>
        <w:t xml:space="preserve"> how individuals become gendered in society, and how sex-linked characteristics are maintained and transmitted to other members of a culture. Gender-associated information is predominantly transmuted through society by way of </w:t>
      </w:r>
      <w:hyperlink r:id="rId21" w:tooltip="Schema (psychology)" w:history="1">
        <w:r w:rsidRPr="005932B3">
          <w:rPr>
            <w:rStyle w:val="Hyperlink"/>
            <w:sz w:val="28"/>
            <w:szCs w:val="28"/>
          </w:rPr>
          <w:t>schemata</w:t>
        </w:r>
      </w:hyperlink>
      <w:r w:rsidRPr="005932B3">
        <w:rPr>
          <w:rFonts w:ascii="Times New Roman" w:hAnsi="Times New Roman" w:cs="Times New Roman"/>
          <w:sz w:val="28"/>
          <w:szCs w:val="28"/>
        </w:rPr>
        <w:t xml:space="preserve">, or networks of information that allow for some </w:t>
      </w:r>
      <w:r w:rsidRPr="005932B3">
        <w:rPr>
          <w:rFonts w:ascii="Times New Roman" w:hAnsi="Times New Roman" w:cs="Times New Roman"/>
          <w:sz w:val="28"/>
          <w:szCs w:val="28"/>
        </w:rPr>
        <w:lastRenderedPageBreak/>
        <w:t xml:space="preserve">information to be more easily assimilated than others. </w:t>
      </w:r>
      <w:hyperlink r:id="rId22" w:tooltip="Sandra Bem" w:history="1">
        <w:r w:rsidRPr="005932B3">
          <w:rPr>
            <w:rStyle w:val="Hyperlink"/>
            <w:sz w:val="28"/>
            <w:szCs w:val="28"/>
          </w:rPr>
          <w:t>Bem</w:t>
        </w:r>
      </w:hyperlink>
      <w:r w:rsidRPr="005932B3">
        <w:rPr>
          <w:rFonts w:ascii="Times New Roman" w:hAnsi="Times New Roman" w:cs="Times New Roman"/>
          <w:sz w:val="28"/>
          <w:szCs w:val="28"/>
        </w:rPr>
        <w:t xml:space="preserve"> argues that there are individual differences in the degree to which people hold these gender schemata. These differences are manifested via the degree to which individuals are sex-typed. </w:t>
      </w:r>
    </w:p>
    <w:p w:rsidR="00D001C3" w:rsidRPr="00931C29" w:rsidRDefault="00D001C3" w:rsidP="00D001C3">
      <w:pPr>
        <w:spacing w:line="480" w:lineRule="auto"/>
        <w:ind w:firstLine="720"/>
        <w:jc w:val="both"/>
        <w:rPr>
          <w:rFonts w:ascii="Times New Roman" w:hAnsi="Times New Roman" w:cs="Times New Roman"/>
          <w:sz w:val="28"/>
          <w:szCs w:val="28"/>
        </w:rPr>
      </w:pPr>
      <w:r w:rsidRPr="00931C29">
        <w:rPr>
          <w:rFonts w:ascii="Times New Roman" w:hAnsi="Times New Roman" w:cs="Times New Roman"/>
          <w:sz w:val="28"/>
          <w:szCs w:val="28"/>
        </w:rPr>
        <w:t>The relevance of this theory to academic self-concept refers to the way an individual understands and perceives themselves in academic achievement situation.</w:t>
      </w:r>
    </w:p>
    <w:p w:rsidR="00D001C3" w:rsidRPr="00931C29" w:rsidRDefault="00D001C3" w:rsidP="00D001C3">
      <w:pPr>
        <w:autoSpaceDE w:val="0"/>
        <w:autoSpaceDN w:val="0"/>
        <w:adjustRightInd w:val="0"/>
        <w:spacing w:after="0" w:line="480" w:lineRule="auto"/>
        <w:jc w:val="both"/>
        <w:rPr>
          <w:rFonts w:ascii="Times New Roman" w:hAnsi="Times New Roman" w:cs="Times New Roman"/>
          <w:b/>
          <w:color w:val="000000"/>
          <w:sz w:val="28"/>
          <w:szCs w:val="28"/>
        </w:rPr>
      </w:pPr>
      <w:r w:rsidRPr="00931C29">
        <w:rPr>
          <w:rFonts w:ascii="Times New Roman" w:hAnsi="Times New Roman" w:cs="Times New Roman"/>
          <w:b/>
          <w:color w:val="000000"/>
          <w:sz w:val="28"/>
          <w:szCs w:val="28"/>
        </w:rPr>
        <w:t>Empirical Review</w:t>
      </w:r>
    </w:p>
    <w:p w:rsidR="00D001C3" w:rsidRPr="00931C29" w:rsidRDefault="00D001C3" w:rsidP="00D001C3">
      <w:pPr>
        <w:autoSpaceDE w:val="0"/>
        <w:autoSpaceDN w:val="0"/>
        <w:adjustRightInd w:val="0"/>
        <w:spacing w:after="0" w:line="480" w:lineRule="auto"/>
        <w:ind w:firstLine="720"/>
        <w:jc w:val="both"/>
        <w:rPr>
          <w:rFonts w:ascii="Times New Roman" w:hAnsi="Times New Roman" w:cs="Times New Roman"/>
          <w:sz w:val="28"/>
          <w:szCs w:val="28"/>
        </w:rPr>
      </w:pPr>
      <w:r w:rsidRPr="00931C29">
        <w:rPr>
          <w:rFonts w:ascii="Times New Roman" w:hAnsi="Times New Roman" w:cs="Times New Roman"/>
          <w:sz w:val="28"/>
          <w:szCs w:val="28"/>
        </w:rPr>
        <w:t>O</w:t>
      </w:r>
      <w:r>
        <w:rPr>
          <w:rFonts w:ascii="Times New Roman" w:hAnsi="Times New Roman" w:cs="Times New Roman"/>
          <w:sz w:val="28"/>
          <w:szCs w:val="28"/>
        </w:rPr>
        <w:t>lanrenwaju</w:t>
      </w:r>
      <w:r w:rsidRPr="00931C29">
        <w:rPr>
          <w:rFonts w:ascii="Times New Roman" w:hAnsi="Times New Roman" w:cs="Times New Roman"/>
          <w:sz w:val="28"/>
          <w:szCs w:val="28"/>
        </w:rPr>
        <w:t xml:space="preserve"> (2014) investigated academic efficacy and self esteem as predictors of academic achievement among adolescents in Itesiwaju Local Government Area of Oyo State, Nigeria. A total of 300 students participated in the study. Academic efficacy scale, self esteem scale and student achievement scale were use</w:t>
      </w:r>
      <w:r>
        <w:rPr>
          <w:rFonts w:ascii="Times New Roman" w:hAnsi="Times New Roman" w:cs="Times New Roman"/>
          <w:sz w:val="28"/>
          <w:szCs w:val="28"/>
        </w:rPr>
        <w:t>d</w:t>
      </w:r>
      <w:r w:rsidRPr="00931C29">
        <w:rPr>
          <w:rFonts w:ascii="Times New Roman" w:hAnsi="Times New Roman" w:cs="Times New Roman"/>
          <w:sz w:val="28"/>
          <w:szCs w:val="28"/>
        </w:rPr>
        <w:t xml:space="preserve"> to collect data. Result of the correlation revealed that there was significant relationship between academic efficacy and students’ academic Achievement.</w:t>
      </w:r>
    </w:p>
    <w:p w:rsidR="00D001C3" w:rsidRPr="00931C29" w:rsidRDefault="00D001C3" w:rsidP="00D001C3">
      <w:pPr>
        <w:autoSpaceDE w:val="0"/>
        <w:autoSpaceDN w:val="0"/>
        <w:adjustRightInd w:val="0"/>
        <w:spacing w:after="0" w:line="480" w:lineRule="auto"/>
        <w:ind w:firstLine="720"/>
        <w:jc w:val="both"/>
        <w:rPr>
          <w:rFonts w:ascii="Times New Roman" w:hAnsi="Times New Roman" w:cs="Times New Roman"/>
          <w:sz w:val="28"/>
          <w:szCs w:val="28"/>
        </w:rPr>
      </w:pPr>
      <w:r w:rsidRPr="00931C29">
        <w:rPr>
          <w:rFonts w:ascii="Times New Roman" w:hAnsi="Times New Roman" w:cs="Times New Roman"/>
          <w:sz w:val="28"/>
          <w:szCs w:val="28"/>
        </w:rPr>
        <w:t xml:space="preserve">Yusuf and Balarabe (2013) examined the relationship between academic self-concept and academic performance of junior high school students in Ghana. A total 1470 student from 24 public school participated in the study. Achievement test in mathematics, English language, social studied and integrated science &amp; academic self concept-scale (ASS) were used to collect data. Result of the correlation revealed that there is </w:t>
      </w:r>
      <w:r w:rsidRPr="00931C29">
        <w:rPr>
          <w:rFonts w:ascii="Times New Roman" w:hAnsi="Times New Roman" w:cs="Times New Roman"/>
          <w:sz w:val="28"/>
          <w:szCs w:val="28"/>
        </w:rPr>
        <w:lastRenderedPageBreak/>
        <w:t>relationship between academic self-concept and academic performance of students.</w:t>
      </w:r>
    </w:p>
    <w:p w:rsidR="00D001C3" w:rsidRPr="00931C29" w:rsidRDefault="00D001C3" w:rsidP="00D001C3">
      <w:pPr>
        <w:autoSpaceDE w:val="0"/>
        <w:autoSpaceDN w:val="0"/>
        <w:adjustRightInd w:val="0"/>
        <w:spacing w:after="0" w:line="480" w:lineRule="auto"/>
        <w:ind w:firstLine="720"/>
        <w:jc w:val="both"/>
        <w:rPr>
          <w:rFonts w:ascii="Times New Roman" w:hAnsi="Times New Roman" w:cs="Times New Roman"/>
          <w:iCs/>
          <w:sz w:val="28"/>
          <w:szCs w:val="28"/>
        </w:rPr>
      </w:pPr>
      <w:r w:rsidRPr="00931C29">
        <w:rPr>
          <w:rFonts w:ascii="Times New Roman" w:hAnsi="Times New Roman" w:cs="Times New Roman"/>
          <w:bCs/>
          <w:sz w:val="28"/>
          <w:szCs w:val="28"/>
        </w:rPr>
        <w:t>Ogunmakin and Akomolafe (2013) examined</w:t>
      </w:r>
      <w:r w:rsidRPr="00931C29">
        <w:rPr>
          <w:rFonts w:ascii="Times New Roman" w:hAnsi="Times New Roman" w:cs="Times New Roman"/>
          <w:b/>
          <w:bCs/>
          <w:sz w:val="28"/>
          <w:szCs w:val="28"/>
        </w:rPr>
        <w:t xml:space="preserve"> </w:t>
      </w:r>
      <w:r w:rsidRPr="00931C29">
        <w:rPr>
          <w:rFonts w:ascii="Times New Roman" w:hAnsi="Times New Roman" w:cs="Times New Roman"/>
          <w:iCs/>
          <w:sz w:val="28"/>
          <w:szCs w:val="28"/>
        </w:rPr>
        <w:t xml:space="preserve">the influence of some psychological factors on students’ academic performance. A total of 364 students from 10 secondary schools participated in the study. Self-in-School Scale and the Locus of Control of behavior Scale were used to collect data. Result of </w:t>
      </w:r>
      <w:r>
        <w:rPr>
          <w:rFonts w:ascii="Times New Roman" w:hAnsi="Times New Roman" w:cs="Times New Roman"/>
          <w:iCs/>
          <w:sz w:val="28"/>
          <w:szCs w:val="28"/>
        </w:rPr>
        <w:t>the multiple regression analysis</w:t>
      </w:r>
      <w:r w:rsidRPr="00931C29">
        <w:rPr>
          <w:rFonts w:ascii="Times New Roman" w:hAnsi="Times New Roman" w:cs="Times New Roman"/>
          <w:iCs/>
          <w:sz w:val="28"/>
          <w:szCs w:val="28"/>
        </w:rPr>
        <w:t xml:space="preserve"> revealed that acade</w:t>
      </w:r>
      <w:r>
        <w:rPr>
          <w:rFonts w:ascii="Times New Roman" w:hAnsi="Times New Roman" w:cs="Times New Roman"/>
          <w:iCs/>
          <w:sz w:val="28"/>
          <w:szCs w:val="28"/>
        </w:rPr>
        <w:t>mic self-efficacy and locus of c</w:t>
      </w:r>
      <w:r w:rsidRPr="00931C29">
        <w:rPr>
          <w:rFonts w:ascii="Times New Roman" w:hAnsi="Times New Roman" w:cs="Times New Roman"/>
          <w:iCs/>
          <w:sz w:val="28"/>
          <w:szCs w:val="28"/>
        </w:rPr>
        <w:t xml:space="preserve">ontrol jointly predicted academic performance.  </w:t>
      </w:r>
    </w:p>
    <w:p w:rsidR="00D001C3" w:rsidRDefault="00D001C3" w:rsidP="00D001C3">
      <w:pPr>
        <w:autoSpaceDE w:val="0"/>
        <w:autoSpaceDN w:val="0"/>
        <w:adjustRightInd w:val="0"/>
        <w:spacing w:after="0" w:line="480" w:lineRule="auto"/>
        <w:ind w:firstLine="720"/>
        <w:jc w:val="both"/>
        <w:rPr>
          <w:rFonts w:ascii="Times New Roman" w:hAnsi="Times New Roman" w:cs="Times New Roman"/>
          <w:sz w:val="28"/>
          <w:szCs w:val="28"/>
        </w:rPr>
      </w:pPr>
      <w:r w:rsidRPr="00931C29">
        <w:rPr>
          <w:rFonts w:ascii="Times New Roman" w:hAnsi="Times New Roman" w:cs="Times New Roman"/>
          <w:sz w:val="28"/>
          <w:szCs w:val="28"/>
        </w:rPr>
        <w:t>Matovu (2012) investigated on the relationships between academic self-concept and academic achievement among university student. A total number of 394 students in Malaysia participate in the study. Academic self concept –scale (ASCS), academic confidence and academic effort scales were used to collect data. Result of the MANOVA revealed that there were statistically significant difference in the interaction between gender, faculties and levels of study on academic achievement.</w:t>
      </w:r>
    </w:p>
    <w:p w:rsidR="00D001C3" w:rsidRPr="00B44710" w:rsidRDefault="00D001C3" w:rsidP="00D001C3">
      <w:pPr>
        <w:autoSpaceDE w:val="0"/>
        <w:autoSpaceDN w:val="0"/>
        <w:adjustRightInd w:val="0"/>
        <w:spacing w:after="0" w:line="480" w:lineRule="auto"/>
        <w:ind w:firstLine="720"/>
        <w:jc w:val="both"/>
        <w:rPr>
          <w:rFonts w:ascii="Times New Roman" w:hAnsi="Times New Roman" w:cs="Times New Roman"/>
          <w:sz w:val="28"/>
          <w:szCs w:val="28"/>
        </w:rPr>
      </w:pPr>
      <w:r w:rsidRPr="00931C29">
        <w:rPr>
          <w:rFonts w:ascii="Times New Roman" w:hAnsi="Times New Roman" w:cs="Times New Roman"/>
          <w:bCs/>
          <w:sz w:val="28"/>
          <w:szCs w:val="28"/>
        </w:rPr>
        <w:t>Yengimolki, Kalantarkousheh and Malekitabar (2015) explored the</w:t>
      </w:r>
      <w:r w:rsidRPr="00931C29">
        <w:rPr>
          <w:rFonts w:ascii="Times New Roman" w:hAnsi="Times New Roman" w:cs="Times New Roman"/>
          <w:b/>
          <w:bCs/>
          <w:sz w:val="28"/>
          <w:szCs w:val="28"/>
        </w:rPr>
        <w:t xml:space="preserve"> </w:t>
      </w:r>
      <w:r w:rsidRPr="00931C29">
        <w:rPr>
          <w:rFonts w:ascii="Times New Roman" w:hAnsi="Times New Roman" w:cs="Times New Roman"/>
          <w:sz w:val="28"/>
          <w:szCs w:val="28"/>
        </w:rPr>
        <w:t xml:space="preserve">relationship between self-concept and social adjustment with academic achievement of students. A total of 234 students participated in the study. Self-concept questionnaire and the student adjustment questionnaire were used to collect data.  The authors revealed that there is a significant correlation between academic achievement and social adjustment, but </w:t>
      </w:r>
      <w:r w:rsidRPr="00931C29">
        <w:rPr>
          <w:rFonts w:ascii="Times New Roman" w:hAnsi="Times New Roman" w:cs="Times New Roman"/>
          <w:sz w:val="28"/>
          <w:szCs w:val="28"/>
        </w:rPr>
        <w:lastRenderedPageBreak/>
        <w:t xml:space="preserve">there is no significant relationship between self-concept and academic achievement. </w:t>
      </w:r>
    </w:p>
    <w:p w:rsidR="00D001C3" w:rsidRPr="00931C29" w:rsidRDefault="00D001C3" w:rsidP="00D001C3">
      <w:pPr>
        <w:autoSpaceDE w:val="0"/>
        <w:autoSpaceDN w:val="0"/>
        <w:adjustRightInd w:val="0"/>
        <w:spacing w:after="0" w:line="480" w:lineRule="auto"/>
        <w:ind w:firstLine="720"/>
        <w:jc w:val="both"/>
        <w:rPr>
          <w:rFonts w:ascii="Times New Roman" w:hAnsi="Times New Roman" w:cs="Times New Roman"/>
          <w:iCs/>
          <w:sz w:val="28"/>
          <w:szCs w:val="28"/>
        </w:rPr>
      </w:pPr>
      <w:r w:rsidRPr="00931C29">
        <w:rPr>
          <w:rFonts w:ascii="Times New Roman" w:hAnsi="Times New Roman" w:cs="Times New Roman"/>
          <w:bCs/>
          <w:sz w:val="28"/>
          <w:szCs w:val="28"/>
        </w:rPr>
        <w:t xml:space="preserve">Akomolafe, Ogunmakin and Fasooto (2013) </w:t>
      </w:r>
      <w:r w:rsidRPr="00931C29">
        <w:rPr>
          <w:rFonts w:ascii="Times New Roman" w:hAnsi="Times New Roman" w:cs="Times New Roman"/>
          <w:iCs/>
          <w:sz w:val="28"/>
          <w:szCs w:val="28"/>
        </w:rPr>
        <w:t>investigate</w:t>
      </w:r>
      <w:r>
        <w:rPr>
          <w:rFonts w:ascii="Times New Roman" w:hAnsi="Times New Roman" w:cs="Times New Roman"/>
          <w:iCs/>
          <w:sz w:val="28"/>
          <w:szCs w:val="28"/>
        </w:rPr>
        <w:t>d</w:t>
      </w:r>
      <w:r w:rsidRPr="00931C29">
        <w:rPr>
          <w:rFonts w:ascii="Times New Roman" w:hAnsi="Times New Roman" w:cs="Times New Roman"/>
          <w:iCs/>
          <w:sz w:val="28"/>
          <w:szCs w:val="28"/>
        </w:rPr>
        <w:t xml:space="preserve"> the role of academic self-efficacy, academic motivation and academic self-concept in predicting secondary school students’ academic performance. 398 students participated in the study. Self-in-School Scale: </w:t>
      </w:r>
      <w:r w:rsidRPr="00931C29">
        <w:rPr>
          <w:rFonts w:ascii="Times New Roman" w:hAnsi="Times New Roman" w:cs="Times New Roman"/>
          <w:sz w:val="28"/>
          <w:szCs w:val="28"/>
        </w:rPr>
        <w:t xml:space="preserve">The self-in-school scale, achievement motivation inventories and </w:t>
      </w:r>
      <w:r w:rsidRPr="00931C29">
        <w:rPr>
          <w:rFonts w:ascii="Times New Roman" w:hAnsi="Times New Roman" w:cs="Times New Roman"/>
          <w:iCs/>
          <w:sz w:val="28"/>
          <w:szCs w:val="28"/>
        </w:rPr>
        <w:t xml:space="preserve">Academic Self-Concept Scale: </w:t>
      </w:r>
      <w:r w:rsidRPr="00931C29">
        <w:rPr>
          <w:rFonts w:ascii="Times New Roman" w:hAnsi="Times New Roman" w:cs="Times New Roman"/>
          <w:sz w:val="28"/>
          <w:szCs w:val="28"/>
        </w:rPr>
        <w:t xml:space="preserve">Academic Self-Concept Scale (ASCS) were used to collect data. </w:t>
      </w:r>
      <w:r w:rsidRPr="00931C29">
        <w:rPr>
          <w:rFonts w:ascii="Times New Roman" w:hAnsi="Times New Roman" w:cs="Times New Roman"/>
          <w:iCs/>
          <w:sz w:val="28"/>
          <w:szCs w:val="28"/>
        </w:rPr>
        <w:t>The results multiple regression analysis reveal</w:t>
      </w:r>
      <w:r>
        <w:rPr>
          <w:rFonts w:ascii="Times New Roman" w:hAnsi="Times New Roman" w:cs="Times New Roman"/>
          <w:iCs/>
          <w:sz w:val="28"/>
          <w:szCs w:val="28"/>
        </w:rPr>
        <w:t xml:space="preserve">ed that academic self-efficacy </w:t>
      </w:r>
      <w:r w:rsidRPr="00931C29">
        <w:rPr>
          <w:rFonts w:ascii="Times New Roman" w:hAnsi="Times New Roman" w:cs="Times New Roman"/>
          <w:iCs/>
          <w:sz w:val="28"/>
          <w:szCs w:val="28"/>
        </w:rPr>
        <w:t xml:space="preserve">and academic self-concept significantly predicted students’ academic performance. </w:t>
      </w:r>
    </w:p>
    <w:p w:rsidR="00D001C3" w:rsidRPr="00931C29" w:rsidRDefault="00D001C3" w:rsidP="00D001C3">
      <w:pPr>
        <w:spacing w:line="480" w:lineRule="auto"/>
        <w:ind w:firstLine="720"/>
        <w:jc w:val="both"/>
        <w:rPr>
          <w:rFonts w:ascii="Times New Roman" w:hAnsi="Times New Roman" w:cs="Times New Roman"/>
          <w:color w:val="040405"/>
          <w:sz w:val="28"/>
          <w:szCs w:val="28"/>
        </w:rPr>
      </w:pPr>
      <w:r w:rsidRPr="00931C29">
        <w:rPr>
          <w:rFonts w:ascii="Times New Roman" w:hAnsi="Times New Roman" w:cs="Times New Roman"/>
          <w:sz w:val="28"/>
          <w:szCs w:val="28"/>
        </w:rPr>
        <w:t xml:space="preserve">Lampert (2007) explored the relationship of self-efficacy and self-concept to academic performance in college. A total of 85 students participated in the study. Undergraduate students were recruited in psychology courses, the student union building hall. College academic self-concept scale (CASCS), self efficacy scale (SES), social self-concept scale and academic self-concept scale were adopted to collect data. Result correlation revealed that </w:t>
      </w:r>
      <w:r w:rsidRPr="00931C29">
        <w:rPr>
          <w:rFonts w:ascii="Times New Roman" w:hAnsi="Times New Roman" w:cs="Times New Roman"/>
          <w:color w:val="040405"/>
          <w:sz w:val="28"/>
          <w:szCs w:val="28"/>
        </w:rPr>
        <w:t xml:space="preserve">academic self-efficacy is a good predictor of GPA. </w:t>
      </w:r>
    </w:p>
    <w:p w:rsidR="00D001C3" w:rsidRPr="00931C29" w:rsidRDefault="00D001C3" w:rsidP="00D001C3">
      <w:pPr>
        <w:autoSpaceDE w:val="0"/>
        <w:autoSpaceDN w:val="0"/>
        <w:adjustRightInd w:val="0"/>
        <w:spacing w:after="0" w:line="480" w:lineRule="auto"/>
        <w:ind w:firstLine="720"/>
        <w:jc w:val="both"/>
        <w:rPr>
          <w:rFonts w:ascii="Times New Roman" w:hAnsi="Times New Roman" w:cs="Times New Roman"/>
          <w:b/>
          <w:sz w:val="28"/>
          <w:szCs w:val="28"/>
        </w:rPr>
      </w:pPr>
      <w:r w:rsidRPr="00931C29">
        <w:rPr>
          <w:rFonts w:ascii="Times New Roman" w:hAnsi="Times New Roman" w:cs="Times New Roman"/>
          <w:sz w:val="28"/>
          <w:szCs w:val="28"/>
        </w:rPr>
        <w:t xml:space="preserve">Mudhovozi (2012) investigated the social and academic experiences of first year student at a university in Zimbabwe. 7 respondents participated in the study. Interviews were used to collect data.  Result of content </w:t>
      </w:r>
      <w:r w:rsidRPr="00931C29">
        <w:rPr>
          <w:rFonts w:ascii="Times New Roman" w:hAnsi="Times New Roman" w:cs="Times New Roman"/>
          <w:sz w:val="28"/>
          <w:szCs w:val="28"/>
        </w:rPr>
        <w:lastRenderedPageBreak/>
        <w:t xml:space="preserve">analysis revealed that first year students experienced varied social and academic adjustment problems. </w:t>
      </w:r>
    </w:p>
    <w:p w:rsidR="00D001C3" w:rsidRPr="00931C29" w:rsidRDefault="00D001C3" w:rsidP="00D001C3">
      <w:pPr>
        <w:autoSpaceDE w:val="0"/>
        <w:autoSpaceDN w:val="0"/>
        <w:adjustRightInd w:val="0"/>
        <w:spacing w:after="0" w:line="480" w:lineRule="auto"/>
        <w:ind w:firstLine="720"/>
        <w:jc w:val="both"/>
        <w:rPr>
          <w:rFonts w:ascii="Times New Roman" w:hAnsi="Times New Roman" w:cs="Times New Roman"/>
          <w:sz w:val="28"/>
          <w:szCs w:val="28"/>
        </w:rPr>
      </w:pPr>
      <w:r w:rsidRPr="00931C29">
        <w:rPr>
          <w:rFonts w:ascii="Times New Roman" w:hAnsi="Times New Roman" w:cs="Times New Roman"/>
          <w:iCs/>
          <w:sz w:val="28"/>
          <w:szCs w:val="28"/>
        </w:rPr>
        <w:t xml:space="preserve">Ogbianigene (2014) </w:t>
      </w:r>
      <w:r w:rsidRPr="00931C29">
        <w:rPr>
          <w:rFonts w:ascii="Times New Roman" w:hAnsi="Times New Roman" w:cs="Times New Roman"/>
          <w:sz w:val="28"/>
          <w:szCs w:val="28"/>
        </w:rPr>
        <w:t>investigated the effect of gender on student’s academic achievement in secondary school Social Studies.  A total of 180 students from 6 school participated in the study. Social Studies Achievement Test (SSAT). Result ANCOVA revealed that gender had no significant effect on student’s achievement</w:t>
      </w:r>
      <w:r>
        <w:rPr>
          <w:rFonts w:ascii="Times New Roman" w:hAnsi="Times New Roman" w:cs="Times New Roman"/>
          <w:sz w:val="28"/>
          <w:szCs w:val="28"/>
        </w:rPr>
        <w:t xml:space="preserve"> in Social Studies. R</w:t>
      </w:r>
      <w:r w:rsidRPr="00931C29">
        <w:rPr>
          <w:rFonts w:ascii="Times New Roman" w:hAnsi="Times New Roman" w:cs="Times New Roman"/>
          <w:sz w:val="28"/>
          <w:szCs w:val="28"/>
        </w:rPr>
        <w:t>esult showed that there was significant interaction</w:t>
      </w:r>
      <w:r>
        <w:rPr>
          <w:rFonts w:ascii="Times New Roman" w:hAnsi="Times New Roman" w:cs="Times New Roman"/>
          <w:sz w:val="28"/>
          <w:szCs w:val="28"/>
        </w:rPr>
        <w:t xml:space="preserve"> </w:t>
      </w:r>
      <w:r w:rsidRPr="00931C29">
        <w:rPr>
          <w:rFonts w:ascii="Times New Roman" w:hAnsi="Times New Roman" w:cs="Times New Roman"/>
          <w:sz w:val="28"/>
          <w:szCs w:val="28"/>
        </w:rPr>
        <w:t xml:space="preserve">effect of treatment and gender on student’s academic performance in Social Studies. </w:t>
      </w:r>
    </w:p>
    <w:p w:rsidR="00D001C3" w:rsidRPr="00931C29" w:rsidRDefault="00D001C3" w:rsidP="00D001C3">
      <w:pPr>
        <w:pStyle w:val="Default"/>
        <w:spacing w:line="480" w:lineRule="auto"/>
        <w:ind w:firstLine="720"/>
        <w:jc w:val="both"/>
        <w:rPr>
          <w:sz w:val="28"/>
          <w:szCs w:val="28"/>
        </w:rPr>
      </w:pPr>
      <w:r w:rsidRPr="00931C29">
        <w:rPr>
          <w:sz w:val="28"/>
          <w:szCs w:val="28"/>
        </w:rPr>
        <w:t>Osa-Edoh and Iyamu (2012) investigated the effect of social life adjustment of adolescents in senior secondary school of Edo state. A total of 240 student participated in the study. The instrument used for the study was</w:t>
      </w:r>
      <w:r w:rsidRPr="00931C29">
        <w:rPr>
          <w:iCs/>
          <w:sz w:val="28"/>
          <w:szCs w:val="28"/>
        </w:rPr>
        <w:t xml:space="preserve"> a self developed questionnaire on social life adjustment on academic achievement.  </w:t>
      </w:r>
      <w:r w:rsidRPr="00931C29">
        <w:rPr>
          <w:sz w:val="28"/>
          <w:szCs w:val="28"/>
        </w:rPr>
        <w:t xml:space="preserve"> </w:t>
      </w:r>
      <w:r w:rsidRPr="00931C29">
        <w:rPr>
          <w:iCs/>
          <w:sz w:val="28"/>
          <w:szCs w:val="28"/>
        </w:rPr>
        <w:t>The result of the content revealed that social life adjustment influences students’ academic achievement.</w:t>
      </w:r>
    </w:p>
    <w:p w:rsidR="00D001C3" w:rsidRPr="00931C29" w:rsidRDefault="00D001C3" w:rsidP="00D001C3">
      <w:pPr>
        <w:autoSpaceDE w:val="0"/>
        <w:autoSpaceDN w:val="0"/>
        <w:adjustRightInd w:val="0"/>
        <w:spacing w:after="0" w:line="480" w:lineRule="auto"/>
        <w:ind w:firstLine="720"/>
        <w:jc w:val="both"/>
        <w:rPr>
          <w:rFonts w:ascii="Times New Roman" w:hAnsi="Times New Roman" w:cs="Times New Roman"/>
          <w:sz w:val="28"/>
          <w:szCs w:val="28"/>
        </w:rPr>
      </w:pPr>
      <w:r w:rsidRPr="00931C29">
        <w:rPr>
          <w:rFonts w:ascii="Times New Roman" w:hAnsi="Times New Roman" w:cs="Times New Roman"/>
          <w:sz w:val="28"/>
          <w:szCs w:val="28"/>
        </w:rPr>
        <w:t>Sarsani (2007) examined the relationship between self-concept and adjustment of secondary school students. A total of 120 student of Warangal city participated in the study. Children self-concept scale (CSCS) and 2 adjustment inventory for school students (AISS) were used to collect data. Result of the correlation revealed that high scores in self efficacy tend to accompany with low scores in adjustment while low scores in self efficacy tend to accompany with high scores in adjustment.</w:t>
      </w:r>
    </w:p>
    <w:p w:rsidR="00D001C3" w:rsidRPr="00931C29" w:rsidRDefault="00D001C3" w:rsidP="00D001C3">
      <w:pPr>
        <w:autoSpaceDE w:val="0"/>
        <w:autoSpaceDN w:val="0"/>
        <w:adjustRightInd w:val="0"/>
        <w:spacing w:after="0" w:line="480" w:lineRule="auto"/>
        <w:ind w:firstLine="720"/>
        <w:jc w:val="both"/>
        <w:rPr>
          <w:rFonts w:ascii="Times New Roman" w:hAnsi="Times New Roman" w:cs="Times New Roman"/>
          <w:sz w:val="28"/>
          <w:szCs w:val="28"/>
        </w:rPr>
      </w:pPr>
      <w:r w:rsidRPr="00931C29">
        <w:rPr>
          <w:rFonts w:ascii="Times New Roman" w:hAnsi="Times New Roman" w:cs="Times New Roman"/>
          <w:sz w:val="28"/>
          <w:szCs w:val="28"/>
        </w:rPr>
        <w:lastRenderedPageBreak/>
        <w:t>Velmurugan and Annamalai (2011) examined the relationship between the social adjustment and self concept of the higher secondary school student that is studying in Ariyalur distric</w:t>
      </w:r>
      <w:r>
        <w:rPr>
          <w:rFonts w:ascii="Times New Roman" w:hAnsi="Times New Roman" w:cs="Times New Roman"/>
          <w:sz w:val="28"/>
          <w:szCs w:val="28"/>
        </w:rPr>
        <w:t>t</w:t>
      </w:r>
      <w:r w:rsidRPr="00931C29">
        <w:rPr>
          <w:rFonts w:ascii="Times New Roman" w:hAnsi="Times New Roman" w:cs="Times New Roman"/>
          <w:sz w:val="28"/>
          <w:szCs w:val="28"/>
        </w:rPr>
        <w:t xml:space="preserve"> participated in the study. Social adjustment inventory and self concept inventory standardized test were used to collect data. Result of the correlation revealed that the relationship between higher secondary school student social adjustment and self-concept.</w:t>
      </w:r>
    </w:p>
    <w:p w:rsidR="00D001C3" w:rsidRPr="00931C29" w:rsidRDefault="00D001C3" w:rsidP="00D001C3">
      <w:pPr>
        <w:autoSpaceDE w:val="0"/>
        <w:autoSpaceDN w:val="0"/>
        <w:adjustRightInd w:val="0"/>
        <w:spacing w:after="0" w:line="480" w:lineRule="auto"/>
        <w:ind w:firstLine="720"/>
        <w:jc w:val="both"/>
        <w:rPr>
          <w:rFonts w:ascii="Times New Roman" w:hAnsi="Times New Roman" w:cs="Times New Roman"/>
          <w:sz w:val="28"/>
          <w:szCs w:val="28"/>
        </w:rPr>
      </w:pPr>
      <w:r w:rsidRPr="00931C29">
        <w:rPr>
          <w:rFonts w:ascii="Times New Roman" w:hAnsi="Times New Roman" w:cs="Times New Roman"/>
          <w:sz w:val="28"/>
          <w:szCs w:val="28"/>
        </w:rPr>
        <w:t xml:space="preserve">Jean (2010) examined the academic and social adjustment of first generation college students. </w:t>
      </w:r>
      <w:r>
        <w:rPr>
          <w:rFonts w:ascii="Times New Roman" w:hAnsi="Times New Roman" w:cs="Times New Roman"/>
          <w:sz w:val="28"/>
          <w:szCs w:val="28"/>
        </w:rPr>
        <w:t xml:space="preserve"> </w:t>
      </w:r>
      <w:r w:rsidRPr="00931C29">
        <w:rPr>
          <w:rFonts w:ascii="Times New Roman" w:hAnsi="Times New Roman" w:cs="Times New Roman"/>
          <w:sz w:val="28"/>
          <w:szCs w:val="28"/>
        </w:rPr>
        <w:t xml:space="preserve">A survey and fixed questionnaire were used to collect data.  The findings of descriptive narrative revealed that first-generation students who earned less than a 2.0 grade point average were able to identify what variables impeded their successful academic and social adjustment.  </w:t>
      </w:r>
    </w:p>
    <w:p w:rsidR="00D001C3" w:rsidRPr="00931C29" w:rsidRDefault="00D001C3" w:rsidP="00D001C3">
      <w:pPr>
        <w:autoSpaceDE w:val="0"/>
        <w:autoSpaceDN w:val="0"/>
        <w:adjustRightInd w:val="0"/>
        <w:spacing w:after="0" w:line="480" w:lineRule="auto"/>
        <w:ind w:firstLine="720"/>
        <w:jc w:val="both"/>
        <w:rPr>
          <w:rFonts w:ascii="Times New Roman" w:hAnsi="Times New Roman" w:cs="Times New Roman"/>
          <w:sz w:val="28"/>
          <w:szCs w:val="28"/>
        </w:rPr>
      </w:pPr>
      <w:r w:rsidRPr="00931C29">
        <w:rPr>
          <w:rFonts w:ascii="Times New Roman" w:hAnsi="Times New Roman" w:cs="Times New Roman"/>
          <w:sz w:val="28"/>
          <w:szCs w:val="28"/>
        </w:rPr>
        <w:t xml:space="preserve">Paramanik, </w:t>
      </w:r>
      <w:r>
        <w:rPr>
          <w:rFonts w:ascii="Times New Roman" w:hAnsi="Times New Roman" w:cs="Times New Roman"/>
          <w:sz w:val="28"/>
          <w:szCs w:val="28"/>
        </w:rPr>
        <w:t>S</w:t>
      </w:r>
      <w:r w:rsidRPr="00931C29">
        <w:rPr>
          <w:rFonts w:ascii="Times New Roman" w:hAnsi="Times New Roman" w:cs="Times New Roman"/>
          <w:sz w:val="28"/>
          <w:szCs w:val="28"/>
        </w:rPr>
        <w:t xml:space="preserve">aha and </w:t>
      </w:r>
      <w:r>
        <w:rPr>
          <w:rFonts w:ascii="Times New Roman" w:hAnsi="Times New Roman" w:cs="Times New Roman"/>
          <w:sz w:val="28"/>
          <w:szCs w:val="28"/>
        </w:rPr>
        <w:t>M</w:t>
      </w:r>
      <w:r w:rsidRPr="00931C29">
        <w:rPr>
          <w:rFonts w:ascii="Times New Roman" w:hAnsi="Times New Roman" w:cs="Times New Roman"/>
          <w:sz w:val="28"/>
          <w:szCs w:val="28"/>
        </w:rPr>
        <w:t xml:space="preserve">ondal (2014) investigated adjustment ability among secondary school students in relation to gender and residence. A total of 471 secondary school student from 4 urban area and 4 from rural area of purulia district west Bengal participated in the study. Adjustment inventory (AI). The result revealed that that there is no significant difference between adjustments of students residing either at urban or rural area.  </w:t>
      </w:r>
    </w:p>
    <w:p w:rsidR="00D001C3" w:rsidRPr="00931C29" w:rsidRDefault="00D001C3" w:rsidP="00D001C3">
      <w:pPr>
        <w:spacing w:line="480" w:lineRule="auto"/>
        <w:jc w:val="both"/>
        <w:rPr>
          <w:rFonts w:ascii="Times New Roman" w:hAnsi="Times New Roman" w:cs="Times New Roman"/>
          <w:b/>
          <w:sz w:val="28"/>
          <w:szCs w:val="28"/>
        </w:rPr>
      </w:pPr>
      <w:r w:rsidRPr="00931C29">
        <w:rPr>
          <w:rFonts w:ascii="Times New Roman" w:hAnsi="Times New Roman" w:cs="Times New Roman"/>
          <w:b/>
          <w:sz w:val="28"/>
          <w:szCs w:val="28"/>
        </w:rPr>
        <w:t>Summary of Literature Review</w:t>
      </w:r>
    </w:p>
    <w:p w:rsidR="00D001C3" w:rsidRPr="00931C29" w:rsidRDefault="00D001C3" w:rsidP="00D001C3">
      <w:pPr>
        <w:autoSpaceDE w:val="0"/>
        <w:autoSpaceDN w:val="0"/>
        <w:adjustRightInd w:val="0"/>
        <w:spacing w:after="0" w:line="480" w:lineRule="auto"/>
        <w:ind w:firstLine="720"/>
        <w:jc w:val="both"/>
        <w:rPr>
          <w:rFonts w:ascii="Times New Roman" w:hAnsi="Times New Roman" w:cs="Times New Roman"/>
          <w:b/>
          <w:sz w:val="28"/>
          <w:szCs w:val="28"/>
        </w:rPr>
      </w:pPr>
      <w:r w:rsidRPr="00931C29">
        <w:rPr>
          <w:rFonts w:ascii="Times New Roman" w:hAnsi="Times New Roman" w:cs="Times New Roman"/>
          <w:sz w:val="28"/>
          <w:szCs w:val="28"/>
        </w:rPr>
        <w:lastRenderedPageBreak/>
        <w:t>As literature reveals, Self efficacy theory is the individuals’ beliefs in their sufficiency to be successful in a task (Bandura, 1997).</w:t>
      </w:r>
      <w:r w:rsidRPr="00931C29">
        <w:rPr>
          <w:rFonts w:ascii="Times New Roman" w:eastAsia="Times New Roman" w:hAnsi="Times New Roman" w:cs="Times New Roman"/>
          <w:bCs/>
          <w:kern w:val="36"/>
          <w:sz w:val="28"/>
          <w:szCs w:val="28"/>
        </w:rPr>
        <w:t xml:space="preserve"> Adaptation Scoping Theory can be best investigated within stress and coping abilities domains and adaptation within skills and culture competence approach</w:t>
      </w:r>
      <w:r>
        <w:rPr>
          <w:rFonts w:ascii="Times New Roman" w:eastAsia="Times New Roman" w:hAnsi="Times New Roman" w:cs="Times New Roman"/>
          <w:bCs/>
          <w:kern w:val="36"/>
          <w:sz w:val="28"/>
          <w:szCs w:val="28"/>
        </w:rPr>
        <w:t xml:space="preserve"> of individuals</w:t>
      </w:r>
      <w:r w:rsidRPr="00931C29">
        <w:rPr>
          <w:rFonts w:ascii="Times New Roman" w:eastAsia="Times New Roman" w:hAnsi="Times New Roman" w:cs="Times New Roman"/>
          <w:bCs/>
          <w:kern w:val="36"/>
          <w:sz w:val="28"/>
          <w:szCs w:val="28"/>
        </w:rPr>
        <w:t xml:space="preserve"> (Ward &amp; Kennedy, 1999)</w:t>
      </w:r>
      <w:r>
        <w:rPr>
          <w:rFonts w:ascii="Times New Roman" w:eastAsia="Times New Roman" w:hAnsi="Times New Roman" w:cs="Times New Roman"/>
          <w:bCs/>
          <w:kern w:val="36"/>
          <w:sz w:val="28"/>
          <w:szCs w:val="28"/>
        </w:rPr>
        <w:t>.</w:t>
      </w:r>
      <w:r w:rsidRPr="00931C29">
        <w:rPr>
          <w:rFonts w:ascii="Times New Roman" w:eastAsia="Times New Roman" w:hAnsi="Times New Roman" w:cs="Times New Roman"/>
          <w:bCs/>
          <w:kern w:val="36"/>
          <w:sz w:val="28"/>
          <w:szCs w:val="28"/>
        </w:rPr>
        <w:t xml:space="preserve"> Achievement Motivation Theory</w:t>
      </w:r>
      <w:r>
        <w:rPr>
          <w:rStyle w:val="CommentReference"/>
        </w:rPr>
        <w:t xml:space="preserve"> </w:t>
      </w:r>
      <w:r>
        <w:rPr>
          <w:rFonts w:ascii="Times New Roman" w:eastAsia="Times New Roman" w:hAnsi="Times New Roman" w:cs="Times New Roman"/>
          <w:bCs/>
          <w:kern w:val="36"/>
          <w:sz w:val="28"/>
          <w:szCs w:val="28"/>
        </w:rPr>
        <w:t xml:space="preserve">described the three primary motives of human beings. These motives include the need for achievement which is directed by goals, affiliation which is directed by positive relationship, and power which is also directed by influences </w:t>
      </w:r>
      <w:r w:rsidRPr="00931C29">
        <w:rPr>
          <w:rFonts w:ascii="Times New Roman" w:hAnsi="Times New Roman" w:cs="Times New Roman"/>
          <w:sz w:val="28"/>
          <w:szCs w:val="28"/>
        </w:rPr>
        <w:t>(</w:t>
      </w:r>
      <w:r>
        <w:rPr>
          <w:rFonts w:ascii="Times New Roman" w:eastAsia="Times New Roman" w:hAnsi="Times New Roman" w:cs="Times New Roman"/>
          <w:bCs/>
          <w:kern w:val="36"/>
          <w:sz w:val="28"/>
          <w:szCs w:val="28"/>
        </w:rPr>
        <w:t>McClelland,</w:t>
      </w:r>
      <w:r w:rsidRPr="00931C29">
        <w:rPr>
          <w:rFonts w:ascii="Times New Roman" w:eastAsia="Times New Roman" w:hAnsi="Times New Roman" w:cs="Times New Roman"/>
          <w:bCs/>
          <w:kern w:val="36"/>
          <w:sz w:val="28"/>
          <w:szCs w:val="28"/>
        </w:rPr>
        <w:t xml:space="preserve"> 1961)</w:t>
      </w:r>
      <w:r>
        <w:rPr>
          <w:rFonts w:ascii="Times New Roman" w:eastAsia="Times New Roman" w:hAnsi="Times New Roman" w:cs="Times New Roman"/>
          <w:bCs/>
          <w:kern w:val="36"/>
          <w:sz w:val="28"/>
          <w:szCs w:val="28"/>
        </w:rPr>
        <w:t>.</w:t>
      </w:r>
      <w:r w:rsidRPr="00931C29">
        <w:rPr>
          <w:rFonts w:ascii="Times New Roman" w:eastAsia="Times New Roman" w:hAnsi="Times New Roman" w:cs="Times New Roman"/>
          <w:bCs/>
          <w:kern w:val="36"/>
          <w:sz w:val="28"/>
          <w:szCs w:val="28"/>
        </w:rPr>
        <w:t xml:space="preserve"> Tinto's model of</w:t>
      </w:r>
      <w:r>
        <w:rPr>
          <w:rFonts w:ascii="Times New Roman" w:eastAsia="Times New Roman" w:hAnsi="Times New Roman" w:cs="Times New Roman"/>
          <w:bCs/>
          <w:kern w:val="36"/>
          <w:sz w:val="28"/>
          <w:szCs w:val="28"/>
        </w:rPr>
        <w:t xml:space="preserve"> student retention suggests </w:t>
      </w:r>
      <w:r w:rsidRPr="00931C29">
        <w:rPr>
          <w:rFonts w:ascii="Times New Roman" w:eastAsia="Times New Roman" w:hAnsi="Times New Roman" w:cs="Times New Roman"/>
          <w:bCs/>
          <w:kern w:val="36"/>
          <w:sz w:val="28"/>
          <w:szCs w:val="28"/>
        </w:rPr>
        <w:t>persist</w:t>
      </w:r>
      <w:r>
        <w:rPr>
          <w:rFonts w:ascii="Times New Roman" w:eastAsia="Times New Roman" w:hAnsi="Times New Roman" w:cs="Times New Roman"/>
          <w:bCs/>
          <w:kern w:val="36"/>
          <w:sz w:val="28"/>
          <w:szCs w:val="28"/>
        </w:rPr>
        <w:t>ence in the mist of academic difficult</w:t>
      </w:r>
      <w:r w:rsidRPr="00931C29">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 xml:space="preserve">and the </w:t>
      </w:r>
      <w:r w:rsidRPr="00931C29">
        <w:rPr>
          <w:rFonts w:ascii="Times New Roman" w:eastAsia="Times New Roman" w:hAnsi="Times New Roman" w:cs="Times New Roman"/>
          <w:bCs/>
          <w:kern w:val="36"/>
          <w:sz w:val="28"/>
          <w:szCs w:val="28"/>
        </w:rPr>
        <w:t xml:space="preserve">need </w:t>
      </w:r>
      <w:r>
        <w:rPr>
          <w:rFonts w:ascii="Times New Roman" w:eastAsia="Times New Roman" w:hAnsi="Times New Roman" w:cs="Times New Roman"/>
          <w:bCs/>
          <w:kern w:val="36"/>
          <w:sz w:val="28"/>
          <w:szCs w:val="28"/>
        </w:rPr>
        <w:t xml:space="preserve">to </w:t>
      </w:r>
      <w:r w:rsidRPr="00931C29">
        <w:rPr>
          <w:rFonts w:ascii="Times New Roman" w:eastAsia="Times New Roman" w:hAnsi="Times New Roman" w:cs="Times New Roman"/>
          <w:bCs/>
          <w:kern w:val="36"/>
          <w:sz w:val="28"/>
          <w:szCs w:val="28"/>
        </w:rPr>
        <w:t>integrat</w:t>
      </w:r>
      <w:r>
        <w:rPr>
          <w:rFonts w:ascii="Times New Roman" w:eastAsia="Times New Roman" w:hAnsi="Times New Roman" w:cs="Times New Roman"/>
          <w:bCs/>
          <w:kern w:val="36"/>
          <w:sz w:val="28"/>
          <w:szCs w:val="28"/>
        </w:rPr>
        <w:t>e</w:t>
      </w:r>
      <w:r w:rsidRPr="00931C29">
        <w:rPr>
          <w:rFonts w:ascii="Times New Roman" w:eastAsia="Times New Roman" w:hAnsi="Times New Roman" w:cs="Times New Roman"/>
          <w:bCs/>
          <w:kern w:val="36"/>
          <w:sz w:val="28"/>
          <w:szCs w:val="28"/>
        </w:rPr>
        <w:t xml:space="preserve"> formal </w:t>
      </w:r>
      <w:r>
        <w:rPr>
          <w:rFonts w:ascii="Times New Roman" w:eastAsia="Times New Roman" w:hAnsi="Times New Roman" w:cs="Times New Roman"/>
          <w:bCs/>
          <w:kern w:val="36"/>
          <w:sz w:val="28"/>
          <w:szCs w:val="28"/>
        </w:rPr>
        <w:t>learning</w:t>
      </w:r>
      <w:r w:rsidRPr="00931C29">
        <w:rPr>
          <w:rFonts w:ascii="Times New Roman" w:eastAsia="Times New Roman" w:hAnsi="Times New Roman" w:cs="Times New Roman"/>
          <w:bCs/>
          <w:kern w:val="36"/>
          <w:sz w:val="28"/>
          <w:szCs w:val="28"/>
        </w:rPr>
        <w:t xml:space="preserve"> and informal social systems (1993). </w:t>
      </w:r>
      <w:r w:rsidRPr="00931C29">
        <w:rPr>
          <w:rFonts w:ascii="Times New Roman" w:eastAsia="Times New Roman" w:hAnsi="Times New Roman" w:cs="Times New Roman"/>
          <w:bCs/>
          <w:iCs/>
          <w:color w:val="000000"/>
          <w:kern w:val="36"/>
          <w:sz w:val="28"/>
          <w:szCs w:val="28"/>
        </w:rPr>
        <w:t>Social Cognitive Theory postulates</w:t>
      </w:r>
      <w:r w:rsidRPr="00931C29">
        <w:rPr>
          <w:rFonts w:ascii="Times New Roman" w:eastAsia="Times New Roman" w:hAnsi="Times New Roman" w:cs="Times New Roman"/>
          <w:bCs/>
          <w:kern w:val="36"/>
          <w:sz w:val="28"/>
          <w:szCs w:val="28"/>
        </w:rPr>
        <w:t xml:space="preserve"> that human achievement d</w:t>
      </w:r>
      <w:r w:rsidRPr="00931C29">
        <w:rPr>
          <w:rFonts w:ascii="Times New Roman" w:hAnsi="Times New Roman" w:cs="Times New Roman"/>
          <w:sz w:val="28"/>
          <w:szCs w:val="28"/>
        </w:rPr>
        <w:t>epends on interactions between b</w:t>
      </w:r>
      <w:r w:rsidRPr="00931C29">
        <w:rPr>
          <w:rFonts w:ascii="Times New Roman" w:eastAsia="Times New Roman" w:hAnsi="Times New Roman" w:cs="Times New Roman"/>
          <w:bCs/>
          <w:kern w:val="36"/>
          <w:sz w:val="28"/>
          <w:szCs w:val="28"/>
        </w:rPr>
        <w:t>ehaviors, personal factors and environmental conditions (Bandura,</w:t>
      </w:r>
      <w:r w:rsidRPr="00931C29">
        <w:rPr>
          <w:rFonts w:ascii="Times New Roman" w:eastAsia="Times New Roman" w:hAnsi="Times New Roman" w:cs="Times New Roman"/>
          <w:bCs/>
          <w:color w:val="000000"/>
          <w:kern w:val="36"/>
          <w:sz w:val="28"/>
          <w:szCs w:val="28"/>
        </w:rPr>
        <w:t xml:space="preserve"> 1986).  </w:t>
      </w:r>
      <w:r w:rsidRPr="00931C29">
        <w:rPr>
          <w:rFonts w:ascii="Times New Roman" w:hAnsi="Times New Roman" w:cs="Times New Roman"/>
          <w:sz w:val="28"/>
          <w:szCs w:val="28"/>
        </w:rPr>
        <w:t>Gender schema theory explains how individuals become gendered in the society. (Sandra Bem, 1981)</w:t>
      </w:r>
    </w:p>
    <w:p w:rsidR="00D001C3" w:rsidRPr="00BD4DB6" w:rsidRDefault="00D001C3" w:rsidP="00D001C3">
      <w:pPr>
        <w:autoSpaceDE w:val="0"/>
        <w:autoSpaceDN w:val="0"/>
        <w:adjustRightInd w:val="0"/>
        <w:spacing w:after="0" w:line="480" w:lineRule="auto"/>
        <w:ind w:firstLine="720"/>
        <w:jc w:val="both"/>
        <w:rPr>
          <w:rFonts w:ascii="Times New Roman" w:hAnsi="Times New Roman" w:cs="Times New Roman"/>
          <w:iCs/>
          <w:sz w:val="28"/>
          <w:szCs w:val="28"/>
        </w:rPr>
      </w:pPr>
      <w:r w:rsidRPr="00931C29">
        <w:rPr>
          <w:rFonts w:ascii="Times New Roman" w:hAnsi="Times New Roman" w:cs="Times New Roman"/>
          <w:sz w:val="28"/>
          <w:szCs w:val="28"/>
        </w:rPr>
        <w:t xml:space="preserve">In the empirical review, Yusuf and Balarabe (2013) found that there </w:t>
      </w:r>
      <w:r>
        <w:rPr>
          <w:rFonts w:ascii="Times New Roman" w:hAnsi="Times New Roman" w:cs="Times New Roman"/>
          <w:sz w:val="28"/>
          <w:szCs w:val="28"/>
        </w:rPr>
        <w:t>was a</w:t>
      </w:r>
      <w:r w:rsidRPr="00931C29">
        <w:rPr>
          <w:rFonts w:ascii="Times New Roman" w:hAnsi="Times New Roman" w:cs="Times New Roman"/>
          <w:sz w:val="28"/>
          <w:szCs w:val="28"/>
        </w:rPr>
        <w:t xml:space="preserve"> relationship between academic self-concept and academic performance of students. O</w:t>
      </w:r>
      <w:r>
        <w:rPr>
          <w:rFonts w:ascii="Times New Roman" w:hAnsi="Times New Roman" w:cs="Times New Roman"/>
          <w:sz w:val="28"/>
          <w:szCs w:val="28"/>
        </w:rPr>
        <w:t>lanrenwaju</w:t>
      </w:r>
      <w:r w:rsidRPr="00931C29">
        <w:rPr>
          <w:rFonts w:ascii="Times New Roman" w:hAnsi="Times New Roman" w:cs="Times New Roman"/>
          <w:sz w:val="28"/>
          <w:szCs w:val="28"/>
        </w:rPr>
        <w:t xml:space="preserve"> (2014) found that there was </w:t>
      </w:r>
      <w:r>
        <w:rPr>
          <w:rFonts w:ascii="Times New Roman" w:hAnsi="Times New Roman" w:cs="Times New Roman"/>
          <w:sz w:val="28"/>
          <w:szCs w:val="28"/>
        </w:rPr>
        <w:t xml:space="preserve">a </w:t>
      </w:r>
      <w:r w:rsidRPr="00931C29">
        <w:rPr>
          <w:rFonts w:ascii="Times New Roman" w:hAnsi="Times New Roman" w:cs="Times New Roman"/>
          <w:sz w:val="28"/>
          <w:szCs w:val="28"/>
        </w:rPr>
        <w:t xml:space="preserve">significant relationship between academic efficacy and students’ academic </w:t>
      </w:r>
      <w:r>
        <w:rPr>
          <w:rFonts w:ascii="Times New Roman" w:hAnsi="Times New Roman" w:cs="Times New Roman"/>
          <w:sz w:val="28"/>
          <w:szCs w:val="28"/>
        </w:rPr>
        <w:t xml:space="preserve">achievement. </w:t>
      </w:r>
      <w:r w:rsidRPr="00931C29">
        <w:rPr>
          <w:rFonts w:ascii="Times New Roman" w:hAnsi="Times New Roman" w:cs="Times New Roman"/>
          <w:sz w:val="28"/>
          <w:szCs w:val="28"/>
        </w:rPr>
        <w:t xml:space="preserve">Matovu (2012) found that there were statistically significant difference in the interaction between gender, faculties and levels of study on academic achievement. </w:t>
      </w:r>
      <w:r>
        <w:rPr>
          <w:rFonts w:ascii="Times New Roman" w:hAnsi="Times New Roman" w:cs="Times New Roman"/>
          <w:sz w:val="28"/>
          <w:szCs w:val="28"/>
        </w:rPr>
        <w:t xml:space="preserve">Mudhovozi (2012) found that there first year </w:t>
      </w:r>
      <w:r>
        <w:rPr>
          <w:rFonts w:ascii="Times New Roman" w:hAnsi="Times New Roman" w:cs="Times New Roman"/>
          <w:sz w:val="28"/>
          <w:szCs w:val="28"/>
        </w:rPr>
        <w:lastRenderedPageBreak/>
        <w:t xml:space="preserve">experienced varied social and academic adjustment problems. </w:t>
      </w:r>
      <w:r w:rsidRPr="00931C29">
        <w:rPr>
          <w:rFonts w:ascii="Times New Roman" w:hAnsi="Times New Roman" w:cs="Times New Roman"/>
          <w:sz w:val="28"/>
          <w:szCs w:val="28"/>
        </w:rPr>
        <w:t>Osa-Edoh and Iyamu (2012) foun</w:t>
      </w:r>
      <w:r w:rsidRPr="00931C29">
        <w:rPr>
          <w:rFonts w:ascii="Times New Roman" w:hAnsi="Times New Roman" w:cs="Times New Roman"/>
          <w:iCs/>
          <w:sz w:val="28"/>
          <w:szCs w:val="28"/>
        </w:rPr>
        <w:t>d that s</w:t>
      </w:r>
      <w:r>
        <w:rPr>
          <w:rFonts w:ascii="Times New Roman" w:hAnsi="Times New Roman" w:cs="Times New Roman"/>
          <w:iCs/>
          <w:sz w:val="28"/>
          <w:szCs w:val="28"/>
        </w:rPr>
        <w:t>ocial life adjustment influenced</w:t>
      </w:r>
      <w:r w:rsidRPr="00931C29">
        <w:rPr>
          <w:rFonts w:ascii="Times New Roman" w:hAnsi="Times New Roman" w:cs="Times New Roman"/>
          <w:iCs/>
          <w:sz w:val="28"/>
          <w:szCs w:val="28"/>
        </w:rPr>
        <w:t xml:space="preserve"> students’ academic achievement. </w:t>
      </w:r>
      <w:r w:rsidRPr="00931C29">
        <w:rPr>
          <w:rFonts w:ascii="Times New Roman" w:hAnsi="Times New Roman" w:cs="Times New Roman"/>
          <w:sz w:val="28"/>
          <w:szCs w:val="28"/>
        </w:rPr>
        <w:t xml:space="preserve"> Sarsani (2007) found that high scores in self efficacy tend to</w:t>
      </w:r>
      <w:r>
        <w:rPr>
          <w:rFonts w:ascii="Times New Roman" w:hAnsi="Times New Roman" w:cs="Times New Roman"/>
          <w:sz w:val="28"/>
          <w:szCs w:val="28"/>
        </w:rPr>
        <w:t xml:space="preserve"> </w:t>
      </w:r>
      <w:r w:rsidRPr="00931C29">
        <w:rPr>
          <w:rFonts w:ascii="Times New Roman" w:hAnsi="Times New Roman" w:cs="Times New Roman"/>
          <w:sz w:val="28"/>
          <w:szCs w:val="28"/>
        </w:rPr>
        <w:t xml:space="preserve">accompany low scores in adjustment while low scores in self efficacy tend to accompany high scores in adjustment. </w:t>
      </w:r>
      <w:r w:rsidRPr="00931C29">
        <w:rPr>
          <w:rFonts w:ascii="Times New Roman" w:hAnsi="Times New Roman" w:cs="Times New Roman"/>
          <w:bCs/>
          <w:sz w:val="28"/>
          <w:szCs w:val="28"/>
        </w:rPr>
        <w:t>Yengimolki, Kalantarkousheh and Malekitabar (2015) found</w:t>
      </w:r>
      <w:r w:rsidRPr="00931C29">
        <w:rPr>
          <w:rFonts w:ascii="Times New Roman" w:hAnsi="Times New Roman" w:cs="Times New Roman"/>
          <w:sz w:val="28"/>
          <w:szCs w:val="28"/>
        </w:rPr>
        <w:t xml:space="preserve"> that there </w:t>
      </w:r>
      <w:r>
        <w:rPr>
          <w:rFonts w:ascii="Times New Roman" w:hAnsi="Times New Roman" w:cs="Times New Roman"/>
          <w:sz w:val="28"/>
          <w:szCs w:val="28"/>
        </w:rPr>
        <w:t>wa</w:t>
      </w:r>
      <w:r w:rsidRPr="00931C29">
        <w:rPr>
          <w:rFonts w:ascii="Times New Roman" w:hAnsi="Times New Roman" w:cs="Times New Roman"/>
          <w:sz w:val="28"/>
          <w:szCs w:val="28"/>
        </w:rPr>
        <w:t xml:space="preserve">s a significant correlation between academic achievement and social adjustment, but there </w:t>
      </w:r>
      <w:r>
        <w:rPr>
          <w:rFonts w:ascii="Times New Roman" w:hAnsi="Times New Roman" w:cs="Times New Roman"/>
          <w:sz w:val="28"/>
          <w:szCs w:val="28"/>
        </w:rPr>
        <w:t>wa</w:t>
      </w:r>
      <w:r w:rsidRPr="00931C29">
        <w:rPr>
          <w:rFonts w:ascii="Times New Roman" w:hAnsi="Times New Roman" w:cs="Times New Roman"/>
          <w:sz w:val="28"/>
          <w:szCs w:val="28"/>
        </w:rPr>
        <w:t xml:space="preserve">s no significant relationship between self-concept and academic achievement. </w:t>
      </w:r>
      <w:r w:rsidRPr="00931C29">
        <w:rPr>
          <w:rFonts w:ascii="Times New Roman" w:hAnsi="Times New Roman" w:cs="Times New Roman"/>
          <w:bCs/>
          <w:sz w:val="28"/>
          <w:szCs w:val="28"/>
        </w:rPr>
        <w:t xml:space="preserve">Akomolafe, </w:t>
      </w:r>
      <w:r w:rsidRPr="00BD4DB6">
        <w:rPr>
          <w:rFonts w:ascii="Times New Roman" w:hAnsi="Times New Roman" w:cs="Times New Roman"/>
          <w:bCs/>
          <w:sz w:val="28"/>
          <w:szCs w:val="28"/>
        </w:rPr>
        <w:t>Ogunmakin a</w:t>
      </w:r>
      <w:r w:rsidRPr="00931C29">
        <w:rPr>
          <w:rFonts w:ascii="Times New Roman" w:hAnsi="Times New Roman" w:cs="Times New Roman"/>
          <w:bCs/>
          <w:sz w:val="28"/>
          <w:szCs w:val="28"/>
        </w:rPr>
        <w:t xml:space="preserve">nd Fasooto </w:t>
      </w:r>
      <w:r>
        <w:rPr>
          <w:rFonts w:ascii="Times New Roman" w:hAnsi="Times New Roman" w:cs="Times New Roman"/>
          <w:bCs/>
          <w:sz w:val="28"/>
          <w:szCs w:val="28"/>
        </w:rPr>
        <w:t xml:space="preserve">(2013) </w:t>
      </w:r>
      <w:r w:rsidRPr="00931C29">
        <w:rPr>
          <w:rFonts w:ascii="Times New Roman" w:hAnsi="Times New Roman" w:cs="Times New Roman"/>
          <w:bCs/>
          <w:sz w:val="28"/>
          <w:szCs w:val="28"/>
        </w:rPr>
        <w:t xml:space="preserve">found that </w:t>
      </w:r>
      <w:r w:rsidRPr="00931C29">
        <w:rPr>
          <w:rFonts w:ascii="Times New Roman" w:hAnsi="Times New Roman" w:cs="Times New Roman"/>
          <w:iCs/>
          <w:sz w:val="28"/>
          <w:szCs w:val="28"/>
        </w:rPr>
        <w:t xml:space="preserve">multiple regression analysis revealed that academic self-efficacy, academic motivation and academic self-concept significantly predicted students’ academic performance. </w:t>
      </w:r>
      <w:r w:rsidRPr="00931C29">
        <w:rPr>
          <w:rFonts w:ascii="Times New Roman" w:hAnsi="Times New Roman" w:cs="Times New Roman"/>
          <w:sz w:val="28"/>
          <w:szCs w:val="28"/>
        </w:rPr>
        <w:t>Velmurugan and Annamalai (2011) found that the relationship between higher secondary school student social adjustment and self-concept. Lampert (2007) found</w:t>
      </w:r>
      <w:r w:rsidRPr="00931C29">
        <w:rPr>
          <w:rFonts w:ascii="Times New Roman" w:hAnsi="Times New Roman" w:cs="Times New Roman"/>
          <w:color w:val="040405"/>
          <w:sz w:val="28"/>
          <w:szCs w:val="28"/>
        </w:rPr>
        <w:t xml:space="preserve"> that academic self-efficacy </w:t>
      </w:r>
      <w:r>
        <w:rPr>
          <w:rFonts w:ascii="Times New Roman" w:hAnsi="Times New Roman" w:cs="Times New Roman"/>
          <w:color w:val="040405"/>
          <w:sz w:val="28"/>
          <w:szCs w:val="28"/>
        </w:rPr>
        <w:t>was</w:t>
      </w:r>
      <w:r w:rsidRPr="00931C29">
        <w:rPr>
          <w:rFonts w:ascii="Times New Roman" w:hAnsi="Times New Roman" w:cs="Times New Roman"/>
          <w:color w:val="040405"/>
          <w:sz w:val="28"/>
          <w:szCs w:val="28"/>
        </w:rPr>
        <w:t xml:space="preserve"> a good predictor of GPA. </w:t>
      </w:r>
      <w:r>
        <w:rPr>
          <w:rFonts w:ascii="Times New Roman" w:hAnsi="Times New Roman" w:cs="Times New Roman"/>
          <w:color w:val="040405"/>
          <w:sz w:val="28"/>
          <w:szCs w:val="28"/>
        </w:rPr>
        <w:t xml:space="preserve"> </w:t>
      </w:r>
      <w:r w:rsidRPr="00931C29">
        <w:rPr>
          <w:rFonts w:ascii="Times New Roman" w:hAnsi="Times New Roman" w:cs="Times New Roman"/>
          <w:sz w:val="28"/>
          <w:szCs w:val="28"/>
        </w:rPr>
        <w:t xml:space="preserve">Jean (2010) found that first-generation students who earned less than a 2.0 grade point average were able to identify what variables impeded their successful </w:t>
      </w:r>
      <w:r>
        <w:rPr>
          <w:rFonts w:ascii="Times New Roman" w:hAnsi="Times New Roman" w:cs="Times New Roman"/>
          <w:sz w:val="28"/>
          <w:szCs w:val="28"/>
        </w:rPr>
        <w:t xml:space="preserve">academic and social adjustment. </w:t>
      </w:r>
      <w:r w:rsidRPr="00931C29">
        <w:rPr>
          <w:rFonts w:ascii="Times New Roman" w:hAnsi="Times New Roman" w:cs="Times New Roman"/>
          <w:sz w:val="28"/>
          <w:szCs w:val="28"/>
        </w:rPr>
        <w:t xml:space="preserve">Paramanik, </w:t>
      </w:r>
      <w:r>
        <w:rPr>
          <w:rFonts w:ascii="Times New Roman" w:hAnsi="Times New Roman" w:cs="Times New Roman"/>
          <w:sz w:val="28"/>
          <w:szCs w:val="28"/>
        </w:rPr>
        <w:t>S</w:t>
      </w:r>
      <w:r w:rsidRPr="00931C29">
        <w:rPr>
          <w:rFonts w:ascii="Times New Roman" w:hAnsi="Times New Roman" w:cs="Times New Roman"/>
          <w:sz w:val="28"/>
          <w:szCs w:val="28"/>
        </w:rPr>
        <w:t xml:space="preserve">aha and </w:t>
      </w:r>
      <w:r>
        <w:rPr>
          <w:rFonts w:ascii="Times New Roman" w:hAnsi="Times New Roman" w:cs="Times New Roman"/>
          <w:sz w:val="28"/>
          <w:szCs w:val="28"/>
        </w:rPr>
        <w:t>M</w:t>
      </w:r>
      <w:r w:rsidRPr="00931C29">
        <w:rPr>
          <w:rFonts w:ascii="Times New Roman" w:hAnsi="Times New Roman" w:cs="Times New Roman"/>
          <w:sz w:val="28"/>
          <w:szCs w:val="28"/>
        </w:rPr>
        <w:t xml:space="preserve">ondal (2014) found that there </w:t>
      </w:r>
      <w:r>
        <w:rPr>
          <w:rFonts w:ascii="Times New Roman" w:hAnsi="Times New Roman" w:cs="Times New Roman"/>
          <w:sz w:val="28"/>
          <w:szCs w:val="28"/>
        </w:rPr>
        <w:t>was</w:t>
      </w:r>
      <w:r w:rsidRPr="00931C29">
        <w:rPr>
          <w:rFonts w:ascii="Times New Roman" w:hAnsi="Times New Roman" w:cs="Times New Roman"/>
          <w:sz w:val="28"/>
          <w:szCs w:val="28"/>
        </w:rPr>
        <w:t xml:space="preserve"> no significant difference between adjustments of students residing either at urban or rural area.  </w:t>
      </w:r>
      <w:r w:rsidRPr="00931C29">
        <w:rPr>
          <w:rFonts w:ascii="Times New Roman" w:hAnsi="Times New Roman" w:cs="Times New Roman"/>
          <w:sz w:val="28"/>
          <w:szCs w:val="28"/>
        </w:rPr>
        <w:tab/>
      </w:r>
    </w:p>
    <w:p w:rsidR="00D001C3" w:rsidRPr="00C15D22" w:rsidRDefault="00D001C3" w:rsidP="00D001C3">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Research </w:t>
      </w:r>
      <w:r w:rsidRPr="00C15D22">
        <w:rPr>
          <w:rFonts w:ascii="Times New Roman" w:hAnsi="Times New Roman" w:cs="Times New Roman"/>
          <w:b/>
          <w:sz w:val="28"/>
          <w:szCs w:val="28"/>
        </w:rPr>
        <w:t>Hypotheses</w:t>
      </w:r>
    </w:p>
    <w:p w:rsidR="00D001C3" w:rsidRPr="00931C29" w:rsidRDefault="00D001C3" w:rsidP="00D001C3">
      <w:pPr>
        <w:autoSpaceDE w:val="0"/>
        <w:autoSpaceDN w:val="0"/>
        <w:adjustRightInd w:val="0"/>
        <w:spacing w:after="0" w:line="480" w:lineRule="auto"/>
        <w:jc w:val="both"/>
        <w:rPr>
          <w:rFonts w:ascii="Times New Roman" w:hAnsi="Times New Roman" w:cs="Times New Roman"/>
          <w:sz w:val="28"/>
          <w:szCs w:val="28"/>
        </w:rPr>
      </w:pPr>
      <w:r w:rsidRPr="00931C29">
        <w:rPr>
          <w:rFonts w:ascii="Times New Roman" w:hAnsi="Times New Roman" w:cs="Times New Roman"/>
          <w:sz w:val="28"/>
          <w:szCs w:val="28"/>
        </w:rPr>
        <w:lastRenderedPageBreak/>
        <w:t>Hypothesis 1: Academic self-concept would not significantly influence social adjustment.</w:t>
      </w:r>
    </w:p>
    <w:p w:rsidR="00D001C3" w:rsidRPr="00931C29" w:rsidRDefault="00D001C3" w:rsidP="00D001C3">
      <w:pPr>
        <w:autoSpaceDE w:val="0"/>
        <w:autoSpaceDN w:val="0"/>
        <w:adjustRightInd w:val="0"/>
        <w:spacing w:after="0" w:line="480" w:lineRule="auto"/>
        <w:jc w:val="both"/>
        <w:rPr>
          <w:rFonts w:ascii="Times New Roman" w:hAnsi="Times New Roman" w:cs="Times New Roman"/>
          <w:sz w:val="28"/>
          <w:szCs w:val="28"/>
        </w:rPr>
      </w:pPr>
      <w:r w:rsidRPr="00931C29">
        <w:rPr>
          <w:rFonts w:ascii="Times New Roman" w:hAnsi="Times New Roman" w:cs="Times New Roman"/>
          <w:sz w:val="28"/>
          <w:szCs w:val="28"/>
        </w:rPr>
        <w:t>Hypothesis 2: Self efficacy would not significantly influence social adjustment.</w:t>
      </w:r>
    </w:p>
    <w:p w:rsidR="00D001C3" w:rsidRPr="00931C29" w:rsidRDefault="00D001C3" w:rsidP="00D001C3">
      <w:pPr>
        <w:autoSpaceDE w:val="0"/>
        <w:autoSpaceDN w:val="0"/>
        <w:adjustRightInd w:val="0"/>
        <w:spacing w:after="0" w:line="480" w:lineRule="auto"/>
        <w:jc w:val="both"/>
        <w:rPr>
          <w:rFonts w:ascii="Times New Roman" w:hAnsi="Times New Roman" w:cs="Times New Roman"/>
          <w:sz w:val="28"/>
          <w:szCs w:val="28"/>
        </w:rPr>
      </w:pPr>
      <w:r w:rsidRPr="00931C29">
        <w:rPr>
          <w:rFonts w:ascii="Times New Roman" w:hAnsi="Times New Roman" w:cs="Times New Roman"/>
          <w:sz w:val="28"/>
          <w:szCs w:val="28"/>
        </w:rPr>
        <w:t>Hypothesis 3: Gender would not significantly influence social adjustment.</w:t>
      </w:r>
    </w:p>
    <w:p w:rsidR="00D001C3" w:rsidRDefault="00D001C3" w:rsidP="00D001C3">
      <w:pPr>
        <w:jc w:val="both"/>
      </w:pPr>
    </w:p>
    <w:p w:rsidR="00D001C3" w:rsidRDefault="00D001C3" w:rsidP="00D001C3">
      <w:pPr>
        <w:jc w:val="both"/>
      </w:pPr>
    </w:p>
    <w:p w:rsidR="00D001C3" w:rsidRDefault="00D001C3" w:rsidP="00D001C3">
      <w:pPr>
        <w:jc w:val="both"/>
      </w:pPr>
    </w:p>
    <w:p w:rsidR="00D001C3" w:rsidRDefault="00D001C3" w:rsidP="00D001C3">
      <w:pPr>
        <w:jc w:val="both"/>
      </w:pPr>
    </w:p>
    <w:p w:rsidR="00D001C3" w:rsidRDefault="00D001C3" w:rsidP="00D001C3">
      <w:pPr>
        <w:jc w:val="both"/>
      </w:pPr>
    </w:p>
    <w:p w:rsidR="00D001C3" w:rsidRDefault="00D001C3" w:rsidP="00D001C3">
      <w:pPr>
        <w:jc w:val="both"/>
      </w:pPr>
    </w:p>
    <w:p w:rsidR="00D001C3" w:rsidRDefault="00D001C3" w:rsidP="00D001C3">
      <w:pPr>
        <w:jc w:val="both"/>
      </w:pPr>
    </w:p>
    <w:p w:rsidR="00D001C3" w:rsidRDefault="00D001C3" w:rsidP="00D001C3">
      <w:pPr>
        <w:jc w:val="both"/>
      </w:pPr>
    </w:p>
    <w:p w:rsidR="00D001C3" w:rsidRDefault="00D001C3" w:rsidP="00D001C3">
      <w:pPr>
        <w:jc w:val="both"/>
      </w:pPr>
    </w:p>
    <w:p w:rsidR="00D001C3" w:rsidRDefault="00D001C3" w:rsidP="00D001C3">
      <w:pPr>
        <w:jc w:val="both"/>
      </w:pPr>
    </w:p>
    <w:p w:rsidR="00D001C3" w:rsidRDefault="00D001C3" w:rsidP="00D001C3">
      <w:pPr>
        <w:jc w:val="both"/>
      </w:pPr>
    </w:p>
    <w:p w:rsidR="00D001C3" w:rsidRDefault="00D001C3" w:rsidP="00D001C3">
      <w:pPr>
        <w:spacing w:line="480" w:lineRule="auto"/>
        <w:jc w:val="both"/>
      </w:pPr>
    </w:p>
    <w:p w:rsidR="00D001C3" w:rsidRDefault="00D001C3" w:rsidP="00D001C3">
      <w:pPr>
        <w:spacing w:line="480" w:lineRule="auto"/>
        <w:jc w:val="both"/>
        <w:rPr>
          <w:rFonts w:ascii="Times New Roman" w:hAnsi="Times New Roman" w:cs="Times New Roman"/>
          <w:b/>
          <w:sz w:val="28"/>
          <w:szCs w:val="28"/>
        </w:rPr>
      </w:pPr>
    </w:p>
    <w:p w:rsidR="00D001C3" w:rsidRDefault="00D001C3" w:rsidP="00D001C3">
      <w:pPr>
        <w:spacing w:line="480" w:lineRule="auto"/>
        <w:jc w:val="both"/>
        <w:rPr>
          <w:rFonts w:ascii="Times New Roman" w:hAnsi="Times New Roman" w:cs="Times New Roman"/>
          <w:b/>
          <w:sz w:val="28"/>
          <w:szCs w:val="28"/>
        </w:rPr>
      </w:pPr>
    </w:p>
    <w:p w:rsidR="00D001C3" w:rsidRDefault="00D001C3" w:rsidP="00D001C3">
      <w:pPr>
        <w:spacing w:line="480" w:lineRule="auto"/>
        <w:jc w:val="both"/>
        <w:rPr>
          <w:rFonts w:ascii="Times New Roman" w:hAnsi="Times New Roman" w:cs="Times New Roman"/>
          <w:b/>
          <w:sz w:val="28"/>
          <w:szCs w:val="28"/>
        </w:rPr>
      </w:pPr>
    </w:p>
    <w:p w:rsidR="00D001C3" w:rsidRDefault="00D001C3" w:rsidP="00D001C3">
      <w:pPr>
        <w:spacing w:line="480" w:lineRule="auto"/>
        <w:jc w:val="both"/>
        <w:rPr>
          <w:rFonts w:ascii="Times New Roman" w:hAnsi="Times New Roman" w:cs="Times New Roman"/>
          <w:b/>
          <w:sz w:val="28"/>
          <w:szCs w:val="28"/>
        </w:rPr>
      </w:pPr>
    </w:p>
    <w:p w:rsidR="00D001C3" w:rsidRDefault="00D001C3" w:rsidP="00D001C3">
      <w:pPr>
        <w:spacing w:line="480" w:lineRule="auto"/>
        <w:jc w:val="both"/>
        <w:rPr>
          <w:rFonts w:ascii="Times New Roman" w:hAnsi="Times New Roman" w:cs="Times New Roman"/>
          <w:b/>
          <w:sz w:val="28"/>
          <w:szCs w:val="28"/>
        </w:rPr>
      </w:pPr>
    </w:p>
    <w:p w:rsidR="00D001C3" w:rsidRDefault="00D001C3" w:rsidP="00D001C3">
      <w:pPr>
        <w:spacing w:line="480" w:lineRule="auto"/>
        <w:jc w:val="both"/>
        <w:rPr>
          <w:rFonts w:ascii="Times New Roman" w:hAnsi="Times New Roman" w:cs="Times New Roman"/>
          <w:b/>
          <w:sz w:val="28"/>
          <w:szCs w:val="28"/>
        </w:rPr>
      </w:pPr>
    </w:p>
    <w:p w:rsidR="00D001C3" w:rsidRDefault="00D001C3" w:rsidP="00D001C3">
      <w:pPr>
        <w:spacing w:line="480" w:lineRule="auto"/>
        <w:jc w:val="both"/>
        <w:rPr>
          <w:rFonts w:ascii="Times New Roman" w:hAnsi="Times New Roman" w:cs="Times New Roman"/>
          <w:b/>
          <w:sz w:val="28"/>
          <w:szCs w:val="28"/>
        </w:rPr>
      </w:pPr>
    </w:p>
    <w:p w:rsidR="00D001C3" w:rsidRDefault="00D001C3" w:rsidP="00D001C3">
      <w:pPr>
        <w:spacing w:line="480" w:lineRule="auto"/>
        <w:jc w:val="both"/>
        <w:rPr>
          <w:rFonts w:ascii="Times New Roman" w:hAnsi="Times New Roman" w:cs="Times New Roman"/>
          <w:b/>
          <w:sz w:val="28"/>
          <w:szCs w:val="28"/>
        </w:rPr>
      </w:pPr>
    </w:p>
    <w:p w:rsidR="00D001C3" w:rsidRPr="00F338D7" w:rsidRDefault="00D001C3" w:rsidP="00D001C3">
      <w:pPr>
        <w:spacing w:line="480" w:lineRule="auto"/>
        <w:jc w:val="center"/>
        <w:rPr>
          <w:rFonts w:ascii="Times New Roman" w:hAnsi="Times New Roman" w:cs="Times New Roman"/>
          <w:b/>
          <w:sz w:val="28"/>
          <w:szCs w:val="28"/>
        </w:rPr>
      </w:pPr>
      <w:r w:rsidRPr="00F338D7">
        <w:rPr>
          <w:rFonts w:ascii="Times New Roman" w:hAnsi="Times New Roman" w:cs="Times New Roman"/>
          <w:b/>
          <w:sz w:val="28"/>
          <w:szCs w:val="28"/>
        </w:rPr>
        <w:t xml:space="preserve">CHAPTER </w:t>
      </w:r>
      <w:r>
        <w:rPr>
          <w:rFonts w:ascii="Times New Roman" w:hAnsi="Times New Roman" w:cs="Times New Roman"/>
          <w:b/>
          <w:sz w:val="28"/>
          <w:szCs w:val="28"/>
        </w:rPr>
        <w:t>THREE</w:t>
      </w:r>
    </w:p>
    <w:p w:rsidR="00D001C3" w:rsidRPr="00F338D7" w:rsidRDefault="00D001C3" w:rsidP="00D001C3">
      <w:pPr>
        <w:spacing w:line="480" w:lineRule="auto"/>
        <w:jc w:val="center"/>
        <w:rPr>
          <w:rFonts w:ascii="Times New Roman" w:hAnsi="Times New Roman" w:cs="Times New Roman"/>
          <w:b/>
          <w:sz w:val="28"/>
          <w:szCs w:val="28"/>
        </w:rPr>
      </w:pPr>
      <w:r w:rsidRPr="00F338D7">
        <w:rPr>
          <w:rFonts w:ascii="Times New Roman" w:hAnsi="Times New Roman" w:cs="Times New Roman"/>
          <w:b/>
          <w:sz w:val="28"/>
          <w:szCs w:val="28"/>
        </w:rPr>
        <w:t>Method</w:t>
      </w:r>
    </w:p>
    <w:p w:rsidR="00D001C3" w:rsidRPr="00F338D7" w:rsidRDefault="00D001C3" w:rsidP="00D001C3">
      <w:pPr>
        <w:spacing w:line="480" w:lineRule="auto"/>
        <w:jc w:val="both"/>
        <w:rPr>
          <w:rFonts w:ascii="Times New Roman" w:hAnsi="Times New Roman" w:cs="Times New Roman"/>
          <w:b/>
          <w:sz w:val="28"/>
          <w:szCs w:val="28"/>
        </w:rPr>
      </w:pPr>
      <w:r w:rsidRPr="00F338D7">
        <w:rPr>
          <w:rFonts w:ascii="Times New Roman" w:hAnsi="Times New Roman" w:cs="Times New Roman"/>
          <w:b/>
          <w:sz w:val="28"/>
          <w:szCs w:val="28"/>
        </w:rPr>
        <w:t>Participants</w:t>
      </w:r>
      <w:r w:rsidRPr="00F338D7">
        <w:rPr>
          <w:rFonts w:ascii="Times New Roman" w:hAnsi="Times New Roman" w:cs="Times New Roman"/>
          <w:b/>
          <w:sz w:val="28"/>
          <w:szCs w:val="28"/>
        </w:rPr>
        <w:tab/>
      </w:r>
    </w:p>
    <w:p w:rsidR="00D001C3" w:rsidRPr="00F338D7" w:rsidRDefault="00D001C3" w:rsidP="00D001C3">
      <w:pPr>
        <w:spacing w:line="480" w:lineRule="auto"/>
        <w:ind w:firstLine="720"/>
        <w:jc w:val="both"/>
        <w:rPr>
          <w:rFonts w:ascii="Times New Roman" w:hAnsi="Times New Roman" w:cs="Times New Roman"/>
          <w:sz w:val="28"/>
          <w:szCs w:val="28"/>
        </w:rPr>
      </w:pPr>
      <w:r w:rsidRPr="00F338D7">
        <w:rPr>
          <w:rFonts w:ascii="Times New Roman" w:hAnsi="Times New Roman" w:cs="Times New Roman"/>
          <w:sz w:val="28"/>
          <w:szCs w:val="28"/>
        </w:rPr>
        <w:t xml:space="preserve">Two hundred and </w:t>
      </w:r>
      <w:r>
        <w:rPr>
          <w:rFonts w:ascii="Times New Roman" w:hAnsi="Times New Roman" w:cs="Times New Roman"/>
          <w:sz w:val="28"/>
          <w:szCs w:val="28"/>
        </w:rPr>
        <w:t>twenty five</w:t>
      </w:r>
      <w:r w:rsidRPr="00F338D7">
        <w:rPr>
          <w:rFonts w:ascii="Times New Roman" w:hAnsi="Times New Roman" w:cs="Times New Roman"/>
          <w:sz w:val="28"/>
          <w:szCs w:val="28"/>
        </w:rPr>
        <w:t xml:space="preserve"> participants </w:t>
      </w:r>
      <w:r>
        <w:rPr>
          <w:rFonts w:ascii="Times New Roman" w:hAnsi="Times New Roman" w:cs="Times New Roman"/>
          <w:sz w:val="28"/>
          <w:szCs w:val="28"/>
        </w:rPr>
        <w:t>comprising 108 males and 117</w:t>
      </w:r>
      <w:r w:rsidRPr="00F338D7">
        <w:rPr>
          <w:rFonts w:ascii="Times New Roman" w:hAnsi="Times New Roman" w:cs="Times New Roman"/>
          <w:sz w:val="28"/>
          <w:szCs w:val="28"/>
        </w:rPr>
        <w:t xml:space="preserve"> females participated in the study. The participants were drawn from a population of </w:t>
      </w:r>
      <w:r>
        <w:rPr>
          <w:rFonts w:ascii="Times New Roman" w:hAnsi="Times New Roman" w:cs="Times New Roman"/>
          <w:sz w:val="28"/>
          <w:szCs w:val="28"/>
        </w:rPr>
        <w:t xml:space="preserve">students of </w:t>
      </w:r>
      <w:r w:rsidRPr="00F338D7">
        <w:rPr>
          <w:rFonts w:ascii="Times New Roman" w:hAnsi="Times New Roman" w:cs="Times New Roman"/>
          <w:sz w:val="28"/>
          <w:szCs w:val="28"/>
        </w:rPr>
        <w:t xml:space="preserve">Godfrey </w:t>
      </w:r>
      <w:r>
        <w:rPr>
          <w:rFonts w:ascii="Times New Roman" w:hAnsi="Times New Roman" w:cs="Times New Roman"/>
          <w:sz w:val="28"/>
          <w:szCs w:val="28"/>
        </w:rPr>
        <w:t>O</w:t>
      </w:r>
      <w:r w:rsidRPr="00F338D7">
        <w:rPr>
          <w:rFonts w:ascii="Times New Roman" w:hAnsi="Times New Roman" w:cs="Times New Roman"/>
          <w:sz w:val="28"/>
          <w:szCs w:val="28"/>
        </w:rPr>
        <w:t xml:space="preserve">koye </w:t>
      </w:r>
      <w:r>
        <w:rPr>
          <w:rFonts w:ascii="Times New Roman" w:hAnsi="Times New Roman" w:cs="Times New Roman"/>
          <w:sz w:val="28"/>
          <w:szCs w:val="28"/>
        </w:rPr>
        <w:t>U</w:t>
      </w:r>
      <w:r w:rsidRPr="00F338D7">
        <w:rPr>
          <w:rFonts w:ascii="Times New Roman" w:hAnsi="Times New Roman" w:cs="Times New Roman"/>
          <w:sz w:val="28"/>
          <w:szCs w:val="28"/>
        </w:rPr>
        <w:t xml:space="preserve">niversity </w:t>
      </w:r>
      <w:r>
        <w:rPr>
          <w:rFonts w:ascii="Times New Roman" w:hAnsi="Times New Roman" w:cs="Times New Roman"/>
          <w:sz w:val="28"/>
          <w:szCs w:val="28"/>
        </w:rPr>
        <w:t>Enugu</w:t>
      </w:r>
      <w:r w:rsidRPr="00F338D7">
        <w:rPr>
          <w:rFonts w:ascii="Times New Roman" w:hAnsi="Times New Roman" w:cs="Times New Roman"/>
          <w:sz w:val="28"/>
          <w:szCs w:val="28"/>
        </w:rPr>
        <w:t>, and Enugu State College</w:t>
      </w:r>
      <w:r>
        <w:rPr>
          <w:rFonts w:ascii="Times New Roman" w:hAnsi="Times New Roman" w:cs="Times New Roman"/>
          <w:sz w:val="28"/>
          <w:szCs w:val="28"/>
        </w:rPr>
        <w:t xml:space="preserve"> </w:t>
      </w:r>
      <w:r w:rsidRPr="00F338D7">
        <w:rPr>
          <w:rFonts w:ascii="Times New Roman" w:hAnsi="Times New Roman" w:cs="Times New Roman"/>
          <w:sz w:val="28"/>
          <w:szCs w:val="28"/>
        </w:rPr>
        <w:t>of Education</w:t>
      </w:r>
      <w:r>
        <w:rPr>
          <w:rFonts w:ascii="Times New Roman" w:hAnsi="Times New Roman" w:cs="Times New Roman"/>
          <w:sz w:val="28"/>
          <w:szCs w:val="28"/>
        </w:rPr>
        <w:t xml:space="preserve"> (Technical). The students </w:t>
      </w:r>
      <w:r w:rsidRPr="00F338D7">
        <w:rPr>
          <w:rFonts w:ascii="Times New Roman" w:hAnsi="Times New Roman" w:cs="Times New Roman"/>
          <w:sz w:val="28"/>
          <w:szCs w:val="28"/>
        </w:rPr>
        <w:t xml:space="preserve">were randomly selected. The participants were selected using </w:t>
      </w:r>
      <w:r>
        <w:rPr>
          <w:rFonts w:ascii="Times New Roman" w:hAnsi="Times New Roman" w:cs="Times New Roman"/>
          <w:sz w:val="28"/>
          <w:szCs w:val="28"/>
        </w:rPr>
        <w:t xml:space="preserve">convenient </w:t>
      </w:r>
      <w:r w:rsidRPr="00F338D7">
        <w:rPr>
          <w:rFonts w:ascii="Times New Roman" w:hAnsi="Times New Roman" w:cs="Times New Roman"/>
          <w:sz w:val="28"/>
          <w:szCs w:val="28"/>
        </w:rPr>
        <w:t xml:space="preserve">sampling technique. The research which has its core aim at finding academic self-concept, self-efficacy and gender on social adjustment had the age of the participants ranging </w:t>
      </w:r>
      <w:r>
        <w:rPr>
          <w:rFonts w:ascii="Times New Roman" w:hAnsi="Times New Roman" w:cs="Times New Roman"/>
          <w:sz w:val="28"/>
          <w:szCs w:val="28"/>
        </w:rPr>
        <w:t>from 18 to 35</w:t>
      </w:r>
      <w:r w:rsidRPr="00F338D7">
        <w:rPr>
          <w:rFonts w:ascii="Times New Roman" w:hAnsi="Times New Roman" w:cs="Times New Roman"/>
          <w:sz w:val="28"/>
          <w:szCs w:val="28"/>
        </w:rPr>
        <w:t xml:space="preserve"> years</w:t>
      </w:r>
      <w:r>
        <w:rPr>
          <w:rFonts w:ascii="Times New Roman" w:hAnsi="Times New Roman" w:cs="Times New Roman"/>
          <w:sz w:val="28"/>
          <w:szCs w:val="28"/>
        </w:rPr>
        <w:t>.</w:t>
      </w:r>
      <w:r w:rsidRPr="00F338D7">
        <w:rPr>
          <w:rFonts w:ascii="Times New Roman" w:hAnsi="Times New Roman" w:cs="Times New Roman"/>
          <w:sz w:val="28"/>
          <w:szCs w:val="28"/>
        </w:rPr>
        <w:t xml:space="preserve"> Information about participant’</w:t>
      </w:r>
      <w:r>
        <w:rPr>
          <w:rFonts w:ascii="Times New Roman" w:hAnsi="Times New Roman" w:cs="Times New Roman"/>
          <w:sz w:val="28"/>
          <w:szCs w:val="28"/>
        </w:rPr>
        <w:t>s demographic variables (</w:t>
      </w:r>
      <w:r w:rsidRPr="00F338D7">
        <w:rPr>
          <w:rFonts w:ascii="Times New Roman" w:hAnsi="Times New Roman" w:cs="Times New Roman"/>
          <w:sz w:val="28"/>
          <w:szCs w:val="28"/>
        </w:rPr>
        <w:t xml:space="preserve">age, ethnic group, religion, marital status, and level of education) </w:t>
      </w:r>
      <w:r>
        <w:rPr>
          <w:rFonts w:ascii="Times New Roman" w:hAnsi="Times New Roman" w:cs="Times New Roman"/>
          <w:sz w:val="28"/>
          <w:szCs w:val="28"/>
        </w:rPr>
        <w:t>was</w:t>
      </w:r>
      <w:r w:rsidRPr="00F338D7">
        <w:rPr>
          <w:rFonts w:ascii="Times New Roman" w:hAnsi="Times New Roman" w:cs="Times New Roman"/>
          <w:sz w:val="28"/>
          <w:szCs w:val="28"/>
        </w:rPr>
        <w:t xml:space="preserve"> </w:t>
      </w:r>
      <w:r>
        <w:rPr>
          <w:rFonts w:ascii="Times New Roman" w:hAnsi="Times New Roman" w:cs="Times New Roman"/>
          <w:sz w:val="28"/>
          <w:szCs w:val="28"/>
        </w:rPr>
        <w:t>obtained</w:t>
      </w:r>
      <w:r w:rsidRPr="00F338D7">
        <w:rPr>
          <w:rFonts w:ascii="Times New Roman" w:hAnsi="Times New Roman" w:cs="Times New Roman"/>
          <w:sz w:val="28"/>
          <w:szCs w:val="28"/>
        </w:rPr>
        <w:t xml:space="preserve"> using the questionnaire. </w:t>
      </w:r>
      <w:r>
        <w:rPr>
          <w:rFonts w:ascii="Times New Roman" w:hAnsi="Times New Roman" w:cs="Times New Roman"/>
          <w:sz w:val="28"/>
          <w:szCs w:val="28"/>
        </w:rPr>
        <w:t xml:space="preserve">From the frequency distribution on the demographic variables 169 participants reported their age range as 18-28 years, 54 stated their age range as 29-35 years, while only 2 participants indicated their age range as 36-40 years. For ethnic group 163 participants were Igbo, 24 Yoruba, 11 Hausa, while 27 belongs </w:t>
      </w:r>
      <w:r>
        <w:rPr>
          <w:rFonts w:ascii="Times New Roman" w:hAnsi="Times New Roman" w:cs="Times New Roman"/>
          <w:sz w:val="28"/>
          <w:szCs w:val="28"/>
        </w:rPr>
        <w:lastRenderedPageBreak/>
        <w:t xml:space="preserve">to other ethnic group. Out of total participant, 209 were Christians, while 16 were Islam. Information on marital status indicated that 215 participants were single, while 10 were married.  More so, 121 participants are in 100 levels, 101 are in 200 levels, while 3 participants failed to indicate whether they are in 200 or 100 levels which formed the participant for the present study.  </w:t>
      </w:r>
    </w:p>
    <w:p w:rsidR="00D001C3" w:rsidRPr="00F338D7" w:rsidRDefault="00D001C3" w:rsidP="00D001C3">
      <w:pPr>
        <w:spacing w:line="480" w:lineRule="auto"/>
        <w:jc w:val="both"/>
        <w:rPr>
          <w:rFonts w:ascii="Times New Roman" w:hAnsi="Times New Roman" w:cs="Times New Roman"/>
          <w:b/>
          <w:sz w:val="28"/>
          <w:szCs w:val="28"/>
        </w:rPr>
      </w:pPr>
      <w:r w:rsidRPr="00F338D7">
        <w:rPr>
          <w:rFonts w:ascii="Times New Roman" w:hAnsi="Times New Roman" w:cs="Times New Roman"/>
          <w:b/>
          <w:sz w:val="28"/>
          <w:szCs w:val="28"/>
        </w:rPr>
        <w:t>Instruments</w:t>
      </w:r>
    </w:p>
    <w:p w:rsidR="00D001C3" w:rsidRPr="00F338D7" w:rsidRDefault="00D001C3" w:rsidP="00D001C3">
      <w:pPr>
        <w:spacing w:line="480" w:lineRule="auto"/>
        <w:ind w:firstLine="720"/>
        <w:jc w:val="both"/>
        <w:rPr>
          <w:rFonts w:ascii="Times New Roman" w:hAnsi="Times New Roman" w:cs="Times New Roman"/>
          <w:sz w:val="28"/>
          <w:szCs w:val="28"/>
        </w:rPr>
      </w:pPr>
      <w:r w:rsidRPr="00F338D7">
        <w:rPr>
          <w:rFonts w:ascii="Times New Roman" w:hAnsi="Times New Roman" w:cs="Times New Roman"/>
          <w:sz w:val="28"/>
          <w:szCs w:val="28"/>
        </w:rPr>
        <w:t>Three instruments where employe</w:t>
      </w:r>
      <w:r>
        <w:rPr>
          <w:rFonts w:ascii="Times New Roman" w:hAnsi="Times New Roman" w:cs="Times New Roman"/>
          <w:sz w:val="28"/>
          <w:szCs w:val="28"/>
        </w:rPr>
        <w:t>d in the research. They include:</w:t>
      </w:r>
      <w:r w:rsidRPr="00F338D7">
        <w:rPr>
          <w:rFonts w:ascii="Times New Roman" w:hAnsi="Times New Roman" w:cs="Times New Roman"/>
          <w:sz w:val="28"/>
          <w:szCs w:val="28"/>
        </w:rPr>
        <w:t xml:space="preserve"> Academic Self-Concept Scale (Liu &amp; Wang 2005), Self-Efficacy Scale (Schwarzer &amp; Jerusalem 1995), Social Adjustment Scale (Heri, 2005). </w:t>
      </w:r>
    </w:p>
    <w:p w:rsidR="00D001C3" w:rsidRPr="008E443E" w:rsidRDefault="00D001C3" w:rsidP="00D001C3">
      <w:pPr>
        <w:spacing w:line="480" w:lineRule="auto"/>
        <w:jc w:val="both"/>
        <w:rPr>
          <w:rFonts w:ascii="Times New Roman" w:hAnsi="Times New Roman" w:cs="Times New Roman"/>
          <w:b/>
          <w:sz w:val="28"/>
          <w:szCs w:val="28"/>
        </w:rPr>
      </w:pPr>
      <w:r w:rsidRPr="008E443E">
        <w:rPr>
          <w:rFonts w:ascii="Times New Roman" w:hAnsi="Times New Roman" w:cs="Times New Roman"/>
          <w:b/>
          <w:sz w:val="28"/>
          <w:szCs w:val="28"/>
        </w:rPr>
        <w:t xml:space="preserve">Academic Self-Concept Scale (ASS) (Liu </w:t>
      </w:r>
      <w:r>
        <w:rPr>
          <w:rFonts w:ascii="Times New Roman" w:hAnsi="Times New Roman" w:cs="Times New Roman"/>
          <w:b/>
          <w:sz w:val="28"/>
          <w:szCs w:val="28"/>
        </w:rPr>
        <w:t>&amp;</w:t>
      </w:r>
      <w:r w:rsidRPr="008E443E">
        <w:rPr>
          <w:rFonts w:ascii="Times New Roman" w:hAnsi="Times New Roman" w:cs="Times New Roman"/>
          <w:b/>
          <w:sz w:val="28"/>
          <w:szCs w:val="28"/>
        </w:rPr>
        <w:t xml:space="preserve"> Wang, 2005)</w:t>
      </w:r>
    </w:p>
    <w:p w:rsidR="00D001C3" w:rsidRPr="00F57B4E" w:rsidRDefault="00D001C3" w:rsidP="00D001C3">
      <w:pPr>
        <w:spacing w:line="480" w:lineRule="auto"/>
        <w:ind w:firstLine="720"/>
        <w:jc w:val="both"/>
        <w:rPr>
          <w:rFonts w:ascii="Times New Roman" w:hAnsi="Times New Roman" w:cs="Times New Roman"/>
          <w:color w:val="C00000"/>
          <w:sz w:val="28"/>
          <w:szCs w:val="28"/>
        </w:rPr>
      </w:pPr>
      <w:r w:rsidRPr="00F57B4E">
        <w:rPr>
          <w:rFonts w:ascii="Times New Roman" w:hAnsi="Times New Roman" w:cs="Times New Roman"/>
          <w:sz w:val="28"/>
          <w:szCs w:val="28"/>
        </w:rPr>
        <w:t>Academic self-concept scale</w:t>
      </w:r>
      <w:r>
        <w:rPr>
          <w:rFonts w:ascii="Times New Roman" w:hAnsi="Times New Roman" w:cs="Times New Roman"/>
          <w:sz w:val="28"/>
          <w:szCs w:val="28"/>
        </w:rPr>
        <w:t xml:space="preserve"> </w:t>
      </w:r>
      <w:r w:rsidRPr="00F57B4E">
        <w:rPr>
          <w:rFonts w:ascii="Times New Roman" w:hAnsi="Times New Roman" w:cs="Times New Roman"/>
          <w:sz w:val="28"/>
          <w:szCs w:val="28"/>
        </w:rPr>
        <w:t>(ASCS) by Liu and Wang (2005) was used which had to two sub scales</w:t>
      </w:r>
      <w:r>
        <w:rPr>
          <w:rFonts w:ascii="Times New Roman" w:hAnsi="Times New Roman" w:cs="Times New Roman"/>
          <w:sz w:val="28"/>
          <w:szCs w:val="28"/>
        </w:rPr>
        <w:t>:</w:t>
      </w:r>
      <w:r w:rsidRPr="00F57B4E">
        <w:rPr>
          <w:rFonts w:ascii="Times New Roman" w:hAnsi="Times New Roman" w:cs="Times New Roman"/>
          <w:sz w:val="28"/>
          <w:szCs w:val="28"/>
        </w:rPr>
        <w:t xml:space="preserve"> (a) academic confidence, and (b) academic effort, each with 10 items to collect the students’ academic self-concept information. The items included both negatively and positively worded items to avoid the same answers from the students. Both academic confidence and academic effort items were mixed in the scale; academic confidence items taking odd numbers (1, 3, 5, 7, 9, 11, 13, 15, 17, 19), while academic effort items taking even numbers (2, 4, 6, 8, 10, 12, 14, 16, 18, 20). In the same questionnaire, the students were requested to report </w:t>
      </w:r>
      <w:r w:rsidRPr="00F57B4E">
        <w:rPr>
          <w:rFonts w:ascii="Times New Roman" w:hAnsi="Times New Roman" w:cs="Times New Roman"/>
          <w:sz w:val="28"/>
          <w:szCs w:val="28"/>
        </w:rPr>
        <w:lastRenderedPageBreak/>
        <w:t>their current Cumulative Grade Point Average (CGPA) which was used as a measure of their academic achievement. They also stated their gender (male or female), levels of study (undergraduate or postgraduate), and their respective faculties</w:t>
      </w:r>
      <w:r>
        <w:rPr>
          <w:rFonts w:ascii="Times New Roman" w:hAnsi="Times New Roman" w:cs="Times New Roman"/>
          <w:sz w:val="28"/>
          <w:szCs w:val="28"/>
        </w:rPr>
        <w:t>5T</w:t>
      </w:r>
      <w:r w:rsidRPr="00F57B4E">
        <w:rPr>
          <w:rFonts w:ascii="Times New Roman" w:hAnsi="Times New Roman" w:cs="Times New Roman"/>
          <w:sz w:val="28"/>
          <w:szCs w:val="28"/>
        </w:rPr>
        <w:t xml:space="preserve"> (Arts, Human Sciences, or Sciences). From the data collected, .795 and .802 were got for both validity and reliability of the instrument respectively.</w:t>
      </w:r>
    </w:p>
    <w:p w:rsidR="00D001C3" w:rsidRPr="00E0767C" w:rsidRDefault="00D001C3" w:rsidP="00D001C3">
      <w:pPr>
        <w:spacing w:line="480" w:lineRule="auto"/>
        <w:jc w:val="both"/>
        <w:rPr>
          <w:rFonts w:ascii="Times New Roman" w:hAnsi="Times New Roman"/>
          <w:b/>
          <w:sz w:val="28"/>
          <w:szCs w:val="28"/>
        </w:rPr>
      </w:pPr>
      <w:r w:rsidRPr="00F338D7">
        <w:rPr>
          <w:rFonts w:ascii="Times New Roman" w:hAnsi="Times New Roman"/>
          <w:b/>
          <w:sz w:val="28"/>
          <w:szCs w:val="28"/>
        </w:rPr>
        <w:t xml:space="preserve">The General Self-Efficacy scale (GSE) </w:t>
      </w:r>
      <w:r w:rsidRPr="00E0767C">
        <w:rPr>
          <w:rFonts w:ascii="Times New Roman" w:hAnsi="Times New Roman"/>
          <w:b/>
          <w:sz w:val="28"/>
          <w:szCs w:val="28"/>
        </w:rPr>
        <w:t>(Schwarzer &amp; Jerusalem, 1995)</w:t>
      </w:r>
    </w:p>
    <w:p w:rsidR="00D001C3" w:rsidRPr="00F338D7" w:rsidRDefault="00D001C3" w:rsidP="00D001C3">
      <w:pPr>
        <w:spacing w:line="480" w:lineRule="auto"/>
        <w:jc w:val="both"/>
        <w:rPr>
          <w:rFonts w:ascii="Times New Roman" w:hAnsi="Times New Roman"/>
          <w:sz w:val="28"/>
          <w:szCs w:val="28"/>
        </w:rPr>
      </w:pPr>
      <w:r w:rsidRPr="00F338D7">
        <w:rPr>
          <w:rFonts w:ascii="Times New Roman" w:hAnsi="Times New Roman"/>
          <w:sz w:val="28"/>
          <w:szCs w:val="28"/>
        </w:rPr>
        <w:t>The General Self-Efficacy (GSE) scale (Schwarzer &amp; Jerusalem, 1995) was created to predict coping with daily hassles as well as adaptation after experiencing various kinds of stressful life events. Preferably, the 10 items are randomly mixed into a larger pool of items that have the same response format. It requires 4 minutes on average to answer the questions. Responses are made on a 4-point scale. Responses</w:t>
      </w:r>
      <w:r>
        <w:rPr>
          <w:rFonts w:ascii="Times New Roman" w:hAnsi="Times New Roman"/>
          <w:sz w:val="28"/>
          <w:szCs w:val="28"/>
        </w:rPr>
        <w:t xml:space="preserve"> </w:t>
      </w:r>
      <w:r w:rsidRPr="00F338D7">
        <w:rPr>
          <w:rFonts w:ascii="Times New Roman" w:hAnsi="Times New Roman"/>
          <w:sz w:val="28"/>
          <w:szCs w:val="28"/>
        </w:rPr>
        <w:t xml:space="preserve">to all 10 items are summed up to yield the final composite score, with a range from 10 to 40. No recoding. In samples from 23 nations, Cronbach’s alphas ranged from .76 to .90. The scale is unidimensional, as found in a series of confirmatory factor analyses (Scholz, Gutiérrez-Doña, Sud, &amp; Schwarzer, 2002). Criterion-related validity is documented in numerous correlation studies where positive coefficients were found with favorable emotions, dispositional optimism, and work satisfaction. Negative coefficients were found with depression, anxiety, stress, burnout, and health complaints. In studies with cardiac </w:t>
      </w:r>
      <w:r w:rsidRPr="00F338D7">
        <w:rPr>
          <w:rFonts w:ascii="Times New Roman" w:hAnsi="Times New Roman"/>
          <w:sz w:val="28"/>
          <w:szCs w:val="28"/>
        </w:rPr>
        <w:lastRenderedPageBreak/>
        <w:t>patients, their recovery over a half-year time period could be predicted by presurgery self-efficacy (for an overview of validation studies see Luszczynska, GutiérrezDoña, &amp; Schwarzer, 2005).</w:t>
      </w:r>
      <w:r>
        <w:rPr>
          <w:rFonts w:ascii="Times New Roman" w:hAnsi="Times New Roman"/>
          <w:sz w:val="28"/>
          <w:szCs w:val="28"/>
        </w:rPr>
        <w:t xml:space="preserve"> </w:t>
      </w:r>
    </w:p>
    <w:p w:rsidR="00D001C3" w:rsidRPr="00EE1893" w:rsidRDefault="00D001C3" w:rsidP="00D001C3">
      <w:pPr>
        <w:spacing w:line="480" w:lineRule="auto"/>
        <w:jc w:val="both"/>
        <w:rPr>
          <w:rFonts w:ascii="Times New Roman" w:hAnsi="Times New Roman" w:cs="Times New Roman"/>
          <w:b/>
          <w:sz w:val="28"/>
          <w:szCs w:val="28"/>
        </w:rPr>
      </w:pPr>
      <w:r w:rsidRPr="00EE1893">
        <w:rPr>
          <w:rFonts w:ascii="Times New Roman" w:hAnsi="Times New Roman" w:cs="Times New Roman"/>
          <w:b/>
          <w:sz w:val="28"/>
          <w:szCs w:val="28"/>
        </w:rPr>
        <w:t>Your First College Year Survey (YFCY) (H</w:t>
      </w:r>
      <w:r>
        <w:rPr>
          <w:rFonts w:ascii="Times New Roman" w:hAnsi="Times New Roman" w:cs="Times New Roman"/>
          <w:b/>
          <w:sz w:val="28"/>
          <w:szCs w:val="28"/>
        </w:rPr>
        <w:t>ERI</w:t>
      </w:r>
      <w:r w:rsidRPr="00EE1893">
        <w:rPr>
          <w:rFonts w:ascii="Times New Roman" w:hAnsi="Times New Roman" w:cs="Times New Roman"/>
          <w:b/>
          <w:sz w:val="28"/>
          <w:szCs w:val="28"/>
        </w:rPr>
        <w:t xml:space="preserve">, 2005) </w:t>
      </w:r>
    </w:p>
    <w:p w:rsidR="00D001C3" w:rsidRDefault="00D001C3" w:rsidP="00D001C3">
      <w:pPr>
        <w:autoSpaceDE w:val="0"/>
        <w:autoSpaceDN w:val="0"/>
        <w:adjustRightInd w:val="0"/>
        <w:spacing w:after="0" w:line="480" w:lineRule="auto"/>
        <w:ind w:firstLine="720"/>
        <w:jc w:val="both"/>
        <w:rPr>
          <w:rFonts w:ascii="Times New Roman" w:hAnsi="Times New Roman" w:cs="Times New Roman"/>
          <w:sz w:val="28"/>
          <w:szCs w:val="28"/>
        </w:rPr>
      </w:pPr>
      <w:r w:rsidRPr="00B049C7">
        <w:rPr>
          <w:rFonts w:ascii="Times New Roman" w:hAnsi="Times New Roman" w:cs="Times New Roman"/>
          <w:sz w:val="28"/>
          <w:szCs w:val="28"/>
        </w:rPr>
        <w:t>The third instrument used for the study is your first college year survey. The instrument was development by H</w:t>
      </w:r>
      <w:r>
        <w:rPr>
          <w:rFonts w:ascii="Times New Roman" w:hAnsi="Times New Roman" w:cs="Times New Roman"/>
          <w:sz w:val="28"/>
          <w:szCs w:val="28"/>
        </w:rPr>
        <w:t>ERI</w:t>
      </w:r>
      <w:r w:rsidRPr="00B049C7">
        <w:rPr>
          <w:rFonts w:ascii="Times New Roman" w:hAnsi="Times New Roman" w:cs="Times New Roman"/>
          <w:sz w:val="28"/>
          <w:szCs w:val="28"/>
        </w:rPr>
        <w:t xml:space="preserve"> (2005). </w:t>
      </w:r>
      <w:r w:rsidRPr="007F44FF">
        <w:rPr>
          <w:rFonts w:ascii="Times New Roman" w:hAnsi="Times New Roman" w:cs="Times New Roman"/>
          <w:sz w:val="28"/>
          <w:szCs w:val="28"/>
        </w:rPr>
        <w:t>Your First College Year Survey</w:t>
      </w:r>
      <w:r w:rsidRPr="00B049C7">
        <w:rPr>
          <w:rFonts w:ascii="Times New Roman" w:hAnsi="Times New Roman" w:cs="Times New Roman"/>
          <w:sz w:val="28"/>
          <w:szCs w:val="28"/>
        </w:rPr>
        <w:t xml:space="preserve"> is a 9 item instrument designed to measure both academic adjustment and social adjustment of undergraduates. </w:t>
      </w:r>
      <w:r>
        <w:rPr>
          <w:rFonts w:ascii="Times New Roman" w:hAnsi="Times New Roman" w:cs="Times New Roman"/>
          <w:sz w:val="28"/>
          <w:szCs w:val="28"/>
        </w:rPr>
        <w:t>For academic adjustment, items asking how successful the participants felt were measured using three (3) likert scale, with 1 = successful, 2 = somewhat successful, 3 = unsuccessful. Items asking how often the participants have felt were measured using four (4) type likert scale, with 1 = frequently, 2 = occasionally, 3 = rarely, 4 = not at all. For social adjustment, Items asking how often the participants have felt were equally measured using four (4) type likert scale, with 1 = frequently, 2 = occasionally, 3 = rarely, 4 = not at all.  Only one item was used to measured how often the participant have felt in five likert type scale with 1 = strongly, 2 = agree, 3 = neutral, 4 = disagree, 5 = strongly disagree.</w:t>
      </w:r>
    </w:p>
    <w:p w:rsidR="00D001C3" w:rsidRPr="0081581B" w:rsidRDefault="00D001C3" w:rsidP="00D001C3">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Sample items includes; “Adjusting to academic demands of the university”; “Humiliated by lecturers”; “I see myself as part of the community” etc. As reported by the developer,</w:t>
      </w:r>
      <w:r w:rsidRPr="0081581B">
        <w:rPr>
          <w:rFonts w:ascii="Times New Roman" w:hAnsi="Times New Roman" w:cs="Times New Roman"/>
          <w:sz w:val="28"/>
          <w:szCs w:val="28"/>
        </w:rPr>
        <w:t xml:space="preserve"> the</w:t>
      </w:r>
      <w:r>
        <w:rPr>
          <w:rFonts w:ascii="Times New Roman" w:hAnsi="Times New Roman" w:cs="Times New Roman"/>
          <w:sz w:val="28"/>
          <w:szCs w:val="28"/>
        </w:rPr>
        <w:t xml:space="preserve"> </w:t>
      </w:r>
      <w:r w:rsidRPr="0081581B">
        <w:rPr>
          <w:rFonts w:ascii="Times New Roman" w:hAnsi="Times New Roman" w:cs="Times New Roman"/>
          <w:sz w:val="28"/>
          <w:szCs w:val="28"/>
        </w:rPr>
        <w:t xml:space="preserve">reliability coefficients </w:t>
      </w:r>
      <w:r w:rsidRPr="0081581B">
        <w:rPr>
          <w:rFonts w:ascii="Times New Roman" w:hAnsi="Times New Roman" w:cs="Times New Roman"/>
          <w:sz w:val="28"/>
          <w:szCs w:val="28"/>
        </w:rPr>
        <w:lastRenderedPageBreak/>
        <w:t>ranged from .10 to .97 with an average reliability coefficient of .56. These</w:t>
      </w:r>
      <w:r>
        <w:rPr>
          <w:rFonts w:ascii="Times New Roman" w:hAnsi="Times New Roman" w:cs="Times New Roman"/>
          <w:sz w:val="28"/>
          <w:szCs w:val="28"/>
        </w:rPr>
        <w:t xml:space="preserve"> </w:t>
      </w:r>
      <w:r w:rsidRPr="0081581B">
        <w:rPr>
          <w:rFonts w:ascii="Times New Roman" w:hAnsi="Times New Roman" w:cs="Times New Roman"/>
          <w:sz w:val="28"/>
          <w:szCs w:val="28"/>
        </w:rPr>
        <w:t>findings suggest that the YFCY instrument is moderately reliable, although these statistics should</w:t>
      </w:r>
      <w:r>
        <w:rPr>
          <w:rFonts w:ascii="Times New Roman" w:hAnsi="Times New Roman" w:cs="Times New Roman"/>
          <w:sz w:val="28"/>
          <w:szCs w:val="28"/>
        </w:rPr>
        <w:t xml:space="preserve"> </w:t>
      </w:r>
      <w:r w:rsidRPr="0081581B">
        <w:rPr>
          <w:rFonts w:ascii="Times New Roman" w:hAnsi="Times New Roman" w:cs="Times New Roman"/>
          <w:sz w:val="28"/>
          <w:szCs w:val="28"/>
        </w:rPr>
        <w:t>be viewed as conservative estimates given the generally small respondent counts at the pilot institutions included in these analyses, as well as the small number of pilot institutions</w:t>
      </w:r>
      <w:r>
        <w:rPr>
          <w:rFonts w:ascii="Times New Roman" w:hAnsi="Times New Roman" w:cs="Times New Roman"/>
          <w:sz w:val="28"/>
          <w:szCs w:val="28"/>
        </w:rPr>
        <w:t xml:space="preserve"> </w:t>
      </w:r>
      <w:r w:rsidRPr="0081581B">
        <w:rPr>
          <w:rFonts w:ascii="Times New Roman" w:hAnsi="Times New Roman" w:cs="Times New Roman"/>
          <w:sz w:val="28"/>
          <w:szCs w:val="28"/>
        </w:rPr>
        <w:t>themselves.</w:t>
      </w:r>
      <w:r>
        <w:rPr>
          <w:rFonts w:ascii="Times New Roman" w:hAnsi="Times New Roman" w:cs="Times New Roman"/>
          <w:sz w:val="28"/>
          <w:szCs w:val="28"/>
        </w:rPr>
        <w:t xml:space="preserve"> In ensuring that the instrument is reliable in our country Nigeria/society, the researcher conducted item analysis and found a reliability coefficient of .64</w:t>
      </w:r>
    </w:p>
    <w:p w:rsidR="00D001C3" w:rsidRDefault="00D001C3" w:rsidP="00D001C3">
      <w:pPr>
        <w:spacing w:line="480" w:lineRule="auto"/>
        <w:jc w:val="both"/>
        <w:rPr>
          <w:rFonts w:ascii="Times New Roman" w:hAnsi="Times New Roman" w:cs="Times New Roman"/>
          <w:b/>
          <w:sz w:val="28"/>
          <w:szCs w:val="28"/>
        </w:rPr>
      </w:pPr>
    </w:p>
    <w:p w:rsidR="00D001C3" w:rsidRDefault="00D001C3" w:rsidP="00D001C3">
      <w:pPr>
        <w:spacing w:line="480" w:lineRule="auto"/>
        <w:jc w:val="both"/>
        <w:rPr>
          <w:rFonts w:ascii="Times New Roman" w:hAnsi="Times New Roman" w:cs="Times New Roman"/>
          <w:b/>
          <w:sz w:val="28"/>
          <w:szCs w:val="28"/>
        </w:rPr>
      </w:pPr>
    </w:p>
    <w:p w:rsidR="00D001C3" w:rsidRPr="00F338D7" w:rsidRDefault="00D001C3" w:rsidP="00D001C3">
      <w:pPr>
        <w:spacing w:line="480" w:lineRule="auto"/>
        <w:jc w:val="both"/>
        <w:rPr>
          <w:rFonts w:ascii="Times New Roman" w:hAnsi="Times New Roman" w:cs="Times New Roman"/>
          <w:b/>
          <w:sz w:val="28"/>
          <w:szCs w:val="28"/>
        </w:rPr>
      </w:pPr>
      <w:r w:rsidRPr="00F338D7">
        <w:rPr>
          <w:rFonts w:ascii="Times New Roman" w:hAnsi="Times New Roman" w:cs="Times New Roman"/>
          <w:b/>
          <w:sz w:val="28"/>
          <w:szCs w:val="28"/>
        </w:rPr>
        <w:t>Procedure</w:t>
      </w:r>
    </w:p>
    <w:p w:rsidR="00D001C3" w:rsidRPr="00376951" w:rsidRDefault="00D001C3" w:rsidP="00D001C3">
      <w:pPr>
        <w:spacing w:line="480" w:lineRule="auto"/>
        <w:ind w:firstLine="720"/>
        <w:jc w:val="both"/>
        <w:rPr>
          <w:rFonts w:ascii="Times New Roman" w:hAnsi="Times New Roman" w:cs="Times New Roman"/>
          <w:sz w:val="28"/>
          <w:szCs w:val="28"/>
        </w:rPr>
      </w:pPr>
      <w:r w:rsidRPr="00F338D7">
        <w:rPr>
          <w:rFonts w:ascii="Times New Roman" w:hAnsi="Times New Roman" w:cs="Times New Roman"/>
          <w:sz w:val="28"/>
          <w:szCs w:val="28"/>
        </w:rPr>
        <w:t xml:space="preserve">The researcher </w:t>
      </w:r>
      <w:r>
        <w:rPr>
          <w:rFonts w:ascii="Times New Roman" w:hAnsi="Times New Roman" w:cs="Times New Roman"/>
          <w:sz w:val="28"/>
          <w:szCs w:val="28"/>
        </w:rPr>
        <w:t>distributed questionnaires to</w:t>
      </w:r>
      <w:r w:rsidRPr="00F338D7">
        <w:rPr>
          <w:rFonts w:ascii="Times New Roman" w:hAnsi="Times New Roman" w:cs="Times New Roman"/>
          <w:sz w:val="28"/>
          <w:szCs w:val="28"/>
        </w:rPr>
        <w:t xml:space="preserve"> the participants that were selected from Godfrey Okoye University in their hostels, after obtaining permission from the hostel moderators; while </w:t>
      </w:r>
      <w:r>
        <w:rPr>
          <w:rFonts w:ascii="Times New Roman" w:hAnsi="Times New Roman" w:cs="Times New Roman"/>
          <w:sz w:val="28"/>
          <w:szCs w:val="28"/>
        </w:rPr>
        <w:t xml:space="preserve">questionnaire was distributed to </w:t>
      </w:r>
      <w:r w:rsidRPr="00F338D7">
        <w:rPr>
          <w:rFonts w:ascii="Times New Roman" w:hAnsi="Times New Roman" w:cs="Times New Roman"/>
          <w:sz w:val="28"/>
          <w:szCs w:val="28"/>
        </w:rPr>
        <w:t xml:space="preserve">the participants from Enugu State College of Education in their various class rooms, after permission </w:t>
      </w:r>
      <w:r>
        <w:rPr>
          <w:rFonts w:ascii="Times New Roman" w:hAnsi="Times New Roman" w:cs="Times New Roman"/>
          <w:sz w:val="28"/>
          <w:szCs w:val="28"/>
        </w:rPr>
        <w:t xml:space="preserve">was granted by their </w:t>
      </w:r>
      <w:r w:rsidRPr="00F338D7">
        <w:rPr>
          <w:rFonts w:ascii="Times New Roman" w:hAnsi="Times New Roman" w:cs="Times New Roman"/>
          <w:sz w:val="28"/>
          <w:szCs w:val="28"/>
        </w:rPr>
        <w:t xml:space="preserve">class representatives.  The researcher, before administering the questionnaire created rapport with the participants. </w:t>
      </w:r>
      <w:r>
        <w:rPr>
          <w:rFonts w:ascii="Times New Roman" w:hAnsi="Times New Roman" w:cs="Times New Roman"/>
          <w:sz w:val="28"/>
          <w:szCs w:val="28"/>
        </w:rPr>
        <w:t xml:space="preserve">They were informed that every item in the question is for research purpose and that they have the choice of participating or not. They were also informed that they are expected to give honest response to items of the questions. </w:t>
      </w:r>
      <w:r w:rsidRPr="00F338D7">
        <w:rPr>
          <w:rFonts w:ascii="Times New Roman" w:hAnsi="Times New Roman" w:cs="Times New Roman"/>
          <w:sz w:val="28"/>
          <w:szCs w:val="28"/>
        </w:rPr>
        <w:t xml:space="preserve">Two research assistants (a male and a female) assisted the researcher in administering the questionnaires. </w:t>
      </w:r>
      <w:r w:rsidRPr="00F338D7">
        <w:rPr>
          <w:rFonts w:ascii="Times New Roman" w:hAnsi="Times New Roman" w:cs="Times New Roman"/>
          <w:sz w:val="28"/>
          <w:szCs w:val="28"/>
        </w:rPr>
        <w:lastRenderedPageBreak/>
        <w:t xml:space="preserve">The primary aim of using a male and a female research assistant is based on strict rules and regulations guiding visitations in student’s hostels. </w:t>
      </w:r>
      <w:r>
        <w:rPr>
          <w:rFonts w:ascii="Times New Roman" w:hAnsi="Times New Roman" w:cs="Times New Roman"/>
          <w:sz w:val="28"/>
          <w:szCs w:val="28"/>
        </w:rPr>
        <w:t>300</w:t>
      </w:r>
      <w:r w:rsidRPr="00F338D7">
        <w:rPr>
          <w:rFonts w:ascii="Times New Roman" w:hAnsi="Times New Roman" w:cs="Times New Roman"/>
          <w:sz w:val="28"/>
          <w:szCs w:val="28"/>
        </w:rPr>
        <w:t xml:space="preserve"> questionnaires </w:t>
      </w:r>
      <w:r>
        <w:rPr>
          <w:rFonts w:ascii="Times New Roman" w:hAnsi="Times New Roman" w:cs="Times New Roman"/>
          <w:sz w:val="28"/>
          <w:szCs w:val="28"/>
        </w:rPr>
        <w:t xml:space="preserve">were distributed, but </w:t>
      </w:r>
      <w:r w:rsidRPr="00F338D7">
        <w:rPr>
          <w:rFonts w:ascii="Times New Roman" w:hAnsi="Times New Roman" w:cs="Times New Roman"/>
          <w:sz w:val="28"/>
          <w:szCs w:val="28"/>
        </w:rPr>
        <w:t xml:space="preserve">only </w:t>
      </w:r>
      <w:r>
        <w:rPr>
          <w:rFonts w:ascii="Times New Roman" w:hAnsi="Times New Roman" w:cs="Times New Roman"/>
          <w:sz w:val="28"/>
          <w:szCs w:val="28"/>
        </w:rPr>
        <w:t>250</w:t>
      </w:r>
      <w:r w:rsidRPr="00F338D7">
        <w:rPr>
          <w:rFonts w:ascii="Times New Roman" w:hAnsi="Times New Roman" w:cs="Times New Roman"/>
          <w:sz w:val="28"/>
          <w:szCs w:val="28"/>
        </w:rPr>
        <w:t xml:space="preserve"> were </w:t>
      </w:r>
      <w:r>
        <w:rPr>
          <w:rFonts w:ascii="Times New Roman" w:hAnsi="Times New Roman" w:cs="Times New Roman"/>
          <w:sz w:val="28"/>
          <w:szCs w:val="28"/>
        </w:rPr>
        <w:t xml:space="preserve">properly </w:t>
      </w:r>
      <w:r w:rsidRPr="00F338D7">
        <w:rPr>
          <w:rFonts w:ascii="Times New Roman" w:hAnsi="Times New Roman" w:cs="Times New Roman"/>
          <w:sz w:val="28"/>
          <w:szCs w:val="28"/>
        </w:rPr>
        <w:t xml:space="preserve">filled and returned. </w:t>
      </w:r>
      <w:r>
        <w:rPr>
          <w:rFonts w:ascii="Times New Roman" w:hAnsi="Times New Roman" w:cs="Times New Roman"/>
          <w:sz w:val="28"/>
          <w:szCs w:val="28"/>
        </w:rPr>
        <w:t>Comprehended and returned, the two hundred &amp; fifty (250)</w:t>
      </w:r>
      <w:r w:rsidRPr="00F338D7">
        <w:rPr>
          <w:rFonts w:ascii="Times New Roman" w:hAnsi="Times New Roman" w:cs="Times New Roman"/>
          <w:sz w:val="28"/>
          <w:szCs w:val="28"/>
        </w:rPr>
        <w:t xml:space="preserve"> </w:t>
      </w:r>
      <w:r>
        <w:rPr>
          <w:rFonts w:ascii="Times New Roman" w:hAnsi="Times New Roman" w:cs="Times New Roman"/>
          <w:sz w:val="28"/>
          <w:szCs w:val="28"/>
        </w:rPr>
        <w:t>copies of the</w:t>
      </w:r>
      <w:r w:rsidRPr="00F338D7">
        <w:rPr>
          <w:rFonts w:ascii="Times New Roman" w:hAnsi="Times New Roman" w:cs="Times New Roman"/>
          <w:sz w:val="28"/>
          <w:szCs w:val="28"/>
        </w:rPr>
        <w:t xml:space="preserve"> questionnaires were </w:t>
      </w:r>
      <w:r>
        <w:rPr>
          <w:rFonts w:ascii="Times New Roman" w:hAnsi="Times New Roman" w:cs="Times New Roman"/>
          <w:sz w:val="28"/>
          <w:szCs w:val="28"/>
        </w:rPr>
        <w:t>therefore, used for data analysis.</w:t>
      </w:r>
    </w:p>
    <w:p w:rsidR="00D001C3" w:rsidRPr="00F338D7" w:rsidRDefault="00D001C3" w:rsidP="00D001C3">
      <w:pPr>
        <w:spacing w:line="480" w:lineRule="auto"/>
        <w:jc w:val="both"/>
        <w:rPr>
          <w:rFonts w:ascii="Times New Roman" w:hAnsi="Times New Roman" w:cs="Times New Roman"/>
          <w:b/>
          <w:sz w:val="28"/>
          <w:szCs w:val="28"/>
        </w:rPr>
      </w:pPr>
      <w:r w:rsidRPr="00F338D7">
        <w:rPr>
          <w:rFonts w:ascii="Times New Roman" w:hAnsi="Times New Roman" w:cs="Times New Roman"/>
          <w:b/>
          <w:sz w:val="28"/>
          <w:szCs w:val="28"/>
        </w:rPr>
        <w:t>Design/Statistics</w:t>
      </w:r>
    </w:p>
    <w:p w:rsidR="00D001C3" w:rsidRPr="00B16118" w:rsidRDefault="00D001C3" w:rsidP="00D001C3">
      <w:pPr>
        <w:spacing w:after="0" w:line="480" w:lineRule="auto"/>
        <w:contextualSpacing/>
        <w:jc w:val="both"/>
        <w:rPr>
          <w:rFonts w:ascii="Times New Roman" w:hAnsi="Times New Roman"/>
          <w:b/>
          <w:sz w:val="28"/>
          <w:szCs w:val="28"/>
        </w:rPr>
      </w:pPr>
      <w:r w:rsidRPr="00F338D7">
        <w:rPr>
          <w:rFonts w:ascii="Times New Roman" w:hAnsi="Times New Roman" w:cs="Times New Roman"/>
          <w:sz w:val="28"/>
          <w:szCs w:val="28"/>
        </w:rPr>
        <w:tab/>
        <w:t xml:space="preserve">The </w:t>
      </w:r>
      <w:r>
        <w:rPr>
          <w:rFonts w:ascii="Times New Roman" w:hAnsi="Times New Roman" w:cs="Times New Roman"/>
          <w:sz w:val="28"/>
          <w:szCs w:val="28"/>
        </w:rPr>
        <w:t>study employed a</w:t>
      </w:r>
      <w:r w:rsidRPr="00F338D7">
        <w:rPr>
          <w:rFonts w:ascii="Times New Roman" w:hAnsi="Times New Roman" w:cs="Times New Roman"/>
          <w:sz w:val="28"/>
          <w:szCs w:val="28"/>
        </w:rPr>
        <w:t xml:space="preserve"> </w:t>
      </w:r>
      <w:r>
        <w:rPr>
          <w:rFonts w:ascii="Times New Roman" w:hAnsi="Times New Roman" w:cs="Times New Roman"/>
          <w:sz w:val="28"/>
          <w:szCs w:val="28"/>
        </w:rPr>
        <w:t xml:space="preserve">cross sectional </w:t>
      </w:r>
      <w:r w:rsidRPr="00F338D7">
        <w:rPr>
          <w:rFonts w:ascii="Times New Roman" w:hAnsi="Times New Roman" w:cs="Times New Roman"/>
          <w:sz w:val="28"/>
          <w:szCs w:val="28"/>
        </w:rPr>
        <w:t xml:space="preserve">design. </w:t>
      </w:r>
      <w:r>
        <w:rPr>
          <w:rFonts w:ascii="Times New Roman" w:hAnsi="Times New Roman" w:cs="Times New Roman"/>
          <w:sz w:val="28"/>
          <w:szCs w:val="28"/>
        </w:rPr>
        <w:t>(</w:t>
      </w:r>
      <w:r w:rsidRPr="00F338D7">
        <w:rPr>
          <w:rFonts w:ascii="Times New Roman" w:hAnsi="Times New Roman" w:cs="Times New Roman"/>
          <w:sz w:val="28"/>
          <w:szCs w:val="28"/>
        </w:rPr>
        <w:t>Statistical Package for the Social Sciences (SPSS) version 20</w:t>
      </w:r>
      <w:r>
        <w:rPr>
          <w:rFonts w:ascii="Times New Roman" w:hAnsi="Times New Roman" w:cs="Times New Roman"/>
          <w:sz w:val="28"/>
          <w:szCs w:val="28"/>
        </w:rPr>
        <w:t>)</w:t>
      </w:r>
      <w:r w:rsidRPr="00F338D7">
        <w:rPr>
          <w:rFonts w:ascii="Times New Roman" w:hAnsi="Times New Roman" w:cs="Times New Roman"/>
          <w:sz w:val="28"/>
          <w:szCs w:val="28"/>
        </w:rPr>
        <w:t xml:space="preserve"> was </w:t>
      </w:r>
      <w:r>
        <w:rPr>
          <w:rFonts w:ascii="Times New Roman" w:hAnsi="Times New Roman" w:cs="Times New Roman"/>
          <w:sz w:val="28"/>
          <w:szCs w:val="28"/>
        </w:rPr>
        <w:t>used</w:t>
      </w:r>
      <w:r w:rsidRPr="00F338D7">
        <w:rPr>
          <w:rFonts w:ascii="Times New Roman" w:hAnsi="Times New Roman" w:cs="Times New Roman"/>
          <w:sz w:val="28"/>
          <w:szCs w:val="28"/>
        </w:rPr>
        <w:t xml:space="preserve"> for the data analysis.</w:t>
      </w:r>
      <w:r>
        <w:rPr>
          <w:rFonts w:ascii="Times New Roman" w:hAnsi="Times New Roman" w:cs="Times New Roman"/>
          <w:sz w:val="28"/>
          <w:szCs w:val="28"/>
        </w:rPr>
        <w:t xml:space="preserve"> </w:t>
      </w:r>
      <w:r>
        <w:rPr>
          <w:rFonts w:ascii="Times New Roman" w:hAnsi="Times New Roman"/>
          <w:sz w:val="28"/>
          <w:szCs w:val="28"/>
        </w:rPr>
        <w:t>Specifically, multiple regression was used to test the hypotheses.</w:t>
      </w:r>
    </w:p>
    <w:p w:rsidR="00D001C3" w:rsidRDefault="00D001C3" w:rsidP="00D001C3">
      <w:pPr>
        <w:jc w:val="both"/>
      </w:pPr>
    </w:p>
    <w:p w:rsidR="00D001C3" w:rsidRDefault="00D001C3" w:rsidP="00D001C3">
      <w:pPr>
        <w:jc w:val="center"/>
      </w:pPr>
    </w:p>
    <w:p w:rsidR="00D001C3" w:rsidRPr="00C570BE" w:rsidRDefault="00D001C3" w:rsidP="00D001C3">
      <w:pPr>
        <w:spacing w:line="480" w:lineRule="auto"/>
        <w:jc w:val="center"/>
        <w:rPr>
          <w:rFonts w:ascii="Times New Roman" w:hAnsi="Times New Roman"/>
          <w:b/>
          <w:sz w:val="28"/>
          <w:szCs w:val="28"/>
        </w:rPr>
      </w:pPr>
      <w:r w:rsidRPr="00C570BE">
        <w:rPr>
          <w:rFonts w:ascii="Times New Roman" w:hAnsi="Times New Roman"/>
          <w:b/>
          <w:sz w:val="28"/>
          <w:szCs w:val="28"/>
        </w:rPr>
        <w:t xml:space="preserve">CHAPTER </w:t>
      </w:r>
      <w:r>
        <w:rPr>
          <w:rFonts w:ascii="Times New Roman" w:hAnsi="Times New Roman"/>
          <w:b/>
          <w:sz w:val="28"/>
          <w:szCs w:val="28"/>
        </w:rPr>
        <w:t>FOUR</w:t>
      </w:r>
    </w:p>
    <w:p w:rsidR="00D001C3" w:rsidRPr="004409DD" w:rsidRDefault="00D001C3" w:rsidP="00D001C3">
      <w:pPr>
        <w:spacing w:line="480" w:lineRule="auto"/>
        <w:ind w:left="3600" w:firstLine="720"/>
        <w:rPr>
          <w:rFonts w:ascii="Times New Roman" w:hAnsi="Times New Roman"/>
          <w:b/>
          <w:sz w:val="28"/>
          <w:szCs w:val="28"/>
        </w:rPr>
      </w:pPr>
      <w:r w:rsidRPr="004409DD">
        <w:rPr>
          <w:rFonts w:ascii="Times New Roman" w:hAnsi="Times New Roman"/>
          <w:b/>
          <w:sz w:val="28"/>
          <w:szCs w:val="28"/>
        </w:rPr>
        <w:t>Result</w:t>
      </w:r>
    </w:p>
    <w:p w:rsidR="00D001C3" w:rsidRPr="004409DD" w:rsidRDefault="00D001C3" w:rsidP="00D001C3">
      <w:pPr>
        <w:spacing w:after="0" w:line="480" w:lineRule="auto"/>
        <w:jc w:val="both"/>
        <w:rPr>
          <w:rFonts w:ascii="Times New Roman" w:hAnsi="Times New Roman"/>
          <w:sz w:val="28"/>
          <w:szCs w:val="28"/>
        </w:rPr>
      </w:pPr>
      <w:r w:rsidRPr="00F70CB0">
        <w:rPr>
          <w:rFonts w:ascii="Times New Roman" w:hAnsi="Times New Roman"/>
          <w:sz w:val="28"/>
          <w:szCs w:val="28"/>
        </w:rPr>
        <w:tab/>
      </w:r>
      <w:r>
        <w:rPr>
          <w:rFonts w:ascii="Times New Roman" w:hAnsi="Times New Roman"/>
          <w:sz w:val="28"/>
          <w:szCs w:val="28"/>
        </w:rPr>
        <w:t>Data obtained from participan</w:t>
      </w:r>
      <w:r w:rsidRPr="004409DD">
        <w:rPr>
          <w:rFonts w:ascii="Times New Roman" w:hAnsi="Times New Roman"/>
          <w:sz w:val="28"/>
          <w:szCs w:val="28"/>
        </w:rPr>
        <w:t xml:space="preserve">ts were analyzed by computing the means, standard deviations, and correlations among the study variables. Thereafter, to test the hypotheses, Hierarchical Multiple Regression was conducted in which </w:t>
      </w:r>
      <w:r>
        <w:rPr>
          <w:rFonts w:ascii="Times New Roman" w:hAnsi="Times New Roman"/>
          <w:sz w:val="28"/>
          <w:szCs w:val="28"/>
        </w:rPr>
        <w:t xml:space="preserve">social adjustment </w:t>
      </w:r>
      <w:r w:rsidRPr="004409DD">
        <w:rPr>
          <w:rFonts w:ascii="Times New Roman" w:hAnsi="Times New Roman"/>
          <w:sz w:val="28"/>
          <w:szCs w:val="28"/>
        </w:rPr>
        <w:t>was the dependent variable. The variables were entered into the equation in steps</w:t>
      </w:r>
      <w:r>
        <w:rPr>
          <w:rFonts w:ascii="Times New Roman" w:hAnsi="Times New Roman"/>
          <w:sz w:val="28"/>
          <w:szCs w:val="28"/>
        </w:rPr>
        <w:t>/hierarchies</w:t>
      </w:r>
      <w:r w:rsidRPr="004409DD">
        <w:rPr>
          <w:rFonts w:ascii="Times New Roman" w:hAnsi="Times New Roman"/>
          <w:sz w:val="28"/>
          <w:szCs w:val="28"/>
        </w:rPr>
        <w:t>. In the first step of the equation, demographic variables (age,</w:t>
      </w:r>
      <w:r>
        <w:rPr>
          <w:rFonts w:ascii="Times New Roman" w:hAnsi="Times New Roman"/>
          <w:sz w:val="28"/>
          <w:szCs w:val="28"/>
        </w:rPr>
        <w:t xml:space="preserve"> </w:t>
      </w:r>
      <w:r w:rsidRPr="004409DD">
        <w:rPr>
          <w:rFonts w:ascii="Times New Roman" w:hAnsi="Times New Roman"/>
          <w:sz w:val="28"/>
          <w:szCs w:val="28"/>
        </w:rPr>
        <w:t>ethnic group</w:t>
      </w:r>
      <w:r>
        <w:rPr>
          <w:rFonts w:ascii="Times New Roman" w:hAnsi="Times New Roman"/>
          <w:sz w:val="28"/>
          <w:szCs w:val="28"/>
        </w:rPr>
        <w:t>,</w:t>
      </w:r>
      <w:r w:rsidRPr="004409DD">
        <w:rPr>
          <w:rFonts w:ascii="Times New Roman" w:hAnsi="Times New Roman"/>
          <w:sz w:val="28"/>
          <w:szCs w:val="28"/>
        </w:rPr>
        <w:t xml:space="preserve"> religion,</w:t>
      </w:r>
      <w:r w:rsidRPr="00F70CB0">
        <w:rPr>
          <w:rFonts w:ascii="Times New Roman" w:hAnsi="Times New Roman"/>
          <w:sz w:val="28"/>
          <w:szCs w:val="28"/>
        </w:rPr>
        <w:t xml:space="preserve"> </w:t>
      </w:r>
      <w:r w:rsidRPr="004409DD">
        <w:rPr>
          <w:rFonts w:ascii="Times New Roman" w:hAnsi="Times New Roman"/>
          <w:sz w:val="28"/>
          <w:szCs w:val="28"/>
        </w:rPr>
        <w:t xml:space="preserve">marital status, and </w:t>
      </w:r>
      <w:r>
        <w:rPr>
          <w:rFonts w:ascii="Times New Roman" w:hAnsi="Times New Roman"/>
          <w:sz w:val="28"/>
          <w:szCs w:val="28"/>
        </w:rPr>
        <w:t>level of study</w:t>
      </w:r>
      <w:r w:rsidRPr="004409DD">
        <w:rPr>
          <w:rFonts w:ascii="Times New Roman" w:hAnsi="Times New Roman"/>
          <w:sz w:val="28"/>
          <w:szCs w:val="28"/>
        </w:rPr>
        <w:t>) were entered in order to control for the likely impact t</w:t>
      </w:r>
      <w:r>
        <w:rPr>
          <w:rFonts w:ascii="Times New Roman" w:hAnsi="Times New Roman"/>
          <w:sz w:val="28"/>
          <w:szCs w:val="28"/>
        </w:rPr>
        <w:t>hey may have on student’s social adjustment</w:t>
      </w:r>
      <w:r w:rsidRPr="004409DD">
        <w:rPr>
          <w:rFonts w:ascii="Times New Roman" w:hAnsi="Times New Roman"/>
          <w:sz w:val="28"/>
          <w:szCs w:val="28"/>
        </w:rPr>
        <w:t xml:space="preserve">. </w:t>
      </w:r>
      <w:r>
        <w:rPr>
          <w:rFonts w:ascii="Times New Roman" w:hAnsi="Times New Roman"/>
          <w:sz w:val="28"/>
          <w:szCs w:val="28"/>
        </w:rPr>
        <w:t xml:space="preserve">Academic self </w:t>
      </w:r>
      <w:r>
        <w:rPr>
          <w:rFonts w:ascii="Times New Roman" w:hAnsi="Times New Roman"/>
          <w:sz w:val="28"/>
          <w:szCs w:val="28"/>
        </w:rPr>
        <w:lastRenderedPageBreak/>
        <w:t>concept</w:t>
      </w:r>
      <w:r w:rsidRPr="004409DD">
        <w:rPr>
          <w:rFonts w:ascii="Times New Roman" w:hAnsi="Times New Roman"/>
          <w:sz w:val="28"/>
          <w:szCs w:val="28"/>
        </w:rPr>
        <w:t xml:space="preserve"> was entered in step 2 of the equation; </w:t>
      </w:r>
      <w:r>
        <w:rPr>
          <w:rFonts w:ascii="Times New Roman" w:hAnsi="Times New Roman"/>
          <w:sz w:val="28"/>
          <w:szCs w:val="28"/>
        </w:rPr>
        <w:t xml:space="preserve">self-efficacy was entered in step 3 of the equation, </w:t>
      </w:r>
      <w:r w:rsidRPr="004409DD">
        <w:rPr>
          <w:rFonts w:ascii="Times New Roman" w:hAnsi="Times New Roman"/>
          <w:sz w:val="28"/>
          <w:szCs w:val="28"/>
        </w:rPr>
        <w:t xml:space="preserve">while the </w:t>
      </w:r>
      <w:r>
        <w:rPr>
          <w:rFonts w:ascii="Times New Roman" w:hAnsi="Times New Roman"/>
          <w:sz w:val="28"/>
          <w:szCs w:val="28"/>
        </w:rPr>
        <w:t xml:space="preserve">third </w:t>
      </w:r>
      <w:r w:rsidRPr="004409DD">
        <w:rPr>
          <w:rFonts w:ascii="Times New Roman" w:hAnsi="Times New Roman"/>
          <w:sz w:val="28"/>
          <w:szCs w:val="28"/>
        </w:rPr>
        <w:t xml:space="preserve">independent variable – </w:t>
      </w:r>
      <w:r>
        <w:rPr>
          <w:rFonts w:ascii="Times New Roman" w:hAnsi="Times New Roman"/>
          <w:sz w:val="28"/>
          <w:szCs w:val="28"/>
        </w:rPr>
        <w:t>gender was entered in step 4</w:t>
      </w:r>
      <w:r w:rsidRPr="004409DD">
        <w:rPr>
          <w:rFonts w:ascii="Times New Roman" w:hAnsi="Times New Roman"/>
          <w:sz w:val="28"/>
          <w:szCs w:val="28"/>
        </w:rPr>
        <w:t xml:space="preserve"> of the equation</w:t>
      </w:r>
      <w:r>
        <w:rPr>
          <w:rFonts w:ascii="Times New Roman" w:hAnsi="Times New Roman"/>
          <w:sz w:val="28"/>
          <w:szCs w:val="28"/>
        </w:rPr>
        <w:t>. The main aim of adopting this method is to test the extent to which each of the independent variable</w:t>
      </w:r>
      <w:r w:rsidRPr="004409DD">
        <w:rPr>
          <w:rFonts w:ascii="Times New Roman" w:hAnsi="Times New Roman"/>
          <w:sz w:val="28"/>
          <w:szCs w:val="28"/>
        </w:rPr>
        <w:t xml:space="preserve"> serve as </w:t>
      </w:r>
      <w:r>
        <w:rPr>
          <w:rFonts w:ascii="Times New Roman" w:hAnsi="Times New Roman"/>
          <w:sz w:val="28"/>
          <w:szCs w:val="28"/>
        </w:rPr>
        <w:t>determinants of student’s social adjustment</w:t>
      </w:r>
      <w:r w:rsidRPr="004409DD">
        <w:rPr>
          <w:rFonts w:ascii="Times New Roman" w:hAnsi="Times New Roman"/>
          <w:sz w:val="28"/>
          <w:szCs w:val="28"/>
        </w:rPr>
        <w:t>.</w:t>
      </w:r>
    </w:p>
    <w:p w:rsidR="00D001C3" w:rsidRPr="004409DD" w:rsidRDefault="00D001C3" w:rsidP="00D001C3">
      <w:pPr>
        <w:spacing w:line="240" w:lineRule="auto"/>
        <w:jc w:val="both"/>
        <w:rPr>
          <w:rFonts w:ascii="Times New Roman" w:hAnsi="Times New Roman"/>
          <w:b/>
          <w:sz w:val="24"/>
          <w:szCs w:val="24"/>
        </w:rPr>
      </w:pPr>
      <w:r w:rsidRPr="004409DD">
        <w:rPr>
          <w:rFonts w:ascii="Times New Roman" w:hAnsi="Times New Roman"/>
          <w:b/>
          <w:sz w:val="24"/>
          <w:szCs w:val="24"/>
        </w:rPr>
        <w:t xml:space="preserve">Table 1: </w:t>
      </w:r>
      <w:r>
        <w:rPr>
          <w:rFonts w:ascii="Times New Roman" w:hAnsi="Times New Roman"/>
          <w:b/>
          <w:sz w:val="24"/>
          <w:szCs w:val="24"/>
        </w:rPr>
        <w:t>Table of Mean, Standard Deviation, c</w:t>
      </w:r>
      <w:r w:rsidRPr="004409DD">
        <w:rPr>
          <w:rFonts w:ascii="Times New Roman" w:hAnsi="Times New Roman"/>
          <w:b/>
          <w:sz w:val="24"/>
          <w:szCs w:val="24"/>
        </w:rPr>
        <w:t>orrelations of demograp</w:t>
      </w:r>
      <w:r>
        <w:rPr>
          <w:rFonts w:ascii="Times New Roman" w:hAnsi="Times New Roman"/>
          <w:b/>
          <w:sz w:val="24"/>
          <w:szCs w:val="24"/>
        </w:rPr>
        <w:t>hic variables, academic self concept</w:t>
      </w:r>
      <w:r w:rsidRPr="004409DD">
        <w:rPr>
          <w:rFonts w:ascii="Times New Roman" w:hAnsi="Times New Roman"/>
          <w:b/>
          <w:sz w:val="24"/>
          <w:szCs w:val="24"/>
        </w:rPr>
        <w:t xml:space="preserve">, </w:t>
      </w:r>
      <w:r>
        <w:rPr>
          <w:rFonts w:ascii="Times New Roman" w:hAnsi="Times New Roman"/>
          <w:b/>
          <w:sz w:val="24"/>
          <w:szCs w:val="24"/>
        </w:rPr>
        <w:t>self efficacy</w:t>
      </w:r>
      <w:r w:rsidRPr="004409DD">
        <w:rPr>
          <w:rFonts w:ascii="Times New Roman" w:hAnsi="Times New Roman"/>
          <w:b/>
          <w:sz w:val="24"/>
          <w:szCs w:val="24"/>
        </w:rPr>
        <w:t xml:space="preserve"> and </w:t>
      </w:r>
      <w:r>
        <w:rPr>
          <w:rFonts w:ascii="Times New Roman" w:hAnsi="Times New Roman"/>
          <w:b/>
          <w:sz w:val="24"/>
          <w:szCs w:val="24"/>
        </w:rPr>
        <w:t xml:space="preserve">gender </w:t>
      </w:r>
      <w:r w:rsidRPr="004409DD">
        <w:rPr>
          <w:rFonts w:ascii="Times New Roman" w:hAnsi="Times New Roman"/>
          <w:b/>
          <w:sz w:val="24"/>
          <w:szCs w:val="24"/>
        </w:rPr>
        <w:t xml:space="preserve">among </w:t>
      </w:r>
      <w:r>
        <w:rPr>
          <w:rFonts w:ascii="Times New Roman" w:hAnsi="Times New Roman"/>
          <w:b/>
          <w:sz w:val="24"/>
          <w:szCs w:val="24"/>
        </w:rPr>
        <w:t>students</w:t>
      </w: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922"/>
        <w:gridCol w:w="922"/>
        <w:gridCol w:w="418"/>
        <w:gridCol w:w="936"/>
        <w:gridCol w:w="996"/>
        <w:gridCol w:w="756"/>
        <w:gridCol w:w="1060"/>
        <w:gridCol w:w="810"/>
        <w:gridCol w:w="810"/>
        <w:gridCol w:w="894"/>
        <w:gridCol w:w="726"/>
      </w:tblGrid>
      <w:tr w:rsidR="00D001C3" w:rsidRPr="00B91847" w:rsidTr="00B1545A">
        <w:tc>
          <w:tcPr>
            <w:tcW w:w="1730" w:type="dxa"/>
            <w:tcBorders>
              <w:top w:val="single" w:sz="4" w:space="0" w:color="auto"/>
              <w:bottom w:val="single" w:sz="4" w:space="0" w:color="auto"/>
            </w:tcBorders>
          </w:tcPr>
          <w:p w:rsidR="00D001C3" w:rsidRPr="00B91847" w:rsidRDefault="00D001C3" w:rsidP="00B1545A">
            <w:pPr>
              <w:jc w:val="both"/>
              <w:rPr>
                <w:rFonts w:ascii="Times New Roman" w:hAnsi="Times New Roman"/>
                <w:b/>
                <w:sz w:val="24"/>
                <w:szCs w:val="24"/>
              </w:rPr>
            </w:pPr>
            <w:r w:rsidRPr="00B91847">
              <w:rPr>
                <w:rFonts w:ascii="Times New Roman" w:hAnsi="Times New Roman"/>
                <w:b/>
                <w:sz w:val="24"/>
                <w:szCs w:val="24"/>
              </w:rPr>
              <w:t>Variables</w:t>
            </w:r>
          </w:p>
        </w:tc>
        <w:tc>
          <w:tcPr>
            <w:tcW w:w="922" w:type="dxa"/>
            <w:tcBorders>
              <w:top w:val="single" w:sz="4" w:space="0" w:color="auto"/>
              <w:bottom w:val="single" w:sz="4" w:space="0" w:color="auto"/>
            </w:tcBorders>
          </w:tcPr>
          <w:p w:rsidR="00D001C3" w:rsidRPr="00B91847" w:rsidRDefault="00D001C3" w:rsidP="00B1545A">
            <w:pPr>
              <w:jc w:val="both"/>
              <w:rPr>
                <w:rFonts w:ascii="Times New Roman" w:hAnsi="Times New Roman"/>
                <w:b/>
                <w:sz w:val="24"/>
                <w:szCs w:val="24"/>
              </w:rPr>
            </w:pPr>
            <w:r w:rsidRPr="00B91847">
              <w:rPr>
                <w:rFonts w:ascii="Times New Roman" w:hAnsi="Times New Roman"/>
                <w:b/>
                <w:sz w:val="24"/>
                <w:szCs w:val="24"/>
              </w:rPr>
              <w:t>M</w:t>
            </w:r>
          </w:p>
        </w:tc>
        <w:tc>
          <w:tcPr>
            <w:tcW w:w="922" w:type="dxa"/>
            <w:tcBorders>
              <w:top w:val="single" w:sz="4" w:space="0" w:color="auto"/>
              <w:bottom w:val="single" w:sz="4" w:space="0" w:color="auto"/>
            </w:tcBorders>
          </w:tcPr>
          <w:p w:rsidR="00D001C3" w:rsidRPr="00B91847" w:rsidRDefault="00D001C3" w:rsidP="00B1545A">
            <w:pPr>
              <w:jc w:val="both"/>
              <w:rPr>
                <w:rFonts w:ascii="Times New Roman" w:hAnsi="Times New Roman"/>
                <w:b/>
                <w:sz w:val="24"/>
                <w:szCs w:val="24"/>
              </w:rPr>
            </w:pPr>
            <w:r w:rsidRPr="00B91847">
              <w:rPr>
                <w:rFonts w:ascii="Times New Roman" w:hAnsi="Times New Roman"/>
                <w:b/>
                <w:sz w:val="24"/>
                <w:szCs w:val="24"/>
              </w:rPr>
              <w:t>SD</w:t>
            </w:r>
          </w:p>
        </w:tc>
        <w:tc>
          <w:tcPr>
            <w:tcW w:w="418" w:type="dxa"/>
            <w:tcBorders>
              <w:top w:val="single" w:sz="4" w:space="0" w:color="auto"/>
              <w:bottom w:val="single" w:sz="4" w:space="0" w:color="auto"/>
            </w:tcBorders>
          </w:tcPr>
          <w:p w:rsidR="00D001C3" w:rsidRPr="00B91847" w:rsidRDefault="00D001C3" w:rsidP="00B1545A">
            <w:pPr>
              <w:jc w:val="both"/>
              <w:rPr>
                <w:rFonts w:ascii="Times New Roman" w:hAnsi="Times New Roman"/>
                <w:b/>
                <w:sz w:val="24"/>
                <w:szCs w:val="24"/>
              </w:rPr>
            </w:pPr>
            <w:r w:rsidRPr="00B91847">
              <w:rPr>
                <w:rFonts w:ascii="Times New Roman" w:hAnsi="Times New Roman"/>
                <w:b/>
                <w:sz w:val="24"/>
                <w:szCs w:val="24"/>
              </w:rPr>
              <w:t>1</w:t>
            </w:r>
          </w:p>
        </w:tc>
        <w:tc>
          <w:tcPr>
            <w:tcW w:w="936" w:type="dxa"/>
            <w:tcBorders>
              <w:top w:val="single" w:sz="4" w:space="0" w:color="auto"/>
              <w:bottom w:val="single" w:sz="4" w:space="0" w:color="auto"/>
            </w:tcBorders>
          </w:tcPr>
          <w:p w:rsidR="00D001C3" w:rsidRPr="00B91847" w:rsidRDefault="00D001C3" w:rsidP="00B1545A">
            <w:pPr>
              <w:jc w:val="both"/>
              <w:rPr>
                <w:rFonts w:ascii="Times New Roman" w:hAnsi="Times New Roman"/>
                <w:b/>
                <w:sz w:val="24"/>
                <w:szCs w:val="24"/>
              </w:rPr>
            </w:pPr>
            <w:r w:rsidRPr="00B91847">
              <w:rPr>
                <w:rFonts w:ascii="Times New Roman" w:hAnsi="Times New Roman"/>
                <w:b/>
                <w:sz w:val="24"/>
                <w:szCs w:val="24"/>
              </w:rPr>
              <w:t>2</w:t>
            </w:r>
          </w:p>
        </w:tc>
        <w:tc>
          <w:tcPr>
            <w:tcW w:w="996" w:type="dxa"/>
            <w:tcBorders>
              <w:top w:val="single" w:sz="4" w:space="0" w:color="auto"/>
              <w:bottom w:val="single" w:sz="4" w:space="0" w:color="auto"/>
            </w:tcBorders>
          </w:tcPr>
          <w:p w:rsidR="00D001C3" w:rsidRPr="00B91847" w:rsidRDefault="00D001C3" w:rsidP="00B1545A">
            <w:pPr>
              <w:jc w:val="both"/>
              <w:rPr>
                <w:rFonts w:ascii="Times New Roman" w:hAnsi="Times New Roman"/>
                <w:b/>
                <w:sz w:val="24"/>
                <w:szCs w:val="24"/>
              </w:rPr>
            </w:pPr>
            <w:r w:rsidRPr="00B91847">
              <w:rPr>
                <w:rFonts w:ascii="Times New Roman" w:hAnsi="Times New Roman"/>
                <w:b/>
                <w:sz w:val="24"/>
                <w:szCs w:val="24"/>
              </w:rPr>
              <w:t>3</w:t>
            </w:r>
          </w:p>
        </w:tc>
        <w:tc>
          <w:tcPr>
            <w:tcW w:w="756" w:type="dxa"/>
            <w:tcBorders>
              <w:top w:val="single" w:sz="4" w:space="0" w:color="auto"/>
              <w:bottom w:val="single" w:sz="4" w:space="0" w:color="auto"/>
            </w:tcBorders>
          </w:tcPr>
          <w:p w:rsidR="00D001C3" w:rsidRPr="00B91847" w:rsidRDefault="00D001C3" w:rsidP="00B1545A">
            <w:pPr>
              <w:jc w:val="both"/>
              <w:rPr>
                <w:rFonts w:ascii="Times New Roman" w:hAnsi="Times New Roman"/>
                <w:b/>
                <w:sz w:val="24"/>
                <w:szCs w:val="24"/>
              </w:rPr>
            </w:pPr>
            <w:r w:rsidRPr="00B91847">
              <w:rPr>
                <w:rFonts w:ascii="Times New Roman" w:hAnsi="Times New Roman"/>
                <w:b/>
                <w:sz w:val="24"/>
                <w:szCs w:val="24"/>
              </w:rPr>
              <w:t>4</w:t>
            </w:r>
          </w:p>
        </w:tc>
        <w:tc>
          <w:tcPr>
            <w:tcW w:w="1060" w:type="dxa"/>
            <w:tcBorders>
              <w:top w:val="single" w:sz="4" w:space="0" w:color="auto"/>
              <w:bottom w:val="single" w:sz="4" w:space="0" w:color="auto"/>
            </w:tcBorders>
          </w:tcPr>
          <w:p w:rsidR="00D001C3" w:rsidRPr="00B91847" w:rsidRDefault="00D001C3" w:rsidP="00B1545A">
            <w:pPr>
              <w:jc w:val="both"/>
              <w:rPr>
                <w:rFonts w:ascii="Times New Roman" w:hAnsi="Times New Roman"/>
                <w:b/>
                <w:sz w:val="24"/>
                <w:szCs w:val="24"/>
              </w:rPr>
            </w:pPr>
            <w:r w:rsidRPr="00B91847">
              <w:rPr>
                <w:rFonts w:ascii="Times New Roman" w:hAnsi="Times New Roman"/>
                <w:b/>
                <w:sz w:val="24"/>
                <w:szCs w:val="24"/>
              </w:rPr>
              <w:t>5</w:t>
            </w:r>
          </w:p>
        </w:tc>
        <w:tc>
          <w:tcPr>
            <w:tcW w:w="810" w:type="dxa"/>
            <w:tcBorders>
              <w:top w:val="single" w:sz="4" w:space="0" w:color="auto"/>
              <w:bottom w:val="single" w:sz="4" w:space="0" w:color="auto"/>
            </w:tcBorders>
          </w:tcPr>
          <w:p w:rsidR="00D001C3" w:rsidRPr="00B91847" w:rsidRDefault="00D001C3" w:rsidP="00B1545A">
            <w:pPr>
              <w:jc w:val="both"/>
              <w:rPr>
                <w:rFonts w:ascii="Times New Roman" w:hAnsi="Times New Roman"/>
                <w:b/>
                <w:sz w:val="24"/>
                <w:szCs w:val="24"/>
              </w:rPr>
            </w:pPr>
            <w:r w:rsidRPr="00B91847">
              <w:rPr>
                <w:rFonts w:ascii="Times New Roman" w:hAnsi="Times New Roman"/>
                <w:b/>
                <w:sz w:val="24"/>
                <w:szCs w:val="24"/>
              </w:rPr>
              <w:t>6</w:t>
            </w:r>
          </w:p>
        </w:tc>
        <w:tc>
          <w:tcPr>
            <w:tcW w:w="810" w:type="dxa"/>
            <w:tcBorders>
              <w:top w:val="single" w:sz="4" w:space="0" w:color="auto"/>
              <w:bottom w:val="single" w:sz="4" w:space="0" w:color="auto"/>
            </w:tcBorders>
          </w:tcPr>
          <w:p w:rsidR="00D001C3" w:rsidRPr="00B91847" w:rsidRDefault="00D001C3" w:rsidP="00B1545A">
            <w:pPr>
              <w:jc w:val="both"/>
              <w:rPr>
                <w:rFonts w:ascii="Times New Roman" w:hAnsi="Times New Roman"/>
                <w:b/>
                <w:sz w:val="24"/>
                <w:szCs w:val="24"/>
              </w:rPr>
            </w:pPr>
            <w:r w:rsidRPr="00B91847">
              <w:rPr>
                <w:rFonts w:ascii="Times New Roman" w:hAnsi="Times New Roman"/>
                <w:b/>
                <w:sz w:val="24"/>
                <w:szCs w:val="24"/>
              </w:rPr>
              <w:t>7</w:t>
            </w:r>
          </w:p>
        </w:tc>
        <w:tc>
          <w:tcPr>
            <w:tcW w:w="894" w:type="dxa"/>
            <w:tcBorders>
              <w:top w:val="single" w:sz="4" w:space="0" w:color="auto"/>
              <w:bottom w:val="single" w:sz="4" w:space="0" w:color="auto"/>
            </w:tcBorders>
          </w:tcPr>
          <w:p w:rsidR="00D001C3" w:rsidRPr="00B91847" w:rsidRDefault="00D001C3" w:rsidP="00B1545A">
            <w:pPr>
              <w:jc w:val="both"/>
              <w:rPr>
                <w:rFonts w:ascii="Times New Roman" w:hAnsi="Times New Roman"/>
                <w:b/>
                <w:sz w:val="24"/>
                <w:szCs w:val="24"/>
              </w:rPr>
            </w:pPr>
            <w:r w:rsidRPr="00B91847">
              <w:rPr>
                <w:rFonts w:ascii="Times New Roman" w:hAnsi="Times New Roman"/>
                <w:b/>
                <w:sz w:val="24"/>
                <w:szCs w:val="24"/>
              </w:rPr>
              <w:t>8</w:t>
            </w:r>
          </w:p>
        </w:tc>
        <w:tc>
          <w:tcPr>
            <w:tcW w:w="726" w:type="dxa"/>
            <w:tcBorders>
              <w:top w:val="single" w:sz="4" w:space="0" w:color="auto"/>
              <w:bottom w:val="single" w:sz="4" w:space="0" w:color="auto"/>
            </w:tcBorders>
          </w:tcPr>
          <w:p w:rsidR="00D001C3" w:rsidRPr="00B91847" w:rsidRDefault="00D001C3" w:rsidP="00B1545A">
            <w:pPr>
              <w:jc w:val="both"/>
              <w:rPr>
                <w:rFonts w:ascii="Times New Roman" w:hAnsi="Times New Roman"/>
                <w:b/>
                <w:sz w:val="24"/>
                <w:szCs w:val="24"/>
              </w:rPr>
            </w:pPr>
            <w:r w:rsidRPr="00B91847">
              <w:rPr>
                <w:rFonts w:ascii="Times New Roman" w:hAnsi="Times New Roman"/>
                <w:b/>
                <w:sz w:val="24"/>
                <w:szCs w:val="24"/>
              </w:rPr>
              <w:t>9</w:t>
            </w:r>
          </w:p>
        </w:tc>
      </w:tr>
      <w:tr w:rsidR="00D001C3" w:rsidRPr="00B91847" w:rsidTr="00B1545A">
        <w:tc>
          <w:tcPr>
            <w:tcW w:w="1730" w:type="dxa"/>
            <w:tcBorders>
              <w:top w:val="single" w:sz="4" w:space="0" w:color="auto"/>
            </w:tcBorders>
          </w:tcPr>
          <w:p w:rsidR="00D001C3" w:rsidRPr="00B91847" w:rsidRDefault="00D001C3" w:rsidP="00B1545A">
            <w:pPr>
              <w:jc w:val="both"/>
              <w:rPr>
                <w:rFonts w:ascii="Times New Roman" w:hAnsi="Times New Roman"/>
                <w:b/>
                <w:sz w:val="24"/>
                <w:szCs w:val="24"/>
              </w:rPr>
            </w:pPr>
            <w:r w:rsidRPr="00B91847">
              <w:rPr>
                <w:rFonts w:ascii="Times New Roman" w:hAnsi="Times New Roman"/>
                <w:b/>
                <w:sz w:val="24"/>
                <w:szCs w:val="24"/>
              </w:rPr>
              <w:t>1 Soc Adj</w:t>
            </w:r>
          </w:p>
        </w:tc>
        <w:tc>
          <w:tcPr>
            <w:tcW w:w="922" w:type="dxa"/>
            <w:tcBorders>
              <w:top w:val="single" w:sz="4" w:space="0" w:color="auto"/>
            </w:tcBorders>
          </w:tcPr>
          <w:p w:rsidR="00D001C3" w:rsidRPr="00B91847" w:rsidRDefault="00D001C3" w:rsidP="00B1545A">
            <w:pPr>
              <w:jc w:val="both"/>
              <w:rPr>
                <w:rFonts w:ascii="Times New Roman" w:hAnsi="Times New Roman"/>
                <w:sz w:val="24"/>
                <w:szCs w:val="24"/>
              </w:rPr>
            </w:pPr>
            <w:r>
              <w:rPr>
                <w:rFonts w:ascii="Times New Roman" w:hAnsi="Times New Roman"/>
                <w:color w:val="000000"/>
                <w:sz w:val="24"/>
                <w:szCs w:val="24"/>
              </w:rPr>
              <w:t xml:space="preserve">   </w:t>
            </w:r>
            <w:r w:rsidRPr="00B91847">
              <w:rPr>
                <w:rFonts w:ascii="Times New Roman" w:hAnsi="Times New Roman"/>
                <w:color w:val="000000"/>
                <w:sz w:val="24"/>
                <w:szCs w:val="24"/>
              </w:rPr>
              <w:t>1.27</w:t>
            </w:r>
          </w:p>
        </w:tc>
        <w:tc>
          <w:tcPr>
            <w:tcW w:w="922" w:type="dxa"/>
            <w:tcBorders>
              <w:top w:val="single" w:sz="4" w:space="0" w:color="auto"/>
            </w:tcBorders>
          </w:tcPr>
          <w:p w:rsidR="00D001C3" w:rsidRPr="00B91847" w:rsidRDefault="00D001C3" w:rsidP="00B1545A">
            <w:pPr>
              <w:jc w:val="both"/>
              <w:rPr>
                <w:rFonts w:ascii="Times New Roman" w:hAnsi="Times New Roman"/>
                <w:sz w:val="24"/>
                <w:szCs w:val="24"/>
              </w:rPr>
            </w:pPr>
            <w:r w:rsidRPr="00B91847">
              <w:rPr>
                <w:rFonts w:ascii="Times New Roman" w:hAnsi="Times New Roman"/>
                <w:color w:val="000000"/>
                <w:sz w:val="24"/>
                <w:szCs w:val="24"/>
              </w:rPr>
              <w:t>4.54</w:t>
            </w:r>
          </w:p>
        </w:tc>
        <w:tc>
          <w:tcPr>
            <w:tcW w:w="418" w:type="dxa"/>
            <w:tcBorders>
              <w:top w:val="single" w:sz="4" w:space="0" w:color="auto"/>
            </w:tcBorders>
          </w:tcPr>
          <w:p w:rsidR="00D001C3" w:rsidRPr="00B91847" w:rsidRDefault="00D001C3" w:rsidP="00B1545A">
            <w:pPr>
              <w:jc w:val="both"/>
              <w:rPr>
                <w:rFonts w:ascii="Times New Roman" w:hAnsi="Times New Roman"/>
                <w:sz w:val="24"/>
                <w:szCs w:val="24"/>
              </w:rPr>
            </w:pPr>
            <w:r w:rsidRPr="00B91847">
              <w:rPr>
                <w:rFonts w:ascii="Times New Roman" w:hAnsi="Times New Roman"/>
                <w:sz w:val="24"/>
                <w:szCs w:val="24"/>
              </w:rPr>
              <w:t>-</w:t>
            </w:r>
          </w:p>
        </w:tc>
        <w:tc>
          <w:tcPr>
            <w:tcW w:w="936" w:type="dxa"/>
            <w:tcBorders>
              <w:top w:val="single" w:sz="4" w:space="0" w:color="auto"/>
            </w:tcBorders>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.27</w:t>
            </w:r>
            <w:r w:rsidRPr="00B91847">
              <w:rPr>
                <w:rFonts w:ascii="Times New Roman" w:hAnsi="Times New Roman"/>
                <w:color w:val="000000"/>
                <w:sz w:val="20"/>
                <w:szCs w:val="20"/>
              </w:rPr>
              <w:t>***</w:t>
            </w:r>
          </w:p>
        </w:tc>
        <w:tc>
          <w:tcPr>
            <w:tcW w:w="996" w:type="dxa"/>
            <w:tcBorders>
              <w:top w:val="single" w:sz="4" w:space="0" w:color="auto"/>
            </w:tcBorders>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.46</w:t>
            </w:r>
            <w:r w:rsidRPr="00B91847">
              <w:rPr>
                <w:rFonts w:ascii="Times New Roman" w:hAnsi="Times New Roman"/>
                <w:color w:val="000000"/>
                <w:sz w:val="20"/>
                <w:szCs w:val="20"/>
              </w:rPr>
              <w:t>***</w:t>
            </w:r>
          </w:p>
        </w:tc>
        <w:tc>
          <w:tcPr>
            <w:tcW w:w="756" w:type="dxa"/>
            <w:tcBorders>
              <w:top w:val="single" w:sz="4" w:space="0" w:color="auto"/>
            </w:tcBorders>
            <w:vAlign w:val="center"/>
          </w:tcPr>
          <w:p w:rsidR="00D001C3" w:rsidRPr="00B91847" w:rsidRDefault="00D001C3" w:rsidP="00B1545A">
            <w:pPr>
              <w:autoSpaceDE w:val="0"/>
              <w:autoSpaceDN w:val="0"/>
              <w:adjustRightInd w:val="0"/>
              <w:spacing w:line="320" w:lineRule="atLeast"/>
              <w:ind w:right="60"/>
              <w:jc w:val="both"/>
              <w:rPr>
                <w:rFonts w:ascii="Times New Roman" w:hAnsi="Times New Roman"/>
                <w:color w:val="000000"/>
                <w:sz w:val="24"/>
                <w:szCs w:val="24"/>
              </w:rPr>
            </w:pPr>
            <w:r w:rsidRPr="00B91847">
              <w:rPr>
                <w:rFonts w:ascii="Times New Roman" w:hAnsi="Times New Roman"/>
                <w:color w:val="000000"/>
                <w:sz w:val="24"/>
                <w:szCs w:val="24"/>
              </w:rPr>
              <w:t>-.10</w:t>
            </w:r>
          </w:p>
        </w:tc>
        <w:tc>
          <w:tcPr>
            <w:tcW w:w="1060" w:type="dxa"/>
            <w:tcBorders>
              <w:top w:val="single" w:sz="4" w:space="0" w:color="auto"/>
            </w:tcBorders>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.04</w:t>
            </w:r>
          </w:p>
        </w:tc>
        <w:tc>
          <w:tcPr>
            <w:tcW w:w="810" w:type="dxa"/>
            <w:tcBorders>
              <w:top w:val="single" w:sz="4" w:space="0" w:color="auto"/>
            </w:tcBorders>
            <w:vAlign w:val="center"/>
          </w:tcPr>
          <w:p w:rsidR="00D001C3" w:rsidRPr="00B91847" w:rsidRDefault="00D001C3" w:rsidP="00B1545A">
            <w:pPr>
              <w:autoSpaceDE w:val="0"/>
              <w:autoSpaceDN w:val="0"/>
              <w:adjustRightInd w:val="0"/>
              <w:spacing w:line="32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w:t>
            </w:r>
            <w:r w:rsidRPr="00B91847">
              <w:rPr>
                <w:rFonts w:ascii="Times New Roman" w:hAnsi="Times New Roman"/>
                <w:color w:val="000000"/>
                <w:sz w:val="24"/>
                <w:szCs w:val="24"/>
              </w:rPr>
              <w:t>-.08</w:t>
            </w:r>
          </w:p>
        </w:tc>
        <w:tc>
          <w:tcPr>
            <w:tcW w:w="810" w:type="dxa"/>
            <w:tcBorders>
              <w:top w:val="single" w:sz="4" w:space="0" w:color="auto"/>
            </w:tcBorders>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.07</w:t>
            </w:r>
          </w:p>
        </w:tc>
        <w:tc>
          <w:tcPr>
            <w:tcW w:w="894" w:type="dxa"/>
            <w:tcBorders>
              <w:top w:val="single" w:sz="4" w:space="0" w:color="auto"/>
            </w:tcBorders>
            <w:vAlign w:val="center"/>
          </w:tcPr>
          <w:p w:rsidR="00D001C3" w:rsidRPr="00B91847" w:rsidRDefault="00D001C3" w:rsidP="00B1545A">
            <w:pPr>
              <w:autoSpaceDE w:val="0"/>
              <w:autoSpaceDN w:val="0"/>
              <w:adjustRightInd w:val="0"/>
              <w:spacing w:line="32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w:t>
            </w:r>
            <w:r w:rsidRPr="00B91847">
              <w:rPr>
                <w:rFonts w:ascii="Times New Roman" w:hAnsi="Times New Roman"/>
                <w:color w:val="000000"/>
                <w:sz w:val="24"/>
                <w:szCs w:val="24"/>
              </w:rPr>
              <w:t>-.00</w:t>
            </w:r>
          </w:p>
        </w:tc>
        <w:tc>
          <w:tcPr>
            <w:tcW w:w="726" w:type="dxa"/>
            <w:tcBorders>
              <w:top w:val="single" w:sz="4" w:space="0" w:color="auto"/>
            </w:tcBorders>
            <w:vAlign w:val="center"/>
          </w:tcPr>
          <w:p w:rsidR="00D001C3" w:rsidRPr="00B91847" w:rsidRDefault="00D001C3" w:rsidP="00B1545A">
            <w:pPr>
              <w:autoSpaceDE w:val="0"/>
              <w:autoSpaceDN w:val="0"/>
              <w:adjustRightInd w:val="0"/>
              <w:spacing w:line="320" w:lineRule="atLeast"/>
              <w:ind w:right="60"/>
              <w:jc w:val="both"/>
              <w:rPr>
                <w:rFonts w:ascii="Times New Roman" w:hAnsi="Times New Roman"/>
                <w:color w:val="000000"/>
                <w:sz w:val="24"/>
                <w:szCs w:val="24"/>
              </w:rPr>
            </w:pPr>
            <w:r w:rsidRPr="00B91847">
              <w:rPr>
                <w:rFonts w:ascii="Times New Roman" w:hAnsi="Times New Roman"/>
                <w:color w:val="000000"/>
                <w:sz w:val="24"/>
                <w:szCs w:val="24"/>
              </w:rPr>
              <w:t>-.06</w:t>
            </w:r>
          </w:p>
        </w:tc>
      </w:tr>
      <w:tr w:rsidR="00D001C3" w:rsidRPr="00B91847" w:rsidTr="00B1545A">
        <w:tc>
          <w:tcPr>
            <w:tcW w:w="1730" w:type="dxa"/>
          </w:tcPr>
          <w:p w:rsidR="00D001C3" w:rsidRPr="00B91847" w:rsidRDefault="00D001C3" w:rsidP="00B1545A">
            <w:pPr>
              <w:jc w:val="both"/>
              <w:rPr>
                <w:rFonts w:ascii="Times New Roman" w:hAnsi="Times New Roman"/>
                <w:b/>
                <w:sz w:val="24"/>
                <w:szCs w:val="24"/>
              </w:rPr>
            </w:pPr>
            <w:r w:rsidRPr="00B91847">
              <w:rPr>
                <w:rFonts w:ascii="Times New Roman" w:hAnsi="Times New Roman"/>
                <w:b/>
                <w:sz w:val="24"/>
                <w:szCs w:val="24"/>
              </w:rPr>
              <w:t>2 Aca Self Con</w:t>
            </w:r>
          </w:p>
        </w:tc>
        <w:tc>
          <w:tcPr>
            <w:tcW w:w="922"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66.42</w:t>
            </w:r>
          </w:p>
        </w:tc>
        <w:tc>
          <w:tcPr>
            <w:tcW w:w="922" w:type="dxa"/>
            <w:vAlign w:val="center"/>
          </w:tcPr>
          <w:p w:rsidR="00D001C3" w:rsidRPr="00B91847" w:rsidRDefault="00D001C3" w:rsidP="00B1545A">
            <w:pPr>
              <w:autoSpaceDE w:val="0"/>
              <w:autoSpaceDN w:val="0"/>
              <w:adjustRightInd w:val="0"/>
              <w:spacing w:line="320" w:lineRule="atLeast"/>
              <w:ind w:right="60"/>
              <w:jc w:val="both"/>
              <w:rPr>
                <w:rFonts w:ascii="Times New Roman" w:hAnsi="Times New Roman"/>
                <w:color w:val="000000"/>
                <w:sz w:val="24"/>
                <w:szCs w:val="24"/>
              </w:rPr>
            </w:pPr>
            <w:r w:rsidRPr="00B91847">
              <w:rPr>
                <w:rFonts w:ascii="Times New Roman" w:hAnsi="Times New Roman"/>
                <w:color w:val="000000"/>
                <w:sz w:val="24"/>
                <w:szCs w:val="24"/>
              </w:rPr>
              <w:t>11.19</w:t>
            </w:r>
          </w:p>
        </w:tc>
        <w:tc>
          <w:tcPr>
            <w:tcW w:w="418" w:type="dxa"/>
          </w:tcPr>
          <w:p w:rsidR="00D001C3" w:rsidRPr="00B91847" w:rsidRDefault="00D001C3" w:rsidP="00B1545A">
            <w:pPr>
              <w:jc w:val="both"/>
              <w:rPr>
                <w:rFonts w:ascii="Times New Roman" w:hAnsi="Times New Roman"/>
                <w:sz w:val="24"/>
                <w:szCs w:val="24"/>
              </w:rPr>
            </w:pPr>
          </w:p>
        </w:tc>
        <w:tc>
          <w:tcPr>
            <w:tcW w:w="936" w:type="dxa"/>
          </w:tcPr>
          <w:p w:rsidR="00D001C3" w:rsidRPr="00B91847" w:rsidRDefault="00D001C3" w:rsidP="00B1545A">
            <w:pPr>
              <w:jc w:val="both"/>
              <w:rPr>
                <w:rFonts w:ascii="Times New Roman" w:hAnsi="Times New Roman"/>
                <w:sz w:val="24"/>
                <w:szCs w:val="24"/>
              </w:rPr>
            </w:pPr>
            <w:r>
              <w:rPr>
                <w:rFonts w:ascii="Times New Roman" w:hAnsi="Times New Roman"/>
                <w:sz w:val="24"/>
                <w:szCs w:val="24"/>
              </w:rPr>
              <w:t xml:space="preserve">   </w:t>
            </w:r>
            <w:r w:rsidRPr="00B91847">
              <w:rPr>
                <w:rFonts w:ascii="Times New Roman" w:hAnsi="Times New Roman"/>
                <w:sz w:val="24"/>
                <w:szCs w:val="24"/>
              </w:rPr>
              <w:t>-</w:t>
            </w:r>
          </w:p>
        </w:tc>
        <w:tc>
          <w:tcPr>
            <w:tcW w:w="996"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.42</w:t>
            </w:r>
            <w:r>
              <w:rPr>
                <w:rFonts w:ascii="Times New Roman" w:hAnsi="Times New Roman"/>
                <w:color w:val="000000"/>
                <w:sz w:val="24"/>
                <w:szCs w:val="24"/>
              </w:rPr>
              <w:t>***</w:t>
            </w:r>
          </w:p>
        </w:tc>
        <w:tc>
          <w:tcPr>
            <w:tcW w:w="756"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.11</w:t>
            </w:r>
            <w:r>
              <w:rPr>
                <w:rFonts w:ascii="Times New Roman" w:hAnsi="Times New Roman"/>
                <w:color w:val="000000"/>
                <w:sz w:val="24"/>
                <w:szCs w:val="24"/>
              </w:rPr>
              <w:t>*</w:t>
            </w:r>
          </w:p>
        </w:tc>
        <w:tc>
          <w:tcPr>
            <w:tcW w:w="1060"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.1</w:t>
            </w:r>
            <w:r>
              <w:rPr>
                <w:rFonts w:ascii="Times New Roman" w:hAnsi="Times New Roman"/>
                <w:color w:val="000000"/>
                <w:sz w:val="24"/>
                <w:szCs w:val="24"/>
              </w:rPr>
              <w:t>5**</w:t>
            </w:r>
          </w:p>
        </w:tc>
        <w:tc>
          <w:tcPr>
            <w:tcW w:w="810" w:type="dxa"/>
            <w:vAlign w:val="center"/>
          </w:tcPr>
          <w:p w:rsidR="00D001C3" w:rsidRPr="00B91847" w:rsidRDefault="00D001C3" w:rsidP="00B1545A">
            <w:pPr>
              <w:autoSpaceDE w:val="0"/>
              <w:autoSpaceDN w:val="0"/>
              <w:adjustRightInd w:val="0"/>
              <w:spacing w:line="32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w:t>
            </w:r>
            <w:r w:rsidRPr="00B91847">
              <w:rPr>
                <w:rFonts w:ascii="Times New Roman" w:hAnsi="Times New Roman"/>
                <w:color w:val="000000"/>
                <w:sz w:val="24"/>
                <w:szCs w:val="24"/>
              </w:rPr>
              <w:t>-.50</w:t>
            </w:r>
          </w:p>
        </w:tc>
        <w:tc>
          <w:tcPr>
            <w:tcW w:w="810" w:type="dxa"/>
            <w:vAlign w:val="center"/>
          </w:tcPr>
          <w:p w:rsidR="00D001C3" w:rsidRPr="00B91847" w:rsidRDefault="00D001C3" w:rsidP="00B1545A">
            <w:pPr>
              <w:autoSpaceDE w:val="0"/>
              <w:autoSpaceDN w:val="0"/>
              <w:adjustRightInd w:val="0"/>
              <w:spacing w:line="320" w:lineRule="atLeast"/>
              <w:ind w:right="60"/>
              <w:jc w:val="both"/>
              <w:rPr>
                <w:rFonts w:ascii="Times New Roman" w:hAnsi="Times New Roman"/>
                <w:color w:val="000000"/>
                <w:sz w:val="24"/>
                <w:szCs w:val="24"/>
              </w:rPr>
            </w:pPr>
            <w:r w:rsidRPr="00B91847">
              <w:rPr>
                <w:rFonts w:ascii="Times New Roman" w:hAnsi="Times New Roman"/>
                <w:color w:val="000000"/>
                <w:sz w:val="24"/>
                <w:szCs w:val="24"/>
              </w:rPr>
              <w:t>-.00</w:t>
            </w:r>
          </w:p>
        </w:tc>
        <w:tc>
          <w:tcPr>
            <w:tcW w:w="894"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Pr>
                <w:rFonts w:ascii="Times New Roman" w:hAnsi="Times New Roman"/>
                <w:color w:val="000000"/>
                <w:sz w:val="24"/>
                <w:szCs w:val="24"/>
              </w:rPr>
              <w:t xml:space="preserve"> </w:t>
            </w:r>
            <w:r w:rsidRPr="00B91847">
              <w:rPr>
                <w:rFonts w:ascii="Times New Roman" w:hAnsi="Times New Roman"/>
                <w:color w:val="000000"/>
                <w:sz w:val="24"/>
                <w:szCs w:val="24"/>
              </w:rPr>
              <w:t>.02</w:t>
            </w:r>
          </w:p>
        </w:tc>
        <w:tc>
          <w:tcPr>
            <w:tcW w:w="726"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.03</w:t>
            </w:r>
          </w:p>
        </w:tc>
      </w:tr>
      <w:tr w:rsidR="00D001C3" w:rsidRPr="00B91847" w:rsidTr="00B1545A">
        <w:tc>
          <w:tcPr>
            <w:tcW w:w="1730" w:type="dxa"/>
          </w:tcPr>
          <w:p w:rsidR="00D001C3" w:rsidRPr="00B91847" w:rsidRDefault="00D001C3" w:rsidP="00B1545A">
            <w:pPr>
              <w:jc w:val="both"/>
              <w:rPr>
                <w:rFonts w:ascii="Times New Roman" w:hAnsi="Times New Roman"/>
                <w:b/>
                <w:sz w:val="24"/>
                <w:szCs w:val="24"/>
              </w:rPr>
            </w:pPr>
            <w:r>
              <w:rPr>
                <w:rFonts w:ascii="Times New Roman" w:hAnsi="Times New Roman"/>
                <w:b/>
                <w:sz w:val="24"/>
                <w:szCs w:val="24"/>
              </w:rPr>
              <w:t xml:space="preserve">3 </w:t>
            </w:r>
            <w:r w:rsidRPr="00B91847">
              <w:rPr>
                <w:rFonts w:ascii="Times New Roman" w:hAnsi="Times New Roman"/>
                <w:b/>
                <w:sz w:val="24"/>
                <w:szCs w:val="24"/>
              </w:rPr>
              <w:t>Self Efficacy</w:t>
            </w:r>
          </w:p>
        </w:tc>
        <w:tc>
          <w:tcPr>
            <w:tcW w:w="922"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31.76</w:t>
            </w:r>
          </w:p>
        </w:tc>
        <w:tc>
          <w:tcPr>
            <w:tcW w:w="922"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Pr>
                <w:rFonts w:ascii="Times New Roman" w:hAnsi="Times New Roman"/>
                <w:color w:val="000000"/>
                <w:sz w:val="24"/>
                <w:szCs w:val="24"/>
              </w:rPr>
              <w:t xml:space="preserve"> </w:t>
            </w:r>
            <w:r w:rsidRPr="00B91847">
              <w:rPr>
                <w:rFonts w:ascii="Times New Roman" w:hAnsi="Times New Roman"/>
                <w:color w:val="000000"/>
                <w:sz w:val="24"/>
                <w:szCs w:val="24"/>
              </w:rPr>
              <w:t>6.03</w:t>
            </w:r>
          </w:p>
        </w:tc>
        <w:tc>
          <w:tcPr>
            <w:tcW w:w="418" w:type="dxa"/>
          </w:tcPr>
          <w:p w:rsidR="00D001C3" w:rsidRPr="00B91847" w:rsidRDefault="00D001C3" w:rsidP="00B1545A">
            <w:pPr>
              <w:jc w:val="both"/>
              <w:rPr>
                <w:rFonts w:ascii="Times New Roman" w:hAnsi="Times New Roman"/>
                <w:sz w:val="24"/>
                <w:szCs w:val="24"/>
              </w:rPr>
            </w:pPr>
          </w:p>
        </w:tc>
        <w:tc>
          <w:tcPr>
            <w:tcW w:w="936" w:type="dxa"/>
          </w:tcPr>
          <w:p w:rsidR="00D001C3" w:rsidRPr="00B91847" w:rsidRDefault="00D001C3" w:rsidP="00B1545A">
            <w:pPr>
              <w:jc w:val="both"/>
              <w:rPr>
                <w:rFonts w:ascii="Times New Roman" w:hAnsi="Times New Roman"/>
                <w:sz w:val="24"/>
                <w:szCs w:val="24"/>
              </w:rPr>
            </w:pPr>
          </w:p>
        </w:tc>
        <w:tc>
          <w:tcPr>
            <w:tcW w:w="996" w:type="dxa"/>
          </w:tcPr>
          <w:p w:rsidR="00D001C3" w:rsidRPr="00B91847" w:rsidRDefault="00D001C3" w:rsidP="00B1545A">
            <w:pPr>
              <w:jc w:val="both"/>
              <w:rPr>
                <w:rFonts w:ascii="Times New Roman" w:hAnsi="Times New Roman"/>
                <w:sz w:val="24"/>
                <w:szCs w:val="24"/>
              </w:rPr>
            </w:pPr>
            <w:r>
              <w:rPr>
                <w:rFonts w:ascii="Times New Roman" w:hAnsi="Times New Roman"/>
                <w:sz w:val="24"/>
                <w:szCs w:val="24"/>
              </w:rPr>
              <w:t xml:space="preserve">   </w:t>
            </w:r>
            <w:r w:rsidRPr="00B91847">
              <w:rPr>
                <w:rFonts w:ascii="Times New Roman" w:hAnsi="Times New Roman"/>
                <w:sz w:val="24"/>
                <w:szCs w:val="24"/>
              </w:rPr>
              <w:t>-</w:t>
            </w:r>
          </w:p>
        </w:tc>
        <w:tc>
          <w:tcPr>
            <w:tcW w:w="756" w:type="dxa"/>
          </w:tcPr>
          <w:p w:rsidR="00D001C3" w:rsidRPr="00B91847" w:rsidRDefault="00D001C3" w:rsidP="00B1545A">
            <w:pPr>
              <w:jc w:val="both"/>
              <w:rPr>
                <w:rFonts w:ascii="Times New Roman" w:hAnsi="Times New Roman"/>
                <w:sz w:val="24"/>
                <w:szCs w:val="24"/>
              </w:rPr>
            </w:pPr>
            <w:r>
              <w:rPr>
                <w:rFonts w:ascii="Times New Roman" w:hAnsi="Times New Roman"/>
                <w:color w:val="000000"/>
                <w:sz w:val="24"/>
                <w:szCs w:val="24"/>
              </w:rPr>
              <w:t xml:space="preserve"> </w:t>
            </w:r>
            <w:r w:rsidRPr="00B91847">
              <w:rPr>
                <w:rFonts w:ascii="Times New Roman" w:hAnsi="Times New Roman"/>
                <w:color w:val="000000"/>
                <w:sz w:val="24"/>
                <w:szCs w:val="24"/>
              </w:rPr>
              <w:t>-.07</w:t>
            </w:r>
          </w:p>
        </w:tc>
        <w:tc>
          <w:tcPr>
            <w:tcW w:w="1060" w:type="dxa"/>
            <w:vAlign w:val="center"/>
          </w:tcPr>
          <w:p w:rsidR="00D001C3" w:rsidRPr="00B91847" w:rsidRDefault="00D001C3" w:rsidP="00B1545A">
            <w:pPr>
              <w:autoSpaceDE w:val="0"/>
              <w:autoSpaceDN w:val="0"/>
              <w:adjustRightInd w:val="0"/>
              <w:spacing w:line="320" w:lineRule="atLeast"/>
              <w:ind w:right="60"/>
              <w:jc w:val="both"/>
              <w:rPr>
                <w:rFonts w:ascii="Times New Roman" w:hAnsi="Times New Roman"/>
                <w:color w:val="000000"/>
                <w:sz w:val="24"/>
                <w:szCs w:val="24"/>
              </w:rPr>
            </w:pPr>
            <w:r w:rsidRPr="00B91847">
              <w:rPr>
                <w:rFonts w:ascii="Times New Roman" w:hAnsi="Times New Roman"/>
                <w:color w:val="000000"/>
                <w:sz w:val="24"/>
                <w:szCs w:val="24"/>
              </w:rPr>
              <w:t xml:space="preserve">   </w:t>
            </w:r>
            <w:r>
              <w:rPr>
                <w:rFonts w:ascii="Times New Roman" w:hAnsi="Times New Roman"/>
                <w:color w:val="000000"/>
                <w:sz w:val="24"/>
                <w:szCs w:val="24"/>
              </w:rPr>
              <w:t xml:space="preserve">  </w:t>
            </w:r>
            <w:r w:rsidRPr="00B91847">
              <w:rPr>
                <w:rFonts w:ascii="Times New Roman" w:hAnsi="Times New Roman"/>
                <w:color w:val="000000"/>
                <w:sz w:val="24"/>
                <w:szCs w:val="24"/>
              </w:rPr>
              <w:t>.06</w:t>
            </w:r>
          </w:p>
        </w:tc>
        <w:tc>
          <w:tcPr>
            <w:tcW w:w="810"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.04</w:t>
            </w:r>
          </w:p>
        </w:tc>
        <w:tc>
          <w:tcPr>
            <w:tcW w:w="810" w:type="dxa"/>
            <w:vAlign w:val="center"/>
          </w:tcPr>
          <w:p w:rsidR="00D001C3" w:rsidRPr="00B91847" w:rsidRDefault="00D001C3" w:rsidP="00B1545A">
            <w:pPr>
              <w:autoSpaceDE w:val="0"/>
              <w:autoSpaceDN w:val="0"/>
              <w:adjustRightInd w:val="0"/>
              <w:spacing w:line="320" w:lineRule="atLeast"/>
              <w:ind w:right="60"/>
              <w:jc w:val="both"/>
              <w:rPr>
                <w:rFonts w:ascii="Times New Roman" w:hAnsi="Times New Roman"/>
                <w:color w:val="000000"/>
                <w:sz w:val="24"/>
                <w:szCs w:val="24"/>
              </w:rPr>
            </w:pPr>
            <w:r w:rsidRPr="00B91847">
              <w:rPr>
                <w:rFonts w:ascii="Times New Roman" w:hAnsi="Times New Roman"/>
                <w:color w:val="000000"/>
                <w:sz w:val="24"/>
                <w:szCs w:val="24"/>
              </w:rPr>
              <w:t>-.00</w:t>
            </w:r>
          </w:p>
        </w:tc>
        <w:tc>
          <w:tcPr>
            <w:tcW w:w="894"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.05</w:t>
            </w:r>
          </w:p>
        </w:tc>
        <w:tc>
          <w:tcPr>
            <w:tcW w:w="726" w:type="dxa"/>
            <w:vAlign w:val="center"/>
          </w:tcPr>
          <w:p w:rsidR="00D001C3" w:rsidRPr="00B91847" w:rsidRDefault="00D001C3" w:rsidP="00B1545A">
            <w:pPr>
              <w:autoSpaceDE w:val="0"/>
              <w:autoSpaceDN w:val="0"/>
              <w:adjustRightInd w:val="0"/>
              <w:spacing w:line="320" w:lineRule="atLeast"/>
              <w:ind w:right="60"/>
              <w:jc w:val="both"/>
              <w:rPr>
                <w:rFonts w:ascii="Times New Roman" w:hAnsi="Times New Roman"/>
                <w:color w:val="000000"/>
                <w:sz w:val="24"/>
                <w:szCs w:val="24"/>
              </w:rPr>
            </w:pPr>
            <w:r w:rsidRPr="00B91847">
              <w:rPr>
                <w:rFonts w:ascii="Times New Roman" w:hAnsi="Times New Roman"/>
                <w:color w:val="000000"/>
                <w:sz w:val="24"/>
                <w:szCs w:val="24"/>
              </w:rPr>
              <w:t>-.03</w:t>
            </w:r>
          </w:p>
        </w:tc>
      </w:tr>
      <w:tr w:rsidR="00D001C3" w:rsidRPr="00B91847" w:rsidTr="00B1545A">
        <w:tc>
          <w:tcPr>
            <w:tcW w:w="1730" w:type="dxa"/>
          </w:tcPr>
          <w:p w:rsidR="00D001C3" w:rsidRPr="00B91847" w:rsidRDefault="00D001C3" w:rsidP="00B1545A">
            <w:pPr>
              <w:jc w:val="both"/>
              <w:rPr>
                <w:rFonts w:ascii="Times New Roman" w:hAnsi="Times New Roman"/>
                <w:b/>
                <w:sz w:val="24"/>
                <w:szCs w:val="24"/>
              </w:rPr>
            </w:pPr>
            <w:r w:rsidRPr="00B91847">
              <w:rPr>
                <w:rFonts w:ascii="Times New Roman" w:hAnsi="Times New Roman"/>
                <w:b/>
                <w:sz w:val="24"/>
                <w:szCs w:val="24"/>
              </w:rPr>
              <w:t>4 Gender</w:t>
            </w:r>
          </w:p>
        </w:tc>
        <w:tc>
          <w:tcPr>
            <w:tcW w:w="922"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1.52</w:t>
            </w:r>
          </w:p>
        </w:tc>
        <w:tc>
          <w:tcPr>
            <w:tcW w:w="922"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Pr>
                <w:rFonts w:ascii="Times New Roman" w:hAnsi="Times New Roman"/>
                <w:color w:val="000000"/>
                <w:sz w:val="24"/>
                <w:szCs w:val="24"/>
              </w:rPr>
              <w:t xml:space="preserve"> </w:t>
            </w:r>
            <w:r w:rsidRPr="00B91847">
              <w:rPr>
                <w:rFonts w:ascii="Times New Roman" w:hAnsi="Times New Roman"/>
                <w:color w:val="000000"/>
                <w:sz w:val="24"/>
                <w:szCs w:val="24"/>
              </w:rPr>
              <w:t>.50</w:t>
            </w:r>
          </w:p>
        </w:tc>
        <w:tc>
          <w:tcPr>
            <w:tcW w:w="418" w:type="dxa"/>
          </w:tcPr>
          <w:p w:rsidR="00D001C3" w:rsidRPr="00B91847" w:rsidRDefault="00D001C3" w:rsidP="00B1545A">
            <w:pPr>
              <w:jc w:val="both"/>
              <w:rPr>
                <w:rFonts w:ascii="Times New Roman" w:hAnsi="Times New Roman"/>
                <w:sz w:val="24"/>
                <w:szCs w:val="24"/>
              </w:rPr>
            </w:pPr>
          </w:p>
        </w:tc>
        <w:tc>
          <w:tcPr>
            <w:tcW w:w="936" w:type="dxa"/>
          </w:tcPr>
          <w:p w:rsidR="00D001C3" w:rsidRPr="00B91847" w:rsidRDefault="00D001C3" w:rsidP="00B1545A">
            <w:pPr>
              <w:jc w:val="both"/>
              <w:rPr>
                <w:rFonts w:ascii="Times New Roman" w:hAnsi="Times New Roman"/>
                <w:sz w:val="24"/>
                <w:szCs w:val="24"/>
              </w:rPr>
            </w:pPr>
          </w:p>
        </w:tc>
        <w:tc>
          <w:tcPr>
            <w:tcW w:w="996" w:type="dxa"/>
          </w:tcPr>
          <w:p w:rsidR="00D001C3" w:rsidRPr="00B91847" w:rsidRDefault="00D001C3" w:rsidP="00B1545A">
            <w:pPr>
              <w:jc w:val="both"/>
              <w:rPr>
                <w:rFonts w:ascii="Times New Roman" w:hAnsi="Times New Roman"/>
                <w:sz w:val="24"/>
                <w:szCs w:val="24"/>
              </w:rPr>
            </w:pPr>
          </w:p>
        </w:tc>
        <w:tc>
          <w:tcPr>
            <w:tcW w:w="756" w:type="dxa"/>
          </w:tcPr>
          <w:p w:rsidR="00D001C3" w:rsidRPr="00B91847" w:rsidRDefault="00D001C3" w:rsidP="00B1545A">
            <w:pPr>
              <w:jc w:val="both"/>
              <w:rPr>
                <w:rFonts w:ascii="Times New Roman" w:hAnsi="Times New Roman"/>
                <w:sz w:val="24"/>
                <w:szCs w:val="24"/>
              </w:rPr>
            </w:pPr>
            <w:r>
              <w:rPr>
                <w:rFonts w:ascii="Times New Roman" w:hAnsi="Times New Roman"/>
                <w:sz w:val="24"/>
                <w:szCs w:val="24"/>
              </w:rPr>
              <w:t xml:space="preserve">   </w:t>
            </w:r>
            <w:r w:rsidRPr="00B91847">
              <w:rPr>
                <w:rFonts w:ascii="Times New Roman" w:hAnsi="Times New Roman"/>
                <w:sz w:val="24"/>
                <w:szCs w:val="24"/>
              </w:rPr>
              <w:t>-</w:t>
            </w:r>
          </w:p>
        </w:tc>
        <w:tc>
          <w:tcPr>
            <w:tcW w:w="1060"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-.04</w:t>
            </w:r>
          </w:p>
        </w:tc>
        <w:tc>
          <w:tcPr>
            <w:tcW w:w="810" w:type="dxa"/>
            <w:vAlign w:val="center"/>
          </w:tcPr>
          <w:p w:rsidR="00D001C3" w:rsidRPr="00B91847" w:rsidRDefault="00D001C3" w:rsidP="00B1545A">
            <w:pPr>
              <w:autoSpaceDE w:val="0"/>
              <w:autoSpaceDN w:val="0"/>
              <w:adjustRightInd w:val="0"/>
              <w:spacing w:line="32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w:t>
            </w:r>
            <w:r w:rsidRPr="00B91847">
              <w:rPr>
                <w:rFonts w:ascii="Times New Roman" w:hAnsi="Times New Roman"/>
                <w:color w:val="000000"/>
                <w:sz w:val="24"/>
                <w:szCs w:val="24"/>
              </w:rPr>
              <w:t>-.09</w:t>
            </w:r>
          </w:p>
        </w:tc>
        <w:tc>
          <w:tcPr>
            <w:tcW w:w="810" w:type="dxa"/>
            <w:vAlign w:val="center"/>
          </w:tcPr>
          <w:p w:rsidR="00D001C3" w:rsidRPr="00B91847" w:rsidRDefault="00D001C3" w:rsidP="00B1545A">
            <w:pPr>
              <w:autoSpaceDE w:val="0"/>
              <w:autoSpaceDN w:val="0"/>
              <w:adjustRightInd w:val="0"/>
              <w:spacing w:line="320" w:lineRule="atLeast"/>
              <w:ind w:right="60"/>
              <w:jc w:val="both"/>
              <w:rPr>
                <w:rFonts w:ascii="Times New Roman" w:hAnsi="Times New Roman"/>
                <w:color w:val="000000"/>
                <w:sz w:val="24"/>
                <w:szCs w:val="24"/>
              </w:rPr>
            </w:pPr>
            <w:r w:rsidRPr="00B91847">
              <w:rPr>
                <w:rFonts w:ascii="Times New Roman" w:hAnsi="Times New Roman"/>
                <w:color w:val="000000"/>
                <w:sz w:val="24"/>
                <w:szCs w:val="24"/>
              </w:rPr>
              <w:t>-.15</w:t>
            </w:r>
            <w:r>
              <w:rPr>
                <w:rFonts w:ascii="Times New Roman" w:hAnsi="Times New Roman"/>
                <w:color w:val="000000"/>
                <w:sz w:val="24"/>
                <w:szCs w:val="24"/>
              </w:rPr>
              <w:t>*</w:t>
            </w:r>
          </w:p>
        </w:tc>
        <w:tc>
          <w:tcPr>
            <w:tcW w:w="894" w:type="dxa"/>
            <w:vAlign w:val="center"/>
          </w:tcPr>
          <w:p w:rsidR="00D001C3" w:rsidRPr="00B91847" w:rsidRDefault="00D001C3" w:rsidP="00B1545A">
            <w:pPr>
              <w:autoSpaceDE w:val="0"/>
              <w:autoSpaceDN w:val="0"/>
              <w:adjustRightInd w:val="0"/>
              <w:spacing w:line="32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w:t>
            </w:r>
            <w:r w:rsidRPr="00B91847">
              <w:rPr>
                <w:rFonts w:ascii="Times New Roman" w:hAnsi="Times New Roman"/>
                <w:color w:val="000000"/>
                <w:sz w:val="24"/>
                <w:szCs w:val="24"/>
              </w:rPr>
              <w:t>-.01</w:t>
            </w:r>
          </w:p>
        </w:tc>
        <w:tc>
          <w:tcPr>
            <w:tcW w:w="726"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.03</w:t>
            </w:r>
          </w:p>
        </w:tc>
      </w:tr>
      <w:tr w:rsidR="00D001C3" w:rsidRPr="00B91847" w:rsidTr="00B1545A">
        <w:tc>
          <w:tcPr>
            <w:tcW w:w="1730" w:type="dxa"/>
          </w:tcPr>
          <w:p w:rsidR="00D001C3" w:rsidRPr="00B91847" w:rsidRDefault="00D001C3" w:rsidP="00B1545A">
            <w:pPr>
              <w:jc w:val="both"/>
              <w:rPr>
                <w:rFonts w:ascii="Times New Roman" w:hAnsi="Times New Roman"/>
                <w:b/>
                <w:sz w:val="24"/>
                <w:szCs w:val="24"/>
              </w:rPr>
            </w:pPr>
            <w:r w:rsidRPr="00B91847">
              <w:rPr>
                <w:rFonts w:ascii="Times New Roman" w:hAnsi="Times New Roman"/>
                <w:b/>
                <w:sz w:val="24"/>
                <w:szCs w:val="24"/>
              </w:rPr>
              <w:t>5 Age</w:t>
            </w:r>
          </w:p>
        </w:tc>
        <w:tc>
          <w:tcPr>
            <w:tcW w:w="922"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1.26</w:t>
            </w:r>
          </w:p>
        </w:tc>
        <w:tc>
          <w:tcPr>
            <w:tcW w:w="922"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.46</w:t>
            </w:r>
          </w:p>
        </w:tc>
        <w:tc>
          <w:tcPr>
            <w:tcW w:w="418" w:type="dxa"/>
          </w:tcPr>
          <w:p w:rsidR="00D001C3" w:rsidRPr="00B91847" w:rsidRDefault="00D001C3" w:rsidP="00B1545A">
            <w:pPr>
              <w:jc w:val="both"/>
              <w:rPr>
                <w:rFonts w:ascii="Times New Roman" w:hAnsi="Times New Roman"/>
                <w:sz w:val="24"/>
                <w:szCs w:val="24"/>
              </w:rPr>
            </w:pPr>
          </w:p>
        </w:tc>
        <w:tc>
          <w:tcPr>
            <w:tcW w:w="936" w:type="dxa"/>
          </w:tcPr>
          <w:p w:rsidR="00D001C3" w:rsidRPr="00B91847" w:rsidRDefault="00D001C3" w:rsidP="00B1545A">
            <w:pPr>
              <w:jc w:val="both"/>
              <w:rPr>
                <w:rFonts w:ascii="Times New Roman" w:hAnsi="Times New Roman"/>
                <w:sz w:val="24"/>
                <w:szCs w:val="24"/>
              </w:rPr>
            </w:pPr>
          </w:p>
        </w:tc>
        <w:tc>
          <w:tcPr>
            <w:tcW w:w="996" w:type="dxa"/>
          </w:tcPr>
          <w:p w:rsidR="00D001C3" w:rsidRPr="00B91847" w:rsidRDefault="00D001C3" w:rsidP="00B1545A">
            <w:pPr>
              <w:jc w:val="both"/>
              <w:rPr>
                <w:rFonts w:ascii="Times New Roman" w:hAnsi="Times New Roman"/>
                <w:sz w:val="24"/>
                <w:szCs w:val="24"/>
              </w:rPr>
            </w:pPr>
          </w:p>
        </w:tc>
        <w:tc>
          <w:tcPr>
            <w:tcW w:w="756" w:type="dxa"/>
          </w:tcPr>
          <w:p w:rsidR="00D001C3" w:rsidRPr="00B91847" w:rsidRDefault="00D001C3" w:rsidP="00B1545A">
            <w:pPr>
              <w:jc w:val="both"/>
              <w:rPr>
                <w:rFonts w:ascii="Times New Roman" w:hAnsi="Times New Roman"/>
                <w:sz w:val="24"/>
                <w:szCs w:val="24"/>
              </w:rPr>
            </w:pPr>
          </w:p>
        </w:tc>
        <w:tc>
          <w:tcPr>
            <w:tcW w:w="1060" w:type="dxa"/>
          </w:tcPr>
          <w:p w:rsidR="00D001C3" w:rsidRPr="00B91847" w:rsidRDefault="00D001C3" w:rsidP="00B1545A">
            <w:pPr>
              <w:jc w:val="both"/>
              <w:rPr>
                <w:rFonts w:ascii="Times New Roman" w:hAnsi="Times New Roman"/>
                <w:sz w:val="24"/>
                <w:szCs w:val="24"/>
              </w:rPr>
            </w:pPr>
            <w:r>
              <w:rPr>
                <w:rFonts w:ascii="Times New Roman" w:hAnsi="Times New Roman"/>
                <w:sz w:val="24"/>
                <w:szCs w:val="24"/>
              </w:rPr>
              <w:t xml:space="preserve">      </w:t>
            </w:r>
            <w:r w:rsidRPr="00B91847">
              <w:rPr>
                <w:rFonts w:ascii="Times New Roman" w:hAnsi="Times New Roman"/>
                <w:sz w:val="24"/>
                <w:szCs w:val="24"/>
              </w:rPr>
              <w:t>-</w:t>
            </w:r>
          </w:p>
        </w:tc>
        <w:tc>
          <w:tcPr>
            <w:tcW w:w="810" w:type="dxa"/>
            <w:vAlign w:val="center"/>
          </w:tcPr>
          <w:p w:rsidR="00D001C3" w:rsidRPr="00B91847" w:rsidRDefault="00D001C3" w:rsidP="00B1545A">
            <w:pPr>
              <w:autoSpaceDE w:val="0"/>
              <w:autoSpaceDN w:val="0"/>
              <w:adjustRightInd w:val="0"/>
              <w:spacing w:line="32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w:t>
            </w:r>
            <w:r w:rsidRPr="00B91847">
              <w:rPr>
                <w:rFonts w:ascii="Times New Roman" w:hAnsi="Times New Roman"/>
                <w:color w:val="000000"/>
                <w:sz w:val="24"/>
                <w:szCs w:val="24"/>
              </w:rPr>
              <w:t>-.02</w:t>
            </w:r>
          </w:p>
        </w:tc>
        <w:tc>
          <w:tcPr>
            <w:tcW w:w="810" w:type="dxa"/>
            <w:vAlign w:val="center"/>
          </w:tcPr>
          <w:p w:rsidR="00D001C3" w:rsidRPr="00B91847" w:rsidRDefault="00D001C3" w:rsidP="00B1545A">
            <w:pPr>
              <w:autoSpaceDE w:val="0"/>
              <w:autoSpaceDN w:val="0"/>
              <w:adjustRightInd w:val="0"/>
              <w:spacing w:line="320" w:lineRule="atLeast"/>
              <w:ind w:right="60"/>
              <w:jc w:val="both"/>
              <w:rPr>
                <w:rFonts w:ascii="Times New Roman" w:hAnsi="Times New Roman"/>
                <w:color w:val="000000"/>
                <w:sz w:val="24"/>
                <w:szCs w:val="24"/>
              </w:rPr>
            </w:pPr>
            <w:r w:rsidRPr="00B91847">
              <w:rPr>
                <w:rFonts w:ascii="Times New Roman" w:hAnsi="Times New Roman"/>
                <w:color w:val="000000"/>
                <w:sz w:val="24"/>
                <w:szCs w:val="24"/>
              </w:rPr>
              <w:t>-.01</w:t>
            </w:r>
          </w:p>
        </w:tc>
        <w:tc>
          <w:tcPr>
            <w:tcW w:w="894"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.16</w:t>
            </w:r>
            <w:r>
              <w:rPr>
                <w:rFonts w:ascii="Times New Roman" w:hAnsi="Times New Roman"/>
                <w:color w:val="000000"/>
                <w:sz w:val="24"/>
                <w:szCs w:val="24"/>
              </w:rPr>
              <w:t>**</w:t>
            </w:r>
          </w:p>
        </w:tc>
        <w:tc>
          <w:tcPr>
            <w:tcW w:w="726"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.04</w:t>
            </w:r>
          </w:p>
        </w:tc>
      </w:tr>
      <w:tr w:rsidR="00D001C3" w:rsidRPr="00B91847" w:rsidTr="00B1545A">
        <w:tc>
          <w:tcPr>
            <w:tcW w:w="1730" w:type="dxa"/>
          </w:tcPr>
          <w:p w:rsidR="00D001C3" w:rsidRPr="00B91847" w:rsidRDefault="00D001C3" w:rsidP="00B1545A">
            <w:pPr>
              <w:jc w:val="both"/>
              <w:rPr>
                <w:rFonts w:ascii="Times New Roman" w:hAnsi="Times New Roman"/>
                <w:b/>
                <w:sz w:val="24"/>
                <w:szCs w:val="24"/>
              </w:rPr>
            </w:pPr>
            <w:r w:rsidRPr="00B91847">
              <w:rPr>
                <w:rFonts w:ascii="Times New Roman" w:hAnsi="Times New Roman"/>
                <w:b/>
                <w:sz w:val="24"/>
                <w:szCs w:val="24"/>
              </w:rPr>
              <w:t>6  Ethnic Gr</w:t>
            </w:r>
          </w:p>
        </w:tc>
        <w:tc>
          <w:tcPr>
            <w:tcW w:w="922"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1.56</w:t>
            </w:r>
          </w:p>
        </w:tc>
        <w:tc>
          <w:tcPr>
            <w:tcW w:w="922"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1.03</w:t>
            </w:r>
          </w:p>
        </w:tc>
        <w:tc>
          <w:tcPr>
            <w:tcW w:w="418" w:type="dxa"/>
          </w:tcPr>
          <w:p w:rsidR="00D001C3" w:rsidRPr="00B91847" w:rsidRDefault="00D001C3" w:rsidP="00B1545A">
            <w:pPr>
              <w:jc w:val="both"/>
              <w:rPr>
                <w:rFonts w:ascii="Times New Roman" w:hAnsi="Times New Roman"/>
                <w:sz w:val="24"/>
                <w:szCs w:val="24"/>
              </w:rPr>
            </w:pPr>
          </w:p>
        </w:tc>
        <w:tc>
          <w:tcPr>
            <w:tcW w:w="936" w:type="dxa"/>
          </w:tcPr>
          <w:p w:rsidR="00D001C3" w:rsidRPr="00B91847" w:rsidRDefault="00D001C3" w:rsidP="00B1545A">
            <w:pPr>
              <w:jc w:val="both"/>
              <w:rPr>
                <w:rFonts w:ascii="Times New Roman" w:hAnsi="Times New Roman"/>
                <w:sz w:val="24"/>
                <w:szCs w:val="24"/>
              </w:rPr>
            </w:pPr>
          </w:p>
        </w:tc>
        <w:tc>
          <w:tcPr>
            <w:tcW w:w="996" w:type="dxa"/>
          </w:tcPr>
          <w:p w:rsidR="00D001C3" w:rsidRPr="00B91847" w:rsidRDefault="00D001C3" w:rsidP="00B1545A">
            <w:pPr>
              <w:jc w:val="both"/>
              <w:rPr>
                <w:rFonts w:ascii="Times New Roman" w:hAnsi="Times New Roman"/>
                <w:sz w:val="24"/>
                <w:szCs w:val="24"/>
              </w:rPr>
            </w:pPr>
          </w:p>
        </w:tc>
        <w:tc>
          <w:tcPr>
            <w:tcW w:w="756" w:type="dxa"/>
          </w:tcPr>
          <w:p w:rsidR="00D001C3" w:rsidRPr="00B91847" w:rsidRDefault="00D001C3" w:rsidP="00B1545A">
            <w:pPr>
              <w:jc w:val="both"/>
              <w:rPr>
                <w:rFonts w:ascii="Times New Roman" w:hAnsi="Times New Roman"/>
                <w:sz w:val="24"/>
                <w:szCs w:val="24"/>
              </w:rPr>
            </w:pPr>
          </w:p>
        </w:tc>
        <w:tc>
          <w:tcPr>
            <w:tcW w:w="1060" w:type="dxa"/>
          </w:tcPr>
          <w:p w:rsidR="00D001C3" w:rsidRPr="00B91847" w:rsidRDefault="00D001C3" w:rsidP="00B1545A">
            <w:pPr>
              <w:jc w:val="both"/>
              <w:rPr>
                <w:rFonts w:ascii="Times New Roman" w:hAnsi="Times New Roman"/>
                <w:sz w:val="24"/>
                <w:szCs w:val="24"/>
              </w:rPr>
            </w:pPr>
          </w:p>
        </w:tc>
        <w:tc>
          <w:tcPr>
            <w:tcW w:w="810" w:type="dxa"/>
          </w:tcPr>
          <w:p w:rsidR="00D001C3" w:rsidRPr="00B91847" w:rsidRDefault="00D001C3" w:rsidP="00B1545A">
            <w:pPr>
              <w:jc w:val="both"/>
              <w:rPr>
                <w:rFonts w:ascii="Times New Roman" w:hAnsi="Times New Roman"/>
                <w:sz w:val="24"/>
                <w:szCs w:val="24"/>
              </w:rPr>
            </w:pPr>
            <w:r>
              <w:rPr>
                <w:rFonts w:ascii="Times New Roman" w:hAnsi="Times New Roman"/>
                <w:sz w:val="24"/>
                <w:szCs w:val="24"/>
              </w:rPr>
              <w:t xml:space="preserve">    </w:t>
            </w:r>
            <w:r w:rsidRPr="00B91847">
              <w:rPr>
                <w:rFonts w:ascii="Times New Roman" w:hAnsi="Times New Roman"/>
                <w:sz w:val="24"/>
                <w:szCs w:val="24"/>
              </w:rPr>
              <w:t>-</w:t>
            </w:r>
          </w:p>
        </w:tc>
        <w:tc>
          <w:tcPr>
            <w:tcW w:w="810"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.18</w:t>
            </w:r>
            <w:r>
              <w:rPr>
                <w:rFonts w:ascii="Times New Roman" w:hAnsi="Times New Roman"/>
                <w:color w:val="000000"/>
                <w:sz w:val="24"/>
                <w:szCs w:val="24"/>
              </w:rPr>
              <w:t>*</w:t>
            </w:r>
          </w:p>
        </w:tc>
        <w:tc>
          <w:tcPr>
            <w:tcW w:w="894"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.03</w:t>
            </w:r>
          </w:p>
        </w:tc>
        <w:tc>
          <w:tcPr>
            <w:tcW w:w="726"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.05</w:t>
            </w:r>
          </w:p>
        </w:tc>
      </w:tr>
      <w:tr w:rsidR="00D001C3" w:rsidRPr="00B91847" w:rsidTr="00B1545A">
        <w:tc>
          <w:tcPr>
            <w:tcW w:w="1730" w:type="dxa"/>
          </w:tcPr>
          <w:p w:rsidR="00D001C3" w:rsidRPr="00B91847" w:rsidRDefault="00D001C3" w:rsidP="00B1545A">
            <w:pPr>
              <w:jc w:val="both"/>
              <w:rPr>
                <w:rFonts w:ascii="Times New Roman" w:hAnsi="Times New Roman"/>
                <w:b/>
                <w:sz w:val="24"/>
                <w:szCs w:val="24"/>
              </w:rPr>
            </w:pPr>
            <w:r w:rsidRPr="00B91847">
              <w:rPr>
                <w:rFonts w:ascii="Times New Roman" w:hAnsi="Times New Roman"/>
                <w:b/>
                <w:sz w:val="24"/>
                <w:szCs w:val="24"/>
              </w:rPr>
              <w:t>7 Religion</w:t>
            </w:r>
          </w:p>
        </w:tc>
        <w:tc>
          <w:tcPr>
            <w:tcW w:w="922"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1.07</w:t>
            </w:r>
          </w:p>
        </w:tc>
        <w:tc>
          <w:tcPr>
            <w:tcW w:w="922"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Pr>
                <w:rFonts w:ascii="Times New Roman" w:hAnsi="Times New Roman"/>
                <w:color w:val="000000"/>
                <w:sz w:val="24"/>
                <w:szCs w:val="24"/>
              </w:rPr>
              <w:t xml:space="preserve">  </w:t>
            </w:r>
            <w:r w:rsidRPr="00B91847">
              <w:rPr>
                <w:rFonts w:ascii="Times New Roman" w:hAnsi="Times New Roman"/>
                <w:color w:val="000000"/>
                <w:sz w:val="24"/>
                <w:szCs w:val="24"/>
              </w:rPr>
              <w:t>.26</w:t>
            </w:r>
          </w:p>
        </w:tc>
        <w:tc>
          <w:tcPr>
            <w:tcW w:w="418" w:type="dxa"/>
          </w:tcPr>
          <w:p w:rsidR="00D001C3" w:rsidRPr="00B91847" w:rsidRDefault="00D001C3" w:rsidP="00B1545A">
            <w:pPr>
              <w:jc w:val="both"/>
              <w:rPr>
                <w:rFonts w:ascii="Times New Roman" w:hAnsi="Times New Roman"/>
                <w:sz w:val="24"/>
                <w:szCs w:val="24"/>
              </w:rPr>
            </w:pPr>
          </w:p>
        </w:tc>
        <w:tc>
          <w:tcPr>
            <w:tcW w:w="936" w:type="dxa"/>
          </w:tcPr>
          <w:p w:rsidR="00D001C3" w:rsidRPr="00B91847" w:rsidRDefault="00D001C3" w:rsidP="00B1545A">
            <w:pPr>
              <w:jc w:val="both"/>
              <w:rPr>
                <w:rFonts w:ascii="Times New Roman" w:hAnsi="Times New Roman"/>
                <w:sz w:val="24"/>
                <w:szCs w:val="24"/>
              </w:rPr>
            </w:pPr>
          </w:p>
        </w:tc>
        <w:tc>
          <w:tcPr>
            <w:tcW w:w="996" w:type="dxa"/>
          </w:tcPr>
          <w:p w:rsidR="00D001C3" w:rsidRPr="00B91847" w:rsidRDefault="00D001C3" w:rsidP="00B1545A">
            <w:pPr>
              <w:jc w:val="both"/>
              <w:rPr>
                <w:rFonts w:ascii="Times New Roman" w:hAnsi="Times New Roman"/>
                <w:sz w:val="24"/>
                <w:szCs w:val="24"/>
              </w:rPr>
            </w:pPr>
          </w:p>
        </w:tc>
        <w:tc>
          <w:tcPr>
            <w:tcW w:w="756" w:type="dxa"/>
          </w:tcPr>
          <w:p w:rsidR="00D001C3" w:rsidRPr="00B91847" w:rsidRDefault="00D001C3" w:rsidP="00B1545A">
            <w:pPr>
              <w:jc w:val="both"/>
              <w:rPr>
                <w:rFonts w:ascii="Times New Roman" w:hAnsi="Times New Roman"/>
                <w:sz w:val="24"/>
                <w:szCs w:val="24"/>
              </w:rPr>
            </w:pPr>
          </w:p>
        </w:tc>
        <w:tc>
          <w:tcPr>
            <w:tcW w:w="1060" w:type="dxa"/>
          </w:tcPr>
          <w:p w:rsidR="00D001C3" w:rsidRPr="00B91847" w:rsidRDefault="00D001C3" w:rsidP="00B1545A">
            <w:pPr>
              <w:jc w:val="both"/>
              <w:rPr>
                <w:rFonts w:ascii="Times New Roman" w:hAnsi="Times New Roman"/>
                <w:sz w:val="24"/>
                <w:szCs w:val="24"/>
              </w:rPr>
            </w:pPr>
          </w:p>
        </w:tc>
        <w:tc>
          <w:tcPr>
            <w:tcW w:w="810" w:type="dxa"/>
          </w:tcPr>
          <w:p w:rsidR="00D001C3" w:rsidRPr="00B91847" w:rsidRDefault="00D001C3" w:rsidP="00B1545A">
            <w:pPr>
              <w:jc w:val="both"/>
              <w:rPr>
                <w:rFonts w:ascii="Times New Roman" w:hAnsi="Times New Roman"/>
                <w:sz w:val="24"/>
                <w:szCs w:val="24"/>
              </w:rPr>
            </w:pPr>
          </w:p>
        </w:tc>
        <w:tc>
          <w:tcPr>
            <w:tcW w:w="810" w:type="dxa"/>
          </w:tcPr>
          <w:p w:rsidR="00D001C3" w:rsidRPr="00B91847" w:rsidRDefault="00D001C3" w:rsidP="00B1545A">
            <w:pPr>
              <w:jc w:val="both"/>
              <w:rPr>
                <w:rFonts w:ascii="Times New Roman" w:hAnsi="Times New Roman"/>
                <w:sz w:val="24"/>
                <w:szCs w:val="24"/>
              </w:rPr>
            </w:pPr>
            <w:r>
              <w:rPr>
                <w:rFonts w:ascii="Times New Roman" w:hAnsi="Times New Roman"/>
                <w:sz w:val="24"/>
                <w:szCs w:val="24"/>
              </w:rPr>
              <w:t xml:space="preserve">    </w:t>
            </w:r>
            <w:r w:rsidRPr="00B91847">
              <w:rPr>
                <w:rFonts w:ascii="Times New Roman" w:hAnsi="Times New Roman"/>
                <w:sz w:val="24"/>
                <w:szCs w:val="24"/>
              </w:rPr>
              <w:t>-</w:t>
            </w:r>
          </w:p>
        </w:tc>
        <w:tc>
          <w:tcPr>
            <w:tcW w:w="894"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.02</w:t>
            </w:r>
          </w:p>
        </w:tc>
        <w:tc>
          <w:tcPr>
            <w:tcW w:w="726"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.06</w:t>
            </w:r>
          </w:p>
        </w:tc>
      </w:tr>
      <w:tr w:rsidR="00D001C3" w:rsidRPr="00B91847" w:rsidTr="00B1545A">
        <w:tc>
          <w:tcPr>
            <w:tcW w:w="1730" w:type="dxa"/>
          </w:tcPr>
          <w:p w:rsidR="00D001C3" w:rsidRPr="00B91847" w:rsidRDefault="00D001C3" w:rsidP="00B1545A">
            <w:pPr>
              <w:jc w:val="both"/>
              <w:rPr>
                <w:rFonts w:ascii="Times New Roman" w:hAnsi="Times New Roman"/>
                <w:b/>
                <w:sz w:val="24"/>
                <w:szCs w:val="24"/>
              </w:rPr>
            </w:pPr>
            <w:r w:rsidRPr="00B91847">
              <w:rPr>
                <w:rFonts w:ascii="Times New Roman" w:hAnsi="Times New Roman"/>
                <w:b/>
                <w:sz w:val="24"/>
                <w:szCs w:val="24"/>
              </w:rPr>
              <w:t>8 Marital Stat</w:t>
            </w:r>
          </w:p>
        </w:tc>
        <w:tc>
          <w:tcPr>
            <w:tcW w:w="922"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1.04</w:t>
            </w:r>
          </w:p>
        </w:tc>
        <w:tc>
          <w:tcPr>
            <w:tcW w:w="922" w:type="dxa"/>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.21</w:t>
            </w:r>
          </w:p>
        </w:tc>
        <w:tc>
          <w:tcPr>
            <w:tcW w:w="418" w:type="dxa"/>
          </w:tcPr>
          <w:p w:rsidR="00D001C3" w:rsidRPr="00B91847" w:rsidRDefault="00D001C3" w:rsidP="00B1545A">
            <w:pPr>
              <w:jc w:val="both"/>
              <w:rPr>
                <w:rFonts w:ascii="Times New Roman" w:hAnsi="Times New Roman"/>
                <w:sz w:val="24"/>
                <w:szCs w:val="24"/>
              </w:rPr>
            </w:pPr>
          </w:p>
        </w:tc>
        <w:tc>
          <w:tcPr>
            <w:tcW w:w="936" w:type="dxa"/>
          </w:tcPr>
          <w:p w:rsidR="00D001C3" w:rsidRPr="00B91847" w:rsidRDefault="00D001C3" w:rsidP="00B1545A">
            <w:pPr>
              <w:jc w:val="both"/>
              <w:rPr>
                <w:rFonts w:ascii="Times New Roman" w:hAnsi="Times New Roman"/>
                <w:sz w:val="24"/>
                <w:szCs w:val="24"/>
              </w:rPr>
            </w:pPr>
          </w:p>
        </w:tc>
        <w:tc>
          <w:tcPr>
            <w:tcW w:w="996" w:type="dxa"/>
          </w:tcPr>
          <w:p w:rsidR="00D001C3" w:rsidRPr="00B91847" w:rsidRDefault="00D001C3" w:rsidP="00B1545A">
            <w:pPr>
              <w:jc w:val="both"/>
              <w:rPr>
                <w:rFonts w:ascii="Times New Roman" w:hAnsi="Times New Roman"/>
                <w:sz w:val="24"/>
                <w:szCs w:val="24"/>
              </w:rPr>
            </w:pPr>
          </w:p>
        </w:tc>
        <w:tc>
          <w:tcPr>
            <w:tcW w:w="756" w:type="dxa"/>
          </w:tcPr>
          <w:p w:rsidR="00D001C3" w:rsidRPr="00B91847" w:rsidRDefault="00D001C3" w:rsidP="00B1545A">
            <w:pPr>
              <w:jc w:val="both"/>
              <w:rPr>
                <w:rFonts w:ascii="Times New Roman" w:hAnsi="Times New Roman"/>
                <w:sz w:val="24"/>
                <w:szCs w:val="24"/>
              </w:rPr>
            </w:pPr>
          </w:p>
        </w:tc>
        <w:tc>
          <w:tcPr>
            <w:tcW w:w="1060" w:type="dxa"/>
          </w:tcPr>
          <w:p w:rsidR="00D001C3" w:rsidRPr="00B91847" w:rsidRDefault="00D001C3" w:rsidP="00B1545A">
            <w:pPr>
              <w:jc w:val="both"/>
              <w:rPr>
                <w:rFonts w:ascii="Times New Roman" w:hAnsi="Times New Roman"/>
                <w:sz w:val="24"/>
                <w:szCs w:val="24"/>
              </w:rPr>
            </w:pPr>
          </w:p>
        </w:tc>
        <w:tc>
          <w:tcPr>
            <w:tcW w:w="810" w:type="dxa"/>
          </w:tcPr>
          <w:p w:rsidR="00D001C3" w:rsidRPr="00B91847" w:rsidRDefault="00D001C3" w:rsidP="00B1545A">
            <w:pPr>
              <w:jc w:val="both"/>
              <w:rPr>
                <w:rFonts w:ascii="Times New Roman" w:hAnsi="Times New Roman"/>
                <w:sz w:val="24"/>
                <w:szCs w:val="24"/>
              </w:rPr>
            </w:pPr>
          </w:p>
        </w:tc>
        <w:tc>
          <w:tcPr>
            <w:tcW w:w="810" w:type="dxa"/>
          </w:tcPr>
          <w:p w:rsidR="00D001C3" w:rsidRPr="00B91847" w:rsidRDefault="00D001C3" w:rsidP="00B1545A">
            <w:pPr>
              <w:jc w:val="both"/>
              <w:rPr>
                <w:rFonts w:ascii="Times New Roman" w:hAnsi="Times New Roman"/>
                <w:sz w:val="24"/>
                <w:szCs w:val="24"/>
              </w:rPr>
            </w:pPr>
          </w:p>
        </w:tc>
        <w:tc>
          <w:tcPr>
            <w:tcW w:w="894" w:type="dxa"/>
          </w:tcPr>
          <w:p w:rsidR="00D001C3" w:rsidRPr="00B91847" w:rsidRDefault="00D001C3" w:rsidP="00B1545A">
            <w:pPr>
              <w:jc w:val="both"/>
              <w:rPr>
                <w:rFonts w:ascii="Times New Roman" w:hAnsi="Times New Roman"/>
                <w:sz w:val="24"/>
                <w:szCs w:val="24"/>
              </w:rPr>
            </w:pPr>
            <w:r>
              <w:rPr>
                <w:rFonts w:ascii="Times New Roman" w:hAnsi="Times New Roman"/>
                <w:sz w:val="24"/>
                <w:szCs w:val="24"/>
              </w:rPr>
              <w:t xml:space="preserve">    </w:t>
            </w:r>
            <w:r w:rsidRPr="00B91847">
              <w:rPr>
                <w:rFonts w:ascii="Times New Roman" w:hAnsi="Times New Roman"/>
                <w:sz w:val="24"/>
                <w:szCs w:val="24"/>
              </w:rPr>
              <w:t>-</w:t>
            </w:r>
          </w:p>
        </w:tc>
        <w:tc>
          <w:tcPr>
            <w:tcW w:w="726" w:type="dxa"/>
          </w:tcPr>
          <w:p w:rsidR="00D001C3" w:rsidRPr="00B91847" w:rsidRDefault="00D001C3" w:rsidP="00B1545A">
            <w:pPr>
              <w:jc w:val="both"/>
              <w:rPr>
                <w:rFonts w:ascii="Times New Roman" w:hAnsi="Times New Roman"/>
                <w:sz w:val="24"/>
                <w:szCs w:val="24"/>
              </w:rPr>
            </w:pPr>
            <w:r w:rsidRPr="00B91847">
              <w:rPr>
                <w:rFonts w:ascii="Times New Roman" w:hAnsi="Times New Roman"/>
                <w:color w:val="000000"/>
                <w:sz w:val="24"/>
                <w:szCs w:val="24"/>
              </w:rPr>
              <w:t>-</w:t>
            </w:r>
            <w:r>
              <w:rPr>
                <w:rFonts w:ascii="Times New Roman" w:hAnsi="Times New Roman"/>
                <w:color w:val="000000"/>
                <w:sz w:val="24"/>
                <w:szCs w:val="24"/>
              </w:rPr>
              <w:t xml:space="preserve">  </w:t>
            </w:r>
            <w:r w:rsidRPr="00B91847">
              <w:rPr>
                <w:rFonts w:ascii="Times New Roman" w:hAnsi="Times New Roman"/>
                <w:color w:val="000000"/>
                <w:sz w:val="24"/>
                <w:szCs w:val="24"/>
              </w:rPr>
              <w:t>.07</w:t>
            </w:r>
          </w:p>
        </w:tc>
      </w:tr>
      <w:tr w:rsidR="00D001C3" w:rsidRPr="00B91847" w:rsidTr="00B1545A">
        <w:tc>
          <w:tcPr>
            <w:tcW w:w="1730" w:type="dxa"/>
            <w:tcBorders>
              <w:bottom w:val="single" w:sz="4" w:space="0" w:color="auto"/>
            </w:tcBorders>
          </w:tcPr>
          <w:p w:rsidR="00D001C3" w:rsidRPr="00B91847" w:rsidRDefault="00D001C3" w:rsidP="00B1545A">
            <w:pPr>
              <w:jc w:val="both"/>
              <w:rPr>
                <w:rFonts w:ascii="Times New Roman" w:hAnsi="Times New Roman"/>
                <w:b/>
                <w:sz w:val="24"/>
                <w:szCs w:val="24"/>
              </w:rPr>
            </w:pPr>
            <w:r w:rsidRPr="00B91847">
              <w:rPr>
                <w:rFonts w:ascii="Times New Roman" w:hAnsi="Times New Roman"/>
                <w:b/>
                <w:sz w:val="24"/>
                <w:szCs w:val="24"/>
              </w:rPr>
              <w:t>9 Level of Stu</w:t>
            </w:r>
          </w:p>
        </w:tc>
        <w:tc>
          <w:tcPr>
            <w:tcW w:w="922" w:type="dxa"/>
            <w:tcBorders>
              <w:bottom w:val="single" w:sz="4" w:space="0" w:color="auto"/>
            </w:tcBorders>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1.49</w:t>
            </w:r>
          </w:p>
        </w:tc>
        <w:tc>
          <w:tcPr>
            <w:tcW w:w="922" w:type="dxa"/>
            <w:tcBorders>
              <w:bottom w:val="single" w:sz="4" w:space="0" w:color="auto"/>
            </w:tcBorders>
            <w:vAlign w:val="center"/>
          </w:tcPr>
          <w:p w:rsidR="00D001C3" w:rsidRPr="00B91847"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B91847">
              <w:rPr>
                <w:rFonts w:ascii="Times New Roman" w:hAnsi="Times New Roman"/>
                <w:color w:val="000000"/>
                <w:sz w:val="24"/>
                <w:szCs w:val="24"/>
              </w:rPr>
              <w:t>.60</w:t>
            </w:r>
          </w:p>
        </w:tc>
        <w:tc>
          <w:tcPr>
            <w:tcW w:w="418" w:type="dxa"/>
            <w:tcBorders>
              <w:bottom w:val="single" w:sz="4" w:space="0" w:color="auto"/>
            </w:tcBorders>
          </w:tcPr>
          <w:p w:rsidR="00D001C3" w:rsidRPr="00B91847" w:rsidRDefault="00D001C3" w:rsidP="00B1545A">
            <w:pPr>
              <w:jc w:val="both"/>
              <w:rPr>
                <w:rFonts w:ascii="Times New Roman" w:hAnsi="Times New Roman"/>
                <w:sz w:val="24"/>
                <w:szCs w:val="24"/>
              </w:rPr>
            </w:pPr>
          </w:p>
        </w:tc>
        <w:tc>
          <w:tcPr>
            <w:tcW w:w="936" w:type="dxa"/>
            <w:tcBorders>
              <w:bottom w:val="single" w:sz="4" w:space="0" w:color="auto"/>
            </w:tcBorders>
          </w:tcPr>
          <w:p w:rsidR="00D001C3" w:rsidRPr="00B91847" w:rsidRDefault="00D001C3" w:rsidP="00B1545A">
            <w:pPr>
              <w:jc w:val="both"/>
              <w:rPr>
                <w:rFonts w:ascii="Times New Roman" w:hAnsi="Times New Roman"/>
                <w:sz w:val="24"/>
                <w:szCs w:val="24"/>
              </w:rPr>
            </w:pPr>
          </w:p>
        </w:tc>
        <w:tc>
          <w:tcPr>
            <w:tcW w:w="996" w:type="dxa"/>
            <w:tcBorders>
              <w:bottom w:val="single" w:sz="4" w:space="0" w:color="auto"/>
            </w:tcBorders>
          </w:tcPr>
          <w:p w:rsidR="00D001C3" w:rsidRPr="00B91847" w:rsidRDefault="00D001C3" w:rsidP="00B1545A">
            <w:pPr>
              <w:jc w:val="both"/>
              <w:rPr>
                <w:rFonts w:ascii="Times New Roman" w:hAnsi="Times New Roman"/>
                <w:sz w:val="24"/>
                <w:szCs w:val="24"/>
              </w:rPr>
            </w:pPr>
          </w:p>
        </w:tc>
        <w:tc>
          <w:tcPr>
            <w:tcW w:w="756" w:type="dxa"/>
            <w:tcBorders>
              <w:bottom w:val="single" w:sz="4" w:space="0" w:color="auto"/>
            </w:tcBorders>
          </w:tcPr>
          <w:p w:rsidR="00D001C3" w:rsidRPr="00B91847" w:rsidRDefault="00D001C3" w:rsidP="00B1545A">
            <w:pPr>
              <w:jc w:val="both"/>
              <w:rPr>
                <w:rFonts w:ascii="Times New Roman" w:hAnsi="Times New Roman"/>
                <w:sz w:val="24"/>
                <w:szCs w:val="24"/>
              </w:rPr>
            </w:pPr>
          </w:p>
        </w:tc>
        <w:tc>
          <w:tcPr>
            <w:tcW w:w="1060" w:type="dxa"/>
            <w:tcBorders>
              <w:bottom w:val="single" w:sz="4" w:space="0" w:color="auto"/>
            </w:tcBorders>
          </w:tcPr>
          <w:p w:rsidR="00D001C3" w:rsidRPr="00B91847" w:rsidRDefault="00D001C3" w:rsidP="00B1545A">
            <w:pPr>
              <w:jc w:val="both"/>
              <w:rPr>
                <w:rFonts w:ascii="Times New Roman" w:hAnsi="Times New Roman"/>
                <w:sz w:val="24"/>
                <w:szCs w:val="24"/>
              </w:rPr>
            </w:pPr>
          </w:p>
        </w:tc>
        <w:tc>
          <w:tcPr>
            <w:tcW w:w="810" w:type="dxa"/>
            <w:tcBorders>
              <w:bottom w:val="single" w:sz="4" w:space="0" w:color="auto"/>
            </w:tcBorders>
          </w:tcPr>
          <w:p w:rsidR="00D001C3" w:rsidRPr="00B91847" w:rsidRDefault="00D001C3" w:rsidP="00B1545A">
            <w:pPr>
              <w:jc w:val="both"/>
              <w:rPr>
                <w:rFonts w:ascii="Times New Roman" w:hAnsi="Times New Roman"/>
                <w:sz w:val="24"/>
                <w:szCs w:val="24"/>
              </w:rPr>
            </w:pPr>
          </w:p>
        </w:tc>
        <w:tc>
          <w:tcPr>
            <w:tcW w:w="810" w:type="dxa"/>
            <w:tcBorders>
              <w:bottom w:val="single" w:sz="4" w:space="0" w:color="auto"/>
            </w:tcBorders>
          </w:tcPr>
          <w:p w:rsidR="00D001C3" w:rsidRPr="00B91847" w:rsidRDefault="00D001C3" w:rsidP="00B1545A">
            <w:pPr>
              <w:jc w:val="both"/>
              <w:rPr>
                <w:rFonts w:ascii="Times New Roman" w:hAnsi="Times New Roman"/>
                <w:sz w:val="24"/>
                <w:szCs w:val="24"/>
              </w:rPr>
            </w:pPr>
          </w:p>
        </w:tc>
        <w:tc>
          <w:tcPr>
            <w:tcW w:w="894" w:type="dxa"/>
            <w:tcBorders>
              <w:bottom w:val="single" w:sz="4" w:space="0" w:color="auto"/>
            </w:tcBorders>
          </w:tcPr>
          <w:p w:rsidR="00D001C3" w:rsidRPr="00B91847" w:rsidRDefault="00D001C3" w:rsidP="00B1545A">
            <w:pPr>
              <w:jc w:val="both"/>
              <w:rPr>
                <w:rFonts w:ascii="Times New Roman" w:hAnsi="Times New Roman"/>
                <w:sz w:val="24"/>
                <w:szCs w:val="24"/>
              </w:rPr>
            </w:pPr>
          </w:p>
        </w:tc>
        <w:tc>
          <w:tcPr>
            <w:tcW w:w="726" w:type="dxa"/>
            <w:tcBorders>
              <w:bottom w:val="single" w:sz="4" w:space="0" w:color="auto"/>
            </w:tcBorders>
          </w:tcPr>
          <w:p w:rsidR="00D001C3" w:rsidRPr="00B91847" w:rsidRDefault="00D001C3" w:rsidP="00B1545A">
            <w:pPr>
              <w:jc w:val="both"/>
              <w:rPr>
                <w:rFonts w:ascii="Times New Roman" w:hAnsi="Times New Roman"/>
                <w:sz w:val="24"/>
                <w:szCs w:val="24"/>
              </w:rPr>
            </w:pPr>
            <w:r>
              <w:rPr>
                <w:rFonts w:ascii="Times New Roman" w:hAnsi="Times New Roman"/>
                <w:sz w:val="24"/>
                <w:szCs w:val="24"/>
              </w:rPr>
              <w:t xml:space="preserve">    </w:t>
            </w:r>
            <w:r w:rsidRPr="00B91847">
              <w:rPr>
                <w:rFonts w:ascii="Times New Roman" w:hAnsi="Times New Roman"/>
                <w:sz w:val="24"/>
                <w:szCs w:val="24"/>
              </w:rPr>
              <w:t>-</w:t>
            </w:r>
          </w:p>
        </w:tc>
      </w:tr>
    </w:tbl>
    <w:p w:rsidR="00D001C3" w:rsidRDefault="00D001C3" w:rsidP="00D001C3">
      <w:pPr>
        <w:jc w:val="both"/>
        <w:rPr>
          <w:rFonts w:ascii="Times New Roman" w:hAnsi="Times New Roman"/>
          <w:sz w:val="24"/>
          <w:szCs w:val="24"/>
        </w:rPr>
      </w:pPr>
      <w:r w:rsidRPr="004409DD">
        <w:rPr>
          <w:rFonts w:ascii="Times New Roman" w:hAnsi="Times New Roman"/>
          <w:sz w:val="24"/>
          <w:szCs w:val="24"/>
          <w:vertAlign w:val="superscript"/>
          <w:lang w:val="ig-NG"/>
        </w:rPr>
        <w:t>***</w:t>
      </w:r>
      <w:r w:rsidRPr="004409DD">
        <w:rPr>
          <w:rFonts w:ascii="Times New Roman" w:hAnsi="Times New Roman"/>
          <w:sz w:val="24"/>
          <w:szCs w:val="24"/>
        </w:rPr>
        <w:t xml:space="preserve">p &lt; .001; </w:t>
      </w:r>
      <w:r w:rsidRPr="004409DD">
        <w:rPr>
          <w:rFonts w:ascii="Times New Roman" w:hAnsi="Times New Roman"/>
          <w:sz w:val="24"/>
          <w:szCs w:val="24"/>
          <w:vertAlign w:val="superscript"/>
          <w:lang w:val="ig-NG"/>
        </w:rPr>
        <w:t>**</w:t>
      </w:r>
      <w:r w:rsidRPr="004409DD">
        <w:rPr>
          <w:rFonts w:ascii="Times New Roman" w:hAnsi="Times New Roman"/>
          <w:sz w:val="24"/>
          <w:szCs w:val="24"/>
        </w:rPr>
        <w:t xml:space="preserve">p &lt; .01; </w:t>
      </w:r>
      <w:r w:rsidRPr="004409DD">
        <w:rPr>
          <w:rFonts w:ascii="Times New Roman" w:hAnsi="Times New Roman"/>
          <w:sz w:val="24"/>
          <w:szCs w:val="24"/>
          <w:vertAlign w:val="superscript"/>
          <w:lang w:val="ig-NG"/>
        </w:rPr>
        <w:t>*</w:t>
      </w:r>
      <w:r w:rsidRPr="004409DD">
        <w:rPr>
          <w:rFonts w:ascii="Times New Roman" w:hAnsi="Times New Roman"/>
          <w:sz w:val="24"/>
          <w:szCs w:val="24"/>
        </w:rPr>
        <w:t>p &lt; .05</w:t>
      </w:r>
      <w:r>
        <w:rPr>
          <w:rFonts w:ascii="Times New Roman" w:hAnsi="Times New Roman"/>
          <w:sz w:val="24"/>
          <w:szCs w:val="24"/>
        </w:rPr>
        <w:t xml:space="preserve"> (Soc Adj = social adjustment, Aca self con = academic self concept; ethnic gr = ethnic group; marital stat = marital status; level of stu = level of study).</w:t>
      </w:r>
    </w:p>
    <w:p w:rsidR="00D001C3" w:rsidRPr="004409DD" w:rsidRDefault="00D001C3" w:rsidP="00D001C3">
      <w:pPr>
        <w:spacing w:line="480" w:lineRule="auto"/>
        <w:ind w:firstLine="720"/>
        <w:jc w:val="both"/>
        <w:rPr>
          <w:rFonts w:ascii="Times New Roman" w:hAnsi="Times New Roman"/>
          <w:sz w:val="28"/>
          <w:szCs w:val="28"/>
        </w:rPr>
      </w:pPr>
      <w:r>
        <w:rPr>
          <w:rFonts w:ascii="Times New Roman" w:hAnsi="Times New Roman"/>
          <w:sz w:val="28"/>
          <w:szCs w:val="28"/>
        </w:rPr>
        <w:t>Table one above showed the means and standard deviations of the studied variables and demographic variables. From the table r</w:t>
      </w:r>
      <w:r w:rsidRPr="004409DD">
        <w:rPr>
          <w:rFonts w:ascii="Times New Roman" w:hAnsi="Times New Roman"/>
          <w:sz w:val="28"/>
          <w:szCs w:val="28"/>
        </w:rPr>
        <w:t xml:space="preserve">esult </w:t>
      </w:r>
      <w:r>
        <w:rPr>
          <w:rFonts w:ascii="Times New Roman" w:hAnsi="Times New Roman"/>
          <w:sz w:val="28"/>
          <w:szCs w:val="28"/>
        </w:rPr>
        <w:t xml:space="preserve">indicated </w:t>
      </w:r>
      <w:r w:rsidRPr="004409DD">
        <w:rPr>
          <w:rFonts w:ascii="Times New Roman" w:hAnsi="Times New Roman"/>
          <w:sz w:val="28"/>
          <w:szCs w:val="28"/>
        </w:rPr>
        <w:t xml:space="preserve">that amongst </w:t>
      </w:r>
      <w:r>
        <w:rPr>
          <w:rFonts w:ascii="Times New Roman" w:hAnsi="Times New Roman"/>
          <w:sz w:val="28"/>
          <w:szCs w:val="28"/>
        </w:rPr>
        <w:t>none of the demographic variables (</w:t>
      </w:r>
      <w:r w:rsidRPr="004409DD">
        <w:rPr>
          <w:rFonts w:ascii="Times New Roman" w:hAnsi="Times New Roman"/>
          <w:sz w:val="28"/>
          <w:szCs w:val="28"/>
        </w:rPr>
        <w:t xml:space="preserve">age, </w:t>
      </w:r>
      <w:r>
        <w:rPr>
          <w:rFonts w:ascii="Times New Roman" w:hAnsi="Times New Roman"/>
          <w:sz w:val="28"/>
          <w:szCs w:val="28"/>
        </w:rPr>
        <w:t xml:space="preserve">ethnic group, religion, </w:t>
      </w:r>
      <w:r w:rsidRPr="004409DD">
        <w:rPr>
          <w:rFonts w:ascii="Times New Roman" w:hAnsi="Times New Roman"/>
          <w:sz w:val="28"/>
          <w:szCs w:val="28"/>
        </w:rPr>
        <w:t xml:space="preserve">marital status, and </w:t>
      </w:r>
      <w:r>
        <w:rPr>
          <w:rFonts w:ascii="Times New Roman" w:hAnsi="Times New Roman"/>
          <w:sz w:val="28"/>
          <w:szCs w:val="28"/>
        </w:rPr>
        <w:t>level of study</w:t>
      </w:r>
      <w:r w:rsidRPr="004409DD">
        <w:rPr>
          <w:rFonts w:ascii="Times New Roman" w:hAnsi="Times New Roman"/>
          <w:sz w:val="28"/>
          <w:szCs w:val="28"/>
        </w:rPr>
        <w:t xml:space="preserve">), have significant relationship with </w:t>
      </w:r>
      <w:r>
        <w:rPr>
          <w:rFonts w:ascii="Times New Roman" w:hAnsi="Times New Roman"/>
          <w:sz w:val="28"/>
          <w:szCs w:val="28"/>
        </w:rPr>
        <w:t xml:space="preserve">students’ social adjustment; although only age had non-significant positive relationship, ethnic group, religion, </w:t>
      </w:r>
      <w:r w:rsidRPr="004409DD">
        <w:rPr>
          <w:rFonts w:ascii="Times New Roman" w:hAnsi="Times New Roman"/>
          <w:sz w:val="28"/>
          <w:szCs w:val="28"/>
        </w:rPr>
        <w:t xml:space="preserve">marital status, and </w:t>
      </w:r>
      <w:r>
        <w:rPr>
          <w:rFonts w:ascii="Times New Roman" w:hAnsi="Times New Roman"/>
          <w:sz w:val="28"/>
          <w:szCs w:val="28"/>
        </w:rPr>
        <w:lastRenderedPageBreak/>
        <w:t>level of study</w:t>
      </w:r>
      <w:r w:rsidRPr="004409DD">
        <w:rPr>
          <w:rFonts w:ascii="Times New Roman" w:hAnsi="Times New Roman"/>
          <w:sz w:val="28"/>
          <w:szCs w:val="28"/>
        </w:rPr>
        <w:t xml:space="preserve"> no-significant negative re</w:t>
      </w:r>
      <w:r>
        <w:rPr>
          <w:rFonts w:ascii="Times New Roman" w:hAnsi="Times New Roman"/>
          <w:sz w:val="28"/>
          <w:szCs w:val="28"/>
        </w:rPr>
        <w:t>lationship with student’s social adjustment</w:t>
      </w:r>
      <w:r w:rsidRPr="004409DD">
        <w:rPr>
          <w:rFonts w:ascii="Times New Roman" w:hAnsi="Times New Roman"/>
          <w:sz w:val="28"/>
          <w:szCs w:val="28"/>
        </w:rPr>
        <w:t xml:space="preserve">. Result of correlation coefficient </w:t>
      </w:r>
      <w:r>
        <w:rPr>
          <w:rFonts w:ascii="Times New Roman" w:hAnsi="Times New Roman"/>
          <w:sz w:val="28"/>
          <w:szCs w:val="28"/>
        </w:rPr>
        <w:t xml:space="preserve">also </w:t>
      </w:r>
      <w:r w:rsidRPr="004409DD">
        <w:rPr>
          <w:rFonts w:ascii="Times New Roman" w:hAnsi="Times New Roman"/>
          <w:sz w:val="28"/>
          <w:szCs w:val="28"/>
        </w:rPr>
        <w:t xml:space="preserve">showed that </w:t>
      </w:r>
      <w:r>
        <w:rPr>
          <w:rFonts w:ascii="Times New Roman" w:hAnsi="Times New Roman"/>
          <w:sz w:val="28"/>
          <w:szCs w:val="28"/>
        </w:rPr>
        <w:t xml:space="preserve">academic self concept </w:t>
      </w:r>
      <w:r w:rsidRPr="004409DD">
        <w:rPr>
          <w:rFonts w:ascii="Times New Roman" w:hAnsi="Times New Roman"/>
          <w:sz w:val="28"/>
          <w:szCs w:val="28"/>
        </w:rPr>
        <w:t xml:space="preserve">was positively significantly associated with </w:t>
      </w:r>
      <w:r>
        <w:rPr>
          <w:rFonts w:ascii="Times New Roman" w:hAnsi="Times New Roman"/>
          <w:sz w:val="28"/>
          <w:szCs w:val="28"/>
        </w:rPr>
        <w:t>student’s social adjustment (r = .2</w:t>
      </w:r>
      <w:r w:rsidRPr="004409DD">
        <w:rPr>
          <w:rFonts w:ascii="Times New Roman" w:hAnsi="Times New Roman"/>
          <w:sz w:val="28"/>
          <w:szCs w:val="28"/>
        </w:rPr>
        <w:t>7, p &lt; .</w:t>
      </w:r>
      <w:r>
        <w:rPr>
          <w:rFonts w:ascii="Times New Roman" w:hAnsi="Times New Roman"/>
          <w:sz w:val="28"/>
          <w:szCs w:val="28"/>
        </w:rPr>
        <w:t>0</w:t>
      </w:r>
      <w:r w:rsidRPr="004409DD">
        <w:rPr>
          <w:rFonts w:ascii="Times New Roman" w:hAnsi="Times New Roman"/>
          <w:sz w:val="28"/>
          <w:szCs w:val="28"/>
        </w:rPr>
        <w:t xml:space="preserve">01). </w:t>
      </w:r>
      <w:r>
        <w:rPr>
          <w:rFonts w:ascii="Times New Roman" w:hAnsi="Times New Roman"/>
          <w:sz w:val="28"/>
          <w:szCs w:val="28"/>
        </w:rPr>
        <w:t xml:space="preserve">Similarly, self-efficacy had a </w:t>
      </w:r>
      <w:r w:rsidRPr="004409DD">
        <w:rPr>
          <w:rFonts w:ascii="Times New Roman" w:hAnsi="Times New Roman"/>
          <w:sz w:val="28"/>
          <w:szCs w:val="28"/>
        </w:rPr>
        <w:t>po</w:t>
      </w:r>
      <w:r>
        <w:rPr>
          <w:rFonts w:ascii="Times New Roman" w:hAnsi="Times New Roman"/>
          <w:sz w:val="28"/>
          <w:szCs w:val="28"/>
        </w:rPr>
        <w:t>sitively significant association</w:t>
      </w:r>
      <w:r w:rsidRPr="004409DD">
        <w:rPr>
          <w:rFonts w:ascii="Times New Roman" w:hAnsi="Times New Roman"/>
          <w:sz w:val="28"/>
          <w:szCs w:val="28"/>
        </w:rPr>
        <w:t xml:space="preserve"> with </w:t>
      </w:r>
      <w:r>
        <w:rPr>
          <w:rFonts w:ascii="Times New Roman" w:hAnsi="Times New Roman"/>
          <w:sz w:val="28"/>
          <w:szCs w:val="28"/>
        </w:rPr>
        <w:t>student’s social adjustment (r = .46</w:t>
      </w:r>
      <w:r w:rsidRPr="004409DD">
        <w:rPr>
          <w:rFonts w:ascii="Times New Roman" w:hAnsi="Times New Roman"/>
          <w:sz w:val="28"/>
          <w:szCs w:val="28"/>
        </w:rPr>
        <w:t>, p &lt; .</w:t>
      </w:r>
      <w:r>
        <w:rPr>
          <w:rFonts w:ascii="Times New Roman" w:hAnsi="Times New Roman"/>
          <w:sz w:val="28"/>
          <w:szCs w:val="28"/>
        </w:rPr>
        <w:t>0</w:t>
      </w:r>
      <w:r w:rsidRPr="004409DD">
        <w:rPr>
          <w:rFonts w:ascii="Times New Roman" w:hAnsi="Times New Roman"/>
          <w:sz w:val="28"/>
          <w:szCs w:val="28"/>
        </w:rPr>
        <w:t>01).</w:t>
      </w:r>
      <w:r>
        <w:rPr>
          <w:rFonts w:ascii="Times New Roman" w:hAnsi="Times New Roman"/>
          <w:sz w:val="28"/>
          <w:szCs w:val="28"/>
        </w:rPr>
        <w:t xml:space="preserve"> The finding of the two above </w:t>
      </w:r>
      <w:r w:rsidRPr="004409DD">
        <w:rPr>
          <w:rFonts w:ascii="Times New Roman" w:hAnsi="Times New Roman"/>
          <w:sz w:val="28"/>
          <w:szCs w:val="28"/>
        </w:rPr>
        <w:t xml:space="preserve">implies that </w:t>
      </w:r>
      <w:r>
        <w:rPr>
          <w:rFonts w:ascii="Times New Roman" w:hAnsi="Times New Roman"/>
          <w:sz w:val="28"/>
          <w:szCs w:val="28"/>
        </w:rPr>
        <w:t>both academic self concept and self-efficacy positively shapes a students’ social adjustment. But</w:t>
      </w:r>
      <w:r w:rsidRPr="004409DD">
        <w:rPr>
          <w:rFonts w:ascii="Times New Roman" w:hAnsi="Times New Roman"/>
          <w:sz w:val="28"/>
          <w:szCs w:val="28"/>
        </w:rPr>
        <w:t xml:space="preserve">, </w:t>
      </w:r>
      <w:r>
        <w:rPr>
          <w:rFonts w:ascii="Times New Roman" w:hAnsi="Times New Roman"/>
          <w:sz w:val="28"/>
          <w:szCs w:val="28"/>
        </w:rPr>
        <w:t xml:space="preserve">the third main variable studied, gender </w:t>
      </w:r>
      <w:r w:rsidRPr="004409DD">
        <w:rPr>
          <w:rFonts w:ascii="Times New Roman" w:hAnsi="Times New Roman"/>
          <w:sz w:val="28"/>
          <w:szCs w:val="28"/>
        </w:rPr>
        <w:t xml:space="preserve">has </w:t>
      </w:r>
      <w:r>
        <w:rPr>
          <w:rFonts w:ascii="Times New Roman" w:hAnsi="Times New Roman"/>
          <w:sz w:val="28"/>
          <w:szCs w:val="28"/>
        </w:rPr>
        <w:t xml:space="preserve">a </w:t>
      </w:r>
      <w:r w:rsidRPr="004409DD">
        <w:rPr>
          <w:rFonts w:ascii="Times New Roman" w:hAnsi="Times New Roman"/>
          <w:sz w:val="28"/>
          <w:szCs w:val="28"/>
        </w:rPr>
        <w:t xml:space="preserve">non-significant </w:t>
      </w:r>
      <w:r>
        <w:rPr>
          <w:rFonts w:ascii="Times New Roman" w:hAnsi="Times New Roman"/>
          <w:sz w:val="28"/>
          <w:szCs w:val="28"/>
        </w:rPr>
        <w:t xml:space="preserve">positive </w:t>
      </w:r>
      <w:r w:rsidRPr="004409DD">
        <w:rPr>
          <w:rFonts w:ascii="Times New Roman" w:hAnsi="Times New Roman"/>
          <w:sz w:val="28"/>
          <w:szCs w:val="28"/>
        </w:rPr>
        <w:t xml:space="preserve">relationship with </w:t>
      </w:r>
      <w:r>
        <w:rPr>
          <w:rFonts w:ascii="Times New Roman" w:hAnsi="Times New Roman"/>
          <w:sz w:val="28"/>
          <w:szCs w:val="28"/>
        </w:rPr>
        <w:t>student’s social adjustment</w:t>
      </w:r>
      <w:r w:rsidRPr="004409DD">
        <w:rPr>
          <w:rFonts w:ascii="Times New Roman" w:hAnsi="Times New Roman"/>
          <w:sz w:val="28"/>
          <w:szCs w:val="28"/>
        </w:rPr>
        <w:t>.</w:t>
      </w:r>
      <w:r>
        <w:rPr>
          <w:rFonts w:ascii="Times New Roman" w:hAnsi="Times New Roman"/>
          <w:sz w:val="28"/>
          <w:szCs w:val="28"/>
        </w:rPr>
        <w:t xml:space="preserve"> This means that lack of social adjustment impacts negatively on both male and female students.</w:t>
      </w:r>
      <w:r w:rsidRPr="004409DD">
        <w:rPr>
          <w:rFonts w:ascii="Times New Roman" w:hAnsi="Times New Roman"/>
          <w:sz w:val="28"/>
          <w:szCs w:val="28"/>
        </w:rPr>
        <w:t xml:space="preserve"> </w:t>
      </w:r>
    </w:p>
    <w:p w:rsidR="00D001C3" w:rsidRDefault="00D001C3" w:rsidP="00D001C3">
      <w:pPr>
        <w:spacing w:after="0" w:line="240" w:lineRule="auto"/>
        <w:jc w:val="both"/>
        <w:rPr>
          <w:rFonts w:ascii="Times New Roman" w:hAnsi="Times New Roman"/>
          <w:b/>
          <w:sz w:val="24"/>
          <w:szCs w:val="24"/>
        </w:rPr>
      </w:pPr>
      <w:r w:rsidRPr="00692A77">
        <w:rPr>
          <w:rFonts w:ascii="Times New Roman" w:hAnsi="Times New Roman"/>
          <w:b/>
          <w:sz w:val="24"/>
          <w:szCs w:val="24"/>
        </w:rPr>
        <w:t xml:space="preserve">Table 2: Hierarchical multiple regression predicting </w:t>
      </w:r>
      <w:r>
        <w:rPr>
          <w:rFonts w:ascii="Times New Roman" w:hAnsi="Times New Roman"/>
          <w:b/>
          <w:sz w:val="24"/>
          <w:szCs w:val="24"/>
        </w:rPr>
        <w:t xml:space="preserve">student’s social adjustment </w:t>
      </w:r>
      <w:r w:rsidRPr="00692A77">
        <w:rPr>
          <w:rFonts w:ascii="Times New Roman" w:hAnsi="Times New Roman"/>
          <w:b/>
          <w:sz w:val="24"/>
          <w:szCs w:val="24"/>
        </w:rPr>
        <w:t xml:space="preserve">from </w:t>
      </w:r>
      <w:r>
        <w:rPr>
          <w:rFonts w:ascii="Times New Roman" w:hAnsi="Times New Roman"/>
          <w:b/>
          <w:sz w:val="24"/>
          <w:szCs w:val="24"/>
        </w:rPr>
        <w:t xml:space="preserve">academic self concept, self-efficacy </w:t>
      </w:r>
      <w:r w:rsidRPr="00692A77">
        <w:rPr>
          <w:rFonts w:ascii="Times New Roman" w:hAnsi="Times New Roman"/>
          <w:b/>
          <w:sz w:val="24"/>
          <w:szCs w:val="24"/>
        </w:rPr>
        <w:t xml:space="preserve">and </w:t>
      </w:r>
      <w:r>
        <w:rPr>
          <w:rFonts w:ascii="Times New Roman" w:hAnsi="Times New Roman"/>
          <w:b/>
          <w:sz w:val="24"/>
          <w:szCs w:val="24"/>
        </w:rPr>
        <w:t>gender</w:t>
      </w:r>
      <w:r w:rsidRPr="00692A77">
        <w:rPr>
          <w:rFonts w:ascii="Times New Roman" w:hAnsi="Times New Roman"/>
          <w:b/>
          <w:sz w:val="24"/>
          <w:szCs w:val="24"/>
        </w:rPr>
        <w:t>.</w:t>
      </w: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8"/>
        <w:gridCol w:w="1220"/>
        <w:gridCol w:w="1129"/>
        <w:gridCol w:w="1131"/>
        <w:gridCol w:w="994"/>
        <w:gridCol w:w="1137"/>
        <w:gridCol w:w="1180"/>
      </w:tblGrid>
      <w:tr w:rsidR="00D001C3" w:rsidRPr="00A23674" w:rsidTr="00B1545A">
        <w:tc>
          <w:tcPr>
            <w:tcW w:w="2340" w:type="dxa"/>
            <w:tcBorders>
              <w:top w:val="single" w:sz="4" w:space="0" w:color="auto"/>
              <w:bottom w:val="single" w:sz="4" w:space="0" w:color="auto"/>
            </w:tcBorders>
          </w:tcPr>
          <w:p w:rsidR="00D001C3" w:rsidRPr="00A23674" w:rsidRDefault="00D001C3" w:rsidP="00B1545A">
            <w:pPr>
              <w:jc w:val="both"/>
              <w:rPr>
                <w:rFonts w:ascii="Times New Roman" w:hAnsi="Times New Roman"/>
                <w:sz w:val="24"/>
                <w:szCs w:val="24"/>
              </w:rPr>
            </w:pPr>
          </w:p>
        </w:tc>
        <w:tc>
          <w:tcPr>
            <w:tcW w:w="1397" w:type="dxa"/>
            <w:tcBorders>
              <w:top w:val="single" w:sz="4" w:space="0" w:color="auto"/>
              <w:bottom w:val="single" w:sz="4" w:space="0" w:color="auto"/>
            </w:tcBorders>
          </w:tcPr>
          <w:p w:rsidR="00D001C3" w:rsidRPr="00A23674" w:rsidRDefault="00D001C3" w:rsidP="00B1545A">
            <w:pPr>
              <w:jc w:val="both"/>
              <w:rPr>
                <w:rFonts w:ascii="Times New Roman" w:hAnsi="Times New Roman"/>
                <w:b/>
                <w:bCs/>
                <w:sz w:val="24"/>
                <w:szCs w:val="24"/>
              </w:rPr>
            </w:pPr>
            <w:r w:rsidRPr="00A23674">
              <w:rPr>
                <w:rFonts w:ascii="Times New Roman" w:hAnsi="Times New Roman"/>
                <w:b/>
                <w:bCs/>
                <w:sz w:val="24"/>
                <w:szCs w:val="24"/>
              </w:rPr>
              <w:t>R</w:t>
            </w:r>
          </w:p>
        </w:tc>
        <w:tc>
          <w:tcPr>
            <w:tcW w:w="1234" w:type="dxa"/>
            <w:tcBorders>
              <w:top w:val="single" w:sz="4" w:space="0" w:color="auto"/>
              <w:bottom w:val="single" w:sz="4" w:space="0" w:color="auto"/>
            </w:tcBorders>
          </w:tcPr>
          <w:p w:rsidR="00D001C3" w:rsidRPr="00A23674" w:rsidRDefault="00D001C3" w:rsidP="00B1545A">
            <w:pPr>
              <w:jc w:val="both"/>
              <w:rPr>
                <w:rFonts w:ascii="Times New Roman" w:hAnsi="Times New Roman"/>
                <w:b/>
                <w:bCs/>
                <w:sz w:val="24"/>
                <w:szCs w:val="24"/>
              </w:rPr>
            </w:pPr>
            <w:r w:rsidRPr="00A23674">
              <w:rPr>
                <w:rFonts w:ascii="Times New Roman" w:hAnsi="Times New Roman"/>
                <w:b/>
                <w:bCs/>
                <w:sz w:val="24"/>
                <w:szCs w:val="24"/>
              </w:rPr>
              <w:t>R</w:t>
            </w:r>
            <w:r w:rsidRPr="00A23674">
              <w:rPr>
                <w:rFonts w:ascii="Times New Roman" w:hAnsi="Times New Roman"/>
                <w:b/>
                <w:bCs/>
                <w:sz w:val="24"/>
                <w:szCs w:val="24"/>
                <w:vertAlign w:val="superscript"/>
              </w:rPr>
              <w:t>2</w:t>
            </w:r>
          </w:p>
        </w:tc>
        <w:tc>
          <w:tcPr>
            <w:tcW w:w="1238" w:type="dxa"/>
            <w:tcBorders>
              <w:top w:val="single" w:sz="4" w:space="0" w:color="auto"/>
              <w:bottom w:val="single" w:sz="4" w:space="0" w:color="auto"/>
            </w:tcBorders>
          </w:tcPr>
          <w:p w:rsidR="00D001C3" w:rsidRPr="00A23674" w:rsidRDefault="00D001C3" w:rsidP="00B1545A">
            <w:pPr>
              <w:jc w:val="both"/>
              <w:rPr>
                <w:rFonts w:ascii="Times New Roman" w:hAnsi="Times New Roman"/>
                <w:b/>
                <w:bCs/>
                <w:sz w:val="24"/>
                <w:szCs w:val="24"/>
              </w:rPr>
            </w:pPr>
            <w:r w:rsidRPr="00A23674">
              <w:rPr>
                <w:rFonts w:ascii="Times New Roman" w:hAnsi="Times New Roman"/>
                <w:b/>
                <w:bCs/>
                <w:sz w:val="24"/>
                <w:szCs w:val="24"/>
              </w:rPr>
              <w:t>R</w:t>
            </w:r>
            <w:r w:rsidRPr="00A23674">
              <w:rPr>
                <w:rFonts w:ascii="Times New Roman" w:hAnsi="Times New Roman"/>
                <w:b/>
                <w:bCs/>
                <w:sz w:val="24"/>
                <w:szCs w:val="24"/>
                <w:vertAlign w:val="superscript"/>
              </w:rPr>
              <w:t>2</w:t>
            </w:r>
            <w:r w:rsidRPr="00A23674">
              <w:rPr>
                <w:rFonts w:ascii="Times New Roman" w:hAnsi="Times New Roman"/>
                <w:b/>
                <w:bCs/>
                <w:sz w:val="24"/>
                <w:szCs w:val="24"/>
              </w:rPr>
              <w:t>Δ</w:t>
            </w:r>
          </w:p>
        </w:tc>
        <w:tc>
          <w:tcPr>
            <w:tcW w:w="1230" w:type="dxa"/>
            <w:tcBorders>
              <w:top w:val="single" w:sz="4" w:space="0" w:color="auto"/>
              <w:bottom w:val="single" w:sz="4" w:space="0" w:color="auto"/>
            </w:tcBorders>
          </w:tcPr>
          <w:p w:rsidR="00D001C3" w:rsidRPr="00A23674" w:rsidRDefault="00D001C3" w:rsidP="00B1545A">
            <w:pPr>
              <w:jc w:val="both"/>
              <w:rPr>
                <w:rFonts w:ascii="Times New Roman" w:hAnsi="Times New Roman"/>
                <w:b/>
                <w:bCs/>
                <w:sz w:val="24"/>
                <w:szCs w:val="24"/>
              </w:rPr>
            </w:pPr>
            <w:r w:rsidRPr="00A23674">
              <w:rPr>
                <w:rFonts w:ascii="Times New Roman" w:hAnsi="Times New Roman"/>
                <w:b/>
                <w:bCs/>
                <w:sz w:val="24"/>
                <w:szCs w:val="24"/>
              </w:rPr>
              <w:t>B</w:t>
            </w:r>
          </w:p>
        </w:tc>
        <w:tc>
          <w:tcPr>
            <w:tcW w:w="1249" w:type="dxa"/>
            <w:tcBorders>
              <w:top w:val="single" w:sz="4" w:space="0" w:color="auto"/>
              <w:bottom w:val="single" w:sz="4" w:space="0" w:color="auto"/>
            </w:tcBorders>
          </w:tcPr>
          <w:p w:rsidR="00D001C3" w:rsidRPr="00A23674" w:rsidRDefault="00D001C3" w:rsidP="00B1545A">
            <w:pPr>
              <w:jc w:val="both"/>
              <w:rPr>
                <w:rFonts w:ascii="Times New Roman" w:hAnsi="Times New Roman"/>
                <w:b/>
                <w:bCs/>
                <w:sz w:val="24"/>
                <w:szCs w:val="24"/>
              </w:rPr>
            </w:pPr>
            <w:r w:rsidRPr="00A23674">
              <w:rPr>
                <w:rFonts w:ascii="Times New Roman" w:hAnsi="Times New Roman"/>
                <w:b/>
                <w:bCs/>
                <w:sz w:val="24"/>
                <w:szCs w:val="24"/>
              </w:rPr>
              <w:t>Beta(β)</w:t>
            </w:r>
          </w:p>
        </w:tc>
        <w:tc>
          <w:tcPr>
            <w:tcW w:w="1230" w:type="dxa"/>
            <w:tcBorders>
              <w:top w:val="single" w:sz="4" w:space="0" w:color="auto"/>
              <w:bottom w:val="single" w:sz="4" w:space="0" w:color="auto"/>
            </w:tcBorders>
          </w:tcPr>
          <w:p w:rsidR="00D001C3" w:rsidRPr="00A23674" w:rsidRDefault="00D001C3" w:rsidP="00B1545A">
            <w:pPr>
              <w:jc w:val="both"/>
              <w:rPr>
                <w:rFonts w:ascii="Times New Roman" w:hAnsi="Times New Roman"/>
                <w:b/>
                <w:bCs/>
                <w:sz w:val="24"/>
                <w:szCs w:val="24"/>
              </w:rPr>
            </w:pPr>
            <w:r w:rsidRPr="00A23674">
              <w:rPr>
                <w:rFonts w:ascii="Times New Roman" w:hAnsi="Times New Roman"/>
                <w:b/>
                <w:bCs/>
                <w:sz w:val="24"/>
                <w:szCs w:val="24"/>
              </w:rPr>
              <w:t>T</w:t>
            </w:r>
          </w:p>
        </w:tc>
      </w:tr>
      <w:tr w:rsidR="00D001C3" w:rsidRPr="00A23674" w:rsidTr="00B1545A">
        <w:tc>
          <w:tcPr>
            <w:tcW w:w="2340" w:type="dxa"/>
            <w:tcBorders>
              <w:top w:val="single" w:sz="4" w:space="0" w:color="auto"/>
            </w:tcBorders>
          </w:tcPr>
          <w:p w:rsidR="00D001C3" w:rsidRPr="00A23674" w:rsidRDefault="00D001C3" w:rsidP="00B1545A">
            <w:pPr>
              <w:jc w:val="both"/>
              <w:rPr>
                <w:rFonts w:ascii="Times New Roman" w:hAnsi="Times New Roman"/>
                <w:b/>
                <w:sz w:val="24"/>
                <w:szCs w:val="24"/>
              </w:rPr>
            </w:pPr>
            <w:r w:rsidRPr="00A23674">
              <w:rPr>
                <w:rFonts w:ascii="Times New Roman" w:hAnsi="Times New Roman"/>
                <w:b/>
                <w:sz w:val="24"/>
                <w:szCs w:val="24"/>
              </w:rPr>
              <w:t>Step 1</w:t>
            </w:r>
          </w:p>
        </w:tc>
        <w:tc>
          <w:tcPr>
            <w:tcW w:w="1397" w:type="dxa"/>
            <w:tcBorders>
              <w:top w:val="single" w:sz="4" w:space="0" w:color="auto"/>
            </w:tcBorders>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.14</w:t>
            </w:r>
          </w:p>
        </w:tc>
        <w:tc>
          <w:tcPr>
            <w:tcW w:w="1234" w:type="dxa"/>
            <w:tcBorders>
              <w:top w:val="single" w:sz="4" w:space="0" w:color="auto"/>
            </w:tcBorders>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.02</w:t>
            </w:r>
          </w:p>
        </w:tc>
        <w:tc>
          <w:tcPr>
            <w:tcW w:w="1238" w:type="dxa"/>
            <w:tcBorders>
              <w:top w:val="single" w:sz="4" w:space="0" w:color="auto"/>
            </w:tcBorders>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.02</w:t>
            </w:r>
          </w:p>
        </w:tc>
        <w:tc>
          <w:tcPr>
            <w:tcW w:w="1230" w:type="dxa"/>
            <w:tcBorders>
              <w:top w:val="single" w:sz="4" w:space="0" w:color="auto"/>
            </w:tcBorders>
          </w:tcPr>
          <w:p w:rsidR="00D001C3" w:rsidRPr="00A23674" w:rsidRDefault="00D001C3" w:rsidP="00B1545A">
            <w:pPr>
              <w:jc w:val="both"/>
              <w:rPr>
                <w:rFonts w:ascii="Times New Roman" w:hAnsi="Times New Roman"/>
                <w:sz w:val="24"/>
                <w:szCs w:val="24"/>
              </w:rPr>
            </w:pPr>
          </w:p>
        </w:tc>
        <w:tc>
          <w:tcPr>
            <w:tcW w:w="1249" w:type="dxa"/>
            <w:tcBorders>
              <w:top w:val="single" w:sz="4" w:space="0" w:color="auto"/>
            </w:tcBorders>
          </w:tcPr>
          <w:p w:rsidR="00D001C3" w:rsidRPr="00A23674" w:rsidRDefault="00D001C3" w:rsidP="00B1545A">
            <w:pPr>
              <w:jc w:val="both"/>
              <w:rPr>
                <w:rFonts w:ascii="Times New Roman" w:hAnsi="Times New Roman"/>
                <w:sz w:val="24"/>
                <w:szCs w:val="24"/>
              </w:rPr>
            </w:pPr>
          </w:p>
        </w:tc>
        <w:tc>
          <w:tcPr>
            <w:tcW w:w="1230" w:type="dxa"/>
            <w:tcBorders>
              <w:top w:val="single" w:sz="4" w:space="0" w:color="auto"/>
            </w:tcBorders>
          </w:tcPr>
          <w:p w:rsidR="00D001C3" w:rsidRPr="00A23674" w:rsidRDefault="00D001C3" w:rsidP="00B1545A">
            <w:pPr>
              <w:jc w:val="both"/>
              <w:rPr>
                <w:rFonts w:ascii="Times New Roman" w:hAnsi="Times New Roman"/>
                <w:sz w:val="24"/>
                <w:szCs w:val="24"/>
              </w:rPr>
            </w:pPr>
          </w:p>
        </w:tc>
      </w:tr>
      <w:tr w:rsidR="00D001C3" w:rsidRPr="00A23674" w:rsidTr="00B1545A">
        <w:tc>
          <w:tcPr>
            <w:tcW w:w="2340"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sz w:val="24"/>
                <w:szCs w:val="24"/>
              </w:rPr>
            </w:pPr>
            <w:r w:rsidRPr="00A23674">
              <w:rPr>
                <w:rFonts w:ascii="Times New Roman" w:hAnsi="Times New Roman"/>
                <w:sz w:val="24"/>
                <w:szCs w:val="24"/>
              </w:rPr>
              <w:t>Age</w:t>
            </w:r>
          </w:p>
        </w:tc>
        <w:tc>
          <w:tcPr>
            <w:tcW w:w="1397"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tc>
        <w:tc>
          <w:tcPr>
            <w:tcW w:w="1234"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tc>
        <w:tc>
          <w:tcPr>
            <w:tcW w:w="1238"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tc>
        <w:tc>
          <w:tcPr>
            <w:tcW w:w="1230"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 xml:space="preserve">  .47</w:t>
            </w:r>
          </w:p>
        </w:tc>
        <w:tc>
          <w:tcPr>
            <w:tcW w:w="1249"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.05</w:t>
            </w:r>
          </w:p>
        </w:tc>
        <w:tc>
          <w:tcPr>
            <w:tcW w:w="1230"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 xml:space="preserve">  .70</w:t>
            </w:r>
          </w:p>
        </w:tc>
      </w:tr>
      <w:tr w:rsidR="00D001C3" w:rsidRPr="00A23674" w:rsidTr="00B1545A">
        <w:tc>
          <w:tcPr>
            <w:tcW w:w="2340"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sz w:val="24"/>
                <w:szCs w:val="24"/>
              </w:rPr>
            </w:pPr>
            <w:r w:rsidRPr="00A23674">
              <w:rPr>
                <w:rFonts w:ascii="Times New Roman" w:hAnsi="Times New Roman"/>
                <w:sz w:val="24"/>
                <w:szCs w:val="24"/>
              </w:rPr>
              <w:t xml:space="preserve">Ethnic Group </w:t>
            </w:r>
          </w:p>
        </w:tc>
        <w:tc>
          <w:tcPr>
            <w:tcW w:w="1397"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tc>
        <w:tc>
          <w:tcPr>
            <w:tcW w:w="1234"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tc>
        <w:tc>
          <w:tcPr>
            <w:tcW w:w="1238"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tc>
        <w:tc>
          <w:tcPr>
            <w:tcW w:w="1230"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-.40</w:t>
            </w:r>
          </w:p>
        </w:tc>
        <w:tc>
          <w:tcPr>
            <w:tcW w:w="1249" w:type="dxa"/>
            <w:vAlign w:val="center"/>
          </w:tcPr>
          <w:p w:rsidR="00D001C3" w:rsidRPr="00A23674" w:rsidRDefault="00D001C3" w:rsidP="00B1545A">
            <w:pPr>
              <w:autoSpaceDE w:val="0"/>
              <w:autoSpaceDN w:val="0"/>
              <w:adjustRightInd w:val="0"/>
              <w:spacing w:line="320" w:lineRule="atLeast"/>
              <w:ind w:right="60"/>
              <w:jc w:val="both"/>
              <w:rPr>
                <w:rFonts w:ascii="Times New Roman" w:hAnsi="Times New Roman"/>
                <w:color w:val="000000"/>
                <w:sz w:val="24"/>
                <w:szCs w:val="24"/>
              </w:rPr>
            </w:pPr>
            <w:r w:rsidRPr="00A23674">
              <w:rPr>
                <w:rFonts w:ascii="Times New Roman" w:hAnsi="Times New Roman"/>
                <w:color w:val="000000"/>
                <w:sz w:val="24"/>
                <w:szCs w:val="24"/>
              </w:rPr>
              <w:t>-.09</w:t>
            </w:r>
          </w:p>
        </w:tc>
        <w:tc>
          <w:tcPr>
            <w:tcW w:w="1230"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-1.35</w:t>
            </w:r>
          </w:p>
        </w:tc>
      </w:tr>
      <w:tr w:rsidR="00D001C3" w:rsidRPr="00A23674" w:rsidTr="00B1545A">
        <w:trPr>
          <w:trHeight w:val="396"/>
        </w:trPr>
        <w:tc>
          <w:tcPr>
            <w:tcW w:w="2340" w:type="dxa"/>
            <w:vAlign w:val="center"/>
          </w:tcPr>
          <w:p w:rsidR="00D001C3" w:rsidRPr="00A23674" w:rsidRDefault="00D001C3" w:rsidP="00B1545A">
            <w:pPr>
              <w:autoSpaceDE w:val="0"/>
              <w:autoSpaceDN w:val="0"/>
              <w:adjustRightInd w:val="0"/>
              <w:ind w:left="60" w:right="60"/>
              <w:jc w:val="both"/>
              <w:rPr>
                <w:rFonts w:ascii="Times New Roman" w:hAnsi="Times New Roman"/>
                <w:sz w:val="24"/>
                <w:szCs w:val="24"/>
              </w:rPr>
            </w:pPr>
            <w:r w:rsidRPr="00A23674">
              <w:rPr>
                <w:rFonts w:ascii="Times New Roman" w:hAnsi="Times New Roman"/>
                <w:sz w:val="24"/>
                <w:szCs w:val="24"/>
              </w:rPr>
              <w:t xml:space="preserve">Religion </w:t>
            </w:r>
          </w:p>
          <w:p w:rsidR="00D001C3" w:rsidRPr="00A23674" w:rsidRDefault="00D001C3" w:rsidP="00B1545A">
            <w:pPr>
              <w:autoSpaceDE w:val="0"/>
              <w:autoSpaceDN w:val="0"/>
              <w:adjustRightInd w:val="0"/>
              <w:ind w:right="60"/>
              <w:jc w:val="both"/>
              <w:rPr>
                <w:rFonts w:ascii="Times New Roman" w:hAnsi="Times New Roman"/>
                <w:sz w:val="24"/>
                <w:szCs w:val="24"/>
              </w:rPr>
            </w:pPr>
            <w:r w:rsidRPr="00A23674">
              <w:rPr>
                <w:rFonts w:ascii="Times New Roman" w:hAnsi="Times New Roman"/>
                <w:sz w:val="24"/>
                <w:szCs w:val="24"/>
              </w:rPr>
              <w:t>Marital Status</w:t>
            </w:r>
          </w:p>
        </w:tc>
        <w:tc>
          <w:tcPr>
            <w:tcW w:w="1397"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tc>
        <w:tc>
          <w:tcPr>
            <w:tcW w:w="1234"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tc>
        <w:tc>
          <w:tcPr>
            <w:tcW w:w="1238" w:type="dxa"/>
            <w:vAlign w:val="center"/>
          </w:tcPr>
          <w:p w:rsidR="00D001C3" w:rsidRPr="00A23674" w:rsidRDefault="00D001C3" w:rsidP="00B1545A">
            <w:pPr>
              <w:autoSpaceDE w:val="0"/>
              <w:autoSpaceDN w:val="0"/>
              <w:adjustRightInd w:val="0"/>
              <w:ind w:left="60" w:right="60"/>
              <w:jc w:val="both"/>
              <w:rPr>
                <w:rFonts w:ascii="Times New Roman" w:hAnsi="Times New Roman"/>
                <w:color w:val="000000"/>
                <w:sz w:val="24"/>
                <w:szCs w:val="24"/>
              </w:rPr>
            </w:pPr>
          </w:p>
        </w:tc>
        <w:tc>
          <w:tcPr>
            <w:tcW w:w="1230" w:type="dxa"/>
            <w:vAlign w:val="center"/>
          </w:tcPr>
          <w:p w:rsidR="00D001C3" w:rsidRPr="00A23674" w:rsidRDefault="00D001C3" w:rsidP="00B1545A">
            <w:pPr>
              <w:autoSpaceDE w:val="0"/>
              <w:autoSpaceDN w:val="0"/>
              <w:adjustRightInd w:val="0"/>
              <w:ind w:right="60"/>
              <w:jc w:val="both"/>
              <w:rPr>
                <w:rFonts w:ascii="Times New Roman" w:hAnsi="Times New Roman"/>
                <w:color w:val="000000"/>
                <w:sz w:val="24"/>
                <w:szCs w:val="24"/>
              </w:rPr>
            </w:pPr>
            <w:r w:rsidRPr="00A23674">
              <w:rPr>
                <w:rFonts w:ascii="Times New Roman" w:hAnsi="Times New Roman"/>
                <w:color w:val="000000"/>
                <w:sz w:val="24"/>
                <w:szCs w:val="24"/>
              </w:rPr>
              <w:t>1.56</w:t>
            </w:r>
          </w:p>
          <w:p w:rsidR="00D001C3" w:rsidRPr="00A23674" w:rsidRDefault="00D001C3" w:rsidP="00B1545A">
            <w:pPr>
              <w:autoSpaceDE w:val="0"/>
              <w:autoSpaceDN w:val="0"/>
              <w:adjustRightInd w:val="0"/>
              <w:ind w:left="60" w:right="60"/>
              <w:jc w:val="both"/>
              <w:rPr>
                <w:rFonts w:ascii="Times New Roman" w:hAnsi="Times New Roman"/>
                <w:color w:val="000000"/>
                <w:sz w:val="24"/>
                <w:szCs w:val="24"/>
              </w:rPr>
            </w:pPr>
            <w:r w:rsidRPr="00A23674">
              <w:rPr>
                <w:rFonts w:ascii="Times New Roman" w:hAnsi="Times New Roman"/>
                <w:color w:val="000000"/>
                <w:sz w:val="24"/>
                <w:szCs w:val="24"/>
              </w:rPr>
              <w:t>-.32</w:t>
            </w:r>
          </w:p>
        </w:tc>
        <w:tc>
          <w:tcPr>
            <w:tcW w:w="1249" w:type="dxa"/>
            <w:vAlign w:val="center"/>
          </w:tcPr>
          <w:p w:rsidR="00D001C3" w:rsidRPr="00A23674" w:rsidRDefault="00D001C3" w:rsidP="00B1545A">
            <w:pPr>
              <w:autoSpaceDE w:val="0"/>
              <w:autoSpaceDN w:val="0"/>
              <w:adjustRightInd w:val="0"/>
              <w:spacing w:line="320" w:lineRule="atLeast"/>
              <w:ind w:right="60"/>
              <w:jc w:val="both"/>
              <w:rPr>
                <w:rFonts w:ascii="Times New Roman" w:hAnsi="Times New Roman"/>
                <w:color w:val="000000"/>
                <w:sz w:val="24"/>
                <w:szCs w:val="24"/>
              </w:rPr>
            </w:pPr>
            <w:r w:rsidRPr="00A23674">
              <w:rPr>
                <w:rFonts w:ascii="Times New Roman" w:hAnsi="Times New Roman"/>
                <w:color w:val="000000"/>
                <w:sz w:val="24"/>
                <w:szCs w:val="24"/>
              </w:rPr>
              <w:t>-.02</w:t>
            </w:r>
          </w:p>
        </w:tc>
        <w:tc>
          <w:tcPr>
            <w:tcW w:w="1230"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-.213</w:t>
            </w:r>
          </w:p>
        </w:tc>
      </w:tr>
      <w:tr w:rsidR="00D001C3" w:rsidRPr="00A23674" w:rsidTr="00B1545A">
        <w:tc>
          <w:tcPr>
            <w:tcW w:w="2340" w:type="dxa"/>
            <w:vAlign w:val="center"/>
          </w:tcPr>
          <w:p w:rsidR="00D001C3" w:rsidRPr="00A23674" w:rsidRDefault="00D001C3" w:rsidP="00B1545A">
            <w:pPr>
              <w:autoSpaceDE w:val="0"/>
              <w:autoSpaceDN w:val="0"/>
              <w:adjustRightInd w:val="0"/>
              <w:ind w:right="60"/>
              <w:jc w:val="both"/>
              <w:rPr>
                <w:rFonts w:ascii="Times New Roman" w:hAnsi="Times New Roman"/>
                <w:sz w:val="24"/>
                <w:szCs w:val="24"/>
              </w:rPr>
            </w:pPr>
            <w:r w:rsidRPr="00A23674">
              <w:rPr>
                <w:rFonts w:ascii="Times New Roman" w:hAnsi="Times New Roman"/>
                <w:sz w:val="24"/>
                <w:szCs w:val="24"/>
              </w:rPr>
              <w:t>Highest Education</w:t>
            </w:r>
          </w:p>
          <w:p w:rsidR="00D001C3" w:rsidRPr="00A23674" w:rsidRDefault="00D001C3" w:rsidP="00B1545A">
            <w:pPr>
              <w:autoSpaceDE w:val="0"/>
              <w:autoSpaceDN w:val="0"/>
              <w:adjustRightInd w:val="0"/>
              <w:ind w:left="60" w:right="60"/>
              <w:jc w:val="both"/>
              <w:rPr>
                <w:rFonts w:ascii="Times New Roman" w:hAnsi="Times New Roman"/>
                <w:sz w:val="24"/>
                <w:szCs w:val="24"/>
              </w:rPr>
            </w:pPr>
            <w:r w:rsidRPr="00A23674">
              <w:rPr>
                <w:rFonts w:ascii="Times New Roman" w:hAnsi="Times New Roman"/>
                <w:sz w:val="24"/>
                <w:szCs w:val="24"/>
              </w:rPr>
              <w:t xml:space="preserve"> </w:t>
            </w:r>
          </w:p>
        </w:tc>
        <w:tc>
          <w:tcPr>
            <w:tcW w:w="1397" w:type="dxa"/>
          </w:tcPr>
          <w:p w:rsidR="00D001C3" w:rsidRPr="00A23674" w:rsidRDefault="00D001C3" w:rsidP="00B1545A">
            <w:pPr>
              <w:jc w:val="both"/>
              <w:rPr>
                <w:rFonts w:ascii="Times New Roman" w:hAnsi="Times New Roman"/>
                <w:sz w:val="24"/>
                <w:szCs w:val="24"/>
              </w:rPr>
            </w:pPr>
          </w:p>
        </w:tc>
        <w:tc>
          <w:tcPr>
            <w:tcW w:w="1234" w:type="dxa"/>
          </w:tcPr>
          <w:p w:rsidR="00D001C3" w:rsidRPr="00A23674" w:rsidRDefault="00D001C3" w:rsidP="00B1545A">
            <w:pPr>
              <w:jc w:val="both"/>
              <w:rPr>
                <w:rFonts w:ascii="Times New Roman" w:hAnsi="Times New Roman"/>
                <w:sz w:val="24"/>
                <w:szCs w:val="24"/>
              </w:rPr>
            </w:pPr>
          </w:p>
        </w:tc>
        <w:tc>
          <w:tcPr>
            <w:tcW w:w="1238" w:type="dxa"/>
          </w:tcPr>
          <w:p w:rsidR="00D001C3" w:rsidRPr="00A23674" w:rsidRDefault="00D001C3" w:rsidP="00B1545A">
            <w:pPr>
              <w:jc w:val="both"/>
              <w:rPr>
                <w:rFonts w:ascii="Times New Roman" w:hAnsi="Times New Roman"/>
                <w:sz w:val="24"/>
                <w:szCs w:val="24"/>
              </w:rPr>
            </w:pPr>
          </w:p>
        </w:tc>
        <w:tc>
          <w:tcPr>
            <w:tcW w:w="1230" w:type="dxa"/>
            <w:vAlign w:val="center"/>
          </w:tcPr>
          <w:p w:rsidR="00D001C3" w:rsidRPr="00A23674" w:rsidRDefault="00D001C3" w:rsidP="00B1545A">
            <w:pPr>
              <w:autoSpaceDE w:val="0"/>
              <w:autoSpaceDN w:val="0"/>
              <w:adjustRightInd w:val="0"/>
              <w:ind w:right="60"/>
              <w:jc w:val="both"/>
              <w:rPr>
                <w:rFonts w:ascii="Times New Roman" w:hAnsi="Times New Roman"/>
                <w:color w:val="000000"/>
                <w:sz w:val="24"/>
                <w:szCs w:val="24"/>
              </w:rPr>
            </w:pPr>
            <w:r w:rsidRPr="00A23674">
              <w:rPr>
                <w:rFonts w:ascii="Times New Roman" w:hAnsi="Times New Roman"/>
                <w:color w:val="000000"/>
                <w:sz w:val="24"/>
                <w:szCs w:val="24"/>
              </w:rPr>
              <w:t xml:space="preserve"> -.45</w:t>
            </w:r>
          </w:p>
          <w:p w:rsidR="00D001C3" w:rsidRPr="00A23674" w:rsidRDefault="00D001C3" w:rsidP="00B1545A">
            <w:pPr>
              <w:autoSpaceDE w:val="0"/>
              <w:autoSpaceDN w:val="0"/>
              <w:adjustRightInd w:val="0"/>
              <w:ind w:left="60" w:right="60"/>
              <w:jc w:val="both"/>
              <w:rPr>
                <w:rFonts w:ascii="Times New Roman" w:hAnsi="Times New Roman"/>
                <w:color w:val="000000"/>
                <w:sz w:val="24"/>
                <w:szCs w:val="24"/>
              </w:rPr>
            </w:pPr>
          </w:p>
        </w:tc>
        <w:tc>
          <w:tcPr>
            <w:tcW w:w="1249"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-.06</w:t>
            </w:r>
          </w:p>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tc>
        <w:tc>
          <w:tcPr>
            <w:tcW w:w="1230"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-.87</w:t>
            </w:r>
          </w:p>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tc>
      </w:tr>
      <w:tr w:rsidR="00D001C3" w:rsidRPr="00A23674" w:rsidTr="00B1545A">
        <w:tc>
          <w:tcPr>
            <w:tcW w:w="2340" w:type="dxa"/>
          </w:tcPr>
          <w:p w:rsidR="00D001C3" w:rsidRPr="00A23674" w:rsidRDefault="00D001C3" w:rsidP="00B1545A">
            <w:pPr>
              <w:jc w:val="both"/>
              <w:rPr>
                <w:rFonts w:ascii="Times New Roman" w:hAnsi="Times New Roman"/>
                <w:b/>
                <w:sz w:val="24"/>
                <w:szCs w:val="24"/>
              </w:rPr>
            </w:pPr>
          </w:p>
          <w:p w:rsidR="00D001C3" w:rsidRPr="00A23674" w:rsidRDefault="00D001C3" w:rsidP="00B1545A">
            <w:pPr>
              <w:jc w:val="both"/>
              <w:rPr>
                <w:rFonts w:ascii="Times New Roman" w:hAnsi="Times New Roman"/>
                <w:sz w:val="24"/>
                <w:szCs w:val="24"/>
              </w:rPr>
            </w:pPr>
            <w:r w:rsidRPr="00A23674">
              <w:rPr>
                <w:rFonts w:ascii="Times New Roman" w:hAnsi="Times New Roman"/>
                <w:b/>
                <w:sz w:val="24"/>
                <w:szCs w:val="24"/>
              </w:rPr>
              <w:t>Step 2</w:t>
            </w:r>
          </w:p>
        </w:tc>
        <w:tc>
          <w:tcPr>
            <w:tcW w:w="1397"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.30***</w:t>
            </w:r>
          </w:p>
        </w:tc>
        <w:tc>
          <w:tcPr>
            <w:tcW w:w="1234"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.09***</w:t>
            </w:r>
          </w:p>
        </w:tc>
        <w:tc>
          <w:tcPr>
            <w:tcW w:w="1238"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.07***</w:t>
            </w:r>
          </w:p>
        </w:tc>
        <w:tc>
          <w:tcPr>
            <w:tcW w:w="1230"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tc>
        <w:tc>
          <w:tcPr>
            <w:tcW w:w="1249"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tc>
        <w:tc>
          <w:tcPr>
            <w:tcW w:w="1230"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tc>
      </w:tr>
      <w:tr w:rsidR="00D001C3" w:rsidRPr="00A23674" w:rsidTr="00B1545A">
        <w:tc>
          <w:tcPr>
            <w:tcW w:w="2340" w:type="dxa"/>
          </w:tcPr>
          <w:p w:rsidR="00D001C3" w:rsidRPr="00A23674" w:rsidRDefault="00D001C3" w:rsidP="00B1545A">
            <w:pPr>
              <w:jc w:val="both"/>
              <w:rPr>
                <w:rFonts w:ascii="Times New Roman" w:hAnsi="Times New Roman"/>
                <w:sz w:val="24"/>
                <w:szCs w:val="24"/>
              </w:rPr>
            </w:pPr>
            <w:r w:rsidRPr="00A23674">
              <w:rPr>
                <w:rFonts w:ascii="Times New Roman" w:hAnsi="Times New Roman"/>
                <w:sz w:val="24"/>
                <w:szCs w:val="24"/>
              </w:rPr>
              <w:t>Academic Self Con</w:t>
            </w:r>
          </w:p>
        </w:tc>
        <w:tc>
          <w:tcPr>
            <w:tcW w:w="1397"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tc>
        <w:tc>
          <w:tcPr>
            <w:tcW w:w="1234"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tc>
        <w:tc>
          <w:tcPr>
            <w:tcW w:w="1238"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tc>
        <w:tc>
          <w:tcPr>
            <w:tcW w:w="1230"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.11</w:t>
            </w:r>
          </w:p>
        </w:tc>
        <w:tc>
          <w:tcPr>
            <w:tcW w:w="1249"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 xml:space="preserve"> .27***</w:t>
            </w:r>
          </w:p>
        </w:tc>
        <w:tc>
          <w:tcPr>
            <w:tcW w:w="1230"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 xml:space="preserve">    4.11</w:t>
            </w:r>
          </w:p>
        </w:tc>
      </w:tr>
      <w:tr w:rsidR="00D001C3" w:rsidRPr="00A23674" w:rsidTr="00B1545A">
        <w:tc>
          <w:tcPr>
            <w:tcW w:w="2340" w:type="dxa"/>
          </w:tcPr>
          <w:p w:rsidR="00D001C3" w:rsidRPr="00A23674" w:rsidRDefault="00D001C3" w:rsidP="00B1545A">
            <w:pPr>
              <w:jc w:val="both"/>
              <w:rPr>
                <w:rFonts w:ascii="Times New Roman" w:hAnsi="Times New Roman"/>
                <w:b/>
                <w:sz w:val="24"/>
                <w:szCs w:val="24"/>
              </w:rPr>
            </w:pPr>
          </w:p>
          <w:p w:rsidR="00D001C3" w:rsidRPr="00A23674" w:rsidRDefault="00D001C3" w:rsidP="00B1545A">
            <w:pPr>
              <w:jc w:val="both"/>
              <w:rPr>
                <w:rFonts w:ascii="Times New Roman" w:hAnsi="Times New Roman"/>
                <w:sz w:val="24"/>
                <w:szCs w:val="24"/>
              </w:rPr>
            </w:pPr>
            <w:r w:rsidRPr="00A23674">
              <w:rPr>
                <w:rFonts w:ascii="Times New Roman" w:hAnsi="Times New Roman"/>
                <w:b/>
                <w:sz w:val="24"/>
                <w:szCs w:val="24"/>
              </w:rPr>
              <w:t>Step 3</w:t>
            </w:r>
          </w:p>
        </w:tc>
        <w:tc>
          <w:tcPr>
            <w:tcW w:w="1397"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.49***</w:t>
            </w:r>
          </w:p>
        </w:tc>
        <w:tc>
          <w:tcPr>
            <w:tcW w:w="1234"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.24***</w:t>
            </w:r>
          </w:p>
        </w:tc>
        <w:tc>
          <w:tcPr>
            <w:tcW w:w="1238"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.15***</w:t>
            </w:r>
          </w:p>
        </w:tc>
        <w:tc>
          <w:tcPr>
            <w:tcW w:w="1230" w:type="dxa"/>
          </w:tcPr>
          <w:p w:rsidR="00D001C3" w:rsidRPr="00A23674" w:rsidRDefault="00D001C3" w:rsidP="00B1545A">
            <w:pPr>
              <w:jc w:val="both"/>
              <w:rPr>
                <w:rFonts w:ascii="Times New Roman" w:hAnsi="Times New Roman"/>
                <w:sz w:val="24"/>
                <w:szCs w:val="24"/>
              </w:rPr>
            </w:pPr>
          </w:p>
        </w:tc>
        <w:tc>
          <w:tcPr>
            <w:tcW w:w="1249" w:type="dxa"/>
          </w:tcPr>
          <w:p w:rsidR="00D001C3" w:rsidRPr="00A23674" w:rsidRDefault="00D001C3" w:rsidP="00B1545A">
            <w:pPr>
              <w:jc w:val="both"/>
              <w:rPr>
                <w:rFonts w:ascii="Times New Roman" w:hAnsi="Times New Roman"/>
                <w:sz w:val="24"/>
                <w:szCs w:val="24"/>
              </w:rPr>
            </w:pPr>
          </w:p>
        </w:tc>
        <w:tc>
          <w:tcPr>
            <w:tcW w:w="1230" w:type="dxa"/>
          </w:tcPr>
          <w:p w:rsidR="00D001C3" w:rsidRPr="00A23674" w:rsidRDefault="00D001C3" w:rsidP="00B1545A">
            <w:pPr>
              <w:jc w:val="both"/>
              <w:rPr>
                <w:rFonts w:ascii="Times New Roman" w:hAnsi="Times New Roman"/>
                <w:sz w:val="24"/>
                <w:szCs w:val="24"/>
              </w:rPr>
            </w:pPr>
          </w:p>
        </w:tc>
      </w:tr>
      <w:tr w:rsidR="00D001C3" w:rsidRPr="00A23674" w:rsidTr="00B1545A">
        <w:tc>
          <w:tcPr>
            <w:tcW w:w="2340" w:type="dxa"/>
          </w:tcPr>
          <w:p w:rsidR="00D001C3" w:rsidRPr="00A23674" w:rsidRDefault="00D001C3" w:rsidP="00B1545A">
            <w:pPr>
              <w:jc w:val="both"/>
              <w:rPr>
                <w:rFonts w:ascii="Times New Roman" w:hAnsi="Times New Roman"/>
                <w:sz w:val="24"/>
                <w:szCs w:val="24"/>
              </w:rPr>
            </w:pPr>
            <w:r w:rsidRPr="00A23674">
              <w:rPr>
                <w:rFonts w:ascii="Times New Roman" w:hAnsi="Times New Roman"/>
                <w:sz w:val="24"/>
                <w:szCs w:val="24"/>
              </w:rPr>
              <w:t>Self-Efficacy</w:t>
            </w:r>
          </w:p>
        </w:tc>
        <w:tc>
          <w:tcPr>
            <w:tcW w:w="1397"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tc>
        <w:tc>
          <w:tcPr>
            <w:tcW w:w="1234"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tc>
        <w:tc>
          <w:tcPr>
            <w:tcW w:w="1238"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tc>
        <w:tc>
          <w:tcPr>
            <w:tcW w:w="1230"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.32</w:t>
            </w:r>
          </w:p>
        </w:tc>
        <w:tc>
          <w:tcPr>
            <w:tcW w:w="1249"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.43***</w:t>
            </w:r>
          </w:p>
        </w:tc>
        <w:tc>
          <w:tcPr>
            <w:tcW w:w="1230" w:type="dxa"/>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6.55***</w:t>
            </w:r>
          </w:p>
        </w:tc>
      </w:tr>
      <w:tr w:rsidR="00D001C3" w:rsidRPr="00A23674" w:rsidTr="00B1545A">
        <w:tc>
          <w:tcPr>
            <w:tcW w:w="2340" w:type="dxa"/>
          </w:tcPr>
          <w:p w:rsidR="00D001C3" w:rsidRPr="00A23674" w:rsidRDefault="00D001C3" w:rsidP="00B1545A">
            <w:pPr>
              <w:jc w:val="both"/>
              <w:rPr>
                <w:rFonts w:ascii="Times New Roman" w:hAnsi="Times New Roman"/>
                <w:b/>
                <w:sz w:val="24"/>
                <w:szCs w:val="24"/>
              </w:rPr>
            </w:pPr>
          </w:p>
          <w:p w:rsidR="00D001C3" w:rsidRPr="00A23674" w:rsidRDefault="00D001C3" w:rsidP="00B1545A">
            <w:pPr>
              <w:jc w:val="both"/>
              <w:rPr>
                <w:rFonts w:ascii="Times New Roman" w:hAnsi="Times New Roman"/>
                <w:sz w:val="24"/>
                <w:szCs w:val="24"/>
              </w:rPr>
            </w:pPr>
            <w:r w:rsidRPr="00A23674">
              <w:rPr>
                <w:rFonts w:ascii="Times New Roman" w:hAnsi="Times New Roman"/>
                <w:b/>
                <w:sz w:val="24"/>
                <w:szCs w:val="24"/>
              </w:rPr>
              <w:t>Step 4</w:t>
            </w:r>
          </w:p>
        </w:tc>
        <w:tc>
          <w:tcPr>
            <w:tcW w:w="1397" w:type="dxa"/>
          </w:tcPr>
          <w:p w:rsidR="00D001C3" w:rsidRPr="00A23674" w:rsidRDefault="00D001C3" w:rsidP="00B1545A">
            <w:pPr>
              <w:jc w:val="both"/>
              <w:rPr>
                <w:rFonts w:ascii="Times New Roman" w:hAnsi="Times New Roman"/>
                <w:color w:val="000000"/>
                <w:sz w:val="24"/>
                <w:szCs w:val="24"/>
              </w:rPr>
            </w:pPr>
          </w:p>
          <w:p w:rsidR="00D001C3" w:rsidRPr="00A23674" w:rsidRDefault="00D001C3" w:rsidP="00B1545A">
            <w:pPr>
              <w:jc w:val="both"/>
              <w:rPr>
                <w:rFonts w:ascii="Times New Roman" w:hAnsi="Times New Roman"/>
                <w:sz w:val="24"/>
                <w:szCs w:val="24"/>
              </w:rPr>
            </w:pPr>
            <w:r w:rsidRPr="00A23674">
              <w:rPr>
                <w:rFonts w:ascii="Times New Roman" w:hAnsi="Times New Roman"/>
                <w:color w:val="000000"/>
                <w:sz w:val="24"/>
                <w:szCs w:val="24"/>
              </w:rPr>
              <w:t xml:space="preserve">  .50</w:t>
            </w:r>
          </w:p>
        </w:tc>
        <w:tc>
          <w:tcPr>
            <w:tcW w:w="1234" w:type="dxa"/>
          </w:tcPr>
          <w:p w:rsidR="00D001C3" w:rsidRPr="00A23674" w:rsidRDefault="00D001C3" w:rsidP="00B1545A">
            <w:pPr>
              <w:jc w:val="both"/>
              <w:rPr>
                <w:rFonts w:ascii="Times New Roman" w:hAnsi="Times New Roman"/>
                <w:color w:val="000000"/>
                <w:sz w:val="24"/>
                <w:szCs w:val="24"/>
              </w:rPr>
            </w:pPr>
          </w:p>
          <w:p w:rsidR="00D001C3" w:rsidRPr="00A23674" w:rsidRDefault="00D001C3" w:rsidP="00B1545A">
            <w:pPr>
              <w:jc w:val="both"/>
              <w:rPr>
                <w:rFonts w:ascii="Times New Roman" w:hAnsi="Times New Roman"/>
                <w:sz w:val="24"/>
                <w:szCs w:val="24"/>
              </w:rPr>
            </w:pPr>
            <w:r w:rsidRPr="00A23674">
              <w:rPr>
                <w:rFonts w:ascii="Times New Roman" w:hAnsi="Times New Roman"/>
                <w:color w:val="000000"/>
                <w:sz w:val="24"/>
                <w:szCs w:val="24"/>
              </w:rPr>
              <w:t>.25</w:t>
            </w:r>
          </w:p>
        </w:tc>
        <w:tc>
          <w:tcPr>
            <w:tcW w:w="1238" w:type="dxa"/>
          </w:tcPr>
          <w:p w:rsidR="00D001C3" w:rsidRPr="00A23674" w:rsidRDefault="00D001C3" w:rsidP="00B1545A">
            <w:pPr>
              <w:jc w:val="both"/>
              <w:rPr>
                <w:rFonts w:ascii="Times New Roman" w:hAnsi="Times New Roman"/>
                <w:color w:val="000000"/>
                <w:sz w:val="24"/>
                <w:szCs w:val="24"/>
              </w:rPr>
            </w:pPr>
          </w:p>
          <w:p w:rsidR="00D001C3" w:rsidRPr="00A23674" w:rsidRDefault="00D001C3" w:rsidP="00B1545A">
            <w:pPr>
              <w:jc w:val="both"/>
              <w:rPr>
                <w:rFonts w:ascii="Times New Roman" w:hAnsi="Times New Roman"/>
                <w:sz w:val="24"/>
                <w:szCs w:val="24"/>
              </w:rPr>
            </w:pPr>
            <w:r w:rsidRPr="00A23674">
              <w:rPr>
                <w:rFonts w:ascii="Times New Roman" w:hAnsi="Times New Roman"/>
                <w:color w:val="000000"/>
                <w:sz w:val="24"/>
                <w:szCs w:val="24"/>
              </w:rPr>
              <w:t>.01</w:t>
            </w:r>
          </w:p>
        </w:tc>
        <w:tc>
          <w:tcPr>
            <w:tcW w:w="1230" w:type="dxa"/>
          </w:tcPr>
          <w:p w:rsidR="00D001C3" w:rsidRPr="00A23674" w:rsidRDefault="00D001C3" w:rsidP="00B1545A">
            <w:pPr>
              <w:jc w:val="both"/>
              <w:rPr>
                <w:rFonts w:ascii="Times New Roman" w:hAnsi="Times New Roman"/>
                <w:sz w:val="24"/>
                <w:szCs w:val="24"/>
              </w:rPr>
            </w:pPr>
          </w:p>
        </w:tc>
        <w:tc>
          <w:tcPr>
            <w:tcW w:w="1249" w:type="dxa"/>
          </w:tcPr>
          <w:p w:rsidR="00D001C3" w:rsidRPr="00A23674" w:rsidRDefault="00D001C3" w:rsidP="00B1545A">
            <w:pPr>
              <w:jc w:val="both"/>
              <w:rPr>
                <w:rFonts w:ascii="Times New Roman" w:hAnsi="Times New Roman"/>
                <w:sz w:val="24"/>
                <w:szCs w:val="24"/>
              </w:rPr>
            </w:pPr>
          </w:p>
        </w:tc>
        <w:tc>
          <w:tcPr>
            <w:tcW w:w="1230" w:type="dxa"/>
          </w:tcPr>
          <w:p w:rsidR="00D001C3" w:rsidRPr="00A23674" w:rsidRDefault="00D001C3" w:rsidP="00B1545A">
            <w:pPr>
              <w:jc w:val="both"/>
              <w:rPr>
                <w:rFonts w:ascii="Times New Roman" w:hAnsi="Times New Roman"/>
                <w:sz w:val="24"/>
                <w:szCs w:val="24"/>
              </w:rPr>
            </w:pPr>
          </w:p>
        </w:tc>
      </w:tr>
      <w:tr w:rsidR="00D001C3" w:rsidRPr="00A23674" w:rsidTr="00B1545A">
        <w:tc>
          <w:tcPr>
            <w:tcW w:w="2340" w:type="dxa"/>
            <w:tcBorders>
              <w:bottom w:val="single" w:sz="4" w:space="0" w:color="auto"/>
            </w:tcBorders>
          </w:tcPr>
          <w:p w:rsidR="00D001C3" w:rsidRPr="00A23674" w:rsidRDefault="00D001C3" w:rsidP="00B1545A">
            <w:pPr>
              <w:jc w:val="both"/>
              <w:rPr>
                <w:rFonts w:ascii="Times New Roman" w:hAnsi="Times New Roman"/>
                <w:b/>
                <w:sz w:val="24"/>
                <w:szCs w:val="24"/>
              </w:rPr>
            </w:pPr>
            <w:r w:rsidRPr="00A23674">
              <w:rPr>
                <w:rFonts w:ascii="Times New Roman" w:hAnsi="Times New Roman"/>
                <w:sz w:val="24"/>
                <w:szCs w:val="24"/>
              </w:rPr>
              <w:t>Gender</w:t>
            </w:r>
          </w:p>
        </w:tc>
        <w:tc>
          <w:tcPr>
            <w:tcW w:w="1397" w:type="dxa"/>
            <w:tcBorders>
              <w:bottom w:val="single" w:sz="4" w:space="0" w:color="auto"/>
            </w:tcBorders>
          </w:tcPr>
          <w:p w:rsidR="00D001C3" w:rsidRPr="00A23674" w:rsidRDefault="00D001C3" w:rsidP="00B1545A">
            <w:pPr>
              <w:jc w:val="both"/>
              <w:rPr>
                <w:rFonts w:ascii="Times New Roman" w:hAnsi="Times New Roman"/>
                <w:sz w:val="24"/>
                <w:szCs w:val="24"/>
              </w:rPr>
            </w:pPr>
          </w:p>
        </w:tc>
        <w:tc>
          <w:tcPr>
            <w:tcW w:w="1234" w:type="dxa"/>
            <w:tcBorders>
              <w:bottom w:val="single" w:sz="4" w:space="0" w:color="auto"/>
            </w:tcBorders>
          </w:tcPr>
          <w:p w:rsidR="00D001C3" w:rsidRPr="00A23674" w:rsidRDefault="00D001C3" w:rsidP="00B1545A">
            <w:pPr>
              <w:jc w:val="both"/>
              <w:rPr>
                <w:rFonts w:ascii="Times New Roman" w:hAnsi="Times New Roman"/>
                <w:sz w:val="24"/>
                <w:szCs w:val="24"/>
              </w:rPr>
            </w:pPr>
          </w:p>
        </w:tc>
        <w:tc>
          <w:tcPr>
            <w:tcW w:w="1238" w:type="dxa"/>
            <w:tcBorders>
              <w:bottom w:val="single" w:sz="4" w:space="0" w:color="auto"/>
            </w:tcBorders>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p>
        </w:tc>
        <w:tc>
          <w:tcPr>
            <w:tcW w:w="1230" w:type="dxa"/>
            <w:tcBorders>
              <w:bottom w:val="single" w:sz="4" w:space="0" w:color="auto"/>
            </w:tcBorders>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-.67</w:t>
            </w:r>
          </w:p>
        </w:tc>
        <w:tc>
          <w:tcPr>
            <w:tcW w:w="1249" w:type="dxa"/>
            <w:tcBorders>
              <w:bottom w:val="single" w:sz="4" w:space="0" w:color="auto"/>
            </w:tcBorders>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-.07</w:t>
            </w:r>
          </w:p>
        </w:tc>
        <w:tc>
          <w:tcPr>
            <w:tcW w:w="1230" w:type="dxa"/>
            <w:tcBorders>
              <w:bottom w:val="single" w:sz="4" w:space="0" w:color="auto"/>
            </w:tcBorders>
            <w:vAlign w:val="center"/>
          </w:tcPr>
          <w:p w:rsidR="00D001C3" w:rsidRPr="00A23674" w:rsidRDefault="00D001C3" w:rsidP="00B1545A">
            <w:pPr>
              <w:autoSpaceDE w:val="0"/>
              <w:autoSpaceDN w:val="0"/>
              <w:adjustRightInd w:val="0"/>
              <w:spacing w:line="320" w:lineRule="atLeast"/>
              <w:ind w:left="60" w:right="60"/>
              <w:jc w:val="both"/>
              <w:rPr>
                <w:rFonts w:ascii="Times New Roman" w:hAnsi="Times New Roman"/>
                <w:color w:val="000000"/>
                <w:sz w:val="24"/>
                <w:szCs w:val="24"/>
              </w:rPr>
            </w:pPr>
            <w:r w:rsidRPr="00A23674">
              <w:rPr>
                <w:rFonts w:ascii="Times New Roman" w:hAnsi="Times New Roman"/>
                <w:color w:val="000000"/>
                <w:sz w:val="24"/>
                <w:szCs w:val="24"/>
              </w:rPr>
              <w:t xml:space="preserve">  -1.22</w:t>
            </w:r>
          </w:p>
        </w:tc>
      </w:tr>
    </w:tbl>
    <w:p w:rsidR="00D001C3" w:rsidRDefault="00D001C3" w:rsidP="00D001C3">
      <w:pPr>
        <w:spacing w:line="240" w:lineRule="auto"/>
        <w:ind w:left="720"/>
        <w:jc w:val="both"/>
        <w:rPr>
          <w:rFonts w:ascii="Times New Roman" w:hAnsi="Times New Roman"/>
          <w:sz w:val="24"/>
          <w:szCs w:val="24"/>
        </w:rPr>
      </w:pPr>
      <w:r w:rsidRPr="003417A4">
        <w:rPr>
          <w:rFonts w:ascii="Times New Roman" w:hAnsi="Times New Roman"/>
          <w:sz w:val="20"/>
          <w:szCs w:val="24"/>
        </w:rPr>
        <w:t>**</w:t>
      </w:r>
      <w:r>
        <w:rPr>
          <w:rFonts w:ascii="Times New Roman" w:hAnsi="Times New Roman"/>
          <w:sz w:val="20"/>
          <w:szCs w:val="24"/>
        </w:rPr>
        <w:t>*</w:t>
      </w:r>
      <w:r w:rsidRPr="003417A4">
        <w:rPr>
          <w:rFonts w:ascii="Times New Roman" w:hAnsi="Times New Roman"/>
          <w:sz w:val="20"/>
          <w:szCs w:val="24"/>
        </w:rPr>
        <w:t>p&lt; .0</w:t>
      </w:r>
      <w:r>
        <w:rPr>
          <w:rFonts w:ascii="Times New Roman" w:hAnsi="Times New Roman"/>
          <w:sz w:val="20"/>
          <w:szCs w:val="24"/>
        </w:rPr>
        <w:t>0</w:t>
      </w:r>
      <w:r w:rsidRPr="003417A4">
        <w:rPr>
          <w:rFonts w:ascii="Times New Roman" w:hAnsi="Times New Roman"/>
          <w:sz w:val="20"/>
          <w:szCs w:val="24"/>
        </w:rPr>
        <w:t>1</w:t>
      </w:r>
    </w:p>
    <w:p w:rsidR="00D001C3" w:rsidRPr="009B3420" w:rsidRDefault="00D001C3" w:rsidP="00D001C3">
      <w:pPr>
        <w:spacing w:line="480" w:lineRule="auto"/>
        <w:ind w:firstLine="634"/>
        <w:jc w:val="both"/>
        <w:rPr>
          <w:sz w:val="28"/>
          <w:szCs w:val="28"/>
        </w:rPr>
      </w:pPr>
      <w:r>
        <w:rPr>
          <w:rFonts w:ascii="Times New Roman" w:hAnsi="Times New Roman"/>
          <w:sz w:val="28"/>
          <w:szCs w:val="28"/>
        </w:rPr>
        <w:t>The regression result above indicated the prediction of student’s social adjustment from academic self concept, self efficacy and gender. However, c</w:t>
      </w:r>
      <w:r w:rsidRPr="009B3420">
        <w:rPr>
          <w:rFonts w:ascii="Times New Roman" w:hAnsi="Times New Roman"/>
          <w:sz w:val="28"/>
          <w:szCs w:val="28"/>
        </w:rPr>
        <w:t xml:space="preserve">ontrolling for the demographic variables </w:t>
      </w:r>
      <w:r>
        <w:rPr>
          <w:rFonts w:ascii="Times New Roman" w:hAnsi="Times New Roman"/>
          <w:sz w:val="28"/>
          <w:szCs w:val="28"/>
        </w:rPr>
        <w:t>(</w:t>
      </w:r>
      <w:r w:rsidRPr="004409DD">
        <w:rPr>
          <w:rFonts w:ascii="Times New Roman" w:hAnsi="Times New Roman"/>
          <w:sz w:val="28"/>
          <w:szCs w:val="28"/>
        </w:rPr>
        <w:t xml:space="preserve">age, </w:t>
      </w:r>
      <w:r>
        <w:rPr>
          <w:rFonts w:ascii="Times New Roman" w:hAnsi="Times New Roman"/>
          <w:sz w:val="28"/>
          <w:szCs w:val="28"/>
        </w:rPr>
        <w:t xml:space="preserve">ethnic group, religion, </w:t>
      </w:r>
      <w:r w:rsidRPr="004409DD">
        <w:rPr>
          <w:rFonts w:ascii="Times New Roman" w:hAnsi="Times New Roman"/>
          <w:sz w:val="28"/>
          <w:szCs w:val="28"/>
        </w:rPr>
        <w:t xml:space="preserve">marital status, and </w:t>
      </w:r>
      <w:r>
        <w:rPr>
          <w:rFonts w:ascii="Times New Roman" w:hAnsi="Times New Roman"/>
          <w:sz w:val="28"/>
          <w:szCs w:val="28"/>
        </w:rPr>
        <w:t>level of study</w:t>
      </w:r>
      <w:r w:rsidRPr="004409DD">
        <w:rPr>
          <w:rFonts w:ascii="Times New Roman" w:hAnsi="Times New Roman"/>
          <w:sz w:val="28"/>
          <w:szCs w:val="28"/>
        </w:rPr>
        <w:t>)</w:t>
      </w:r>
      <w:r w:rsidRPr="009B3420">
        <w:rPr>
          <w:rFonts w:ascii="Times New Roman" w:hAnsi="Times New Roman"/>
          <w:sz w:val="28"/>
          <w:szCs w:val="28"/>
        </w:rPr>
        <w:t xml:space="preserve">, regression coefficient result showed that </w:t>
      </w:r>
      <w:r>
        <w:rPr>
          <w:rFonts w:ascii="Times New Roman" w:hAnsi="Times New Roman"/>
          <w:sz w:val="28"/>
          <w:szCs w:val="28"/>
        </w:rPr>
        <w:t>academic self concept</w:t>
      </w:r>
      <w:r w:rsidRPr="009B3420">
        <w:rPr>
          <w:rFonts w:ascii="Times New Roman" w:hAnsi="Times New Roman"/>
          <w:sz w:val="28"/>
          <w:szCs w:val="28"/>
        </w:rPr>
        <w:t xml:space="preserve"> (β =</w:t>
      </w:r>
      <w:r>
        <w:rPr>
          <w:rFonts w:ascii="Times New Roman" w:hAnsi="Times New Roman"/>
          <w:sz w:val="28"/>
          <w:szCs w:val="28"/>
        </w:rPr>
        <w:t xml:space="preserve"> .27</w:t>
      </w:r>
      <w:r w:rsidRPr="009B3420">
        <w:rPr>
          <w:rFonts w:ascii="Times New Roman" w:hAnsi="Times New Roman"/>
          <w:sz w:val="28"/>
          <w:szCs w:val="28"/>
        </w:rPr>
        <w:t>, t =</w:t>
      </w:r>
      <w:r>
        <w:rPr>
          <w:rFonts w:ascii="Times New Roman" w:hAnsi="Times New Roman"/>
          <w:sz w:val="28"/>
          <w:szCs w:val="28"/>
        </w:rPr>
        <w:t xml:space="preserve"> 4.1</w:t>
      </w:r>
      <w:r w:rsidRPr="009B3420">
        <w:rPr>
          <w:rFonts w:ascii="Times New Roman" w:hAnsi="Times New Roman"/>
          <w:sz w:val="28"/>
          <w:szCs w:val="28"/>
        </w:rPr>
        <w:t>1, p&lt;.0</w:t>
      </w:r>
      <w:r>
        <w:rPr>
          <w:rFonts w:ascii="Times New Roman" w:hAnsi="Times New Roman"/>
          <w:sz w:val="28"/>
          <w:szCs w:val="28"/>
        </w:rPr>
        <w:t>0</w:t>
      </w:r>
      <w:r w:rsidRPr="009B3420">
        <w:rPr>
          <w:rFonts w:ascii="Times New Roman" w:hAnsi="Times New Roman"/>
          <w:sz w:val="28"/>
          <w:szCs w:val="28"/>
        </w:rPr>
        <w:t xml:space="preserve">1) </w:t>
      </w:r>
      <w:r>
        <w:rPr>
          <w:rFonts w:ascii="Times New Roman" w:hAnsi="Times New Roman"/>
          <w:sz w:val="28"/>
          <w:szCs w:val="28"/>
        </w:rPr>
        <w:t>entered in step 2</w:t>
      </w:r>
      <w:r w:rsidRPr="009B3420">
        <w:rPr>
          <w:rFonts w:ascii="Times New Roman" w:hAnsi="Times New Roman"/>
          <w:sz w:val="28"/>
          <w:szCs w:val="28"/>
        </w:rPr>
        <w:t xml:space="preserve"> of </w:t>
      </w:r>
      <w:r>
        <w:rPr>
          <w:rFonts w:ascii="Times New Roman" w:hAnsi="Times New Roman"/>
          <w:sz w:val="28"/>
          <w:szCs w:val="28"/>
        </w:rPr>
        <w:t xml:space="preserve">the model </w:t>
      </w:r>
      <w:r w:rsidRPr="009B3420">
        <w:rPr>
          <w:rFonts w:ascii="Times New Roman" w:hAnsi="Times New Roman"/>
          <w:sz w:val="28"/>
          <w:szCs w:val="28"/>
        </w:rPr>
        <w:t xml:space="preserve">significantly predicted </w:t>
      </w:r>
      <w:r>
        <w:rPr>
          <w:rFonts w:ascii="Times New Roman" w:hAnsi="Times New Roman"/>
          <w:sz w:val="28"/>
          <w:szCs w:val="28"/>
        </w:rPr>
        <w:t>student’s social adjustment</w:t>
      </w:r>
      <w:r w:rsidRPr="009B3420">
        <w:rPr>
          <w:rFonts w:ascii="Times New Roman" w:hAnsi="Times New Roman"/>
          <w:sz w:val="28"/>
          <w:szCs w:val="28"/>
        </w:rPr>
        <w:t>.</w:t>
      </w:r>
      <w:r>
        <w:rPr>
          <w:rFonts w:ascii="Times New Roman" w:hAnsi="Times New Roman"/>
          <w:sz w:val="28"/>
          <w:szCs w:val="28"/>
        </w:rPr>
        <w:t xml:space="preserve"> I</w:t>
      </w:r>
      <w:r w:rsidRPr="004409DD">
        <w:rPr>
          <w:rFonts w:ascii="Times New Roman" w:hAnsi="Times New Roman"/>
          <w:sz w:val="28"/>
          <w:szCs w:val="28"/>
        </w:rPr>
        <w:t xml:space="preserve">t </w:t>
      </w:r>
      <w:r>
        <w:rPr>
          <w:rFonts w:ascii="Times New Roman" w:hAnsi="Times New Roman"/>
          <w:sz w:val="28"/>
          <w:szCs w:val="28"/>
        </w:rPr>
        <w:t xml:space="preserve">however </w:t>
      </w:r>
      <w:r w:rsidRPr="004409DD">
        <w:rPr>
          <w:rFonts w:ascii="Times New Roman" w:hAnsi="Times New Roman"/>
          <w:sz w:val="28"/>
          <w:szCs w:val="28"/>
        </w:rPr>
        <w:t xml:space="preserve">accounted for statistically significant </w:t>
      </w:r>
      <w:r>
        <w:rPr>
          <w:rFonts w:ascii="Times New Roman" w:hAnsi="Times New Roman"/>
          <w:color w:val="000000"/>
          <w:sz w:val="28"/>
          <w:szCs w:val="28"/>
        </w:rPr>
        <w:t>7</w:t>
      </w:r>
      <w:r w:rsidRPr="004409DD">
        <w:rPr>
          <w:rFonts w:ascii="Times New Roman" w:hAnsi="Times New Roman"/>
          <w:color w:val="000000"/>
          <w:sz w:val="28"/>
          <w:szCs w:val="28"/>
        </w:rPr>
        <w:t xml:space="preserve">% variance as a </w:t>
      </w:r>
      <w:r>
        <w:rPr>
          <w:rFonts w:ascii="Times New Roman" w:hAnsi="Times New Roman"/>
          <w:color w:val="000000"/>
          <w:sz w:val="28"/>
          <w:szCs w:val="28"/>
        </w:rPr>
        <w:t>predictor</w:t>
      </w:r>
      <w:r w:rsidRPr="004409DD">
        <w:rPr>
          <w:rFonts w:ascii="Times New Roman" w:hAnsi="Times New Roman"/>
          <w:color w:val="000000"/>
          <w:sz w:val="28"/>
          <w:szCs w:val="28"/>
        </w:rPr>
        <w:t xml:space="preserve"> of </w:t>
      </w:r>
      <w:r>
        <w:rPr>
          <w:rFonts w:ascii="Times New Roman" w:hAnsi="Times New Roman"/>
          <w:color w:val="000000"/>
          <w:sz w:val="28"/>
          <w:szCs w:val="28"/>
        </w:rPr>
        <w:t>student</w:t>
      </w:r>
      <w:r w:rsidRPr="004409DD">
        <w:rPr>
          <w:rFonts w:ascii="Times New Roman" w:hAnsi="Times New Roman"/>
          <w:color w:val="000000"/>
          <w:sz w:val="28"/>
          <w:szCs w:val="28"/>
        </w:rPr>
        <w:t xml:space="preserve">’s </w:t>
      </w:r>
      <w:r>
        <w:rPr>
          <w:rFonts w:ascii="Times New Roman" w:hAnsi="Times New Roman"/>
          <w:color w:val="000000"/>
          <w:sz w:val="28"/>
          <w:szCs w:val="28"/>
        </w:rPr>
        <w:t>social adjustment</w:t>
      </w:r>
      <w:r w:rsidRPr="004409DD">
        <w:rPr>
          <w:rFonts w:ascii="Times New Roman" w:hAnsi="Times New Roman"/>
          <w:sz w:val="28"/>
          <w:szCs w:val="28"/>
        </w:rPr>
        <w:t xml:space="preserve"> </w:t>
      </w:r>
      <w:r w:rsidRPr="004409DD">
        <w:rPr>
          <w:rFonts w:ascii="Times New Roman" w:hAnsi="Times New Roman"/>
          <w:color w:val="000000"/>
          <w:sz w:val="28"/>
          <w:szCs w:val="28"/>
        </w:rPr>
        <w:t>(</w:t>
      </w:r>
      <w:r w:rsidRPr="004409DD">
        <w:rPr>
          <w:rFonts w:ascii="Times New Roman" w:hAnsi="Times New Roman"/>
          <w:sz w:val="28"/>
          <w:szCs w:val="28"/>
        </w:rPr>
        <w:t>∆</w:t>
      </w:r>
      <w:r w:rsidRPr="004409DD">
        <w:rPr>
          <w:rFonts w:ascii="Times New Roman" w:hAnsi="Times New Roman"/>
          <w:i/>
          <w:sz w:val="28"/>
          <w:szCs w:val="28"/>
        </w:rPr>
        <w:t>R</w:t>
      </w:r>
      <w:r w:rsidRPr="004409DD">
        <w:rPr>
          <w:rFonts w:ascii="Times New Roman" w:hAnsi="Times New Roman"/>
          <w:sz w:val="28"/>
          <w:szCs w:val="28"/>
          <w:vertAlign w:val="superscript"/>
        </w:rPr>
        <w:t>2</w:t>
      </w:r>
      <w:r w:rsidRPr="004409DD">
        <w:rPr>
          <w:rFonts w:ascii="Times New Roman" w:hAnsi="Times New Roman"/>
          <w:sz w:val="28"/>
          <w:szCs w:val="28"/>
        </w:rPr>
        <w:t xml:space="preserve"> = </w:t>
      </w:r>
      <w:r w:rsidRPr="004409DD">
        <w:rPr>
          <w:rFonts w:ascii="Times New Roman" w:hAnsi="Times New Roman"/>
          <w:color w:val="000000"/>
          <w:sz w:val="28"/>
          <w:szCs w:val="28"/>
        </w:rPr>
        <w:t>.0</w:t>
      </w:r>
      <w:r>
        <w:rPr>
          <w:rFonts w:ascii="Times New Roman" w:hAnsi="Times New Roman"/>
          <w:color w:val="000000"/>
          <w:sz w:val="28"/>
          <w:szCs w:val="28"/>
        </w:rPr>
        <w:t>7</w:t>
      </w:r>
      <w:r w:rsidRPr="004409DD">
        <w:rPr>
          <w:rFonts w:ascii="Times New Roman" w:hAnsi="Times New Roman"/>
          <w:sz w:val="28"/>
          <w:szCs w:val="28"/>
        </w:rPr>
        <w:t xml:space="preserve">, </w:t>
      </w:r>
      <w:r w:rsidRPr="004409DD">
        <w:rPr>
          <w:rFonts w:ascii="Times New Roman" w:hAnsi="Times New Roman"/>
          <w:i/>
          <w:sz w:val="28"/>
          <w:szCs w:val="28"/>
        </w:rPr>
        <w:t>p</w:t>
      </w:r>
      <w:r w:rsidRPr="004409DD">
        <w:rPr>
          <w:rFonts w:ascii="Times New Roman" w:hAnsi="Times New Roman"/>
          <w:sz w:val="28"/>
          <w:szCs w:val="28"/>
        </w:rPr>
        <w:t>&lt; .0</w:t>
      </w:r>
      <w:r>
        <w:rPr>
          <w:rFonts w:ascii="Times New Roman" w:hAnsi="Times New Roman"/>
          <w:sz w:val="28"/>
          <w:szCs w:val="28"/>
        </w:rPr>
        <w:t>0</w:t>
      </w:r>
      <w:r w:rsidRPr="004409DD">
        <w:rPr>
          <w:rFonts w:ascii="Times New Roman" w:hAnsi="Times New Roman"/>
          <w:sz w:val="28"/>
          <w:szCs w:val="28"/>
        </w:rPr>
        <w:t>1</w:t>
      </w:r>
      <w:r w:rsidRPr="004409DD">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sz w:val="28"/>
          <w:szCs w:val="28"/>
        </w:rPr>
        <w:t>Thus,</w:t>
      </w:r>
      <w:r w:rsidRPr="009B3420">
        <w:rPr>
          <w:rFonts w:ascii="Times New Roman" w:hAnsi="Times New Roman"/>
          <w:sz w:val="28"/>
          <w:szCs w:val="28"/>
        </w:rPr>
        <w:t xml:space="preserve"> </w:t>
      </w:r>
      <w:r>
        <w:rPr>
          <w:rFonts w:ascii="Times New Roman" w:hAnsi="Times New Roman"/>
          <w:sz w:val="28"/>
          <w:szCs w:val="28"/>
        </w:rPr>
        <w:t xml:space="preserve">high academic self concept amongst students </w:t>
      </w:r>
      <w:r w:rsidRPr="009B3420">
        <w:rPr>
          <w:rFonts w:ascii="Times New Roman" w:hAnsi="Times New Roman"/>
          <w:sz w:val="28"/>
          <w:szCs w:val="28"/>
        </w:rPr>
        <w:t>appear</w:t>
      </w:r>
      <w:r>
        <w:rPr>
          <w:rFonts w:ascii="Times New Roman" w:hAnsi="Times New Roman"/>
          <w:sz w:val="28"/>
          <w:szCs w:val="28"/>
        </w:rPr>
        <w:t>s</w:t>
      </w:r>
      <w:r w:rsidRPr="009B3420">
        <w:rPr>
          <w:rFonts w:ascii="Times New Roman" w:hAnsi="Times New Roman"/>
          <w:sz w:val="28"/>
          <w:szCs w:val="28"/>
        </w:rPr>
        <w:t xml:space="preserve"> to translate to high </w:t>
      </w:r>
      <w:r>
        <w:rPr>
          <w:rFonts w:ascii="Times New Roman" w:hAnsi="Times New Roman"/>
          <w:sz w:val="28"/>
          <w:szCs w:val="28"/>
        </w:rPr>
        <w:t>social adjustment</w:t>
      </w:r>
      <w:r w:rsidRPr="009B3420">
        <w:rPr>
          <w:rFonts w:ascii="Times New Roman" w:hAnsi="Times New Roman"/>
          <w:sz w:val="28"/>
          <w:szCs w:val="28"/>
        </w:rPr>
        <w:t xml:space="preserve">. Also, </w:t>
      </w:r>
      <w:r>
        <w:rPr>
          <w:rFonts w:ascii="Times New Roman" w:hAnsi="Times New Roman"/>
          <w:sz w:val="28"/>
          <w:szCs w:val="28"/>
        </w:rPr>
        <w:t xml:space="preserve">academic self concept </w:t>
      </w:r>
      <w:r w:rsidRPr="009B3420">
        <w:rPr>
          <w:rFonts w:ascii="Times New Roman" w:hAnsi="Times New Roman"/>
          <w:sz w:val="28"/>
          <w:szCs w:val="28"/>
        </w:rPr>
        <w:t xml:space="preserve">proves to be </w:t>
      </w:r>
      <w:r>
        <w:rPr>
          <w:rFonts w:ascii="Times New Roman" w:hAnsi="Times New Roman"/>
          <w:sz w:val="28"/>
          <w:szCs w:val="28"/>
        </w:rPr>
        <w:t xml:space="preserve">implicated in making students to have </w:t>
      </w:r>
      <w:r w:rsidRPr="009B3420">
        <w:rPr>
          <w:rFonts w:ascii="Times New Roman" w:hAnsi="Times New Roman"/>
          <w:sz w:val="28"/>
          <w:szCs w:val="28"/>
        </w:rPr>
        <w:t xml:space="preserve">a </w:t>
      </w:r>
      <w:r>
        <w:rPr>
          <w:rFonts w:ascii="Times New Roman" w:hAnsi="Times New Roman"/>
          <w:sz w:val="28"/>
          <w:szCs w:val="28"/>
        </w:rPr>
        <w:t>balanced social life while in school.</w:t>
      </w:r>
      <w:r w:rsidRPr="009B3420">
        <w:rPr>
          <w:rFonts w:ascii="Times New Roman" w:hAnsi="Times New Roman"/>
          <w:sz w:val="28"/>
          <w:szCs w:val="28"/>
        </w:rPr>
        <w:t xml:space="preserve"> </w:t>
      </w:r>
      <w:r>
        <w:rPr>
          <w:rFonts w:ascii="Times New Roman" w:hAnsi="Times New Roman"/>
          <w:sz w:val="28"/>
          <w:szCs w:val="28"/>
        </w:rPr>
        <w:t>Also</w:t>
      </w:r>
      <w:r w:rsidRPr="009B3420">
        <w:rPr>
          <w:rFonts w:ascii="Times New Roman" w:hAnsi="Times New Roman"/>
          <w:sz w:val="28"/>
          <w:szCs w:val="28"/>
        </w:rPr>
        <w:t xml:space="preserve">, </w:t>
      </w:r>
      <w:r>
        <w:rPr>
          <w:rFonts w:ascii="Times New Roman" w:hAnsi="Times New Roman"/>
          <w:sz w:val="28"/>
          <w:szCs w:val="28"/>
        </w:rPr>
        <w:t>self-efficacy</w:t>
      </w:r>
      <w:r w:rsidRPr="009B3420">
        <w:rPr>
          <w:rFonts w:ascii="Times New Roman" w:hAnsi="Times New Roman"/>
          <w:sz w:val="28"/>
          <w:szCs w:val="28"/>
        </w:rPr>
        <w:t xml:space="preserve"> (β = .</w:t>
      </w:r>
      <w:r>
        <w:rPr>
          <w:rFonts w:ascii="Times New Roman" w:hAnsi="Times New Roman"/>
          <w:sz w:val="28"/>
          <w:szCs w:val="28"/>
        </w:rPr>
        <w:t>43</w:t>
      </w:r>
      <w:r w:rsidRPr="009B3420">
        <w:rPr>
          <w:rFonts w:ascii="Times New Roman" w:hAnsi="Times New Roman"/>
          <w:sz w:val="28"/>
          <w:szCs w:val="28"/>
        </w:rPr>
        <w:t xml:space="preserve">, t = </w:t>
      </w:r>
      <w:r>
        <w:rPr>
          <w:rFonts w:ascii="Times New Roman" w:hAnsi="Times New Roman"/>
          <w:sz w:val="28"/>
          <w:szCs w:val="28"/>
        </w:rPr>
        <w:t>6</w:t>
      </w:r>
      <w:r w:rsidRPr="009B3420">
        <w:rPr>
          <w:rFonts w:ascii="Times New Roman" w:hAnsi="Times New Roman"/>
          <w:sz w:val="28"/>
          <w:szCs w:val="28"/>
        </w:rPr>
        <w:t>.</w:t>
      </w:r>
      <w:r>
        <w:rPr>
          <w:rFonts w:ascii="Times New Roman" w:hAnsi="Times New Roman"/>
          <w:sz w:val="28"/>
          <w:szCs w:val="28"/>
        </w:rPr>
        <w:t>55, p &lt; .00</w:t>
      </w:r>
      <w:r w:rsidRPr="00CC1A24">
        <w:rPr>
          <w:rFonts w:ascii="Times New Roman" w:hAnsi="Times New Roman"/>
          <w:sz w:val="28"/>
          <w:szCs w:val="28"/>
        </w:rPr>
        <w:t>1</w:t>
      </w:r>
      <w:r>
        <w:rPr>
          <w:rFonts w:ascii="Times New Roman" w:hAnsi="Times New Roman"/>
          <w:sz w:val="28"/>
          <w:szCs w:val="28"/>
        </w:rPr>
        <w:t>) entered in step 3</w:t>
      </w:r>
      <w:r w:rsidRPr="009B3420">
        <w:rPr>
          <w:rFonts w:ascii="Times New Roman" w:hAnsi="Times New Roman"/>
          <w:sz w:val="28"/>
          <w:szCs w:val="28"/>
        </w:rPr>
        <w:t xml:space="preserve"> </w:t>
      </w:r>
      <w:r>
        <w:rPr>
          <w:rFonts w:ascii="Times New Roman" w:hAnsi="Times New Roman"/>
          <w:sz w:val="28"/>
          <w:szCs w:val="28"/>
        </w:rPr>
        <w:t xml:space="preserve">of the model </w:t>
      </w:r>
      <w:r w:rsidRPr="009B3420">
        <w:rPr>
          <w:rFonts w:ascii="Times New Roman" w:hAnsi="Times New Roman"/>
          <w:sz w:val="28"/>
          <w:szCs w:val="28"/>
        </w:rPr>
        <w:t xml:space="preserve">was shown to be a significant predictor of </w:t>
      </w:r>
      <w:r>
        <w:rPr>
          <w:rFonts w:ascii="Times New Roman" w:hAnsi="Times New Roman"/>
          <w:sz w:val="28"/>
          <w:szCs w:val="28"/>
        </w:rPr>
        <w:t>student’s social adjustment</w:t>
      </w:r>
      <w:r w:rsidRPr="009B3420">
        <w:rPr>
          <w:rFonts w:ascii="Times New Roman" w:hAnsi="Times New Roman"/>
          <w:sz w:val="28"/>
          <w:szCs w:val="28"/>
        </w:rPr>
        <w:t xml:space="preserve">. </w:t>
      </w:r>
      <w:r>
        <w:rPr>
          <w:rFonts w:ascii="Times New Roman" w:hAnsi="Times New Roman"/>
          <w:sz w:val="28"/>
          <w:szCs w:val="28"/>
        </w:rPr>
        <w:t>I</w:t>
      </w:r>
      <w:r w:rsidRPr="004409DD">
        <w:rPr>
          <w:rFonts w:ascii="Times New Roman" w:hAnsi="Times New Roman"/>
          <w:sz w:val="28"/>
          <w:szCs w:val="28"/>
        </w:rPr>
        <w:t xml:space="preserve">t </w:t>
      </w:r>
      <w:r>
        <w:rPr>
          <w:rFonts w:ascii="Times New Roman" w:hAnsi="Times New Roman"/>
          <w:sz w:val="28"/>
          <w:szCs w:val="28"/>
        </w:rPr>
        <w:t xml:space="preserve">however </w:t>
      </w:r>
      <w:r w:rsidRPr="004409DD">
        <w:rPr>
          <w:rFonts w:ascii="Times New Roman" w:hAnsi="Times New Roman"/>
          <w:sz w:val="28"/>
          <w:szCs w:val="28"/>
        </w:rPr>
        <w:t xml:space="preserve">accounted for statistically significant </w:t>
      </w:r>
      <w:r>
        <w:rPr>
          <w:rFonts w:ascii="Times New Roman" w:hAnsi="Times New Roman"/>
          <w:sz w:val="28"/>
          <w:szCs w:val="28"/>
        </w:rPr>
        <w:t>15</w:t>
      </w:r>
      <w:r w:rsidRPr="004409DD">
        <w:rPr>
          <w:rFonts w:ascii="Times New Roman" w:hAnsi="Times New Roman"/>
          <w:color w:val="000000"/>
          <w:sz w:val="28"/>
          <w:szCs w:val="28"/>
        </w:rPr>
        <w:t xml:space="preserve">% variance as a </w:t>
      </w:r>
      <w:r>
        <w:rPr>
          <w:rFonts w:ascii="Times New Roman" w:hAnsi="Times New Roman"/>
          <w:color w:val="000000"/>
          <w:sz w:val="28"/>
          <w:szCs w:val="28"/>
        </w:rPr>
        <w:t>predictor</w:t>
      </w:r>
      <w:r w:rsidRPr="004409DD">
        <w:rPr>
          <w:rFonts w:ascii="Times New Roman" w:hAnsi="Times New Roman"/>
          <w:color w:val="000000"/>
          <w:sz w:val="28"/>
          <w:szCs w:val="28"/>
        </w:rPr>
        <w:t xml:space="preserve"> of </w:t>
      </w:r>
      <w:r>
        <w:rPr>
          <w:rFonts w:ascii="Times New Roman" w:hAnsi="Times New Roman"/>
          <w:color w:val="000000"/>
          <w:sz w:val="28"/>
          <w:szCs w:val="28"/>
        </w:rPr>
        <w:t>student</w:t>
      </w:r>
      <w:r w:rsidRPr="004409DD">
        <w:rPr>
          <w:rFonts w:ascii="Times New Roman" w:hAnsi="Times New Roman"/>
          <w:color w:val="000000"/>
          <w:sz w:val="28"/>
          <w:szCs w:val="28"/>
        </w:rPr>
        <w:t xml:space="preserve">’s </w:t>
      </w:r>
      <w:r>
        <w:rPr>
          <w:rFonts w:ascii="Times New Roman" w:hAnsi="Times New Roman"/>
          <w:color w:val="000000"/>
          <w:sz w:val="28"/>
          <w:szCs w:val="28"/>
        </w:rPr>
        <w:t>social adjustment</w:t>
      </w:r>
      <w:r w:rsidRPr="004409DD">
        <w:rPr>
          <w:rFonts w:ascii="Times New Roman" w:hAnsi="Times New Roman"/>
          <w:sz w:val="28"/>
          <w:szCs w:val="28"/>
        </w:rPr>
        <w:t xml:space="preserve"> </w:t>
      </w:r>
      <w:r w:rsidRPr="004409DD">
        <w:rPr>
          <w:rFonts w:ascii="Times New Roman" w:hAnsi="Times New Roman"/>
          <w:color w:val="000000"/>
          <w:sz w:val="28"/>
          <w:szCs w:val="28"/>
        </w:rPr>
        <w:t>(</w:t>
      </w:r>
      <w:r w:rsidRPr="004409DD">
        <w:rPr>
          <w:rFonts w:ascii="Times New Roman" w:hAnsi="Times New Roman"/>
          <w:sz w:val="28"/>
          <w:szCs w:val="28"/>
        </w:rPr>
        <w:t>∆</w:t>
      </w:r>
      <w:r w:rsidRPr="004409DD">
        <w:rPr>
          <w:rFonts w:ascii="Times New Roman" w:hAnsi="Times New Roman"/>
          <w:i/>
          <w:sz w:val="28"/>
          <w:szCs w:val="28"/>
        </w:rPr>
        <w:t>R</w:t>
      </w:r>
      <w:r w:rsidRPr="004409DD">
        <w:rPr>
          <w:rFonts w:ascii="Times New Roman" w:hAnsi="Times New Roman"/>
          <w:sz w:val="28"/>
          <w:szCs w:val="28"/>
          <w:vertAlign w:val="superscript"/>
        </w:rPr>
        <w:t>2</w:t>
      </w:r>
      <w:r w:rsidRPr="004409DD">
        <w:rPr>
          <w:rFonts w:ascii="Times New Roman" w:hAnsi="Times New Roman"/>
          <w:sz w:val="28"/>
          <w:szCs w:val="28"/>
        </w:rPr>
        <w:t xml:space="preserve"> = </w:t>
      </w:r>
      <w:r>
        <w:rPr>
          <w:rFonts w:ascii="Times New Roman" w:hAnsi="Times New Roman"/>
          <w:color w:val="000000"/>
          <w:sz w:val="28"/>
          <w:szCs w:val="28"/>
        </w:rPr>
        <w:t>.15</w:t>
      </w:r>
      <w:r w:rsidRPr="004409DD">
        <w:rPr>
          <w:rFonts w:ascii="Times New Roman" w:hAnsi="Times New Roman"/>
          <w:sz w:val="28"/>
          <w:szCs w:val="28"/>
        </w:rPr>
        <w:t xml:space="preserve">, </w:t>
      </w:r>
      <w:r w:rsidRPr="004409DD">
        <w:rPr>
          <w:rFonts w:ascii="Times New Roman" w:hAnsi="Times New Roman"/>
          <w:i/>
          <w:sz w:val="28"/>
          <w:szCs w:val="28"/>
        </w:rPr>
        <w:t>p</w:t>
      </w:r>
      <w:r w:rsidRPr="004409DD">
        <w:rPr>
          <w:rFonts w:ascii="Times New Roman" w:hAnsi="Times New Roman"/>
          <w:sz w:val="28"/>
          <w:szCs w:val="28"/>
        </w:rPr>
        <w:t>&lt; .0</w:t>
      </w:r>
      <w:r>
        <w:rPr>
          <w:rFonts w:ascii="Times New Roman" w:hAnsi="Times New Roman"/>
          <w:sz w:val="28"/>
          <w:szCs w:val="28"/>
        </w:rPr>
        <w:t>0</w:t>
      </w:r>
      <w:r w:rsidRPr="004409DD">
        <w:rPr>
          <w:rFonts w:ascii="Times New Roman" w:hAnsi="Times New Roman"/>
          <w:sz w:val="28"/>
          <w:szCs w:val="28"/>
        </w:rPr>
        <w:t>1</w:t>
      </w:r>
      <w:r w:rsidRPr="004409DD">
        <w:rPr>
          <w:rFonts w:ascii="Times New Roman" w:hAnsi="Times New Roman"/>
          <w:color w:val="000000"/>
          <w:sz w:val="28"/>
          <w:szCs w:val="28"/>
        </w:rPr>
        <w:t>)</w:t>
      </w:r>
      <w:r>
        <w:rPr>
          <w:rFonts w:ascii="Times New Roman" w:hAnsi="Times New Roman"/>
          <w:color w:val="000000"/>
          <w:sz w:val="28"/>
          <w:szCs w:val="28"/>
        </w:rPr>
        <w:t xml:space="preserve">. </w:t>
      </w:r>
      <w:r w:rsidRPr="009B3420">
        <w:rPr>
          <w:rFonts w:ascii="Times New Roman" w:hAnsi="Times New Roman"/>
          <w:sz w:val="28"/>
          <w:szCs w:val="28"/>
        </w:rPr>
        <w:t xml:space="preserve">This could imply that </w:t>
      </w:r>
      <w:r>
        <w:rPr>
          <w:rFonts w:ascii="Times New Roman" w:hAnsi="Times New Roman"/>
          <w:sz w:val="28"/>
          <w:szCs w:val="28"/>
        </w:rPr>
        <w:t xml:space="preserve">self-efficacy positively influence students to balance in social adjustment. In contrast to </w:t>
      </w:r>
      <w:r>
        <w:rPr>
          <w:rFonts w:ascii="Times New Roman" w:hAnsi="Times New Roman"/>
          <w:sz w:val="28"/>
          <w:szCs w:val="28"/>
        </w:rPr>
        <w:lastRenderedPageBreak/>
        <w:t>the findings of academic self concept and self-efficacy, gender</w:t>
      </w:r>
      <w:r w:rsidRPr="009B3420">
        <w:rPr>
          <w:rFonts w:ascii="Times New Roman" w:hAnsi="Times New Roman"/>
          <w:sz w:val="28"/>
          <w:szCs w:val="28"/>
        </w:rPr>
        <w:t xml:space="preserve"> (β = </w:t>
      </w:r>
      <w:r>
        <w:rPr>
          <w:rFonts w:ascii="Times New Roman" w:hAnsi="Times New Roman"/>
          <w:sz w:val="28"/>
          <w:szCs w:val="28"/>
        </w:rPr>
        <w:t>-</w:t>
      </w:r>
      <w:r w:rsidRPr="009B3420">
        <w:rPr>
          <w:rFonts w:ascii="Times New Roman" w:hAnsi="Times New Roman"/>
          <w:sz w:val="28"/>
          <w:szCs w:val="28"/>
        </w:rPr>
        <w:t>.</w:t>
      </w:r>
      <w:r>
        <w:rPr>
          <w:rFonts w:ascii="Times New Roman" w:hAnsi="Times New Roman"/>
          <w:sz w:val="28"/>
          <w:szCs w:val="28"/>
        </w:rPr>
        <w:t>07</w:t>
      </w:r>
      <w:r w:rsidRPr="009B3420">
        <w:rPr>
          <w:rFonts w:ascii="Times New Roman" w:hAnsi="Times New Roman"/>
          <w:sz w:val="28"/>
          <w:szCs w:val="28"/>
        </w:rPr>
        <w:t xml:space="preserve">, t = </w:t>
      </w:r>
      <w:r>
        <w:rPr>
          <w:rFonts w:ascii="Times New Roman" w:hAnsi="Times New Roman"/>
          <w:sz w:val="28"/>
          <w:szCs w:val="28"/>
        </w:rPr>
        <w:t>-1</w:t>
      </w:r>
      <w:r w:rsidRPr="009B3420">
        <w:rPr>
          <w:rFonts w:ascii="Times New Roman" w:hAnsi="Times New Roman"/>
          <w:sz w:val="28"/>
          <w:szCs w:val="28"/>
        </w:rPr>
        <w:t>.</w:t>
      </w:r>
      <w:r>
        <w:rPr>
          <w:rFonts w:ascii="Times New Roman" w:hAnsi="Times New Roman"/>
          <w:sz w:val="28"/>
          <w:szCs w:val="28"/>
        </w:rPr>
        <w:t>22) entered in step 4</w:t>
      </w:r>
      <w:r w:rsidRPr="009B3420">
        <w:rPr>
          <w:rFonts w:ascii="Times New Roman" w:hAnsi="Times New Roman"/>
          <w:sz w:val="28"/>
          <w:szCs w:val="28"/>
        </w:rPr>
        <w:t xml:space="preserve"> </w:t>
      </w:r>
      <w:r>
        <w:rPr>
          <w:rFonts w:ascii="Times New Roman" w:hAnsi="Times New Roman"/>
          <w:sz w:val="28"/>
          <w:szCs w:val="28"/>
        </w:rPr>
        <w:t xml:space="preserve">of the model did not </w:t>
      </w:r>
      <w:r w:rsidRPr="009B3420">
        <w:rPr>
          <w:rFonts w:ascii="Times New Roman" w:hAnsi="Times New Roman"/>
          <w:sz w:val="28"/>
          <w:szCs w:val="28"/>
        </w:rPr>
        <w:t>significant</w:t>
      </w:r>
      <w:r>
        <w:rPr>
          <w:rFonts w:ascii="Times New Roman" w:hAnsi="Times New Roman"/>
          <w:sz w:val="28"/>
          <w:szCs w:val="28"/>
        </w:rPr>
        <w:t>ly predict student’s social adjustment</w:t>
      </w:r>
      <w:r w:rsidRPr="009B3420">
        <w:rPr>
          <w:rFonts w:ascii="Times New Roman" w:hAnsi="Times New Roman"/>
          <w:sz w:val="28"/>
          <w:szCs w:val="28"/>
        </w:rPr>
        <w:t xml:space="preserve">. </w:t>
      </w:r>
      <w:r>
        <w:rPr>
          <w:rFonts w:ascii="Times New Roman" w:hAnsi="Times New Roman"/>
          <w:sz w:val="28"/>
          <w:szCs w:val="28"/>
        </w:rPr>
        <w:t>Notwithstanding, i</w:t>
      </w:r>
      <w:r w:rsidRPr="004409DD">
        <w:rPr>
          <w:rFonts w:ascii="Times New Roman" w:hAnsi="Times New Roman"/>
          <w:sz w:val="28"/>
          <w:szCs w:val="28"/>
        </w:rPr>
        <w:t xml:space="preserve">t </w:t>
      </w:r>
      <w:r>
        <w:rPr>
          <w:rFonts w:ascii="Times New Roman" w:hAnsi="Times New Roman"/>
          <w:sz w:val="28"/>
          <w:szCs w:val="28"/>
        </w:rPr>
        <w:t xml:space="preserve">however </w:t>
      </w:r>
      <w:r w:rsidRPr="004409DD">
        <w:rPr>
          <w:rFonts w:ascii="Times New Roman" w:hAnsi="Times New Roman"/>
          <w:sz w:val="28"/>
          <w:szCs w:val="28"/>
        </w:rPr>
        <w:t xml:space="preserve">accounted for statistically </w:t>
      </w:r>
      <w:r>
        <w:rPr>
          <w:rFonts w:ascii="Times New Roman" w:hAnsi="Times New Roman"/>
          <w:sz w:val="28"/>
          <w:szCs w:val="28"/>
        </w:rPr>
        <w:t>non-</w:t>
      </w:r>
      <w:r w:rsidRPr="004409DD">
        <w:rPr>
          <w:rFonts w:ascii="Times New Roman" w:hAnsi="Times New Roman"/>
          <w:sz w:val="28"/>
          <w:szCs w:val="28"/>
        </w:rPr>
        <w:t xml:space="preserve">significant </w:t>
      </w:r>
      <w:r>
        <w:rPr>
          <w:rFonts w:ascii="Times New Roman" w:hAnsi="Times New Roman"/>
          <w:sz w:val="28"/>
          <w:szCs w:val="28"/>
        </w:rPr>
        <w:t>1</w:t>
      </w:r>
      <w:r w:rsidRPr="004409DD">
        <w:rPr>
          <w:rFonts w:ascii="Times New Roman" w:hAnsi="Times New Roman"/>
          <w:color w:val="000000"/>
          <w:sz w:val="28"/>
          <w:szCs w:val="28"/>
        </w:rPr>
        <w:t xml:space="preserve">% variance as a </w:t>
      </w:r>
      <w:r>
        <w:rPr>
          <w:rFonts w:ascii="Times New Roman" w:hAnsi="Times New Roman"/>
          <w:color w:val="000000"/>
          <w:sz w:val="28"/>
          <w:szCs w:val="28"/>
        </w:rPr>
        <w:t>predictor</w:t>
      </w:r>
      <w:r w:rsidRPr="004409DD">
        <w:rPr>
          <w:rFonts w:ascii="Times New Roman" w:hAnsi="Times New Roman"/>
          <w:color w:val="000000"/>
          <w:sz w:val="28"/>
          <w:szCs w:val="28"/>
        </w:rPr>
        <w:t xml:space="preserve"> of </w:t>
      </w:r>
      <w:r>
        <w:rPr>
          <w:rFonts w:ascii="Times New Roman" w:hAnsi="Times New Roman"/>
          <w:color w:val="000000"/>
          <w:sz w:val="28"/>
          <w:szCs w:val="28"/>
        </w:rPr>
        <w:t>student</w:t>
      </w:r>
      <w:r w:rsidRPr="004409DD">
        <w:rPr>
          <w:rFonts w:ascii="Times New Roman" w:hAnsi="Times New Roman"/>
          <w:color w:val="000000"/>
          <w:sz w:val="28"/>
          <w:szCs w:val="28"/>
        </w:rPr>
        <w:t xml:space="preserve">’s </w:t>
      </w:r>
      <w:r>
        <w:rPr>
          <w:rFonts w:ascii="Times New Roman" w:hAnsi="Times New Roman"/>
          <w:color w:val="000000"/>
          <w:sz w:val="28"/>
          <w:szCs w:val="28"/>
        </w:rPr>
        <w:t>social adjustment</w:t>
      </w:r>
      <w:r w:rsidRPr="004409DD">
        <w:rPr>
          <w:rFonts w:ascii="Times New Roman" w:hAnsi="Times New Roman"/>
          <w:sz w:val="28"/>
          <w:szCs w:val="28"/>
        </w:rPr>
        <w:t xml:space="preserve"> </w:t>
      </w:r>
      <w:r w:rsidRPr="004409DD">
        <w:rPr>
          <w:rFonts w:ascii="Times New Roman" w:hAnsi="Times New Roman"/>
          <w:color w:val="000000"/>
          <w:sz w:val="28"/>
          <w:szCs w:val="28"/>
        </w:rPr>
        <w:t>(</w:t>
      </w:r>
      <w:r w:rsidRPr="004409DD">
        <w:rPr>
          <w:rFonts w:ascii="Times New Roman" w:hAnsi="Times New Roman"/>
          <w:sz w:val="28"/>
          <w:szCs w:val="28"/>
        </w:rPr>
        <w:t>∆</w:t>
      </w:r>
      <w:r w:rsidRPr="004409DD">
        <w:rPr>
          <w:rFonts w:ascii="Times New Roman" w:hAnsi="Times New Roman"/>
          <w:i/>
          <w:sz w:val="28"/>
          <w:szCs w:val="28"/>
        </w:rPr>
        <w:t>R</w:t>
      </w:r>
      <w:r w:rsidRPr="004409DD">
        <w:rPr>
          <w:rFonts w:ascii="Times New Roman" w:hAnsi="Times New Roman"/>
          <w:sz w:val="28"/>
          <w:szCs w:val="28"/>
          <w:vertAlign w:val="superscript"/>
        </w:rPr>
        <w:t>2</w:t>
      </w:r>
      <w:r w:rsidRPr="004409DD">
        <w:rPr>
          <w:rFonts w:ascii="Times New Roman" w:hAnsi="Times New Roman"/>
          <w:sz w:val="28"/>
          <w:szCs w:val="28"/>
        </w:rPr>
        <w:t xml:space="preserve"> = </w:t>
      </w:r>
      <w:r>
        <w:rPr>
          <w:rFonts w:ascii="Times New Roman" w:hAnsi="Times New Roman"/>
          <w:color w:val="000000"/>
          <w:sz w:val="28"/>
          <w:szCs w:val="28"/>
        </w:rPr>
        <w:t>.01</w:t>
      </w:r>
      <w:r w:rsidRPr="004409DD">
        <w:rPr>
          <w:rFonts w:ascii="Times New Roman" w:hAnsi="Times New Roman"/>
          <w:color w:val="000000"/>
          <w:sz w:val="28"/>
          <w:szCs w:val="28"/>
        </w:rPr>
        <w:t>)</w:t>
      </w:r>
      <w:r>
        <w:rPr>
          <w:rFonts w:ascii="Times New Roman" w:hAnsi="Times New Roman"/>
          <w:color w:val="000000"/>
          <w:sz w:val="28"/>
          <w:szCs w:val="28"/>
        </w:rPr>
        <w:t xml:space="preserve">. </w:t>
      </w:r>
      <w:r w:rsidRPr="009B3420">
        <w:rPr>
          <w:rFonts w:ascii="Times New Roman" w:hAnsi="Times New Roman"/>
          <w:sz w:val="28"/>
          <w:szCs w:val="28"/>
        </w:rPr>
        <w:t xml:space="preserve">This </w:t>
      </w:r>
      <w:r>
        <w:rPr>
          <w:rFonts w:ascii="Times New Roman" w:hAnsi="Times New Roman"/>
          <w:sz w:val="28"/>
          <w:szCs w:val="28"/>
        </w:rPr>
        <w:t>finding implies</w:t>
      </w:r>
      <w:r w:rsidRPr="009B3420">
        <w:rPr>
          <w:rFonts w:ascii="Times New Roman" w:hAnsi="Times New Roman"/>
          <w:sz w:val="28"/>
          <w:szCs w:val="28"/>
        </w:rPr>
        <w:t xml:space="preserve"> that </w:t>
      </w:r>
      <w:r>
        <w:rPr>
          <w:rFonts w:ascii="Times New Roman" w:hAnsi="Times New Roman"/>
          <w:sz w:val="28"/>
          <w:szCs w:val="28"/>
        </w:rPr>
        <w:t>lack of social adjustment amongst students negatively affects both males and females.</w:t>
      </w:r>
    </w:p>
    <w:p w:rsidR="00D001C3" w:rsidRDefault="00D001C3" w:rsidP="00D001C3">
      <w:pPr>
        <w:jc w:val="both"/>
      </w:pPr>
    </w:p>
    <w:p w:rsidR="00D001C3" w:rsidRDefault="00D001C3" w:rsidP="00D001C3">
      <w:pPr>
        <w:jc w:val="both"/>
      </w:pPr>
    </w:p>
    <w:p w:rsidR="00D001C3" w:rsidRDefault="00D001C3" w:rsidP="00D001C3">
      <w:pPr>
        <w:jc w:val="both"/>
      </w:pPr>
    </w:p>
    <w:p w:rsidR="00D001C3" w:rsidRDefault="00D001C3" w:rsidP="00D001C3">
      <w:pPr>
        <w:jc w:val="both"/>
      </w:pPr>
    </w:p>
    <w:p w:rsidR="00D001C3" w:rsidRDefault="00D001C3" w:rsidP="00D001C3">
      <w:pPr>
        <w:jc w:val="both"/>
      </w:pPr>
    </w:p>
    <w:p w:rsidR="00D001C3" w:rsidRDefault="00D001C3" w:rsidP="00D001C3">
      <w:pPr>
        <w:jc w:val="both"/>
      </w:pPr>
    </w:p>
    <w:p w:rsidR="00D001C3" w:rsidRDefault="00D001C3" w:rsidP="00D001C3">
      <w:pPr>
        <w:spacing w:line="480" w:lineRule="auto"/>
        <w:jc w:val="both"/>
        <w:rPr>
          <w:rFonts w:ascii="Times New Roman" w:hAnsi="Times New Roman" w:cs="Times New Roman"/>
          <w:b/>
          <w:sz w:val="28"/>
          <w:szCs w:val="28"/>
        </w:rPr>
      </w:pPr>
    </w:p>
    <w:p w:rsidR="00D001C3" w:rsidRDefault="00D001C3" w:rsidP="00D001C3">
      <w:pPr>
        <w:spacing w:line="480" w:lineRule="auto"/>
        <w:jc w:val="both"/>
        <w:rPr>
          <w:rFonts w:ascii="Times New Roman" w:hAnsi="Times New Roman" w:cs="Times New Roman"/>
          <w:b/>
          <w:sz w:val="28"/>
          <w:szCs w:val="28"/>
        </w:rPr>
      </w:pPr>
    </w:p>
    <w:p w:rsidR="00D001C3" w:rsidRDefault="00D001C3" w:rsidP="00D001C3">
      <w:pPr>
        <w:spacing w:line="480" w:lineRule="auto"/>
        <w:jc w:val="both"/>
        <w:rPr>
          <w:rFonts w:ascii="Times New Roman" w:hAnsi="Times New Roman" w:cs="Times New Roman"/>
          <w:b/>
          <w:sz w:val="28"/>
          <w:szCs w:val="28"/>
        </w:rPr>
      </w:pPr>
    </w:p>
    <w:p w:rsidR="00D001C3" w:rsidRDefault="00D001C3" w:rsidP="00D001C3">
      <w:pPr>
        <w:spacing w:line="480" w:lineRule="auto"/>
        <w:jc w:val="both"/>
        <w:rPr>
          <w:rFonts w:ascii="Times New Roman" w:hAnsi="Times New Roman" w:cs="Times New Roman"/>
          <w:b/>
          <w:sz w:val="28"/>
          <w:szCs w:val="28"/>
        </w:rPr>
      </w:pPr>
    </w:p>
    <w:p w:rsidR="00D001C3" w:rsidRDefault="00D001C3" w:rsidP="00D001C3">
      <w:pPr>
        <w:spacing w:line="480" w:lineRule="auto"/>
        <w:jc w:val="both"/>
        <w:rPr>
          <w:rFonts w:ascii="Times New Roman" w:hAnsi="Times New Roman" w:cs="Times New Roman"/>
          <w:b/>
          <w:sz w:val="28"/>
          <w:szCs w:val="28"/>
        </w:rPr>
      </w:pPr>
    </w:p>
    <w:p w:rsidR="00D001C3" w:rsidRDefault="00D001C3" w:rsidP="00D001C3">
      <w:pPr>
        <w:spacing w:line="480" w:lineRule="auto"/>
        <w:jc w:val="both"/>
        <w:rPr>
          <w:rFonts w:ascii="Times New Roman" w:hAnsi="Times New Roman" w:cs="Times New Roman"/>
          <w:b/>
          <w:sz w:val="28"/>
          <w:szCs w:val="28"/>
        </w:rPr>
      </w:pPr>
    </w:p>
    <w:p w:rsidR="00D001C3" w:rsidRDefault="00D001C3" w:rsidP="00D001C3">
      <w:pPr>
        <w:spacing w:line="480" w:lineRule="auto"/>
        <w:jc w:val="both"/>
        <w:rPr>
          <w:rFonts w:ascii="Times New Roman" w:hAnsi="Times New Roman" w:cs="Times New Roman"/>
          <w:b/>
          <w:sz w:val="28"/>
          <w:szCs w:val="28"/>
        </w:rPr>
      </w:pPr>
    </w:p>
    <w:p w:rsidR="00D001C3" w:rsidRDefault="00D001C3" w:rsidP="00D001C3">
      <w:pPr>
        <w:spacing w:line="480" w:lineRule="auto"/>
        <w:jc w:val="both"/>
        <w:rPr>
          <w:rFonts w:ascii="Times New Roman" w:hAnsi="Times New Roman" w:cs="Times New Roman"/>
          <w:b/>
          <w:sz w:val="28"/>
          <w:szCs w:val="28"/>
        </w:rPr>
      </w:pPr>
    </w:p>
    <w:p w:rsidR="00D001C3" w:rsidRDefault="00D001C3" w:rsidP="00D001C3">
      <w:pPr>
        <w:spacing w:line="480" w:lineRule="auto"/>
        <w:jc w:val="both"/>
        <w:rPr>
          <w:rFonts w:ascii="Times New Roman" w:hAnsi="Times New Roman" w:cs="Times New Roman"/>
          <w:b/>
          <w:sz w:val="28"/>
          <w:szCs w:val="28"/>
        </w:rPr>
      </w:pPr>
    </w:p>
    <w:p w:rsidR="00D001C3" w:rsidRDefault="00D001C3" w:rsidP="00D001C3">
      <w:pPr>
        <w:spacing w:line="480" w:lineRule="auto"/>
        <w:jc w:val="both"/>
        <w:rPr>
          <w:rFonts w:ascii="Times New Roman" w:hAnsi="Times New Roman" w:cs="Times New Roman"/>
          <w:b/>
          <w:sz w:val="28"/>
          <w:szCs w:val="28"/>
        </w:rPr>
      </w:pPr>
    </w:p>
    <w:p w:rsidR="00D001C3" w:rsidRPr="00B15229" w:rsidRDefault="00D001C3" w:rsidP="00D001C3">
      <w:pPr>
        <w:spacing w:line="480" w:lineRule="auto"/>
        <w:jc w:val="center"/>
        <w:rPr>
          <w:rFonts w:ascii="Times New Roman" w:hAnsi="Times New Roman"/>
          <w:b/>
          <w:sz w:val="28"/>
          <w:szCs w:val="28"/>
        </w:rPr>
      </w:pPr>
      <w:r w:rsidRPr="00B15229">
        <w:rPr>
          <w:rFonts w:ascii="Times New Roman" w:hAnsi="Times New Roman"/>
          <w:b/>
          <w:sz w:val="28"/>
          <w:szCs w:val="28"/>
        </w:rPr>
        <w:t xml:space="preserve">CHAPTER </w:t>
      </w:r>
      <w:r>
        <w:rPr>
          <w:rFonts w:ascii="Times New Roman" w:hAnsi="Times New Roman"/>
          <w:b/>
          <w:sz w:val="28"/>
          <w:szCs w:val="28"/>
        </w:rPr>
        <w:t>FIVE</w:t>
      </w:r>
    </w:p>
    <w:p w:rsidR="00D001C3" w:rsidRPr="00452B35" w:rsidRDefault="00D001C3" w:rsidP="00D001C3">
      <w:pPr>
        <w:spacing w:line="480" w:lineRule="auto"/>
        <w:jc w:val="center"/>
        <w:rPr>
          <w:rFonts w:ascii="Times New Roman" w:hAnsi="Times New Roman"/>
          <w:b/>
          <w:sz w:val="28"/>
          <w:szCs w:val="28"/>
        </w:rPr>
      </w:pPr>
      <w:r w:rsidRPr="00452B35">
        <w:rPr>
          <w:rFonts w:ascii="Times New Roman" w:hAnsi="Times New Roman"/>
          <w:b/>
          <w:sz w:val="28"/>
          <w:szCs w:val="28"/>
        </w:rPr>
        <w:t>Discussion</w:t>
      </w:r>
    </w:p>
    <w:p w:rsidR="00D001C3" w:rsidRDefault="00D001C3" w:rsidP="00D001C3">
      <w:pPr>
        <w:spacing w:line="480" w:lineRule="auto"/>
        <w:ind w:firstLine="720"/>
        <w:jc w:val="both"/>
        <w:rPr>
          <w:rFonts w:ascii="Times New Roman" w:hAnsi="Times New Roman"/>
          <w:sz w:val="28"/>
          <w:szCs w:val="28"/>
        </w:rPr>
      </w:pPr>
      <w:r>
        <w:rPr>
          <w:rFonts w:ascii="Times New Roman" w:hAnsi="Times New Roman"/>
          <w:sz w:val="28"/>
          <w:szCs w:val="28"/>
        </w:rPr>
        <w:t xml:space="preserve">The present study examined influence of academic self-concept, self-efficacy and gender on social adjustment. </w:t>
      </w:r>
      <w:r w:rsidRPr="00F770A6">
        <w:rPr>
          <w:rFonts w:ascii="Times New Roman" w:hAnsi="Times New Roman"/>
          <w:sz w:val="28"/>
          <w:szCs w:val="28"/>
        </w:rPr>
        <w:t>Results of the present study were shown to be hugely consistent with previous findings, predictions tested as well as the hypotheses.</w:t>
      </w:r>
      <w:r>
        <w:rPr>
          <w:rFonts w:ascii="Times New Roman" w:hAnsi="Times New Roman"/>
          <w:sz w:val="28"/>
          <w:szCs w:val="28"/>
        </w:rPr>
        <w:t xml:space="preserve"> </w:t>
      </w:r>
      <w:r w:rsidRPr="00F770A6">
        <w:rPr>
          <w:rFonts w:ascii="Times New Roman" w:hAnsi="Times New Roman"/>
          <w:sz w:val="28"/>
          <w:szCs w:val="28"/>
        </w:rPr>
        <w:t>The first hypothesi</w:t>
      </w:r>
      <w:r>
        <w:rPr>
          <w:rFonts w:ascii="Times New Roman" w:hAnsi="Times New Roman"/>
          <w:sz w:val="28"/>
          <w:szCs w:val="28"/>
        </w:rPr>
        <w:t xml:space="preserve">s that academic self-concept would not significantly influence student’s social adjustment was not supported. The result indicated that academic self concept is a significant factor that influences student’s social adjustment. Hence, high academic self-concept leads to high social adjustment. The finding is consistent with a relatively extant literature by </w:t>
      </w:r>
      <w:r w:rsidRPr="0090517F">
        <w:rPr>
          <w:rFonts w:ascii="Times New Roman" w:hAnsi="Times New Roman"/>
          <w:sz w:val="28"/>
          <w:szCs w:val="28"/>
        </w:rPr>
        <w:t>Yengimolki</w:t>
      </w:r>
      <w:r w:rsidRPr="0090517F">
        <w:rPr>
          <w:rFonts w:ascii="Times New Roman" w:hAnsi="Times New Roman"/>
          <w:bCs/>
          <w:color w:val="FF0000"/>
          <w:sz w:val="28"/>
          <w:szCs w:val="28"/>
        </w:rPr>
        <w:t xml:space="preserve">, </w:t>
      </w:r>
      <w:r w:rsidRPr="0090517F">
        <w:rPr>
          <w:rFonts w:ascii="Times New Roman" w:hAnsi="Times New Roman"/>
          <w:bCs/>
          <w:sz w:val="28"/>
          <w:szCs w:val="28"/>
        </w:rPr>
        <w:t>Kalantarkousheh and Malekitabar (2015)</w:t>
      </w:r>
      <w:r w:rsidRPr="0090517F">
        <w:rPr>
          <w:rFonts w:ascii="Times New Roman" w:hAnsi="Times New Roman"/>
          <w:bCs/>
          <w:color w:val="FF0000"/>
          <w:sz w:val="28"/>
          <w:szCs w:val="28"/>
        </w:rPr>
        <w:t xml:space="preserve"> </w:t>
      </w:r>
      <w:r w:rsidRPr="00454DCC">
        <w:rPr>
          <w:rFonts w:ascii="Times New Roman" w:hAnsi="Times New Roman"/>
          <w:bCs/>
          <w:sz w:val="28"/>
          <w:szCs w:val="28"/>
        </w:rPr>
        <w:t>indicated that</w:t>
      </w:r>
      <w:r>
        <w:rPr>
          <w:rFonts w:ascii="Times New Roman" w:hAnsi="Times New Roman"/>
          <w:bCs/>
          <w:color w:val="FF0000"/>
          <w:sz w:val="28"/>
          <w:szCs w:val="28"/>
        </w:rPr>
        <w:t xml:space="preserve"> </w:t>
      </w:r>
      <w:r w:rsidRPr="00931C29">
        <w:rPr>
          <w:rFonts w:ascii="Times New Roman" w:hAnsi="Times New Roman"/>
          <w:sz w:val="28"/>
          <w:szCs w:val="28"/>
        </w:rPr>
        <w:t>correlation</w:t>
      </w:r>
      <w:r>
        <w:rPr>
          <w:rFonts w:ascii="Times New Roman" w:hAnsi="Times New Roman"/>
          <w:sz w:val="28"/>
          <w:szCs w:val="28"/>
        </w:rPr>
        <w:t xml:space="preserve"> exists </w:t>
      </w:r>
      <w:r w:rsidRPr="00931C29">
        <w:rPr>
          <w:rFonts w:ascii="Times New Roman" w:hAnsi="Times New Roman"/>
          <w:sz w:val="28"/>
          <w:szCs w:val="28"/>
        </w:rPr>
        <w:t>between academic achievement and social adjustment</w:t>
      </w:r>
      <w:r w:rsidRPr="0090517F">
        <w:rPr>
          <w:rFonts w:ascii="Times New Roman" w:hAnsi="Times New Roman"/>
          <w:sz w:val="28"/>
          <w:szCs w:val="28"/>
        </w:rPr>
        <w:t>.</w:t>
      </w:r>
      <w:r w:rsidRPr="00931C29">
        <w:rPr>
          <w:rFonts w:ascii="Times New Roman" w:hAnsi="Times New Roman"/>
          <w:sz w:val="28"/>
          <w:szCs w:val="28"/>
        </w:rPr>
        <w:t xml:space="preserve"> </w:t>
      </w:r>
      <w:r>
        <w:rPr>
          <w:rFonts w:ascii="Times New Roman" w:hAnsi="Times New Roman"/>
          <w:sz w:val="28"/>
          <w:szCs w:val="28"/>
        </w:rPr>
        <w:t xml:space="preserve">The finding is also consistent with </w:t>
      </w:r>
      <w:r w:rsidRPr="00931C29">
        <w:rPr>
          <w:rFonts w:ascii="Times New Roman" w:hAnsi="Times New Roman"/>
          <w:sz w:val="28"/>
          <w:szCs w:val="28"/>
        </w:rPr>
        <w:t xml:space="preserve">Yusuf and Balarabe (2013) </w:t>
      </w:r>
      <w:r>
        <w:rPr>
          <w:rFonts w:ascii="Times New Roman" w:hAnsi="Times New Roman"/>
          <w:sz w:val="28"/>
          <w:szCs w:val="28"/>
        </w:rPr>
        <w:t>which showed</w:t>
      </w:r>
      <w:r w:rsidRPr="00931C29">
        <w:rPr>
          <w:rFonts w:ascii="Times New Roman" w:hAnsi="Times New Roman"/>
          <w:sz w:val="28"/>
          <w:szCs w:val="28"/>
        </w:rPr>
        <w:t xml:space="preserve"> that there </w:t>
      </w:r>
      <w:r>
        <w:rPr>
          <w:rFonts w:ascii="Times New Roman" w:hAnsi="Times New Roman"/>
          <w:sz w:val="28"/>
          <w:szCs w:val="28"/>
        </w:rPr>
        <w:t>was a</w:t>
      </w:r>
      <w:r w:rsidRPr="00931C29">
        <w:rPr>
          <w:rFonts w:ascii="Times New Roman" w:hAnsi="Times New Roman"/>
          <w:sz w:val="28"/>
          <w:szCs w:val="28"/>
        </w:rPr>
        <w:t xml:space="preserve"> relationship between academic self-concept and academic performance of students.</w:t>
      </w:r>
      <w:r>
        <w:rPr>
          <w:rFonts w:ascii="Times New Roman" w:hAnsi="Times New Roman"/>
          <w:sz w:val="28"/>
          <w:szCs w:val="28"/>
        </w:rPr>
        <w:t xml:space="preserve"> </w:t>
      </w:r>
      <w:r w:rsidRPr="0090517F">
        <w:rPr>
          <w:rFonts w:ascii="Times New Roman" w:hAnsi="Times New Roman"/>
          <w:sz w:val="28"/>
          <w:szCs w:val="28"/>
        </w:rPr>
        <w:t xml:space="preserve">This implies that academic self-concept </w:t>
      </w:r>
      <w:r>
        <w:rPr>
          <w:rFonts w:ascii="Times New Roman" w:hAnsi="Times New Roman"/>
          <w:sz w:val="28"/>
          <w:szCs w:val="28"/>
        </w:rPr>
        <w:t xml:space="preserve">is related to students’ </w:t>
      </w:r>
      <w:r w:rsidRPr="0090517F">
        <w:rPr>
          <w:rFonts w:ascii="Times New Roman" w:hAnsi="Times New Roman"/>
          <w:sz w:val="28"/>
          <w:szCs w:val="28"/>
        </w:rPr>
        <w:t>balanced social life on campus.</w:t>
      </w:r>
      <w:r w:rsidRPr="0090517F">
        <w:rPr>
          <w:rFonts w:ascii="Times New Roman" w:hAnsi="Times New Roman"/>
          <w:sz w:val="28"/>
          <w:szCs w:val="28"/>
        </w:rPr>
        <w:tab/>
      </w:r>
    </w:p>
    <w:p w:rsidR="00D001C3" w:rsidRDefault="00D001C3" w:rsidP="00D001C3">
      <w:pPr>
        <w:spacing w:line="480" w:lineRule="auto"/>
        <w:ind w:firstLine="720"/>
        <w:jc w:val="both"/>
        <w:rPr>
          <w:rFonts w:ascii="Times New Roman" w:hAnsi="Times New Roman"/>
          <w:sz w:val="28"/>
          <w:szCs w:val="28"/>
        </w:rPr>
      </w:pPr>
      <w:r>
        <w:rPr>
          <w:rFonts w:ascii="Times New Roman" w:hAnsi="Times New Roman"/>
          <w:sz w:val="28"/>
          <w:szCs w:val="28"/>
        </w:rPr>
        <w:lastRenderedPageBreak/>
        <w:t xml:space="preserve">According to adaptation scoping theory (Ward &amp; Kennedy, 1999), a person is a biopsycho-social being and is in constant interaction with changing environment to cope with a changing world, a person uses both innate and acquired mechanisms which are biological, psychological, and social in origin. </w:t>
      </w:r>
      <w:r w:rsidRPr="0090517F">
        <w:rPr>
          <w:rFonts w:ascii="Times New Roman" w:hAnsi="Times New Roman"/>
          <w:sz w:val="28"/>
          <w:szCs w:val="28"/>
        </w:rPr>
        <w:tab/>
      </w:r>
    </w:p>
    <w:p w:rsidR="00D001C3" w:rsidRPr="00B90645" w:rsidRDefault="00D001C3" w:rsidP="00D001C3">
      <w:pPr>
        <w:spacing w:line="480" w:lineRule="auto"/>
        <w:ind w:firstLine="634"/>
        <w:jc w:val="both"/>
        <w:rPr>
          <w:rFonts w:ascii="Times New Roman" w:hAnsi="Times New Roman"/>
          <w:sz w:val="28"/>
          <w:szCs w:val="28"/>
        </w:rPr>
      </w:pPr>
      <w:r>
        <w:rPr>
          <w:rFonts w:ascii="Times New Roman" w:hAnsi="Times New Roman"/>
          <w:sz w:val="28"/>
          <w:szCs w:val="28"/>
        </w:rPr>
        <w:t xml:space="preserve">The second </w:t>
      </w:r>
      <w:r w:rsidRPr="0090517F">
        <w:rPr>
          <w:rFonts w:ascii="Times New Roman" w:hAnsi="Times New Roman"/>
          <w:sz w:val="28"/>
          <w:szCs w:val="28"/>
        </w:rPr>
        <w:t xml:space="preserve">Hypothesis that self-efficacy would </w:t>
      </w:r>
      <w:r>
        <w:rPr>
          <w:rFonts w:ascii="Times New Roman" w:hAnsi="Times New Roman"/>
          <w:sz w:val="28"/>
          <w:szCs w:val="28"/>
        </w:rPr>
        <w:t xml:space="preserve">not </w:t>
      </w:r>
      <w:r w:rsidRPr="0090517F">
        <w:rPr>
          <w:rFonts w:ascii="Times New Roman" w:hAnsi="Times New Roman"/>
          <w:sz w:val="28"/>
          <w:szCs w:val="28"/>
        </w:rPr>
        <w:t xml:space="preserve">significantly influence social adjustment was </w:t>
      </w:r>
      <w:r>
        <w:rPr>
          <w:rFonts w:ascii="Times New Roman" w:hAnsi="Times New Roman"/>
          <w:sz w:val="28"/>
          <w:szCs w:val="28"/>
        </w:rPr>
        <w:t>also not confirmed. Findings revealed that s</w:t>
      </w:r>
      <w:r w:rsidRPr="00C76EED">
        <w:rPr>
          <w:rFonts w:ascii="Times New Roman" w:hAnsi="Times New Roman"/>
          <w:sz w:val="28"/>
          <w:szCs w:val="28"/>
        </w:rPr>
        <w:t xml:space="preserve">elf efficacy was a significant predictor of </w:t>
      </w:r>
      <w:r>
        <w:rPr>
          <w:rFonts w:ascii="Times New Roman" w:hAnsi="Times New Roman"/>
          <w:sz w:val="28"/>
          <w:szCs w:val="28"/>
        </w:rPr>
        <w:t>student’s social adjustment</w:t>
      </w:r>
      <w:r w:rsidRPr="0090517F">
        <w:rPr>
          <w:rFonts w:ascii="Times New Roman" w:hAnsi="Times New Roman"/>
          <w:sz w:val="28"/>
          <w:szCs w:val="28"/>
        </w:rPr>
        <w:t>.</w:t>
      </w:r>
      <w:r>
        <w:rPr>
          <w:rFonts w:ascii="Times New Roman" w:hAnsi="Times New Roman"/>
          <w:sz w:val="28"/>
          <w:szCs w:val="28"/>
        </w:rPr>
        <w:t xml:space="preserve"> This implies that students’ self-efficacy may shape students’ social adjustment and consequently academic excellence. This finding is </w:t>
      </w:r>
      <w:r w:rsidRPr="0090517F">
        <w:rPr>
          <w:rFonts w:ascii="Times New Roman" w:hAnsi="Times New Roman"/>
          <w:sz w:val="28"/>
          <w:szCs w:val="28"/>
        </w:rPr>
        <w:t xml:space="preserve">consistent </w:t>
      </w:r>
      <w:r>
        <w:rPr>
          <w:rFonts w:ascii="Times New Roman" w:hAnsi="Times New Roman"/>
          <w:sz w:val="28"/>
          <w:szCs w:val="28"/>
        </w:rPr>
        <w:t xml:space="preserve">with relatively recent study by </w:t>
      </w:r>
      <w:r w:rsidRPr="00931C29">
        <w:rPr>
          <w:rFonts w:ascii="Times New Roman" w:hAnsi="Times New Roman"/>
          <w:bCs/>
          <w:sz w:val="28"/>
          <w:szCs w:val="28"/>
        </w:rPr>
        <w:t xml:space="preserve">Akomolafe, Ogunmakin and Fasooto (2013) </w:t>
      </w:r>
      <w:r>
        <w:rPr>
          <w:rFonts w:ascii="Times New Roman" w:hAnsi="Times New Roman"/>
          <w:bCs/>
          <w:sz w:val="28"/>
          <w:szCs w:val="28"/>
        </w:rPr>
        <w:t xml:space="preserve">indicating </w:t>
      </w:r>
      <w:r w:rsidRPr="00931C29">
        <w:rPr>
          <w:rFonts w:ascii="Times New Roman" w:hAnsi="Times New Roman"/>
          <w:iCs/>
          <w:sz w:val="28"/>
          <w:szCs w:val="28"/>
        </w:rPr>
        <w:t>that academic se</w:t>
      </w:r>
      <w:r>
        <w:rPr>
          <w:rFonts w:ascii="Times New Roman" w:hAnsi="Times New Roman"/>
          <w:iCs/>
          <w:sz w:val="28"/>
          <w:szCs w:val="28"/>
        </w:rPr>
        <w:t>lf-efficacy</w:t>
      </w:r>
      <w:r w:rsidRPr="00931C29">
        <w:rPr>
          <w:rFonts w:ascii="Times New Roman" w:hAnsi="Times New Roman"/>
          <w:iCs/>
          <w:sz w:val="28"/>
          <w:szCs w:val="28"/>
        </w:rPr>
        <w:t xml:space="preserve"> and academic self-concept</w:t>
      </w:r>
      <w:r>
        <w:rPr>
          <w:rFonts w:ascii="Times New Roman" w:hAnsi="Times New Roman"/>
          <w:iCs/>
          <w:sz w:val="28"/>
          <w:szCs w:val="28"/>
        </w:rPr>
        <w:t xml:space="preserve"> are among variables that significantly predict </w:t>
      </w:r>
      <w:r w:rsidRPr="00931C29">
        <w:rPr>
          <w:rFonts w:ascii="Times New Roman" w:hAnsi="Times New Roman"/>
          <w:iCs/>
          <w:sz w:val="28"/>
          <w:szCs w:val="28"/>
        </w:rPr>
        <w:t>students’ academic performance</w:t>
      </w:r>
      <w:r>
        <w:rPr>
          <w:rFonts w:ascii="Times New Roman" w:hAnsi="Times New Roman"/>
          <w:iCs/>
          <w:sz w:val="28"/>
          <w:szCs w:val="28"/>
        </w:rPr>
        <w:t xml:space="preserve"> which is related to social adjustment.</w:t>
      </w:r>
      <w:r w:rsidRPr="00931C29">
        <w:rPr>
          <w:rFonts w:ascii="Times New Roman" w:hAnsi="Times New Roman"/>
          <w:iCs/>
          <w:sz w:val="28"/>
          <w:szCs w:val="28"/>
        </w:rPr>
        <w:t xml:space="preserve"> </w:t>
      </w:r>
      <w:r>
        <w:rPr>
          <w:rFonts w:ascii="Times New Roman" w:hAnsi="Times New Roman"/>
          <w:iCs/>
          <w:sz w:val="28"/>
          <w:szCs w:val="28"/>
        </w:rPr>
        <w:t>Notwithstanding, the result is in contrast with the finding of Sarsani</w:t>
      </w:r>
      <w:r w:rsidRPr="00931C29">
        <w:rPr>
          <w:rFonts w:ascii="Times New Roman" w:hAnsi="Times New Roman"/>
          <w:sz w:val="28"/>
          <w:szCs w:val="28"/>
        </w:rPr>
        <w:t xml:space="preserve"> (2007</w:t>
      </w:r>
      <w:r w:rsidRPr="00720CAB">
        <w:rPr>
          <w:rFonts w:ascii="Times New Roman" w:hAnsi="Times New Roman"/>
          <w:color w:val="000000"/>
          <w:sz w:val="28"/>
          <w:szCs w:val="28"/>
        </w:rPr>
        <w:t xml:space="preserve">) </w:t>
      </w:r>
      <w:r>
        <w:rPr>
          <w:rFonts w:ascii="Times New Roman" w:hAnsi="Times New Roman"/>
          <w:color w:val="000000"/>
          <w:sz w:val="28"/>
          <w:szCs w:val="28"/>
        </w:rPr>
        <w:t xml:space="preserve">which showed that </w:t>
      </w:r>
      <w:r w:rsidRPr="00931C29">
        <w:rPr>
          <w:rFonts w:ascii="Times New Roman" w:hAnsi="Times New Roman"/>
          <w:sz w:val="28"/>
          <w:szCs w:val="28"/>
        </w:rPr>
        <w:t>high scores in self efficacy tend to</w:t>
      </w:r>
      <w:r>
        <w:rPr>
          <w:rFonts w:ascii="Times New Roman" w:hAnsi="Times New Roman"/>
          <w:sz w:val="28"/>
          <w:szCs w:val="28"/>
        </w:rPr>
        <w:t xml:space="preserve"> be accompanied</w:t>
      </w:r>
      <w:r w:rsidRPr="00931C29">
        <w:rPr>
          <w:rFonts w:ascii="Times New Roman" w:hAnsi="Times New Roman"/>
          <w:sz w:val="28"/>
          <w:szCs w:val="28"/>
        </w:rPr>
        <w:t xml:space="preserve"> with low scores in adjustment while low scores in self efficacy tend to</w:t>
      </w:r>
      <w:r>
        <w:rPr>
          <w:rFonts w:ascii="Times New Roman" w:hAnsi="Times New Roman"/>
          <w:sz w:val="28"/>
          <w:szCs w:val="28"/>
        </w:rPr>
        <w:t xml:space="preserve"> be accompanied</w:t>
      </w:r>
      <w:r w:rsidRPr="00931C29">
        <w:rPr>
          <w:rFonts w:ascii="Times New Roman" w:hAnsi="Times New Roman"/>
          <w:sz w:val="28"/>
          <w:szCs w:val="28"/>
        </w:rPr>
        <w:t xml:space="preserve"> with high scores in adjustment.</w:t>
      </w:r>
    </w:p>
    <w:p w:rsidR="00D001C3" w:rsidRDefault="00D001C3" w:rsidP="00D001C3">
      <w:pPr>
        <w:spacing w:line="480" w:lineRule="auto"/>
        <w:ind w:firstLine="634"/>
        <w:jc w:val="both"/>
        <w:rPr>
          <w:rFonts w:ascii="Times New Roman" w:hAnsi="Times New Roman"/>
          <w:sz w:val="28"/>
          <w:szCs w:val="28"/>
        </w:rPr>
      </w:pPr>
      <w:r>
        <w:rPr>
          <w:rFonts w:ascii="Times New Roman" w:hAnsi="Times New Roman"/>
          <w:sz w:val="28"/>
          <w:szCs w:val="28"/>
        </w:rPr>
        <w:t>As postulated by Bandura (1997) in self-efficacy theory, students’ belief in their ability should significantly influence their academic performance as well as their adjustment.</w:t>
      </w:r>
    </w:p>
    <w:p w:rsidR="00D001C3" w:rsidRDefault="00D001C3" w:rsidP="00D001C3">
      <w:pPr>
        <w:spacing w:line="480" w:lineRule="auto"/>
        <w:ind w:firstLine="634"/>
        <w:jc w:val="both"/>
        <w:rPr>
          <w:rFonts w:ascii="Times New Roman" w:hAnsi="Times New Roman"/>
          <w:sz w:val="28"/>
          <w:szCs w:val="28"/>
        </w:rPr>
      </w:pPr>
      <w:r>
        <w:rPr>
          <w:rFonts w:ascii="Times New Roman" w:hAnsi="Times New Roman"/>
          <w:sz w:val="28"/>
          <w:szCs w:val="28"/>
        </w:rPr>
        <w:lastRenderedPageBreak/>
        <w:t xml:space="preserve">The third hypothesis that stated that gender would not significantly influence social adjustment was supported. This implies that gender is not related to or a significant predictor of social adjustment of students. This finding supports previous finding by </w:t>
      </w:r>
      <w:r w:rsidRPr="00931C29">
        <w:rPr>
          <w:rFonts w:ascii="Times New Roman" w:hAnsi="Times New Roman"/>
          <w:iCs/>
          <w:sz w:val="28"/>
          <w:szCs w:val="28"/>
        </w:rPr>
        <w:t xml:space="preserve">Ogbianigene (2014) </w:t>
      </w:r>
      <w:r>
        <w:rPr>
          <w:rFonts w:ascii="Times New Roman" w:hAnsi="Times New Roman"/>
          <w:sz w:val="28"/>
          <w:szCs w:val="28"/>
        </w:rPr>
        <w:t xml:space="preserve">which </w:t>
      </w:r>
      <w:r w:rsidRPr="00931C29">
        <w:rPr>
          <w:rFonts w:ascii="Times New Roman" w:hAnsi="Times New Roman"/>
          <w:sz w:val="28"/>
          <w:szCs w:val="28"/>
        </w:rPr>
        <w:t>showed that there was significant interaction</w:t>
      </w:r>
      <w:r>
        <w:rPr>
          <w:rFonts w:ascii="Times New Roman" w:hAnsi="Times New Roman"/>
          <w:sz w:val="28"/>
          <w:szCs w:val="28"/>
        </w:rPr>
        <w:t xml:space="preserve"> </w:t>
      </w:r>
      <w:r w:rsidRPr="00931C29">
        <w:rPr>
          <w:rFonts w:ascii="Times New Roman" w:hAnsi="Times New Roman"/>
          <w:sz w:val="28"/>
          <w:szCs w:val="28"/>
        </w:rPr>
        <w:t>effect of treatment and gender on</w:t>
      </w:r>
      <w:r>
        <w:rPr>
          <w:rFonts w:ascii="Times New Roman" w:hAnsi="Times New Roman"/>
          <w:sz w:val="28"/>
          <w:szCs w:val="28"/>
        </w:rPr>
        <w:t xml:space="preserve"> student’s academic performance</w:t>
      </w:r>
      <w:r w:rsidRPr="00931C29">
        <w:rPr>
          <w:rFonts w:ascii="Times New Roman" w:hAnsi="Times New Roman"/>
          <w:sz w:val="28"/>
          <w:szCs w:val="28"/>
        </w:rPr>
        <w:t>.</w:t>
      </w:r>
    </w:p>
    <w:p w:rsidR="00D001C3" w:rsidRDefault="00D001C3" w:rsidP="00D001C3">
      <w:pPr>
        <w:spacing w:line="480" w:lineRule="auto"/>
        <w:ind w:firstLine="634"/>
        <w:jc w:val="both"/>
        <w:rPr>
          <w:rFonts w:ascii="Times New Roman" w:hAnsi="Times New Roman"/>
          <w:sz w:val="28"/>
          <w:szCs w:val="28"/>
        </w:rPr>
      </w:pPr>
      <w:r w:rsidRPr="00163F51">
        <w:rPr>
          <w:rFonts w:ascii="Times New Roman" w:hAnsi="Times New Roman"/>
          <w:sz w:val="28"/>
          <w:szCs w:val="28"/>
        </w:rPr>
        <w:t xml:space="preserve">Bem, (1981) </w:t>
      </w:r>
      <w:r>
        <w:rPr>
          <w:rFonts w:ascii="Times New Roman" w:hAnsi="Times New Roman"/>
          <w:sz w:val="28"/>
          <w:szCs w:val="28"/>
        </w:rPr>
        <w:t>in gender schematic theory maintained that g</w:t>
      </w:r>
      <w:r w:rsidRPr="005932B3">
        <w:rPr>
          <w:rFonts w:ascii="Times New Roman" w:hAnsi="Times New Roman"/>
          <w:sz w:val="28"/>
          <w:szCs w:val="28"/>
        </w:rPr>
        <w:t xml:space="preserve">ender-associated information is predominantly transmuted through society by way of </w:t>
      </w:r>
      <w:hyperlink r:id="rId23" w:tooltip="Schema (psychology)" w:history="1">
        <w:r w:rsidRPr="005932B3">
          <w:rPr>
            <w:rStyle w:val="Hyperlink"/>
            <w:sz w:val="28"/>
            <w:szCs w:val="28"/>
          </w:rPr>
          <w:t>schemata</w:t>
        </w:r>
      </w:hyperlink>
      <w:r w:rsidRPr="005932B3">
        <w:rPr>
          <w:rFonts w:ascii="Times New Roman" w:hAnsi="Times New Roman"/>
          <w:sz w:val="28"/>
          <w:szCs w:val="28"/>
        </w:rPr>
        <w:t xml:space="preserve">, or networks of information that allow for some information to be more easily assimilated than others. </w:t>
      </w:r>
      <w:hyperlink r:id="rId24" w:tooltip="Sandra Bem" w:history="1">
        <w:r w:rsidRPr="00546C8E">
          <w:rPr>
            <w:rStyle w:val="Hyperlink"/>
            <w:rFonts w:ascii="Times New Roman" w:hAnsi="Times New Roman"/>
            <w:sz w:val="28"/>
            <w:szCs w:val="28"/>
          </w:rPr>
          <w:t>Bem</w:t>
        </w:r>
      </w:hyperlink>
      <w:r w:rsidRPr="00546C8E">
        <w:rPr>
          <w:rFonts w:ascii="Times New Roman" w:hAnsi="Times New Roman"/>
          <w:sz w:val="28"/>
          <w:szCs w:val="28"/>
        </w:rPr>
        <w:t xml:space="preserve"> </w:t>
      </w:r>
      <w:r w:rsidRPr="005932B3">
        <w:rPr>
          <w:rFonts w:ascii="Times New Roman" w:hAnsi="Times New Roman"/>
          <w:sz w:val="28"/>
          <w:szCs w:val="28"/>
        </w:rPr>
        <w:t>argues that there are individual differences in the degree to which people hold these gender schemata. These differences are manifested via the degree to which individuals are sex-typed.</w:t>
      </w:r>
    </w:p>
    <w:p w:rsidR="00D001C3" w:rsidRDefault="00D001C3" w:rsidP="00D001C3">
      <w:pPr>
        <w:spacing w:line="480" w:lineRule="auto"/>
        <w:jc w:val="both"/>
        <w:rPr>
          <w:rFonts w:ascii="Times New Roman" w:hAnsi="Times New Roman"/>
          <w:b/>
          <w:sz w:val="28"/>
          <w:szCs w:val="28"/>
        </w:rPr>
      </w:pPr>
      <w:r w:rsidRPr="00B15229">
        <w:rPr>
          <w:rFonts w:ascii="Times New Roman" w:hAnsi="Times New Roman"/>
          <w:b/>
          <w:sz w:val="28"/>
          <w:szCs w:val="28"/>
        </w:rPr>
        <w:t xml:space="preserve">Implications of </w:t>
      </w:r>
      <w:r>
        <w:rPr>
          <w:rFonts w:ascii="Times New Roman" w:hAnsi="Times New Roman"/>
          <w:b/>
          <w:sz w:val="28"/>
          <w:szCs w:val="28"/>
        </w:rPr>
        <w:t>Findings</w:t>
      </w:r>
    </w:p>
    <w:p w:rsidR="00D001C3" w:rsidRPr="007B7EFC" w:rsidRDefault="00D001C3" w:rsidP="00D001C3">
      <w:pPr>
        <w:spacing w:line="480" w:lineRule="auto"/>
        <w:ind w:firstLine="634"/>
        <w:jc w:val="both"/>
        <w:rPr>
          <w:rFonts w:ascii="Times New Roman" w:hAnsi="Times New Roman"/>
          <w:sz w:val="28"/>
          <w:szCs w:val="28"/>
        </w:rPr>
      </w:pPr>
      <w:r>
        <w:rPr>
          <w:rFonts w:ascii="Times New Roman" w:hAnsi="Times New Roman"/>
          <w:sz w:val="28"/>
          <w:szCs w:val="28"/>
        </w:rPr>
        <w:t>The present study like other studies have practical implications to society. First, academic</w:t>
      </w:r>
      <w:r w:rsidRPr="0090517F">
        <w:rPr>
          <w:rFonts w:ascii="Times New Roman" w:hAnsi="Times New Roman"/>
          <w:sz w:val="28"/>
          <w:szCs w:val="28"/>
        </w:rPr>
        <w:t xml:space="preserve"> self-concept proves </w:t>
      </w:r>
      <w:r>
        <w:rPr>
          <w:rFonts w:ascii="Times New Roman" w:hAnsi="Times New Roman"/>
          <w:sz w:val="28"/>
          <w:szCs w:val="28"/>
        </w:rPr>
        <w:t xml:space="preserve">to be positively related to </w:t>
      </w:r>
      <w:r w:rsidRPr="0090517F">
        <w:rPr>
          <w:rFonts w:ascii="Times New Roman" w:hAnsi="Times New Roman"/>
          <w:sz w:val="28"/>
          <w:szCs w:val="28"/>
        </w:rPr>
        <w:t>a balance</w:t>
      </w:r>
      <w:r>
        <w:rPr>
          <w:rFonts w:ascii="Times New Roman" w:hAnsi="Times New Roman"/>
          <w:sz w:val="28"/>
          <w:szCs w:val="28"/>
        </w:rPr>
        <w:t>d</w:t>
      </w:r>
      <w:r w:rsidRPr="0090517F">
        <w:rPr>
          <w:rFonts w:ascii="Times New Roman" w:hAnsi="Times New Roman"/>
          <w:sz w:val="28"/>
          <w:szCs w:val="28"/>
        </w:rPr>
        <w:t xml:space="preserve"> social life </w:t>
      </w:r>
      <w:r>
        <w:rPr>
          <w:rFonts w:ascii="Times New Roman" w:hAnsi="Times New Roman"/>
          <w:sz w:val="28"/>
          <w:szCs w:val="28"/>
        </w:rPr>
        <w:t>of students.</w:t>
      </w:r>
      <w:r w:rsidRPr="0080429E">
        <w:rPr>
          <w:rFonts w:ascii="Times New Roman" w:hAnsi="Times New Roman"/>
          <w:color w:val="000000"/>
          <w:sz w:val="28"/>
          <w:szCs w:val="28"/>
        </w:rPr>
        <w:t xml:space="preserve"> </w:t>
      </w:r>
      <w:r>
        <w:rPr>
          <w:rFonts w:ascii="Times New Roman" w:hAnsi="Times New Roman"/>
          <w:color w:val="000000"/>
          <w:sz w:val="28"/>
          <w:szCs w:val="28"/>
        </w:rPr>
        <w:t xml:space="preserve">A practical implication of this finding is that apart from the traditional academic learning obtainable in our schools, every student needs his/her self concept to be developed in order to function properly. This is particularly important because academic development ought to be holistic other than just focusing on one aspect of </w:t>
      </w:r>
      <w:r>
        <w:rPr>
          <w:rFonts w:ascii="Times New Roman" w:hAnsi="Times New Roman"/>
          <w:color w:val="000000"/>
          <w:sz w:val="28"/>
          <w:szCs w:val="28"/>
        </w:rPr>
        <w:lastRenderedPageBreak/>
        <w:t xml:space="preserve">academic development. Students who have their self concept development are known to be talented, dedicated, innovative, and dynamic. Also a student who’s their self concepts is developed remains focused to tackle their problems and looks for newer opportunities in their field of disciplines. Hence, student’s </w:t>
      </w:r>
      <w:r w:rsidRPr="0080429E">
        <w:rPr>
          <w:rFonts w:ascii="Times New Roman" w:hAnsi="Times New Roman"/>
          <w:color w:val="000000"/>
          <w:sz w:val="28"/>
          <w:szCs w:val="28"/>
        </w:rPr>
        <w:t xml:space="preserve">with high academic self-concepts are more likely than those with low academic self-concept to </w:t>
      </w:r>
      <w:r>
        <w:rPr>
          <w:rFonts w:ascii="Times New Roman" w:hAnsi="Times New Roman"/>
          <w:color w:val="000000"/>
          <w:sz w:val="28"/>
          <w:szCs w:val="28"/>
        </w:rPr>
        <w:t xml:space="preserve">adjust adequately to social conditions and invariably excel in their studies. </w:t>
      </w:r>
      <w:r>
        <w:rPr>
          <w:rFonts w:ascii="Times New Roman" w:hAnsi="Times New Roman"/>
          <w:sz w:val="28"/>
          <w:szCs w:val="28"/>
        </w:rPr>
        <w:t xml:space="preserve">Self-efficacy was also discovered to play important role in student’s social adjustment. This produces another practical implication. Students’ self-efficacy among other factors may shape students’ social adjustment and consequently academic excellence. Educationist should encourage students to be build high self-efficacy as this will help them to adjust socially and academically hence reducing the number of failures and or dropouts. Similarly, building high self efficacy among students gingers them to pursue their education seriously without thinking of cheating, malpractices or any form of academic theft. One other interesting implication of this finding is that it will serve as a means of ensuring that our educational system is refurbished with intelligent, dedicated, focused, talented, and hardworking young people that will champion research to improve the society and humanity. </w:t>
      </w:r>
      <w:r>
        <w:rPr>
          <w:rFonts w:ascii="Times New Roman" w:hAnsi="Times New Roman"/>
          <w:sz w:val="28"/>
          <w:szCs w:val="28"/>
        </w:rPr>
        <w:tab/>
      </w:r>
    </w:p>
    <w:p w:rsidR="00D001C3" w:rsidRPr="00B15229" w:rsidRDefault="00D001C3" w:rsidP="00D001C3">
      <w:pPr>
        <w:spacing w:line="480" w:lineRule="auto"/>
        <w:jc w:val="both"/>
        <w:rPr>
          <w:rFonts w:ascii="Times New Roman" w:hAnsi="Times New Roman"/>
          <w:b/>
          <w:sz w:val="28"/>
          <w:szCs w:val="28"/>
        </w:rPr>
      </w:pPr>
      <w:r>
        <w:rPr>
          <w:rFonts w:ascii="Times New Roman" w:hAnsi="Times New Roman"/>
          <w:b/>
          <w:sz w:val="28"/>
          <w:szCs w:val="28"/>
        </w:rPr>
        <w:t>Limitations of the study</w:t>
      </w:r>
      <w:r w:rsidRPr="00B15229">
        <w:rPr>
          <w:rFonts w:ascii="Times New Roman" w:hAnsi="Times New Roman"/>
          <w:b/>
          <w:sz w:val="28"/>
          <w:szCs w:val="28"/>
        </w:rPr>
        <w:t xml:space="preserve"> </w:t>
      </w:r>
    </w:p>
    <w:p w:rsidR="00D001C3" w:rsidRDefault="00D001C3" w:rsidP="00D001C3">
      <w:pPr>
        <w:spacing w:line="480" w:lineRule="auto"/>
        <w:jc w:val="both"/>
        <w:rPr>
          <w:rFonts w:ascii="Times New Roman" w:hAnsi="Times New Roman"/>
          <w:sz w:val="28"/>
          <w:szCs w:val="28"/>
        </w:rPr>
      </w:pPr>
      <w:r w:rsidRPr="00B15229">
        <w:rPr>
          <w:rFonts w:ascii="Times New Roman" w:hAnsi="Times New Roman"/>
          <w:sz w:val="28"/>
          <w:szCs w:val="28"/>
        </w:rPr>
        <w:lastRenderedPageBreak/>
        <w:tab/>
      </w:r>
      <w:r>
        <w:rPr>
          <w:rFonts w:ascii="Times New Roman" w:hAnsi="Times New Roman"/>
          <w:sz w:val="28"/>
          <w:szCs w:val="28"/>
        </w:rPr>
        <w:t xml:space="preserve">One of the limitations inherent in this study concerns the study sample. No comparison was made with other tertiary institutions, in other geo political zones of Nigeria. Thus, generalization of the finding may be limited to undergraduate of tertiary institutions in the East south geo political zone particularly Enugu state. </w:t>
      </w:r>
    </w:p>
    <w:p w:rsidR="00D001C3" w:rsidRDefault="00D001C3" w:rsidP="00D001C3">
      <w:pPr>
        <w:spacing w:line="480" w:lineRule="auto"/>
        <w:ind w:firstLine="720"/>
        <w:jc w:val="both"/>
        <w:rPr>
          <w:rFonts w:ascii="Times New Roman" w:hAnsi="Times New Roman"/>
          <w:sz w:val="28"/>
          <w:szCs w:val="28"/>
        </w:rPr>
      </w:pPr>
      <w:r>
        <w:rPr>
          <w:rFonts w:ascii="Times New Roman" w:hAnsi="Times New Roman"/>
          <w:sz w:val="28"/>
          <w:szCs w:val="28"/>
        </w:rPr>
        <w:t>Another limitation of the study is the inability of the researcher to access the grade point average (GPA) of participants in the study.  This could have been used to consider or check their performance in relation to how adjusted they have been in school as reflected in their academic performance.</w:t>
      </w:r>
    </w:p>
    <w:p w:rsidR="00D001C3" w:rsidRPr="00B15229" w:rsidRDefault="00D001C3" w:rsidP="00D001C3">
      <w:pPr>
        <w:spacing w:line="480" w:lineRule="auto"/>
        <w:jc w:val="both"/>
        <w:rPr>
          <w:rFonts w:ascii="Times New Roman" w:hAnsi="Times New Roman"/>
          <w:b/>
          <w:sz w:val="28"/>
          <w:szCs w:val="28"/>
        </w:rPr>
      </w:pPr>
      <w:r>
        <w:rPr>
          <w:rFonts w:ascii="Times New Roman" w:hAnsi="Times New Roman"/>
          <w:b/>
          <w:sz w:val="28"/>
          <w:szCs w:val="28"/>
        </w:rPr>
        <w:t>Recommendations for Future Research</w:t>
      </w:r>
    </w:p>
    <w:p w:rsidR="00D001C3" w:rsidRDefault="00D001C3" w:rsidP="00D001C3">
      <w:pPr>
        <w:spacing w:line="480" w:lineRule="auto"/>
        <w:jc w:val="both"/>
        <w:rPr>
          <w:rFonts w:ascii="Times New Roman" w:hAnsi="Times New Roman"/>
          <w:sz w:val="28"/>
          <w:szCs w:val="28"/>
        </w:rPr>
      </w:pPr>
      <w:r w:rsidRPr="00B15229">
        <w:rPr>
          <w:rFonts w:ascii="Times New Roman" w:hAnsi="Times New Roman"/>
          <w:sz w:val="28"/>
          <w:szCs w:val="28"/>
        </w:rPr>
        <w:tab/>
      </w:r>
      <w:r>
        <w:rPr>
          <w:rFonts w:ascii="Times New Roman" w:hAnsi="Times New Roman"/>
          <w:sz w:val="28"/>
          <w:szCs w:val="28"/>
        </w:rPr>
        <w:t xml:space="preserve">This research was carried out in tertiary institutions in the south eastern part of Nigeria; it is therefore recommended that further research in the topic be carried out in tertiary institutions in other parts of Nigeria </w:t>
      </w:r>
      <w:r w:rsidRPr="00B15229">
        <w:rPr>
          <w:rFonts w:ascii="Times New Roman" w:hAnsi="Times New Roman"/>
          <w:sz w:val="28"/>
          <w:szCs w:val="28"/>
        </w:rPr>
        <w:t>to enable a wider generalization t</w:t>
      </w:r>
      <w:r>
        <w:rPr>
          <w:rFonts w:ascii="Times New Roman" w:hAnsi="Times New Roman"/>
          <w:sz w:val="28"/>
          <w:szCs w:val="28"/>
        </w:rPr>
        <w:t>o the entire university student</w:t>
      </w:r>
      <w:r w:rsidRPr="00B15229">
        <w:rPr>
          <w:rFonts w:ascii="Times New Roman" w:hAnsi="Times New Roman"/>
          <w:sz w:val="28"/>
          <w:szCs w:val="28"/>
        </w:rPr>
        <w:t xml:space="preserve"> population.</w:t>
      </w:r>
      <w:r w:rsidRPr="00B15229">
        <w:rPr>
          <w:rFonts w:ascii="Times New Roman" w:hAnsi="Times New Roman"/>
          <w:sz w:val="28"/>
          <w:szCs w:val="28"/>
        </w:rPr>
        <w:tab/>
      </w:r>
    </w:p>
    <w:p w:rsidR="00D001C3" w:rsidRDefault="00D001C3" w:rsidP="00D001C3">
      <w:pPr>
        <w:spacing w:line="480" w:lineRule="auto"/>
        <w:ind w:firstLine="720"/>
        <w:jc w:val="both"/>
        <w:rPr>
          <w:rFonts w:ascii="Times New Roman" w:hAnsi="Times New Roman"/>
          <w:sz w:val="28"/>
          <w:szCs w:val="28"/>
        </w:rPr>
      </w:pPr>
      <w:r w:rsidRPr="00B15229">
        <w:rPr>
          <w:rFonts w:ascii="Times New Roman" w:hAnsi="Times New Roman"/>
          <w:sz w:val="28"/>
          <w:szCs w:val="28"/>
        </w:rPr>
        <w:t>Secondly, since social adjustment is not restricted to the university population future researchers should endeavo</w:t>
      </w:r>
      <w:r>
        <w:rPr>
          <w:rFonts w:ascii="Times New Roman" w:hAnsi="Times New Roman"/>
          <w:sz w:val="28"/>
          <w:szCs w:val="28"/>
        </w:rPr>
        <w:t>u</w:t>
      </w:r>
      <w:r w:rsidRPr="00B15229">
        <w:rPr>
          <w:rFonts w:ascii="Times New Roman" w:hAnsi="Times New Roman"/>
          <w:sz w:val="28"/>
          <w:szCs w:val="28"/>
        </w:rPr>
        <w:t xml:space="preserve">r to extend this area of research to the </w:t>
      </w:r>
      <w:r>
        <w:rPr>
          <w:rFonts w:ascii="Times New Roman" w:hAnsi="Times New Roman"/>
          <w:sz w:val="28"/>
          <w:szCs w:val="28"/>
        </w:rPr>
        <w:t>vocational educational settings.</w:t>
      </w:r>
    </w:p>
    <w:p w:rsidR="00D001C3" w:rsidRPr="00B149E8" w:rsidRDefault="00D001C3" w:rsidP="00D001C3">
      <w:pPr>
        <w:spacing w:line="480" w:lineRule="auto"/>
        <w:ind w:firstLine="720"/>
        <w:jc w:val="both"/>
        <w:rPr>
          <w:rFonts w:ascii="Times New Roman" w:hAnsi="Times New Roman"/>
          <w:sz w:val="28"/>
          <w:szCs w:val="28"/>
        </w:rPr>
      </w:pPr>
      <w:r w:rsidRPr="00B149E8">
        <w:rPr>
          <w:rFonts w:ascii="Times New Roman" w:hAnsi="Times New Roman"/>
          <w:sz w:val="28"/>
          <w:szCs w:val="28"/>
        </w:rPr>
        <w:lastRenderedPageBreak/>
        <w:t>Finally, there is the need for concerted effort on the part of the guidance counselor and o</w:t>
      </w:r>
      <w:r>
        <w:rPr>
          <w:rFonts w:ascii="Times New Roman" w:hAnsi="Times New Roman"/>
          <w:sz w:val="28"/>
          <w:szCs w:val="28"/>
        </w:rPr>
        <w:t xml:space="preserve">ther stakeholders to educate </w:t>
      </w:r>
      <w:r w:rsidRPr="00B149E8">
        <w:rPr>
          <w:rFonts w:ascii="Times New Roman" w:hAnsi="Times New Roman"/>
          <w:sz w:val="28"/>
          <w:szCs w:val="28"/>
        </w:rPr>
        <w:t xml:space="preserve">students on the need to </w:t>
      </w:r>
      <w:r>
        <w:rPr>
          <w:rFonts w:ascii="Times New Roman" w:hAnsi="Times New Roman"/>
          <w:sz w:val="28"/>
          <w:szCs w:val="28"/>
        </w:rPr>
        <w:t>develop high academic self-concept and self-efficacy</w:t>
      </w:r>
      <w:r w:rsidRPr="00B149E8">
        <w:rPr>
          <w:rFonts w:ascii="Times New Roman" w:hAnsi="Times New Roman"/>
          <w:sz w:val="28"/>
          <w:szCs w:val="28"/>
        </w:rPr>
        <w:t xml:space="preserve">. There is </w:t>
      </w:r>
      <w:r>
        <w:rPr>
          <w:rFonts w:ascii="Times New Roman" w:hAnsi="Times New Roman"/>
          <w:sz w:val="28"/>
          <w:szCs w:val="28"/>
        </w:rPr>
        <w:t>also need</w:t>
      </w:r>
      <w:r w:rsidRPr="00B149E8">
        <w:rPr>
          <w:rFonts w:ascii="Times New Roman" w:hAnsi="Times New Roman"/>
          <w:sz w:val="28"/>
          <w:szCs w:val="28"/>
        </w:rPr>
        <w:t xml:space="preserve"> to organize programmes</w:t>
      </w:r>
      <w:r>
        <w:rPr>
          <w:rFonts w:ascii="Times New Roman" w:hAnsi="Times New Roman"/>
          <w:sz w:val="28"/>
          <w:szCs w:val="28"/>
        </w:rPr>
        <w:t xml:space="preserve"> where students will be encouraged </w:t>
      </w:r>
      <w:r w:rsidRPr="00B149E8">
        <w:rPr>
          <w:rFonts w:ascii="Times New Roman" w:hAnsi="Times New Roman"/>
          <w:sz w:val="28"/>
          <w:szCs w:val="28"/>
        </w:rPr>
        <w:t xml:space="preserve">to air their views about their </w:t>
      </w:r>
      <w:r>
        <w:rPr>
          <w:rFonts w:ascii="Times New Roman" w:hAnsi="Times New Roman"/>
          <w:sz w:val="28"/>
          <w:szCs w:val="28"/>
        </w:rPr>
        <w:t>perception of their academic self concept and self-efficacy in relation to social adjustment. This provides opportunity for them to</w:t>
      </w:r>
      <w:r w:rsidRPr="00B149E8">
        <w:rPr>
          <w:rFonts w:ascii="Times New Roman" w:hAnsi="Times New Roman"/>
          <w:sz w:val="28"/>
          <w:szCs w:val="28"/>
        </w:rPr>
        <w:t xml:space="preserve"> be assisted</w:t>
      </w:r>
      <w:r>
        <w:rPr>
          <w:rFonts w:ascii="Times New Roman" w:hAnsi="Times New Roman"/>
          <w:sz w:val="28"/>
          <w:szCs w:val="28"/>
        </w:rPr>
        <w:t xml:space="preserve"> in </w:t>
      </w:r>
      <w:r w:rsidRPr="00B149E8">
        <w:rPr>
          <w:rFonts w:ascii="Times New Roman" w:hAnsi="Times New Roman"/>
          <w:sz w:val="28"/>
          <w:szCs w:val="28"/>
        </w:rPr>
        <w:t>adjust</w:t>
      </w:r>
      <w:r>
        <w:rPr>
          <w:rFonts w:ascii="Times New Roman" w:hAnsi="Times New Roman"/>
          <w:sz w:val="28"/>
          <w:szCs w:val="28"/>
        </w:rPr>
        <w:t>ing effectively to social conditions.</w:t>
      </w:r>
    </w:p>
    <w:p w:rsidR="00D001C3" w:rsidRPr="00B15229" w:rsidRDefault="00D001C3" w:rsidP="00D001C3">
      <w:pPr>
        <w:spacing w:line="480" w:lineRule="auto"/>
        <w:jc w:val="both"/>
        <w:rPr>
          <w:rFonts w:ascii="Times New Roman" w:hAnsi="Times New Roman"/>
          <w:b/>
          <w:sz w:val="28"/>
          <w:szCs w:val="28"/>
        </w:rPr>
      </w:pPr>
      <w:r w:rsidRPr="00B15229">
        <w:rPr>
          <w:rFonts w:ascii="Times New Roman" w:hAnsi="Times New Roman"/>
          <w:b/>
          <w:sz w:val="28"/>
          <w:szCs w:val="28"/>
        </w:rPr>
        <w:t>Summary and Conclusion</w:t>
      </w:r>
    </w:p>
    <w:p w:rsidR="00D001C3" w:rsidRPr="00A02629" w:rsidRDefault="00D001C3" w:rsidP="00D001C3">
      <w:pPr>
        <w:spacing w:line="480" w:lineRule="auto"/>
        <w:ind w:firstLine="634"/>
        <w:jc w:val="both"/>
        <w:rPr>
          <w:rFonts w:ascii="Times New Roman" w:hAnsi="Times New Roman"/>
          <w:sz w:val="28"/>
          <w:szCs w:val="28"/>
        </w:rPr>
      </w:pPr>
      <w:r w:rsidRPr="00B15229">
        <w:rPr>
          <w:rFonts w:ascii="Times New Roman" w:hAnsi="Times New Roman"/>
          <w:sz w:val="28"/>
          <w:szCs w:val="28"/>
        </w:rPr>
        <w:t>T</w:t>
      </w:r>
      <w:r>
        <w:rPr>
          <w:rFonts w:ascii="Times New Roman" w:hAnsi="Times New Roman"/>
          <w:sz w:val="28"/>
          <w:szCs w:val="28"/>
        </w:rPr>
        <w:t>his study has examined the relationship that exists among a</w:t>
      </w:r>
      <w:r w:rsidRPr="00B15229">
        <w:rPr>
          <w:rFonts w:ascii="Times New Roman" w:hAnsi="Times New Roman"/>
          <w:sz w:val="28"/>
          <w:szCs w:val="28"/>
        </w:rPr>
        <w:t>cademic self-concept, self-efficacy</w:t>
      </w:r>
      <w:r>
        <w:rPr>
          <w:rFonts w:ascii="Times New Roman" w:hAnsi="Times New Roman"/>
          <w:sz w:val="28"/>
          <w:szCs w:val="28"/>
        </w:rPr>
        <w:t>,</w:t>
      </w:r>
      <w:r w:rsidRPr="00B15229">
        <w:rPr>
          <w:rFonts w:ascii="Times New Roman" w:hAnsi="Times New Roman"/>
          <w:sz w:val="28"/>
          <w:szCs w:val="28"/>
        </w:rPr>
        <w:t xml:space="preserve"> gender </w:t>
      </w:r>
      <w:r>
        <w:rPr>
          <w:rFonts w:ascii="Times New Roman" w:hAnsi="Times New Roman"/>
          <w:sz w:val="28"/>
          <w:szCs w:val="28"/>
        </w:rPr>
        <w:t>and</w:t>
      </w:r>
      <w:r w:rsidRPr="00B15229">
        <w:rPr>
          <w:rFonts w:ascii="Times New Roman" w:hAnsi="Times New Roman"/>
          <w:sz w:val="28"/>
          <w:szCs w:val="28"/>
        </w:rPr>
        <w:t xml:space="preserve"> social adjustment.</w:t>
      </w:r>
      <w:r>
        <w:rPr>
          <w:rFonts w:ascii="Times New Roman" w:hAnsi="Times New Roman"/>
          <w:sz w:val="28"/>
          <w:szCs w:val="28"/>
        </w:rPr>
        <w:t xml:space="preserve"> A</w:t>
      </w:r>
      <w:r w:rsidRPr="0090517F">
        <w:rPr>
          <w:rFonts w:ascii="Times New Roman" w:hAnsi="Times New Roman"/>
          <w:sz w:val="28"/>
          <w:szCs w:val="28"/>
        </w:rPr>
        <w:t>cademic self-concept proves to be implicated in making students to have a balance</w:t>
      </w:r>
      <w:r>
        <w:rPr>
          <w:rFonts w:ascii="Times New Roman" w:hAnsi="Times New Roman"/>
          <w:sz w:val="28"/>
          <w:szCs w:val="28"/>
        </w:rPr>
        <w:t>d</w:t>
      </w:r>
      <w:r w:rsidRPr="0090517F">
        <w:rPr>
          <w:rFonts w:ascii="Times New Roman" w:hAnsi="Times New Roman"/>
          <w:sz w:val="28"/>
          <w:szCs w:val="28"/>
        </w:rPr>
        <w:t xml:space="preserve"> social life while on campus</w:t>
      </w:r>
      <w:r>
        <w:rPr>
          <w:rFonts w:ascii="Times New Roman" w:hAnsi="Times New Roman"/>
          <w:sz w:val="28"/>
          <w:szCs w:val="28"/>
        </w:rPr>
        <w:t xml:space="preserve"> which can translate into success. Furthermore, it can also be deduced from the study that lack of social adjustment amongst students negatively affects both males and females. Hence, educationist, counselors should make efforts to encourage students to belief in themselves and have a positive view of themselves in order to thrive well in their immediate social environment.</w:t>
      </w:r>
    </w:p>
    <w:p w:rsidR="00D001C3" w:rsidRDefault="00D001C3" w:rsidP="00D001C3">
      <w:pPr>
        <w:jc w:val="both"/>
        <w:rPr>
          <w:rFonts w:ascii="Times New Roman" w:hAnsi="Times New Roman" w:cs="Times New Roman"/>
          <w:b/>
          <w:sz w:val="28"/>
          <w:szCs w:val="28"/>
        </w:rPr>
      </w:pPr>
    </w:p>
    <w:p w:rsidR="00D001C3" w:rsidRDefault="00D001C3" w:rsidP="00D001C3">
      <w:pPr>
        <w:jc w:val="both"/>
        <w:rPr>
          <w:rFonts w:ascii="Times New Roman" w:hAnsi="Times New Roman" w:cs="Times New Roman"/>
          <w:b/>
          <w:sz w:val="28"/>
          <w:szCs w:val="28"/>
        </w:rPr>
      </w:pPr>
    </w:p>
    <w:p w:rsidR="00D001C3" w:rsidRDefault="00D001C3" w:rsidP="00D001C3">
      <w:pPr>
        <w:jc w:val="both"/>
        <w:rPr>
          <w:rFonts w:ascii="Times New Roman" w:hAnsi="Times New Roman" w:cs="Times New Roman"/>
          <w:b/>
          <w:sz w:val="28"/>
          <w:szCs w:val="28"/>
        </w:rPr>
      </w:pPr>
    </w:p>
    <w:p w:rsidR="00D001C3" w:rsidRDefault="00D001C3" w:rsidP="00D001C3">
      <w:pPr>
        <w:jc w:val="both"/>
        <w:rPr>
          <w:rFonts w:ascii="Times New Roman" w:hAnsi="Times New Roman" w:cs="Times New Roman"/>
          <w:b/>
          <w:sz w:val="28"/>
          <w:szCs w:val="28"/>
        </w:rPr>
      </w:pPr>
    </w:p>
    <w:p w:rsidR="00D001C3" w:rsidRDefault="00D001C3" w:rsidP="00D001C3">
      <w:pPr>
        <w:jc w:val="both"/>
        <w:rPr>
          <w:rFonts w:ascii="Times New Roman" w:hAnsi="Times New Roman" w:cs="Times New Roman"/>
          <w:b/>
          <w:sz w:val="28"/>
          <w:szCs w:val="28"/>
        </w:rPr>
      </w:pPr>
    </w:p>
    <w:p w:rsidR="00D001C3" w:rsidRDefault="00D001C3" w:rsidP="00D001C3">
      <w:pPr>
        <w:jc w:val="both"/>
        <w:rPr>
          <w:rFonts w:ascii="Times New Roman" w:hAnsi="Times New Roman" w:cs="Times New Roman"/>
          <w:b/>
          <w:sz w:val="28"/>
          <w:szCs w:val="28"/>
        </w:rPr>
      </w:pPr>
    </w:p>
    <w:p w:rsidR="00D001C3" w:rsidRDefault="00D001C3" w:rsidP="00D001C3">
      <w:pPr>
        <w:jc w:val="both"/>
        <w:rPr>
          <w:rFonts w:ascii="Times New Roman" w:hAnsi="Times New Roman" w:cs="Times New Roman"/>
          <w:b/>
          <w:sz w:val="28"/>
          <w:szCs w:val="28"/>
        </w:rPr>
      </w:pPr>
    </w:p>
    <w:p w:rsidR="00D001C3" w:rsidRDefault="00D001C3" w:rsidP="00D001C3">
      <w:pPr>
        <w:jc w:val="both"/>
        <w:rPr>
          <w:rFonts w:ascii="Times New Roman" w:hAnsi="Times New Roman" w:cs="Times New Roman"/>
          <w:b/>
          <w:sz w:val="28"/>
          <w:szCs w:val="28"/>
        </w:rPr>
      </w:pPr>
    </w:p>
    <w:p w:rsidR="00D001C3" w:rsidRDefault="00D001C3" w:rsidP="00D001C3">
      <w:pPr>
        <w:jc w:val="both"/>
        <w:rPr>
          <w:rFonts w:ascii="Times New Roman" w:hAnsi="Times New Roman" w:cs="Times New Roman"/>
          <w:b/>
          <w:sz w:val="28"/>
          <w:szCs w:val="28"/>
        </w:rPr>
      </w:pPr>
    </w:p>
    <w:p w:rsidR="00D001C3" w:rsidRDefault="00D001C3" w:rsidP="00D001C3">
      <w:pPr>
        <w:jc w:val="both"/>
        <w:rPr>
          <w:rFonts w:ascii="Times New Roman" w:hAnsi="Times New Roman" w:cs="Times New Roman"/>
          <w:b/>
          <w:sz w:val="28"/>
          <w:szCs w:val="28"/>
        </w:rPr>
      </w:pPr>
    </w:p>
    <w:p w:rsidR="00D001C3" w:rsidRDefault="00D001C3" w:rsidP="00D001C3">
      <w:pPr>
        <w:jc w:val="both"/>
        <w:rPr>
          <w:rFonts w:ascii="Times New Roman" w:hAnsi="Times New Roman" w:cs="Times New Roman"/>
          <w:b/>
          <w:sz w:val="28"/>
          <w:szCs w:val="28"/>
        </w:rPr>
      </w:pPr>
    </w:p>
    <w:p w:rsidR="00D001C3" w:rsidRDefault="00D001C3" w:rsidP="00D001C3">
      <w:pPr>
        <w:jc w:val="both"/>
        <w:rPr>
          <w:rFonts w:ascii="Times New Roman" w:hAnsi="Times New Roman" w:cs="Times New Roman"/>
          <w:b/>
          <w:sz w:val="28"/>
          <w:szCs w:val="28"/>
        </w:rPr>
      </w:pPr>
    </w:p>
    <w:p w:rsidR="00D001C3" w:rsidRDefault="00D001C3" w:rsidP="00D001C3">
      <w:pPr>
        <w:jc w:val="both"/>
        <w:rPr>
          <w:rFonts w:ascii="Times New Roman" w:hAnsi="Times New Roman" w:cs="Times New Roman"/>
          <w:b/>
          <w:sz w:val="28"/>
          <w:szCs w:val="28"/>
        </w:rPr>
      </w:pPr>
    </w:p>
    <w:p w:rsidR="00D001C3" w:rsidRDefault="00D001C3" w:rsidP="00D001C3">
      <w:pPr>
        <w:jc w:val="both"/>
        <w:rPr>
          <w:rFonts w:ascii="Times New Roman" w:hAnsi="Times New Roman" w:cs="Times New Roman"/>
          <w:b/>
          <w:sz w:val="28"/>
          <w:szCs w:val="28"/>
        </w:rPr>
      </w:pPr>
    </w:p>
    <w:p w:rsidR="00D001C3" w:rsidRDefault="00D001C3" w:rsidP="00D001C3">
      <w:pPr>
        <w:jc w:val="both"/>
        <w:rPr>
          <w:rFonts w:ascii="Times New Roman" w:hAnsi="Times New Roman" w:cs="Times New Roman"/>
          <w:b/>
          <w:sz w:val="28"/>
          <w:szCs w:val="28"/>
        </w:rPr>
      </w:pPr>
    </w:p>
    <w:p w:rsidR="00D001C3" w:rsidRDefault="00D001C3" w:rsidP="00D001C3">
      <w:pPr>
        <w:jc w:val="both"/>
        <w:rPr>
          <w:rFonts w:ascii="Times New Roman" w:hAnsi="Times New Roman" w:cs="Times New Roman"/>
          <w:b/>
          <w:sz w:val="28"/>
          <w:szCs w:val="28"/>
        </w:rPr>
      </w:pPr>
    </w:p>
    <w:p w:rsidR="00D001C3" w:rsidRDefault="00D001C3" w:rsidP="00D001C3">
      <w:pPr>
        <w:jc w:val="both"/>
        <w:rPr>
          <w:rFonts w:ascii="Times New Roman" w:hAnsi="Times New Roman" w:cs="Times New Roman"/>
          <w:b/>
          <w:sz w:val="28"/>
          <w:szCs w:val="28"/>
        </w:rPr>
      </w:pPr>
    </w:p>
    <w:p w:rsidR="00D001C3" w:rsidRDefault="00D001C3" w:rsidP="00D001C3">
      <w:pPr>
        <w:jc w:val="both"/>
        <w:rPr>
          <w:rFonts w:ascii="Times New Roman" w:hAnsi="Times New Roman" w:cs="Times New Roman"/>
          <w:b/>
          <w:sz w:val="28"/>
          <w:szCs w:val="28"/>
        </w:rPr>
      </w:pPr>
    </w:p>
    <w:p w:rsidR="00D001C3" w:rsidRDefault="00D001C3" w:rsidP="00D001C3">
      <w:pPr>
        <w:jc w:val="center"/>
        <w:rPr>
          <w:rFonts w:ascii="Times New Roman" w:hAnsi="Times New Roman" w:cs="Times New Roman"/>
          <w:b/>
          <w:sz w:val="28"/>
          <w:szCs w:val="28"/>
        </w:rPr>
      </w:pPr>
    </w:p>
    <w:p w:rsidR="00D001C3" w:rsidRDefault="00D001C3" w:rsidP="00D001C3">
      <w:pPr>
        <w:jc w:val="center"/>
        <w:rPr>
          <w:rFonts w:ascii="Times New Roman" w:hAnsi="Times New Roman" w:cs="Times New Roman"/>
          <w:b/>
          <w:sz w:val="28"/>
          <w:szCs w:val="28"/>
        </w:rPr>
      </w:pPr>
    </w:p>
    <w:p w:rsidR="00D001C3" w:rsidRDefault="00D001C3" w:rsidP="00D001C3">
      <w:pPr>
        <w:jc w:val="center"/>
        <w:rPr>
          <w:rFonts w:ascii="Times New Roman" w:hAnsi="Times New Roman" w:cs="Times New Roman"/>
          <w:b/>
          <w:sz w:val="28"/>
          <w:szCs w:val="28"/>
        </w:rPr>
      </w:pPr>
    </w:p>
    <w:p w:rsidR="00D001C3" w:rsidRDefault="00D001C3" w:rsidP="00D001C3">
      <w:pPr>
        <w:jc w:val="center"/>
        <w:rPr>
          <w:rFonts w:ascii="Times New Roman" w:hAnsi="Times New Roman" w:cs="Times New Roman"/>
          <w:b/>
          <w:sz w:val="28"/>
          <w:szCs w:val="28"/>
        </w:rPr>
      </w:pPr>
    </w:p>
    <w:p w:rsidR="00D001C3" w:rsidRDefault="00D001C3" w:rsidP="00D001C3">
      <w:pPr>
        <w:jc w:val="center"/>
        <w:rPr>
          <w:rFonts w:ascii="Times New Roman" w:hAnsi="Times New Roman" w:cs="Times New Roman"/>
          <w:b/>
          <w:sz w:val="28"/>
          <w:szCs w:val="28"/>
        </w:rPr>
      </w:pPr>
      <w:r>
        <w:rPr>
          <w:rFonts w:ascii="Times New Roman" w:hAnsi="Times New Roman" w:cs="Times New Roman"/>
          <w:b/>
          <w:sz w:val="28"/>
          <w:szCs w:val="28"/>
        </w:rPr>
        <w:t>R</w:t>
      </w:r>
      <w:r w:rsidRPr="009E0F40">
        <w:rPr>
          <w:rFonts w:ascii="Times New Roman" w:hAnsi="Times New Roman" w:cs="Times New Roman"/>
          <w:b/>
          <w:sz w:val="28"/>
          <w:szCs w:val="28"/>
        </w:rPr>
        <w:t>eferences</w:t>
      </w: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Fonts w:ascii="Times New Roman" w:hAnsi="Times New Roman"/>
          <w:sz w:val="24"/>
          <w:szCs w:val="24"/>
        </w:rPr>
        <w:t xml:space="preserve">Adelodun, G.  &amp; Asiru, A., (2015). </w:t>
      </w:r>
      <w:r w:rsidRPr="00665B74">
        <w:rPr>
          <w:rFonts w:ascii="Times New Roman" w:hAnsi="Times New Roman"/>
          <w:bCs/>
          <w:sz w:val="24"/>
          <w:szCs w:val="24"/>
        </w:rPr>
        <w:t>Academic self-efficacy and gender as determinants of performance in English discourse writing among high achieving students in Ibadan, Oyo State.</w:t>
      </w:r>
      <w:r w:rsidRPr="00665B74">
        <w:rPr>
          <w:rFonts w:ascii="Times New Roman" w:hAnsi="Times New Roman"/>
          <w:sz w:val="24"/>
          <w:szCs w:val="24"/>
        </w:rPr>
        <w:t xml:space="preserve"> </w:t>
      </w:r>
      <w:r w:rsidRPr="00665B74">
        <w:rPr>
          <w:rFonts w:ascii="Times New Roman" w:hAnsi="Times New Roman"/>
          <w:i/>
          <w:sz w:val="24"/>
          <w:szCs w:val="24"/>
        </w:rPr>
        <w:t>European Scientific Journal</w:t>
      </w:r>
      <w:r w:rsidRPr="00665B74">
        <w:rPr>
          <w:rFonts w:ascii="Times New Roman" w:hAnsi="Times New Roman"/>
          <w:sz w:val="24"/>
          <w:szCs w:val="24"/>
        </w:rPr>
        <w:t xml:space="preserve">, </w:t>
      </w:r>
      <w:r w:rsidRPr="00665B74">
        <w:rPr>
          <w:rFonts w:ascii="Times New Roman" w:hAnsi="Times New Roman"/>
          <w:i/>
          <w:sz w:val="24"/>
          <w:szCs w:val="24"/>
        </w:rPr>
        <w:t>1</w:t>
      </w:r>
      <w:r>
        <w:rPr>
          <w:rFonts w:ascii="Times New Roman" w:hAnsi="Times New Roman"/>
          <w:i/>
          <w:sz w:val="24"/>
          <w:szCs w:val="24"/>
        </w:rPr>
        <w:t>1</w:t>
      </w:r>
      <w:r>
        <w:rPr>
          <w:rFonts w:ascii="Times New Roman" w:hAnsi="Times New Roman"/>
          <w:sz w:val="24"/>
          <w:szCs w:val="24"/>
        </w:rPr>
        <w:t xml:space="preserve">, </w:t>
      </w:r>
      <w:r w:rsidRPr="00665B74">
        <w:rPr>
          <w:rFonts w:ascii="Times New Roman" w:hAnsi="Times New Roman"/>
          <w:sz w:val="24"/>
          <w:szCs w:val="24"/>
        </w:rPr>
        <w:t>28.</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bCs/>
          <w:sz w:val="24"/>
          <w:szCs w:val="24"/>
        </w:rPr>
      </w:pPr>
      <w:r w:rsidRPr="00665B74">
        <w:rPr>
          <w:rFonts w:ascii="Times New Roman" w:hAnsi="Times New Roman"/>
          <w:sz w:val="24"/>
          <w:szCs w:val="24"/>
        </w:rPr>
        <w:t xml:space="preserve">Akomolafe, M. J., Ogunmakin, </w:t>
      </w:r>
      <w:r>
        <w:rPr>
          <w:rFonts w:ascii="Times New Roman" w:hAnsi="Times New Roman"/>
          <w:sz w:val="24"/>
          <w:szCs w:val="24"/>
        </w:rPr>
        <w:t xml:space="preserve"> </w:t>
      </w:r>
      <w:r w:rsidRPr="00665B74">
        <w:rPr>
          <w:rFonts w:ascii="Times New Roman" w:hAnsi="Times New Roman"/>
          <w:sz w:val="24"/>
          <w:szCs w:val="24"/>
        </w:rPr>
        <w:t xml:space="preserve">A.O. &amp; Fasooto, G.M.  (2013). The role of academic self-efficacy, academic self-concept and academic motivation in predicting secondary school students’ academic performance, </w:t>
      </w:r>
      <w:r>
        <w:rPr>
          <w:rFonts w:ascii="Times New Roman" w:hAnsi="Times New Roman"/>
          <w:sz w:val="24"/>
          <w:szCs w:val="24"/>
        </w:rPr>
        <w:t xml:space="preserve"> </w:t>
      </w:r>
      <w:r w:rsidRPr="00665B74">
        <w:rPr>
          <w:rFonts w:ascii="Times New Roman" w:hAnsi="Times New Roman"/>
          <w:i/>
          <w:iCs/>
          <w:sz w:val="24"/>
          <w:szCs w:val="24"/>
        </w:rPr>
        <w:t>Journal of Educational and Social Research</w:t>
      </w:r>
      <w:r w:rsidRPr="00665B74">
        <w:rPr>
          <w:rFonts w:ascii="Times New Roman" w:hAnsi="Times New Roman"/>
          <w:sz w:val="24"/>
          <w:szCs w:val="24"/>
        </w:rPr>
        <w:t xml:space="preserve">, </w:t>
      </w:r>
      <w:r w:rsidRPr="00665B74">
        <w:rPr>
          <w:rFonts w:ascii="Times New Roman" w:hAnsi="Times New Roman"/>
          <w:i/>
          <w:sz w:val="24"/>
          <w:szCs w:val="24"/>
        </w:rPr>
        <w:t>3</w:t>
      </w:r>
      <w:r w:rsidRPr="00665B74">
        <w:rPr>
          <w:rFonts w:ascii="Times New Roman" w:hAnsi="Times New Roman"/>
          <w:sz w:val="24"/>
          <w:szCs w:val="24"/>
        </w:rPr>
        <w:t xml:space="preserve"> (2) 335-342.</w:t>
      </w:r>
      <w:r>
        <w:rPr>
          <w:rFonts w:ascii="Times New Roman" w:hAnsi="Times New Roman"/>
          <w:bCs/>
          <w:sz w:val="24"/>
          <w:szCs w:val="24"/>
        </w:rPr>
        <w:t xml:space="preserve"> </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Fonts w:ascii="Times New Roman" w:hAnsi="Times New Roman"/>
          <w:sz w:val="24"/>
          <w:szCs w:val="24"/>
        </w:rPr>
        <w:t xml:space="preserve">Bandura, A. (1989). Human agency in social cognitive theory. </w:t>
      </w:r>
      <w:r>
        <w:rPr>
          <w:rFonts w:ascii="Times New Roman" w:hAnsi="Times New Roman"/>
          <w:sz w:val="24"/>
          <w:szCs w:val="24"/>
        </w:rPr>
        <w:t xml:space="preserve"> </w:t>
      </w:r>
      <w:r w:rsidRPr="00665B74">
        <w:rPr>
          <w:rFonts w:ascii="Times New Roman" w:hAnsi="Times New Roman"/>
          <w:i/>
          <w:iCs/>
          <w:sz w:val="24"/>
          <w:szCs w:val="24"/>
        </w:rPr>
        <w:t>American Psychologist, 44</w:t>
      </w:r>
      <w:r>
        <w:rPr>
          <w:rFonts w:ascii="Times New Roman" w:hAnsi="Times New Roman"/>
          <w:sz w:val="24"/>
          <w:szCs w:val="24"/>
        </w:rPr>
        <w:t>(9), 1175-1184.</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r w:rsidRPr="00665B74">
        <w:rPr>
          <w:rFonts w:ascii="Times New Roman" w:hAnsi="Times New Roman"/>
          <w:sz w:val="24"/>
          <w:szCs w:val="24"/>
        </w:rPr>
        <w:t xml:space="preserve">Bandura, A. (1997). Self-efficacy: The exercise of control. New York: Freeman. </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Fonts w:ascii="Times New Roman" w:hAnsi="Times New Roman"/>
          <w:sz w:val="24"/>
          <w:szCs w:val="24"/>
        </w:rPr>
        <w:t xml:space="preserve">Bandura, A. (1977). Self-efficacy: Toward a unifying theory of behavioral change. </w:t>
      </w:r>
      <w:r w:rsidRPr="00665B74">
        <w:rPr>
          <w:rFonts w:ascii="Times New Roman" w:hAnsi="Times New Roman"/>
          <w:i/>
          <w:iCs/>
          <w:sz w:val="24"/>
          <w:szCs w:val="24"/>
        </w:rPr>
        <w:t xml:space="preserve">Psychological Review, 84, </w:t>
      </w:r>
      <w:r w:rsidRPr="00665B74">
        <w:rPr>
          <w:rFonts w:ascii="Times New Roman" w:hAnsi="Times New Roman"/>
          <w:sz w:val="24"/>
          <w:szCs w:val="24"/>
        </w:rPr>
        <w:t xml:space="preserve">191-215. </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Fonts w:ascii="Times New Roman" w:hAnsi="Times New Roman"/>
          <w:sz w:val="24"/>
          <w:szCs w:val="24"/>
        </w:rPr>
        <w:t xml:space="preserve">Bandura, A. (1997). </w:t>
      </w:r>
      <w:r w:rsidRPr="00665B74">
        <w:rPr>
          <w:rFonts w:ascii="Times New Roman" w:hAnsi="Times New Roman"/>
          <w:i/>
          <w:iCs/>
          <w:sz w:val="24"/>
          <w:szCs w:val="24"/>
        </w:rPr>
        <w:t>Self-efficacy: The exercise of control</w:t>
      </w:r>
      <w:r w:rsidRPr="00665B74">
        <w:rPr>
          <w:rFonts w:ascii="Times New Roman" w:hAnsi="Times New Roman"/>
          <w:sz w:val="24"/>
          <w:szCs w:val="24"/>
        </w:rPr>
        <w:t xml:space="preserve">. New York: W. H. Freeman and Company.  </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Fonts w:ascii="Times New Roman" w:hAnsi="Times New Roman"/>
          <w:sz w:val="24"/>
          <w:szCs w:val="24"/>
        </w:rPr>
        <w:t>Bandura, A., Pastorelli, C., Barbaranelli, C., &amp; Caprara, G. V. (1999). Self</w:t>
      </w:r>
      <w:r>
        <w:rPr>
          <w:rFonts w:ascii="Times New Roman" w:hAnsi="Times New Roman"/>
          <w:sz w:val="24"/>
          <w:szCs w:val="24"/>
        </w:rPr>
        <w:t xml:space="preserve"> </w:t>
      </w:r>
      <w:r w:rsidRPr="00665B74">
        <w:rPr>
          <w:rFonts w:ascii="Times New Roman" w:hAnsi="Times New Roman"/>
          <w:sz w:val="24"/>
          <w:szCs w:val="24"/>
        </w:rPr>
        <w:t xml:space="preserve">efficacy pathways to childhood depression. </w:t>
      </w:r>
      <w:r>
        <w:rPr>
          <w:rFonts w:ascii="Times New Roman" w:hAnsi="Times New Roman"/>
          <w:sz w:val="24"/>
          <w:szCs w:val="24"/>
        </w:rPr>
        <w:t xml:space="preserve"> </w:t>
      </w:r>
      <w:r w:rsidRPr="00665B74">
        <w:rPr>
          <w:rFonts w:ascii="Times New Roman" w:hAnsi="Times New Roman"/>
          <w:i/>
          <w:iCs/>
          <w:sz w:val="24"/>
          <w:szCs w:val="24"/>
        </w:rPr>
        <w:t>Journal of Personality and Social</w:t>
      </w:r>
      <w:r w:rsidRPr="00665B74">
        <w:rPr>
          <w:rFonts w:ascii="Times New Roman" w:hAnsi="Times New Roman"/>
          <w:sz w:val="24"/>
          <w:szCs w:val="24"/>
        </w:rPr>
        <w:t xml:space="preserve"> </w:t>
      </w:r>
      <w:r w:rsidRPr="00665B74">
        <w:rPr>
          <w:rFonts w:ascii="Times New Roman" w:hAnsi="Times New Roman"/>
          <w:i/>
          <w:iCs/>
          <w:sz w:val="24"/>
          <w:szCs w:val="24"/>
        </w:rPr>
        <w:t xml:space="preserve">Psychology, 76, </w:t>
      </w:r>
      <w:r w:rsidRPr="00665B74">
        <w:rPr>
          <w:rFonts w:ascii="Times New Roman" w:hAnsi="Times New Roman"/>
          <w:sz w:val="24"/>
          <w:szCs w:val="24"/>
        </w:rPr>
        <w:t xml:space="preserve">258-269. </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bCs/>
          <w:sz w:val="24"/>
          <w:szCs w:val="24"/>
        </w:rPr>
      </w:pPr>
      <w:r w:rsidRPr="00665B74">
        <w:rPr>
          <w:rFonts w:ascii="Times New Roman" w:hAnsi="Times New Roman"/>
          <w:bCs/>
          <w:iCs/>
          <w:sz w:val="24"/>
          <w:szCs w:val="24"/>
        </w:rPr>
        <w:t xml:space="preserve">Bakari,Y.  </w:t>
      </w:r>
      <w:r w:rsidRPr="00665B74">
        <w:rPr>
          <w:rFonts w:ascii="Times New Roman" w:hAnsi="Times New Roman"/>
          <w:sz w:val="24"/>
          <w:szCs w:val="24"/>
        </w:rPr>
        <w:t>&amp;</w:t>
      </w:r>
      <w:r w:rsidRPr="00665B74">
        <w:rPr>
          <w:rFonts w:ascii="Times New Roman" w:hAnsi="Times New Roman"/>
          <w:bCs/>
          <w:iCs/>
          <w:sz w:val="24"/>
          <w:szCs w:val="24"/>
        </w:rPr>
        <w:t xml:space="preserve"> Balarabe, M.  </w:t>
      </w:r>
      <w:r w:rsidRPr="00665B74">
        <w:rPr>
          <w:rFonts w:ascii="Times New Roman" w:hAnsi="Times New Roman"/>
          <w:sz w:val="24"/>
          <w:szCs w:val="24"/>
        </w:rPr>
        <w:t>(2013).</w:t>
      </w:r>
      <w:r w:rsidRPr="00665B74">
        <w:rPr>
          <w:rFonts w:ascii="Times New Roman" w:hAnsi="Times New Roman"/>
          <w:bCs/>
          <w:iCs/>
          <w:sz w:val="24"/>
          <w:szCs w:val="24"/>
        </w:rPr>
        <w:t xml:space="preserve"> </w:t>
      </w:r>
      <w:r w:rsidRPr="00665B74">
        <w:rPr>
          <w:rFonts w:ascii="Times New Roman" w:hAnsi="Times New Roman"/>
          <w:bCs/>
          <w:sz w:val="24"/>
          <w:szCs w:val="24"/>
        </w:rPr>
        <w:t xml:space="preserve">Relationship between academic self concept and academic performance of junior high school students in Ghana. </w:t>
      </w:r>
      <w:r w:rsidRPr="00665B74">
        <w:rPr>
          <w:rFonts w:ascii="Times New Roman" w:hAnsi="Times New Roman"/>
          <w:i/>
          <w:sz w:val="24"/>
          <w:szCs w:val="24"/>
        </w:rPr>
        <w:t>European Scientific Journal December, 9</w:t>
      </w:r>
      <w:r w:rsidRPr="00665B74">
        <w:rPr>
          <w:rFonts w:ascii="Times New Roman" w:hAnsi="Times New Roman"/>
          <w:sz w:val="24"/>
          <w:szCs w:val="24"/>
        </w:rPr>
        <w:t>, 34.</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Fonts w:ascii="Times New Roman" w:hAnsi="Times New Roman"/>
          <w:sz w:val="24"/>
          <w:szCs w:val="24"/>
        </w:rPr>
        <w:t xml:space="preserve">Betz, N. E., &amp; Hackett, G. (1997). Applications of self-efficacy theory to the career assessment of women. </w:t>
      </w:r>
      <w:r w:rsidRPr="00665B74">
        <w:rPr>
          <w:rFonts w:ascii="Times New Roman" w:hAnsi="Times New Roman"/>
          <w:i/>
          <w:iCs/>
          <w:sz w:val="24"/>
          <w:szCs w:val="24"/>
        </w:rPr>
        <w:t xml:space="preserve">Journal of Career Assessment, 5, </w:t>
      </w:r>
      <w:r w:rsidRPr="00665B74">
        <w:rPr>
          <w:rFonts w:ascii="Times New Roman" w:hAnsi="Times New Roman"/>
          <w:sz w:val="24"/>
          <w:szCs w:val="24"/>
        </w:rPr>
        <w:t>383-402.</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Style w:val="element-citation"/>
          <w:rFonts w:ascii="Times New Roman" w:hAnsi="Times New Roman"/>
          <w:sz w:val="24"/>
          <w:szCs w:val="24"/>
        </w:rPr>
      </w:pPr>
      <w:r w:rsidRPr="00665B74">
        <w:rPr>
          <w:rStyle w:val="element-citation"/>
          <w:rFonts w:ascii="Times New Roman" w:hAnsi="Times New Roman"/>
          <w:sz w:val="24"/>
          <w:szCs w:val="24"/>
        </w:rPr>
        <w:t xml:space="preserve">Boivin M, &amp; Hymel S. </w:t>
      </w:r>
      <w:r w:rsidRPr="00665B74">
        <w:rPr>
          <w:rFonts w:ascii="Times New Roman" w:hAnsi="Times New Roman"/>
          <w:sz w:val="24"/>
          <w:szCs w:val="24"/>
        </w:rPr>
        <w:t>(</w:t>
      </w:r>
      <w:r w:rsidRPr="00665B74">
        <w:rPr>
          <w:rStyle w:val="element-citation"/>
          <w:rFonts w:ascii="Times New Roman" w:hAnsi="Times New Roman"/>
          <w:sz w:val="24"/>
          <w:szCs w:val="24"/>
        </w:rPr>
        <w:t xml:space="preserve">1997). Peer experiences and social self-perceptions: A sequential model. </w:t>
      </w:r>
      <w:r w:rsidRPr="00665B74">
        <w:rPr>
          <w:rStyle w:val="ref-journal"/>
          <w:rFonts w:ascii="Times New Roman" w:hAnsi="Times New Roman"/>
          <w:i/>
          <w:sz w:val="24"/>
          <w:szCs w:val="24"/>
        </w:rPr>
        <w:t>Developmental Psychology,</w:t>
      </w:r>
      <w:r w:rsidRPr="00665B74">
        <w:rPr>
          <w:rStyle w:val="ref-journal"/>
          <w:rFonts w:ascii="Times New Roman" w:hAnsi="Times New Roman"/>
          <w:sz w:val="24"/>
          <w:szCs w:val="24"/>
        </w:rPr>
        <w:t xml:space="preserve"> </w:t>
      </w:r>
      <w:r w:rsidRPr="00665B74">
        <w:rPr>
          <w:rStyle w:val="ref-vol"/>
          <w:rFonts w:ascii="Times New Roman" w:hAnsi="Times New Roman"/>
          <w:i/>
          <w:sz w:val="24"/>
          <w:szCs w:val="24"/>
        </w:rPr>
        <w:t>33</w:t>
      </w:r>
      <w:r w:rsidRPr="00665B74">
        <w:rPr>
          <w:rStyle w:val="element-citation"/>
          <w:rFonts w:ascii="Times New Roman" w:hAnsi="Times New Roman"/>
          <w:sz w:val="24"/>
          <w:szCs w:val="24"/>
        </w:rPr>
        <w:t xml:space="preserve"> (1), 135–145. </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Style w:val="element-citation"/>
          <w:rFonts w:ascii="Times New Roman" w:hAnsi="Times New Roman"/>
          <w:sz w:val="24"/>
          <w:szCs w:val="24"/>
        </w:rPr>
        <w:t xml:space="preserve">Brendgen, M., Vitaro, F., &amp; Bukowski, W. M. (1998). Affiliation with delinquent friends: Contributions of parents, self-esteem, delinquent behavior, and rejection by peers. </w:t>
      </w:r>
      <w:r w:rsidRPr="00665B74">
        <w:rPr>
          <w:rStyle w:val="ref-journal"/>
          <w:rFonts w:ascii="Times New Roman" w:hAnsi="Times New Roman"/>
          <w:i/>
          <w:sz w:val="24"/>
          <w:szCs w:val="24"/>
        </w:rPr>
        <w:t>Journal of Early Adolescence</w:t>
      </w:r>
      <w:r w:rsidRPr="00665B74">
        <w:rPr>
          <w:rStyle w:val="ref-journal"/>
          <w:rFonts w:ascii="Times New Roman" w:hAnsi="Times New Roman"/>
          <w:sz w:val="24"/>
          <w:szCs w:val="24"/>
        </w:rPr>
        <w:t xml:space="preserve">, </w:t>
      </w:r>
      <w:r w:rsidRPr="00665B74">
        <w:rPr>
          <w:rStyle w:val="ref-vol"/>
          <w:rFonts w:ascii="Times New Roman" w:hAnsi="Times New Roman"/>
          <w:i/>
          <w:sz w:val="24"/>
          <w:szCs w:val="24"/>
        </w:rPr>
        <w:t>18</w:t>
      </w:r>
      <w:r w:rsidRPr="00665B74">
        <w:rPr>
          <w:rStyle w:val="element-citation"/>
          <w:rFonts w:ascii="Times New Roman" w:hAnsi="Times New Roman"/>
          <w:sz w:val="24"/>
          <w:szCs w:val="24"/>
        </w:rPr>
        <w:t xml:space="preserve">(3), 244–265. </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Style w:val="element-citation"/>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hyperlink r:id="rId25" w:anchor="R6" w:history="1">
        <w:r w:rsidRPr="00665B74">
          <w:rPr>
            <w:rStyle w:val="element-citation"/>
            <w:rFonts w:ascii="Times New Roman" w:hAnsi="Times New Roman"/>
            <w:sz w:val="24"/>
            <w:szCs w:val="24"/>
          </w:rPr>
          <w:t xml:space="preserve"> Carney</w:t>
        </w:r>
        <w:r>
          <w:rPr>
            <w:rStyle w:val="element-citation"/>
            <w:rFonts w:ascii="Times New Roman" w:hAnsi="Times New Roman"/>
            <w:sz w:val="24"/>
            <w:szCs w:val="24"/>
          </w:rPr>
          <w:t>,</w:t>
        </w:r>
        <w:r w:rsidRPr="00665B74">
          <w:rPr>
            <w:rStyle w:val="element-citation"/>
            <w:rFonts w:ascii="Times New Roman" w:hAnsi="Times New Roman"/>
            <w:sz w:val="24"/>
            <w:szCs w:val="24"/>
          </w:rPr>
          <w:t xml:space="preserve"> J</w:t>
        </w:r>
        <w:r>
          <w:rPr>
            <w:rStyle w:val="element-citation"/>
            <w:rFonts w:ascii="Times New Roman" w:hAnsi="Times New Roman"/>
            <w:sz w:val="24"/>
            <w:szCs w:val="24"/>
          </w:rPr>
          <w:t xml:space="preserve">. </w:t>
        </w:r>
        <w:r w:rsidRPr="00665B74">
          <w:rPr>
            <w:rStyle w:val="element-citation"/>
            <w:rFonts w:ascii="Times New Roman" w:hAnsi="Times New Roman"/>
            <w:sz w:val="24"/>
            <w:szCs w:val="24"/>
          </w:rPr>
          <w:t>V</w:t>
        </w:r>
        <w:r>
          <w:rPr>
            <w:rStyle w:val="element-citation"/>
            <w:rFonts w:ascii="Times New Roman" w:hAnsi="Times New Roman"/>
            <w:sz w:val="24"/>
            <w:szCs w:val="24"/>
          </w:rPr>
          <w:t>.</w:t>
        </w:r>
        <w:r w:rsidRPr="00665B74">
          <w:rPr>
            <w:rFonts w:ascii="Times New Roman" w:hAnsi="Times New Roman"/>
            <w:sz w:val="24"/>
            <w:szCs w:val="24"/>
          </w:rPr>
          <w:t xml:space="preserve"> (</w:t>
        </w:r>
        <w:r w:rsidRPr="00665B74">
          <w:rPr>
            <w:rStyle w:val="Hyperlink"/>
            <w:rFonts w:ascii="Times New Roman" w:hAnsi="Times New Roman"/>
            <w:sz w:val="24"/>
            <w:szCs w:val="24"/>
          </w:rPr>
          <w:t>2000</w:t>
        </w:r>
      </w:hyperlink>
      <w:r w:rsidRPr="00665B74">
        <w:rPr>
          <w:rFonts w:ascii="Times New Roman" w:hAnsi="Times New Roman"/>
          <w:sz w:val="24"/>
          <w:szCs w:val="24"/>
        </w:rPr>
        <w:t xml:space="preserve">) </w:t>
      </w:r>
      <w:r w:rsidRPr="00665B74">
        <w:rPr>
          <w:rStyle w:val="element-citation"/>
          <w:rFonts w:ascii="Times New Roman" w:hAnsi="Times New Roman"/>
          <w:sz w:val="24"/>
          <w:szCs w:val="24"/>
        </w:rPr>
        <w:t xml:space="preserve">Bullied to Death: Perceptions of peer abuse and suicidal behavior during adolescence. </w:t>
      </w:r>
      <w:r w:rsidRPr="00665B74">
        <w:rPr>
          <w:rStyle w:val="ref-journal"/>
          <w:rFonts w:ascii="Times New Roman" w:hAnsi="Times New Roman"/>
          <w:i/>
          <w:sz w:val="24"/>
          <w:szCs w:val="24"/>
        </w:rPr>
        <w:t>School Psychology International.</w:t>
      </w:r>
      <w:r w:rsidRPr="00665B74">
        <w:rPr>
          <w:rStyle w:val="ref-journal"/>
          <w:rFonts w:ascii="Times New Roman" w:hAnsi="Times New Roman"/>
          <w:sz w:val="24"/>
          <w:szCs w:val="24"/>
        </w:rPr>
        <w:t xml:space="preserve"> </w:t>
      </w:r>
      <w:r w:rsidRPr="00665B74">
        <w:rPr>
          <w:rStyle w:val="ref-vol"/>
          <w:rFonts w:ascii="Times New Roman" w:hAnsi="Times New Roman"/>
          <w:i/>
          <w:sz w:val="24"/>
          <w:szCs w:val="24"/>
        </w:rPr>
        <w:t>21</w:t>
      </w:r>
      <w:r w:rsidRPr="00665B74">
        <w:rPr>
          <w:rStyle w:val="element-citation"/>
          <w:rFonts w:ascii="Times New Roman" w:hAnsi="Times New Roman"/>
          <w:sz w:val="24"/>
          <w:szCs w:val="24"/>
        </w:rPr>
        <w:t>(2), 213–223.</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Style w:val="element-citation"/>
          <w:rFonts w:ascii="Times New Roman" w:hAnsi="Times New Roman"/>
          <w:sz w:val="24"/>
          <w:szCs w:val="24"/>
        </w:rPr>
      </w:pPr>
      <w:hyperlink r:id="rId26" w:anchor="R10" w:history="1">
        <w:r w:rsidRPr="00665B74">
          <w:rPr>
            <w:rStyle w:val="Hyperlink"/>
            <w:rFonts w:ascii="Times New Roman" w:hAnsi="Times New Roman"/>
            <w:sz w:val="24"/>
            <w:szCs w:val="24"/>
          </w:rPr>
          <w:t xml:space="preserve">Cillessen, </w:t>
        </w:r>
        <w:r w:rsidRPr="00665B74">
          <w:rPr>
            <w:rStyle w:val="element-citation"/>
            <w:rFonts w:ascii="Times New Roman" w:hAnsi="Times New Roman"/>
            <w:sz w:val="24"/>
            <w:szCs w:val="24"/>
          </w:rPr>
          <w:t>A</w:t>
        </w:r>
        <w:r>
          <w:rPr>
            <w:rStyle w:val="element-citation"/>
            <w:rFonts w:ascii="Times New Roman" w:hAnsi="Times New Roman"/>
            <w:sz w:val="24"/>
            <w:szCs w:val="24"/>
          </w:rPr>
          <w:t xml:space="preserve">. </w:t>
        </w:r>
        <w:r w:rsidRPr="00665B74">
          <w:rPr>
            <w:rStyle w:val="element-citation"/>
            <w:rFonts w:ascii="Times New Roman" w:hAnsi="Times New Roman"/>
            <w:sz w:val="24"/>
            <w:szCs w:val="24"/>
          </w:rPr>
          <w:t>H</w:t>
        </w:r>
        <w:r>
          <w:rPr>
            <w:rStyle w:val="element-citation"/>
            <w:rFonts w:ascii="Times New Roman" w:hAnsi="Times New Roman"/>
            <w:sz w:val="24"/>
            <w:szCs w:val="24"/>
          </w:rPr>
          <w:t xml:space="preserve">. </w:t>
        </w:r>
        <w:r w:rsidRPr="00665B74">
          <w:rPr>
            <w:rStyle w:val="element-citation"/>
            <w:rFonts w:ascii="Times New Roman" w:hAnsi="Times New Roman"/>
            <w:sz w:val="24"/>
            <w:szCs w:val="24"/>
          </w:rPr>
          <w:t>N</w:t>
        </w:r>
        <w:r>
          <w:rPr>
            <w:rStyle w:val="element-citation"/>
            <w:rFonts w:ascii="Times New Roman" w:hAnsi="Times New Roman"/>
            <w:sz w:val="24"/>
            <w:szCs w:val="24"/>
          </w:rPr>
          <w:t>.,</w:t>
        </w:r>
        <w:r w:rsidRPr="00665B74">
          <w:rPr>
            <w:rStyle w:val="Hyperlink"/>
            <w:rFonts w:ascii="Times New Roman" w:hAnsi="Times New Roman"/>
            <w:sz w:val="24"/>
            <w:szCs w:val="24"/>
          </w:rPr>
          <w:t xml:space="preserve"> Bukowski, </w:t>
        </w:r>
        <w:r w:rsidRPr="00665B74">
          <w:rPr>
            <w:rStyle w:val="element-citation"/>
            <w:rFonts w:ascii="Times New Roman" w:hAnsi="Times New Roman"/>
            <w:sz w:val="24"/>
            <w:szCs w:val="24"/>
          </w:rPr>
          <w:t>W</w:t>
        </w:r>
        <w:r>
          <w:rPr>
            <w:rStyle w:val="element-citation"/>
            <w:rFonts w:ascii="Times New Roman" w:hAnsi="Times New Roman"/>
            <w:sz w:val="24"/>
            <w:szCs w:val="24"/>
          </w:rPr>
          <w:t>.</w:t>
        </w:r>
        <w:r w:rsidRPr="00665B74">
          <w:rPr>
            <w:rStyle w:val="element-citation"/>
            <w:rFonts w:ascii="Times New Roman" w:hAnsi="Times New Roman"/>
            <w:sz w:val="24"/>
            <w:szCs w:val="24"/>
          </w:rPr>
          <w:t>M</w:t>
        </w:r>
        <w:r>
          <w:rPr>
            <w:rStyle w:val="element-citation"/>
            <w:rFonts w:ascii="Times New Roman" w:hAnsi="Times New Roman"/>
            <w:sz w:val="24"/>
            <w:szCs w:val="24"/>
          </w:rPr>
          <w:t>.</w:t>
        </w:r>
        <w:r w:rsidRPr="00665B74">
          <w:rPr>
            <w:rStyle w:val="element-citation"/>
            <w:rFonts w:ascii="Times New Roman" w:hAnsi="Times New Roman"/>
            <w:sz w:val="24"/>
            <w:szCs w:val="24"/>
          </w:rPr>
          <w:t>, &amp; Haselager G</w:t>
        </w:r>
        <w:r>
          <w:rPr>
            <w:rStyle w:val="element-citation"/>
            <w:rFonts w:ascii="Times New Roman" w:hAnsi="Times New Roman"/>
            <w:sz w:val="24"/>
            <w:szCs w:val="24"/>
          </w:rPr>
          <w:t>.</w:t>
        </w:r>
        <w:r w:rsidRPr="00665B74">
          <w:rPr>
            <w:rStyle w:val="element-citation"/>
            <w:rFonts w:ascii="Times New Roman" w:hAnsi="Times New Roman"/>
            <w:sz w:val="24"/>
            <w:szCs w:val="24"/>
          </w:rPr>
          <w:t>J</w:t>
        </w:r>
        <w:r>
          <w:rPr>
            <w:rStyle w:val="element-citation"/>
            <w:rFonts w:ascii="Times New Roman" w:hAnsi="Times New Roman"/>
            <w:sz w:val="24"/>
            <w:szCs w:val="24"/>
          </w:rPr>
          <w:t>.</w:t>
        </w:r>
        <w:r w:rsidRPr="00665B74">
          <w:rPr>
            <w:rStyle w:val="element-citation"/>
            <w:rFonts w:ascii="Times New Roman" w:hAnsi="Times New Roman"/>
            <w:sz w:val="24"/>
            <w:szCs w:val="24"/>
          </w:rPr>
          <w:t>T</w:t>
        </w:r>
        <w:r>
          <w:rPr>
            <w:rStyle w:val="element-citation"/>
            <w:rFonts w:ascii="Times New Roman" w:hAnsi="Times New Roman"/>
            <w:sz w:val="24"/>
            <w:szCs w:val="24"/>
          </w:rPr>
          <w:t>.</w:t>
        </w:r>
        <w:r w:rsidRPr="00665B74">
          <w:rPr>
            <w:rFonts w:ascii="Times New Roman" w:hAnsi="Times New Roman"/>
            <w:sz w:val="24"/>
            <w:szCs w:val="24"/>
          </w:rPr>
          <w:t xml:space="preserve"> (</w:t>
        </w:r>
        <w:r w:rsidRPr="00665B74">
          <w:rPr>
            <w:rStyle w:val="Hyperlink"/>
            <w:rFonts w:ascii="Times New Roman" w:hAnsi="Times New Roman"/>
            <w:sz w:val="24"/>
            <w:szCs w:val="24"/>
          </w:rPr>
          <w:t>2000</w:t>
        </w:r>
      </w:hyperlink>
      <w:r w:rsidRPr="00665B74">
        <w:rPr>
          <w:rFonts w:ascii="Times New Roman" w:hAnsi="Times New Roman"/>
          <w:sz w:val="24"/>
          <w:szCs w:val="24"/>
        </w:rPr>
        <w:t xml:space="preserve">). </w:t>
      </w:r>
      <w:r w:rsidRPr="00665B74">
        <w:rPr>
          <w:rStyle w:val="ref-journal"/>
          <w:rFonts w:ascii="Times New Roman" w:hAnsi="Times New Roman"/>
          <w:sz w:val="24"/>
          <w:szCs w:val="24"/>
        </w:rPr>
        <w:t>Recent advances in the measurement of acceptance and rejection in the peer system.</w:t>
      </w:r>
      <w:r w:rsidRPr="00665B74">
        <w:rPr>
          <w:rStyle w:val="element-citation"/>
          <w:rFonts w:ascii="Times New Roman" w:hAnsi="Times New Roman"/>
          <w:sz w:val="24"/>
          <w:szCs w:val="24"/>
        </w:rPr>
        <w:t xml:space="preserve"> CA: Jossey-Bass</w:t>
      </w:r>
      <w:r>
        <w:rPr>
          <w:rStyle w:val="element-citation"/>
          <w:rFonts w:ascii="Times New Roman" w:hAnsi="Times New Roman"/>
          <w:sz w:val="24"/>
          <w:szCs w:val="24"/>
        </w:rPr>
        <w:t xml:space="preserve">. </w:t>
      </w:r>
      <w:r w:rsidRPr="009A45D3">
        <w:rPr>
          <w:rStyle w:val="element-citation"/>
          <w:rFonts w:ascii="Times New Roman" w:hAnsi="Times New Roman"/>
          <w:i/>
          <w:sz w:val="24"/>
          <w:szCs w:val="24"/>
        </w:rPr>
        <w:t>Stability of sociometric categories.</w:t>
      </w:r>
      <w:r w:rsidRPr="00665B74">
        <w:rPr>
          <w:rStyle w:val="element-citation"/>
          <w:rFonts w:ascii="Times New Roman" w:hAnsi="Times New Roman"/>
          <w:sz w:val="24"/>
          <w:szCs w:val="24"/>
        </w:rPr>
        <w:t xml:space="preserve"> (pp. 75–93). </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Style w:val="element-citation"/>
          <w:rFonts w:ascii="Times New Roman" w:hAnsi="Times New Roman"/>
          <w:sz w:val="24"/>
          <w:szCs w:val="24"/>
        </w:rPr>
      </w:pPr>
      <w:r w:rsidRPr="00665B74">
        <w:rPr>
          <w:rStyle w:val="element-citation"/>
          <w:rFonts w:ascii="Times New Roman" w:hAnsi="Times New Roman"/>
          <w:sz w:val="24"/>
          <w:szCs w:val="24"/>
        </w:rPr>
        <w:t>DeRosier</w:t>
      </w:r>
      <w:r>
        <w:rPr>
          <w:rStyle w:val="element-citation"/>
          <w:rFonts w:ascii="Times New Roman" w:hAnsi="Times New Roman"/>
          <w:sz w:val="24"/>
          <w:szCs w:val="24"/>
        </w:rPr>
        <w:t>,</w:t>
      </w:r>
      <w:r w:rsidRPr="00665B74">
        <w:rPr>
          <w:rStyle w:val="element-citation"/>
          <w:rFonts w:ascii="Times New Roman" w:hAnsi="Times New Roman"/>
          <w:sz w:val="24"/>
          <w:szCs w:val="24"/>
        </w:rPr>
        <w:t xml:space="preserve"> M</w:t>
      </w:r>
      <w:r>
        <w:rPr>
          <w:rStyle w:val="element-citation"/>
          <w:rFonts w:ascii="Times New Roman" w:hAnsi="Times New Roman"/>
          <w:sz w:val="24"/>
          <w:szCs w:val="24"/>
        </w:rPr>
        <w:t>.</w:t>
      </w:r>
      <w:r w:rsidRPr="00665B74">
        <w:rPr>
          <w:rStyle w:val="element-citation"/>
          <w:rFonts w:ascii="Times New Roman" w:hAnsi="Times New Roman"/>
          <w:sz w:val="24"/>
          <w:szCs w:val="24"/>
        </w:rPr>
        <w:t>, Kupersmidt</w:t>
      </w:r>
      <w:r>
        <w:rPr>
          <w:rStyle w:val="element-citation"/>
          <w:rFonts w:ascii="Times New Roman" w:hAnsi="Times New Roman"/>
          <w:sz w:val="24"/>
          <w:szCs w:val="24"/>
        </w:rPr>
        <w:t>,</w:t>
      </w:r>
      <w:r w:rsidRPr="00665B74">
        <w:rPr>
          <w:rStyle w:val="element-citation"/>
          <w:rFonts w:ascii="Times New Roman" w:hAnsi="Times New Roman"/>
          <w:sz w:val="24"/>
          <w:szCs w:val="24"/>
        </w:rPr>
        <w:t xml:space="preserve"> J</w:t>
      </w:r>
      <w:r>
        <w:rPr>
          <w:rStyle w:val="element-citation"/>
          <w:rFonts w:ascii="Times New Roman" w:hAnsi="Times New Roman"/>
          <w:sz w:val="24"/>
          <w:szCs w:val="24"/>
        </w:rPr>
        <w:t xml:space="preserve">. </w:t>
      </w:r>
      <w:r w:rsidRPr="00665B74">
        <w:rPr>
          <w:rStyle w:val="element-citation"/>
          <w:rFonts w:ascii="Times New Roman" w:hAnsi="Times New Roman"/>
          <w:sz w:val="24"/>
          <w:szCs w:val="24"/>
        </w:rPr>
        <w:t>B</w:t>
      </w:r>
      <w:r>
        <w:rPr>
          <w:rStyle w:val="element-citation"/>
          <w:rFonts w:ascii="Times New Roman" w:hAnsi="Times New Roman"/>
          <w:sz w:val="24"/>
          <w:szCs w:val="24"/>
        </w:rPr>
        <w:t>.</w:t>
      </w:r>
      <w:r w:rsidRPr="00665B74">
        <w:rPr>
          <w:rStyle w:val="element-citation"/>
          <w:rFonts w:ascii="Times New Roman" w:hAnsi="Times New Roman"/>
          <w:sz w:val="24"/>
          <w:szCs w:val="24"/>
        </w:rPr>
        <w:t xml:space="preserve">, </w:t>
      </w:r>
      <w:r>
        <w:rPr>
          <w:rStyle w:val="element-citation"/>
          <w:rFonts w:ascii="Times New Roman" w:hAnsi="Times New Roman"/>
          <w:sz w:val="24"/>
          <w:szCs w:val="24"/>
        </w:rPr>
        <w:t xml:space="preserve">&amp; </w:t>
      </w:r>
      <w:r w:rsidRPr="00665B74">
        <w:rPr>
          <w:rStyle w:val="element-citation"/>
          <w:rFonts w:ascii="Times New Roman" w:hAnsi="Times New Roman"/>
          <w:sz w:val="24"/>
          <w:szCs w:val="24"/>
        </w:rPr>
        <w:t>Patterson</w:t>
      </w:r>
      <w:r>
        <w:rPr>
          <w:rStyle w:val="element-citation"/>
          <w:rFonts w:ascii="Times New Roman" w:hAnsi="Times New Roman"/>
          <w:sz w:val="24"/>
          <w:szCs w:val="24"/>
        </w:rPr>
        <w:t>,</w:t>
      </w:r>
      <w:r w:rsidRPr="00665B74">
        <w:rPr>
          <w:rStyle w:val="element-citation"/>
          <w:rFonts w:ascii="Times New Roman" w:hAnsi="Times New Roman"/>
          <w:sz w:val="24"/>
          <w:szCs w:val="24"/>
        </w:rPr>
        <w:t xml:space="preserve"> C</w:t>
      </w:r>
      <w:r>
        <w:rPr>
          <w:rStyle w:val="element-citation"/>
          <w:rFonts w:ascii="Times New Roman" w:hAnsi="Times New Roman"/>
          <w:sz w:val="24"/>
          <w:szCs w:val="24"/>
        </w:rPr>
        <w:t xml:space="preserve">. </w:t>
      </w:r>
      <w:r w:rsidRPr="00665B74">
        <w:rPr>
          <w:rStyle w:val="element-citation"/>
          <w:rFonts w:ascii="Times New Roman" w:hAnsi="Times New Roman"/>
          <w:sz w:val="24"/>
          <w:szCs w:val="24"/>
        </w:rPr>
        <w:t xml:space="preserve">J. </w:t>
      </w:r>
      <w:r w:rsidRPr="00665B74">
        <w:rPr>
          <w:rFonts w:ascii="Times New Roman" w:hAnsi="Times New Roman"/>
          <w:sz w:val="24"/>
          <w:szCs w:val="24"/>
        </w:rPr>
        <w:t>(</w:t>
      </w:r>
      <w:r w:rsidRPr="00665B74">
        <w:rPr>
          <w:rStyle w:val="element-citation"/>
          <w:rFonts w:ascii="Times New Roman" w:hAnsi="Times New Roman"/>
          <w:sz w:val="24"/>
          <w:szCs w:val="24"/>
        </w:rPr>
        <w:t xml:space="preserve">1994). Children's academic and behavioral adjustment as a function of the chronicity and proximity of peer rejection. </w:t>
      </w:r>
      <w:r w:rsidRPr="00665B74">
        <w:rPr>
          <w:rStyle w:val="ref-journal"/>
          <w:rFonts w:ascii="Times New Roman" w:hAnsi="Times New Roman"/>
          <w:i/>
          <w:sz w:val="24"/>
          <w:szCs w:val="24"/>
        </w:rPr>
        <w:t>Child Development</w:t>
      </w:r>
      <w:r w:rsidRPr="00665B74">
        <w:rPr>
          <w:rStyle w:val="ref-journal"/>
          <w:rFonts w:ascii="Times New Roman" w:hAnsi="Times New Roman"/>
          <w:sz w:val="24"/>
          <w:szCs w:val="24"/>
        </w:rPr>
        <w:t xml:space="preserve">, </w:t>
      </w:r>
      <w:r w:rsidRPr="009A45D3">
        <w:rPr>
          <w:rStyle w:val="ref-vol"/>
          <w:rFonts w:ascii="Times New Roman" w:hAnsi="Times New Roman"/>
          <w:i/>
          <w:sz w:val="24"/>
          <w:szCs w:val="24"/>
        </w:rPr>
        <w:t>65</w:t>
      </w:r>
      <w:r w:rsidRPr="00665B74">
        <w:rPr>
          <w:rStyle w:val="element-citation"/>
          <w:rFonts w:ascii="Times New Roman" w:hAnsi="Times New Roman"/>
          <w:sz w:val="24"/>
          <w:szCs w:val="24"/>
        </w:rPr>
        <w:t>(6)</w:t>
      </w:r>
      <w:r>
        <w:rPr>
          <w:rStyle w:val="element-citation"/>
          <w:rFonts w:ascii="Times New Roman" w:hAnsi="Times New Roman"/>
          <w:sz w:val="24"/>
          <w:szCs w:val="24"/>
        </w:rPr>
        <w:t xml:space="preserve">, </w:t>
      </w:r>
      <w:r w:rsidRPr="00665B74">
        <w:rPr>
          <w:rStyle w:val="element-citation"/>
          <w:rFonts w:ascii="Times New Roman" w:hAnsi="Times New Roman"/>
          <w:sz w:val="24"/>
          <w:szCs w:val="24"/>
        </w:rPr>
        <w:t xml:space="preserve">1799–1813. </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Style w:val="element-citation"/>
          <w:rFonts w:ascii="Times New Roman" w:hAnsi="Times New Roman"/>
          <w:sz w:val="24"/>
          <w:szCs w:val="24"/>
        </w:rPr>
        <w:t>Eaton</w:t>
      </w:r>
      <w:r>
        <w:rPr>
          <w:rStyle w:val="element-citation"/>
          <w:rFonts w:ascii="Times New Roman" w:hAnsi="Times New Roman"/>
          <w:sz w:val="24"/>
          <w:szCs w:val="24"/>
        </w:rPr>
        <w:t>,</w:t>
      </w:r>
      <w:r w:rsidRPr="00665B74">
        <w:rPr>
          <w:rStyle w:val="element-citation"/>
          <w:rFonts w:ascii="Times New Roman" w:hAnsi="Times New Roman"/>
          <w:sz w:val="24"/>
          <w:szCs w:val="24"/>
        </w:rPr>
        <w:t xml:space="preserve"> D</w:t>
      </w:r>
      <w:r>
        <w:rPr>
          <w:rStyle w:val="element-citation"/>
          <w:rFonts w:ascii="Times New Roman" w:hAnsi="Times New Roman"/>
          <w:sz w:val="24"/>
          <w:szCs w:val="24"/>
        </w:rPr>
        <w:t xml:space="preserve">. </w:t>
      </w:r>
      <w:r w:rsidRPr="00665B74">
        <w:rPr>
          <w:rStyle w:val="element-citation"/>
          <w:rFonts w:ascii="Times New Roman" w:hAnsi="Times New Roman"/>
          <w:sz w:val="24"/>
          <w:szCs w:val="24"/>
        </w:rPr>
        <w:t>K</w:t>
      </w:r>
      <w:r>
        <w:rPr>
          <w:rStyle w:val="element-citation"/>
          <w:rFonts w:ascii="Times New Roman" w:hAnsi="Times New Roman"/>
          <w:sz w:val="24"/>
          <w:szCs w:val="24"/>
        </w:rPr>
        <w:t>.</w:t>
      </w:r>
      <w:r w:rsidRPr="00665B74">
        <w:rPr>
          <w:rStyle w:val="element-citation"/>
          <w:rFonts w:ascii="Times New Roman" w:hAnsi="Times New Roman"/>
          <w:sz w:val="24"/>
          <w:szCs w:val="24"/>
        </w:rPr>
        <w:t>, Kann</w:t>
      </w:r>
      <w:r>
        <w:rPr>
          <w:rStyle w:val="element-citation"/>
          <w:rFonts w:ascii="Times New Roman" w:hAnsi="Times New Roman"/>
          <w:sz w:val="24"/>
          <w:szCs w:val="24"/>
        </w:rPr>
        <w:t>,</w:t>
      </w:r>
      <w:r w:rsidRPr="00665B74">
        <w:rPr>
          <w:rStyle w:val="element-citation"/>
          <w:rFonts w:ascii="Times New Roman" w:hAnsi="Times New Roman"/>
          <w:sz w:val="24"/>
          <w:szCs w:val="24"/>
        </w:rPr>
        <w:t xml:space="preserve"> L</w:t>
      </w:r>
      <w:r>
        <w:rPr>
          <w:rStyle w:val="element-citation"/>
          <w:rFonts w:ascii="Times New Roman" w:hAnsi="Times New Roman"/>
          <w:sz w:val="24"/>
          <w:szCs w:val="24"/>
        </w:rPr>
        <w:t>.</w:t>
      </w:r>
      <w:r w:rsidRPr="00665B74">
        <w:rPr>
          <w:rStyle w:val="element-citation"/>
          <w:rFonts w:ascii="Times New Roman" w:hAnsi="Times New Roman"/>
          <w:sz w:val="24"/>
          <w:szCs w:val="24"/>
        </w:rPr>
        <w:t xml:space="preserve">, </w:t>
      </w:r>
      <w:r>
        <w:rPr>
          <w:rStyle w:val="element-citation"/>
          <w:rFonts w:ascii="Times New Roman" w:hAnsi="Times New Roman"/>
          <w:sz w:val="24"/>
          <w:szCs w:val="24"/>
        </w:rPr>
        <w:t xml:space="preserve">&amp; </w:t>
      </w:r>
      <w:r w:rsidRPr="00665B74">
        <w:rPr>
          <w:rStyle w:val="element-citation"/>
          <w:rFonts w:ascii="Times New Roman" w:hAnsi="Times New Roman"/>
          <w:sz w:val="24"/>
          <w:szCs w:val="24"/>
        </w:rPr>
        <w:t>Kinchen</w:t>
      </w:r>
      <w:r>
        <w:rPr>
          <w:rStyle w:val="element-citation"/>
          <w:rFonts w:ascii="Times New Roman" w:hAnsi="Times New Roman"/>
          <w:sz w:val="24"/>
          <w:szCs w:val="24"/>
        </w:rPr>
        <w:t>,</w:t>
      </w:r>
      <w:r w:rsidRPr="00665B74">
        <w:rPr>
          <w:rStyle w:val="element-citation"/>
          <w:rFonts w:ascii="Times New Roman" w:hAnsi="Times New Roman"/>
          <w:sz w:val="24"/>
          <w:szCs w:val="24"/>
        </w:rPr>
        <w:t xml:space="preserve"> S</w:t>
      </w:r>
      <w:r>
        <w:rPr>
          <w:rStyle w:val="element-citation"/>
          <w:rFonts w:ascii="Times New Roman" w:hAnsi="Times New Roman"/>
          <w:sz w:val="24"/>
          <w:szCs w:val="24"/>
        </w:rPr>
        <w:t xml:space="preserve">., </w:t>
      </w:r>
      <w:r w:rsidRPr="00665B74">
        <w:rPr>
          <w:rFonts w:ascii="Times New Roman" w:hAnsi="Times New Roman"/>
          <w:sz w:val="24"/>
          <w:szCs w:val="24"/>
        </w:rPr>
        <w:t>(</w:t>
      </w:r>
      <w:r>
        <w:rPr>
          <w:rStyle w:val="element-citation"/>
          <w:rFonts w:ascii="Times New Roman" w:hAnsi="Times New Roman"/>
          <w:sz w:val="24"/>
          <w:szCs w:val="24"/>
        </w:rPr>
        <w:t>2007</w:t>
      </w:r>
      <w:r w:rsidRPr="00665B74">
        <w:rPr>
          <w:rStyle w:val="element-citation"/>
          <w:rFonts w:ascii="Times New Roman" w:hAnsi="Times New Roman"/>
          <w:sz w:val="24"/>
          <w:szCs w:val="24"/>
        </w:rPr>
        <w:t>)</w:t>
      </w:r>
      <w:r>
        <w:rPr>
          <w:rStyle w:val="element-citation"/>
          <w:rFonts w:ascii="Times New Roman" w:hAnsi="Times New Roman"/>
          <w:sz w:val="24"/>
          <w:szCs w:val="24"/>
        </w:rPr>
        <w:t xml:space="preserve">. </w:t>
      </w:r>
      <w:r w:rsidRPr="00665B74">
        <w:rPr>
          <w:rStyle w:val="ref-journal"/>
          <w:rFonts w:ascii="Times New Roman" w:hAnsi="Times New Roman"/>
          <w:i/>
          <w:sz w:val="24"/>
          <w:szCs w:val="24"/>
        </w:rPr>
        <w:t>Morbidity and Mortality Weekly Report</w:t>
      </w:r>
      <w:r w:rsidRPr="00665B74">
        <w:rPr>
          <w:rStyle w:val="ref-journal"/>
          <w:rFonts w:ascii="Times New Roman" w:hAnsi="Times New Roman"/>
          <w:sz w:val="24"/>
          <w:szCs w:val="24"/>
        </w:rPr>
        <w:t>.</w:t>
      </w:r>
      <w:r w:rsidRPr="00665B74">
        <w:rPr>
          <w:rStyle w:val="element-citation"/>
          <w:rFonts w:ascii="Times New Roman" w:hAnsi="Times New Roman"/>
          <w:sz w:val="24"/>
          <w:szCs w:val="24"/>
        </w:rPr>
        <w:t xml:space="preserve"> </w:t>
      </w:r>
      <w:r w:rsidRPr="009A45D3">
        <w:rPr>
          <w:rStyle w:val="element-citation"/>
          <w:rFonts w:ascii="Times New Roman" w:hAnsi="Times New Roman"/>
          <w:i/>
          <w:sz w:val="24"/>
          <w:szCs w:val="24"/>
        </w:rPr>
        <w:t>4</w:t>
      </w:r>
      <w:r w:rsidRPr="00665B74">
        <w:rPr>
          <w:rStyle w:val="element-citation"/>
          <w:rFonts w:ascii="Times New Roman" w:hAnsi="Times New Roman"/>
          <w:sz w:val="24"/>
          <w:szCs w:val="24"/>
        </w:rPr>
        <w:t>. Vol. 57. Center for Disease Control; Washingt</w:t>
      </w:r>
      <w:r>
        <w:rPr>
          <w:rStyle w:val="element-citation"/>
          <w:rFonts w:ascii="Times New Roman" w:hAnsi="Times New Roman"/>
          <w:sz w:val="24"/>
          <w:szCs w:val="24"/>
        </w:rPr>
        <w:t>on, DC</w:t>
      </w:r>
      <w:r w:rsidRPr="00665B74">
        <w:rPr>
          <w:rStyle w:val="element-citation"/>
          <w:rFonts w:ascii="Times New Roman" w:hAnsi="Times New Roman"/>
          <w:sz w:val="24"/>
          <w:szCs w:val="24"/>
        </w:rPr>
        <w:t xml:space="preserve">. Youth Risk Behavior Surveillance in the United States. Surveillance Summaries. </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Fonts w:ascii="Times New Roman" w:hAnsi="Times New Roman"/>
          <w:sz w:val="24"/>
          <w:szCs w:val="24"/>
        </w:rPr>
        <w:t xml:space="preserve">Eccles, J. S. (2005). Studying the development of learning and task motivation.  </w:t>
      </w:r>
      <w:r>
        <w:rPr>
          <w:rFonts w:ascii="Times New Roman" w:hAnsi="Times New Roman"/>
          <w:i/>
          <w:iCs/>
          <w:sz w:val="24"/>
          <w:szCs w:val="24"/>
        </w:rPr>
        <w:t>Learning</w:t>
      </w:r>
      <w:r w:rsidRPr="00665B74">
        <w:rPr>
          <w:rFonts w:ascii="Times New Roman" w:hAnsi="Times New Roman"/>
          <w:i/>
          <w:iCs/>
          <w:sz w:val="24"/>
          <w:szCs w:val="24"/>
        </w:rPr>
        <w:t xml:space="preserve"> and Instruction, </w:t>
      </w:r>
      <w:r w:rsidRPr="00665B74">
        <w:rPr>
          <w:rFonts w:ascii="Times New Roman" w:hAnsi="Times New Roman"/>
          <w:i/>
          <w:sz w:val="24"/>
          <w:szCs w:val="24"/>
        </w:rPr>
        <w:t>15</w:t>
      </w:r>
      <w:r w:rsidRPr="00665B74">
        <w:rPr>
          <w:rFonts w:ascii="Times New Roman" w:hAnsi="Times New Roman"/>
          <w:sz w:val="24"/>
          <w:szCs w:val="24"/>
        </w:rPr>
        <w:t xml:space="preserve">, 161-171. </w:t>
      </w: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Fonts w:ascii="Times New Roman" w:hAnsi="Times New Roman"/>
          <w:sz w:val="24"/>
          <w:szCs w:val="24"/>
        </w:rPr>
        <w:t xml:space="preserve">Ehrenberg, M. F., Cox, D. N., &amp; Koopman, R. F. (1991). The relationship between self-efficacy and depression in adolescents. </w:t>
      </w:r>
      <w:r>
        <w:rPr>
          <w:rFonts w:ascii="Times New Roman" w:hAnsi="Times New Roman"/>
          <w:sz w:val="24"/>
          <w:szCs w:val="24"/>
        </w:rPr>
        <w:t xml:space="preserve"> </w:t>
      </w:r>
      <w:r w:rsidRPr="00665B74">
        <w:rPr>
          <w:rFonts w:ascii="Times New Roman" w:hAnsi="Times New Roman"/>
          <w:i/>
          <w:iCs/>
          <w:sz w:val="24"/>
          <w:szCs w:val="24"/>
        </w:rPr>
        <w:t xml:space="preserve">Adolescence, 26, </w:t>
      </w:r>
      <w:r w:rsidRPr="00665B74">
        <w:rPr>
          <w:rFonts w:ascii="Times New Roman" w:hAnsi="Times New Roman"/>
          <w:sz w:val="24"/>
          <w:szCs w:val="24"/>
        </w:rPr>
        <w:t xml:space="preserve">361-374. </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Fonts w:ascii="Times New Roman" w:hAnsi="Times New Roman"/>
          <w:sz w:val="24"/>
          <w:szCs w:val="24"/>
        </w:rPr>
        <w:lastRenderedPageBreak/>
        <w:t xml:space="preserve">Guay, F., Marsh, H. W., &amp; Boivin, M. (2003). Academic self-concept and achievement:  Developmental perspective on their causal ordering. </w:t>
      </w:r>
      <w:r w:rsidRPr="00665B74">
        <w:rPr>
          <w:rFonts w:ascii="Times New Roman" w:hAnsi="Times New Roman"/>
          <w:i/>
          <w:iCs/>
          <w:sz w:val="24"/>
          <w:szCs w:val="24"/>
        </w:rPr>
        <w:t>Journal of Educational Psychology</w:t>
      </w:r>
      <w:r w:rsidRPr="00665B74">
        <w:rPr>
          <w:rFonts w:ascii="Times New Roman" w:hAnsi="Times New Roman"/>
          <w:sz w:val="24"/>
          <w:szCs w:val="24"/>
        </w:rPr>
        <w:t xml:space="preserve">, </w:t>
      </w:r>
      <w:r w:rsidRPr="009A45D3">
        <w:rPr>
          <w:rFonts w:ascii="Times New Roman" w:hAnsi="Times New Roman"/>
          <w:i/>
          <w:sz w:val="24"/>
          <w:szCs w:val="24"/>
        </w:rPr>
        <w:t>95</w:t>
      </w:r>
      <w:r w:rsidRPr="00665B74">
        <w:rPr>
          <w:rFonts w:ascii="Times New Roman" w:hAnsi="Times New Roman"/>
          <w:sz w:val="24"/>
          <w:szCs w:val="24"/>
        </w:rPr>
        <w:t>, 124-136.</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Hormuth, S.E. (2010).</w:t>
      </w:r>
      <w:r w:rsidRPr="00665B74">
        <w:rPr>
          <w:rFonts w:ascii="Times New Roman" w:hAnsi="Times New Roman"/>
          <w:sz w:val="24"/>
          <w:szCs w:val="24"/>
        </w:rPr>
        <w:t xml:space="preserve"> </w:t>
      </w:r>
      <w:r w:rsidRPr="00665B74">
        <w:rPr>
          <w:rFonts w:ascii="Times New Roman" w:hAnsi="Times New Roman"/>
          <w:i/>
          <w:iCs/>
          <w:sz w:val="24"/>
          <w:szCs w:val="24"/>
        </w:rPr>
        <w:t xml:space="preserve">The </w:t>
      </w:r>
      <w:r>
        <w:rPr>
          <w:rFonts w:ascii="Times New Roman" w:hAnsi="Times New Roman"/>
          <w:i/>
          <w:iCs/>
          <w:sz w:val="24"/>
          <w:szCs w:val="24"/>
        </w:rPr>
        <w:t>e</w:t>
      </w:r>
      <w:r w:rsidRPr="00665B74">
        <w:rPr>
          <w:rFonts w:ascii="Times New Roman" w:hAnsi="Times New Roman"/>
          <w:i/>
          <w:iCs/>
          <w:sz w:val="24"/>
          <w:szCs w:val="24"/>
        </w:rPr>
        <w:t xml:space="preserve">cology of the </w:t>
      </w:r>
      <w:r>
        <w:rPr>
          <w:rFonts w:ascii="Times New Roman" w:hAnsi="Times New Roman"/>
          <w:i/>
          <w:iCs/>
          <w:sz w:val="24"/>
          <w:szCs w:val="24"/>
        </w:rPr>
        <w:t>s</w:t>
      </w:r>
      <w:r w:rsidRPr="00665B74">
        <w:rPr>
          <w:rFonts w:ascii="Times New Roman" w:hAnsi="Times New Roman"/>
          <w:i/>
          <w:iCs/>
          <w:sz w:val="24"/>
          <w:szCs w:val="24"/>
        </w:rPr>
        <w:t xml:space="preserve">elf: Relocation and </w:t>
      </w:r>
      <w:r>
        <w:rPr>
          <w:rFonts w:ascii="Times New Roman" w:hAnsi="Times New Roman"/>
          <w:i/>
          <w:iCs/>
          <w:sz w:val="24"/>
          <w:szCs w:val="24"/>
        </w:rPr>
        <w:t>s</w:t>
      </w:r>
      <w:r w:rsidRPr="00665B74">
        <w:rPr>
          <w:rFonts w:ascii="Times New Roman" w:hAnsi="Times New Roman"/>
          <w:i/>
          <w:iCs/>
          <w:sz w:val="24"/>
          <w:szCs w:val="24"/>
        </w:rPr>
        <w:t>elf-</w:t>
      </w:r>
      <w:r>
        <w:rPr>
          <w:rFonts w:ascii="Times New Roman" w:hAnsi="Times New Roman"/>
          <w:i/>
          <w:iCs/>
          <w:sz w:val="24"/>
          <w:szCs w:val="24"/>
        </w:rPr>
        <w:t>c</w:t>
      </w:r>
      <w:r w:rsidRPr="00665B74">
        <w:rPr>
          <w:rFonts w:ascii="Times New Roman" w:hAnsi="Times New Roman"/>
          <w:i/>
          <w:iCs/>
          <w:sz w:val="24"/>
          <w:szCs w:val="24"/>
        </w:rPr>
        <w:t xml:space="preserve">oncept </w:t>
      </w:r>
      <w:r>
        <w:rPr>
          <w:rFonts w:ascii="Times New Roman" w:hAnsi="Times New Roman"/>
          <w:i/>
          <w:iCs/>
          <w:sz w:val="24"/>
          <w:szCs w:val="24"/>
        </w:rPr>
        <w:t>c</w:t>
      </w:r>
      <w:r w:rsidRPr="00665B74">
        <w:rPr>
          <w:rFonts w:ascii="Times New Roman" w:hAnsi="Times New Roman"/>
          <w:i/>
          <w:iCs/>
          <w:sz w:val="24"/>
          <w:szCs w:val="24"/>
        </w:rPr>
        <w:t>hange</w:t>
      </w:r>
      <w:r>
        <w:rPr>
          <w:rFonts w:ascii="Times New Roman" w:hAnsi="Times New Roman"/>
          <w:sz w:val="24"/>
          <w:szCs w:val="24"/>
        </w:rPr>
        <w:t>. Cambridge University Press.</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Fonts w:ascii="Times New Roman" w:hAnsi="Times New Roman"/>
          <w:sz w:val="24"/>
          <w:szCs w:val="24"/>
        </w:rPr>
        <w:t xml:space="preserve">Jacob, J. E., Lanza, S., Osgood, D. W., Eccles, J. S., &amp; Wigfield, A. (2002). Changes in children’s self-competence and value: gender and domain differences across grades one through twelve. </w:t>
      </w:r>
      <w:r w:rsidRPr="00665B74">
        <w:rPr>
          <w:rFonts w:ascii="Times New Roman" w:hAnsi="Times New Roman"/>
          <w:i/>
          <w:iCs/>
          <w:sz w:val="24"/>
          <w:szCs w:val="24"/>
        </w:rPr>
        <w:t xml:space="preserve">Child development, </w:t>
      </w:r>
      <w:r w:rsidRPr="00665B74">
        <w:rPr>
          <w:rFonts w:ascii="Times New Roman" w:hAnsi="Times New Roman"/>
          <w:sz w:val="24"/>
          <w:szCs w:val="24"/>
        </w:rPr>
        <w:t xml:space="preserve">73, 509- 527. </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jc w:val="both"/>
        <w:rPr>
          <w:rFonts w:ascii="Times New Roman" w:hAnsi="Times New Roman"/>
          <w:i/>
          <w:color w:val="000000"/>
          <w:sz w:val="24"/>
          <w:szCs w:val="24"/>
        </w:rPr>
      </w:pPr>
      <w:r w:rsidRPr="00665B74">
        <w:rPr>
          <w:rFonts w:ascii="Times New Roman" w:hAnsi="Times New Roman"/>
          <w:sz w:val="24"/>
          <w:szCs w:val="24"/>
        </w:rPr>
        <w:t xml:space="preserve">Jean, D. (2010). </w:t>
      </w:r>
      <w:r w:rsidRPr="00665B74">
        <w:rPr>
          <w:rFonts w:ascii="Times New Roman" w:hAnsi="Times New Roman"/>
          <w:i/>
          <w:color w:val="000000"/>
          <w:sz w:val="24"/>
          <w:szCs w:val="24"/>
        </w:rPr>
        <w:t>The academic and social adjustment of first-generation college students.</w:t>
      </w:r>
    </w:p>
    <w:p w:rsidR="00D001C3" w:rsidRPr="00665B74" w:rsidRDefault="00D001C3" w:rsidP="00D001C3">
      <w:pPr>
        <w:autoSpaceDE w:val="0"/>
        <w:autoSpaceDN w:val="0"/>
        <w:adjustRightInd w:val="0"/>
        <w:spacing w:after="0" w:line="240" w:lineRule="auto"/>
        <w:jc w:val="both"/>
        <w:rPr>
          <w:rFonts w:ascii="Times New Roman" w:hAnsi="Times New Roman"/>
          <w:color w:val="000000"/>
          <w:sz w:val="24"/>
          <w:szCs w:val="24"/>
        </w:rPr>
      </w:pPr>
      <w:r w:rsidRPr="00665B74">
        <w:rPr>
          <w:rFonts w:ascii="Times New Roman" w:hAnsi="Times New Roman"/>
          <w:noProof/>
          <w:sz w:val="24"/>
          <w:szCs w:val="24"/>
        </w:rPr>
        <w:t xml:space="preserve">            </w:t>
      </w:r>
      <w:r>
        <w:rPr>
          <w:rFonts w:ascii="Times New Roman" w:hAnsi="Times New Roman"/>
          <w:noProof/>
          <w:sz w:val="24"/>
          <w:szCs w:val="24"/>
        </w:rPr>
        <w:t xml:space="preserve"> </w:t>
      </w:r>
      <w:r w:rsidRPr="00665B74">
        <w:rPr>
          <w:rFonts w:ascii="Times New Roman" w:hAnsi="Times New Roman"/>
          <w:sz w:val="24"/>
          <w:szCs w:val="24"/>
        </w:rPr>
        <w:t>Seton Hall University Dissertations and Theses</w:t>
      </w:r>
      <w:r>
        <w:rPr>
          <w:rFonts w:ascii="Times New Roman" w:hAnsi="Times New Roman"/>
          <w:noProof/>
          <w:sz w:val="24"/>
          <w:szCs w:val="24"/>
        </w:rPr>
        <w:t xml:space="preserve">. </w:t>
      </w:r>
      <w:r w:rsidRPr="00665B74">
        <w:rPr>
          <w:rFonts w:ascii="Times New Roman" w:hAnsi="Times New Roman"/>
          <w:noProof/>
          <w:sz w:val="24"/>
          <w:szCs w:val="24"/>
        </w:rPr>
        <w:t xml:space="preserve">Retrieved from: </w:t>
      </w:r>
    </w:p>
    <w:p w:rsidR="00D001C3" w:rsidRPr="00665B74" w:rsidRDefault="00D001C3" w:rsidP="00D001C3">
      <w:pPr>
        <w:spacing w:after="0" w:line="240" w:lineRule="auto"/>
        <w:jc w:val="both"/>
        <w:rPr>
          <w:rFonts w:ascii="Times New Roman" w:eastAsia="Times New Roman" w:hAnsi="Times New Roman"/>
          <w:sz w:val="24"/>
          <w:szCs w:val="24"/>
        </w:rPr>
      </w:pPr>
      <w:r w:rsidRPr="00665B74">
        <w:rPr>
          <w:rFonts w:ascii="Times New Roman" w:eastAsia="Times New Roman" w:hAnsi="Times New Roman"/>
          <w:iCs/>
          <w:sz w:val="24"/>
          <w:szCs w:val="24"/>
        </w:rPr>
        <w:t xml:space="preserve">            scholarship.shu.edu/cgi/viewcontent.cgi?article=2497&amp;context...</w:t>
      </w:r>
    </w:p>
    <w:p w:rsidR="00D001C3" w:rsidRPr="00665B74" w:rsidRDefault="00D001C3" w:rsidP="00D001C3">
      <w:pPr>
        <w:pStyle w:val="Default"/>
        <w:ind w:left="720" w:hanging="720"/>
        <w:jc w:val="both"/>
        <w:rPr>
          <w:color w:val="auto"/>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i/>
          <w:iCs/>
          <w:sz w:val="24"/>
          <w:szCs w:val="24"/>
        </w:rPr>
      </w:pPr>
      <w:r w:rsidRPr="00665B74">
        <w:rPr>
          <w:rFonts w:ascii="Times New Roman" w:hAnsi="Times New Roman"/>
          <w:sz w:val="24"/>
          <w:szCs w:val="24"/>
        </w:rPr>
        <w:t>Koura, A. &amp; Al-Hebaishi, A. (201</w:t>
      </w:r>
      <w:r>
        <w:rPr>
          <w:rFonts w:ascii="Times New Roman" w:hAnsi="Times New Roman"/>
          <w:sz w:val="24"/>
          <w:szCs w:val="24"/>
        </w:rPr>
        <w:t>4</w:t>
      </w:r>
      <w:r w:rsidRPr="00665B74">
        <w:rPr>
          <w:rFonts w:ascii="Times New Roman" w:hAnsi="Times New Roman"/>
          <w:sz w:val="24"/>
          <w:szCs w:val="24"/>
        </w:rPr>
        <w:t xml:space="preserve">). </w:t>
      </w:r>
      <w:r w:rsidRPr="00665B74">
        <w:rPr>
          <w:rFonts w:ascii="Times New Roman" w:hAnsi="Times New Roman"/>
          <w:i/>
          <w:iCs/>
          <w:sz w:val="24"/>
          <w:szCs w:val="24"/>
        </w:rPr>
        <w:t>The relationship between multiple intelligences, self- efficacy and academic achievement of Saudi Arabia gifted and regular intermediate students</w:t>
      </w:r>
      <w:r w:rsidRPr="00665B74">
        <w:rPr>
          <w:rFonts w:ascii="Times New Roman" w:hAnsi="Times New Roman"/>
          <w:sz w:val="24"/>
          <w:szCs w:val="24"/>
        </w:rPr>
        <w:t xml:space="preserve">. </w:t>
      </w:r>
      <w:r w:rsidRPr="00BE1C9A">
        <w:rPr>
          <w:rFonts w:ascii="Times New Roman" w:hAnsi="Times New Roman"/>
          <w:i/>
          <w:sz w:val="24"/>
          <w:szCs w:val="24"/>
        </w:rPr>
        <w:t>Saudi Arab Educational Research Journal</w:t>
      </w:r>
      <w:r w:rsidRPr="00BE1C9A">
        <w:rPr>
          <w:rFonts w:ascii="Times New Roman" w:hAnsi="Times New Roman"/>
          <w:i/>
          <w:iCs/>
          <w:sz w:val="24"/>
          <w:szCs w:val="24"/>
        </w:rPr>
        <w:t xml:space="preserve"> </w:t>
      </w:r>
      <w:r w:rsidRPr="00BE1C9A">
        <w:rPr>
          <w:rFonts w:ascii="Times New Roman" w:hAnsi="Times New Roman"/>
          <w:i/>
          <w:sz w:val="24"/>
          <w:szCs w:val="24"/>
        </w:rPr>
        <w:t>Int’l</w:t>
      </w:r>
      <w:r>
        <w:rPr>
          <w:rFonts w:ascii="Times New Roman" w:hAnsi="Times New Roman"/>
          <w:sz w:val="24"/>
          <w:szCs w:val="24"/>
        </w:rPr>
        <w:t xml:space="preserve">, </w:t>
      </w:r>
      <w:r w:rsidRPr="00BE1C9A">
        <w:rPr>
          <w:rFonts w:ascii="Times New Roman" w:hAnsi="Times New Roman"/>
          <w:i/>
          <w:sz w:val="24"/>
          <w:szCs w:val="24"/>
        </w:rPr>
        <w:t>3</w:t>
      </w:r>
      <w:r w:rsidRPr="00665B74">
        <w:rPr>
          <w:rFonts w:ascii="Times New Roman" w:hAnsi="Times New Roman"/>
          <w:sz w:val="24"/>
          <w:szCs w:val="24"/>
        </w:rPr>
        <w:t>(1)</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hyperlink r:id="rId27" w:anchor="R34" w:history="1">
        <w:r w:rsidRPr="00665B74">
          <w:rPr>
            <w:rStyle w:val="element-citation"/>
            <w:rFonts w:ascii="Times New Roman" w:hAnsi="Times New Roman"/>
            <w:sz w:val="24"/>
            <w:szCs w:val="24"/>
          </w:rPr>
          <w:t>Kupersmidt J</w:t>
        </w:r>
        <w:r>
          <w:rPr>
            <w:rStyle w:val="element-citation"/>
            <w:rFonts w:ascii="Times New Roman" w:hAnsi="Times New Roman"/>
            <w:sz w:val="24"/>
            <w:szCs w:val="24"/>
          </w:rPr>
          <w:t>.</w:t>
        </w:r>
        <w:r w:rsidRPr="00665B74">
          <w:rPr>
            <w:rStyle w:val="element-citation"/>
            <w:rFonts w:ascii="Times New Roman" w:hAnsi="Times New Roman"/>
            <w:sz w:val="24"/>
            <w:szCs w:val="24"/>
          </w:rPr>
          <w:t>, &amp; Dodge</w:t>
        </w:r>
        <w:r>
          <w:rPr>
            <w:rStyle w:val="element-citation"/>
            <w:rFonts w:ascii="Times New Roman" w:hAnsi="Times New Roman"/>
            <w:sz w:val="24"/>
            <w:szCs w:val="24"/>
          </w:rPr>
          <w:t>,</w:t>
        </w:r>
        <w:r w:rsidRPr="00665B74">
          <w:rPr>
            <w:rStyle w:val="element-citation"/>
            <w:rFonts w:ascii="Times New Roman" w:hAnsi="Times New Roman"/>
            <w:sz w:val="24"/>
            <w:szCs w:val="24"/>
          </w:rPr>
          <w:t xml:space="preserve"> K</w:t>
        </w:r>
        <w:r>
          <w:rPr>
            <w:rStyle w:val="element-citation"/>
            <w:rFonts w:ascii="Times New Roman" w:hAnsi="Times New Roman"/>
            <w:sz w:val="24"/>
            <w:szCs w:val="24"/>
          </w:rPr>
          <w:t xml:space="preserve">. </w:t>
        </w:r>
        <w:r w:rsidRPr="00665B74">
          <w:rPr>
            <w:rStyle w:val="element-citation"/>
            <w:rFonts w:ascii="Times New Roman" w:hAnsi="Times New Roman"/>
            <w:sz w:val="24"/>
            <w:szCs w:val="24"/>
          </w:rPr>
          <w:t>A</w:t>
        </w:r>
        <w:r>
          <w:rPr>
            <w:rStyle w:val="element-citation"/>
            <w:rFonts w:ascii="Times New Roman" w:hAnsi="Times New Roman"/>
            <w:sz w:val="24"/>
            <w:szCs w:val="24"/>
          </w:rPr>
          <w:t>.</w:t>
        </w:r>
        <w:r w:rsidRPr="00665B74">
          <w:rPr>
            <w:rStyle w:val="element-citation"/>
            <w:rFonts w:ascii="Times New Roman" w:hAnsi="Times New Roman"/>
            <w:sz w:val="24"/>
            <w:szCs w:val="24"/>
          </w:rPr>
          <w:t xml:space="preserve">, </w:t>
        </w:r>
        <w:r w:rsidRPr="00665B74">
          <w:rPr>
            <w:rFonts w:ascii="Times New Roman" w:hAnsi="Times New Roman"/>
            <w:sz w:val="24"/>
            <w:szCs w:val="24"/>
          </w:rPr>
          <w:t>(</w:t>
        </w:r>
        <w:r w:rsidRPr="00BE1C9A">
          <w:rPr>
            <w:rStyle w:val="Hyperlink"/>
            <w:rFonts w:ascii="Times New Roman" w:hAnsi="Times New Roman"/>
            <w:sz w:val="24"/>
            <w:szCs w:val="24"/>
          </w:rPr>
          <w:t>2004</w:t>
        </w:r>
      </w:hyperlink>
      <w:r w:rsidRPr="00665B74">
        <w:rPr>
          <w:rFonts w:ascii="Times New Roman" w:hAnsi="Times New Roman"/>
          <w:sz w:val="24"/>
          <w:szCs w:val="24"/>
        </w:rPr>
        <w:t>)</w:t>
      </w:r>
      <w:r>
        <w:rPr>
          <w:rFonts w:ascii="Times New Roman" w:hAnsi="Times New Roman"/>
          <w:sz w:val="24"/>
          <w:szCs w:val="24"/>
        </w:rPr>
        <w:t>.</w:t>
      </w:r>
      <w:r w:rsidRPr="00665B74">
        <w:rPr>
          <w:rFonts w:ascii="Times New Roman" w:hAnsi="Times New Roman"/>
          <w:sz w:val="24"/>
          <w:szCs w:val="24"/>
        </w:rPr>
        <w:t xml:space="preserve"> </w:t>
      </w:r>
      <w:r w:rsidRPr="00BE1C9A">
        <w:rPr>
          <w:rStyle w:val="ref-journal"/>
          <w:rFonts w:ascii="Times New Roman" w:hAnsi="Times New Roman"/>
          <w:i/>
          <w:sz w:val="24"/>
          <w:szCs w:val="24"/>
        </w:rPr>
        <w:t xml:space="preserve">Children's </w:t>
      </w:r>
      <w:r>
        <w:rPr>
          <w:rStyle w:val="ref-journal"/>
          <w:rFonts w:ascii="Times New Roman" w:hAnsi="Times New Roman"/>
          <w:i/>
          <w:sz w:val="24"/>
          <w:szCs w:val="24"/>
        </w:rPr>
        <w:t>p</w:t>
      </w:r>
      <w:r w:rsidRPr="00BE1C9A">
        <w:rPr>
          <w:rStyle w:val="ref-journal"/>
          <w:rFonts w:ascii="Times New Roman" w:hAnsi="Times New Roman"/>
          <w:i/>
          <w:sz w:val="24"/>
          <w:szCs w:val="24"/>
        </w:rPr>
        <w:t xml:space="preserve">eer </w:t>
      </w:r>
      <w:r>
        <w:rPr>
          <w:rStyle w:val="ref-journal"/>
          <w:rFonts w:ascii="Times New Roman" w:hAnsi="Times New Roman"/>
          <w:i/>
          <w:sz w:val="24"/>
          <w:szCs w:val="24"/>
        </w:rPr>
        <w:t>r</w:t>
      </w:r>
      <w:r w:rsidRPr="00BE1C9A">
        <w:rPr>
          <w:rStyle w:val="ref-journal"/>
          <w:rFonts w:ascii="Times New Roman" w:hAnsi="Times New Roman"/>
          <w:i/>
          <w:sz w:val="24"/>
          <w:szCs w:val="24"/>
        </w:rPr>
        <w:t xml:space="preserve">elations: From </w:t>
      </w:r>
      <w:r>
        <w:rPr>
          <w:rStyle w:val="ref-journal"/>
          <w:rFonts w:ascii="Times New Roman" w:hAnsi="Times New Roman"/>
          <w:i/>
          <w:sz w:val="24"/>
          <w:szCs w:val="24"/>
        </w:rPr>
        <w:t>d</w:t>
      </w:r>
      <w:r w:rsidRPr="00BE1C9A">
        <w:rPr>
          <w:rStyle w:val="ref-journal"/>
          <w:rFonts w:ascii="Times New Roman" w:hAnsi="Times New Roman"/>
          <w:i/>
          <w:sz w:val="24"/>
          <w:szCs w:val="24"/>
        </w:rPr>
        <w:t xml:space="preserve">evelopment to </w:t>
      </w:r>
      <w:r>
        <w:rPr>
          <w:rStyle w:val="ref-journal"/>
          <w:rFonts w:ascii="Times New Roman" w:hAnsi="Times New Roman"/>
          <w:i/>
          <w:sz w:val="24"/>
          <w:szCs w:val="24"/>
        </w:rPr>
        <w:t>i</w:t>
      </w:r>
      <w:r w:rsidRPr="00BE1C9A">
        <w:rPr>
          <w:rStyle w:val="ref-journal"/>
          <w:rFonts w:ascii="Times New Roman" w:hAnsi="Times New Roman"/>
          <w:i/>
          <w:sz w:val="24"/>
          <w:szCs w:val="24"/>
        </w:rPr>
        <w:t>ntervention</w:t>
      </w:r>
      <w:r w:rsidRPr="00665B74">
        <w:rPr>
          <w:rStyle w:val="ref-journal"/>
          <w:rFonts w:ascii="Times New Roman" w:hAnsi="Times New Roman"/>
          <w:sz w:val="24"/>
          <w:szCs w:val="24"/>
        </w:rPr>
        <w:t>.</w:t>
      </w:r>
      <w:r w:rsidRPr="00665B74">
        <w:rPr>
          <w:rStyle w:val="element-citation"/>
          <w:rFonts w:ascii="Times New Roman" w:hAnsi="Times New Roman"/>
          <w:sz w:val="24"/>
          <w:szCs w:val="24"/>
        </w:rPr>
        <w:t xml:space="preserve"> Washington, DC: American Psychological Association</w:t>
      </w:r>
      <w:r>
        <w:rPr>
          <w:rStyle w:val="element-citation"/>
          <w:rFonts w:ascii="Times New Roman" w:hAnsi="Times New Roman"/>
          <w:sz w:val="24"/>
          <w:szCs w:val="24"/>
        </w:rPr>
        <w:t>.</w:t>
      </w:r>
      <w:r w:rsidRPr="00665B74">
        <w:rPr>
          <w:rStyle w:val="element-citation"/>
          <w:rFonts w:ascii="Times New Roman" w:hAnsi="Times New Roman"/>
          <w:sz w:val="24"/>
          <w:szCs w:val="24"/>
        </w:rPr>
        <w:t xml:space="preserve"> </w:t>
      </w: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p>
    <w:p w:rsidR="00D001C3" w:rsidRPr="00665B74" w:rsidRDefault="00D001C3" w:rsidP="00D001C3">
      <w:pPr>
        <w:spacing w:line="240" w:lineRule="auto"/>
        <w:jc w:val="both"/>
        <w:rPr>
          <w:rFonts w:ascii="Times New Roman" w:hAnsi="Times New Roman"/>
          <w:color w:val="040405"/>
          <w:sz w:val="24"/>
          <w:szCs w:val="24"/>
        </w:rPr>
      </w:pPr>
      <w:r w:rsidRPr="00665B74">
        <w:rPr>
          <w:rFonts w:ascii="Times New Roman" w:hAnsi="Times New Roman"/>
          <w:color w:val="050506"/>
          <w:sz w:val="24"/>
          <w:szCs w:val="24"/>
        </w:rPr>
        <w:t xml:space="preserve">Lampert, J. (2007). </w:t>
      </w:r>
      <w:r w:rsidRPr="00665B74">
        <w:rPr>
          <w:rFonts w:ascii="Times New Roman" w:hAnsi="Times New Roman"/>
          <w:i/>
          <w:iCs/>
          <w:color w:val="050506"/>
          <w:sz w:val="24"/>
          <w:szCs w:val="24"/>
        </w:rPr>
        <w:t xml:space="preserve">How to unlock success in college. </w:t>
      </w:r>
      <w:r w:rsidRPr="00665B74">
        <w:rPr>
          <w:rFonts w:ascii="Times New Roman" w:hAnsi="Times New Roman"/>
          <w:color w:val="050506"/>
          <w:sz w:val="24"/>
          <w:szCs w:val="24"/>
        </w:rPr>
        <w:t xml:space="preserve">Unpublished manuscript. </w:t>
      </w: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Lampert, J.</w:t>
      </w:r>
      <w:r w:rsidRPr="00665B74">
        <w:rPr>
          <w:rFonts w:ascii="Times New Roman" w:hAnsi="Times New Roman"/>
          <w:sz w:val="24"/>
          <w:szCs w:val="24"/>
        </w:rPr>
        <w:t xml:space="preserve"> </w:t>
      </w:r>
      <w:r w:rsidRPr="00665B74">
        <w:rPr>
          <w:rFonts w:ascii="Times New Roman" w:hAnsi="Times New Roman"/>
          <w:color w:val="050506"/>
          <w:sz w:val="24"/>
          <w:szCs w:val="24"/>
        </w:rPr>
        <w:t xml:space="preserve">(2007). </w:t>
      </w:r>
      <w:r w:rsidRPr="00665B74">
        <w:rPr>
          <w:rFonts w:ascii="Times New Roman" w:hAnsi="Times New Roman"/>
          <w:sz w:val="24"/>
          <w:szCs w:val="24"/>
        </w:rPr>
        <w:t xml:space="preserve"> The relationship of self-efficacy and self-concept to academic performance in a college sample:</w:t>
      </w:r>
      <w:r>
        <w:rPr>
          <w:rFonts w:ascii="Times New Roman" w:hAnsi="Times New Roman"/>
          <w:sz w:val="24"/>
          <w:szCs w:val="24"/>
        </w:rPr>
        <w:t xml:space="preserve"> </w:t>
      </w:r>
      <w:r w:rsidRPr="00665B74">
        <w:rPr>
          <w:rFonts w:ascii="Times New Roman" w:hAnsi="Times New Roman"/>
          <w:sz w:val="24"/>
          <w:szCs w:val="24"/>
        </w:rPr>
        <w:t>Testing competing models and measures. Retrieved from:  School of Professional Psychology Theses, Dissertations and Capstone Projects</w:t>
      </w:r>
      <w:r>
        <w:rPr>
          <w:rFonts w:ascii="Times New Roman" w:hAnsi="Times New Roman"/>
          <w:sz w:val="24"/>
          <w:szCs w:val="24"/>
        </w:rPr>
        <w:t>.</w:t>
      </w: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Fonts w:ascii="Times New Roman" w:hAnsi="Times New Roman"/>
          <w:sz w:val="24"/>
          <w:szCs w:val="24"/>
        </w:rPr>
        <w:t xml:space="preserve">Liu, W. C., &amp; Wang, C. K. J. (2005). Academic Self-Concept: A Cross-Sectional Study of Grade and Gender Differences in a Singapore Secondary School. </w:t>
      </w:r>
      <w:r w:rsidRPr="00665B74">
        <w:rPr>
          <w:rFonts w:ascii="Times New Roman" w:hAnsi="Times New Roman"/>
          <w:i/>
          <w:iCs/>
          <w:sz w:val="24"/>
          <w:szCs w:val="24"/>
        </w:rPr>
        <w:t xml:space="preserve">Asia Pacific Education Review, </w:t>
      </w:r>
      <w:r w:rsidRPr="00BE1C9A">
        <w:rPr>
          <w:rFonts w:ascii="Times New Roman" w:hAnsi="Times New Roman"/>
          <w:i/>
          <w:sz w:val="24"/>
          <w:szCs w:val="24"/>
        </w:rPr>
        <w:t>6</w:t>
      </w:r>
      <w:r w:rsidRPr="00665B74">
        <w:rPr>
          <w:rFonts w:ascii="Times New Roman" w:hAnsi="Times New Roman"/>
          <w:sz w:val="24"/>
          <w:szCs w:val="24"/>
        </w:rPr>
        <w:t xml:space="preserve">(1), 20-27. )  </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Fonts w:ascii="Times New Roman" w:hAnsi="Times New Roman"/>
          <w:sz w:val="24"/>
          <w:szCs w:val="24"/>
        </w:rPr>
        <w:t xml:space="preserve">Marsh, H. W., Hau, K. T., &amp; King, C. K. (2002). Multilevel causal ordering of academic self-concept and achievement: Influence of language of instruction English compare with Chinese for Hong Kong students. </w:t>
      </w:r>
      <w:r>
        <w:rPr>
          <w:rFonts w:ascii="Times New Roman" w:hAnsi="Times New Roman"/>
          <w:sz w:val="24"/>
          <w:szCs w:val="24"/>
        </w:rPr>
        <w:t xml:space="preserve"> </w:t>
      </w:r>
      <w:r w:rsidRPr="00665B74">
        <w:rPr>
          <w:rFonts w:ascii="Times New Roman" w:hAnsi="Times New Roman"/>
          <w:i/>
          <w:iCs/>
          <w:sz w:val="24"/>
          <w:szCs w:val="24"/>
        </w:rPr>
        <w:t>American</w:t>
      </w:r>
      <w:r w:rsidRPr="00665B74">
        <w:rPr>
          <w:rFonts w:ascii="Times New Roman" w:hAnsi="Times New Roman"/>
          <w:sz w:val="24"/>
          <w:szCs w:val="24"/>
        </w:rPr>
        <w:t xml:space="preserve"> </w:t>
      </w:r>
      <w:r w:rsidRPr="00665B74">
        <w:rPr>
          <w:rFonts w:ascii="Times New Roman" w:hAnsi="Times New Roman"/>
          <w:i/>
          <w:iCs/>
          <w:sz w:val="24"/>
          <w:szCs w:val="24"/>
        </w:rPr>
        <w:t>Research Journal</w:t>
      </w:r>
      <w:r w:rsidRPr="00665B74">
        <w:rPr>
          <w:rFonts w:ascii="Times New Roman" w:hAnsi="Times New Roman"/>
          <w:sz w:val="24"/>
          <w:szCs w:val="24"/>
        </w:rPr>
        <w:t xml:space="preserve">, </w:t>
      </w:r>
      <w:r w:rsidRPr="00665B74">
        <w:rPr>
          <w:rFonts w:ascii="Times New Roman" w:hAnsi="Times New Roman"/>
          <w:i/>
          <w:iCs/>
          <w:sz w:val="24"/>
          <w:szCs w:val="24"/>
        </w:rPr>
        <w:t>39</w:t>
      </w:r>
      <w:r w:rsidRPr="00665B74">
        <w:rPr>
          <w:rFonts w:ascii="Times New Roman" w:hAnsi="Times New Roman"/>
          <w:sz w:val="24"/>
          <w:szCs w:val="24"/>
        </w:rPr>
        <w:t>(3), 727-763.</w:t>
      </w:r>
    </w:p>
    <w:p w:rsidR="00D001C3" w:rsidRPr="00665B74" w:rsidRDefault="00D001C3" w:rsidP="00D001C3">
      <w:pPr>
        <w:pStyle w:val="Default"/>
        <w:ind w:left="720" w:hanging="720"/>
        <w:jc w:val="both"/>
      </w:pPr>
    </w:p>
    <w:p w:rsidR="00D001C3" w:rsidRPr="00665B74" w:rsidRDefault="00D001C3" w:rsidP="00D001C3">
      <w:pPr>
        <w:pStyle w:val="Default"/>
        <w:ind w:left="720" w:hanging="720"/>
        <w:jc w:val="both"/>
        <w:rPr>
          <w:rFonts w:ascii="Palatino Linotype" w:hAnsi="Palatino Linotype" w:cs="Palatino Linotype"/>
        </w:rPr>
      </w:pPr>
      <w:r w:rsidRPr="00665B74">
        <w:t xml:space="preserve">Matovu, M.  (2012) </w:t>
      </w:r>
      <w:r w:rsidRPr="00665B74">
        <w:rPr>
          <w:bCs/>
        </w:rPr>
        <w:t xml:space="preserve">Academic </w:t>
      </w:r>
      <w:r>
        <w:rPr>
          <w:bCs/>
        </w:rPr>
        <w:t>s</w:t>
      </w:r>
      <w:r w:rsidRPr="00665B74">
        <w:rPr>
          <w:bCs/>
        </w:rPr>
        <w:t>elf-</w:t>
      </w:r>
      <w:r>
        <w:rPr>
          <w:bCs/>
        </w:rPr>
        <w:t>c</w:t>
      </w:r>
      <w:r w:rsidRPr="00665B74">
        <w:rPr>
          <w:bCs/>
        </w:rPr>
        <w:t xml:space="preserve">oncept and </w:t>
      </w:r>
      <w:r>
        <w:rPr>
          <w:bCs/>
        </w:rPr>
        <w:t>a</w:t>
      </w:r>
      <w:r w:rsidRPr="00665B74">
        <w:rPr>
          <w:bCs/>
        </w:rPr>
        <w:t xml:space="preserve">cademic </w:t>
      </w:r>
      <w:r>
        <w:rPr>
          <w:bCs/>
        </w:rPr>
        <w:t>a</w:t>
      </w:r>
      <w:r w:rsidRPr="00665B74">
        <w:rPr>
          <w:bCs/>
        </w:rPr>
        <w:t xml:space="preserve">chievement among </w:t>
      </w:r>
      <w:r>
        <w:rPr>
          <w:bCs/>
        </w:rPr>
        <w:t>u</w:t>
      </w:r>
      <w:r w:rsidRPr="00665B74">
        <w:rPr>
          <w:bCs/>
        </w:rPr>
        <w:t xml:space="preserve">niversity </w:t>
      </w:r>
      <w:r>
        <w:rPr>
          <w:bCs/>
        </w:rPr>
        <w:t>s</w:t>
      </w:r>
      <w:r w:rsidRPr="00665B74">
        <w:rPr>
          <w:bCs/>
        </w:rPr>
        <w:t>tudents</w:t>
      </w:r>
      <w:r w:rsidRPr="00665B74">
        <w:rPr>
          <w:bCs/>
          <w:i/>
        </w:rPr>
        <w:t>. International Online Journal of Educational Sciences, 4</w:t>
      </w:r>
      <w:r w:rsidRPr="00BE1C9A">
        <w:rPr>
          <w:bCs/>
        </w:rPr>
        <w:t>(1),</w:t>
      </w:r>
      <w:r w:rsidRPr="00665B74">
        <w:rPr>
          <w:bCs/>
          <w:i/>
        </w:rPr>
        <w:t xml:space="preserve"> </w:t>
      </w:r>
      <w:r w:rsidRPr="00665B74">
        <w:rPr>
          <w:bCs/>
        </w:rPr>
        <w:t>107-116</w:t>
      </w:r>
      <w:r>
        <w:rPr>
          <w:bCs/>
        </w:rPr>
        <w:t>.</w:t>
      </w:r>
      <w:r w:rsidRPr="00665B74">
        <w:rPr>
          <w:rFonts w:ascii="Palatino Linotype" w:hAnsi="Palatino Linotype" w:cs="Palatino Linotype"/>
          <w:b/>
          <w:bCs/>
        </w:rPr>
        <w:t xml:space="preserve">  </w:t>
      </w:r>
    </w:p>
    <w:p w:rsidR="00D001C3" w:rsidRDefault="00D001C3" w:rsidP="00D001C3">
      <w:pPr>
        <w:pStyle w:val="Default"/>
        <w:ind w:left="720" w:hanging="720"/>
        <w:jc w:val="both"/>
        <w:rPr>
          <w:rFonts w:eastAsia="Times New Roman"/>
          <w:iCs/>
        </w:rPr>
      </w:pPr>
      <w:r w:rsidRPr="00665B74">
        <w:rPr>
          <w:bCs/>
        </w:rPr>
        <w:t xml:space="preserve">            Retrieved from:</w:t>
      </w:r>
      <w:r w:rsidRPr="00665B74">
        <w:rPr>
          <w:rFonts w:eastAsia="Times New Roman"/>
          <w:iCs/>
        </w:rPr>
        <w:t>www.acarindex.com/dosyalar/makale/acarindex-1423904334.pdf</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Style w:val="element-citation"/>
          <w:rFonts w:ascii="Times New Roman" w:hAnsi="Times New Roman"/>
          <w:sz w:val="24"/>
          <w:szCs w:val="24"/>
        </w:rPr>
        <w:t>Nansel, T. R, Overpeck</w:t>
      </w:r>
      <w:r>
        <w:rPr>
          <w:rStyle w:val="element-citation"/>
          <w:rFonts w:ascii="Times New Roman" w:hAnsi="Times New Roman"/>
          <w:sz w:val="24"/>
          <w:szCs w:val="24"/>
        </w:rPr>
        <w:t>,</w:t>
      </w:r>
      <w:r w:rsidRPr="00665B74">
        <w:rPr>
          <w:rStyle w:val="element-citation"/>
          <w:rFonts w:ascii="Times New Roman" w:hAnsi="Times New Roman"/>
          <w:sz w:val="24"/>
          <w:szCs w:val="24"/>
        </w:rPr>
        <w:t xml:space="preserve"> M., Pilla, R. S., Ruan, W. J., Simons-Morton, B, Scheidt, P. </w:t>
      </w:r>
      <w:r w:rsidRPr="00665B74">
        <w:rPr>
          <w:rFonts w:ascii="Times New Roman" w:hAnsi="Times New Roman"/>
          <w:sz w:val="24"/>
          <w:szCs w:val="24"/>
        </w:rPr>
        <w:t>(</w:t>
      </w:r>
      <w:r w:rsidRPr="00665B74">
        <w:rPr>
          <w:rStyle w:val="element-citation"/>
          <w:rFonts w:ascii="Times New Roman" w:hAnsi="Times New Roman"/>
          <w:sz w:val="24"/>
          <w:szCs w:val="24"/>
        </w:rPr>
        <w:t xml:space="preserve">2001). Bullying behaviors among US youth: Prevalence and association with </w:t>
      </w:r>
      <w:r w:rsidRPr="00665B74">
        <w:rPr>
          <w:rStyle w:val="element-citation"/>
          <w:rFonts w:ascii="Times New Roman" w:hAnsi="Times New Roman"/>
          <w:sz w:val="24"/>
          <w:szCs w:val="24"/>
        </w:rPr>
        <w:lastRenderedPageBreak/>
        <w:t xml:space="preserve">psychosocial adjustment. </w:t>
      </w:r>
      <w:r w:rsidRPr="00665B74">
        <w:rPr>
          <w:rStyle w:val="ref-journal"/>
          <w:rFonts w:ascii="Times New Roman" w:hAnsi="Times New Roman"/>
          <w:i/>
          <w:sz w:val="24"/>
          <w:szCs w:val="24"/>
        </w:rPr>
        <w:t>Journal of the American Medical Association</w:t>
      </w:r>
      <w:r w:rsidRPr="00665B74">
        <w:rPr>
          <w:rStyle w:val="ref-journal"/>
          <w:rFonts w:ascii="Times New Roman" w:hAnsi="Times New Roman"/>
          <w:sz w:val="24"/>
          <w:szCs w:val="24"/>
        </w:rPr>
        <w:t xml:space="preserve">, </w:t>
      </w:r>
      <w:r w:rsidRPr="00665B74">
        <w:rPr>
          <w:rStyle w:val="ref-vol"/>
          <w:rFonts w:ascii="Times New Roman" w:hAnsi="Times New Roman"/>
          <w:i/>
          <w:sz w:val="24"/>
          <w:szCs w:val="24"/>
        </w:rPr>
        <w:t>285</w:t>
      </w:r>
      <w:r w:rsidRPr="00665B74">
        <w:rPr>
          <w:rStyle w:val="element-citation"/>
          <w:rFonts w:ascii="Times New Roman" w:hAnsi="Times New Roman"/>
          <w:sz w:val="24"/>
          <w:szCs w:val="24"/>
        </w:rPr>
        <w:t xml:space="preserve">(16), 2094–2100. </w:t>
      </w:r>
    </w:p>
    <w:p w:rsidR="00D001C3" w:rsidRPr="00665B74" w:rsidRDefault="00D001C3" w:rsidP="00D001C3">
      <w:pPr>
        <w:autoSpaceDE w:val="0"/>
        <w:autoSpaceDN w:val="0"/>
        <w:adjustRightInd w:val="0"/>
        <w:spacing w:after="0" w:line="240" w:lineRule="auto"/>
        <w:ind w:left="720" w:hanging="720"/>
        <w:jc w:val="both"/>
        <w:rPr>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Fonts w:ascii="Times New Roman" w:hAnsi="Times New Roman"/>
          <w:sz w:val="24"/>
          <w:szCs w:val="24"/>
        </w:rPr>
        <w:t xml:space="preserve">Nasir R. &amp; Lin,  L.S. (2012),  The relationship between self-concept and career awareness amongst students, </w:t>
      </w:r>
      <w:r w:rsidRPr="00665B74">
        <w:rPr>
          <w:rFonts w:ascii="Times New Roman" w:hAnsi="Times New Roman"/>
          <w:i/>
          <w:iCs/>
          <w:sz w:val="24"/>
          <w:szCs w:val="24"/>
        </w:rPr>
        <w:t>Asian Social Science</w:t>
      </w:r>
      <w:r w:rsidRPr="00665B74">
        <w:rPr>
          <w:rFonts w:ascii="Times New Roman" w:hAnsi="Times New Roman"/>
          <w:sz w:val="24"/>
          <w:szCs w:val="24"/>
        </w:rPr>
        <w:t xml:space="preserve">, </w:t>
      </w:r>
      <w:r w:rsidRPr="00665B74">
        <w:rPr>
          <w:rFonts w:ascii="Times New Roman" w:hAnsi="Times New Roman"/>
          <w:i/>
          <w:sz w:val="24"/>
          <w:szCs w:val="24"/>
        </w:rPr>
        <w:t>9</w:t>
      </w:r>
      <w:r w:rsidRPr="00665B74">
        <w:rPr>
          <w:rFonts w:ascii="Times New Roman" w:hAnsi="Times New Roman"/>
          <w:sz w:val="24"/>
          <w:szCs w:val="24"/>
        </w:rPr>
        <w:t>(1) 193.)</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jc w:val="both"/>
        <w:rPr>
          <w:rFonts w:ascii="Times New Roman" w:hAnsi="Times New Roman"/>
          <w:color w:val="000000"/>
          <w:sz w:val="24"/>
          <w:szCs w:val="24"/>
        </w:rPr>
      </w:pPr>
    </w:p>
    <w:p w:rsidR="00D001C3" w:rsidRDefault="00D001C3" w:rsidP="00D001C3">
      <w:pPr>
        <w:pStyle w:val="Default"/>
        <w:ind w:left="720" w:hanging="720"/>
        <w:jc w:val="both"/>
        <w:rPr>
          <w:color w:val="auto"/>
        </w:rPr>
      </w:pPr>
      <w:r w:rsidRPr="00665B74">
        <w:rPr>
          <w:color w:val="auto"/>
        </w:rPr>
        <w:t>Osa-Edoh, G.I &amp; Iyamu F.I</w:t>
      </w:r>
      <w:r w:rsidRPr="00665B74">
        <w:t xml:space="preserve"> (2012) </w:t>
      </w:r>
      <w:r w:rsidRPr="00665B74">
        <w:rPr>
          <w:bCs/>
          <w:color w:val="auto"/>
        </w:rPr>
        <w:t xml:space="preserve">Social life adjustment and academic achievement of    adolescents in edo state: implication for counseling. </w:t>
      </w:r>
      <w:r w:rsidRPr="00665B74">
        <w:rPr>
          <w:i/>
          <w:color w:val="auto"/>
        </w:rPr>
        <w:t>Ozean Journal of Applied Sciences, 5</w:t>
      </w:r>
      <w:r w:rsidRPr="00665B74">
        <w:rPr>
          <w:color w:val="auto"/>
        </w:rPr>
        <w:t>(2)</w:t>
      </w: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027DBE">
        <w:rPr>
          <w:rFonts w:ascii="Times New Roman" w:hAnsi="Times New Roman"/>
          <w:sz w:val="24"/>
          <w:szCs w:val="24"/>
        </w:rPr>
        <w:t>Passer</w:t>
      </w:r>
      <w:r>
        <w:rPr>
          <w:rFonts w:ascii="Times New Roman" w:hAnsi="Times New Roman"/>
          <w:sz w:val="24"/>
          <w:szCs w:val="24"/>
        </w:rPr>
        <w:t>, M.</w:t>
      </w:r>
      <w:r w:rsidRPr="00027DBE">
        <w:rPr>
          <w:rFonts w:ascii="Times New Roman" w:hAnsi="Times New Roman"/>
          <w:sz w:val="24"/>
          <w:szCs w:val="24"/>
        </w:rPr>
        <w:t xml:space="preserve"> W.</w:t>
      </w:r>
      <w:r>
        <w:rPr>
          <w:rFonts w:ascii="Times New Roman" w:hAnsi="Times New Roman"/>
          <w:sz w:val="24"/>
          <w:szCs w:val="24"/>
        </w:rPr>
        <w:t>,</w:t>
      </w:r>
      <w:r w:rsidRPr="00027DBE">
        <w:rPr>
          <w:rFonts w:ascii="Times New Roman" w:hAnsi="Times New Roman"/>
          <w:sz w:val="24"/>
          <w:szCs w:val="24"/>
        </w:rPr>
        <w:t xml:space="preserve"> &amp; Smith</w:t>
      </w:r>
      <w:r>
        <w:rPr>
          <w:rFonts w:ascii="Times New Roman" w:hAnsi="Times New Roman"/>
          <w:sz w:val="24"/>
          <w:szCs w:val="24"/>
        </w:rPr>
        <w:t xml:space="preserve">, </w:t>
      </w:r>
      <w:r w:rsidRPr="00027DBE">
        <w:rPr>
          <w:rFonts w:ascii="Times New Roman" w:hAnsi="Times New Roman"/>
          <w:sz w:val="24"/>
          <w:szCs w:val="24"/>
        </w:rPr>
        <w:t>R</w:t>
      </w:r>
      <w:r>
        <w:rPr>
          <w:rFonts w:ascii="Times New Roman" w:hAnsi="Times New Roman"/>
          <w:sz w:val="24"/>
          <w:szCs w:val="24"/>
        </w:rPr>
        <w:t>.</w:t>
      </w:r>
      <w:r w:rsidRPr="00027DBE">
        <w:rPr>
          <w:rFonts w:ascii="Times New Roman" w:hAnsi="Times New Roman"/>
          <w:sz w:val="24"/>
          <w:szCs w:val="24"/>
        </w:rPr>
        <w:t xml:space="preserve"> E. </w:t>
      </w:r>
      <w:r>
        <w:rPr>
          <w:rFonts w:ascii="Times New Roman" w:hAnsi="Times New Roman"/>
          <w:sz w:val="24"/>
          <w:szCs w:val="24"/>
        </w:rPr>
        <w:t>(2011). Psychology: The science of mind and behaviour 5</w:t>
      </w:r>
      <w:r w:rsidRPr="00396286">
        <w:rPr>
          <w:rFonts w:ascii="Times New Roman" w:hAnsi="Times New Roman"/>
          <w:sz w:val="24"/>
          <w:szCs w:val="24"/>
          <w:vertAlign w:val="superscript"/>
        </w:rPr>
        <w:t>th</w:t>
      </w:r>
      <w:r>
        <w:rPr>
          <w:rFonts w:ascii="Times New Roman" w:hAnsi="Times New Roman"/>
          <w:sz w:val="24"/>
          <w:szCs w:val="24"/>
        </w:rPr>
        <w:t xml:space="preserve"> Edition. New York: McGraw Hill.</w:t>
      </w:r>
    </w:p>
    <w:p w:rsidR="00D001C3" w:rsidRPr="00665B74" w:rsidRDefault="00D001C3" w:rsidP="00D001C3">
      <w:pPr>
        <w:pStyle w:val="Default"/>
        <w:ind w:left="720" w:hanging="720"/>
        <w:jc w:val="both"/>
        <w:rPr>
          <w:color w:val="auto"/>
        </w:rPr>
      </w:pPr>
    </w:p>
    <w:p w:rsidR="00D001C3" w:rsidRDefault="00D001C3" w:rsidP="00D001C3">
      <w:pPr>
        <w:autoSpaceDE w:val="0"/>
        <w:autoSpaceDN w:val="0"/>
        <w:adjustRightInd w:val="0"/>
        <w:spacing w:after="0" w:line="240" w:lineRule="auto"/>
        <w:ind w:left="720" w:hanging="720"/>
        <w:jc w:val="both"/>
        <w:rPr>
          <w:rStyle w:val="element-citation"/>
          <w:rFonts w:ascii="Times New Roman" w:hAnsi="Times New Roman"/>
          <w:sz w:val="24"/>
          <w:szCs w:val="24"/>
        </w:rPr>
      </w:pPr>
      <w:hyperlink r:id="rId28" w:anchor="R45" w:history="1">
        <w:r w:rsidRPr="00665B74">
          <w:rPr>
            <w:rStyle w:val="element-citation"/>
            <w:rFonts w:ascii="Times New Roman" w:hAnsi="Times New Roman"/>
            <w:sz w:val="24"/>
            <w:szCs w:val="24"/>
          </w:rPr>
          <w:t xml:space="preserve"> Parker</w:t>
        </w:r>
        <w:r>
          <w:rPr>
            <w:rStyle w:val="element-citation"/>
            <w:rFonts w:ascii="Times New Roman" w:hAnsi="Times New Roman"/>
            <w:sz w:val="24"/>
            <w:szCs w:val="24"/>
          </w:rPr>
          <w:t>,</w:t>
        </w:r>
        <w:r w:rsidRPr="00665B74">
          <w:rPr>
            <w:rStyle w:val="element-citation"/>
            <w:rFonts w:ascii="Times New Roman" w:hAnsi="Times New Roman"/>
            <w:sz w:val="24"/>
            <w:szCs w:val="24"/>
          </w:rPr>
          <w:t xml:space="preserve"> J</w:t>
        </w:r>
        <w:r>
          <w:rPr>
            <w:rStyle w:val="element-citation"/>
            <w:rFonts w:ascii="Times New Roman" w:hAnsi="Times New Roman"/>
            <w:sz w:val="24"/>
            <w:szCs w:val="24"/>
          </w:rPr>
          <w:t xml:space="preserve">. </w:t>
        </w:r>
        <w:r w:rsidRPr="00665B74">
          <w:rPr>
            <w:rStyle w:val="element-citation"/>
            <w:rFonts w:ascii="Times New Roman" w:hAnsi="Times New Roman"/>
            <w:sz w:val="24"/>
            <w:szCs w:val="24"/>
          </w:rPr>
          <w:t>G</w:t>
        </w:r>
        <w:r>
          <w:rPr>
            <w:rStyle w:val="element-citation"/>
            <w:rFonts w:ascii="Times New Roman" w:hAnsi="Times New Roman"/>
            <w:sz w:val="24"/>
            <w:szCs w:val="24"/>
          </w:rPr>
          <w:t>.</w:t>
        </w:r>
        <w:r w:rsidRPr="00665B74">
          <w:rPr>
            <w:rStyle w:val="element-citation"/>
            <w:rFonts w:ascii="Times New Roman" w:hAnsi="Times New Roman"/>
            <w:sz w:val="24"/>
            <w:szCs w:val="24"/>
          </w:rPr>
          <w:t>, Rubin</w:t>
        </w:r>
        <w:r>
          <w:rPr>
            <w:rStyle w:val="element-citation"/>
            <w:rFonts w:ascii="Times New Roman" w:hAnsi="Times New Roman"/>
            <w:sz w:val="24"/>
            <w:szCs w:val="24"/>
          </w:rPr>
          <w:t>,</w:t>
        </w:r>
        <w:r w:rsidRPr="00665B74">
          <w:rPr>
            <w:rStyle w:val="element-citation"/>
            <w:rFonts w:ascii="Times New Roman" w:hAnsi="Times New Roman"/>
            <w:sz w:val="24"/>
            <w:szCs w:val="24"/>
          </w:rPr>
          <w:t xml:space="preserve"> K</w:t>
        </w:r>
        <w:r>
          <w:rPr>
            <w:rStyle w:val="element-citation"/>
            <w:rFonts w:ascii="Times New Roman" w:hAnsi="Times New Roman"/>
            <w:sz w:val="24"/>
            <w:szCs w:val="24"/>
          </w:rPr>
          <w:t xml:space="preserve">. </w:t>
        </w:r>
        <w:r w:rsidRPr="00665B74">
          <w:rPr>
            <w:rStyle w:val="element-citation"/>
            <w:rFonts w:ascii="Times New Roman" w:hAnsi="Times New Roman"/>
            <w:sz w:val="24"/>
            <w:szCs w:val="24"/>
          </w:rPr>
          <w:t>H</w:t>
        </w:r>
        <w:r>
          <w:rPr>
            <w:rStyle w:val="element-citation"/>
            <w:rFonts w:ascii="Times New Roman" w:hAnsi="Times New Roman"/>
            <w:sz w:val="24"/>
            <w:szCs w:val="24"/>
          </w:rPr>
          <w:t>.</w:t>
        </w:r>
        <w:r w:rsidRPr="00665B74">
          <w:rPr>
            <w:rStyle w:val="element-citation"/>
            <w:rFonts w:ascii="Times New Roman" w:hAnsi="Times New Roman"/>
            <w:sz w:val="24"/>
            <w:szCs w:val="24"/>
          </w:rPr>
          <w:t>, Earth</w:t>
        </w:r>
        <w:r>
          <w:rPr>
            <w:rStyle w:val="element-citation"/>
            <w:rFonts w:ascii="Times New Roman" w:hAnsi="Times New Roman"/>
            <w:sz w:val="24"/>
            <w:szCs w:val="24"/>
          </w:rPr>
          <w:t>,</w:t>
        </w:r>
        <w:r w:rsidRPr="00665B74">
          <w:rPr>
            <w:rStyle w:val="element-citation"/>
            <w:rFonts w:ascii="Times New Roman" w:hAnsi="Times New Roman"/>
            <w:sz w:val="24"/>
            <w:szCs w:val="24"/>
          </w:rPr>
          <w:t xml:space="preserve"> S</w:t>
        </w:r>
        <w:r>
          <w:rPr>
            <w:rStyle w:val="element-citation"/>
            <w:rFonts w:ascii="Times New Roman" w:hAnsi="Times New Roman"/>
            <w:sz w:val="24"/>
            <w:szCs w:val="24"/>
          </w:rPr>
          <w:t xml:space="preserve">. </w:t>
        </w:r>
        <w:r w:rsidRPr="00665B74">
          <w:rPr>
            <w:rStyle w:val="element-citation"/>
            <w:rFonts w:ascii="Times New Roman" w:hAnsi="Times New Roman"/>
            <w:sz w:val="24"/>
            <w:szCs w:val="24"/>
          </w:rPr>
          <w:t>A</w:t>
        </w:r>
        <w:r>
          <w:rPr>
            <w:rStyle w:val="element-citation"/>
            <w:rFonts w:ascii="Times New Roman" w:hAnsi="Times New Roman"/>
            <w:sz w:val="24"/>
            <w:szCs w:val="24"/>
          </w:rPr>
          <w:t>.</w:t>
        </w:r>
        <w:r w:rsidRPr="00665B74">
          <w:rPr>
            <w:rStyle w:val="element-citation"/>
            <w:rFonts w:ascii="Times New Roman" w:hAnsi="Times New Roman"/>
            <w:sz w:val="24"/>
            <w:szCs w:val="24"/>
          </w:rPr>
          <w:t>, Wojslawowics</w:t>
        </w:r>
        <w:r>
          <w:rPr>
            <w:rStyle w:val="element-citation"/>
            <w:rFonts w:ascii="Times New Roman" w:hAnsi="Times New Roman"/>
            <w:sz w:val="24"/>
            <w:szCs w:val="24"/>
          </w:rPr>
          <w:t>,</w:t>
        </w:r>
        <w:r w:rsidRPr="00665B74">
          <w:rPr>
            <w:rStyle w:val="element-citation"/>
            <w:rFonts w:ascii="Times New Roman" w:hAnsi="Times New Roman"/>
            <w:sz w:val="24"/>
            <w:szCs w:val="24"/>
          </w:rPr>
          <w:t xml:space="preserve"> J</w:t>
        </w:r>
        <w:r>
          <w:rPr>
            <w:rStyle w:val="element-citation"/>
            <w:rFonts w:ascii="Times New Roman" w:hAnsi="Times New Roman"/>
            <w:sz w:val="24"/>
            <w:szCs w:val="24"/>
          </w:rPr>
          <w:t xml:space="preserve">. </w:t>
        </w:r>
        <w:r w:rsidRPr="00665B74">
          <w:rPr>
            <w:rStyle w:val="element-citation"/>
            <w:rFonts w:ascii="Times New Roman" w:hAnsi="Times New Roman"/>
            <w:sz w:val="24"/>
            <w:szCs w:val="24"/>
          </w:rPr>
          <w:t>C</w:t>
        </w:r>
        <w:r>
          <w:rPr>
            <w:rStyle w:val="element-citation"/>
            <w:rFonts w:ascii="Times New Roman" w:hAnsi="Times New Roman"/>
            <w:sz w:val="24"/>
            <w:szCs w:val="24"/>
          </w:rPr>
          <w:t>.</w:t>
        </w:r>
        <w:r w:rsidRPr="00665B74">
          <w:rPr>
            <w:rStyle w:val="element-citation"/>
            <w:rFonts w:ascii="Times New Roman" w:hAnsi="Times New Roman"/>
            <w:sz w:val="24"/>
            <w:szCs w:val="24"/>
          </w:rPr>
          <w:t>, Buskirk</w:t>
        </w:r>
        <w:r>
          <w:rPr>
            <w:rStyle w:val="element-citation"/>
            <w:rFonts w:ascii="Times New Roman" w:hAnsi="Times New Roman"/>
            <w:sz w:val="24"/>
            <w:szCs w:val="24"/>
          </w:rPr>
          <w:t>,</w:t>
        </w:r>
        <w:r w:rsidRPr="00665B74">
          <w:rPr>
            <w:rStyle w:val="element-citation"/>
            <w:rFonts w:ascii="Times New Roman" w:hAnsi="Times New Roman"/>
            <w:sz w:val="24"/>
            <w:szCs w:val="24"/>
          </w:rPr>
          <w:t xml:space="preserve"> A</w:t>
        </w:r>
        <w:r>
          <w:rPr>
            <w:rStyle w:val="element-citation"/>
            <w:rFonts w:ascii="Times New Roman" w:hAnsi="Times New Roman"/>
            <w:sz w:val="24"/>
            <w:szCs w:val="24"/>
          </w:rPr>
          <w:t xml:space="preserve">. </w:t>
        </w:r>
        <w:r w:rsidRPr="00665B74">
          <w:rPr>
            <w:rStyle w:val="element-citation"/>
            <w:rFonts w:ascii="Times New Roman" w:hAnsi="Times New Roman"/>
            <w:sz w:val="24"/>
            <w:szCs w:val="24"/>
          </w:rPr>
          <w:t>A</w:t>
        </w:r>
        <w:r>
          <w:rPr>
            <w:rStyle w:val="element-citation"/>
            <w:rFonts w:ascii="Times New Roman" w:hAnsi="Times New Roman"/>
            <w:sz w:val="24"/>
            <w:szCs w:val="24"/>
          </w:rPr>
          <w:t xml:space="preserve">., </w:t>
        </w:r>
        <w:r w:rsidRPr="00665B74">
          <w:rPr>
            <w:rFonts w:ascii="Times New Roman" w:hAnsi="Times New Roman"/>
            <w:sz w:val="24"/>
            <w:szCs w:val="24"/>
          </w:rPr>
          <w:t>(</w:t>
        </w:r>
        <w:r w:rsidRPr="007E5A5C">
          <w:rPr>
            <w:rStyle w:val="Hyperlink"/>
            <w:rFonts w:ascii="Times New Roman" w:hAnsi="Times New Roman"/>
            <w:sz w:val="24"/>
            <w:szCs w:val="24"/>
          </w:rPr>
          <w:t>2006</w:t>
        </w:r>
      </w:hyperlink>
      <w:r w:rsidRPr="00665B74">
        <w:rPr>
          <w:rFonts w:ascii="Times New Roman" w:hAnsi="Times New Roman"/>
          <w:sz w:val="24"/>
          <w:szCs w:val="24"/>
        </w:rPr>
        <w:t>)</w:t>
      </w:r>
      <w:r>
        <w:rPr>
          <w:rFonts w:ascii="Times New Roman" w:hAnsi="Times New Roman"/>
          <w:sz w:val="24"/>
          <w:szCs w:val="24"/>
        </w:rPr>
        <w:t>.</w:t>
      </w:r>
      <w:r w:rsidRPr="00665B74">
        <w:rPr>
          <w:rFonts w:ascii="Times New Roman" w:hAnsi="Times New Roman"/>
          <w:sz w:val="24"/>
          <w:szCs w:val="24"/>
        </w:rPr>
        <w:t xml:space="preserve"> </w:t>
      </w:r>
      <w:r w:rsidRPr="00665B74">
        <w:rPr>
          <w:rStyle w:val="element-citation"/>
          <w:rFonts w:ascii="Times New Roman" w:hAnsi="Times New Roman"/>
          <w:sz w:val="24"/>
          <w:szCs w:val="24"/>
        </w:rPr>
        <w:t>Peer Relationships, Child Development, and Adjustment: A Developmental Psychopathology Persepctive. In D</w:t>
      </w:r>
      <w:r>
        <w:rPr>
          <w:rStyle w:val="element-citation"/>
          <w:rFonts w:ascii="Times New Roman" w:hAnsi="Times New Roman"/>
          <w:sz w:val="24"/>
          <w:szCs w:val="24"/>
        </w:rPr>
        <w:t xml:space="preserve">, </w:t>
      </w:r>
      <w:r w:rsidRPr="00665B74">
        <w:rPr>
          <w:rStyle w:val="element-citation"/>
          <w:rFonts w:ascii="Times New Roman" w:hAnsi="Times New Roman"/>
          <w:sz w:val="24"/>
          <w:szCs w:val="24"/>
        </w:rPr>
        <w:t>Cicchetti, D</w:t>
      </w:r>
      <w:r>
        <w:rPr>
          <w:rStyle w:val="element-citation"/>
          <w:rFonts w:ascii="Times New Roman" w:hAnsi="Times New Roman"/>
          <w:sz w:val="24"/>
          <w:szCs w:val="24"/>
        </w:rPr>
        <w:t xml:space="preserve">. </w:t>
      </w:r>
      <w:r w:rsidRPr="00665B74">
        <w:rPr>
          <w:rStyle w:val="element-citation"/>
          <w:rFonts w:ascii="Times New Roman" w:hAnsi="Times New Roman"/>
          <w:sz w:val="24"/>
          <w:szCs w:val="24"/>
        </w:rPr>
        <w:t xml:space="preserve">J, Cohen. </w:t>
      </w:r>
      <w:r w:rsidRPr="007E5A5C">
        <w:rPr>
          <w:rStyle w:val="ref-journal"/>
          <w:rFonts w:ascii="Times New Roman" w:hAnsi="Times New Roman"/>
          <w:i/>
          <w:sz w:val="24"/>
          <w:szCs w:val="24"/>
        </w:rPr>
        <w:t>Developmental Psychopathology</w:t>
      </w:r>
      <w:r w:rsidRPr="00665B74">
        <w:rPr>
          <w:rStyle w:val="ref-journal"/>
          <w:rFonts w:ascii="Times New Roman" w:hAnsi="Times New Roman"/>
          <w:sz w:val="24"/>
          <w:szCs w:val="24"/>
        </w:rPr>
        <w:t>.</w:t>
      </w:r>
      <w:r w:rsidRPr="00665B74">
        <w:rPr>
          <w:rStyle w:val="element-citation"/>
          <w:rFonts w:ascii="Times New Roman" w:hAnsi="Times New Roman"/>
          <w:sz w:val="24"/>
          <w:szCs w:val="24"/>
        </w:rPr>
        <w:t xml:space="preserve"> NY: Wiley; 2006.) </w:t>
      </w:r>
    </w:p>
    <w:p w:rsidR="00D001C3" w:rsidRPr="00665B74" w:rsidRDefault="00D001C3" w:rsidP="00D001C3">
      <w:pPr>
        <w:spacing w:before="240"/>
        <w:ind w:left="720" w:hanging="720"/>
        <w:jc w:val="both"/>
        <w:rPr>
          <w:rFonts w:ascii="Times New Roman" w:hAnsi="Times New Roman"/>
          <w:sz w:val="24"/>
          <w:szCs w:val="24"/>
        </w:rPr>
      </w:pPr>
      <w:r>
        <w:rPr>
          <w:rFonts w:ascii="Times New Roman" w:hAnsi="Times New Roman"/>
          <w:sz w:val="24"/>
          <w:szCs w:val="24"/>
        </w:rPr>
        <w:t>Schwazer</w:t>
      </w:r>
      <w:r w:rsidRPr="00665B74">
        <w:rPr>
          <w:rFonts w:ascii="Times New Roman" w:hAnsi="Times New Roman"/>
          <w:sz w:val="24"/>
          <w:szCs w:val="24"/>
        </w:rPr>
        <w:t xml:space="preserve">, R., &amp; Jerusalem, M. (1995). Generalized self-efficacy scale. In J. Weinman, S. Wright, and M. Johnston. Measures in health psychology: A user portfolio. </w:t>
      </w:r>
      <w:r w:rsidRPr="00665B74">
        <w:rPr>
          <w:rFonts w:ascii="Times New Roman" w:hAnsi="Times New Roman"/>
          <w:i/>
          <w:sz w:val="24"/>
          <w:szCs w:val="24"/>
        </w:rPr>
        <w:t>Causal and control beliefs (35-37).</w:t>
      </w:r>
      <w:r w:rsidRPr="00665B74">
        <w:rPr>
          <w:rFonts w:ascii="Times New Roman" w:hAnsi="Times New Roman"/>
          <w:sz w:val="24"/>
          <w:szCs w:val="24"/>
        </w:rPr>
        <w:t xml:space="preserve"> Windsor, UK: NFER-NELSON. </w:t>
      </w:r>
    </w:p>
    <w:p w:rsidR="00D001C3" w:rsidRPr="00665B74" w:rsidRDefault="00D001C3" w:rsidP="00D001C3">
      <w:pPr>
        <w:autoSpaceDE w:val="0"/>
        <w:autoSpaceDN w:val="0"/>
        <w:adjustRightInd w:val="0"/>
        <w:spacing w:after="0" w:line="240" w:lineRule="auto"/>
        <w:ind w:left="720" w:hanging="720"/>
        <w:jc w:val="both"/>
        <w:rPr>
          <w:rStyle w:val="element-citation"/>
          <w:rFonts w:ascii="Times New Roman" w:hAnsi="Times New Roman"/>
          <w:sz w:val="24"/>
          <w:szCs w:val="24"/>
        </w:rPr>
      </w:pPr>
      <w:hyperlink r:id="rId29" w:anchor="R50" w:history="1">
        <w:r w:rsidRPr="007E5A5C">
          <w:rPr>
            <w:rStyle w:val="Hyperlink"/>
            <w:rFonts w:ascii="Times New Roman" w:hAnsi="Times New Roman"/>
            <w:sz w:val="24"/>
            <w:szCs w:val="24"/>
          </w:rPr>
          <w:t xml:space="preserve">Sharp, S. </w:t>
        </w:r>
        <w:r w:rsidRPr="007E5A5C">
          <w:rPr>
            <w:rFonts w:ascii="Times New Roman" w:hAnsi="Times New Roman"/>
            <w:sz w:val="24"/>
            <w:szCs w:val="24"/>
          </w:rPr>
          <w:t>(</w:t>
        </w:r>
        <w:r w:rsidRPr="007E5A5C">
          <w:rPr>
            <w:rStyle w:val="Hyperlink"/>
            <w:rFonts w:ascii="Times New Roman" w:hAnsi="Times New Roman"/>
            <w:sz w:val="24"/>
            <w:szCs w:val="24"/>
          </w:rPr>
          <w:t>1995</w:t>
        </w:r>
      </w:hyperlink>
      <w:r w:rsidRPr="007E5A5C">
        <w:rPr>
          <w:rFonts w:ascii="Times New Roman" w:hAnsi="Times New Roman"/>
          <w:sz w:val="24"/>
          <w:szCs w:val="24"/>
        </w:rPr>
        <w:t xml:space="preserve">) </w:t>
      </w:r>
      <w:r w:rsidRPr="00665B74">
        <w:rPr>
          <w:rStyle w:val="element-citation"/>
          <w:rFonts w:ascii="Times New Roman" w:hAnsi="Times New Roman"/>
          <w:sz w:val="24"/>
          <w:szCs w:val="24"/>
        </w:rPr>
        <w:t xml:space="preserve">How much does bullying really hurt? </w:t>
      </w:r>
      <w:r w:rsidRPr="00665B74">
        <w:rPr>
          <w:rStyle w:val="ref-journal"/>
          <w:rFonts w:ascii="Times New Roman" w:hAnsi="Times New Roman"/>
          <w:i/>
          <w:sz w:val="24"/>
          <w:szCs w:val="24"/>
        </w:rPr>
        <w:t>Education Child Psychology</w:t>
      </w:r>
      <w:r>
        <w:rPr>
          <w:rStyle w:val="ref-journal"/>
          <w:rFonts w:ascii="Times New Roman" w:hAnsi="Times New Roman"/>
          <w:sz w:val="24"/>
          <w:szCs w:val="24"/>
        </w:rPr>
        <w:t xml:space="preserve">, </w:t>
      </w:r>
      <w:r w:rsidRPr="00665B74">
        <w:rPr>
          <w:rStyle w:val="ref-vol"/>
          <w:rFonts w:ascii="Times New Roman" w:hAnsi="Times New Roman"/>
          <w:i/>
          <w:sz w:val="24"/>
          <w:szCs w:val="24"/>
        </w:rPr>
        <w:t>12</w:t>
      </w:r>
      <w:r w:rsidRPr="00665B74">
        <w:rPr>
          <w:rStyle w:val="element-citation"/>
          <w:rFonts w:ascii="Times New Roman" w:hAnsi="Times New Roman"/>
          <w:sz w:val="24"/>
          <w:szCs w:val="24"/>
        </w:rPr>
        <w:t>, 81–88</w:t>
      </w:r>
    </w:p>
    <w:p w:rsidR="00D001C3" w:rsidRPr="00665B74" w:rsidRDefault="00D001C3" w:rsidP="00D001C3">
      <w:pPr>
        <w:autoSpaceDE w:val="0"/>
        <w:autoSpaceDN w:val="0"/>
        <w:adjustRightInd w:val="0"/>
        <w:spacing w:after="0" w:line="240" w:lineRule="auto"/>
        <w:jc w:val="both"/>
        <w:rPr>
          <w:rStyle w:val="element-citation"/>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Fonts w:ascii="Times New Roman" w:hAnsi="Times New Roman"/>
          <w:sz w:val="24"/>
          <w:szCs w:val="24"/>
        </w:rPr>
        <w:t xml:space="preserve">Smith, H. M., &amp; Betz, N. E. (2000). Development and validation of a scale of perceived social self-efficacy. </w:t>
      </w:r>
      <w:r w:rsidRPr="00665B74">
        <w:rPr>
          <w:rFonts w:ascii="Times New Roman" w:hAnsi="Times New Roman"/>
          <w:i/>
          <w:iCs/>
          <w:sz w:val="24"/>
          <w:szCs w:val="24"/>
        </w:rPr>
        <w:t xml:space="preserve">Journal of Career Assessment, 8, </w:t>
      </w:r>
      <w:r>
        <w:rPr>
          <w:rFonts w:ascii="Times New Roman" w:hAnsi="Times New Roman"/>
          <w:sz w:val="24"/>
          <w:szCs w:val="24"/>
        </w:rPr>
        <w:t>283-301.</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Style w:val="element-citation"/>
          <w:rFonts w:ascii="Times New Roman" w:hAnsi="Times New Roman"/>
          <w:sz w:val="24"/>
          <w:szCs w:val="24"/>
        </w:rPr>
      </w:pPr>
      <w:hyperlink r:id="rId30" w:anchor="R52" w:history="1">
        <w:r w:rsidRPr="007E5A5C">
          <w:rPr>
            <w:rStyle w:val="Hyperlink"/>
            <w:rFonts w:ascii="Times New Roman" w:hAnsi="Times New Roman"/>
            <w:sz w:val="24"/>
            <w:szCs w:val="24"/>
          </w:rPr>
          <w:t xml:space="preserve">Spooner, </w:t>
        </w:r>
        <w:r w:rsidRPr="007E5A5C">
          <w:rPr>
            <w:rStyle w:val="element-citation"/>
            <w:rFonts w:ascii="Times New Roman" w:hAnsi="Times New Roman"/>
            <w:sz w:val="24"/>
            <w:szCs w:val="24"/>
          </w:rPr>
          <w:t xml:space="preserve">C. </w:t>
        </w:r>
        <w:r w:rsidRPr="007E5A5C">
          <w:rPr>
            <w:rFonts w:ascii="Times New Roman" w:hAnsi="Times New Roman"/>
            <w:sz w:val="24"/>
            <w:szCs w:val="24"/>
          </w:rPr>
          <w:t>(</w:t>
        </w:r>
        <w:r w:rsidRPr="007E5A5C">
          <w:rPr>
            <w:rStyle w:val="Hyperlink"/>
            <w:rFonts w:ascii="Times New Roman" w:hAnsi="Times New Roman"/>
            <w:sz w:val="24"/>
            <w:szCs w:val="24"/>
          </w:rPr>
          <w:t>1999</w:t>
        </w:r>
      </w:hyperlink>
      <w:r w:rsidRPr="007E5A5C">
        <w:rPr>
          <w:rFonts w:ascii="Times New Roman" w:hAnsi="Times New Roman"/>
          <w:sz w:val="24"/>
          <w:szCs w:val="24"/>
        </w:rPr>
        <w:t>)</w:t>
      </w:r>
      <w:r w:rsidRPr="00665B74">
        <w:rPr>
          <w:rFonts w:ascii="Times New Roman" w:hAnsi="Times New Roman"/>
          <w:sz w:val="24"/>
          <w:szCs w:val="24"/>
        </w:rPr>
        <w:t xml:space="preserve"> </w:t>
      </w:r>
      <w:r w:rsidRPr="00665B74">
        <w:rPr>
          <w:rStyle w:val="element-citation"/>
          <w:rFonts w:ascii="Times New Roman" w:hAnsi="Times New Roman"/>
          <w:sz w:val="24"/>
          <w:szCs w:val="24"/>
        </w:rPr>
        <w:t xml:space="preserve">Causes and correlates of adolescent drug abuse and implications for treatment. </w:t>
      </w:r>
      <w:r w:rsidRPr="00665B74">
        <w:rPr>
          <w:rStyle w:val="ref-journal"/>
          <w:rFonts w:ascii="Times New Roman" w:hAnsi="Times New Roman"/>
          <w:i/>
          <w:sz w:val="24"/>
          <w:szCs w:val="24"/>
        </w:rPr>
        <w:t>Drug and Alcohol Review</w:t>
      </w:r>
      <w:r w:rsidRPr="00665B74">
        <w:rPr>
          <w:rStyle w:val="ref-journal"/>
          <w:rFonts w:ascii="Times New Roman" w:hAnsi="Times New Roman"/>
          <w:sz w:val="24"/>
          <w:szCs w:val="24"/>
        </w:rPr>
        <w:t xml:space="preserve">. </w:t>
      </w:r>
      <w:r w:rsidRPr="007E5A5C">
        <w:rPr>
          <w:rStyle w:val="ref-vol"/>
          <w:rFonts w:ascii="Times New Roman" w:hAnsi="Times New Roman"/>
          <w:i/>
          <w:sz w:val="24"/>
          <w:szCs w:val="24"/>
        </w:rPr>
        <w:t>18</w:t>
      </w:r>
      <w:r w:rsidRPr="00665B74">
        <w:rPr>
          <w:rStyle w:val="element-citation"/>
          <w:rFonts w:ascii="Times New Roman" w:hAnsi="Times New Roman"/>
          <w:sz w:val="24"/>
          <w:szCs w:val="24"/>
        </w:rPr>
        <w:t>(4)</w:t>
      </w:r>
      <w:r>
        <w:rPr>
          <w:rStyle w:val="element-citation"/>
          <w:rFonts w:ascii="Times New Roman" w:hAnsi="Times New Roman"/>
          <w:sz w:val="24"/>
          <w:szCs w:val="24"/>
        </w:rPr>
        <w:t>,</w:t>
      </w:r>
      <w:r w:rsidRPr="00665B74">
        <w:rPr>
          <w:rStyle w:val="element-citation"/>
          <w:rFonts w:ascii="Times New Roman" w:hAnsi="Times New Roman"/>
          <w:sz w:val="24"/>
          <w:szCs w:val="24"/>
        </w:rPr>
        <w:t xml:space="preserve">453–475. </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Fonts w:ascii="Times New Roman" w:hAnsi="Times New Roman"/>
          <w:sz w:val="24"/>
          <w:szCs w:val="24"/>
        </w:rPr>
        <w:t xml:space="preserve">Stewart, B., Baumeister, R., &amp; Vohs, K. (2004). </w:t>
      </w:r>
      <w:r w:rsidRPr="00665B74">
        <w:rPr>
          <w:rFonts w:ascii="Times New Roman" w:hAnsi="Times New Roman"/>
          <w:i/>
          <w:sz w:val="24"/>
          <w:szCs w:val="24"/>
        </w:rPr>
        <w:t>Gender in psychology.</w:t>
      </w:r>
      <w:r>
        <w:rPr>
          <w:rFonts w:ascii="Times New Roman" w:hAnsi="Times New Roman"/>
          <w:sz w:val="24"/>
          <w:szCs w:val="24"/>
        </w:rPr>
        <w:t xml:space="preserve"> Retrieved from Annual Review </w:t>
      </w:r>
      <w:r w:rsidRPr="00665B74">
        <w:rPr>
          <w:rFonts w:ascii="Times New Roman" w:hAnsi="Times New Roman"/>
          <w:sz w:val="24"/>
          <w:szCs w:val="24"/>
        </w:rPr>
        <w:t>of psychology: labweb.education.wisc.edu/Steinkuehler/elpa940/reading/Stewart.pdf</w:t>
      </w: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p>
    <w:p w:rsidR="00D001C3"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Fonts w:ascii="Times New Roman" w:hAnsi="Times New Roman"/>
          <w:sz w:val="24"/>
          <w:szCs w:val="24"/>
        </w:rPr>
        <w:t xml:space="preserve">Trautwein, U., Ludtke, O., Koller, O., &amp; Baumert, J. (2006). Self-esteem, academic self     concept, and achievement: How the learning environment moderates the dynamics of self concept. </w:t>
      </w:r>
      <w:r w:rsidRPr="00665B74">
        <w:rPr>
          <w:rFonts w:ascii="Times New Roman" w:hAnsi="Times New Roman"/>
          <w:i/>
          <w:iCs/>
          <w:sz w:val="24"/>
          <w:szCs w:val="24"/>
        </w:rPr>
        <w:t xml:space="preserve">Journal of Personality and Social Psychology, </w:t>
      </w:r>
      <w:r w:rsidRPr="00665B74">
        <w:rPr>
          <w:rFonts w:ascii="Times New Roman" w:hAnsi="Times New Roman"/>
          <w:sz w:val="24"/>
          <w:szCs w:val="24"/>
        </w:rPr>
        <w:t xml:space="preserve">90, 334-349. </w:t>
      </w: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Fonts w:ascii="Times New Roman" w:hAnsi="Times New Roman"/>
          <w:sz w:val="24"/>
          <w:szCs w:val="24"/>
        </w:rPr>
        <w:t xml:space="preserve"> </w:t>
      </w:r>
    </w:p>
    <w:p w:rsidR="00D001C3" w:rsidRPr="00665B74" w:rsidRDefault="00D001C3" w:rsidP="00D001C3">
      <w:pPr>
        <w:pStyle w:val="Default"/>
        <w:ind w:left="720" w:hanging="720"/>
        <w:jc w:val="both"/>
      </w:pPr>
      <w:r w:rsidRPr="00665B74">
        <w:t xml:space="preserve">Valentine, J. C., DuBois, D. L., &amp; Cooper, H. (2004). The relation between self-beliefs and academic achievement: A meta-analytic review. </w:t>
      </w:r>
      <w:r w:rsidRPr="00665B74">
        <w:rPr>
          <w:i/>
          <w:iCs/>
        </w:rPr>
        <w:t xml:space="preserve">Educational Psychologist, </w:t>
      </w:r>
      <w:r w:rsidRPr="007E5A5C">
        <w:rPr>
          <w:i/>
        </w:rPr>
        <w:t>39</w:t>
      </w:r>
      <w:r w:rsidRPr="00665B74">
        <w:t xml:space="preserve">, 111-133. </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Fonts w:ascii="Times New Roman" w:hAnsi="Times New Roman"/>
          <w:sz w:val="24"/>
          <w:szCs w:val="24"/>
        </w:rPr>
        <w:t xml:space="preserve">West African </w:t>
      </w:r>
      <w:r>
        <w:rPr>
          <w:rFonts w:ascii="Times New Roman" w:hAnsi="Times New Roman"/>
          <w:sz w:val="24"/>
          <w:szCs w:val="24"/>
        </w:rPr>
        <w:t>E</w:t>
      </w:r>
      <w:r w:rsidRPr="00665B74">
        <w:rPr>
          <w:rFonts w:ascii="Times New Roman" w:hAnsi="Times New Roman"/>
          <w:sz w:val="24"/>
          <w:szCs w:val="24"/>
        </w:rPr>
        <w:t xml:space="preserve">xamination </w:t>
      </w:r>
      <w:r>
        <w:rPr>
          <w:rFonts w:ascii="Times New Roman" w:hAnsi="Times New Roman"/>
          <w:sz w:val="24"/>
          <w:szCs w:val="24"/>
        </w:rPr>
        <w:t>C</w:t>
      </w:r>
      <w:r w:rsidRPr="00665B74">
        <w:rPr>
          <w:rFonts w:ascii="Times New Roman" w:hAnsi="Times New Roman"/>
          <w:sz w:val="24"/>
          <w:szCs w:val="24"/>
        </w:rPr>
        <w:t>ouncil in the 2015 WAEC result statistics   Retrieved from: http://www.myschologist.com.ng/ng/waec-may-june-result-statistics</w:t>
      </w:r>
    </w:p>
    <w:p w:rsidR="00D001C3" w:rsidRPr="00665B74" w:rsidRDefault="00D001C3" w:rsidP="00D001C3">
      <w:pPr>
        <w:pStyle w:val="Default"/>
        <w:ind w:left="720" w:hanging="720"/>
        <w:jc w:val="both"/>
      </w:pPr>
    </w:p>
    <w:p w:rsidR="00D001C3" w:rsidRPr="00665B74" w:rsidRDefault="00D001C3" w:rsidP="00D001C3">
      <w:pPr>
        <w:pStyle w:val="Default"/>
        <w:ind w:left="720" w:hanging="720"/>
        <w:jc w:val="both"/>
      </w:pPr>
      <w:r w:rsidRPr="00665B74">
        <w:t xml:space="preserve">Wigfield, A., &amp; Karpathian, M. (1991). Who am I and what can I do? Children's self-concepts and motivation in achievement situations. </w:t>
      </w:r>
      <w:r w:rsidRPr="00665B74">
        <w:rPr>
          <w:i/>
          <w:iCs/>
        </w:rPr>
        <w:t xml:space="preserve">Educational Psychologist, </w:t>
      </w:r>
      <w:r w:rsidRPr="00665B74">
        <w:t>26, 233-261.</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Fonts w:ascii="Times New Roman" w:hAnsi="Times New Roman"/>
          <w:sz w:val="24"/>
          <w:szCs w:val="24"/>
        </w:rPr>
      </w:pPr>
      <w:r w:rsidRPr="00665B74">
        <w:rPr>
          <w:rFonts w:ascii="Times New Roman" w:hAnsi="Times New Roman"/>
          <w:sz w:val="24"/>
          <w:szCs w:val="24"/>
        </w:rPr>
        <w:t>Wood, W., &amp; Eagly, H. (2010). Gender. (S. T. Fiske, D. T. Gilbert, &amp; G. Lindzey, Eds.) Retrieved from   Dornsife.usc.edu/assests/sites/545/docs/Wendy_Wood_Research_Articles/Gender_Differences_in_Social_Behaviour/wood.eagly.2010_gender.pdf</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ind w:left="720" w:hanging="720"/>
        <w:jc w:val="both"/>
        <w:rPr>
          <w:rStyle w:val="nowrap"/>
          <w:sz w:val="24"/>
          <w:szCs w:val="24"/>
        </w:rPr>
      </w:pPr>
      <w:r w:rsidRPr="00665B74">
        <w:rPr>
          <w:rStyle w:val="element-citation"/>
          <w:rFonts w:ascii="Times New Roman" w:hAnsi="Times New Roman"/>
          <w:sz w:val="24"/>
          <w:szCs w:val="24"/>
        </w:rPr>
        <w:t>Woodward</w:t>
      </w:r>
      <w:r>
        <w:rPr>
          <w:rStyle w:val="element-citation"/>
          <w:rFonts w:ascii="Times New Roman" w:hAnsi="Times New Roman"/>
          <w:sz w:val="24"/>
          <w:szCs w:val="24"/>
        </w:rPr>
        <w:t>,</w:t>
      </w:r>
      <w:r w:rsidRPr="00665B74">
        <w:rPr>
          <w:rStyle w:val="element-citation"/>
          <w:rFonts w:ascii="Times New Roman" w:hAnsi="Times New Roman"/>
          <w:sz w:val="24"/>
          <w:szCs w:val="24"/>
        </w:rPr>
        <w:t xml:space="preserve"> L</w:t>
      </w:r>
      <w:r>
        <w:rPr>
          <w:rStyle w:val="element-citation"/>
          <w:rFonts w:ascii="Times New Roman" w:hAnsi="Times New Roman"/>
          <w:sz w:val="24"/>
          <w:szCs w:val="24"/>
        </w:rPr>
        <w:t xml:space="preserve">. </w:t>
      </w:r>
      <w:r w:rsidRPr="00665B74">
        <w:rPr>
          <w:rStyle w:val="element-citation"/>
          <w:rFonts w:ascii="Times New Roman" w:hAnsi="Times New Roman"/>
          <w:sz w:val="24"/>
          <w:szCs w:val="24"/>
        </w:rPr>
        <w:t>J</w:t>
      </w:r>
      <w:r>
        <w:rPr>
          <w:rStyle w:val="element-citation"/>
          <w:rFonts w:ascii="Times New Roman" w:hAnsi="Times New Roman"/>
          <w:sz w:val="24"/>
          <w:szCs w:val="24"/>
        </w:rPr>
        <w:t>.</w:t>
      </w:r>
      <w:r w:rsidRPr="00665B74">
        <w:rPr>
          <w:rStyle w:val="element-citation"/>
          <w:rFonts w:ascii="Times New Roman" w:hAnsi="Times New Roman"/>
          <w:sz w:val="24"/>
          <w:szCs w:val="24"/>
        </w:rPr>
        <w:t>, &amp; Fergusson</w:t>
      </w:r>
      <w:r>
        <w:rPr>
          <w:rStyle w:val="element-citation"/>
          <w:rFonts w:ascii="Times New Roman" w:hAnsi="Times New Roman"/>
          <w:sz w:val="24"/>
          <w:szCs w:val="24"/>
        </w:rPr>
        <w:t>,</w:t>
      </w:r>
      <w:r w:rsidRPr="00665B74">
        <w:rPr>
          <w:rStyle w:val="element-citation"/>
          <w:rFonts w:ascii="Times New Roman" w:hAnsi="Times New Roman"/>
          <w:sz w:val="24"/>
          <w:szCs w:val="24"/>
        </w:rPr>
        <w:t xml:space="preserve"> D</w:t>
      </w:r>
      <w:r>
        <w:rPr>
          <w:rStyle w:val="element-citation"/>
          <w:rFonts w:ascii="Times New Roman" w:hAnsi="Times New Roman"/>
          <w:sz w:val="24"/>
          <w:szCs w:val="24"/>
        </w:rPr>
        <w:t xml:space="preserve">. </w:t>
      </w:r>
      <w:r w:rsidRPr="00665B74">
        <w:rPr>
          <w:rStyle w:val="element-citation"/>
          <w:rFonts w:ascii="Times New Roman" w:hAnsi="Times New Roman"/>
          <w:sz w:val="24"/>
          <w:szCs w:val="24"/>
        </w:rPr>
        <w:t xml:space="preserve">M. </w:t>
      </w:r>
      <w:hyperlink r:id="rId31" w:anchor="R6" w:history="1">
        <w:r w:rsidRPr="00665B74">
          <w:rPr>
            <w:rFonts w:ascii="Times New Roman" w:hAnsi="Times New Roman"/>
            <w:sz w:val="24"/>
            <w:szCs w:val="24"/>
          </w:rPr>
          <w:t xml:space="preserve"> (</w:t>
        </w:r>
        <w:r w:rsidRPr="00E2542A">
          <w:rPr>
            <w:rStyle w:val="Hyperlink"/>
            <w:rFonts w:ascii="Times New Roman" w:hAnsi="Times New Roman"/>
            <w:sz w:val="24"/>
            <w:szCs w:val="24"/>
          </w:rPr>
          <w:t>2000</w:t>
        </w:r>
      </w:hyperlink>
      <w:r w:rsidRPr="00665B74">
        <w:rPr>
          <w:rFonts w:ascii="Times New Roman" w:hAnsi="Times New Roman"/>
          <w:sz w:val="24"/>
          <w:szCs w:val="24"/>
        </w:rPr>
        <w:t>).</w:t>
      </w:r>
      <w:r w:rsidRPr="00665B74">
        <w:rPr>
          <w:rStyle w:val="element-citation"/>
          <w:rFonts w:ascii="Times New Roman" w:hAnsi="Times New Roman"/>
          <w:sz w:val="24"/>
          <w:szCs w:val="24"/>
        </w:rPr>
        <w:t xml:space="preserve">Childhood peer relationship problems and later risks of educational under-achievement and  unemployment. </w:t>
      </w:r>
      <w:r w:rsidRPr="00665B74">
        <w:rPr>
          <w:rStyle w:val="ref-journal"/>
          <w:rFonts w:ascii="Times New Roman" w:hAnsi="Times New Roman"/>
          <w:i/>
          <w:sz w:val="24"/>
          <w:szCs w:val="24"/>
        </w:rPr>
        <w:t>Journal of Child Psychology and Psychiatry</w:t>
      </w:r>
      <w:r w:rsidRPr="00665B74">
        <w:rPr>
          <w:rStyle w:val="ref-journal"/>
          <w:rFonts w:ascii="Times New Roman" w:hAnsi="Times New Roman"/>
          <w:sz w:val="24"/>
          <w:szCs w:val="24"/>
        </w:rPr>
        <w:t xml:space="preserve">. </w:t>
      </w:r>
      <w:r w:rsidRPr="00E2542A">
        <w:rPr>
          <w:rStyle w:val="ref-vol"/>
          <w:rFonts w:ascii="Times New Roman" w:hAnsi="Times New Roman"/>
          <w:i/>
          <w:sz w:val="24"/>
          <w:szCs w:val="24"/>
        </w:rPr>
        <w:t>41</w:t>
      </w:r>
      <w:r w:rsidRPr="00665B74">
        <w:rPr>
          <w:rStyle w:val="element-citation"/>
          <w:rFonts w:ascii="Times New Roman" w:hAnsi="Times New Roman"/>
          <w:sz w:val="24"/>
          <w:szCs w:val="24"/>
        </w:rPr>
        <w:t>(2)</w:t>
      </w:r>
      <w:r>
        <w:rPr>
          <w:rStyle w:val="element-citation"/>
          <w:rFonts w:ascii="Times New Roman" w:hAnsi="Times New Roman"/>
          <w:sz w:val="24"/>
          <w:szCs w:val="24"/>
        </w:rPr>
        <w:t xml:space="preserve">, </w:t>
      </w:r>
      <w:r w:rsidRPr="00665B74">
        <w:rPr>
          <w:rStyle w:val="element-citation"/>
          <w:rFonts w:ascii="Times New Roman" w:hAnsi="Times New Roman"/>
          <w:sz w:val="24"/>
          <w:szCs w:val="24"/>
        </w:rPr>
        <w:t>191–201.</w:t>
      </w:r>
      <w:r w:rsidRPr="00665B74">
        <w:rPr>
          <w:rStyle w:val="nowrap"/>
          <w:sz w:val="24"/>
          <w:szCs w:val="24"/>
        </w:rPr>
        <w:t xml:space="preserve"> </w:t>
      </w: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665B74" w:rsidRDefault="00D001C3" w:rsidP="00D001C3">
      <w:pPr>
        <w:autoSpaceDE w:val="0"/>
        <w:autoSpaceDN w:val="0"/>
        <w:adjustRightInd w:val="0"/>
        <w:spacing w:after="0" w:line="240" w:lineRule="auto"/>
        <w:jc w:val="both"/>
        <w:rPr>
          <w:rFonts w:ascii="Times New Roman" w:hAnsi="Times New Roman"/>
          <w:sz w:val="24"/>
          <w:szCs w:val="24"/>
        </w:rPr>
      </w:pPr>
    </w:p>
    <w:p w:rsidR="00D001C3" w:rsidRPr="00F769AE" w:rsidRDefault="00D001C3" w:rsidP="00D001C3">
      <w:pPr>
        <w:autoSpaceDE w:val="0"/>
        <w:autoSpaceDN w:val="0"/>
        <w:adjustRightInd w:val="0"/>
        <w:spacing w:after="0" w:line="240" w:lineRule="auto"/>
        <w:jc w:val="both"/>
        <w:rPr>
          <w:rFonts w:ascii="Times New Roman" w:hAnsi="Times New Roman"/>
          <w:sz w:val="26"/>
          <w:szCs w:val="26"/>
        </w:rPr>
      </w:pPr>
    </w:p>
    <w:p w:rsidR="00D001C3" w:rsidRPr="00F769AE" w:rsidRDefault="00D001C3" w:rsidP="00D001C3">
      <w:pPr>
        <w:autoSpaceDE w:val="0"/>
        <w:autoSpaceDN w:val="0"/>
        <w:adjustRightInd w:val="0"/>
        <w:spacing w:after="0" w:line="240" w:lineRule="auto"/>
        <w:jc w:val="both"/>
        <w:rPr>
          <w:rFonts w:ascii="Times New Roman" w:hAnsi="Times New Roman"/>
          <w:sz w:val="26"/>
          <w:szCs w:val="26"/>
        </w:rPr>
      </w:pPr>
    </w:p>
    <w:p w:rsidR="00D001C3" w:rsidRDefault="00D001C3" w:rsidP="00D001C3">
      <w:pPr>
        <w:autoSpaceDE w:val="0"/>
        <w:autoSpaceDN w:val="0"/>
        <w:adjustRightInd w:val="0"/>
        <w:spacing w:after="0" w:line="240" w:lineRule="auto"/>
        <w:jc w:val="both"/>
        <w:rPr>
          <w:rFonts w:ascii="Times New Roman" w:hAnsi="Times New Roman"/>
          <w:sz w:val="26"/>
          <w:szCs w:val="26"/>
          <w:highlight w:val="yellow"/>
        </w:rPr>
      </w:pPr>
    </w:p>
    <w:p w:rsidR="00D001C3" w:rsidRDefault="00D001C3" w:rsidP="00D001C3">
      <w:pPr>
        <w:autoSpaceDE w:val="0"/>
        <w:autoSpaceDN w:val="0"/>
        <w:adjustRightInd w:val="0"/>
        <w:spacing w:after="0" w:line="240" w:lineRule="auto"/>
        <w:jc w:val="both"/>
        <w:rPr>
          <w:rFonts w:ascii="Times New Roman" w:hAnsi="Times New Roman"/>
          <w:sz w:val="26"/>
          <w:szCs w:val="26"/>
          <w:highlight w:val="yellow"/>
        </w:rPr>
      </w:pPr>
    </w:p>
    <w:p w:rsidR="00D001C3" w:rsidRDefault="00D001C3" w:rsidP="00D001C3">
      <w:pPr>
        <w:autoSpaceDE w:val="0"/>
        <w:autoSpaceDN w:val="0"/>
        <w:adjustRightInd w:val="0"/>
        <w:spacing w:after="0" w:line="240" w:lineRule="auto"/>
        <w:jc w:val="both"/>
        <w:rPr>
          <w:rFonts w:ascii="Times New Roman" w:hAnsi="Times New Roman"/>
          <w:sz w:val="26"/>
          <w:szCs w:val="26"/>
          <w:highlight w:val="yellow"/>
        </w:rPr>
      </w:pPr>
    </w:p>
    <w:p w:rsidR="00D001C3" w:rsidRDefault="00D001C3" w:rsidP="00D001C3">
      <w:pPr>
        <w:autoSpaceDE w:val="0"/>
        <w:autoSpaceDN w:val="0"/>
        <w:adjustRightInd w:val="0"/>
        <w:spacing w:after="0" w:line="240" w:lineRule="auto"/>
        <w:jc w:val="both"/>
        <w:rPr>
          <w:rFonts w:ascii="Times New Roman" w:hAnsi="Times New Roman"/>
          <w:sz w:val="26"/>
          <w:szCs w:val="26"/>
          <w:highlight w:val="yellow"/>
        </w:rPr>
      </w:pPr>
    </w:p>
    <w:p w:rsidR="00D001C3" w:rsidRDefault="00D001C3" w:rsidP="00D001C3">
      <w:pPr>
        <w:autoSpaceDE w:val="0"/>
        <w:autoSpaceDN w:val="0"/>
        <w:adjustRightInd w:val="0"/>
        <w:spacing w:after="0" w:line="240" w:lineRule="auto"/>
        <w:jc w:val="both"/>
        <w:rPr>
          <w:rFonts w:ascii="Times New Roman" w:hAnsi="Times New Roman"/>
          <w:sz w:val="26"/>
          <w:szCs w:val="26"/>
          <w:highlight w:val="yellow"/>
        </w:rPr>
      </w:pPr>
    </w:p>
    <w:p w:rsidR="00D001C3" w:rsidRDefault="00D001C3" w:rsidP="00D001C3">
      <w:pPr>
        <w:autoSpaceDE w:val="0"/>
        <w:autoSpaceDN w:val="0"/>
        <w:adjustRightInd w:val="0"/>
        <w:spacing w:after="0" w:line="240" w:lineRule="auto"/>
        <w:jc w:val="both"/>
        <w:rPr>
          <w:rFonts w:ascii="Times New Roman" w:hAnsi="Times New Roman"/>
          <w:sz w:val="26"/>
          <w:szCs w:val="26"/>
          <w:highlight w:val="yellow"/>
        </w:rPr>
      </w:pPr>
    </w:p>
    <w:p w:rsidR="00D001C3" w:rsidRDefault="00D001C3" w:rsidP="00D001C3">
      <w:pPr>
        <w:autoSpaceDE w:val="0"/>
        <w:autoSpaceDN w:val="0"/>
        <w:adjustRightInd w:val="0"/>
        <w:spacing w:after="0" w:line="240" w:lineRule="auto"/>
        <w:jc w:val="both"/>
        <w:rPr>
          <w:rFonts w:ascii="Times New Roman" w:hAnsi="Times New Roman"/>
          <w:sz w:val="26"/>
          <w:szCs w:val="26"/>
          <w:highlight w:val="yellow"/>
        </w:rPr>
      </w:pPr>
    </w:p>
    <w:p w:rsidR="00D001C3" w:rsidRDefault="00D001C3" w:rsidP="00D001C3">
      <w:pPr>
        <w:autoSpaceDE w:val="0"/>
        <w:autoSpaceDN w:val="0"/>
        <w:adjustRightInd w:val="0"/>
        <w:spacing w:after="0" w:line="240" w:lineRule="auto"/>
        <w:jc w:val="both"/>
        <w:rPr>
          <w:rFonts w:ascii="Times New Roman" w:hAnsi="Times New Roman"/>
          <w:sz w:val="26"/>
          <w:szCs w:val="26"/>
          <w:highlight w:val="yellow"/>
        </w:rPr>
      </w:pPr>
    </w:p>
    <w:p w:rsidR="00D001C3" w:rsidRDefault="00D001C3" w:rsidP="00D001C3">
      <w:pPr>
        <w:autoSpaceDE w:val="0"/>
        <w:autoSpaceDN w:val="0"/>
        <w:adjustRightInd w:val="0"/>
        <w:spacing w:after="0" w:line="240" w:lineRule="auto"/>
        <w:jc w:val="both"/>
        <w:rPr>
          <w:rFonts w:ascii="Times New Roman" w:hAnsi="Times New Roman"/>
          <w:sz w:val="26"/>
          <w:szCs w:val="26"/>
          <w:highlight w:val="yellow"/>
        </w:rPr>
      </w:pPr>
    </w:p>
    <w:p w:rsidR="00D001C3" w:rsidRDefault="00D001C3" w:rsidP="00D001C3">
      <w:pPr>
        <w:autoSpaceDE w:val="0"/>
        <w:autoSpaceDN w:val="0"/>
        <w:adjustRightInd w:val="0"/>
        <w:spacing w:after="0" w:line="240" w:lineRule="auto"/>
        <w:jc w:val="both"/>
        <w:rPr>
          <w:rFonts w:ascii="Times New Roman" w:hAnsi="Times New Roman"/>
          <w:sz w:val="26"/>
          <w:szCs w:val="26"/>
          <w:highlight w:val="yellow"/>
        </w:rPr>
      </w:pPr>
    </w:p>
    <w:p w:rsidR="00D001C3" w:rsidRDefault="00D001C3" w:rsidP="00D001C3">
      <w:pPr>
        <w:autoSpaceDE w:val="0"/>
        <w:autoSpaceDN w:val="0"/>
        <w:adjustRightInd w:val="0"/>
        <w:spacing w:after="0" w:line="240" w:lineRule="auto"/>
        <w:jc w:val="both"/>
        <w:rPr>
          <w:rFonts w:ascii="Times New Roman" w:hAnsi="Times New Roman"/>
          <w:sz w:val="26"/>
          <w:szCs w:val="26"/>
          <w:highlight w:val="yellow"/>
        </w:rPr>
      </w:pPr>
    </w:p>
    <w:p w:rsidR="00D001C3" w:rsidRDefault="00D001C3" w:rsidP="00D001C3">
      <w:pPr>
        <w:autoSpaceDE w:val="0"/>
        <w:autoSpaceDN w:val="0"/>
        <w:adjustRightInd w:val="0"/>
        <w:spacing w:after="0" w:line="240" w:lineRule="auto"/>
        <w:jc w:val="both"/>
        <w:rPr>
          <w:rFonts w:ascii="Times New Roman" w:hAnsi="Times New Roman"/>
          <w:sz w:val="26"/>
          <w:szCs w:val="26"/>
          <w:highlight w:val="yellow"/>
        </w:rPr>
      </w:pPr>
    </w:p>
    <w:p w:rsidR="00D001C3" w:rsidRDefault="00D001C3" w:rsidP="00D001C3">
      <w:pPr>
        <w:autoSpaceDE w:val="0"/>
        <w:autoSpaceDN w:val="0"/>
        <w:adjustRightInd w:val="0"/>
        <w:spacing w:after="0" w:line="240" w:lineRule="auto"/>
        <w:jc w:val="both"/>
        <w:rPr>
          <w:rFonts w:ascii="Times New Roman" w:hAnsi="Times New Roman"/>
          <w:sz w:val="26"/>
          <w:szCs w:val="26"/>
        </w:rPr>
      </w:pPr>
    </w:p>
    <w:p w:rsidR="00D001C3" w:rsidRDefault="00D001C3" w:rsidP="00D001C3">
      <w:pPr>
        <w:spacing w:after="0" w:line="240" w:lineRule="auto"/>
        <w:jc w:val="both"/>
        <w:rPr>
          <w:rFonts w:ascii="Times New Roman" w:eastAsia="Times New Roman" w:hAnsi="Times New Roman"/>
          <w:sz w:val="24"/>
          <w:szCs w:val="24"/>
        </w:rPr>
      </w:pPr>
    </w:p>
    <w:p w:rsidR="00D001C3" w:rsidRDefault="00D001C3" w:rsidP="00D001C3">
      <w:pPr>
        <w:spacing w:after="0" w:line="240" w:lineRule="auto"/>
        <w:jc w:val="both"/>
        <w:rPr>
          <w:rFonts w:ascii="Times New Roman" w:eastAsia="Times New Roman" w:hAnsi="Times New Roman"/>
          <w:sz w:val="24"/>
          <w:szCs w:val="24"/>
        </w:rPr>
      </w:pPr>
    </w:p>
    <w:p w:rsidR="00D001C3" w:rsidRDefault="00D001C3" w:rsidP="00D001C3">
      <w:pPr>
        <w:pStyle w:val="Default"/>
        <w:jc w:val="both"/>
        <w:rPr>
          <w:bCs/>
          <w:sz w:val="26"/>
          <w:szCs w:val="26"/>
        </w:rPr>
      </w:pPr>
    </w:p>
    <w:p w:rsidR="00D001C3" w:rsidRDefault="00D001C3" w:rsidP="00D001C3">
      <w:pPr>
        <w:jc w:val="both"/>
        <w:rPr>
          <w:b/>
          <w:sz w:val="30"/>
        </w:rPr>
      </w:pPr>
    </w:p>
    <w:p w:rsidR="00D001C3" w:rsidRDefault="00D001C3" w:rsidP="00D001C3">
      <w:pPr>
        <w:jc w:val="both"/>
        <w:rPr>
          <w:b/>
          <w:sz w:val="30"/>
        </w:rPr>
      </w:pPr>
    </w:p>
    <w:p w:rsidR="00BC0486" w:rsidRPr="00D001C3" w:rsidRDefault="00BC0486" w:rsidP="00D001C3">
      <w:pPr>
        <w:tabs>
          <w:tab w:val="left" w:pos="1710"/>
        </w:tabs>
      </w:pPr>
    </w:p>
    <w:sectPr w:rsidR="00BC0486" w:rsidRPr="00D001C3" w:rsidSect="008427AF">
      <w:footerReference w:type="default" r:id="rId32"/>
      <w:pgSz w:w="11907" w:h="16839" w:code="9"/>
      <w:pgMar w:top="1440" w:right="1800" w:bottom="1440" w:left="1800" w:header="720" w:footer="720" w:gutter="0"/>
      <w:pgNumType w:fmt="lowerRoman"/>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2328"/>
      <w:docPartObj>
        <w:docPartGallery w:val="Page Numbers (Bottom of Page)"/>
        <w:docPartUnique/>
      </w:docPartObj>
    </w:sdtPr>
    <w:sdtEndPr/>
    <w:sdtContent>
      <w:p w:rsidR="00646222" w:rsidRDefault="00D001C3">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rsidR="00646222" w:rsidRDefault="00D001C3">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F4A08"/>
    <w:multiLevelType w:val="hybridMultilevel"/>
    <w:tmpl w:val="E74E5A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06650"/>
    <w:multiLevelType w:val="hybridMultilevel"/>
    <w:tmpl w:val="C30405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50C70"/>
    <w:multiLevelType w:val="hybridMultilevel"/>
    <w:tmpl w:val="1EE23966"/>
    <w:lvl w:ilvl="0" w:tplc="0470000F">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C3"/>
    <w:rsid w:val="00BC0486"/>
    <w:rsid w:val="00D0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BB567-729D-4559-AD7E-199D9110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C3"/>
    <w:pPr>
      <w:spacing w:after="200" w:line="276" w:lineRule="auto"/>
    </w:pPr>
  </w:style>
  <w:style w:type="paragraph" w:styleId="Heading1">
    <w:name w:val="heading 1"/>
    <w:basedOn w:val="Normal"/>
    <w:link w:val="Heading1Char"/>
    <w:uiPriority w:val="9"/>
    <w:qFormat/>
    <w:rsid w:val="00D001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0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1C3"/>
  </w:style>
  <w:style w:type="character" w:customStyle="1" w:styleId="Heading1Char">
    <w:name w:val="Heading 1 Char"/>
    <w:basedOn w:val="DefaultParagraphFont"/>
    <w:link w:val="Heading1"/>
    <w:uiPriority w:val="9"/>
    <w:rsid w:val="00D001C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001C3"/>
    <w:pPr>
      <w:ind w:left="720"/>
      <w:contextualSpacing/>
    </w:pPr>
  </w:style>
  <w:style w:type="paragraph" w:styleId="Header">
    <w:name w:val="header"/>
    <w:basedOn w:val="Normal"/>
    <w:link w:val="HeaderChar"/>
    <w:uiPriority w:val="99"/>
    <w:semiHidden/>
    <w:unhideWhenUsed/>
    <w:rsid w:val="00D001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1C3"/>
  </w:style>
  <w:style w:type="character" w:styleId="Hyperlink">
    <w:name w:val="Hyperlink"/>
    <w:basedOn w:val="DefaultParagraphFont"/>
    <w:uiPriority w:val="99"/>
    <w:semiHidden/>
    <w:unhideWhenUsed/>
    <w:rsid w:val="00D001C3"/>
    <w:rPr>
      <w:color w:val="0000FF"/>
      <w:u w:val="single"/>
    </w:rPr>
  </w:style>
  <w:style w:type="paragraph" w:styleId="NormalWeb">
    <w:name w:val="Normal (Web)"/>
    <w:basedOn w:val="Normal"/>
    <w:uiPriority w:val="99"/>
    <w:unhideWhenUsed/>
    <w:rsid w:val="00D001C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001C3"/>
    <w:rPr>
      <w:sz w:val="16"/>
      <w:szCs w:val="16"/>
    </w:rPr>
  </w:style>
  <w:style w:type="paragraph" w:customStyle="1" w:styleId="Default">
    <w:name w:val="Default"/>
    <w:rsid w:val="00D001C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001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lement-citation">
    <w:name w:val="element-citation"/>
    <w:basedOn w:val="DefaultParagraphFont"/>
    <w:rsid w:val="00D001C3"/>
  </w:style>
  <w:style w:type="character" w:customStyle="1" w:styleId="ref-journal">
    <w:name w:val="ref-journal"/>
    <w:basedOn w:val="DefaultParagraphFont"/>
    <w:rsid w:val="00D001C3"/>
  </w:style>
  <w:style w:type="character" w:customStyle="1" w:styleId="ref-vol">
    <w:name w:val="ref-vol"/>
    <w:basedOn w:val="DefaultParagraphFont"/>
    <w:rsid w:val="00D001C3"/>
  </w:style>
  <w:style w:type="character" w:customStyle="1" w:styleId="nowrap">
    <w:name w:val="nowrap"/>
    <w:basedOn w:val="DefaultParagraphFont"/>
    <w:rsid w:val="00D0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LESSING\Desktop\CHAPTER%201%20MATERIAL\The%20Impact%20of%20Children%27s%20Social%20Adjustment%20on%20Academic%20Outcomes.htm" TargetMode="External"/><Relationship Id="rId18" Type="http://schemas.openxmlformats.org/officeDocument/2006/relationships/hyperlink" Target="file:///C:\Users\BLESSING\Desktop\CHAPTER%201%20MATERIAL\The%20Impact%20of%20Children%27s%20Social%20Adjustment%20on%20Academic%20Outcomes.htm" TargetMode="External"/><Relationship Id="rId26" Type="http://schemas.openxmlformats.org/officeDocument/2006/relationships/hyperlink" Target="file:///C:\Users\BLESSING\Desktop\CHAPTER%201%20MATERIAL\The%20Impact%20of%20Children%27s%20Social%20Adjustment%20on%20Academic%20Outcomes.htm" TargetMode="External"/><Relationship Id="rId3" Type="http://schemas.openxmlformats.org/officeDocument/2006/relationships/settings" Target="settings.xml"/><Relationship Id="rId21" Type="http://schemas.openxmlformats.org/officeDocument/2006/relationships/hyperlink" Target="https://en.wikipedia.org/wiki/Schema_%28psychology%29" TargetMode="External"/><Relationship Id="rId34" Type="http://schemas.openxmlformats.org/officeDocument/2006/relationships/theme" Target="theme/theme1.xml"/><Relationship Id="rId7" Type="http://schemas.openxmlformats.org/officeDocument/2006/relationships/hyperlink" Target="file:///C:\Users\BLESSING\Desktop\CHAPTER%201%20MATERIAL\The%20Impact%20of%20Children%27s%20Social%20Adjustment%20on%20Academic%20Outcomes.htm" TargetMode="External"/><Relationship Id="rId12" Type="http://schemas.openxmlformats.org/officeDocument/2006/relationships/hyperlink" Target="file:///C:\Users\BLESSING\Desktop\CHAPTER%201%20MATERIAL\The%20Impact%20of%20Children%27s%20Social%20Adjustment%20on%20Academic%20Outcomes.htm" TargetMode="External"/><Relationship Id="rId17" Type="http://schemas.openxmlformats.org/officeDocument/2006/relationships/hyperlink" Target="file:///C:\Users\BLESSING\Desktop\CHAPTER%201%20MATERIAL\The%20Impact%20of%20Children%27s%20Social%20Adjustment%20on%20Academic%20Outcomes.htm" TargetMode="External"/><Relationship Id="rId25" Type="http://schemas.openxmlformats.org/officeDocument/2006/relationships/hyperlink" Target="file:///C:\Users\BLESSING\Desktop\CHAPTER%201%20MATERIAL\The%20Impact%20of%20Children%27s%20Social%20Adjustment%20on%20Academic%20Outcomes.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BLESSING\Desktop\CHAPTER%201%20MATERIAL\The%20Impact%20of%20Children%27s%20Social%20Adjustment%20on%20Academic%20Outcomes.htm" TargetMode="External"/><Relationship Id="rId20" Type="http://schemas.openxmlformats.org/officeDocument/2006/relationships/hyperlink" Target="https://en.wikipedia.org/wiki/Sandra_Bem" TargetMode="External"/><Relationship Id="rId29" Type="http://schemas.openxmlformats.org/officeDocument/2006/relationships/hyperlink" Target="file:///C:\Users\BLESSING\Desktop\CHAPTER%201%20MATERIAL\The%20Impact%20of%20Children%27s%20Social%20Adjustment%20on%20Academic%20Outcomes.htm" TargetMode="External"/><Relationship Id="rId1" Type="http://schemas.openxmlformats.org/officeDocument/2006/relationships/numbering" Target="numbering.xml"/><Relationship Id="rId6" Type="http://schemas.openxmlformats.org/officeDocument/2006/relationships/hyperlink" Target="file:///C:\Users\BLESSING\Desktop\CHAPTER%201%20MATERIAL\The%20Impact%20of%20Children%27s%20Social%20Adjustment%20on%20Academic%20Outcomes.htm" TargetMode="External"/><Relationship Id="rId11" Type="http://schemas.openxmlformats.org/officeDocument/2006/relationships/hyperlink" Target="file:///C:\Users\BLESSING\Desktop\CHAPTER%201%20MATERIAL\The%20Impact%20of%20Children%27s%20Social%20Adjustment%20on%20Academic%20Outcomes.htm" TargetMode="External"/><Relationship Id="rId24" Type="http://schemas.openxmlformats.org/officeDocument/2006/relationships/hyperlink" Target="https://en.wikipedia.org/wiki/Sandra_Bem" TargetMode="External"/><Relationship Id="rId32" Type="http://schemas.openxmlformats.org/officeDocument/2006/relationships/footer" Target="footer1.xml"/><Relationship Id="rId5" Type="http://schemas.openxmlformats.org/officeDocument/2006/relationships/hyperlink" Target="file:///C:\Users\BLESSING\Desktop\CHAPTER%201%20MATERIAL\The%20Impact%20of%20Children%27s%20Social%20Adjustment%20on%20Academic%20Outcomes.htm" TargetMode="External"/><Relationship Id="rId15" Type="http://schemas.openxmlformats.org/officeDocument/2006/relationships/hyperlink" Target="file:///C:\Users\BLESSING\Desktop\CHAPTER%201%20MATERIAL\The%20Impact%20of%20Children%27s%20Social%20Adjustment%20on%20Academic%20Outcomes.htm" TargetMode="External"/><Relationship Id="rId23" Type="http://schemas.openxmlformats.org/officeDocument/2006/relationships/hyperlink" Target="https://en.wikipedia.org/wiki/Schema_%28psychology%29" TargetMode="External"/><Relationship Id="rId28" Type="http://schemas.openxmlformats.org/officeDocument/2006/relationships/hyperlink" Target="file:///C:\Users\BLESSING\Desktop\CHAPTER%201%20MATERIAL\The%20Impact%20of%20Children%27s%20Social%20Adjustment%20on%20Academic%20Outcomes.htm" TargetMode="External"/><Relationship Id="rId10" Type="http://schemas.openxmlformats.org/officeDocument/2006/relationships/hyperlink" Target="file:///C:\Users\BLESSING\Desktop\CHAPTER%201%20MATERIAL\The%20Impact%20of%20Children%27s%20Social%20Adjustment%20on%20Academic%20Outcomes.htm" TargetMode="External"/><Relationship Id="rId19" Type="http://schemas.openxmlformats.org/officeDocument/2006/relationships/hyperlink" Target="file:///C:\Users\BLESSING\Desktop\CHAPTER%201%20MATERIAL\The%20Impact%20of%20Children%27s%20Social%20Adjustment%20on%20Academic%20Outcomes.htm" TargetMode="External"/><Relationship Id="rId31" Type="http://schemas.openxmlformats.org/officeDocument/2006/relationships/hyperlink" Target="file:///C:\Users\BLESSING\Desktop\CHAPTER%201%20MATERIAL\The%20Impact%20of%20Children%27s%20Social%20Adjustment%20on%20Academic%20Outcomes.htm" TargetMode="External"/><Relationship Id="rId4" Type="http://schemas.openxmlformats.org/officeDocument/2006/relationships/webSettings" Target="webSettings.xml"/><Relationship Id="rId9" Type="http://schemas.openxmlformats.org/officeDocument/2006/relationships/hyperlink" Target="file:///C:\Users\BLESSING\Desktop\CHAPTER%201%20MATERIAL\The%20Impact%20of%20Children%27s%20Social%20Adjustment%20on%20Academic%20Outcomes.htm" TargetMode="External"/><Relationship Id="rId14" Type="http://schemas.openxmlformats.org/officeDocument/2006/relationships/hyperlink" Target="file:///C:\Users\BLESSING\Desktop\CHAPTER%201%20MATERIAL\The%20Impact%20of%20Children%27s%20Social%20Adjustment%20on%20Academic%20Outcomes.htm" TargetMode="External"/><Relationship Id="rId22" Type="http://schemas.openxmlformats.org/officeDocument/2006/relationships/hyperlink" Target="https://en.wikipedia.org/wiki/Sandra_Bem" TargetMode="External"/><Relationship Id="rId27" Type="http://schemas.openxmlformats.org/officeDocument/2006/relationships/hyperlink" Target="file:///C:\Users\BLESSING\Desktop\CHAPTER%201%20MATERIAL\The%20Impact%20of%20Children%27s%20Social%20Adjustment%20on%20Academic%20Outcomes.htm" TargetMode="External"/><Relationship Id="rId30" Type="http://schemas.openxmlformats.org/officeDocument/2006/relationships/hyperlink" Target="file:///C:\Users\BLESSING\Desktop\CHAPTER%201%20MATERIAL\The%20Impact%20of%20Children%27s%20Social%20Adjustment%20on%20Academic%20Outcomes.htm" TargetMode="External"/><Relationship Id="rId8" Type="http://schemas.openxmlformats.org/officeDocument/2006/relationships/hyperlink" Target="file:///C:\Users\BLESSING\Desktop\CHAPTER%201%20MATERIAL\The%20Impact%20of%20Children%27s%20Social%20Adjustment%20on%20Academic%20Outcom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10784</Words>
  <Characters>61469</Characters>
  <Application>Microsoft Office Word</Application>
  <DocSecurity>0</DocSecurity>
  <Lines>512</Lines>
  <Paragraphs>144</Paragraphs>
  <ScaleCrop>false</ScaleCrop>
  <Company/>
  <LinksUpToDate>false</LinksUpToDate>
  <CharactersWithSpaces>72109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CHIBUZO</dc:creator>
  <cp:keywords/>
  <dc:description/>
  <cp:lastModifiedBy>CHIBUZO</cp:lastModifiedBy>
  <cp:revision>1</cp:revision>
  <dcterms:created xsi:type="dcterms:W3CDTF">2018-08-29T13:19:00Z</dcterms:created>
  <dcterms:modified xsi:type="dcterms:W3CDTF">2018-08-29T13:20:00Z</dcterms:modified>
</cp:coreProperties>
</file>