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F7" w:rsidRDefault="006D48F7" w:rsidP="00623147">
      <w:pPr>
        <w:spacing w:line="480" w:lineRule="auto"/>
        <w:jc w:val="center"/>
        <w:rPr>
          <w:rFonts w:ascii="Bookman Old Style" w:hAnsi="Bookman Old Style"/>
          <w:b/>
          <w:sz w:val="28"/>
          <w:szCs w:val="28"/>
        </w:rPr>
      </w:pPr>
      <w:r>
        <w:rPr>
          <w:rFonts w:ascii="Bookman Old Style" w:hAnsi="Bookman Old Style"/>
          <w:b/>
          <w:sz w:val="28"/>
          <w:szCs w:val="28"/>
        </w:rPr>
        <w:t>CHAPTER ONE</w:t>
      </w:r>
    </w:p>
    <w:p w:rsidR="006D48F7" w:rsidRPr="002212C9" w:rsidRDefault="00C001C0" w:rsidP="002212C9">
      <w:pPr>
        <w:pStyle w:val="ListParagraph"/>
        <w:numPr>
          <w:ilvl w:val="0"/>
          <w:numId w:val="1"/>
        </w:numPr>
        <w:spacing w:line="480" w:lineRule="auto"/>
        <w:rPr>
          <w:rFonts w:ascii="Bookman Old Style" w:hAnsi="Bookman Old Style"/>
          <w:b/>
          <w:sz w:val="28"/>
          <w:szCs w:val="28"/>
        </w:rPr>
      </w:pPr>
      <w:r w:rsidRPr="002212C9">
        <w:rPr>
          <w:rFonts w:ascii="Bookman Old Style" w:hAnsi="Bookman Old Style"/>
          <w:b/>
          <w:sz w:val="28"/>
          <w:szCs w:val="28"/>
        </w:rPr>
        <w:t>INTRODUCTION</w:t>
      </w:r>
    </w:p>
    <w:p w:rsidR="002212C9" w:rsidRPr="002212C9" w:rsidRDefault="002212C9" w:rsidP="002212C9">
      <w:pPr>
        <w:spacing w:line="480" w:lineRule="auto"/>
        <w:rPr>
          <w:rFonts w:ascii="Bookman Old Style" w:hAnsi="Bookman Old Style"/>
          <w:b/>
          <w:sz w:val="28"/>
          <w:szCs w:val="28"/>
        </w:rPr>
      </w:pPr>
      <w:r>
        <w:rPr>
          <w:rFonts w:ascii="Bookman Old Style" w:hAnsi="Bookman Old Style"/>
          <w:b/>
          <w:sz w:val="28"/>
          <w:szCs w:val="28"/>
        </w:rPr>
        <w:t>1.1 BACKGROUND OF STUDY</w:t>
      </w:r>
    </w:p>
    <w:p w:rsidR="006D48F7" w:rsidRDefault="006D48F7" w:rsidP="006D48F7">
      <w:pPr>
        <w:spacing w:line="480" w:lineRule="auto"/>
        <w:jc w:val="both"/>
        <w:rPr>
          <w:rFonts w:ascii="Bookman Old Style" w:hAnsi="Bookman Old Style"/>
          <w:sz w:val="28"/>
          <w:szCs w:val="28"/>
        </w:rPr>
      </w:pPr>
      <w:r w:rsidRPr="006D48F7">
        <w:rPr>
          <w:rFonts w:ascii="Bookman Old Style" w:hAnsi="Bookman Old Style"/>
          <w:sz w:val="28"/>
          <w:szCs w:val="28"/>
        </w:rPr>
        <w:t>Plant</w:t>
      </w:r>
      <w:r w:rsidR="00807DA0">
        <w:rPr>
          <w:rFonts w:ascii="Bookman Old Style" w:hAnsi="Bookman Old Style"/>
          <w:sz w:val="28"/>
          <w:szCs w:val="28"/>
        </w:rPr>
        <w:t>s</w:t>
      </w:r>
      <w:r w:rsidRPr="006D48F7">
        <w:rPr>
          <w:rFonts w:ascii="Bookman Old Style" w:hAnsi="Bookman Old Style"/>
          <w:sz w:val="28"/>
          <w:szCs w:val="28"/>
        </w:rPr>
        <w:t xml:space="preserve"> have always been useful source of remedy to several ailments owing to us easy availability and affordability in traditional setting worldwide. Some of this plant that exhibit medicinal properties have been known to help in stabilizing different internal organs in human being and animals, while others have hard side</w:t>
      </w:r>
      <w:r>
        <w:rPr>
          <w:rFonts w:ascii="Bookman Old Style" w:hAnsi="Bookman Old Style"/>
          <w:sz w:val="28"/>
          <w:szCs w:val="28"/>
        </w:rPr>
        <w:t xml:space="preserve"> effects on </w:t>
      </w:r>
      <w:proofErr w:type="gramStart"/>
      <w:r>
        <w:rPr>
          <w:rFonts w:ascii="Bookman Old Style" w:hAnsi="Bookman Old Style"/>
          <w:sz w:val="28"/>
          <w:szCs w:val="28"/>
        </w:rPr>
        <w:t>the</w:t>
      </w:r>
      <w:proofErr w:type="gramEnd"/>
      <w:r>
        <w:rPr>
          <w:rFonts w:ascii="Bookman Old Style" w:hAnsi="Bookman Old Style"/>
          <w:sz w:val="28"/>
          <w:szCs w:val="28"/>
        </w:rPr>
        <w:t xml:space="preserve"> organs probably due to the varying amounts or quantity of toxic matter present in such plants (</w:t>
      </w:r>
      <w:proofErr w:type="spellStart"/>
      <w:r>
        <w:rPr>
          <w:rFonts w:ascii="Bookman Old Style" w:hAnsi="Bookman Old Style"/>
          <w:sz w:val="28"/>
          <w:szCs w:val="28"/>
        </w:rPr>
        <w:t>Sofomora</w:t>
      </w:r>
      <w:proofErr w:type="spellEnd"/>
      <w:r>
        <w:rPr>
          <w:rFonts w:ascii="Bookman Old Style" w:hAnsi="Bookman Old Style"/>
          <w:sz w:val="28"/>
          <w:szCs w:val="28"/>
        </w:rPr>
        <w:t xml:space="preserve">, 2003). Because of this, toxicity testing in animals is carried out to identify potential hazard of the plant/drugs. This toxicity helps in determining the upper limits of administration, because not all content of the plant’s extract usually have medical property (Ahmed </w:t>
      </w:r>
      <w:r w:rsidRPr="006144FA">
        <w:rPr>
          <w:rFonts w:ascii="Bookman Old Style" w:hAnsi="Bookman Old Style"/>
          <w:i/>
          <w:sz w:val="28"/>
          <w:szCs w:val="28"/>
        </w:rPr>
        <w:t>et al</w:t>
      </w:r>
      <w:r w:rsidR="00807DA0">
        <w:rPr>
          <w:rFonts w:ascii="Bookman Old Style" w:hAnsi="Bookman Old Style"/>
          <w:sz w:val="28"/>
          <w:szCs w:val="28"/>
        </w:rPr>
        <w:t>.,</w:t>
      </w:r>
      <w:r>
        <w:rPr>
          <w:rFonts w:ascii="Bookman Old Style" w:hAnsi="Bookman Old Style"/>
          <w:sz w:val="28"/>
          <w:szCs w:val="28"/>
        </w:rPr>
        <w:t xml:space="preserve"> 2001).</w:t>
      </w:r>
    </w:p>
    <w:p w:rsidR="00804DEB" w:rsidRPr="00804DEB" w:rsidRDefault="00804DEB" w:rsidP="00804DEB">
      <w:pPr>
        <w:pStyle w:val="ListParagraph"/>
        <w:autoSpaceDE w:val="0"/>
        <w:autoSpaceDN w:val="0"/>
        <w:adjustRightInd w:val="0"/>
        <w:spacing w:after="100" w:afterAutospacing="1" w:line="480" w:lineRule="auto"/>
        <w:ind w:left="0"/>
        <w:jc w:val="both"/>
        <w:rPr>
          <w:rFonts w:ascii="Bookman Old Style" w:hAnsi="Bookman Old Style" w:cs="Times New Roman"/>
          <w:iCs/>
          <w:sz w:val="28"/>
          <w:szCs w:val="28"/>
        </w:rPr>
      </w:pPr>
      <w:r w:rsidRPr="00804DEB">
        <w:rPr>
          <w:rFonts w:ascii="Bookman Old Style" w:hAnsi="Bookman Old Style" w:cs="Times New Roman"/>
          <w:iCs/>
          <w:sz w:val="28"/>
          <w:szCs w:val="28"/>
        </w:rPr>
        <w:t xml:space="preserve">Coronary heart diseases, </w:t>
      </w:r>
      <w:proofErr w:type="spellStart"/>
      <w:r w:rsidRPr="00804DEB">
        <w:rPr>
          <w:rFonts w:ascii="Bookman Old Style" w:hAnsi="Bookman Old Style" w:cs="Times New Roman"/>
          <w:iCs/>
          <w:sz w:val="28"/>
          <w:szCs w:val="28"/>
        </w:rPr>
        <w:t>hyperlipidemia</w:t>
      </w:r>
      <w:proofErr w:type="spellEnd"/>
      <w:r w:rsidRPr="00804DEB">
        <w:rPr>
          <w:rFonts w:ascii="Bookman Old Style" w:hAnsi="Bookman Old Style" w:cs="Times New Roman"/>
          <w:iCs/>
          <w:sz w:val="28"/>
          <w:szCs w:val="28"/>
        </w:rPr>
        <w:t xml:space="preserve"> and </w:t>
      </w:r>
      <w:proofErr w:type="spellStart"/>
      <w:r w:rsidRPr="00804DEB">
        <w:rPr>
          <w:rFonts w:ascii="Bookman Old Style" w:hAnsi="Bookman Old Style" w:cs="Times New Roman"/>
          <w:iCs/>
          <w:sz w:val="28"/>
          <w:szCs w:val="28"/>
        </w:rPr>
        <w:t>hypolipidemia</w:t>
      </w:r>
      <w:proofErr w:type="spellEnd"/>
      <w:r w:rsidRPr="00804DEB">
        <w:rPr>
          <w:rFonts w:ascii="Bookman Old Style" w:hAnsi="Bookman Old Style" w:cs="Times New Roman"/>
          <w:iCs/>
          <w:sz w:val="28"/>
          <w:szCs w:val="28"/>
        </w:rPr>
        <w:t xml:space="preserve"> have been a major dietary problem in the world. These have lead to many arterial and heart diseases thereby causing high mortality and morbidity rate over the time in the world (</w:t>
      </w:r>
      <w:proofErr w:type="spellStart"/>
      <w:r w:rsidRPr="00804DEB">
        <w:rPr>
          <w:rFonts w:ascii="Bookman Old Style" w:hAnsi="Bookman Old Style" w:cs="Times New Roman"/>
          <w:iCs/>
          <w:sz w:val="28"/>
          <w:szCs w:val="28"/>
        </w:rPr>
        <w:t>Kizer</w:t>
      </w:r>
      <w:proofErr w:type="spellEnd"/>
      <w:r w:rsidRPr="00804DEB">
        <w:rPr>
          <w:rFonts w:ascii="Bookman Old Style" w:hAnsi="Bookman Old Style" w:cs="Times New Roman"/>
          <w:iCs/>
          <w:sz w:val="28"/>
          <w:szCs w:val="28"/>
        </w:rPr>
        <w:t xml:space="preserve"> </w:t>
      </w:r>
      <w:r w:rsidRPr="00804DEB">
        <w:rPr>
          <w:rFonts w:ascii="Bookman Old Style" w:hAnsi="Bookman Old Style" w:cs="Times New Roman"/>
          <w:i/>
          <w:iCs/>
          <w:sz w:val="28"/>
          <w:szCs w:val="28"/>
        </w:rPr>
        <w:t>et al</w:t>
      </w:r>
      <w:r>
        <w:rPr>
          <w:rFonts w:ascii="Bookman Old Style" w:hAnsi="Bookman Old Style" w:cs="Times New Roman"/>
          <w:i/>
          <w:iCs/>
          <w:sz w:val="28"/>
          <w:szCs w:val="28"/>
        </w:rPr>
        <w:t>.</w:t>
      </w:r>
      <w:r w:rsidRPr="00804DEB">
        <w:rPr>
          <w:rFonts w:ascii="Bookman Old Style" w:hAnsi="Bookman Old Style" w:cs="Times New Roman"/>
          <w:i/>
          <w:iCs/>
          <w:sz w:val="28"/>
          <w:szCs w:val="28"/>
        </w:rPr>
        <w:t>,</w:t>
      </w:r>
      <w:r>
        <w:rPr>
          <w:rFonts w:ascii="Bookman Old Style" w:hAnsi="Bookman Old Style" w:cs="Times New Roman"/>
          <w:i/>
          <w:iCs/>
          <w:sz w:val="28"/>
          <w:szCs w:val="28"/>
        </w:rPr>
        <w:t xml:space="preserve"> </w:t>
      </w:r>
      <w:r w:rsidRPr="00804DEB">
        <w:rPr>
          <w:rFonts w:ascii="Bookman Old Style" w:hAnsi="Bookman Old Style" w:cs="Times New Roman"/>
          <w:iCs/>
          <w:sz w:val="28"/>
          <w:szCs w:val="28"/>
        </w:rPr>
        <w:t xml:space="preserve">2010). </w:t>
      </w:r>
    </w:p>
    <w:p w:rsidR="00804DEB" w:rsidRPr="00804DEB" w:rsidRDefault="00804DEB" w:rsidP="00804DEB">
      <w:pPr>
        <w:pStyle w:val="ListParagraph"/>
        <w:autoSpaceDE w:val="0"/>
        <w:autoSpaceDN w:val="0"/>
        <w:adjustRightInd w:val="0"/>
        <w:spacing w:after="100" w:afterAutospacing="1" w:line="480" w:lineRule="auto"/>
        <w:ind w:left="0"/>
        <w:jc w:val="both"/>
        <w:rPr>
          <w:rFonts w:ascii="Bookman Old Style" w:hAnsi="Bookman Old Style" w:cs="Times New Roman"/>
          <w:iCs/>
          <w:sz w:val="28"/>
          <w:szCs w:val="28"/>
        </w:rPr>
      </w:pPr>
      <w:r w:rsidRPr="00804DEB">
        <w:rPr>
          <w:rFonts w:ascii="Bookman Old Style" w:hAnsi="Bookman Old Style" w:cs="Times New Roman"/>
          <w:iCs/>
          <w:sz w:val="28"/>
          <w:szCs w:val="28"/>
        </w:rPr>
        <w:lastRenderedPageBreak/>
        <w:t xml:space="preserve">These health effects have been occurred as a result of high lipid deposits in the blood vessels and the arterial organs of the body. This menace has been highly tolerated in the society as solutions to its treatment are yet to be discovered. The prevalence of Atherosclerosis continues to rise worldwide and treatment with synthetic drugs ends with numerous side effects and huge monetary expenditure. World is endowed with a rich wealth of medicinal plants. The major causes of these ill-health effect has been as a result of dietary intakes with high Cholesterols, lipoprotein of Low density, </w:t>
      </w:r>
      <w:proofErr w:type="spellStart"/>
      <w:r w:rsidRPr="00804DEB">
        <w:rPr>
          <w:rFonts w:ascii="Bookman Old Style" w:hAnsi="Bookman Old Style" w:cs="Times New Roman"/>
          <w:iCs/>
          <w:sz w:val="28"/>
          <w:szCs w:val="28"/>
        </w:rPr>
        <w:t>Chylomicrons</w:t>
      </w:r>
      <w:proofErr w:type="spellEnd"/>
      <w:r w:rsidRPr="00804DEB">
        <w:rPr>
          <w:rFonts w:ascii="Bookman Old Style" w:hAnsi="Bookman Old Style" w:cs="Times New Roman"/>
          <w:iCs/>
          <w:sz w:val="28"/>
          <w:szCs w:val="28"/>
        </w:rPr>
        <w:t>, Very Low density lipoproteins, Triglycerides, and low deposit of High-density lipoprotein levels in the system (</w:t>
      </w:r>
      <w:proofErr w:type="spellStart"/>
      <w:r w:rsidRPr="00804DEB">
        <w:rPr>
          <w:rFonts w:ascii="Bookman Old Style" w:hAnsi="Bookman Old Style" w:cs="Times New Roman"/>
          <w:iCs/>
          <w:sz w:val="28"/>
          <w:szCs w:val="28"/>
        </w:rPr>
        <w:t>Katan</w:t>
      </w:r>
      <w:proofErr w:type="spellEnd"/>
      <w:r w:rsidRPr="00804DEB">
        <w:rPr>
          <w:rFonts w:ascii="Bookman Old Style" w:hAnsi="Bookman Old Style" w:cs="Times New Roman"/>
          <w:iCs/>
          <w:sz w:val="28"/>
          <w:szCs w:val="28"/>
        </w:rPr>
        <w:t xml:space="preserve"> et al 1992).</w:t>
      </w:r>
    </w:p>
    <w:p w:rsidR="00804DEB" w:rsidRPr="00804DEB" w:rsidRDefault="00804DEB" w:rsidP="00804DEB">
      <w:pPr>
        <w:pStyle w:val="ListParagraph"/>
        <w:autoSpaceDE w:val="0"/>
        <w:autoSpaceDN w:val="0"/>
        <w:adjustRightInd w:val="0"/>
        <w:spacing w:after="100" w:afterAutospacing="1" w:line="480" w:lineRule="auto"/>
        <w:ind w:left="0"/>
        <w:jc w:val="both"/>
        <w:rPr>
          <w:rFonts w:ascii="Bookman Old Style" w:hAnsi="Bookman Old Style" w:cs="Times New Roman"/>
          <w:iCs/>
          <w:sz w:val="28"/>
          <w:szCs w:val="28"/>
        </w:rPr>
      </w:pPr>
      <w:r w:rsidRPr="00804DEB">
        <w:rPr>
          <w:rFonts w:ascii="Bookman Old Style" w:hAnsi="Bookman Old Style" w:cs="Times New Roman"/>
          <w:iCs/>
          <w:sz w:val="28"/>
          <w:szCs w:val="28"/>
        </w:rPr>
        <w:t xml:space="preserve">Over the years, medicinal plants have provided a large platform for treatment of wide varieties of disease. This is as a result of </w:t>
      </w:r>
      <w:proofErr w:type="spellStart"/>
      <w:r w:rsidRPr="00804DEB">
        <w:rPr>
          <w:rFonts w:ascii="Bookman Old Style" w:hAnsi="Bookman Old Style" w:cs="Times New Roman"/>
          <w:iCs/>
          <w:sz w:val="28"/>
          <w:szCs w:val="28"/>
        </w:rPr>
        <w:t>phytochemicals</w:t>
      </w:r>
      <w:proofErr w:type="spellEnd"/>
      <w:r w:rsidRPr="00804DEB">
        <w:rPr>
          <w:rFonts w:ascii="Bookman Old Style" w:hAnsi="Bookman Old Style" w:cs="Times New Roman"/>
          <w:iCs/>
          <w:sz w:val="28"/>
          <w:szCs w:val="28"/>
        </w:rPr>
        <w:t xml:space="preserve"> found in then some of which have been isolated and purified as pure drugs. </w:t>
      </w:r>
      <w:proofErr w:type="spellStart"/>
      <w:r w:rsidRPr="00804DEB">
        <w:rPr>
          <w:rFonts w:ascii="Bookman Old Style" w:hAnsi="Bookman Old Style" w:cs="Times New Roman"/>
          <w:iCs/>
          <w:sz w:val="28"/>
          <w:szCs w:val="28"/>
        </w:rPr>
        <w:t>Hyperlipedemia</w:t>
      </w:r>
      <w:proofErr w:type="spellEnd"/>
      <w:r w:rsidRPr="00804DEB">
        <w:rPr>
          <w:rFonts w:ascii="Bookman Old Style" w:hAnsi="Bookman Old Style" w:cs="Times New Roman"/>
          <w:iCs/>
          <w:sz w:val="28"/>
          <w:szCs w:val="28"/>
        </w:rPr>
        <w:t xml:space="preserve"> has been associated with primary disease such as diabetes and so several works have been done on plant extract to investigate the effect on lipid parameter. This project works among such research effort.</w:t>
      </w:r>
    </w:p>
    <w:p w:rsidR="00804DEB" w:rsidRDefault="00804DEB" w:rsidP="006D48F7">
      <w:pPr>
        <w:spacing w:line="480" w:lineRule="auto"/>
        <w:jc w:val="both"/>
        <w:rPr>
          <w:rFonts w:ascii="Bookman Old Style" w:hAnsi="Bookman Old Style"/>
          <w:sz w:val="28"/>
          <w:szCs w:val="28"/>
        </w:rPr>
      </w:pPr>
    </w:p>
    <w:p w:rsidR="006D48F7" w:rsidRDefault="006D48F7" w:rsidP="006D48F7">
      <w:pPr>
        <w:spacing w:line="480" w:lineRule="auto"/>
        <w:jc w:val="both"/>
        <w:rPr>
          <w:rFonts w:ascii="Bookman Old Style" w:hAnsi="Bookman Old Style"/>
          <w:sz w:val="28"/>
          <w:szCs w:val="28"/>
        </w:rPr>
      </w:pPr>
      <w:r>
        <w:rPr>
          <w:rFonts w:ascii="Bookman Old Style" w:hAnsi="Bookman Old Style"/>
          <w:sz w:val="28"/>
          <w:szCs w:val="28"/>
        </w:rPr>
        <w:t xml:space="preserve">Diabetes mellitus is characterized by insufficient blood levels of the hormone insulin. When blood concentration of insulin is too low, muscle and liver cells do not absorb glucose form the blood which in turn leads to increased levels of blood glucose (hyperglycemia), impaired metabolism of fats and protein, Ketosis and possible diabetic Coma (William </w:t>
      </w:r>
      <w:r w:rsidRPr="006144FA">
        <w:rPr>
          <w:rFonts w:ascii="Bookman Old Style" w:hAnsi="Bookman Old Style"/>
          <w:i/>
          <w:sz w:val="28"/>
          <w:szCs w:val="28"/>
        </w:rPr>
        <w:t>et al</w:t>
      </w:r>
      <w:r w:rsidR="00807DA0">
        <w:rPr>
          <w:rFonts w:ascii="Bookman Old Style" w:hAnsi="Bookman Old Style"/>
          <w:sz w:val="28"/>
          <w:szCs w:val="28"/>
        </w:rPr>
        <w:t>.,</w:t>
      </w:r>
      <w:r>
        <w:rPr>
          <w:rFonts w:ascii="Bookman Old Style" w:hAnsi="Bookman Old Style"/>
          <w:sz w:val="28"/>
          <w:szCs w:val="28"/>
        </w:rPr>
        <w:t xml:space="preserve"> 2009). According to World Health Organization (WHO), about 170 million people are currently affected by diabetes and the figure is expected to doubl</w:t>
      </w:r>
      <w:r w:rsidR="00807DA0">
        <w:rPr>
          <w:rFonts w:ascii="Bookman Old Style" w:hAnsi="Bookman Old Style"/>
          <w:sz w:val="28"/>
          <w:szCs w:val="28"/>
        </w:rPr>
        <w:t xml:space="preserve">e by the year 2025 (Boyle </w:t>
      </w:r>
      <w:r w:rsidR="00807DA0" w:rsidRPr="00807DA0">
        <w:rPr>
          <w:rFonts w:ascii="Bookman Old Style" w:hAnsi="Bookman Old Style"/>
          <w:i/>
          <w:sz w:val="28"/>
          <w:szCs w:val="28"/>
        </w:rPr>
        <w:t>et al</w:t>
      </w:r>
      <w:r w:rsidR="00807DA0">
        <w:rPr>
          <w:rFonts w:ascii="Bookman Old Style" w:hAnsi="Bookman Old Style"/>
          <w:sz w:val="28"/>
          <w:szCs w:val="28"/>
        </w:rPr>
        <w:t>.,</w:t>
      </w:r>
      <w:r>
        <w:rPr>
          <w:rFonts w:ascii="Bookman Old Style" w:hAnsi="Bookman Old Style"/>
          <w:sz w:val="28"/>
          <w:szCs w:val="28"/>
        </w:rPr>
        <w:t xml:space="preserve"> 2001).</w:t>
      </w:r>
    </w:p>
    <w:p w:rsidR="006D48F7" w:rsidRDefault="006D48F7" w:rsidP="006D48F7">
      <w:pPr>
        <w:spacing w:line="480" w:lineRule="auto"/>
        <w:jc w:val="both"/>
        <w:rPr>
          <w:rFonts w:ascii="Bookman Old Style" w:hAnsi="Bookman Old Style"/>
          <w:sz w:val="28"/>
          <w:szCs w:val="28"/>
        </w:rPr>
      </w:pPr>
      <w:r>
        <w:rPr>
          <w:rFonts w:ascii="Bookman Old Style" w:hAnsi="Bookman Old Style"/>
          <w:sz w:val="28"/>
          <w:szCs w:val="28"/>
        </w:rPr>
        <w:t>Diabetes is also known to involve oxidative stress and changes in Lipid metabolism (</w:t>
      </w:r>
      <w:proofErr w:type="spellStart"/>
      <w:r>
        <w:rPr>
          <w:rFonts w:ascii="Bookman Old Style" w:hAnsi="Bookman Old Style"/>
          <w:sz w:val="28"/>
          <w:szCs w:val="28"/>
        </w:rPr>
        <w:t>Scoppola</w:t>
      </w:r>
      <w:proofErr w:type="spellEnd"/>
      <w:r>
        <w:rPr>
          <w:rFonts w:ascii="Bookman Old Style" w:hAnsi="Bookman Old Style"/>
          <w:sz w:val="28"/>
          <w:szCs w:val="28"/>
        </w:rPr>
        <w:t xml:space="preserve"> </w:t>
      </w:r>
      <w:r w:rsidRPr="00807DA0">
        <w:rPr>
          <w:rFonts w:ascii="Bookman Old Style" w:hAnsi="Bookman Old Style"/>
          <w:i/>
          <w:sz w:val="28"/>
          <w:szCs w:val="28"/>
        </w:rPr>
        <w:t>et al</w:t>
      </w:r>
      <w:r w:rsidR="00807DA0">
        <w:rPr>
          <w:rFonts w:ascii="Bookman Old Style" w:hAnsi="Bookman Old Style"/>
          <w:sz w:val="28"/>
          <w:szCs w:val="28"/>
        </w:rPr>
        <w:t>.,</w:t>
      </w:r>
      <w:r>
        <w:rPr>
          <w:rFonts w:ascii="Bookman Old Style" w:hAnsi="Bookman Old Style"/>
          <w:sz w:val="28"/>
          <w:szCs w:val="28"/>
        </w:rPr>
        <w:t xml:space="preserve"> 2001).</w:t>
      </w:r>
    </w:p>
    <w:p w:rsidR="006D48F7" w:rsidRDefault="00702E76" w:rsidP="006D48F7">
      <w:pPr>
        <w:spacing w:line="480" w:lineRule="auto"/>
        <w:jc w:val="both"/>
        <w:rPr>
          <w:rFonts w:ascii="Bookman Old Style" w:hAnsi="Bookman Old Style"/>
          <w:sz w:val="28"/>
          <w:szCs w:val="28"/>
        </w:rPr>
      </w:pPr>
      <w:r>
        <w:rPr>
          <w:rFonts w:ascii="Bookman Old Style" w:hAnsi="Bookman Old Style"/>
          <w:sz w:val="28"/>
          <w:szCs w:val="28"/>
        </w:rPr>
        <w:t>In 2010 it was estimated that the world prevalence of diabetes among adults (aged 20-79 years) was 6.4</w:t>
      </w:r>
      <w:r w:rsidR="00807DA0">
        <w:rPr>
          <w:rFonts w:ascii="Bookman Old Style" w:hAnsi="Bookman Old Style"/>
          <w:sz w:val="28"/>
          <w:szCs w:val="28"/>
        </w:rPr>
        <w:t xml:space="preserve">% (285 million adults). </w:t>
      </w:r>
      <w:proofErr w:type="gramStart"/>
      <w:r w:rsidR="00807DA0">
        <w:rPr>
          <w:rFonts w:ascii="Bookman Old Style" w:hAnsi="Bookman Old Style"/>
          <w:sz w:val="28"/>
          <w:szCs w:val="28"/>
        </w:rPr>
        <w:t>(</w:t>
      </w:r>
      <w:proofErr w:type="spellStart"/>
      <w:r w:rsidR="00807DA0">
        <w:rPr>
          <w:rFonts w:ascii="Bookman Old Style" w:hAnsi="Bookman Old Style"/>
          <w:sz w:val="28"/>
          <w:szCs w:val="28"/>
        </w:rPr>
        <w:t>Shau</w:t>
      </w:r>
      <w:proofErr w:type="spellEnd"/>
      <w:r w:rsidR="00807DA0">
        <w:rPr>
          <w:rFonts w:ascii="Bookman Old Style" w:hAnsi="Bookman Old Style"/>
          <w:sz w:val="28"/>
          <w:szCs w:val="28"/>
        </w:rPr>
        <w:t>,</w:t>
      </w:r>
      <w:r>
        <w:rPr>
          <w:rFonts w:ascii="Bookman Old Style" w:hAnsi="Bookman Old Style"/>
          <w:sz w:val="28"/>
          <w:szCs w:val="28"/>
        </w:rPr>
        <w:t xml:space="preserve"> 2010).</w:t>
      </w:r>
      <w:proofErr w:type="gramEnd"/>
      <w:r>
        <w:rPr>
          <w:rFonts w:ascii="Bookman Old Style" w:hAnsi="Bookman Old Style"/>
          <w:sz w:val="28"/>
          <w:szCs w:val="28"/>
        </w:rPr>
        <w:t xml:space="preserve"> Perhaps even more concerning is that diabetes is projected to affect approximately 7.7% of the world’s population (439 million adults by 2030).</w:t>
      </w:r>
    </w:p>
    <w:p w:rsidR="00702E76" w:rsidRDefault="00702E76" w:rsidP="006D48F7">
      <w:pPr>
        <w:spacing w:line="480" w:lineRule="auto"/>
        <w:jc w:val="both"/>
        <w:rPr>
          <w:rFonts w:ascii="Bookman Old Style" w:hAnsi="Bookman Old Style"/>
          <w:sz w:val="28"/>
          <w:szCs w:val="28"/>
        </w:rPr>
      </w:pPr>
      <w:r>
        <w:rPr>
          <w:rFonts w:ascii="Bookman Old Style" w:hAnsi="Bookman Old Style"/>
          <w:sz w:val="28"/>
          <w:szCs w:val="28"/>
        </w:rPr>
        <w:lastRenderedPageBreak/>
        <w:t>Type 2 diabetes mellitus is characterized by a decline in B-Cell function and worsening insulin resistance (Fonseca</w:t>
      </w:r>
      <w:r w:rsidR="00807DA0">
        <w:rPr>
          <w:rFonts w:ascii="Bookman Old Style" w:hAnsi="Bookman Old Style"/>
          <w:sz w:val="28"/>
          <w:szCs w:val="28"/>
        </w:rPr>
        <w:t>,</w:t>
      </w:r>
      <w:r>
        <w:rPr>
          <w:rFonts w:ascii="Bookman Old Style" w:hAnsi="Bookman Old Style"/>
          <w:sz w:val="28"/>
          <w:szCs w:val="28"/>
        </w:rPr>
        <w:t xml:space="preserve"> 2009). Therapy for type 2 diabetes mellitus focuses around improving glucose tolerance through diet, ex</w:t>
      </w:r>
      <w:r w:rsidR="00807DA0">
        <w:rPr>
          <w:rFonts w:ascii="Bookman Old Style" w:hAnsi="Bookman Old Style"/>
          <w:sz w:val="28"/>
          <w:szCs w:val="28"/>
        </w:rPr>
        <w:t>ercise and anti diabetic medica</w:t>
      </w:r>
      <w:r>
        <w:rPr>
          <w:rFonts w:ascii="Bookman Old Style" w:hAnsi="Bookman Old Style"/>
          <w:sz w:val="28"/>
          <w:szCs w:val="28"/>
        </w:rPr>
        <w:t>tions of the individuals affected with diabetes, approximately 95% are diagnosed with type 2 diabetes mellitus.</w:t>
      </w:r>
    </w:p>
    <w:p w:rsidR="00702E76" w:rsidRDefault="00702E76" w:rsidP="006D48F7">
      <w:pPr>
        <w:spacing w:line="480" w:lineRule="auto"/>
        <w:jc w:val="both"/>
        <w:rPr>
          <w:rFonts w:ascii="Bookman Old Style" w:hAnsi="Bookman Old Style"/>
          <w:sz w:val="28"/>
          <w:szCs w:val="28"/>
        </w:rPr>
      </w:pPr>
      <w:r>
        <w:rPr>
          <w:rFonts w:ascii="Bookman Old Style" w:hAnsi="Bookman Old Style"/>
          <w:sz w:val="28"/>
          <w:szCs w:val="28"/>
        </w:rPr>
        <w:t xml:space="preserve">Despite the advances in modern medicine, DM continues to be the most common endocrine metabolic disorder and the disease is rapidly increasing worldwide affecting </w:t>
      </w:r>
      <w:r w:rsidR="00807DA0">
        <w:rPr>
          <w:rFonts w:ascii="Bookman Old Style" w:hAnsi="Bookman Old Style"/>
          <w:sz w:val="28"/>
          <w:szCs w:val="28"/>
        </w:rPr>
        <w:t>all parts of the world (Patel,</w:t>
      </w:r>
      <w:r>
        <w:rPr>
          <w:rFonts w:ascii="Bookman Old Style" w:hAnsi="Bookman Old Style"/>
          <w:sz w:val="28"/>
          <w:szCs w:val="28"/>
        </w:rPr>
        <w:t xml:space="preserve"> 2012).</w:t>
      </w:r>
    </w:p>
    <w:p w:rsidR="00702E76" w:rsidRDefault="00702E76" w:rsidP="006D48F7">
      <w:pPr>
        <w:spacing w:line="480" w:lineRule="auto"/>
        <w:jc w:val="both"/>
        <w:rPr>
          <w:rFonts w:ascii="Bookman Old Style" w:hAnsi="Bookman Old Style"/>
          <w:sz w:val="28"/>
          <w:szCs w:val="28"/>
        </w:rPr>
      </w:pPr>
      <w:r>
        <w:rPr>
          <w:rFonts w:ascii="Bookman Old Style" w:hAnsi="Bookman Old Style"/>
          <w:sz w:val="28"/>
          <w:szCs w:val="28"/>
        </w:rPr>
        <w:t xml:space="preserve">Type 1 diabetes mellitus (TIDM) is considered as an auto immune disease resulting in absolute insulin deficiency that is insulin producing B-cells of the pancreas </w:t>
      </w:r>
      <w:proofErr w:type="gramStart"/>
      <w:r>
        <w:rPr>
          <w:rFonts w:ascii="Bookman Old Style" w:hAnsi="Bookman Old Style"/>
          <w:sz w:val="28"/>
          <w:szCs w:val="28"/>
        </w:rPr>
        <w:t>are</w:t>
      </w:r>
      <w:proofErr w:type="gramEnd"/>
      <w:r>
        <w:rPr>
          <w:rFonts w:ascii="Bookman Old Style" w:hAnsi="Bookman Old Style"/>
          <w:sz w:val="28"/>
          <w:szCs w:val="28"/>
        </w:rPr>
        <w:t xml:space="preserve"> destroyed. Patients are prone to </w:t>
      </w:r>
      <w:proofErr w:type="spellStart"/>
      <w:r>
        <w:rPr>
          <w:rFonts w:ascii="Bookman Old Style" w:hAnsi="Bookman Old Style"/>
          <w:sz w:val="28"/>
          <w:szCs w:val="28"/>
        </w:rPr>
        <w:t>kedosis</w:t>
      </w:r>
      <w:proofErr w:type="spellEnd"/>
      <w:r>
        <w:rPr>
          <w:rFonts w:ascii="Bookman Old Style" w:hAnsi="Bookman Old Style"/>
          <w:sz w:val="28"/>
          <w:szCs w:val="28"/>
        </w:rPr>
        <w:t xml:space="preserve"> and dependent on insulin therapy. </w:t>
      </w:r>
      <w:proofErr w:type="gramStart"/>
      <w:r>
        <w:rPr>
          <w:rFonts w:ascii="Bookman Old Style" w:hAnsi="Bookman Old Style"/>
          <w:sz w:val="28"/>
          <w:szCs w:val="28"/>
        </w:rPr>
        <w:t xml:space="preserve">(David, </w:t>
      </w:r>
      <w:r w:rsidR="00807DA0">
        <w:rPr>
          <w:rFonts w:ascii="Bookman Old Style" w:hAnsi="Bookman Old Style"/>
          <w:i/>
          <w:sz w:val="28"/>
          <w:szCs w:val="28"/>
        </w:rPr>
        <w:t>et al.,</w:t>
      </w:r>
      <w:r w:rsidRPr="00807DA0">
        <w:rPr>
          <w:rFonts w:ascii="Bookman Old Style" w:hAnsi="Bookman Old Style"/>
          <w:i/>
          <w:sz w:val="28"/>
          <w:szCs w:val="28"/>
        </w:rPr>
        <w:t xml:space="preserve"> </w:t>
      </w:r>
      <w:r>
        <w:rPr>
          <w:rFonts w:ascii="Bookman Old Style" w:hAnsi="Bookman Old Style"/>
          <w:sz w:val="28"/>
          <w:szCs w:val="28"/>
        </w:rPr>
        <w:t>1999).</w:t>
      </w:r>
      <w:proofErr w:type="gramEnd"/>
    </w:p>
    <w:p w:rsidR="00702E76" w:rsidRDefault="00FA0423" w:rsidP="006D48F7">
      <w:pPr>
        <w:spacing w:line="480" w:lineRule="auto"/>
        <w:jc w:val="both"/>
        <w:rPr>
          <w:rFonts w:ascii="Bookman Old Style" w:hAnsi="Bookman Old Style"/>
          <w:sz w:val="28"/>
          <w:szCs w:val="28"/>
        </w:rPr>
      </w:pPr>
      <w:proofErr w:type="spellStart"/>
      <w:r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sidR="00702E76">
        <w:rPr>
          <w:rFonts w:ascii="Bookman Old Style" w:hAnsi="Bookman Old Style"/>
          <w:sz w:val="28"/>
          <w:szCs w:val="28"/>
        </w:rPr>
        <w:t xml:space="preserve"> is complex plant </w:t>
      </w:r>
      <w:r w:rsidR="00D665E2">
        <w:rPr>
          <w:rFonts w:ascii="Bookman Old Style" w:hAnsi="Bookman Old Style"/>
          <w:sz w:val="28"/>
          <w:szCs w:val="28"/>
        </w:rPr>
        <w:t>medicine</w:t>
      </w:r>
      <w:r w:rsidR="00702E76">
        <w:rPr>
          <w:rFonts w:ascii="Bookman Old Style" w:hAnsi="Bookman Old Style"/>
          <w:sz w:val="28"/>
          <w:szCs w:val="28"/>
        </w:rPr>
        <w:t xml:space="preserve"> that has a remarkable long history of use, both as a food and as a medicine.</w:t>
      </w:r>
      <w:r w:rsidR="00D665E2">
        <w:rPr>
          <w:rFonts w:ascii="Bookman Old Style" w:hAnsi="Bookman Old Style"/>
          <w:sz w:val="28"/>
          <w:szCs w:val="28"/>
        </w:rPr>
        <w:t xml:space="preserve"> </w:t>
      </w:r>
    </w:p>
    <w:p w:rsidR="00385A15" w:rsidRPr="009B267F" w:rsidRDefault="00FA0423" w:rsidP="006D48F7">
      <w:pPr>
        <w:spacing w:line="480" w:lineRule="auto"/>
        <w:jc w:val="both"/>
        <w:rPr>
          <w:rFonts w:ascii="Bookman Old Style" w:hAnsi="Bookman Old Style"/>
          <w:sz w:val="28"/>
          <w:szCs w:val="28"/>
        </w:rPr>
      </w:pPr>
      <w:proofErr w:type="spellStart"/>
      <w:r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sidR="00D665E2">
        <w:rPr>
          <w:rFonts w:ascii="Bookman Old Style" w:hAnsi="Bookman Old Style"/>
          <w:sz w:val="28"/>
          <w:szCs w:val="28"/>
        </w:rPr>
        <w:t xml:space="preserve"> commonly known as bitter gourd is an economically important medicinal plant belonging to the family </w:t>
      </w:r>
      <w:proofErr w:type="spellStart"/>
      <w:r w:rsidR="00D665E2">
        <w:rPr>
          <w:rFonts w:ascii="Bookman Old Style" w:hAnsi="Bookman Old Style"/>
          <w:sz w:val="28"/>
          <w:szCs w:val="28"/>
        </w:rPr>
        <w:lastRenderedPageBreak/>
        <w:t>cucurbitaceae</w:t>
      </w:r>
      <w:proofErr w:type="spellEnd"/>
      <w:r w:rsidR="00D665E2">
        <w:rPr>
          <w:rFonts w:ascii="Bookman Old Style" w:hAnsi="Bookman Old Style"/>
          <w:sz w:val="28"/>
          <w:szCs w:val="28"/>
        </w:rPr>
        <w:t xml:space="preserve">. It is also known as </w:t>
      </w:r>
      <w:proofErr w:type="spellStart"/>
      <w:r w:rsidR="00D665E2">
        <w:rPr>
          <w:rFonts w:ascii="Bookman Old Style" w:hAnsi="Bookman Old Style"/>
          <w:sz w:val="28"/>
          <w:szCs w:val="28"/>
        </w:rPr>
        <w:t>silter</w:t>
      </w:r>
      <w:proofErr w:type="spellEnd"/>
      <w:r w:rsidR="00D665E2">
        <w:rPr>
          <w:rFonts w:ascii="Bookman Old Style" w:hAnsi="Bookman Old Style"/>
          <w:sz w:val="28"/>
          <w:szCs w:val="28"/>
        </w:rPr>
        <w:t xml:space="preserve"> melon, balsam pear and </w:t>
      </w:r>
      <w:proofErr w:type="spellStart"/>
      <w:r w:rsidR="00D665E2">
        <w:rPr>
          <w:rFonts w:ascii="Bookman Old Style" w:hAnsi="Bookman Old Style"/>
          <w:sz w:val="28"/>
          <w:szCs w:val="28"/>
        </w:rPr>
        <w:t>karela</w:t>
      </w:r>
      <w:proofErr w:type="spellEnd"/>
      <w:r w:rsidR="00D665E2">
        <w:rPr>
          <w:rFonts w:ascii="Bookman Old Style" w:hAnsi="Bookman Old Style"/>
          <w:sz w:val="28"/>
          <w:szCs w:val="28"/>
        </w:rPr>
        <w:t xml:space="preserve">. In Nigeria and many other parts of the world, </w:t>
      </w:r>
      <w:proofErr w:type="spellStart"/>
      <w:r w:rsidR="00D665E2">
        <w:rPr>
          <w:rFonts w:ascii="Bookman Old Style" w:hAnsi="Bookman Old Style"/>
          <w:sz w:val="28"/>
          <w:szCs w:val="28"/>
        </w:rPr>
        <w:t>fruties</w:t>
      </w:r>
      <w:proofErr w:type="spellEnd"/>
      <w:r w:rsidR="00D665E2">
        <w:rPr>
          <w:rFonts w:ascii="Bookman Old Style" w:hAnsi="Bookman Old Style"/>
          <w:sz w:val="28"/>
          <w:szCs w:val="28"/>
        </w:rPr>
        <w:t xml:space="preserve">, leave and seeds of bitter gourd have used by traditional healer to treat ulcer, </w:t>
      </w:r>
      <w:r w:rsidR="00385A15">
        <w:rPr>
          <w:rFonts w:ascii="Bookman Old Style" w:hAnsi="Bookman Old Style"/>
          <w:sz w:val="28"/>
          <w:szCs w:val="28"/>
        </w:rPr>
        <w:t>HIV</w:t>
      </w:r>
      <w:r w:rsidR="00D665E2">
        <w:rPr>
          <w:rFonts w:ascii="Bookman Old Style" w:hAnsi="Bookman Old Style"/>
          <w:sz w:val="28"/>
          <w:szCs w:val="28"/>
        </w:rPr>
        <w:t>, inflammation and ca</w:t>
      </w:r>
      <w:r w:rsidR="00807DA0">
        <w:rPr>
          <w:rFonts w:ascii="Bookman Old Style" w:hAnsi="Bookman Old Style"/>
          <w:sz w:val="28"/>
          <w:szCs w:val="28"/>
        </w:rPr>
        <w:t>ncer (</w:t>
      </w:r>
      <w:proofErr w:type="spellStart"/>
      <w:r w:rsidR="00807DA0">
        <w:rPr>
          <w:rFonts w:ascii="Bookman Old Style" w:hAnsi="Bookman Old Style"/>
          <w:sz w:val="28"/>
          <w:szCs w:val="28"/>
        </w:rPr>
        <w:t>Assubaie</w:t>
      </w:r>
      <w:proofErr w:type="spellEnd"/>
      <w:r w:rsidR="00807DA0">
        <w:rPr>
          <w:rFonts w:ascii="Bookman Old Style" w:hAnsi="Bookman Old Style"/>
          <w:sz w:val="28"/>
          <w:szCs w:val="28"/>
        </w:rPr>
        <w:t xml:space="preserve"> and EL-</w:t>
      </w:r>
      <w:proofErr w:type="spellStart"/>
      <w:r w:rsidR="00807DA0">
        <w:rPr>
          <w:rFonts w:ascii="Bookman Old Style" w:hAnsi="Bookman Old Style"/>
          <w:sz w:val="28"/>
          <w:szCs w:val="28"/>
        </w:rPr>
        <w:t>Garaluary</w:t>
      </w:r>
      <w:proofErr w:type="spellEnd"/>
      <w:r w:rsidR="00807DA0">
        <w:rPr>
          <w:rFonts w:ascii="Bookman Old Style" w:hAnsi="Bookman Old Style"/>
          <w:sz w:val="28"/>
          <w:szCs w:val="28"/>
        </w:rPr>
        <w:t xml:space="preserve">, </w:t>
      </w:r>
      <w:r w:rsidR="00D665E2">
        <w:rPr>
          <w:rFonts w:ascii="Bookman Old Style" w:hAnsi="Bookman Old Style"/>
          <w:sz w:val="28"/>
          <w:szCs w:val="28"/>
        </w:rPr>
        <w:t>2004). The plant is also famous</w:t>
      </w:r>
      <w:r w:rsidR="00346857">
        <w:rPr>
          <w:rFonts w:ascii="Bookman Old Style" w:hAnsi="Bookman Old Style"/>
          <w:sz w:val="28"/>
          <w:szCs w:val="28"/>
        </w:rPr>
        <w:t xml:space="preserve"> for its traditional use in diab</w:t>
      </w:r>
      <w:r w:rsidR="00D665E2">
        <w:rPr>
          <w:rFonts w:ascii="Bookman Old Style" w:hAnsi="Bookman Old Style"/>
          <w:sz w:val="28"/>
          <w:szCs w:val="28"/>
        </w:rPr>
        <w:t xml:space="preserve">etes mellitus (Paul </w:t>
      </w:r>
      <w:r w:rsidR="00D665E2" w:rsidRPr="00807DA0">
        <w:rPr>
          <w:rFonts w:ascii="Bookman Old Style" w:hAnsi="Bookman Old Style"/>
          <w:i/>
          <w:sz w:val="28"/>
          <w:szCs w:val="28"/>
        </w:rPr>
        <w:t>et al</w:t>
      </w:r>
      <w:r w:rsidR="00807DA0">
        <w:rPr>
          <w:rFonts w:ascii="Bookman Old Style" w:hAnsi="Bookman Old Style"/>
          <w:sz w:val="28"/>
          <w:szCs w:val="28"/>
        </w:rPr>
        <w:t>.,</w:t>
      </w:r>
      <w:r w:rsidR="00D665E2">
        <w:rPr>
          <w:rFonts w:ascii="Bookman Old Style" w:hAnsi="Bookman Old Style"/>
          <w:sz w:val="28"/>
          <w:szCs w:val="28"/>
        </w:rPr>
        <w:t xml:space="preserve"> 2011). Therefore this plant could be a good source of alternative treatment for diabetes mellitus.</w:t>
      </w:r>
    </w:p>
    <w:p w:rsidR="00361534" w:rsidRPr="00361534" w:rsidRDefault="002212C9" w:rsidP="006D48F7">
      <w:pPr>
        <w:spacing w:line="480" w:lineRule="auto"/>
        <w:jc w:val="both"/>
        <w:rPr>
          <w:rFonts w:ascii="Bookman Old Style" w:hAnsi="Bookman Old Style"/>
          <w:b/>
          <w:sz w:val="28"/>
          <w:szCs w:val="28"/>
        </w:rPr>
      </w:pPr>
      <w:r>
        <w:rPr>
          <w:rFonts w:ascii="Bookman Old Style" w:hAnsi="Bookman Old Style"/>
          <w:b/>
          <w:sz w:val="28"/>
          <w:szCs w:val="28"/>
        </w:rPr>
        <w:t xml:space="preserve">1.2 </w:t>
      </w:r>
      <w:r w:rsidR="009B267F">
        <w:rPr>
          <w:rFonts w:ascii="Bookman Old Style" w:hAnsi="Bookman Old Style"/>
          <w:b/>
          <w:sz w:val="28"/>
          <w:szCs w:val="28"/>
        </w:rPr>
        <w:t xml:space="preserve">Aim and </w:t>
      </w:r>
      <w:r w:rsidR="00626826">
        <w:rPr>
          <w:rFonts w:ascii="Bookman Old Style" w:hAnsi="Bookman Old Style"/>
          <w:b/>
          <w:sz w:val="28"/>
          <w:szCs w:val="28"/>
        </w:rPr>
        <w:t>Objective o</w:t>
      </w:r>
      <w:r w:rsidR="00361534" w:rsidRPr="00361534">
        <w:rPr>
          <w:rFonts w:ascii="Bookman Old Style" w:hAnsi="Bookman Old Style"/>
          <w:b/>
          <w:sz w:val="28"/>
          <w:szCs w:val="28"/>
        </w:rPr>
        <w:t xml:space="preserve">f </w:t>
      </w:r>
      <w:r w:rsidR="009B267F">
        <w:rPr>
          <w:rFonts w:ascii="Bookman Old Style" w:hAnsi="Bookman Old Style"/>
          <w:b/>
          <w:sz w:val="28"/>
          <w:szCs w:val="28"/>
        </w:rPr>
        <w:t xml:space="preserve">the </w:t>
      </w:r>
      <w:r w:rsidR="00361534" w:rsidRPr="00361534">
        <w:rPr>
          <w:rFonts w:ascii="Bookman Old Style" w:hAnsi="Bookman Old Style"/>
          <w:b/>
          <w:sz w:val="28"/>
          <w:szCs w:val="28"/>
        </w:rPr>
        <w:t>Research</w:t>
      </w:r>
    </w:p>
    <w:p w:rsidR="009B267F" w:rsidRDefault="00361534" w:rsidP="006D48F7">
      <w:pPr>
        <w:spacing w:line="480" w:lineRule="auto"/>
        <w:jc w:val="both"/>
        <w:rPr>
          <w:rFonts w:ascii="Bookman Old Style" w:hAnsi="Bookman Old Style"/>
          <w:sz w:val="28"/>
          <w:szCs w:val="28"/>
        </w:rPr>
      </w:pPr>
      <w:proofErr w:type="spellStart"/>
      <w:r w:rsidRPr="009B267F">
        <w:rPr>
          <w:rFonts w:ascii="Bookman Old Style" w:hAnsi="Bookman Old Style"/>
          <w:i/>
          <w:sz w:val="28"/>
          <w:szCs w:val="28"/>
        </w:rPr>
        <w:t>Momordia</w:t>
      </w:r>
      <w:proofErr w:type="spellEnd"/>
      <w:r w:rsidRPr="009B267F">
        <w:rPr>
          <w:rFonts w:ascii="Bookman Old Style" w:hAnsi="Bookman Old Style"/>
          <w:i/>
          <w:sz w:val="28"/>
          <w:szCs w:val="28"/>
        </w:rPr>
        <w:t xml:space="preserve"> </w:t>
      </w:r>
      <w:proofErr w:type="spellStart"/>
      <w:r w:rsidRPr="009B267F">
        <w:rPr>
          <w:rFonts w:ascii="Bookman Old Style" w:hAnsi="Bookman Old Style"/>
          <w:i/>
          <w:sz w:val="28"/>
          <w:szCs w:val="28"/>
        </w:rPr>
        <w:t>charantia</w:t>
      </w:r>
      <w:proofErr w:type="spellEnd"/>
      <w:r>
        <w:rPr>
          <w:rFonts w:ascii="Bookman Old Style" w:hAnsi="Bookman Old Style"/>
          <w:sz w:val="28"/>
          <w:szCs w:val="28"/>
        </w:rPr>
        <w:t xml:space="preserve"> have been used in various forms by traditional medicinal practitioners in the treatment of </w:t>
      </w:r>
      <w:r w:rsidR="009B267F">
        <w:rPr>
          <w:rFonts w:ascii="Bookman Old Style" w:hAnsi="Bookman Old Style"/>
          <w:sz w:val="28"/>
          <w:szCs w:val="28"/>
        </w:rPr>
        <w:t>diseases without properly investigating its anti-</w:t>
      </w:r>
      <w:proofErr w:type="spellStart"/>
      <w:r w:rsidR="009B267F">
        <w:rPr>
          <w:rFonts w:ascii="Bookman Old Style" w:hAnsi="Bookman Old Style"/>
          <w:sz w:val="28"/>
          <w:szCs w:val="28"/>
        </w:rPr>
        <w:t>lipidamic</w:t>
      </w:r>
      <w:proofErr w:type="spellEnd"/>
      <w:r w:rsidR="009B267F">
        <w:rPr>
          <w:rFonts w:ascii="Bookman Old Style" w:hAnsi="Bookman Old Style"/>
          <w:sz w:val="28"/>
          <w:szCs w:val="28"/>
        </w:rPr>
        <w:t xml:space="preserve"> level</w:t>
      </w:r>
      <w:r>
        <w:rPr>
          <w:rFonts w:ascii="Bookman Old Style" w:hAnsi="Bookman Old Style"/>
          <w:sz w:val="28"/>
          <w:szCs w:val="28"/>
        </w:rPr>
        <w:t xml:space="preserve">. </w:t>
      </w:r>
    </w:p>
    <w:p w:rsidR="00361534" w:rsidRDefault="00361534" w:rsidP="006D48F7">
      <w:pPr>
        <w:spacing w:line="480" w:lineRule="auto"/>
        <w:jc w:val="both"/>
        <w:rPr>
          <w:rFonts w:ascii="Bookman Old Style" w:hAnsi="Bookman Old Style"/>
          <w:sz w:val="28"/>
          <w:szCs w:val="28"/>
        </w:rPr>
      </w:pPr>
      <w:r>
        <w:rPr>
          <w:rFonts w:ascii="Bookman Old Style" w:hAnsi="Bookman Old Style"/>
          <w:sz w:val="28"/>
          <w:szCs w:val="28"/>
        </w:rPr>
        <w:t>He</w:t>
      </w:r>
      <w:r w:rsidR="009B267F">
        <w:rPr>
          <w:rFonts w:ascii="Bookman Old Style" w:hAnsi="Bookman Old Style"/>
          <w:sz w:val="28"/>
          <w:szCs w:val="28"/>
        </w:rPr>
        <w:t xml:space="preserve">nce, this experiment aimed </w:t>
      </w:r>
      <w:r>
        <w:rPr>
          <w:rFonts w:ascii="Bookman Old Style" w:hAnsi="Bookman Old Style"/>
          <w:sz w:val="28"/>
          <w:szCs w:val="28"/>
        </w:rPr>
        <w:t xml:space="preserve">to investigate </w:t>
      </w:r>
      <w:r w:rsidR="009B267F">
        <w:rPr>
          <w:rFonts w:ascii="Bookman Old Style" w:hAnsi="Bookman Old Style"/>
          <w:sz w:val="28"/>
          <w:szCs w:val="28"/>
        </w:rPr>
        <w:t>the anti-</w:t>
      </w:r>
      <w:proofErr w:type="spellStart"/>
      <w:r w:rsidR="009B267F">
        <w:rPr>
          <w:rFonts w:ascii="Bookman Old Style" w:hAnsi="Bookman Old Style"/>
          <w:sz w:val="28"/>
          <w:szCs w:val="28"/>
        </w:rPr>
        <w:t>lipidemic</w:t>
      </w:r>
      <w:proofErr w:type="spellEnd"/>
      <w:r>
        <w:rPr>
          <w:rFonts w:ascii="Bookman Old Style" w:hAnsi="Bookman Old Style"/>
          <w:sz w:val="28"/>
          <w:szCs w:val="28"/>
        </w:rPr>
        <w:t xml:space="preserve"> </w:t>
      </w:r>
      <w:r w:rsidR="00626826">
        <w:rPr>
          <w:rFonts w:ascii="Bookman Old Style" w:hAnsi="Bookman Old Style"/>
          <w:sz w:val="28"/>
          <w:szCs w:val="28"/>
        </w:rPr>
        <w:t>effect</w:t>
      </w:r>
      <w:r w:rsidR="009B267F">
        <w:rPr>
          <w:rFonts w:ascii="Bookman Old Style" w:hAnsi="Bookman Old Style"/>
          <w:sz w:val="28"/>
          <w:szCs w:val="28"/>
        </w:rPr>
        <w:t xml:space="preserve"> </w:t>
      </w:r>
      <w:r>
        <w:rPr>
          <w:rFonts w:ascii="Bookman Old Style" w:hAnsi="Bookman Old Style"/>
          <w:sz w:val="28"/>
          <w:szCs w:val="28"/>
        </w:rPr>
        <w:t xml:space="preserve">of </w:t>
      </w:r>
      <w:proofErr w:type="spellStart"/>
      <w:r w:rsidR="00FA0423"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Pr>
          <w:rFonts w:ascii="Bookman Old Style" w:hAnsi="Bookman Old Style"/>
          <w:sz w:val="28"/>
          <w:szCs w:val="28"/>
        </w:rPr>
        <w:t xml:space="preserve"> leaf</w:t>
      </w:r>
      <w:r w:rsidR="009B267F">
        <w:rPr>
          <w:rFonts w:ascii="Bookman Old Style" w:hAnsi="Bookman Old Style"/>
          <w:sz w:val="28"/>
          <w:szCs w:val="28"/>
        </w:rPr>
        <w:t xml:space="preserve"> fractions</w:t>
      </w:r>
      <w:r>
        <w:rPr>
          <w:rFonts w:ascii="Bookman Old Style" w:hAnsi="Bookman Old Style"/>
          <w:sz w:val="28"/>
          <w:szCs w:val="28"/>
        </w:rPr>
        <w:t xml:space="preserve"> </w:t>
      </w:r>
      <w:r w:rsidR="00626826">
        <w:rPr>
          <w:rFonts w:ascii="Bookman Old Style" w:hAnsi="Bookman Old Style"/>
          <w:sz w:val="28"/>
          <w:szCs w:val="28"/>
        </w:rPr>
        <w:t>0n</w:t>
      </w:r>
      <w:r w:rsidR="009B267F">
        <w:rPr>
          <w:rFonts w:ascii="Bookman Old Style" w:hAnsi="Bookman Old Style"/>
          <w:sz w:val="28"/>
          <w:szCs w:val="28"/>
        </w:rPr>
        <w:t xml:space="preserve"> </w:t>
      </w:r>
      <w:proofErr w:type="spellStart"/>
      <w:r w:rsidR="009B267F">
        <w:rPr>
          <w:rFonts w:ascii="Bookman Old Style" w:hAnsi="Bookman Old Style"/>
          <w:sz w:val="28"/>
          <w:szCs w:val="28"/>
        </w:rPr>
        <w:t>alloxan</w:t>
      </w:r>
      <w:proofErr w:type="spellEnd"/>
      <w:r w:rsidR="009B267F">
        <w:rPr>
          <w:rFonts w:ascii="Bookman Old Style" w:hAnsi="Bookman Old Style"/>
          <w:sz w:val="28"/>
          <w:szCs w:val="28"/>
        </w:rPr>
        <w:t xml:space="preserve"> diabetic induced </w:t>
      </w:r>
      <w:r>
        <w:rPr>
          <w:rFonts w:ascii="Bookman Old Style" w:hAnsi="Bookman Old Style"/>
          <w:sz w:val="28"/>
          <w:szCs w:val="28"/>
        </w:rPr>
        <w:t>albino rats.</w:t>
      </w:r>
    </w:p>
    <w:p w:rsidR="000806BD" w:rsidRDefault="009B267F" w:rsidP="000806BD">
      <w:pPr>
        <w:spacing w:line="480" w:lineRule="auto"/>
        <w:jc w:val="both"/>
        <w:rPr>
          <w:rFonts w:ascii="Bookman Old Style" w:hAnsi="Bookman Old Style"/>
          <w:sz w:val="28"/>
          <w:szCs w:val="28"/>
        </w:rPr>
      </w:pPr>
      <w:r>
        <w:rPr>
          <w:rFonts w:ascii="Bookman Old Style" w:hAnsi="Bookman Old Style"/>
          <w:sz w:val="28"/>
          <w:szCs w:val="28"/>
        </w:rPr>
        <w:t>This w</w:t>
      </w:r>
      <w:r w:rsidR="000806BD">
        <w:rPr>
          <w:rFonts w:ascii="Bookman Old Style" w:hAnsi="Bookman Old Style"/>
          <w:sz w:val="28"/>
          <w:szCs w:val="28"/>
        </w:rPr>
        <w:t>as</w:t>
      </w:r>
      <w:r>
        <w:rPr>
          <w:rFonts w:ascii="Bookman Old Style" w:hAnsi="Bookman Old Style"/>
          <w:sz w:val="28"/>
          <w:szCs w:val="28"/>
        </w:rPr>
        <w:t xml:space="preserve"> achieved through the following objectives;</w:t>
      </w:r>
    </w:p>
    <w:p w:rsidR="000806BD" w:rsidRPr="000806BD" w:rsidRDefault="000806BD" w:rsidP="000806BD">
      <w:pPr>
        <w:pStyle w:val="ListParagraph"/>
        <w:numPr>
          <w:ilvl w:val="0"/>
          <w:numId w:val="4"/>
        </w:numPr>
        <w:spacing w:line="480" w:lineRule="auto"/>
        <w:ind w:left="0" w:firstLine="0"/>
        <w:jc w:val="both"/>
        <w:rPr>
          <w:rFonts w:ascii="Bookman Old Style" w:hAnsi="Bookman Old Style"/>
          <w:sz w:val="28"/>
          <w:szCs w:val="28"/>
        </w:rPr>
      </w:pPr>
      <w:r w:rsidRPr="000806BD">
        <w:rPr>
          <w:rFonts w:ascii="Bookman Old Style" w:hAnsi="Bookman Old Style" w:cs="Times New Roman"/>
          <w:iCs/>
          <w:sz w:val="28"/>
          <w:szCs w:val="28"/>
        </w:rPr>
        <w:t>Investigating the anti-</w:t>
      </w:r>
      <w:proofErr w:type="spellStart"/>
      <w:r w:rsidRPr="000806BD">
        <w:rPr>
          <w:rFonts w:ascii="Bookman Old Style" w:hAnsi="Bookman Old Style" w:cs="Times New Roman"/>
          <w:iCs/>
          <w:sz w:val="28"/>
          <w:szCs w:val="28"/>
        </w:rPr>
        <w:t>lipidemic</w:t>
      </w:r>
      <w:proofErr w:type="spellEnd"/>
      <w:r w:rsidRPr="000806BD">
        <w:rPr>
          <w:rFonts w:ascii="Bookman Old Style" w:hAnsi="Bookman Old Style" w:cs="Times New Roman"/>
          <w:iCs/>
          <w:sz w:val="28"/>
          <w:szCs w:val="28"/>
        </w:rPr>
        <w:t xml:space="preserve"> level of </w:t>
      </w:r>
      <w:proofErr w:type="spellStart"/>
      <w:r w:rsidRPr="000806BD">
        <w:rPr>
          <w:rFonts w:ascii="Bookman Old Style" w:hAnsi="Bookman Old Style" w:cs="Times New Roman"/>
          <w:i/>
          <w:iCs/>
          <w:sz w:val="28"/>
          <w:szCs w:val="28"/>
        </w:rPr>
        <w:t>Momordica</w:t>
      </w:r>
      <w:proofErr w:type="spellEnd"/>
      <w:r w:rsidRPr="000806BD">
        <w:rPr>
          <w:rFonts w:ascii="Bookman Old Style" w:hAnsi="Bookman Old Style" w:cs="Times New Roman"/>
          <w:i/>
          <w:iCs/>
          <w:sz w:val="28"/>
          <w:szCs w:val="28"/>
        </w:rPr>
        <w:t xml:space="preserve"> </w:t>
      </w:r>
      <w:proofErr w:type="spellStart"/>
      <w:r w:rsidRPr="000806BD">
        <w:rPr>
          <w:rFonts w:ascii="Bookman Old Style" w:hAnsi="Bookman Old Style" w:cs="Times New Roman"/>
          <w:i/>
          <w:iCs/>
          <w:sz w:val="28"/>
          <w:szCs w:val="28"/>
        </w:rPr>
        <w:t>charantia</w:t>
      </w:r>
      <w:proofErr w:type="spellEnd"/>
      <w:r w:rsidRPr="000806BD">
        <w:rPr>
          <w:rFonts w:ascii="Bookman Old Style" w:hAnsi="Bookman Old Style" w:cs="Times New Roman"/>
          <w:i/>
          <w:iCs/>
          <w:sz w:val="28"/>
          <w:szCs w:val="28"/>
        </w:rPr>
        <w:t xml:space="preserve"> </w:t>
      </w:r>
      <w:r w:rsidRPr="000806BD">
        <w:rPr>
          <w:rFonts w:ascii="Bookman Old Style" w:hAnsi="Bookman Old Style" w:cs="Times New Roman"/>
          <w:iCs/>
          <w:sz w:val="28"/>
          <w:szCs w:val="28"/>
        </w:rPr>
        <w:t>of triglycerides</w:t>
      </w:r>
      <w:r>
        <w:rPr>
          <w:rFonts w:ascii="Bookman Old Style" w:hAnsi="Bookman Old Style" w:cs="Times New Roman"/>
          <w:iCs/>
          <w:sz w:val="28"/>
          <w:szCs w:val="28"/>
        </w:rPr>
        <w:t xml:space="preserve"> on </w:t>
      </w:r>
      <w:proofErr w:type="spellStart"/>
      <w:r>
        <w:rPr>
          <w:rFonts w:ascii="Bookman Old Style" w:hAnsi="Bookman Old Style" w:cs="Times New Roman"/>
          <w:iCs/>
          <w:sz w:val="28"/>
          <w:szCs w:val="28"/>
        </w:rPr>
        <w:t>alloxan</w:t>
      </w:r>
      <w:proofErr w:type="spellEnd"/>
      <w:r>
        <w:rPr>
          <w:rFonts w:ascii="Bookman Old Style" w:hAnsi="Bookman Old Style" w:cs="Times New Roman"/>
          <w:iCs/>
          <w:sz w:val="28"/>
          <w:szCs w:val="28"/>
        </w:rPr>
        <w:t xml:space="preserve"> induced diabetic rats</w:t>
      </w:r>
      <w:r w:rsidR="009F5A69">
        <w:rPr>
          <w:rFonts w:ascii="Bookman Old Style" w:hAnsi="Bookman Old Style" w:cs="Times New Roman"/>
          <w:iCs/>
          <w:sz w:val="28"/>
          <w:szCs w:val="28"/>
        </w:rPr>
        <w:t>.</w:t>
      </w:r>
    </w:p>
    <w:p w:rsidR="000806BD" w:rsidRPr="000806BD" w:rsidRDefault="000806BD" w:rsidP="000806BD">
      <w:pPr>
        <w:pStyle w:val="ListParagraph"/>
        <w:numPr>
          <w:ilvl w:val="0"/>
          <w:numId w:val="4"/>
        </w:numPr>
        <w:spacing w:line="480" w:lineRule="auto"/>
        <w:ind w:left="0" w:firstLine="0"/>
        <w:jc w:val="both"/>
        <w:rPr>
          <w:rFonts w:ascii="Bookman Old Style" w:hAnsi="Bookman Old Style"/>
          <w:sz w:val="28"/>
          <w:szCs w:val="28"/>
        </w:rPr>
      </w:pPr>
      <w:r w:rsidRPr="000806BD">
        <w:rPr>
          <w:rFonts w:ascii="Bookman Old Style" w:hAnsi="Bookman Old Style" w:cs="Times New Roman"/>
          <w:iCs/>
          <w:sz w:val="28"/>
          <w:szCs w:val="28"/>
        </w:rPr>
        <w:lastRenderedPageBreak/>
        <w:t>Investigating the anti-</w:t>
      </w:r>
      <w:proofErr w:type="spellStart"/>
      <w:r w:rsidRPr="000806BD">
        <w:rPr>
          <w:rFonts w:ascii="Bookman Old Style" w:hAnsi="Bookman Old Style" w:cs="Times New Roman"/>
          <w:iCs/>
          <w:sz w:val="28"/>
          <w:szCs w:val="28"/>
        </w:rPr>
        <w:t>lipidemic</w:t>
      </w:r>
      <w:proofErr w:type="spellEnd"/>
      <w:r w:rsidRPr="000806BD">
        <w:rPr>
          <w:rFonts w:ascii="Bookman Old Style" w:hAnsi="Bookman Old Style" w:cs="Times New Roman"/>
          <w:iCs/>
          <w:sz w:val="28"/>
          <w:szCs w:val="28"/>
        </w:rPr>
        <w:t xml:space="preserve"> level of </w:t>
      </w:r>
      <w:proofErr w:type="spellStart"/>
      <w:r w:rsidRPr="000806BD">
        <w:rPr>
          <w:rFonts w:ascii="Bookman Old Style" w:hAnsi="Bookman Old Style" w:cs="Times New Roman"/>
          <w:i/>
          <w:iCs/>
          <w:sz w:val="28"/>
          <w:szCs w:val="28"/>
        </w:rPr>
        <w:t>Momordica</w:t>
      </w:r>
      <w:proofErr w:type="spellEnd"/>
      <w:r w:rsidRPr="000806BD">
        <w:rPr>
          <w:rFonts w:ascii="Bookman Old Style" w:hAnsi="Bookman Old Style" w:cs="Times New Roman"/>
          <w:i/>
          <w:iCs/>
          <w:sz w:val="28"/>
          <w:szCs w:val="28"/>
        </w:rPr>
        <w:t xml:space="preserve"> </w:t>
      </w:r>
      <w:proofErr w:type="spellStart"/>
      <w:r w:rsidRPr="000806BD">
        <w:rPr>
          <w:rFonts w:ascii="Bookman Old Style" w:hAnsi="Bookman Old Style" w:cs="Times New Roman"/>
          <w:i/>
          <w:iCs/>
          <w:sz w:val="28"/>
          <w:szCs w:val="28"/>
        </w:rPr>
        <w:t>charantia</w:t>
      </w:r>
      <w:proofErr w:type="spellEnd"/>
      <w:r w:rsidRPr="000806BD">
        <w:rPr>
          <w:rFonts w:ascii="Bookman Old Style" w:hAnsi="Bookman Old Style" w:cs="Times New Roman"/>
          <w:i/>
          <w:iCs/>
          <w:sz w:val="28"/>
          <w:szCs w:val="28"/>
        </w:rPr>
        <w:t xml:space="preserve"> </w:t>
      </w:r>
      <w:r w:rsidRPr="000806BD">
        <w:rPr>
          <w:rFonts w:ascii="Bookman Old Style" w:hAnsi="Bookman Old Style" w:cs="Times New Roman"/>
          <w:iCs/>
          <w:sz w:val="28"/>
          <w:szCs w:val="28"/>
        </w:rPr>
        <w:t xml:space="preserve">of total cholesterol </w:t>
      </w:r>
      <w:r>
        <w:rPr>
          <w:rFonts w:ascii="Bookman Old Style" w:hAnsi="Bookman Old Style" w:cs="Times New Roman"/>
          <w:iCs/>
          <w:sz w:val="28"/>
          <w:szCs w:val="28"/>
        </w:rPr>
        <w:t xml:space="preserve">on </w:t>
      </w:r>
      <w:proofErr w:type="spellStart"/>
      <w:r>
        <w:rPr>
          <w:rFonts w:ascii="Bookman Old Style" w:hAnsi="Bookman Old Style" w:cs="Times New Roman"/>
          <w:iCs/>
          <w:sz w:val="28"/>
          <w:szCs w:val="28"/>
        </w:rPr>
        <w:t>alloxan</w:t>
      </w:r>
      <w:proofErr w:type="spellEnd"/>
      <w:r>
        <w:rPr>
          <w:rFonts w:ascii="Bookman Old Style" w:hAnsi="Bookman Old Style" w:cs="Times New Roman"/>
          <w:iCs/>
          <w:sz w:val="28"/>
          <w:szCs w:val="28"/>
        </w:rPr>
        <w:t xml:space="preserve"> induced diabetic rats.</w:t>
      </w:r>
    </w:p>
    <w:p w:rsidR="000806BD" w:rsidRPr="000806BD" w:rsidRDefault="000806BD" w:rsidP="000806BD">
      <w:pPr>
        <w:pStyle w:val="ListParagraph"/>
        <w:numPr>
          <w:ilvl w:val="0"/>
          <w:numId w:val="4"/>
        </w:numPr>
        <w:spacing w:line="480" w:lineRule="auto"/>
        <w:ind w:left="0" w:firstLine="0"/>
        <w:jc w:val="both"/>
        <w:rPr>
          <w:rFonts w:ascii="Bookman Old Style" w:hAnsi="Bookman Old Style"/>
          <w:sz w:val="28"/>
          <w:szCs w:val="28"/>
        </w:rPr>
      </w:pPr>
      <w:r w:rsidRPr="000806BD">
        <w:rPr>
          <w:rFonts w:ascii="Bookman Old Style" w:hAnsi="Bookman Old Style" w:cs="Times New Roman"/>
          <w:iCs/>
          <w:sz w:val="28"/>
          <w:szCs w:val="28"/>
        </w:rPr>
        <w:t>Investigating the anti-</w:t>
      </w:r>
      <w:proofErr w:type="spellStart"/>
      <w:r w:rsidRPr="000806BD">
        <w:rPr>
          <w:rFonts w:ascii="Bookman Old Style" w:hAnsi="Bookman Old Style" w:cs="Times New Roman"/>
          <w:iCs/>
          <w:sz w:val="28"/>
          <w:szCs w:val="28"/>
        </w:rPr>
        <w:t>lipidemic</w:t>
      </w:r>
      <w:proofErr w:type="spellEnd"/>
      <w:r w:rsidRPr="000806BD">
        <w:rPr>
          <w:rFonts w:ascii="Bookman Old Style" w:hAnsi="Bookman Old Style" w:cs="Times New Roman"/>
          <w:iCs/>
          <w:sz w:val="28"/>
          <w:szCs w:val="28"/>
        </w:rPr>
        <w:t xml:space="preserve"> level of </w:t>
      </w:r>
      <w:proofErr w:type="spellStart"/>
      <w:r w:rsidRPr="000806BD">
        <w:rPr>
          <w:rFonts w:ascii="Bookman Old Style" w:hAnsi="Bookman Old Style" w:cs="Times New Roman"/>
          <w:i/>
          <w:iCs/>
          <w:sz w:val="28"/>
          <w:szCs w:val="28"/>
        </w:rPr>
        <w:t>Momordica</w:t>
      </w:r>
      <w:proofErr w:type="spellEnd"/>
      <w:r w:rsidRPr="000806BD">
        <w:rPr>
          <w:rFonts w:ascii="Bookman Old Style" w:hAnsi="Bookman Old Style" w:cs="Times New Roman"/>
          <w:i/>
          <w:iCs/>
          <w:sz w:val="28"/>
          <w:szCs w:val="28"/>
        </w:rPr>
        <w:t xml:space="preserve"> </w:t>
      </w:r>
      <w:proofErr w:type="spellStart"/>
      <w:r w:rsidRPr="000806BD">
        <w:rPr>
          <w:rFonts w:ascii="Bookman Old Style" w:hAnsi="Bookman Old Style" w:cs="Times New Roman"/>
          <w:i/>
          <w:iCs/>
          <w:sz w:val="28"/>
          <w:szCs w:val="28"/>
        </w:rPr>
        <w:t>charantia</w:t>
      </w:r>
      <w:proofErr w:type="spellEnd"/>
      <w:r w:rsidRPr="000806BD">
        <w:rPr>
          <w:rFonts w:ascii="Bookman Old Style" w:hAnsi="Bookman Old Style" w:cs="Times New Roman"/>
          <w:i/>
          <w:iCs/>
          <w:sz w:val="28"/>
          <w:szCs w:val="28"/>
        </w:rPr>
        <w:t xml:space="preserve"> </w:t>
      </w:r>
      <w:r w:rsidRPr="000806BD">
        <w:rPr>
          <w:rFonts w:ascii="Bookman Old Style" w:hAnsi="Bookman Old Style" w:cs="Times New Roman"/>
          <w:iCs/>
          <w:sz w:val="28"/>
          <w:szCs w:val="28"/>
        </w:rPr>
        <w:t>of high-density lipoprotein (HDL)</w:t>
      </w:r>
      <w:r>
        <w:rPr>
          <w:rFonts w:ascii="Bookman Old Style" w:hAnsi="Bookman Old Style" w:cs="Times New Roman"/>
          <w:iCs/>
          <w:sz w:val="28"/>
          <w:szCs w:val="28"/>
        </w:rPr>
        <w:t xml:space="preserve"> on </w:t>
      </w:r>
      <w:proofErr w:type="spellStart"/>
      <w:r>
        <w:rPr>
          <w:rFonts w:ascii="Bookman Old Style" w:hAnsi="Bookman Old Style" w:cs="Times New Roman"/>
          <w:iCs/>
          <w:sz w:val="28"/>
          <w:szCs w:val="28"/>
        </w:rPr>
        <w:t>alloxan</w:t>
      </w:r>
      <w:proofErr w:type="spellEnd"/>
      <w:r>
        <w:rPr>
          <w:rFonts w:ascii="Bookman Old Style" w:hAnsi="Bookman Old Style" w:cs="Times New Roman"/>
          <w:iCs/>
          <w:sz w:val="28"/>
          <w:szCs w:val="28"/>
        </w:rPr>
        <w:t xml:space="preserve"> induced diabetic rats.</w:t>
      </w:r>
    </w:p>
    <w:p w:rsidR="000806BD" w:rsidRPr="000806BD" w:rsidRDefault="000806BD" w:rsidP="000806BD">
      <w:pPr>
        <w:pStyle w:val="ListParagraph"/>
        <w:numPr>
          <w:ilvl w:val="0"/>
          <w:numId w:val="4"/>
        </w:numPr>
        <w:spacing w:line="480" w:lineRule="auto"/>
        <w:ind w:left="0" w:firstLine="0"/>
        <w:jc w:val="both"/>
        <w:rPr>
          <w:rFonts w:ascii="Bookman Old Style" w:hAnsi="Bookman Old Style"/>
          <w:sz w:val="28"/>
          <w:szCs w:val="28"/>
        </w:rPr>
      </w:pPr>
      <w:r w:rsidRPr="000806BD">
        <w:rPr>
          <w:rFonts w:ascii="Bookman Old Style" w:hAnsi="Bookman Old Style" w:cs="Times New Roman"/>
          <w:iCs/>
          <w:sz w:val="28"/>
          <w:szCs w:val="28"/>
        </w:rPr>
        <w:t>Investigating the anti-</w:t>
      </w:r>
      <w:proofErr w:type="spellStart"/>
      <w:r w:rsidRPr="000806BD">
        <w:rPr>
          <w:rFonts w:ascii="Bookman Old Style" w:hAnsi="Bookman Old Style" w:cs="Times New Roman"/>
          <w:iCs/>
          <w:sz w:val="28"/>
          <w:szCs w:val="28"/>
        </w:rPr>
        <w:t>lipidemic</w:t>
      </w:r>
      <w:proofErr w:type="spellEnd"/>
      <w:r w:rsidRPr="000806BD">
        <w:rPr>
          <w:rFonts w:ascii="Bookman Old Style" w:hAnsi="Bookman Old Style" w:cs="Times New Roman"/>
          <w:iCs/>
          <w:sz w:val="28"/>
          <w:szCs w:val="28"/>
        </w:rPr>
        <w:t xml:space="preserve"> level of </w:t>
      </w:r>
      <w:proofErr w:type="spellStart"/>
      <w:r w:rsidRPr="000806BD">
        <w:rPr>
          <w:rFonts w:ascii="Bookman Old Style" w:hAnsi="Bookman Old Style" w:cs="Times New Roman"/>
          <w:i/>
          <w:iCs/>
          <w:sz w:val="28"/>
          <w:szCs w:val="28"/>
        </w:rPr>
        <w:t>Momordica</w:t>
      </w:r>
      <w:proofErr w:type="spellEnd"/>
      <w:r w:rsidRPr="000806BD">
        <w:rPr>
          <w:rFonts w:ascii="Bookman Old Style" w:hAnsi="Bookman Old Style" w:cs="Times New Roman"/>
          <w:i/>
          <w:iCs/>
          <w:sz w:val="28"/>
          <w:szCs w:val="28"/>
        </w:rPr>
        <w:t xml:space="preserve"> </w:t>
      </w:r>
      <w:proofErr w:type="spellStart"/>
      <w:r w:rsidRPr="000806BD">
        <w:rPr>
          <w:rFonts w:ascii="Bookman Old Style" w:hAnsi="Bookman Old Style" w:cs="Times New Roman"/>
          <w:i/>
          <w:iCs/>
          <w:sz w:val="28"/>
          <w:szCs w:val="28"/>
        </w:rPr>
        <w:t>charantia</w:t>
      </w:r>
      <w:proofErr w:type="spellEnd"/>
      <w:r w:rsidRPr="000806BD">
        <w:rPr>
          <w:rFonts w:ascii="Bookman Old Style" w:hAnsi="Bookman Old Style" w:cs="Times New Roman"/>
          <w:i/>
          <w:iCs/>
          <w:sz w:val="28"/>
          <w:szCs w:val="28"/>
        </w:rPr>
        <w:t xml:space="preserve"> </w:t>
      </w:r>
      <w:r w:rsidRPr="000806BD">
        <w:rPr>
          <w:rFonts w:ascii="Bookman Old Style" w:hAnsi="Bookman Old Style" w:cs="Times New Roman"/>
          <w:iCs/>
          <w:sz w:val="28"/>
          <w:szCs w:val="28"/>
        </w:rPr>
        <w:t>of low –density lipoprotein (LDL)</w:t>
      </w:r>
      <w:r>
        <w:rPr>
          <w:rFonts w:ascii="Bookman Old Style" w:hAnsi="Bookman Old Style" w:cs="Times New Roman"/>
          <w:iCs/>
          <w:sz w:val="28"/>
          <w:szCs w:val="28"/>
        </w:rPr>
        <w:t xml:space="preserve"> on </w:t>
      </w:r>
      <w:proofErr w:type="spellStart"/>
      <w:r>
        <w:rPr>
          <w:rFonts w:ascii="Bookman Old Style" w:hAnsi="Bookman Old Style" w:cs="Times New Roman"/>
          <w:iCs/>
          <w:sz w:val="28"/>
          <w:szCs w:val="28"/>
        </w:rPr>
        <w:t>alloxan</w:t>
      </w:r>
      <w:proofErr w:type="spellEnd"/>
      <w:r>
        <w:rPr>
          <w:rFonts w:ascii="Bookman Old Style" w:hAnsi="Bookman Old Style" w:cs="Times New Roman"/>
          <w:iCs/>
          <w:sz w:val="28"/>
          <w:szCs w:val="28"/>
        </w:rPr>
        <w:t xml:space="preserve"> induced diabetic rats.</w:t>
      </w:r>
    </w:p>
    <w:p w:rsidR="009B267F" w:rsidRDefault="009B267F" w:rsidP="006D48F7">
      <w:pPr>
        <w:spacing w:line="480" w:lineRule="auto"/>
        <w:jc w:val="both"/>
        <w:rPr>
          <w:rFonts w:ascii="Bookman Old Style" w:hAnsi="Bookman Old Style"/>
          <w:sz w:val="28"/>
          <w:szCs w:val="28"/>
        </w:rPr>
      </w:pPr>
    </w:p>
    <w:p w:rsidR="006E4DC8" w:rsidRDefault="006E4DC8">
      <w:pPr>
        <w:rPr>
          <w:rFonts w:ascii="Bookman Old Style" w:hAnsi="Bookman Old Style"/>
          <w:b/>
          <w:sz w:val="28"/>
          <w:szCs w:val="28"/>
        </w:rPr>
      </w:pPr>
      <w:r>
        <w:rPr>
          <w:rFonts w:ascii="Bookman Old Style" w:hAnsi="Bookman Old Style"/>
          <w:b/>
          <w:sz w:val="28"/>
          <w:szCs w:val="28"/>
        </w:rPr>
        <w:br w:type="page"/>
      </w:r>
    </w:p>
    <w:p w:rsidR="0071328A" w:rsidRPr="00623147" w:rsidRDefault="00623147" w:rsidP="00623147">
      <w:pPr>
        <w:spacing w:line="480" w:lineRule="auto"/>
        <w:jc w:val="center"/>
        <w:rPr>
          <w:rFonts w:ascii="Bookman Old Style" w:hAnsi="Bookman Old Style"/>
          <w:b/>
          <w:sz w:val="28"/>
          <w:szCs w:val="28"/>
        </w:rPr>
      </w:pPr>
      <w:r w:rsidRPr="00623147">
        <w:rPr>
          <w:rFonts w:ascii="Bookman Old Style" w:hAnsi="Bookman Old Style"/>
          <w:b/>
          <w:sz w:val="28"/>
          <w:szCs w:val="28"/>
        </w:rPr>
        <w:lastRenderedPageBreak/>
        <w:t>CHAPTER TWO</w:t>
      </w:r>
    </w:p>
    <w:p w:rsidR="001E5C3D" w:rsidRDefault="00CC289F" w:rsidP="002212C9">
      <w:pPr>
        <w:spacing w:line="480" w:lineRule="auto"/>
        <w:rPr>
          <w:rFonts w:ascii="Bookman Old Style" w:hAnsi="Bookman Old Style"/>
          <w:b/>
          <w:sz w:val="28"/>
          <w:szCs w:val="28"/>
        </w:rPr>
      </w:pPr>
      <w:r>
        <w:rPr>
          <w:rFonts w:ascii="Bookman Old Style" w:hAnsi="Bookman Old Style"/>
          <w:b/>
          <w:sz w:val="28"/>
          <w:szCs w:val="28"/>
        </w:rPr>
        <w:t>2.0</w:t>
      </w:r>
      <w:r w:rsidR="002212C9">
        <w:rPr>
          <w:rFonts w:ascii="Bookman Old Style" w:hAnsi="Bookman Old Style"/>
          <w:b/>
          <w:sz w:val="28"/>
          <w:szCs w:val="28"/>
        </w:rPr>
        <w:t xml:space="preserve"> </w:t>
      </w:r>
      <w:r w:rsidR="00C001C0">
        <w:rPr>
          <w:rFonts w:ascii="Bookman Old Style" w:hAnsi="Bookman Old Style"/>
          <w:b/>
          <w:sz w:val="28"/>
          <w:szCs w:val="28"/>
        </w:rPr>
        <w:t>LITERATURE REVIEW</w:t>
      </w:r>
    </w:p>
    <w:p w:rsidR="00CC289F" w:rsidRPr="00CC289F" w:rsidRDefault="00CC289F" w:rsidP="00623147">
      <w:pPr>
        <w:spacing w:line="480" w:lineRule="auto"/>
        <w:jc w:val="both"/>
        <w:rPr>
          <w:rFonts w:ascii="Bookman Old Style" w:hAnsi="Bookman Old Style"/>
          <w:b/>
          <w:i/>
          <w:sz w:val="28"/>
          <w:szCs w:val="28"/>
        </w:rPr>
      </w:pPr>
      <w:r>
        <w:rPr>
          <w:rFonts w:ascii="Bookman Old Style" w:hAnsi="Bookman Old Style"/>
          <w:b/>
          <w:sz w:val="28"/>
          <w:szCs w:val="28"/>
        </w:rPr>
        <w:t xml:space="preserve">2.1 OVERVIEW OF </w:t>
      </w:r>
      <w:r>
        <w:rPr>
          <w:rFonts w:ascii="Bookman Old Style" w:hAnsi="Bookman Old Style"/>
          <w:b/>
          <w:i/>
          <w:sz w:val="28"/>
          <w:szCs w:val="28"/>
        </w:rPr>
        <w:t>MOMORDICA CHARANTIA</w:t>
      </w:r>
    </w:p>
    <w:p w:rsidR="001E5C3D" w:rsidRDefault="00FA0423" w:rsidP="00623147">
      <w:pPr>
        <w:spacing w:line="480" w:lineRule="auto"/>
        <w:jc w:val="both"/>
        <w:rPr>
          <w:rFonts w:ascii="Bookman Old Style" w:hAnsi="Bookman Old Style"/>
          <w:sz w:val="28"/>
          <w:szCs w:val="28"/>
        </w:rPr>
      </w:pPr>
      <w:proofErr w:type="spellStart"/>
      <w:r w:rsidRPr="00FA0423">
        <w:rPr>
          <w:rFonts w:ascii="Bookman Old Style" w:hAnsi="Bookman Old Style"/>
          <w:i/>
          <w:sz w:val="28"/>
          <w:szCs w:val="28"/>
        </w:rPr>
        <w:t>Momordica</w:t>
      </w:r>
      <w:proofErr w:type="spellEnd"/>
      <w:r w:rsidR="00E9765F">
        <w:rPr>
          <w:rFonts w:ascii="Bookman Old Style" w:hAnsi="Bookman Old Style"/>
          <w:i/>
          <w:sz w:val="28"/>
          <w:szCs w:val="28"/>
        </w:rPr>
        <w:t xml:space="preserve"> </w:t>
      </w:r>
      <w:proofErr w:type="spellStart"/>
      <w:r w:rsidR="00E9765F">
        <w:rPr>
          <w:rFonts w:ascii="Bookman Old Style" w:hAnsi="Bookman Old Style"/>
          <w:i/>
          <w:sz w:val="28"/>
          <w:szCs w:val="28"/>
        </w:rPr>
        <w:t>c</w:t>
      </w:r>
      <w:r w:rsidR="001E5C3D" w:rsidRPr="002C68B3">
        <w:rPr>
          <w:rFonts w:ascii="Bookman Old Style" w:hAnsi="Bookman Old Style"/>
          <w:i/>
          <w:sz w:val="28"/>
          <w:szCs w:val="28"/>
        </w:rPr>
        <w:t>harantia</w:t>
      </w:r>
      <w:proofErr w:type="spellEnd"/>
      <w:r w:rsidR="001E5C3D">
        <w:rPr>
          <w:rFonts w:ascii="Bookman Old Style" w:hAnsi="Bookman Old Style"/>
          <w:sz w:val="28"/>
          <w:szCs w:val="28"/>
        </w:rPr>
        <w:t xml:space="preserve">, known as bitter melon, bitter gourd </w:t>
      </w:r>
      <w:r w:rsidR="006A3B97">
        <w:rPr>
          <w:rFonts w:ascii="Bookman Old Style" w:hAnsi="Bookman Old Style"/>
          <w:sz w:val="28"/>
          <w:szCs w:val="28"/>
        </w:rPr>
        <w:t xml:space="preserve">bitter </w:t>
      </w:r>
      <w:proofErr w:type="spellStart"/>
      <w:r w:rsidR="006A3B97">
        <w:rPr>
          <w:rFonts w:ascii="Bookman Old Style" w:hAnsi="Bookman Old Style"/>
          <w:sz w:val="28"/>
          <w:szCs w:val="28"/>
        </w:rPr>
        <w:t>squaph</w:t>
      </w:r>
      <w:proofErr w:type="spellEnd"/>
      <w:r w:rsidR="006A3B97">
        <w:rPr>
          <w:rFonts w:ascii="Bookman Old Style" w:hAnsi="Bookman Old Style"/>
          <w:sz w:val="28"/>
          <w:szCs w:val="28"/>
        </w:rPr>
        <w:t xml:space="preserve">, or </w:t>
      </w:r>
      <w:proofErr w:type="spellStart"/>
      <w:r w:rsidR="006A3B97">
        <w:rPr>
          <w:rFonts w:ascii="Bookman Old Style" w:hAnsi="Bookman Old Style"/>
          <w:sz w:val="28"/>
          <w:szCs w:val="28"/>
        </w:rPr>
        <w:t>bousam</w:t>
      </w:r>
      <w:proofErr w:type="spellEnd"/>
      <w:r w:rsidR="006A3B97">
        <w:rPr>
          <w:rFonts w:ascii="Bookman Old Style" w:hAnsi="Bookman Old Style"/>
          <w:sz w:val="28"/>
          <w:szCs w:val="28"/>
        </w:rPr>
        <w:t>-pear, i</w:t>
      </w:r>
      <w:r w:rsidR="001E5C3D">
        <w:rPr>
          <w:rFonts w:ascii="Bookman Old Style" w:hAnsi="Bookman Old Style"/>
          <w:sz w:val="28"/>
          <w:szCs w:val="28"/>
        </w:rPr>
        <w:t>s a tropical and su</w:t>
      </w:r>
      <w:r w:rsidR="006A3B97">
        <w:rPr>
          <w:rFonts w:ascii="Bookman Old Style" w:hAnsi="Bookman Old Style"/>
          <w:sz w:val="28"/>
          <w:szCs w:val="28"/>
        </w:rPr>
        <w:t>btropic</w:t>
      </w:r>
      <w:r w:rsidR="00455F54">
        <w:rPr>
          <w:rFonts w:ascii="Bookman Old Style" w:hAnsi="Bookman Old Style"/>
          <w:sz w:val="28"/>
          <w:szCs w:val="28"/>
        </w:rPr>
        <w:t xml:space="preserve">al vine of the family </w:t>
      </w:r>
      <w:proofErr w:type="spellStart"/>
      <w:r w:rsidR="00455F54">
        <w:rPr>
          <w:rFonts w:ascii="Bookman Old Style" w:hAnsi="Bookman Old Style"/>
          <w:sz w:val="28"/>
          <w:szCs w:val="28"/>
        </w:rPr>
        <w:t>cucurbitac</w:t>
      </w:r>
      <w:r w:rsidR="006A3B97">
        <w:rPr>
          <w:rFonts w:ascii="Bookman Old Style" w:hAnsi="Bookman Old Style"/>
          <w:sz w:val="28"/>
          <w:szCs w:val="28"/>
        </w:rPr>
        <w:t>e</w:t>
      </w:r>
      <w:r w:rsidR="00455F54">
        <w:rPr>
          <w:rFonts w:ascii="Bookman Old Style" w:hAnsi="Bookman Old Style"/>
          <w:sz w:val="28"/>
          <w:szCs w:val="28"/>
        </w:rPr>
        <w:t>aey</w:t>
      </w:r>
      <w:proofErr w:type="spellEnd"/>
      <w:r w:rsidR="006A3B97">
        <w:rPr>
          <w:rFonts w:ascii="Bookman Old Style" w:hAnsi="Bookman Old Style"/>
          <w:sz w:val="28"/>
          <w:szCs w:val="28"/>
        </w:rPr>
        <w:t>, widely grown in Asia, Africa, and the Caribbean for its edible fruit. Its many varieties differ substantially in the shape and bitterness of the fruit.</w:t>
      </w:r>
    </w:p>
    <w:p w:rsidR="006A3B97" w:rsidRDefault="006A3B97" w:rsidP="00623147">
      <w:pPr>
        <w:spacing w:line="480" w:lineRule="auto"/>
        <w:jc w:val="both"/>
        <w:rPr>
          <w:rFonts w:ascii="Bookman Old Style" w:hAnsi="Bookman Old Style"/>
          <w:sz w:val="28"/>
          <w:szCs w:val="28"/>
        </w:rPr>
      </w:pPr>
      <w:r>
        <w:rPr>
          <w:rFonts w:ascii="Bookman Old Style" w:hAnsi="Bookman Old Style"/>
          <w:sz w:val="28"/>
          <w:szCs w:val="28"/>
        </w:rPr>
        <w:t>Bitter melon originated in India and was introduced into China in the 14</w:t>
      </w:r>
      <w:r w:rsidRPr="006A3B97">
        <w:rPr>
          <w:rFonts w:ascii="Bookman Old Style" w:hAnsi="Bookman Old Style"/>
          <w:sz w:val="28"/>
          <w:szCs w:val="28"/>
          <w:vertAlign w:val="superscript"/>
        </w:rPr>
        <w:t>th</w:t>
      </w:r>
      <w:r>
        <w:rPr>
          <w:rFonts w:ascii="Bookman Old Style" w:hAnsi="Bookman Old Style"/>
          <w:sz w:val="28"/>
          <w:szCs w:val="28"/>
        </w:rPr>
        <w:t xml:space="preserve"> century. It is widely used in East Asian, South Asian, and Southeast Asian cuisine.</w:t>
      </w:r>
    </w:p>
    <w:p w:rsidR="006A3B97" w:rsidRDefault="006A3B97" w:rsidP="00623147">
      <w:pPr>
        <w:spacing w:line="480" w:lineRule="auto"/>
        <w:jc w:val="both"/>
        <w:rPr>
          <w:rFonts w:ascii="Bookman Old Style" w:hAnsi="Bookman Old Style"/>
          <w:sz w:val="28"/>
          <w:szCs w:val="28"/>
        </w:rPr>
      </w:pPr>
      <w:r>
        <w:rPr>
          <w:rFonts w:ascii="Bookman Old Style" w:hAnsi="Bookman Old Style"/>
          <w:sz w:val="28"/>
          <w:szCs w:val="28"/>
        </w:rPr>
        <w:t>This herbaceous, tendril-bearing vine grows up to 5m (16ft) in length. It bears simple, alternate leaves 4-12cm (1.6-4.7) in across with three to seven deeply separated lobes. Each plant bears separate yellow male and female fl</w:t>
      </w:r>
      <w:r w:rsidR="00385A15">
        <w:rPr>
          <w:rFonts w:ascii="Bookman Old Style" w:hAnsi="Bookman Old Style"/>
          <w:sz w:val="28"/>
          <w:szCs w:val="28"/>
        </w:rPr>
        <w:t>owers. In the Northern Hemisphere</w:t>
      </w:r>
      <w:r>
        <w:rPr>
          <w:rFonts w:ascii="Bookman Old Style" w:hAnsi="Bookman Old Style"/>
          <w:sz w:val="28"/>
          <w:szCs w:val="28"/>
        </w:rPr>
        <w:t xml:space="preserve"> flowering occurs during June to July and fruiting during September to November. </w:t>
      </w:r>
    </w:p>
    <w:p w:rsidR="006A3B97" w:rsidRDefault="006A3B97" w:rsidP="00623147">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The fruit has a </w:t>
      </w:r>
      <w:r w:rsidR="00FA6BE0">
        <w:rPr>
          <w:rFonts w:ascii="Bookman Old Style" w:hAnsi="Bookman Old Style"/>
          <w:sz w:val="28"/>
          <w:szCs w:val="28"/>
        </w:rPr>
        <w:t>distinct warty exterior and an O</w:t>
      </w:r>
      <w:r>
        <w:rPr>
          <w:rFonts w:ascii="Bookman Old Style" w:hAnsi="Bookman Old Style"/>
          <w:sz w:val="28"/>
          <w:szCs w:val="28"/>
        </w:rPr>
        <w:t>blong shape</w:t>
      </w:r>
      <w:r w:rsidR="00FA6BE0">
        <w:rPr>
          <w:rFonts w:ascii="Bookman Old Style" w:hAnsi="Bookman Old Style"/>
          <w:sz w:val="28"/>
          <w:szCs w:val="28"/>
        </w:rPr>
        <w:t>. I</w:t>
      </w:r>
      <w:r>
        <w:rPr>
          <w:rFonts w:ascii="Bookman Old Style" w:hAnsi="Bookman Old Style"/>
          <w:sz w:val="28"/>
          <w:szCs w:val="28"/>
        </w:rPr>
        <w:t xml:space="preserve">t is hollowing in cross-section, with a relatively thin layer of flesh surrounding a central seed cavity filled with large, flat seeds and pith. The fruit is most often eaten green, or as it is beginning to turn yellow. At this state, the fruits flesh is crunchy and watery in texture, similar to cucumber, chayote or green bell pepper, but bitter. The skin is tender and edible seeds, and pith </w:t>
      </w:r>
      <w:proofErr w:type="gramStart"/>
      <w:r>
        <w:rPr>
          <w:rFonts w:ascii="Bookman Old Style" w:hAnsi="Bookman Old Style"/>
          <w:sz w:val="28"/>
          <w:szCs w:val="28"/>
        </w:rPr>
        <w:t>appear</w:t>
      </w:r>
      <w:proofErr w:type="gramEnd"/>
      <w:r>
        <w:rPr>
          <w:rFonts w:ascii="Bookman Old Style" w:hAnsi="Bookman Old Style"/>
          <w:sz w:val="28"/>
          <w:szCs w:val="28"/>
        </w:rPr>
        <w:t xml:space="preserve"> white in unripe fruits; they are not intensively bitter and can be removed before cooking.</w:t>
      </w:r>
    </w:p>
    <w:p w:rsidR="00C001C0" w:rsidRPr="00C001C0"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2.1.1 </w:t>
      </w:r>
      <w:r w:rsidR="00C001C0" w:rsidRPr="00C001C0">
        <w:rPr>
          <w:rFonts w:ascii="Bookman Old Style" w:hAnsi="Bookman Old Style"/>
          <w:b/>
          <w:sz w:val="28"/>
          <w:szCs w:val="28"/>
        </w:rPr>
        <w:t>MEDICINAL USES</w:t>
      </w:r>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Bitter melon has been used in various Asian and African herbal medicine systems for a long time. </w:t>
      </w:r>
      <w:proofErr w:type="gramStart"/>
      <w:r>
        <w:rPr>
          <w:rFonts w:ascii="Bookman Old Style" w:hAnsi="Bookman Old Style"/>
          <w:sz w:val="28"/>
          <w:szCs w:val="28"/>
        </w:rPr>
        <w:t>(</w:t>
      </w:r>
      <w:proofErr w:type="spellStart"/>
      <w:r>
        <w:rPr>
          <w:rFonts w:ascii="Bookman Old Style" w:hAnsi="Bookman Old Style"/>
          <w:sz w:val="28"/>
          <w:szCs w:val="28"/>
        </w:rPr>
        <w:t>Arnason</w:t>
      </w:r>
      <w:proofErr w:type="spellEnd"/>
      <w:r>
        <w:rPr>
          <w:rFonts w:ascii="Bookman Old Style" w:hAnsi="Bookman Old Style"/>
          <w:sz w:val="28"/>
          <w:szCs w:val="28"/>
        </w:rPr>
        <w:t>, 2005).</w:t>
      </w:r>
      <w:proofErr w:type="gramEnd"/>
      <w:r>
        <w:rPr>
          <w:rFonts w:ascii="Bookman Old Style" w:hAnsi="Bookman Old Style"/>
          <w:sz w:val="28"/>
          <w:szCs w:val="28"/>
        </w:rPr>
        <w:t xml:space="preserve"> In Turkey, it has been used as a folk remedy for a variety of ailments, particula</w:t>
      </w:r>
      <w:r w:rsidR="002C68B3">
        <w:rPr>
          <w:rFonts w:ascii="Bookman Old Style" w:hAnsi="Bookman Old Style"/>
          <w:sz w:val="28"/>
          <w:szCs w:val="28"/>
        </w:rPr>
        <w:t xml:space="preserve">rly stomach complaints. </w:t>
      </w:r>
      <w:proofErr w:type="gramStart"/>
      <w:r w:rsidR="002C68B3">
        <w:rPr>
          <w:rFonts w:ascii="Bookman Old Style" w:hAnsi="Bookman Old Style"/>
          <w:sz w:val="28"/>
          <w:szCs w:val="28"/>
        </w:rPr>
        <w:t>(</w:t>
      </w:r>
      <w:proofErr w:type="spellStart"/>
      <w:r w:rsidR="002C68B3">
        <w:rPr>
          <w:rFonts w:ascii="Bookman Old Style" w:hAnsi="Bookman Old Style"/>
          <w:sz w:val="28"/>
          <w:szCs w:val="28"/>
        </w:rPr>
        <w:t>Atanas</w:t>
      </w:r>
      <w:proofErr w:type="spellEnd"/>
      <w:r w:rsidR="002C68B3">
        <w:rPr>
          <w:rFonts w:ascii="Bookman Old Style" w:hAnsi="Bookman Old Style"/>
          <w:sz w:val="28"/>
          <w:szCs w:val="28"/>
        </w:rPr>
        <w:t>,</w:t>
      </w:r>
      <w:r>
        <w:rPr>
          <w:rFonts w:ascii="Bookman Old Style" w:hAnsi="Bookman Old Style"/>
          <w:sz w:val="28"/>
          <w:szCs w:val="28"/>
        </w:rPr>
        <w:t xml:space="preserve"> 2014).</w:t>
      </w:r>
      <w:proofErr w:type="gramEnd"/>
      <w:r>
        <w:rPr>
          <w:rFonts w:ascii="Bookman Old Style" w:hAnsi="Bookman Old Style"/>
          <w:sz w:val="28"/>
          <w:szCs w:val="28"/>
        </w:rPr>
        <w:t xml:space="preserve"> </w:t>
      </w:r>
    </w:p>
    <w:p w:rsidR="00C001C0" w:rsidRDefault="00FA0423" w:rsidP="00623147">
      <w:pPr>
        <w:spacing w:line="480" w:lineRule="auto"/>
        <w:jc w:val="both"/>
        <w:rPr>
          <w:rFonts w:ascii="Bookman Old Style" w:hAnsi="Bookman Old Style"/>
          <w:sz w:val="28"/>
          <w:szCs w:val="28"/>
        </w:rPr>
      </w:pPr>
      <w:proofErr w:type="spellStart"/>
      <w:r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sidR="00C001C0">
        <w:rPr>
          <w:rFonts w:ascii="Bookman Old Style" w:hAnsi="Bookman Old Style"/>
          <w:sz w:val="28"/>
          <w:szCs w:val="28"/>
        </w:rPr>
        <w:t xml:space="preserve"> has a number of purported uses including cancer pr</w:t>
      </w:r>
      <w:r w:rsidR="002C68B3">
        <w:rPr>
          <w:rFonts w:ascii="Bookman Old Style" w:hAnsi="Bookman Old Style"/>
          <w:sz w:val="28"/>
          <w:szCs w:val="28"/>
        </w:rPr>
        <w:t xml:space="preserve">evention, treatment of </w:t>
      </w:r>
      <w:proofErr w:type="spellStart"/>
      <w:proofErr w:type="gramStart"/>
      <w:r w:rsidR="002C68B3">
        <w:rPr>
          <w:rFonts w:ascii="Bookman Old Style" w:hAnsi="Bookman Old Style"/>
          <w:sz w:val="28"/>
          <w:szCs w:val="28"/>
        </w:rPr>
        <w:t>diabete</w:t>
      </w:r>
      <w:proofErr w:type="spellEnd"/>
      <w:r w:rsidR="00C001C0">
        <w:rPr>
          <w:rFonts w:ascii="Bookman Old Style" w:hAnsi="Bookman Old Style"/>
          <w:sz w:val="28"/>
          <w:szCs w:val="28"/>
        </w:rPr>
        <w:t>,</w:t>
      </w:r>
      <w:proofErr w:type="gramEnd"/>
      <w:r w:rsidR="00C001C0">
        <w:rPr>
          <w:rFonts w:ascii="Bookman Old Style" w:hAnsi="Bookman Old Style"/>
          <w:sz w:val="28"/>
          <w:szCs w:val="28"/>
        </w:rPr>
        <w:t xml:space="preserve"> fever </w:t>
      </w:r>
      <w:r w:rsidR="00385A15">
        <w:rPr>
          <w:rFonts w:ascii="Bookman Old Style" w:hAnsi="Bookman Old Style"/>
          <w:sz w:val="28"/>
          <w:szCs w:val="28"/>
        </w:rPr>
        <w:t>HIV</w:t>
      </w:r>
      <w:r w:rsidR="00C001C0">
        <w:rPr>
          <w:rFonts w:ascii="Bookman Old Style" w:hAnsi="Bookman Old Style"/>
          <w:sz w:val="28"/>
          <w:szCs w:val="28"/>
        </w:rPr>
        <w:t xml:space="preserve"> and Aids, and infections.</w:t>
      </w:r>
    </w:p>
    <w:p w:rsidR="006A3B97" w:rsidRDefault="002C68B3" w:rsidP="00623147">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In 2017, the University of </w:t>
      </w:r>
      <w:proofErr w:type="spellStart"/>
      <w:r>
        <w:rPr>
          <w:rFonts w:ascii="Bookman Old Style" w:hAnsi="Bookman Old Style"/>
          <w:sz w:val="28"/>
          <w:szCs w:val="28"/>
        </w:rPr>
        <w:t>P</w:t>
      </w:r>
      <w:r w:rsidR="006A3B97">
        <w:rPr>
          <w:rFonts w:ascii="Bookman Old Style" w:hAnsi="Bookman Old Style"/>
          <w:sz w:val="28"/>
          <w:szCs w:val="28"/>
        </w:rPr>
        <w:t>enadeniya</w:t>
      </w:r>
      <w:proofErr w:type="spellEnd"/>
      <w:r w:rsidR="006A3B97">
        <w:rPr>
          <w:rFonts w:ascii="Bookman Old Style" w:hAnsi="Bookman Old Style"/>
          <w:sz w:val="28"/>
          <w:szCs w:val="28"/>
        </w:rPr>
        <w:t xml:space="preserve"> rese</w:t>
      </w:r>
      <w:r>
        <w:rPr>
          <w:rFonts w:ascii="Bookman Old Style" w:hAnsi="Bookman Old Style"/>
          <w:sz w:val="28"/>
          <w:szCs w:val="28"/>
        </w:rPr>
        <w:t>arches revealed that bitter gourd</w:t>
      </w:r>
      <w:r w:rsidR="006A3B97">
        <w:rPr>
          <w:rFonts w:ascii="Bookman Old Style" w:hAnsi="Bookman Old Style"/>
          <w:sz w:val="28"/>
          <w:szCs w:val="28"/>
        </w:rPr>
        <w:t xml:space="preserve"> seeds can be potentially used to destroy cancer cells and they were successfully administered to patient in cancer unit.</w:t>
      </w:r>
    </w:p>
    <w:p w:rsidR="006A3B97" w:rsidRDefault="00FA0423" w:rsidP="00623147">
      <w:pPr>
        <w:spacing w:line="480" w:lineRule="auto"/>
        <w:jc w:val="both"/>
        <w:rPr>
          <w:rFonts w:ascii="Bookman Old Style" w:hAnsi="Bookman Old Style"/>
          <w:sz w:val="28"/>
          <w:szCs w:val="28"/>
        </w:rPr>
      </w:pPr>
      <w:proofErr w:type="spellStart"/>
      <w:r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sidR="006A3B97">
        <w:rPr>
          <w:rFonts w:ascii="Bookman Old Style" w:hAnsi="Bookman Old Style"/>
          <w:sz w:val="28"/>
          <w:szCs w:val="28"/>
        </w:rPr>
        <w:t xml:space="preserve"> with regard to use for diabetes, several animal studies </w:t>
      </w:r>
      <w:r w:rsidR="00FA6E1E">
        <w:rPr>
          <w:rFonts w:ascii="Bookman Old Style" w:hAnsi="Bookman Old Style"/>
          <w:sz w:val="28"/>
          <w:szCs w:val="28"/>
        </w:rPr>
        <w:t xml:space="preserve">and small-scale human studies </w:t>
      </w:r>
      <w:r w:rsidR="00385A15">
        <w:rPr>
          <w:rFonts w:ascii="Bookman Old Style" w:hAnsi="Bookman Old Style"/>
          <w:sz w:val="28"/>
          <w:szCs w:val="28"/>
        </w:rPr>
        <w:t>has</w:t>
      </w:r>
      <w:r w:rsidR="006A3B97">
        <w:rPr>
          <w:rFonts w:ascii="Bookman Old Style" w:hAnsi="Bookman Old Style"/>
          <w:sz w:val="28"/>
          <w:szCs w:val="28"/>
        </w:rPr>
        <w:t xml:space="preserve"> demonstrated a hypoglycemic effect of conc</w:t>
      </w:r>
      <w:r w:rsidR="002C68B3">
        <w:rPr>
          <w:rFonts w:ascii="Bookman Old Style" w:hAnsi="Bookman Old Style"/>
          <w:sz w:val="28"/>
          <w:szCs w:val="28"/>
        </w:rPr>
        <w:t xml:space="preserve">entrated bitter melon extracts (Wang, </w:t>
      </w:r>
      <w:r w:rsidR="00FA6E1E">
        <w:rPr>
          <w:rFonts w:ascii="Bookman Old Style" w:hAnsi="Bookman Old Style"/>
          <w:sz w:val="28"/>
          <w:szCs w:val="28"/>
        </w:rPr>
        <w:t xml:space="preserve">2011). </w:t>
      </w:r>
      <w:r w:rsidR="006A3B97">
        <w:rPr>
          <w:rFonts w:ascii="Bookman Old Style" w:hAnsi="Bookman Old Style"/>
          <w:sz w:val="28"/>
          <w:szCs w:val="28"/>
        </w:rPr>
        <w:t>In addition, a 2</w:t>
      </w:r>
      <w:r w:rsidR="002C68B3">
        <w:rPr>
          <w:rFonts w:ascii="Bookman Old Style" w:hAnsi="Bookman Old Style"/>
          <w:sz w:val="28"/>
          <w:szCs w:val="28"/>
        </w:rPr>
        <w:t xml:space="preserve">014 review shows evidence that </w:t>
      </w:r>
      <w:proofErr w:type="spellStart"/>
      <w:r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sidR="006A3B97">
        <w:rPr>
          <w:rFonts w:ascii="Bookman Old Style" w:hAnsi="Bookman Old Style"/>
          <w:sz w:val="28"/>
          <w:szCs w:val="28"/>
        </w:rPr>
        <w:t>, when consumed in raw or juice from, can be efficacious in lowering blood glucose levels. Bitter melon is contrain</w:t>
      </w:r>
      <w:r w:rsidR="00493195">
        <w:rPr>
          <w:rFonts w:ascii="Bookman Old Style" w:hAnsi="Bookman Old Style"/>
          <w:sz w:val="28"/>
          <w:szCs w:val="28"/>
        </w:rPr>
        <w:t>dicated in pregnant women because it can induce bleeding, contractions, and miscarriage.</w:t>
      </w:r>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E55899" w:rsidRPr="001E5C3D" w:rsidRDefault="00E55899" w:rsidP="00623147">
      <w:pPr>
        <w:spacing w:line="480" w:lineRule="auto"/>
        <w:jc w:val="both"/>
        <w:rPr>
          <w:rFonts w:ascii="Bookman Old Style" w:hAnsi="Bookman Old Style"/>
          <w:sz w:val="28"/>
          <w:szCs w:val="28"/>
        </w:rPr>
      </w:pPr>
    </w:p>
    <w:p w:rsidR="00623147"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2.1.2 </w:t>
      </w:r>
      <w:r w:rsidR="00FA6BE0">
        <w:rPr>
          <w:rFonts w:ascii="Bookman Old Style" w:hAnsi="Bookman Old Style"/>
          <w:b/>
          <w:sz w:val="28"/>
          <w:szCs w:val="28"/>
        </w:rPr>
        <w:t>TAXONOMY AND NOMENCLATURE</w:t>
      </w:r>
    </w:p>
    <w:p w:rsidR="00346857" w:rsidRDefault="00C001C0" w:rsidP="00623147">
      <w:pPr>
        <w:spacing w:line="480" w:lineRule="auto"/>
        <w:jc w:val="both"/>
        <w:rPr>
          <w:rFonts w:ascii="Bookman Old Style" w:hAnsi="Bookman Old Style"/>
          <w:b/>
          <w:sz w:val="28"/>
          <w:szCs w:val="28"/>
        </w:rPr>
      </w:pPr>
      <w:r>
        <w:rPr>
          <w:rFonts w:ascii="Bookman Old Style" w:hAnsi="Bookman Old Style"/>
          <w:b/>
          <w:sz w:val="28"/>
          <w:szCs w:val="28"/>
        </w:rPr>
        <w:t>Taxonomy Tree</w:t>
      </w:r>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Domain:</w:t>
      </w:r>
      <w:r>
        <w:rPr>
          <w:rFonts w:ascii="Bookman Old Style" w:hAnsi="Bookman Old Style"/>
          <w:sz w:val="28"/>
          <w:szCs w:val="28"/>
        </w:rPr>
        <w:tab/>
      </w:r>
      <w:proofErr w:type="spellStart"/>
      <w:r>
        <w:rPr>
          <w:rFonts w:ascii="Bookman Old Style" w:hAnsi="Bookman Old Style"/>
          <w:sz w:val="28"/>
          <w:szCs w:val="28"/>
        </w:rPr>
        <w:t>Eukaryota</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Kingdom:</w:t>
      </w:r>
      <w:r>
        <w:rPr>
          <w:rFonts w:ascii="Bookman Old Style" w:hAnsi="Bookman Old Style"/>
          <w:sz w:val="28"/>
          <w:szCs w:val="28"/>
        </w:rPr>
        <w:tab/>
      </w:r>
      <w:proofErr w:type="spellStart"/>
      <w:r>
        <w:rPr>
          <w:rFonts w:ascii="Bookman Old Style" w:hAnsi="Bookman Old Style"/>
          <w:sz w:val="28"/>
          <w:szCs w:val="28"/>
        </w:rPr>
        <w:t>Plantae</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Phylum:</w:t>
      </w:r>
      <w:r>
        <w:rPr>
          <w:rFonts w:ascii="Bookman Old Style" w:hAnsi="Bookman Old Style"/>
          <w:sz w:val="28"/>
          <w:szCs w:val="28"/>
        </w:rPr>
        <w:tab/>
      </w:r>
      <w:proofErr w:type="spellStart"/>
      <w:r>
        <w:rPr>
          <w:rFonts w:ascii="Bookman Old Style" w:hAnsi="Bookman Old Style"/>
          <w:sz w:val="28"/>
          <w:szCs w:val="28"/>
        </w:rPr>
        <w:t>Spermatophyta</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Subphylum:</w:t>
      </w:r>
      <w:r>
        <w:rPr>
          <w:rFonts w:ascii="Bookman Old Style" w:hAnsi="Bookman Old Style"/>
          <w:sz w:val="28"/>
          <w:szCs w:val="28"/>
        </w:rPr>
        <w:tab/>
      </w:r>
      <w:proofErr w:type="spellStart"/>
      <w:r>
        <w:rPr>
          <w:rFonts w:ascii="Bookman Old Style" w:hAnsi="Bookman Old Style"/>
          <w:sz w:val="28"/>
          <w:szCs w:val="28"/>
        </w:rPr>
        <w:t>Angiospermae</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Class:</w:t>
      </w:r>
      <w:r>
        <w:rPr>
          <w:rFonts w:ascii="Bookman Old Style" w:hAnsi="Bookman Old Style"/>
          <w:sz w:val="28"/>
          <w:szCs w:val="28"/>
        </w:rPr>
        <w:tab/>
      </w:r>
      <w:proofErr w:type="spellStart"/>
      <w:r>
        <w:rPr>
          <w:rFonts w:ascii="Bookman Old Style" w:hAnsi="Bookman Old Style"/>
          <w:sz w:val="28"/>
          <w:szCs w:val="28"/>
        </w:rPr>
        <w:t>Dicotyledonae</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Order:</w:t>
      </w:r>
      <w:r>
        <w:rPr>
          <w:rFonts w:ascii="Bookman Old Style" w:hAnsi="Bookman Old Style"/>
          <w:sz w:val="28"/>
          <w:szCs w:val="28"/>
        </w:rPr>
        <w:tab/>
      </w:r>
      <w:proofErr w:type="spellStart"/>
      <w:r>
        <w:rPr>
          <w:rFonts w:ascii="Bookman Old Style" w:hAnsi="Bookman Old Style"/>
          <w:sz w:val="28"/>
          <w:szCs w:val="28"/>
        </w:rPr>
        <w:t>Violales</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Family:</w:t>
      </w:r>
      <w:r>
        <w:rPr>
          <w:rFonts w:ascii="Bookman Old Style" w:hAnsi="Bookman Old Style"/>
          <w:sz w:val="28"/>
          <w:szCs w:val="28"/>
        </w:rPr>
        <w:tab/>
      </w:r>
      <w:proofErr w:type="spellStart"/>
      <w:r w:rsidRPr="002C68B3">
        <w:rPr>
          <w:rFonts w:ascii="Bookman Old Style" w:hAnsi="Bookman Old Style"/>
          <w:i/>
          <w:sz w:val="28"/>
          <w:szCs w:val="28"/>
        </w:rPr>
        <w:t>Cucurbitaceae</w:t>
      </w:r>
      <w:proofErr w:type="spellEnd"/>
    </w:p>
    <w:p w:rsidR="00C001C0" w:rsidRDefault="00C001C0" w:rsidP="00623147">
      <w:pPr>
        <w:spacing w:line="480" w:lineRule="auto"/>
        <w:jc w:val="both"/>
        <w:rPr>
          <w:rFonts w:ascii="Bookman Old Style" w:hAnsi="Bookman Old Style"/>
          <w:sz w:val="28"/>
          <w:szCs w:val="28"/>
        </w:rPr>
      </w:pPr>
      <w:r>
        <w:rPr>
          <w:rFonts w:ascii="Bookman Old Style" w:hAnsi="Bookman Old Style"/>
          <w:sz w:val="28"/>
          <w:szCs w:val="28"/>
        </w:rPr>
        <w:t xml:space="preserve">              Genus:</w:t>
      </w:r>
      <w:r>
        <w:rPr>
          <w:rFonts w:ascii="Bookman Old Style" w:hAnsi="Bookman Old Style"/>
          <w:sz w:val="28"/>
          <w:szCs w:val="28"/>
        </w:rPr>
        <w:tab/>
      </w:r>
      <w:proofErr w:type="spellStart"/>
      <w:r w:rsidR="00FA0423" w:rsidRPr="00FA0423">
        <w:rPr>
          <w:rFonts w:ascii="Bookman Old Style" w:hAnsi="Bookman Old Style"/>
          <w:i/>
          <w:sz w:val="28"/>
          <w:szCs w:val="28"/>
        </w:rPr>
        <w:t>Momordica</w:t>
      </w:r>
      <w:proofErr w:type="spellEnd"/>
    </w:p>
    <w:p w:rsidR="00C001C0" w:rsidRDefault="00C001C0" w:rsidP="00623147">
      <w:pPr>
        <w:spacing w:line="480" w:lineRule="auto"/>
        <w:jc w:val="both"/>
        <w:rPr>
          <w:rFonts w:ascii="Bookman Old Style" w:hAnsi="Bookman Old Style"/>
          <w:i/>
          <w:sz w:val="28"/>
          <w:szCs w:val="28"/>
        </w:rPr>
      </w:pPr>
      <w:r>
        <w:rPr>
          <w:rFonts w:ascii="Bookman Old Style" w:hAnsi="Bookman Old Style"/>
          <w:sz w:val="28"/>
          <w:szCs w:val="28"/>
        </w:rPr>
        <w:t xml:space="preserve">                 Species:</w:t>
      </w:r>
      <w:r>
        <w:rPr>
          <w:rFonts w:ascii="Bookman Old Style" w:hAnsi="Bookman Old Style"/>
          <w:sz w:val="28"/>
          <w:szCs w:val="28"/>
        </w:rPr>
        <w:tab/>
      </w:r>
      <w:proofErr w:type="spellStart"/>
      <w:r w:rsidR="00FA0423"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p>
    <w:p w:rsidR="00385A15" w:rsidRDefault="00385A15" w:rsidP="00623147">
      <w:pPr>
        <w:spacing w:line="480" w:lineRule="auto"/>
        <w:jc w:val="both"/>
        <w:rPr>
          <w:rFonts w:ascii="Bookman Old Style" w:hAnsi="Bookman Old Style"/>
          <w:i/>
          <w:sz w:val="28"/>
          <w:szCs w:val="28"/>
        </w:rPr>
      </w:pPr>
    </w:p>
    <w:p w:rsidR="00385A15" w:rsidRDefault="00385A15" w:rsidP="00623147">
      <w:pPr>
        <w:spacing w:line="480" w:lineRule="auto"/>
        <w:jc w:val="both"/>
        <w:rPr>
          <w:rFonts w:ascii="Bookman Old Style" w:hAnsi="Bookman Old Style"/>
          <w:i/>
          <w:sz w:val="28"/>
          <w:szCs w:val="28"/>
        </w:rPr>
      </w:pPr>
    </w:p>
    <w:p w:rsidR="00385A15" w:rsidRDefault="00385A15" w:rsidP="00623147">
      <w:pPr>
        <w:spacing w:line="480" w:lineRule="auto"/>
        <w:jc w:val="both"/>
        <w:rPr>
          <w:rFonts w:ascii="Bookman Old Style" w:hAnsi="Bookman Old Style"/>
          <w:i/>
          <w:sz w:val="28"/>
          <w:szCs w:val="28"/>
        </w:rPr>
      </w:pPr>
    </w:p>
    <w:p w:rsidR="00385A15" w:rsidRDefault="00385A15" w:rsidP="00623147">
      <w:pPr>
        <w:spacing w:line="480" w:lineRule="auto"/>
        <w:jc w:val="both"/>
        <w:rPr>
          <w:rFonts w:ascii="Bookman Old Style" w:hAnsi="Bookman Old Style"/>
          <w:i/>
          <w:sz w:val="28"/>
          <w:szCs w:val="28"/>
        </w:rPr>
      </w:pPr>
    </w:p>
    <w:p w:rsidR="00E55899" w:rsidRDefault="00E55899" w:rsidP="00623147">
      <w:pPr>
        <w:spacing w:line="480" w:lineRule="auto"/>
        <w:jc w:val="both"/>
        <w:rPr>
          <w:rFonts w:ascii="Bookman Old Style" w:hAnsi="Bookman Old Style"/>
          <w:i/>
          <w:sz w:val="28"/>
          <w:szCs w:val="28"/>
        </w:rPr>
      </w:pPr>
    </w:p>
    <w:p w:rsidR="00385A15" w:rsidRDefault="00385A15" w:rsidP="00623147">
      <w:pPr>
        <w:spacing w:line="480" w:lineRule="auto"/>
        <w:jc w:val="both"/>
        <w:rPr>
          <w:rFonts w:ascii="Bookman Old Style" w:hAnsi="Bookman Old Style"/>
          <w:sz w:val="28"/>
          <w:szCs w:val="28"/>
        </w:rPr>
      </w:pPr>
      <w:r w:rsidRPr="00385A15">
        <w:rPr>
          <w:rFonts w:ascii="Bookman Old Style" w:hAnsi="Bookman Old Style"/>
          <w:noProof/>
          <w:sz w:val="28"/>
          <w:szCs w:val="28"/>
        </w:rPr>
        <w:drawing>
          <wp:anchor distT="0" distB="0" distL="114300" distR="114300" simplePos="0" relativeHeight="251676672" behindDoc="0" locked="0" layoutInCell="1" allowOverlap="1">
            <wp:simplePos x="0" y="0"/>
            <wp:positionH relativeFrom="column">
              <wp:align>left</wp:align>
            </wp:positionH>
            <wp:positionV relativeFrom="paragraph">
              <wp:align>top</wp:align>
            </wp:positionV>
            <wp:extent cx="4276725" cy="4133850"/>
            <wp:effectExtent l="19050" t="0" r="9525" b="0"/>
            <wp:wrapSquare wrapText="bothSides"/>
            <wp:docPr id="1" name="Picture 2" descr="Momordica charantia Blanco2.3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ordica charantia Blanco2.357.pn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4133850"/>
                    </a:xfrm>
                    <a:prstGeom prst="rect">
                      <a:avLst/>
                    </a:prstGeom>
                    <a:noFill/>
                    <a:ln w="9525">
                      <a:noFill/>
                      <a:miter lim="800000"/>
                      <a:headEnd/>
                      <a:tailEnd/>
                    </a:ln>
                  </pic:spPr>
                </pic:pic>
              </a:graphicData>
            </a:graphic>
          </wp:anchor>
        </w:drawing>
      </w: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
    <w:p w:rsidR="00385A15" w:rsidRDefault="00385A15" w:rsidP="00623147">
      <w:pPr>
        <w:spacing w:line="480" w:lineRule="auto"/>
        <w:jc w:val="both"/>
        <w:rPr>
          <w:rFonts w:ascii="Bookman Old Style" w:hAnsi="Bookman Old Style"/>
          <w:sz w:val="28"/>
          <w:szCs w:val="28"/>
        </w:rPr>
      </w:pPr>
      <w:proofErr w:type="gramStart"/>
      <w:r>
        <w:rPr>
          <w:rFonts w:ascii="Bookman Old Style" w:hAnsi="Bookman Old Style"/>
          <w:sz w:val="28"/>
          <w:szCs w:val="28"/>
        </w:rPr>
        <w:t>Fig. 1.</w:t>
      </w:r>
      <w:proofErr w:type="gramEnd"/>
      <w:r>
        <w:rPr>
          <w:rFonts w:ascii="Bookman Old Style" w:hAnsi="Bookman Old Style"/>
          <w:sz w:val="28"/>
          <w:szCs w:val="28"/>
        </w:rPr>
        <w:t xml:space="preserve"> Picture of </w:t>
      </w:r>
      <w:proofErr w:type="spellStart"/>
      <w:r w:rsidRPr="00FA0423">
        <w:rPr>
          <w:rFonts w:ascii="Bookman Old Style" w:hAnsi="Bookman Old Style"/>
          <w:i/>
          <w:sz w:val="28"/>
          <w:szCs w:val="28"/>
        </w:rPr>
        <w:t>Momordica</w:t>
      </w:r>
      <w:proofErr w:type="spellEnd"/>
      <w:r w:rsidRPr="002C68B3">
        <w:rPr>
          <w:rFonts w:ascii="Bookman Old Style" w:hAnsi="Bookman Old Style"/>
          <w:i/>
          <w:sz w:val="28"/>
          <w:szCs w:val="28"/>
        </w:rPr>
        <w:t xml:space="preserve"> </w:t>
      </w:r>
      <w:proofErr w:type="spellStart"/>
      <w:r w:rsidRPr="002C68B3">
        <w:rPr>
          <w:rFonts w:ascii="Bookman Old Style" w:hAnsi="Bookman Old Style"/>
          <w:i/>
          <w:sz w:val="28"/>
          <w:szCs w:val="28"/>
        </w:rPr>
        <w:t>Charantia</w:t>
      </w:r>
      <w:proofErr w:type="spellEnd"/>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E55899" w:rsidRDefault="00E55899" w:rsidP="00623147">
      <w:pPr>
        <w:spacing w:line="480" w:lineRule="auto"/>
        <w:jc w:val="both"/>
        <w:rPr>
          <w:rFonts w:ascii="Bookman Old Style" w:hAnsi="Bookman Old Style"/>
          <w:sz w:val="28"/>
          <w:szCs w:val="28"/>
        </w:rPr>
      </w:pPr>
    </w:p>
    <w:p w:rsidR="00623147" w:rsidRDefault="00623147" w:rsidP="00623147">
      <w:pPr>
        <w:spacing w:line="480" w:lineRule="auto"/>
        <w:jc w:val="both"/>
        <w:rPr>
          <w:rFonts w:ascii="Bookman Old Style" w:hAnsi="Bookman Old Style"/>
          <w:sz w:val="28"/>
          <w:szCs w:val="28"/>
        </w:rPr>
      </w:pPr>
      <w:r>
        <w:rPr>
          <w:rFonts w:ascii="Bookman Old Style" w:hAnsi="Bookman Old Style"/>
          <w:sz w:val="28"/>
          <w:szCs w:val="28"/>
        </w:rPr>
        <w:lastRenderedPageBreak/>
        <w:t>According to Schaefer and Renner (2010)</w:t>
      </w:r>
      <w:r w:rsidR="00385A15">
        <w:rPr>
          <w:rFonts w:ascii="Bookman Old Style" w:hAnsi="Bookman Old Style"/>
          <w:sz w:val="28"/>
          <w:szCs w:val="28"/>
        </w:rPr>
        <w:t>,</w:t>
      </w:r>
      <w:r>
        <w:rPr>
          <w:rFonts w:ascii="Bookman Old Style" w:hAnsi="Bookman Old Style"/>
          <w:sz w:val="28"/>
          <w:szCs w:val="28"/>
        </w:rPr>
        <w:t xml:space="preserve"> genus </w:t>
      </w:r>
      <w:proofErr w:type="spellStart"/>
      <w:r w:rsidR="00FA0423" w:rsidRPr="00FA0423">
        <w:rPr>
          <w:rFonts w:ascii="Bookman Old Style" w:hAnsi="Bookman Old Style"/>
          <w:i/>
          <w:sz w:val="28"/>
          <w:szCs w:val="28"/>
        </w:rPr>
        <w:t>momordica</w:t>
      </w:r>
      <w:proofErr w:type="spellEnd"/>
      <w:r w:rsidRPr="00FA0423">
        <w:rPr>
          <w:rFonts w:ascii="Bookman Old Style" w:hAnsi="Bookman Old Style"/>
          <w:i/>
          <w:sz w:val="28"/>
          <w:szCs w:val="28"/>
        </w:rPr>
        <w:t xml:space="preserve"> </w:t>
      </w:r>
      <w:r>
        <w:rPr>
          <w:rFonts w:ascii="Bookman Old Style" w:hAnsi="Bookman Old Style"/>
          <w:sz w:val="28"/>
          <w:szCs w:val="28"/>
        </w:rPr>
        <w:t>comprises 59 species di</w:t>
      </w:r>
      <w:r w:rsidR="00FA0423">
        <w:rPr>
          <w:rFonts w:ascii="Bookman Old Style" w:hAnsi="Bookman Old Style"/>
          <w:sz w:val="28"/>
          <w:szCs w:val="28"/>
        </w:rPr>
        <w:t>stributed in the worm tropics, c</w:t>
      </w:r>
      <w:r>
        <w:rPr>
          <w:rFonts w:ascii="Bookman Old Style" w:hAnsi="Bookman Old Style"/>
          <w:sz w:val="28"/>
          <w:szCs w:val="28"/>
        </w:rPr>
        <w:t>hiefly in Africa and with about 12 s</w:t>
      </w:r>
      <w:r w:rsidR="00FA0423">
        <w:rPr>
          <w:rFonts w:ascii="Bookman Old Style" w:hAnsi="Bookman Old Style"/>
          <w:sz w:val="28"/>
          <w:szCs w:val="28"/>
        </w:rPr>
        <w:t xml:space="preserve">pecies in South-East Asia. </w:t>
      </w:r>
      <w:proofErr w:type="spellStart"/>
      <w:r w:rsidR="00FA0423" w:rsidRPr="00FA0423">
        <w:rPr>
          <w:rFonts w:ascii="Bookman Old Style" w:hAnsi="Bookman Old Style"/>
          <w:i/>
          <w:sz w:val="28"/>
          <w:szCs w:val="28"/>
        </w:rPr>
        <w:t>Momordica</w:t>
      </w:r>
      <w:proofErr w:type="spellEnd"/>
      <w:r w:rsidRPr="00FA0423">
        <w:rPr>
          <w:rFonts w:ascii="Bookman Old Style" w:hAnsi="Bookman Old Style"/>
          <w:i/>
          <w:sz w:val="28"/>
          <w:szCs w:val="28"/>
        </w:rPr>
        <w:t xml:space="preserve"> </w:t>
      </w:r>
      <w:proofErr w:type="spellStart"/>
      <w:r w:rsidRPr="00FA0423">
        <w:rPr>
          <w:rFonts w:ascii="Bookman Old Style" w:hAnsi="Bookman Old Style"/>
          <w:i/>
          <w:sz w:val="28"/>
          <w:szCs w:val="28"/>
        </w:rPr>
        <w:t>Charantia</w:t>
      </w:r>
      <w:proofErr w:type="spellEnd"/>
      <w:r w:rsidRPr="00FA0423">
        <w:rPr>
          <w:rFonts w:ascii="Bookman Old Style" w:hAnsi="Bookman Old Style"/>
          <w:i/>
          <w:sz w:val="28"/>
          <w:szCs w:val="28"/>
        </w:rPr>
        <w:t xml:space="preserve"> L</w:t>
      </w:r>
      <w:r>
        <w:rPr>
          <w:rFonts w:ascii="Bookman Old Style" w:hAnsi="Bookman Old Style"/>
          <w:sz w:val="28"/>
          <w:szCs w:val="28"/>
        </w:rPr>
        <w:t xml:space="preserve">. is the most widely cultivated species of </w:t>
      </w:r>
      <w:proofErr w:type="spellStart"/>
      <w:r w:rsidR="00FA0423" w:rsidRPr="00FA0423">
        <w:rPr>
          <w:rFonts w:ascii="Bookman Old Style" w:hAnsi="Bookman Old Style"/>
          <w:i/>
          <w:sz w:val="28"/>
          <w:szCs w:val="28"/>
        </w:rPr>
        <w:t>momordica</w:t>
      </w:r>
      <w:proofErr w:type="spellEnd"/>
      <w:r>
        <w:rPr>
          <w:rFonts w:ascii="Bookman Old Style" w:hAnsi="Bookman Old Style"/>
          <w:sz w:val="28"/>
          <w:szCs w:val="28"/>
        </w:rPr>
        <w:t xml:space="preserve">. The generic name apparently derives from the </w:t>
      </w:r>
      <w:r w:rsidR="00782ACD">
        <w:rPr>
          <w:rFonts w:ascii="Bookman Old Style" w:hAnsi="Bookman Old Style"/>
          <w:sz w:val="28"/>
          <w:szCs w:val="28"/>
        </w:rPr>
        <w:t xml:space="preserve">Latin </w:t>
      </w:r>
      <w:proofErr w:type="spellStart"/>
      <w:r w:rsidR="00782ACD">
        <w:rPr>
          <w:rFonts w:ascii="Bookman Old Style" w:hAnsi="Bookman Old Style"/>
          <w:sz w:val="28"/>
          <w:szCs w:val="28"/>
        </w:rPr>
        <w:t>Mordeo</w:t>
      </w:r>
      <w:proofErr w:type="spellEnd"/>
      <w:r w:rsidR="00782ACD">
        <w:rPr>
          <w:rFonts w:ascii="Bookman Old Style" w:hAnsi="Bookman Old Style"/>
          <w:sz w:val="28"/>
          <w:szCs w:val="28"/>
        </w:rPr>
        <w:t xml:space="preserve"> (to bite), perhaps a reference to the jagged edges of the seeds, </w:t>
      </w:r>
      <w:proofErr w:type="spellStart"/>
      <w:r w:rsidR="00782ACD" w:rsidRPr="00FA0423">
        <w:rPr>
          <w:rFonts w:ascii="Bookman Old Style" w:hAnsi="Bookman Old Style"/>
          <w:i/>
          <w:sz w:val="28"/>
          <w:szCs w:val="28"/>
        </w:rPr>
        <w:t>charantia</w:t>
      </w:r>
      <w:proofErr w:type="spellEnd"/>
      <w:r w:rsidR="00782ACD">
        <w:rPr>
          <w:rFonts w:ascii="Bookman Old Style" w:hAnsi="Bookman Old Style"/>
          <w:sz w:val="28"/>
          <w:szCs w:val="28"/>
        </w:rPr>
        <w:t xml:space="preserve"> is from the ancient Greek for beautiful flower. </w:t>
      </w:r>
      <w:proofErr w:type="spellStart"/>
      <w:r w:rsidR="00FA0423" w:rsidRPr="00FA0423">
        <w:rPr>
          <w:rFonts w:ascii="Bookman Old Style" w:hAnsi="Bookman Old Style"/>
          <w:i/>
          <w:sz w:val="28"/>
          <w:szCs w:val="28"/>
        </w:rPr>
        <w:t>Momordica</w:t>
      </w:r>
      <w:proofErr w:type="spellEnd"/>
      <w:r w:rsidR="00782ACD">
        <w:rPr>
          <w:rFonts w:ascii="Bookman Old Style" w:hAnsi="Bookman Old Style"/>
          <w:sz w:val="28"/>
          <w:szCs w:val="28"/>
        </w:rPr>
        <w:t xml:space="preserve"> is in the sub tribe </w:t>
      </w:r>
      <w:proofErr w:type="spellStart"/>
      <w:r w:rsidR="00782ACD">
        <w:rPr>
          <w:rFonts w:ascii="Bookman Old Style" w:hAnsi="Bookman Old Style"/>
          <w:sz w:val="28"/>
          <w:szCs w:val="28"/>
        </w:rPr>
        <w:t>Thladianthinae</w:t>
      </w:r>
      <w:proofErr w:type="spellEnd"/>
      <w:r w:rsidR="00782ACD">
        <w:rPr>
          <w:rFonts w:ascii="Bookman Old Style" w:hAnsi="Bookman Old Style"/>
          <w:sz w:val="28"/>
          <w:szCs w:val="28"/>
        </w:rPr>
        <w:t xml:space="preserve">, tribe </w:t>
      </w:r>
      <w:proofErr w:type="spellStart"/>
      <w:r w:rsidR="00782ACD">
        <w:rPr>
          <w:rFonts w:ascii="Bookman Old Style" w:hAnsi="Bookman Old Style"/>
          <w:sz w:val="28"/>
          <w:szCs w:val="28"/>
        </w:rPr>
        <w:t>joliffieae</w:t>
      </w:r>
      <w:proofErr w:type="spellEnd"/>
      <w:r w:rsidR="00782ACD">
        <w:rPr>
          <w:rFonts w:ascii="Bookman Old Style" w:hAnsi="Bookman Old Style"/>
          <w:sz w:val="28"/>
          <w:szCs w:val="28"/>
        </w:rPr>
        <w:t xml:space="preserve">, subfamily </w:t>
      </w:r>
      <w:proofErr w:type="spellStart"/>
      <w:r w:rsidR="00782ACD">
        <w:rPr>
          <w:rFonts w:ascii="Bookman Old Style" w:hAnsi="Bookman Old Style"/>
          <w:sz w:val="28"/>
          <w:szCs w:val="28"/>
        </w:rPr>
        <w:t>cucurbitaceal</w:t>
      </w:r>
      <w:proofErr w:type="spellEnd"/>
      <w:r w:rsidR="00782ACD">
        <w:rPr>
          <w:rFonts w:ascii="Bookman Old Style" w:hAnsi="Bookman Old Style"/>
          <w:sz w:val="28"/>
          <w:szCs w:val="28"/>
        </w:rPr>
        <w:t xml:space="preserve">. There are five other cultivated </w:t>
      </w:r>
      <w:proofErr w:type="spellStart"/>
      <w:r w:rsidR="00FA0423" w:rsidRPr="00FA0423">
        <w:rPr>
          <w:rFonts w:ascii="Bookman Old Style" w:hAnsi="Bookman Old Style"/>
          <w:i/>
          <w:sz w:val="28"/>
          <w:szCs w:val="28"/>
        </w:rPr>
        <w:t>momordica</w:t>
      </w:r>
      <w:proofErr w:type="spellEnd"/>
      <w:r w:rsidR="00782ACD">
        <w:rPr>
          <w:rFonts w:ascii="Bookman Old Style" w:hAnsi="Bookman Old Style"/>
          <w:sz w:val="28"/>
          <w:szCs w:val="28"/>
        </w:rPr>
        <w:t xml:space="preserve"> species in addition to</w:t>
      </w:r>
      <w:r w:rsidR="002212C9">
        <w:rPr>
          <w:rFonts w:ascii="Bookman Old Style" w:hAnsi="Bookman Old Style"/>
          <w:sz w:val="28"/>
          <w:szCs w:val="28"/>
        </w:rPr>
        <w:t xml:space="preserve"> </w:t>
      </w:r>
      <w:r w:rsidR="002212C9" w:rsidRPr="002212C9">
        <w:rPr>
          <w:rFonts w:ascii="Bookman Old Style" w:hAnsi="Bookman Old Style"/>
          <w:i/>
          <w:sz w:val="28"/>
          <w:szCs w:val="28"/>
        </w:rPr>
        <w:t>M.</w:t>
      </w:r>
      <w:r w:rsidR="00782ACD" w:rsidRPr="002212C9">
        <w:rPr>
          <w:rFonts w:ascii="Bookman Old Style" w:hAnsi="Bookman Old Style"/>
          <w:i/>
          <w:sz w:val="28"/>
          <w:szCs w:val="28"/>
        </w:rPr>
        <w:t xml:space="preserve"> </w:t>
      </w:r>
      <w:proofErr w:type="spellStart"/>
      <w:r w:rsidR="00782ACD" w:rsidRPr="002212C9">
        <w:rPr>
          <w:rFonts w:ascii="Bookman Old Style" w:hAnsi="Bookman Old Style"/>
          <w:i/>
          <w:sz w:val="28"/>
          <w:szCs w:val="28"/>
        </w:rPr>
        <w:t>charantia</w:t>
      </w:r>
      <w:proofErr w:type="spellEnd"/>
      <w:r w:rsidR="00782ACD" w:rsidRPr="002212C9">
        <w:rPr>
          <w:rFonts w:ascii="Bookman Old Style" w:hAnsi="Bookman Old Style"/>
          <w:i/>
          <w:sz w:val="28"/>
          <w:szCs w:val="28"/>
        </w:rPr>
        <w:t>.</w:t>
      </w:r>
      <w:r w:rsidR="00782ACD">
        <w:rPr>
          <w:rFonts w:ascii="Bookman Old Style" w:hAnsi="Bookman Old Style"/>
          <w:sz w:val="28"/>
          <w:szCs w:val="28"/>
        </w:rPr>
        <w:t xml:space="preserve"> The other species are cultivated in Asia and </w:t>
      </w:r>
      <w:r w:rsidR="00FA0423">
        <w:rPr>
          <w:rFonts w:ascii="Bookman Old Style" w:hAnsi="Bookman Old Style"/>
          <w:sz w:val="28"/>
          <w:szCs w:val="28"/>
        </w:rPr>
        <w:t>some parts of Africa (Robinson a</w:t>
      </w:r>
      <w:r w:rsidR="00782ACD">
        <w:rPr>
          <w:rFonts w:ascii="Bookman Old Style" w:hAnsi="Bookman Old Style"/>
          <w:sz w:val="28"/>
          <w:szCs w:val="28"/>
        </w:rPr>
        <w:t>nd Decker Walters, 1997).</w:t>
      </w:r>
    </w:p>
    <w:p w:rsidR="00782ACD" w:rsidRPr="00782ACD"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2.1.3 </w:t>
      </w:r>
      <w:r w:rsidR="00FA6BE0">
        <w:rPr>
          <w:rFonts w:ascii="Bookman Old Style" w:hAnsi="Bookman Old Style"/>
          <w:b/>
          <w:sz w:val="28"/>
          <w:szCs w:val="28"/>
        </w:rPr>
        <w:t>DISTRIBUTION</w:t>
      </w:r>
      <w:r w:rsidR="00782ACD" w:rsidRPr="00782ACD">
        <w:rPr>
          <w:rFonts w:ascii="Bookman Old Style" w:hAnsi="Bookman Old Style"/>
          <w:b/>
          <w:sz w:val="28"/>
          <w:szCs w:val="28"/>
        </w:rPr>
        <w:t xml:space="preserve"> </w:t>
      </w:r>
    </w:p>
    <w:p w:rsidR="002212C9" w:rsidRDefault="00FA0423" w:rsidP="00623147">
      <w:pPr>
        <w:spacing w:line="480" w:lineRule="auto"/>
        <w:jc w:val="both"/>
        <w:rPr>
          <w:rFonts w:ascii="Bookman Old Style" w:hAnsi="Bookman Old Style"/>
          <w:sz w:val="28"/>
          <w:szCs w:val="28"/>
        </w:rPr>
      </w:pPr>
      <w:r w:rsidRPr="00FA0423">
        <w:rPr>
          <w:rFonts w:ascii="Bookman Old Style" w:hAnsi="Bookman Old Style"/>
          <w:i/>
          <w:sz w:val="28"/>
          <w:szCs w:val="28"/>
        </w:rPr>
        <w:t xml:space="preserve">M. </w:t>
      </w:r>
      <w:proofErr w:type="spellStart"/>
      <w:r w:rsidRPr="00FA0423">
        <w:rPr>
          <w:rFonts w:ascii="Bookman Old Style" w:hAnsi="Bookman Old Style"/>
          <w:i/>
          <w:sz w:val="28"/>
          <w:szCs w:val="28"/>
        </w:rPr>
        <w:t>Charantia</w:t>
      </w:r>
      <w:proofErr w:type="spellEnd"/>
      <w:r w:rsidRPr="00FA0423">
        <w:rPr>
          <w:rFonts w:ascii="Bookman Old Style" w:hAnsi="Bookman Old Style"/>
          <w:i/>
          <w:sz w:val="28"/>
          <w:szCs w:val="28"/>
        </w:rPr>
        <w:t xml:space="preserve"> </w:t>
      </w:r>
      <w:r w:rsidR="00782ACD">
        <w:rPr>
          <w:rFonts w:ascii="Bookman Old Style" w:hAnsi="Bookman Old Style"/>
          <w:sz w:val="28"/>
          <w:szCs w:val="28"/>
        </w:rPr>
        <w:t xml:space="preserve">is widely distributed throughout tropical and subtropical regions on all continents. It appears to be native to the African and Australia continents, but its actual origin has been obscured by its spread as a food crop. Currently it can found cultivated and naturalized in North central and South America, the </w:t>
      </w:r>
    </w:p>
    <w:p w:rsidR="00782ACD" w:rsidRDefault="00782ACD" w:rsidP="00623147">
      <w:pPr>
        <w:spacing w:line="480" w:lineRule="auto"/>
        <w:jc w:val="both"/>
        <w:rPr>
          <w:rFonts w:ascii="Bookman Old Style" w:hAnsi="Bookman Old Style"/>
          <w:sz w:val="28"/>
          <w:szCs w:val="28"/>
        </w:rPr>
      </w:pPr>
      <w:proofErr w:type="gramStart"/>
      <w:r>
        <w:rPr>
          <w:rFonts w:ascii="Bookman Old Style" w:hAnsi="Bookman Old Style"/>
          <w:sz w:val="28"/>
          <w:szCs w:val="28"/>
        </w:rPr>
        <w:t>West indices</w:t>
      </w:r>
      <w:r w:rsidR="00FA0423">
        <w:rPr>
          <w:rFonts w:ascii="Bookman Old Style" w:hAnsi="Bookman Old Style"/>
          <w:sz w:val="28"/>
          <w:szCs w:val="28"/>
        </w:rPr>
        <w:t xml:space="preserve"> and on several Islands in the Pacific O</w:t>
      </w:r>
      <w:r>
        <w:rPr>
          <w:rFonts w:ascii="Bookman Old Style" w:hAnsi="Bookman Old Style"/>
          <w:sz w:val="28"/>
          <w:szCs w:val="28"/>
        </w:rPr>
        <w:t>cean.</w:t>
      </w:r>
      <w:proofErr w:type="gramEnd"/>
    </w:p>
    <w:p w:rsidR="00782ACD" w:rsidRPr="00782ACD"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2.1.4 </w:t>
      </w:r>
      <w:r w:rsidR="00FA6BE0">
        <w:rPr>
          <w:rFonts w:ascii="Bookman Old Style" w:hAnsi="Bookman Old Style"/>
          <w:b/>
          <w:sz w:val="28"/>
          <w:szCs w:val="28"/>
        </w:rPr>
        <w:t>HABITAT</w:t>
      </w:r>
    </w:p>
    <w:p w:rsidR="00ED1C41" w:rsidRPr="002212C9" w:rsidRDefault="00FA0423" w:rsidP="00623147">
      <w:pPr>
        <w:spacing w:line="480" w:lineRule="auto"/>
        <w:jc w:val="both"/>
        <w:rPr>
          <w:rFonts w:ascii="Bookman Old Style" w:hAnsi="Bookman Old Style"/>
          <w:sz w:val="28"/>
          <w:szCs w:val="28"/>
        </w:rPr>
      </w:pPr>
      <w:r w:rsidRPr="00FA0423">
        <w:rPr>
          <w:rFonts w:ascii="Bookman Old Style" w:hAnsi="Bookman Old Style"/>
          <w:i/>
          <w:sz w:val="28"/>
          <w:szCs w:val="28"/>
        </w:rPr>
        <w:t xml:space="preserve">M. </w:t>
      </w:r>
      <w:proofErr w:type="spellStart"/>
      <w:r w:rsidRPr="00FA0423">
        <w:rPr>
          <w:rFonts w:ascii="Bookman Old Style" w:hAnsi="Bookman Old Style"/>
          <w:i/>
          <w:sz w:val="28"/>
          <w:szCs w:val="28"/>
        </w:rPr>
        <w:t>Charantia</w:t>
      </w:r>
      <w:proofErr w:type="spellEnd"/>
      <w:r w:rsidRPr="00FA0423">
        <w:rPr>
          <w:rFonts w:ascii="Bookman Old Style" w:hAnsi="Bookman Old Style"/>
          <w:i/>
          <w:sz w:val="28"/>
          <w:szCs w:val="28"/>
        </w:rPr>
        <w:t xml:space="preserve"> </w:t>
      </w:r>
      <w:r w:rsidR="00782ACD">
        <w:rPr>
          <w:rFonts w:ascii="Bookman Old Style" w:hAnsi="Bookman Old Style"/>
          <w:sz w:val="28"/>
          <w:szCs w:val="28"/>
        </w:rPr>
        <w:t xml:space="preserve">grows under a very wide range of conditions throughout the tropics and subtropics. Its rapid growth and maturation allow it to colonize any area where there is sufficient short-term soil moisture, whilst it can also survive as a perennial in condition of </w:t>
      </w:r>
      <w:proofErr w:type="spellStart"/>
      <w:r w:rsidR="00782ACD">
        <w:rPr>
          <w:rFonts w:ascii="Bookman Old Style" w:hAnsi="Bookman Old Style"/>
          <w:sz w:val="28"/>
          <w:szCs w:val="28"/>
        </w:rPr>
        <w:t>continulous</w:t>
      </w:r>
      <w:proofErr w:type="spellEnd"/>
      <w:r w:rsidR="00782ACD">
        <w:rPr>
          <w:rFonts w:ascii="Bookman Old Style" w:hAnsi="Bookman Old Style"/>
          <w:sz w:val="28"/>
          <w:szCs w:val="28"/>
        </w:rPr>
        <w:t xml:space="preserve"> soil moisture. It grows from sea level to over 1300m (</w:t>
      </w:r>
      <w:proofErr w:type="spellStart"/>
      <w:r w:rsidR="00782ACD">
        <w:rPr>
          <w:rFonts w:ascii="Bookman Old Style" w:hAnsi="Bookman Old Style"/>
          <w:sz w:val="28"/>
          <w:szCs w:val="28"/>
        </w:rPr>
        <w:t>Tjitosoedirdjo</w:t>
      </w:r>
      <w:proofErr w:type="spellEnd"/>
      <w:r w:rsidR="00782ACD">
        <w:rPr>
          <w:rFonts w:ascii="Bookman Old Style" w:hAnsi="Bookman Old Style"/>
          <w:sz w:val="28"/>
          <w:szCs w:val="28"/>
        </w:rPr>
        <w:t xml:space="preserve">, 1990) and in area with annual rainfall as 10m as 480mm. It grows in soil with PH ranging from 4.3 to 8.7 (Holm </w:t>
      </w:r>
      <w:r w:rsidRPr="00FA0423">
        <w:rPr>
          <w:rFonts w:ascii="Bookman Old Style" w:hAnsi="Bookman Old Style"/>
          <w:i/>
          <w:sz w:val="28"/>
          <w:szCs w:val="28"/>
        </w:rPr>
        <w:t>et al</w:t>
      </w:r>
      <w:r>
        <w:rPr>
          <w:rFonts w:ascii="Bookman Old Style" w:hAnsi="Bookman Old Style"/>
          <w:sz w:val="28"/>
          <w:szCs w:val="28"/>
        </w:rPr>
        <w:t>.,</w:t>
      </w:r>
      <w:r w:rsidR="00782ACD">
        <w:rPr>
          <w:rFonts w:ascii="Bookman Old Style" w:hAnsi="Bookman Old Style"/>
          <w:sz w:val="28"/>
          <w:szCs w:val="28"/>
        </w:rPr>
        <w:t xml:space="preserve"> 1997)</w:t>
      </w:r>
      <w:r w:rsidR="00502350">
        <w:rPr>
          <w:rFonts w:ascii="Bookman Old Style" w:hAnsi="Bookman Old Style"/>
          <w:sz w:val="28"/>
          <w:szCs w:val="28"/>
        </w:rPr>
        <w:t xml:space="preserve">. </w:t>
      </w:r>
      <w:r w:rsidRPr="00FA0423">
        <w:rPr>
          <w:rFonts w:ascii="Bookman Old Style" w:hAnsi="Bookman Old Style"/>
          <w:i/>
          <w:sz w:val="28"/>
          <w:szCs w:val="28"/>
        </w:rPr>
        <w:t xml:space="preserve">M. </w:t>
      </w:r>
      <w:proofErr w:type="spellStart"/>
      <w:r w:rsidRPr="00FA0423">
        <w:rPr>
          <w:rFonts w:ascii="Bookman Old Style" w:hAnsi="Bookman Old Style"/>
          <w:i/>
          <w:sz w:val="28"/>
          <w:szCs w:val="28"/>
        </w:rPr>
        <w:t>Charantia</w:t>
      </w:r>
      <w:proofErr w:type="spellEnd"/>
      <w:r w:rsidRPr="00FA0423">
        <w:rPr>
          <w:rFonts w:ascii="Bookman Old Style" w:hAnsi="Bookman Old Style"/>
          <w:i/>
          <w:sz w:val="28"/>
          <w:szCs w:val="28"/>
        </w:rPr>
        <w:t xml:space="preserve"> </w:t>
      </w:r>
      <w:r w:rsidR="00502350">
        <w:rPr>
          <w:rFonts w:ascii="Bookman Old Style" w:hAnsi="Bookman Old Style"/>
          <w:sz w:val="28"/>
          <w:szCs w:val="28"/>
        </w:rPr>
        <w:t xml:space="preserve">is a fast growing vine and quickly covers the supporting vegetation or structure. In general, this species can be found growing in coastal area, along Greeks and rivers, forest edges and disturbed sites (Hall </w:t>
      </w:r>
      <w:r w:rsidRPr="00FA0423">
        <w:rPr>
          <w:rFonts w:ascii="Bookman Old Style" w:hAnsi="Bookman Old Style"/>
          <w:i/>
          <w:sz w:val="28"/>
          <w:szCs w:val="28"/>
        </w:rPr>
        <w:t>et al.,</w:t>
      </w:r>
      <w:r w:rsidR="00502350">
        <w:rPr>
          <w:rFonts w:ascii="Bookman Old Style" w:hAnsi="Bookman Old Style"/>
          <w:sz w:val="28"/>
          <w:szCs w:val="28"/>
        </w:rPr>
        <w:t xml:space="preserve"> 2012). For optimum growth, </w:t>
      </w:r>
      <w:r w:rsidRPr="00FA0423">
        <w:rPr>
          <w:rFonts w:ascii="Bookman Old Style" w:hAnsi="Bookman Old Style"/>
          <w:i/>
          <w:sz w:val="28"/>
          <w:szCs w:val="28"/>
        </w:rPr>
        <w:t xml:space="preserve">M. </w:t>
      </w:r>
      <w:proofErr w:type="spellStart"/>
      <w:r w:rsidRPr="00FA0423">
        <w:rPr>
          <w:rFonts w:ascii="Bookman Old Style" w:hAnsi="Bookman Old Style"/>
          <w:i/>
          <w:sz w:val="28"/>
          <w:szCs w:val="28"/>
        </w:rPr>
        <w:t>Charantia</w:t>
      </w:r>
      <w:proofErr w:type="spellEnd"/>
      <w:r w:rsidRPr="00FA0423">
        <w:rPr>
          <w:rFonts w:ascii="Bookman Old Style" w:hAnsi="Bookman Old Style"/>
          <w:i/>
          <w:sz w:val="28"/>
          <w:szCs w:val="28"/>
        </w:rPr>
        <w:t xml:space="preserve"> </w:t>
      </w:r>
      <w:r w:rsidR="00502350">
        <w:rPr>
          <w:rFonts w:ascii="Bookman Old Style" w:hAnsi="Bookman Old Style"/>
          <w:sz w:val="28"/>
          <w:szCs w:val="28"/>
        </w:rPr>
        <w:t xml:space="preserve">needs a story support, 1-4m </w:t>
      </w:r>
      <w:proofErr w:type="gramStart"/>
      <w:r w:rsidR="00502350">
        <w:rPr>
          <w:rFonts w:ascii="Bookman Old Style" w:hAnsi="Bookman Old Style"/>
          <w:sz w:val="28"/>
          <w:szCs w:val="28"/>
        </w:rPr>
        <w:t>tall,</w:t>
      </w:r>
      <w:proofErr w:type="gramEnd"/>
      <w:r w:rsidR="00502350">
        <w:rPr>
          <w:rFonts w:ascii="Bookman Old Style" w:hAnsi="Bookman Old Style"/>
          <w:sz w:val="28"/>
          <w:szCs w:val="28"/>
        </w:rPr>
        <w:t xml:space="preserve"> however, it will also grow as a malted ground cover.</w:t>
      </w:r>
    </w:p>
    <w:p w:rsidR="00502350" w:rsidRPr="00502350"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2.1.5 </w:t>
      </w:r>
      <w:r w:rsidR="00FA6BE0">
        <w:rPr>
          <w:rFonts w:ascii="Bookman Old Style" w:hAnsi="Bookman Old Style"/>
          <w:b/>
          <w:sz w:val="28"/>
          <w:szCs w:val="28"/>
        </w:rPr>
        <w:t>MEANS OF DISPERSAL</w:t>
      </w:r>
    </w:p>
    <w:p w:rsidR="00502350" w:rsidRDefault="00FA0423" w:rsidP="00623147">
      <w:pPr>
        <w:spacing w:line="480" w:lineRule="auto"/>
        <w:jc w:val="both"/>
        <w:rPr>
          <w:rFonts w:ascii="Bookman Old Style" w:hAnsi="Bookman Old Style"/>
          <w:sz w:val="28"/>
          <w:szCs w:val="28"/>
        </w:rPr>
      </w:pPr>
      <w:r w:rsidRPr="00FA0423">
        <w:rPr>
          <w:rFonts w:ascii="Bookman Old Style" w:hAnsi="Bookman Old Style"/>
          <w:i/>
          <w:sz w:val="28"/>
          <w:szCs w:val="28"/>
        </w:rPr>
        <w:t xml:space="preserve">M. </w:t>
      </w:r>
      <w:proofErr w:type="spellStart"/>
      <w:r w:rsidRPr="00FA0423">
        <w:rPr>
          <w:rFonts w:ascii="Bookman Old Style" w:hAnsi="Bookman Old Style"/>
          <w:i/>
          <w:sz w:val="28"/>
          <w:szCs w:val="28"/>
        </w:rPr>
        <w:t>Charantia</w:t>
      </w:r>
      <w:proofErr w:type="spellEnd"/>
      <w:r w:rsidRPr="00FA0423">
        <w:rPr>
          <w:rFonts w:ascii="Bookman Old Style" w:hAnsi="Bookman Old Style"/>
          <w:i/>
          <w:sz w:val="28"/>
          <w:szCs w:val="28"/>
        </w:rPr>
        <w:t xml:space="preserve"> </w:t>
      </w:r>
      <w:r w:rsidR="00502350">
        <w:rPr>
          <w:rFonts w:ascii="Bookman Old Style" w:hAnsi="Bookman Old Style"/>
          <w:sz w:val="28"/>
          <w:szCs w:val="28"/>
        </w:rPr>
        <w:t xml:space="preserve">spreads sexually by seeds and </w:t>
      </w:r>
      <w:proofErr w:type="spellStart"/>
      <w:r w:rsidR="00502350">
        <w:rPr>
          <w:rFonts w:ascii="Bookman Old Style" w:hAnsi="Bookman Old Style"/>
          <w:sz w:val="28"/>
          <w:szCs w:val="28"/>
        </w:rPr>
        <w:t>vegetatively</w:t>
      </w:r>
      <w:proofErr w:type="spellEnd"/>
      <w:r w:rsidR="00502350">
        <w:rPr>
          <w:rFonts w:ascii="Bookman Old Style" w:hAnsi="Bookman Old Style"/>
          <w:sz w:val="28"/>
          <w:szCs w:val="28"/>
        </w:rPr>
        <w:t xml:space="preserve"> by underground stems. The tips of the fruits split at maturing and the sections c</w:t>
      </w:r>
      <w:r w:rsidR="002212C9">
        <w:rPr>
          <w:rFonts w:ascii="Bookman Old Style" w:hAnsi="Bookman Old Style"/>
          <w:sz w:val="28"/>
          <w:szCs w:val="28"/>
        </w:rPr>
        <w:t>url backwards to expose the woody</w:t>
      </w:r>
      <w:r w:rsidR="00502350">
        <w:rPr>
          <w:rFonts w:ascii="Bookman Old Style" w:hAnsi="Bookman Old Style"/>
          <w:sz w:val="28"/>
          <w:szCs w:val="28"/>
        </w:rPr>
        <w:t xml:space="preserve"> seed embedded in sugary bright red </w:t>
      </w:r>
      <w:r w:rsidR="002212C9">
        <w:rPr>
          <w:rFonts w:ascii="Bookman Old Style" w:hAnsi="Bookman Old Style"/>
          <w:sz w:val="28"/>
          <w:szCs w:val="28"/>
        </w:rPr>
        <w:t>rills</w:t>
      </w:r>
      <w:r w:rsidR="00502350">
        <w:rPr>
          <w:rFonts w:ascii="Bookman Old Style" w:hAnsi="Bookman Old Style"/>
          <w:sz w:val="28"/>
          <w:szCs w:val="28"/>
        </w:rPr>
        <w:t xml:space="preserve">. The arts are attractive to birds and animals </w:t>
      </w:r>
      <w:r w:rsidR="00502350">
        <w:rPr>
          <w:rFonts w:ascii="Bookman Old Style" w:hAnsi="Bookman Old Style"/>
          <w:sz w:val="28"/>
          <w:szCs w:val="28"/>
        </w:rPr>
        <w:lastRenderedPageBreak/>
        <w:t xml:space="preserve">which disperse the seeds. Seeds keep in dry storage remain viable for up to 24 months (HOLM </w:t>
      </w:r>
      <w:r w:rsidR="00502350" w:rsidRPr="002212C9">
        <w:rPr>
          <w:rFonts w:ascii="Bookman Old Style" w:hAnsi="Bookman Old Style"/>
          <w:i/>
          <w:sz w:val="28"/>
          <w:szCs w:val="28"/>
        </w:rPr>
        <w:t>et al</w:t>
      </w:r>
      <w:r w:rsidR="002212C9">
        <w:rPr>
          <w:rFonts w:ascii="Bookman Old Style" w:hAnsi="Bookman Old Style"/>
          <w:i/>
          <w:sz w:val="28"/>
          <w:szCs w:val="28"/>
        </w:rPr>
        <w:t>.,</w:t>
      </w:r>
      <w:r w:rsidR="00502350">
        <w:rPr>
          <w:rFonts w:ascii="Bookman Old Style" w:hAnsi="Bookman Old Style"/>
          <w:sz w:val="28"/>
          <w:szCs w:val="28"/>
        </w:rPr>
        <w:t xml:space="preserve"> 1997).</w:t>
      </w:r>
    </w:p>
    <w:p w:rsidR="0048237E" w:rsidRPr="0048237E" w:rsidRDefault="00CC289F" w:rsidP="00ED1C41">
      <w:pPr>
        <w:spacing w:line="480" w:lineRule="auto"/>
        <w:rPr>
          <w:rFonts w:ascii="Bookman Old Style" w:hAnsi="Bookman Old Style"/>
          <w:b/>
          <w:sz w:val="28"/>
          <w:szCs w:val="28"/>
        </w:rPr>
      </w:pPr>
      <w:r>
        <w:rPr>
          <w:rFonts w:ascii="Bookman Old Style" w:hAnsi="Bookman Old Style"/>
          <w:b/>
          <w:sz w:val="28"/>
          <w:szCs w:val="28"/>
        </w:rPr>
        <w:t xml:space="preserve">2.2 </w:t>
      </w:r>
      <w:r w:rsidR="00FA6BE0">
        <w:rPr>
          <w:rFonts w:ascii="Bookman Old Style" w:hAnsi="Bookman Old Style"/>
          <w:b/>
          <w:sz w:val="28"/>
          <w:szCs w:val="28"/>
        </w:rPr>
        <w:t>DIABETES</w:t>
      </w:r>
    </w:p>
    <w:p w:rsidR="0048237E" w:rsidRDefault="0048237E" w:rsidP="00623147">
      <w:pPr>
        <w:spacing w:line="480" w:lineRule="auto"/>
        <w:jc w:val="both"/>
        <w:rPr>
          <w:rFonts w:ascii="Bookman Old Style" w:hAnsi="Bookman Old Style"/>
          <w:sz w:val="28"/>
          <w:szCs w:val="28"/>
        </w:rPr>
      </w:pPr>
      <w:r>
        <w:rPr>
          <w:rFonts w:ascii="Bookman Old Style" w:hAnsi="Bookman Old Style"/>
          <w:sz w:val="28"/>
          <w:szCs w:val="28"/>
        </w:rPr>
        <w:t>Diabetes mellitus, or simply diabetes, is a group of metabolic disease in which a person has high blood sugar, either because the pancreas does not produce enough insulin, or because cells do not respond to the ins</w:t>
      </w:r>
      <w:r w:rsidR="002212C9">
        <w:rPr>
          <w:rFonts w:ascii="Bookman Old Style" w:hAnsi="Bookman Old Style"/>
          <w:sz w:val="28"/>
          <w:szCs w:val="28"/>
        </w:rPr>
        <w:t>ulin that is produced (David,</w:t>
      </w:r>
      <w:r>
        <w:rPr>
          <w:rFonts w:ascii="Bookman Old Style" w:hAnsi="Bookman Old Style"/>
          <w:sz w:val="28"/>
          <w:szCs w:val="28"/>
        </w:rPr>
        <w:t xml:space="preserve"> 2011). This high blood sugar produces the classical symptoms of </w:t>
      </w:r>
      <w:proofErr w:type="spellStart"/>
      <w:r>
        <w:rPr>
          <w:rFonts w:ascii="Bookman Old Style" w:hAnsi="Bookman Old Style"/>
          <w:sz w:val="28"/>
          <w:szCs w:val="28"/>
        </w:rPr>
        <w:t>polyuria</w:t>
      </w:r>
      <w:proofErr w:type="spellEnd"/>
      <w:r>
        <w:rPr>
          <w:rFonts w:ascii="Bookman Old Style" w:hAnsi="Bookman Old Style"/>
          <w:sz w:val="28"/>
          <w:szCs w:val="28"/>
        </w:rPr>
        <w:t xml:space="preserve"> (frequent urination), </w:t>
      </w:r>
      <w:proofErr w:type="spellStart"/>
      <w:r>
        <w:rPr>
          <w:rFonts w:ascii="Bookman Old Style" w:hAnsi="Bookman Old Style"/>
          <w:sz w:val="28"/>
          <w:szCs w:val="28"/>
        </w:rPr>
        <w:t>polydipsia</w:t>
      </w:r>
      <w:proofErr w:type="spellEnd"/>
      <w:r>
        <w:rPr>
          <w:rFonts w:ascii="Bookman Old Style" w:hAnsi="Bookman Old Style"/>
          <w:sz w:val="28"/>
          <w:szCs w:val="28"/>
        </w:rPr>
        <w:t xml:space="preserve"> (increase thirs</w:t>
      </w:r>
      <w:r w:rsidR="00346857">
        <w:rPr>
          <w:rFonts w:ascii="Bookman Old Style" w:hAnsi="Bookman Old Style"/>
          <w:sz w:val="28"/>
          <w:szCs w:val="28"/>
        </w:rPr>
        <w:t xml:space="preserve">t) and </w:t>
      </w:r>
      <w:proofErr w:type="spellStart"/>
      <w:r w:rsidR="00346857">
        <w:rPr>
          <w:rFonts w:ascii="Bookman Old Style" w:hAnsi="Bookman Old Style"/>
          <w:sz w:val="28"/>
          <w:szCs w:val="28"/>
        </w:rPr>
        <w:t>polyphagia</w:t>
      </w:r>
      <w:proofErr w:type="spellEnd"/>
      <w:r w:rsidR="00346857">
        <w:rPr>
          <w:rFonts w:ascii="Bookman Old Style" w:hAnsi="Bookman Old Style"/>
          <w:sz w:val="28"/>
          <w:szCs w:val="28"/>
        </w:rPr>
        <w:t xml:space="preserve"> (increases hung</w:t>
      </w:r>
      <w:r>
        <w:rPr>
          <w:rFonts w:ascii="Bookman Old Style" w:hAnsi="Bookman Old Style"/>
          <w:sz w:val="28"/>
          <w:szCs w:val="28"/>
        </w:rPr>
        <w:t>er).</w:t>
      </w:r>
    </w:p>
    <w:p w:rsidR="0048237E" w:rsidRDefault="0048237E" w:rsidP="00623147">
      <w:pPr>
        <w:spacing w:line="480" w:lineRule="auto"/>
        <w:jc w:val="both"/>
        <w:rPr>
          <w:rFonts w:ascii="Bookman Old Style" w:hAnsi="Bookman Old Style"/>
          <w:sz w:val="28"/>
          <w:szCs w:val="28"/>
        </w:rPr>
      </w:pPr>
      <w:r>
        <w:rPr>
          <w:rFonts w:ascii="Bookman Old Style" w:hAnsi="Bookman Old Style"/>
          <w:sz w:val="28"/>
          <w:szCs w:val="28"/>
        </w:rPr>
        <w:t>Gestation diabetes occurs when pregnant women without a previous history of diabetes develop with blood sugar levels. This type affects 26</w:t>
      </w:r>
      <w:r w:rsidR="005A6995" w:rsidRPr="005A6995">
        <w:rPr>
          <w:rFonts w:ascii="Bookman Old Style" w:hAnsi="Bookman Old Style"/>
          <w:sz w:val="28"/>
          <w:szCs w:val="28"/>
          <w:vertAlign w:val="superscript"/>
        </w:rPr>
        <w:t>0</w:t>
      </w:r>
      <w:r>
        <w:rPr>
          <w:rFonts w:ascii="Bookman Old Style" w:hAnsi="Bookman Old Style"/>
          <w:sz w:val="28"/>
          <w:szCs w:val="28"/>
        </w:rPr>
        <w:t>-56</w:t>
      </w:r>
      <w:r w:rsidR="005A6995" w:rsidRPr="005A6995">
        <w:rPr>
          <w:rFonts w:ascii="Bookman Old Style" w:hAnsi="Bookman Old Style"/>
          <w:sz w:val="28"/>
          <w:szCs w:val="28"/>
          <w:vertAlign w:val="superscript"/>
        </w:rPr>
        <w:t>0</w:t>
      </w:r>
      <w:r>
        <w:rPr>
          <w:rFonts w:ascii="Bookman Old Style" w:hAnsi="Bookman Old Style"/>
          <w:sz w:val="28"/>
          <w:szCs w:val="28"/>
        </w:rPr>
        <w:t xml:space="preserve"> females during pregnan</w:t>
      </w:r>
      <w:r w:rsidR="005A6995">
        <w:rPr>
          <w:rFonts w:ascii="Bookman Old Style" w:hAnsi="Bookman Old Style"/>
          <w:sz w:val="28"/>
          <w:szCs w:val="28"/>
        </w:rPr>
        <w:t>c</w:t>
      </w:r>
      <w:r>
        <w:rPr>
          <w:rFonts w:ascii="Bookman Old Style" w:hAnsi="Bookman Old Style"/>
          <w:sz w:val="28"/>
          <w:szCs w:val="28"/>
        </w:rPr>
        <w:t>y some women have very high levels of glucose in their blood, and their bodies are unable to pro</w:t>
      </w:r>
      <w:r w:rsidR="00346857">
        <w:rPr>
          <w:rFonts w:ascii="Bookman Old Style" w:hAnsi="Bookman Old Style"/>
          <w:sz w:val="28"/>
          <w:szCs w:val="28"/>
        </w:rPr>
        <w:t xml:space="preserve">duce enough insulin to transport </w:t>
      </w:r>
      <w:r>
        <w:rPr>
          <w:rFonts w:ascii="Bookman Old Style" w:hAnsi="Bookman Old Style"/>
          <w:sz w:val="28"/>
          <w:szCs w:val="28"/>
        </w:rPr>
        <w:t>all of the glucose into their cells, resulting in progressively rising levels of glucose</w:t>
      </w:r>
      <w:r w:rsidR="005A6995">
        <w:rPr>
          <w:rFonts w:ascii="Bookman Old Style" w:hAnsi="Bookman Old Style"/>
          <w:sz w:val="28"/>
          <w:szCs w:val="28"/>
        </w:rPr>
        <w:t xml:space="preserve">. This type of diabetes is fully treated, but requires carefully medical attention throughout the period of pregnancy. About 20%-50% of </w:t>
      </w:r>
      <w:r w:rsidR="005A6995">
        <w:rPr>
          <w:rFonts w:ascii="Bookman Old Style" w:hAnsi="Bookman Old Style"/>
          <w:sz w:val="28"/>
          <w:szCs w:val="28"/>
        </w:rPr>
        <w:lastRenderedPageBreak/>
        <w:t xml:space="preserve">affected women develop </w:t>
      </w:r>
      <w:r w:rsidR="002212C9">
        <w:rPr>
          <w:rFonts w:ascii="Bookman Old Style" w:hAnsi="Bookman Old Style"/>
          <w:sz w:val="28"/>
          <w:szCs w:val="28"/>
        </w:rPr>
        <w:t>type 2 diabetes later in life (</w:t>
      </w:r>
      <w:proofErr w:type="spellStart"/>
      <w:r w:rsidR="002212C9">
        <w:rPr>
          <w:rFonts w:ascii="Bookman Old Style" w:hAnsi="Bookman Old Style"/>
          <w:sz w:val="28"/>
          <w:szCs w:val="28"/>
        </w:rPr>
        <w:t>Couri</w:t>
      </w:r>
      <w:proofErr w:type="spellEnd"/>
      <w:r w:rsidR="002212C9">
        <w:rPr>
          <w:rFonts w:ascii="Bookman Old Style" w:hAnsi="Bookman Old Style"/>
          <w:sz w:val="28"/>
          <w:szCs w:val="28"/>
        </w:rPr>
        <w:t xml:space="preserve"> </w:t>
      </w:r>
      <w:r w:rsidR="002212C9" w:rsidRPr="002212C9">
        <w:rPr>
          <w:rFonts w:ascii="Bookman Old Style" w:hAnsi="Bookman Old Style"/>
          <w:i/>
          <w:sz w:val="28"/>
          <w:szCs w:val="28"/>
        </w:rPr>
        <w:t>et al.,</w:t>
      </w:r>
      <w:r w:rsidR="005A6995">
        <w:rPr>
          <w:rFonts w:ascii="Bookman Old Style" w:hAnsi="Bookman Old Style"/>
          <w:sz w:val="28"/>
          <w:szCs w:val="28"/>
        </w:rPr>
        <w:t xml:space="preserve"> 2009).</w:t>
      </w:r>
    </w:p>
    <w:p w:rsidR="00CC289F"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2.2.1 TYPES OF DIABETES MELLITUS</w:t>
      </w:r>
    </w:p>
    <w:p w:rsidR="005A6995" w:rsidRPr="005A6995"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 xml:space="preserve">A. </w:t>
      </w:r>
      <w:r w:rsidR="005A6995" w:rsidRPr="005A6995">
        <w:rPr>
          <w:rFonts w:ascii="Bookman Old Style" w:hAnsi="Bookman Old Style"/>
          <w:b/>
          <w:sz w:val="28"/>
          <w:szCs w:val="28"/>
        </w:rPr>
        <w:t>Type 1 diabetes mellitus</w:t>
      </w:r>
    </w:p>
    <w:p w:rsidR="005A6995" w:rsidRDefault="005A6995" w:rsidP="00623147">
      <w:pPr>
        <w:spacing w:line="480" w:lineRule="auto"/>
        <w:jc w:val="both"/>
        <w:rPr>
          <w:rFonts w:ascii="Bookman Old Style" w:hAnsi="Bookman Old Style"/>
          <w:sz w:val="28"/>
          <w:szCs w:val="28"/>
        </w:rPr>
      </w:pPr>
      <w:r>
        <w:rPr>
          <w:rFonts w:ascii="Bookman Old Style" w:hAnsi="Bookman Old Style"/>
          <w:sz w:val="28"/>
          <w:szCs w:val="28"/>
        </w:rPr>
        <w:t xml:space="preserve">Type 1 diabetes mellitus is characterized by loss of the insulin producing beta cells of the islets of </w:t>
      </w:r>
      <w:proofErr w:type="spellStart"/>
      <w:r>
        <w:rPr>
          <w:rFonts w:ascii="Bookman Old Style" w:hAnsi="Bookman Old Style"/>
          <w:sz w:val="28"/>
          <w:szCs w:val="28"/>
        </w:rPr>
        <w:t>langerhans</w:t>
      </w:r>
      <w:proofErr w:type="spellEnd"/>
      <w:r>
        <w:rPr>
          <w:rFonts w:ascii="Bookman Old Style" w:hAnsi="Bookman Old Style"/>
          <w:sz w:val="28"/>
          <w:szCs w:val="28"/>
        </w:rPr>
        <w:t xml:space="preserve"> in the pancre</w:t>
      </w:r>
      <w:r w:rsidR="00A96155">
        <w:rPr>
          <w:rFonts w:ascii="Bookman Old Style" w:hAnsi="Bookman Old Style"/>
          <w:sz w:val="28"/>
          <w:szCs w:val="28"/>
        </w:rPr>
        <w:t>as, leading to insulin deficienc</w:t>
      </w:r>
      <w:r>
        <w:rPr>
          <w:rFonts w:ascii="Bookman Old Style" w:hAnsi="Bookman Old Style"/>
          <w:sz w:val="28"/>
          <w:szCs w:val="28"/>
        </w:rPr>
        <w:t>y. This type can be further classified as immune-mediated or idiopathic. The majority of type 1 diabetes is</w:t>
      </w:r>
      <w:r w:rsidR="00A96155">
        <w:rPr>
          <w:rFonts w:ascii="Bookman Old Style" w:hAnsi="Bookman Old Style"/>
          <w:sz w:val="28"/>
          <w:szCs w:val="28"/>
        </w:rPr>
        <w:t xml:space="preserve"> of the immune-mediated nature</w:t>
      </w:r>
      <w:r>
        <w:rPr>
          <w:rFonts w:ascii="Bookman Old Style" w:hAnsi="Bookman Old Style"/>
          <w:sz w:val="28"/>
          <w:szCs w:val="28"/>
        </w:rPr>
        <w:t xml:space="preserve"> in which beta cells loss is a T-cell-medicated</w:t>
      </w:r>
      <w:r w:rsidR="002212C9">
        <w:rPr>
          <w:rFonts w:ascii="Bookman Old Style" w:hAnsi="Bookman Old Style"/>
          <w:sz w:val="28"/>
          <w:szCs w:val="28"/>
        </w:rPr>
        <w:t xml:space="preserve"> autoimmune attack.</w:t>
      </w:r>
      <w:r w:rsidR="00CC289F">
        <w:rPr>
          <w:rFonts w:ascii="Bookman Old Style" w:hAnsi="Bookman Old Style"/>
          <w:sz w:val="28"/>
          <w:szCs w:val="28"/>
        </w:rPr>
        <w:t xml:space="preserve"> (</w:t>
      </w:r>
      <w:proofErr w:type="spellStart"/>
      <w:r w:rsidR="00CC289F">
        <w:rPr>
          <w:rFonts w:ascii="Bookman Old Style" w:hAnsi="Bookman Old Style"/>
          <w:sz w:val="28"/>
          <w:szCs w:val="28"/>
        </w:rPr>
        <w:t>Rother</w:t>
      </w:r>
      <w:proofErr w:type="spellEnd"/>
      <w:r w:rsidR="002212C9">
        <w:rPr>
          <w:rFonts w:ascii="Bookman Old Style" w:hAnsi="Bookman Old Style"/>
          <w:sz w:val="28"/>
          <w:szCs w:val="28"/>
        </w:rPr>
        <w:t>,</w:t>
      </w:r>
      <w:r>
        <w:rPr>
          <w:rFonts w:ascii="Bookman Old Style" w:hAnsi="Bookman Old Style"/>
          <w:sz w:val="28"/>
          <w:szCs w:val="28"/>
        </w:rPr>
        <w:t xml:space="preserve"> April 2009).</w:t>
      </w:r>
    </w:p>
    <w:p w:rsidR="005A6995" w:rsidRDefault="005A6995" w:rsidP="00623147">
      <w:pPr>
        <w:spacing w:line="480" w:lineRule="auto"/>
        <w:jc w:val="both"/>
        <w:rPr>
          <w:rFonts w:ascii="Bookman Old Style" w:hAnsi="Bookman Old Style"/>
          <w:sz w:val="28"/>
          <w:szCs w:val="28"/>
        </w:rPr>
      </w:pPr>
      <w:r>
        <w:rPr>
          <w:rFonts w:ascii="Bookman Old Style" w:hAnsi="Bookman Old Style"/>
          <w:sz w:val="28"/>
          <w:szCs w:val="28"/>
        </w:rPr>
        <w:t xml:space="preserve">Type 1 diabetes typically appears in childhood or adolescence, but its </w:t>
      </w:r>
      <w:proofErr w:type="spellStart"/>
      <w:r>
        <w:rPr>
          <w:rFonts w:ascii="Bookman Old Style" w:hAnsi="Bookman Old Style"/>
          <w:sz w:val="28"/>
          <w:szCs w:val="28"/>
        </w:rPr>
        <w:t>oneset</w:t>
      </w:r>
      <w:proofErr w:type="spellEnd"/>
      <w:r>
        <w:rPr>
          <w:rFonts w:ascii="Bookman Old Style" w:hAnsi="Bookman Old Style"/>
          <w:sz w:val="28"/>
          <w:szCs w:val="28"/>
        </w:rPr>
        <w:t xml:space="preserve"> is also possible in adulthood. </w:t>
      </w:r>
    </w:p>
    <w:p w:rsidR="005A6995" w:rsidRDefault="002212C9" w:rsidP="00623147">
      <w:pPr>
        <w:spacing w:line="480" w:lineRule="auto"/>
        <w:jc w:val="both"/>
        <w:rPr>
          <w:rFonts w:ascii="Bookman Old Style" w:hAnsi="Bookman Old Style"/>
          <w:sz w:val="28"/>
          <w:szCs w:val="28"/>
        </w:rPr>
      </w:pPr>
      <w:r>
        <w:rPr>
          <w:rFonts w:ascii="Bookman Old Style" w:hAnsi="Bookman Old Style"/>
          <w:sz w:val="28"/>
          <w:szCs w:val="28"/>
        </w:rPr>
        <w:t xml:space="preserve">Type </w:t>
      </w:r>
      <w:proofErr w:type="gramStart"/>
      <w:r>
        <w:rPr>
          <w:rFonts w:ascii="Bookman Old Style" w:hAnsi="Bookman Old Style"/>
          <w:sz w:val="28"/>
          <w:szCs w:val="28"/>
        </w:rPr>
        <w:t xml:space="preserve">1 </w:t>
      </w:r>
      <w:r w:rsidR="005A6995">
        <w:rPr>
          <w:rFonts w:ascii="Bookman Old Style" w:hAnsi="Bookman Old Style"/>
          <w:sz w:val="28"/>
          <w:szCs w:val="28"/>
        </w:rPr>
        <w:t>diabetes</w:t>
      </w:r>
      <w:proofErr w:type="gramEnd"/>
      <w:r w:rsidR="005A6995">
        <w:rPr>
          <w:rFonts w:ascii="Bookman Old Style" w:hAnsi="Bookman Old Style"/>
          <w:sz w:val="28"/>
          <w:szCs w:val="28"/>
        </w:rPr>
        <w:t xml:space="preserve"> always requires insulin treatment and an insulin pump or daily injections will be lifelong requirement to keep blood sugar levels under control.</w:t>
      </w:r>
    </w:p>
    <w:p w:rsidR="00CC289F" w:rsidRDefault="00CC289F" w:rsidP="00623147">
      <w:pPr>
        <w:spacing w:line="480" w:lineRule="auto"/>
        <w:jc w:val="both"/>
        <w:rPr>
          <w:rFonts w:ascii="Bookman Old Style" w:hAnsi="Bookman Old Style"/>
          <w:b/>
          <w:sz w:val="28"/>
          <w:szCs w:val="28"/>
        </w:rPr>
      </w:pPr>
    </w:p>
    <w:p w:rsidR="00CC289F" w:rsidRDefault="00CC289F" w:rsidP="00623147">
      <w:pPr>
        <w:spacing w:line="480" w:lineRule="auto"/>
        <w:jc w:val="both"/>
        <w:rPr>
          <w:rFonts w:ascii="Bookman Old Style" w:hAnsi="Bookman Old Style"/>
          <w:b/>
          <w:sz w:val="28"/>
          <w:szCs w:val="28"/>
        </w:rPr>
      </w:pPr>
    </w:p>
    <w:p w:rsidR="005A6995" w:rsidRPr="005A6995"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B. </w:t>
      </w:r>
      <w:r w:rsidR="005A6995" w:rsidRPr="005A6995">
        <w:rPr>
          <w:rFonts w:ascii="Bookman Old Style" w:hAnsi="Bookman Old Style"/>
          <w:b/>
          <w:sz w:val="28"/>
          <w:szCs w:val="28"/>
        </w:rPr>
        <w:t>Type 2 diabetes mellitus</w:t>
      </w:r>
    </w:p>
    <w:p w:rsidR="005A6995" w:rsidRDefault="005A6995" w:rsidP="00623147">
      <w:pPr>
        <w:spacing w:line="480" w:lineRule="auto"/>
        <w:jc w:val="both"/>
        <w:rPr>
          <w:rFonts w:ascii="Bookman Old Style" w:hAnsi="Bookman Old Style"/>
          <w:sz w:val="28"/>
          <w:szCs w:val="28"/>
        </w:rPr>
      </w:pPr>
      <w:r>
        <w:rPr>
          <w:rFonts w:ascii="Bookman Old Style" w:hAnsi="Bookman Old Style"/>
          <w:sz w:val="28"/>
          <w:szCs w:val="28"/>
        </w:rPr>
        <w:t>Type 2 diabetes mellitus characterized by insulin resistance, which may be combined with r</w:t>
      </w:r>
      <w:r w:rsidR="00A96155">
        <w:rPr>
          <w:rFonts w:ascii="Bookman Old Style" w:hAnsi="Bookman Old Style"/>
          <w:sz w:val="28"/>
          <w:szCs w:val="28"/>
        </w:rPr>
        <w:t>elatively reduced insulin secre</w:t>
      </w:r>
      <w:r>
        <w:rPr>
          <w:rFonts w:ascii="Bookman Old Style" w:hAnsi="Bookman Old Style"/>
          <w:sz w:val="28"/>
          <w:szCs w:val="28"/>
        </w:rPr>
        <w:t xml:space="preserve">tion (David </w:t>
      </w:r>
      <w:r w:rsidR="00FA0423" w:rsidRPr="00FA0423">
        <w:rPr>
          <w:rFonts w:ascii="Bookman Old Style" w:hAnsi="Bookman Old Style"/>
          <w:i/>
          <w:sz w:val="28"/>
          <w:szCs w:val="28"/>
        </w:rPr>
        <w:t>et al.,</w:t>
      </w:r>
      <w:r>
        <w:rPr>
          <w:rFonts w:ascii="Bookman Old Style" w:hAnsi="Bookman Old Style"/>
          <w:sz w:val="28"/>
          <w:szCs w:val="28"/>
        </w:rPr>
        <w:t xml:space="preserve"> 2011). </w:t>
      </w:r>
    </w:p>
    <w:p w:rsidR="005A6995" w:rsidRDefault="005A6995" w:rsidP="00623147">
      <w:pPr>
        <w:spacing w:line="480" w:lineRule="auto"/>
        <w:jc w:val="both"/>
        <w:rPr>
          <w:rFonts w:ascii="Bookman Old Style" w:hAnsi="Bookman Old Style"/>
          <w:sz w:val="28"/>
          <w:szCs w:val="28"/>
        </w:rPr>
      </w:pPr>
      <w:r>
        <w:rPr>
          <w:rFonts w:ascii="Bookman Old Style" w:hAnsi="Bookman Old Style"/>
          <w:sz w:val="28"/>
          <w:szCs w:val="28"/>
        </w:rPr>
        <w:t>Type 2 diabetes mellitus most commonly develops in adulthood and is more likely to occur in people who are overweight and physically inactive.</w:t>
      </w:r>
    </w:p>
    <w:p w:rsidR="005A6995" w:rsidRPr="005A6995"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2.2.2 </w:t>
      </w:r>
      <w:r w:rsidR="00FA6BE0">
        <w:rPr>
          <w:rFonts w:ascii="Bookman Old Style" w:hAnsi="Bookman Old Style"/>
          <w:b/>
          <w:sz w:val="28"/>
          <w:szCs w:val="28"/>
        </w:rPr>
        <w:t>SIGNS AND SYMPTOMS</w:t>
      </w:r>
    </w:p>
    <w:p w:rsidR="005A6995" w:rsidRDefault="005A6995" w:rsidP="00623147">
      <w:pPr>
        <w:spacing w:line="480" w:lineRule="auto"/>
        <w:jc w:val="both"/>
        <w:rPr>
          <w:rFonts w:ascii="Bookman Old Style" w:hAnsi="Bookman Old Style"/>
          <w:sz w:val="28"/>
          <w:szCs w:val="28"/>
        </w:rPr>
      </w:pPr>
      <w:r>
        <w:rPr>
          <w:rFonts w:ascii="Bookman Old Style" w:hAnsi="Bookman Old Style"/>
          <w:sz w:val="28"/>
          <w:szCs w:val="28"/>
        </w:rPr>
        <w:t xml:space="preserve">The classic symptoms of untreated diabetes are weight loss, </w:t>
      </w:r>
      <w:proofErr w:type="spellStart"/>
      <w:r>
        <w:rPr>
          <w:rFonts w:ascii="Bookman Old Style" w:hAnsi="Bookman Old Style"/>
          <w:sz w:val="28"/>
          <w:szCs w:val="28"/>
        </w:rPr>
        <w:t>polyuria</w:t>
      </w:r>
      <w:proofErr w:type="spellEnd"/>
      <w:r>
        <w:rPr>
          <w:rFonts w:ascii="Bookman Old Style" w:hAnsi="Bookman Old Style"/>
          <w:sz w:val="28"/>
          <w:szCs w:val="28"/>
        </w:rPr>
        <w:t xml:space="preserve"> (increased urination), </w:t>
      </w:r>
      <w:proofErr w:type="spellStart"/>
      <w:r>
        <w:rPr>
          <w:rFonts w:ascii="Bookman Old Style" w:hAnsi="Bookman Old Style"/>
          <w:sz w:val="28"/>
          <w:szCs w:val="28"/>
        </w:rPr>
        <w:t>polydipsia</w:t>
      </w:r>
      <w:proofErr w:type="spellEnd"/>
      <w:r>
        <w:rPr>
          <w:rFonts w:ascii="Bookman Old Style" w:hAnsi="Bookman Old Style"/>
          <w:sz w:val="28"/>
          <w:szCs w:val="28"/>
        </w:rPr>
        <w:t xml:space="preserve"> (increased thirst), and </w:t>
      </w:r>
      <w:proofErr w:type="spellStart"/>
      <w:r>
        <w:rPr>
          <w:rFonts w:ascii="Bookman Old Style" w:hAnsi="Bookman Old Style"/>
          <w:sz w:val="28"/>
          <w:szCs w:val="28"/>
        </w:rPr>
        <w:t>polyphagia</w:t>
      </w:r>
      <w:proofErr w:type="spellEnd"/>
      <w:r>
        <w:rPr>
          <w:rFonts w:ascii="Bookman Old Style" w:hAnsi="Bookman Old Style"/>
          <w:sz w:val="28"/>
          <w:szCs w:val="28"/>
        </w:rPr>
        <w:t xml:space="preserve"> (increased hunger). Symptoms may develop rapidly (week or months) in type I DM, while they usually develop much more slowly and may be subtle or absent in type 2 DM.</w:t>
      </w:r>
    </w:p>
    <w:p w:rsidR="0056386E" w:rsidRPr="00ED1C41" w:rsidRDefault="00CC289F"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2.2.3 </w:t>
      </w:r>
      <w:r w:rsidR="00FA6BE0" w:rsidRPr="00ED1C41">
        <w:rPr>
          <w:rFonts w:ascii="Bookman Old Style" w:hAnsi="Bookman Old Style"/>
          <w:b/>
          <w:sz w:val="28"/>
          <w:szCs w:val="28"/>
        </w:rPr>
        <w:t>TREATMEMT AND MANADEMENT OF DIABETES</w:t>
      </w:r>
    </w:p>
    <w:p w:rsidR="0056386E" w:rsidRDefault="0056386E" w:rsidP="00623147">
      <w:pPr>
        <w:spacing w:line="480" w:lineRule="auto"/>
        <w:jc w:val="both"/>
        <w:rPr>
          <w:rFonts w:ascii="Bookman Old Style" w:hAnsi="Bookman Old Style"/>
          <w:sz w:val="28"/>
          <w:szCs w:val="28"/>
        </w:rPr>
      </w:pPr>
      <w:r>
        <w:rPr>
          <w:rFonts w:ascii="Bookman Old Style" w:hAnsi="Bookman Old Style"/>
          <w:sz w:val="28"/>
          <w:szCs w:val="28"/>
        </w:rPr>
        <w:t xml:space="preserve">Diabetes mellitus is a chronic disease for which there is no known cure except in every specific situation. Management concentrates on keeping blood sugar levels as close to normal without causing low blood sugar. This can usually be accomplished with a healthy diet, </w:t>
      </w:r>
      <w:r>
        <w:rPr>
          <w:rFonts w:ascii="Bookman Old Style" w:hAnsi="Bookman Old Style"/>
          <w:sz w:val="28"/>
          <w:szCs w:val="28"/>
        </w:rPr>
        <w:lastRenderedPageBreak/>
        <w:t xml:space="preserve">exercise, weight lose, and use of appropriate medications (insulin in </w:t>
      </w:r>
      <w:r w:rsidR="00A96155">
        <w:rPr>
          <w:rFonts w:ascii="Bookman Old Style" w:hAnsi="Bookman Old Style"/>
          <w:sz w:val="28"/>
          <w:szCs w:val="28"/>
        </w:rPr>
        <w:t>the case of type 1 diabetes</w:t>
      </w:r>
      <w:r>
        <w:rPr>
          <w:rFonts w:ascii="Bookman Old Style" w:hAnsi="Bookman Old Style"/>
          <w:sz w:val="28"/>
          <w:szCs w:val="28"/>
        </w:rPr>
        <w:t>, oral medications, as well as possibly insulin, in type 2 diabetes).</w:t>
      </w:r>
    </w:p>
    <w:p w:rsidR="0056386E" w:rsidRPr="0056386E" w:rsidRDefault="00EA0FB2"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2.2.3 </w:t>
      </w:r>
      <w:r w:rsidR="00ED1C41">
        <w:rPr>
          <w:rFonts w:ascii="Bookman Old Style" w:hAnsi="Bookman Old Style"/>
          <w:b/>
          <w:sz w:val="28"/>
          <w:szCs w:val="28"/>
        </w:rPr>
        <w:t>Preventions</w:t>
      </w:r>
    </w:p>
    <w:p w:rsidR="0056386E" w:rsidRDefault="0056386E" w:rsidP="00623147">
      <w:pPr>
        <w:spacing w:line="480" w:lineRule="auto"/>
        <w:jc w:val="both"/>
        <w:rPr>
          <w:rFonts w:ascii="Bookman Old Style" w:hAnsi="Bookman Old Style"/>
          <w:sz w:val="28"/>
          <w:szCs w:val="28"/>
        </w:rPr>
      </w:pPr>
      <w:r>
        <w:rPr>
          <w:rFonts w:ascii="Bookman Old Style" w:hAnsi="Bookman Old Style"/>
          <w:sz w:val="28"/>
          <w:szCs w:val="28"/>
        </w:rPr>
        <w:t>There is no known preventive meas</w:t>
      </w:r>
      <w:r w:rsidR="00EA0FB2">
        <w:rPr>
          <w:rFonts w:ascii="Bookman Old Style" w:hAnsi="Bookman Old Style"/>
          <w:sz w:val="28"/>
          <w:szCs w:val="28"/>
        </w:rPr>
        <w:t xml:space="preserve">ure for type 1 diabetes. Type </w:t>
      </w:r>
      <w:proofErr w:type="gramStart"/>
      <w:r w:rsidR="00EA0FB2">
        <w:rPr>
          <w:rFonts w:ascii="Bookman Old Style" w:hAnsi="Bookman Old Style"/>
          <w:sz w:val="28"/>
          <w:szCs w:val="28"/>
        </w:rPr>
        <w:t xml:space="preserve">2 </w:t>
      </w:r>
      <w:r>
        <w:rPr>
          <w:rFonts w:ascii="Bookman Old Style" w:hAnsi="Bookman Old Style"/>
          <w:sz w:val="28"/>
          <w:szCs w:val="28"/>
        </w:rPr>
        <w:t>diabetes which account for 85-90% of all case</w:t>
      </w:r>
      <w:r w:rsidR="00EA0FB2">
        <w:rPr>
          <w:rFonts w:ascii="Bookman Old Style" w:hAnsi="Bookman Old Style"/>
          <w:sz w:val="28"/>
          <w:szCs w:val="28"/>
        </w:rPr>
        <w:t>s</w:t>
      </w:r>
      <w:proofErr w:type="gramEnd"/>
      <w:r>
        <w:rPr>
          <w:rFonts w:ascii="Bookman Old Style" w:hAnsi="Bookman Old Style"/>
          <w:sz w:val="28"/>
          <w:szCs w:val="28"/>
        </w:rPr>
        <w:t xml:space="preserve"> can often be prevented or delayed by maintaining a normal body weight, engaging in physical activity, and consuming a healthy diet (</w:t>
      </w:r>
      <w:proofErr w:type="spellStart"/>
      <w:r>
        <w:rPr>
          <w:rFonts w:ascii="Bookman Old Style" w:hAnsi="Bookman Old Style"/>
          <w:sz w:val="28"/>
          <w:szCs w:val="28"/>
        </w:rPr>
        <w:t>Bantle</w:t>
      </w:r>
      <w:proofErr w:type="spellEnd"/>
      <w:r>
        <w:rPr>
          <w:rFonts w:ascii="Bookman Old Style" w:hAnsi="Bookman Old Style"/>
          <w:sz w:val="28"/>
          <w:szCs w:val="28"/>
        </w:rPr>
        <w:t xml:space="preserve"> </w:t>
      </w:r>
      <w:r w:rsidR="00FA0423" w:rsidRPr="00FA0423">
        <w:rPr>
          <w:rFonts w:ascii="Bookman Old Style" w:hAnsi="Bookman Old Style"/>
          <w:i/>
          <w:sz w:val="28"/>
          <w:szCs w:val="28"/>
        </w:rPr>
        <w:t>et al.,</w:t>
      </w:r>
      <w:r>
        <w:rPr>
          <w:rFonts w:ascii="Bookman Old Style" w:hAnsi="Bookman Old Style"/>
          <w:sz w:val="28"/>
          <w:szCs w:val="28"/>
        </w:rPr>
        <w:t xml:space="preserve"> 2006).</w:t>
      </w:r>
    </w:p>
    <w:p w:rsidR="00A96155" w:rsidRPr="00C001C0" w:rsidRDefault="00832B01" w:rsidP="00623147">
      <w:pPr>
        <w:spacing w:line="480" w:lineRule="auto"/>
        <w:jc w:val="both"/>
        <w:rPr>
          <w:rFonts w:ascii="Bookman Old Style" w:hAnsi="Bookman Old Style"/>
          <w:b/>
          <w:sz w:val="28"/>
          <w:szCs w:val="28"/>
        </w:rPr>
      </w:pPr>
      <w:r>
        <w:rPr>
          <w:rFonts w:ascii="Bookman Old Style" w:hAnsi="Bookman Old Style"/>
          <w:b/>
          <w:sz w:val="28"/>
          <w:szCs w:val="28"/>
        </w:rPr>
        <w:t xml:space="preserve">2.3 </w:t>
      </w:r>
      <w:r w:rsidR="00A96155" w:rsidRPr="00C001C0">
        <w:rPr>
          <w:rFonts w:ascii="Bookman Old Style" w:hAnsi="Bookman Old Style"/>
          <w:b/>
          <w:sz w:val="28"/>
          <w:szCs w:val="28"/>
        </w:rPr>
        <w:t>LIPID PROFILE</w:t>
      </w:r>
    </w:p>
    <w:p w:rsidR="00C80714" w:rsidRDefault="00C80714" w:rsidP="00623147">
      <w:pPr>
        <w:spacing w:line="480" w:lineRule="auto"/>
        <w:jc w:val="both"/>
        <w:rPr>
          <w:rFonts w:ascii="Bookman Old Style" w:hAnsi="Bookman Old Style"/>
          <w:sz w:val="28"/>
          <w:szCs w:val="28"/>
        </w:rPr>
      </w:pPr>
      <w:r>
        <w:rPr>
          <w:rFonts w:ascii="Bookman Old Style" w:hAnsi="Bookman Old Style"/>
          <w:sz w:val="28"/>
          <w:szCs w:val="28"/>
        </w:rPr>
        <w:t xml:space="preserve">Lipid profile or lipid panel is a panel of blood tests that serves </w:t>
      </w:r>
      <w:proofErr w:type="gramStart"/>
      <w:r>
        <w:rPr>
          <w:rFonts w:ascii="Bookman Old Style" w:hAnsi="Bookman Old Style"/>
          <w:sz w:val="28"/>
          <w:szCs w:val="28"/>
        </w:rPr>
        <w:t>as an initial scr</w:t>
      </w:r>
      <w:r w:rsidR="00A96155">
        <w:rPr>
          <w:rFonts w:ascii="Bookman Old Style" w:hAnsi="Bookman Old Style"/>
          <w:sz w:val="28"/>
          <w:szCs w:val="28"/>
        </w:rPr>
        <w:t>eening tools</w:t>
      </w:r>
      <w:proofErr w:type="gramEnd"/>
      <w:r w:rsidR="00A96155">
        <w:rPr>
          <w:rFonts w:ascii="Bookman Old Style" w:hAnsi="Bookman Old Style"/>
          <w:sz w:val="28"/>
          <w:szCs w:val="28"/>
        </w:rPr>
        <w:t xml:space="preserve"> for abnormalities</w:t>
      </w:r>
      <w:r>
        <w:rPr>
          <w:rFonts w:ascii="Bookman Old Style" w:hAnsi="Bookman Old Style"/>
          <w:sz w:val="28"/>
          <w:szCs w:val="28"/>
        </w:rPr>
        <w:t xml:space="preserve"> in lipids, such a</w:t>
      </w:r>
      <w:r w:rsidR="00A96155">
        <w:rPr>
          <w:rFonts w:ascii="Bookman Old Style" w:hAnsi="Bookman Old Style"/>
          <w:sz w:val="28"/>
          <w:szCs w:val="28"/>
        </w:rPr>
        <w:t>s cholesterol and triglycerides</w:t>
      </w:r>
      <w:r>
        <w:rPr>
          <w:rFonts w:ascii="Bookman Old Style" w:hAnsi="Bookman Old Style"/>
          <w:sz w:val="28"/>
          <w:szCs w:val="28"/>
        </w:rPr>
        <w:t>. The results of this test can identify certain genetic diseases and can determine approximate risk for cardiovascular disease, certain forms of pancreatitis, and other diseases. The extra cholesterol may be depos</w:t>
      </w:r>
      <w:r w:rsidR="00FA6BE0">
        <w:rPr>
          <w:rFonts w:ascii="Bookman Old Style" w:hAnsi="Bookman Old Style"/>
          <w:sz w:val="28"/>
          <w:szCs w:val="28"/>
        </w:rPr>
        <w:t>i</w:t>
      </w:r>
      <w:r>
        <w:rPr>
          <w:rFonts w:ascii="Bookman Old Style" w:hAnsi="Bookman Old Style"/>
          <w:sz w:val="28"/>
          <w:szCs w:val="28"/>
        </w:rPr>
        <w:t xml:space="preserve">ted in plagues on the malls of blood vessels. </w:t>
      </w:r>
    </w:p>
    <w:p w:rsidR="00C80714" w:rsidRDefault="00C80714" w:rsidP="00623147">
      <w:pPr>
        <w:spacing w:line="480" w:lineRule="auto"/>
        <w:jc w:val="both"/>
        <w:rPr>
          <w:rFonts w:ascii="Bookman Old Style" w:hAnsi="Bookman Old Style"/>
          <w:sz w:val="28"/>
          <w:szCs w:val="28"/>
        </w:rPr>
      </w:pPr>
      <w:r>
        <w:rPr>
          <w:rFonts w:ascii="Bookman Old Style" w:hAnsi="Bookman Old Style"/>
          <w:sz w:val="28"/>
          <w:szCs w:val="28"/>
        </w:rPr>
        <w:lastRenderedPageBreak/>
        <w:t>Plagues can narrow or eventually block the opening of blood vessels, leading to hardening of the arteries (atherosclerosis) and increasing the numerous health problems, including heart disease and stroke.</w:t>
      </w:r>
    </w:p>
    <w:p w:rsidR="00C80714" w:rsidRDefault="00C80714" w:rsidP="00623147">
      <w:pPr>
        <w:spacing w:line="480" w:lineRule="auto"/>
        <w:jc w:val="both"/>
        <w:rPr>
          <w:rFonts w:ascii="Bookman Old Style" w:hAnsi="Bookman Old Style"/>
          <w:sz w:val="28"/>
          <w:szCs w:val="28"/>
        </w:rPr>
      </w:pPr>
      <w:r>
        <w:rPr>
          <w:rFonts w:ascii="Bookman Old Style" w:hAnsi="Bookman Old Style"/>
          <w:sz w:val="28"/>
          <w:szCs w:val="28"/>
        </w:rPr>
        <w:t>Atherosclerosis is a disease in which the inside of an artery narrows due to the build in of plague (Ross</w:t>
      </w:r>
      <w:r w:rsidR="00396CC0">
        <w:rPr>
          <w:rFonts w:ascii="Bookman Old Style" w:hAnsi="Bookman Old Style"/>
          <w:sz w:val="28"/>
          <w:szCs w:val="28"/>
        </w:rPr>
        <w:t>,</w:t>
      </w:r>
      <w:r>
        <w:rPr>
          <w:rFonts w:ascii="Bookman Old Style" w:hAnsi="Bookman Old Style"/>
          <w:sz w:val="28"/>
          <w:szCs w:val="28"/>
        </w:rPr>
        <w:t xml:space="preserve"> 1993). </w:t>
      </w:r>
    </w:p>
    <w:p w:rsidR="00C80714" w:rsidRDefault="00C80714" w:rsidP="00623147">
      <w:pPr>
        <w:spacing w:line="480" w:lineRule="auto"/>
        <w:jc w:val="both"/>
        <w:rPr>
          <w:rFonts w:ascii="Bookman Old Style" w:hAnsi="Bookman Old Style"/>
          <w:sz w:val="28"/>
          <w:szCs w:val="28"/>
        </w:rPr>
      </w:pPr>
      <w:r>
        <w:rPr>
          <w:rFonts w:ascii="Bookman Old Style" w:hAnsi="Bookman Old Style"/>
          <w:sz w:val="28"/>
          <w:szCs w:val="28"/>
        </w:rPr>
        <w:t>Initially, there are generally no symptoms when sever, it can result in coronary artery disease, stroke, peripheral artery disease or kidney problems depending on the arteries affected.</w:t>
      </w:r>
      <w:r w:rsidR="0063556B">
        <w:rPr>
          <w:rFonts w:ascii="Bookman Old Style" w:hAnsi="Bookman Old Style"/>
          <w:sz w:val="28"/>
          <w:szCs w:val="28"/>
        </w:rPr>
        <w:t xml:space="preserve"> The exact cause is not known, risk factors include abnormal cholesterol levels, high blood pressure, diabetes, smoking, obesity, farming history and an unhealthy diet. </w:t>
      </w:r>
    </w:p>
    <w:p w:rsidR="0063556B" w:rsidRDefault="0063556B" w:rsidP="00623147">
      <w:pPr>
        <w:spacing w:line="480" w:lineRule="auto"/>
        <w:jc w:val="both"/>
        <w:rPr>
          <w:rFonts w:ascii="Bookman Old Style" w:hAnsi="Bookman Old Style"/>
          <w:sz w:val="28"/>
          <w:szCs w:val="28"/>
        </w:rPr>
      </w:pPr>
      <w:r>
        <w:rPr>
          <w:rFonts w:ascii="Bookman Old Style" w:hAnsi="Bookman Old Style"/>
          <w:sz w:val="28"/>
          <w:szCs w:val="28"/>
        </w:rPr>
        <w:t>Atherosclerosis is the number one cause of death and disability in the developed world (Robert</w:t>
      </w:r>
      <w:r w:rsidR="00396CC0">
        <w:rPr>
          <w:rFonts w:ascii="Bookman Old Style" w:hAnsi="Bookman Old Style"/>
          <w:sz w:val="28"/>
          <w:szCs w:val="28"/>
        </w:rPr>
        <w:t>,</w:t>
      </w:r>
      <w:r>
        <w:rPr>
          <w:rFonts w:ascii="Bookman Old Style" w:hAnsi="Bookman Old Style"/>
          <w:sz w:val="28"/>
          <w:szCs w:val="28"/>
        </w:rPr>
        <w:t xml:space="preserve"> 2007). There is evidence, however, that the condition occurred in people more than 5,000 years age (</w:t>
      </w:r>
      <w:proofErr w:type="spellStart"/>
      <w:r>
        <w:rPr>
          <w:rFonts w:ascii="Bookman Old Style" w:hAnsi="Bookman Old Style"/>
          <w:sz w:val="28"/>
          <w:szCs w:val="28"/>
        </w:rPr>
        <w:t>Allam</w:t>
      </w:r>
      <w:proofErr w:type="spellEnd"/>
      <w:r w:rsidR="00396CC0">
        <w:rPr>
          <w:rFonts w:ascii="Bookman Old Style" w:hAnsi="Bookman Old Style"/>
          <w:sz w:val="28"/>
          <w:szCs w:val="28"/>
        </w:rPr>
        <w:t>,</w:t>
      </w:r>
      <w:r>
        <w:rPr>
          <w:rFonts w:ascii="Bookman Old Style" w:hAnsi="Bookman Old Style"/>
          <w:sz w:val="28"/>
          <w:szCs w:val="28"/>
        </w:rPr>
        <w:t xml:space="preserve"> 2008).</w:t>
      </w:r>
    </w:p>
    <w:p w:rsidR="00E55899" w:rsidRDefault="00E55899" w:rsidP="00623147">
      <w:pPr>
        <w:spacing w:line="480" w:lineRule="auto"/>
        <w:jc w:val="both"/>
        <w:rPr>
          <w:rFonts w:ascii="Bookman Old Style" w:hAnsi="Bookman Old Style"/>
          <w:b/>
          <w:sz w:val="28"/>
          <w:szCs w:val="28"/>
        </w:rPr>
      </w:pPr>
    </w:p>
    <w:p w:rsidR="00E55899" w:rsidRDefault="00E55899" w:rsidP="00623147">
      <w:pPr>
        <w:spacing w:line="480" w:lineRule="auto"/>
        <w:jc w:val="both"/>
        <w:rPr>
          <w:rFonts w:ascii="Bookman Old Style" w:hAnsi="Bookman Old Style"/>
          <w:b/>
          <w:sz w:val="28"/>
          <w:szCs w:val="28"/>
        </w:rPr>
      </w:pPr>
    </w:p>
    <w:p w:rsidR="0063556B" w:rsidRPr="00C001C0" w:rsidRDefault="00396CC0" w:rsidP="00623147">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2.3.1 </w:t>
      </w:r>
      <w:r w:rsidR="00A96155" w:rsidRPr="00C001C0">
        <w:rPr>
          <w:rFonts w:ascii="Bookman Old Style" w:hAnsi="Bookman Old Style"/>
          <w:b/>
          <w:sz w:val="28"/>
          <w:szCs w:val="28"/>
        </w:rPr>
        <w:t>COMPONE</w:t>
      </w:r>
      <w:r w:rsidR="00734202">
        <w:rPr>
          <w:rFonts w:ascii="Bookman Old Style" w:hAnsi="Bookman Old Style"/>
          <w:b/>
          <w:sz w:val="28"/>
          <w:szCs w:val="28"/>
        </w:rPr>
        <w:t>N</w:t>
      </w:r>
      <w:r w:rsidR="00A96155" w:rsidRPr="00C001C0">
        <w:rPr>
          <w:rFonts w:ascii="Bookman Old Style" w:hAnsi="Bookman Old Style"/>
          <w:b/>
          <w:sz w:val="28"/>
          <w:szCs w:val="28"/>
        </w:rPr>
        <w:t>T OF LIPID PROFILE</w:t>
      </w:r>
    </w:p>
    <w:p w:rsidR="0063556B" w:rsidRDefault="0063556B" w:rsidP="00623147">
      <w:pPr>
        <w:spacing w:line="480" w:lineRule="auto"/>
        <w:jc w:val="both"/>
        <w:rPr>
          <w:rFonts w:ascii="Bookman Old Style" w:hAnsi="Bookman Old Style"/>
          <w:sz w:val="28"/>
          <w:szCs w:val="28"/>
        </w:rPr>
      </w:pPr>
      <w:r>
        <w:rPr>
          <w:rFonts w:ascii="Bookman Old Style" w:hAnsi="Bookman Old Style"/>
          <w:sz w:val="28"/>
          <w:szCs w:val="28"/>
        </w:rPr>
        <w:t>Low-density Lipoprotein (LDL)</w:t>
      </w:r>
    </w:p>
    <w:p w:rsidR="0063556B" w:rsidRDefault="0063556B" w:rsidP="00623147">
      <w:pPr>
        <w:spacing w:line="480" w:lineRule="auto"/>
        <w:jc w:val="both"/>
        <w:rPr>
          <w:rFonts w:ascii="Bookman Old Style" w:hAnsi="Bookman Old Style"/>
          <w:sz w:val="28"/>
          <w:szCs w:val="28"/>
        </w:rPr>
      </w:pPr>
      <w:r>
        <w:rPr>
          <w:rFonts w:ascii="Bookman Old Style" w:hAnsi="Bookman Old Style"/>
          <w:sz w:val="28"/>
          <w:szCs w:val="28"/>
        </w:rPr>
        <w:t>High-density Lipoprotein (HDL)</w:t>
      </w:r>
    </w:p>
    <w:p w:rsidR="0063556B" w:rsidRDefault="0063556B" w:rsidP="00623147">
      <w:pPr>
        <w:spacing w:line="480" w:lineRule="auto"/>
        <w:jc w:val="both"/>
        <w:rPr>
          <w:rFonts w:ascii="Bookman Old Style" w:hAnsi="Bookman Old Style"/>
          <w:sz w:val="28"/>
          <w:szCs w:val="28"/>
        </w:rPr>
      </w:pPr>
      <w:r>
        <w:rPr>
          <w:rFonts w:ascii="Bookman Old Style" w:hAnsi="Bookman Old Style"/>
          <w:sz w:val="28"/>
          <w:szCs w:val="28"/>
        </w:rPr>
        <w:t>Triglycerides</w:t>
      </w:r>
    </w:p>
    <w:p w:rsidR="0063556B" w:rsidRDefault="0063556B" w:rsidP="00623147">
      <w:pPr>
        <w:spacing w:line="480" w:lineRule="auto"/>
        <w:jc w:val="both"/>
        <w:rPr>
          <w:rFonts w:ascii="Bookman Old Style" w:hAnsi="Bookman Old Style"/>
          <w:sz w:val="28"/>
          <w:szCs w:val="28"/>
        </w:rPr>
      </w:pPr>
      <w:r>
        <w:rPr>
          <w:rFonts w:ascii="Bookman Old Style" w:hAnsi="Bookman Old Style"/>
          <w:sz w:val="28"/>
          <w:szCs w:val="28"/>
        </w:rPr>
        <w:t>Total cholesterol</w:t>
      </w:r>
    </w:p>
    <w:p w:rsidR="0063556B" w:rsidRDefault="00A07368" w:rsidP="00623147">
      <w:pPr>
        <w:spacing w:line="480" w:lineRule="auto"/>
        <w:jc w:val="both"/>
        <w:rPr>
          <w:rFonts w:ascii="Bookman Old Style" w:hAnsi="Bookman Old Style"/>
          <w:sz w:val="28"/>
          <w:szCs w:val="28"/>
        </w:rPr>
      </w:pPr>
      <w:r>
        <w:rPr>
          <w:rFonts w:ascii="Bookman Old Style" w:hAnsi="Bookman Old Style"/>
          <w:sz w:val="28"/>
          <w:szCs w:val="28"/>
        </w:rPr>
        <w:t xml:space="preserve">High – Density Lipoprotein (HDL) is the smallest of the lipoprotein particles. It is the densest because it contains the highest proportion of protein to lipids. Its most abundant </w:t>
      </w:r>
      <w:proofErr w:type="spellStart"/>
      <w:r>
        <w:rPr>
          <w:rFonts w:ascii="Bookman Old Style" w:hAnsi="Bookman Old Style"/>
          <w:sz w:val="28"/>
          <w:szCs w:val="28"/>
        </w:rPr>
        <w:t>apolipoproteins</w:t>
      </w:r>
      <w:proofErr w:type="spellEnd"/>
      <w:r>
        <w:rPr>
          <w:rFonts w:ascii="Bookman Old Style" w:hAnsi="Bookman Old Style"/>
          <w:sz w:val="28"/>
          <w:szCs w:val="28"/>
        </w:rPr>
        <w:t xml:space="preserve"> are </w:t>
      </w:r>
      <w:proofErr w:type="spellStart"/>
      <w:r>
        <w:rPr>
          <w:rFonts w:ascii="Bookman Old Style" w:hAnsi="Bookman Old Style"/>
          <w:sz w:val="28"/>
          <w:szCs w:val="28"/>
        </w:rPr>
        <w:t>apo</w:t>
      </w:r>
      <w:proofErr w:type="spellEnd"/>
      <w:r>
        <w:rPr>
          <w:rFonts w:ascii="Bookman Old Style" w:hAnsi="Bookman Old Style"/>
          <w:sz w:val="28"/>
          <w:szCs w:val="28"/>
        </w:rPr>
        <w:t xml:space="preserve"> A-1 and </w:t>
      </w:r>
      <w:proofErr w:type="spellStart"/>
      <w:r>
        <w:rPr>
          <w:rFonts w:ascii="Bookman Old Style" w:hAnsi="Bookman Old Style"/>
          <w:sz w:val="28"/>
          <w:szCs w:val="28"/>
        </w:rPr>
        <w:t>apo</w:t>
      </w:r>
      <w:proofErr w:type="spellEnd"/>
      <w:r>
        <w:rPr>
          <w:rFonts w:ascii="Bookman Old Style" w:hAnsi="Bookman Old Style"/>
          <w:sz w:val="28"/>
          <w:szCs w:val="28"/>
        </w:rPr>
        <w:t xml:space="preserve"> A-11 (Jean-Pierre</w:t>
      </w:r>
      <w:r w:rsidR="00396CC0">
        <w:rPr>
          <w:rFonts w:ascii="Bookman Old Style" w:hAnsi="Bookman Old Style"/>
          <w:sz w:val="28"/>
          <w:szCs w:val="28"/>
        </w:rPr>
        <w:t>,</w:t>
      </w:r>
      <w:r>
        <w:rPr>
          <w:rFonts w:ascii="Bookman Old Style" w:hAnsi="Bookman Old Style"/>
          <w:sz w:val="28"/>
          <w:szCs w:val="28"/>
        </w:rPr>
        <w:t xml:space="preserve"> 2009). HDL transports cholesterol mostly to the liver or </w:t>
      </w:r>
      <w:proofErr w:type="spellStart"/>
      <w:r>
        <w:rPr>
          <w:rFonts w:ascii="Bookman Old Style" w:hAnsi="Bookman Old Style"/>
          <w:sz w:val="28"/>
          <w:szCs w:val="28"/>
        </w:rPr>
        <w:t>steroidogenic</w:t>
      </w:r>
      <w:proofErr w:type="spellEnd"/>
      <w:r>
        <w:rPr>
          <w:rFonts w:ascii="Bookman Old Style" w:hAnsi="Bookman Old Style"/>
          <w:sz w:val="28"/>
          <w:szCs w:val="28"/>
        </w:rPr>
        <w:t xml:space="preserve"> organs such as adrenals, ovary, and testes by both direct and indirect pathways.</w:t>
      </w:r>
    </w:p>
    <w:p w:rsidR="00A07368" w:rsidRDefault="00A07368" w:rsidP="00623147">
      <w:pPr>
        <w:spacing w:line="480" w:lineRule="auto"/>
        <w:jc w:val="both"/>
        <w:rPr>
          <w:rFonts w:ascii="Bookman Old Style" w:hAnsi="Bookman Old Style"/>
          <w:sz w:val="28"/>
          <w:szCs w:val="28"/>
        </w:rPr>
      </w:pPr>
      <w:r>
        <w:rPr>
          <w:rFonts w:ascii="Bookman Old Style" w:hAnsi="Bookman Old Style"/>
          <w:sz w:val="28"/>
          <w:szCs w:val="28"/>
        </w:rPr>
        <w:t>Low – Density Lipoprotein (LDL) is one of the major groups of lipoprotein which transport all fat molecules around the body in extracellular</w:t>
      </w:r>
      <w:r w:rsidR="00396CC0">
        <w:rPr>
          <w:rFonts w:ascii="Bookman Old Style" w:hAnsi="Bookman Old Style"/>
          <w:sz w:val="28"/>
          <w:szCs w:val="28"/>
        </w:rPr>
        <w:t xml:space="preserve"> matter. These groups from less</w:t>
      </w:r>
      <w:r>
        <w:rPr>
          <w:rFonts w:ascii="Bookman Old Style" w:hAnsi="Bookman Old Style"/>
          <w:sz w:val="28"/>
          <w:szCs w:val="28"/>
        </w:rPr>
        <w:t xml:space="preserve"> </w:t>
      </w:r>
      <w:r w:rsidR="00367F08">
        <w:rPr>
          <w:rFonts w:ascii="Bookman Old Style" w:hAnsi="Bookman Old Style"/>
          <w:sz w:val="28"/>
          <w:szCs w:val="28"/>
        </w:rPr>
        <w:t>dense</w:t>
      </w:r>
      <w:r>
        <w:rPr>
          <w:rFonts w:ascii="Bookman Old Style" w:hAnsi="Bookman Old Style"/>
          <w:sz w:val="28"/>
          <w:szCs w:val="28"/>
        </w:rPr>
        <w:t xml:space="preserve"> compared to </w:t>
      </w:r>
      <w:r w:rsidR="0092383E">
        <w:rPr>
          <w:rFonts w:ascii="Bookman Old Style" w:hAnsi="Bookman Old Style"/>
          <w:sz w:val="28"/>
          <w:szCs w:val="28"/>
        </w:rPr>
        <w:t>shrouding</w:t>
      </w:r>
      <w:r>
        <w:rPr>
          <w:rFonts w:ascii="Bookman Old Style" w:hAnsi="Bookman Old Style"/>
          <w:sz w:val="28"/>
          <w:szCs w:val="28"/>
        </w:rPr>
        <w:t xml:space="preserve"> water (Largest particles</w:t>
      </w:r>
      <w:r w:rsidR="00396CC0">
        <w:rPr>
          <w:rFonts w:ascii="Bookman Old Style" w:hAnsi="Bookman Old Style"/>
          <w:sz w:val="28"/>
          <w:szCs w:val="28"/>
        </w:rPr>
        <w:t>)</w:t>
      </w:r>
      <w:r>
        <w:rPr>
          <w:rFonts w:ascii="Bookman Old Style" w:hAnsi="Bookman Old Style"/>
          <w:sz w:val="28"/>
          <w:szCs w:val="28"/>
        </w:rPr>
        <w:t xml:space="preserve"> to most dense LDL delivers fat molecules to the cells and can drive the progression of </w:t>
      </w:r>
      <w:r w:rsidR="0092383E">
        <w:rPr>
          <w:rFonts w:ascii="Bookman Old Style" w:hAnsi="Bookman Old Style"/>
          <w:sz w:val="28"/>
          <w:szCs w:val="28"/>
        </w:rPr>
        <w:t>atherosclerosis if they become oxidize within the man’s of arteries.</w:t>
      </w:r>
    </w:p>
    <w:p w:rsidR="005A6995" w:rsidRDefault="0092383E" w:rsidP="00623147">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Triglycerides are chemical compounds digested by the body to provide it with the energy for metabolism. Triglycerides are the most common form of fat in the body and also the most common that we </w:t>
      </w:r>
      <w:r w:rsidR="00A96155">
        <w:rPr>
          <w:rFonts w:ascii="Bookman Old Style" w:hAnsi="Bookman Old Style"/>
          <w:sz w:val="28"/>
          <w:szCs w:val="28"/>
        </w:rPr>
        <w:t>dig</w:t>
      </w:r>
      <w:r>
        <w:rPr>
          <w:rFonts w:ascii="Bookman Old Style" w:hAnsi="Bookman Old Style"/>
          <w:sz w:val="28"/>
          <w:szCs w:val="28"/>
        </w:rPr>
        <w:t>est. They are the main ingredient in vegetable oil and animal fats.</w:t>
      </w:r>
    </w:p>
    <w:p w:rsidR="0092383E" w:rsidRDefault="0092383E" w:rsidP="00623147">
      <w:pPr>
        <w:spacing w:line="480" w:lineRule="auto"/>
        <w:jc w:val="both"/>
        <w:rPr>
          <w:rFonts w:ascii="Bookman Old Style" w:hAnsi="Bookman Old Style"/>
          <w:sz w:val="28"/>
          <w:szCs w:val="28"/>
        </w:rPr>
      </w:pPr>
      <w:r>
        <w:rPr>
          <w:rFonts w:ascii="Bookman Old Style" w:hAnsi="Bookman Old Style"/>
          <w:sz w:val="28"/>
          <w:szCs w:val="28"/>
        </w:rPr>
        <w:t>Elevated triglyceride levels are a risk factor for atherosclerosis. The narrowing of arteries with</w:t>
      </w:r>
      <w:r w:rsidR="00367F08">
        <w:rPr>
          <w:rFonts w:ascii="Bookman Old Style" w:hAnsi="Bookman Old Style"/>
          <w:sz w:val="28"/>
          <w:szCs w:val="28"/>
        </w:rPr>
        <w:t xml:space="preserve"> building of fatty plagues </w:t>
      </w:r>
      <w:r>
        <w:rPr>
          <w:rFonts w:ascii="Bookman Old Style" w:hAnsi="Bookman Old Style"/>
          <w:sz w:val="28"/>
          <w:szCs w:val="28"/>
        </w:rPr>
        <w:t>may lead to heart attack, stroke, and peripheral artery disease.</w:t>
      </w:r>
    </w:p>
    <w:p w:rsidR="00ED1C41" w:rsidRDefault="0092383E" w:rsidP="006E4DC8">
      <w:pPr>
        <w:spacing w:line="480" w:lineRule="auto"/>
        <w:jc w:val="both"/>
        <w:rPr>
          <w:rFonts w:ascii="Bookman Old Style" w:hAnsi="Bookman Old Style"/>
          <w:sz w:val="28"/>
          <w:szCs w:val="28"/>
        </w:rPr>
      </w:pPr>
      <w:r>
        <w:rPr>
          <w:rFonts w:ascii="Bookman Old Style" w:hAnsi="Bookman Old Style"/>
          <w:sz w:val="28"/>
          <w:szCs w:val="28"/>
        </w:rPr>
        <w:t>Cholesterol is found in every cell of the body and has important natural functions. It is manufactured by the body but can also be taken from food. It has max and fat like in appearance. Cholesterol is oil-based and so does not mix with the blood, which is water based. It is therefore carried around the body in the blood by lipoproteins. High cholesterol is a major risk factor for coronary heart disease, a cause of heart attacks.</w:t>
      </w:r>
      <w:r w:rsidR="005F6C74">
        <w:rPr>
          <w:rFonts w:ascii="Bookman Old Style" w:hAnsi="Bookman Old Style"/>
          <w:sz w:val="28"/>
          <w:szCs w:val="28"/>
        </w:rPr>
        <w:t xml:space="preserve"> </w:t>
      </w:r>
    </w:p>
    <w:p w:rsidR="005F6C74" w:rsidRPr="005F6C74" w:rsidRDefault="005F6C74" w:rsidP="00373E16">
      <w:pPr>
        <w:tabs>
          <w:tab w:val="left" w:pos="8400"/>
        </w:tabs>
        <w:spacing w:after="30" w:line="480" w:lineRule="auto"/>
        <w:jc w:val="both"/>
        <w:rPr>
          <w:rFonts w:ascii="Bookman Old Style" w:hAnsi="Bookman Old Style"/>
          <w:b/>
          <w:sz w:val="28"/>
          <w:szCs w:val="28"/>
        </w:rPr>
      </w:pPr>
      <w:r w:rsidRPr="005F6C74">
        <w:rPr>
          <w:rFonts w:ascii="Bookman Old Style" w:hAnsi="Bookman Old Style"/>
          <w:b/>
          <w:sz w:val="28"/>
          <w:szCs w:val="28"/>
        </w:rPr>
        <w:t>2.3.2 Lipids disorders</w:t>
      </w:r>
      <w:r w:rsidR="00373E16">
        <w:rPr>
          <w:rFonts w:ascii="Bookman Old Style" w:hAnsi="Bookman Old Style"/>
          <w:b/>
          <w:sz w:val="28"/>
          <w:szCs w:val="28"/>
        </w:rPr>
        <w:tab/>
      </w:r>
    </w:p>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sz w:val="28"/>
          <w:szCs w:val="28"/>
        </w:rPr>
        <w:t xml:space="preserve">Fats (lipids) are an important source of energy for the body. The body's store of fat is constantly broken down and reassembled to balance the body's energy needs with the food available. Over time, </w:t>
      </w:r>
      <w:r w:rsidRPr="005F6C74">
        <w:rPr>
          <w:rFonts w:ascii="Bookman Old Style" w:hAnsi="Bookman Old Style"/>
          <w:sz w:val="28"/>
          <w:szCs w:val="28"/>
        </w:rPr>
        <w:lastRenderedPageBreak/>
        <w:t xml:space="preserve">accumulations of these substances can be harmful to many organs of the body. Disorders caused by the accumulation of lipids are called lip doses. Some diseases that could arise in excessive accumulations of fats includes </w:t>
      </w:r>
    </w:p>
    <w:p w:rsidR="005F6C74" w:rsidRPr="005F6C74" w:rsidRDefault="005F6C74" w:rsidP="005F6C74">
      <w:pPr>
        <w:pStyle w:val="ListParagraph"/>
        <w:numPr>
          <w:ilvl w:val="0"/>
          <w:numId w:val="3"/>
        </w:numPr>
        <w:spacing w:line="480" w:lineRule="auto"/>
        <w:ind w:left="0" w:firstLine="0"/>
        <w:jc w:val="both"/>
        <w:rPr>
          <w:rFonts w:ascii="Bookman Old Style" w:hAnsi="Bookman Old Style"/>
          <w:b/>
          <w:bCs/>
          <w:sz w:val="28"/>
          <w:szCs w:val="28"/>
        </w:rPr>
      </w:pPr>
      <w:r w:rsidRPr="005F6C74">
        <w:rPr>
          <w:rFonts w:ascii="Bookman Old Style" w:hAnsi="Bookman Old Style"/>
          <w:b/>
          <w:bCs/>
          <w:sz w:val="28"/>
          <w:szCs w:val="28"/>
        </w:rPr>
        <w:t xml:space="preserve"> </w:t>
      </w:r>
      <w:proofErr w:type="spellStart"/>
      <w:r w:rsidRPr="005F6C74">
        <w:rPr>
          <w:rFonts w:ascii="Bookman Old Style" w:hAnsi="Bookman Old Style"/>
          <w:b/>
          <w:bCs/>
          <w:sz w:val="28"/>
          <w:szCs w:val="28"/>
        </w:rPr>
        <w:t>Gaucher’s</w:t>
      </w:r>
      <w:proofErr w:type="spellEnd"/>
      <w:r w:rsidRPr="005F6C74">
        <w:rPr>
          <w:rFonts w:ascii="Bookman Old Style" w:hAnsi="Bookman Old Style"/>
          <w:b/>
          <w:bCs/>
          <w:sz w:val="28"/>
          <w:szCs w:val="28"/>
        </w:rPr>
        <w:t xml:space="preserve"> Diseas</w:t>
      </w:r>
      <w:bookmarkStart w:id="0" w:name="v822379"/>
      <w:bookmarkEnd w:id="0"/>
      <w:r w:rsidRPr="005F6C74">
        <w:rPr>
          <w:rFonts w:ascii="Bookman Old Style" w:hAnsi="Bookman Old Style"/>
          <w:b/>
          <w:bCs/>
          <w:sz w:val="28"/>
          <w:szCs w:val="28"/>
        </w:rPr>
        <w:t>e</w:t>
      </w:r>
    </w:p>
    <w:p w:rsidR="005F6C74" w:rsidRPr="005F6C74" w:rsidRDefault="005F6C74" w:rsidP="005F6C74">
      <w:pPr>
        <w:spacing w:line="480" w:lineRule="auto"/>
        <w:jc w:val="both"/>
        <w:rPr>
          <w:rFonts w:ascii="Bookman Old Style" w:hAnsi="Bookman Old Style"/>
          <w:sz w:val="28"/>
          <w:szCs w:val="28"/>
        </w:rPr>
      </w:pP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is caused by a buildup of </w:t>
      </w:r>
      <w:proofErr w:type="spellStart"/>
      <w:r w:rsidRPr="005F6C74">
        <w:rPr>
          <w:rFonts w:ascii="Bookman Old Style" w:hAnsi="Bookman Old Style"/>
          <w:sz w:val="28"/>
          <w:szCs w:val="28"/>
        </w:rPr>
        <w:t>glucocerebrosides</w:t>
      </w:r>
      <w:proofErr w:type="spellEnd"/>
      <w:r w:rsidRPr="005F6C74">
        <w:rPr>
          <w:rFonts w:ascii="Bookman Old Style" w:hAnsi="Bookman Old Style"/>
          <w:sz w:val="28"/>
          <w:szCs w:val="28"/>
        </w:rPr>
        <w:t xml:space="preserve"> in tissues. Children who have the infantile form usually die within a year, but children and adults who develop the disease later in life may survive for many years. </w:t>
      </w:r>
    </w:p>
    <w:p w:rsidR="005F6C74" w:rsidRPr="005F6C74" w:rsidRDefault="005F6C74" w:rsidP="005F6C74">
      <w:pPr>
        <w:spacing w:line="480" w:lineRule="auto"/>
        <w:jc w:val="both"/>
        <w:rPr>
          <w:rFonts w:ascii="Bookman Old Style" w:hAnsi="Bookman Old Style"/>
          <w:sz w:val="28"/>
          <w:szCs w:val="28"/>
        </w:rPr>
      </w:pPr>
      <w:bookmarkStart w:id="1" w:name="v822381"/>
      <w:bookmarkEnd w:id="1"/>
      <w:r w:rsidRPr="005F6C74">
        <w:rPr>
          <w:rFonts w:ascii="Bookman Old Style" w:hAnsi="Bookman Old Style"/>
          <w:sz w:val="28"/>
          <w:szCs w:val="28"/>
        </w:rPr>
        <w:t xml:space="preserve">In </w:t>
      </w: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w:t>
      </w:r>
      <w:proofErr w:type="spellStart"/>
      <w:r w:rsidRPr="005F6C74">
        <w:rPr>
          <w:rFonts w:ascii="Bookman Old Style" w:hAnsi="Bookman Old Style"/>
          <w:sz w:val="28"/>
          <w:szCs w:val="28"/>
        </w:rPr>
        <w:t>glucocerebrosides</w:t>
      </w:r>
      <w:proofErr w:type="spellEnd"/>
      <w:r w:rsidRPr="005F6C74">
        <w:rPr>
          <w:rFonts w:ascii="Bookman Old Style" w:hAnsi="Bookman Old Style"/>
          <w:sz w:val="28"/>
          <w:szCs w:val="28"/>
        </w:rPr>
        <w:t xml:space="preserve">, which are a product of fat metabolism, accumulate in tissues. </w:t>
      </w: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is the most common </w:t>
      </w:r>
      <w:proofErr w:type="spellStart"/>
      <w:r w:rsidRPr="005F6C74">
        <w:rPr>
          <w:rFonts w:ascii="Bookman Old Style" w:hAnsi="Bookman Old Style"/>
          <w:sz w:val="28"/>
          <w:szCs w:val="28"/>
        </w:rPr>
        <w:t>lipidosis</w:t>
      </w:r>
      <w:proofErr w:type="spellEnd"/>
      <w:r w:rsidRPr="005F6C74">
        <w:rPr>
          <w:rFonts w:ascii="Bookman Old Style" w:hAnsi="Bookman Old Style"/>
          <w:sz w:val="28"/>
          <w:szCs w:val="28"/>
        </w:rPr>
        <w:t xml:space="preserve">. The disease is most common among Ashkenazi (Eastern European) Jews. </w:t>
      </w: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leads to an enlarged liver and spleen and a brownish Pigmentation of the skin. Accumulations of </w:t>
      </w:r>
      <w:proofErr w:type="spellStart"/>
      <w:r w:rsidRPr="005F6C74">
        <w:rPr>
          <w:rFonts w:ascii="Bookman Old Style" w:hAnsi="Bookman Old Style"/>
          <w:sz w:val="28"/>
          <w:szCs w:val="28"/>
        </w:rPr>
        <w:t>glucocerebrosides</w:t>
      </w:r>
      <w:proofErr w:type="spellEnd"/>
      <w:r w:rsidRPr="005F6C74">
        <w:rPr>
          <w:rFonts w:ascii="Bookman Old Style" w:hAnsi="Bookman Old Style"/>
          <w:sz w:val="28"/>
          <w:szCs w:val="28"/>
        </w:rPr>
        <w:t xml:space="preserve"> in the eyes cause yellow spots called </w:t>
      </w:r>
      <w:proofErr w:type="spellStart"/>
      <w:r w:rsidRPr="005F6C74">
        <w:rPr>
          <w:rFonts w:ascii="Bookman Old Style" w:hAnsi="Bookman Old Style"/>
          <w:sz w:val="28"/>
          <w:szCs w:val="28"/>
        </w:rPr>
        <w:t>pingueculae</w:t>
      </w:r>
      <w:proofErr w:type="spellEnd"/>
      <w:r w:rsidRPr="005F6C74">
        <w:rPr>
          <w:rFonts w:ascii="Bookman Old Style" w:hAnsi="Bookman Old Style"/>
          <w:sz w:val="28"/>
          <w:szCs w:val="28"/>
        </w:rPr>
        <w:t xml:space="preserve"> to appear. Accumulations in the bone marrow can cause pain and destroy bone.</w:t>
      </w:r>
    </w:p>
    <w:tbl>
      <w:tblPr>
        <w:tblW w:w="4455" w:type="dxa"/>
        <w:tblCellSpacing w:w="0" w:type="dxa"/>
        <w:tblInd w:w="-540" w:type="dxa"/>
        <w:tblCellMar>
          <w:left w:w="0" w:type="dxa"/>
          <w:right w:w="0" w:type="dxa"/>
        </w:tblCellMar>
        <w:tblLook w:val="04A0"/>
      </w:tblPr>
      <w:tblGrid>
        <w:gridCol w:w="600"/>
        <w:gridCol w:w="3795"/>
        <w:gridCol w:w="60"/>
      </w:tblGrid>
      <w:tr w:rsidR="005F6C74" w:rsidRPr="005F6C74" w:rsidTr="0071328A">
        <w:trPr>
          <w:tblCellSpacing w:w="0" w:type="dxa"/>
        </w:trPr>
        <w:tc>
          <w:tcPr>
            <w:tcW w:w="4455" w:type="dxa"/>
            <w:gridSpan w:val="3"/>
            <w:vAlign w:val="center"/>
            <w:hideMark/>
          </w:tcPr>
          <w:p w:rsidR="005F6C74" w:rsidRPr="005F6C74" w:rsidRDefault="005F6C74" w:rsidP="005F6C74">
            <w:pPr>
              <w:spacing w:line="480" w:lineRule="auto"/>
              <w:jc w:val="both"/>
              <w:rPr>
                <w:rFonts w:ascii="Bookman Old Style" w:hAnsi="Bookman Old Style"/>
                <w:sz w:val="28"/>
                <w:szCs w:val="28"/>
              </w:rPr>
            </w:pPr>
            <w:bookmarkStart w:id="2" w:name="v822384"/>
            <w:bookmarkStart w:id="3" w:name="v822397"/>
            <w:bookmarkStart w:id="4" w:name="v822401"/>
            <w:bookmarkStart w:id="5" w:name="v2147489"/>
            <w:bookmarkStart w:id="6" w:name="v822398"/>
            <w:bookmarkStart w:id="7" w:name="v822399"/>
            <w:bookmarkStart w:id="8" w:name="v822400"/>
            <w:bookmarkStart w:id="9" w:name="v822402"/>
            <w:bookmarkStart w:id="10" w:name="v822403"/>
            <w:bookmarkStart w:id="11" w:name="v822404"/>
            <w:bookmarkStart w:id="12" w:name="v822405"/>
            <w:bookmarkEnd w:id="2"/>
            <w:bookmarkEnd w:id="3"/>
            <w:bookmarkEnd w:id="4"/>
            <w:bookmarkEnd w:id="5"/>
            <w:bookmarkEnd w:id="6"/>
            <w:bookmarkEnd w:id="7"/>
            <w:bookmarkEnd w:id="8"/>
            <w:bookmarkEnd w:id="9"/>
            <w:bookmarkEnd w:id="10"/>
            <w:bookmarkEnd w:id="11"/>
            <w:bookmarkEnd w:id="12"/>
          </w:p>
        </w:tc>
      </w:tr>
      <w:tr w:rsidR="005F6C74" w:rsidRPr="005F6C74" w:rsidTr="0071328A">
        <w:trPr>
          <w:trHeight w:val="60"/>
          <w:tblCellSpacing w:w="0" w:type="dxa"/>
        </w:trPr>
        <w:tc>
          <w:tcPr>
            <w:tcW w:w="600" w:type="dxa"/>
            <w:hideMark/>
          </w:tcPr>
          <w:tbl>
            <w:tblPr>
              <w:tblW w:w="0" w:type="auto"/>
              <w:tblCellSpacing w:w="0" w:type="dxa"/>
              <w:tblCellMar>
                <w:left w:w="0" w:type="dxa"/>
                <w:right w:w="0" w:type="dxa"/>
              </w:tblCellMar>
              <w:tblLook w:val="04A0"/>
            </w:tblPr>
            <w:tblGrid>
              <w:gridCol w:w="15"/>
              <w:gridCol w:w="15"/>
            </w:tblGrid>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14" name="Picture 1"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13" name="Picture 2"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3" name="Picture 3"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4" name="Picture 4"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5" name="Picture 5"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2" name="Picture 6"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F6C74" w:rsidRPr="005F6C74" w:rsidTr="0071328A">
              <w:trPr>
                <w:tblCellSpacing w:w="0" w:type="dxa"/>
              </w:trPr>
              <w:tc>
                <w:tcPr>
                  <w:tcW w:w="0" w:type="auto"/>
                  <w:gridSpan w:val="2"/>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7" name="Picture 7"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F6C74" w:rsidRPr="005F6C74" w:rsidRDefault="005F6C74" w:rsidP="005F6C74">
            <w:pPr>
              <w:spacing w:line="480" w:lineRule="auto"/>
              <w:jc w:val="both"/>
              <w:rPr>
                <w:rFonts w:ascii="Bookman Old Style" w:hAnsi="Bookman Old Style"/>
                <w:sz w:val="28"/>
                <w:szCs w:val="28"/>
              </w:rPr>
            </w:pPr>
          </w:p>
        </w:tc>
        <w:tc>
          <w:tcPr>
            <w:tcW w:w="3795" w:type="dxa"/>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8" name="Picture 8"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 w:type="dxa"/>
            <w:hideMark/>
          </w:tcPr>
          <w:tbl>
            <w:tblPr>
              <w:tblW w:w="0" w:type="auto"/>
              <w:tblCellSpacing w:w="0" w:type="dxa"/>
              <w:tblCellMar>
                <w:left w:w="0" w:type="dxa"/>
                <w:right w:w="0" w:type="dxa"/>
              </w:tblCellMar>
              <w:tblLook w:val="04A0"/>
            </w:tblPr>
            <w:tblGrid>
              <w:gridCol w:w="15"/>
              <w:gridCol w:w="6"/>
            </w:tblGrid>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9" name="Picture 9"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10" name="Picture 10"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11" name="Picture 11"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0" w:type="auto"/>
                  <w:gridSpan w:val="2"/>
                  <w:vAlign w:val="center"/>
                  <w:hideMark/>
                </w:tcPr>
                <w:p w:rsidR="005F6C74" w:rsidRPr="005F6C74" w:rsidRDefault="005F6C74" w:rsidP="005F6C74">
                  <w:pPr>
                    <w:spacing w:line="480" w:lineRule="auto"/>
                    <w:jc w:val="both"/>
                    <w:rPr>
                      <w:rFonts w:ascii="Bookman Old Style" w:hAnsi="Bookman Old Style"/>
                      <w:sz w:val="28"/>
                      <w:szCs w:val="28"/>
                    </w:rPr>
                  </w:pPr>
                  <w:r w:rsidRPr="005F6C74">
                    <w:rPr>
                      <w:rFonts w:ascii="Bookman Old Style" w:hAnsi="Bookman Old Style"/>
                      <w:noProof/>
                      <w:sz w:val="28"/>
                      <w:szCs w:val="28"/>
                    </w:rPr>
                    <w:drawing>
                      <wp:inline distT="0" distB="0" distL="0" distR="0">
                        <wp:extent cx="9525" cy="9525"/>
                        <wp:effectExtent l="0" t="0" r="0" b="0"/>
                        <wp:docPr id="12" name="Picture 12"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rckmanuals.com/site_images/mm/s.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4455" w:type="dxa"/>
            <w:gridSpan w:val="3"/>
            <w:vAlign w:val="center"/>
            <w:hideMark/>
          </w:tcPr>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4455" w:type="dxa"/>
            <w:gridSpan w:val="3"/>
            <w:vAlign w:val="center"/>
            <w:hideMark/>
          </w:tcPr>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4455" w:type="dxa"/>
            <w:gridSpan w:val="3"/>
            <w:vAlign w:val="center"/>
            <w:hideMark/>
          </w:tcPr>
          <w:p w:rsidR="005F6C74" w:rsidRPr="005F6C74" w:rsidRDefault="005F6C74" w:rsidP="005F6C74">
            <w:pPr>
              <w:spacing w:line="480" w:lineRule="auto"/>
              <w:jc w:val="both"/>
              <w:rPr>
                <w:rFonts w:ascii="Bookman Old Style" w:hAnsi="Bookman Old Style"/>
                <w:sz w:val="28"/>
                <w:szCs w:val="28"/>
              </w:rPr>
            </w:pPr>
          </w:p>
        </w:tc>
      </w:tr>
      <w:tr w:rsidR="005F6C74" w:rsidRPr="005F6C74" w:rsidTr="0071328A">
        <w:trPr>
          <w:tblCellSpacing w:w="0" w:type="dxa"/>
        </w:trPr>
        <w:tc>
          <w:tcPr>
            <w:tcW w:w="4455" w:type="dxa"/>
            <w:gridSpan w:val="3"/>
            <w:vAlign w:val="center"/>
            <w:hideMark/>
          </w:tcPr>
          <w:tbl>
            <w:tblPr>
              <w:tblW w:w="3915" w:type="dxa"/>
              <w:tblCellSpacing w:w="0" w:type="dxa"/>
              <w:tblCellMar>
                <w:left w:w="0" w:type="dxa"/>
                <w:right w:w="0" w:type="dxa"/>
              </w:tblCellMar>
              <w:tblLook w:val="04A0"/>
            </w:tblPr>
            <w:tblGrid>
              <w:gridCol w:w="3915"/>
            </w:tblGrid>
            <w:tr w:rsidR="005F6C74" w:rsidRPr="005F6C74" w:rsidTr="0071328A">
              <w:trPr>
                <w:tblCellSpacing w:w="0" w:type="dxa"/>
              </w:trPr>
              <w:tc>
                <w:tcPr>
                  <w:tcW w:w="0" w:type="auto"/>
                  <w:vAlign w:val="center"/>
                  <w:hideMark/>
                </w:tcPr>
                <w:p w:rsidR="005F6C74" w:rsidRPr="005F6C74" w:rsidRDefault="005F6C74" w:rsidP="005F6C74">
                  <w:pPr>
                    <w:spacing w:line="480" w:lineRule="auto"/>
                    <w:jc w:val="both"/>
                    <w:rPr>
                      <w:rFonts w:ascii="Bookman Old Style" w:hAnsi="Bookman Old Style"/>
                      <w:sz w:val="28"/>
                      <w:szCs w:val="28"/>
                    </w:rPr>
                  </w:pPr>
                </w:p>
              </w:tc>
            </w:tr>
          </w:tbl>
          <w:p w:rsidR="005F6C74" w:rsidRPr="005F6C74" w:rsidRDefault="005F6C74" w:rsidP="005F6C74">
            <w:pPr>
              <w:spacing w:line="480" w:lineRule="auto"/>
              <w:jc w:val="both"/>
              <w:rPr>
                <w:rFonts w:ascii="Bookman Old Style" w:hAnsi="Bookman Old Style"/>
                <w:sz w:val="28"/>
                <w:szCs w:val="28"/>
              </w:rPr>
            </w:pPr>
          </w:p>
        </w:tc>
      </w:tr>
    </w:tbl>
    <w:p w:rsidR="005F6C74" w:rsidRPr="005F6C74" w:rsidRDefault="005F6C74" w:rsidP="005F6C74">
      <w:pPr>
        <w:spacing w:line="480" w:lineRule="auto"/>
        <w:jc w:val="both"/>
        <w:rPr>
          <w:rFonts w:ascii="Bookman Old Style" w:hAnsi="Bookman Old Style"/>
          <w:sz w:val="28"/>
          <w:szCs w:val="28"/>
        </w:rPr>
      </w:pPr>
      <w:bookmarkStart w:id="13" w:name="v822406"/>
      <w:bookmarkEnd w:id="13"/>
      <w:r w:rsidRPr="005F6C74">
        <w:rPr>
          <w:rFonts w:ascii="Bookman Old Style" w:hAnsi="Bookman Old Style"/>
          <w:b/>
          <w:bCs/>
          <w:sz w:val="28"/>
          <w:szCs w:val="28"/>
        </w:rPr>
        <w:t>Type 1</w:t>
      </w:r>
      <w:r w:rsidRPr="005F6C74">
        <w:rPr>
          <w:rFonts w:ascii="Bookman Old Style" w:hAnsi="Bookman Old Style"/>
          <w:sz w:val="28"/>
          <w:szCs w:val="28"/>
        </w:rPr>
        <w:t xml:space="preserve">, the chronic form of </w:t>
      </w: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is the most common. It results in an enlarged liver and spleen and bone abnormalities. Most commonly diagnosed during adulthood, type 1 </w:t>
      </w: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may lead to severe liver disease, including increased risk of bleeding from the stomach and esophagus and liver cancer. Neurologic problems can also occur.</w:t>
      </w:r>
    </w:p>
    <w:p w:rsidR="005F6C74" w:rsidRPr="005F6C74" w:rsidRDefault="005F6C74" w:rsidP="005F6C74">
      <w:pPr>
        <w:spacing w:line="480" w:lineRule="auto"/>
        <w:jc w:val="both"/>
        <w:rPr>
          <w:rFonts w:ascii="Bookman Old Style" w:hAnsi="Bookman Old Style"/>
          <w:sz w:val="28"/>
          <w:szCs w:val="28"/>
        </w:rPr>
      </w:pPr>
      <w:bookmarkStart w:id="14" w:name="v822407"/>
      <w:bookmarkEnd w:id="14"/>
      <w:r w:rsidRPr="005F6C74">
        <w:rPr>
          <w:rFonts w:ascii="Bookman Old Style" w:hAnsi="Bookman Old Style"/>
          <w:b/>
          <w:bCs/>
          <w:sz w:val="28"/>
          <w:szCs w:val="28"/>
        </w:rPr>
        <w:t>Type 2</w:t>
      </w:r>
      <w:r w:rsidRPr="005F6C74">
        <w:rPr>
          <w:rFonts w:ascii="Bookman Old Style" w:hAnsi="Bookman Old Style"/>
          <w:sz w:val="28"/>
          <w:szCs w:val="28"/>
        </w:rPr>
        <w:t>, the infantile form, usually causes death in the first year of life. Affected infants have an enlarged spleen and severe neurologic problems.</w:t>
      </w:r>
    </w:p>
    <w:p w:rsidR="005F6C74" w:rsidRPr="005F6C74" w:rsidRDefault="005F6C74" w:rsidP="005F6C74">
      <w:pPr>
        <w:spacing w:line="480" w:lineRule="auto"/>
        <w:jc w:val="both"/>
        <w:rPr>
          <w:rFonts w:ascii="Bookman Old Style" w:hAnsi="Bookman Old Style"/>
          <w:sz w:val="28"/>
          <w:szCs w:val="28"/>
        </w:rPr>
      </w:pPr>
      <w:bookmarkStart w:id="15" w:name="v822408"/>
      <w:bookmarkEnd w:id="15"/>
      <w:r w:rsidRPr="005F6C74">
        <w:rPr>
          <w:rFonts w:ascii="Bookman Old Style" w:hAnsi="Bookman Old Style"/>
          <w:b/>
          <w:bCs/>
          <w:sz w:val="28"/>
          <w:szCs w:val="28"/>
        </w:rPr>
        <w:t>Type 3</w:t>
      </w:r>
      <w:r w:rsidRPr="005F6C74">
        <w:rPr>
          <w:rFonts w:ascii="Bookman Old Style" w:hAnsi="Bookman Old Style"/>
          <w:sz w:val="28"/>
          <w:szCs w:val="28"/>
        </w:rPr>
        <w:t>, the juvenile form, can begin at any time during childhood. Children with type 3 disease have an enlarged liver and spleen, bone abnormalities, and slowly progressive neurologic problems. Children who survive to adolescence may live for many years.</w:t>
      </w:r>
    </w:p>
    <w:p w:rsidR="00E55899" w:rsidRPr="005F6C74" w:rsidRDefault="005F6C74" w:rsidP="005F6C74">
      <w:pPr>
        <w:spacing w:line="480" w:lineRule="auto"/>
        <w:jc w:val="both"/>
        <w:rPr>
          <w:rFonts w:ascii="Bookman Old Style" w:hAnsi="Bookman Old Style"/>
          <w:sz w:val="28"/>
          <w:szCs w:val="28"/>
        </w:rPr>
      </w:pPr>
      <w:bookmarkStart w:id="16" w:name="v822409"/>
      <w:bookmarkEnd w:id="16"/>
      <w:r w:rsidRPr="005F6C74">
        <w:rPr>
          <w:rFonts w:ascii="Bookman Old Style" w:hAnsi="Bookman Old Style"/>
          <w:sz w:val="28"/>
          <w:szCs w:val="28"/>
        </w:rPr>
        <w:t xml:space="preserve">Many people with </w:t>
      </w:r>
      <w:proofErr w:type="spellStart"/>
      <w:r w:rsidRPr="005F6C74">
        <w:rPr>
          <w:rFonts w:ascii="Bookman Old Style" w:hAnsi="Bookman Old Style"/>
          <w:sz w:val="28"/>
          <w:szCs w:val="28"/>
        </w:rPr>
        <w:t>Gaucher's</w:t>
      </w:r>
      <w:proofErr w:type="spellEnd"/>
      <w:r w:rsidRPr="005F6C74">
        <w:rPr>
          <w:rFonts w:ascii="Bookman Old Style" w:hAnsi="Bookman Old Style"/>
          <w:sz w:val="28"/>
          <w:szCs w:val="28"/>
        </w:rPr>
        <w:t xml:space="preserve"> disease can be treated with enzyme replacement therapy, in which enzymes are given by vein, usually every 2 weeks. Enzyme replacement therapy is most effective for people who do not have nervous system complications.</w:t>
      </w:r>
      <w:bookmarkStart w:id="17" w:name="v822413"/>
      <w:bookmarkEnd w:id="17"/>
    </w:p>
    <w:p w:rsidR="005F6C74" w:rsidRPr="005F6C74" w:rsidRDefault="005F6C74" w:rsidP="005F6C74">
      <w:pPr>
        <w:pStyle w:val="ListParagraph"/>
        <w:numPr>
          <w:ilvl w:val="0"/>
          <w:numId w:val="3"/>
        </w:numPr>
        <w:tabs>
          <w:tab w:val="left" w:pos="0"/>
        </w:tabs>
        <w:spacing w:line="480" w:lineRule="auto"/>
        <w:ind w:left="0" w:firstLine="0"/>
        <w:jc w:val="both"/>
        <w:rPr>
          <w:rFonts w:ascii="Bookman Old Style" w:hAnsi="Bookman Old Style"/>
          <w:b/>
          <w:bCs/>
          <w:sz w:val="28"/>
          <w:szCs w:val="28"/>
        </w:rPr>
      </w:pPr>
      <w:r w:rsidRPr="005F6C74">
        <w:rPr>
          <w:rFonts w:ascii="Bookman Old Style" w:hAnsi="Bookman Old Style"/>
          <w:b/>
          <w:bCs/>
          <w:sz w:val="28"/>
          <w:szCs w:val="28"/>
        </w:rPr>
        <w:lastRenderedPageBreak/>
        <w:t xml:space="preserve"> </w:t>
      </w:r>
      <w:proofErr w:type="spellStart"/>
      <w:r w:rsidRPr="005F6C74">
        <w:rPr>
          <w:rFonts w:ascii="Bookman Old Style" w:hAnsi="Bookman Old Style"/>
          <w:b/>
          <w:bCs/>
          <w:sz w:val="28"/>
          <w:szCs w:val="28"/>
        </w:rPr>
        <w:t>Tay</w:t>
      </w:r>
      <w:proofErr w:type="spellEnd"/>
      <w:r w:rsidRPr="005F6C74">
        <w:rPr>
          <w:rFonts w:ascii="Bookman Old Style" w:hAnsi="Bookman Old Style"/>
          <w:b/>
          <w:bCs/>
          <w:sz w:val="28"/>
          <w:szCs w:val="28"/>
        </w:rPr>
        <w:t xml:space="preserve"> - Sachs disease</w:t>
      </w:r>
    </w:p>
    <w:p w:rsidR="005F6C74" w:rsidRPr="005F6C74" w:rsidRDefault="005F6C74" w:rsidP="005F6C74">
      <w:pPr>
        <w:spacing w:line="480" w:lineRule="auto"/>
        <w:jc w:val="both"/>
        <w:rPr>
          <w:rFonts w:ascii="Bookman Old Style" w:hAnsi="Bookman Old Style"/>
          <w:sz w:val="28"/>
          <w:szCs w:val="28"/>
        </w:rPr>
      </w:pPr>
      <w:bookmarkStart w:id="18" w:name="v822416"/>
      <w:bookmarkEnd w:id="18"/>
      <w:proofErr w:type="spellStart"/>
      <w:r w:rsidRPr="005F6C74">
        <w:rPr>
          <w:rFonts w:ascii="Bookman Old Style" w:hAnsi="Bookman Old Style"/>
          <w:sz w:val="28"/>
          <w:szCs w:val="28"/>
        </w:rPr>
        <w:t>Tay</w:t>
      </w:r>
      <w:proofErr w:type="spellEnd"/>
      <w:r w:rsidRPr="005F6C74">
        <w:rPr>
          <w:rFonts w:ascii="Bookman Old Style" w:hAnsi="Bookman Old Style"/>
          <w:sz w:val="28"/>
          <w:szCs w:val="28"/>
        </w:rPr>
        <w:t xml:space="preserve">-Sachs disease is caused by a buildup of </w:t>
      </w:r>
      <w:proofErr w:type="spellStart"/>
      <w:r w:rsidRPr="005F6C74">
        <w:rPr>
          <w:rFonts w:ascii="Bookman Old Style" w:hAnsi="Bookman Old Style"/>
          <w:sz w:val="28"/>
          <w:szCs w:val="28"/>
        </w:rPr>
        <w:t>gangliosides</w:t>
      </w:r>
      <w:proofErr w:type="spellEnd"/>
      <w:r w:rsidRPr="005F6C74">
        <w:rPr>
          <w:rFonts w:ascii="Bookman Old Style" w:hAnsi="Bookman Old Style"/>
          <w:sz w:val="28"/>
          <w:szCs w:val="28"/>
        </w:rPr>
        <w:t xml:space="preserve"> in the tissues. This disease results in early death. </w:t>
      </w:r>
    </w:p>
    <w:p w:rsidR="005F6C74" w:rsidRPr="005F6C74" w:rsidRDefault="005F6C74" w:rsidP="005F6C74">
      <w:pPr>
        <w:spacing w:line="480" w:lineRule="auto"/>
        <w:jc w:val="both"/>
        <w:rPr>
          <w:rFonts w:ascii="Bookman Old Style" w:hAnsi="Bookman Old Style"/>
          <w:sz w:val="28"/>
          <w:szCs w:val="28"/>
        </w:rPr>
      </w:pPr>
      <w:bookmarkStart w:id="19" w:name="v822418"/>
      <w:bookmarkEnd w:id="19"/>
      <w:r w:rsidRPr="005F6C74">
        <w:rPr>
          <w:rFonts w:ascii="Bookman Old Style" w:hAnsi="Bookman Old Style"/>
          <w:sz w:val="28"/>
          <w:szCs w:val="28"/>
        </w:rPr>
        <w:t xml:space="preserve">In </w:t>
      </w:r>
      <w:proofErr w:type="spellStart"/>
      <w:r w:rsidRPr="005F6C74">
        <w:rPr>
          <w:rFonts w:ascii="Bookman Old Style" w:hAnsi="Bookman Old Style"/>
          <w:sz w:val="28"/>
          <w:szCs w:val="28"/>
        </w:rPr>
        <w:t>Tay</w:t>
      </w:r>
      <w:proofErr w:type="spellEnd"/>
      <w:r w:rsidRPr="005F6C74">
        <w:rPr>
          <w:rFonts w:ascii="Bookman Old Style" w:hAnsi="Bookman Old Style"/>
          <w:sz w:val="28"/>
          <w:szCs w:val="28"/>
        </w:rPr>
        <w:t xml:space="preserve">-Sachs disease, </w:t>
      </w:r>
      <w:proofErr w:type="spellStart"/>
      <w:r w:rsidRPr="005F6C74">
        <w:rPr>
          <w:rFonts w:ascii="Bookman Old Style" w:hAnsi="Bookman Old Style"/>
          <w:sz w:val="28"/>
          <w:szCs w:val="28"/>
        </w:rPr>
        <w:t>gangliosides</w:t>
      </w:r>
      <w:proofErr w:type="spellEnd"/>
      <w:r w:rsidRPr="005F6C74">
        <w:rPr>
          <w:rFonts w:ascii="Bookman Old Style" w:hAnsi="Bookman Old Style"/>
          <w:sz w:val="28"/>
          <w:szCs w:val="28"/>
        </w:rPr>
        <w:t>, which are products of fat metabolism, accumulate in tissues. The disease is most common among families of Eastern European Jewish origin. At a very early age, children with this disease become progressively intellectually disabled and appear to have floppy muscle tone. Spasticity develops and is followed by paralysis, dementia, and blindness. These children usually die by age 3 or 4. The disease cannot be treated or cured.</w:t>
      </w:r>
    </w:p>
    <w:p w:rsidR="00E55899" w:rsidRDefault="005F6C74" w:rsidP="005F6C74">
      <w:pPr>
        <w:spacing w:line="480" w:lineRule="auto"/>
        <w:jc w:val="both"/>
        <w:rPr>
          <w:rFonts w:ascii="Bookman Old Style" w:hAnsi="Bookman Old Style"/>
          <w:sz w:val="28"/>
          <w:szCs w:val="28"/>
        </w:rPr>
      </w:pPr>
      <w:bookmarkStart w:id="20" w:name="v822419"/>
      <w:bookmarkEnd w:id="20"/>
      <w:r w:rsidRPr="005F6C74">
        <w:rPr>
          <w:rFonts w:ascii="Bookman Old Style" w:hAnsi="Bookman Old Style"/>
          <w:sz w:val="28"/>
          <w:szCs w:val="28"/>
        </w:rPr>
        <w:t xml:space="preserve">Before conception, parents can find out whether they carry the gene that causes the disease. During pregnancy, </w:t>
      </w:r>
      <w:proofErr w:type="spellStart"/>
      <w:r w:rsidRPr="005F6C74">
        <w:rPr>
          <w:rFonts w:ascii="Bookman Old Style" w:hAnsi="Bookman Old Style"/>
          <w:sz w:val="28"/>
          <w:szCs w:val="28"/>
        </w:rPr>
        <w:t>Tay</w:t>
      </w:r>
      <w:proofErr w:type="spellEnd"/>
      <w:r w:rsidRPr="005F6C74">
        <w:rPr>
          <w:rFonts w:ascii="Bookman Old Style" w:hAnsi="Bookman Old Style"/>
          <w:sz w:val="28"/>
          <w:szCs w:val="28"/>
        </w:rPr>
        <w:t xml:space="preserve">-Sachs disease can be identified in the fetus by chorionic </w:t>
      </w:r>
      <w:proofErr w:type="spellStart"/>
      <w:r w:rsidRPr="005F6C74">
        <w:rPr>
          <w:rFonts w:ascii="Bookman Old Style" w:hAnsi="Bookman Old Style"/>
          <w:sz w:val="28"/>
          <w:szCs w:val="28"/>
        </w:rPr>
        <w:t>villus</w:t>
      </w:r>
      <w:proofErr w:type="spellEnd"/>
      <w:r w:rsidRPr="005F6C74">
        <w:rPr>
          <w:rFonts w:ascii="Bookman Old Style" w:hAnsi="Bookman Old Style"/>
          <w:sz w:val="28"/>
          <w:szCs w:val="28"/>
        </w:rPr>
        <w:t xml:space="preserve"> sampling or amniocentesis.</w:t>
      </w:r>
      <w:bookmarkStart w:id="21" w:name="v822423"/>
      <w:bookmarkEnd w:id="21"/>
    </w:p>
    <w:p w:rsidR="00E9765F" w:rsidRDefault="00E9765F" w:rsidP="005F6C74">
      <w:pPr>
        <w:spacing w:line="480" w:lineRule="auto"/>
        <w:jc w:val="both"/>
        <w:rPr>
          <w:rFonts w:ascii="Bookman Old Style" w:hAnsi="Bookman Old Style"/>
          <w:sz w:val="28"/>
          <w:szCs w:val="28"/>
        </w:rPr>
      </w:pPr>
    </w:p>
    <w:p w:rsidR="00E9765F" w:rsidRDefault="00E9765F" w:rsidP="005F6C74">
      <w:pPr>
        <w:spacing w:line="480" w:lineRule="auto"/>
        <w:jc w:val="both"/>
        <w:rPr>
          <w:rFonts w:ascii="Bookman Old Style" w:hAnsi="Bookman Old Style"/>
          <w:sz w:val="28"/>
          <w:szCs w:val="28"/>
        </w:rPr>
      </w:pPr>
    </w:p>
    <w:p w:rsidR="00E9765F" w:rsidRDefault="00E9765F" w:rsidP="005F6C74">
      <w:pPr>
        <w:spacing w:line="480" w:lineRule="auto"/>
        <w:jc w:val="both"/>
        <w:rPr>
          <w:rFonts w:ascii="Bookman Old Style" w:hAnsi="Bookman Old Style"/>
          <w:sz w:val="28"/>
          <w:szCs w:val="28"/>
        </w:rPr>
      </w:pPr>
    </w:p>
    <w:p w:rsidR="005F6C74" w:rsidRPr="005F6C74" w:rsidRDefault="005F6C74" w:rsidP="005F6C74">
      <w:pPr>
        <w:pStyle w:val="ListParagraph"/>
        <w:numPr>
          <w:ilvl w:val="0"/>
          <w:numId w:val="3"/>
        </w:numPr>
        <w:spacing w:after="0" w:line="480" w:lineRule="auto"/>
        <w:ind w:left="0" w:firstLine="0"/>
        <w:jc w:val="both"/>
        <w:rPr>
          <w:rFonts w:ascii="Bookman Old Style" w:hAnsi="Bookman Old Style"/>
          <w:b/>
          <w:bCs/>
          <w:sz w:val="28"/>
          <w:szCs w:val="28"/>
        </w:rPr>
      </w:pPr>
      <w:proofErr w:type="spellStart"/>
      <w:r w:rsidRPr="005F6C74">
        <w:rPr>
          <w:rFonts w:ascii="Bookman Old Style" w:hAnsi="Bookman Old Style"/>
          <w:b/>
          <w:bCs/>
          <w:sz w:val="28"/>
          <w:szCs w:val="28"/>
        </w:rPr>
        <w:lastRenderedPageBreak/>
        <w:t>Niemann</w:t>
      </w:r>
      <w:proofErr w:type="spellEnd"/>
      <w:r w:rsidRPr="005F6C74">
        <w:rPr>
          <w:rFonts w:ascii="Bookman Old Style" w:hAnsi="Bookman Old Style"/>
          <w:b/>
          <w:bCs/>
          <w:sz w:val="28"/>
          <w:szCs w:val="28"/>
        </w:rPr>
        <w:t>-Pick Disease</w:t>
      </w:r>
    </w:p>
    <w:p w:rsidR="005F6C74" w:rsidRPr="005F6C74" w:rsidRDefault="005F6C74" w:rsidP="005F6C74">
      <w:pPr>
        <w:spacing w:line="480" w:lineRule="auto"/>
        <w:jc w:val="both"/>
        <w:rPr>
          <w:rFonts w:ascii="Bookman Old Style" w:hAnsi="Bookman Old Style"/>
          <w:sz w:val="28"/>
          <w:szCs w:val="28"/>
        </w:rPr>
      </w:pPr>
      <w:bookmarkStart w:id="22" w:name="v822426"/>
      <w:bookmarkEnd w:id="22"/>
      <w:proofErr w:type="spellStart"/>
      <w:r w:rsidRPr="005F6C74">
        <w:rPr>
          <w:rFonts w:ascii="Bookman Old Style" w:hAnsi="Bookman Old Style"/>
          <w:sz w:val="28"/>
          <w:szCs w:val="28"/>
        </w:rPr>
        <w:t>Niemann</w:t>
      </w:r>
      <w:proofErr w:type="spellEnd"/>
      <w:r w:rsidRPr="005F6C74">
        <w:rPr>
          <w:rFonts w:ascii="Bookman Old Style" w:hAnsi="Bookman Old Style"/>
          <w:sz w:val="28"/>
          <w:szCs w:val="28"/>
        </w:rPr>
        <w:t xml:space="preserve">-Pick disease is caused by a buildup of </w:t>
      </w:r>
      <w:proofErr w:type="spellStart"/>
      <w:r w:rsidRPr="005F6C74">
        <w:rPr>
          <w:rFonts w:ascii="Bookman Old Style" w:hAnsi="Bookman Old Style"/>
          <w:sz w:val="28"/>
          <w:szCs w:val="28"/>
        </w:rPr>
        <w:t>sphingomyelin</w:t>
      </w:r>
      <w:proofErr w:type="spellEnd"/>
      <w:r w:rsidRPr="005F6C74">
        <w:rPr>
          <w:rFonts w:ascii="Bookman Old Style" w:hAnsi="Bookman Old Style"/>
          <w:sz w:val="28"/>
          <w:szCs w:val="28"/>
        </w:rPr>
        <w:t xml:space="preserve"> or cholesterol in the tissues. This disease causes many neurologic problems. </w:t>
      </w:r>
    </w:p>
    <w:p w:rsidR="005F6C74" w:rsidRPr="005F6C74" w:rsidRDefault="005F6C74" w:rsidP="005F6C74">
      <w:pPr>
        <w:spacing w:line="480" w:lineRule="auto"/>
        <w:jc w:val="both"/>
        <w:rPr>
          <w:rFonts w:ascii="Bookman Old Style" w:hAnsi="Bookman Old Style"/>
          <w:sz w:val="28"/>
          <w:szCs w:val="28"/>
        </w:rPr>
      </w:pPr>
      <w:bookmarkStart w:id="23" w:name="v822428"/>
      <w:bookmarkEnd w:id="23"/>
      <w:r w:rsidRPr="005F6C74">
        <w:rPr>
          <w:rFonts w:ascii="Bookman Old Style" w:hAnsi="Bookman Old Style"/>
          <w:sz w:val="28"/>
          <w:szCs w:val="28"/>
        </w:rPr>
        <w:t xml:space="preserve">In </w:t>
      </w:r>
      <w:proofErr w:type="spellStart"/>
      <w:r w:rsidRPr="005F6C74">
        <w:rPr>
          <w:rFonts w:ascii="Bookman Old Style" w:hAnsi="Bookman Old Style"/>
          <w:sz w:val="28"/>
          <w:szCs w:val="28"/>
        </w:rPr>
        <w:t>Niemann</w:t>
      </w:r>
      <w:proofErr w:type="spellEnd"/>
      <w:r w:rsidRPr="005F6C74">
        <w:rPr>
          <w:rFonts w:ascii="Bookman Old Style" w:hAnsi="Bookman Old Style"/>
          <w:sz w:val="28"/>
          <w:szCs w:val="28"/>
        </w:rPr>
        <w:t xml:space="preserve">-Pick disease, the deficiency of a specific enzyme results in the accumulation of </w:t>
      </w:r>
      <w:proofErr w:type="spellStart"/>
      <w:r w:rsidRPr="005F6C74">
        <w:rPr>
          <w:rFonts w:ascii="Bookman Old Style" w:hAnsi="Bookman Old Style"/>
          <w:sz w:val="28"/>
          <w:szCs w:val="28"/>
        </w:rPr>
        <w:t>sphingomyelin</w:t>
      </w:r>
      <w:proofErr w:type="spellEnd"/>
      <w:r w:rsidRPr="005F6C74">
        <w:rPr>
          <w:rFonts w:ascii="Bookman Old Style" w:hAnsi="Bookman Old Style"/>
          <w:sz w:val="28"/>
          <w:szCs w:val="28"/>
        </w:rPr>
        <w:t xml:space="preserve"> (a product of fat metabolism) or cholesterol. </w:t>
      </w:r>
      <w:proofErr w:type="spellStart"/>
      <w:r w:rsidRPr="005F6C74">
        <w:rPr>
          <w:rFonts w:ascii="Bookman Old Style" w:hAnsi="Bookman Old Style"/>
          <w:sz w:val="28"/>
          <w:szCs w:val="28"/>
        </w:rPr>
        <w:t>Niemann</w:t>
      </w:r>
      <w:proofErr w:type="spellEnd"/>
      <w:r w:rsidRPr="005F6C74">
        <w:rPr>
          <w:rFonts w:ascii="Bookman Old Style" w:hAnsi="Bookman Old Style"/>
          <w:sz w:val="28"/>
          <w:szCs w:val="28"/>
        </w:rPr>
        <w:t xml:space="preserve">-Pick disease has several forms, depending on the severity of the enzyme deficiency, which determines how much </w:t>
      </w:r>
      <w:proofErr w:type="spellStart"/>
      <w:r w:rsidRPr="005F6C74">
        <w:rPr>
          <w:rFonts w:ascii="Bookman Old Style" w:hAnsi="Bookman Old Style"/>
          <w:sz w:val="28"/>
          <w:szCs w:val="28"/>
        </w:rPr>
        <w:t>sphingomyelin</w:t>
      </w:r>
      <w:proofErr w:type="spellEnd"/>
      <w:r w:rsidRPr="005F6C74">
        <w:rPr>
          <w:rFonts w:ascii="Bookman Old Style" w:hAnsi="Bookman Old Style"/>
          <w:sz w:val="28"/>
          <w:szCs w:val="28"/>
        </w:rPr>
        <w:t xml:space="preserve"> or cholesterol accumulates. </w:t>
      </w:r>
    </w:p>
    <w:p w:rsidR="005F6C74" w:rsidRDefault="005F6C74" w:rsidP="005F6C74">
      <w:pPr>
        <w:spacing w:line="480" w:lineRule="auto"/>
        <w:jc w:val="both"/>
        <w:rPr>
          <w:rFonts w:ascii="Bookman Old Style" w:hAnsi="Bookman Old Style"/>
          <w:sz w:val="28"/>
          <w:szCs w:val="28"/>
        </w:rPr>
      </w:pPr>
      <w:bookmarkStart w:id="24" w:name="v822430"/>
      <w:bookmarkEnd w:id="24"/>
      <w:r w:rsidRPr="005F6C74">
        <w:rPr>
          <w:rFonts w:ascii="Bookman Old Style" w:hAnsi="Bookman Old Style"/>
          <w:sz w:val="28"/>
          <w:szCs w:val="28"/>
        </w:rPr>
        <w:t xml:space="preserve">Some forms of </w:t>
      </w:r>
      <w:proofErr w:type="spellStart"/>
      <w:r w:rsidRPr="005F6C74">
        <w:rPr>
          <w:rFonts w:ascii="Bookman Old Style" w:hAnsi="Bookman Old Style"/>
          <w:sz w:val="28"/>
          <w:szCs w:val="28"/>
        </w:rPr>
        <w:t>Niemann</w:t>
      </w:r>
      <w:proofErr w:type="spellEnd"/>
      <w:r w:rsidRPr="005F6C74">
        <w:rPr>
          <w:rFonts w:ascii="Bookman Old Style" w:hAnsi="Bookman Old Style"/>
          <w:sz w:val="28"/>
          <w:szCs w:val="28"/>
        </w:rPr>
        <w:t xml:space="preserve">-Pick disease can be diagnosed in the fetus by chorionic </w:t>
      </w:r>
      <w:proofErr w:type="spellStart"/>
      <w:r w:rsidRPr="005F6C74">
        <w:rPr>
          <w:rFonts w:ascii="Bookman Old Style" w:hAnsi="Bookman Old Style"/>
          <w:sz w:val="28"/>
          <w:szCs w:val="28"/>
        </w:rPr>
        <w:t>villus</w:t>
      </w:r>
      <w:proofErr w:type="spellEnd"/>
      <w:r w:rsidRPr="005F6C74">
        <w:rPr>
          <w:rFonts w:ascii="Bookman Old Style" w:hAnsi="Bookman Old Style"/>
          <w:sz w:val="28"/>
          <w:szCs w:val="28"/>
        </w:rPr>
        <w:t xml:space="preserve"> sampling or amniocentesis. After birth, the diagnosis can be made by a liver biopsy (removal of a tissue specimen for examination under a microscope). None of the types of </w:t>
      </w:r>
      <w:proofErr w:type="spellStart"/>
      <w:r w:rsidRPr="005F6C74">
        <w:rPr>
          <w:rFonts w:ascii="Bookman Old Style" w:hAnsi="Bookman Old Style"/>
          <w:sz w:val="28"/>
          <w:szCs w:val="28"/>
        </w:rPr>
        <w:t>Niemann</w:t>
      </w:r>
      <w:proofErr w:type="spellEnd"/>
      <w:r w:rsidRPr="005F6C74">
        <w:rPr>
          <w:rFonts w:ascii="Bookman Old Style" w:hAnsi="Bookman Old Style"/>
          <w:sz w:val="28"/>
          <w:szCs w:val="28"/>
        </w:rPr>
        <w:t>-Pick disease can be cured, and children tend to die of infection or progressive dysfunction of the central nervous system. Currently, some therapies that may slow or halt the progression of symptoms in types B and C are being studied.</w:t>
      </w:r>
      <w:bookmarkStart w:id="25" w:name="v822434"/>
      <w:bookmarkEnd w:id="25"/>
    </w:p>
    <w:p w:rsidR="00E55899" w:rsidRPr="005F6C74" w:rsidRDefault="00E55899" w:rsidP="005F6C74">
      <w:pPr>
        <w:spacing w:line="480" w:lineRule="auto"/>
        <w:jc w:val="both"/>
        <w:rPr>
          <w:rFonts w:ascii="Bookman Old Style" w:hAnsi="Bookman Old Style"/>
          <w:sz w:val="28"/>
          <w:szCs w:val="28"/>
        </w:rPr>
      </w:pPr>
    </w:p>
    <w:p w:rsidR="005F6C74" w:rsidRPr="007C1872" w:rsidRDefault="005F6C74" w:rsidP="007C1872">
      <w:pPr>
        <w:pStyle w:val="ListParagraph"/>
        <w:numPr>
          <w:ilvl w:val="0"/>
          <w:numId w:val="3"/>
        </w:numPr>
        <w:spacing w:after="0" w:line="480" w:lineRule="auto"/>
        <w:ind w:left="0" w:firstLine="0"/>
        <w:jc w:val="both"/>
        <w:rPr>
          <w:rFonts w:ascii="Bookman Old Style" w:hAnsi="Bookman Old Style"/>
          <w:b/>
          <w:bCs/>
          <w:sz w:val="28"/>
          <w:szCs w:val="28"/>
        </w:rPr>
      </w:pPr>
      <w:proofErr w:type="spellStart"/>
      <w:r w:rsidRPr="007C1872">
        <w:rPr>
          <w:rFonts w:ascii="Bookman Old Style" w:hAnsi="Bookman Old Style"/>
          <w:b/>
          <w:bCs/>
          <w:sz w:val="28"/>
          <w:szCs w:val="28"/>
        </w:rPr>
        <w:lastRenderedPageBreak/>
        <w:t>Fabry's</w:t>
      </w:r>
      <w:proofErr w:type="spellEnd"/>
      <w:r w:rsidRPr="007C1872">
        <w:rPr>
          <w:rFonts w:ascii="Bookman Old Style" w:hAnsi="Bookman Old Style"/>
          <w:b/>
          <w:bCs/>
          <w:sz w:val="28"/>
          <w:szCs w:val="28"/>
        </w:rPr>
        <w:t xml:space="preserve"> Disease</w:t>
      </w:r>
    </w:p>
    <w:p w:rsidR="005F6C74" w:rsidRPr="005F6C74" w:rsidRDefault="005F6C74" w:rsidP="005F6C74">
      <w:pPr>
        <w:spacing w:line="480" w:lineRule="auto"/>
        <w:jc w:val="both"/>
        <w:rPr>
          <w:rFonts w:ascii="Bookman Old Style" w:hAnsi="Bookman Old Style"/>
          <w:sz w:val="28"/>
          <w:szCs w:val="28"/>
        </w:rPr>
      </w:pPr>
      <w:bookmarkStart w:id="26" w:name="v822437"/>
      <w:bookmarkEnd w:id="26"/>
      <w:proofErr w:type="spellStart"/>
      <w:r w:rsidRPr="005F6C74">
        <w:rPr>
          <w:rFonts w:ascii="Bookman Old Style" w:hAnsi="Bookman Old Style"/>
          <w:sz w:val="28"/>
          <w:szCs w:val="28"/>
        </w:rPr>
        <w:t>Fabry's</w:t>
      </w:r>
      <w:proofErr w:type="spellEnd"/>
      <w:r w:rsidRPr="005F6C74">
        <w:rPr>
          <w:rFonts w:ascii="Bookman Old Style" w:hAnsi="Bookman Old Style"/>
          <w:sz w:val="28"/>
          <w:szCs w:val="28"/>
        </w:rPr>
        <w:t xml:space="preserve"> disease is caused by a buildup of </w:t>
      </w:r>
      <w:proofErr w:type="spellStart"/>
      <w:r w:rsidRPr="005F6C74">
        <w:rPr>
          <w:rFonts w:ascii="Bookman Old Style" w:hAnsi="Bookman Old Style"/>
          <w:sz w:val="28"/>
          <w:szCs w:val="28"/>
        </w:rPr>
        <w:t>glycolipid</w:t>
      </w:r>
      <w:proofErr w:type="spellEnd"/>
      <w:r w:rsidRPr="005F6C74">
        <w:rPr>
          <w:rFonts w:ascii="Bookman Old Style" w:hAnsi="Bookman Old Style"/>
          <w:sz w:val="28"/>
          <w:szCs w:val="28"/>
        </w:rPr>
        <w:t xml:space="preserve"> in tissues. This disease causes skin growths, pain in the extremities, poor vision, recurrent episodes of fever, and kidney or heart failure. </w:t>
      </w:r>
    </w:p>
    <w:p w:rsidR="005F6C74" w:rsidRPr="005F6C74" w:rsidRDefault="005F6C74" w:rsidP="005F6C74">
      <w:pPr>
        <w:spacing w:line="480" w:lineRule="auto"/>
        <w:jc w:val="both"/>
        <w:rPr>
          <w:rFonts w:ascii="Bookman Old Style" w:hAnsi="Bookman Old Style"/>
          <w:sz w:val="28"/>
          <w:szCs w:val="28"/>
        </w:rPr>
      </w:pPr>
      <w:bookmarkStart w:id="27" w:name="v822439"/>
      <w:bookmarkEnd w:id="27"/>
      <w:r w:rsidRPr="005F6C74">
        <w:rPr>
          <w:rFonts w:ascii="Bookman Old Style" w:hAnsi="Bookman Old Style"/>
          <w:sz w:val="28"/>
          <w:szCs w:val="28"/>
        </w:rPr>
        <w:t xml:space="preserve">In </w:t>
      </w:r>
      <w:proofErr w:type="spellStart"/>
      <w:r w:rsidRPr="005F6C74">
        <w:rPr>
          <w:rFonts w:ascii="Bookman Old Style" w:hAnsi="Bookman Old Style"/>
          <w:sz w:val="28"/>
          <w:szCs w:val="28"/>
        </w:rPr>
        <w:t>Fabry's</w:t>
      </w:r>
      <w:proofErr w:type="spellEnd"/>
      <w:r w:rsidRPr="005F6C74">
        <w:rPr>
          <w:rFonts w:ascii="Bookman Old Style" w:hAnsi="Bookman Old Style"/>
          <w:sz w:val="28"/>
          <w:szCs w:val="28"/>
        </w:rPr>
        <w:t xml:space="preserve"> disease, </w:t>
      </w:r>
      <w:proofErr w:type="spellStart"/>
      <w:r w:rsidRPr="005F6C74">
        <w:rPr>
          <w:rFonts w:ascii="Bookman Old Style" w:hAnsi="Bookman Old Style"/>
          <w:sz w:val="28"/>
          <w:szCs w:val="28"/>
        </w:rPr>
        <w:t>glycolipid</w:t>
      </w:r>
      <w:proofErr w:type="spellEnd"/>
      <w:r w:rsidRPr="005F6C74">
        <w:rPr>
          <w:rFonts w:ascii="Bookman Old Style" w:hAnsi="Bookman Old Style"/>
          <w:sz w:val="28"/>
          <w:szCs w:val="28"/>
        </w:rPr>
        <w:t>, which is a product of fat metabolism, accumulates in tissues. Because the defective gene for this rare disorder is carried on the X chromosome, the full-blown disea</w:t>
      </w:r>
      <w:r w:rsidR="007C1872">
        <w:rPr>
          <w:rFonts w:ascii="Bookman Old Style" w:hAnsi="Bookman Old Style"/>
          <w:sz w:val="28"/>
          <w:szCs w:val="28"/>
        </w:rPr>
        <w:t>se occurs only in males (</w:t>
      </w:r>
      <w:hyperlink r:id="rId10" w:anchor="v711661" w:history="1">
        <w:r w:rsidRPr="007C1872">
          <w:rPr>
            <w:rFonts w:ascii="Bookman Old Style" w:hAnsi="Bookman Old Style"/>
            <w:sz w:val="28"/>
            <w:szCs w:val="28"/>
          </w:rPr>
          <w:t>X-Linked Inheritance</w:t>
        </w:r>
      </w:hyperlink>
      <w:r w:rsidRPr="005F6C74">
        <w:rPr>
          <w:rFonts w:ascii="Bookman Old Style" w:hAnsi="Bookman Old Style"/>
          <w:sz w:val="28"/>
          <w:szCs w:val="28"/>
        </w:rPr>
        <w:t xml:space="preserve">). The accumulation of </w:t>
      </w:r>
      <w:proofErr w:type="spellStart"/>
      <w:r w:rsidRPr="005F6C74">
        <w:rPr>
          <w:rFonts w:ascii="Bookman Old Style" w:hAnsi="Bookman Old Style"/>
          <w:sz w:val="28"/>
          <w:szCs w:val="28"/>
        </w:rPr>
        <w:t>glycolipid</w:t>
      </w:r>
      <w:proofErr w:type="spellEnd"/>
      <w:r w:rsidRPr="005F6C74">
        <w:rPr>
          <w:rFonts w:ascii="Bookman Old Style" w:hAnsi="Bookman Old Style"/>
          <w:sz w:val="28"/>
          <w:szCs w:val="28"/>
        </w:rPr>
        <w:t xml:space="preserve"> causes noncancerous (benign) skin growths (</w:t>
      </w:r>
      <w:proofErr w:type="spellStart"/>
      <w:r w:rsidRPr="005F6C74">
        <w:rPr>
          <w:rFonts w:ascii="Bookman Old Style" w:hAnsi="Bookman Old Style"/>
          <w:sz w:val="28"/>
          <w:szCs w:val="28"/>
        </w:rPr>
        <w:t>angiokeratomas</w:t>
      </w:r>
      <w:proofErr w:type="spellEnd"/>
      <w:r w:rsidRPr="005F6C74">
        <w:rPr>
          <w:rFonts w:ascii="Bookman Old Style" w:hAnsi="Bookman Old Style"/>
          <w:sz w:val="28"/>
          <w:szCs w:val="28"/>
        </w:rPr>
        <w:t xml:space="preserve">) to form on the lower part of the trunk. The corneas become cloudy, resulting in poor vision. A burning pain may develop in the arms and legs, and children may have episodes of fever. Children with </w:t>
      </w:r>
      <w:proofErr w:type="spellStart"/>
      <w:r w:rsidRPr="005F6C74">
        <w:rPr>
          <w:rFonts w:ascii="Bookman Old Style" w:hAnsi="Bookman Old Style"/>
          <w:sz w:val="28"/>
          <w:szCs w:val="28"/>
        </w:rPr>
        <w:t>Fabry's</w:t>
      </w:r>
      <w:proofErr w:type="spellEnd"/>
      <w:r w:rsidRPr="005F6C74">
        <w:rPr>
          <w:rFonts w:ascii="Bookman Old Style" w:hAnsi="Bookman Old Style"/>
          <w:sz w:val="28"/>
          <w:szCs w:val="28"/>
        </w:rPr>
        <w:t xml:space="preserve"> disease eventually develop kidney failure and heart disease, although most often, they live into adulthood. Kidney failure may lead to high blood pressure, which may result in stroke.</w:t>
      </w:r>
    </w:p>
    <w:p w:rsidR="005F6C74" w:rsidRPr="007C1872" w:rsidRDefault="005F6C74" w:rsidP="005F6C74">
      <w:pPr>
        <w:spacing w:line="480" w:lineRule="auto"/>
        <w:jc w:val="both"/>
        <w:rPr>
          <w:rFonts w:ascii="Bookman Old Style" w:hAnsi="Bookman Old Style"/>
          <w:sz w:val="28"/>
          <w:szCs w:val="28"/>
        </w:rPr>
      </w:pPr>
      <w:bookmarkStart w:id="28" w:name="v822442"/>
      <w:bookmarkEnd w:id="28"/>
      <w:proofErr w:type="spellStart"/>
      <w:r w:rsidRPr="005F6C74">
        <w:rPr>
          <w:rFonts w:ascii="Bookman Old Style" w:hAnsi="Bookman Old Style"/>
          <w:sz w:val="28"/>
          <w:szCs w:val="28"/>
        </w:rPr>
        <w:t>Fabry's</w:t>
      </w:r>
      <w:proofErr w:type="spellEnd"/>
      <w:r w:rsidRPr="005F6C74">
        <w:rPr>
          <w:rFonts w:ascii="Bookman Old Style" w:hAnsi="Bookman Old Style"/>
          <w:sz w:val="28"/>
          <w:szCs w:val="28"/>
        </w:rPr>
        <w:t xml:space="preserve"> disease can be diagnosed in the fetus by chorionic </w:t>
      </w:r>
      <w:proofErr w:type="spellStart"/>
      <w:r w:rsidRPr="005F6C74">
        <w:rPr>
          <w:rFonts w:ascii="Bookman Old Style" w:hAnsi="Bookman Old Style"/>
          <w:sz w:val="28"/>
          <w:szCs w:val="28"/>
        </w:rPr>
        <w:t>villus</w:t>
      </w:r>
      <w:proofErr w:type="spellEnd"/>
      <w:r w:rsidRPr="005F6C74">
        <w:rPr>
          <w:rFonts w:ascii="Bookman Old Style" w:hAnsi="Bookman Old Style"/>
          <w:sz w:val="28"/>
          <w:szCs w:val="28"/>
        </w:rPr>
        <w:t xml:space="preserve"> sampling or amniocentesis. The disease cannot be cured or even treated directly, but researchers are investigating a treatment in </w:t>
      </w:r>
      <w:r w:rsidRPr="005F6C74">
        <w:rPr>
          <w:rFonts w:ascii="Bookman Old Style" w:hAnsi="Bookman Old Style"/>
          <w:sz w:val="28"/>
          <w:szCs w:val="28"/>
        </w:rPr>
        <w:lastRenderedPageBreak/>
        <w:t>which the deficient enzyme is replaced by transfusion. Treatment consists of taking analgesics to help relieve pain and fever or anticonvulsants. People with kidney failure may need a kidney transplant.</w:t>
      </w:r>
      <w:bookmarkStart w:id="29" w:name="v822443"/>
      <w:bookmarkStart w:id="30" w:name="v822444"/>
      <w:bookmarkStart w:id="31" w:name="v822448"/>
      <w:bookmarkStart w:id="32" w:name="v2147498"/>
      <w:bookmarkStart w:id="33" w:name="v822445"/>
      <w:bookmarkStart w:id="34" w:name="v822446"/>
      <w:bookmarkStart w:id="35" w:name="v822447"/>
      <w:bookmarkStart w:id="36" w:name="v822452"/>
      <w:bookmarkStart w:id="37" w:name="v822456"/>
      <w:bookmarkEnd w:id="29"/>
      <w:bookmarkEnd w:id="30"/>
      <w:bookmarkEnd w:id="31"/>
      <w:bookmarkEnd w:id="32"/>
      <w:bookmarkEnd w:id="33"/>
      <w:bookmarkEnd w:id="34"/>
      <w:bookmarkEnd w:id="35"/>
      <w:bookmarkEnd w:id="36"/>
      <w:bookmarkEnd w:id="37"/>
    </w:p>
    <w:p w:rsidR="005F6C74" w:rsidRPr="007C1872" w:rsidRDefault="005F6C74" w:rsidP="007C1872">
      <w:pPr>
        <w:pStyle w:val="ListParagraph"/>
        <w:numPr>
          <w:ilvl w:val="0"/>
          <w:numId w:val="3"/>
        </w:numPr>
        <w:spacing w:line="480" w:lineRule="auto"/>
        <w:ind w:left="0" w:firstLine="0"/>
        <w:jc w:val="both"/>
        <w:rPr>
          <w:rFonts w:ascii="Bookman Old Style" w:hAnsi="Bookman Old Style"/>
          <w:b/>
          <w:bCs/>
          <w:sz w:val="28"/>
          <w:szCs w:val="28"/>
        </w:rPr>
      </w:pPr>
      <w:r w:rsidRPr="007C1872">
        <w:rPr>
          <w:rFonts w:ascii="Bookman Old Style" w:hAnsi="Bookman Old Style"/>
          <w:b/>
          <w:bCs/>
          <w:sz w:val="28"/>
          <w:szCs w:val="28"/>
        </w:rPr>
        <w:t>Fatty Acid Oxidation Disorders</w:t>
      </w:r>
    </w:p>
    <w:p w:rsidR="005F6C74" w:rsidRPr="005F6C74" w:rsidRDefault="005F6C74" w:rsidP="005F6C74">
      <w:pPr>
        <w:spacing w:line="480" w:lineRule="auto"/>
        <w:jc w:val="both"/>
        <w:rPr>
          <w:rFonts w:ascii="Bookman Old Style" w:hAnsi="Bookman Old Style"/>
          <w:sz w:val="28"/>
          <w:szCs w:val="28"/>
        </w:rPr>
      </w:pPr>
      <w:bookmarkStart w:id="38" w:name="v822458"/>
      <w:bookmarkEnd w:id="38"/>
      <w:r w:rsidRPr="005F6C74">
        <w:rPr>
          <w:rFonts w:ascii="Bookman Old Style" w:hAnsi="Bookman Old Style"/>
          <w:sz w:val="28"/>
          <w:szCs w:val="28"/>
        </w:rPr>
        <w:t>Fatty acid oxidation disorders are caused by a lack or deficiency of the enzymes needed to break down fa</w:t>
      </w:r>
      <w:r w:rsidR="007C1872">
        <w:rPr>
          <w:rFonts w:ascii="Bookman Old Style" w:hAnsi="Bookman Old Style"/>
          <w:sz w:val="28"/>
          <w:szCs w:val="28"/>
        </w:rPr>
        <w:t xml:space="preserve">ts, resulting in delayed mental </w:t>
      </w:r>
      <w:r w:rsidRPr="005F6C74">
        <w:rPr>
          <w:rFonts w:ascii="Bookman Old Style" w:hAnsi="Bookman Old Style"/>
          <w:sz w:val="28"/>
          <w:szCs w:val="28"/>
        </w:rPr>
        <w:t xml:space="preserve">and physical development. </w:t>
      </w:r>
    </w:p>
    <w:p w:rsidR="005F6C74" w:rsidRPr="005F6C74" w:rsidRDefault="005F6C74" w:rsidP="005F6C74">
      <w:pPr>
        <w:spacing w:line="480" w:lineRule="auto"/>
        <w:jc w:val="both"/>
        <w:rPr>
          <w:rFonts w:ascii="Bookman Old Style" w:hAnsi="Bookman Old Style"/>
          <w:sz w:val="28"/>
          <w:szCs w:val="28"/>
        </w:rPr>
      </w:pPr>
      <w:bookmarkStart w:id="39" w:name="v822460"/>
      <w:bookmarkEnd w:id="39"/>
      <w:r w:rsidRPr="005F6C74">
        <w:rPr>
          <w:rFonts w:ascii="Bookman Old Style" w:hAnsi="Bookman Old Style"/>
          <w:sz w:val="28"/>
          <w:szCs w:val="28"/>
        </w:rPr>
        <w:t xml:space="preserve">Several enzymes help break down fats so that they may be turned into energy. An inherited defect or deficiency of one of these enzymes leaves the body short of energy and allows breakdown products, such as </w:t>
      </w:r>
      <w:proofErr w:type="spellStart"/>
      <w:r w:rsidRPr="005F6C74">
        <w:rPr>
          <w:rFonts w:ascii="Bookman Old Style" w:hAnsi="Bookman Old Style"/>
          <w:sz w:val="28"/>
          <w:szCs w:val="28"/>
        </w:rPr>
        <w:t>acyl-CoA</w:t>
      </w:r>
      <w:proofErr w:type="spellEnd"/>
      <w:r w:rsidRPr="005F6C74">
        <w:rPr>
          <w:rFonts w:ascii="Bookman Old Style" w:hAnsi="Bookman Old Style"/>
          <w:sz w:val="28"/>
          <w:szCs w:val="28"/>
        </w:rPr>
        <w:t xml:space="preserve">, to accumulate. The enzyme most commonly deficient is medium chain </w:t>
      </w:r>
      <w:proofErr w:type="spellStart"/>
      <w:r w:rsidRPr="005F6C74">
        <w:rPr>
          <w:rFonts w:ascii="Bookman Old Style" w:hAnsi="Bookman Old Style"/>
          <w:sz w:val="28"/>
          <w:szCs w:val="28"/>
        </w:rPr>
        <w:t>acyl-CoA</w:t>
      </w:r>
      <w:proofErr w:type="spellEnd"/>
      <w:r w:rsidRPr="005F6C74">
        <w:rPr>
          <w:rFonts w:ascii="Bookman Old Style" w:hAnsi="Bookman Old Style"/>
          <w:sz w:val="28"/>
          <w:szCs w:val="28"/>
        </w:rPr>
        <w:t xml:space="preserve"> </w:t>
      </w:r>
      <w:proofErr w:type="spellStart"/>
      <w:r w:rsidRPr="005F6C74">
        <w:rPr>
          <w:rFonts w:ascii="Bookman Old Style" w:hAnsi="Bookman Old Style"/>
          <w:sz w:val="28"/>
          <w:szCs w:val="28"/>
        </w:rPr>
        <w:t>dehydrogenase</w:t>
      </w:r>
      <w:proofErr w:type="spellEnd"/>
      <w:r w:rsidRPr="005F6C74">
        <w:rPr>
          <w:rFonts w:ascii="Bookman Old Style" w:hAnsi="Bookman Old Style"/>
          <w:sz w:val="28"/>
          <w:szCs w:val="28"/>
        </w:rPr>
        <w:t xml:space="preserve"> (MCAD). Other enzyme deficiencies include short chain </w:t>
      </w:r>
      <w:proofErr w:type="spellStart"/>
      <w:r w:rsidRPr="005F6C74">
        <w:rPr>
          <w:rFonts w:ascii="Bookman Old Style" w:hAnsi="Bookman Old Style"/>
          <w:sz w:val="28"/>
          <w:szCs w:val="28"/>
        </w:rPr>
        <w:t>acyl-CoA-dehydrogenase</w:t>
      </w:r>
      <w:proofErr w:type="spellEnd"/>
      <w:r w:rsidRPr="005F6C74">
        <w:rPr>
          <w:rFonts w:ascii="Bookman Old Style" w:hAnsi="Bookman Old Style"/>
          <w:sz w:val="28"/>
          <w:szCs w:val="28"/>
        </w:rPr>
        <w:t xml:space="preserve"> deficiency (SCAD), long chain-3-hydroxyacyl-CoA-</w:t>
      </w:r>
    </w:p>
    <w:p w:rsidR="005F6C74" w:rsidRPr="00367F08" w:rsidRDefault="005F6C74" w:rsidP="006E4DC8">
      <w:pPr>
        <w:spacing w:line="480" w:lineRule="auto"/>
        <w:jc w:val="both"/>
        <w:rPr>
          <w:rFonts w:ascii="Bookman Old Style" w:hAnsi="Bookman Old Style"/>
          <w:sz w:val="28"/>
          <w:szCs w:val="28"/>
        </w:rPr>
      </w:pPr>
      <w:proofErr w:type="gramStart"/>
      <w:r w:rsidRPr="005F6C74">
        <w:rPr>
          <w:rFonts w:ascii="Bookman Old Style" w:hAnsi="Bookman Old Style"/>
          <w:sz w:val="28"/>
          <w:szCs w:val="28"/>
        </w:rPr>
        <w:t xml:space="preserve">Deficiency (LCHAD) and </w:t>
      </w:r>
      <w:proofErr w:type="spellStart"/>
      <w:r w:rsidRPr="005F6C74">
        <w:rPr>
          <w:rFonts w:ascii="Bookman Old Style" w:hAnsi="Bookman Old Style"/>
          <w:sz w:val="28"/>
          <w:szCs w:val="28"/>
        </w:rPr>
        <w:t>trifunctional</w:t>
      </w:r>
      <w:proofErr w:type="spellEnd"/>
      <w:r w:rsidRPr="005F6C74">
        <w:rPr>
          <w:rFonts w:ascii="Bookman Old Style" w:hAnsi="Bookman Old Style"/>
          <w:sz w:val="28"/>
          <w:szCs w:val="28"/>
        </w:rPr>
        <w:t xml:space="preserve"> protein deficiency (TFP).</w:t>
      </w:r>
      <w:proofErr w:type="gramEnd"/>
    </w:p>
    <w:p w:rsidR="00E55899" w:rsidRDefault="00E55899" w:rsidP="006E4DC8">
      <w:pPr>
        <w:spacing w:line="480" w:lineRule="auto"/>
        <w:jc w:val="both"/>
        <w:rPr>
          <w:rFonts w:ascii="Bookman Old Style" w:hAnsi="Bookman Old Style"/>
          <w:b/>
          <w:sz w:val="28"/>
          <w:szCs w:val="28"/>
        </w:rPr>
      </w:pPr>
    </w:p>
    <w:p w:rsidR="00E55899" w:rsidRDefault="00E55899" w:rsidP="006E4DC8">
      <w:pPr>
        <w:spacing w:line="480" w:lineRule="auto"/>
        <w:jc w:val="both"/>
        <w:rPr>
          <w:rFonts w:ascii="Bookman Old Style" w:hAnsi="Bookman Old Style"/>
          <w:b/>
          <w:sz w:val="28"/>
          <w:szCs w:val="28"/>
        </w:rPr>
      </w:pPr>
    </w:p>
    <w:p w:rsidR="006E4DC8" w:rsidRPr="00DF4669" w:rsidRDefault="00367F08" w:rsidP="006E4DC8">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2.4 </w:t>
      </w:r>
      <w:r w:rsidR="006E4DC8" w:rsidRPr="00DF4669">
        <w:rPr>
          <w:rFonts w:ascii="Bookman Old Style" w:hAnsi="Bookman Old Style"/>
          <w:b/>
          <w:sz w:val="28"/>
          <w:szCs w:val="28"/>
        </w:rPr>
        <w:t>ALLOXAN</w:t>
      </w:r>
    </w:p>
    <w:p w:rsidR="006E4DC8" w:rsidRPr="00DF4669" w:rsidRDefault="00367F08" w:rsidP="006E4DC8">
      <w:pPr>
        <w:spacing w:line="480" w:lineRule="auto"/>
        <w:jc w:val="both"/>
        <w:rPr>
          <w:rFonts w:ascii="Bookman Old Style" w:hAnsi="Bookman Old Style"/>
          <w:b/>
          <w:sz w:val="28"/>
          <w:szCs w:val="28"/>
        </w:rPr>
      </w:pPr>
      <w:r>
        <w:rPr>
          <w:rFonts w:ascii="Bookman Old Style" w:hAnsi="Bookman Old Style"/>
          <w:b/>
          <w:sz w:val="28"/>
          <w:szCs w:val="28"/>
        </w:rPr>
        <w:t xml:space="preserve">2.4.1 </w:t>
      </w:r>
      <w:proofErr w:type="spellStart"/>
      <w:r w:rsidR="006E4DC8" w:rsidRPr="00DF4669">
        <w:rPr>
          <w:rFonts w:ascii="Bookman Old Style" w:hAnsi="Bookman Old Style"/>
          <w:b/>
          <w:sz w:val="28"/>
          <w:szCs w:val="28"/>
        </w:rPr>
        <w:t>Alloxan</w:t>
      </w:r>
      <w:proofErr w:type="spellEnd"/>
      <w:r w:rsidR="006E4DC8" w:rsidRPr="00DF4669">
        <w:rPr>
          <w:rFonts w:ascii="Bookman Old Style" w:hAnsi="Bookman Old Style"/>
          <w:b/>
          <w:sz w:val="28"/>
          <w:szCs w:val="28"/>
        </w:rPr>
        <w:t xml:space="preserve"> and its Mechanism of Action</w:t>
      </w:r>
    </w:p>
    <w:p w:rsidR="006E4DC8" w:rsidRDefault="006E4DC8"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Alloxan</w:t>
      </w:r>
      <w:proofErr w:type="spellEnd"/>
      <w:r>
        <w:rPr>
          <w:rFonts w:ascii="Bookman Old Style" w:hAnsi="Bookman Old Style"/>
          <w:sz w:val="28"/>
          <w:szCs w:val="28"/>
        </w:rPr>
        <w:t xml:space="preserve"> is a toxic glucose analogue, which selectively destroys insulin producing cells in the pancreas (that is beta cells) when administered to rodents and many other animal species. This causes an insulin-dependent diabetes mellitus (called “</w:t>
      </w:r>
      <w:proofErr w:type="spellStart"/>
      <w:r>
        <w:rPr>
          <w:rFonts w:ascii="Bookman Old Style" w:hAnsi="Bookman Old Style"/>
          <w:sz w:val="28"/>
          <w:szCs w:val="28"/>
        </w:rPr>
        <w:t>alloxan</w:t>
      </w:r>
      <w:proofErr w:type="spellEnd"/>
      <w:r>
        <w:rPr>
          <w:rFonts w:ascii="Bookman Old Style" w:hAnsi="Bookman Old Style"/>
          <w:sz w:val="28"/>
          <w:szCs w:val="28"/>
        </w:rPr>
        <w:t xml:space="preserve"> diabetes”) in these animals, with ch</w:t>
      </w:r>
      <w:r w:rsidR="00367F08">
        <w:rPr>
          <w:rFonts w:ascii="Bookman Old Style" w:hAnsi="Bookman Old Style"/>
          <w:sz w:val="28"/>
          <w:szCs w:val="28"/>
        </w:rPr>
        <w:t xml:space="preserve">aracteristics similar to type </w:t>
      </w:r>
      <w:proofErr w:type="gramStart"/>
      <w:r w:rsidR="00367F08">
        <w:rPr>
          <w:rFonts w:ascii="Bookman Old Style" w:hAnsi="Bookman Old Style"/>
          <w:sz w:val="28"/>
          <w:szCs w:val="28"/>
        </w:rPr>
        <w:t xml:space="preserve">1 </w:t>
      </w:r>
      <w:r>
        <w:rPr>
          <w:rFonts w:ascii="Bookman Old Style" w:hAnsi="Bookman Old Style"/>
          <w:sz w:val="28"/>
          <w:szCs w:val="28"/>
        </w:rPr>
        <w:t>diabetes</w:t>
      </w:r>
      <w:proofErr w:type="gramEnd"/>
      <w:r>
        <w:rPr>
          <w:rFonts w:ascii="Bookman Old Style" w:hAnsi="Bookman Old Style"/>
          <w:sz w:val="28"/>
          <w:szCs w:val="28"/>
        </w:rPr>
        <w:t xml:space="preserve"> in humans. </w:t>
      </w:r>
      <w:proofErr w:type="spellStart"/>
      <w:r>
        <w:rPr>
          <w:rFonts w:ascii="Bookman Old Style" w:hAnsi="Bookman Old Style"/>
          <w:sz w:val="28"/>
          <w:szCs w:val="28"/>
        </w:rPr>
        <w:t>Alloxan</w:t>
      </w:r>
      <w:proofErr w:type="spellEnd"/>
      <w:r>
        <w:rPr>
          <w:rFonts w:ascii="Bookman Old Style" w:hAnsi="Bookman Old Style"/>
          <w:sz w:val="28"/>
          <w:szCs w:val="28"/>
        </w:rPr>
        <w:t xml:space="preserve"> is selectively toxic to insulin producing pancreatic beta cells because it preferentially accumulates in beta cells through uptake via the GLUT2 glucose transporter.</w:t>
      </w:r>
    </w:p>
    <w:p w:rsidR="006E4DC8" w:rsidRDefault="006E4DC8"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Alloxan</w:t>
      </w:r>
      <w:proofErr w:type="spellEnd"/>
      <w:r>
        <w:rPr>
          <w:rFonts w:ascii="Bookman Old Style" w:hAnsi="Bookman Old Style"/>
          <w:sz w:val="28"/>
          <w:szCs w:val="28"/>
        </w:rPr>
        <w:t xml:space="preserve"> in the presence of intracellular </w:t>
      </w:r>
      <w:proofErr w:type="spellStart"/>
      <w:proofErr w:type="gramStart"/>
      <w:r>
        <w:rPr>
          <w:rFonts w:ascii="Bookman Old Style" w:hAnsi="Bookman Old Style"/>
          <w:sz w:val="28"/>
          <w:szCs w:val="28"/>
        </w:rPr>
        <w:t>thiols</w:t>
      </w:r>
      <w:proofErr w:type="spellEnd"/>
      <w:r>
        <w:rPr>
          <w:rFonts w:ascii="Bookman Old Style" w:hAnsi="Bookman Old Style"/>
          <w:sz w:val="28"/>
          <w:szCs w:val="28"/>
        </w:rPr>
        <w:t>,</w:t>
      </w:r>
      <w:proofErr w:type="gramEnd"/>
      <w:r>
        <w:rPr>
          <w:rFonts w:ascii="Bookman Old Style" w:hAnsi="Bookman Old Style"/>
          <w:sz w:val="28"/>
          <w:szCs w:val="28"/>
        </w:rPr>
        <w:t xml:space="preserve"> generates reactive oxygen species (</w:t>
      </w:r>
      <w:proofErr w:type="spellStart"/>
      <w:r>
        <w:rPr>
          <w:rFonts w:ascii="Bookman Old Style" w:hAnsi="Bookman Old Style"/>
          <w:sz w:val="28"/>
          <w:szCs w:val="28"/>
        </w:rPr>
        <w:t>Rosl</w:t>
      </w:r>
      <w:proofErr w:type="spellEnd"/>
      <w:r>
        <w:rPr>
          <w:rFonts w:ascii="Bookman Old Style" w:hAnsi="Bookman Old Style"/>
          <w:sz w:val="28"/>
          <w:szCs w:val="28"/>
        </w:rPr>
        <w:t xml:space="preserve"> in a cyclic reaction with its reduction product, </w:t>
      </w:r>
      <w:proofErr w:type="spellStart"/>
      <w:r>
        <w:rPr>
          <w:rFonts w:ascii="Bookman Old Style" w:hAnsi="Bookman Old Style"/>
          <w:sz w:val="28"/>
          <w:szCs w:val="28"/>
        </w:rPr>
        <w:t>dialuric</w:t>
      </w:r>
      <w:proofErr w:type="spellEnd"/>
      <w:r>
        <w:rPr>
          <w:rFonts w:ascii="Bookman Old Style" w:hAnsi="Bookman Old Style"/>
          <w:sz w:val="28"/>
          <w:szCs w:val="28"/>
        </w:rPr>
        <w:t xml:space="preserve"> acid. The beta cell toxic action of </w:t>
      </w:r>
      <w:proofErr w:type="spellStart"/>
      <w:r>
        <w:rPr>
          <w:rFonts w:ascii="Bookman Old Style" w:hAnsi="Bookman Old Style"/>
          <w:sz w:val="28"/>
          <w:szCs w:val="28"/>
        </w:rPr>
        <w:t>alloxam</w:t>
      </w:r>
      <w:proofErr w:type="spellEnd"/>
      <w:r>
        <w:rPr>
          <w:rFonts w:ascii="Bookman Old Style" w:hAnsi="Bookman Old Style"/>
          <w:sz w:val="28"/>
          <w:szCs w:val="28"/>
        </w:rPr>
        <w:t xml:space="preserve"> is initiated by free radicals formed in this </w:t>
      </w:r>
      <w:proofErr w:type="spellStart"/>
      <w:r w:rsidR="00F91386">
        <w:rPr>
          <w:rFonts w:ascii="Bookman Old Style" w:hAnsi="Bookman Old Style"/>
          <w:sz w:val="28"/>
          <w:szCs w:val="28"/>
        </w:rPr>
        <w:t>redox</w:t>
      </w:r>
      <w:proofErr w:type="spellEnd"/>
      <w:r w:rsidR="00F91386">
        <w:rPr>
          <w:rFonts w:ascii="Bookman Old Style" w:hAnsi="Bookman Old Style"/>
          <w:sz w:val="28"/>
          <w:szCs w:val="28"/>
        </w:rPr>
        <w:t xml:space="preserve"> reaction. Studies suggest</w:t>
      </w:r>
      <w:r>
        <w:rPr>
          <w:rFonts w:ascii="Bookman Old Style" w:hAnsi="Bookman Old Style"/>
          <w:sz w:val="28"/>
          <w:szCs w:val="28"/>
        </w:rPr>
        <w:t xml:space="preserve"> that </w:t>
      </w:r>
      <w:proofErr w:type="spellStart"/>
      <w:r>
        <w:rPr>
          <w:rFonts w:ascii="Bookman Old Style" w:hAnsi="Bookman Old Style"/>
          <w:sz w:val="28"/>
          <w:szCs w:val="28"/>
        </w:rPr>
        <w:t>alloxan</w:t>
      </w:r>
      <w:proofErr w:type="spellEnd"/>
      <w:r>
        <w:rPr>
          <w:rFonts w:ascii="Bookman Old Style" w:hAnsi="Bookman Old Style"/>
          <w:sz w:val="28"/>
          <w:szCs w:val="28"/>
        </w:rPr>
        <w:t xml:space="preserve"> does not cause diabetes in humans (</w:t>
      </w:r>
      <w:proofErr w:type="spellStart"/>
      <w:r>
        <w:rPr>
          <w:rFonts w:ascii="Bookman Old Style" w:hAnsi="Bookman Old Style"/>
          <w:sz w:val="28"/>
          <w:szCs w:val="28"/>
        </w:rPr>
        <w:t>Lenzen</w:t>
      </w:r>
      <w:proofErr w:type="spellEnd"/>
      <w:r>
        <w:rPr>
          <w:rFonts w:ascii="Bookman Old Style" w:hAnsi="Bookman Old Style"/>
          <w:sz w:val="28"/>
          <w:szCs w:val="28"/>
        </w:rPr>
        <w:t xml:space="preserve">, 2008). Other found a significant difference in </w:t>
      </w:r>
      <w:proofErr w:type="spellStart"/>
      <w:r>
        <w:rPr>
          <w:rFonts w:ascii="Bookman Old Style" w:hAnsi="Bookman Old Style"/>
          <w:sz w:val="28"/>
          <w:szCs w:val="28"/>
        </w:rPr>
        <w:t>allozan</w:t>
      </w:r>
      <w:proofErr w:type="spellEnd"/>
      <w:r>
        <w:rPr>
          <w:rFonts w:ascii="Bookman Old Style" w:hAnsi="Bookman Old Style"/>
          <w:sz w:val="28"/>
          <w:szCs w:val="28"/>
        </w:rPr>
        <w:t xml:space="preserve"> plasma levels in children with and without diabetes type 1 (</w:t>
      </w:r>
      <w:proofErr w:type="spellStart"/>
      <w:r>
        <w:rPr>
          <w:rFonts w:ascii="Bookman Old Style" w:hAnsi="Bookman Old Style"/>
          <w:sz w:val="28"/>
          <w:szCs w:val="28"/>
        </w:rPr>
        <w:t>Mroziki</w:t>
      </w:r>
      <w:proofErr w:type="spellEnd"/>
      <w:r>
        <w:rPr>
          <w:rFonts w:ascii="Bookman Old Style" w:hAnsi="Bookman Old Style"/>
          <w:sz w:val="28"/>
          <w:szCs w:val="28"/>
        </w:rPr>
        <w:t xml:space="preserve"> </w:t>
      </w:r>
      <w:proofErr w:type="spellStart"/>
      <w:r>
        <w:rPr>
          <w:rFonts w:ascii="Bookman Old Style" w:hAnsi="Bookman Old Style"/>
          <w:sz w:val="28"/>
          <w:szCs w:val="28"/>
        </w:rPr>
        <w:t>emicz</w:t>
      </w:r>
      <w:proofErr w:type="spellEnd"/>
      <w:r>
        <w:rPr>
          <w:rFonts w:ascii="Bookman Old Style" w:hAnsi="Bookman Old Style"/>
          <w:sz w:val="28"/>
          <w:szCs w:val="28"/>
        </w:rPr>
        <w:t xml:space="preserve"> </w:t>
      </w:r>
      <w:r w:rsidRPr="00F91386">
        <w:rPr>
          <w:rFonts w:ascii="Bookman Old Style" w:hAnsi="Bookman Old Style"/>
          <w:i/>
          <w:sz w:val="28"/>
          <w:szCs w:val="28"/>
        </w:rPr>
        <w:t>et al</w:t>
      </w:r>
      <w:r w:rsidR="00F91386">
        <w:rPr>
          <w:rFonts w:ascii="Bookman Old Style" w:hAnsi="Bookman Old Style"/>
          <w:sz w:val="28"/>
          <w:szCs w:val="28"/>
        </w:rPr>
        <w:t>.,</w:t>
      </w:r>
      <w:r>
        <w:rPr>
          <w:rFonts w:ascii="Bookman Old Style" w:hAnsi="Bookman Old Style"/>
          <w:sz w:val="28"/>
          <w:szCs w:val="28"/>
        </w:rPr>
        <w:t xml:space="preserve"> 1994).</w:t>
      </w:r>
    </w:p>
    <w:p w:rsidR="00E55899" w:rsidRDefault="00E55899" w:rsidP="006E4DC8">
      <w:pPr>
        <w:spacing w:line="480" w:lineRule="auto"/>
        <w:jc w:val="both"/>
        <w:rPr>
          <w:rFonts w:ascii="Bookman Old Style" w:hAnsi="Bookman Old Style"/>
          <w:b/>
          <w:sz w:val="28"/>
          <w:szCs w:val="28"/>
        </w:rPr>
      </w:pPr>
    </w:p>
    <w:p w:rsidR="006E4DC8" w:rsidRPr="00DF4669" w:rsidRDefault="00367F08" w:rsidP="006E4DC8">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2.4.2 </w:t>
      </w:r>
      <w:r w:rsidR="006E4DC8" w:rsidRPr="00DF4669">
        <w:rPr>
          <w:rFonts w:ascii="Bookman Old Style" w:hAnsi="Bookman Old Style"/>
          <w:b/>
          <w:sz w:val="28"/>
          <w:szCs w:val="28"/>
        </w:rPr>
        <w:t xml:space="preserve">Impact upon Beta Cells </w:t>
      </w:r>
    </w:p>
    <w:p w:rsidR="006E4DC8" w:rsidRDefault="00F91386"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Alloxan</w:t>
      </w:r>
      <w:proofErr w:type="spellEnd"/>
      <w:r w:rsidR="006E4DC8">
        <w:rPr>
          <w:rFonts w:ascii="Bookman Old Style" w:hAnsi="Bookman Old Style"/>
          <w:sz w:val="28"/>
          <w:szCs w:val="28"/>
        </w:rPr>
        <w:t xml:space="preserve"> selectively kills the ins</w:t>
      </w:r>
      <w:r>
        <w:rPr>
          <w:rFonts w:ascii="Bookman Old Style" w:hAnsi="Bookman Old Style"/>
          <w:sz w:val="28"/>
          <w:szCs w:val="28"/>
        </w:rPr>
        <w:t>ulin producing beta c</w:t>
      </w:r>
      <w:r w:rsidR="006E4DC8">
        <w:rPr>
          <w:rFonts w:ascii="Bookman Old Style" w:hAnsi="Bookman Old Style"/>
          <w:sz w:val="28"/>
          <w:szCs w:val="28"/>
        </w:rPr>
        <w:t xml:space="preserve">ells found in the </w:t>
      </w:r>
      <w:proofErr w:type="gramStart"/>
      <w:r w:rsidR="006E4DC8">
        <w:rPr>
          <w:rFonts w:ascii="Bookman Old Style" w:hAnsi="Bookman Old Style"/>
          <w:sz w:val="28"/>
          <w:szCs w:val="28"/>
        </w:rPr>
        <w:t>pancreas,</w:t>
      </w:r>
      <w:proofErr w:type="gramEnd"/>
      <w:r w:rsidR="006E4DC8">
        <w:rPr>
          <w:rFonts w:ascii="Bookman Old Style" w:hAnsi="Bookman Old Style"/>
          <w:sz w:val="28"/>
          <w:szCs w:val="28"/>
        </w:rPr>
        <w:t xml:space="preserve"> </w:t>
      </w:r>
      <w:proofErr w:type="spellStart"/>
      <w:r w:rsidR="006E4DC8">
        <w:rPr>
          <w:rFonts w:ascii="Bookman Old Style" w:hAnsi="Bookman Old Style"/>
          <w:sz w:val="28"/>
          <w:szCs w:val="28"/>
        </w:rPr>
        <w:t>alloxan</w:t>
      </w:r>
      <w:proofErr w:type="spellEnd"/>
      <w:r w:rsidR="006E4DC8">
        <w:rPr>
          <w:rFonts w:ascii="Bookman Old Style" w:hAnsi="Bookman Old Style"/>
          <w:sz w:val="28"/>
          <w:szCs w:val="28"/>
        </w:rPr>
        <w:t xml:space="preserve"> is used to induced</w:t>
      </w:r>
      <w:r>
        <w:rPr>
          <w:rFonts w:ascii="Bookman Old Style" w:hAnsi="Bookman Old Style"/>
          <w:sz w:val="28"/>
          <w:szCs w:val="28"/>
        </w:rPr>
        <w:t xml:space="preserve"> diabetes in laboratory animals</w:t>
      </w:r>
      <w:r w:rsidR="006E4DC8">
        <w:rPr>
          <w:rFonts w:ascii="Bookman Old Style" w:hAnsi="Bookman Old Style"/>
          <w:sz w:val="28"/>
          <w:szCs w:val="28"/>
        </w:rPr>
        <w:t xml:space="preserve"> </w:t>
      </w:r>
      <w:r>
        <w:rPr>
          <w:rFonts w:ascii="Bookman Old Style" w:hAnsi="Bookman Old Style"/>
          <w:sz w:val="28"/>
          <w:szCs w:val="28"/>
        </w:rPr>
        <w:t xml:space="preserve">(Danilova, 2014; </w:t>
      </w:r>
      <w:proofErr w:type="spellStart"/>
      <w:r>
        <w:rPr>
          <w:rFonts w:ascii="Bookman Old Style" w:hAnsi="Bookman Old Style"/>
          <w:sz w:val="28"/>
          <w:szCs w:val="28"/>
        </w:rPr>
        <w:t>Loreta</w:t>
      </w:r>
      <w:proofErr w:type="spellEnd"/>
      <w:r>
        <w:rPr>
          <w:rFonts w:ascii="Bookman Old Style" w:hAnsi="Bookman Old Style"/>
          <w:sz w:val="28"/>
          <w:szCs w:val="28"/>
        </w:rPr>
        <w:t xml:space="preserve"> </w:t>
      </w:r>
      <w:r>
        <w:rPr>
          <w:rFonts w:ascii="Bookman Old Style" w:hAnsi="Bookman Old Style"/>
          <w:i/>
          <w:sz w:val="28"/>
          <w:szCs w:val="28"/>
        </w:rPr>
        <w:t>et al.,</w:t>
      </w:r>
      <w:r>
        <w:rPr>
          <w:rFonts w:ascii="Bookman Old Style" w:hAnsi="Bookman Old Style"/>
          <w:sz w:val="28"/>
          <w:szCs w:val="28"/>
        </w:rPr>
        <w:t xml:space="preserve"> </w:t>
      </w:r>
      <w:r w:rsidR="006E4DC8">
        <w:rPr>
          <w:rFonts w:ascii="Bookman Old Style" w:hAnsi="Bookman Old Style"/>
          <w:sz w:val="28"/>
          <w:szCs w:val="28"/>
        </w:rPr>
        <w:t>2009</w:t>
      </w:r>
      <w:r>
        <w:rPr>
          <w:rFonts w:ascii="Bookman Old Style" w:hAnsi="Bookman Old Style"/>
          <w:sz w:val="28"/>
          <w:szCs w:val="28"/>
        </w:rPr>
        <w:t>)</w:t>
      </w:r>
      <w:r w:rsidR="006E4DC8">
        <w:rPr>
          <w:rFonts w:ascii="Bookman Old Style" w:hAnsi="Bookman Old Style"/>
          <w:sz w:val="28"/>
          <w:szCs w:val="28"/>
        </w:rPr>
        <w:t>.</w:t>
      </w:r>
    </w:p>
    <w:p w:rsidR="006E4DC8" w:rsidRDefault="006E4DC8" w:rsidP="006E4DC8">
      <w:pPr>
        <w:spacing w:line="480" w:lineRule="auto"/>
        <w:jc w:val="both"/>
        <w:rPr>
          <w:rFonts w:ascii="Bookman Old Style" w:hAnsi="Bookman Old Style"/>
          <w:sz w:val="28"/>
          <w:szCs w:val="28"/>
        </w:rPr>
      </w:pPr>
      <w:r>
        <w:rPr>
          <w:rFonts w:ascii="Bookman Old Style" w:hAnsi="Bookman Old Style"/>
          <w:sz w:val="28"/>
          <w:szCs w:val="28"/>
        </w:rPr>
        <w:t>This occurs most likely because of selective uptake of the compound due to its structural similarity to glucose as well as the beta-cells highly e</w:t>
      </w:r>
      <w:r w:rsidR="00F91386">
        <w:rPr>
          <w:rFonts w:ascii="Bookman Old Style" w:hAnsi="Bookman Old Style"/>
          <w:sz w:val="28"/>
          <w:szCs w:val="28"/>
        </w:rPr>
        <w:t>fficient uptake mechanism (GLUT2</w:t>
      </w:r>
      <w:r>
        <w:rPr>
          <w:rFonts w:ascii="Bookman Old Style" w:hAnsi="Bookman Old Style"/>
          <w:sz w:val="28"/>
          <w:szCs w:val="28"/>
        </w:rPr>
        <w:t xml:space="preserve">). Furthermore, </w:t>
      </w:r>
      <w:proofErr w:type="spellStart"/>
      <w:r>
        <w:rPr>
          <w:rFonts w:ascii="Bookman Old Style" w:hAnsi="Bookman Old Style"/>
          <w:sz w:val="28"/>
          <w:szCs w:val="28"/>
        </w:rPr>
        <w:t>alloxan</w:t>
      </w:r>
      <w:proofErr w:type="spellEnd"/>
      <w:r>
        <w:rPr>
          <w:rFonts w:ascii="Bookman Old Style" w:hAnsi="Bookman Old Style"/>
          <w:sz w:val="28"/>
          <w:szCs w:val="28"/>
        </w:rPr>
        <w:t xml:space="preserve"> inhibits </w:t>
      </w:r>
      <w:proofErr w:type="spellStart"/>
      <w:r>
        <w:rPr>
          <w:rFonts w:ascii="Bookman Old Style" w:hAnsi="Bookman Old Style"/>
          <w:sz w:val="28"/>
          <w:szCs w:val="28"/>
        </w:rPr>
        <w:t>glucokinase</w:t>
      </w:r>
      <w:proofErr w:type="spellEnd"/>
      <w:r>
        <w:rPr>
          <w:rFonts w:ascii="Bookman Old Style" w:hAnsi="Bookman Old Style"/>
          <w:sz w:val="28"/>
          <w:szCs w:val="28"/>
        </w:rPr>
        <w:t xml:space="preserve">, a SH-containing protein essential for insulin secretion induced by glucose. </w:t>
      </w:r>
    </w:p>
    <w:p w:rsidR="00ED1C41" w:rsidRDefault="006E4DC8" w:rsidP="006E4DC8">
      <w:pPr>
        <w:spacing w:line="480" w:lineRule="auto"/>
        <w:jc w:val="both"/>
        <w:rPr>
          <w:rFonts w:ascii="Bookman Old Style" w:hAnsi="Bookman Old Style"/>
          <w:sz w:val="28"/>
          <w:szCs w:val="28"/>
        </w:rPr>
      </w:pPr>
      <w:r>
        <w:rPr>
          <w:rFonts w:ascii="Bookman Old Style" w:hAnsi="Bookman Old Style"/>
          <w:sz w:val="28"/>
          <w:szCs w:val="28"/>
        </w:rPr>
        <w:t xml:space="preserve">Most studies have shown that </w:t>
      </w:r>
      <w:proofErr w:type="spellStart"/>
      <w:r>
        <w:rPr>
          <w:rFonts w:ascii="Bookman Old Style" w:hAnsi="Bookman Old Style"/>
          <w:sz w:val="28"/>
          <w:szCs w:val="28"/>
        </w:rPr>
        <w:t>alloxan</w:t>
      </w:r>
      <w:proofErr w:type="spellEnd"/>
      <w:r>
        <w:rPr>
          <w:rFonts w:ascii="Bookman Old Style" w:hAnsi="Bookman Old Style"/>
          <w:sz w:val="28"/>
          <w:szCs w:val="28"/>
        </w:rPr>
        <w:t xml:space="preserve"> is not toxic to the hum</w:t>
      </w:r>
      <w:r w:rsidR="00F91386">
        <w:rPr>
          <w:rFonts w:ascii="Bookman Old Style" w:hAnsi="Bookman Old Style"/>
          <w:sz w:val="28"/>
          <w:szCs w:val="28"/>
        </w:rPr>
        <w:t>an beta-cell even in every dose</w:t>
      </w:r>
      <w:r>
        <w:rPr>
          <w:rFonts w:ascii="Bookman Old Style" w:hAnsi="Bookman Old Style"/>
          <w:sz w:val="28"/>
          <w:szCs w:val="28"/>
        </w:rPr>
        <w:t>, probably because of differing glucose uptake mechanisms in humans and rodents.</w:t>
      </w:r>
    </w:p>
    <w:p w:rsidR="00ED1C41" w:rsidRDefault="00ED1C41" w:rsidP="00ED1C41">
      <w:pPr>
        <w:spacing w:line="480" w:lineRule="auto"/>
        <w:jc w:val="both"/>
        <w:rPr>
          <w:rFonts w:ascii="Bookman Old Style" w:hAnsi="Bookman Old Style"/>
          <w:sz w:val="28"/>
          <w:szCs w:val="28"/>
        </w:rPr>
      </w:pPr>
      <w:proofErr w:type="spellStart"/>
      <w:r>
        <w:rPr>
          <w:rFonts w:ascii="Bookman Old Style" w:hAnsi="Bookman Old Style"/>
          <w:sz w:val="28"/>
          <w:szCs w:val="28"/>
        </w:rPr>
        <w:t>Alloxan</w:t>
      </w:r>
      <w:proofErr w:type="spellEnd"/>
      <w:r>
        <w:rPr>
          <w:rFonts w:ascii="Bookman Old Style" w:hAnsi="Bookman Old Style"/>
          <w:sz w:val="28"/>
          <w:szCs w:val="28"/>
        </w:rPr>
        <w:t xml:space="preserve"> is however, toxic to the liver and the kidney in high doses</w:t>
      </w:r>
    </w:p>
    <w:p w:rsidR="00ED1C41" w:rsidRPr="006D48F7" w:rsidRDefault="0017053F" w:rsidP="00ED1C41">
      <w:pPr>
        <w:spacing w:line="480" w:lineRule="auto"/>
        <w:jc w:val="both"/>
        <w:rPr>
          <w:rFonts w:ascii="Bookman Old Style" w:hAnsi="Bookman Old Style"/>
          <w:sz w:val="28"/>
          <w:szCs w:val="28"/>
        </w:rPr>
      </w:pPr>
      <w:r>
        <w:rPr>
          <w:rFonts w:ascii="Bookman Old Style" w:hAnsi="Bookman Old Style"/>
          <w:noProof/>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107.25pt;margin-top:30.5pt;width:28.5pt;height:35.25pt;z-index:251649024" o:connectortype="straight" strokeweight="1.5pt"/>
        </w:pict>
      </w:r>
      <w:r w:rsidRPr="0017053F">
        <w:rPr>
          <w:rFonts w:ascii="Bookman Old Style" w:hAnsi="Bookman Old Style"/>
          <w:b/>
          <w:noProof/>
          <w:sz w:val="28"/>
          <w:szCs w:val="28"/>
        </w:rPr>
        <w:pict>
          <v:shape id="_x0000_s1048" type="#_x0000_t32" style="position:absolute;left:0;text-align:left;margin-left:78.75pt;margin-top:30.5pt;width:28.5pt;height:35.25pt;flip:x;z-index:251650048" o:connectortype="straight" strokeweight="1.5pt"/>
        </w:pict>
      </w:r>
      <w:r>
        <w:rPr>
          <w:rFonts w:ascii="Bookman Old Style" w:hAnsi="Bookman Old Style"/>
          <w:noProof/>
          <w:sz w:val="28"/>
          <w:szCs w:val="28"/>
        </w:rPr>
        <w:pict>
          <v:shapetype id="_x0000_t202" coordsize="21600,21600" o:spt="202" path="m,l,21600r21600,l21600,xe">
            <v:stroke joinstyle="miter"/>
            <v:path gradientshapeok="t" o:connecttype="rect"/>
          </v:shapetype>
          <v:shape id="_x0000_s1065" type="#_x0000_t202" style="position:absolute;left:0;text-align:left;margin-left:155.25pt;margin-top:37.45pt;width:52.5pt;height:33.75pt;z-index:251666432" filled="f" stroked="f">
            <v:textbox style="mso-next-textbox:#_x0000_s1065">
              <w:txbxContent>
                <w:p w:rsidR="00E9765F" w:rsidRDefault="00E9765F" w:rsidP="00ED1C41">
                  <w:proofErr w:type="spellStart"/>
                  <w:r>
                    <w:t>Alloxan</w:t>
                  </w:r>
                  <w:proofErr w:type="spellEnd"/>
                </w:p>
              </w:txbxContent>
            </v:textbox>
          </v:shape>
        </w:pict>
      </w:r>
      <w:r>
        <w:rPr>
          <w:rFonts w:ascii="Bookman Old Style" w:hAnsi="Bookman Old Style"/>
          <w:noProof/>
          <w:sz w:val="28"/>
          <w:szCs w:val="28"/>
        </w:rPr>
        <w:pict>
          <v:shape id="_x0000_s1053" type="#_x0000_t32" style="position:absolute;left:0;text-align:left;margin-left:135.75pt;margin-top:36.4pt;width:0;height:27.3pt;z-index:251651072" o:connectortype="straight" strokeweight="1.5pt"/>
        </w:pict>
      </w:r>
      <w:r>
        <w:rPr>
          <w:rFonts w:ascii="Bookman Old Style" w:hAnsi="Bookman Old Style"/>
          <w:noProof/>
          <w:sz w:val="28"/>
          <w:szCs w:val="28"/>
        </w:rPr>
        <w:pict>
          <v:shape id="_x0000_s1052" type="#_x0000_t32" style="position:absolute;left:0;text-align:left;margin-left:78.75pt;margin-top:36.4pt;width:0;height:27.3pt;z-index:251652096" o:connectortype="straight" strokeweight="1.5pt"/>
        </w:pict>
      </w:r>
      <w:r>
        <w:rPr>
          <w:rFonts w:ascii="Bookman Old Style" w:hAnsi="Bookman Old Style"/>
          <w:noProof/>
          <w:sz w:val="28"/>
          <w:szCs w:val="28"/>
        </w:rPr>
        <w:pict>
          <v:shape id="_x0000_s1051" type="#_x0000_t202" style="position:absolute;left:0;text-align:left;margin-left:121.5pt;margin-top:21.4pt;width:52.5pt;height:33.75pt;z-index:251653120" filled="f" stroked="f">
            <v:textbox style="mso-next-textbox:#_x0000_s1051">
              <w:txbxContent>
                <w:p w:rsidR="00E9765F" w:rsidRDefault="00E9765F" w:rsidP="00ED1C41">
                  <w:r>
                    <w:t>NH</w:t>
                  </w:r>
                </w:p>
              </w:txbxContent>
            </v:textbox>
          </v:shape>
        </w:pict>
      </w:r>
      <w:r>
        <w:rPr>
          <w:rFonts w:ascii="Bookman Old Style" w:hAnsi="Bookman Old Style"/>
          <w:noProof/>
          <w:sz w:val="28"/>
          <w:szCs w:val="28"/>
        </w:rPr>
        <w:pict>
          <v:shape id="_x0000_s1050" type="#_x0000_t202" style="position:absolute;left:0;text-align:left;margin-left:65.25pt;margin-top:20.2pt;width:52.5pt;height:33.75pt;z-index:251654144" filled="f" stroked="f">
            <v:textbox style="mso-next-textbox:#_x0000_s1050">
              <w:txbxContent>
                <w:p w:rsidR="00E9765F" w:rsidRDefault="00E9765F" w:rsidP="00ED1C41">
                  <w:r>
                    <w:t>HN</w:t>
                  </w:r>
                </w:p>
              </w:txbxContent>
            </v:textbox>
          </v:shape>
        </w:pict>
      </w:r>
    </w:p>
    <w:p w:rsidR="00ED1C41" w:rsidRPr="00623147" w:rsidRDefault="0017053F" w:rsidP="00ED1C41">
      <w:pPr>
        <w:spacing w:line="480" w:lineRule="auto"/>
        <w:jc w:val="both"/>
        <w:rPr>
          <w:rFonts w:ascii="Bookman Old Style" w:hAnsi="Bookman Old Style"/>
          <w:sz w:val="28"/>
          <w:szCs w:val="28"/>
        </w:rPr>
      </w:pPr>
      <w:r>
        <w:rPr>
          <w:rFonts w:ascii="Bookman Old Style" w:hAnsi="Bookman Old Style"/>
          <w:noProof/>
          <w:sz w:val="28"/>
          <w:szCs w:val="28"/>
        </w:rPr>
        <w:pict>
          <v:shape id="_x0000_s1064" type="#_x0000_t202" style="position:absolute;left:0;text-align:left;margin-left:146.25pt;margin-top:19.3pt;width:52.5pt;height:33.75pt;z-index:251665408" filled="f" stroked="f">
            <v:textbox style="mso-next-textbox:#_x0000_s1064">
              <w:txbxContent>
                <w:p w:rsidR="00E9765F" w:rsidRDefault="00E9765F" w:rsidP="00ED1C41">
                  <w:r>
                    <w:t>O</w:t>
                  </w:r>
                </w:p>
              </w:txbxContent>
            </v:textbox>
          </v:shape>
        </w:pict>
      </w:r>
      <w:r>
        <w:rPr>
          <w:rFonts w:ascii="Bookman Old Style" w:hAnsi="Bookman Old Style"/>
          <w:noProof/>
          <w:sz w:val="28"/>
          <w:szCs w:val="28"/>
        </w:rPr>
        <w:pict>
          <v:shape id="_x0000_s1063" type="#_x0000_t202" style="position:absolute;left:0;text-align:left;margin-left:93pt;margin-top:66.55pt;width:52.5pt;height:33.75pt;z-index:251664384" filled="f" stroked="f">
            <v:textbox style="mso-next-textbox:#_x0000_s1063">
              <w:txbxContent>
                <w:p w:rsidR="00E9765F" w:rsidRDefault="00E9765F" w:rsidP="00ED1C41">
                  <w:r>
                    <w:t>O</w:t>
                  </w:r>
                </w:p>
              </w:txbxContent>
            </v:textbox>
          </v:shape>
        </w:pict>
      </w:r>
      <w:r>
        <w:rPr>
          <w:rFonts w:ascii="Bookman Old Style" w:hAnsi="Bookman Old Style"/>
          <w:noProof/>
          <w:sz w:val="28"/>
          <w:szCs w:val="28"/>
        </w:rPr>
        <w:pict>
          <v:shape id="_x0000_s1062" type="#_x0000_t202" style="position:absolute;left:0;text-align:left;margin-left:50.25pt;margin-top:25.3pt;width:52.5pt;height:33.75pt;z-index:251655168" filled="f" stroked="f">
            <v:textbox style="mso-next-textbox:#_x0000_s1062">
              <w:txbxContent>
                <w:p w:rsidR="00E9765F" w:rsidRDefault="00E9765F" w:rsidP="00ED1C41">
                  <w:r>
                    <w:t>O</w:t>
                  </w:r>
                </w:p>
              </w:txbxContent>
            </v:textbox>
          </v:shape>
        </w:pict>
      </w:r>
      <w:r>
        <w:rPr>
          <w:rFonts w:ascii="Bookman Old Style" w:hAnsi="Bookman Old Style"/>
          <w:noProof/>
          <w:sz w:val="28"/>
          <w:szCs w:val="28"/>
        </w:rPr>
        <w:pict>
          <v:shape id="_x0000_s1061" type="#_x0000_t32" style="position:absolute;left:0;text-align:left;margin-left:107.25pt;margin-top:54.55pt;width:0;height:18pt;flip:y;z-index:251656192" o:connectortype="straight" strokeweight="1.5pt"/>
        </w:pict>
      </w:r>
      <w:r>
        <w:rPr>
          <w:rFonts w:ascii="Bookman Old Style" w:hAnsi="Bookman Old Style"/>
          <w:noProof/>
          <w:sz w:val="28"/>
          <w:szCs w:val="28"/>
        </w:rPr>
        <w:pict>
          <v:shape id="_x0000_s1060" type="#_x0000_t32" style="position:absolute;left:0;text-align:left;margin-left:101.25pt;margin-top:54.55pt;width:0;height:18pt;flip:y;z-index:251657216" o:connectortype="straight" strokeweight="1.5pt"/>
        </w:pict>
      </w:r>
      <w:r>
        <w:rPr>
          <w:rFonts w:ascii="Bookman Old Style" w:hAnsi="Bookman Old Style"/>
          <w:noProof/>
          <w:sz w:val="28"/>
          <w:szCs w:val="28"/>
        </w:rPr>
        <w:pict>
          <v:shape id="_x0000_s1059" type="#_x0000_t32" style="position:absolute;left:0;text-align:left;margin-left:134.25pt;margin-top:29.8pt;width:20.25pt;height:4.8pt;flip:x y;z-index:251658240" o:connectortype="straight" strokeweight="1.5pt"/>
        </w:pict>
      </w:r>
      <w:r>
        <w:rPr>
          <w:rFonts w:ascii="Bookman Old Style" w:hAnsi="Bookman Old Style"/>
          <w:noProof/>
          <w:sz w:val="28"/>
          <w:szCs w:val="28"/>
        </w:rPr>
        <w:pict>
          <v:shape id="_x0000_s1058" type="#_x0000_t32" style="position:absolute;left:0;text-align:left;margin-left:134.25pt;margin-top:20.5pt;width:20.25pt;height:4.8pt;flip:x y;z-index:251659264" o:connectortype="straight" strokeweight="1.5pt"/>
        </w:pict>
      </w:r>
      <w:r>
        <w:rPr>
          <w:rFonts w:ascii="Bookman Old Style" w:hAnsi="Bookman Old Style"/>
          <w:noProof/>
          <w:sz w:val="28"/>
          <w:szCs w:val="28"/>
        </w:rPr>
        <w:pict>
          <v:shape id="_x0000_s1057" type="#_x0000_t32" style="position:absolute;left:0;text-align:left;margin-left:65.25pt;margin-top:29.8pt;width:13.5pt;height:10.5pt;flip:x;z-index:251660288" o:connectortype="straight" strokeweight="1.5pt"/>
        </w:pict>
      </w:r>
      <w:r>
        <w:rPr>
          <w:rFonts w:ascii="Bookman Old Style" w:hAnsi="Bookman Old Style"/>
          <w:noProof/>
          <w:sz w:val="28"/>
          <w:szCs w:val="28"/>
        </w:rPr>
        <w:pict>
          <v:shape id="_x0000_s1056" type="#_x0000_t32" style="position:absolute;left:0;text-align:left;margin-left:65.25pt;margin-top:19.3pt;width:13.5pt;height:10.5pt;flip:x;z-index:251661312" o:connectortype="straight" strokeweight="1.5pt"/>
        </w:pict>
      </w:r>
      <w:r>
        <w:rPr>
          <w:rFonts w:ascii="Bookman Old Style" w:hAnsi="Bookman Old Style"/>
          <w:noProof/>
          <w:sz w:val="28"/>
          <w:szCs w:val="28"/>
        </w:rPr>
        <w:pict>
          <v:shape id="_x0000_s1055" type="#_x0000_t32" style="position:absolute;left:0;text-align:left;margin-left:107.25pt;margin-top:29.8pt;width:28.5pt;height:24.75pt;flip:x;z-index:251662336" o:connectortype="straight" strokeweight="1.5pt"/>
        </w:pict>
      </w:r>
      <w:r>
        <w:rPr>
          <w:rFonts w:ascii="Bookman Old Style" w:hAnsi="Bookman Old Style"/>
          <w:noProof/>
          <w:sz w:val="28"/>
          <w:szCs w:val="28"/>
        </w:rPr>
        <w:pict>
          <v:shape id="_x0000_s1054" type="#_x0000_t32" style="position:absolute;left:0;text-align:left;margin-left:78.75pt;margin-top:29.8pt;width:22.55pt;height:24.75pt;z-index:251663360" o:connectortype="straight" strokeweight="1.5pt"/>
        </w:pict>
      </w:r>
    </w:p>
    <w:p w:rsidR="00F91386" w:rsidRDefault="00F91386">
      <w:pPr>
        <w:rPr>
          <w:rFonts w:ascii="Bookman Old Style" w:hAnsi="Bookman Old Style"/>
          <w:sz w:val="28"/>
          <w:szCs w:val="28"/>
        </w:rPr>
      </w:pPr>
    </w:p>
    <w:p w:rsidR="00F91386" w:rsidRDefault="00F91386">
      <w:pPr>
        <w:rPr>
          <w:rFonts w:ascii="Bookman Old Style" w:hAnsi="Bookman Old Style"/>
          <w:sz w:val="28"/>
          <w:szCs w:val="28"/>
        </w:rPr>
      </w:pPr>
    </w:p>
    <w:p w:rsidR="00ED1C41" w:rsidRDefault="00F91386">
      <w:pPr>
        <w:rPr>
          <w:rFonts w:ascii="Bookman Old Style" w:hAnsi="Bookman Old Style"/>
          <w:sz w:val="28"/>
          <w:szCs w:val="28"/>
        </w:rPr>
      </w:pPr>
      <w:proofErr w:type="gramStart"/>
      <w:r>
        <w:rPr>
          <w:rFonts w:ascii="Bookman Old Style" w:hAnsi="Bookman Old Style"/>
          <w:sz w:val="28"/>
          <w:szCs w:val="28"/>
        </w:rPr>
        <w:t>Fig. 2.</w:t>
      </w:r>
      <w:proofErr w:type="gramEnd"/>
      <w:r>
        <w:rPr>
          <w:rFonts w:ascii="Bookman Old Style" w:hAnsi="Bookman Old Style"/>
          <w:sz w:val="28"/>
          <w:szCs w:val="28"/>
        </w:rPr>
        <w:t xml:space="preserve"> Structure of </w:t>
      </w:r>
      <w:proofErr w:type="spellStart"/>
      <w:r>
        <w:rPr>
          <w:rFonts w:ascii="Bookman Old Style" w:hAnsi="Bookman Old Style"/>
          <w:sz w:val="28"/>
          <w:szCs w:val="28"/>
        </w:rPr>
        <w:t>alloxan</w:t>
      </w:r>
      <w:proofErr w:type="spellEnd"/>
      <w:r w:rsidR="00ED1C41">
        <w:rPr>
          <w:rFonts w:ascii="Bookman Old Style" w:hAnsi="Bookman Old Style"/>
          <w:sz w:val="28"/>
          <w:szCs w:val="28"/>
        </w:rPr>
        <w:br w:type="page"/>
      </w:r>
    </w:p>
    <w:p w:rsidR="006E4DC8" w:rsidRPr="00ED1C41" w:rsidRDefault="00ED1C41" w:rsidP="00ED1C41">
      <w:pPr>
        <w:spacing w:line="480" w:lineRule="auto"/>
        <w:jc w:val="center"/>
        <w:rPr>
          <w:rFonts w:ascii="Bookman Old Style" w:hAnsi="Bookman Old Style"/>
          <w:b/>
          <w:sz w:val="28"/>
          <w:szCs w:val="28"/>
        </w:rPr>
      </w:pPr>
      <w:r w:rsidRPr="00ED1C41">
        <w:rPr>
          <w:rFonts w:ascii="Bookman Old Style" w:hAnsi="Bookman Old Style"/>
          <w:b/>
          <w:sz w:val="28"/>
          <w:szCs w:val="28"/>
        </w:rPr>
        <w:lastRenderedPageBreak/>
        <w:t>CHAPTER THREE</w:t>
      </w:r>
    </w:p>
    <w:p w:rsidR="00ED1C41" w:rsidRPr="00ED1C41" w:rsidRDefault="007C1872" w:rsidP="007C1872">
      <w:pPr>
        <w:spacing w:line="480" w:lineRule="auto"/>
        <w:rPr>
          <w:rFonts w:ascii="Bookman Old Style" w:hAnsi="Bookman Old Style"/>
          <w:b/>
          <w:sz w:val="28"/>
          <w:szCs w:val="28"/>
        </w:rPr>
      </w:pPr>
      <w:r>
        <w:rPr>
          <w:rFonts w:ascii="Bookman Old Style" w:hAnsi="Bookman Old Style"/>
          <w:b/>
          <w:sz w:val="28"/>
          <w:szCs w:val="28"/>
        </w:rPr>
        <w:t xml:space="preserve">3.0 </w:t>
      </w:r>
      <w:r w:rsidR="00ED1C41" w:rsidRPr="00ED1C41">
        <w:rPr>
          <w:rFonts w:ascii="Bookman Old Style" w:hAnsi="Bookman Old Style"/>
          <w:b/>
          <w:sz w:val="28"/>
          <w:szCs w:val="28"/>
        </w:rPr>
        <w:t>MATERIALS AND METHOD</w:t>
      </w:r>
    </w:p>
    <w:p w:rsidR="00ED1C41" w:rsidRPr="00ED1C41" w:rsidRDefault="007C1872"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3.1 </w:t>
      </w:r>
      <w:r w:rsidR="00ED1C41" w:rsidRPr="00ED1C41">
        <w:rPr>
          <w:rFonts w:ascii="Bookman Old Style" w:hAnsi="Bookman Old Style"/>
          <w:b/>
          <w:sz w:val="28"/>
          <w:szCs w:val="28"/>
        </w:rPr>
        <w:t>MATERIALS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Glucose strips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Insulin syringes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Injection bottles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 xml:space="preserve">Razor blade, plain bottles </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Foil</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 xml:space="preserve">What </w:t>
      </w:r>
      <w:proofErr w:type="spellStart"/>
      <w:proofErr w:type="gramStart"/>
      <w:r>
        <w:rPr>
          <w:rFonts w:ascii="Bookman Old Style" w:hAnsi="Bookman Old Style"/>
          <w:sz w:val="28"/>
          <w:szCs w:val="28"/>
        </w:rPr>
        <w:t>mann</w:t>
      </w:r>
      <w:proofErr w:type="spellEnd"/>
      <w:proofErr w:type="gramEnd"/>
      <w:r>
        <w:rPr>
          <w:rFonts w:ascii="Bookman Old Style" w:hAnsi="Bookman Old Style"/>
          <w:sz w:val="28"/>
          <w:szCs w:val="28"/>
        </w:rPr>
        <w:t xml:space="preserve"> (no-1) filter paper</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Latex gloves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Animal conges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Spatula</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Hand towels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Glass wares</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Steal basin</w:t>
      </w:r>
    </w:p>
    <w:p w:rsidR="00ED1C41" w:rsidRPr="00ED1C41" w:rsidRDefault="00FF6D98" w:rsidP="006E4DC8">
      <w:pPr>
        <w:spacing w:line="480" w:lineRule="auto"/>
        <w:jc w:val="both"/>
        <w:rPr>
          <w:rFonts w:ascii="Bookman Old Style" w:hAnsi="Bookman Old Style"/>
          <w:b/>
          <w:sz w:val="28"/>
          <w:szCs w:val="28"/>
        </w:rPr>
      </w:pPr>
      <w:r>
        <w:rPr>
          <w:rFonts w:ascii="Bookman Old Style" w:hAnsi="Bookman Old Style"/>
          <w:b/>
          <w:sz w:val="28"/>
          <w:szCs w:val="28"/>
        </w:rPr>
        <w:lastRenderedPageBreak/>
        <w:t>3.1.2</w:t>
      </w:r>
      <w:r w:rsidR="007C1872">
        <w:rPr>
          <w:rFonts w:ascii="Bookman Old Style" w:hAnsi="Bookman Old Style"/>
          <w:b/>
          <w:sz w:val="28"/>
          <w:szCs w:val="28"/>
        </w:rPr>
        <w:t xml:space="preserve"> Chemical and kits</w:t>
      </w:r>
      <w:r w:rsidR="00ED1C41" w:rsidRPr="00ED1C41">
        <w:rPr>
          <w:rFonts w:ascii="Bookman Old Style" w:hAnsi="Bookman Old Style"/>
          <w:b/>
          <w:sz w:val="28"/>
          <w:szCs w:val="28"/>
        </w:rPr>
        <w:t xml:space="preserve"> </w:t>
      </w:r>
    </w:p>
    <w:p w:rsidR="00ED1C41" w:rsidRDefault="00ED1C41"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Alloxan</w:t>
      </w:r>
      <w:proofErr w:type="spellEnd"/>
      <w:r>
        <w:rPr>
          <w:rFonts w:ascii="Bookman Old Style" w:hAnsi="Bookman Old Style"/>
          <w:sz w:val="28"/>
          <w:szCs w:val="28"/>
        </w:rPr>
        <w:t xml:space="preserve"> </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Methanol</w:t>
      </w:r>
    </w:p>
    <w:p w:rsidR="00ED1C41" w:rsidRDefault="00E55899" w:rsidP="006E4DC8">
      <w:pPr>
        <w:spacing w:line="480" w:lineRule="auto"/>
        <w:jc w:val="both"/>
        <w:rPr>
          <w:rFonts w:ascii="Bookman Old Style" w:hAnsi="Bookman Old Style"/>
          <w:sz w:val="28"/>
          <w:szCs w:val="28"/>
        </w:rPr>
      </w:pPr>
      <w:r>
        <w:rPr>
          <w:rFonts w:ascii="Bookman Old Style" w:hAnsi="Bookman Old Style"/>
          <w:sz w:val="28"/>
          <w:szCs w:val="28"/>
        </w:rPr>
        <w:t>Chloroform (anesthesia</w:t>
      </w:r>
      <w:r w:rsidR="00ED1C41">
        <w:rPr>
          <w:rFonts w:ascii="Bookman Old Style" w:hAnsi="Bookman Old Style"/>
          <w:sz w:val="28"/>
          <w:szCs w:val="28"/>
        </w:rPr>
        <w:t>)</w:t>
      </w:r>
    </w:p>
    <w:p w:rsidR="00ED1C41" w:rsidRDefault="00ED1C41"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Ethyacetate</w:t>
      </w:r>
      <w:proofErr w:type="spellEnd"/>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Hexane</w:t>
      </w:r>
    </w:p>
    <w:p w:rsidR="007C1872" w:rsidRPr="007C1872" w:rsidRDefault="007C1872" w:rsidP="007C1872">
      <w:pPr>
        <w:spacing w:line="480" w:lineRule="auto"/>
        <w:jc w:val="both"/>
        <w:rPr>
          <w:rFonts w:ascii="Bookman Old Style" w:hAnsi="Bookman Old Style" w:cs="Times New Roman"/>
          <w:sz w:val="28"/>
          <w:szCs w:val="28"/>
        </w:rPr>
      </w:pPr>
      <w:r w:rsidRPr="007C1872">
        <w:rPr>
          <w:rFonts w:ascii="Bookman Old Style" w:hAnsi="Bookman Old Style" w:cs="Times New Roman"/>
          <w:sz w:val="28"/>
          <w:szCs w:val="28"/>
        </w:rPr>
        <w:t xml:space="preserve">Total cholesterol kit from </w:t>
      </w:r>
      <w:proofErr w:type="spellStart"/>
      <w:r w:rsidRPr="007C1872">
        <w:rPr>
          <w:rFonts w:ascii="Bookman Old Style" w:hAnsi="Bookman Old Style" w:cs="Times New Roman"/>
          <w:sz w:val="28"/>
          <w:szCs w:val="28"/>
        </w:rPr>
        <w:t>Randonx</w:t>
      </w:r>
      <w:proofErr w:type="spellEnd"/>
      <w:r w:rsidRPr="007C1872">
        <w:rPr>
          <w:rFonts w:ascii="Bookman Old Style" w:hAnsi="Bookman Old Style" w:cs="Times New Roman"/>
          <w:sz w:val="28"/>
          <w:szCs w:val="28"/>
        </w:rPr>
        <w:t xml:space="preserve"> Laboratories.</w:t>
      </w:r>
      <w:r>
        <w:rPr>
          <w:rFonts w:ascii="Bookman Old Style" w:hAnsi="Bookman Old Style" w:cs="Times New Roman"/>
          <w:sz w:val="28"/>
          <w:szCs w:val="28"/>
        </w:rPr>
        <w:t xml:space="preserve"> </w:t>
      </w:r>
      <w:proofErr w:type="gramStart"/>
      <w:r w:rsidRPr="007C1872">
        <w:rPr>
          <w:rFonts w:ascii="Bookman Old Style" w:hAnsi="Bookman Old Style" w:cs="Times New Roman"/>
          <w:sz w:val="28"/>
          <w:szCs w:val="28"/>
        </w:rPr>
        <w:t>55</w:t>
      </w:r>
      <w:r>
        <w:rPr>
          <w:rFonts w:ascii="Bookman Old Style" w:hAnsi="Bookman Old Style" w:cs="Times New Roman"/>
          <w:sz w:val="28"/>
          <w:szCs w:val="28"/>
        </w:rPr>
        <w:t xml:space="preserve"> </w:t>
      </w:r>
      <w:r w:rsidRPr="007C1872">
        <w:rPr>
          <w:rFonts w:ascii="Bookman Old Style" w:hAnsi="Bookman Old Style" w:cs="Times New Roman"/>
          <w:sz w:val="28"/>
          <w:szCs w:val="28"/>
        </w:rPr>
        <w:t>Diamond,</w:t>
      </w:r>
      <w:r>
        <w:rPr>
          <w:rFonts w:ascii="Bookman Old Style" w:hAnsi="Bookman Old Style" w:cs="Times New Roman"/>
          <w:sz w:val="28"/>
          <w:szCs w:val="28"/>
        </w:rPr>
        <w:t xml:space="preserve"> </w:t>
      </w:r>
      <w:proofErr w:type="spellStart"/>
      <w:r w:rsidRPr="007C1872">
        <w:rPr>
          <w:rFonts w:ascii="Bookman Old Style" w:hAnsi="Bookman Old Style" w:cs="Times New Roman"/>
          <w:sz w:val="28"/>
          <w:szCs w:val="28"/>
        </w:rPr>
        <w:t>Crumilin</w:t>
      </w:r>
      <w:proofErr w:type="spellEnd"/>
      <w:r w:rsidRPr="007C1872">
        <w:rPr>
          <w:rFonts w:ascii="Bookman Old Style" w:hAnsi="Bookman Old Style" w:cs="Times New Roman"/>
          <w:sz w:val="28"/>
          <w:szCs w:val="28"/>
        </w:rPr>
        <w:t>,</w:t>
      </w:r>
      <w:r>
        <w:rPr>
          <w:rFonts w:ascii="Bookman Old Style" w:hAnsi="Bookman Old Style" w:cs="Times New Roman"/>
          <w:sz w:val="28"/>
          <w:szCs w:val="28"/>
        </w:rPr>
        <w:t xml:space="preserve"> </w:t>
      </w:r>
      <w:r w:rsidRPr="007C1872">
        <w:rPr>
          <w:rFonts w:ascii="Bookman Old Style" w:hAnsi="Bookman Old Style" w:cs="Times New Roman"/>
          <w:sz w:val="28"/>
          <w:szCs w:val="28"/>
        </w:rPr>
        <w:t>Country Antrim,</w:t>
      </w:r>
      <w:r>
        <w:rPr>
          <w:rFonts w:ascii="Bookman Old Style" w:hAnsi="Bookman Old Style" w:cs="Times New Roman"/>
          <w:sz w:val="28"/>
          <w:szCs w:val="28"/>
        </w:rPr>
        <w:t xml:space="preserve"> </w:t>
      </w:r>
      <w:r w:rsidRPr="007C1872">
        <w:rPr>
          <w:rFonts w:ascii="Bookman Old Style" w:hAnsi="Bookman Old Style" w:cs="Times New Roman"/>
          <w:sz w:val="28"/>
          <w:szCs w:val="28"/>
        </w:rPr>
        <w:t>BT29 4OY,</w:t>
      </w:r>
      <w:r>
        <w:rPr>
          <w:rFonts w:ascii="Bookman Old Style" w:hAnsi="Bookman Old Style" w:cs="Times New Roman"/>
          <w:sz w:val="28"/>
          <w:szCs w:val="28"/>
        </w:rPr>
        <w:t xml:space="preserve"> </w:t>
      </w:r>
      <w:r w:rsidR="00D75EF8">
        <w:rPr>
          <w:rFonts w:ascii="Bookman Old Style" w:hAnsi="Bookman Old Style" w:cs="Times New Roman"/>
          <w:sz w:val="28"/>
          <w:szCs w:val="28"/>
        </w:rPr>
        <w:t>United K</w:t>
      </w:r>
      <w:r w:rsidRPr="007C1872">
        <w:rPr>
          <w:rFonts w:ascii="Bookman Old Style" w:hAnsi="Bookman Old Style" w:cs="Times New Roman"/>
          <w:sz w:val="28"/>
          <w:szCs w:val="28"/>
        </w:rPr>
        <w:t>ingdom.</w:t>
      </w:r>
      <w:proofErr w:type="gramEnd"/>
    </w:p>
    <w:p w:rsidR="007C1872" w:rsidRPr="007C1872" w:rsidRDefault="007C1872" w:rsidP="007C1872">
      <w:pPr>
        <w:spacing w:line="480" w:lineRule="auto"/>
        <w:jc w:val="both"/>
        <w:rPr>
          <w:rFonts w:ascii="Bookman Old Style" w:hAnsi="Bookman Old Style" w:cs="Times New Roman"/>
          <w:sz w:val="28"/>
          <w:szCs w:val="28"/>
        </w:rPr>
      </w:pPr>
      <w:proofErr w:type="gramStart"/>
      <w:r>
        <w:rPr>
          <w:rFonts w:ascii="Bookman Old Style" w:hAnsi="Bookman Old Style" w:cs="Times New Roman"/>
          <w:sz w:val="28"/>
          <w:szCs w:val="28"/>
        </w:rPr>
        <w:t xml:space="preserve">HDL-cholesterol kit from </w:t>
      </w:r>
      <w:proofErr w:type="spellStart"/>
      <w:r>
        <w:rPr>
          <w:rFonts w:ascii="Bookman Old Style" w:hAnsi="Bookman Old Style" w:cs="Times New Roman"/>
          <w:sz w:val="28"/>
          <w:szCs w:val="28"/>
        </w:rPr>
        <w:t>Randox</w:t>
      </w:r>
      <w:proofErr w:type="spellEnd"/>
      <w:r>
        <w:rPr>
          <w:rFonts w:ascii="Bookman Old Style" w:hAnsi="Bookman Old Style" w:cs="Times New Roman"/>
          <w:sz w:val="28"/>
          <w:szCs w:val="28"/>
        </w:rPr>
        <w:t xml:space="preserve"> </w:t>
      </w:r>
      <w:r w:rsidRPr="007C1872">
        <w:rPr>
          <w:rFonts w:ascii="Bookman Old Style" w:hAnsi="Bookman Old Style" w:cs="Times New Roman"/>
          <w:sz w:val="28"/>
          <w:szCs w:val="28"/>
        </w:rPr>
        <w:t>Laboratories.</w:t>
      </w:r>
      <w:proofErr w:type="gramEnd"/>
      <w:r>
        <w:rPr>
          <w:rFonts w:ascii="Bookman Old Style" w:hAnsi="Bookman Old Style" w:cs="Times New Roman"/>
          <w:sz w:val="28"/>
          <w:szCs w:val="28"/>
        </w:rPr>
        <w:t xml:space="preserve"> </w:t>
      </w:r>
      <w:r w:rsidRPr="007C1872">
        <w:rPr>
          <w:rFonts w:ascii="Bookman Old Style" w:hAnsi="Bookman Old Style" w:cs="Times New Roman"/>
          <w:sz w:val="28"/>
          <w:szCs w:val="28"/>
        </w:rPr>
        <w:t xml:space="preserve">55 </w:t>
      </w:r>
      <w:proofErr w:type="gramStart"/>
      <w:r w:rsidRPr="007C1872">
        <w:rPr>
          <w:rFonts w:ascii="Bookman Old Style" w:hAnsi="Bookman Old Style" w:cs="Times New Roman"/>
          <w:sz w:val="28"/>
          <w:szCs w:val="28"/>
        </w:rPr>
        <w:t>Diamond</w:t>
      </w:r>
      <w:proofErr w:type="gramEnd"/>
      <w:r w:rsidRPr="007C1872">
        <w:rPr>
          <w:rFonts w:ascii="Bookman Old Style" w:hAnsi="Bookman Old Style" w:cs="Times New Roman"/>
          <w:sz w:val="28"/>
          <w:szCs w:val="28"/>
        </w:rPr>
        <w:t>,</w:t>
      </w:r>
      <w:r>
        <w:rPr>
          <w:rFonts w:ascii="Bookman Old Style" w:hAnsi="Bookman Old Style" w:cs="Times New Roman"/>
          <w:sz w:val="28"/>
          <w:szCs w:val="28"/>
        </w:rPr>
        <w:t xml:space="preserve"> </w:t>
      </w:r>
      <w:proofErr w:type="spellStart"/>
      <w:r w:rsidRPr="007C1872">
        <w:rPr>
          <w:rFonts w:ascii="Bookman Old Style" w:hAnsi="Bookman Old Style" w:cs="Times New Roman"/>
          <w:sz w:val="28"/>
          <w:szCs w:val="28"/>
        </w:rPr>
        <w:t>Crumilin</w:t>
      </w:r>
      <w:proofErr w:type="spellEnd"/>
      <w:r w:rsidRPr="007C1872">
        <w:rPr>
          <w:rFonts w:ascii="Bookman Old Style" w:hAnsi="Bookman Old Style" w:cs="Times New Roman"/>
          <w:sz w:val="28"/>
          <w:szCs w:val="28"/>
        </w:rPr>
        <w:t>,</w:t>
      </w:r>
      <w:r>
        <w:rPr>
          <w:rFonts w:ascii="Bookman Old Style" w:hAnsi="Bookman Old Style" w:cs="Times New Roman"/>
          <w:sz w:val="28"/>
          <w:szCs w:val="28"/>
        </w:rPr>
        <w:t xml:space="preserve"> </w:t>
      </w:r>
      <w:r w:rsidRPr="007C1872">
        <w:rPr>
          <w:rFonts w:ascii="Bookman Old Style" w:hAnsi="Bookman Old Style" w:cs="Times New Roman"/>
          <w:sz w:val="28"/>
          <w:szCs w:val="28"/>
        </w:rPr>
        <w:t>Country Antrim,</w:t>
      </w:r>
      <w:r>
        <w:rPr>
          <w:rFonts w:ascii="Bookman Old Style" w:hAnsi="Bookman Old Style" w:cs="Times New Roman"/>
          <w:sz w:val="28"/>
          <w:szCs w:val="28"/>
        </w:rPr>
        <w:t xml:space="preserve"> </w:t>
      </w:r>
      <w:r w:rsidRPr="007C1872">
        <w:rPr>
          <w:rFonts w:ascii="Bookman Old Style" w:hAnsi="Bookman Old Style" w:cs="Times New Roman"/>
          <w:sz w:val="28"/>
          <w:szCs w:val="28"/>
        </w:rPr>
        <w:t>BT29,</w:t>
      </w:r>
      <w:r>
        <w:rPr>
          <w:rFonts w:ascii="Bookman Old Style" w:hAnsi="Bookman Old Style" w:cs="Times New Roman"/>
          <w:sz w:val="28"/>
          <w:szCs w:val="28"/>
        </w:rPr>
        <w:t xml:space="preserve"> </w:t>
      </w:r>
      <w:r w:rsidRPr="007C1872">
        <w:rPr>
          <w:rFonts w:ascii="Bookman Old Style" w:hAnsi="Bookman Old Style" w:cs="Times New Roman"/>
          <w:sz w:val="28"/>
          <w:szCs w:val="28"/>
        </w:rPr>
        <w:t>4QY United Kingdom.</w:t>
      </w:r>
    </w:p>
    <w:p w:rsidR="007C1872" w:rsidRPr="007C1872" w:rsidRDefault="007C1872" w:rsidP="007C1872">
      <w:pPr>
        <w:spacing w:line="480" w:lineRule="auto"/>
        <w:jc w:val="both"/>
        <w:rPr>
          <w:rFonts w:ascii="Bookman Old Style" w:hAnsi="Bookman Old Style" w:cs="Times New Roman"/>
          <w:sz w:val="28"/>
          <w:szCs w:val="28"/>
        </w:rPr>
      </w:pPr>
      <w:proofErr w:type="gramStart"/>
      <w:r w:rsidRPr="007C1872">
        <w:rPr>
          <w:rFonts w:ascii="Bookman Old Style" w:hAnsi="Bookman Old Style" w:cs="Times New Roman"/>
          <w:sz w:val="28"/>
          <w:szCs w:val="28"/>
        </w:rPr>
        <w:t xml:space="preserve">Triglyceride kit from </w:t>
      </w:r>
      <w:proofErr w:type="spellStart"/>
      <w:r w:rsidRPr="007C1872">
        <w:rPr>
          <w:rFonts w:ascii="Bookman Old Style" w:hAnsi="Bookman Old Style" w:cs="Times New Roman"/>
          <w:sz w:val="28"/>
          <w:szCs w:val="28"/>
        </w:rPr>
        <w:t>Teco</w:t>
      </w:r>
      <w:proofErr w:type="spellEnd"/>
      <w:r w:rsidRPr="007C1872">
        <w:rPr>
          <w:rFonts w:ascii="Bookman Old Style" w:hAnsi="Bookman Old Style" w:cs="Times New Roman"/>
          <w:sz w:val="28"/>
          <w:szCs w:val="28"/>
        </w:rPr>
        <w:t xml:space="preserve"> Diagnostics, 1268 Lakeview Avenue,</w:t>
      </w:r>
      <w:r>
        <w:rPr>
          <w:rFonts w:ascii="Bookman Old Style" w:hAnsi="Bookman Old Style" w:cs="Times New Roman"/>
          <w:sz w:val="28"/>
          <w:szCs w:val="28"/>
        </w:rPr>
        <w:t xml:space="preserve"> </w:t>
      </w:r>
      <w:proofErr w:type="spellStart"/>
      <w:r w:rsidRPr="007C1872">
        <w:rPr>
          <w:rFonts w:ascii="Bookman Old Style" w:hAnsi="Bookman Old Style" w:cs="Times New Roman"/>
          <w:sz w:val="28"/>
          <w:szCs w:val="28"/>
        </w:rPr>
        <w:t>Aniehiem</w:t>
      </w:r>
      <w:proofErr w:type="spellEnd"/>
      <w:r w:rsidRPr="007C1872">
        <w:rPr>
          <w:rFonts w:ascii="Bookman Old Style" w:hAnsi="Bookman Old Style" w:cs="Times New Roman"/>
          <w:sz w:val="28"/>
          <w:szCs w:val="28"/>
        </w:rPr>
        <w:t>,</w:t>
      </w:r>
      <w:r>
        <w:rPr>
          <w:rFonts w:ascii="Bookman Old Style" w:hAnsi="Bookman Old Style" w:cs="Times New Roman"/>
          <w:sz w:val="28"/>
          <w:szCs w:val="28"/>
        </w:rPr>
        <w:t xml:space="preserve"> </w:t>
      </w:r>
      <w:r w:rsidRPr="007C1872">
        <w:rPr>
          <w:rFonts w:ascii="Bookman Old Style" w:hAnsi="Bookman Old Style" w:cs="Times New Roman"/>
          <w:sz w:val="28"/>
          <w:szCs w:val="28"/>
        </w:rPr>
        <w:t>CA 92807 U.S.A.</w:t>
      </w:r>
      <w:proofErr w:type="gramEnd"/>
    </w:p>
    <w:p w:rsidR="007C1872" w:rsidRDefault="007C1872" w:rsidP="006E4DC8">
      <w:pPr>
        <w:spacing w:line="480" w:lineRule="auto"/>
        <w:jc w:val="both"/>
        <w:rPr>
          <w:rFonts w:ascii="Bookman Old Style" w:hAnsi="Bookman Old Style" w:cs="Times New Roman"/>
          <w:sz w:val="28"/>
          <w:szCs w:val="28"/>
        </w:rPr>
      </w:pPr>
      <w:r w:rsidRPr="007C1872">
        <w:rPr>
          <w:rFonts w:ascii="Bookman Old Style" w:hAnsi="Bookman Old Style" w:cs="Times New Roman"/>
          <w:sz w:val="28"/>
          <w:szCs w:val="28"/>
        </w:rPr>
        <w:t xml:space="preserve">All chemicals used in this study were of analytical grade and products of </w:t>
      </w:r>
      <w:proofErr w:type="spellStart"/>
      <w:r w:rsidRPr="007C1872">
        <w:rPr>
          <w:rFonts w:ascii="Bookman Old Style" w:hAnsi="Bookman Old Style" w:cs="Times New Roman"/>
          <w:sz w:val="28"/>
          <w:szCs w:val="28"/>
        </w:rPr>
        <w:t>Randox</w:t>
      </w:r>
      <w:proofErr w:type="spellEnd"/>
      <w:r w:rsidRPr="007C1872">
        <w:rPr>
          <w:rFonts w:ascii="Bookman Old Style" w:hAnsi="Bookman Old Style" w:cs="Times New Roman"/>
          <w:sz w:val="28"/>
          <w:szCs w:val="28"/>
        </w:rPr>
        <w:t>,</w:t>
      </w:r>
      <w:r>
        <w:rPr>
          <w:rFonts w:ascii="Bookman Old Style" w:hAnsi="Bookman Old Style" w:cs="Times New Roman"/>
          <w:sz w:val="28"/>
          <w:szCs w:val="28"/>
        </w:rPr>
        <w:t xml:space="preserve"> </w:t>
      </w:r>
      <w:r w:rsidRPr="007C1872">
        <w:rPr>
          <w:rFonts w:ascii="Bookman Old Style" w:hAnsi="Bookman Old Style" w:cs="Times New Roman"/>
          <w:sz w:val="28"/>
          <w:szCs w:val="28"/>
        </w:rPr>
        <w:t>UK;</w:t>
      </w:r>
      <w:r>
        <w:rPr>
          <w:rFonts w:ascii="Bookman Old Style" w:hAnsi="Bookman Old Style" w:cs="Times New Roman"/>
          <w:sz w:val="28"/>
          <w:szCs w:val="28"/>
        </w:rPr>
        <w:t xml:space="preserve"> </w:t>
      </w:r>
      <w:proofErr w:type="spellStart"/>
      <w:r w:rsidRPr="007C1872">
        <w:rPr>
          <w:rFonts w:ascii="Bookman Old Style" w:hAnsi="Bookman Old Style" w:cs="Times New Roman"/>
          <w:sz w:val="28"/>
          <w:szCs w:val="28"/>
        </w:rPr>
        <w:t>Teco</w:t>
      </w:r>
      <w:proofErr w:type="spellEnd"/>
      <w:r w:rsidRPr="007C1872">
        <w:rPr>
          <w:rFonts w:ascii="Bookman Old Style" w:hAnsi="Bookman Old Style" w:cs="Times New Roman"/>
          <w:sz w:val="28"/>
          <w:szCs w:val="28"/>
        </w:rPr>
        <w:t xml:space="preserve"> (TC),</w:t>
      </w:r>
      <w:r w:rsidR="00D75EF8">
        <w:rPr>
          <w:rFonts w:ascii="Bookman Old Style" w:hAnsi="Bookman Old Style" w:cs="Times New Roman"/>
          <w:sz w:val="28"/>
          <w:szCs w:val="28"/>
        </w:rPr>
        <w:t xml:space="preserve"> </w:t>
      </w:r>
      <w:r w:rsidRPr="007C1872">
        <w:rPr>
          <w:rFonts w:ascii="Bookman Old Style" w:hAnsi="Bookman Old Style" w:cs="Times New Roman"/>
          <w:sz w:val="28"/>
          <w:szCs w:val="28"/>
        </w:rPr>
        <w:t>USA.</w:t>
      </w:r>
    </w:p>
    <w:p w:rsidR="00E55899" w:rsidRDefault="00E55899" w:rsidP="006E4DC8">
      <w:pPr>
        <w:spacing w:line="480" w:lineRule="auto"/>
        <w:jc w:val="both"/>
        <w:rPr>
          <w:rFonts w:ascii="Bookman Old Style" w:hAnsi="Bookman Old Style" w:cs="Times New Roman"/>
          <w:sz w:val="28"/>
          <w:szCs w:val="28"/>
        </w:rPr>
      </w:pPr>
    </w:p>
    <w:p w:rsidR="00E55899" w:rsidRPr="007C1872" w:rsidRDefault="00E55899" w:rsidP="006E4DC8">
      <w:pPr>
        <w:spacing w:line="480" w:lineRule="auto"/>
        <w:jc w:val="both"/>
        <w:rPr>
          <w:rFonts w:ascii="Bookman Old Style" w:hAnsi="Bookman Old Style" w:cs="Times New Roman"/>
          <w:sz w:val="28"/>
          <w:szCs w:val="28"/>
        </w:rPr>
      </w:pPr>
    </w:p>
    <w:p w:rsidR="00ED1C41" w:rsidRPr="00ED1C41" w:rsidRDefault="00D75EF8" w:rsidP="006E4DC8">
      <w:pPr>
        <w:spacing w:line="480" w:lineRule="auto"/>
        <w:jc w:val="both"/>
        <w:rPr>
          <w:rFonts w:ascii="Bookman Old Style" w:hAnsi="Bookman Old Style"/>
          <w:b/>
          <w:sz w:val="28"/>
          <w:szCs w:val="28"/>
        </w:rPr>
      </w:pPr>
      <w:r>
        <w:rPr>
          <w:rFonts w:ascii="Bookman Old Style" w:hAnsi="Bookman Old Style"/>
          <w:b/>
          <w:sz w:val="28"/>
          <w:szCs w:val="28"/>
        </w:rPr>
        <w:lastRenderedPageBreak/>
        <w:t>3.</w:t>
      </w:r>
      <w:r w:rsidR="00FF6D98">
        <w:rPr>
          <w:rFonts w:ascii="Bookman Old Style" w:hAnsi="Bookman Old Style"/>
          <w:b/>
          <w:sz w:val="28"/>
          <w:szCs w:val="28"/>
        </w:rPr>
        <w:t>1.</w:t>
      </w:r>
      <w:r>
        <w:rPr>
          <w:rFonts w:ascii="Bookman Old Style" w:hAnsi="Bookman Old Style"/>
          <w:b/>
          <w:sz w:val="28"/>
          <w:szCs w:val="28"/>
        </w:rPr>
        <w:t xml:space="preserve">3 </w:t>
      </w:r>
      <w:r w:rsidR="00ED1C41" w:rsidRPr="00ED1C41">
        <w:rPr>
          <w:rFonts w:ascii="Bookman Old Style" w:hAnsi="Bookman Old Style"/>
          <w:b/>
          <w:sz w:val="28"/>
          <w:szCs w:val="28"/>
        </w:rPr>
        <w:t>Equipments</w:t>
      </w:r>
    </w:p>
    <w:p w:rsidR="00D75EF8" w:rsidRPr="00D75EF8" w:rsidRDefault="00D75EF8" w:rsidP="00D75EF8">
      <w:pPr>
        <w:spacing w:line="480" w:lineRule="auto"/>
        <w:jc w:val="both"/>
        <w:rPr>
          <w:rFonts w:ascii="Bookman Old Style" w:hAnsi="Bookman Old Style" w:cs="Times New Roman"/>
          <w:sz w:val="28"/>
          <w:szCs w:val="28"/>
        </w:rPr>
      </w:pPr>
      <w:r w:rsidRPr="00D75EF8">
        <w:rPr>
          <w:rFonts w:ascii="Bookman Old Style" w:hAnsi="Bookman Old Style" w:cs="Times New Roman"/>
          <w:sz w:val="28"/>
          <w:szCs w:val="28"/>
        </w:rPr>
        <w:t>Centrifuge (Model 800D</w:t>
      </w:r>
      <w:r>
        <w:rPr>
          <w:rFonts w:ascii="Bookman Old Style" w:hAnsi="Bookman Old Style" w:cs="Times New Roman"/>
          <w:sz w:val="28"/>
          <w:szCs w:val="28"/>
        </w:rPr>
        <w:t>, England</w:t>
      </w:r>
      <w:r w:rsidRPr="00D75EF8">
        <w:rPr>
          <w:rFonts w:ascii="Bookman Old Style" w:hAnsi="Bookman Old Style" w:cs="Times New Roman"/>
          <w:sz w:val="28"/>
          <w:szCs w:val="28"/>
        </w:rPr>
        <w:t>)</w:t>
      </w:r>
    </w:p>
    <w:p w:rsidR="00D75EF8" w:rsidRPr="00D75EF8" w:rsidRDefault="00D75EF8" w:rsidP="00D75EF8">
      <w:pPr>
        <w:spacing w:line="480" w:lineRule="auto"/>
        <w:jc w:val="both"/>
        <w:rPr>
          <w:rFonts w:ascii="Bookman Old Style" w:hAnsi="Bookman Old Style" w:cs="Times New Roman"/>
          <w:sz w:val="28"/>
          <w:szCs w:val="28"/>
        </w:rPr>
      </w:pPr>
      <w:r w:rsidRPr="00D75EF8">
        <w:rPr>
          <w:rFonts w:ascii="Bookman Old Style" w:hAnsi="Bookman Old Style" w:cs="Times New Roman"/>
          <w:sz w:val="28"/>
          <w:szCs w:val="28"/>
        </w:rPr>
        <w:t>Water Bath (Model DK</w:t>
      </w:r>
      <w:r>
        <w:rPr>
          <w:rFonts w:ascii="Bookman Old Style" w:hAnsi="Bookman Old Style" w:cs="Times New Roman"/>
          <w:sz w:val="28"/>
          <w:szCs w:val="28"/>
        </w:rPr>
        <w:t>,</w:t>
      </w:r>
      <w:r w:rsidRPr="00D75EF8">
        <w:rPr>
          <w:rFonts w:ascii="Bookman Old Style" w:hAnsi="Bookman Old Style" w:cs="Times New Roman"/>
          <w:sz w:val="28"/>
          <w:szCs w:val="28"/>
        </w:rPr>
        <w:t xml:space="preserve"> England)</w:t>
      </w:r>
    </w:p>
    <w:p w:rsidR="00D75EF8" w:rsidRPr="00D75EF8" w:rsidRDefault="00D75EF8" w:rsidP="00D75EF8">
      <w:pPr>
        <w:spacing w:line="480" w:lineRule="auto"/>
        <w:jc w:val="both"/>
        <w:rPr>
          <w:rFonts w:ascii="Bookman Old Style" w:hAnsi="Bookman Old Style" w:cs="Times New Roman"/>
          <w:sz w:val="28"/>
          <w:szCs w:val="28"/>
        </w:rPr>
      </w:pPr>
      <w:r w:rsidRPr="00D75EF8">
        <w:rPr>
          <w:rFonts w:ascii="Bookman Old Style" w:hAnsi="Bookman Old Style" w:cs="Times New Roman"/>
          <w:sz w:val="28"/>
          <w:szCs w:val="28"/>
        </w:rPr>
        <w:t>Elec</w:t>
      </w:r>
      <w:r>
        <w:rPr>
          <w:rFonts w:ascii="Bookman Old Style" w:hAnsi="Bookman Old Style" w:cs="Times New Roman"/>
          <w:sz w:val="28"/>
          <w:szCs w:val="28"/>
        </w:rPr>
        <w:t>trical Weighing Balance (Model N</w:t>
      </w:r>
      <w:r w:rsidRPr="00D75EF8">
        <w:rPr>
          <w:rFonts w:ascii="Bookman Old Style" w:hAnsi="Bookman Old Style" w:cs="Times New Roman"/>
          <w:sz w:val="28"/>
          <w:szCs w:val="28"/>
        </w:rPr>
        <w:t>o:</w:t>
      </w:r>
      <w:r>
        <w:rPr>
          <w:rFonts w:ascii="Bookman Old Style" w:hAnsi="Bookman Old Style" w:cs="Times New Roman"/>
          <w:sz w:val="28"/>
          <w:szCs w:val="28"/>
        </w:rPr>
        <w:t xml:space="preserve"> </w:t>
      </w:r>
      <w:r w:rsidRPr="00D75EF8">
        <w:rPr>
          <w:rFonts w:ascii="Bookman Old Style" w:hAnsi="Bookman Old Style" w:cs="Times New Roman"/>
          <w:sz w:val="28"/>
          <w:szCs w:val="28"/>
        </w:rPr>
        <w:t>Yp.502N)</w:t>
      </w:r>
    </w:p>
    <w:p w:rsidR="00D75EF8" w:rsidRPr="00D75EF8" w:rsidRDefault="00D75EF8" w:rsidP="00D75EF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Spectrophotometer (</w:t>
      </w:r>
      <w:proofErr w:type="spellStart"/>
      <w:r>
        <w:rPr>
          <w:rFonts w:ascii="Bookman Old Style" w:hAnsi="Bookman Old Style" w:cs="Times New Roman"/>
          <w:sz w:val="28"/>
          <w:szCs w:val="28"/>
        </w:rPr>
        <w:t>S</w:t>
      </w:r>
      <w:r w:rsidRPr="00D75EF8">
        <w:rPr>
          <w:rFonts w:ascii="Bookman Old Style" w:hAnsi="Bookman Old Style" w:cs="Times New Roman"/>
          <w:sz w:val="28"/>
          <w:szCs w:val="28"/>
        </w:rPr>
        <w:t>pectrumlab</w:t>
      </w:r>
      <w:proofErr w:type="spellEnd"/>
      <w:r w:rsidRPr="00D75EF8">
        <w:rPr>
          <w:rFonts w:ascii="Bookman Old Style" w:hAnsi="Bookman Old Style" w:cs="Times New Roman"/>
          <w:sz w:val="28"/>
          <w:szCs w:val="28"/>
        </w:rPr>
        <w:t xml:space="preserve"> 23A,</w:t>
      </w:r>
      <w:r>
        <w:rPr>
          <w:rFonts w:ascii="Bookman Old Style" w:hAnsi="Bookman Old Style" w:cs="Times New Roman"/>
          <w:sz w:val="28"/>
          <w:szCs w:val="28"/>
        </w:rPr>
        <w:t xml:space="preserve"> </w:t>
      </w:r>
      <w:r w:rsidRPr="00D75EF8">
        <w:rPr>
          <w:rFonts w:ascii="Bookman Old Style" w:hAnsi="Bookman Old Style" w:cs="Times New Roman"/>
          <w:sz w:val="28"/>
          <w:szCs w:val="28"/>
        </w:rPr>
        <w:t>England)</w:t>
      </w:r>
    </w:p>
    <w:p w:rsidR="00D75EF8" w:rsidRPr="00D75EF8" w:rsidRDefault="00D75EF8" w:rsidP="00D75EF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Adjusted Micropipette (P</w:t>
      </w:r>
      <w:r w:rsidRPr="00D75EF8">
        <w:rPr>
          <w:rFonts w:ascii="Bookman Old Style" w:hAnsi="Bookman Old Style" w:cs="Times New Roman"/>
          <w:sz w:val="28"/>
          <w:szCs w:val="28"/>
        </w:rPr>
        <w:t>erfect,</w:t>
      </w:r>
      <w:r>
        <w:rPr>
          <w:rFonts w:ascii="Bookman Old Style" w:hAnsi="Bookman Old Style" w:cs="Times New Roman"/>
          <w:sz w:val="28"/>
          <w:szCs w:val="28"/>
        </w:rPr>
        <w:t xml:space="preserve"> </w:t>
      </w:r>
      <w:r w:rsidRPr="00D75EF8">
        <w:rPr>
          <w:rFonts w:ascii="Bookman Old Style" w:hAnsi="Bookman Old Style" w:cs="Times New Roman"/>
          <w:sz w:val="28"/>
          <w:szCs w:val="28"/>
        </w:rPr>
        <w:t>U.S.A)</w:t>
      </w:r>
    </w:p>
    <w:p w:rsidR="00D75EF8" w:rsidRPr="00D75EF8" w:rsidRDefault="00D75EF8" w:rsidP="00D75EF8">
      <w:pPr>
        <w:spacing w:line="480" w:lineRule="auto"/>
        <w:jc w:val="both"/>
        <w:rPr>
          <w:rFonts w:ascii="Bookman Old Style" w:hAnsi="Bookman Old Style" w:cs="Times New Roman"/>
          <w:sz w:val="28"/>
          <w:szCs w:val="28"/>
        </w:rPr>
      </w:pPr>
      <w:r w:rsidRPr="00D75EF8">
        <w:rPr>
          <w:rFonts w:ascii="Bookman Old Style" w:hAnsi="Bookman Old Style" w:cs="Times New Roman"/>
          <w:sz w:val="28"/>
          <w:szCs w:val="28"/>
        </w:rPr>
        <w:t>Refrigerator (Kelvinator,</w:t>
      </w:r>
      <w:r>
        <w:rPr>
          <w:rFonts w:ascii="Bookman Old Style" w:hAnsi="Bookman Old Style" w:cs="Times New Roman"/>
          <w:sz w:val="28"/>
          <w:szCs w:val="28"/>
        </w:rPr>
        <w:t xml:space="preserve"> </w:t>
      </w:r>
      <w:r w:rsidRPr="00D75EF8">
        <w:rPr>
          <w:rFonts w:ascii="Bookman Old Style" w:hAnsi="Bookman Old Style" w:cs="Times New Roman"/>
          <w:sz w:val="28"/>
          <w:szCs w:val="28"/>
        </w:rPr>
        <w:t>Germany)</w:t>
      </w:r>
    </w:p>
    <w:p w:rsidR="00D75EF8" w:rsidRPr="00D75EF8" w:rsidRDefault="00D75EF8" w:rsidP="00D75EF8">
      <w:pPr>
        <w:spacing w:line="480" w:lineRule="auto"/>
        <w:jc w:val="both"/>
        <w:rPr>
          <w:rFonts w:ascii="Bookman Old Style" w:hAnsi="Bookman Old Style" w:cs="Times New Roman"/>
          <w:sz w:val="28"/>
          <w:szCs w:val="28"/>
        </w:rPr>
      </w:pPr>
      <w:proofErr w:type="spellStart"/>
      <w:r w:rsidRPr="00D75EF8">
        <w:rPr>
          <w:rFonts w:ascii="Bookman Old Style" w:hAnsi="Bookman Old Style" w:cs="Times New Roman"/>
          <w:sz w:val="28"/>
          <w:szCs w:val="28"/>
        </w:rPr>
        <w:t>Glucometer</w:t>
      </w:r>
      <w:proofErr w:type="spellEnd"/>
      <w:r w:rsidRPr="00D75EF8">
        <w:rPr>
          <w:rFonts w:ascii="Bookman Old Style" w:hAnsi="Bookman Old Style" w:cs="Times New Roman"/>
          <w:sz w:val="28"/>
          <w:szCs w:val="28"/>
        </w:rPr>
        <w:t xml:space="preserve"> (</w:t>
      </w:r>
      <w:proofErr w:type="spellStart"/>
      <w:r w:rsidRPr="00D75EF8">
        <w:rPr>
          <w:rFonts w:ascii="Bookman Old Style" w:hAnsi="Bookman Old Style" w:cs="Times New Roman"/>
          <w:sz w:val="28"/>
          <w:szCs w:val="28"/>
        </w:rPr>
        <w:t>Accucheck</w:t>
      </w:r>
      <w:proofErr w:type="spellEnd"/>
      <w:r w:rsidRPr="00D75EF8">
        <w:rPr>
          <w:rFonts w:ascii="Bookman Old Style" w:hAnsi="Bookman Old Style" w:cs="Times New Roman"/>
          <w:sz w:val="28"/>
          <w:szCs w:val="28"/>
        </w:rPr>
        <w:t xml:space="preserve"> Advantage II)</w:t>
      </w:r>
    </w:p>
    <w:p w:rsidR="00ED1C41" w:rsidRPr="00ED1C41" w:rsidRDefault="00FF6D98"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3.1.4 </w:t>
      </w:r>
      <w:r w:rsidR="00ED1C41" w:rsidRPr="00ED1C41">
        <w:rPr>
          <w:rFonts w:ascii="Bookman Old Style" w:hAnsi="Bookman Old Style"/>
          <w:b/>
          <w:sz w:val="28"/>
          <w:szCs w:val="28"/>
        </w:rPr>
        <w:t xml:space="preserve">Biological Material </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 xml:space="preserve">Fresh leaves of </w:t>
      </w:r>
      <w:proofErr w:type="spellStart"/>
      <w:r w:rsidR="00C41D2A" w:rsidRPr="00C41D2A">
        <w:rPr>
          <w:rFonts w:ascii="Bookman Old Style" w:hAnsi="Bookman Old Style"/>
          <w:i/>
          <w:sz w:val="28"/>
          <w:szCs w:val="28"/>
        </w:rPr>
        <w:t>M</w:t>
      </w:r>
      <w:r w:rsidR="00FA0423" w:rsidRPr="00C41D2A">
        <w:rPr>
          <w:rFonts w:ascii="Bookman Old Style" w:hAnsi="Bookman Old Style"/>
          <w:i/>
          <w:sz w:val="28"/>
          <w:szCs w:val="28"/>
        </w:rPr>
        <w:t>omordica</w:t>
      </w:r>
      <w:proofErr w:type="spellEnd"/>
      <w:r w:rsidR="00D75EF8">
        <w:rPr>
          <w:rFonts w:ascii="Bookman Old Style" w:hAnsi="Bookman Old Style"/>
          <w:sz w:val="28"/>
          <w:szCs w:val="28"/>
        </w:rPr>
        <w:t xml:space="preserve"> </w:t>
      </w:r>
      <w:proofErr w:type="spellStart"/>
      <w:r w:rsidR="00D75EF8" w:rsidRPr="00D75EF8">
        <w:rPr>
          <w:rFonts w:ascii="Bookman Old Style" w:hAnsi="Bookman Old Style"/>
          <w:i/>
          <w:sz w:val="28"/>
          <w:szCs w:val="28"/>
        </w:rPr>
        <w:t>char</w:t>
      </w:r>
      <w:r w:rsidRPr="00D75EF8">
        <w:rPr>
          <w:rFonts w:ascii="Bookman Old Style" w:hAnsi="Bookman Old Style"/>
          <w:i/>
          <w:sz w:val="28"/>
          <w:szCs w:val="28"/>
        </w:rPr>
        <w:t>antia</w:t>
      </w:r>
      <w:proofErr w:type="spellEnd"/>
      <w:r>
        <w:rPr>
          <w:rFonts w:ascii="Bookman Old Style" w:hAnsi="Bookman Old Style"/>
          <w:sz w:val="28"/>
          <w:szCs w:val="28"/>
        </w:rPr>
        <w:t xml:space="preserve"> </w:t>
      </w:r>
    </w:p>
    <w:p w:rsidR="00ED1C41" w:rsidRDefault="00ED1C41" w:rsidP="006E4DC8">
      <w:pPr>
        <w:spacing w:line="480" w:lineRule="auto"/>
        <w:jc w:val="both"/>
        <w:rPr>
          <w:rFonts w:ascii="Bookman Old Style" w:hAnsi="Bookman Old Style"/>
          <w:sz w:val="28"/>
          <w:szCs w:val="28"/>
        </w:rPr>
      </w:pPr>
      <w:r>
        <w:rPr>
          <w:rFonts w:ascii="Bookman Old Style" w:hAnsi="Bookman Old Style"/>
          <w:sz w:val="28"/>
          <w:szCs w:val="28"/>
        </w:rPr>
        <w:t>Forty adult female Albino rats</w:t>
      </w:r>
    </w:p>
    <w:p w:rsidR="00ED1C41" w:rsidRPr="00ED1C41" w:rsidRDefault="00FF6D98"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3.2 </w:t>
      </w:r>
      <w:r w:rsidR="00ED1C41" w:rsidRPr="00ED1C41">
        <w:rPr>
          <w:rFonts w:ascii="Bookman Old Style" w:hAnsi="Bookman Old Style"/>
          <w:b/>
          <w:sz w:val="28"/>
          <w:szCs w:val="28"/>
        </w:rPr>
        <w:t>METHOD</w:t>
      </w:r>
    </w:p>
    <w:p w:rsidR="00ED1C41" w:rsidRPr="00FF6D98" w:rsidRDefault="00FF6D98"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3.2.1 </w:t>
      </w:r>
      <w:r w:rsidR="00ED1C41" w:rsidRPr="00FF6D98">
        <w:rPr>
          <w:rFonts w:ascii="Bookman Old Style" w:hAnsi="Bookman Old Style"/>
          <w:b/>
          <w:sz w:val="28"/>
          <w:szCs w:val="28"/>
        </w:rPr>
        <w:t>Collection and Identification of Sample</w:t>
      </w:r>
    </w:p>
    <w:p w:rsidR="00AE4EFB" w:rsidRDefault="00AE4EFB" w:rsidP="006E4DC8">
      <w:pPr>
        <w:spacing w:line="480" w:lineRule="auto"/>
        <w:jc w:val="both"/>
        <w:rPr>
          <w:rFonts w:ascii="Bookman Old Style" w:hAnsi="Bookman Old Style"/>
          <w:sz w:val="28"/>
          <w:szCs w:val="28"/>
        </w:rPr>
      </w:pPr>
      <w:r>
        <w:rPr>
          <w:rFonts w:ascii="Bookman Old Style" w:hAnsi="Bookman Old Style"/>
          <w:sz w:val="28"/>
          <w:szCs w:val="28"/>
        </w:rPr>
        <w:t xml:space="preserve">Fresh leaf of </w:t>
      </w:r>
      <w:proofErr w:type="spellStart"/>
      <w:r w:rsidR="00FF6D98" w:rsidRPr="00FF6D98">
        <w:rPr>
          <w:rFonts w:ascii="Bookman Old Style" w:hAnsi="Bookman Old Style"/>
          <w:i/>
          <w:sz w:val="28"/>
          <w:szCs w:val="28"/>
        </w:rPr>
        <w:t>M</w:t>
      </w:r>
      <w:r w:rsidRPr="00FF6D98">
        <w:rPr>
          <w:rFonts w:ascii="Bookman Old Style" w:hAnsi="Bookman Old Style"/>
          <w:i/>
          <w:sz w:val="28"/>
          <w:szCs w:val="28"/>
        </w:rPr>
        <w:t>omr</w:t>
      </w:r>
      <w:r w:rsidR="00FF6D98">
        <w:rPr>
          <w:rFonts w:ascii="Bookman Old Style" w:hAnsi="Bookman Old Style"/>
          <w:i/>
          <w:sz w:val="28"/>
          <w:szCs w:val="28"/>
        </w:rPr>
        <w:t>o</w:t>
      </w:r>
      <w:r w:rsidRPr="00FF6D98">
        <w:rPr>
          <w:rFonts w:ascii="Bookman Old Style" w:hAnsi="Bookman Old Style"/>
          <w:i/>
          <w:sz w:val="28"/>
          <w:szCs w:val="28"/>
        </w:rPr>
        <w:t>dica</w:t>
      </w:r>
      <w:proofErr w:type="spellEnd"/>
      <w:r w:rsidRPr="00FF6D98">
        <w:rPr>
          <w:rFonts w:ascii="Bookman Old Style" w:hAnsi="Bookman Old Style"/>
          <w:i/>
          <w:sz w:val="28"/>
          <w:szCs w:val="28"/>
        </w:rPr>
        <w:t xml:space="preserve"> </w:t>
      </w:r>
      <w:proofErr w:type="spellStart"/>
      <w:r w:rsidRPr="00FF6D98">
        <w:rPr>
          <w:rFonts w:ascii="Bookman Old Style" w:hAnsi="Bookman Old Style"/>
          <w:i/>
          <w:sz w:val="28"/>
          <w:szCs w:val="28"/>
        </w:rPr>
        <w:t>charantia</w:t>
      </w:r>
      <w:proofErr w:type="spellEnd"/>
      <w:r w:rsidR="00613E13">
        <w:rPr>
          <w:rFonts w:ascii="Bookman Old Style" w:hAnsi="Bookman Old Style"/>
          <w:sz w:val="28"/>
          <w:szCs w:val="28"/>
        </w:rPr>
        <w:t xml:space="preserve"> was</w:t>
      </w:r>
      <w:r w:rsidR="00FF6D98">
        <w:rPr>
          <w:rFonts w:ascii="Bookman Old Style" w:hAnsi="Bookman Old Style"/>
          <w:sz w:val="28"/>
          <w:szCs w:val="28"/>
        </w:rPr>
        <w:t xml:space="preserve"> collected from </w:t>
      </w:r>
      <w:proofErr w:type="spellStart"/>
      <w:r w:rsidR="00FF6D98">
        <w:rPr>
          <w:rFonts w:ascii="Bookman Old Style" w:hAnsi="Bookman Old Style"/>
          <w:sz w:val="28"/>
          <w:szCs w:val="28"/>
        </w:rPr>
        <w:t>O</w:t>
      </w:r>
      <w:r w:rsidR="00444D99">
        <w:rPr>
          <w:rFonts w:ascii="Bookman Old Style" w:hAnsi="Bookman Old Style"/>
          <w:sz w:val="28"/>
          <w:szCs w:val="28"/>
        </w:rPr>
        <w:t>r</w:t>
      </w:r>
      <w:r>
        <w:rPr>
          <w:rFonts w:ascii="Bookman Old Style" w:hAnsi="Bookman Old Style"/>
          <w:sz w:val="28"/>
          <w:szCs w:val="28"/>
        </w:rPr>
        <w:t>ba</w:t>
      </w:r>
      <w:proofErr w:type="spellEnd"/>
      <w:r>
        <w:rPr>
          <w:rFonts w:ascii="Bookman Old Style" w:hAnsi="Bookman Old Style"/>
          <w:sz w:val="28"/>
          <w:szCs w:val="28"/>
        </w:rPr>
        <w:t xml:space="preserve"> </w:t>
      </w:r>
      <w:proofErr w:type="spellStart"/>
      <w:r>
        <w:rPr>
          <w:rFonts w:ascii="Bookman Old Style" w:hAnsi="Bookman Old Style"/>
          <w:sz w:val="28"/>
          <w:szCs w:val="28"/>
        </w:rPr>
        <w:t>Ns</w:t>
      </w:r>
      <w:r w:rsidR="00FF6D98">
        <w:rPr>
          <w:rFonts w:ascii="Bookman Old Style" w:hAnsi="Bookman Old Style"/>
          <w:sz w:val="28"/>
          <w:szCs w:val="28"/>
        </w:rPr>
        <w:t>ukka</w:t>
      </w:r>
      <w:proofErr w:type="spellEnd"/>
      <w:r w:rsidR="00FF6D98">
        <w:rPr>
          <w:rFonts w:ascii="Bookman Old Style" w:hAnsi="Bookman Old Style"/>
          <w:sz w:val="28"/>
          <w:szCs w:val="28"/>
        </w:rPr>
        <w:t xml:space="preserve"> in </w:t>
      </w:r>
      <w:proofErr w:type="spellStart"/>
      <w:r w:rsidR="00FF6D98">
        <w:rPr>
          <w:rFonts w:ascii="Bookman Old Style" w:hAnsi="Bookman Old Style"/>
          <w:sz w:val="28"/>
          <w:szCs w:val="28"/>
        </w:rPr>
        <w:t>Udenu</w:t>
      </w:r>
      <w:proofErr w:type="spellEnd"/>
      <w:r w:rsidR="00FF6D98">
        <w:rPr>
          <w:rFonts w:ascii="Bookman Old Style" w:hAnsi="Bookman Old Style"/>
          <w:sz w:val="28"/>
          <w:szCs w:val="28"/>
        </w:rPr>
        <w:t xml:space="preserve"> Local government Area of Enugu S</w:t>
      </w:r>
      <w:r>
        <w:rPr>
          <w:rFonts w:ascii="Bookman Old Style" w:hAnsi="Bookman Old Style"/>
          <w:sz w:val="28"/>
          <w:szCs w:val="28"/>
        </w:rPr>
        <w:t xml:space="preserve">tate. The </w:t>
      </w:r>
      <w:r w:rsidR="00613E13">
        <w:rPr>
          <w:rFonts w:ascii="Bookman Old Style" w:hAnsi="Bookman Old Style"/>
          <w:sz w:val="28"/>
          <w:szCs w:val="28"/>
        </w:rPr>
        <w:t xml:space="preserve">botanical identification of the leaf was done by Prof. C.U. </w:t>
      </w:r>
      <w:proofErr w:type="spellStart"/>
      <w:r w:rsidR="00613E13">
        <w:rPr>
          <w:rFonts w:ascii="Bookman Old Style" w:hAnsi="Bookman Old Style"/>
          <w:sz w:val="28"/>
          <w:szCs w:val="28"/>
        </w:rPr>
        <w:t>Okeke</w:t>
      </w:r>
      <w:proofErr w:type="spellEnd"/>
      <w:r w:rsidR="00613E13">
        <w:rPr>
          <w:rFonts w:ascii="Bookman Old Style" w:hAnsi="Bookman Old Style"/>
          <w:sz w:val="28"/>
          <w:szCs w:val="28"/>
        </w:rPr>
        <w:t xml:space="preserve"> and kept at</w:t>
      </w:r>
      <w:r w:rsidR="0038101E">
        <w:rPr>
          <w:rFonts w:ascii="Bookman Old Style" w:hAnsi="Bookman Old Style"/>
          <w:sz w:val="28"/>
          <w:szCs w:val="28"/>
        </w:rPr>
        <w:t xml:space="preserve"> </w:t>
      </w:r>
      <w:r w:rsidR="0038101E">
        <w:rPr>
          <w:rFonts w:ascii="Bookman Old Style" w:hAnsi="Bookman Old Style"/>
          <w:sz w:val="28"/>
          <w:szCs w:val="28"/>
        </w:rPr>
        <w:lastRenderedPageBreak/>
        <w:t xml:space="preserve">the </w:t>
      </w:r>
      <w:proofErr w:type="spellStart"/>
      <w:r w:rsidR="0038101E">
        <w:rPr>
          <w:rFonts w:ascii="Bookman Old Style" w:hAnsi="Bookman Old Style"/>
          <w:sz w:val="28"/>
          <w:szCs w:val="28"/>
        </w:rPr>
        <w:t>H</w:t>
      </w:r>
      <w:r>
        <w:rPr>
          <w:rFonts w:ascii="Bookman Old Style" w:hAnsi="Bookman Old Style"/>
          <w:sz w:val="28"/>
          <w:szCs w:val="28"/>
        </w:rPr>
        <w:t>aberium</w:t>
      </w:r>
      <w:proofErr w:type="spellEnd"/>
      <w:r>
        <w:rPr>
          <w:rFonts w:ascii="Bookman Old Style" w:hAnsi="Bookman Old Style"/>
          <w:sz w:val="28"/>
          <w:szCs w:val="28"/>
        </w:rPr>
        <w:t xml:space="preserve"> </w:t>
      </w:r>
      <w:r w:rsidR="0038101E">
        <w:rPr>
          <w:rFonts w:ascii="Bookman Old Style" w:hAnsi="Bookman Old Style"/>
          <w:sz w:val="28"/>
          <w:szCs w:val="28"/>
        </w:rPr>
        <w:t>U</w:t>
      </w:r>
      <w:r w:rsidR="00613E13">
        <w:rPr>
          <w:rFonts w:ascii="Bookman Old Style" w:hAnsi="Bookman Old Style"/>
          <w:sz w:val="28"/>
          <w:szCs w:val="28"/>
        </w:rPr>
        <w:t xml:space="preserve">nit of Botany Department, </w:t>
      </w:r>
      <w:proofErr w:type="spellStart"/>
      <w:r w:rsidR="00613E13">
        <w:rPr>
          <w:rFonts w:ascii="Bookman Old Style" w:hAnsi="Bookman Old Style"/>
          <w:sz w:val="28"/>
          <w:szCs w:val="28"/>
        </w:rPr>
        <w:t>Nnamdi</w:t>
      </w:r>
      <w:proofErr w:type="spellEnd"/>
      <w:r w:rsidR="00613E13">
        <w:rPr>
          <w:rFonts w:ascii="Bookman Old Style" w:hAnsi="Bookman Old Style"/>
          <w:sz w:val="28"/>
          <w:szCs w:val="28"/>
        </w:rPr>
        <w:t xml:space="preserve"> </w:t>
      </w:r>
      <w:proofErr w:type="spellStart"/>
      <w:r w:rsidR="00613E13">
        <w:rPr>
          <w:rFonts w:ascii="Bookman Old Style" w:hAnsi="Bookman Old Style"/>
          <w:sz w:val="28"/>
          <w:szCs w:val="28"/>
        </w:rPr>
        <w:t>Azikiwe</w:t>
      </w:r>
      <w:proofErr w:type="spellEnd"/>
      <w:r w:rsidR="00613E13">
        <w:rPr>
          <w:rFonts w:ascii="Bookman Old Style" w:hAnsi="Bookman Old Style"/>
          <w:sz w:val="28"/>
          <w:szCs w:val="28"/>
        </w:rPr>
        <w:t xml:space="preserve"> University.</w:t>
      </w:r>
    </w:p>
    <w:p w:rsidR="0038101E" w:rsidRDefault="0038101E" w:rsidP="006E4DC8">
      <w:pPr>
        <w:spacing w:line="480" w:lineRule="auto"/>
        <w:jc w:val="both"/>
        <w:rPr>
          <w:rFonts w:ascii="Bookman Old Style" w:hAnsi="Bookman Old Style"/>
          <w:sz w:val="28"/>
          <w:szCs w:val="28"/>
        </w:rPr>
      </w:pPr>
      <w:r>
        <w:rPr>
          <w:rFonts w:ascii="Bookman Old Style" w:hAnsi="Bookman Old Style"/>
          <w:sz w:val="28"/>
          <w:szCs w:val="28"/>
        </w:rPr>
        <w:t xml:space="preserve">The plant was collected early morning and after sunset. These periods before sun rise and after sunset are the best periods because, plants activities such as photosynthesis are inactivated at these periods and plants chemical constituents are properly maintained.  </w:t>
      </w:r>
    </w:p>
    <w:p w:rsidR="0038101E" w:rsidRDefault="00AE4EFB" w:rsidP="006E4DC8">
      <w:pPr>
        <w:spacing w:line="480" w:lineRule="auto"/>
        <w:jc w:val="both"/>
        <w:rPr>
          <w:rFonts w:ascii="Bookman Old Style" w:hAnsi="Bookman Old Style"/>
          <w:sz w:val="28"/>
          <w:szCs w:val="28"/>
        </w:rPr>
      </w:pPr>
      <w:r>
        <w:rPr>
          <w:rFonts w:ascii="Bookman Old Style" w:hAnsi="Bookman Old Style"/>
          <w:sz w:val="28"/>
          <w:szCs w:val="28"/>
        </w:rPr>
        <w:t>The leaf were dried un</w:t>
      </w:r>
      <w:r w:rsidR="00613E13">
        <w:rPr>
          <w:rFonts w:ascii="Bookman Old Style" w:hAnsi="Bookman Old Style"/>
          <w:sz w:val="28"/>
          <w:szCs w:val="28"/>
        </w:rPr>
        <w:t>der the mild sun and blended into powder with an electronic blender</w:t>
      </w:r>
      <w:r w:rsidR="0038101E">
        <w:rPr>
          <w:rFonts w:ascii="Bookman Old Style" w:hAnsi="Bookman Old Style"/>
          <w:sz w:val="28"/>
          <w:szCs w:val="28"/>
        </w:rPr>
        <w:t>, weighed</w:t>
      </w:r>
      <w:r>
        <w:rPr>
          <w:rFonts w:ascii="Bookman Old Style" w:hAnsi="Bookman Old Style"/>
          <w:sz w:val="28"/>
          <w:szCs w:val="28"/>
        </w:rPr>
        <w:t xml:space="preserve"> and stored in airtight cont</w:t>
      </w:r>
      <w:r w:rsidR="00613E13">
        <w:rPr>
          <w:rFonts w:ascii="Bookman Old Style" w:hAnsi="Bookman Old Style"/>
          <w:sz w:val="28"/>
          <w:szCs w:val="28"/>
        </w:rPr>
        <w:t xml:space="preserve">ainer until </w:t>
      </w:r>
      <w:r w:rsidR="0038101E">
        <w:rPr>
          <w:rFonts w:ascii="Bookman Old Style" w:hAnsi="Bookman Old Style"/>
          <w:sz w:val="28"/>
          <w:szCs w:val="28"/>
        </w:rPr>
        <w:t>ready for the extraction</w:t>
      </w:r>
      <w:r w:rsidR="00613E13">
        <w:rPr>
          <w:rFonts w:ascii="Bookman Old Style" w:hAnsi="Bookman Old Style"/>
          <w:sz w:val="28"/>
          <w:szCs w:val="28"/>
        </w:rPr>
        <w:t xml:space="preserve">. </w:t>
      </w:r>
    </w:p>
    <w:p w:rsidR="0038101E" w:rsidRPr="0038101E" w:rsidRDefault="0038101E" w:rsidP="0038101E">
      <w:pPr>
        <w:spacing w:line="360" w:lineRule="auto"/>
        <w:jc w:val="both"/>
        <w:rPr>
          <w:rFonts w:ascii="Bookman Old Style" w:hAnsi="Bookman Old Style" w:cs="Times New Roman"/>
          <w:b/>
          <w:sz w:val="28"/>
          <w:szCs w:val="28"/>
        </w:rPr>
      </w:pPr>
      <w:r w:rsidRPr="0038101E">
        <w:rPr>
          <w:rFonts w:ascii="Bookman Old Style" w:hAnsi="Bookman Old Style" w:cs="Times New Roman"/>
          <w:b/>
          <w:sz w:val="28"/>
          <w:szCs w:val="28"/>
        </w:rPr>
        <w:t>3.2.2 Sample Processing and Preparation of Extract</w:t>
      </w:r>
    </w:p>
    <w:p w:rsidR="009774BE" w:rsidRDefault="009774BE" w:rsidP="006E4DC8">
      <w:pPr>
        <w:spacing w:line="480" w:lineRule="auto"/>
        <w:jc w:val="both"/>
        <w:rPr>
          <w:rFonts w:ascii="Bookman Old Style" w:hAnsi="Bookman Old Style"/>
          <w:sz w:val="28"/>
          <w:szCs w:val="28"/>
        </w:rPr>
      </w:pPr>
      <w:r>
        <w:rPr>
          <w:rFonts w:ascii="Bookman Old Style" w:hAnsi="Bookman Old Style"/>
          <w:sz w:val="28"/>
          <w:szCs w:val="28"/>
        </w:rPr>
        <w:t>The crude extract was obtained through cold extrac</w:t>
      </w:r>
      <w:r w:rsidR="0038101E">
        <w:rPr>
          <w:rFonts w:ascii="Bookman Old Style" w:hAnsi="Bookman Old Style"/>
          <w:sz w:val="28"/>
          <w:szCs w:val="28"/>
        </w:rPr>
        <w:t>tion process. The coarse powdered sample</w:t>
      </w:r>
      <w:r>
        <w:rPr>
          <w:rFonts w:ascii="Bookman Old Style" w:hAnsi="Bookman Old Style"/>
          <w:sz w:val="28"/>
          <w:szCs w:val="28"/>
        </w:rPr>
        <w:t xml:space="preserve"> were submerged in methanol and allow</w:t>
      </w:r>
      <w:r w:rsidR="0038101E">
        <w:rPr>
          <w:rFonts w:ascii="Bookman Old Style" w:hAnsi="Bookman Old Style"/>
          <w:sz w:val="28"/>
          <w:szCs w:val="28"/>
        </w:rPr>
        <w:t>ed to stand</w:t>
      </w:r>
      <w:r>
        <w:rPr>
          <w:rFonts w:ascii="Bookman Old Style" w:hAnsi="Bookman Old Style"/>
          <w:sz w:val="28"/>
          <w:szCs w:val="28"/>
        </w:rPr>
        <w:t xml:space="preserve"> for 48 hours with occasional shaking and stirring. When the solvent become concentrated, the alcohol content was filtered through Muslim cloth and then through filter paper (</w:t>
      </w:r>
      <w:proofErr w:type="spellStart"/>
      <w:r>
        <w:rPr>
          <w:rFonts w:ascii="Bookman Old Style" w:hAnsi="Bookman Old Style"/>
          <w:sz w:val="28"/>
          <w:szCs w:val="28"/>
        </w:rPr>
        <w:t>Whatman</w:t>
      </w:r>
      <w:proofErr w:type="spellEnd"/>
      <w:r>
        <w:rPr>
          <w:rFonts w:ascii="Bookman Old Style" w:hAnsi="Bookman Old Style"/>
          <w:sz w:val="28"/>
          <w:szCs w:val="28"/>
        </w:rPr>
        <w:t xml:space="preserve"> filter paper no.</w:t>
      </w:r>
      <w:r w:rsidR="0038101E">
        <w:rPr>
          <w:rFonts w:ascii="Bookman Old Style" w:hAnsi="Bookman Old Style"/>
          <w:sz w:val="28"/>
          <w:szCs w:val="28"/>
        </w:rPr>
        <w:t xml:space="preserve"> 1). Then the solvent was </w:t>
      </w:r>
      <w:proofErr w:type="gramStart"/>
      <w:r w:rsidR="0038101E">
        <w:rPr>
          <w:rFonts w:ascii="Bookman Old Style" w:hAnsi="Bookman Old Style"/>
          <w:sz w:val="28"/>
          <w:szCs w:val="28"/>
        </w:rPr>
        <w:t>allow</w:t>
      </w:r>
      <w:proofErr w:type="gramEnd"/>
      <w:r w:rsidR="0038101E">
        <w:rPr>
          <w:rFonts w:ascii="Bookman Old Style" w:hAnsi="Bookman Old Style"/>
          <w:sz w:val="28"/>
          <w:szCs w:val="28"/>
        </w:rPr>
        <w:t xml:space="preserve"> </w:t>
      </w:r>
      <w:r>
        <w:rPr>
          <w:rFonts w:ascii="Bookman Old Style" w:hAnsi="Bookman Old Style"/>
          <w:sz w:val="28"/>
          <w:szCs w:val="28"/>
        </w:rPr>
        <w:t>to evaporate using</w:t>
      </w:r>
      <w:r w:rsidR="0038101E">
        <w:rPr>
          <w:rFonts w:ascii="Bookman Old Style" w:hAnsi="Bookman Old Style"/>
          <w:sz w:val="28"/>
          <w:szCs w:val="28"/>
        </w:rPr>
        <w:t xml:space="preserve"> water both at temperature 40-50</w:t>
      </w:r>
      <w:r w:rsidR="0038101E" w:rsidRPr="009774BE">
        <w:rPr>
          <w:rFonts w:ascii="Bookman Old Style" w:hAnsi="Bookman Old Style"/>
          <w:sz w:val="28"/>
          <w:szCs w:val="28"/>
          <w:vertAlign w:val="superscript"/>
        </w:rPr>
        <w:t>0</w:t>
      </w:r>
      <w:r>
        <w:rPr>
          <w:rFonts w:ascii="Bookman Old Style" w:hAnsi="Bookman Old Style"/>
          <w:sz w:val="28"/>
          <w:szCs w:val="28"/>
        </w:rPr>
        <w:t xml:space="preserve">C. Thus, the highly concentrated </w:t>
      </w:r>
      <w:r w:rsidR="00AB148D">
        <w:rPr>
          <w:rFonts w:ascii="Bookman Old Style" w:hAnsi="Bookman Old Style"/>
          <w:sz w:val="28"/>
          <w:szCs w:val="28"/>
        </w:rPr>
        <w:t xml:space="preserve">crude extract was obtained. The crude extract </w:t>
      </w:r>
      <w:r w:rsidR="00AB148D">
        <w:rPr>
          <w:rFonts w:ascii="Bookman Old Style" w:hAnsi="Bookman Old Style"/>
          <w:sz w:val="28"/>
          <w:szCs w:val="28"/>
        </w:rPr>
        <w:lastRenderedPageBreak/>
        <w:t>was then fractionated with</w:t>
      </w:r>
      <w:r w:rsidR="006005FA">
        <w:rPr>
          <w:rFonts w:ascii="Bookman Old Style" w:hAnsi="Bookman Old Style"/>
          <w:sz w:val="28"/>
          <w:szCs w:val="28"/>
        </w:rPr>
        <w:t xml:space="preserve"> </w:t>
      </w:r>
      <w:proofErr w:type="spellStart"/>
      <w:r w:rsidR="006005FA">
        <w:rPr>
          <w:rFonts w:ascii="Bookman Old Style" w:hAnsi="Bookman Old Style"/>
          <w:sz w:val="28"/>
          <w:szCs w:val="28"/>
        </w:rPr>
        <w:t>Ethylacetate</w:t>
      </w:r>
      <w:proofErr w:type="spellEnd"/>
      <w:r w:rsidR="006005FA">
        <w:rPr>
          <w:rFonts w:ascii="Bookman Old Style" w:hAnsi="Bookman Old Style"/>
          <w:sz w:val="28"/>
          <w:szCs w:val="28"/>
        </w:rPr>
        <w:t>, Hexane, Aque</w:t>
      </w:r>
      <w:r w:rsidR="00AB148D">
        <w:rPr>
          <w:rFonts w:ascii="Bookman Old Style" w:hAnsi="Bookman Old Style"/>
          <w:sz w:val="28"/>
          <w:szCs w:val="28"/>
        </w:rPr>
        <w:t>ous, M</w:t>
      </w:r>
      <w:r>
        <w:rPr>
          <w:rFonts w:ascii="Bookman Old Style" w:hAnsi="Bookman Old Style"/>
          <w:sz w:val="28"/>
          <w:szCs w:val="28"/>
        </w:rPr>
        <w:t xml:space="preserve">ethanol and </w:t>
      </w:r>
      <w:r w:rsidR="00AB148D">
        <w:rPr>
          <w:rFonts w:ascii="Bookman Old Style" w:hAnsi="Bookman Old Style"/>
          <w:sz w:val="28"/>
          <w:szCs w:val="28"/>
        </w:rPr>
        <w:t>C</w:t>
      </w:r>
      <w:r>
        <w:rPr>
          <w:rFonts w:ascii="Bookman Old Style" w:hAnsi="Bookman Old Style"/>
          <w:sz w:val="28"/>
          <w:szCs w:val="28"/>
        </w:rPr>
        <w:t>hloroform</w:t>
      </w:r>
      <w:r w:rsidR="00AB148D">
        <w:rPr>
          <w:rFonts w:ascii="Bookman Old Style" w:hAnsi="Bookman Old Style"/>
          <w:sz w:val="28"/>
          <w:szCs w:val="28"/>
        </w:rPr>
        <w:t xml:space="preserve">, </w:t>
      </w:r>
      <w:proofErr w:type="gramStart"/>
      <w:r w:rsidR="00AB148D">
        <w:rPr>
          <w:rFonts w:ascii="Bookman Old Style" w:hAnsi="Bookman Old Style"/>
          <w:sz w:val="28"/>
          <w:szCs w:val="28"/>
        </w:rPr>
        <w:t>then</w:t>
      </w:r>
      <w:proofErr w:type="gramEnd"/>
      <w:r w:rsidR="00AB148D">
        <w:rPr>
          <w:rFonts w:ascii="Bookman Old Style" w:hAnsi="Bookman Old Style"/>
          <w:sz w:val="28"/>
          <w:szCs w:val="28"/>
        </w:rPr>
        <w:t xml:space="preserve"> their respective fractions were collected</w:t>
      </w:r>
      <w:r>
        <w:rPr>
          <w:rFonts w:ascii="Bookman Old Style" w:hAnsi="Bookman Old Style"/>
          <w:sz w:val="28"/>
          <w:szCs w:val="28"/>
        </w:rPr>
        <w:t>. The fractions were then evaporated using water both</w:t>
      </w:r>
      <w:r w:rsidR="00AB148D">
        <w:rPr>
          <w:rFonts w:ascii="Bookman Old Style" w:hAnsi="Bookman Old Style"/>
          <w:sz w:val="28"/>
          <w:szCs w:val="28"/>
        </w:rPr>
        <w:t xml:space="preserve"> at low temperature. The concentrated</w:t>
      </w:r>
      <w:r>
        <w:rPr>
          <w:rFonts w:ascii="Bookman Old Style" w:hAnsi="Bookman Old Style"/>
          <w:sz w:val="28"/>
          <w:szCs w:val="28"/>
        </w:rPr>
        <w:t xml:space="preserve"> fractions of </w:t>
      </w:r>
      <w:r w:rsidR="00AB148D">
        <w:rPr>
          <w:rFonts w:ascii="Bookman Old Style" w:hAnsi="Bookman Old Style"/>
          <w:sz w:val="28"/>
          <w:szCs w:val="28"/>
        </w:rPr>
        <w:t xml:space="preserve">the </w:t>
      </w:r>
      <w:r>
        <w:rPr>
          <w:rFonts w:ascii="Bookman Old Style" w:hAnsi="Bookman Old Style"/>
          <w:sz w:val="28"/>
          <w:szCs w:val="28"/>
        </w:rPr>
        <w:t>extract w</w:t>
      </w:r>
      <w:r w:rsidR="00AB148D">
        <w:rPr>
          <w:rFonts w:ascii="Bookman Old Style" w:hAnsi="Bookman Old Style"/>
          <w:sz w:val="28"/>
          <w:szCs w:val="28"/>
        </w:rPr>
        <w:t>ere then preserved in the fridge for</w:t>
      </w:r>
      <w:r>
        <w:rPr>
          <w:rFonts w:ascii="Bookman Old Style" w:hAnsi="Bookman Old Style"/>
          <w:sz w:val="28"/>
          <w:szCs w:val="28"/>
        </w:rPr>
        <w:t xml:space="preserve"> experimental uses.</w:t>
      </w:r>
    </w:p>
    <w:p w:rsidR="009774BE" w:rsidRPr="009774BE" w:rsidRDefault="00AB148D"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3.3 </w:t>
      </w:r>
      <w:r w:rsidR="005813EF" w:rsidRPr="009774BE">
        <w:rPr>
          <w:rFonts w:ascii="Bookman Old Style" w:hAnsi="Bookman Old Style"/>
          <w:b/>
          <w:sz w:val="28"/>
          <w:szCs w:val="28"/>
        </w:rPr>
        <w:t>EXPERIMENTAL ANIMAL</w:t>
      </w:r>
    </w:p>
    <w:p w:rsidR="009774BE" w:rsidRPr="009774BE" w:rsidRDefault="00AB148D"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3.3.1 </w:t>
      </w:r>
      <w:r w:rsidR="009774BE" w:rsidRPr="009774BE">
        <w:rPr>
          <w:rFonts w:ascii="Bookman Old Style" w:hAnsi="Bookman Old Style"/>
          <w:b/>
          <w:sz w:val="28"/>
          <w:szCs w:val="28"/>
        </w:rPr>
        <w:t>Collection of Animals</w:t>
      </w:r>
    </w:p>
    <w:p w:rsidR="00806C58" w:rsidRDefault="009774BE" w:rsidP="006E4DC8">
      <w:pPr>
        <w:spacing w:line="480" w:lineRule="auto"/>
        <w:jc w:val="both"/>
        <w:rPr>
          <w:rFonts w:ascii="Bookman Old Style" w:hAnsi="Bookman Old Style"/>
          <w:sz w:val="28"/>
          <w:szCs w:val="28"/>
        </w:rPr>
      </w:pPr>
      <w:r>
        <w:rPr>
          <w:rFonts w:ascii="Bookman Old Style" w:hAnsi="Bookman Old Style"/>
          <w:sz w:val="28"/>
          <w:szCs w:val="28"/>
        </w:rPr>
        <w:t>Forty-fiv</w:t>
      </w:r>
      <w:r w:rsidR="00AB148D">
        <w:rPr>
          <w:rFonts w:ascii="Bookman Old Style" w:hAnsi="Bookman Old Style"/>
          <w:sz w:val="28"/>
          <w:szCs w:val="28"/>
        </w:rPr>
        <w:t>e (45) adult female albino rats</w:t>
      </w:r>
      <w:r>
        <w:rPr>
          <w:rFonts w:ascii="Bookman Old Style" w:hAnsi="Bookman Old Style"/>
          <w:sz w:val="28"/>
          <w:szCs w:val="28"/>
        </w:rPr>
        <w:t xml:space="preserve"> </w:t>
      </w:r>
      <w:r w:rsidR="00AB148D">
        <w:rPr>
          <w:rFonts w:ascii="Bookman Old Style" w:hAnsi="Bookman Old Style"/>
          <w:sz w:val="28"/>
          <w:szCs w:val="28"/>
        </w:rPr>
        <w:t xml:space="preserve">were </w:t>
      </w:r>
      <w:r>
        <w:rPr>
          <w:rFonts w:ascii="Bookman Old Style" w:hAnsi="Bookman Old Style"/>
          <w:sz w:val="28"/>
          <w:szCs w:val="28"/>
        </w:rPr>
        <w:t xml:space="preserve">obtained from </w:t>
      </w:r>
      <w:r w:rsidR="00AB148D">
        <w:rPr>
          <w:rFonts w:ascii="Bookman Old Style" w:hAnsi="Bookman Old Style"/>
          <w:sz w:val="28"/>
          <w:szCs w:val="28"/>
        </w:rPr>
        <w:t xml:space="preserve">the Department of Pharmacology and </w:t>
      </w:r>
      <w:proofErr w:type="spellStart"/>
      <w:r w:rsidR="00AB148D">
        <w:rPr>
          <w:rFonts w:ascii="Bookman Old Style" w:hAnsi="Bookman Old Style"/>
          <w:sz w:val="28"/>
          <w:szCs w:val="28"/>
        </w:rPr>
        <w:t>Vertinary</w:t>
      </w:r>
      <w:proofErr w:type="spellEnd"/>
      <w:r w:rsidR="00AB148D">
        <w:rPr>
          <w:rFonts w:ascii="Bookman Old Style" w:hAnsi="Bookman Old Style"/>
          <w:sz w:val="28"/>
          <w:szCs w:val="28"/>
        </w:rPr>
        <w:t xml:space="preserve"> M</w:t>
      </w:r>
      <w:r>
        <w:rPr>
          <w:rFonts w:ascii="Bookman Old Style" w:hAnsi="Bookman Old Style"/>
          <w:sz w:val="28"/>
          <w:szCs w:val="28"/>
        </w:rPr>
        <w:t>edicine, University of Nigeria</w:t>
      </w:r>
      <w:r w:rsidR="00AB148D">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Nsukka</w:t>
      </w:r>
      <w:proofErr w:type="spellEnd"/>
      <w:r w:rsidR="00AB148D">
        <w:rPr>
          <w:rFonts w:ascii="Bookman Old Style" w:hAnsi="Bookman Old Style"/>
          <w:sz w:val="28"/>
          <w:szCs w:val="28"/>
        </w:rPr>
        <w:t xml:space="preserve"> and used for the study</w:t>
      </w:r>
      <w:r>
        <w:rPr>
          <w:rFonts w:ascii="Bookman Old Style" w:hAnsi="Bookman Old Style"/>
          <w:sz w:val="28"/>
          <w:szCs w:val="28"/>
        </w:rPr>
        <w:t>.</w:t>
      </w:r>
      <w:r w:rsidR="00806C58">
        <w:rPr>
          <w:rFonts w:ascii="Bookman Old Style" w:hAnsi="Bookman Old Style"/>
          <w:sz w:val="28"/>
          <w:szCs w:val="28"/>
        </w:rPr>
        <w:t xml:space="preserve"> Prior to commencement of the experiment, all the rats were acclimatized to the new environmental condition for a period of one week. During the experimental period the rats were kept in a well ventilated animal house of Godfrey </w:t>
      </w:r>
      <w:proofErr w:type="spellStart"/>
      <w:r w:rsidR="00806C58">
        <w:rPr>
          <w:rFonts w:ascii="Bookman Old Style" w:hAnsi="Bookman Old Style"/>
          <w:sz w:val="28"/>
          <w:szCs w:val="28"/>
        </w:rPr>
        <w:t>Okoye</w:t>
      </w:r>
      <w:proofErr w:type="spellEnd"/>
      <w:r w:rsidR="00806C58">
        <w:rPr>
          <w:rFonts w:ascii="Bookman Old Style" w:hAnsi="Bookman Old Style"/>
          <w:sz w:val="28"/>
          <w:szCs w:val="28"/>
        </w:rPr>
        <w:t xml:space="preserve"> University Enugu. The animals were housed in plastic capes with covers, the animals were prope</w:t>
      </w:r>
      <w:r w:rsidR="00AB148D">
        <w:rPr>
          <w:rFonts w:ascii="Bookman Old Style" w:hAnsi="Bookman Old Style"/>
          <w:sz w:val="28"/>
          <w:szCs w:val="28"/>
        </w:rPr>
        <w:t>rly fed with growers feed from Vital Feed C</w:t>
      </w:r>
      <w:r w:rsidR="00806C58">
        <w:rPr>
          <w:rFonts w:ascii="Bookman Old Style" w:hAnsi="Bookman Old Style"/>
          <w:sz w:val="28"/>
          <w:szCs w:val="28"/>
        </w:rPr>
        <w:t>ompany and</w:t>
      </w:r>
      <w:r w:rsidR="00AB148D">
        <w:rPr>
          <w:rFonts w:ascii="Bookman Old Style" w:hAnsi="Bookman Old Style"/>
          <w:sz w:val="28"/>
          <w:szCs w:val="28"/>
        </w:rPr>
        <w:t xml:space="preserve"> the floor were covered with saw</w:t>
      </w:r>
      <w:r w:rsidR="00806C58">
        <w:rPr>
          <w:rFonts w:ascii="Bookman Old Style" w:hAnsi="Bookman Old Style"/>
          <w:sz w:val="28"/>
          <w:szCs w:val="28"/>
        </w:rPr>
        <w:t xml:space="preserve"> dust which suck</w:t>
      </w:r>
      <w:r w:rsidR="00AB148D">
        <w:rPr>
          <w:rFonts w:ascii="Bookman Old Style" w:hAnsi="Bookman Old Style"/>
          <w:sz w:val="28"/>
          <w:szCs w:val="28"/>
        </w:rPr>
        <w:t>s</w:t>
      </w:r>
      <w:r w:rsidR="00806C58">
        <w:rPr>
          <w:rFonts w:ascii="Bookman Old Style" w:hAnsi="Bookman Old Style"/>
          <w:sz w:val="28"/>
          <w:szCs w:val="28"/>
        </w:rPr>
        <w:t xml:space="preserve"> away the urine of the rats. This was changed on daily basis.  </w:t>
      </w:r>
    </w:p>
    <w:p w:rsidR="00806C58" w:rsidRDefault="00806C58" w:rsidP="006E4DC8">
      <w:pPr>
        <w:spacing w:line="480" w:lineRule="auto"/>
        <w:jc w:val="both"/>
        <w:rPr>
          <w:rFonts w:ascii="Bookman Old Style" w:hAnsi="Bookman Old Style"/>
          <w:sz w:val="28"/>
          <w:szCs w:val="28"/>
        </w:rPr>
      </w:pPr>
      <w:r>
        <w:rPr>
          <w:rFonts w:ascii="Bookman Old Style" w:hAnsi="Bookman Old Style"/>
          <w:sz w:val="28"/>
          <w:szCs w:val="28"/>
        </w:rPr>
        <w:lastRenderedPageBreak/>
        <w:t>There was cross ventilation in the animal house and was kept clean</w:t>
      </w:r>
      <w:r w:rsidR="00C64E8D">
        <w:rPr>
          <w:rFonts w:ascii="Bookman Old Style" w:hAnsi="Bookman Old Style"/>
          <w:sz w:val="28"/>
          <w:szCs w:val="28"/>
        </w:rPr>
        <w:t xml:space="preserve"> throughout the study. Clean tap water was used for the </w:t>
      </w:r>
      <w:r w:rsidR="006005FA">
        <w:rPr>
          <w:rFonts w:ascii="Bookman Old Style" w:hAnsi="Bookman Old Style"/>
          <w:sz w:val="28"/>
          <w:szCs w:val="28"/>
        </w:rPr>
        <w:t>rats’ drink</w:t>
      </w:r>
      <w:r w:rsidR="00C64E8D">
        <w:rPr>
          <w:rFonts w:ascii="Bookman Old Style" w:hAnsi="Bookman Old Style"/>
          <w:sz w:val="28"/>
          <w:szCs w:val="28"/>
        </w:rPr>
        <w:t xml:space="preserve"> in plastic plate while feed was provided in a plastic bowls.</w:t>
      </w:r>
    </w:p>
    <w:p w:rsidR="006005FA" w:rsidRDefault="006005FA"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3.3.2 Animal </w:t>
      </w:r>
      <w:r w:rsidR="00C64E8D" w:rsidRPr="00C64E8D">
        <w:rPr>
          <w:rFonts w:ascii="Bookman Old Style" w:hAnsi="Bookman Old Style"/>
          <w:b/>
          <w:sz w:val="28"/>
          <w:szCs w:val="28"/>
        </w:rPr>
        <w:t xml:space="preserve">Grouping </w:t>
      </w:r>
    </w:p>
    <w:p w:rsidR="00C64E8D" w:rsidRDefault="006005FA"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Fourty</w:t>
      </w:r>
      <w:proofErr w:type="spellEnd"/>
      <w:r>
        <w:rPr>
          <w:rFonts w:ascii="Bookman Old Style" w:hAnsi="Bookman Old Style"/>
          <w:sz w:val="28"/>
          <w:szCs w:val="28"/>
        </w:rPr>
        <w:t xml:space="preserve"> (</w:t>
      </w:r>
      <w:r w:rsidR="00C64E8D">
        <w:rPr>
          <w:rFonts w:ascii="Bookman Old Style" w:hAnsi="Bookman Old Style"/>
          <w:sz w:val="28"/>
          <w:szCs w:val="28"/>
        </w:rPr>
        <w:t>40</w:t>
      </w:r>
      <w:r>
        <w:rPr>
          <w:rFonts w:ascii="Bookman Old Style" w:hAnsi="Bookman Old Style"/>
          <w:sz w:val="28"/>
          <w:szCs w:val="28"/>
        </w:rPr>
        <w:t>)</w:t>
      </w:r>
      <w:r w:rsidR="00C64E8D">
        <w:rPr>
          <w:rFonts w:ascii="Bookman Old Style" w:hAnsi="Bookman Old Style"/>
          <w:sz w:val="28"/>
          <w:szCs w:val="28"/>
        </w:rPr>
        <w:t xml:space="preserve"> </w:t>
      </w:r>
      <w:r>
        <w:rPr>
          <w:rFonts w:ascii="Bookman Old Style" w:hAnsi="Bookman Old Style"/>
          <w:sz w:val="28"/>
          <w:szCs w:val="28"/>
        </w:rPr>
        <w:t xml:space="preserve">Albino Wister </w:t>
      </w:r>
      <w:r w:rsidR="00C64E8D">
        <w:rPr>
          <w:rFonts w:ascii="Bookman Old Style" w:hAnsi="Bookman Old Style"/>
          <w:sz w:val="28"/>
          <w:szCs w:val="28"/>
        </w:rPr>
        <w:t xml:space="preserve">rats were randomly </w:t>
      </w:r>
      <w:r>
        <w:rPr>
          <w:rFonts w:ascii="Bookman Old Style" w:hAnsi="Bookman Old Style"/>
          <w:sz w:val="28"/>
          <w:szCs w:val="28"/>
        </w:rPr>
        <w:t xml:space="preserve">selected, weighed and assigned into 8 groups of </w:t>
      </w:r>
      <w:r w:rsidR="00C64E8D">
        <w:rPr>
          <w:rFonts w:ascii="Bookman Old Style" w:hAnsi="Bookman Old Style"/>
          <w:sz w:val="28"/>
          <w:szCs w:val="28"/>
        </w:rPr>
        <w:t xml:space="preserve">5 </w:t>
      </w:r>
      <w:r>
        <w:rPr>
          <w:rFonts w:ascii="Bookman Old Style" w:hAnsi="Bookman Old Style"/>
          <w:sz w:val="28"/>
          <w:szCs w:val="28"/>
        </w:rPr>
        <w:t xml:space="preserve">animals </w:t>
      </w:r>
      <w:r w:rsidR="00C64E8D">
        <w:rPr>
          <w:rFonts w:ascii="Bookman Old Style" w:hAnsi="Bookman Old Style"/>
          <w:sz w:val="28"/>
          <w:szCs w:val="28"/>
        </w:rPr>
        <w:t>each.</w:t>
      </w:r>
      <w:r>
        <w:rPr>
          <w:rFonts w:ascii="Bookman Old Style" w:hAnsi="Bookman Old Style"/>
          <w:sz w:val="28"/>
          <w:szCs w:val="28"/>
        </w:rPr>
        <w:t xml:space="preserve"> These animals were</w:t>
      </w:r>
      <w:r w:rsidR="004B67B5">
        <w:rPr>
          <w:rFonts w:ascii="Bookman Old Style" w:hAnsi="Bookman Old Style"/>
          <w:sz w:val="28"/>
          <w:szCs w:val="28"/>
        </w:rPr>
        <w:t xml:space="preserve"> induced </w:t>
      </w:r>
      <w:proofErr w:type="spellStart"/>
      <w:r w:rsidR="004B67B5">
        <w:rPr>
          <w:rFonts w:ascii="Bookman Old Style" w:hAnsi="Bookman Old Style"/>
          <w:sz w:val="28"/>
          <w:szCs w:val="28"/>
        </w:rPr>
        <w:t>biabetic</w:t>
      </w:r>
      <w:proofErr w:type="spellEnd"/>
      <w:r w:rsidR="004B67B5">
        <w:rPr>
          <w:rFonts w:ascii="Bookman Old Style" w:hAnsi="Bookman Old Style"/>
          <w:sz w:val="28"/>
          <w:szCs w:val="28"/>
        </w:rPr>
        <w:t xml:space="preserve"> with </w:t>
      </w:r>
      <w:proofErr w:type="spellStart"/>
      <w:r w:rsidR="004B67B5">
        <w:rPr>
          <w:rFonts w:ascii="Bookman Old Style" w:hAnsi="Bookman Old Style"/>
          <w:sz w:val="28"/>
          <w:szCs w:val="28"/>
        </w:rPr>
        <w:t>alloxan</w:t>
      </w:r>
      <w:proofErr w:type="spellEnd"/>
      <w:r w:rsidR="004B67B5">
        <w:rPr>
          <w:rFonts w:ascii="Bookman Old Style" w:hAnsi="Bookman Old Style"/>
          <w:sz w:val="28"/>
          <w:szCs w:val="28"/>
        </w:rPr>
        <w:t xml:space="preserve"> and treated by oral administration with the different fractions of the extract and a standard drug according to their groups. </w:t>
      </w:r>
    </w:p>
    <w:p w:rsidR="00C64E8D" w:rsidRDefault="006005FA" w:rsidP="006E4DC8">
      <w:pPr>
        <w:spacing w:line="480" w:lineRule="auto"/>
        <w:jc w:val="both"/>
        <w:rPr>
          <w:rFonts w:ascii="Bookman Old Style" w:hAnsi="Bookman Old Style"/>
          <w:sz w:val="28"/>
          <w:szCs w:val="28"/>
        </w:rPr>
      </w:pPr>
      <w:r>
        <w:rPr>
          <w:rFonts w:ascii="Bookman Old Style" w:hAnsi="Bookman Old Style"/>
          <w:sz w:val="28"/>
          <w:szCs w:val="28"/>
        </w:rPr>
        <w:t xml:space="preserve">Group A: Treated with </w:t>
      </w:r>
      <w:proofErr w:type="spellStart"/>
      <w:r>
        <w:rPr>
          <w:rFonts w:ascii="Bookman Old Style" w:hAnsi="Bookman Old Style"/>
          <w:sz w:val="28"/>
          <w:szCs w:val="28"/>
        </w:rPr>
        <w:t>Gilbencl</w:t>
      </w:r>
      <w:r w:rsidR="00C64E8D">
        <w:rPr>
          <w:rFonts w:ascii="Bookman Old Style" w:hAnsi="Bookman Old Style"/>
          <w:sz w:val="28"/>
          <w:szCs w:val="28"/>
        </w:rPr>
        <w:t>amide</w:t>
      </w:r>
      <w:proofErr w:type="spellEnd"/>
    </w:p>
    <w:p w:rsidR="00C64E8D" w:rsidRDefault="006005FA" w:rsidP="006E4DC8">
      <w:pPr>
        <w:spacing w:line="480" w:lineRule="auto"/>
        <w:jc w:val="both"/>
        <w:rPr>
          <w:rFonts w:ascii="Bookman Old Style" w:hAnsi="Bookman Old Style"/>
          <w:sz w:val="28"/>
          <w:szCs w:val="28"/>
        </w:rPr>
      </w:pPr>
      <w:r>
        <w:rPr>
          <w:rFonts w:ascii="Bookman Old Style" w:hAnsi="Bookman Old Style"/>
          <w:sz w:val="28"/>
          <w:szCs w:val="28"/>
        </w:rPr>
        <w:t>Group B: Treated with Hex</w:t>
      </w:r>
      <w:r w:rsidR="00C64E8D">
        <w:rPr>
          <w:rFonts w:ascii="Bookman Old Style" w:hAnsi="Bookman Old Style"/>
          <w:sz w:val="28"/>
          <w:szCs w:val="28"/>
        </w:rPr>
        <w:t>an</w:t>
      </w:r>
      <w:r>
        <w:rPr>
          <w:rFonts w:ascii="Bookman Old Style" w:hAnsi="Bookman Old Style"/>
          <w:sz w:val="28"/>
          <w:szCs w:val="28"/>
        </w:rPr>
        <w:t>e</w:t>
      </w:r>
      <w:r w:rsidR="00C64E8D">
        <w:rPr>
          <w:rFonts w:ascii="Bookman Old Style" w:hAnsi="Bookman Old Style"/>
          <w:sz w:val="28"/>
          <w:szCs w:val="28"/>
        </w:rPr>
        <w:t xml:space="preserve"> fraction</w:t>
      </w:r>
    </w:p>
    <w:p w:rsidR="00C64E8D" w:rsidRDefault="006005FA" w:rsidP="006E4DC8">
      <w:pPr>
        <w:spacing w:line="480" w:lineRule="auto"/>
        <w:jc w:val="both"/>
        <w:rPr>
          <w:rFonts w:ascii="Bookman Old Style" w:hAnsi="Bookman Old Style"/>
          <w:sz w:val="28"/>
          <w:szCs w:val="28"/>
        </w:rPr>
      </w:pPr>
      <w:r>
        <w:rPr>
          <w:rFonts w:ascii="Bookman Old Style" w:hAnsi="Bookman Old Style"/>
          <w:sz w:val="28"/>
          <w:szCs w:val="28"/>
        </w:rPr>
        <w:t>Group C: Treated with Aque</w:t>
      </w:r>
      <w:r w:rsidR="00C64E8D">
        <w:rPr>
          <w:rFonts w:ascii="Bookman Old Style" w:hAnsi="Bookman Old Style"/>
          <w:sz w:val="28"/>
          <w:szCs w:val="28"/>
        </w:rPr>
        <w:t>ous fraction</w:t>
      </w:r>
    </w:p>
    <w:p w:rsidR="00C64E8D" w:rsidRDefault="006005FA" w:rsidP="006E4DC8">
      <w:pPr>
        <w:spacing w:line="480" w:lineRule="auto"/>
        <w:jc w:val="both"/>
        <w:rPr>
          <w:rFonts w:ascii="Bookman Old Style" w:hAnsi="Bookman Old Style"/>
          <w:sz w:val="28"/>
          <w:szCs w:val="28"/>
        </w:rPr>
      </w:pPr>
      <w:r>
        <w:rPr>
          <w:rFonts w:ascii="Bookman Old Style" w:hAnsi="Bookman Old Style"/>
          <w:sz w:val="28"/>
          <w:szCs w:val="28"/>
        </w:rPr>
        <w:t>Group D: Treated with M</w:t>
      </w:r>
      <w:r w:rsidR="00C64E8D">
        <w:rPr>
          <w:rFonts w:ascii="Bookman Old Style" w:hAnsi="Bookman Old Style"/>
          <w:sz w:val="28"/>
          <w:szCs w:val="28"/>
        </w:rPr>
        <w:t>etha</w:t>
      </w:r>
      <w:r>
        <w:rPr>
          <w:rFonts w:ascii="Bookman Old Style" w:hAnsi="Bookman Old Style"/>
          <w:sz w:val="28"/>
          <w:szCs w:val="28"/>
        </w:rPr>
        <w:t>no</w:t>
      </w:r>
      <w:r w:rsidR="00C64E8D">
        <w:rPr>
          <w:rFonts w:ascii="Bookman Old Style" w:hAnsi="Bookman Old Style"/>
          <w:sz w:val="28"/>
          <w:szCs w:val="28"/>
        </w:rPr>
        <w:t>l fraction</w:t>
      </w:r>
    </w:p>
    <w:p w:rsidR="00C64E8D" w:rsidRDefault="00C64E8D" w:rsidP="006E4DC8">
      <w:pPr>
        <w:spacing w:line="480" w:lineRule="auto"/>
        <w:jc w:val="both"/>
        <w:rPr>
          <w:rFonts w:ascii="Bookman Old Style" w:hAnsi="Bookman Old Style"/>
          <w:sz w:val="28"/>
          <w:szCs w:val="28"/>
        </w:rPr>
      </w:pPr>
      <w:r>
        <w:rPr>
          <w:rFonts w:ascii="Bookman Old Style" w:hAnsi="Bookman Old Style"/>
          <w:sz w:val="28"/>
          <w:szCs w:val="28"/>
        </w:rPr>
        <w:t xml:space="preserve">Group E: Treated with </w:t>
      </w:r>
      <w:proofErr w:type="spellStart"/>
      <w:r>
        <w:rPr>
          <w:rFonts w:ascii="Bookman Old Style" w:hAnsi="Bookman Old Style"/>
          <w:sz w:val="28"/>
          <w:szCs w:val="28"/>
        </w:rPr>
        <w:t>Ethylacetate</w:t>
      </w:r>
      <w:proofErr w:type="spellEnd"/>
      <w:r>
        <w:rPr>
          <w:rFonts w:ascii="Bookman Old Style" w:hAnsi="Bookman Old Style"/>
          <w:sz w:val="28"/>
          <w:szCs w:val="28"/>
        </w:rPr>
        <w:t xml:space="preserve"> fraction</w:t>
      </w:r>
    </w:p>
    <w:p w:rsidR="00C64E8D" w:rsidRDefault="006005FA" w:rsidP="006E4DC8">
      <w:pPr>
        <w:spacing w:line="480" w:lineRule="auto"/>
        <w:jc w:val="both"/>
        <w:rPr>
          <w:rFonts w:ascii="Bookman Old Style" w:hAnsi="Bookman Old Style"/>
          <w:sz w:val="28"/>
          <w:szCs w:val="28"/>
        </w:rPr>
      </w:pPr>
      <w:r>
        <w:rPr>
          <w:rFonts w:ascii="Bookman Old Style" w:hAnsi="Bookman Old Style"/>
          <w:sz w:val="28"/>
          <w:szCs w:val="28"/>
        </w:rPr>
        <w:t>Group F: Treated with C</w:t>
      </w:r>
      <w:r w:rsidR="00C64E8D">
        <w:rPr>
          <w:rFonts w:ascii="Bookman Old Style" w:hAnsi="Bookman Old Style"/>
          <w:sz w:val="28"/>
          <w:szCs w:val="28"/>
        </w:rPr>
        <w:t>hloroform fraction</w:t>
      </w:r>
    </w:p>
    <w:p w:rsidR="00C64E8D" w:rsidRDefault="004B67B5" w:rsidP="006E4DC8">
      <w:pPr>
        <w:spacing w:line="480" w:lineRule="auto"/>
        <w:jc w:val="both"/>
        <w:rPr>
          <w:rFonts w:ascii="Bookman Old Style" w:hAnsi="Bookman Old Style"/>
          <w:sz w:val="28"/>
          <w:szCs w:val="28"/>
        </w:rPr>
      </w:pPr>
      <w:r>
        <w:rPr>
          <w:rFonts w:ascii="Bookman Old Style" w:hAnsi="Bookman Old Style"/>
          <w:sz w:val="28"/>
          <w:szCs w:val="28"/>
        </w:rPr>
        <w:t>Group G: Diabetic</w:t>
      </w:r>
      <w:r w:rsidR="00C64E8D">
        <w:rPr>
          <w:rFonts w:ascii="Bookman Old Style" w:hAnsi="Bookman Old Style"/>
          <w:sz w:val="28"/>
          <w:szCs w:val="28"/>
        </w:rPr>
        <w:t xml:space="preserve"> not treated</w:t>
      </w:r>
    </w:p>
    <w:p w:rsidR="006005FA" w:rsidRDefault="006005FA" w:rsidP="006E4DC8">
      <w:pPr>
        <w:spacing w:line="480" w:lineRule="auto"/>
        <w:jc w:val="both"/>
        <w:rPr>
          <w:rFonts w:ascii="Bookman Old Style" w:hAnsi="Bookman Old Style"/>
          <w:sz w:val="28"/>
          <w:szCs w:val="28"/>
        </w:rPr>
      </w:pPr>
      <w:r>
        <w:rPr>
          <w:rFonts w:ascii="Bookman Old Style" w:hAnsi="Bookman Old Style"/>
          <w:sz w:val="28"/>
          <w:szCs w:val="28"/>
        </w:rPr>
        <w:t>Group H: P</w:t>
      </w:r>
      <w:r w:rsidR="00C64E8D">
        <w:rPr>
          <w:rFonts w:ascii="Bookman Old Style" w:hAnsi="Bookman Old Style"/>
          <w:sz w:val="28"/>
          <w:szCs w:val="28"/>
        </w:rPr>
        <w:t>ositive control</w:t>
      </w:r>
      <w:r w:rsidR="004B67B5">
        <w:rPr>
          <w:rFonts w:ascii="Bookman Old Style" w:hAnsi="Bookman Old Style"/>
          <w:sz w:val="28"/>
          <w:szCs w:val="28"/>
        </w:rPr>
        <w:t xml:space="preserve"> (not induced)</w:t>
      </w:r>
    </w:p>
    <w:p w:rsidR="00C64E8D" w:rsidRPr="006005FA" w:rsidRDefault="006005FA" w:rsidP="006E4DC8">
      <w:pPr>
        <w:spacing w:line="480" w:lineRule="auto"/>
        <w:jc w:val="both"/>
        <w:rPr>
          <w:rFonts w:ascii="Bookman Old Style" w:hAnsi="Bookman Old Style"/>
          <w:b/>
          <w:sz w:val="28"/>
          <w:szCs w:val="28"/>
        </w:rPr>
      </w:pPr>
      <w:r w:rsidRPr="006005FA">
        <w:rPr>
          <w:rFonts w:ascii="Bookman Old Style" w:hAnsi="Bookman Old Style"/>
          <w:b/>
          <w:sz w:val="28"/>
          <w:szCs w:val="28"/>
        </w:rPr>
        <w:lastRenderedPageBreak/>
        <w:t xml:space="preserve">3.3.3 </w:t>
      </w:r>
      <w:r w:rsidR="005813EF" w:rsidRPr="006005FA">
        <w:rPr>
          <w:rFonts w:ascii="Bookman Old Style" w:hAnsi="Bookman Old Style"/>
          <w:b/>
          <w:sz w:val="28"/>
          <w:szCs w:val="28"/>
        </w:rPr>
        <w:t>Collection of Blood Sample</w:t>
      </w:r>
    </w:p>
    <w:p w:rsidR="005813EF" w:rsidRDefault="005813EF" w:rsidP="006E4DC8">
      <w:pPr>
        <w:spacing w:line="480" w:lineRule="auto"/>
        <w:jc w:val="both"/>
        <w:rPr>
          <w:rFonts w:ascii="Bookman Old Style" w:hAnsi="Bookman Old Style"/>
          <w:sz w:val="28"/>
          <w:szCs w:val="28"/>
        </w:rPr>
      </w:pPr>
      <w:r>
        <w:rPr>
          <w:rFonts w:ascii="Bookman Old Style" w:hAnsi="Bookman Old Style"/>
          <w:sz w:val="28"/>
          <w:szCs w:val="28"/>
        </w:rPr>
        <w:t>Blood sample of all the rats were collected by a snip-cut at the tip of the tail vein and blood su</w:t>
      </w:r>
      <w:r w:rsidR="004B67B5">
        <w:rPr>
          <w:rFonts w:ascii="Bookman Old Style" w:hAnsi="Bookman Old Style"/>
          <w:sz w:val="28"/>
          <w:szCs w:val="28"/>
        </w:rPr>
        <w:t xml:space="preserve">gar level was measured with an </w:t>
      </w:r>
      <w:proofErr w:type="spellStart"/>
      <w:r w:rsidR="004B67B5">
        <w:rPr>
          <w:rFonts w:ascii="Bookman Old Style" w:hAnsi="Bookman Old Style"/>
          <w:sz w:val="28"/>
          <w:szCs w:val="28"/>
        </w:rPr>
        <w:t>Accu</w:t>
      </w:r>
      <w:proofErr w:type="spellEnd"/>
      <w:r w:rsidR="004B67B5">
        <w:rPr>
          <w:rFonts w:ascii="Bookman Old Style" w:hAnsi="Bookman Old Style"/>
          <w:sz w:val="28"/>
          <w:szCs w:val="28"/>
        </w:rPr>
        <w:t xml:space="preserve">-check </w:t>
      </w:r>
      <w:proofErr w:type="spellStart"/>
      <w:r w:rsidR="004B67B5">
        <w:rPr>
          <w:rFonts w:ascii="Bookman Old Style" w:hAnsi="Bookman Old Style"/>
          <w:sz w:val="28"/>
          <w:szCs w:val="28"/>
        </w:rPr>
        <w:t>G</w:t>
      </w:r>
      <w:r>
        <w:rPr>
          <w:rFonts w:ascii="Bookman Old Style" w:hAnsi="Bookman Old Style"/>
          <w:sz w:val="28"/>
          <w:szCs w:val="28"/>
        </w:rPr>
        <w:t>lucometer</w:t>
      </w:r>
      <w:proofErr w:type="spellEnd"/>
      <w:r>
        <w:rPr>
          <w:rFonts w:ascii="Bookman Old Style" w:hAnsi="Bookman Old Style"/>
          <w:sz w:val="28"/>
          <w:szCs w:val="28"/>
        </w:rPr>
        <w:t xml:space="preserve"> </w:t>
      </w:r>
      <w:r w:rsidR="004B67B5">
        <w:rPr>
          <w:rFonts w:ascii="Bookman Old Style" w:hAnsi="Bookman Old Style"/>
          <w:sz w:val="28"/>
          <w:szCs w:val="28"/>
        </w:rPr>
        <w:t xml:space="preserve">machine </w:t>
      </w:r>
      <w:r>
        <w:rPr>
          <w:rFonts w:ascii="Bookman Old Style" w:hAnsi="Bookman Old Style"/>
          <w:sz w:val="28"/>
          <w:szCs w:val="28"/>
        </w:rPr>
        <w:t xml:space="preserve">with strip. The strips were inserted one at a time in the </w:t>
      </w:r>
      <w:proofErr w:type="spellStart"/>
      <w:r>
        <w:rPr>
          <w:rFonts w:ascii="Bookman Old Style" w:hAnsi="Bookman Old Style"/>
          <w:sz w:val="28"/>
          <w:szCs w:val="28"/>
        </w:rPr>
        <w:t>glucometer</w:t>
      </w:r>
      <w:proofErr w:type="spellEnd"/>
      <w:r>
        <w:rPr>
          <w:rFonts w:ascii="Bookman Old Style" w:hAnsi="Bookman Old Style"/>
          <w:sz w:val="28"/>
          <w:szCs w:val="28"/>
        </w:rPr>
        <w:t>.</w:t>
      </w:r>
    </w:p>
    <w:p w:rsidR="005813EF" w:rsidRPr="005813EF" w:rsidRDefault="005813EF" w:rsidP="006E4DC8">
      <w:pPr>
        <w:spacing w:line="480" w:lineRule="auto"/>
        <w:jc w:val="both"/>
        <w:rPr>
          <w:rFonts w:ascii="Bookman Old Style" w:hAnsi="Bookman Old Style"/>
          <w:b/>
          <w:sz w:val="28"/>
          <w:szCs w:val="28"/>
        </w:rPr>
      </w:pPr>
      <w:r w:rsidRPr="005813EF">
        <w:rPr>
          <w:rFonts w:ascii="Bookman Old Style" w:hAnsi="Bookman Old Style"/>
          <w:b/>
          <w:sz w:val="28"/>
          <w:szCs w:val="28"/>
        </w:rPr>
        <w:t>Procedure</w:t>
      </w:r>
    </w:p>
    <w:p w:rsidR="005813EF" w:rsidRDefault="004B67B5" w:rsidP="006E4DC8">
      <w:pPr>
        <w:spacing w:line="480" w:lineRule="auto"/>
        <w:jc w:val="both"/>
        <w:rPr>
          <w:rFonts w:ascii="Bookman Old Style" w:hAnsi="Bookman Old Style"/>
          <w:sz w:val="28"/>
          <w:szCs w:val="28"/>
        </w:rPr>
      </w:pPr>
      <w:r>
        <w:rPr>
          <w:rFonts w:ascii="Bookman Old Style" w:hAnsi="Bookman Old Style"/>
          <w:sz w:val="28"/>
          <w:szCs w:val="28"/>
        </w:rPr>
        <w:t>Ones</w:t>
      </w:r>
      <w:r w:rsidR="005813EF">
        <w:rPr>
          <w:rFonts w:ascii="Bookman Old Style" w:hAnsi="Bookman Old Style"/>
          <w:sz w:val="28"/>
          <w:szCs w:val="28"/>
        </w:rPr>
        <w:t xml:space="preserve"> blood is dropped in the yellow squared spot on the test strips inserted inside the </w:t>
      </w:r>
      <w:proofErr w:type="spellStart"/>
      <w:r w:rsidR="005813EF">
        <w:rPr>
          <w:rFonts w:ascii="Bookman Old Style" w:hAnsi="Bookman Old Style"/>
          <w:sz w:val="28"/>
          <w:szCs w:val="28"/>
        </w:rPr>
        <w:t>glucometer</w:t>
      </w:r>
      <w:proofErr w:type="spellEnd"/>
      <w:r w:rsidR="005813EF">
        <w:rPr>
          <w:rFonts w:ascii="Bookman Old Style" w:hAnsi="Bookman Old Style"/>
          <w:sz w:val="28"/>
          <w:szCs w:val="28"/>
        </w:rPr>
        <w:t xml:space="preserve">, glucose in the blood </w:t>
      </w:r>
      <w:r w:rsidR="00B950AE">
        <w:rPr>
          <w:rFonts w:ascii="Bookman Old Style" w:hAnsi="Bookman Old Style"/>
          <w:sz w:val="28"/>
          <w:szCs w:val="28"/>
        </w:rPr>
        <w:t>reacts with the chemical present i</w:t>
      </w:r>
      <w:r w:rsidR="005813EF">
        <w:rPr>
          <w:rFonts w:ascii="Bookman Old Style" w:hAnsi="Bookman Old Style"/>
          <w:sz w:val="28"/>
          <w:szCs w:val="28"/>
        </w:rPr>
        <w:t xml:space="preserve">n the test strip. </w:t>
      </w:r>
      <w:proofErr w:type="spellStart"/>
      <w:r w:rsidR="005813EF">
        <w:rPr>
          <w:rFonts w:ascii="Bookman Old Style" w:hAnsi="Bookman Old Style"/>
          <w:sz w:val="28"/>
          <w:szCs w:val="28"/>
        </w:rPr>
        <w:t>Glucomet</w:t>
      </w:r>
      <w:r>
        <w:rPr>
          <w:rFonts w:ascii="Bookman Old Style" w:hAnsi="Bookman Old Style"/>
          <w:sz w:val="28"/>
          <w:szCs w:val="28"/>
        </w:rPr>
        <w:t>e</w:t>
      </w:r>
      <w:r w:rsidR="005813EF">
        <w:rPr>
          <w:rFonts w:ascii="Bookman Old Style" w:hAnsi="Bookman Old Style"/>
          <w:sz w:val="28"/>
          <w:szCs w:val="28"/>
        </w:rPr>
        <w:t>r</w:t>
      </w:r>
      <w:proofErr w:type="spellEnd"/>
      <w:r w:rsidR="005813EF">
        <w:rPr>
          <w:rFonts w:ascii="Bookman Old Style" w:hAnsi="Bookman Old Style"/>
          <w:sz w:val="28"/>
          <w:szCs w:val="28"/>
        </w:rPr>
        <w:t xml:space="preserve"> test strip is based on double sequential enzyme reaction in which an enzymes, glucose </w:t>
      </w:r>
      <w:proofErr w:type="spellStart"/>
      <w:r w:rsidR="005813EF">
        <w:rPr>
          <w:rFonts w:ascii="Bookman Old Style" w:hAnsi="Bookman Old Style"/>
          <w:sz w:val="28"/>
          <w:szCs w:val="28"/>
        </w:rPr>
        <w:t>oxidase</w:t>
      </w:r>
      <w:proofErr w:type="spellEnd"/>
      <w:r w:rsidR="005813EF">
        <w:rPr>
          <w:rFonts w:ascii="Bookman Old Style" w:hAnsi="Bookman Old Style"/>
          <w:sz w:val="28"/>
          <w:szCs w:val="28"/>
        </w:rPr>
        <w:t xml:space="preserve"> (GOD) converts glucose to hydrogen peroxide and </w:t>
      </w:r>
      <w:proofErr w:type="spellStart"/>
      <w:r w:rsidR="005813EF">
        <w:rPr>
          <w:rFonts w:ascii="Bookman Old Style" w:hAnsi="Bookman Old Style"/>
          <w:sz w:val="28"/>
          <w:szCs w:val="28"/>
        </w:rPr>
        <w:t>glucuronic</w:t>
      </w:r>
      <w:proofErr w:type="spellEnd"/>
      <w:r w:rsidR="005813EF">
        <w:rPr>
          <w:rFonts w:ascii="Bookman Old Style" w:hAnsi="Bookman Old Style"/>
          <w:sz w:val="28"/>
          <w:szCs w:val="28"/>
        </w:rPr>
        <w:t xml:space="preserve"> acid while peroxides oxidize</w:t>
      </w:r>
      <w:r w:rsidR="00B950AE">
        <w:rPr>
          <w:rFonts w:ascii="Bookman Old Style" w:hAnsi="Bookman Old Style"/>
          <w:sz w:val="28"/>
          <w:szCs w:val="28"/>
        </w:rPr>
        <w:t>s</w:t>
      </w:r>
      <w:r w:rsidR="005813EF">
        <w:rPr>
          <w:rFonts w:ascii="Bookman Old Style" w:hAnsi="Bookman Old Style"/>
          <w:sz w:val="28"/>
          <w:szCs w:val="28"/>
        </w:rPr>
        <w:t xml:space="preserve"> the dye in the test strip to produce a col</w:t>
      </w:r>
      <w:r w:rsidR="00B950AE">
        <w:rPr>
          <w:rFonts w:ascii="Bookman Old Style" w:hAnsi="Bookman Old Style"/>
          <w:sz w:val="28"/>
          <w:szCs w:val="28"/>
        </w:rPr>
        <w:t>or. The blood glucose level in Mg/</w:t>
      </w:r>
      <w:r w:rsidR="005813EF">
        <w:rPr>
          <w:rFonts w:ascii="Bookman Old Style" w:hAnsi="Bookman Old Style"/>
          <w:sz w:val="28"/>
          <w:szCs w:val="28"/>
        </w:rPr>
        <w:t>dl will be displaced on the screen after 20 seconds</w:t>
      </w:r>
      <w:r w:rsidR="00B950AE">
        <w:rPr>
          <w:rFonts w:ascii="Bookman Old Style" w:hAnsi="Bookman Old Style"/>
          <w:sz w:val="28"/>
          <w:szCs w:val="28"/>
        </w:rPr>
        <w:t>. The reactions are shown below</w:t>
      </w:r>
      <w:r w:rsidR="005813EF">
        <w:rPr>
          <w:rFonts w:ascii="Bookman Old Style" w:hAnsi="Bookman Old Style"/>
          <w:sz w:val="28"/>
          <w:szCs w:val="28"/>
        </w:rPr>
        <w:t>.</w:t>
      </w:r>
    </w:p>
    <w:p w:rsidR="005813EF"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68" type="#_x0000_t32" style="position:absolute;left:0;text-align:left;margin-left:94.5pt;margin-top:14.2pt;width:119.25pt;height:0;z-index:251668480" o:connectortype="straight">
            <v:stroke endarrow="open"/>
          </v:shape>
        </w:pict>
      </w:r>
      <w:r w:rsidR="005813EF">
        <w:rPr>
          <w:rFonts w:ascii="Bookman Old Style" w:hAnsi="Bookman Old Style"/>
          <w:sz w:val="28"/>
          <w:szCs w:val="28"/>
        </w:rPr>
        <w:t xml:space="preserve">Glucose + </w:t>
      </w:r>
      <w:proofErr w:type="gramStart"/>
      <w:r w:rsidR="005813EF" w:rsidRPr="00B950AE">
        <w:rPr>
          <w:rFonts w:ascii="Bookman Old Style" w:hAnsi="Bookman Old Style"/>
          <w:sz w:val="28"/>
          <w:szCs w:val="28"/>
        </w:rPr>
        <w:t>0</w:t>
      </w:r>
      <w:r w:rsidR="005813EF" w:rsidRPr="00B950AE">
        <w:rPr>
          <w:rFonts w:ascii="Bookman Old Style" w:hAnsi="Bookman Old Style"/>
          <w:sz w:val="28"/>
          <w:szCs w:val="28"/>
          <w:vertAlign w:val="subscript"/>
        </w:rPr>
        <w:t>2</w:t>
      </w:r>
      <w:r w:rsidR="005813EF">
        <w:rPr>
          <w:rFonts w:ascii="Bookman Old Style" w:hAnsi="Bookman Old Style"/>
          <w:sz w:val="28"/>
          <w:szCs w:val="28"/>
        </w:rPr>
        <w:t xml:space="preserve"> Glucose </w:t>
      </w:r>
      <w:proofErr w:type="spellStart"/>
      <w:r w:rsidR="005813EF">
        <w:rPr>
          <w:rFonts w:ascii="Bookman Old Style" w:hAnsi="Bookman Old Style"/>
          <w:sz w:val="28"/>
          <w:szCs w:val="28"/>
        </w:rPr>
        <w:t>Oxidase</w:t>
      </w:r>
      <w:proofErr w:type="spellEnd"/>
      <w:r w:rsidR="00B950AE">
        <w:rPr>
          <w:rFonts w:ascii="Bookman Old Style" w:hAnsi="Bookman Old Style"/>
          <w:sz w:val="28"/>
          <w:szCs w:val="28"/>
        </w:rPr>
        <w:t xml:space="preserve">   </w:t>
      </w:r>
      <w:r w:rsidR="005813EF">
        <w:rPr>
          <w:rFonts w:ascii="Bookman Old Style" w:hAnsi="Bookman Old Style"/>
          <w:sz w:val="28"/>
          <w:szCs w:val="28"/>
        </w:rPr>
        <w:t>Glucose</w:t>
      </w:r>
      <w:proofErr w:type="gramEnd"/>
      <w:r w:rsidR="005813EF">
        <w:rPr>
          <w:rFonts w:ascii="Bookman Old Style" w:hAnsi="Bookman Old Style"/>
          <w:sz w:val="28"/>
          <w:szCs w:val="28"/>
        </w:rPr>
        <w:t xml:space="preserve"> + H</w:t>
      </w:r>
      <w:r w:rsidR="005813EF" w:rsidRPr="005813EF">
        <w:rPr>
          <w:rFonts w:ascii="Bookman Old Style" w:hAnsi="Bookman Old Style"/>
          <w:sz w:val="28"/>
          <w:szCs w:val="28"/>
          <w:vertAlign w:val="subscript"/>
        </w:rPr>
        <w:t>2</w:t>
      </w:r>
      <w:r w:rsidR="005813EF">
        <w:rPr>
          <w:rFonts w:ascii="Bookman Old Style" w:hAnsi="Bookman Old Style"/>
          <w:sz w:val="28"/>
          <w:szCs w:val="28"/>
        </w:rPr>
        <w:t>0</w:t>
      </w:r>
      <w:r w:rsidR="005813EF" w:rsidRPr="005813EF">
        <w:rPr>
          <w:rFonts w:ascii="Bookman Old Style" w:hAnsi="Bookman Old Style"/>
          <w:sz w:val="28"/>
          <w:szCs w:val="28"/>
          <w:vertAlign w:val="subscript"/>
        </w:rPr>
        <w:t>2</w:t>
      </w:r>
      <w:r w:rsidR="005813EF">
        <w:rPr>
          <w:rFonts w:ascii="Bookman Old Style" w:hAnsi="Bookman Old Style"/>
          <w:sz w:val="28"/>
          <w:szCs w:val="28"/>
        </w:rPr>
        <w:t xml:space="preserve"> + H</w:t>
      </w:r>
      <w:r w:rsidR="005813EF" w:rsidRPr="005813EF">
        <w:rPr>
          <w:rFonts w:ascii="Bookman Old Style" w:hAnsi="Bookman Old Style"/>
          <w:sz w:val="28"/>
          <w:szCs w:val="28"/>
          <w:vertAlign w:val="subscript"/>
        </w:rPr>
        <w:t>2</w:t>
      </w:r>
      <w:r w:rsidR="005813EF">
        <w:rPr>
          <w:rFonts w:ascii="Bookman Old Style" w:hAnsi="Bookman Old Style"/>
          <w:sz w:val="28"/>
          <w:szCs w:val="28"/>
        </w:rPr>
        <w:t>0</w:t>
      </w:r>
    </w:p>
    <w:p w:rsidR="005D5E69"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67" type="#_x0000_t32" style="position:absolute;left:0;text-align:left;margin-left:78pt;margin-top:14.75pt;width:86.25pt;height:.75pt;z-index:251667456" o:connectortype="straight">
            <v:stroke endarrow="open"/>
          </v:shape>
        </w:pict>
      </w:r>
      <w:r w:rsidR="005D5E69">
        <w:rPr>
          <w:rFonts w:ascii="Bookman Old Style" w:hAnsi="Bookman Old Style"/>
          <w:sz w:val="28"/>
          <w:szCs w:val="28"/>
        </w:rPr>
        <w:t>H</w:t>
      </w:r>
      <w:r w:rsidR="005D5E69" w:rsidRPr="005D5E69">
        <w:rPr>
          <w:rFonts w:ascii="Bookman Old Style" w:hAnsi="Bookman Old Style"/>
          <w:sz w:val="28"/>
          <w:szCs w:val="28"/>
          <w:vertAlign w:val="subscript"/>
        </w:rPr>
        <w:t>2</w:t>
      </w:r>
      <w:r w:rsidR="005D5E69">
        <w:rPr>
          <w:rFonts w:ascii="Bookman Old Style" w:hAnsi="Bookman Old Style"/>
          <w:sz w:val="28"/>
          <w:szCs w:val="28"/>
        </w:rPr>
        <w:t>0</w:t>
      </w:r>
      <w:r w:rsidR="005D5E69" w:rsidRPr="005D5E69">
        <w:rPr>
          <w:rFonts w:ascii="Bookman Old Style" w:hAnsi="Bookman Old Style"/>
          <w:sz w:val="28"/>
          <w:szCs w:val="28"/>
          <w:vertAlign w:val="subscript"/>
        </w:rPr>
        <w:t>2</w:t>
      </w:r>
      <w:r w:rsidR="005D5E69">
        <w:rPr>
          <w:rFonts w:ascii="Bookman Old Style" w:hAnsi="Bookman Old Style"/>
          <w:sz w:val="28"/>
          <w:szCs w:val="28"/>
        </w:rPr>
        <w:t xml:space="preserve"> + dye </w:t>
      </w:r>
      <w:proofErr w:type="spellStart"/>
      <w:r w:rsidR="005D5E69">
        <w:rPr>
          <w:rFonts w:ascii="Bookman Old Style" w:hAnsi="Bookman Old Style"/>
          <w:sz w:val="28"/>
          <w:szCs w:val="28"/>
        </w:rPr>
        <w:t>Peroxidase</w:t>
      </w:r>
      <w:proofErr w:type="spellEnd"/>
      <w:r w:rsidR="005D5E69">
        <w:rPr>
          <w:rFonts w:ascii="Bookman Old Style" w:hAnsi="Bookman Old Style"/>
          <w:sz w:val="28"/>
          <w:szCs w:val="28"/>
        </w:rPr>
        <w:tab/>
        <w:t xml:space="preserve">Oxidized </w:t>
      </w:r>
      <w:r w:rsidR="00B950AE">
        <w:rPr>
          <w:rFonts w:ascii="Bookman Old Style" w:hAnsi="Bookman Old Style"/>
          <w:sz w:val="28"/>
          <w:szCs w:val="28"/>
        </w:rPr>
        <w:t>Gluc</w:t>
      </w:r>
      <w:r w:rsidR="005D5E69">
        <w:rPr>
          <w:rFonts w:ascii="Bookman Old Style" w:hAnsi="Bookman Old Style"/>
          <w:sz w:val="28"/>
          <w:szCs w:val="28"/>
        </w:rPr>
        <w:t>ose + H</w:t>
      </w:r>
      <w:r w:rsidR="005D5E69" w:rsidRPr="005D5E69">
        <w:rPr>
          <w:rFonts w:ascii="Bookman Old Style" w:hAnsi="Bookman Old Style"/>
          <w:sz w:val="28"/>
          <w:szCs w:val="28"/>
          <w:vertAlign w:val="subscript"/>
        </w:rPr>
        <w:t>2</w:t>
      </w:r>
      <w:r w:rsidR="005D5E69">
        <w:rPr>
          <w:rFonts w:ascii="Bookman Old Style" w:hAnsi="Bookman Old Style"/>
          <w:sz w:val="28"/>
          <w:szCs w:val="28"/>
        </w:rPr>
        <w:t>0</w:t>
      </w:r>
      <w:r w:rsidR="005D5E69" w:rsidRPr="005D5E69">
        <w:rPr>
          <w:rFonts w:ascii="Bookman Old Style" w:hAnsi="Bookman Old Style"/>
          <w:sz w:val="28"/>
          <w:szCs w:val="28"/>
          <w:vertAlign w:val="subscript"/>
        </w:rPr>
        <w:t>2</w:t>
      </w:r>
      <w:r w:rsidR="005D5E69">
        <w:rPr>
          <w:rFonts w:ascii="Bookman Old Style" w:hAnsi="Bookman Old Style"/>
          <w:sz w:val="28"/>
          <w:szCs w:val="28"/>
        </w:rPr>
        <w:t xml:space="preserve"> + H</w:t>
      </w:r>
      <w:r w:rsidR="005D5E69" w:rsidRPr="005D5E69">
        <w:rPr>
          <w:rFonts w:ascii="Bookman Old Style" w:hAnsi="Bookman Old Style"/>
          <w:sz w:val="28"/>
          <w:szCs w:val="28"/>
          <w:vertAlign w:val="subscript"/>
        </w:rPr>
        <w:t>2</w:t>
      </w:r>
      <w:r w:rsidR="005D5E69">
        <w:rPr>
          <w:rFonts w:ascii="Bookman Old Style" w:hAnsi="Bookman Old Style"/>
          <w:sz w:val="28"/>
          <w:szCs w:val="28"/>
        </w:rPr>
        <w:t>0</w:t>
      </w:r>
    </w:p>
    <w:p w:rsidR="005D5E69" w:rsidRDefault="005D5E69" w:rsidP="006E4DC8">
      <w:pPr>
        <w:spacing w:line="480" w:lineRule="auto"/>
        <w:jc w:val="both"/>
        <w:rPr>
          <w:rFonts w:ascii="Bookman Old Style" w:hAnsi="Bookman Old Style"/>
          <w:b/>
          <w:sz w:val="28"/>
          <w:szCs w:val="28"/>
        </w:rPr>
      </w:pPr>
    </w:p>
    <w:p w:rsidR="005D5E69" w:rsidRDefault="005D5E69" w:rsidP="006E4DC8">
      <w:pPr>
        <w:spacing w:line="480" w:lineRule="auto"/>
        <w:jc w:val="both"/>
        <w:rPr>
          <w:rFonts w:ascii="Bookman Old Style" w:hAnsi="Bookman Old Style"/>
          <w:b/>
          <w:sz w:val="28"/>
          <w:szCs w:val="28"/>
        </w:rPr>
      </w:pPr>
    </w:p>
    <w:p w:rsidR="005813EF" w:rsidRPr="005813EF" w:rsidRDefault="00B950AE" w:rsidP="006E4DC8">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3.3.4 </w:t>
      </w:r>
      <w:r w:rsidR="005813EF" w:rsidRPr="005813EF">
        <w:rPr>
          <w:rFonts w:ascii="Bookman Old Style" w:hAnsi="Bookman Old Style"/>
          <w:b/>
          <w:sz w:val="28"/>
          <w:szCs w:val="28"/>
        </w:rPr>
        <w:t>Preparation of Extracts for Administration</w:t>
      </w:r>
    </w:p>
    <w:p w:rsidR="005D5E69" w:rsidRDefault="00B950AE" w:rsidP="006E4DC8">
      <w:pPr>
        <w:spacing w:line="480" w:lineRule="auto"/>
        <w:jc w:val="both"/>
        <w:rPr>
          <w:rFonts w:ascii="Bookman Old Style" w:hAnsi="Bookman Old Style"/>
          <w:sz w:val="28"/>
          <w:szCs w:val="28"/>
        </w:rPr>
      </w:pPr>
      <w:r>
        <w:rPr>
          <w:rFonts w:ascii="Bookman Old Style" w:hAnsi="Bookman Old Style"/>
          <w:sz w:val="28"/>
          <w:szCs w:val="28"/>
        </w:rPr>
        <w:t>A quantity of 10g of the dried extracts was</w:t>
      </w:r>
      <w:r w:rsidR="005D5E69">
        <w:rPr>
          <w:rFonts w:ascii="Bookman Old Style" w:hAnsi="Bookman Old Style"/>
          <w:sz w:val="28"/>
          <w:szCs w:val="28"/>
        </w:rPr>
        <w:t xml:space="preserve"> dissolved in 100ml of normal saline. This f</w:t>
      </w:r>
      <w:r>
        <w:rPr>
          <w:rFonts w:ascii="Bookman Old Style" w:hAnsi="Bookman Old Style"/>
          <w:sz w:val="28"/>
          <w:szCs w:val="28"/>
        </w:rPr>
        <w:t>ormed the stock solution volume</w:t>
      </w:r>
      <w:r w:rsidR="005D5E69">
        <w:rPr>
          <w:rFonts w:ascii="Bookman Old Style" w:hAnsi="Bookman Old Style"/>
          <w:sz w:val="28"/>
          <w:szCs w:val="28"/>
        </w:rPr>
        <w:t xml:space="preserve"> of the five </w:t>
      </w:r>
      <w:r>
        <w:rPr>
          <w:rFonts w:ascii="Bookman Old Style" w:hAnsi="Bookman Old Style"/>
          <w:sz w:val="28"/>
          <w:szCs w:val="28"/>
        </w:rPr>
        <w:t xml:space="preserve">fractionated </w:t>
      </w:r>
      <w:r w:rsidR="005D5E69">
        <w:rPr>
          <w:rFonts w:ascii="Bookman Old Style" w:hAnsi="Bookman Old Style"/>
          <w:sz w:val="28"/>
          <w:szCs w:val="28"/>
        </w:rPr>
        <w:t xml:space="preserve">extracts administered to the animals according to their body weight except those in group H (see appendix). </w:t>
      </w:r>
    </w:p>
    <w:p w:rsidR="005D5E69" w:rsidRPr="005D5E69" w:rsidRDefault="00B950AE"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3.3.5 </w:t>
      </w:r>
      <w:r w:rsidR="005D5E69" w:rsidRPr="005D5E69">
        <w:rPr>
          <w:rFonts w:ascii="Bookman Old Style" w:hAnsi="Bookman Old Style"/>
          <w:b/>
          <w:sz w:val="28"/>
          <w:szCs w:val="28"/>
        </w:rPr>
        <w:t>Experimental Induction of Diabetes and Collection of Serum</w:t>
      </w:r>
    </w:p>
    <w:p w:rsidR="005813EF" w:rsidRDefault="005D5E69" w:rsidP="006E4DC8">
      <w:pPr>
        <w:spacing w:line="480" w:lineRule="auto"/>
        <w:jc w:val="both"/>
        <w:rPr>
          <w:rFonts w:ascii="Bookman Old Style" w:hAnsi="Bookman Old Style"/>
          <w:sz w:val="28"/>
          <w:szCs w:val="28"/>
        </w:rPr>
      </w:pPr>
      <w:r>
        <w:rPr>
          <w:rFonts w:ascii="Bookman Old Style" w:hAnsi="Bookman Old Style"/>
          <w:sz w:val="28"/>
          <w:szCs w:val="28"/>
        </w:rPr>
        <w:t xml:space="preserve">Animals were allowed to fast for 12 hrs and were induced diabetic by </w:t>
      </w:r>
      <w:proofErr w:type="spellStart"/>
      <w:r w:rsidR="00506E47">
        <w:rPr>
          <w:rFonts w:ascii="Bookman Old Style" w:hAnsi="Bookman Old Style"/>
          <w:sz w:val="28"/>
          <w:szCs w:val="28"/>
        </w:rPr>
        <w:t>intraperitoneal</w:t>
      </w:r>
      <w:proofErr w:type="spellEnd"/>
      <w:r w:rsidR="00506E47">
        <w:rPr>
          <w:rFonts w:ascii="Bookman Old Style" w:hAnsi="Bookman Old Style"/>
          <w:sz w:val="28"/>
          <w:szCs w:val="28"/>
        </w:rPr>
        <w:t xml:space="preserve"> injection of</w:t>
      </w:r>
      <w:r>
        <w:rPr>
          <w:rFonts w:ascii="Bookman Old Style" w:hAnsi="Bookman Old Style"/>
          <w:sz w:val="28"/>
          <w:szCs w:val="28"/>
        </w:rPr>
        <w:t xml:space="preserve"> a fresh</w:t>
      </w:r>
      <w:r w:rsidR="00506E47">
        <w:rPr>
          <w:rFonts w:ascii="Bookman Old Style" w:hAnsi="Bookman Old Style"/>
          <w:sz w:val="28"/>
          <w:szCs w:val="28"/>
        </w:rPr>
        <w:t xml:space="preserve">ly prepared solution of </w:t>
      </w:r>
      <w:proofErr w:type="spellStart"/>
      <w:r w:rsidR="00506E47">
        <w:rPr>
          <w:rFonts w:ascii="Bookman Old Style" w:hAnsi="Bookman Old Style"/>
          <w:sz w:val="28"/>
          <w:szCs w:val="28"/>
        </w:rPr>
        <w:t>alloxan</w:t>
      </w:r>
      <w:proofErr w:type="spellEnd"/>
      <w:r w:rsidR="00506E47">
        <w:rPr>
          <w:rFonts w:ascii="Bookman Old Style" w:hAnsi="Bookman Old Style"/>
          <w:sz w:val="28"/>
          <w:szCs w:val="28"/>
        </w:rPr>
        <w:t xml:space="preserve"> monohydrate 100mg/kg </w:t>
      </w:r>
      <w:proofErr w:type="spellStart"/>
      <w:r w:rsidR="00506E47">
        <w:rPr>
          <w:rFonts w:ascii="Bookman Old Style" w:hAnsi="Bookman Old Style"/>
          <w:sz w:val="28"/>
          <w:szCs w:val="28"/>
        </w:rPr>
        <w:t>body</w:t>
      </w:r>
      <w:r>
        <w:rPr>
          <w:rFonts w:ascii="Bookman Old Style" w:hAnsi="Bookman Old Style"/>
          <w:sz w:val="28"/>
          <w:szCs w:val="28"/>
        </w:rPr>
        <w:t>y</w:t>
      </w:r>
      <w:proofErr w:type="spellEnd"/>
      <w:r>
        <w:rPr>
          <w:rFonts w:ascii="Bookman Old Style" w:hAnsi="Bookman Old Style"/>
          <w:sz w:val="28"/>
          <w:szCs w:val="28"/>
        </w:rPr>
        <w:t xml:space="preserve"> weight (</w:t>
      </w:r>
      <w:proofErr w:type="spellStart"/>
      <w:r>
        <w:rPr>
          <w:rFonts w:ascii="Bookman Old Style" w:hAnsi="Bookman Old Style"/>
          <w:sz w:val="28"/>
          <w:szCs w:val="28"/>
        </w:rPr>
        <w:t>Qualikems</w:t>
      </w:r>
      <w:proofErr w:type="spellEnd"/>
      <w:r>
        <w:rPr>
          <w:rFonts w:ascii="Bookman Old Style" w:hAnsi="Bookman Old Style"/>
          <w:sz w:val="28"/>
          <w:szCs w:val="28"/>
        </w:rPr>
        <w:t xml:space="preserve"> India). </w:t>
      </w:r>
      <w:r w:rsidRPr="00C65715">
        <w:rPr>
          <w:rFonts w:ascii="Bookman Old Style" w:hAnsi="Bookman Old Style"/>
          <w:sz w:val="28"/>
          <w:szCs w:val="28"/>
        </w:rPr>
        <w:t>In</w:t>
      </w:r>
      <w:r w:rsidR="00C65715" w:rsidRPr="00C65715">
        <w:rPr>
          <w:rFonts w:ascii="Bookman Old Style" w:hAnsi="Bookman Old Style"/>
          <w:sz w:val="28"/>
          <w:szCs w:val="28"/>
        </w:rPr>
        <w:t xml:space="preserve"> distilled water after </w:t>
      </w:r>
      <w:r w:rsidR="004776EB" w:rsidRPr="00C65715">
        <w:rPr>
          <w:rFonts w:ascii="Bookman Old Style" w:hAnsi="Bookman Old Style"/>
          <w:sz w:val="28"/>
          <w:szCs w:val="28"/>
        </w:rPr>
        <w:t>glu</w:t>
      </w:r>
      <w:r w:rsidR="00C65715" w:rsidRPr="00C65715">
        <w:rPr>
          <w:rFonts w:ascii="Bookman Old Style" w:hAnsi="Bookman Old Style"/>
          <w:sz w:val="28"/>
          <w:szCs w:val="28"/>
        </w:rPr>
        <w:t>cose estimation was done</w:t>
      </w:r>
      <w:r w:rsidR="00C65715">
        <w:rPr>
          <w:rFonts w:ascii="Bookman Old Style" w:hAnsi="Bookman Old Style"/>
          <w:sz w:val="28"/>
          <w:szCs w:val="28"/>
        </w:rPr>
        <w:t xml:space="preserve">, the </w:t>
      </w:r>
      <w:proofErr w:type="spellStart"/>
      <w:r w:rsidR="00C65715">
        <w:rPr>
          <w:rFonts w:ascii="Bookman Old Style" w:hAnsi="Bookman Old Style"/>
          <w:sz w:val="28"/>
          <w:szCs w:val="28"/>
        </w:rPr>
        <w:t>alloxan</w:t>
      </w:r>
      <w:proofErr w:type="spellEnd"/>
      <w:r w:rsidR="00C65715">
        <w:rPr>
          <w:rFonts w:ascii="Bookman Old Style" w:hAnsi="Bookman Old Style"/>
          <w:sz w:val="28"/>
          <w:szCs w:val="28"/>
        </w:rPr>
        <w:t xml:space="preserve"> induced</w:t>
      </w:r>
      <w:r w:rsidR="004776EB">
        <w:rPr>
          <w:rFonts w:ascii="Bookman Old Style" w:hAnsi="Bookman Old Style"/>
          <w:sz w:val="28"/>
          <w:szCs w:val="28"/>
        </w:rPr>
        <w:t xml:space="preserve"> animals were allowed to feed over night to overcome drug induced hypoglycemia. Afte</w:t>
      </w:r>
      <w:r w:rsidR="00506E47">
        <w:rPr>
          <w:rFonts w:ascii="Bookman Old Style" w:hAnsi="Bookman Old Style"/>
          <w:sz w:val="28"/>
          <w:szCs w:val="28"/>
        </w:rPr>
        <w:t>r 48 hours blood glucose level</w:t>
      </w:r>
      <w:r w:rsidR="004776EB">
        <w:rPr>
          <w:rFonts w:ascii="Bookman Old Style" w:hAnsi="Bookman Old Style"/>
          <w:sz w:val="28"/>
          <w:szCs w:val="28"/>
        </w:rPr>
        <w:t xml:space="preserve"> was measured again using blood sample from the tail vein of the rats. When the condition of diabetes was established (blood glucose l</w:t>
      </w:r>
      <w:r w:rsidR="00506E47">
        <w:rPr>
          <w:rFonts w:ascii="Bookman Old Style" w:hAnsi="Bookman Old Style"/>
          <w:sz w:val="28"/>
          <w:szCs w:val="28"/>
        </w:rPr>
        <w:t xml:space="preserve">evel above I </w:t>
      </w:r>
      <w:proofErr w:type="spellStart"/>
      <w:r w:rsidR="00506E47">
        <w:rPr>
          <w:rFonts w:ascii="Bookman Old Style" w:hAnsi="Bookman Old Style"/>
          <w:sz w:val="28"/>
          <w:szCs w:val="28"/>
        </w:rPr>
        <w:t>mmol</w:t>
      </w:r>
      <w:proofErr w:type="spellEnd"/>
      <w:r w:rsidR="00506E47">
        <w:rPr>
          <w:rFonts w:ascii="Bookman Old Style" w:hAnsi="Bookman Old Style"/>
          <w:sz w:val="28"/>
          <w:szCs w:val="28"/>
        </w:rPr>
        <w:t>/</w:t>
      </w:r>
      <w:r w:rsidR="004776EB">
        <w:rPr>
          <w:rFonts w:ascii="Bookman Old Style" w:hAnsi="Bookman Old Style"/>
          <w:sz w:val="28"/>
          <w:szCs w:val="28"/>
        </w:rPr>
        <w:t xml:space="preserve">l) the drug </w:t>
      </w:r>
      <w:proofErr w:type="spellStart"/>
      <w:r w:rsidR="004776EB">
        <w:rPr>
          <w:rFonts w:ascii="Bookman Old Style" w:hAnsi="Bookman Old Style"/>
          <w:sz w:val="28"/>
          <w:szCs w:val="28"/>
        </w:rPr>
        <w:t>Gi</w:t>
      </w:r>
      <w:r w:rsidR="00506E47">
        <w:rPr>
          <w:rFonts w:ascii="Bookman Old Style" w:hAnsi="Bookman Old Style"/>
          <w:sz w:val="28"/>
          <w:szCs w:val="28"/>
        </w:rPr>
        <w:t>lbenclamide</w:t>
      </w:r>
      <w:proofErr w:type="spellEnd"/>
      <w:r w:rsidR="004776EB">
        <w:rPr>
          <w:rFonts w:ascii="Bookman Old Style" w:hAnsi="Bookman Old Style"/>
          <w:sz w:val="28"/>
          <w:szCs w:val="28"/>
        </w:rPr>
        <w:t xml:space="preserve"> and fractions of plant extract were administered to the respective groups of animals</w:t>
      </w:r>
      <w:r w:rsidR="00506E47">
        <w:rPr>
          <w:rFonts w:ascii="Bookman Old Style" w:hAnsi="Bookman Old Style"/>
          <w:sz w:val="28"/>
          <w:szCs w:val="28"/>
        </w:rPr>
        <w:t xml:space="preserve"> for a period of four weeks treatment interval.</w:t>
      </w:r>
      <w:r w:rsidR="004776EB">
        <w:rPr>
          <w:rFonts w:ascii="Bookman Old Style" w:hAnsi="Bookman Old Style"/>
          <w:sz w:val="28"/>
          <w:szCs w:val="28"/>
        </w:rPr>
        <w:t xml:space="preserve"> After completing the </w:t>
      </w:r>
      <w:r w:rsidR="00506E47">
        <w:rPr>
          <w:rFonts w:ascii="Bookman Old Style" w:hAnsi="Bookman Old Style"/>
          <w:sz w:val="28"/>
          <w:szCs w:val="28"/>
        </w:rPr>
        <w:t>blood glucose level treatment, the blood glucose level was accessed again after which</w:t>
      </w:r>
      <w:r w:rsidR="004776EB">
        <w:rPr>
          <w:rFonts w:ascii="Bookman Old Style" w:hAnsi="Bookman Old Style"/>
          <w:sz w:val="28"/>
          <w:szCs w:val="28"/>
        </w:rPr>
        <w:t xml:space="preserve"> 3-</w:t>
      </w:r>
      <w:r w:rsidR="004776EB">
        <w:rPr>
          <w:rFonts w:ascii="Bookman Old Style" w:hAnsi="Bookman Old Style"/>
          <w:sz w:val="28"/>
          <w:szCs w:val="28"/>
        </w:rPr>
        <w:lastRenderedPageBreak/>
        <w:t>5ml of blood was collected directly from the hea</w:t>
      </w:r>
      <w:r w:rsidR="00506E47">
        <w:rPr>
          <w:rFonts w:ascii="Bookman Old Style" w:hAnsi="Bookman Old Style"/>
          <w:sz w:val="28"/>
          <w:szCs w:val="28"/>
        </w:rPr>
        <w:t>rt of each animal</w:t>
      </w:r>
      <w:r w:rsidR="004776EB">
        <w:rPr>
          <w:rFonts w:ascii="Bookman Old Style" w:hAnsi="Bookman Old Style"/>
          <w:sz w:val="28"/>
          <w:szCs w:val="28"/>
        </w:rPr>
        <w:t xml:space="preserve"> by sy</w:t>
      </w:r>
      <w:r w:rsidR="00506E47">
        <w:rPr>
          <w:rFonts w:ascii="Bookman Old Style" w:hAnsi="Bookman Old Style"/>
          <w:sz w:val="28"/>
          <w:szCs w:val="28"/>
        </w:rPr>
        <w:t>ringes, centrifuged at 3, 500 r/</w:t>
      </w:r>
      <w:proofErr w:type="spellStart"/>
      <w:r w:rsidR="00506E47">
        <w:rPr>
          <w:rFonts w:ascii="Bookman Old Style" w:hAnsi="Bookman Old Style"/>
          <w:sz w:val="28"/>
          <w:szCs w:val="28"/>
        </w:rPr>
        <w:t>mins</w:t>
      </w:r>
      <w:proofErr w:type="spellEnd"/>
      <w:r w:rsidR="00506E47">
        <w:rPr>
          <w:rFonts w:ascii="Bookman Old Style" w:hAnsi="Bookman Old Style"/>
          <w:sz w:val="28"/>
          <w:szCs w:val="28"/>
        </w:rPr>
        <w:t xml:space="preserve"> for 15 minutes</w:t>
      </w:r>
      <w:r w:rsidR="00840E87">
        <w:rPr>
          <w:rFonts w:ascii="Bookman Old Style" w:hAnsi="Bookman Old Style"/>
          <w:sz w:val="28"/>
          <w:szCs w:val="28"/>
        </w:rPr>
        <w:t xml:space="preserve"> and the serum was obtained </w:t>
      </w:r>
      <w:r w:rsidR="004776EB">
        <w:rPr>
          <w:rFonts w:ascii="Bookman Old Style" w:hAnsi="Bookman Old Style"/>
          <w:sz w:val="28"/>
          <w:szCs w:val="28"/>
        </w:rPr>
        <w:t>for biochemical an</w:t>
      </w:r>
      <w:r w:rsidR="00840E87">
        <w:rPr>
          <w:rFonts w:ascii="Bookman Old Style" w:hAnsi="Bookman Old Style"/>
          <w:sz w:val="28"/>
          <w:szCs w:val="28"/>
        </w:rPr>
        <w:t>aly</w:t>
      </w:r>
      <w:r w:rsidR="004776EB">
        <w:rPr>
          <w:rFonts w:ascii="Bookman Old Style" w:hAnsi="Bookman Old Style"/>
          <w:sz w:val="28"/>
          <w:szCs w:val="28"/>
        </w:rPr>
        <w:t>sis.</w:t>
      </w:r>
      <w:r>
        <w:rPr>
          <w:rFonts w:ascii="Bookman Old Style" w:hAnsi="Bookman Old Style"/>
          <w:sz w:val="28"/>
          <w:szCs w:val="28"/>
        </w:rPr>
        <w:t xml:space="preserve"> </w:t>
      </w:r>
    </w:p>
    <w:p w:rsidR="000B3235" w:rsidRPr="000B3235" w:rsidRDefault="00840E87"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3.3.6 </w:t>
      </w:r>
      <w:r w:rsidR="000B3235" w:rsidRPr="000B3235">
        <w:rPr>
          <w:rFonts w:ascii="Bookman Old Style" w:hAnsi="Bookman Old Style"/>
          <w:b/>
          <w:sz w:val="28"/>
          <w:szCs w:val="28"/>
        </w:rPr>
        <w:t xml:space="preserve">Determination </w:t>
      </w:r>
      <w:r>
        <w:rPr>
          <w:rFonts w:ascii="Bookman Old Style" w:hAnsi="Bookman Old Style"/>
          <w:b/>
          <w:sz w:val="28"/>
          <w:szCs w:val="28"/>
        </w:rPr>
        <w:t xml:space="preserve">percentage </w:t>
      </w:r>
      <w:r w:rsidR="000B3235" w:rsidRPr="000B3235">
        <w:rPr>
          <w:rFonts w:ascii="Bookman Old Style" w:hAnsi="Bookman Old Style"/>
          <w:b/>
          <w:sz w:val="28"/>
          <w:szCs w:val="28"/>
        </w:rPr>
        <w:t xml:space="preserve">yield </w:t>
      </w:r>
      <w:r>
        <w:rPr>
          <w:rFonts w:ascii="Bookman Old Style" w:hAnsi="Bookman Old Style"/>
          <w:b/>
          <w:sz w:val="28"/>
          <w:szCs w:val="28"/>
        </w:rPr>
        <w:t xml:space="preserve">of </w:t>
      </w:r>
      <w:r w:rsidR="000B3235" w:rsidRPr="000B3235">
        <w:rPr>
          <w:rFonts w:ascii="Bookman Old Style" w:hAnsi="Bookman Old Style"/>
          <w:b/>
          <w:sz w:val="28"/>
          <w:szCs w:val="28"/>
        </w:rPr>
        <w:t>extract</w:t>
      </w:r>
    </w:p>
    <w:p w:rsidR="000B3235" w:rsidRDefault="00840E87" w:rsidP="006E4DC8">
      <w:pPr>
        <w:spacing w:line="480" w:lineRule="auto"/>
        <w:jc w:val="both"/>
        <w:rPr>
          <w:rFonts w:ascii="Bookman Old Style" w:hAnsi="Bookman Old Style"/>
          <w:sz w:val="28"/>
          <w:szCs w:val="28"/>
        </w:rPr>
      </w:pPr>
      <w:r>
        <w:rPr>
          <w:rFonts w:ascii="Bookman Old Style" w:hAnsi="Bookman Old Style"/>
          <w:sz w:val="28"/>
          <w:szCs w:val="28"/>
        </w:rPr>
        <w:t>The percentage yield of the</w:t>
      </w:r>
      <w:r w:rsidR="000B3235">
        <w:rPr>
          <w:rFonts w:ascii="Bookman Old Style" w:hAnsi="Bookman Old Style"/>
          <w:sz w:val="28"/>
          <w:szCs w:val="28"/>
        </w:rPr>
        <w:t xml:space="preserve"> leaf extract of </w:t>
      </w:r>
      <w:proofErr w:type="spellStart"/>
      <w:r w:rsidR="00FA0423" w:rsidRPr="00FA0423">
        <w:rPr>
          <w:rFonts w:ascii="Bookman Old Style" w:hAnsi="Bookman Old Style"/>
          <w:i/>
          <w:sz w:val="28"/>
          <w:szCs w:val="28"/>
        </w:rPr>
        <w:t>Momordica</w:t>
      </w:r>
      <w:proofErr w:type="spellEnd"/>
      <w:r w:rsidR="002C68B3" w:rsidRPr="002C68B3">
        <w:rPr>
          <w:rFonts w:ascii="Bookman Old Style" w:hAnsi="Bookman Old Style"/>
          <w:i/>
          <w:sz w:val="28"/>
          <w:szCs w:val="28"/>
        </w:rPr>
        <w:t xml:space="preserve"> </w:t>
      </w:r>
      <w:proofErr w:type="spellStart"/>
      <w:r w:rsidR="002C68B3" w:rsidRPr="002C68B3">
        <w:rPr>
          <w:rFonts w:ascii="Bookman Old Style" w:hAnsi="Bookman Old Style"/>
          <w:i/>
          <w:sz w:val="28"/>
          <w:szCs w:val="28"/>
        </w:rPr>
        <w:t>Charantia</w:t>
      </w:r>
      <w:proofErr w:type="spellEnd"/>
      <w:r w:rsidR="000B3235">
        <w:rPr>
          <w:rFonts w:ascii="Bookman Old Style" w:hAnsi="Bookman Old Style"/>
          <w:sz w:val="28"/>
          <w:szCs w:val="28"/>
        </w:rPr>
        <w:t xml:space="preserve"> was determined by weighing the ground leaf before extraction and the concentrated extract obtained after extraction and th</w:t>
      </w:r>
      <w:r>
        <w:rPr>
          <w:rFonts w:ascii="Bookman Old Style" w:hAnsi="Bookman Old Style"/>
          <w:sz w:val="28"/>
          <w:szCs w:val="28"/>
        </w:rPr>
        <w:t>en calculated using the formula</w:t>
      </w:r>
      <w:r w:rsidR="000B3235">
        <w:rPr>
          <w:rFonts w:ascii="Bookman Old Style" w:hAnsi="Bookman Old Style"/>
          <w:sz w:val="28"/>
          <w:szCs w:val="28"/>
        </w:rPr>
        <w:t xml:space="preserve">. </w:t>
      </w:r>
    </w:p>
    <w:p w:rsidR="000B3235" w:rsidRDefault="000B3235" w:rsidP="006E4DC8">
      <w:pPr>
        <w:spacing w:line="480" w:lineRule="auto"/>
        <w:jc w:val="both"/>
        <w:rPr>
          <w:rFonts w:ascii="Bookman Old Style" w:hAnsi="Bookman Old Style"/>
          <w:sz w:val="28"/>
          <w:szCs w:val="28"/>
        </w:rPr>
      </w:pPr>
      <w:r>
        <w:rPr>
          <w:rFonts w:ascii="Bookman Old Style" w:hAnsi="Bookman Old Style"/>
          <w:sz w:val="28"/>
          <w:szCs w:val="28"/>
        </w:rPr>
        <w:t>% yield = weigh (g) of extract evaporated to d</w:t>
      </w:r>
      <w:r w:rsidR="001F377B">
        <w:rPr>
          <w:rFonts w:ascii="Bookman Old Style" w:hAnsi="Bookman Old Style"/>
          <w:sz w:val="28"/>
          <w:szCs w:val="28"/>
        </w:rPr>
        <w:t>r</w:t>
      </w:r>
      <w:r>
        <w:rPr>
          <w:rFonts w:ascii="Bookman Old Style" w:hAnsi="Bookman Old Style"/>
          <w:sz w:val="28"/>
          <w:szCs w:val="28"/>
        </w:rPr>
        <w:t>yness ÷ weigh (g) of ground sample × 100.</w:t>
      </w:r>
    </w:p>
    <w:p w:rsidR="000B3235" w:rsidRPr="000B3235" w:rsidRDefault="00840E87"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3.4 </w:t>
      </w:r>
      <w:r w:rsidR="000B3235" w:rsidRPr="000B3235">
        <w:rPr>
          <w:rFonts w:ascii="Bookman Old Style" w:hAnsi="Bookman Old Style"/>
          <w:b/>
          <w:sz w:val="28"/>
          <w:szCs w:val="28"/>
        </w:rPr>
        <w:t>Determination of lipid parameters</w:t>
      </w:r>
    </w:p>
    <w:p w:rsidR="000B3235" w:rsidRDefault="000B3235" w:rsidP="006E4DC8">
      <w:pPr>
        <w:spacing w:line="480" w:lineRule="auto"/>
        <w:jc w:val="both"/>
        <w:rPr>
          <w:rFonts w:ascii="Bookman Old Style" w:hAnsi="Bookman Old Style"/>
          <w:sz w:val="28"/>
          <w:szCs w:val="28"/>
        </w:rPr>
      </w:pPr>
      <w:r>
        <w:rPr>
          <w:rFonts w:ascii="Bookman Old Style" w:hAnsi="Bookman Old Style"/>
          <w:sz w:val="28"/>
          <w:szCs w:val="28"/>
        </w:rPr>
        <w:t>The concentration of lipid profile level was det</w:t>
      </w:r>
      <w:r w:rsidR="00840E87">
        <w:rPr>
          <w:rFonts w:ascii="Bookman Old Style" w:hAnsi="Bookman Old Style"/>
          <w:sz w:val="28"/>
          <w:szCs w:val="28"/>
        </w:rPr>
        <w:t>ermined by some kits which are H</w:t>
      </w:r>
      <w:r>
        <w:rPr>
          <w:rFonts w:ascii="Bookman Old Style" w:hAnsi="Bookman Old Style"/>
          <w:sz w:val="28"/>
          <w:szCs w:val="28"/>
        </w:rPr>
        <w:t xml:space="preserve">igh </w:t>
      </w:r>
      <w:r w:rsidR="00840E87">
        <w:rPr>
          <w:rFonts w:ascii="Bookman Old Style" w:hAnsi="Bookman Old Style"/>
          <w:sz w:val="28"/>
          <w:szCs w:val="28"/>
        </w:rPr>
        <w:t>Density Lipoprotein (HDL) kit, Total C</w:t>
      </w:r>
      <w:r>
        <w:rPr>
          <w:rFonts w:ascii="Bookman Old Style" w:hAnsi="Bookman Old Style"/>
          <w:sz w:val="28"/>
          <w:szCs w:val="28"/>
        </w:rPr>
        <w:t>holesterol kit, L</w:t>
      </w:r>
      <w:r w:rsidR="00840E87">
        <w:rPr>
          <w:rFonts w:ascii="Bookman Old Style" w:hAnsi="Bookman Old Style"/>
          <w:sz w:val="28"/>
          <w:szCs w:val="28"/>
        </w:rPr>
        <w:t xml:space="preserve">ow </w:t>
      </w:r>
      <w:r>
        <w:rPr>
          <w:rFonts w:ascii="Bookman Old Style" w:hAnsi="Bookman Old Style"/>
          <w:sz w:val="28"/>
          <w:szCs w:val="28"/>
        </w:rPr>
        <w:t>D</w:t>
      </w:r>
      <w:r w:rsidR="00840E87">
        <w:rPr>
          <w:rFonts w:ascii="Bookman Old Style" w:hAnsi="Bookman Old Style"/>
          <w:sz w:val="28"/>
          <w:szCs w:val="28"/>
        </w:rPr>
        <w:t xml:space="preserve">ensity </w:t>
      </w:r>
      <w:r>
        <w:rPr>
          <w:rFonts w:ascii="Bookman Old Style" w:hAnsi="Bookman Old Style"/>
          <w:sz w:val="28"/>
          <w:szCs w:val="28"/>
        </w:rPr>
        <w:t>L</w:t>
      </w:r>
      <w:r w:rsidR="00840E87">
        <w:rPr>
          <w:rFonts w:ascii="Bookman Old Style" w:hAnsi="Bookman Old Style"/>
          <w:sz w:val="28"/>
          <w:szCs w:val="28"/>
        </w:rPr>
        <w:t>ipoprotein (LDL) kit and T</w:t>
      </w:r>
      <w:r>
        <w:rPr>
          <w:rFonts w:ascii="Bookman Old Style" w:hAnsi="Bookman Old Style"/>
          <w:sz w:val="28"/>
          <w:szCs w:val="28"/>
        </w:rPr>
        <w:t>riglyceride kit (TRIGS) and results were reportedly in mg/dl.</w:t>
      </w:r>
    </w:p>
    <w:p w:rsidR="00840E87" w:rsidRDefault="00840E87" w:rsidP="006E4DC8">
      <w:pPr>
        <w:spacing w:line="480" w:lineRule="auto"/>
        <w:jc w:val="both"/>
        <w:rPr>
          <w:rFonts w:ascii="Bookman Old Style" w:hAnsi="Bookman Old Style"/>
          <w:b/>
          <w:sz w:val="28"/>
          <w:szCs w:val="28"/>
        </w:rPr>
      </w:pPr>
    </w:p>
    <w:p w:rsidR="00840E87" w:rsidRDefault="00840E87" w:rsidP="006E4DC8">
      <w:pPr>
        <w:spacing w:line="480" w:lineRule="auto"/>
        <w:jc w:val="both"/>
        <w:rPr>
          <w:rFonts w:ascii="Bookman Old Style" w:hAnsi="Bookman Old Style"/>
          <w:b/>
          <w:sz w:val="28"/>
          <w:szCs w:val="28"/>
        </w:rPr>
      </w:pPr>
    </w:p>
    <w:p w:rsidR="000B3235" w:rsidRPr="000B3235" w:rsidRDefault="00840E87" w:rsidP="006E4DC8">
      <w:pPr>
        <w:spacing w:line="480" w:lineRule="auto"/>
        <w:jc w:val="both"/>
        <w:rPr>
          <w:rFonts w:ascii="Bookman Old Style" w:hAnsi="Bookman Old Style"/>
          <w:b/>
          <w:sz w:val="28"/>
          <w:szCs w:val="28"/>
        </w:rPr>
      </w:pPr>
      <w:r>
        <w:rPr>
          <w:rFonts w:ascii="Bookman Old Style" w:hAnsi="Bookman Old Style"/>
          <w:b/>
          <w:sz w:val="28"/>
          <w:szCs w:val="28"/>
        </w:rPr>
        <w:lastRenderedPageBreak/>
        <w:t xml:space="preserve">3.4.1 </w:t>
      </w:r>
      <w:r w:rsidR="000B3235" w:rsidRPr="000B3235">
        <w:rPr>
          <w:rFonts w:ascii="Bookman Old Style" w:hAnsi="Bookman Old Style"/>
          <w:b/>
          <w:sz w:val="28"/>
          <w:szCs w:val="28"/>
        </w:rPr>
        <w:t>Determination of HDL-cholesterol</w:t>
      </w:r>
      <w:r>
        <w:rPr>
          <w:rFonts w:ascii="Bookman Old Style" w:hAnsi="Bookman Old Style"/>
          <w:b/>
          <w:sz w:val="28"/>
          <w:szCs w:val="28"/>
        </w:rPr>
        <w:t xml:space="preserve"> by </w:t>
      </w:r>
      <w:proofErr w:type="spellStart"/>
      <w:r w:rsidRPr="00840E87">
        <w:rPr>
          <w:rFonts w:ascii="Bookman Old Style" w:hAnsi="Bookman Old Style" w:cs="Times New Roman"/>
          <w:b/>
          <w:sz w:val="28"/>
          <w:szCs w:val="28"/>
        </w:rPr>
        <w:t>Randox</w:t>
      </w:r>
      <w:proofErr w:type="spellEnd"/>
      <w:r w:rsidRPr="00840E87">
        <w:rPr>
          <w:rFonts w:ascii="Bookman Old Style" w:hAnsi="Bookman Old Style" w:cs="Times New Roman"/>
          <w:b/>
          <w:sz w:val="28"/>
          <w:szCs w:val="28"/>
        </w:rPr>
        <w:t xml:space="preserve"> kit</w:t>
      </w:r>
    </w:p>
    <w:p w:rsidR="000B3235" w:rsidRPr="000B3235" w:rsidRDefault="000B3235" w:rsidP="006E4DC8">
      <w:pPr>
        <w:spacing w:line="480" w:lineRule="auto"/>
        <w:jc w:val="both"/>
        <w:rPr>
          <w:rFonts w:ascii="Bookman Old Style" w:hAnsi="Bookman Old Style"/>
          <w:b/>
          <w:sz w:val="28"/>
          <w:szCs w:val="28"/>
        </w:rPr>
      </w:pPr>
      <w:r w:rsidRPr="000B3235">
        <w:rPr>
          <w:rFonts w:ascii="Bookman Old Style" w:hAnsi="Bookman Old Style"/>
          <w:b/>
          <w:sz w:val="28"/>
          <w:szCs w:val="28"/>
        </w:rPr>
        <w:t>Principle</w:t>
      </w:r>
    </w:p>
    <w:p w:rsidR="000B3235" w:rsidRDefault="000B3235" w:rsidP="006E4DC8">
      <w:pPr>
        <w:spacing w:line="480" w:lineRule="auto"/>
        <w:jc w:val="both"/>
        <w:rPr>
          <w:rFonts w:ascii="Bookman Old Style" w:hAnsi="Bookman Old Style"/>
          <w:sz w:val="28"/>
          <w:szCs w:val="28"/>
        </w:rPr>
      </w:pPr>
      <w:r>
        <w:rPr>
          <w:rFonts w:ascii="Bookman Old Style" w:hAnsi="Bookman Old Style"/>
          <w:sz w:val="28"/>
          <w:szCs w:val="28"/>
        </w:rPr>
        <w:t>Low density lipo</w:t>
      </w:r>
      <w:r w:rsidR="00840E87">
        <w:rPr>
          <w:rFonts w:ascii="Bookman Old Style" w:hAnsi="Bookman Old Style"/>
          <w:sz w:val="28"/>
          <w:szCs w:val="28"/>
        </w:rPr>
        <w:t>proteins (LDL) and fractions were</w:t>
      </w:r>
      <w:r>
        <w:rPr>
          <w:rFonts w:ascii="Bookman Old Style" w:hAnsi="Bookman Old Style"/>
          <w:sz w:val="28"/>
          <w:szCs w:val="28"/>
        </w:rPr>
        <w:t xml:space="preserve"> precipitate</w:t>
      </w:r>
      <w:r w:rsidR="00840E87">
        <w:rPr>
          <w:rFonts w:ascii="Bookman Old Style" w:hAnsi="Bookman Old Style"/>
          <w:sz w:val="28"/>
          <w:szCs w:val="28"/>
        </w:rPr>
        <w:t>d</w:t>
      </w:r>
      <w:r>
        <w:rPr>
          <w:rFonts w:ascii="Bookman Old Style" w:hAnsi="Bookman Old Style"/>
          <w:sz w:val="28"/>
          <w:szCs w:val="28"/>
        </w:rPr>
        <w:t xml:space="preserve"> quantitatively by the action of </w:t>
      </w:r>
      <w:proofErr w:type="spellStart"/>
      <w:r>
        <w:rPr>
          <w:rFonts w:ascii="Bookman Old Style" w:hAnsi="Bookman Old Style"/>
          <w:sz w:val="28"/>
          <w:szCs w:val="28"/>
        </w:rPr>
        <w:t>phosphotungstic</w:t>
      </w:r>
      <w:proofErr w:type="spellEnd"/>
      <w:r>
        <w:rPr>
          <w:rFonts w:ascii="Bookman Old Style" w:hAnsi="Bookman Old Style"/>
          <w:sz w:val="28"/>
          <w:szCs w:val="28"/>
        </w:rPr>
        <w:t xml:space="preserve"> acid in the presence of magnesium ions. After centrifugations, the cholesterol concentration in the HDL (High density lipoprotein) fraction, which r</w:t>
      </w:r>
      <w:r w:rsidR="00840E87">
        <w:rPr>
          <w:rFonts w:ascii="Bookman Old Style" w:hAnsi="Bookman Old Style"/>
          <w:sz w:val="28"/>
          <w:szCs w:val="28"/>
        </w:rPr>
        <w:t xml:space="preserve">emains in the </w:t>
      </w:r>
      <w:proofErr w:type="gramStart"/>
      <w:r w:rsidR="00840E87">
        <w:rPr>
          <w:rFonts w:ascii="Bookman Old Style" w:hAnsi="Bookman Old Style"/>
          <w:sz w:val="28"/>
          <w:szCs w:val="28"/>
        </w:rPr>
        <w:t>supernatant</w:t>
      </w:r>
      <w:proofErr w:type="gramEnd"/>
      <w:r w:rsidR="00840E87">
        <w:rPr>
          <w:rFonts w:ascii="Bookman Old Style" w:hAnsi="Bookman Old Style"/>
          <w:sz w:val="28"/>
          <w:szCs w:val="28"/>
        </w:rPr>
        <w:t xml:space="preserve"> was</w:t>
      </w:r>
      <w:r>
        <w:rPr>
          <w:rFonts w:ascii="Bookman Old Style" w:hAnsi="Bookman Old Style"/>
          <w:sz w:val="28"/>
          <w:szCs w:val="28"/>
        </w:rPr>
        <w:t xml:space="preserve"> determined.</w:t>
      </w:r>
    </w:p>
    <w:p w:rsidR="000B3235" w:rsidRPr="000B3235" w:rsidRDefault="000B3235" w:rsidP="006E4DC8">
      <w:pPr>
        <w:spacing w:line="480" w:lineRule="auto"/>
        <w:jc w:val="both"/>
        <w:rPr>
          <w:rFonts w:ascii="Bookman Old Style" w:hAnsi="Bookman Old Style"/>
          <w:b/>
          <w:sz w:val="28"/>
          <w:szCs w:val="28"/>
        </w:rPr>
      </w:pPr>
      <w:r w:rsidRPr="000B3235">
        <w:rPr>
          <w:rFonts w:ascii="Bookman Old Style" w:hAnsi="Bookman Old Style"/>
          <w:b/>
          <w:sz w:val="28"/>
          <w:szCs w:val="28"/>
        </w:rPr>
        <w:t>Procedure</w:t>
      </w:r>
    </w:p>
    <w:p w:rsidR="000B3235" w:rsidRDefault="000B3235" w:rsidP="006E4DC8">
      <w:pPr>
        <w:spacing w:line="480" w:lineRule="auto"/>
        <w:jc w:val="both"/>
        <w:rPr>
          <w:rFonts w:ascii="Bookman Old Style" w:hAnsi="Bookman Old Style"/>
          <w:sz w:val="28"/>
          <w:szCs w:val="28"/>
        </w:rPr>
      </w:pPr>
      <w:r>
        <w:rPr>
          <w:rFonts w:ascii="Bookman Old Style" w:hAnsi="Bookman Old Style"/>
          <w:sz w:val="28"/>
          <w:szCs w:val="28"/>
        </w:rPr>
        <w:t xml:space="preserve">A total of 12 test tubes with the first two representing blank and standard respectively were used. The sample test tube (3-10) received 4ul of serum. The standard test tube received 4ul of standard solution. Finally </w:t>
      </w:r>
      <w:r w:rsidR="00684809">
        <w:rPr>
          <w:rFonts w:ascii="Bookman Old Style" w:hAnsi="Bookman Old Style"/>
          <w:sz w:val="28"/>
          <w:szCs w:val="28"/>
        </w:rPr>
        <w:t xml:space="preserve">300ul of the direct HDL Cholesterol (R1) was added to all the test tubes. After thorough missing, the test tubes were the centrifuge for 10 minutes at 4000 rpm. The clear supernatant (sample and standard supernatants) were separated off. The sample </w:t>
      </w:r>
      <w:proofErr w:type="gramStart"/>
      <w:r w:rsidR="00684809">
        <w:rPr>
          <w:rFonts w:ascii="Bookman Old Style" w:hAnsi="Bookman Old Style"/>
          <w:sz w:val="28"/>
          <w:szCs w:val="28"/>
        </w:rPr>
        <w:t>supernatant (100ul) were</w:t>
      </w:r>
      <w:proofErr w:type="gramEnd"/>
      <w:r w:rsidR="00684809">
        <w:rPr>
          <w:rFonts w:ascii="Bookman Old Style" w:hAnsi="Bookman Old Style"/>
          <w:sz w:val="28"/>
          <w:szCs w:val="28"/>
        </w:rPr>
        <w:t xml:space="preserve"> separated into another separate test tubes while 100ul of standard supernatant was pipette into another test tube. Then 100ul of working reagent </w:t>
      </w:r>
      <w:r w:rsidR="00684809">
        <w:rPr>
          <w:rFonts w:ascii="Bookman Old Style" w:hAnsi="Bookman Old Style"/>
          <w:sz w:val="28"/>
          <w:szCs w:val="28"/>
        </w:rPr>
        <w:lastRenderedPageBreak/>
        <w:t>R1hd1 was added to both sample and standard text tube. Finally 100ul of working of distilled water was added to test tube labeled blank. After thorough missing the test tube were incubated for 5 minutes at 37</w:t>
      </w:r>
      <w:r w:rsidR="00684809" w:rsidRPr="00684809">
        <w:rPr>
          <w:rFonts w:ascii="Bookman Old Style" w:hAnsi="Bookman Old Style"/>
          <w:sz w:val="28"/>
          <w:szCs w:val="28"/>
          <w:vertAlign w:val="superscript"/>
        </w:rPr>
        <w:t>0</w:t>
      </w:r>
      <w:r w:rsidR="00684809">
        <w:rPr>
          <w:rFonts w:ascii="Bookman Old Style" w:hAnsi="Bookman Old Style"/>
          <w:sz w:val="28"/>
          <w:szCs w:val="28"/>
        </w:rPr>
        <w:t>C in a water bath. The absorbance of sample (</w:t>
      </w:r>
      <w:proofErr w:type="spellStart"/>
      <w:r w:rsidR="00684809">
        <w:rPr>
          <w:rFonts w:ascii="Bookman Old Style" w:hAnsi="Bookman Old Style"/>
          <w:sz w:val="28"/>
          <w:szCs w:val="28"/>
        </w:rPr>
        <w:t>Asample</w:t>
      </w:r>
      <w:proofErr w:type="spellEnd"/>
      <w:r w:rsidR="00684809">
        <w:rPr>
          <w:rFonts w:ascii="Bookman Old Style" w:hAnsi="Bookman Old Style"/>
          <w:sz w:val="28"/>
          <w:szCs w:val="28"/>
        </w:rPr>
        <w:t>) and standard (</w:t>
      </w:r>
      <w:proofErr w:type="spellStart"/>
      <w:r w:rsidR="00684809">
        <w:rPr>
          <w:rFonts w:ascii="Bookman Old Style" w:hAnsi="Bookman Old Style"/>
          <w:sz w:val="28"/>
          <w:szCs w:val="28"/>
        </w:rPr>
        <w:t>Astandard</w:t>
      </w:r>
      <w:proofErr w:type="spellEnd"/>
      <w:r w:rsidR="00684809">
        <w:rPr>
          <w:rFonts w:ascii="Bookman Old Style" w:hAnsi="Bookman Old Style"/>
          <w:sz w:val="28"/>
          <w:szCs w:val="28"/>
        </w:rPr>
        <w:t>) was read against that of reagent at 500nm.</w:t>
      </w:r>
    </w:p>
    <w:p w:rsidR="00684809" w:rsidRPr="00684809" w:rsidRDefault="007519F5"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3.4.2 </w:t>
      </w:r>
      <w:r w:rsidR="00684809" w:rsidRPr="00684809">
        <w:rPr>
          <w:rFonts w:ascii="Bookman Old Style" w:hAnsi="Bookman Old Style"/>
          <w:b/>
          <w:sz w:val="28"/>
          <w:szCs w:val="28"/>
        </w:rPr>
        <w:t xml:space="preserve">Determination of Total cholesterol </w:t>
      </w:r>
      <w:r>
        <w:rPr>
          <w:rFonts w:ascii="Bookman Old Style" w:hAnsi="Bookman Old Style"/>
          <w:b/>
          <w:sz w:val="28"/>
          <w:szCs w:val="28"/>
        </w:rPr>
        <w:t xml:space="preserve">by </w:t>
      </w:r>
      <w:proofErr w:type="spellStart"/>
      <w:r w:rsidRPr="00840E87">
        <w:rPr>
          <w:rFonts w:ascii="Bookman Old Style" w:hAnsi="Bookman Old Style" w:cs="Times New Roman"/>
          <w:b/>
          <w:sz w:val="28"/>
          <w:szCs w:val="28"/>
        </w:rPr>
        <w:t>Randox</w:t>
      </w:r>
      <w:proofErr w:type="spellEnd"/>
      <w:r w:rsidRPr="00840E87">
        <w:rPr>
          <w:rFonts w:ascii="Bookman Old Style" w:hAnsi="Bookman Old Style" w:cs="Times New Roman"/>
          <w:b/>
          <w:sz w:val="28"/>
          <w:szCs w:val="28"/>
        </w:rPr>
        <w:t xml:space="preserve"> kit</w:t>
      </w:r>
    </w:p>
    <w:p w:rsidR="00684809" w:rsidRPr="00684809" w:rsidRDefault="00684809" w:rsidP="006E4DC8">
      <w:pPr>
        <w:spacing w:line="480" w:lineRule="auto"/>
        <w:jc w:val="both"/>
        <w:rPr>
          <w:rFonts w:ascii="Bookman Old Style" w:hAnsi="Bookman Old Style"/>
          <w:b/>
          <w:sz w:val="28"/>
          <w:szCs w:val="28"/>
        </w:rPr>
      </w:pPr>
      <w:r w:rsidRPr="00684809">
        <w:rPr>
          <w:rFonts w:ascii="Bookman Old Style" w:hAnsi="Bookman Old Style"/>
          <w:b/>
          <w:sz w:val="28"/>
          <w:szCs w:val="28"/>
        </w:rPr>
        <w:t xml:space="preserve">Principle </w:t>
      </w:r>
    </w:p>
    <w:p w:rsidR="00684809" w:rsidRDefault="007519F5" w:rsidP="006E4DC8">
      <w:pPr>
        <w:spacing w:line="480" w:lineRule="auto"/>
        <w:jc w:val="both"/>
        <w:rPr>
          <w:rFonts w:ascii="Bookman Old Style" w:hAnsi="Bookman Old Style"/>
          <w:sz w:val="28"/>
          <w:szCs w:val="28"/>
        </w:rPr>
      </w:pPr>
      <w:r>
        <w:rPr>
          <w:rFonts w:ascii="Bookman Old Style" w:hAnsi="Bookman Old Style"/>
          <w:sz w:val="28"/>
          <w:szCs w:val="28"/>
        </w:rPr>
        <w:t xml:space="preserve">Cholesterol is measured </w:t>
      </w:r>
      <w:proofErr w:type="spellStart"/>
      <w:r>
        <w:rPr>
          <w:rFonts w:ascii="Bookman Old Style" w:hAnsi="Bookman Old Style"/>
          <w:sz w:val="28"/>
          <w:szCs w:val="28"/>
        </w:rPr>
        <w:t>enzy</w:t>
      </w:r>
      <w:r w:rsidR="006D572E">
        <w:rPr>
          <w:rFonts w:ascii="Bookman Old Style" w:hAnsi="Bookman Old Style"/>
          <w:sz w:val="28"/>
          <w:szCs w:val="28"/>
        </w:rPr>
        <w:t>matically</w:t>
      </w:r>
      <w:proofErr w:type="spellEnd"/>
      <w:r w:rsidR="006D572E">
        <w:rPr>
          <w:rFonts w:ascii="Bookman Old Style" w:hAnsi="Bookman Old Style"/>
          <w:sz w:val="28"/>
          <w:szCs w:val="28"/>
        </w:rPr>
        <w:t xml:space="preserve"> is serum or plasma in a series of coupled reactions that hydrolyze </w:t>
      </w:r>
      <w:proofErr w:type="spellStart"/>
      <w:r w:rsidR="006D572E">
        <w:rPr>
          <w:rFonts w:ascii="Bookman Old Style" w:hAnsi="Bookman Old Style"/>
          <w:sz w:val="28"/>
          <w:szCs w:val="28"/>
        </w:rPr>
        <w:t>cholesteryl</w:t>
      </w:r>
      <w:proofErr w:type="spellEnd"/>
      <w:r w:rsidR="006D572E">
        <w:rPr>
          <w:rFonts w:ascii="Bookman Old Style" w:hAnsi="Bookman Old Style"/>
          <w:sz w:val="28"/>
          <w:szCs w:val="28"/>
        </w:rPr>
        <w:t xml:space="preserve"> esters and oxidize the 3-OH group of cholesterol. One of the reaction by product H</w:t>
      </w:r>
      <w:r w:rsidR="006D572E" w:rsidRPr="006D572E">
        <w:rPr>
          <w:rFonts w:ascii="Bookman Old Style" w:hAnsi="Bookman Old Style"/>
          <w:sz w:val="28"/>
          <w:szCs w:val="28"/>
          <w:vertAlign w:val="subscript"/>
        </w:rPr>
        <w:t>2</w:t>
      </w:r>
      <w:r w:rsidR="006D572E">
        <w:rPr>
          <w:rFonts w:ascii="Bookman Old Style" w:hAnsi="Bookman Old Style"/>
          <w:sz w:val="28"/>
          <w:szCs w:val="28"/>
        </w:rPr>
        <w:t>0</w:t>
      </w:r>
      <w:r w:rsidR="006D572E" w:rsidRPr="006D572E">
        <w:rPr>
          <w:rFonts w:ascii="Bookman Old Style" w:hAnsi="Bookman Old Style"/>
          <w:sz w:val="28"/>
          <w:szCs w:val="28"/>
          <w:vertAlign w:val="subscript"/>
        </w:rPr>
        <w:t>2</w:t>
      </w:r>
      <w:r w:rsidR="006D572E">
        <w:rPr>
          <w:rFonts w:ascii="Bookman Old Style" w:hAnsi="Bookman Old Style"/>
          <w:sz w:val="28"/>
          <w:szCs w:val="28"/>
        </w:rPr>
        <w:t xml:space="preserve"> is measured quantitatively in </w:t>
      </w:r>
      <w:proofErr w:type="spellStart"/>
      <w:r w:rsidR="006D572E">
        <w:rPr>
          <w:rFonts w:ascii="Bookman Old Style" w:hAnsi="Bookman Old Style"/>
          <w:sz w:val="28"/>
          <w:szCs w:val="28"/>
        </w:rPr>
        <w:t>perioxidase</w:t>
      </w:r>
      <w:proofErr w:type="spellEnd"/>
      <w:r w:rsidR="006D572E">
        <w:rPr>
          <w:rFonts w:ascii="Bookman Old Style" w:hAnsi="Bookman Old Style"/>
          <w:sz w:val="28"/>
          <w:szCs w:val="28"/>
        </w:rPr>
        <w:t xml:space="preserve"> catalyzed reaction that produces a </w:t>
      </w:r>
      <w:proofErr w:type="spellStart"/>
      <w:r w:rsidR="006D572E">
        <w:rPr>
          <w:rFonts w:ascii="Bookman Old Style" w:hAnsi="Bookman Old Style"/>
          <w:sz w:val="28"/>
          <w:szCs w:val="28"/>
        </w:rPr>
        <w:t>colour</w:t>
      </w:r>
      <w:proofErr w:type="spellEnd"/>
      <w:r w:rsidR="006D572E">
        <w:rPr>
          <w:rFonts w:ascii="Bookman Old Style" w:hAnsi="Bookman Old Style"/>
          <w:sz w:val="28"/>
          <w:szCs w:val="28"/>
        </w:rPr>
        <w:t>. Absorbance is measured at 500nm. The color intensity is proportional to cholesterol concentration the reaction sequence is as follows:</w:t>
      </w:r>
    </w:p>
    <w:p w:rsidR="006D572E"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70" type="#_x0000_t32" style="position:absolute;left:0;text-align:left;margin-left:178.5pt;margin-top:15.6pt;width:141pt;height:.05pt;z-index:251670528" o:connectortype="straight">
            <v:stroke endarrow="open"/>
          </v:shape>
        </w:pict>
      </w:r>
      <w:r w:rsidR="006D572E">
        <w:rPr>
          <w:rFonts w:ascii="Bookman Old Style" w:hAnsi="Bookman Old Style"/>
          <w:sz w:val="28"/>
          <w:szCs w:val="28"/>
        </w:rPr>
        <w:t>Cholesterol esters + H</w:t>
      </w:r>
      <w:r w:rsidR="006D572E" w:rsidRPr="006D572E">
        <w:rPr>
          <w:rFonts w:ascii="Bookman Old Style" w:hAnsi="Bookman Old Style"/>
          <w:sz w:val="28"/>
          <w:szCs w:val="28"/>
          <w:vertAlign w:val="subscript"/>
        </w:rPr>
        <w:t>2</w:t>
      </w:r>
      <w:r w:rsidR="006D572E">
        <w:rPr>
          <w:rFonts w:ascii="Bookman Old Style" w:hAnsi="Bookman Old Style"/>
          <w:sz w:val="28"/>
          <w:szCs w:val="28"/>
        </w:rPr>
        <w:t>0</w:t>
      </w:r>
      <w:r w:rsidR="006D572E">
        <w:rPr>
          <w:rFonts w:ascii="Bookman Old Style" w:hAnsi="Bookman Old Style"/>
          <w:sz w:val="28"/>
          <w:szCs w:val="28"/>
        </w:rPr>
        <w:tab/>
        <w:t>cholesterol esterase</w:t>
      </w:r>
      <w:r w:rsidR="006D572E">
        <w:rPr>
          <w:rFonts w:ascii="Bookman Old Style" w:hAnsi="Bookman Old Style"/>
          <w:sz w:val="28"/>
          <w:szCs w:val="28"/>
        </w:rPr>
        <w:tab/>
        <w:t>cholesterol + fatty acid</w:t>
      </w:r>
    </w:p>
    <w:p w:rsidR="006D572E"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lastRenderedPageBreak/>
        <w:pict>
          <v:shape id="_x0000_s1069" type="#_x0000_t32" style="position:absolute;left:0;text-align:left;margin-left:326.25pt;margin-top:16.05pt;width:73.5pt;height:0;z-index:251669504" o:connectortype="straight">
            <v:stroke endarrow="open"/>
          </v:shape>
        </w:pict>
      </w:r>
      <w:r w:rsidR="006D572E">
        <w:rPr>
          <w:rFonts w:ascii="Bookman Old Style" w:hAnsi="Bookman Old Style"/>
          <w:sz w:val="28"/>
          <w:szCs w:val="28"/>
        </w:rPr>
        <w:t>2H</w:t>
      </w:r>
      <w:r w:rsidR="006D572E" w:rsidRPr="006D572E">
        <w:rPr>
          <w:rFonts w:ascii="Bookman Old Style" w:hAnsi="Bookman Old Style"/>
          <w:sz w:val="28"/>
          <w:szCs w:val="28"/>
          <w:vertAlign w:val="subscript"/>
        </w:rPr>
        <w:t>2</w:t>
      </w:r>
      <w:r w:rsidR="006D572E">
        <w:rPr>
          <w:rFonts w:ascii="Bookman Old Style" w:hAnsi="Bookman Old Style"/>
          <w:sz w:val="28"/>
          <w:szCs w:val="28"/>
        </w:rPr>
        <w:t>0</w:t>
      </w:r>
      <w:r w:rsidR="006D572E" w:rsidRPr="006D572E">
        <w:rPr>
          <w:rFonts w:ascii="Bookman Old Style" w:hAnsi="Bookman Old Style"/>
          <w:sz w:val="28"/>
          <w:szCs w:val="28"/>
          <w:vertAlign w:val="subscript"/>
        </w:rPr>
        <w:t>2</w:t>
      </w:r>
      <w:r w:rsidR="006D572E">
        <w:rPr>
          <w:rFonts w:ascii="Bookman Old Style" w:hAnsi="Bookman Old Style"/>
          <w:sz w:val="28"/>
          <w:szCs w:val="28"/>
        </w:rPr>
        <w:t xml:space="preserve"> + 4-aminophenazone + </w:t>
      </w:r>
      <w:proofErr w:type="spellStart"/>
      <w:r w:rsidR="006D572E">
        <w:rPr>
          <w:rFonts w:ascii="Bookman Old Style" w:hAnsi="Bookman Old Style"/>
          <w:sz w:val="28"/>
          <w:szCs w:val="28"/>
        </w:rPr>
        <w:t>chlorophenol</w:t>
      </w:r>
      <w:proofErr w:type="spellEnd"/>
      <w:r w:rsidR="006D572E">
        <w:rPr>
          <w:rFonts w:ascii="Bookman Old Style" w:hAnsi="Bookman Old Style"/>
          <w:sz w:val="28"/>
          <w:szCs w:val="28"/>
        </w:rPr>
        <w:t xml:space="preserve"> </w:t>
      </w:r>
      <w:r w:rsidR="006D572E">
        <w:rPr>
          <w:rFonts w:ascii="Bookman Old Style" w:hAnsi="Bookman Old Style"/>
          <w:sz w:val="28"/>
          <w:szCs w:val="28"/>
        </w:rPr>
        <w:tab/>
      </w:r>
      <w:proofErr w:type="spellStart"/>
      <w:r w:rsidR="006D572E">
        <w:rPr>
          <w:rFonts w:ascii="Bookman Old Style" w:hAnsi="Bookman Old Style"/>
          <w:sz w:val="28"/>
          <w:szCs w:val="28"/>
        </w:rPr>
        <w:t>peroxidase</w:t>
      </w:r>
      <w:proofErr w:type="spellEnd"/>
      <w:r w:rsidR="007519F5">
        <w:rPr>
          <w:rFonts w:ascii="Bookman Old Style" w:hAnsi="Bookman Old Style"/>
          <w:sz w:val="28"/>
          <w:szCs w:val="28"/>
        </w:rPr>
        <w:t xml:space="preserve"> </w:t>
      </w:r>
      <w:proofErr w:type="spellStart"/>
      <w:r w:rsidR="007519F5">
        <w:rPr>
          <w:rFonts w:ascii="Bookman Old Style" w:hAnsi="Bookman Old Style"/>
          <w:sz w:val="28"/>
          <w:szCs w:val="28"/>
        </w:rPr>
        <w:t>Quinoneimine</w:t>
      </w:r>
      <w:proofErr w:type="spellEnd"/>
      <w:r w:rsidR="007519F5">
        <w:rPr>
          <w:rFonts w:ascii="Bookman Old Style" w:hAnsi="Bookman Old Style"/>
          <w:sz w:val="28"/>
          <w:szCs w:val="28"/>
        </w:rPr>
        <w:t xml:space="preserve"> + </w:t>
      </w:r>
      <w:proofErr w:type="spellStart"/>
      <w:r w:rsidR="007519F5">
        <w:rPr>
          <w:rFonts w:ascii="Bookman Old Style" w:hAnsi="Bookman Old Style"/>
          <w:sz w:val="28"/>
          <w:szCs w:val="28"/>
        </w:rPr>
        <w:t>HCl</w:t>
      </w:r>
      <w:proofErr w:type="spellEnd"/>
      <w:r w:rsidR="006D572E">
        <w:rPr>
          <w:rFonts w:ascii="Bookman Old Style" w:hAnsi="Bookman Old Style"/>
          <w:sz w:val="28"/>
          <w:szCs w:val="28"/>
        </w:rPr>
        <w:t xml:space="preserve"> + 4H</w:t>
      </w:r>
      <w:r w:rsidR="006D572E" w:rsidRPr="006D572E">
        <w:rPr>
          <w:rFonts w:ascii="Bookman Old Style" w:hAnsi="Bookman Old Style"/>
          <w:sz w:val="28"/>
          <w:szCs w:val="28"/>
          <w:vertAlign w:val="subscript"/>
        </w:rPr>
        <w:t>2</w:t>
      </w:r>
      <w:r w:rsidR="006D572E">
        <w:rPr>
          <w:rFonts w:ascii="Bookman Old Style" w:hAnsi="Bookman Old Style"/>
          <w:sz w:val="28"/>
          <w:szCs w:val="28"/>
        </w:rPr>
        <w:t>0</w:t>
      </w:r>
    </w:p>
    <w:p w:rsidR="006D572E" w:rsidRDefault="006D572E" w:rsidP="006E4DC8">
      <w:pPr>
        <w:spacing w:line="480" w:lineRule="auto"/>
        <w:jc w:val="both"/>
        <w:rPr>
          <w:rFonts w:ascii="Bookman Old Style" w:hAnsi="Bookman Old Style"/>
          <w:sz w:val="28"/>
          <w:szCs w:val="28"/>
        </w:rPr>
      </w:pPr>
      <w:r w:rsidRPr="001C19AD">
        <w:rPr>
          <w:rFonts w:ascii="Bookman Old Style" w:hAnsi="Bookman Old Style"/>
          <w:b/>
          <w:sz w:val="28"/>
          <w:szCs w:val="28"/>
        </w:rPr>
        <w:t>Procedure</w:t>
      </w:r>
    </w:p>
    <w:p w:rsidR="001C19AD" w:rsidRDefault="001C19AD" w:rsidP="006E4DC8">
      <w:pPr>
        <w:spacing w:line="480" w:lineRule="auto"/>
        <w:jc w:val="both"/>
        <w:rPr>
          <w:rFonts w:ascii="Bookman Old Style" w:hAnsi="Bookman Old Style"/>
          <w:sz w:val="28"/>
          <w:szCs w:val="28"/>
        </w:rPr>
      </w:pPr>
      <w:r>
        <w:rPr>
          <w:rFonts w:ascii="Bookman Old Style" w:hAnsi="Bookman Old Style"/>
          <w:sz w:val="28"/>
          <w:szCs w:val="28"/>
        </w:rPr>
        <w:t>Eight (8) test tubes were labeled serially with 1</w:t>
      </w:r>
      <w:r w:rsidRPr="001C19AD">
        <w:rPr>
          <w:rFonts w:ascii="Bookman Old Style" w:hAnsi="Bookman Old Style"/>
          <w:sz w:val="28"/>
          <w:szCs w:val="28"/>
          <w:vertAlign w:val="superscript"/>
        </w:rPr>
        <w:t>st</w:t>
      </w:r>
      <w:r>
        <w:rPr>
          <w:rFonts w:ascii="Bookman Old Style" w:hAnsi="Bookman Old Style"/>
          <w:sz w:val="28"/>
          <w:szCs w:val="28"/>
        </w:rPr>
        <w:t xml:space="preserve"> and 2</w:t>
      </w:r>
      <w:r w:rsidRPr="001C19AD">
        <w:rPr>
          <w:rFonts w:ascii="Bookman Old Style" w:hAnsi="Bookman Old Style"/>
          <w:sz w:val="28"/>
          <w:szCs w:val="28"/>
          <w:vertAlign w:val="superscript"/>
        </w:rPr>
        <w:t>nd</w:t>
      </w:r>
      <w:r>
        <w:rPr>
          <w:rFonts w:ascii="Bookman Old Style" w:hAnsi="Bookman Old Style"/>
          <w:sz w:val="28"/>
          <w:szCs w:val="28"/>
        </w:rPr>
        <w:t xml:space="preserve"> representing blank and standard. The sample tubes 3-8 received 10ul of serum then 1000ul of working reagent R1 CHOL was added to the test tubes labeled standard and blank respectively. After thorough mixing, the test tubes were incubated in the water bath for 5mins at 37</w:t>
      </w:r>
      <w:r w:rsidRPr="001C19AD">
        <w:rPr>
          <w:rFonts w:ascii="Bookman Old Style" w:hAnsi="Bookman Old Style"/>
          <w:sz w:val="28"/>
          <w:szCs w:val="28"/>
          <w:vertAlign w:val="superscript"/>
        </w:rPr>
        <w:t>0</w:t>
      </w:r>
      <w:r>
        <w:rPr>
          <w:rFonts w:ascii="Bookman Old Style" w:hAnsi="Bookman Old Style"/>
          <w:sz w:val="28"/>
          <w:szCs w:val="28"/>
        </w:rPr>
        <w:t xml:space="preserve">C. </w:t>
      </w:r>
      <w:proofErr w:type="gramStart"/>
      <w:r>
        <w:rPr>
          <w:rFonts w:ascii="Bookman Old Style" w:hAnsi="Bookman Old Style"/>
          <w:sz w:val="28"/>
          <w:szCs w:val="28"/>
        </w:rPr>
        <w:t>the</w:t>
      </w:r>
      <w:proofErr w:type="gramEnd"/>
      <w:r>
        <w:rPr>
          <w:rFonts w:ascii="Bookman Old Style" w:hAnsi="Bookman Old Style"/>
          <w:sz w:val="28"/>
          <w:szCs w:val="28"/>
        </w:rPr>
        <w:t xml:space="preserve"> absorbance of the sample (</w:t>
      </w:r>
      <w:proofErr w:type="spellStart"/>
      <w:r>
        <w:rPr>
          <w:rFonts w:ascii="Bookman Old Style" w:hAnsi="Bookman Old Style"/>
          <w:sz w:val="28"/>
          <w:szCs w:val="28"/>
        </w:rPr>
        <w:t>Asample</w:t>
      </w:r>
      <w:proofErr w:type="spellEnd"/>
      <w:r>
        <w:rPr>
          <w:rFonts w:ascii="Bookman Old Style" w:hAnsi="Bookman Old Style"/>
          <w:sz w:val="28"/>
          <w:szCs w:val="28"/>
        </w:rPr>
        <w:t>) and standard (</w:t>
      </w:r>
      <w:proofErr w:type="spellStart"/>
      <w:r>
        <w:rPr>
          <w:rFonts w:ascii="Bookman Old Style" w:hAnsi="Bookman Old Style"/>
          <w:sz w:val="28"/>
          <w:szCs w:val="28"/>
        </w:rPr>
        <w:t>Astandard</w:t>
      </w:r>
      <w:proofErr w:type="spellEnd"/>
      <w:r>
        <w:rPr>
          <w:rFonts w:ascii="Bookman Old Style" w:hAnsi="Bookman Old Style"/>
          <w:sz w:val="28"/>
          <w:szCs w:val="28"/>
        </w:rPr>
        <w:t>) were read against that of reagent blank at 500nm within 60 minutes.</w:t>
      </w:r>
    </w:p>
    <w:p w:rsidR="001C19AD" w:rsidRPr="001C19AD" w:rsidRDefault="007519F5" w:rsidP="006E4DC8">
      <w:pPr>
        <w:spacing w:line="480" w:lineRule="auto"/>
        <w:jc w:val="both"/>
        <w:rPr>
          <w:rFonts w:ascii="Bookman Old Style" w:hAnsi="Bookman Old Style"/>
          <w:b/>
          <w:sz w:val="28"/>
          <w:szCs w:val="28"/>
        </w:rPr>
      </w:pPr>
      <w:r>
        <w:rPr>
          <w:rFonts w:ascii="Bookman Old Style" w:hAnsi="Bookman Old Style"/>
          <w:b/>
          <w:sz w:val="28"/>
          <w:szCs w:val="28"/>
        </w:rPr>
        <w:t xml:space="preserve">3.4.3 </w:t>
      </w:r>
      <w:r w:rsidR="001C19AD" w:rsidRPr="001C19AD">
        <w:rPr>
          <w:rFonts w:ascii="Bookman Old Style" w:hAnsi="Bookman Old Style"/>
          <w:b/>
          <w:sz w:val="28"/>
          <w:szCs w:val="28"/>
        </w:rPr>
        <w:t>Determination of Triglycerides concentration</w:t>
      </w:r>
      <w:r>
        <w:rPr>
          <w:rFonts w:ascii="Bookman Old Style" w:hAnsi="Bookman Old Style"/>
          <w:b/>
          <w:sz w:val="28"/>
          <w:szCs w:val="28"/>
        </w:rPr>
        <w:t xml:space="preserve"> by </w:t>
      </w:r>
      <w:proofErr w:type="spellStart"/>
      <w:r w:rsidRPr="00840E87">
        <w:rPr>
          <w:rFonts w:ascii="Bookman Old Style" w:hAnsi="Bookman Old Style" w:cs="Times New Roman"/>
          <w:b/>
          <w:sz w:val="28"/>
          <w:szCs w:val="28"/>
        </w:rPr>
        <w:t>Randox</w:t>
      </w:r>
      <w:proofErr w:type="spellEnd"/>
      <w:r w:rsidRPr="00840E87">
        <w:rPr>
          <w:rFonts w:ascii="Bookman Old Style" w:hAnsi="Bookman Old Style" w:cs="Times New Roman"/>
          <w:b/>
          <w:sz w:val="28"/>
          <w:szCs w:val="28"/>
        </w:rPr>
        <w:t xml:space="preserve"> kit</w:t>
      </w:r>
    </w:p>
    <w:p w:rsidR="001C19AD" w:rsidRDefault="001C19AD" w:rsidP="006E4DC8">
      <w:pPr>
        <w:spacing w:line="480" w:lineRule="auto"/>
        <w:jc w:val="both"/>
        <w:rPr>
          <w:rFonts w:ascii="Bookman Old Style" w:hAnsi="Bookman Old Style"/>
          <w:sz w:val="28"/>
          <w:szCs w:val="28"/>
        </w:rPr>
      </w:pPr>
      <w:r>
        <w:rPr>
          <w:rFonts w:ascii="Bookman Old Style" w:hAnsi="Bookman Old Style"/>
          <w:sz w:val="28"/>
          <w:szCs w:val="28"/>
        </w:rPr>
        <w:t xml:space="preserve">Triglycerides was determined using </w:t>
      </w:r>
      <w:proofErr w:type="spellStart"/>
      <w:r>
        <w:rPr>
          <w:rFonts w:ascii="Bookman Old Style" w:hAnsi="Bookman Old Style"/>
          <w:sz w:val="28"/>
          <w:szCs w:val="28"/>
        </w:rPr>
        <w:t>Randox</w:t>
      </w:r>
      <w:proofErr w:type="spellEnd"/>
      <w:r>
        <w:rPr>
          <w:rFonts w:ascii="Bookman Old Style" w:hAnsi="Bookman Old Style"/>
          <w:sz w:val="28"/>
          <w:szCs w:val="28"/>
        </w:rPr>
        <w:t xml:space="preserve"> commercial kit</w:t>
      </w:r>
    </w:p>
    <w:p w:rsidR="00A4124A" w:rsidRPr="00A4124A" w:rsidRDefault="00A4124A" w:rsidP="006E4DC8">
      <w:pPr>
        <w:spacing w:line="480" w:lineRule="auto"/>
        <w:jc w:val="both"/>
        <w:rPr>
          <w:rFonts w:ascii="Bookman Old Style" w:hAnsi="Bookman Old Style"/>
          <w:b/>
          <w:sz w:val="28"/>
          <w:szCs w:val="28"/>
        </w:rPr>
      </w:pPr>
      <w:r w:rsidRPr="00A4124A">
        <w:rPr>
          <w:rFonts w:ascii="Bookman Old Style" w:hAnsi="Bookman Old Style"/>
          <w:b/>
          <w:sz w:val="28"/>
          <w:szCs w:val="28"/>
        </w:rPr>
        <w:t xml:space="preserve">Principles </w:t>
      </w:r>
    </w:p>
    <w:p w:rsidR="006D572E" w:rsidRDefault="00A4124A" w:rsidP="006E4DC8">
      <w:pPr>
        <w:spacing w:line="480" w:lineRule="auto"/>
        <w:jc w:val="both"/>
        <w:rPr>
          <w:rFonts w:ascii="Bookman Old Style" w:hAnsi="Bookman Old Style"/>
          <w:sz w:val="28"/>
          <w:szCs w:val="28"/>
        </w:rPr>
      </w:pPr>
      <w:r>
        <w:rPr>
          <w:rFonts w:ascii="Bookman Old Style" w:hAnsi="Bookman Old Style"/>
          <w:sz w:val="28"/>
          <w:szCs w:val="28"/>
        </w:rPr>
        <w:t xml:space="preserve">Triglycerides are determined after enzymatic hydrolysis with lipases. The indicator is a </w:t>
      </w:r>
      <w:proofErr w:type="spellStart"/>
      <w:r>
        <w:rPr>
          <w:rFonts w:ascii="Bookman Old Style" w:hAnsi="Bookman Old Style"/>
          <w:sz w:val="28"/>
          <w:szCs w:val="28"/>
        </w:rPr>
        <w:t>quinoneimine</w:t>
      </w:r>
      <w:proofErr w:type="spellEnd"/>
      <w:r>
        <w:rPr>
          <w:rFonts w:ascii="Bookman Old Style" w:hAnsi="Bookman Old Style"/>
          <w:sz w:val="28"/>
          <w:szCs w:val="28"/>
        </w:rPr>
        <w:t xml:space="preserve"> formed from hydrogen peroxide 4-aminophenazone and 4-chlorophenol under the </w:t>
      </w:r>
      <w:r>
        <w:rPr>
          <w:rFonts w:ascii="Bookman Old Style" w:hAnsi="Bookman Old Style"/>
          <w:sz w:val="28"/>
          <w:szCs w:val="28"/>
        </w:rPr>
        <w:lastRenderedPageBreak/>
        <w:t xml:space="preserve">enzymatic catalysis of </w:t>
      </w:r>
      <w:proofErr w:type="spellStart"/>
      <w:r>
        <w:rPr>
          <w:rFonts w:ascii="Bookman Old Style" w:hAnsi="Bookman Old Style"/>
          <w:sz w:val="28"/>
          <w:szCs w:val="28"/>
        </w:rPr>
        <w:t>peroxidase</w:t>
      </w:r>
      <w:proofErr w:type="spellEnd"/>
      <w:r>
        <w:rPr>
          <w:rFonts w:ascii="Bookman Old Style" w:hAnsi="Bookman Old Style"/>
          <w:sz w:val="28"/>
          <w:szCs w:val="28"/>
        </w:rPr>
        <w:t>. Equation of reactions involved is shown below.</w:t>
      </w:r>
    </w:p>
    <w:p w:rsidR="00A4124A"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71" type="#_x0000_t32" style="position:absolute;left:0;text-align:left;margin-left:105pt;margin-top:15.75pt;width:58.5pt;height:0;z-index:251671552" o:connectortype="straight">
            <v:stroke endarrow="open"/>
          </v:shape>
        </w:pict>
      </w:r>
      <w:proofErr w:type="spellStart"/>
      <w:r w:rsidR="00A4124A">
        <w:rPr>
          <w:rFonts w:ascii="Bookman Old Style" w:hAnsi="Bookman Old Style"/>
          <w:sz w:val="28"/>
          <w:szCs w:val="28"/>
        </w:rPr>
        <w:t>Triglceride</w:t>
      </w:r>
      <w:proofErr w:type="spellEnd"/>
      <w:r w:rsidR="00A4124A">
        <w:rPr>
          <w:rFonts w:ascii="Bookman Old Style" w:hAnsi="Bookman Old Style"/>
          <w:sz w:val="28"/>
          <w:szCs w:val="28"/>
        </w:rPr>
        <w:t xml:space="preserve"> </w:t>
      </w:r>
      <w:r w:rsidR="00A4124A">
        <w:rPr>
          <w:rFonts w:ascii="Bookman Old Style" w:hAnsi="Bookman Old Style"/>
          <w:sz w:val="28"/>
          <w:szCs w:val="28"/>
        </w:rPr>
        <w:tab/>
        <w:t>lipase</w:t>
      </w:r>
      <w:r w:rsidR="00A4124A">
        <w:rPr>
          <w:rFonts w:ascii="Bookman Old Style" w:hAnsi="Bookman Old Style"/>
          <w:sz w:val="28"/>
          <w:szCs w:val="28"/>
        </w:rPr>
        <w:tab/>
      </w:r>
      <w:proofErr w:type="spellStart"/>
      <w:r w:rsidR="00A4124A">
        <w:rPr>
          <w:rFonts w:ascii="Bookman Old Style" w:hAnsi="Bookman Old Style"/>
          <w:sz w:val="28"/>
          <w:szCs w:val="28"/>
        </w:rPr>
        <w:t>Gylcerol</w:t>
      </w:r>
      <w:proofErr w:type="spellEnd"/>
      <w:r w:rsidR="00A4124A">
        <w:rPr>
          <w:rFonts w:ascii="Bookman Old Style" w:hAnsi="Bookman Old Style"/>
          <w:sz w:val="28"/>
          <w:szCs w:val="28"/>
        </w:rPr>
        <w:t xml:space="preserve"> + fatty acids</w:t>
      </w:r>
    </w:p>
    <w:p w:rsidR="00A4124A"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72" type="#_x0000_t32" style="position:absolute;left:0;text-align:left;margin-left:105pt;margin-top:15pt;width:105.75pt;height:0;z-index:251672576" o:connectortype="straight">
            <v:stroke endarrow="open"/>
          </v:shape>
        </w:pict>
      </w:r>
      <w:r w:rsidR="00A4124A">
        <w:rPr>
          <w:rFonts w:ascii="Bookman Old Style" w:hAnsi="Bookman Old Style"/>
          <w:sz w:val="28"/>
          <w:szCs w:val="28"/>
        </w:rPr>
        <w:t xml:space="preserve">Glycerol + ATP glycerol </w:t>
      </w:r>
      <w:proofErr w:type="spellStart"/>
      <w:r w:rsidR="00A4124A">
        <w:rPr>
          <w:rFonts w:ascii="Bookman Old Style" w:hAnsi="Bookman Old Style"/>
          <w:sz w:val="28"/>
          <w:szCs w:val="28"/>
        </w:rPr>
        <w:t>kinase</w:t>
      </w:r>
      <w:proofErr w:type="spellEnd"/>
      <w:r w:rsidR="00A4124A">
        <w:rPr>
          <w:rFonts w:ascii="Bookman Old Style" w:hAnsi="Bookman Old Style"/>
          <w:sz w:val="28"/>
          <w:szCs w:val="28"/>
        </w:rPr>
        <w:tab/>
      </w:r>
      <w:r w:rsidR="00A4124A">
        <w:rPr>
          <w:rFonts w:ascii="Bookman Old Style" w:hAnsi="Bookman Old Style"/>
          <w:sz w:val="28"/>
          <w:szCs w:val="28"/>
        </w:rPr>
        <w:tab/>
        <w:t>Glycerol-1-phosphate + ADP</w:t>
      </w:r>
    </w:p>
    <w:p w:rsidR="00A4124A"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73" type="#_x0000_t32" style="position:absolute;left:0;text-align:left;margin-left:202.5pt;margin-top:16.4pt;width:55.5pt;height:0;z-index:251673600" o:connectortype="straight">
            <v:stroke endarrow="open"/>
          </v:shape>
        </w:pict>
      </w:r>
      <w:r w:rsidR="00A4124A">
        <w:rPr>
          <w:rFonts w:ascii="Bookman Old Style" w:hAnsi="Bookman Old Style"/>
          <w:sz w:val="28"/>
          <w:szCs w:val="28"/>
        </w:rPr>
        <w:t>Glycerol-1-phosphate + 0</w:t>
      </w:r>
      <w:r w:rsidR="00A4124A" w:rsidRPr="00A4124A">
        <w:rPr>
          <w:rFonts w:ascii="Bookman Old Style" w:hAnsi="Bookman Old Style"/>
          <w:sz w:val="28"/>
          <w:szCs w:val="28"/>
          <w:vertAlign w:val="subscript"/>
        </w:rPr>
        <w:t>2</w:t>
      </w:r>
      <w:r w:rsidR="00A4124A">
        <w:rPr>
          <w:rFonts w:ascii="Bookman Old Style" w:hAnsi="Bookman Old Style"/>
          <w:sz w:val="28"/>
          <w:szCs w:val="28"/>
        </w:rPr>
        <w:tab/>
      </w:r>
      <w:r w:rsidR="00A4124A">
        <w:rPr>
          <w:rFonts w:ascii="Bookman Old Style" w:hAnsi="Bookman Old Style"/>
          <w:sz w:val="28"/>
          <w:szCs w:val="28"/>
        </w:rPr>
        <w:tab/>
        <w:t>GIP</w:t>
      </w:r>
      <w:r w:rsidR="00A4124A">
        <w:rPr>
          <w:rFonts w:ascii="Bookman Old Style" w:hAnsi="Bookman Old Style"/>
          <w:sz w:val="28"/>
          <w:szCs w:val="28"/>
        </w:rPr>
        <w:tab/>
      </w:r>
      <w:r w:rsidR="00A4124A">
        <w:rPr>
          <w:rFonts w:ascii="Bookman Old Style" w:hAnsi="Bookman Old Style"/>
          <w:sz w:val="28"/>
          <w:szCs w:val="28"/>
        </w:rPr>
        <w:tab/>
        <w:t>DAP + H</w:t>
      </w:r>
      <w:r w:rsidR="00A4124A" w:rsidRPr="00A4124A">
        <w:rPr>
          <w:rFonts w:ascii="Bookman Old Style" w:hAnsi="Bookman Old Style"/>
          <w:sz w:val="28"/>
          <w:szCs w:val="28"/>
          <w:vertAlign w:val="subscript"/>
        </w:rPr>
        <w:t>2</w:t>
      </w:r>
      <w:r w:rsidR="00A4124A">
        <w:rPr>
          <w:rFonts w:ascii="Bookman Old Style" w:hAnsi="Bookman Old Style"/>
          <w:sz w:val="28"/>
          <w:szCs w:val="28"/>
        </w:rPr>
        <w:t>0</w:t>
      </w:r>
      <w:r w:rsidR="00A4124A" w:rsidRPr="00A4124A">
        <w:rPr>
          <w:rFonts w:ascii="Bookman Old Style" w:hAnsi="Bookman Old Style"/>
          <w:sz w:val="28"/>
          <w:szCs w:val="28"/>
          <w:vertAlign w:val="subscript"/>
        </w:rPr>
        <w:t>2</w:t>
      </w:r>
    </w:p>
    <w:p w:rsidR="00A4124A" w:rsidRDefault="0017053F" w:rsidP="006E4DC8">
      <w:pPr>
        <w:spacing w:line="480" w:lineRule="auto"/>
        <w:jc w:val="both"/>
        <w:rPr>
          <w:rFonts w:ascii="Bookman Old Style" w:hAnsi="Bookman Old Style"/>
          <w:sz w:val="28"/>
          <w:szCs w:val="28"/>
        </w:rPr>
      </w:pPr>
      <w:r>
        <w:rPr>
          <w:rFonts w:ascii="Bookman Old Style" w:hAnsi="Bookman Old Style"/>
          <w:noProof/>
          <w:sz w:val="28"/>
          <w:szCs w:val="28"/>
        </w:rPr>
        <w:pict>
          <v:shape id="_x0000_s1074" type="#_x0000_t32" style="position:absolute;left:0;text-align:left;margin-left:169.5pt;margin-top:14.75pt;width:97.5pt;height:0;z-index:251674624" o:connectortype="straight">
            <v:stroke endarrow="open"/>
          </v:shape>
        </w:pict>
      </w:r>
      <w:r w:rsidR="00A4124A">
        <w:rPr>
          <w:rFonts w:ascii="Bookman Old Style" w:hAnsi="Bookman Old Style"/>
          <w:sz w:val="28"/>
          <w:szCs w:val="28"/>
        </w:rPr>
        <w:t>H</w:t>
      </w:r>
      <w:r w:rsidR="00A4124A" w:rsidRPr="00A4124A">
        <w:rPr>
          <w:rFonts w:ascii="Bookman Old Style" w:hAnsi="Bookman Old Style"/>
          <w:sz w:val="28"/>
          <w:szCs w:val="28"/>
          <w:vertAlign w:val="subscript"/>
        </w:rPr>
        <w:t>2</w:t>
      </w:r>
      <w:r w:rsidR="00A4124A">
        <w:rPr>
          <w:rFonts w:ascii="Bookman Old Style" w:hAnsi="Bookman Old Style"/>
          <w:sz w:val="28"/>
          <w:szCs w:val="28"/>
        </w:rPr>
        <w:t>0</w:t>
      </w:r>
      <w:r w:rsidR="00A4124A" w:rsidRPr="00A4124A">
        <w:rPr>
          <w:rFonts w:ascii="Bookman Old Style" w:hAnsi="Bookman Old Style"/>
          <w:sz w:val="28"/>
          <w:szCs w:val="28"/>
          <w:vertAlign w:val="subscript"/>
        </w:rPr>
        <w:t>2</w:t>
      </w:r>
      <w:r w:rsidR="00A4124A">
        <w:rPr>
          <w:rFonts w:ascii="Bookman Old Style" w:hAnsi="Bookman Old Style"/>
          <w:sz w:val="28"/>
          <w:szCs w:val="28"/>
        </w:rPr>
        <w:t xml:space="preserve"> + 4 AAP + DHBS</w:t>
      </w:r>
      <w:r w:rsidR="00A4124A">
        <w:rPr>
          <w:rFonts w:ascii="Bookman Old Style" w:hAnsi="Bookman Old Style"/>
          <w:sz w:val="28"/>
          <w:szCs w:val="28"/>
        </w:rPr>
        <w:tab/>
      </w:r>
      <w:proofErr w:type="spellStart"/>
      <w:r w:rsidR="00A4124A">
        <w:rPr>
          <w:rFonts w:ascii="Bookman Old Style" w:hAnsi="Bookman Old Style"/>
          <w:sz w:val="28"/>
          <w:szCs w:val="28"/>
        </w:rPr>
        <w:t>perioxidase</w:t>
      </w:r>
      <w:proofErr w:type="spellEnd"/>
      <w:r w:rsidR="00A4124A">
        <w:rPr>
          <w:rFonts w:ascii="Bookman Old Style" w:hAnsi="Bookman Old Style"/>
          <w:sz w:val="28"/>
          <w:szCs w:val="28"/>
        </w:rPr>
        <w:tab/>
      </w:r>
      <w:proofErr w:type="spellStart"/>
      <w:r w:rsidR="00A4124A">
        <w:rPr>
          <w:rFonts w:ascii="Bookman Old Style" w:hAnsi="Bookman Old Style"/>
          <w:sz w:val="28"/>
          <w:szCs w:val="28"/>
        </w:rPr>
        <w:t>Quinoneimine</w:t>
      </w:r>
      <w:proofErr w:type="spellEnd"/>
      <w:r w:rsidR="00A4124A">
        <w:rPr>
          <w:rFonts w:ascii="Bookman Old Style" w:hAnsi="Bookman Old Style"/>
          <w:sz w:val="28"/>
          <w:szCs w:val="28"/>
        </w:rPr>
        <w:t xml:space="preserve"> Dye + 2H</w:t>
      </w:r>
      <w:r w:rsidR="00A4124A" w:rsidRPr="00A4124A">
        <w:rPr>
          <w:rFonts w:ascii="Bookman Old Style" w:hAnsi="Bookman Old Style"/>
          <w:sz w:val="28"/>
          <w:szCs w:val="28"/>
          <w:vertAlign w:val="subscript"/>
        </w:rPr>
        <w:t>2</w:t>
      </w:r>
      <w:r w:rsidR="00A4124A">
        <w:rPr>
          <w:rFonts w:ascii="Bookman Old Style" w:hAnsi="Bookman Old Style"/>
          <w:sz w:val="28"/>
          <w:szCs w:val="28"/>
        </w:rPr>
        <w:t>0</w:t>
      </w:r>
    </w:p>
    <w:p w:rsidR="00A4124A" w:rsidRDefault="00A4124A" w:rsidP="006E4DC8">
      <w:pPr>
        <w:spacing w:line="480" w:lineRule="auto"/>
        <w:jc w:val="both"/>
        <w:rPr>
          <w:rFonts w:ascii="Bookman Old Style" w:hAnsi="Bookman Old Style"/>
          <w:sz w:val="28"/>
          <w:szCs w:val="28"/>
        </w:rPr>
      </w:pPr>
      <w:proofErr w:type="spellStart"/>
      <w:r>
        <w:rPr>
          <w:rFonts w:ascii="Bookman Old Style" w:hAnsi="Bookman Old Style"/>
          <w:sz w:val="28"/>
          <w:szCs w:val="28"/>
        </w:rPr>
        <w:t>Kinase</w:t>
      </w:r>
      <w:proofErr w:type="spellEnd"/>
      <w:r>
        <w:rPr>
          <w:rFonts w:ascii="Bookman Old Style" w:hAnsi="Bookman Old Style"/>
          <w:sz w:val="28"/>
          <w:szCs w:val="28"/>
        </w:rPr>
        <w:t xml:space="preserve">, glycerol-3-phosphate </w:t>
      </w:r>
      <w:proofErr w:type="spellStart"/>
      <w:r>
        <w:rPr>
          <w:rFonts w:ascii="Bookman Old Style" w:hAnsi="Bookman Old Style"/>
          <w:sz w:val="28"/>
          <w:szCs w:val="28"/>
        </w:rPr>
        <w:t>oxidase</w:t>
      </w:r>
      <w:proofErr w:type="spellEnd"/>
      <w:r>
        <w:rPr>
          <w:rFonts w:ascii="Bookman Old Style" w:hAnsi="Bookman Old Style"/>
          <w:sz w:val="28"/>
          <w:szCs w:val="28"/>
        </w:rPr>
        <w:t xml:space="preserve">, </w:t>
      </w:r>
      <w:proofErr w:type="spellStart"/>
      <w:r>
        <w:rPr>
          <w:rFonts w:ascii="Bookman Old Style" w:hAnsi="Bookman Old Style"/>
          <w:sz w:val="28"/>
          <w:szCs w:val="28"/>
        </w:rPr>
        <w:t>peroxidas</w:t>
      </w:r>
      <w:proofErr w:type="spellEnd"/>
      <w:r>
        <w:rPr>
          <w:rFonts w:ascii="Bookman Old Style" w:hAnsi="Bookman Old Style"/>
          <w:sz w:val="28"/>
          <w:szCs w:val="28"/>
        </w:rPr>
        <w:t xml:space="preserve"> and sodium </w:t>
      </w:r>
      <w:proofErr w:type="spellStart"/>
      <w:r>
        <w:rPr>
          <w:rFonts w:ascii="Bookman Old Style" w:hAnsi="Bookman Old Style"/>
          <w:sz w:val="28"/>
          <w:szCs w:val="28"/>
        </w:rPr>
        <w:t>azide</w:t>
      </w:r>
      <w:proofErr w:type="spellEnd"/>
      <w:r>
        <w:rPr>
          <w:rFonts w:ascii="Bookman Old Style" w:hAnsi="Bookman Old Style"/>
          <w:sz w:val="28"/>
          <w:szCs w:val="28"/>
        </w:rPr>
        <w:t xml:space="preserve"> which </w:t>
      </w:r>
      <w:proofErr w:type="gramStart"/>
      <w:r>
        <w:rPr>
          <w:rFonts w:ascii="Bookman Old Style" w:hAnsi="Bookman Old Style"/>
          <w:sz w:val="28"/>
          <w:szCs w:val="28"/>
        </w:rPr>
        <w:t>was</w:t>
      </w:r>
      <w:proofErr w:type="gramEnd"/>
      <w:r>
        <w:rPr>
          <w:rFonts w:ascii="Bookman Old Style" w:hAnsi="Bookman Old Style"/>
          <w:sz w:val="28"/>
          <w:szCs w:val="28"/>
        </w:rPr>
        <w:t xml:space="preserve"> prepared as follow:</w:t>
      </w:r>
    </w:p>
    <w:p w:rsidR="00A4124A" w:rsidRPr="00A4124A" w:rsidRDefault="00A4124A" w:rsidP="006E4DC8">
      <w:pPr>
        <w:spacing w:line="480" w:lineRule="auto"/>
        <w:jc w:val="both"/>
        <w:rPr>
          <w:rFonts w:ascii="Bookman Old Style" w:hAnsi="Bookman Old Style"/>
          <w:b/>
          <w:sz w:val="28"/>
          <w:szCs w:val="28"/>
        </w:rPr>
      </w:pPr>
      <w:r w:rsidRPr="00A4124A">
        <w:rPr>
          <w:rFonts w:ascii="Bookman Old Style" w:hAnsi="Bookman Old Style"/>
          <w:b/>
          <w:sz w:val="28"/>
          <w:szCs w:val="28"/>
        </w:rPr>
        <w:t>Procedure</w:t>
      </w:r>
    </w:p>
    <w:p w:rsidR="00A4124A" w:rsidRDefault="002A1053" w:rsidP="006E4DC8">
      <w:pPr>
        <w:spacing w:line="480" w:lineRule="auto"/>
        <w:jc w:val="both"/>
        <w:rPr>
          <w:rFonts w:ascii="Bookman Old Style" w:hAnsi="Bookman Old Style"/>
          <w:sz w:val="28"/>
          <w:szCs w:val="28"/>
        </w:rPr>
      </w:pPr>
      <w:r>
        <w:rPr>
          <w:rFonts w:ascii="Bookman Old Style" w:hAnsi="Bookman Old Style"/>
          <w:sz w:val="28"/>
          <w:szCs w:val="28"/>
        </w:rPr>
        <w:t>Thirty-seven test tubes were labeled serially with 1</w:t>
      </w:r>
      <w:r w:rsidRPr="002A1053">
        <w:rPr>
          <w:rFonts w:ascii="Bookman Old Style" w:hAnsi="Bookman Old Style"/>
          <w:sz w:val="28"/>
          <w:szCs w:val="28"/>
          <w:vertAlign w:val="superscript"/>
        </w:rPr>
        <w:t>st</w:t>
      </w:r>
      <w:r>
        <w:rPr>
          <w:rFonts w:ascii="Bookman Old Style" w:hAnsi="Bookman Old Style"/>
          <w:sz w:val="28"/>
          <w:szCs w:val="28"/>
        </w:rPr>
        <w:t xml:space="preserve"> and 2</w:t>
      </w:r>
      <w:r w:rsidRPr="002A1053">
        <w:rPr>
          <w:rFonts w:ascii="Bookman Old Style" w:hAnsi="Bookman Old Style"/>
          <w:sz w:val="28"/>
          <w:szCs w:val="28"/>
          <w:vertAlign w:val="superscript"/>
        </w:rPr>
        <w:t>nd</w:t>
      </w:r>
      <w:r>
        <w:rPr>
          <w:rFonts w:ascii="Bookman Old Style" w:hAnsi="Bookman Old Style"/>
          <w:sz w:val="28"/>
          <w:szCs w:val="28"/>
        </w:rPr>
        <w:t xml:space="preserve"> representing the standard and blank respectively, while A-H </w:t>
      </w:r>
      <w:proofErr w:type="gramStart"/>
      <w:r>
        <w:rPr>
          <w:rFonts w:ascii="Bookman Old Style" w:hAnsi="Bookman Old Style"/>
          <w:sz w:val="28"/>
          <w:szCs w:val="28"/>
        </w:rPr>
        <w:t>represent</w:t>
      </w:r>
      <w:proofErr w:type="gramEnd"/>
      <w:r>
        <w:rPr>
          <w:rFonts w:ascii="Bookman Old Style" w:hAnsi="Bookman Old Style"/>
          <w:sz w:val="28"/>
          <w:szCs w:val="28"/>
        </w:rPr>
        <w:t xml:space="preserve"> samples. To each of labeled test tubes, 1.0 of working reagent R1trigs was added 10ul of standard solution (cal) while the </w:t>
      </w:r>
      <w:proofErr w:type="spellStart"/>
      <w:r>
        <w:rPr>
          <w:rFonts w:ascii="Bookman Old Style" w:hAnsi="Bookman Old Style"/>
          <w:sz w:val="28"/>
          <w:szCs w:val="28"/>
        </w:rPr>
        <w:t>lanktest</w:t>
      </w:r>
      <w:proofErr w:type="spellEnd"/>
      <w:r>
        <w:rPr>
          <w:rFonts w:ascii="Bookman Old Style" w:hAnsi="Bookman Old Style"/>
          <w:sz w:val="28"/>
          <w:szCs w:val="28"/>
        </w:rPr>
        <w:t xml:space="preserve"> tube was added 10ml of distilled water. After mixing thoroughly the test tubes were incubated in a water bath at 37</w:t>
      </w:r>
      <w:r w:rsidRPr="002A1053">
        <w:rPr>
          <w:rFonts w:ascii="Bookman Old Style" w:hAnsi="Bookman Old Style"/>
          <w:sz w:val="28"/>
          <w:szCs w:val="28"/>
          <w:vertAlign w:val="superscript"/>
        </w:rPr>
        <w:t>0</w:t>
      </w:r>
      <w:r>
        <w:rPr>
          <w:rFonts w:ascii="Bookman Old Style" w:hAnsi="Bookman Old Style"/>
          <w:sz w:val="28"/>
          <w:szCs w:val="28"/>
        </w:rPr>
        <w:t>C for four minutes. The absorbance of sample (</w:t>
      </w:r>
      <w:proofErr w:type="spellStart"/>
      <w:r>
        <w:rPr>
          <w:rFonts w:ascii="Bookman Old Style" w:hAnsi="Bookman Old Style"/>
          <w:sz w:val="28"/>
          <w:szCs w:val="28"/>
        </w:rPr>
        <w:t>Asample</w:t>
      </w:r>
      <w:proofErr w:type="spellEnd"/>
      <w:r>
        <w:rPr>
          <w:rFonts w:ascii="Bookman Old Style" w:hAnsi="Bookman Old Style"/>
          <w:sz w:val="28"/>
          <w:szCs w:val="28"/>
        </w:rPr>
        <w:t>) and standard (</w:t>
      </w:r>
      <w:proofErr w:type="spellStart"/>
      <w:r>
        <w:rPr>
          <w:rFonts w:ascii="Bookman Old Style" w:hAnsi="Bookman Old Style"/>
          <w:sz w:val="28"/>
          <w:szCs w:val="28"/>
        </w:rPr>
        <w:t>Astandard</w:t>
      </w:r>
      <w:proofErr w:type="spellEnd"/>
      <w:r>
        <w:rPr>
          <w:rFonts w:ascii="Bookman Old Style" w:hAnsi="Bookman Old Style"/>
          <w:sz w:val="28"/>
          <w:szCs w:val="28"/>
        </w:rPr>
        <w:t>) were read against that of reagent blank within 60 minutes.</w:t>
      </w:r>
    </w:p>
    <w:p w:rsidR="002A1053" w:rsidRPr="00BD343B" w:rsidRDefault="002A1053" w:rsidP="006E4DC8">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R1 trigs=buffer (pipes buffer), 4-clorophenol and magnesium ions </w:t>
      </w:r>
    </w:p>
    <w:p w:rsidR="002A1053" w:rsidRPr="002A1053" w:rsidRDefault="002A1053" w:rsidP="006E4DC8">
      <w:pPr>
        <w:spacing w:line="480" w:lineRule="auto"/>
        <w:jc w:val="both"/>
        <w:rPr>
          <w:rFonts w:ascii="Bookman Old Style" w:hAnsi="Bookman Old Style"/>
          <w:b/>
          <w:sz w:val="28"/>
          <w:szCs w:val="28"/>
        </w:rPr>
      </w:pPr>
      <w:r w:rsidRPr="002A1053">
        <w:rPr>
          <w:rFonts w:ascii="Bookman Old Style" w:hAnsi="Bookman Old Style"/>
          <w:b/>
          <w:sz w:val="28"/>
          <w:szCs w:val="28"/>
        </w:rPr>
        <w:t>Determination of low density lipoprotein (LDL)</w:t>
      </w:r>
    </w:p>
    <w:p w:rsidR="002A1053" w:rsidRDefault="002A1053" w:rsidP="006E4DC8">
      <w:pPr>
        <w:spacing w:line="480" w:lineRule="auto"/>
        <w:jc w:val="both"/>
        <w:rPr>
          <w:rFonts w:ascii="Bookman Old Style" w:hAnsi="Bookman Old Style"/>
          <w:sz w:val="28"/>
          <w:szCs w:val="28"/>
        </w:rPr>
      </w:pPr>
      <w:r>
        <w:rPr>
          <w:rFonts w:ascii="Bookman Old Style" w:hAnsi="Bookman Old Style"/>
          <w:sz w:val="28"/>
          <w:szCs w:val="28"/>
        </w:rPr>
        <w:t>Cholesterol LDL was determined using cholesterol LDL precipitating Reagent.</w:t>
      </w: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BD343B" w:rsidRDefault="00BD343B" w:rsidP="006E4DC8">
      <w:pPr>
        <w:spacing w:line="480" w:lineRule="auto"/>
        <w:jc w:val="both"/>
        <w:rPr>
          <w:rFonts w:ascii="Bookman Old Style" w:hAnsi="Bookman Old Style"/>
          <w:sz w:val="28"/>
          <w:szCs w:val="28"/>
        </w:rPr>
      </w:pPr>
    </w:p>
    <w:p w:rsidR="0028516E" w:rsidRPr="0036706F" w:rsidRDefault="0028516E" w:rsidP="0028516E">
      <w:pPr>
        <w:autoSpaceDE w:val="0"/>
        <w:autoSpaceDN w:val="0"/>
        <w:adjustRightInd w:val="0"/>
        <w:spacing w:after="0" w:line="480" w:lineRule="auto"/>
        <w:jc w:val="center"/>
        <w:rPr>
          <w:rFonts w:ascii="Bookman Old Style" w:hAnsi="Bookman Old Style" w:cs="Times New Roman"/>
          <w:b/>
          <w:noProof/>
          <w:sz w:val="28"/>
          <w:szCs w:val="28"/>
        </w:rPr>
      </w:pPr>
      <w:r w:rsidRPr="0036706F">
        <w:rPr>
          <w:rFonts w:ascii="Bookman Old Style" w:hAnsi="Bookman Old Style" w:cs="Times New Roman"/>
          <w:b/>
          <w:noProof/>
          <w:sz w:val="28"/>
          <w:szCs w:val="28"/>
        </w:rPr>
        <w:lastRenderedPageBreak/>
        <w:t>CHAPTER FOUR</w:t>
      </w:r>
    </w:p>
    <w:p w:rsidR="005D5F81" w:rsidRDefault="0028516E" w:rsidP="005D5F81">
      <w:pPr>
        <w:autoSpaceDE w:val="0"/>
        <w:autoSpaceDN w:val="0"/>
        <w:adjustRightInd w:val="0"/>
        <w:spacing w:after="0" w:line="480" w:lineRule="auto"/>
        <w:jc w:val="both"/>
        <w:rPr>
          <w:rFonts w:ascii="Bookman Old Style" w:hAnsi="Bookman Old Style" w:cs="Times New Roman"/>
          <w:b/>
          <w:noProof/>
          <w:sz w:val="28"/>
          <w:szCs w:val="28"/>
        </w:rPr>
      </w:pPr>
      <w:r w:rsidRPr="0036706F">
        <w:rPr>
          <w:rFonts w:ascii="Bookman Old Style" w:hAnsi="Bookman Old Style" w:cs="Times New Roman"/>
          <w:b/>
          <w:noProof/>
          <w:sz w:val="28"/>
          <w:szCs w:val="28"/>
        </w:rPr>
        <w:t>4.0 RESULTS</w:t>
      </w:r>
    </w:p>
    <w:p w:rsidR="005D5F81" w:rsidRPr="005D5F81" w:rsidRDefault="005D5F81" w:rsidP="005D5F81">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t>Key</w:t>
      </w:r>
    </w:p>
    <w:p w:rsidR="005D5F81" w:rsidRPr="001C61AD" w:rsidRDefault="005D5F81" w:rsidP="005D5F81">
      <w:pPr>
        <w:spacing w:after="0" w:line="360" w:lineRule="auto"/>
        <w:jc w:val="both"/>
        <w:rPr>
          <w:rFonts w:cs="Times New Roman"/>
          <w:sz w:val="28"/>
          <w:szCs w:val="28"/>
        </w:rPr>
      </w:pPr>
      <w:r w:rsidRPr="001C61AD">
        <w:rPr>
          <w:rFonts w:cs="Times New Roman"/>
          <w:b/>
          <w:sz w:val="28"/>
          <w:szCs w:val="28"/>
        </w:rPr>
        <w:t>1</w:t>
      </w:r>
      <w:r>
        <w:rPr>
          <w:rFonts w:cs="Times New Roman"/>
          <w:b/>
          <w:sz w:val="28"/>
          <w:szCs w:val="28"/>
        </w:rPr>
        <w:t xml:space="preserve"> </w:t>
      </w:r>
      <w:r w:rsidRPr="001C61AD">
        <w:rPr>
          <w:rFonts w:cs="Times New Roman"/>
          <w:sz w:val="28"/>
          <w:szCs w:val="28"/>
        </w:rPr>
        <w:t>=</w:t>
      </w:r>
      <w:r>
        <w:rPr>
          <w:rFonts w:cs="Times New Roman"/>
          <w:sz w:val="28"/>
          <w:szCs w:val="28"/>
        </w:rPr>
        <w:t xml:space="preserve"> </w:t>
      </w:r>
      <w:proofErr w:type="spellStart"/>
      <w:r>
        <w:rPr>
          <w:rFonts w:ascii="Bookman Old Style" w:hAnsi="Bookman Old Style"/>
          <w:sz w:val="28"/>
          <w:szCs w:val="28"/>
        </w:rPr>
        <w:t>Gilbenclamide</w:t>
      </w:r>
      <w:proofErr w:type="spellEnd"/>
      <w:r w:rsidRPr="001C61AD">
        <w:rPr>
          <w:rFonts w:cs="Times New Roman"/>
          <w:sz w:val="28"/>
          <w:szCs w:val="28"/>
        </w:rPr>
        <w:t xml:space="preserve"> 200mg/kg</w:t>
      </w:r>
    </w:p>
    <w:p w:rsidR="005D5F81" w:rsidRPr="001C61AD" w:rsidRDefault="005D5F81" w:rsidP="005D5F81">
      <w:pPr>
        <w:spacing w:after="0" w:line="360" w:lineRule="auto"/>
        <w:jc w:val="both"/>
        <w:rPr>
          <w:rFonts w:cs="Times New Roman"/>
          <w:sz w:val="28"/>
          <w:szCs w:val="28"/>
        </w:rPr>
      </w:pPr>
      <w:r w:rsidRPr="001C61AD">
        <w:rPr>
          <w:rFonts w:cs="Times New Roman"/>
          <w:b/>
          <w:sz w:val="28"/>
          <w:szCs w:val="28"/>
        </w:rPr>
        <w:t>2</w:t>
      </w:r>
      <w:r>
        <w:rPr>
          <w:rFonts w:cs="Times New Roman"/>
          <w:b/>
          <w:sz w:val="28"/>
          <w:szCs w:val="28"/>
        </w:rPr>
        <w:t xml:space="preserve"> </w:t>
      </w:r>
      <w:r w:rsidRPr="001C61AD">
        <w:rPr>
          <w:rFonts w:cs="Times New Roman"/>
          <w:sz w:val="28"/>
          <w:szCs w:val="28"/>
        </w:rPr>
        <w:t>=</w:t>
      </w:r>
      <w:r>
        <w:rPr>
          <w:rFonts w:cs="Times New Roman"/>
          <w:sz w:val="28"/>
          <w:szCs w:val="28"/>
        </w:rPr>
        <w:t xml:space="preserve"> </w:t>
      </w:r>
      <w:r>
        <w:rPr>
          <w:rFonts w:ascii="Bookman Old Style" w:hAnsi="Bookman Old Style"/>
          <w:sz w:val="28"/>
          <w:szCs w:val="28"/>
        </w:rPr>
        <w:t>Hexane fraction</w:t>
      </w:r>
      <w:r w:rsidRPr="001C61AD">
        <w:rPr>
          <w:rFonts w:cs="Times New Roman"/>
          <w:sz w:val="28"/>
          <w:szCs w:val="28"/>
        </w:rPr>
        <w:t xml:space="preserve"> </w:t>
      </w:r>
      <w:r w:rsidR="00C65715" w:rsidRPr="001C61AD">
        <w:rPr>
          <w:rFonts w:cs="Times New Roman"/>
          <w:sz w:val="28"/>
          <w:szCs w:val="28"/>
        </w:rPr>
        <w:t>200mg/kg</w:t>
      </w:r>
    </w:p>
    <w:p w:rsidR="005D5F81" w:rsidRPr="001C61AD" w:rsidRDefault="005D5F81" w:rsidP="005D5F81">
      <w:pPr>
        <w:spacing w:after="0" w:line="360" w:lineRule="auto"/>
        <w:jc w:val="both"/>
        <w:rPr>
          <w:rFonts w:cs="Times New Roman"/>
          <w:sz w:val="28"/>
          <w:szCs w:val="28"/>
        </w:rPr>
      </w:pPr>
      <w:r w:rsidRPr="001C61AD">
        <w:rPr>
          <w:rFonts w:cs="Times New Roman"/>
          <w:b/>
          <w:sz w:val="28"/>
          <w:szCs w:val="28"/>
        </w:rPr>
        <w:t>3</w:t>
      </w:r>
      <w:r>
        <w:rPr>
          <w:rFonts w:cs="Times New Roman"/>
          <w:b/>
          <w:sz w:val="28"/>
          <w:szCs w:val="28"/>
        </w:rPr>
        <w:t xml:space="preserve"> </w:t>
      </w:r>
      <w:r w:rsidRPr="001C61AD">
        <w:rPr>
          <w:rFonts w:cs="Times New Roman"/>
          <w:sz w:val="28"/>
          <w:szCs w:val="28"/>
        </w:rPr>
        <w:t>=</w:t>
      </w:r>
      <w:r>
        <w:rPr>
          <w:rFonts w:cs="Times New Roman"/>
          <w:sz w:val="28"/>
          <w:szCs w:val="28"/>
        </w:rPr>
        <w:t xml:space="preserve"> </w:t>
      </w:r>
      <w:r>
        <w:rPr>
          <w:rFonts w:ascii="Bookman Old Style" w:hAnsi="Bookman Old Style"/>
          <w:sz w:val="28"/>
          <w:szCs w:val="28"/>
        </w:rPr>
        <w:t>Aqueous fraction</w:t>
      </w:r>
      <w:r w:rsidRPr="001C61AD">
        <w:rPr>
          <w:rFonts w:cs="Times New Roman"/>
          <w:sz w:val="28"/>
          <w:szCs w:val="28"/>
        </w:rPr>
        <w:t xml:space="preserve"> </w:t>
      </w:r>
      <w:r w:rsidR="00C65715" w:rsidRPr="001C61AD">
        <w:rPr>
          <w:rFonts w:cs="Times New Roman"/>
          <w:sz w:val="28"/>
          <w:szCs w:val="28"/>
        </w:rPr>
        <w:t>200mg/kg</w:t>
      </w:r>
    </w:p>
    <w:p w:rsidR="005D5F81" w:rsidRDefault="005D5F81" w:rsidP="005D5F81">
      <w:pPr>
        <w:autoSpaceDE w:val="0"/>
        <w:autoSpaceDN w:val="0"/>
        <w:adjustRightInd w:val="0"/>
        <w:spacing w:after="0" w:line="480" w:lineRule="auto"/>
        <w:jc w:val="both"/>
        <w:rPr>
          <w:rFonts w:cs="Times New Roman"/>
          <w:b/>
          <w:sz w:val="28"/>
          <w:szCs w:val="28"/>
        </w:rPr>
      </w:pPr>
      <w:r>
        <w:rPr>
          <w:rFonts w:cs="Times New Roman"/>
          <w:b/>
          <w:sz w:val="28"/>
          <w:szCs w:val="28"/>
        </w:rPr>
        <w:t xml:space="preserve">4 = </w:t>
      </w:r>
      <w:r>
        <w:rPr>
          <w:rFonts w:ascii="Bookman Old Style" w:hAnsi="Bookman Old Style"/>
          <w:sz w:val="28"/>
          <w:szCs w:val="28"/>
        </w:rPr>
        <w:t>Methanol fraction</w:t>
      </w:r>
      <w:r w:rsidR="00C65715">
        <w:rPr>
          <w:rFonts w:ascii="Bookman Old Style" w:hAnsi="Bookman Old Style"/>
          <w:sz w:val="28"/>
          <w:szCs w:val="28"/>
        </w:rPr>
        <w:t xml:space="preserve"> </w:t>
      </w:r>
      <w:r w:rsidR="00C65715" w:rsidRPr="001C61AD">
        <w:rPr>
          <w:rFonts w:cs="Times New Roman"/>
          <w:sz w:val="28"/>
          <w:szCs w:val="28"/>
        </w:rPr>
        <w:t>200mg/kg</w:t>
      </w:r>
    </w:p>
    <w:p w:rsidR="005D5F81" w:rsidRDefault="005D5F81" w:rsidP="005D5F81">
      <w:pPr>
        <w:autoSpaceDE w:val="0"/>
        <w:autoSpaceDN w:val="0"/>
        <w:adjustRightInd w:val="0"/>
        <w:spacing w:after="0" w:line="480" w:lineRule="auto"/>
        <w:jc w:val="both"/>
        <w:rPr>
          <w:rFonts w:cs="Times New Roman"/>
          <w:b/>
          <w:sz w:val="28"/>
          <w:szCs w:val="28"/>
        </w:rPr>
      </w:pPr>
      <w:r>
        <w:rPr>
          <w:rFonts w:cs="Times New Roman"/>
          <w:b/>
          <w:sz w:val="28"/>
          <w:szCs w:val="28"/>
        </w:rPr>
        <w:t xml:space="preserve">5 = </w:t>
      </w:r>
      <w:proofErr w:type="spellStart"/>
      <w:r>
        <w:rPr>
          <w:rFonts w:ascii="Bookman Old Style" w:hAnsi="Bookman Old Style"/>
          <w:sz w:val="28"/>
          <w:szCs w:val="28"/>
        </w:rPr>
        <w:t>Ethylacetate</w:t>
      </w:r>
      <w:proofErr w:type="spellEnd"/>
      <w:r>
        <w:rPr>
          <w:rFonts w:ascii="Bookman Old Style" w:hAnsi="Bookman Old Style"/>
          <w:sz w:val="28"/>
          <w:szCs w:val="28"/>
        </w:rPr>
        <w:t xml:space="preserve"> fraction</w:t>
      </w:r>
      <w:r w:rsidR="00C65715">
        <w:rPr>
          <w:rFonts w:ascii="Bookman Old Style" w:hAnsi="Bookman Old Style"/>
          <w:sz w:val="28"/>
          <w:szCs w:val="28"/>
        </w:rPr>
        <w:t xml:space="preserve"> </w:t>
      </w:r>
      <w:r w:rsidR="00C65715" w:rsidRPr="001C61AD">
        <w:rPr>
          <w:rFonts w:cs="Times New Roman"/>
          <w:sz w:val="28"/>
          <w:szCs w:val="28"/>
        </w:rPr>
        <w:t>200mg/kg</w:t>
      </w:r>
    </w:p>
    <w:p w:rsidR="005D5F81" w:rsidRDefault="005D5F81" w:rsidP="005D5F81">
      <w:pPr>
        <w:autoSpaceDE w:val="0"/>
        <w:autoSpaceDN w:val="0"/>
        <w:adjustRightInd w:val="0"/>
        <w:spacing w:after="0" w:line="480" w:lineRule="auto"/>
        <w:jc w:val="both"/>
        <w:rPr>
          <w:rFonts w:cs="Times New Roman"/>
          <w:b/>
          <w:sz w:val="28"/>
          <w:szCs w:val="28"/>
        </w:rPr>
      </w:pPr>
      <w:r>
        <w:rPr>
          <w:rFonts w:cs="Times New Roman"/>
          <w:b/>
          <w:sz w:val="28"/>
          <w:szCs w:val="28"/>
        </w:rPr>
        <w:t xml:space="preserve">6 = </w:t>
      </w:r>
      <w:r w:rsidR="00C962CE">
        <w:rPr>
          <w:rFonts w:ascii="Bookman Old Style" w:hAnsi="Bookman Old Style"/>
          <w:sz w:val="28"/>
          <w:szCs w:val="28"/>
        </w:rPr>
        <w:t>Chloroform fraction</w:t>
      </w:r>
      <w:r w:rsidR="00C65715">
        <w:rPr>
          <w:rFonts w:ascii="Bookman Old Style" w:hAnsi="Bookman Old Style"/>
          <w:sz w:val="28"/>
          <w:szCs w:val="28"/>
        </w:rPr>
        <w:t xml:space="preserve"> </w:t>
      </w:r>
      <w:r w:rsidR="00C65715" w:rsidRPr="001C61AD">
        <w:rPr>
          <w:rFonts w:cs="Times New Roman"/>
          <w:sz w:val="28"/>
          <w:szCs w:val="28"/>
        </w:rPr>
        <w:t>200mg/kg</w:t>
      </w:r>
    </w:p>
    <w:p w:rsidR="005D5F81" w:rsidRDefault="005D5F81" w:rsidP="005D5F81">
      <w:pPr>
        <w:autoSpaceDE w:val="0"/>
        <w:autoSpaceDN w:val="0"/>
        <w:adjustRightInd w:val="0"/>
        <w:spacing w:after="0" w:line="480" w:lineRule="auto"/>
        <w:jc w:val="both"/>
        <w:rPr>
          <w:rFonts w:cs="Times New Roman"/>
          <w:b/>
          <w:sz w:val="28"/>
          <w:szCs w:val="28"/>
        </w:rPr>
      </w:pPr>
      <w:r>
        <w:rPr>
          <w:rFonts w:cs="Times New Roman"/>
          <w:b/>
          <w:sz w:val="28"/>
          <w:szCs w:val="28"/>
        </w:rPr>
        <w:t xml:space="preserve">7 = </w:t>
      </w:r>
      <w:r w:rsidR="00C962CE">
        <w:rPr>
          <w:rFonts w:ascii="Bookman Old Style" w:hAnsi="Bookman Old Style"/>
          <w:sz w:val="28"/>
          <w:szCs w:val="28"/>
        </w:rPr>
        <w:t>Diabetic not treated (negative control)</w:t>
      </w:r>
    </w:p>
    <w:p w:rsidR="005D5F81" w:rsidRDefault="005D5F81" w:rsidP="00C962CE">
      <w:pPr>
        <w:autoSpaceDE w:val="0"/>
        <w:autoSpaceDN w:val="0"/>
        <w:adjustRightInd w:val="0"/>
        <w:spacing w:after="0" w:line="480" w:lineRule="auto"/>
        <w:jc w:val="both"/>
        <w:rPr>
          <w:rFonts w:ascii="Bookman Old Style" w:hAnsi="Bookman Old Style"/>
          <w:sz w:val="28"/>
          <w:szCs w:val="28"/>
        </w:rPr>
      </w:pPr>
      <w:r>
        <w:rPr>
          <w:rFonts w:cs="Times New Roman"/>
          <w:b/>
          <w:sz w:val="28"/>
          <w:szCs w:val="28"/>
        </w:rPr>
        <w:t xml:space="preserve">8 </w:t>
      </w:r>
      <w:r w:rsidRPr="001C61AD">
        <w:rPr>
          <w:rFonts w:cs="Times New Roman"/>
          <w:sz w:val="28"/>
          <w:szCs w:val="28"/>
        </w:rPr>
        <w:t>=</w:t>
      </w:r>
      <w:r>
        <w:rPr>
          <w:rFonts w:cs="Times New Roman"/>
          <w:sz w:val="28"/>
          <w:szCs w:val="28"/>
        </w:rPr>
        <w:t xml:space="preserve"> </w:t>
      </w:r>
      <w:r w:rsidR="00C962CE">
        <w:rPr>
          <w:rFonts w:ascii="Bookman Old Style" w:hAnsi="Bookman Old Style"/>
          <w:sz w:val="28"/>
          <w:szCs w:val="28"/>
        </w:rPr>
        <w:t>Positive control (not induced)</w:t>
      </w:r>
    </w:p>
    <w:p w:rsidR="005D5F81" w:rsidRDefault="005D5F81" w:rsidP="005D5F81">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5D5F81" w:rsidRDefault="005D5F81" w:rsidP="0028516E">
      <w:pPr>
        <w:autoSpaceDE w:val="0"/>
        <w:autoSpaceDN w:val="0"/>
        <w:adjustRightInd w:val="0"/>
        <w:spacing w:after="0" w:line="480" w:lineRule="auto"/>
        <w:jc w:val="both"/>
        <w:rPr>
          <w:rFonts w:ascii="Bookman Old Style" w:hAnsi="Bookman Old Style" w:cs="Times New Roman"/>
          <w:b/>
          <w:noProof/>
          <w:sz w:val="28"/>
          <w:szCs w:val="28"/>
        </w:rPr>
      </w:pPr>
    </w:p>
    <w:p w:rsidR="00D92736" w:rsidRDefault="00D92736" w:rsidP="0028516E">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lastRenderedPageBreak/>
        <w:t xml:space="preserve">4.1 Percentage yield of extract fractions </w:t>
      </w:r>
    </w:p>
    <w:p w:rsidR="001D4977" w:rsidRDefault="001D4977" w:rsidP="0028516E">
      <w:pPr>
        <w:autoSpaceDE w:val="0"/>
        <w:autoSpaceDN w:val="0"/>
        <w:adjustRightInd w:val="0"/>
        <w:spacing w:after="0" w:line="480" w:lineRule="auto"/>
        <w:jc w:val="both"/>
        <w:rPr>
          <w:rFonts w:ascii="Bookman Old Style" w:hAnsi="Bookman Old Style" w:cs="Times New Roman"/>
          <w:b/>
          <w:noProof/>
          <w:sz w:val="28"/>
          <w:szCs w:val="28"/>
        </w:rPr>
      </w:pPr>
    </w:p>
    <w:p w:rsidR="001D4977" w:rsidRDefault="001D4977" w:rsidP="0028516E">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drawing>
          <wp:inline distT="0" distB="0" distL="0" distR="0">
            <wp:extent cx="6286500" cy="44196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569B" w:rsidRPr="00996212" w:rsidRDefault="00996212" w:rsidP="0028516E">
      <w:pPr>
        <w:autoSpaceDE w:val="0"/>
        <w:autoSpaceDN w:val="0"/>
        <w:adjustRightInd w:val="0"/>
        <w:spacing w:after="0" w:line="480" w:lineRule="auto"/>
        <w:jc w:val="both"/>
        <w:rPr>
          <w:rFonts w:ascii="Bookman Old Style" w:hAnsi="Bookman Old Style" w:cs="Times New Roman"/>
          <w:noProof/>
          <w:sz w:val="28"/>
          <w:szCs w:val="28"/>
        </w:rPr>
      </w:pPr>
      <w:r>
        <w:rPr>
          <w:rFonts w:ascii="Bookman Old Style" w:hAnsi="Bookman Old Style" w:cs="Times New Roman"/>
          <w:noProof/>
          <w:sz w:val="28"/>
          <w:szCs w:val="28"/>
        </w:rPr>
        <w:t>Fig. 1. Shows the % yield of the solvents used in the extraction. Chloroform produced the highest amount of yield of the extract compared to the other solvent. This shows that chloroform is more polar with higher solubility ratio of absorbing the phytonutrients prsent in the sample.</w:t>
      </w:r>
    </w:p>
    <w:p w:rsidR="00EB569B" w:rsidRDefault="00EB569B" w:rsidP="0028516E">
      <w:pPr>
        <w:autoSpaceDE w:val="0"/>
        <w:autoSpaceDN w:val="0"/>
        <w:adjustRightInd w:val="0"/>
        <w:spacing w:after="0" w:line="480" w:lineRule="auto"/>
        <w:jc w:val="both"/>
        <w:rPr>
          <w:rFonts w:ascii="Bookman Old Style" w:hAnsi="Bookman Old Style" w:cs="Times New Roman"/>
          <w:b/>
          <w:noProof/>
          <w:sz w:val="28"/>
          <w:szCs w:val="28"/>
        </w:rPr>
      </w:pPr>
    </w:p>
    <w:p w:rsidR="00EB569B" w:rsidRDefault="00EB569B" w:rsidP="0028516E">
      <w:pPr>
        <w:autoSpaceDE w:val="0"/>
        <w:autoSpaceDN w:val="0"/>
        <w:adjustRightInd w:val="0"/>
        <w:spacing w:after="0" w:line="480" w:lineRule="auto"/>
        <w:jc w:val="both"/>
        <w:rPr>
          <w:rFonts w:ascii="Bookman Old Style" w:hAnsi="Bookman Old Style" w:cs="Times New Roman"/>
          <w:b/>
          <w:noProof/>
          <w:sz w:val="28"/>
          <w:szCs w:val="28"/>
        </w:rPr>
      </w:pPr>
    </w:p>
    <w:p w:rsidR="00EB569B" w:rsidRDefault="00EB569B" w:rsidP="0028516E">
      <w:pPr>
        <w:autoSpaceDE w:val="0"/>
        <w:autoSpaceDN w:val="0"/>
        <w:adjustRightInd w:val="0"/>
        <w:spacing w:after="0" w:line="480" w:lineRule="auto"/>
        <w:jc w:val="both"/>
        <w:rPr>
          <w:rFonts w:ascii="Bookman Old Style" w:hAnsi="Bookman Old Style" w:cs="Times New Roman"/>
          <w:b/>
          <w:noProof/>
          <w:sz w:val="28"/>
          <w:szCs w:val="28"/>
        </w:rPr>
      </w:pPr>
    </w:p>
    <w:p w:rsidR="0028516E" w:rsidRPr="0036706F" w:rsidRDefault="00EB569B" w:rsidP="0028516E">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t>4.2</w:t>
      </w:r>
      <w:r w:rsidR="00000D9C">
        <w:rPr>
          <w:rFonts w:ascii="Bookman Old Style" w:hAnsi="Bookman Old Style" w:cs="Times New Roman"/>
          <w:b/>
          <w:noProof/>
          <w:sz w:val="28"/>
          <w:szCs w:val="28"/>
        </w:rPr>
        <w:t xml:space="preserve"> T</w:t>
      </w:r>
      <w:r w:rsidR="0028516E" w:rsidRPr="0036706F">
        <w:rPr>
          <w:rFonts w:ascii="Bookman Old Style" w:hAnsi="Bookman Old Style" w:cs="Times New Roman"/>
          <w:b/>
          <w:noProof/>
          <w:sz w:val="28"/>
          <w:szCs w:val="28"/>
        </w:rPr>
        <w:t>he triglyceride concentra</w:t>
      </w:r>
      <w:r w:rsidR="0028516E">
        <w:rPr>
          <w:rFonts w:ascii="Bookman Old Style" w:hAnsi="Bookman Old Style" w:cs="Times New Roman"/>
          <w:b/>
          <w:noProof/>
          <w:sz w:val="28"/>
          <w:szCs w:val="28"/>
        </w:rPr>
        <w:t>tion</w:t>
      </w:r>
      <w:r w:rsidR="00BD343B">
        <w:rPr>
          <w:rFonts w:ascii="Bookman Old Style" w:hAnsi="Bookman Old Style" w:cs="Times New Roman"/>
          <w:b/>
          <w:noProof/>
          <w:sz w:val="28"/>
          <w:szCs w:val="28"/>
        </w:rPr>
        <w:t xml:space="preserve"> (m</w:t>
      </w:r>
      <w:r w:rsidR="00000D9C">
        <w:rPr>
          <w:rFonts w:ascii="Bookman Old Style" w:hAnsi="Bookman Old Style" w:cs="Times New Roman"/>
          <w:b/>
          <w:noProof/>
          <w:sz w:val="28"/>
          <w:szCs w:val="28"/>
        </w:rPr>
        <w:t xml:space="preserve">g/dl)  chat </w:t>
      </w:r>
      <w:r w:rsidR="0028516E">
        <w:rPr>
          <w:rFonts w:ascii="Bookman Old Style" w:hAnsi="Bookman Old Style" w:cs="Times New Roman"/>
          <w:b/>
          <w:noProof/>
          <w:sz w:val="28"/>
          <w:szCs w:val="28"/>
        </w:rPr>
        <w:t xml:space="preserve"> of the study groups</w:t>
      </w:r>
    </w:p>
    <w:p w:rsidR="00626826" w:rsidRDefault="00626826" w:rsidP="006268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705475"/>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943600" cy="5705475"/>
                    </a:xfrm>
                    <a:prstGeom prst="rect">
                      <a:avLst/>
                    </a:prstGeom>
                    <a:noFill/>
                    <a:ln w="9525">
                      <a:noFill/>
                      <a:miter lim="800000"/>
                      <a:headEnd/>
                      <a:tailEnd/>
                    </a:ln>
                  </pic:spPr>
                </pic:pic>
              </a:graphicData>
            </a:graphic>
          </wp:inline>
        </w:drawing>
      </w:r>
    </w:p>
    <w:p w:rsidR="005D5F81" w:rsidRDefault="00996212" w:rsidP="00630AB8">
      <w:pPr>
        <w:spacing w:line="360" w:lineRule="auto"/>
        <w:jc w:val="both"/>
        <w:rPr>
          <w:rFonts w:ascii="Bookman Old Style" w:hAnsi="Bookman Old Style" w:cs="Times New Roman"/>
          <w:sz w:val="28"/>
          <w:szCs w:val="28"/>
        </w:rPr>
      </w:pPr>
      <w:r>
        <w:rPr>
          <w:rFonts w:ascii="Bookman Old Style" w:hAnsi="Bookman Old Style" w:cs="Times New Roman"/>
          <w:sz w:val="28"/>
          <w:szCs w:val="28"/>
        </w:rPr>
        <w:t>Fig. 2</w:t>
      </w:r>
      <w:r w:rsidR="00630AB8" w:rsidRPr="0084492F">
        <w:rPr>
          <w:rFonts w:ascii="Bookman Old Style" w:hAnsi="Bookman Old Style" w:cs="Times New Roman"/>
          <w:sz w:val="28"/>
          <w:szCs w:val="28"/>
        </w:rPr>
        <w:t xml:space="preserve"> Anti-</w:t>
      </w:r>
      <w:proofErr w:type="spellStart"/>
      <w:r w:rsidR="00630AB8" w:rsidRPr="0084492F">
        <w:rPr>
          <w:rFonts w:ascii="Bookman Old Style" w:hAnsi="Bookman Old Style" w:cs="Times New Roman"/>
          <w:sz w:val="28"/>
          <w:szCs w:val="28"/>
        </w:rPr>
        <w:t>lipidemic</w:t>
      </w:r>
      <w:proofErr w:type="spellEnd"/>
      <w:r w:rsidR="00630AB8" w:rsidRPr="0084492F">
        <w:rPr>
          <w:rFonts w:ascii="Bookman Old Style" w:hAnsi="Bookman Old Style" w:cs="Times New Roman"/>
          <w:sz w:val="28"/>
          <w:szCs w:val="28"/>
        </w:rPr>
        <w:t xml:space="preserve"> effect of the extract fractions of </w:t>
      </w:r>
      <w:proofErr w:type="spellStart"/>
      <w:r w:rsidR="00630AB8" w:rsidRPr="0084492F">
        <w:rPr>
          <w:rFonts w:ascii="Bookman Old Style" w:hAnsi="Bookman Old Style" w:cs="Times New Roman"/>
          <w:i/>
          <w:sz w:val="28"/>
          <w:szCs w:val="28"/>
        </w:rPr>
        <w:t>Momordica</w:t>
      </w:r>
      <w:proofErr w:type="spellEnd"/>
      <w:r w:rsidR="00630AB8" w:rsidRPr="0084492F">
        <w:rPr>
          <w:rFonts w:ascii="Bookman Old Style" w:hAnsi="Bookman Old Style" w:cs="Times New Roman"/>
          <w:i/>
          <w:sz w:val="28"/>
          <w:szCs w:val="28"/>
        </w:rPr>
        <w:t xml:space="preserve"> </w:t>
      </w:r>
      <w:proofErr w:type="spellStart"/>
      <w:r w:rsidR="00630AB8" w:rsidRPr="0084492F">
        <w:rPr>
          <w:rFonts w:ascii="Bookman Old Style" w:hAnsi="Bookman Old Style" w:cs="Times New Roman"/>
          <w:i/>
          <w:sz w:val="28"/>
          <w:szCs w:val="28"/>
        </w:rPr>
        <w:t>charantia</w:t>
      </w:r>
      <w:proofErr w:type="spellEnd"/>
      <w:r w:rsidR="00630AB8" w:rsidRPr="0084492F">
        <w:rPr>
          <w:rFonts w:ascii="Bookman Old Style" w:hAnsi="Bookman Old Style" w:cs="Times New Roman"/>
          <w:sz w:val="28"/>
          <w:szCs w:val="28"/>
        </w:rPr>
        <w:t xml:space="preserve"> in </w:t>
      </w:r>
      <w:proofErr w:type="spellStart"/>
      <w:r w:rsidR="00630AB8" w:rsidRPr="0084492F">
        <w:rPr>
          <w:rFonts w:ascii="Bookman Old Style" w:hAnsi="Bookman Old Style" w:cs="Times New Roman"/>
          <w:sz w:val="28"/>
          <w:szCs w:val="28"/>
        </w:rPr>
        <w:t>alloxan</w:t>
      </w:r>
      <w:proofErr w:type="spellEnd"/>
      <w:r w:rsidR="00630AB8" w:rsidRPr="0084492F">
        <w:rPr>
          <w:rFonts w:ascii="Bookman Old Style" w:hAnsi="Bookman Old Style" w:cs="Times New Roman"/>
          <w:sz w:val="28"/>
          <w:szCs w:val="28"/>
        </w:rPr>
        <w:t xml:space="preserve"> induced diabetic rat showed that the difference in Triglyceride value of treated and untreated rats were significant (P &lt; 0.05) when compared with control.</w:t>
      </w:r>
    </w:p>
    <w:p w:rsidR="0084492F" w:rsidRPr="0084492F" w:rsidRDefault="0084492F" w:rsidP="00630AB8">
      <w:pPr>
        <w:spacing w:line="360" w:lineRule="auto"/>
        <w:jc w:val="both"/>
        <w:rPr>
          <w:rFonts w:ascii="Bookman Old Style" w:hAnsi="Bookman Old Style" w:cs="Times New Roman"/>
          <w:sz w:val="28"/>
          <w:szCs w:val="28"/>
        </w:rPr>
      </w:pPr>
    </w:p>
    <w:p w:rsidR="0071328A" w:rsidRPr="0036706F" w:rsidRDefault="005D5F81" w:rsidP="0071328A">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t>4.2</w:t>
      </w:r>
      <w:r w:rsidR="0071328A">
        <w:rPr>
          <w:rFonts w:ascii="Bookman Old Style" w:hAnsi="Bookman Old Style" w:cs="Times New Roman"/>
          <w:b/>
          <w:noProof/>
          <w:sz w:val="28"/>
          <w:szCs w:val="28"/>
        </w:rPr>
        <w:t xml:space="preserve"> T</w:t>
      </w:r>
      <w:r w:rsidR="0071328A" w:rsidRPr="0036706F">
        <w:rPr>
          <w:rFonts w:ascii="Bookman Old Style" w:hAnsi="Bookman Old Style" w:cs="Times New Roman"/>
          <w:b/>
          <w:noProof/>
          <w:sz w:val="28"/>
          <w:szCs w:val="28"/>
        </w:rPr>
        <w:t xml:space="preserve">he </w:t>
      </w:r>
      <w:r>
        <w:rPr>
          <w:rFonts w:ascii="Bookman Old Style" w:hAnsi="Bookman Old Style" w:cs="Times New Roman"/>
          <w:b/>
          <w:noProof/>
          <w:sz w:val="28"/>
          <w:szCs w:val="28"/>
        </w:rPr>
        <w:t>Total</w:t>
      </w:r>
      <w:r w:rsidR="0071328A" w:rsidRPr="0036706F">
        <w:rPr>
          <w:rFonts w:ascii="Bookman Old Style" w:hAnsi="Bookman Old Style" w:cs="Times New Roman"/>
          <w:b/>
          <w:noProof/>
          <w:sz w:val="28"/>
          <w:szCs w:val="28"/>
        </w:rPr>
        <w:t xml:space="preserve"> </w:t>
      </w:r>
      <w:r>
        <w:rPr>
          <w:rFonts w:ascii="Bookman Old Style" w:hAnsi="Bookman Old Style" w:cs="Times New Roman"/>
          <w:b/>
          <w:noProof/>
          <w:sz w:val="28"/>
          <w:szCs w:val="28"/>
        </w:rPr>
        <w:t xml:space="preserve">Cholesterol </w:t>
      </w:r>
      <w:r w:rsidR="0071328A" w:rsidRPr="0036706F">
        <w:rPr>
          <w:rFonts w:ascii="Bookman Old Style" w:hAnsi="Bookman Old Style" w:cs="Times New Roman"/>
          <w:b/>
          <w:noProof/>
          <w:sz w:val="28"/>
          <w:szCs w:val="28"/>
        </w:rPr>
        <w:t>concentra</w:t>
      </w:r>
      <w:r w:rsidR="00BD343B">
        <w:rPr>
          <w:rFonts w:ascii="Bookman Old Style" w:hAnsi="Bookman Old Style" w:cs="Times New Roman"/>
          <w:b/>
          <w:noProof/>
          <w:sz w:val="28"/>
          <w:szCs w:val="28"/>
        </w:rPr>
        <w:t>tion (m</w:t>
      </w:r>
      <w:r w:rsidR="0071328A">
        <w:rPr>
          <w:rFonts w:ascii="Bookman Old Style" w:hAnsi="Bookman Old Style" w:cs="Times New Roman"/>
          <w:b/>
          <w:noProof/>
          <w:sz w:val="28"/>
          <w:szCs w:val="28"/>
        </w:rPr>
        <w:t>g/dl)  chat  of the study groups</w:t>
      </w:r>
    </w:p>
    <w:p w:rsidR="00626826" w:rsidRDefault="00626826" w:rsidP="006268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52975"/>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626826" w:rsidRDefault="00626826" w:rsidP="00626826">
      <w:pPr>
        <w:autoSpaceDE w:val="0"/>
        <w:autoSpaceDN w:val="0"/>
        <w:adjustRightInd w:val="0"/>
        <w:spacing w:after="0" w:line="240" w:lineRule="auto"/>
        <w:rPr>
          <w:rFonts w:ascii="Times New Roman" w:hAnsi="Times New Roman" w:cs="Times New Roman"/>
          <w:sz w:val="24"/>
          <w:szCs w:val="24"/>
        </w:rPr>
      </w:pPr>
    </w:p>
    <w:p w:rsidR="0028516E" w:rsidRPr="0084492F" w:rsidRDefault="0071328A" w:rsidP="0084492F">
      <w:pPr>
        <w:spacing w:line="360" w:lineRule="auto"/>
        <w:jc w:val="both"/>
        <w:rPr>
          <w:rFonts w:ascii="Bookman Old Style" w:hAnsi="Bookman Old Style" w:cs="Times New Roman"/>
          <w:sz w:val="28"/>
          <w:szCs w:val="28"/>
        </w:rPr>
      </w:pPr>
      <w:proofErr w:type="gramStart"/>
      <w:r w:rsidRPr="0084492F">
        <w:rPr>
          <w:rFonts w:ascii="Bookman Old Style" w:hAnsi="Bookman Old Style" w:cs="Times New Roman"/>
          <w:sz w:val="28"/>
          <w:szCs w:val="28"/>
        </w:rPr>
        <w:t>Fig. 2.</w:t>
      </w:r>
      <w:proofErr w:type="gramEnd"/>
      <w:r w:rsidRPr="0084492F">
        <w:rPr>
          <w:rFonts w:ascii="Bookman Old Style" w:hAnsi="Bookman Old Style" w:cs="Times New Roman"/>
          <w:sz w:val="28"/>
          <w:szCs w:val="28"/>
        </w:rPr>
        <w:t xml:space="preserve"> The results of anti-</w:t>
      </w:r>
      <w:proofErr w:type="spellStart"/>
      <w:r w:rsidRPr="0084492F">
        <w:rPr>
          <w:rFonts w:ascii="Bookman Old Style" w:hAnsi="Bookman Old Style" w:cs="Times New Roman"/>
          <w:sz w:val="28"/>
          <w:szCs w:val="28"/>
        </w:rPr>
        <w:t>lipidemic</w:t>
      </w:r>
      <w:proofErr w:type="spellEnd"/>
      <w:r w:rsidRPr="0084492F">
        <w:rPr>
          <w:rFonts w:ascii="Bookman Old Style" w:hAnsi="Bookman Old Style" w:cs="Times New Roman"/>
          <w:sz w:val="28"/>
          <w:szCs w:val="28"/>
        </w:rPr>
        <w:t xml:space="preserve"> effect of the extract fractions of </w:t>
      </w:r>
      <w:proofErr w:type="spellStart"/>
      <w:r w:rsidRPr="0084492F">
        <w:rPr>
          <w:rFonts w:ascii="Bookman Old Style" w:hAnsi="Bookman Old Style" w:cs="Times New Roman"/>
          <w:i/>
          <w:sz w:val="28"/>
          <w:szCs w:val="28"/>
        </w:rPr>
        <w:t>Momordica</w:t>
      </w:r>
      <w:proofErr w:type="spellEnd"/>
      <w:r w:rsidRPr="0084492F">
        <w:rPr>
          <w:rFonts w:ascii="Bookman Old Style" w:hAnsi="Bookman Old Style" w:cs="Times New Roman"/>
          <w:i/>
          <w:sz w:val="28"/>
          <w:szCs w:val="28"/>
        </w:rPr>
        <w:t xml:space="preserve"> </w:t>
      </w:r>
      <w:proofErr w:type="spellStart"/>
      <w:r w:rsidRPr="0084492F">
        <w:rPr>
          <w:rFonts w:ascii="Bookman Old Style" w:hAnsi="Bookman Old Style" w:cs="Times New Roman"/>
          <w:i/>
          <w:sz w:val="28"/>
          <w:szCs w:val="28"/>
        </w:rPr>
        <w:t>charantia</w:t>
      </w:r>
      <w:proofErr w:type="spellEnd"/>
      <w:r w:rsidRPr="0084492F">
        <w:rPr>
          <w:rFonts w:ascii="Bookman Old Style" w:hAnsi="Bookman Old Style" w:cs="Times New Roman"/>
          <w:sz w:val="28"/>
          <w:szCs w:val="28"/>
        </w:rPr>
        <w:t xml:space="preserve"> in </w:t>
      </w:r>
      <w:proofErr w:type="spellStart"/>
      <w:r w:rsidRPr="0084492F">
        <w:rPr>
          <w:rFonts w:ascii="Bookman Old Style" w:hAnsi="Bookman Old Style" w:cs="Times New Roman"/>
          <w:sz w:val="28"/>
          <w:szCs w:val="28"/>
        </w:rPr>
        <w:t>alloxan</w:t>
      </w:r>
      <w:proofErr w:type="spellEnd"/>
      <w:r w:rsidRPr="0084492F">
        <w:rPr>
          <w:rFonts w:ascii="Bookman Old Style" w:hAnsi="Bookman Old Style" w:cs="Times New Roman"/>
          <w:sz w:val="28"/>
          <w:szCs w:val="28"/>
        </w:rPr>
        <w:t xml:space="preserve"> induced diabetic rat showed a significant decrease in the level of cholesterol in rats fed with the extracts of</w:t>
      </w:r>
      <w:r w:rsidR="005D5F81" w:rsidRPr="0084492F">
        <w:rPr>
          <w:rFonts w:ascii="Bookman Old Style" w:hAnsi="Bookman Old Style" w:cs="Times New Roman"/>
          <w:sz w:val="28"/>
          <w:szCs w:val="28"/>
        </w:rPr>
        <w:t xml:space="preserve"> </w:t>
      </w:r>
      <w:proofErr w:type="spellStart"/>
      <w:r w:rsidRPr="0084492F">
        <w:rPr>
          <w:rFonts w:ascii="Bookman Old Style" w:hAnsi="Bookman Old Style" w:cs="Times New Roman"/>
          <w:i/>
          <w:sz w:val="28"/>
          <w:szCs w:val="28"/>
        </w:rPr>
        <w:t>Momordic</w:t>
      </w:r>
      <w:proofErr w:type="spellEnd"/>
      <w:r w:rsidRPr="0084492F">
        <w:rPr>
          <w:rFonts w:ascii="Bookman Old Style" w:hAnsi="Bookman Old Style" w:cs="Times New Roman"/>
          <w:i/>
          <w:sz w:val="28"/>
          <w:szCs w:val="28"/>
        </w:rPr>
        <w:t xml:space="preserve"> </w:t>
      </w:r>
      <w:proofErr w:type="spellStart"/>
      <w:r w:rsidRPr="0084492F">
        <w:rPr>
          <w:rFonts w:ascii="Bookman Old Style" w:hAnsi="Bookman Old Style" w:cs="Times New Roman"/>
          <w:i/>
          <w:sz w:val="28"/>
          <w:szCs w:val="28"/>
        </w:rPr>
        <w:t>charantia</w:t>
      </w:r>
      <w:proofErr w:type="spellEnd"/>
      <w:r w:rsidRPr="0084492F">
        <w:rPr>
          <w:rFonts w:ascii="Bookman Old Style" w:hAnsi="Bookman Old Style" w:cs="Times New Roman"/>
          <w:sz w:val="28"/>
          <w:szCs w:val="28"/>
        </w:rPr>
        <w:t xml:space="preserve"> as compared to the control. The difference in total cholesterol value of treated and untreated rats were significant (P &lt;0.05) when compared with the control.</w:t>
      </w:r>
    </w:p>
    <w:p w:rsidR="005D5F81" w:rsidRPr="0036706F" w:rsidRDefault="005D5F81" w:rsidP="005D5F81">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lastRenderedPageBreak/>
        <w:t>4.</w:t>
      </w:r>
      <w:r w:rsidR="0084492F">
        <w:rPr>
          <w:rFonts w:ascii="Bookman Old Style" w:hAnsi="Bookman Old Style" w:cs="Times New Roman"/>
          <w:b/>
          <w:noProof/>
          <w:sz w:val="28"/>
          <w:szCs w:val="28"/>
        </w:rPr>
        <w:t>3</w:t>
      </w:r>
      <w:r>
        <w:rPr>
          <w:rFonts w:ascii="Bookman Old Style" w:hAnsi="Bookman Old Style" w:cs="Times New Roman"/>
          <w:b/>
          <w:noProof/>
          <w:sz w:val="28"/>
          <w:szCs w:val="28"/>
        </w:rPr>
        <w:t xml:space="preserve"> T</w:t>
      </w:r>
      <w:r w:rsidRPr="0036706F">
        <w:rPr>
          <w:rFonts w:ascii="Bookman Old Style" w:hAnsi="Bookman Old Style" w:cs="Times New Roman"/>
          <w:b/>
          <w:noProof/>
          <w:sz w:val="28"/>
          <w:szCs w:val="28"/>
        </w:rPr>
        <w:t xml:space="preserve">he </w:t>
      </w:r>
      <w:r>
        <w:rPr>
          <w:rFonts w:ascii="Bookman Old Style" w:hAnsi="Bookman Old Style" w:cs="Times New Roman"/>
          <w:b/>
          <w:noProof/>
          <w:sz w:val="28"/>
          <w:szCs w:val="28"/>
        </w:rPr>
        <w:t>High Density Lipoprotein</w:t>
      </w:r>
      <w:r w:rsidRPr="0036706F">
        <w:rPr>
          <w:rFonts w:ascii="Bookman Old Style" w:hAnsi="Bookman Old Style" w:cs="Times New Roman"/>
          <w:b/>
          <w:noProof/>
          <w:sz w:val="28"/>
          <w:szCs w:val="28"/>
        </w:rPr>
        <w:t xml:space="preserve"> concentra</w:t>
      </w:r>
      <w:r w:rsidR="00BD343B">
        <w:rPr>
          <w:rFonts w:ascii="Bookman Old Style" w:hAnsi="Bookman Old Style" w:cs="Times New Roman"/>
          <w:b/>
          <w:noProof/>
          <w:sz w:val="28"/>
          <w:szCs w:val="28"/>
        </w:rPr>
        <w:t>tion (m</w:t>
      </w:r>
      <w:r>
        <w:rPr>
          <w:rFonts w:ascii="Bookman Old Style" w:hAnsi="Bookman Old Style" w:cs="Times New Roman"/>
          <w:b/>
          <w:noProof/>
          <w:sz w:val="28"/>
          <w:szCs w:val="28"/>
        </w:rPr>
        <w:t>g/dl)  chat  of the study groups</w:t>
      </w:r>
    </w:p>
    <w:p w:rsidR="0028516E" w:rsidRPr="0036706F" w:rsidRDefault="0028516E" w:rsidP="0028516E">
      <w:pPr>
        <w:autoSpaceDE w:val="0"/>
        <w:autoSpaceDN w:val="0"/>
        <w:adjustRightInd w:val="0"/>
        <w:spacing w:after="0" w:line="480" w:lineRule="auto"/>
        <w:rPr>
          <w:rFonts w:ascii="Bookman Old Style" w:hAnsi="Bookman Old Style" w:cs="Times New Roman"/>
          <w:sz w:val="28"/>
          <w:szCs w:val="28"/>
        </w:rPr>
      </w:pPr>
      <w:r w:rsidRPr="0036706F">
        <w:rPr>
          <w:rFonts w:ascii="Bookman Old Style" w:hAnsi="Bookman Old Style" w:cs="Times New Roman"/>
          <w:noProof/>
          <w:sz w:val="28"/>
          <w:szCs w:val="28"/>
        </w:rPr>
        <w:drawing>
          <wp:inline distT="0" distB="0" distL="0" distR="0">
            <wp:extent cx="6005302" cy="4755007"/>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007547" cy="4756785"/>
                    </a:xfrm>
                    <a:prstGeom prst="rect">
                      <a:avLst/>
                    </a:prstGeom>
                    <a:noFill/>
                    <a:ln w="9525">
                      <a:noFill/>
                      <a:miter lim="800000"/>
                      <a:headEnd/>
                      <a:tailEnd/>
                    </a:ln>
                  </pic:spPr>
                </pic:pic>
              </a:graphicData>
            </a:graphic>
          </wp:inline>
        </w:drawing>
      </w:r>
    </w:p>
    <w:p w:rsidR="00C962CE" w:rsidRPr="0084492F" w:rsidRDefault="00C962CE" w:rsidP="00C962CE">
      <w:pPr>
        <w:spacing w:line="360" w:lineRule="auto"/>
        <w:jc w:val="both"/>
        <w:rPr>
          <w:rFonts w:ascii="Bookman Old Style" w:hAnsi="Bookman Old Style" w:cs="Times New Roman"/>
          <w:sz w:val="28"/>
          <w:szCs w:val="28"/>
        </w:rPr>
      </w:pPr>
      <w:r w:rsidRPr="0084492F">
        <w:rPr>
          <w:rFonts w:ascii="Bookman Old Style" w:hAnsi="Bookman Old Style" w:cs="Times New Roman"/>
          <w:sz w:val="28"/>
          <w:szCs w:val="28"/>
        </w:rPr>
        <w:t>Fig. 3 Anti-</w:t>
      </w:r>
      <w:proofErr w:type="spellStart"/>
      <w:r w:rsidRPr="0084492F">
        <w:rPr>
          <w:rFonts w:ascii="Bookman Old Style" w:hAnsi="Bookman Old Style" w:cs="Times New Roman"/>
          <w:sz w:val="28"/>
          <w:szCs w:val="28"/>
        </w:rPr>
        <w:t>lipidemic</w:t>
      </w:r>
      <w:proofErr w:type="spellEnd"/>
      <w:r w:rsidRPr="0084492F">
        <w:rPr>
          <w:rFonts w:ascii="Bookman Old Style" w:hAnsi="Bookman Old Style" w:cs="Times New Roman"/>
          <w:sz w:val="28"/>
          <w:szCs w:val="28"/>
        </w:rPr>
        <w:t xml:space="preserve"> effect of the extract fractions of </w:t>
      </w:r>
      <w:proofErr w:type="spellStart"/>
      <w:r w:rsidRPr="0084492F">
        <w:rPr>
          <w:rFonts w:ascii="Bookman Old Style" w:hAnsi="Bookman Old Style" w:cs="Times New Roman"/>
          <w:i/>
          <w:sz w:val="28"/>
          <w:szCs w:val="28"/>
        </w:rPr>
        <w:t>Momordica</w:t>
      </w:r>
      <w:proofErr w:type="spellEnd"/>
      <w:r w:rsidRPr="0084492F">
        <w:rPr>
          <w:rFonts w:ascii="Bookman Old Style" w:hAnsi="Bookman Old Style" w:cs="Times New Roman"/>
          <w:i/>
          <w:sz w:val="28"/>
          <w:szCs w:val="28"/>
        </w:rPr>
        <w:t xml:space="preserve"> </w:t>
      </w:r>
      <w:proofErr w:type="spellStart"/>
      <w:r w:rsidRPr="0084492F">
        <w:rPr>
          <w:rFonts w:ascii="Bookman Old Style" w:hAnsi="Bookman Old Style" w:cs="Times New Roman"/>
          <w:i/>
          <w:sz w:val="28"/>
          <w:szCs w:val="28"/>
        </w:rPr>
        <w:t>charantia</w:t>
      </w:r>
      <w:proofErr w:type="spellEnd"/>
      <w:r w:rsidRPr="0084492F">
        <w:rPr>
          <w:rFonts w:ascii="Bookman Old Style" w:hAnsi="Bookman Old Style" w:cs="Times New Roman"/>
          <w:sz w:val="28"/>
          <w:szCs w:val="28"/>
        </w:rPr>
        <w:t xml:space="preserve"> in </w:t>
      </w:r>
      <w:proofErr w:type="spellStart"/>
      <w:r w:rsidRPr="0084492F">
        <w:rPr>
          <w:rFonts w:ascii="Bookman Old Style" w:hAnsi="Bookman Old Style" w:cs="Times New Roman"/>
          <w:sz w:val="28"/>
          <w:szCs w:val="28"/>
        </w:rPr>
        <w:t>alloxan</w:t>
      </w:r>
      <w:proofErr w:type="spellEnd"/>
      <w:r w:rsidRPr="0084492F">
        <w:rPr>
          <w:rFonts w:ascii="Bookman Old Style" w:hAnsi="Bookman Old Style" w:cs="Times New Roman"/>
          <w:sz w:val="28"/>
          <w:szCs w:val="28"/>
        </w:rPr>
        <w:t xml:space="preserve"> induced diabetic rat showed that there was a significant difference (P &lt;0.05) in high density lipoprotein (HDL) level between the group treated with extracts compared to the control group. </w:t>
      </w:r>
    </w:p>
    <w:p w:rsidR="0028516E" w:rsidRPr="0036706F" w:rsidRDefault="0028516E" w:rsidP="0028516E">
      <w:pPr>
        <w:autoSpaceDE w:val="0"/>
        <w:autoSpaceDN w:val="0"/>
        <w:adjustRightInd w:val="0"/>
        <w:spacing w:after="0" w:line="480" w:lineRule="auto"/>
        <w:rPr>
          <w:rFonts w:ascii="Bookman Old Style" w:hAnsi="Bookman Old Style" w:cs="Times New Roman"/>
          <w:sz w:val="28"/>
          <w:szCs w:val="28"/>
        </w:rPr>
      </w:pPr>
    </w:p>
    <w:p w:rsidR="0028516E" w:rsidRDefault="0028516E" w:rsidP="0028516E">
      <w:pPr>
        <w:autoSpaceDE w:val="0"/>
        <w:autoSpaceDN w:val="0"/>
        <w:adjustRightInd w:val="0"/>
        <w:spacing w:after="0" w:line="480" w:lineRule="auto"/>
        <w:rPr>
          <w:rFonts w:ascii="Bookman Old Style" w:hAnsi="Bookman Old Style" w:cs="Times New Roman"/>
          <w:sz w:val="28"/>
          <w:szCs w:val="28"/>
        </w:rPr>
      </w:pPr>
    </w:p>
    <w:p w:rsidR="0084492F" w:rsidRPr="0036706F" w:rsidRDefault="0084492F" w:rsidP="0084492F">
      <w:pPr>
        <w:autoSpaceDE w:val="0"/>
        <w:autoSpaceDN w:val="0"/>
        <w:adjustRightInd w:val="0"/>
        <w:spacing w:after="0" w:line="480" w:lineRule="auto"/>
        <w:jc w:val="both"/>
        <w:rPr>
          <w:rFonts w:ascii="Bookman Old Style" w:hAnsi="Bookman Old Style" w:cs="Times New Roman"/>
          <w:b/>
          <w:noProof/>
          <w:sz w:val="28"/>
          <w:szCs w:val="28"/>
        </w:rPr>
      </w:pPr>
      <w:r>
        <w:rPr>
          <w:rFonts w:ascii="Bookman Old Style" w:hAnsi="Bookman Old Style" w:cs="Times New Roman"/>
          <w:b/>
          <w:noProof/>
          <w:sz w:val="28"/>
          <w:szCs w:val="28"/>
        </w:rPr>
        <w:lastRenderedPageBreak/>
        <w:t>4.4 T</w:t>
      </w:r>
      <w:r w:rsidRPr="0036706F">
        <w:rPr>
          <w:rFonts w:ascii="Bookman Old Style" w:hAnsi="Bookman Old Style" w:cs="Times New Roman"/>
          <w:b/>
          <w:noProof/>
          <w:sz w:val="28"/>
          <w:szCs w:val="28"/>
        </w:rPr>
        <w:t xml:space="preserve">he </w:t>
      </w:r>
      <w:r>
        <w:rPr>
          <w:rFonts w:ascii="Bookman Old Style" w:hAnsi="Bookman Old Style" w:cs="Times New Roman"/>
          <w:b/>
          <w:noProof/>
          <w:sz w:val="28"/>
          <w:szCs w:val="28"/>
        </w:rPr>
        <w:t>Low Density Lipoprotein</w:t>
      </w:r>
      <w:r w:rsidRPr="0036706F">
        <w:rPr>
          <w:rFonts w:ascii="Bookman Old Style" w:hAnsi="Bookman Old Style" w:cs="Times New Roman"/>
          <w:b/>
          <w:noProof/>
          <w:sz w:val="28"/>
          <w:szCs w:val="28"/>
        </w:rPr>
        <w:t xml:space="preserve"> concentra</w:t>
      </w:r>
      <w:r w:rsidR="00BD343B">
        <w:rPr>
          <w:rFonts w:ascii="Bookman Old Style" w:hAnsi="Bookman Old Style" w:cs="Times New Roman"/>
          <w:b/>
          <w:noProof/>
          <w:sz w:val="28"/>
          <w:szCs w:val="28"/>
        </w:rPr>
        <w:t>tion (m</w:t>
      </w:r>
      <w:r>
        <w:rPr>
          <w:rFonts w:ascii="Bookman Old Style" w:hAnsi="Bookman Old Style" w:cs="Times New Roman"/>
          <w:b/>
          <w:noProof/>
          <w:sz w:val="28"/>
          <w:szCs w:val="28"/>
        </w:rPr>
        <w:t>g/dl)  chat  of the study groups</w:t>
      </w:r>
    </w:p>
    <w:p w:rsidR="0028516E" w:rsidRPr="00626826" w:rsidRDefault="00626826" w:rsidP="006268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0387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3600" cy="5038725"/>
                    </a:xfrm>
                    <a:prstGeom prst="rect">
                      <a:avLst/>
                    </a:prstGeom>
                    <a:noFill/>
                    <a:ln w="9525">
                      <a:noFill/>
                      <a:miter lim="800000"/>
                      <a:headEnd/>
                      <a:tailEnd/>
                    </a:ln>
                  </pic:spPr>
                </pic:pic>
              </a:graphicData>
            </a:graphic>
          </wp:inline>
        </w:drawing>
      </w:r>
    </w:p>
    <w:p w:rsidR="00626826" w:rsidRDefault="00626826" w:rsidP="00C962CE">
      <w:pPr>
        <w:spacing w:line="360" w:lineRule="auto"/>
        <w:jc w:val="both"/>
        <w:rPr>
          <w:rFonts w:ascii="Bookman Old Style" w:hAnsi="Bookman Old Style" w:cs="Times New Roman"/>
          <w:sz w:val="28"/>
          <w:szCs w:val="28"/>
        </w:rPr>
      </w:pPr>
    </w:p>
    <w:p w:rsidR="00C962CE" w:rsidRDefault="00C962CE" w:rsidP="00C962CE">
      <w:pPr>
        <w:spacing w:line="360" w:lineRule="auto"/>
        <w:jc w:val="both"/>
        <w:rPr>
          <w:rFonts w:ascii="Bookman Old Style" w:hAnsi="Bookman Old Style" w:cs="Times New Roman"/>
          <w:sz w:val="28"/>
          <w:szCs w:val="28"/>
        </w:rPr>
      </w:pPr>
      <w:r w:rsidRPr="0084492F">
        <w:rPr>
          <w:rFonts w:ascii="Bookman Old Style" w:hAnsi="Bookman Old Style" w:cs="Times New Roman"/>
          <w:sz w:val="28"/>
          <w:szCs w:val="28"/>
        </w:rPr>
        <w:t>Fig 4 anti-</w:t>
      </w:r>
      <w:proofErr w:type="spellStart"/>
      <w:r w:rsidRPr="0084492F">
        <w:rPr>
          <w:rFonts w:ascii="Bookman Old Style" w:hAnsi="Bookman Old Style" w:cs="Times New Roman"/>
          <w:sz w:val="28"/>
          <w:szCs w:val="28"/>
        </w:rPr>
        <w:t>lipidemic</w:t>
      </w:r>
      <w:proofErr w:type="spellEnd"/>
      <w:r w:rsidRPr="0084492F">
        <w:rPr>
          <w:rFonts w:ascii="Bookman Old Style" w:hAnsi="Bookman Old Style" w:cs="Times New Roman"/>
          <w:sz w:val="28"/>
          <w:szCs w:val="28"/>
        </w:rPr>
        <w:t xml:space="preserve"> </w:t>
      </w:r>
      <w:proofErr w:type="gramStart"/>
      <w:r w:rsidRPr="0084492F">
        <w:rPr>
          <w:rFonts w:ascii="Bookman Old Style" w:hAnsi="Bookman Old Style" w:cs="Times New Roman"/>
          <w:sz w:val="28"/>
          <w:szCs w:val="28"/>
        </w:rPr>
        <w:t>effect</w:t>
      </w:r>
      <w:proofErr w:type="gramEnd"/>
      <w:r w:rsidRPr="0084492F">
        <w:rPr>
          <w:rFonts w:ascii="Bookman Old Style" w:hAnsi="Bookman Old Style" w:cs="Times New Roman"/>
          <w:sz w:val="28"/>
          <w:szCs w:val="28"/>
        </w:rPr>
        <w:t xml:space="preserve"> of the extract fractions of </w:t>
      </w:r>
      <w:proofErr w:type="spellStart"/>
      <w:r w:rsidRPr="0084492F">
        <w:rPr>
          <w:rFonts w:ascii="Bookman Old Style" w:hAnsi="Bookman Old Style" w:cs="Times New Roman"/>
          <w:i/>
          <w:sz w:val="28"/>
          <w:szCs w:val="28"/>
        </w:rPr>
        <w:t>Momordica</w:t>
      </w:r>
      <w:proofErr w:type="spellEnd"/>
      <w:r w:rsidRPr="0084492F">
        <w:rPr>
          <w:rFonts w:ascii="Bookman Old Style" w:hAnsi="Bookman Old Style" w:cs="Times New Roman"/>
          <w:i/>
          <w:sz w:val="28"/>
          <w:szCs w:val="28"/>
        </w:rPr>
        <w:t xml:space="preserve"> </w:t>
      </w:r>
      <w:proofErr w:type="spellStart"/>
      <w:r w:rsidRPr="0084492F">
        <w:rPr>
          <w:rFonts w:ascii="Bookman Old Style" w:hAnsi="Bookman Old Style" w:cs="Times New Roman"/>
          <w:i/>
          <w:sz w:val="28"/>
          <w:szCs w:val="28"/>
        </w:rPr>
        <w:t>charantia</w:t>
      </w:r>
      <w:proofErr w:type="spellEnd"/>
      <w:r w:rsidRPr="0084492F">
        <w:rPr>
          <w:rFonts w:ascii="Bookman Old Style" w:hAnsi="Bookman Old Style" w:cs="Times New Roman"/>
          <w:sz w:val="28"/>
          <w:szCs w:val="28"/>
        </w:rPr>
        <w:t xml:space="preserve"> in </w:t>
      </w:r>
      <w:proofErr w:type="spellStart"/>
      <w:r w:rsidRPr="0084492F">
        <w:rPr>
          <w:rFonts w:ascii="Bookman Old Style" w:hAnsi="Bookman Old Style" w:cs="Times New Roman"/>
          <w:sz w:val="28"/>
          <w:szCs w:val="28"/>
        </w:rPr>
        <w:t>alloxan</w:t>
      </w:r>
      <w:proofErr w:type="spellEnd"/>
      <w:r w:rsidRPr="0084492F">
        <w:rPr>
          <w:rFonts w:ascii="Bookman Old Style" w:hAnsi="Bookman Old Style" w:cs="Times New Roman"/>
          <w:sz w:val="28"/>
          <w:szCs w:val="28"/>
        </w:rPr>
        <w:t xml:space="preserve"> induced diabetic rat showed a significant decrease (P &lt; 0.05) in the level of serum low density lipoprotein (LDL) in the group</w:t>
      </w:r>
      <w:r w:rsidR="0084492F" w:rsidRPr="0084492F">
        <w:rPr>
          <w:rFonts w:ascii="Bookman Old Style" w:hAnsi="Bookman Old Style" w:cs="Times New Roman"/>
          <w:sz w:val="28"/>
          <w:szCs w:val="28"/>
        </w:rPr>
        <w:t>s</w:t>
      </w:r>
      <w:r w:rsidRPr="0084492F">
        <w:rPr>
          <w:rFonts w:ascii="Bookman Old Style" w:hAnsi="Bookman Old Style" w:cs="Times New Roman"/>
          <w:sz w:val="28"/>
          <w:szCs w:val="28"/>
        </w:rPr>
        <w:t xml:space="preserve"> treated with </w:t>
      </w:r>
      <w:r w:rsidR="0084492F">
        <w:rPr>
          <w:rFonts w:ascii="Bookman Old Style" w:hAnsi="Bookman Old Style" w:cs="Times New Roman"/>
          <w:sz w:val="28"/>
          <w:szCs w:val="28"/>
        </w:rPr>
        <w:t>the standard drug</w:t>
      </w:r>
      <w:r w:rsidR="0084492F" w:rsidRPr="0084492F">
        <w:rPr>
          <w:rFonts w:ascii="Bookman Old Style" w:hAnsi="Bookman Old Style" w:cs="Times New Roman"/>
          <w:sz w:val="28"/>
          <w:szCs w:val="28"/>
        </w:rPr>
        <w:t xml:space="preserve"> </w:t>
      </w:r>
      <w:proofErr w:type="spellStart"/>
      <w:r w:rsidR="0084492F" w:rsidRPr="0084492F">
        <w:rPr>
          <w:rFonts w:ascii="Bookman Old Style" w:hAnsi="Bookman Old Style" w:cs="Times New Roman"/>
          <w:sz w:val="28"/>
          <w:szCs w:val="28"/>
        </w:rPr>
        <w:t>glibenclamide</w:t>
      </w:r>
      <w:proofErr w:type="spellEnd"/>
      <w:r w:rsidR="0084492F" w:rsidRPr="0084492F">
        <w:rPr>
          <w:rFonts w:ascii="Bookman Old Style" w:hAnsi="Bookman Old Style" w:cs="Times New Roman"/>
          <w:sz w:val="28"/>
          <w:szCs w:val="28"/>
        </w:rPr>
        <w:t xml:space="preserve">, </w:t>
      </w:r>
      <w:r w:rsidRPr="0084492F">
        <w:rPr>
          <w:rFonts w:ascii="Bookman Old Style" w:hAnsi="Bookman Old Style" w:cs="Times New Roman"/>
          <w:sz w:val="28"/>
          <w:szCs w:val="28"/>
        </w:rPr>
        <w:t>hexane,</w:t>
      </w:r>
      <w:r w:rsidR="0084492F" w:rsidRPr="0084492F">
        <w:rPr>
          <w:rFonts w:ascii="Bookman Old Style" w:hAnsi="Bookman Old Style" w:cs="Times New Roman"/>
          <w:sz w:val="28"/>
          <w:szCs w:val="28"/>
        </w:rPr>
        <w:t xml:space="preserve"> aqueous and methanol fractions but showed a reduced level in relation to the positive control group.</w:t>
      </w:r>
      <w:r w:rsidRPr="0084492F">
        <w:rPr>
          <w:rFonts w:ascii="Bookman Old Style" w:hAnsi="Bookman Old Style" w:cs="Times New Roman"/>
          <w:sz w:val="28"/>
          <w:szCs w:val="28"/>
        </w:rPr>
        <w:t xml:space="preserve"> </w:t>
      </w:r>
    </w:p>
    <w:p w:rsidR="0028516E" w:rsidRDefault="0084492F" w:rsidP="0084492F">
      <w:pPr>
        <w:autoSpaceDE w:val="0"/>
        <w:autoSpaceDN w:val="0"/>
        <w:adjustRightInd w:val="0"/>
        <w:spacing w:after="0" w:line="480" w:lineRule="auto"/>
        <w:jc w:val="center"/>
        <w:rPr>
          <w:rFonts w:ascii="Bookman Old Style" w:hAnsi="Bookman Old Style" w:cs="Times New Roman"/>
          <w:b/>
          <w:sz w:val="28"/>
          <w:szCs w:val="28"/>
        </w:rPr>
      </w:pPr>
      <w:r>
        <w:rPr>
          <w:rFonts w:ascii="Bookman Old Style" w:hAnsi="Bookman Old Style" w:cs="Times New Roman"/>
          <w:b/>
          <w:sz w:val="28"/>
          <w:szCs w:val="28"/>
        </w:rPr>
        <w:lastRenderedPageBreak/>
        <w:t>CHAPTER FIVE</w:t>
      </w:r>
    </w:p>
    <w:p w:rsidR="0084492F" w:rsidRDefault="0084492F" w:rsidP="0084492F">
      <w:pPr>
        <w:autoSpaceDE w:val="0"/>
        <w:autoSpaceDN w:val="0"/>
        <w:adjustRightInd w:val="0"/>
        <w:spacing w:after="0" w:line="480" w:lineRule="auto"/>
        <w:jc w:val="both"/>
        <w:rPr>
          <w:rFonts w:ascii="Bookman Old Style" w:hAnsi="Bookman Old Style" w:cs="Times New Roman"/>
          <w:b/>
          <w:sz w:val="28"/>
          <w:szCs w:val="28"/>
        </w:rPr>
      </w:pPr>
      <w:r>
        <w:rPr>
          <w:rFonts w:ascii="Bookman Old Style" w:hAnsi="Bookman Old Style" w:cs="Times New Roman"/>
          <w:b/>
          <w:sz w:val="28"/>
          <w:szCs w:val="28"/>
        </w:rPr>
        <w:t>DISCUSSION AND CONCLUSION</w:t>
      </w:r>
    </w:p>
    <w:p w:rsidR="0084492F" w:rsidRDefault="0084492F" w:rsidP="0084492F">
      <w:pPr>
        <w:autoSpaceDE w:val="0"/>
        <w:autoSpaceDN w:val="0"/>
        <w:adjustRightInd w:val="0"/>
        <w:spacing w:after="0" w:line="480" w:lineRule="auto"/>
        <w:jc w:val="both"/>
        <w:rPr>
          <w:rFonts w:ascii="Bookman Old Style" w:hAnsi="Bookman Old Style" w:cs="Times New Roman"/>
          <w:b/>
          <w:sz w:val="28"/>
          <w:szCs w:val="28"/>
        </w:rPr>
      </w:pPr>
      <w:r>
        <w:rPr>
          <w:rFonts w:ascii="Bookman Old Style" w:hAnsi="Bookman Old Style" w:cs="Times New Roman"/>
          <w:b/>
          <w:sz w:val="28"/>
          <w:szCs w:val="28"/>
        </w:rPr>
        <w:t>5.1 DISCUSSION</w:t>
      </w:r>
    </w:p>
    <w:p w:rsidR="006038DD" w:rsidRPr="00FE74A7" w:rsidRDefault="0084492F" w:rsidP="00FE74A7">
      <w:pPr>
        <w:autoSpaceDE w:val="0"/>
        <w:autoSpaceDN w:val="0"/>
        <w:adjustRightInd w:val="0"/>
        <w:spacing w:line="480" w:lineRule="auto"/>
        <w:jc w:val="both"/>
        <w:rPr>
          <w:rFonts w:ascii="Bookman Old Style" w:hAnsi="Bookman Old Style"/>
          <w:bCs/>
          <w:sz w:val="28"/>
          <w:szCs w:val="28"/>
        </w:rPr>
      </w:pPr>
      <w:r w:rsidRPr="00FE74A7">
        <w:rPr>
          <w:rFonts w:ascii="Bookman Old Style" w:hAnsi="Bookman Old Style"/>
          <w:bCs/>
          <w:sz w:val="28"/>
          <w:szCs w:val="28"/>
        </w:rPr>
        <w:t xml:space="preserve">The present research study was designed to investigate the effect of </w:t>
      </w:r>
      <w:proofErr w:type="spellStart"/>
      <w:r w:rsidRPr="00FE74A7">
        <w:rPr>
          <w:rFonts w:ascii="Bookman Old Style" w:hAnsi="Bookman Old Style"/>
          <w:bCs/>
          <w:i/>
          <w:sz w:val="28"/>
          <w:szCs w:val="28"/>
        </w:rPr>
        <w:t>Momordica</w:t>
      </w:r>
      <w:proofErr w:type="spellEnd"/>
      <w:r w:rsidRPr="00FE74A7">
        <w:rPr>
          <w:rFonts w:ascii="Bookman Old Style" w:hAnsi="Bookman Old Style"/>
          <w:bCs/>
          <w:i/>
          <w:sz w:val="28"/>
          <w:szCs w:val="28"/>
        </w:rPr>
        <w:t xml:space="preserve"> </w:t>
      </w:r>
      <w:proofErr w:type="spellStart"/>
      <w:r w:rsidRPr="00FE74A7">
        <w:rPr>
          <w:rFonts w:ascii="Bookman Old Style" w:hAnsi="Bookman Old Style"/>
          <w:bCs/>
          <w:i/>
          <w:sz w:val="28"/>
          <w:szCs w:val="28"/>
        </w:rPr>
        <w:t>charantia</w:t>
      </w:r>
      <w:proofErr w:type="spellEnd"/>
      <w:r w:rsidRPr="00FE74A7">
        <w:rPr>
          <w:rFonts w:ascii="Bookman Old Style" w:hAnsi="Bookman Old Style"/>
          <w:bCs/>
          <w:i/>
          <w:sz w:val="28"/>
          <w:szCs w:val="28"/>
        </w:rPr>
        <w:t xml:space="preserve"> </w:t>
      </w:r>
      <w:r w:rsidR="00E55899">
        <w:rPr>
          <w:rFonts w:ascii="Bookman Old Style" w:hAnsi="Bookman Old Style"/>
          <w:bCs/>
          <w:sz w:val="28"/>
          <w:szCs w:val="28"/>
        </w:rPr>
        <w:t>(Bi</w:t>
      </w:r>
      <w:r w:rsidRPr="00FE74A7">
        <w:rPr>
          <w:rFonts w:ascii="Bookman Old Style" w:hAnsi="Bookman Old Style"/>
          <w:bCs/>
          <w:sz w:val="28"/>
          <w:szCs w:val="28"/>
        </w:rPr>
        <w:t xml:space="preserve">tter gourd) on lipid profile parameter on an </w:t>
      </w:r>
      <w:proofErr w:type="spellStart"/>
      <w:r w:rsidRPr="00FE74A7">
        <w:rPr>
          <w:rFonts w:ascii="Bookman Old Style" w:hAnsi="Bookman Old Style"/>
          <w:bCs/>
          <w:sz w:val="28"/>
          <w:szCs w:val="28"/>
        </w:rPr>
        <w:t>alloxan</w:t>
      </w:r>
      <w:proofErr w:type="spellEnd"/>
      <w:r w:rsidRPr="00FE74A7">
        <w:rPr>
          <w:rFonts w:ascii="Bookman Old Style" w:hAnsi="Bookman Old Style"/>
          <w:bCs/>
          <w:sz w:val="28"/>
          <w:szCs w:val="28"/>
        </w:rPr>
        <w:t xml:space="preserve"> induced diabetic rats. The result shown in Fig 1 with refere</w:t>
      </w:r>
      <w:r w:rsidR="00626826">
        <w:rPr>
          <w:rFonts w:ascii="Bookman Old Style" w:hAnsi="Bookman Old Style"/>
          <w:bCs/>
          <w:sz w:val="28"/>
          <w:szCs w:val="28"/>
        </w:rPr>
        <w:t>nce to the control</w:t>
      </w:r>
      <w:r w:rsidR="00725974" w:rsidRPr="00FE74A7">
        <w:rPr>
          <w:rFonts w:ascii="Bookman Old Style" w:hAnsi="Bookman Old Style"/>
          <w:bCs/>
          <w:sz w:val="28"/>
          <w:szCs w:val="28"/>
        </w:rPr>
        <w:t xml:space="preserve"> group</w:t>
      </w:r>
      <w:r w:rsidRPr="00FE74A7">
        <w:rPr>
          <w:rFonts w:ascii="Bookman Old Style" w:hAnsi="Bookman Old Style"/>
          <w:bCs/>
          <w:sz w:val="28"/>
          <w:szCs w:val="28"/>
        </w:rPr>
        <w:t xml:space="preserve"> indicates that </w:t>
      </w:r>
      <w:r w:rsidR="00725974" w:rsidRPr="00FE74A7">
        <w:rPr>
          <w:rFonts w:ascii="Bookman Old Style" w:hAnsi="Bookman Old Style"/>
          <w:bCs/>
          <w:sz w:val="28"/>
          <w:szCs w:val="28"/>
        </w:rPr>
        <w:t xml:space="preserve">the </w:t>
      </w:r>
      <w:proofErr w:type="spellStart"/>
      <w:r w:rsidR="00725974" w:rsidRPr="00FE74A7">
        <w:rPr>
          <w:rFonts w:ascii="Bookman Old Style" w:hAnsi="Bookman Old Style"/>
          <w:bCs/>
          <w:i/>
          <w:sz w:val="28"/>
          <w:szCs w:val="28"/>
        </w:rPr>
        <w:t>Mormordica</w:t>
      </w:r>
      <w:proofErr w:type="spellEnd"/>
      <w:r w:rsidR="00725974" w:rsidRPr="00FE74A7">
        <w:rPr>
          <w:rFonts w:ascii="Bookman Old Style" w:hAnsi="Bookman Old Style"/>
          <w:bCs/>
          <w:i/>
          <w:sz w:val="28"/>
          <w:szCs w:val="28"/>
        </w:rPr>
        <w:t xml:space="preserve"> </w:t>
      </w:r>
      <w:proofErr w:type="spellStart"/>
      <w:r w:rsidR="00725974" w:rsidRPr="00FE74A7">
        <w:rPr>
          <w:rFonts w:ascii="Bookman Old Style" w:hAnsi="Bookman Old Style"/>
          <w:bCs/>
          <w:i/>
          <w:sz w:val="28"/>
          <w:szCs w:val="28"/>
        </w:rPr>
        <w:t>charantia</w:t>
      </w:r>
      <w:proofErr w:type="spellEnd"/>
      <w:r w:rsidR="00725974" w:rsidRPr="00FE74A7">
        <w:rPr>
          <w:rFonts w:ascii="Bookman Old Style" w:hAnsi="Bookman Old Style"/>
          <w:bCs/>
          <w:i/>
          <w:sz w:val="28"/>
          <w:szCs w:val="28"/>
        </w:rPr>
        <w:t xml:space="preserve"> </w:t>
      </w:r>
      <w:r w:rsidR="00626826">
        <w:rPr>
          <w:rFonts w:ascii="Bookman Old Style" w:hAnsi="Bookman Old Style"/>
          <w:bCs/>
          <w:sz w:val="28"/>
          <w:szCs w:val="28"/>
        </w:rPr>
        <w:t>extracts caused a decrease</w:t>
      </w:r>
      <w:r w:rsidR="00626826" w:rsidRPr="00FE74A7">
        <w:rPr>
          <w:rFonts w:ascii="Bookman Old Style" w:hAnsi="Bookman Old Style"/>
          <w:bCs/>
          <w:sz w:val="28"/>
          <w:szCs w:val="28"/>
        </w:rPr>
        <w:t xml:space="preserve"> </w:t>
      </w:r>
      <w:r w:rsidR="00626826">
        <w:rPr>
          <w:rFonts w:ascii="Bookman Old Style" w:hAnsi="Bookman Old Style"/>
          <w:bCs/>
          <w:sz w:val="28"/>
          <w:szCs w:val="28"/>
        </w:rPr>
        <w:t>le</w:t>
      </w:r>
      <w:r w:rsidR="00725974" w:rsidRPr="00FE74A7">
        <w:rPr>
          <w:rFonts w:ascii="Bookman Old Style" w:hAnsi="Bookman Old Style"/>
          <w:bCs/>
          <w:sz w:val="28"/>
          <w:szCs w:val="28"/>
        </w:rPr>
        <w:t>vel of</w:t>
      </w:r>
      <w:r w:rsidRPr="00FE74A7">
        <w:rPr>
          <w:rFonts w:ascii="Bookman Old Style" w:hAnsi="Bookman Old Style"/>
          <w:bCs/>
          <w:sz w:val="28"/>
          <w:szCs w:val="28"/>
        </w:rPr>
        <w:t xml:space="preserve"> triglyceride </w:t>
      </w:r>
      <w:r w:rsidR="00725974" w:rsidRPr="00FE74A7">
        <w:rPr>
          <w:rFonts w:ascii="Bookman Old Style" w:hAnsi="Bookman Old Style"/>
          <w:bCs/>
          <w:sz w:val="28"/>
          <w:szCs w:val="28"/>
        </w:rPr>
        <w:t>in</w:t>
      </w:r>
      <w:r w:rsidRPr="00FE74A7">
        <w:rPr>
          <w:rFonts w:ascii="Bookman Old Style" w:hAnsi="Bookman Old Style"/>
          <w:bCs/>
          <w:sz w:val="28"/>
          <w:szCs w:val="28"/>
        </w:rPr>
        <w:t xml:space="preserve"> the </w:t>
      </w:r>
      <w:r w:rsidR="00725974" w:rsidRPr="00FE74A7">
        <w:rPr>
          <w:rFonts w:ascii="Bookman Old Style" w:hAnsi="Bookman Old Style"/>
          <w:bCs/>
          <w:sz w:val="28"/>
          <w:szCs w:val="28"/>
        </w:rPr>
        <w:t>animals</w:t>
      </w:r>
      <w:r w:rsidRPr="00FE74A7">
        <w:rPr>
          <w:rFonts w:ascii="Bookman Old Style" w:hAnsi="Bookman Old Style"/>
          <w:bCs/>
          <w:sz w:val="28"/>
          <w:szCs w:val="28"/>
        </w:rPr>
        <w:t xml:space="preserve"> as shown </w:t>
      </w:r>
      <w:r w:rsidR="00725974" w:rsidRPr="00FE74A7">
        <w:rPr>
          <w:rFonts w:ascii="Bookman Old Style" w:hAnsi="Bookman Old Style"/>
          <w:bCs/>
          <w:sz w:val="28"/>
          <w:szCs w:val="28"/>
        </w:rPr>
        <w:t>above. All the treated</w:t>
      </w:r>
      <w:r w:rsidRPr="00FE74A7">
        <w:rPr>
          <w:rFonts w:ascii="Bookman Old Style" w:hAnsi="Bookman Old Style"/>
          <w:bCs/>
          <w:sz w:val="28"/>
          <w:szCs w:val="28"/>
        </w:rPr>
        <w:t xml:space="preserve"> group</w:t>
      </w:r>
      <w:r w:rsidR="00725974" w:rsidRPr="00FE74A7">
        <w:rPr>
          <w:rFonts w:ascii="Bookman Old Style" w:hAnsi="Bookman Old Style"/>
          <w:bCs/>
          <w:sz w:val="28"/>
          <w:szCs w:val="28"/>
        </w:rPr>
        <w:t xml:space="preserve">s </w:t>
      </w:r>
      <w:r w:rsidRPr="00FE74A7">
        <w:rPr>
          <w:rFonts w:ascii="Bookman Old Style" w:hAnsi="Bookman Old Style"/>
          <w:bCs/>
          <w:sz w:val="28"/>
          <w:szCs w:val="28"/>
        </w:rPr>
        <w:t xml:space="preserve">showed that </w:t>
      </w:r>
      <w:proofErr w:type="spellStart"/>
      <w:r w:rsidR="00725974" w:rsidRPr="00FE74A7">
        <w:rPr>
          <w:rFonts w:ascii="Bookman Old Style" w:hAnsi="Bookman Old Style"/>
          <w:bCs/>
          <w:i/>
          <w:sz w:val="28"/>
          <w:szCs w:val="28"/>
        </w:rPr>
        <w:t>Momordica</w:t>
      </w:r>
      <w:proofErr w:type="spellEnd"/>
      <w:r w:rsidR="00725974" w:rsidRPr="00FE74A7">
        <w:rPr>
          <w:rFonts w:ascii="Bookman Old Style" w:hAnsi="Bookman Old Style"/>
          <w:bCs/>
          <w:i/>
          <w:sz w:val="28"/>
          <w:szCs w:val="28"/>
        </w:rPr>
        <w:t xml:space="preserve"> </w:t>
      </w:r>
      <w:proofErr w:type="spellStart"/>
      <w:r w:rsidR="00725974" w:rsidRPr="00FE74A7">
        <w:rPr>
          <w:rFonts w:ascii="Bookman Old Style" w:hAnsi="Bookman Old Style"/>
          <w:bCs/>
          <w:i/>
          <w:sz w:val="28"/>
          <w:szCs w:val="28"/>
        </w:rPr>
        <w:t>charantia</w:t>
      </w:r>
      <w:proofErr w:type="spellEnd"/>
      <w:r w:rsidR="00725974" w:rsidRPr="00FE74A7">
        <w:rPr>
          <w:rFonts w:ascii="Bookman Old Style" w:hAnsi="Bookman Old Style"/>
          <w:bCs/>
          <w:i/>
          <w:sz w:val="28"/>
          <w:szCs w:val="28"/>
        </w:rPr>
        <w:t xml:space="preserve"> </w:t>
      </w:r>
      <w:r w:rsidRPr="00FE74A7">
        <w:rPr>
          <w:rFonts w:ascii="Bookman Old Style" w:hAnsi="Bookman Old Style"/>
          <w:bCs/>
          <w:sz w:val="28"/>
          <w:szCs w:val="28"/>
        </w:rPr>
        <w:t>increased t</w:t>
      </w:r>
      <w:r w:rsidR="00725974" w:rsidRPr="00FE74A7">
        <w:rPr>
          <w:rFonts w:ascii="Bookman Old Style" w:hAnsi="Bookman Old Style"/>
          <w:bCs/>
          <w:sz w:val="28"/>
          <w:szCs w:val="28"/>
        </w:rPr>
        <w:t>he triglyceride level of the</w:t>
      </w:r>
      <w:r w:rsidR="00626826">
        <w:rPr>
          <w:rFonts w:ascii="Bookman Old Style" w:hAnsi="Bookman Old Style"/>
          <w:bCs/>
          <w:sz w:val="28"/>
          <w:szCs w:val="28"/>
        </w:rPr>
        <w:t xml:space="preserve"> treated</w:t>
      </w:r>
      <w:r w:rsidR="00725974" w:rsidRPr="00FE74A7">
        <w:rPr>
          <w:rFonts w:ascii="Bookman Old Style" w:hAnsi="Bookman Old Style"/>
          <w:bCs/>
          <w:sz w:val="28"/>
          <w:szCs w:val="28"/>
        </w:rPr>
        <w:t xml:space="preserve"> animals</w:t>
      </w:r>
      <w:r w:rsidR="00626826">
        <w:rPr>
          <w:rFonts w:ascii="Bookman Old Style" w:hAnsi="Bookman Old Style"/>
          <w:bCs/>
          <w:sz w:val="28"/>
          <w:szCs w:val="28"/>
        </w:rPr>
        <w:t xml:space="preserve"> compared to the control</w:t>
      </w:r>
      <w:r w:rsidRPr="00FE74A7">
        <w:rPr>
          <w:rFonts w:ascii="Bookman Old Style" w:hAnsi="Bookman Old Style"/>
          <w:bCs/>
          <w:sz w:val="28"/>
          <w:szCs w:val="28"/>
        </w:rPr>
        <w:t xml:space="preserve">. From the above analysis, I infer that </w:t>
      </w:r>
      <w:proofErr w:type="spellStart"/>
      <w:r w:rsidR="006038DD" w:rsidRPr="00FE74A7">
        <w:rPr>
          <w:rFonts w:ascii="Bookman Old Style" w:hAnsi="Bookman Old Style"/>
          <w:bCs/>
          <w:i/>
          <w:sz w:val="28"/>
          <w:szCs w:val="28"/>
        </w:rPr>
        <w:t>Momordica</w:t>
      </w:r>
      <w:proofErr w:type="spellEnd"/>
      <w:r w:rsidR="006038DD" w:rsidRPr="00FE74A7">
        <w:rPr>
          <w:rFonts w:ascii="Bookman Old Style" w:hAnsi="Bookman Old Style"/>
          <w:bCs/>
          <w:i/>
          <w:sz w:val="28"/>
          <w:szCs w:val="28"/>
        </w:rPr>
        <w:t xml:space="preserve"> </w:t>
      </w:r>
      <w:proofErr w:type="spellStart"/>
      <w:r w:rsidR="006038DD" w:rsidRPr="00FE74A7">
        <w:rPr>
          <w:rFonts w:ascii="Bookman Old Style" w:hAnsi="Bookman Old Style"/>
          <w:bCs/>
          <w:i/>
          <w:sz w:val="28"/>
          <w:szCs w:val="28"/>
        </w:rPr>
        <w:t>charantia</w:t>
      </w:r>
      <w:proofErr w:type="spellEnd"/>
      <w:r w:rsidR="006038DD" w:rsidRPr="00FE74A7">
        <w:rPr>
          <w:rFonts w:ascii="Bookman Old Style" w:hAnsi="Bookman Old Style"/>
          <w:bCs/>
          <w:sz w:val="28"/>
          <w:szCs w:val="28"/>
        </w:rPr>
        <w:t xml:space="preserve"> </w:t>
      </w:r>
      <w:r w:rsidRPr="00FE74A7">
        <w:rPr>
          <w:rFonts w:ascii="Bookman Old Style" w:hAnsi="Bookman Old Style"/>
          <w:bCs/>
          <w:sz w:val="28"/>
          <w:szCs w:val="28"/>
        </w:rPr>
        <w:t xml:space="preserve">which was administered </w:t>
      </w:r>
      <w:r w:rsidR="006038DD" w:rsidRPr="00FE74A7">
        <w:rPr>
          <w:rFonts w:ascii="Bookman Old Style" w:hAnsi="Bookman Old Style"/>
          <w:bCs/>
          <w:sz w:val="28"/>
          <w:szCs w:val="28"/>
        </w:rPr>
        <w:t>to the treated groups serve as a management option for t</w:t>
      </w:r>
      <w:r w:rsidRPr="00FE74A7">
        <w:rPr>
          <w:rFonts w:ascii="Bookman Old Style" w:hAnsi="Bookman Old Style"/>
          <w:bCs/>
          <w:sz w:val="28"/>
          <w:szCs w:val="28"/>
        </w:rPr>
        <w:t>he disease</w:t>
      </w:r>
      <w:r w:rsidR="006038DD" w:rsidRPr="00FE74A7">
        <w:rPr>
          <w:rFonts w:ascii="Bookman Old Style" w:hAnsi="Bookman Old Style"/>
          <w:bCs/>
          <w:sz w:val="28"/>
          <w:szCs w:val="28"/>
        </w:rPr>
        <w:t>s associated</w:t>
      </w:r>
      <w:r w:rsidRPr="00FE74A7">
        <w:rPr>
          <w:rFonts w:ascii="Bookman Old Style" w:hAnsi="Bookman Old Style"/>
          <w:bCs/>
          <w:sz w:val="28"/>
          <w:szCs w:val="28"/>
        </w:rPr>
        <w:t xml:space="preserve"> </w:t>
      </w:r>
      <w:r w:rsidR="006038DD" w:rsidRPr="00FE74A7">
        <w:rPr>
          <w:rFonts w:ascii="Bookman Old Style" w:hAnsi="Bookman Old Style"/>
          <w:bCs/>
          <w:sz w:val="28"/>
          <w:szCs w:val="28"/>
        </w:rPr>
        <w:t>to</w:t>
      </w:r>
      <w:r w:rsidR="00626826">
        <w:rPr>
          <w:rFonts w:ascii="Bookman Old Style" w:hAnsi="Bookman Old Style"/>
          <w:bCs/>
          <w:sz w:val="28"/>
          <w:szCs w:val="28"/>
        </w:rPr>
        <w:t xml:space="preserve"> increase or low</w:t>
      </w:r>
      <w:r w:rsidRPr="00FE74A7">
        <w:rPr>
          <w:rFonts w:ascii="Bookman Old Style" w:hAnsi="Bookman Old Style"/>
          <w:bCs/>
          <w:sz w:val="28"/>
          <w:szCs w:val="28"/>
        </w:rPr>
        <w:t xml:space="preserve"> triglyceride level of a patient. </w:t>
      </w:r>
    </w:p>
    <w:p w:rsidR="0028250A" w:rsidRPr="00FE74A7" w:rsidRDefault="0084492F" w:rsidP="00FE74A7">
      <w:pPr>
        <w:autoSpaceDE w:val="0"/>
        <w:autoSpaceDN w:val="0"/>
        <w:adjustRightInd w:val="0"/>
        <w:spacing w:line="480" w:lineRule="auto"/>
        <w:jc w:val="both"/>
        <w:rPr>
          <w:rFonts w:ascii="Bookman Old Style" w:hAnsi="Bookman Old Style"/>
          <w:bCs/>
          <w:sz w:val="28"/>
          <w:szCs w:val="28"/>
        </w:rPr>
      </w:pPr>
      <w:r w:rsidRPr="00FE74A7">
        <w:rPr>
          <w:rFonts w:ascii="Bookman Old Style" w:hAnsi="Bookman Old Style"/>
          <w:bCs/>
          <w:sz w:val="28"/>
          <w:szCs w:val="28"/>
        </w:rPr>
        <w:t>Also,</w:t>
      </w:r>
      <w:r w:rsidR="006038DD" w:rsidRPr="00FE74A7">
        <w:rPr>
          <w:rFonts w:ascii="Bookman Old Style" w:hAnsi="Bookman Old Style"/>
          <w:bCs/>
          <w:sz w:val="28"/>
          <w:szCs w:val="28"/>
        </w:rPr>
        <w:t xml:space="preserve"> as seen</w:t>
      </w:r>
      <w:r w:rsidRPr="00FE74A7">
        <w:rPr>
          <w:rFonts w:ascii="Bookman Old Style" w:hAnsi="Bookman Old Style"/>
          <w:bCs/>
          <w:sz w:val="28"/>
          <w:szCs w:val="28"/>
        </w:rPr>
        <w:t xml:space="preserve"> in fig</w:t>
      </w:r>
      <w:r w:rsidR="006038DD" w:rsidRPr="00FE74A7">
        <w:rPr>
          <w:rFonts w:ascii="Bookman Old Style" w:hAnsi="Bookman Old Style"/>
          <w:bCs/>
          <w:sz w:val="28"/>
          <w:szCs w:val="28"/>
        </w:rPr>
        <w:t xml:space="preserve">. </w:t>
      </w:r>
      <w:r w:rsidRPr="00FE74A7">
        <w:rPr>
          <w:rFonts w:ascii="Bookman Old Style" w:hAnsi="Bookman Old Style"/>
          <w:bCs/>
          <w:sz w:val="28"/>
          <w:szCs w:val="28"/>
        </w:rPr>
        <w:t>2</w:t>
      </w:r>
      <w:r w:rsidR="006038DD" w:rsidRPr="00FE74A7">
        <w:rPr>
          <w:rFonts w:ascii="Bookman Old Style" w:hAnsi="Bookman Old Style"/>
          <w:bCs/>
          <w:sz w:val="28"/>
          <w:szCs w:val="28"/>
        </w:rPr>
        <w:t>, there wa</w:t>
      </w:r>
      <w:r w:rsidRPr="00FE74A7">
        <w:rPr>
          <w:rFonts w:ascii="Bookman Old Style" w:hAnsi="Bookman Old Style"/>
          <w:bCs/>
          <w:sz w:val="28"/>
          <w:szCs w:val="28"/>
        </w:rPr>
        <w:t xml:space="preserve">s a decrease in cholesterol </w:t>
      </w:r>
      <w:r w:rsidR="006038DD" w:rsidRPr="00FE74A7">
        <w:rPr>
          <w:rFonts w:ascii="Bookman Old Style" w:hAnsi="Bookman Old Style"/>
          <w:bCs/>
          <w:sz w:val="28"/>
          <w:szCs w:val="28"/>
        </w:rPr>
        <w:t xml:space="preserve">level of the treated groups </w:t>
      </w:r>
      <w:r w:rsidRPr="00FE74A7">
        <w:rPr>
          <w:rFonts w:ascii="Bookman Old Style" w:hAnsi="Bookman Old Style"/>
          <w:bCs/>
          <w:sz w:val="28"/>
          <w:szCs w:val="28"/>
        </w:rPr>
        <w:t xml:space="preserve">in reference to the control. In the same view of cholesterol level, it was noticed in fig2 that, diabetic </w:t>
      </w:r>
      <w:r w:rsidR="00A7191D" w:rsidRPr="00FE74A7">
        <w:rPr>
          <w:rFonts w:ascii="Bookman Old Style" w:hAnsi="Bookman Old Style"/>
          <w:bCs/>
          <w:sz w:val="28"/>
          <w:szCs w:val="28"/>
        </w:rPr>
        <w:t>patients are highly subjected at</w:t>
      </w:r>
      <w:r w:rsidRPr="00FE74A7">
        <w:rPr>
          <w:rFonts w:ascii="Bookman Old Style" w:hAnsi="Bookman Old Style"/>
          <w:bCs/>
          <w:sz w:val="28"/>
          <w:szCs w:val="28"/>
        </w:rPr>
        <w:t xml:space="preserve"> high risk of cardiovascular diseases.</w:t>
      </w:r>
      <w:r w:rsidR="006038DD" w:rsidRPr="00FE74A7">
        <w:rPr>
          <w:rFonts w:ascii="Bookman Old Style" w:hAnsi="Bookman Old Style"/>
          <w:bCs/>
          <w:sz w:val="28"/>
          <w:szCs w:val="28"/>
        </w:rPr>
        <w:t xml:space="preserve"> </w:t>
      </w:r>
      <w:r w:rsidR="0028250A" w:rsidRPr="00FE74A7">
        <w:rPr>
          <w:rFonts w:ascii="Bookman Old Style" w:hAnsi="Bookman Old Style"/>
          <w:bCs/>
          <w:sz w:val="28"/>
          <w:szCs w:val="28"/>
        </w:rPr>
        <w:t xml:space="preserve"> </w:t>
      </w:r>
    </w:p>
    <w:p w:rsidR="00FE74A7" w:rsidRPr="006B333D" w:rsidRDefault="00886539" w:rsidP="006B333D">
      <w:pPr>
        <w:autoSpaceDE w:val="0"/>
        <w:autoSpaceDN w:val="0"/>
        <w:adjustRightInd w:val="0"/>
        <w:spacing w:line="480" w:lineRule="auto"/>
        <w:jc w:val="both"/>
        <w:rPr>
          <w:rFonts w:ascii="Bookman Old Style" w:hAnsi="Bookman Old Style"/>
          <w:sz w:val="28"/>
          <w:szCs w:val="28"/>
        </w:rPr>
      </w:pPr>
      <w:r w:rsidRPr="00FE74A7">
        <w:rPr>
          <w:rFonts w:ascii="Bookman Old Style" w:hAnsi="Bookman Old Style"/>
          <w:sz w:val="28"/>
          <w:szCs w:val="28"/>
        </w:rPr>
        <w:lastRenderedPageBreak/>
        <w:t xml:space="preserve">High density lipoprotein being good cholesterol which transports cholesterol from cells and tissues back to the liver and removes cholesterol deposited in the walls of blood vessels thereby limiting </w:t>
      </w:r>
      <w:proofErr w:type="spellStart"/>
      <w:r w:rsidRPr="00FE74A7">
        <w:rPr>
          <w:rFonts w:ascii="Bookman Old Style" w:hAnsi="Bookman Old Style"/>
          <w:sz w:val="28"/>
          <w:szCs w:val="28"/>
        </w:rPr>
        <w:t>arterosclerosis</w:t>
      </w:r>
      <w:proofErr w:type="spellEnd"/>
      <w:r w:rsidRPr="00FE74A7">
        <w:rPr>
          <w:rFonts w:ascii="Bookman Old Style" w:hAnsi="Bookman Old Style"/>
          <w:sz w:val="28"/>
          <w:szCs w:val="28"/>
        </w:rPr>
        <w:t xml:space="preserve">, high blood pressure and other cardiovascular risk diseases, </w:t>
      </w:r>
      <w:r w:rsidR="0084492F" w:rsidRPr="00FE74A7">
        <w:rPr>
          <w:rFonts w:ascii="Bookman Old Style" w:hAnsi="Bookman Old Style"/>
          <w:sz w:val="28"/>
          <w:szCs w:val="28"/>
        </w:rPr>
        <w:t>Fig</w:t>
      </w:r>
      <w:r w:rsidRPr="00FE74A7">
        <w:rPr>
          <w:rFonts w:ascii="Bookman Old Style" w:hAnsi="Bookman Old Style"/>
          <w:sz w:val="28"/>
          <w:szCs w:val="28"/>
        </w:rPr>
        <w:t xml:space="preserve">. </w:t>
      </w:r>
      <w:r w:rsidR="00C608CD" w:rsidRPr="00FE74A7">
        <w:rPr>
          <w:rFonts w:ascii="Bookman Old Style" w:hAnsi="Bookman Old Style"/>
          <w:sz w:val="28"/>
          <w:szCs w:val="28"/>
        </w:rPr>
        <w:t>3</w:t>
      </w:r>
      <w:r w:rsidR="0084492F" w:rsidRPr="00FE74A7">
        <w:rPr>
          <w:rFonts w:ascii="Bookman Old Style" w:hAnsi="Bookman Old Style"/>
          <w:sz w:val="28"/>
          <w:szCs w:val="28"/>
        </w:rPr>
        <w:t xml:space="preserve"> indicates that </w:t>
      </w:r>
      <w:proofErr w:type="spellStart"/>
      <w:r w:rsidR="00C608CD" w:rsidRPr="00FE74A7">
        <w:rPr>
          <w:rFonts w:ascii="Bookman Old Style" w:hAnsi="Bookman Old Style"/>
          <w:i/>
          <w:sz w:val="28"/>
          <w:szCs w:val="28"/>
        </w:rPr>
        <w:t>Momordica</w:t>
      </w:r>
      <w:proofErr w:type="spellEnd"/>
      <w:r w:rsidR="00C608CD" w:rsidRPr="00FE74A7">
        <w:rPr>
          <w:rFonts w:ascii="Bookman Old Style" w:hAnsi="Bookman Old Style"/>
          <w:i/>
          <w:sz w:val="28"/>
          <w:szCs w:val="28"/>
        </w:rPr>
        <w:t xml:space="preserve"> </w:t>
      </w:r>
      <w:proofErr w:type="spellStart"/>
      <w:r w:rsidR="00C608CD" w:rsidRPr="00FE74A7">
        <w:rPr>
          <w:rFonts w:ascii="Bookman Old Style" w:hAnsi="Bookman Old Style"/>
          <w:i/>
          <w:sz w:val="28"/>
          <w:szCs w:val="28"/>
        </w:rPr>
        <w:t>charantia</w:t>
      </w:r>
      <w:proofErr w:type="spellEnd"/>
      <w:r w:rsidR="00C608CD" w:rsidRPr="00FE74A7">
        <w:rPr>
          <w:rFonts w:ascii="Bookman Old Style" w:hAnsi="Bookman Old Style"/>
          <w:i/>
          <w:sz w:val="28"/>
          <w:szCs w:val="28"/>
        </w:rPr>
        <w:t xml:space="preserve"> </w:t>
      </w:r>
      <w:r w:rsidR="00C608CD" w:rsidRPr="00FE74A7">
        <w:rPr>
          <w:rFonts w:ascii="Bookman Old Style" w:hAnsi="Bookman Old Style"/>
          <w:sz w:val="28"/>
          <w:szCs w:val="28"/>
        </w:rPr>
        <w:t>maintains a good</w:t>
      </w:r>
      <w:r w:rsidR="00C608CD" w:rsidRPr="00FE74A7">
        <w:rPr>
          <w:rFonts w:ascii="Bookman Old Style" w:hAnsi="Bookman Old Style"/>
          <w:i/>
          <w:sz w:val="28"/>
          <w:szCs w:val="28"/>
        </w:rPr>
        <w:t xml:space="preserve"> </w:t>
      </w:r>
      <w:r w:rsidR="00C608CD" w:rsidRPr="00FE74A7">
        <w:rPr>
          <w:rFonts w:ascii="Bookman Old Style" w:hAnsi="Bookman Old Style"/>
          <w:sz w:val="28"/>
          <w:szCs w:val="28"/>
        </w:rPr>
        <w:t xml:space="preserve">role in increasing the level of HDL in the diabetic treated animals. Whereas a reduced level of HDL in the untreated group indicative sign of greater chances of cardiovascular risk disease associated to kidney problems as regards the hyperglycemic </w:t>
      </w:r>
      <w:r w:rsidR="00C608CD" w:rsidRPr="006B333D">
        <w:rPr>
          <w:rFonts w:ascii="Bookman Old Style" w:hAnsi="Bookman Old Style"/>
          <w:sz w:val="28"/>
          <w:szCs w:val="28"/>
        </w:rPr>
        <w:t>conditions of the untreated group.</w:t>
      </w:r>
    </w:p>
    <w:p w:rsidR="0084492F" w:rsidRDefault="00232A31" w:rsidP="006B333D">
      <w:pPr>
        <w:spacing w:line="480" w:lineRule="auto"/>
        <w:jc w:val="both"/>
        <w:rPr>
          <w:rFonts w:ascii="Bookman Old Style" w:hAnsi="Bookman Old Style" w:cs="Times New Roman"/>
          <w:sz w:val="28"/>
          <w:szCs w:val="28"/>
        </w:rPr>
      </w:pPr>
      <w:r w:rsidRPr="006B333D">
        <w:rPr>
          <w:rFonts w:ascii="Bookman Old Style" w:hAnsi="Bookman Old Style" w:cs="Times New Roman"/>
          <w:sz w:val="28"/>
          <w:szCs w:val="28"/>
        </w:rPr>
        <w:t>The LDL level in this study, when compared with the control</w:t>
      </w:r>
      <w:r w:rsidR="00E55899">
        <w:rPr>
          <w:rFonts w:ascii="Bookman Old Style" w:hAnsi="Bookman Old Style" w:cs="Times New Roman"/>
          <w:sz w:val="28"/>
          <w:szCs w:val="28"/>
        </w:rPr>
        <w:t xml:space="preserve"> showed significant</w:t>
      </w:r>
      <w:r w:rsidRPr="006B333D">
        <w:rPr>
          <w:rFonts w:ascii="Bookman Old Style" w:hAnsi="Bookman Old Style" w:cs="Times New Roman"/>
          <w:sz w:val="28"/>
          <w:szCs w:val="28"/>
        </w:rPr>
        <w:t xml:space="preserve"> decrease</w:t>
      </w:r>
      <w:r w:rsidR="00E55899">
        <w:rPr>
          <w:rFonts w:ascii="Bookman Old Style" w:hAnsi="Bookman Old Style" w:cs="Times New Roman"/>
          <w:sz w:val="28"/>
          <w:szCs w:val="28"/>
        </w:rPr>
        <w:t xml:space="preserve"> and increase</w:t>
      </w:r>
      <w:r w:rsidRPr="006B333D">
        <w:rPr>
          <w:rFonts w:ascii="Bookman Old Style" w:hAnsi="Bookman Old Style" w:cs="Times New Roman"/>
          <w:sz w:val="28"/>
          <w:szCs w:val="28"/>
        </w:rPr>
        <w:t xml:space="preserve"> at different dosage. Experimental animals in groups </w:t>
      </w:r>
      <w:r w:rsidR="00134E23" w:rsidRPr="006B333D">
        <w:rPr>
          <w:rFonts w:ascii="Bookman Old Style" w:hAnsi="Bookman Old Style" w:cs="Times New Roman"/>
          <w:sz w:val="28"/>
          <w:szCs w:val="28"/>
        </w:rPr>
        <w:t xml:space="preserve">treated with </w:t>
      </w:r>
      <w:proofErr w:type="spellStart"/>
      <w:r w:rsidR="00134E23" w:rsidRPr="006B333D">
        <w:rPr>
          <w:rFonts w:ascii="Bookman Old Style" w:hAnsi="Bookman Old Style" w:cs="Times New Roman"/>
          <w:sz w:val="28"/>
          <w:szCs w:val="28"/>
        </w:rPr>
        <w:t>glibenclamide</w:t>
      </w:r>
      <w:proofErr w:type="spellEnd"/>
      <w:r w:rsidR="00134E23" w:rsidRPr="006B333D">
        <w:rPr>
          <w:rFonts w:ascii="Bookman Old Style" w:hAnsi="Bookman Old Style" w:cs="Times New Roman"/>
          <w:sz w:val="28"/>
          <w:szCs w:val="28"/>
        </w:rPr>
        <w:t>, hexane</w:t>
      </w:r>
      <w:r w:rsidRPr="006B333D">
        <w:rPr>
          <w:rFonts w:ascii="Bookman Old Style" w:hAnsi="Bookman Old Style" w:cs="Times New Roman"/>
          <w:sz w:val="28"/>
          <w:szCs w:val="28"/>
        </w:rPr>
        <w:t xml:space="preserve">, </w:t>
      </w:r>
      <w:r w:rsidR="00E55899">
        <w:rPr>
          <w:rFonts w:ascii="Bookman Old Style" w:hAnsi="Bookman Old Style" w:cs="Times New Roman"/>
          <w:sz w:val="28"/>
          <w:szCs w:val="28"/>
        </w:rPr>
        <w:t xml:space="preserve">aqueous, </w:t>
      </w:r>
      <w:r w:rsidR="00134E23" w:rsidRPr="006B333D">
        <w:rPr>
          <w:rFonts w:ascii="Bookman Old Style" w:hAnsi="Bookman Old Style" w:cs="Times New Roman"/>
          <w:sz w:val="28"/>
          <w:szCs w:val="28"/>
        </w:rPr>
        <w:t>methanol fractions</w:t>
      </w:r>
      <w:r w:rsidR="00E55899">
        <w:rPr>
          <w:rFonts w:ascii="Bookman Old Style" w:hAnsi="Bookman Old Style" w:cs="Times New Roman"/>
          <w:sz w:val="28"/>
          <w:szCs w:val="28"/>
        </w:rPr>
        <w:t xml:space="preserve">, </w:t>
      </w:r>
      <w:proofErr w:type="spellStart"/>
      <w:r w:rsidR="00E55899">
        <w:rPr>
          <w:rFonts w:ascii="Bookman Old Style" w:hAnsi="Bookman Old Style" w:cs="Times New Roman"/>
          <w:sz w:val="28"/>
          <w:szCs w:val="28"/>
        </w:rPr>
        <w:t>Ethylacetate</w:t>
      </w:r>
      <w:proofErr w:type="spellEnd"/>
      <w:r w:rsidR="00E55899">
        <w:rPr>
          <w:rFonts w:ascii="Bookman Old Style" w:hAnsi="Bookman Old Style" w:cs="Times New Roman"/>
          <w:sz w:val="28"/>
          <w:szCs w:val="28"/>
        </w:rPr>
        <w:t xml:space="preserve"> fraction and</w:t>
      </w:r>
      <w:r w:rsidR="00E55899" w:rsidRPr="006B333D">
        <w:rPr>
          <w:rFonts w:ascii="Bookman Old Style" w:hAnsi="Bookman Old Style" w:cs="Times New Roman"/>
          <w:sz w:val="28"/>
          <w:szCs w:val="28"/>
        </w:rPr>
        <w:t xml:space="preserve"> Chloroform fraction</w:t>
      </w:r>
      <w:r w:rsidR="00E55899">
        <w:rPr>
          <w:rFonts w:ascii="Bookman Old Style" w:hAnsi="Bookman Old Style" w:cs="Times New Roman"/>
          <w:sz w:val="28"/>
          <w:szCs w:val="28"/>
        </w:rPr>
        <w:t xml:space="preserve"> showed significantly decrease in</w:t>
      </w:r>
      <w:r w:rsidRPr="006B333D">
        <w:rPr>
          <w:rFonts w:ascii="Bookman Old Style" w:hAnsi="Bookman Old Style" w:cs="Times New Roman"/>
          <w:sz w:val="28"/>
          <w:szCs w:val="28"/>
        </w:rPr>
        <w:t xml:space="preserve"> LDL levels compared to the control group, whereas the </w:t>
      </w:r>
      <w:r w:rsidR="00E55899">
        <w:rPr>
          <w:rFonts w:ascii="Bookman Old Style" w:hAnsi="Bookman Old Style" w:cs="Times New Roman"/>
          <w:sz w:val="28"/>
          <w:szCs w:val="28"/>
        </w:rPr>
        <w:t xml:space="preserve">untreated </w:t>
      </w:r>
      <w:r w:rsidRPr="006B333D">
        <w:rPr>
          <w:rFonts w:ascii="Bookman Old Style" w:hAnsi="Bookman Old Style" w:cs="Times New Roman"/>
          <w:sz w:val="28"/>
          <w:szCs w:val="28"/>
        </w:rPr>
        <w:t xml:space="preserve">diabetic group </w:t>
      </w:r>
      <w:r w:rsidR="00134E23" w:rsidRPr="006B333D">
        <w:rPr>
          <w:rFonts w:ascii="Bookman Old Style" w:hAnsi="Bookman Old Style" w:cs="Times New Roman"/>
          <w:sz w:val="28"/>
          <w:szCs w:val="28"/>
        </w:rPr>
        <w:t xml:space="preserve">showed </w:t>
      </w:r>
      <w:r w:rsidR="00E55899">
        <w:rPr>
          <w:rFonts w:ascii="Bookman Old Style" w:hAnsi="Bookman Old Style" w:cs="Times New Roman"/>
          <w:sz w:val="28"/>
          <w:szCs w:val="28"/>
        </w:rPr>
        <w:t>significant increase in LDL level compa</w:t>
      </w:r>
      <w:r w:rsidR="00134E23" w:rsidRPr="006B333D">
        <w:rPr>
          <w:rFonts w:ascii="Bookman Old Style" w:hAnsi="Bookman Old Style" w:cs="Times New Roman"/>
          <w:sz w:val="28"/>
          <w:szCs w:val="28"/>
        </w:rPr>
        <w:t>red to the positive control group</w:t>
      </w:r>
      <w:r w:rsidR="00626826">
        <w:rPr>
          <w:rFonts w:ascii="Bookman Old Style" w:hAnsi="Bookman Old Style" w:cs="Times New Roman"/>
          <w:sz w:val="28"/>
          <w:szCs w:val="28"/>
        </w:rPr>
        <w:t xml:space="preserve">. </w:t>
      </w:r>
    </w:p>
    <w:p w:rsidR="005250F1" w:rsidRDefault="005250F1" w:rsidP="006B333D">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lastRenderedPageBreak/>
        <w:t>5.2 CONCLUSION</w:t>
      </w:r>
    </w:p>
    <w:p w:rsidR="005250F1" w:rsidRDefault="005250F1" w:rsidP="005250F1">
      <w:pPr>
        <w:spacing w:line="480" w:lineRule="auto"/>
        <w:jc w:val="both"/>
        <w:rPr>
          <w:rFonts w:ascii="Bookman Old Style" w:hAnsi="Bookman Old Style" w:cs="Times New Roman"/>
          <w:sz w:val="28"/>
          <w:szCs w:val="28"/>
        </w:rPr>
      </w:pPr>
      <w:r w:rsidRPr="005250F1">
        <w:rPr>
          <w:rFonts w:ascii="Bookman Old Style" w:hAnsi="Bookman Old Style" w:cs="Times New Roman"/>
          <w:sz w:val="28"/>
          <w:szCs w:val="28"/>
        </w:rPr>
        <w:t xml:space="preserve">In conclusion, administration of </w:t>
      </w:r>
      <w:proofErr w:type="spellStart"/>
      <w:r w:rsidRPr="005250F1">
        <w:rPr>
          <w:rFonts w:ascii="Bookman Old Style" w:hAnsi="Bookman Old Style" w:cs="Times New Roman"/>
          <w:i/>
          <w:sz w:val="28"/>
          <w:szCs w:val="28"/>
        </w:rPr>
        <w:t>momordic</w:t>
      </w:r>
      <w:proofErr w:type="spellEnd"/>
      <w:r w:rsidRPr="005250F1">
        <w:rPr>
          <w:rFonts w:ascii="Bookman Old Style" w:hAnsi="Bookman Old Style" w:cs="Times New Roman"/>
          <w:i/>
          <w:sz w:val="28"/>
          <w:szCs w:val="28"/>
        </w:rPr>
        <w:t xml:space="preserve"> </w:t>
      </w:r>
      <w:proofErr w:type="spellStart"/>
      <w:r w:rsidRPr="005250F1">
        <w:rPr>
          <w:rFonts w:ascii="Bookman Old Style" w:hAnsi="Bookman Old Style" w:cs="Times New Roman"/>
          <w:i/>
          <w:sz w:val="28"/>
          <w:szCs w:val="28"/>
        </w:rPr>
        <w:t>charantia</w:t>
      </w:r>
      <w:proofErr w:type="spellEnd"/>
      <w:r w:rsidRPr="005250F1">
        <w:rPr>
          <w:rFonts w:ascii="Bookman Old Style" w:hAnsi="Bookman Old Style" w:cs="Times New Roman"/>
          <w:sz w:val="28"/>
          <w:szCs w:val="28"/>
        </w:rPr>
        <w:t>, at doses and duration employed in this study, had dose-dependent cardio-protective properties via its effect on the blood cholesterol levels. However, there is an indication that higher doses should be discouraged. In addition, this study also revealed propensity of the plant extract to possess anti-</w:t>
      </w:r>
      <w:proofErr w:type="spellStart"/>
      <w:r w:rsidRPr="005250F1">
        <w:rPr>
          <w:rFonts w:ascii="Bookman Old Style" w:hAnsi="Bookman Old Style" w:cs="Times New Roman"/>
          <w:sz w:val="28"/>
          <w:szCs w:val="28"/>
        </w:rPr>
        <w:t>hyperlipidemic</w:t>
      </w:r>
      <w:proofErr w:type="spellEnd"/>
      <w:r w:rsidRPr="005250F1">
        <w:rPr>
          <w:rFonts w:ascii="Bookman Old Style" w:hAnsi="Bookman Old Style" w:cs="Times New Roman"/>
          <w:sz w:val="28"/>
          <w:szCs w:val="28"/>
        </w:rPr>
        <w:t xml:space="preserve"> principle.</w:t>
      </w: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Default="005250F1" w:rsidP="005250F1">
      <w:pPr>
        <w:spacing w:line="480" w:lineRule="auto"/>
        <w:jc w:val="both"/>
        <w:rPr>
          <w:rFonts w:ascii="Bookman Old Style" w:hAnsi="Bookman Old Style" w:cs="Times New Roman"/>
          <w:sz w:val="28"/>
          <w:szCs w:val="28"/>
        </w:rPr>
      </w:pPr>
    </w:p>
    <w:p w:rsidR="005250F1" w:rsidRPr="005250F1" w:rsidRDefault="005250F1" w:rsidP="005250F1">
      <w:pPr>
        <w:autoSpaceDE w:val="0"/>
        <w:autoSpaceDN w:val="0"/>
        <w:adjustRightInd w:val="0"/>
        <w:spacing w:line="480" w:lineRule="auto"/>
        <w:jc w:val="both"/>
        <w:rPr>
          <w:rFonts w:ascii="Bookman Old Style" w:hAnsi="Bookman Old Style"/>
          <w:b/>
          <w:sz w:val="28"/>
          <w:szCs w:val="28"/>
        </w:rPr>
      </w:pPr>
      <w:r w:rsidRPr="005250F1">
        <w:rPr>
          <w:rFonts w:ascii="Bookman Old Style" w:hAnsi="Bookman Old Style"/>
          <w:b/>
          <w:sz w:val="28"/>
          <w:szCs w:val="28"/>
        </w:rPr>
        <w:lastRenderedPageBreak/>
        <w:t>5.3 RECOMEMDATION</w:t>
      </w:r>
    </w:p>
    <w:p w:rsidR="005250F1" w:rsidRPr="005250F1" w:rsidRDefault="005250F1" w:rsidP="005250F1">
      <w:pPr>
        <w:autoSpaceDE w:val="0"/>
        <w:autoSpaceDN w:val="0"/>
        <w:adjustRightInd w:val="0"/>
        <w:spacing w:line="480" w:lineRule="auto"/>
        <w:jc w:val="both"/>
        <w:rPr>
          <w:rFonts w:ascii="Bookman Old Style" w:hAnsi="Bookman Old Style"/>
          <w:sz w:val="28"/>
          <w:szCs w:val="28"/>
        </w:rPr>
      </w:pPr>
      <w:r>
        <w:rPr>
          <w:rFonts w:ascii="Bookman Old Style" w:hAnsi="Bookman Old Style"/>
          <w:sz w:val="28"/>
          <w:szCs w:val="28"/>
        </w:rPr>
        <w:t>F</w:t>
      </w:r>
      <w:r w:rsidRPr="005250F1">
        <w:rPr>
          <w:rFonts w:ascii="Bookman Old Style" w:hAnsi="Bookman Old Style"/>
          <w:sz w:val="28"/>
          <w:szCs w:val="28"/>
        </w:rPr>
        <w:t>r</w:t>
      </w:r>
      <w:r>
        <w:rPr>
          <w:rFonts w:ascii="Bookman Old Style" w:hAnsi="Bookman Old Style"/>
          <w:sz w:val="28"/>
          <w:szCs w:val="28"/>
        </w:rPr>
        <w:t>o</w:t>
      </w:r>
      <w:r w:rsidRPr="005250F1">
        <w:rPr>
          <w:rFonts w:ascii="Bookman Old Style" w:hAnsi="Bookman Old Style"/>
          <w:sz w:val="28"/>
          <w:szCs w:val="28"/>
        </w:rPr>
        <w:t xml:space="preserve">m the above observation; it is evident that </w:t>
      </w:r>
      <w:proofErr w:type="spellStart"/>
      <w:r>
        <w:rPr>
          <w:rFonts w:ascii="Bookman Old Style" w:hAnsi="Bookman Old Style"/>
          <w:i/>
          <w:sz w:val="28"/>
          <w:szCs w:val="28"/>
        </w:rPr>
        <w:t>Momordica</w:t>
      </w:r>
      <w:proofErr w:type="spellEnd"/>
      <w:r>
        <w:rPr>
          <w:rFonts w:ascii="Bookman Old Style" w:hAnsi="Bookman Old Style"/>
          <w:i/>
          <w:sz w:val="28"/>
          <w:szCs w:val="28"/>
        </w:rPr>
        <w:t xml:space="preserve"> </w:t>
      </w:r>
      <w:proofErr w:type="spellStart"/>
      <w:r>
        <w:rPr>
          <w:rFonts w:ascii="Bookman Old Style" w:hAnsi="Bookman Old Style"/>
          <w:i/>
          <w:sz w:val="28"/>
          <w:szCs w:val="28"/>
        </w:rPr>
        <w:t>charantia</w:t>
      </w:r>
      <w:proofErr w:type="spellEnd"/>
      <w:r w:rsidRPr="005250F1">
        <w:rPr>
          <w:rFonts w:ascii="Bookman Old Style" w:hAnsi="Bookman Old Style"/>
          <w:i/>
          <w:sz w:val="28"/>
          <w:szCs w:val="28"/>
        </w:rPr>
        <w:t xml:space="preserve"> </w:t>
      </w:r>
      <w:r>
        <w:rPr>
          <w:rFonts w:ascii="Bookman Old Style" w:hAnsi="Bookman Old Style"/>
          <w:sz w:val="28"/>
          <w:szCs w:val="28"/>
        </w:rPr>
        <w:t>(bitter gourd) had anti-</w:t>
      </w:r>
      <w:proofErr w:type="spellStart"/>
      <w:r>
        <w:rPr>
          <w:rFonts w:ascii="Bookman Old Style" w:hAnsi="Bookman Old Style"/>
          <w:sz w:val="28"/>
          <w:szCs w:val="28"/>
        </w:rPr>
        <w:t>lipidemic</w:t>
      </w:r>
      <w:proofErr w:type="spellEnd"/>
      <w:r>
        <w:rPr>
          <w:rFonts w:ascii="Bookman Old Style" w:hAnsi="Bookman Old Style"/>
          <w:sz w:val="28"/>
          <w:szCs w:val="28"/>
        </w:rPr>
        <w:t xml:space="preserve"> protective</w:t>
      </w:r>
      <w:r w:rsidRPr="005250F1">
        <w:rPr>
          <w:rFonts w:ascii="Bookman Old Style" w:hAnsi="Bookman Old Style"/>
          <w:sz w:val="28"/>
          <w:szCs w:val="28"/>
        </w:rPr>
        <w:t xml:space="preserve"> effects. However, further investigation is warranted to confirm </w:t>
      </w:r>
      <w:r>
        <w:rPr>
          <w:rFonts w:ascii="Bookman Old Style" w:hAnsi="Bookman Old Style"/>
          <w:sz w:val="28"/>
          <w:szCs w:val="28"/>
        </w:rPr>
        <w:t xml:space="preserve">the </w:t>
      </w:r>
      <w:proofErr w:type="spellStart"/>
      <w:r>
        <w:rPr>
          <w:rFonts w:ascii="Bookman Old Style" w:hAnsi="Bookman Old Style"/>
          <w:sz w:val="28"/>
          <w:szCs w:val="28"/>
        </w:rPr>
        <w:t>hepato</w:t>
      </w:r>
      <w:r w:rsidRPr="005250F1">
        <w:rPr>
          <w:rFonts w:ascii="Bookman Old Style" w:hAnsi="Bookman Old Style"/>
          <w:sz w:val="28"/>
          <w:szCs w:val="28"/>
        </w:rPr>
        <w:t>protective</w:t>
      </w:r>
      <w:proofErr w:type="spellEnd"/>
      <w:r w:rsidRPr="005250F1">
        <w:rPr>
          <w:rFonts w:ascii="Bookman Old Style" w:hAnsi="Bookman Old Style"/>
          <w:sz w:val="28"/>
          <w:szCs w:val="28"/>
        </w:rPr>
        <w:t xml:space="preserve"> effect of</w:t>
      </w:r>
      <w:r w:rsidR="006177EB">
        <w:rPr>
          <w:rFonts w:ascii="Bookman Old Style" w:hAnsi="Bookman Old Style"/>
          <w:sz w:val="28"/>
          <w:szCs w:val="28"/>
        </w:rPr>
        <w:t xml:space="preserve"> </w:t>
      </w:r>
      <w:proofErr w:type="spellStart"/>
      <w:r w:rsidR="006177EB">
        <w:rPr>
          <w:rFonts w:ascii="Bookman Old Style" w:hAnsi="Bookman Old Style"/>
          <w:i/>
          <w:sz w:val="28"/>
          <w:szCs w:val="28"/>
        </w:rPr>
        <w:t>Momordica</w:t>
      </w:r>
      <w:proofErr w:type="spellEnd"/>
      <w:r w:rsidR="006177EB">
        <w:rPr>
          <w:rFonts w:ascii="Bookman Old Style" w:hAnsi="Bookman Old Style"/>
          <w:i/>
          <w:sz w:val="28"/>
          <w:szCs w:val="28"/>
        </w:rPr>
        <w:t xml:space="preserve"> </w:t>
      </w:r>
      <w:proofErr w:type="spellStart"/>
      <w:r w:rsidR="006177EB">
        <w:rPr>
          <w:rFonts w:ascii="Bookman Old Style" w:hAnsi="Bookman Old Style"/>
          <w:i/>
          <w:sz w:val="28"/>
          <w:szCs w:val="28"/>
        </w:rPr>
        <w:t>charantia</w:t>
      </w:r>
      <w:proofErr w:type="spellEnd"/>
      <w:r w:rsidRPr="005250F1">
        <w:rPr>
          <w:rFonts w:ascii="Bookman Old Style" w:hAnsi="Bookman Old Style"/>
          <w:sz w:val="28"/>
          <w:szCs w:val="28"/>
        </w:rPr>
        <w:t>.</w:t>
      </w:r>
    </w:p>
    <w:p w:rsidR="005250F1" w:rsidRPr="005250F1" w:rsidRDefault="005250F1" w:rsidP="005250F1">
      <w:pPr>
        <w:spacing w:line="480" w:lineRule="auto"/>
        <w:jc w:val="both"/>
        <w:rPr>
          <w:rFonts w:ascii="Bookman Old Style" w:hAnsi="Bookman Old Style" w:cs="Times New Roman"/>
          <w:b/>
          <w:sz w:val="28"/>
          <w:szCs w:val="28"/>
        </w:rPr>
      </w:pPr>
    </w:p>
    <w:p w:rsidR="0028516E" w:rsidRPr="0036706F" w:rsidRDefault="0028516E" w:rsidP="0028516E">
      <w:pPr>
        <w:spacing w:line="480" w:lineRule="auto"/>
        <w:rPr>
          <w:rFonts w:ascii="Bookman Old Style" w:hAnsi="Bookman Old Style"/>
          <w:sz w:val="28"/>
          <w:szCs w:val="28"/>
        </w:rPr>
      </w:pPr>
    </w:p>
    <w:p w:rsidR="0028516E" w:rsidRDefault="0028516E"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6E4DC8">
      <w:pPr>
        <w:spacing w:line="480" w:lineRule="auto"/>
        <w:jc w:val="both"/>
        <w:rPr>
          <w:rFonts w:ascii="Bookman Old Style" w:hAnsi="Bookman Old Style"/>
          <w:sz w:val="28"/>
          <w:szCs w:val="28"/>
        </w:rPr>
      </w:pPr>
    </w:p>
    <w:p w:rsidR="00CA1221" w:rsidRDefault="00CA1221" w:rsidP="00CA122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CA1221" w:rsidRPr="00CA1221" w:rsidRDefault="00CA1221" w:rsidP="00CA1221">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A. K. Shetty1, </w:t>
      </w:r>
      <w:r>
        <w:rPr>
          <w:rFonts w:ascii="Times New Roman" w:hAnsi="Times New Roman" w:cs="Times New Roman"/>
          <w:i/>
          <w:sz w:val="28"/>
          <w:szCs w:val="28"/>
        </w:rPr>
        <w:t>(</w:t>
      </w:r>
      <w:r>
        <w:rPr>
          <w:rFonts w:ascii="Times New Roman" w:hAnsi="Times New Roman" w:cs="Times New Roman"/>
          <w:sz w:val="28"/>
          <w:szCs w:val="28"/>
        </w:rPr>
        <w:t xml:space="preserve">2005) </w:t>
      </w:r>
      <w:r w:rsidRPr="00CA1221">
        <w:rPr>
          <w:rFonts w:ascii="Times New Roman" w:hAnsi="Times New Roman" w:cs="Times New Roman"/>
          <w:sz w:val="28"/>
          <w:szCs w:val="28"/>
        </w:rPr>
        <w:t xml:space="preserve">"Effect of </w:t>
      </w:r>
      <w:r w:rsidRPr="00CA1221">
        <w:rPr>
          <w:rFonts w:ascii="Times New Roman" w:hAnsi="Times New Roman" w:cs="Times New Roman"/>
          <w:sz w:val="28"/>
          <w:szCs w:val="28"/>
        </w:rPr>
        <w:tab/>
        <w:t>bitter gourd (</w:t>
      </w:r>
      <w:proofErr w:type="spellStart"/>
      <w:r w:rsidRPr="00CA1221">
        <w:rPr>
          <w:rFonts w:ascii="Times New Roman" w:hAnsi="Times New Roman" w:cs="Times New Roman"/>
          <w:i/>
          <w:sz w:val="28"/>
          <w:szCs w:val="28"/>
        </w:rPr>
        <w:t>Momordica</w:t>
      </w:r>
      <w:proofErr w:type="spellEnd"/>
      <w:r w:rsidRPr="00CA1221">
        <w:rPr>
          <w:rFonts w:ascii="Times New Roman" w:hAnsi="Times New Roman" w:cs="Times New Roman"/>
          <w:i/>
          <w:sz w:val="28"/>
          <w:szCs w:val="28"/>
        </w:rPr>
        <w:t xml:space="preserve"> </w:t>
      </w:r>
      <w:proofErr w:type="spellStart"/>
      <w:r w:rsidRPr="00CA1221">
        <w:rPr>
          <w:rFonts w:ascii="Times New Roman" w:hAnsi="Times New Roman" w:cs="Times New Roman"/>
          <w:i/>
          <w:sz w:val="28"/>
          <w:szCs w:val="28"/>
        </w:rPr>
        <w:t>charantia</w:t>
      </w:r>
      <w:proofErr w:type="spellEnd"/>
      <w:r w:rsidRPr="00CA1221">
        <w:rPr>
          <w:rFonts w:ascii="Times New Roman" w:hAnsi="Times New Roman" w:cs="Times New Roman"/>
          <w:sz w:val="28"/>
          <w:szCs w:val="28"/>
        </w:rPr>
        <w:t xml:space="preserve">) on </w:t>
      </w:r>
      <w:r w:rsidRPr="00CA1221">
        <w:rPr>
          <w:rFonts w:ascii="Times New Roman" w:hAnsi="Times New Roman" w:cs="Times New Roman"/>
          <w:sz w:val="28"/>
          <w:szCs w:val="28"/>
        </w:rPr>
        <w:tab/>
      </w:r>
      <w:proofErr w:type="spellStart"/>
      <w:r w:rsidRPr="00CA1221">
        <w:rPr>
          <w:rFonts w:ascii="Times New Roman" w:hAnsi="Times New Roman" w:cs="Times New Roman"/>
          <w:sz w:val="28"/>
          <w:szCs w:val="28"/>
        </w:rPr>
        <w:t>glycaemic</w:t>
      </w:r>
      <w:proofErr w:type="spellEnd"/>
      <w:r w:rsidRPr="00CA1221">
        <w:rPr>
          <w:rFonts w:ascii="Times New Roman" w:hAnsi="Times New Roman" w:cs="Times New Roman"/>
          <w:sz w:val="28"/>
          <w:szCs w:val="28"/>
        </w:rPr>
        <w:t xml:space="preserve"> </w:t>
      </w:r>
      <w:r w:rsidRPr="00CA1221">
        <w:rPr>
          <w:rFonts w:ascii="Times New Roman" w:hAnsi="Times New Roman" w:cs="Times New Roman"/>
          <w:sz w:val="28"/>
          <w:szCs w:val="28"/>
        </w:rPr>
        <w:tab/>
        <w:t>status</w:t>
      </w:r>
      <w:r w:rsidRPr="00CA1221">
        <w:rPr>
          <w:rFonts w:ascii="Times New Roman" w:hAnsi="Times New Roman" w:cs="Times New Roman"/>
          <w:sz w:val="28"/>
          <w:szCs w:val="28"/>
        </w:rPr>
        <w:tab/>
        <w:t xml:space="preserve">in </w:t>
      </w:r>
      <w:proofErr w:type="spellStart"/>
      <w:r w:rsidRPr="00CA1221">
        <w:rPr>
          <w:rFonts w:ascii="Times New Roman" w:hAnsi="Times New Roman" w:cs="Times New Roman"/>
          <w:sz w:val="28"/>
          <w:szCs w:val="28"/>
        </w:rPr>
        <w:t>streptozotocin</w:t>
      </w:r>
      <w:proofErr w:type="spellEnd"/>
      <w:r w:rsidRPr="00CA1221">
        <w:rPr>
          <w:rFonts w:ascii="Times New Roman" w:hAnsi="Times New Roman" w:cs="Times New Roman"/>
          <w:sz w:val="28"/>
          <w:szCs w:val="28"/>
        </w:rPr>
        <w:t xml:space="preserve"> induced diabetic rats"</w:t>
      </w:r>
      <w:r>
        <w:rPr>
          <w:rFonts w:ascii="Times New Roman" w:hAnsi="Times New Roman" w:cs="Times New Roman"/>
          <w:sz w:val="28"/>
          <w:szCs w:val="28"/>
        </w:rPr>
        <w:t xml:space="preserve">. </w:t>
      </w:r>
      <w:r w:rsidRPr="00CA1221">
        <w:rPr>
          <w:rFonts w:ascii="Times New Roman" w:hAnsi="Times New Roman" w:cs="Times New Roman"/>
          <w:i/>
          <w:sz w:val="28"/>
          <w:szCs w:val="28"/>
        </w:rPr>
        <w:t xml:space="preserve">Plant Foods </w:t>
      </w:r>
      <w:r w:rsidRPr="00CA1221">
        <w:rPr>
          <w:rFonts w:ascii="Times New Roman" w:hAnsi="Times New Roman" w:cs="Times New Roman"/>
          <w:i/>
          <w:sz w:val="28"/>
          <w:szCs w:val="28"/>
        </w:rPr>
        <w:tab/>
        <w:t>Human Nutrition</w:t>
      </w:r>
      <w:r>
        <w:rPr>
          <w:rFonts w:ascii="Times New Roman" w:hAnsi="Times New Roman" w:cs="Times New Roman"/>
          <w:sz w:val="28"/>
          <w:szCs w:val="28"/>
        </w:rPr>
        <w:t xml:space="preserve">, </w:t>
      </w:r>
      <w:r>
        <w:rPr>
          <w:rFonts w:ascii="Times New Roman" w:hAnsi="Times New Roman" w:cs="Times New Roman"/>
          <w:sz w:val="28"/>
          <w:szCs w:val="28"/>
        </w:rPr>
        <w:tab/>
        <w:t>60(3):</w:t>
      </w:r>
      <w:proofErr w:type="gramStart"/>
      <w:r>
        <w:rPr>
          <w:rFonts w:ascii="Times New Roman" w:hAnsi="Times New Roman" w:cs="Times New Roman"/>
          <w:sz w:val="28"/>
          <w:szCs w:val="28"/>
        </w:rPr>
        <w:t>,109</w:t>
      </w:r>
      <w:proofErr w:type="gramEnd"/>
      <w:r>
        <w:rPr>
          <w:rFonts w:ascii="Times New Roman" w:hAnsi="Times New Roman" w:cs="Times New Roman"/>
          <w:sz w:val="28"/>
          <w:szCs w:val="28"/>
        </w:rPr>
        <w:t>–</w:t>
      </w:r>
      <w:r>
        <w:rPr>
          <w:rFonts w:ascii="Times New Roman" w:hAnsi="Times New Roman" w:cs="Times New Roman"/>
          <w:sz w:val="28"/>
          <w:szCs w:val="28"/>
        </w:rPr>
        <w:tab/>
        <w:t xml:space="preserve">12. </w:t>
      </w:r>
    </w:p>
    <w:p w:rsidR="00CA1221" w:rsidRDefault="00CA1221" w:rsidP="00CA122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A. K. Shetty1, G. Suresh Kumar1, K. Sambaiah1 and P. V. </w:t>
      </w:r>
      <w:proofErr w:type="spellStart"/>
      <w:r>
        <w:rPr>
          <w:rFonts w:ascii="Times New Roman" w:hAnsi="Times New Roman" w:cs="Times New Roman"/>
          <w:sz w:val="28"/>
          <w:szCs w:val="28"/>
        </w:rPr>
        <w:t>Salimath</w:t>
      </w:r>
      <w:proofErr w:type="spellEnd"/>
      <w:r>
        <w:rPr>
          <w:rFonts w:ascii="Times New Roman" w:hAnsi="Times New Roman" w:cs="Times New Roman"/>
          <w:sz w:val="28"/>
          <w:szCs w:val="28"/>
        </w:rPr>
        <w:t xml:space="preserve"> (2005).</w:t>
      </w:r>
      <w:proofErr w:type="gramEnd"/>
      <w:r>
        <w:rPr>
          <w:rFonts w:ascii="Times New Roman" w:hAnsi="Times New Roman" w:cs="Times New Roman"/>
          <w:sz w:val="28"/>
          <w:szCs w:val="28"/>
        </w:rPr>
        <w:t xml:space="preserve"> </w:t>
      </w:r>
      <w:r>
        <w:rPr>
          <w:rFonts w:ascii="Times New Roman" w:hAnsi="Times New Roman" w:cs="Times New Roman"/>
          <w:sz w:val="28"/>
          <w:szCs w:val="28"/>
        </w:rPr>
        <w:tab/>
        <w:t>"</w:t>
      </w:r>
      <w:r w:rsidRPr="00CA1221">
        <w:rPr>
          <w:rFonts w:ascii="Times New Roman" w:hAnsi="Times New Roman" w:cs="Times New Roman"/>
          <w:sz w:val="28"/>
          <w:szCs w:val="28"/>
        </w:rPr>
        <w:t xml:space="preserve">Effect of </w:t>
      </w:r>
      <w:r w:rsidRPr="00CA1221">
        <w:rPr>
          <w:rFonts w:ascii="Times New Roman" w:hAnsi="Times New Roman" w:cs="Times New Roman"/>
          <w:sz w:val="28"/>
          <w:szCs w:val="28"/>
        </w:rPr>
        <w:tab/>
        <w:t>bitter gourd (</w:t>
      </w:r>
      <w:proofErr w:type="spellStart"/>
      <w:r w:rsidRPr="00CA1221">
        <w:rPr>
          <w:rFonts w:ascii="Times New Roman" w:hAnsi="Times New Roman" w:cs="Times New Roman"/>
          <w:i/>
          <w:sz w:val="28"/>
          <w:szCs w:val="28"/>
        </w:rPr>
        <w:t>Momordica</w:t>
      </w:r>
      <w:proofErr w:type="spellEnd"/>
      <w:r w:rsidRPr="00CA1221">
        <w:rPr>
          <w:rFonts w:ascii="Times New Roman" w:hAnsi="Times New Roman" w:cs="Times New Roman"/>
          <w:i/>
          <w:sz w:val="28"/>
          <w:szCs w:val="28"/>
        </w:rPr>
        <w:t xml:space="preserve"> </w:t>
      </w:r>
      <w:proofErr w:type="spellStart"/>
      <w:r w:rsidRPr="00CA1221">
        <w:rPr>
          <w:rFonts w:ascii="Times New Roman" w:hAnsi="Times New Roman" w:cs="Times New Roman"/>
          <w:i/>
          <w:sz w:val="28"/>
          <w:szCs w:val="28"/>
        </w:rPr>
        <w:t>charantia</w:t>
      </w:r>
      <w:proofErr w:type="spellEnd"/>
      <w:r w:rsidRPr="00CA1221">
        <w:rPr>
          <w:rFonts w:ascii="Times New Roman" w:hAnsi="Times New Roman" w:cs="Times New Roman"/>
          <w:sz w:val="28"/>
          <w:szCs w:val="28"/>
        </w:rPr>
        <w:t xml:space="preserve">) on </w:t>
      </w:r>
      <w:proofErr w:type="spellStart"/>
      <w:r w:rsidRPr="00CA1221">
        <w:rPr>
          <w:rFonts w:ascii="Times New Roman" w:hAnsi="Times New Roman" w:cs="Times New Roman"/>
          <w:sz w:val="28"/>
          <w:szCs w:val="28"/>
        </w:rPr>
        <w:t>glycaemic</w:t>
      </w:r>
      <w:proofErr w:type="spellEnd"/>
      <w:r w:rsidRPr="00CA1221">
        <w:rPr>
          <w:rFonts w:ascii="Times New Roman" w:hAnsi="Times New Roman" w:cs="Times New Roman"/>
          <w:sz w:val="28"/>
          <w:szCs w:val="28"/>
        </w:rPr>
        <w:t xml:space="preserve"> status in </w:t>
      </w:r>
      <w:r w:rsidRPr="00CA1221">
        <w:rPr>
          <w:rFonts w:ascii="Times New Roman" w:hAnsi="Times New Roman" w:cs="Times New Roman"/>
          <w:sz w:val="28"/>
          <w:szCs w:val="28"/>
        </w:rPr>
        <w:tab/>
      </w:r>
      <w:proofErr w:type="spellStart"/>
      <w:r w:rsidRPr="00CA1221">
        <w:rPr>
          <w:rFonts w:ascii="Times New Roman" w:hAnsi="Times New Roman" w:cs="Times New Roman"/>
          <w:sz w:val="28"/>
          <w:szCs w:val="28"/>
        </w:rPr>
        <w:t>streptozotocin</w:t>
      </w:r>
      <w:proofErr w:type="spellEnd"/>
      <w:r w:rsidRPr="00CA1221">
        <w:rPr>
          <w:rFonts w:ascii="Times New Roman" w:hAnsi="Times New Roman" w:cs="Times New Roman"/>
          <w:sz w:val="28"/>
          <w:szCs w:val="28"/>
        </w:rPr>
        <w:t xml:space="preserve"> </w:t>
      </w:r>
      <w:r w:rsidRPr="00CA1221">
        <w:rPr>
          <w:rFonts w:ascii="Times New Roman" w:hAnsi="Times New Roman" w:cs="Times New Roman"/>
          <w:sz w:val="28"/>
          <w:szCs w:val="28"/>
        </w:rPr>
        <w:tab/>
        <w:t xml:space="preserve">induced </w:t>
      </w:r>
      <w:r w:rsidRPr="00CA1221">
        <w:rPr>
          <w:rFonts w:ascii="Times New Roman" w:hAnsi="Times New Roman" w:cs="Times New Roman"/>
          <w:sz w:val="28"/>
          <w:szCs w:val="28"/>
        </w:rPr>
        <w:tab/>
        <w:t>diabetic rats".</w:t>
      </w:r>
      <w:r>
        <w:rPr>
          <w:rFonts w:ascii="Times New Roman" w:hAnsi="Times New Roman" w:cs="Times New Roman"/>
          <w:sz w:val="28"/>
          <w:szCs w:val="28"/>
        </w:rPr>
        <w:t xml:space="preserve"> </w:t>
      </w:r>
      <w:r w:rsidRPr="00CA1221">
        <w:rPr>
          <w:rFonts w:ascii="Times New Roman" w:hAnsi="Times New Roman" w:cs="Times New Roman"/>
          <w:i/>
          <w:sz w:val="28"/>
          <w:szCs w:val="28"/>
        </w:rPr>
        <w:t>Plant Foods Human Nutrition,</w:t>
      </w:r>
      <w:r>
        <w:rPr>
          <w:rFonts w:ascii="Times New Roman" w:hAnsi="Times New Roman" w:cs="Times New Roman"/>
          <w:sz w:val="28"/>
          <w:szCs w:val="28"/>
        </w:rPr>
        <w:t xml:space="preserve"> 60 </w:t>
      </w:r>
      <w:r>
        <w:rPr>
          <w:rFonts w:ascii="Times New Roman" w:hAnsi="Times New Roman" w:cs="Times New Roman"/>
          <w:sz w:val="28"/>
          <w:szCs w:val="28"/>
        </w:rPr>
        <w:tab/>
        <w:t>(3)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t>109–12.</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Ahmad N, Hassan </w:t>
      </w:r>
      <w:proofErr w:type="spellStart"/>
      <w:r>
        <w:rPr>
          <w:rFonts w:ascii="Times New Roman" w:hAnsi="Times New Roman" w:cs="Times New Roman"/>
          <w:sz w:val="28"/>
          <w:szCs w:val="28"/>
        </w:rPr>
        <w:t>M.R</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Halder</w:t>
      </w:r>
      <w:proofErr w:type="spellEnd"/>
      <w:r>
        <w:rPr>
          <w:rFonts w:ascii="Times New Roman" w:hAnsi="Times New Roman" w:cs="Times New Roman"/>
          <w:sz w:val="28"/>
          <w:szCs w:val="28"/>
        </w:rPr>
        <w:t xml:space="preserve"> H,  (1999). </w:t>
      </w:r>
      <w:proofErr w:type="gramStart"/>
      <w:r w:rsidRPr="00CA1221">
        <w:rPr>
          <w:rFonts w:ascii="Times New Roman" w:hAnsi="Times New Roman" w:cs="Times New Roman"/>
          <w:sz w:val="28"/>
          <w:szCs w:val="28"/>
        </w:rPr>
        <w:t xml:space="preserve">Effect of </w:t>
      </w:r>
      <w:proofErr w:type="spellStart"/>
      <w:r w:rsidRPr="00CA1221">
        <w:rPr>
          <w:rFonts w:ascii="Times New Roman" w:hAnsi="Times New Roman" w:cs="Times New Roman"/>
          <w:i/>
          <w:sz w:val="28"/>
          <w:szCs w:val="28"/>
        </w:rPr>
        <w:t>Momordica</w:t>
      </w:r>
      <w:proofErr w:type="spellEnd"/>
      <w:r w:rsidRPr="00CA1221">
        <w:rPr>
          <w:rFonts w:ascii="Times New Roman" w:hAnsi="Times New Roman" w:cs="Times New Roman"/>
          <w:i/>
          <w:sz w:val="28"/>
          <w:szCs w:val="28"/>
        </w:rPr>
        <w:t xml:space="preserve"> </w:t>
      </w:r>
      <w:proofErr w:type="spellStart"/>
      <w:r w:rsidRPr="00CA1221">
        <w:rPr>
          <w:rFonts w:ascii="Times New Roman" w:hAnsi="Times New Roman" w:cs="Times New Roman"/>
          <w:i/>
          <w:sz w:val="28"/>
          <w:szCs w:val="28"/>
        </w:rPr>
        <w:t>charantia</w:t>
      </w:r>
      <w:proofErr w:type="spellEnd"/>
      <w:r w:rsidRPr="00CA1221">
        <w:rPr>
          <w:rFonts w:ascii="Times New Roman" w:hAnsi="Times New Roman" w:cs="Times New Roman"/>
          <w:sz w:val="28"/>
          <w:szCs w:val="28"/>
        </w:rPr>
        <w:t xml:space="preserve"> </w:t>
      </w:r>
      <w:r w:rsidRPr="00CA1221">
        <w:rPr>
          <w:rFonts w:ascii="Times New Roman" w:hAnsi="Times New Roman" w:cs="Times New Roman"/>
          <w:sz w:val="28"/>
          <w:szCs w:val="28"/>
        </w:rPr>
        <w:tab/>
        <w:t>(</w:t>
      </w:r>
      <w:proofErr w:type="spellStart"/>
      <w:r w:rsidRPr="00CA1221">
        <w:rPr>
          <w:rFonts w:ascii="Times New Roman" w:hAnsi="Times New Roman" w:cs="Times New Roman"/>
          <w:sz w:val="28"/>
          <w:szCs w:val="28"/>
        </w:rPr>
        <w:t>Karolla</w:t>
      </w:r>
      <w:proofErr w:type="spellEnd"/>
      <w:r w:rsidRPr="00CA1221">
        <w:rPr>
          <w:rFonts w:ascii="Times New Roman" w:hAnsi="Times New Roman" w:cs="Times New Roman"/>
          <w:sz w:val="28"/>
          <w:szCs w:val="28"/>
        </w:rPr>
        <w:t xml:space="preserve">) </w:t>
      </w:r>
      <w:r w:rsidRPr="00CA1221">
        <w:rPr>
          <w:rFonts w:ascii="Times New Roman" w:hAnsi="Times New Roman" w:cs="Times New Roman"/>
          <w:sz w:val="28"/>
          <w:szCs w:val="28"/>
        </w:rPr>
        <w:tab/>
        <w:t xml:space="preserve">extracts on fasting and postprandial serum glucose levels in </w:t>
      </w:r>
      <w:r w:rsidRPr="00CA1221">
        <w:rPr>
          <w:rFonts w:ascii="Times New Roman" w:hAnsi="Times New Roman" w:cs="Times New Roman"/>
          <w:sz w:val="28"/>
          <w:szCs w:val="28"/>
        </w:rPr>
        <w:tab/>
      </w:r>
      <w:proofErr w:type="spellStart"/>
      <w:r w:rsidRPr="00CA1221">
        <w:rPr>
          <w:rFonts w:ascii="Times New Roman" w:hAnsi="Times New Roman" w:cs="Times New Roman"/>
          <w:sz w:val="28"/>
          <w:szCs w:val="28"/>
        </w:rPr>
        <w:t>NIDDMpatients</w:t>
      </w:r>
      <w:proofErr w:type="spellEnd"/>
      <w:r w:rsidRPr="00CA1221">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i/>
          <w:iCs/>
          <w:sz w:val="28"/>
          <w:szCs w:val="28"/>
        </w:rPr>
        <w:t>Bangladesh Medical Research Council Bull</w:t>
      </w:r>
      <w:r>
        <w:rPr>
          <w:rFonts w:ascii="Times New Roman" w:hAnsi="Times New Roman" w:cs="Times New Roman"/>
          <w:sz w:val="28"/>
          <w:szCs w:val="28"/>
        </w:rPr>
        <w:t>.</w:t>
      </w:r>
      <w:proofErr w:type="gramStart"/>
      <w:r>
        <w:rPr>
          <w:rFonts w:ascii="Times New Roman" w:hAnsi="Times New Roman" w:cs="Times New Roman"/>
          <w:sz w:val="28"/>
          <w:szCs w:val="28"/>
        </w:rPr>
        <w:t>;25:11</w:t>
      </w:r>
      <w:proofErr w:type="gramEnd"/>
      <w:r>
        <w:rPr>
          <w:rFonts w:ascii="Times New Roman" w:hAnsi="Times New Roman" w:cs="Times New Roman"/>
          <w:sz w:val="28"/>
          <w:szCs w:val="28"/>
        </w:rPr>
        <w:t>-13.</w:t>
      </w:r>
      <w:r>
        <w:rPr>
          <w:rFonts w:ascii="Times New Roman" w:hAnsi="Times New Roman" w:cs="Times New Roman"/>
          <w:sz w:val="28"/>
          <w:szCs w:val="28"/>
        </w:rPr>
        <w:tab/>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Ahmed I, </w:t>
      </w:r>
      <w:proofErr w:type="spellStart"/>
      <w:r>
        <w:rPr>
          <w:rFonts w:ascii="Times New Roman" w:hAnsi="Times New Roman" w:cs="Times New Roman"/>
          <w:sz w:val="28"/>
          <w:szCs w:val="28"/>
        </w:rPr>
        <w:t>Lakhani</w:t>
      </w:r>
      <w:proofErr w:type="spellEnd"/>
      <w:r>
        <w:rPr>
          <w:rFonts w:ascii="Times New Roman" w:hAnsi="Times New Roman" w:cs="Times New Roman"/>
          <w:sz w:val="28"/>
          <w:szCs w:val="28"/>
        </w:rPr>
        <w:t xml:space="preserve"> M.S, Gillett M, John A, </w:t>
      </w:r>
      <w:proofErr w:type="spellStart"/>
      <w:r>
        <w:rPr>
          <w:rFonts w:ascii="Times New Roman" w:hAnsi="Times New Roman" w:cs="Times New Roman"/>
          <w:sz w:val="28"/>
          <w:szCs w:val="28"/>
        </w:rPr>
        <w:t>Raza</w:t>
      </w:r>
      <w:proofErr w:type="spellEnd"/>
      <w:r>
        <w:rPr>
          <w:rFonts w:ascii="Times New Roman" w:hAnsi="Times New Roman" w:cs="Times New Roman"/>
          <w:sz w:val="28"/>
          <w:szCs w:val="28"/>
        </w:rPr>
        <w:t xml:space="preserve"> H (2001). </w:t>
      </w:r>
      <w:proofErr w:type="spellStart"/>
      <w:r w:rsidRPr="00CA1221">
        <w:rPr>
          <w:rFonts w:ascii="Times New Roman" w:hAnsi="Times New Roman" w:cs="Times New Roman"/>
          <w:sz w:val="28"/>
          <w:szCs w:val="28"/>
        </w:rPr>
        <w:t>Hypotriglyceridemic</w:t>
      </w:r>
      <w:proofErr w:type="spellEnd"/>
      <w:r w:rsidRPr="00CA1221">
        <w:rPr>
          <w:rFonts w:ascii="Times New Roman" w:hAnsi="Times New Roman" w:cs="Times New Roman"/>
          <w:sz w:val="28"/>
          <w:szCs w:val="28"/>
        </w:rPr>
        <w:t xml:space="preserve"> </w:t>
      </w:r>
      <w:r w:rsidRPr="00CA1221">
        <w:rPr>
          <w:rFonts w:ascii="Times New Roman" w:hAnsi="Times New Roman" w:cs="Times New Roman"/>
          <w:sz w:val="28"/>
          <w:szCs w:val="28"/>
        </w:rPr>
        <w:tab/>
        <w:t xml:space="preserve">and </w:t>
      </w:r>
      <w:r w:rsidRPr="00CA1221">
        <w:rPr>
          <w:rFonts w:ascii="Times New Roman" w:hAnsi="Times New Roman" w:cs="Times New Roman"/>
          <w:sz w:val="28"/>
          <w:szCs w:val="28"/>
        </w:rPr>
        <w:tab/>
      </w:r>
      <w:proofErr w:type="spellStart"/>
      <w:r w:rsidRPr="00CA1221">
        <w:rPr>
          <w:rFonts w:ascii="Times New Roman" w:hAnsi="Times New Roman" w:cs="Times New Roman"/>
          <w:sz w:val="28"/>
          <w:szCs w:val="28"/>
        </w:rPr>
        <w:t>hypocholesterolemic</w:t>
      </w:r>
      <w:proofErr w:type="spellEnd"/>
      <w:r w:rsidRPr="00CA1221">
        <w:rPr>
          <w:rFonts w:ascii="Times New Roman" w:hAnsi="Times New Roman" w:cs="Times New Roman"/>
          <w:sz w:val="28"/>
          <w:szCs w:val="28"/>
        </w:rPr>
        <w:t xml:space="preserve"> effects of anti-diabetic </w:t>
      </w:r>
      <w:proofErr w:type="spellStart"/>
      <w:r w:rsidRPr="00CA1221">
        <w:rPr>
          <w:rFonts w:ascii="Times New Roman" w:hAnsi="Times New Roman" w:cs="Times New Roman"/>
          <w:i/>
          <w:sz w:val="28"/>
          <w:szCs w:val="28"/>
        </w:rPr>
        <w:t>Momordica</w:t>
      </w:r>
      <w:proofErr w:type="spellEnd"/>
      <w:r w:rsidRPr="00CA1221">
        <w:rPr>
          <w:rFonts w:ascii="Times New Roman" w:hAnsi="Times New Roman" w:cs="Times New Roman"/>
          <w:i/>
          <w:sz w:val="28"/>
          <w:szCs w:val="28"/>
        </w:rPr>
        <w:t xml:space="preserve"> </w:t>
      </w:r>
      <w:proofErr w:type="spellStart"/>
      <w:r w:rsidRPr="00CA1221">
        <w:rPr>
          <w:rFonts w:ascii="Times New Roman" w:hAnsi="Times New Roman" w:cs="Times New Roman"/>
          <w:i/>
          <w:sz w:val="28"/>
          <w:szCs w:val="28"/>
        </w:rPr>
        <w:t>charantia</w:t>
      </w:r>
      <w:proofErr w:type="spellEnd"/>
      <w:r w:rsidRPr="00CA1221">
        <w:rPr>
          <w:rFonts w:ascii="Times New Roman" w:hAnsi="Times New Roman" w:cs="Times New Roman"/>
          <w:sz w:val="28"/>
          <w:szCs w:val="28"/>
        </w:rPr>
        <w:t xml:space="preserve"> </w:t>
      </w:r>
      <w:r w:rsidRPr="00CA1221">
        <w:rPr>
          <w:rFonts w:ascii="Times New Roman" w:hAnsi="Times New Roman" w:cs="Times New Roman"/>
          <w:sz w:val="28"/>
          <w:szCs w:val="28"/>
        </w:rPr>
        <w:tab/>
        <w:t>(</w:t>
      </w:r>
      <w:proofErr w:type="spellStart"/>
      <w:r w:rsidRPr="00CA1221">
        <w:rPr>
          <w:rFonts w:ascii="Times New Roman" w:hAnsi="Times New Roman" w:cs="Times New Roman"/>
          <w:sz w:val="28"/>
          <w:szCs w:val="28"/>
        </w:rPr>
        <w:t>karela</w:t>
      </w:r>
      <w:proofErr w:type="spellEnd"/>
      <w:r w:rsidRPr="00CA1221">
        <w:rPr>
          <w:rFonts w:ascii="Times New Roman" w:hAnsi="Times New Roman" w:cs="Times New Roman"/>
          <w:sz w:val="28"/>
          <w:szCs w:val="28"/>
        </w:rPr>
        <w:t xml:space="preserve">) fruit extract </w:t>
      </w:r>
      <w:r w:rsidRPr="00CA1221">
        <w:rPr>
          <w:rFonts w:ascii="Times New Roman" w:hAnsi="Times New Roman" w:cs="Times New Roman"/>
          <w:sz w:val="28"/>
          <w:szCs w:val="28"/>
        </w:rPr>
        <w:tab/>
        <w:t xml:space="preserve">in </w:t>
      </w:r>
      <w:proofErr w:type="spellStart"/>
      <w:r w:rsidRPr="00CA1221">
        <w:rPr>
          <w:rFonts w:ascii="Times New Roman" w:hAnsi="Times New Roman" w:cs="Times New Roman"/>
          <w:sz w:val="28"/>
          <w:szCs w:val="28"/>
        </w:rPr>
        <w:t>streptozotocin</w:t>
      </w:r>
      <w:proofErr w:type="spellEnd"/>
      <w:r w:rsidRPr="00CA1221">
        <w:rPr>
          <w:rFonts w:ascii="Times New Roman" w:hAnsi="Times New Roman" w:cs="Times New Roman"/>
          <w:sz w:val="28"/>
          <w:szCs w:val="28"/>
        </w:rPr>
        <w:t>-induced diabetic rats, Diabetes</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CA1221">
        <w:rPr>
          <w:rFonts w:ascii="Times New Roman" w:hAnsi="Times New Roman" w:cs="Times New Roman"/>
          <w:i/>
          <w:sz w:val="28"/>
          <w:szCs w:val="28"/>
        </w:rPr>
        <w:t>Research Clinical Practice</w:t>
      </w:r>
      <w:r>
        <w:rPr>
          <w:rFonts w:ascii="Times New Roman" w:hAnsi="Times New Roman" w:cs="Times New Roman"/>
          <w:sz w:val="28"/>
          <w:szCs w:val="28"/>
        </w:rPr>
        <w:t>, 2001; 51(3): 155-</w:t>
      </w:r>
      <w:r>
        <w:rPr>
          <w:rFonts w:ascii="Times New Roman" w:hAnsi="Times New Roman" w:cs="Times New Roman"/>
          <w:sz w:val="28"/>
          <w:szCs w:val="28"/>
        </w:rPr>
        <w:tab/>
        <w:t>61.</w:t>
      </w:r>
    </w:p>
    <w:p w:rsidR="00CA1221" w:rsidRDefault="00CA1221" w:rsidP="00CA1221">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Alam</w:t>
      </w:r>
      <w:proofErr w:type="spellEnd"/>
      <w:r>
        <w:rPr>
          <w:rFonts w:ascii="Times New Roman" w:hAnsi="Times New Roman" w:cs="Times New Roman"/>
          <w:sz w:val="28"/>
          <w:szCs w:val="28"/>
        </w:rPr>
        <w:t xml:space="preserve"> S, and </w:t>
      </w:r>
      <w:proofErr w:type="spellStart"/>
      <w:r>
        <w:rPr>
          <w:rFonts w:ascii="Times New Roman" w:hAnsi="Times New Roman" w:cs="Times New Roman"/>
          <w:sz w:val="28"/>
          <w:szCs w:val="28"/>
        </w:rPr>
        <w:t>Asad</w:t>
      </w:r>
      <w:proofErr w:type="spellEnd"/>
      <w:r>
        <w:rPr>
          <w:rFonts w:ascii="Times New Roman" w:hAnsi="Times New Roman" w:cs="Times New Roman"/>
          <w:sz w:val="28"/>
          <w:szCs w:val="28"/>
        </w:rPr>
        <w:t xml:space="preserve"> M, (2009).</w:t>
      </w:r>
      <w:proofErr w:type="gramEnd"/>
      <w:r>
        <w:rPr>
          <w:rFonts w:ascii="Times New Roman" w:hAnsi="Times New Roman" w:cs="Times New Roman"/>
          <w:sz w:val="28"/>
          <w:szCs w:val="28"/>
        </w:rPr>
        <w:t xml:space="preserve"> </w:t>
      </w:r>
      <w:proofErr w:type="gramStart"/>
      <w:r w:rsidRPr="00CA1221">
        <w:rPr>
          <w:rFonts w:ascii="Times New Roman" w:hAnsi="Times New Roman" w:cs="Times New Roman"/>
          <w:sz w:val="28"/>
          <w:szCs w:val="28"/>
        </w:rPr>
        <w:t xml:space="preserve">Antiulcer activity of </w:t>
      </w:r>
      <w:proofErr w:type="spellStart"/>
      <w:r w:rsidRPr="00CA1221">
        <w:rPr>
          <w:rFonts w:ascii="Times New Roman" w:hAnsi="Times New Roman" w:cs="Times New Roman"/>
          <w:sz w:val="28"/>
          <w:szCs w:val="28"/>
        </w:rPr>
        <w:t>methanolic</w:t>
      </w:r>
      <w:proofErr w:type="spellEnd"/>
      <w:r w:rsidRPr="00CA1221">
        <w:rPr>
          <w:rFonts w:ascii="Times New Roman" w:hAnsi="Times New Roman" w:cs="Times New Roman"/>
          <w:sz w:val="28"/>
          <w:szCs w:val="28"/>
        </w:rPr>
        <w:t xml:space="preserve"> extract of</w:t>
      </w:r>
      <w:r>
        <w:rPr>
          <w:rFonts w:ascii="Times New Roman" w:hAnsi="Times New Roman" w:cs="Times New Roman"/>
          <w:i/>
          <w:sz w:val="28"/>
          <w:szCs w:val="28"/>
        </w:rPr>
        <w:t xml:space="preserve"> </w:t>
      </w:r>
      <w:r>
        <w:rPr>
          <w:rFonts w:ascii="Times New Roman" w:hAnsi="Times New Roman" w:cs="Times New Roman"/>
          <w:i/>
          <w:sz w:val="28"/>
          <w:szCs w:val="28"/>
        </w:rPr>
        <w:tab/>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charantia</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t xml:space="preserve">L. </w:t>
      </w:r>
      <w:r w:rsidRPr="00CA1221">
        <w:rPr>
          <w:rFonts w:ascii="Times New Roman" w:hAnsi="Times New Roman" w:cs="Times New Roman"/>
          <w:sz w:val="28"/>
          <w:szCs w:val="28"/>
        </w:rPr>
        <w:t>in rats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A1221">
        <w:rPr>
          <w:rFonts w:ascii="Times New Roman" w:hAnsi="Times New Roman" w:cs="Times New Roman"/>
          <w:i/>
          <w:sz w:val="28"/>
          <w:szCs w:val="28"/>
        </w:rPr>
        <w:t xml:space="preserve">Journal of </w:t>
      </w:r>
      <w:proofErr w:type="spellStart"/>
      <w:proofErr w:type="gramStart"/>
      <w:r w:rsidRPr="00CA1221">
        <w:rPr>
          <w:rFonts w:ascii="Times New Roman" w:hAnsi="Times New Roman" w:cs="Times New Roman"/>
          <w:i/>
          <w:sz w:val="28"/>
          <w:szCs w:val="28"/>
        </w:rPr>
        <w:t>ethnopharmacology</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123(3): 464-9.</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Balch, Phyllis A (2006). </w:t>
      </w:r>
      <w:proofErr w:type="gramStart"/>
      <w:r w:rsidRPr="00CA1221">
        <w:rPr>
          <w:rFonts w:ascii="Times New Roman" w:hAnsi="Times New Roman" w:cs="Times New Roman"/>
          <w:sz w:val="28"/>
          <w:szCs w:val="28"/>
        </w:rPr>
        <w:t>Prescription for nutritional healing.</w:t>
      </w:r>
      <w:proofErr w:type="gramEnd"/>
      <w:r>
        <w:rPr>
          <w:rFonts w:ascii="Times New Roman" w:hAnsi="Times New Roman" w:cs="Times New Roman"/>
          <w:sz w:val="28"/>
          <w:szCs w:val="28"/>
        </w:rPr>
        <w:t xml:space="preserve"> 4th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New York: </w:t>
      </w:r>
      <w:r>
        <w:rPr>
          <w:rFonts w:ascii="Times New Roman" w:hAnsi="Times New Roman" w:cs="Times New Roman"/>
          <w:sz w:val="28"/>
          <w:szCs w:val="28"/>
        </w:rPr>
        <w:tab/>
        <w:t>Avery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p. 54 </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Behrman E.J, </w:t>
      </w:r>
      <w:proofErr w:type="spellStart"/>
      <w:r>
        <w:rPr>
          <w:rFonts w:ascii="Times New Roman" w:hAnsi="Times New Roman" w:cs="Times New Roman"/>
          <w:sz w:val="28"/>
          <w:szCs w:val="28"/>
        </w:rPr>
        <w:t>Gopalan</w:t>
      </w:r>
      <w:proofErr w:type="spellEnd"/>
      <w:r>
        <w:rPr>
          <w:rFonts w:ascii="Times New Roman" w:hAnsi="Times New Roman" w:cs="Times New Roman"/>
          <w:sz w:val="28"/>
          <w:szCs w:val="28"/>
        </w:rPr>
        <w:t xml:space="preserve"> V (December 2005). </w:t>
      </w:r>
      <w:proofErr w:type="gramStart"/>
      <w:r>
        <w:rPr>
          <w:rFonts w:ascii="Times New Roman" w:hAnsi="Times New Roman" w:cs="Times New Roman"/>
          <w:sz w:val="28"/>
          <w:szCs w:val="28"/>
        </w:rPr>
        <w:t>"</w:t>
      </w:r>
      <w:r w:rsidRPr="00CA1221">
        <w:rPr>
          <w:rFonts w:ascii="Times New Roman" w:hAnsi="Times New Roman" w:cs="Times New Roman"/>
          <w:sz w:val="28"/>
          <w:szCs w:val="28"/>
        </w:rPr>
        <w:t>Cholesterol and Plants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A1221">
        <w:rPr>
          <w:rFonts w:ascii="Times New Roman" w:hAnsi="Times New Roman" w:cs="Times New Roman"/>
          <w:i/>
          <w:sz w:val="28"/>
          <w:szCs w:val="28"/>
        </w:rPr>
        <w:t xml:space="preserve">Journal of Chemistry Education </w:t>
      </w:r>
      <w:r>
        <w:rPr>
          <w:rFonts w:ascii="Times New Roman" w:hAnsi="Times New Roman" w:cs="Times New Roman"/>
          <w:sz w:val="28"/>
          <w:szCs w:val="28"/>
        </w:rPr>
        <w:t xml:space="preserve">82 (12): 1791. </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Behrman, E. J, </w:t>
      </w:r>
      <w:proofErr w:type="spellStart"/>
      <w:r>
        <w:rPr>
          <w:rFonts w:ascii="Times New Roman" w:hAnsi="Times New Roman" w:cs="Times New Roman"/>
          <w:sz w:val="28"/>
          <w:szCs w:val="28"/>
        </w:rPr>
        <w:t>Gopalan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Venkat</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2005). William M. </w:t>
      </w:r>
      <w:proofErr w:type="spellStart"/>
      <w:r>
        <w:rPr>
          <w:rFonts w:ascii="Times New Roman" w:hAnsi="Times New Roman" w:cs="Times New Roman"/>
          <w:sz w:val="28"/>
          <w:szCs w:val="28"/>
        </w:rPr>
        <w:t>Scovell</w:t>
      </w:r>
      <w:proofErr w:type="spellEnd"/>
      <w:r>
        <w:rPr>
          <w:rFonts w:ascii="Times New Roman" w:hAnsi="Times New Roman" w:cs="Times New Roman"/>
          <w:sz w:val="28"/>
          <w:szCs w:val="28"/>
        </w:rPr>
        <w:t>, ed. "</w:t>
      </w:r>
      <w:r w:rsidRPr="00716062">
        <w:rPr>
          <w:rFonts w:ascii="Times New Roman" w:hAnsi="Times New Roman" w:cs="Times New Roman"/>
          <w:sz w:val="28"/>
          <w:szCs w:val="28"/>
        </w:rPr>
        <w:t xml:space="preserve">Cholesterol and </w:t>
      </w:r>
      <w:r w:rsidRPr="00716062">
        <w:rPr>
          <w:rFonts w:ascii="Times New Roman" w:hAnsi="Times New Roman" w:cs="Times New Roman"/>
          <w:sz w:val="28"/>
          <w:szCs w:val="28"/>
        </w:rPr>
        <w:tab/>
        <w:t>Plants"</w:t>
      </w:r>
      <w:r>
        <w:rPr>
          <w:rFonts w:ascii="Times New Roman" w:hAnsi="Times New Roman" w:cs="Times New Roman"/>
          <w:sz w:val="28"/>
          <w:szCs w:val="28"/>
        </w:rPr>
        <w:t xml:space="preserve">. </w:t>
      </w:r>
      <w:r w:rsidRPr="00716062">
        <w:rPr>
          <w:rFonts w:ascii="Times New Roman" w:hAnsi="Times New Roman" w:cs="Times New Roman"/>
          <w:i/>
          <w:sz w:val="28"/>
          <w:szCs w:val="28"/>
        </w:rPr>
        <w:t>Journal of Chemical Education</w:t>
      </w:r>
      <w:r>
        <w:rPr>
          <w:rFonts w:ascii="Times New Roman" w:hAnsi="Times New Roman" w:cs="Times New Roman"/>
          <w:sz w:val="28"/>
          <w:szCs w:val="28"/>
        </w:rPr>
        <w:t xml:space="preserve"> 82 (12): 1791.</w:t>
      </w:r>
    </w:p>
    <w:p w:rsidR="00CA1221" w:rsidRDefault="00CA1221" w:rsidP="00CA1221">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Brugts</w:t>
      </w:r>
      <w:proofErr w:type="spellEnd"/>
      <w:r>
        <w:rPr>
          <w:rFonts w:ascii="Times New Roman" w:hAnsi="Times New Roman" w:cs="Times New Roman"/>
          <w:sz w:val="28"/>
          <w:szCs w:val="28"/>
        </w:rPr>
        <w:t xml:space="preserve"> J.J, </w:t>
      </w:r>
      <w:proofErr w:type="spellStart"/>
      <w:r>
        <w:rPr>
          <w:rFonts w:ascii="Times New Roman" w:hAnsi="Times New Roman" w:cs="Times New Roman"/>
          <w:sz w:val="28"/>
          <w:szCs w:val="28"/>
        </w:rPr>
        <w:t>Yetgin</w:t>
      </w:r>
      <w:proofErr w:type="spellEnd"/>
      <w:r>
        <w:rPr>
          <w:rFonts w:ascii="Times New Roman" w:hAnsi="Times New Roman" w:cs="Times New Roman"/>
          <w:sz w:val="28"/>
          <w:szCs w:val="28"/>
        </w:rPr>
        <w:t xml:space="preserve"> T, </w:t>
      </w:r>
      <w:proofErr w:type="spellStart"/>
      <w:r>
        <w:rPr>
          <w:rFonts w:ascii="Times New Roman" w:hAnsi="Times New Roman" w:cs="Times New Roman"/>
          <w:sz w:val="28"/>
          <w:szCs w:val="28"/>
        </w:rPr>
        <w:t>Hoeks</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Gotto</w:t>
      </w:r>
      <w:proofErr w:type="spellEnd"/>
      <w:r>
        <w:rPr>
          <w:rFonts w:ascii="Times New Roman" w:hAnsi="Times New Roman" w:cs="Times New Roman"/>
          <w:sz w:val="28"/>
          <w:szCs w:val="28"/>
        </w:rPr>
        <w:t xml:space="preserve"> A.M, Shepherd J, </w:t>
      </w:r>
      <w:proofErr w:type="spellStart"/>
      <w:r>
        <w:rPr>
          <w:rFonts w:ascii="Times New Roman" w:hAnsi="Times New Roman" w:cs="Times New Roman"/>
          <w:sz w:val="28"/>
          <w:szCs w:val="28"/>
        </w:rPr>
        <w:t>Westendorp</w:t>
      </w:r>
      <w:proofErr w:type="spellEnd"/>
      <w:r>
        <w:rPr>
          <w:rFonts w:ascii="Times New Roman" w:hAnsi="Times New Roman" w:cs="Times New Roman"/>
          <w:sz w:val="28"/>
          <w:szCs w:val="28"/>
        </w:rPr>
        <w:t xml:space="preserve"> RG </w:t>
      </w:r>
      <w:r>
        <w:rPr>
          <w:rFonts w:ascii="Times New Roman" w:hAnsi="Times New Roman" w:cs="Times New Roman"/>
          <w:sz w:val="28"/>
          <w:szCs w:val="28"/>
        </w:rPr>
        <w:tab/>
        <w:t>(2009).</w:t>
      </w:r>
      <w:proofErr w:type="gramEnd"/>
      <w:r>
        <w:rPr>
          <w:rFonts w:ascii="Times New Roman" w:hAnsi="Times New Roman" w:cs="Times New Roman"/>
          <w:sz w:val="28"/>
          <w:szCs w:val="28"/>
        </w:rPr>
        <w:t xml:space="preserve"> "</w:t>
      </w:r>
      <w:r w:rsidRPr="00716062">
        <w:rPr>
          <w:rFonts w:ascii="Times New Roman" w:hAnsi="Times New Roman" w:cs="Times New Roman"/>
          <w:sz w:val="28"/>
          <w:szCs w:val="28"/>
        </w:rPr>
        <w:t xml:space="preserve">The </w:t>
      </w:r>
      <w:r w:rsidRPr="00716062">
        <w:rPr>
          <w:rFonts w:ascii="Times New Roman" w:hAnsi="Times New Roman" w:cs="Times New Roman"/>
          <w:sz w:val="28"/>
          <w:szCs w:val="28"/>
        </w:rPr>
        <w:tab/>
        <w:t xml:space="preserve">benefits of </w:t>
      </w:r>
      <w:proofErr w:type="spellStart"/>
      <w:r w:rsidRPr="00716062">
        <w:rPr>
          <w:rFonts w:ascii="Times New Roman" w:hAnsi="Times New Roman" w:cs="Times New Roman"/>
          <w:sz w:val="28"/>
          <w:szCs w:val="28"/>
        </w:rPr>
        <w:t>statins</w:t>
      </w:r>
      <w:proofErr w:type="spellEnd"/>
      <w:r w:rsidRPr="00716062">
        <w:rPr>
          <w:rFonts w:ascii="Times New Roman" w:hAnsi="Times New Roman" w:cs="Times New Roman"/>
          <w:sz w:val="28"/>
          <w:szCs w:val="28"/>
        </w:rPr>
        <w:t xml:space="preserve"> in people without established </w:t>
      </w:r>
      <w:r w:rsidRPr="00716062">
        <w:rPr>
          <w:rFonts w:ascii="Times New Roman" w:hAnsi="Times New Roman" w:cs="Times New Roman"/>
          <w:sz w:val="28"/>
          <w:szCs w:val="28"/>
        </w:rPr>
        <w:tab/>
        <w:t xml:space="preserve">cardiovascular </w:t>
      </w:r>
      <w:r w:rsidRPr="00716062">
        <w:rPr>
          <w:rFonts w:ascii="Times New Roman" w:hAnsi="Times New Roman" w:cs="Times New Roman"/>
          <w:sz w:val="28"/>
          <w:szCs w:val="28"/>
        </w:rPr>
        <w:tab/>
        <w:t xml:space="preserve">disease but with </w:t>
      </w:r>
      <w:r w:rsidRPr="00716062">
        <w:rPr>
          <w:rFonts w:ascii="Times New Roman" w:hAnsi="Times New Roman" w:cs="Times New Roman"/>
          <w:sz w:val="28"/>
          <w:szCs w:val="28"/>
        </w:rPr>
        <w:tab/>
        <w:t>cardiovascular risk factors: meta-</w:t>
      </w:r>
      <w:r w:rsidRPr="00716062">
        <w:rPr>
          <w:rFonts w:ascii="Times New Roman" w:hAnsi="Times New Roman" w:cs="Times New Roman"/>
          <w:sz w:val="28"/>
          <w:szCs w:val="28"/>
        </w:rPr>
        <w:tab/>
        <w:t xml:space="preserve">analysis of </w:t>
      </w:r>
      <w:proofErr w:type="spellStart"/>
      <w:r w:rsidRPr="00716062">
        <w:rPr>
          <w:rFonts w:ascii="Times New Roman" w:hAnsi="Times New Roman" w:cs="Times New Roman"/>
          <w:sz w:val="28"/>
          <w:szCs w:val="28"/>
        </w:rPr>
        <w:t>randomised</w:t>
      </w:r>
      <w:proofErr w:type="spellEnd"/>
      <w:r w:rsidRPr="00716062">
        <w:rPr>
          <w:rFonts w:ascii="Times New Roman" w:hAnsi="Times New Roman" w:cs="Times New Roman"/>
          <w:sz w:val="28"/>
          <w:szCs w:val="28"/>
        </w:rPr>
        <w:t xml:space="preserve"> </w:t>
      </w:r>
      <w:r w:rsidRPr="00716062">
        <w:rPr>
          <w:rFonts w:ascii="Times New Roman" w:hAnsi="Times New Roman" w:cs="Times New Roman"/>
          <w:sz w:val="28"/>
          <w:szCs w:val="28"/>
        </w:rPr>
        <w:tab/>
        <w:t>controlled trials</w:t>
      </w:r>
      <w:r>
        <w:rPr>
          <w:rFonts w:ascii="Times New Roman" w:hAnsi="Times New Roman" w:cs="Times New Roman"/>
          <w:sz w:val="28"/>
          <w:szCs w:val="28"/>
        </w:rPr>
        <w:t xml:space="preserve">". </w:t>
      </w:r>
      <w:r w:rsidR="003646BB">
        <w:rPr>
          <w:rFonts w:ascii="Times New Roman" w:hAnsi="Times New Roman" w:cs="Times New Roman"/>
          <w:i/>
          <w:sz w:val="28"/>
          <w:szCs w:val="28"/>
        </w:rPr>
        <w:t>Biology a</w:t>
      </w:r>
      <w:r w:rsidR="003646BB" w:rsidRPr="003646BB">
        <w:rPr>
          <w:rFonts w:ascii="Times New Roman" w:hAnsi="Times New Roman" w:cs="Times New Roman"/>
          <w:i/>
          <w:sz w:val="28"/>
          <w:szCs w:val="28"/>
        </w:rPr>
        <w:t>nd Medicine Journal</w:t>
      </w:r>
      <w:r w:rsidR="003646BB">
        <w:rPr>
          <w:rFonts w:ascii="Times New Roman" w:hAnsi="Times New Roman" w:cs="Times New Roman"/>
          <w:sz w:val="28"/>
          <w:szCs w:val="28"/>
        </w:rPr>
        <w:t xml:space="preserve"> </w:t>
      </w:r>
      <w:r w:rsidR="003646BB">
        <w:rPr>
          <w:rFonts w:ascii="Times New Roman" w:hAnsi="Times New Roman" w:cs="Times New Roman"/>
          <w:sz w:val="28"/>
          <w:szCs w:val="28"/>
        </w:rPr>
        <w:tab/>
        <w:t xml:space="preserve">338: </w:t>
      </w:r>
      <w:r w:rsidR="003646BB">
        <w:rPr>
          <w:rFonts w:ascii="Times New Roman" w:hAnsi="Times New Roman" w:cs="Times New Roman"/>
          <w:sz w:val="28"/>
          <w:szCs w:val="28"/>
        </w:rPr>
        <w:tab/>
        <w:t xml:space="preserve">pp </w:t>
      </w:r>
      <w:r>
        <w:rPr>
          <w:rFonts w:ascii="Times New Roman" w:hAnsi="Times New Roman" w:cs="Times New Roman"/>
          <w:sz w:val="28"/>
          <w:szCs w:val="28"/>
        </w:rPr>
        <w:t>2376.</w:t>
      </w:r>
    </w:p>
    <w:p w:rsidR="00CA1221" w:rsidRDefault="00CA1221" w:rsidP="00716062">
      <w:pPr>
        <w:spacing w:line="360" w:lineRule="auto"/>
        <w:jc w:val="both"/>
        <w:rPr>
          <w:rFonts w:ascii="Times New Roman" w:hAnsi="Times New Roman" w:cs="Times New Roman"/>
          <w:i/>
          <w:sz w:val="28"/>
          <w:szCs w:val="28"/>
        </w:rPr>
      </w:pPr>
      <w:proofErr w:type="spellStart"/>
      <w:r>
        <w:rPr>
          <w:rFonts w:ascii="Times New Roman" w:hAnsi="Times New Roman" w:cs="Times New Roman"/>
          <w:sz w:val="28"/>
          <w:szCs w:val="28"/>
        </w:rPr>
        <w:t>Brunzell</w:t>
      </w:r>
      <w:proofErr w:type="spellEnd"/>
      <w:r>
        <w:rPr>
          <w:rFonts w:ascii="Times New Roman" w:hAnsi="Times New Roman" w:cs="Times New Roman"/>
          <w:sz w:val="28"/>
          <w:szCs w:val="28"/>
        </w:rPr>
        <w:t xml:space="preserve"> J.D, Davidson M, </w:t>
      </w:r>
      <w:proofErr w:type="spellStart"/>
      <w:r>
        <w:rPr>
          <w:rFonts w:ascii="Times New Roman" w:hAnsi="Times New Roman" w:cs="Times New Roman"/>
          <w:sz w:val="28"/>
          <w:szCs w:val="28"/>
        </w:rPr>
        <w:t>Furberg</w:t>
      </w:r>
      <w:proofErr w:type="spellEnd"/>
      <w:r>
        <w:rPr>
          <w:rFonts w:ascii="Times New Roman" w:hAnsi="Times New Roman" w:cs="Times New Roman"/>
          <w:sz w:val="28"/>
          <w:szCs w:val="28"/>
        </w:rPr>
        <w:t xml:space="preserve"> C.D, Goldberg R.B, Howard B.V</w:t>
      </w:r>
      <w:proofErr w:type="gramStart"/>
      <w:r>
        <w:rPr>
          <w:rFonts w:ascii="Times New Roman" w:hAnsi="Times New Roman" w:cs="Times New Roman"/>
          <w:sz w:val="28"/>
          <w:szCs w:val="28"/>
        </w:rPr>
        <w:t>,&amp;</w:t>
      </w:r>
      <w:proofErr w:type="gramEnd"/>
      <w:r>
        <w:rPr>
          <w:rFonts w:ascii="Times New Roman" w:hAnsi="Times New Roman" w:cs="Times New Roman"/>
          <w:sz w:val="28"/>
          <w:szCs w:val="28"/>
        </w:rPr>
        <w:t xml:space="preserve">  Stein J.H </w:t>
      </w:r>
      <w:r w:rsidR="00716062">
        <w:rPr>
          <w:rFonts w:ascii="Times New Roman" w:hAnsi="Times New Roman" w:cs="Times New Roman"/>
          <w:sz w:val="28"/>
          <w:szCs w:val="28"/>
        </w:rPr>
        <w:tab/>
      </w:r>
      <w:r w:rsidR="003646BB">
        <w:rPr>
          <w:rFonts w:ascii="Times New Roman" w:hAnsi="Times New Roman" w:cs="Times New Roman"/>
          <w:sz w:val="28"/>
          <w:szCs w:val="28"/>
        </w:rPr>
        <w:tab/>
        <w:t>(</w:t>
      </w:r>
      <w:r w:rsidR="00716062">
        <w:rPr>
          <w:rFonts w:ascii="Times New Roman" w:hAnsi="Times New Roman" w:cs="Times New Roman"/>
          <w:sz w:val="28"/>
          <w:szCs w:val="28"/>
        </w:rPr>
        <w:t xml:space="preserve">2008). </w:t>
      </w:r>
      <w:r w:rsidRPr="00716062">
        <w:rPr>
          <w:rFonts w:ascii="Times New Roman" w:hAnsi="Times New Roman" w:cs="Times New Roman"/>
          <w:sz w:val="28"/>
          <w:szCs w:val="28"/>
        </w:rPr>
        <w:t xml:space="preserve">"Lipoprotein management in patients with </w:t>
      </w:r>
      <w:r w:rsidRPr="00716062">
        <w:rPr>
          <w:rFonts w:ascii="Times New Roman" w:hAnsi="Times New Roman" w:cs="Times New Roman"/>
          <w:sz w:val="28"/>
          <w:szCs w:val="28"/>
        </w:rPr>
        <w:tab/>
      </w:r>
      <w:proofErr w:type="spellStart"/>
      <w:r w:rsidRPr="00716062">
        <w:rPr>
          <w:rFonts w:ascii="Times New Roman" w:hAnsi="Times New Roman" w:cs="Times New Roman"/>
          <w:sz w:val="28"/>
          <w:szCs w:val="28"/>
        </w:rPr>
        <w:t>cardiometabolic</w:t>
      </w:r>
      <w:proofErr w:type="spellEnd"/>
      <w:r w:rsidRPr="00716062">
        <w:rPr>
          <w:rFonts w:ascii="Times New Roman" w:hAnsi="Times New Roman" w:cs="Times New Roman"/>
          <w:sz w:val="28"/>
          <w:szCs w:val="28"/>
        </w:rPr>
        <w:t xml:space="preserve"> </w:t>
      </w:r>
      <w:r w:rsidRPr="00716062">
        <w:rPr>
          <w:rFonts w:ascii="Times New Roman" w:hAnsi="Times New Roman" w:cs="Times New Roman"/>
          <w:sz w:val="28"/>
          <w:szCs w:val="28"/>
        </w:rPr>
        <w:tab/>
        <w:t>risk:</w:t>
      </w:r>
      <w:r w:rsidR="00716062">
        <w:rPr>
          <w:rFonts w:ascii="Times New Roman" w:hAnsi="Times New Roman" w:cs="Times New Roman"/>
          <w:sz w:val="28"/>
          <w:szCs w:val="28"/>
        </w:rPr>
        <w:t xml:space="preserve"> </w:t>
      </w:r>
      <w:r w:rsidR="003646BB">
        <w:rPr>
          <w:rFonts w:ascii="Times New Roman" w:hAnsi="Times New Roman" w:cs="Times New Roman"/>
          <w:sz w:val="28"/>
          <w:szCs w:val="28"/>
        </w:rPr>
        <w:tab/>
        <w:t xml:space="preserve">consensus statement </w:t>
      </w:r>
      <w:r w:rsidRPr="00716062">
        <w:rPr>
          <w:rFonts w:ascii="Times New Roman" w:hAnsi="Times New Roman" w:cs="Times New Roman"/>
          <w:sz w:val="28"/>
          <w:szCs w:val="28"/>
        </w:rPr>
        <w:t>from the American Diabetes</w:t>
      </w:r>
      <w:r>
        <w:rPr>
          <w:rFonts w:ascii="Times New Roman" w:hAnsi="Times New Roman" w:cs="Times New Roman"/>
          <w:i/>
          <w:sz w:val="28"/>
          <w:szCs w:val="28"/>
        </w:rPr>
        <w:t xml:space="preserve"> </w:t>
      </w:r>
    </w:p>
    <w:p w:rsidR="00CA1221" w:rsidRDefault="00CA1221" w:rsidP="00CA1221">
      <w:pPr>
        <w:spacing w:line="360" w:lineRule="auto"/>
        <w:jc w:val="both"/>
        <w:rPr>
          <w:rFonts w:ascii="Times New Roman" w:hAnsi="Times New Roman" w:cs="Times New Roman"/>
          <w:sz w:val="28"/>
          <w:szCs w:val="28"/>
          <w:u w:val="single"/>
        </w:rPr>
      </w:pPr>
      <w:proofErr w:type="spellStart"/>
      <w:r>
        <w:rPr>
          <w:rFonts w:ascii="Times New Roman" w:hAnsi="Times New Roman" w:cs="Times New Roman"/>
          <w:sz w:val="28"/>
          <w:szCs w:val="28"/>
        </w:rPr>
        <w:t>Dashti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M,</w:t>
      </w:r>
      <w:proofErr w:type="gramEnd"/>
      <w:r>
        <w:rPr>
          <w:rFonts w:ascii="Times New Roman" w:hAnsi="Times New Roman" w:cs="Times New Roman"/>
          <w:sz w:val="28"/>
          <w:szCs w:val="28"/>
        </w:rPr>
        <w:t xml:space="preserve"> and </w:t>
      </w:r>
      <w:proofErr w:type="spellStart"/>
      <w:r>
        <w:rPr>
          <w:rFonts w:ascii="Times New Roman" w:hAnsi="Times New Roman" w:cs="Times New Roman"/>
          <w:sz w:val="28"/>
          <w:szCs w:val="28"/>
        </w:rPr>
        <w:t>Kulik</w:t>
      </w:r>
      <w:proofErr w:type="spellEnd"/>
      <w:r>
        <w:rPr>
          <w:rFonts w:ascii="Times New Roman" w:hAnsi="Times New Roman" w:cs="Times New Roman"/>
          <w:sz w:val="28"/>
          <w:szCs w:val="28"/>
        </w:rPr>
        <w:t xml:space="preserve"> W (2011). </w:t>
      </w:r>
      <w:r>
        <w:rPr>
          <w:rFonts w:ascii="Times New Roman" w:hAnsi="Times New Roman" w:cs="Times New Roman"/>
          <w:sz w:val="28"/>
          <w:szCs w:val="28"/>
        </w:rPr>
        <w:tab/>
        <w:t>"</w:t>
      </w:r>
      <w:r w:rsidRPr="00716062">
        <w:rPr>
          <w:rFonts w:ascii="Times New Roman" w:hAnsi="Times New Roman" w:cs="Times New Roman"/>
          <w:sz w:val="28"/>
          <w:szCs w:val="28"/>
        </w:rPr>
        <w:t xml:space="preserve">A </w:t>
      </w:r>
      <w:proofErr w:type="spellStart"/>
      <w:r w:rsidRPr="00716062">
        <w:rPr>
          <w:rFonts w:ascii="Times New Roman" w:hAnsi="Times New Roman" w:cs="Times New Roman"/>
          <w:sz w:val="28"/>
          <w:szCs w:val="28"/>
        </w:rPr>
        <w:t>phospholipidomic</w:t>
      </w:r>
      <w:proofErr w:type="spellEnd"/>
      <w:r w:rsidRPr="00716062">
        <w:rPr>
          <w:rFonts w:ascii="Times New Roman" w:hAnsi="Times New Roman" w:cs="Times New Roman"/>
          <w:sz w:val="28"/>
          <w:szCs w:val="28"/>
        </w:rPr>
        <w:t xml:space="preserve"> </w:t>
      </w:r>
      <w:proofErr w:type="gramStart"/>
      <w:r w:rsidRPr="00716062">
        <w:rPr>
          <w:rFonts w:ascii="Times New Roman" w:hAnsi="Times New Roman" w:cs="Times New Roman"/>
          <w:sz w:val="28"/>
          <w:szCs w:val="28"/>
        </w:rPr>
        <w:t>analysis  of</w:t>
      </w:r>
      <w:proofErr w:type="gramEnd"/>
      <w:r w:rsidRPr="00716062">
        <w:rPr>
          <w:rFonts w:ascii="Times New Roman" w:hAnsi="Times New Roman" w:cs="Times New Roman"/>
          <w:sz w:val="28"/>
          <w:szCs w:val="28"/>
        </w:rPr>
        <w:t xml:space="preserve"> all defined </w:t>
      </w:r>
      <w:r w:rsidRPr="00716062">
        <w:rPr>
          <w:rFonts w:ascii="Times New Roman" w:hAnsi="Times New Roman" w:cs="Times New Roman"/>
          <w:sz w:val="28"/>
          <w:szCs w:val="28"/>
        </w:rPr>
        <w:tab/>
        <w:t xml:space="preserve">human plasma </w:t>
      </w:r>
      <w:r w:rsidRPr="00716062">
        <w:rPr>
          <w:rFonts w:ascii="Times New Roman" w:hAnsi="Times New Roman" w:cs="Times New Roman"/>
          <w:sz w:val="28"/>
          <w:szCs w:val="28"/>
        </w:rPr>
        <w:tab/>
        <w:t xml:space="preserve">lipoproteins.". </w:t>
      </w:r>
      <w:proofErr w:type="gramStart"/>
      <w:r w:rsidRPr="00716062">
        <w:rPr>
          <w:rFonts w:ascii="Times New Roman" w:hAnsi="Times New Roman" w:cs="Times New Roman"/>
          <w:i/>
          <w:sz w:val="28"/>
          <w:szCs w:val="28"/>
        </w:rPr>
        <w:t>Sci</w:t>
      </w:r>
      <w:r w:rsidR="00716062" w:rsidRPr="00716062">
        <w:rPr>
          <w:rFonts w:ascii="Times New Roman" w:hAnsi="Times New Roman" w:cs="Times New Roman"/>
          <w:i/>
          <w:sz w:val="28"/>
          <w:szCs w:val="28"/>
        </w:rPr>
        <w:t>ence</w:t>
      </w:r>
      <w:r w:rsidRPr="00716062">
        <w:rPr>
          <w:rFonts w:ascii="Times New Roman" w:hAnsi="Times New Roman" w:cs="Times New Roman"/>
          <w:i/>
          <w:sz w:val="28"/>
          <w:szCs w:val="28"/>
        </w:rPr>
        <w:t xml:space="preserve"> Rep</w:t>
      </w:r>
      <w:r w:rsidR="00716062" w:rsidRPr="00716062">
        <w:rPr>
          <w:rFonts w:ascii="Times New Roman" w:hAnsi="Times New Roman" w:cs="Times New Roman"/>
          <w:i/>
          <w:sz w:val="28"/>
          <w:szCs w:val="28"/>
        </w:rPr>
        <w:t>roduction</w:t>
      </w:r>
      <w:r w:rsidR="00716062">
        <w:rPr>
          <w:rFonts w:ascii="Times New Roman" w:hAnsi="Times New Roman" w:cs="Times New Roman"/>
          <w:sz w:val="28"/>
          <w:szCs w:val="28"/>
        </w:rPr>
        <w:t xml:space="preserve"> </w:t>
      </w:r>
      <w:r>
        <w:rPr>
          <w:rFonts w:ascii="Times New Roman" w:hAnsi="Times New Roman" w:cs="Times New Roman"/>
          <w:sz w:val="28"/>
          <w:szCs w:val="28"/>
        </w:rPr>
        <w:t>1(139).</w:t>
      </w:r>
      <w:proofErr w:type="gramEnd"/>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Dashty</w:t>
      </w:r>
      <w:proofErr w:type="spellEnd"/>
      <w:r>
        <w:rPr>
          <w:rFonts w:ascii="Times New Roman" w:hAnsi="Times New Roman" w:cs="Times New Roman"/>
          <w:sz w:val="28"/>
          <w:szCs w:val="28"/>
        </w:rPr>
        <w:t xml:space="preserve"> M, </w:t>
      </w:r>
      <w:r>
        <w:rPr>
          <w:rFonts w:ascii="Times New Roman" w:hAnsi="Times New Roman" w:cs="Times New Roman"/>
          <w:i/>
          <w:sz w:val="28"/>
          <w:szCs w:val="28"/>
        </w:rPr>
        <w:t xml:space="preserve">  </w:t>
      </w:r>
      <w:r>
        <w:rPr>
          <w:rFonts w:ascii="Times New Roman" w:hAnsi="Times New Roman" w:cs="Times New Roman"/>
          <w:sz w:val="28"/>
          <w:szCs w:val="28"/>
        </w:rPr>
        <w:t xml:space="preserve">(2014). </w:t>
      </w:r>
      <w:r w:rsidRPr="00716062">
        <w:rPr>
          <w:rFonts w:ascii="Times New Roman" w:hAnsi="Times New Roman" w:cs="Times New Roman"/>
          <w:sz w:val="28"/>
          <w:szCs w:val="28"/>
        </w:rPr>
        <w:t xml:space="preserve">"Proteome of human plasma very low-density </w:t>
      </w:r>
      <w:r w:rsidRPr="00716062">
        <w:rPr>
          <w:rFonts w:ascii="Times New Roman" w:hAnsi="Times New Roman" w:cs="Times New Roman"/>
          <w:sz w:val="28"/>
          <w:szCs w:val="28"/>
        </w:rPr>
        <w:tab/>
        <w:t>lipoprotein and low-</w:t>
      </w:r>
      <w:r w:rsidRPr="00716062">
        <w:rPr>
          <w:rFonts w:ascii="Times New Roman" w:hAnsi="Times New Roman" w:cs="Times New Roman"/>
          <w:sz w:val="28"/>
          <w:szCs w:val="28"/>
        </w:rPr>
        <w:tab/>
        <w:t xml:space="preserve">density lipoprotein exhibits a link with coagulation </w:t>
      </w:r>
      <w:r w:rsidRPr="00716062">
        <w:rPr>
          <w:rFonts w:ascii="Times New Roman" w:hAnsi="Times New Roman" w:cs="Times New Roman"/>
          <w:sz w:val="28"/>
          <w:szCs w:val="28"/>
        </w:rPr>
        <w:tab/>
        <w:t>and lipid metabolism.</w:t>
      </w:r>
      <w:proofErr w:type="gramStart"/>
      <w:r w:rsidRPr="0071606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sidRPr="00716062">
        <w:rPr>
          <w:rFonts w:ascii="Times New Roman" w:hAnsi="Times New Roman" w:cs="Times New Roman"/>
          <w:i/>
          <w:sz w:val="28"/>
          <w:szCs w:val="28"/>
        </w:rPr>
        <w:t>Thromb</w:t>
      </w:r>
      <w:proofErr w:type="spellEnd"/>
      <w:r w:rsidRPr="00716062">
        <w:rPr>
          <w:rFonts w:ascii="Times New Roman" w:hAnsi="Times New Roman" w:cs="Times New Roman"/>
          <w:i/>
          <w:sz w:val="28"/>
          <w:szCs w:val="28"/>
        </w:rPr>
        <w:t xml:space="preserve"> </w:t>
      </w:r>
      <w:r w:rsidRPr="00716062">
        <w:rPr>
          <w:rFonts w:ascii="Times New Roman" w:hAnsi="Times New Roman" w:cs="Times New Roman"/>
          <w:i/>
          <w:sz w:val="28"/>
          <w:szCs w:val="28"/>
        </w:rPr>
        <w:tab/>
      </w:r>
      <w:proofErr w:type="spellStart"/>
      <w:r w:rsidRPr="00716062">
        <w:rPr>
          <w:rFonts w:ascii="Times New Roman" w:hAnsi="Times New Roman" w:cs="Times New Roman"/>
          <w:i/>
          <w:sz w:val="28"/>
          <w:szCs w:val="28"/>
        </w:rPr>
        <w:t>Haemost</w:t>
      </w:r>
      <w:r w:rsidR="00716062" w:rsidRPr="00716062">
        <w:rPr>
          <w:rFonts w:ascii="Times New Roman" w:hAnsi="Times New Roman" w:cs="Times New Roman"/>
          <w:i/>
          <w:sz w:val="28"/>
          <w:szCs w:val="28"/>
        </w:rPr>
        <w:t>ostasis</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23 (111): 518–530. </w:t>
      </w:r>
      <w:r>
        <w:rPr>
          <w:rFonts w:ascii="Times New Roman" w:hAnsi="Times New Roman" w:cs="Times New Roman"/>
          <w:sz w:val="28"/>
          <w:szCs w:val="28"/>
        </w:rPr>
        <w:tab/>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Davidson, Michael H. (28 January 2008). </w:t>
      </w:r>
      <w:proofErr w:type="gramStart"/>
      <w:r w:rsidRPr="00716062">
        <w:rPr>
          <w:rFonts w:ascii="Times New Roman" w:hAnsi="Times New Roman" w:cs="Times New Roman"/>
          <w:sz w:val="28"/>
          <w:szCs w:val="28"/>
        </w:rPr>
        <w:t xml:space="preserve">"Pharmacological Therapy for </w:t>
      </w:r>
      <w:r w:rsidRPr="00716062">
        <w:rPr>
          <w:rFonts w:ascii="Times New Roman" w:hAnsi="Times New Roman" w:cs="Times New Roman"/>
          <w:sz w:val="28"/>
          <w:szCs w:val="28"/>
        </w:rPr>
        <w:tab/>
        <w:t xml:space="preserve">Cardiovascular </w:t>
      </w:r>
      <w:r w:rsidRPr="00716062">
        <w:rPr>
          <w:rFonts w:ascii="Times New Roman" w:hAnsi="Times New Roman" w:cs="Times New Roman"/>
          <w:sz w:val="28"/>
          <w:szCs w:val="28"/>
        </w:rPr>
        <w:tab/>
        <w:t>Disease".</w:t>
      </w:r>
      <w:proofErr w:type="gramEnd"/>
      <w:r w:rsidRPr="00716062">
        <w:rPr>
          <w:rFonts w:ascii="Times New Roman" w:hAnsi="Times New Roman" w:cs="Times New Roman"/>
          <w:sz w:val="28"/>
          <w:szCs w:val="28"/>
        </w:rPr>
        <w:t xml:space="preserve"> </w:t>
      </w:r>
      <w:proofErr w:type="gramStart"/>
      <w:r w:rsidRPr="00716062">
        <w:rPr>
          <w:rFonts w:ascii="Times New Roman" w:hAnsi="Times New Roman" w:cs="Times New Roman"/>
          <w:sz w:val="28"/>
          <w:szCs w:val="28"/>
        </w:rPr>
        <w:t xml:space="preserve">In Davidson, Michael H.; </w:t>
      </w:r>
      <w:proofErr w:type="spellStart"/>
      <w:r w:rsidRPr="00716062">
        <w:rPr>
          <w:rFonts w:ascii="Times New Roman" w:hAnsi="Times New Roman" w:cs="Times New Roman"/>
          <w:sz w:val="28"/>
          <w:szCs w:val="28"/>
        </w:rPr>
        <w:t>Toth</w:t>
      </w:r>
      <w:proofErr w:type="spellEnd"/>
      <w:r w:rsidRPr="00716062">
        <w:rPr>
          <w:rFonts w:ascii="Times New Roman" w:hAnsi="Times New Roman" w:cs="Times New Roman"/>
          <w:sz w:val="28"/>
          <w:szCs w:val="28"/>
        </w:rPr>
        <w:t xml:space="preserve">, Peter P.; Maki, </w:t>
      </w:r>
      <w:r w:rsidRPr="00716062">
        <w:rPr>
          <w:rFonts w:ascii="Times New Roman" w:hAnsi="Times New Roman" w:cs="Times New Roman"/>
          <w:sz w:val="28"/>
          <w:szCs w:val="28"/>
        </w:rPr>
        <w:tab/>
        <w:t xml:space="preserve">Kevin C. Therapeutic </w:t>
      </w:r>
      <w:r w:rsidRPr="00716062">
        <w:rPr>
          <w:rFonts w:ascii="Times New Roman" w:hAnsi="Times New Roman" w:cs="Times New Roman"/>
          <w:sz w:val="28"/>
          <w:szCs w:val="28"/>
        </w:rPr>
        <w:tab/>
      </w:r>
      <w:proofErr w:type="spellStart"/>
      <w:r w:rsidRPr="00716062">
        <w:rPr>
          <w:rFonts w:ascii="Times New Roman" w:hAnsi="Times New Roman" w:cs="Times New Roman"/>
          <w:sz w:val="28"/>
          <w:szCs w:val="28"/>
        </w:rPr>
        <w:t>Lipidology</w:t>
      </w:r>
      <w:proofErr w:type="spellEnd"/>
      <w:r w:rsidRPr="00716062">
        <w:rPr>
          <w:rFonts w:ascii="Times New Roman" w:hAnsi="Times New Roman" w:cs="Times New Roman"/>
          <w:sz w:val="28"/>
          <w:szCs w:val="28"/>
        </w:rPr>
        <w:t>.</w:t>
      </w:r>
      <w:proofErr w:type="gramEnd"/>
      <w:r w:rsidRPr="00716062">
        <w:rPr>
          <w:rFonts w:ascii="Times New Roman" w:hAnsi="Times New Roman" w:cs="Times New Roman"/>
          <w:sz w:val="28"/>
          <w:szCs w:val="28"/>
        </w:rPr>
        <w:t xml:space="preserve"> </w:t>
      </w:r>
      <w:proofErr w:type="gramStart"/>
      <w:r w:rsidRPr="00716062">
        <w:rPr>
          <w:rFonts w:ascii="Times New Roman" w:hAnsi="Times New Roman" w:cs="Times New Roman"/>
          <w:sz w:val="28"/>
          <w:szCs w:val="28"/>
        </w:rPr>
        <w:t>Contemporary Cardiology.</w:t>
      </w:r>
      <w:proofErr w:type="gramEnd"/>
      <w:r>
        <w:rPr>
          <w:rFonts w:ascii="Times New Roman" w:hAnsi="Times New Roman" w:cs="Times New Roman"/>
          <w:sz w:val="28"/>
          <w:szCs w:val="28"/>
        </w:rPr>
        <w:t xml:space="preserve"> Cannon, </w:t>
      </w:r>
      <w:r>
        <w:rPr>
          <w:rFonts w:ascii="Times New Roman" w:hAnsi="Times New Roman" w:cs="Times New Roman"/>
          <w:sz w:val="28"/>
          <w:szCs w:val="28"/>
        </w:rPr>
        <w:tab/>
        <w:t xml:space="preserve">Christopher P.; Armani, Annemarie </w:t>
      </w:r>
      <w:r>
        <w:rPr>
          <w:rFonts w:ascii="Times New Roman" w:hAnsi="Times New Roman" w:cs="Times New Roman"/>
          <w:sz w:val="28"/>
          <w:szCs w:val="28"/>
        </w:rPr>
        <w:tab/>
        <w:t>M. Toto</w:t>
      </w:r>
      <w:r w:rsidR="00716062">
        <w:rPr>
          <w:rFonts w:ascii="Times New Roman" w:hAnsi="Times New Roman" w:cs="Times New Roman"/>
          <w:sz w:val="28"/>
          <w:szCs w:val="28"/>
        </w:rPr>
        <w:t xml:space="preserve">wa, New Jersey: Humana </w:t>
      </w:r>
      <w:r w:rsidR="00716062">
        <w:rPr>
          <w:rFonts w:ascii="Times New Roman" w:hAnsi="Times New Roman" w:cs="Times New Roman"/>
          <w:sz w:val="28"/>
          <w:szCs w:val="28"/>
        </w:rPr>
        <w:tab/>
        <w:t>Press, Incorporation</w:t>
      </w:r>
      <w:r>
        <w:rPr>
          <w:rFonts w:ascii="Times New Roman" w:hAnsi="Times New Roman" w:cs="Times New Roman"/>
          <w:sz w:val="28"/>
          <w:szCs w:val="28"/>
        </w:rPr>
        <w:t xml:space="preserve">. pp. 141–142. </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Dhalla</w:t>
      </w:r>
      <w:proofErr w:type="spellEnd"/>
      <w:r>
        <w:rPr>
          <w:rFonts w:ascii="Times New Roman" w:hAnsi="Times New Roman" w:cs="Times New Roman"/>
          <w:sz w:val="28"/>
          <w:szCs w:val="28"/>
        </w:rPr>
        <w:t xml:space="preserve">, N.S. Gupta, K.C. </w:t>
      </w:r>
      <w:proofErr w:type="spellStart"/>
      <w:r>
        <w:rPr>
          <w:rFonts w:ascii="Times New Roman" w:hAnsi="Times New Roman" w:cs="Times New Roman"/>
          <w:sz w:val="28"/>
          <w:szCs w:val="28"/>
        </w:rPr>
        <w:t>Sastry</w:t>
      </w:r>
      <w:proofErr w:type="spellEnd"/>
      <w:r>
        <w:rPr>
          <w:rFonts w:ascii="Times New Roman" w:hAnsi="Times New Roman" w:cs="Times New Roman"/>
          <w:sz w:val="28"/>
          <w:szCs w:val="28"/>
        </w:rPr>
        <w:t xml:space="preserve">, M.S. and </w:t>
      </w:r>
      <w:proofErr w:type="spellStart"/>
      <w:r>
        <w:rPr>
          <w:rFonts w:ascii="Times New Roman" w:hAnsi="Times New Roman" w:cs="Times New Roman"/>
          <w:sz w:val="28"/>
          <w:szCs w:val="28"/>
        </w:rPr>
        <w:t>Malhotra</w:t>
      </w:r>
      <w:proofErr w:type="spellEnd"/>
      <w:r>
        <w:rPr>
          <w:rFonts w:ascii="Times New Roman" w:hAnsi="Times New Roman" w:cs="Times New Roman"/>
          <w:sz w:val="28"/>
          <w:szCs w:val="28"/>
        </w:rPr>
        <w:t xml:space="preserve">, C.L. </w:t>
      </w:r>
      <w:r>
        <w:rPr>
          <w:rFonts w:ascii="Times New Roman" w:hAnsi="Times New Roman" w:cs="Times New Roman"/>
          <w:i/>
          <w:sz w:val="28"/>
          <w:szCs w:val="28"/>
        </w:rPr>
        <w:t xml:space="preserve">Chemical composition of </w:t>
      </w:r>
      <w:r>
        <w:rPr>
          <w:rFonts w:ascii="Times New Roman" w:hAnsi="Times New Roman" w:cs="Times New Roman"/>
          <w:i/>
          <w:sz w:val="28"/>
          <w:szCs w:val="28"/>
        </w:rPr>
        <w:tab/>
        <w:t xml:space="preserve">the fruit </w:t>
      </w:r>
      <w:r>
        <w:rPr>
          <w:rFonts w:ascii="Times New Roman" w:hAnsi="Times New Roman" w:cs="Times New Roman"/>
          <w:i/>
          <w:sz w:val="28"/>
          <w:szCs w:val="28"/>
        </w:rPr>
        <w:tab/>
        <w:t xml:space="preserve">of </w:t>
      </w:r>
      <w:proofErr w:type="spellStart"/>
      <w:r>
        <w:rPr>
          <w:rFonts w:ascii="Times New Roman" w:hAnsi="Times New Roman" w:cs="Times New Roman"/>
          <w:i/>
          <w:iCs/>
          <w:sz w:val="28"/>
          <w:szCs w:val="28"/>
        </w:rPr>
        <w:t>Momordica</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r>
      <w:proofErr w:type="spellStart"/>
      <w:r>
        <w:rPr>
          <w:rFonts w:ascii="Times New Roman" w:hAnsi="Times New Roman" w:cs="Times New Roman"/>
          <w:i/>
          <w:iCs/>
          <w:sz w:val="28"/>
          <w:szCs w:val="28"/>
        </w:rPr>
        <w:t>charantia</w:t>
      </w:r>
      <w:proofErr w:type="spellEnd"/>
      <w:r>
        <w:rPr>
          <w:rFonts w:ascii="Times New Roman" w:hAnsi="Times New Roman" w:cs="Times New Roman"/>
          <w:i/>
          <w:iCs/>
          <w:sz w:val="28"/>
          <w:szCs w:val="28"/>
        </w:rPr>
        <w:t xml:space="preserve"> </w:t>
      </w:r>
      <w:r>
        <w:rPr>
          <w:rFonts w:ascii="Times New Roman" w:hAnsi="Times New Roman" w:cs="Times New Roman"/>
          <w:i/>
          <w:sz w:val="28"/>
          <w:szCs w:val="28"/>
        </w:rPr>
        <w:t>Linn</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16062">
        <w:rPr>
          <w:rFonts w:ascii="Times New Roman" w:hAnsi="Times New Roman" w:cs="Times New Roman"/>
          <w:i/>
          <w:sz w:val="28"/>
          <w:szCs w:val="28"/>
        </w:rPr>
        <w:t>Indian J</w:t>
      </w:r>
      <w:r w:rsidR="00716062" w:rsidRPr="00716062">
        <w:rPr>
          <w:rFonts w:ascii="Times New Roman" w:hAnsi="Times New Roman" w:cs="Times New Roman"/>
          <w:i/>
          <w:sz w:val="28"/>
          <w:szCs w:val="28"/>
        </w:rPr>
        <w:t>ournal of</w:t>
      </w:r>
      <w:r w:rsidRPr="00716062">
        <w:rPr>
          <w:rFonts w:ascii="Times New Roman" w:hAnsi="Times New Roman" w:cs="Times New Roman"/>
          <w:i/>
          <w:sz w:val="28"/>
          <w:szCs w:val="28"/>
        </w:rPr>
        <w:t xml:space="preserve"> Pharm</w:t>
      </w:r>
      <w:r w:rsidR="00716062" w:rsidRPr="00716062">
        <w:rPr>
          <w:rFonts w:ascii="Times New Roman" w:hAnsi="Times New Roman" w:cs="Times New Roman"/>
          <w:i/>
          <w:sz w:val="28"/>
          <w:szCs w:val="28"/>
        </w:rPr>
        <w:t>acology</w:t>
      </w:r>
      <w:r w:rsidRPr="00716062">
        <w:rPr>
          <w:rFonts w:ascii="Times New Roman" w:hAnsi="Times New Roman" w:cs="Times New Roman"/>
          <w:i/>
          <w:sz w:val="28"/>
          <w:szCs w:val="28"/>
        </w:rPr>
        <w:t xml:space="preserve"> </w:t>
      </w:r>
      <w:r>
        <w:rPr>
          <w:rFonts w:ascii="Times New Roman" w:hAnsi="Times New Roman" w:cs="Times New Roman"/>
          <w:sz w:val="28"/>
          <w:szCs w:val="28"/>
        </w:rPr>
        <w:t xml:space="preserve">23, 1961, </w:t>
      </w:r>
      <w:r>
        <w:rPr>
          <w:rFonts w:ascii="Times New Roman" w:hAnsi="Times New Roman" w:cs="Times New Roman"/>
          <w:sz w:val="28"/>
          <w:szCs w:val="28"/>
        </w:rPr>
        <w:tab/>
        <w:t>128 therapeutic uses</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Dubois C, Armand M, </w:t>
      </w:r>
      <w:proofErr w:type="spellStart"/>
      <w:r>
        <w:rPr>
          <w:rFonts w:ascii="Times New Roman" w:hAnsi="Times New Roman" w:cs="Times New Roman"/>
          <w:sz w:val="28"/>
          <w:szCs w:val="28"/>
        </w:rPr>
        <w:t>Mekki</w:t>
      </w:r>
      <w:proofErr w:type="spellEnd"/>
      <w:r>
        <w:rPr>
          <w:rFonts w:ascii="Times New Roman" w:hAnsi="Times New Roman" w:cs="Times New Roman"/>
          <w:sz w:val="28"/>
          <w:szCs w:val="28"/>
        </w:rPr>
        <w:t xml:space="preserve"> N, Portugal H, Pauli </w:t>
      </w:r>
      <w:proofErr w:type="gramStart"/>
      <w:r>
        <w:rPr>
          <w:rFonts w:ascii="Times New Roman" w:hAnsi="Times New Roman" w:cs="Times New Roman"/>
          <w:sz w:val="28"/>
          <w:szCs w:val="28"/>
        </w:rPr>
        <w:t>A.M ,and</w:t>
      </w:r>
      <w:proofErr w:type="gramEnd"/>
      <w:r>
        <w:rPr>
          <w:rFonts w:ascii="Times New Roman" w:hAnsi="Times New Roman" w:cs="Times New Roman"/>
          <w:sz w:val="28"/>
          <w:szCs w:val="28"/>
        </w:rPr>
        <w:t xml:space="preserve">  Bernard P.M  (1994). </w:t>
      </w:r>
      <w:r>
        <w:rPr>
          <w:rFonts w:ascii="Times New Roman" w:hAnsi="Times New Roman" w:cs="Times New Roman"/>
          <w:sz w:val="28"/>
          <w:szCs w:val="28"/>
        </w:rPr>
        <w:tab/>
      </w:r>
      <w:proofErr w:type="gramStart"/>
      <w:r>
        <w:rPr>
          <w:rFonts w:ascii="Times New Roman" w:hAnsi="Times New Roman" w:cs="Times New Roman"/>
          <w:sz w:val="28"/>
          <w:szCs w:val="28"/>
        </w:rPr>
        <w:t>"</w:t>
      </w:r>
      <w:r>
        <w:rPr>
          <w:rFonts w:ascii="Times New Roman" w:hAnsi="Times New Roman" w:cs="Times New Roman"/>
          <w:i/>
          <w:sz w:val="28"/>
          <w:szCs w:val="28"/>
        </w:rPr>
        <w:t xml:space="preserve">Effects of increasing amounts of dietary cholesterol on postprandial </w:t>
      </w:r>
      <w:proofErr w:type="spellStart"/>
      <w:r>
        <w:rPr>
          <w:rFonts w:ascii="Times New Roman" w:hAnsi="Times New Roman" w:cs="Times New Roman"/>
          <w:i/>
          <w:sz w:val="28"/>
          <w:szCs w:val="28"/>
        </w:rPr>
        <w:t>lipemia</w:t>
      </w:r>
      <w:proofErr w:type="spellEnd"/>
      <w:r>
        <w:rPr>
          <w:rFonts w:ascii="Times New Roman" w:hAnsi="Times New Roman" w:cs="Times New Roman"/>
          <w:i/>
          <w:sz w:val="28"/>
          <w:szCs w:val="28"/>
        </w:rPr>
        <w:t xml:space="preserve"> and </w:t>
      </w:r>
      <w:r>
        <w:rPr>
          <w:rFonts w:ascii="Times New Roman" w:hAnsi="Times New Roman" w:cs="Times New Roman"/>
          <w:i/>
          <w:sz w:val="28"/>
          <w:szCs w:val="28"/>
        </w:rPr>
        <w:tab/>
        <w:t>lipoproteins in human subjects</w:t>
      </w:r>
      <w:r>
        <w:rPr>
          <w:rFonts w:ascii="Times New Roman" w:hAnsi="Times New Roman" w:cs="Times New Roman"/>
          <w:sz w:val="28"/>
          <w:szCs w:val="28"/>
        </w:rPr>
        <w:t>".</w:t>
      </w:r>
      <w:proofErr w:type="gramEnd"/>
      <w:r>
        <w:rPr>
          <w:rFonts w:ascii="Times New Roman" w:hAnsi="Times New Roman" w:cs="Times New Roman"/>
          <w:sz w:val="28"/>
          <w:szCs w:val="28"/>
        </w:rPr>
        <w:t xml:space="preserve"> Journal of LIPID Research 35 </w:t>
      </w:r>
      <w:r>
        <w:rPr>
          <w:rFonts w:ascii="Times New Roman" w:hAnsi="Times New Roman" w:cs="Times New Roman"/>
          <w:sz w:val="28"/>
          <w:szCs w:val="28"/>
        </w:rPr>
        <w:tab/>
        <w:t>(1994): 1993–2007.</w:t>
      </w:r>
    </w:p>
    <w:p w:rsidR="00CA1221" w:rsidRDefault="00CA1221" w:rsidP="0071606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Durrington</w:t>
      </w:r>
      <w:proofErr w:type="spellEnd"/>
      <w:r>
        <w:rPr>
          <w:rFonts w:ascii="Times New Roman" w:hAnsi="Times New Roman" w:cs="Times New Roman"/>
          <w:sz w:val="28"/>
          <w:szCs w:val="28"/>
        </w:rPr>
        <w:t xml:space="preserve"> P (August 2003). </w:t>
      </w:r>
      <w:proofErr w:type="gramStart"/>
      <w:r>
        <w:rPr>
          <w:rFonts w:ascii="Times New Roman" w:hAnsi="Times New Roman" w:cs="Times New Roman"/>
          <w:sz w:val="28"/>
          <w:szCs w:val="28"/>
        </w:rPr>
        <w:t>"</w:t>
      </w:r>
      <w:proofErr w:type="spellStart"/>
      <w:r>
        <w:rPr>
          <w:rFonts w:ascii="Times New Roman" w:hAnsi="Times New Roman" w:cs="Times New Roman"/>
          <w:i/>
          <w:sz w:val="28"/>
          <w:szCs w:val="28"/>
        </w:rPr>
        <w:t>Dyslipidaemia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16062">
        <w:rPr>
          <w:rFonts w:ascii="Times New Roman" w:hAnsi="Times New Roman" w:cs="Times New Roman"/>
          <w:i/>
          <w:sz w:val="28"/>
          <w:szCs w:val="28"/>
        </w:rPr>
        <w:t>Lancet</w:t>
      </w:r>
      <w:r w:rsidR="00716062" w:rsidRPr="00716062">
        <w:rPr>
          <w:rFonts w:ascii="Times New Roman" w:hAnsi="Times New Roman" w:cs="Times New Roman"/>
          <w:i/>
          <w:sz w:val="28"/>
          <w:szCs w:val="28"/>
        </w:rPr>
        <w:t xml:space="preserve"> laboratories</w:t>
      </w:r>
      <w:r>
        <w:rPr>
          <w:rFonts w:ascii="Times New Roman" w:hAnsi="Times New Roman" w:cs="Times New Roman"/>
          <w:sz w:val="28"/>
          <w:szCs w:val="28"/>
        </w:rPr>
        <w:t xml:space="preserve"> 362 (9385): </w:t>
      </w:r>
      <w:r w:rsidR="00716062">
        <w:rPr>
          <w:rFonts w:ascii="Times New Roman" w:hAnsi="Times New Roman" w:cs="Times New Roman"/>
          <w:sz w:val="28"/>
          <w:szCs w:val="28"/>
        </w:rPr>
        <w:tab/>
      </w:r>
      <w:r>
        <w:rPr>
          <w:rFonts w:ascii="Times New Roman" w:hAnsi="Times New Roman" w:cs="Times New Roman"/>
          <w:sz w:val="28"/>
          <w:szCs w:val="28"/>
        </w:rPr>
        <w:t>717–31.</w:t>
      </w:r>
    </w:p>
    <w:p w:rsidR="00CA1221" w:rsidRDefault="00CA1221" w:rsidP="00CA1221">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Espenshade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P.J,</w:t>
      </w:r>
      <w:proofErr w:type="gramEnd"/>
      <w:r>
        <w:rPr>
          <w:rFonts w:ascii="Times New Roman" w:hAnsi="Times New Roman" w:cs="Times New Roman"/>
          <w:sz w:val="28"/>
          <w:szCs w:val="28"/>
        </w:rPr>
        <w:t xml:space="preserve"> &amp;Hughes A.L (2007). </w:t>
      </w:r>
      <w:proofErr w:type="gramStart"/>
      <w:r>
        <w:rPr>
          <w:rFonts w:ascii="Times New Roman" w:hAnsi="Times New Roman" w:cs="Times New Roman"/>
          <w:sz w:val="28"/>
          <w:szCs w:val="28"/>
        </w:rPr>
        <w:t>"</w:t>
      </w:r>
      <w:r w:rsidRPr="00716062">
        <w:rPr>
          <w:rFonts w:ascii="Times New Roman" w:hAnsi="Times New Roman" w:cs="Times New Roman"/>
          <w:sz w:val="28"/>
          <w:szCs w:val="28"/>
        </w:rPr>
        <w:t>Regulation of sterol synthesis in eukaryotes".</w:t>
      </w:r>
      <w:proofErr w:type="gramEnd"/>
      <w:r w:rsidRPr="00716062">
        <w:rPr>
          <w:rFonts w:ascii="Times New Roman" w:hAnsi="Times New Roman" w:cs="Times New Roman"/>
          <w:sz w:val="28"/>
          <w:szCs w:val="28"/>
        </w:rPr>
        <w:t xml:space="preserve"> </w:t>
      </w:r>
      <w:r w:rsidR="00716062" w:rsidRPr="00716062">
        <w:rPr>
          <w:rFonts w:ascii="Times New Roman" w:hAnsi="Times New Roman" w:cs="Times New Roman"/>
          <w:i/>
          <w:sz w:val="28"/>
          <w:szCs w:val="28"/>
        </w:rPr>
        <w:t xml:space="preserve">Annual </w:t>
      </w:r>
      <w:r w:rsidRPr="00716062">
        <w:rPr>
          <w:rFonts w:ascii="Times New Roman" w:hAnsi="Times New Roman" w:cs="Times New Roman"/>
          <w:i/>
          <w:sz w:val="28"/>
          <w:szCs w:val="28"/>
        </w:rPr>
        <w:t>Rev</w:t>
      </w:r>
      <w:r w:rsidR="00716062" w:rsidRPr="00716062">
        <w:rPr>
          <w:rFonts w:ascii="Times New Roman" w:hAnsi="Times New Roman" w:cs="Times New Roman"/>
          <w:i/>
          <w:sz w:val="28"/>
          <w:szCs w:val="28"/>
        </w:rPr>
        <w:t>ision</w:t>
      </w:r>
      <w:r w:rsidRPr="00716062">
        <w:rPr>
          <w:rFonts w:ascii="Times New Roman" w:hAnsi="Times New Roman" w:cs="Times New Roman"/>
          <w:i/>
          <w:sz w:val="28"/>
          <w:szCs w:val="28"/>
        </w:rPr>
        <w:t xml:space="preserve"> </w:t>
      </w:r>
      <w:r w:rsidRPr="00716062">
        <w:rPr>
          <w:rFonts w:ascii="Times New Roman" w:hAnsi="Times New Roman" w:cs="Times New Roman"/>
          <w:i/>
          <w:sz w:val="28"/>
          <w:szCs w:val="28"/>
        </w:rPr>
        <w:tab/>
        <w:t>Genet</w:t>
      </w:r>
      <w:r>
        <w:rPr>
          <w:rFonts w:ascii="Times New Roman" w:hAnsi="Times New Roman" w:cs="Times New Roman"/>
          <w:sz w:val="28"/>
          <w:szCs w:val="28"/>
        </w:rPr>
        <w:t xml:space="preserve"> 41: 401–27.</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Fernandez ML, Webb D (2008).  </w:t>
      </w:r>
      <w:proofErr w:type="gramStart"/>
      <w:r>
        <w:rPr>
          <w:rFonts w:ascii="Times New Roman" w:hAnsi="Times New Roman" w:cs="Times New Roman"/>
          <w:i/>
          <w:sz w:val="28"/>
          <w:szCs w:val="28"/>
        </w:rPr>
        <w:t>The LDL to HDL cholestero</w:t>
      </w:r>
      <w:r w:rsidR="00716062">
        <w:rPr>
          <w:rFonts w:ascii="Times New Roman" w:hAnsi="Times New Roman" w:cs="Times New Roman"/>
          <w:i/>
          <w:sz w:val="28"/>
          <w:szCs w:val="28"/>
        </w:rPr>
        <w:t xml:space="preserve">l ratio as a valuable </w:t>
      </w:r>
      <w:r w:rsidR="00716062">
        <w:rPr>
          <w:rFonts w:ascii="Times New Roman" w:hAnsi="Times New Roman" w:cs="Times New Roman"/>
          <w:i/>
          <w:sz w:val="28"/>
          <w:szCs w:val="28"/>
        </w:rPr>
        <w:tab/>
        <w:t xml:space="preserve">tool to </w:t>
      </w:r>
      <w:r>
        <w:rPr>
          <w:rFonts w:ascii="Times New Roman" w:hAnsi="Times New Roman" w:cs="Times New Roman"/>
          <w:i/>
          <w:sz w:val="28"/>
          <w:szCs w:val="28"/>
        </w:rPr>
        <w:t>evaluate coronary heart disease risk</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16062">
        <w:rPr>
          <w:rFonts w:ascii="Times New Roman" w:hAnsi="Times New Roman" w:cs="Times New Roman"/>
          <w:i/>
          <w:sz w:val="28"/>
          <w:szCs w:val="28"/>
        </w:rPr>
        <w:t>J</w:t>
      </w:r>
      <w:r w:rsidR="00716062" w:rsidRPr="00716062">
        <w:rPr>
          <w:rFonts w:ascii="Times New Roman" w:hAnsi="Times New Roman" w:cs="Times New Roman"/>
          <w:i/>
          <w:sz w:val="28"/>
          <w:szCs w:val="28"/>
        </w:rPr>
        <w:t>ournal of</w:t>
      </w:r>
      <w:r w:rsidRPr="00716062">
        <w:rPr>
          <w:rFonts w:ascii="Times New Roman" w:hAnsi="Times New Roman" w:cs="Times New Roman"/>
          <w:i/>
          <w:sz w:val="28"/>
          <w:szCs w:val="28"/>
        </w:rPr>
        <w:t xml:space="preserve"> Am</w:t>
      </w:r>
      <w:r w:rsidR="00716062" w:rsidRPr="00716062">
        <w:rPr>
          <w:rFonts w:ascii="Times New Roman" w:hAnsi="Times New Roman" w:cs="Times New Roman"/>
          <w:i/>
          <w:sz w:val="28"/>
          <w:szCs w:val="28"/>
        </w:rPr>
        <w:t>erican</w:t>
      </w:r>
      <w:r w:rsidRPr="00716062">
        <w:rPr>
          <w:rFonts w:ascii="Times New Roman" w:hAnsi="Times New Roman" w:cs="Times New Roman"/>
          <w:i/>
          <w:sz w:val="28"/>
          <w:szCs w:val="28"/>
        </w:rPr>
        <w:t xml:space="preserve"> Coll</w:t>
      </w:r>
      <w:r w:rsidR="00716062" w:rsidRPr="00716062">
        <w:rPr>
          <w:rFonts w:ascii="Times New Roman" w:hAnsi="Times New Roman" w:cs="Times New Roman"/>
          <w:i/>
          <w:sz w:val="28"/>
          <w:szCs w:val="28"/>
        </w:rPr>
        <w:t>aborative</w:t>
      </w:r>
      <w:r w:rsidRPr="00716062">
        <w:rPr>
          <w:rFonts w:ascii="Times New Roman" w:hAnsi="Times New Roman" w:cs="Times New Roman"/>
          <w:i/>
          <w:sz w:val="28"/>
          <w:szCs w:val="28"/>
        </w:rPr>
        <w:t xml:space="preserve"> Nutr</w:t>
      </w:r>
      <w:r w:rsidR="00716062" w:rsidRPr="00716062">
        <w:rPr>
          <w:rFonts w:ascii="Times New Roman" w:hAnsi="Times New Roman" w:cs="Times New Roman"/>
          <w:i/>
          <w:sz w:val="28"/>
          <w:szCs w:val="28"/>
        </w:rPr>
        <w:t>ition</w:t>
      </w:r>
      <w:r w:rsidRPr="00716062">
        <w:rPr>
          <w:rFonts w:ascii="Times New Roman" w:hAnsi="Times New Roman" w:cs="Times New Roman"/>
          <w:i/>
          <w:sz w:val="28"/>
          <w:szCs w:val="28"/>
        </w:rPr>
        <w:t>,</w:t>
      </w:r>
      <w:r>
        <w:rPr>
          <w:rFonts w:ascii="Times New Roman" w:hAnsi="Times New Roman" w:cs="Times New Roman"/>
          <w:sz w:val="28"/>
          <w:szCs w:val="28"/>
        </w:rPr>
        <w:t xml:space="preserve"> 2008; </w:t>
      </w:r>
      <w:r>
        <w:rPr>
          <w:rFonts w:ascii="Times New Roman" w:hAnsi="Times New Roman" w:cs="Times New Roman"/>
          <w:sz w:val="28"/>
          <w:szCs w:val="28"/>
        </w:rPr>
        <w:tab/>
        <w:t>27(1):1-5.</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Gosain</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Ircchiaya</w:t>
      </w:r>
      <w:proofErr w:type="spellEnd"/>
      <w:r>
        <w:rPr>
          <w:rFonts w:ascii="Times New Roman" w:hAnsi="Times New Roman" w:cs="Times New Roman"/>
          <w:sz w:val="28"/>
          <w:szCs w:val="28"/>
        </w:rPr>
        <w:t xml:space="preserve"> R, Sharma C.P, </w:t>
      </w:r>
      <w:proofErr w:type="spellStart"/>
      <w:r>
        <w:rPr>
          <w:rFonts w:ascii="Times New Roman" w:hAnsi="Times New Roman" w:cs="Times New Roman"/>
          <w:sz w:val="28"/>
          <w:szCs w:val="28"/>
        </w:rPr>
        <w:t>Tharejad</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Kalra</w:t>
      </w:r>
      <w:proofErr w:type="spellEnd"/>
      <w:r>
        <w:rPr>
          <w:rFonts w:ascii="Times New Roman" w:hAnsi="Times New Roman" w:cs="Times New Roman"/>
          <w:sz w:val="28"/>
          <w:szCs w:val="28"/>
        </w:rPr>
        <w:t xml:space="preserve"> A, Deep </w:t>
      </w:r>
      <w:proofErr w:type="spellStart"/>
      <w:r>
        <w:rPr>
          <w:rFonts w:ascii="Times New Roman" w:hAnsi="Times New Roman" w:cs="Times New Roman"/>
          <w:sz w:val="28"/>
          <w:szCs w:val="28"/>
        </w:rPr>
        <w:t>A,and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Bhardwaj</w:t>
      </w:r>
      <w:proofErr w:type="spellEnd"/>
      <w:r>
        <w:rPr>
          <w:rFonts w:ascii="Times New Roman" w:hAnsi="Times New Roman" w:cs="Times New Roman"/>
          <w:sz w:val="28"/>
          <w:szCs w:val="28"/>
        </w:rPr>
        <w:t xml:space="preserve"> Y </w:t>
      </w:r>
      <w:r>
        <w:rPr>
          <w:rFonts w:ascii="Times New Roman" w:hAnsi="Times New Roman" w:cs="Times New Roman"/>
          <w:sz w:val="28"/>
          <w:szCs w:val="28"/>
        </w:rPr>
        <w:tab/>
        <w:t xml:space="preserve">(2010). </w:t>
      </w:r>
      <w:proofErr w:type="spellStart"/>
      <w:proofErr w:type="gramStart"/>
      <w:r w:rsidRPr="00716062">
        <w:rPr>
          <w:rFonts w:ascii="Times New Roman" w:hAnsi="Times New Roman" w:cs="Times New Roman"/>
          <w:sz w:val="28"/>
          <w:szCs w:val="28"/>
        </w:rPr>
        <w:t>Hypolipidemic</w:t>
      </w:r>
      <w:proofErr w:type="spellEnd"/>
      <w:r w:rsidRPr="00716062">
        <w:rPr>
          <w:rFonts w:ascii="Times New Roman" w:hAnsi="Times New Roman" w:cs="Times New Roman"/>
          <w:sz w:val="28"/>
          <w:szCs w:val="28"/>
        </w:rPr>
        <w:t xml:space="preserve"> effect of </w:t>
      </w:r>
      <w:proofErr w:type="spellStart"/>
      <w:r w:rsidRPr="00716062">
        <w:rPr>
          <w:rFonts w:ascii="Times New Roman" w:hAnsi="Times New Roman" w:cs="Times New Roman"/>
          <w:sz w:val="28"/>
          <w:szCs w:val="28"/>
        </w:rPr>
        <w:t>ethanolic</w:t>
      </w:r>
      <w:proofErr w:type="spellEnd"/>
      <w:r w:rsidRPr="00716062">
        <w:rPr>
          <w:rFonts w:ascii="Times New Roman" w:hAnsi="Times New Roman" w:cs="Times New Roman"/>
          <w:sz w:val="28"/>
          <w:szCs w:val="28"/>
        </w:rPr>
        <w:t xml:space="preserve"> extract from the leaves of </w:t>
      </w:r>
      <w:r w:rsidRPr="00716062">
        <w:rPr>
          <w:rFonts w:ascii="Times New Roman" w:hAnsi="Times New Roman" w:cs="Times New Roman"/>
          <w:sz w:val="28"/>
          <w:szCs w:val="28"/>
        </w:rPr>
        <w:tab/>
        <w:t xml:space="preserve">Hibiscus </w:t>
      </w:r>
      <w:proofErr w:type="spellStart"/>
      <w:r w:rsidRPr="00716062">
        <w:rPr>
          <w:rFonts w:ascii="Times New Roman" w:hAnsi="Times New Roman" w:cs="Times New Roman"/>
          <w:sz w:val="28"/>
          <w:szCs w:val="28"/>
        </w:rPr>
        <w:t>sabdariffa</w:t>
      </w:r>
      <w:proofErr w:type="spellEnd"/>
      <w:r w:rsidRPr="00716062">
        <w:rPr>
          <w:rFonts w:ascii="Times New Roman" w:hAnsi="Times New Roman" w:cs="Times New Roman"/>
          <w:sz w:val="28"/>
          <w:szCs w:val="28"/>
        </w:rPr>
        <w:t xml:space="preserve"> L.</w:t>
      </w:r>
      <w:proofErr w:type="gramEnd"/>
      <w:r w:rsidRPr="00716062">
        <w:rPr>
          <w:rFonts w:ascii="Times New Roman" w:hAnsi="Times New Roman" w:cs="Times New Roman"/>
          <w:sz w:val="28"/>
          <w:szCs w:val="28"/>
        </w:rPr>
        <w:t xml:space="preserve"> </w:t>
      </w:r>
      <w:r w:rsidRPr="00716062">
        <w:rPr>
          <w:rFonts w:ascii="Times New Roman" w:hAnsi="Times New Roman" w:cs="Times New Roman"/>
          <w:sz w:val="28"/>
          <w:szCs w:val="28"/>
        </w:rPr>
        <w:tab/>
      </w:r>
      <w:proofErr w:type="gramStart"/>
      <w:r w:rsidRPr="00716062">
        <w:rPr>
          <w:rFonts w:ascii="Times New Roman" w:hAnsi="Times New Roman" w:cs="Times New Roman"/>
          <w:sz w:val="28"/>
          <w:szCs w:val="28"/>
        </w:rPr>
        <w:t>in</w:t>
      </w:r>
      <w:proofErr w:type="gramEnd"/>
      <w:r w:rsidRPr="00716062">
        <w:rPr>
          <w:rFonts w:ascii="Times New Roman" w:hAnsi="Times New Roman" w:cs="Times New Roman"/>
          <w:sz w:val="28"/>
          <w:szCs w:val="28"/>
        </w:rPr>
        <w:t xml:space="preserve"> </w:t>
      </w:r>
      <w:proofErr w:type="spellStart"/>
      <w:r w:rsidRPr="00716062">
        <w:rPr>
          <w:rFonts w:ascii="Times New Roman" w:hAnsi="Times New Roman" w:cs="Times New Roman"/>
          <w:sz w:val="28"/>
          <w:szCs w:val="28"/>
        </w:rPr>
        <w:t>hyperlipidemic</w:t>
      </w:r>
      <w:proofErr w:type="spellEnd"/>
      <w:r w:rsidRPr="00716062">
        <w:rPr>
          <w:rFonts w:ascii="Times New Roman" w:hAnsi="Times New Roman" w:cs="Times New Roman"/>
          <w:sz w:val="28"/>
          <w:szCs w:val="28"/>
        </w:rPr>
        <w:t xml:space="preserve"> rats</w:t>
      </w:r>
      <w:r w:rsidR="00716062">
        <w:rPr>
          <w:rFonts w:ascii="Times New Roman" w:hAnsi="Times New Roman" w:cs="Times New Roman"/>
          <w:sz w:val="28"/>
          <w:szCs w:val="28"/>
        </w:rPr>
        <w:t xml:space="preserve">. </w:t>
      </w:r>
      <w:proofErr w:type="spellStart"/>
      <w:r w:rsidR="00716062" w:rsidRPr="00716062">
        <w:rPr>
          <w:rFonts w:ascii="Times New Roman" w:hAnsi="Times New Roman" w:cs="Times New Roman"/>
          <w:i/>
          <w:sz w:val="28"/>
          <w:szCs w:val="28"/>
        </w:rPr>
        <w:t>Acta</w:t>
      </w:r>
      <w:proofErr w:type="spellEnd"/>
      <w:r w:rsidR="00716062" w:rsidRPr="00716062">
        <w:rPr>
          <w:rFonts w:ascii="Times New Roman" w:hAnsi="Times New Roman" w:cs="Times New Roman"/>
          <w:i/>
          <w:sz w:val="28"/>
          <w:szCs w:val="28"/>
        </w:rPr>
        <w:t xml:space="preserve"> </w:t>
      </w:r>
      <w:proofErr w:type="spellStart"/>
      <w:r w:rsidR="00716062" w:rsidRPr="00716062">
        <w:rPr>
          <w:rFonts w:ascii="Times New Roman" w:hAnsi="Times New Roman" w:cs="Times New Roman"/>
          <w:i/>
          <w:sz w:val="28"/>
          <w:szCs w:val="28"/>
        </w:rPr>
        <w:t>Pol</w:t>
      </w:r>
      <w:proofErr w:type="spellEnd"/>
      <w:r w:rsidR="00716062" w:rsidRPr="00716062">
        <w:rPr>
          <w:rFonts w:ascii="Times New Roman" w:hAnsi="Times New Roman" w:cs="Times New Roman"/>
          <w:i/>
          <w:sz w:val="28"/>
          <w:szCs w:val="28"/>
        </w:rPr>
        <w:t xml:space="preserve"> </w:t>
      </w:r>
      <w:proofErr w:type="spellStart"/>
      <w:r w:rsidR="00716062" w:rsidRPr="00716062">
        <w:rPr>
          <w:rFonts w:ascii="Times New Roman" w:hAnsi="Times New Roman" w:cs="Times New Roman"/>
          <w:i/>
          <w:sz w:val="28"/>
          <w:szCs w:val="28"/>
        </w:rPr>
        <w:t>Pharm</w:t>
      </w:r>
      <w:proofErr w:type="spellEnd"/>
      <w:r w:rsidR="00716062" w:rsidRPr="00716062">
        <w:rPr>
          <w:rFonts w:ascii="Times New Roman" w:hAnsi="Times New Roman" w:cs="Times New Roman"/>
          <w:i/>
          <w:sz w:val="28"/>
          <w:szCs w:val="28"/>
        </w:rPr>
        <w:t xml:space="preserve">-Drug </w:t>
      </w:r>
      <w:r w:rsidR="00716062">
        <w:rPr>
          <w:rFonts w:ascii="Times New Roman" w:hAnsi="Times New Roman" w:cs="Times New Roman"/>
          <w:i/>
          <w:sz w:val="28"/>
          <w:szCs w:val="28"/>
        </w:rPr>
        <w:tab/>
      </w:r>
      <w:r w:rsidR="00716062" w:rsidRPr="00716062">
        <w:rPr>
          <w:rFonts w:ascii="Times New Roman" w:hAnsi="Times New Roman" w:cs="Times New Roman"/>
          <w:i/>
          <w:sz w:val="28"/>
          <w:szCs w:val="28"/>
        </w:rPr>
        <w:t>Research</w:t>
      </w:r>
      <w:r w:rsidR="00716062">
        <w:rPr>
          <w:rFonts w:ascii="Times New Roman" w:hAnsi="Times New Roman" w:cs="Times New Roman"/>
          <w:sz w:val="28"/>
          <w:szCs w:val="28"/>
        </w:rPr>
        <w:t xml:space="preserve"> </w:t>
      </w:r>
      <w:r>
        <w:rPr>
          <w:rFonts w:ascii="Times New Roman" w:hAnsi="Times New Roman" w:cs="Times New Roman"/>
          <w:sz w:val="28"/>
          <w:szCs w:val="28"/>
        </w:rPr>
        <w:t>67 (</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 179-184.</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Hajizadeh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R.M</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Mirzajani</w:t>
      </w:r>
      <w:proofErr w:type="spellEnd"/>
      <w:r>
        <w:rPr>
          <w:rFonts w:ascii="Times New Roman" w:hAnsi="Times New Roman" w:cs="Times New Roman"/>
          <w:sz w:val="28"/>
          <w:szCs w:val="28"/>
        </w:rPr>
        <w:t xml:space="preserve"> E (2011). </w:t>
      </w:r>
      <w:r w:rsidRPr="00716062">
        <w:rPr>
          <w:rFonts w:ascii="Times New Roman" w:hAnsi="Times New Roman" w:cs="Times New Roman"/>
          <w:sz w:val="28"/>
          <w:szCs w:val="28"/>
        </w:rPr>
        <w:t xml:space="preserve">The effects of consumption of raw garlic  </w:t>
      </w:r>
      <w:r w:rsidRPr="00716062">
        <w:rPr>
          <w:rFonts w:ascii="Times New Roman" w:hAnsi="Times New Roman" w:cs="Times New Roman"/>
          <w:sz w:val="28"/>
          <w:szCs w:val="28"/>
        </w:rPr>
        <w:tab/>
        <w:t xml:space="preserve">serum lipid </w:t>
      </w:r>
      <w:r w:rsidRPr="00716062">
        <w:rPr>
          <w:rFonts w:ascii="Times New Roman" w:hAnsi="Times New Roman" w:cs="Times New Roman"/>
          <w:sz w:val="28"/>
          <w:szCs w:val="28"/>
        </w:rPr>
        <w:tab/>
        <w:t xml:space="preserve">level, blood sugar and a number of effective hormones on </w:t>
      </w:r>
      <w:r w:rsidRPr="00716062">
        <w:rPr>
          <w:rFonts w:ascii="Times New Roman" w:hAnsi="Times New Roman" w:cs="Times New Roman"/>
          <w:sz w:val="28"/>
          <w:szCs w:val="28"/>
        </w:rPr>
        <w:tab/>
        <w:t xml:space="preserve">lipid and </w:t>
      </w:r>
      <w:r w:rsidR="00716062">
        <w:rPr>
          <w:rFonts w:ascii="Times New Roman" w:hAnsi="Times New Roman" w:cs="Times New Roman"/>
          <w:sz w:val="28"/>
          <w:szCs w:val="28"/>
        </w:rPr>
        <w:t xml:space="preserve">sugar metabolism in </w:t>
      </w:r>
      <w:r w:rsidR="00716062">
        <w:rPr>
          <w:rFonts w:ascii="Times New Roman" w:hAnsi="Times New Roman" w:cs="Times New Roman"/>
          <w:sz w:val="28"/>
          <w:szCs w:val="28"/>
        </w:rPr>
        <w:tab/>
        <w:t xml:space="preserve">hyperglycemic and/or </w:t>
      </w:r>
      <w:proofErr w:type="spellStart"/>
      <w:r w:rsidRPr="00716062">
        <w:rPr>
          <w:rFonts w:ascii="Times New Roman" w:hAnsi="Times New Roman" w:cs="Times New Roman"/>
          <w:sz w:val="28"/>
          <w:szCs w:val="28"/>
        </w:rPr>
        <w:t>hyperlipidemic</w:t>
      </w:r>
      <w:proofErr w:type="spellEnd"/>
      <w:r w:rsidRPr="00716062">
        <w:rPr>
          <w:rFonts w:ascii="Times New Roman" w:hAnsi="Times New Roman" w:cs="Times New Roman"/>
          <w:sz w:val="28"/>
          <w:szCs w:val="28"/>
        </w:rPr>
        <w:t xml:space="preserve"> </w:t>
      </w:r>
      <w:r w:rsidRPr="00716062">
        <w:rPr>
          <w:rFonts w:ascii="Times New Roman" w:hAnsi="Times New Roman" w:cs="Times New Roman"/>
          <w:sz w:val="28"/>
          <w:szCs w:val="28"/>
        </w:rPr>
        <w:tab/>
        <w:t>individuals.</w:t>
      </w:r>
      <w:r w:rsidR="00716062">
        <w:rPr>
          <w:rFonts w:ascii="Times New Roman" w:hAnsi="Times New Roman" w:cs="Times New Roman"/>
          <w:sz w:val="28"/>
          <w:szCs w:val="28"/>
        </w:rPr>
        <w:t xml:space="preserve"> </w:t>
      </w:r>
      <w:r w:rsidR="00716062" w:rsidRPr="00255D10">
        <w:rPr>
          <w:rFonts w:ascii="Times New Roman" w:hAnsi="Times New Roman" w:cs="Times New Roman"/>
          <w:i/>
          <w:sz w:val="28"/>
          <w:szCs w:val="28"/>
        </w:rPr>
        <w:t>Advanced</w:t>
      </w:r>
      <w:r w:rsidRPr="00255D10">
        <w:rPr>
          <w:rFonts w:ascii="Times New Roman" w:hAnsi="Times New Roman" w:cs="Times New Roman"/>
          <w:i/>
          <w:sz w:val="28"/>
          <w:szCs w:val="28"/>
        </w:rPr>
        <w:tab/>
      </w:r>
      <w:proofErr w:type="spellStart"/>
      <w:r w:rsidRPr="00255D10">
        <w:rPr>
          <w:rFonts w:ascii="Times New Roman" w:hAnsi="Times New Roman" w:cs="Times New Roman"/>
          <w:i/>
          <w:sz w:val="28"/>
          <w:szCs w:val="28"/>
        </w:rPr>
        <w:t>Biol</w:t>
      </w:r>
      <w:r w:rsidR="00716062" w:rsidRPr="00255D10">
        <w:rPr>
          <w:rFonts w:ascii="Times New Roman" w:hAnsi="Times New Roman" w:cs="Times New Roman"/>
          <w:i/>
          <w:sz w:val="28"/>
          <w:szCs w:val="28"/>
        </w:rPr>
        <w:t>ology</w:t>
      </w:r>
      <w:proofErr w:type="spellEnd"/>
      <w:r w:rsidR="00716062" w:rsidRPr="00255D10">
        <w:rPr>
          <w:rFonts w:ascii="Times New Roman" w:hAnsi="Times New Roman" w:cs="Times New Roman"/>
          <w:i/>
          <w:sz w:val="28"/>
          <w:szCs w:val="28"/>
        </w:rPr>
        <w:t xml:space="preserve"> and Chemistry</w:t>
      </w:r>
      <w:r>
        <w:rPr>
          <w:rFonts w:ascii="Times New Roman" w:hAnsi="Times New Roman" w:cs="Times New Roman"/>
          <w:sz w:val="28"/>
          <w:szCs w:val="28"/>
        </w:rPr>
        <w:t>;</w:t>
      </w:r>
      <w:r w:rsidR="00255D10">
        <w:rPr>
          <w:rFonts w:ascii="Times New Roman" w:hAnsi="Times New Roman" w:cs="Times New Roman"/>
          <w:sz w:val="28"/>
          <w:szCs w:val="28"/>
        </w:rPr>
        <w:t xml:space="preserve"> </w:t>
      </w:r>
      <w:r>
        <w:rPr>
          <w:rFonts w:ascii="Times New Roman" w:hAnsi="Times New Roman" w:cs="Times New Roman"/>
          <w:sz w:val="28"/>
          <w:szCs w:val="28"/>
        </w:rPr>
        <w:t>1(2):29-33.</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Hanukoglu</w:t>
      </w:r>
      <w:proofErr w:type="spellEnd"/>
      <w:r>
        <w:rPr>
          <w:rFonts w:ascii="Times New Roman" w:hAnsi="Times New Roman" w:cs="Times New Roman"/>
          <w:sz w:val="28"/>
          <w:szCs w:val="28"/>
        </w:rPr>
        <w:t xml:space="preserve"> I (Dec 1992). "</w:t>
      </w:r>
      <w:proofErr w:type="spellStart"/>
      <w:r>
        <w:rPr>
          <w:rFonts w:ascii="Times New Roman" w:hAnsi="Times New Roman" w:cs="Times New Roman"/>
          <w:i/>
          <w:sz w:val="28"/>
          <w:szCs w:val="28"/>
        </w:rPr>
        <w:t>Steroidogenic</w:t>
      </w:r>
      <w:proofErr w:type="spellEnd"/>
      <w:r>
        <w:rPr>
          <w:rFonts w:ascii="Times New Roman" w:hAnsi="Times New Roman" w:cs="Times New Roman"/>
          <w:i/>
          <w:sz w:val="28"/>
          <w:szCs w:val="28"/>
        </w:rPr>
        <w:t xml:space="preserve"> enzymes: structure, function, and role in </w:t>
      </w:r>
      <w:r>
        <w:rPr>
          <w:rFonts w:ascii="Times New Roman" w:hAnsi="Times New Roman" w:cs="Times New Roman"/>
          <w:i/>
          <w:sz w:val="28"/>
          <w:szCs w:val="28"/>
        </w:rPr>
        <w:tab/>
        <w:t>regulation of steroid hormone biosynthesis</w:t>
      </w:r>
      <w:r w:rsidR="00255D10">
        <w:rPr>
          <w:rFonts w:ascii="Times New Roman" w:hAnsi="Times New Roman" w:cs="Times New Roman"/>
          <w:sz w:val="28"/>
          <w:szCs w:val="28"/>
        </w:rPr>
        <w:t xml:space="preserve">." </w:t>
      </w:r>
      <w:r w:rsidRPr="00255D10">
        <w:rPr>
          <w:rFonts w:ascii="Times New Roman" w:hAnsi="Times New Roman" w:cs="Times New Roman"/>
          <w:i/>
          <w:sz w:val="28"/>
          <w:szCs w:val="28"/>
        </w:rPr>
        <w:t>J</w:t>
      </w:r>
      <w:r w:rsidR="00255D10" w:rsidRPr="00255D10">
        <w:rPr>
          <w:rFonts w:ascii="Times New Roman" w:hAnsi="Times New Roman" w:cs="Times New Roman"/>
          <w:i/>
          <w:sz w:val="28"/>
          <w:szCs w:val="28"/>
        </w:rPr>
        <w:t>ournal</w:t>
      </w:r>
      <w:r w:rsidRPr="00255D10">
        <w:rPr>
          <w:rFonts w:ascii="Times New Roman" w:hAnsi="Times New Roman" w:cs="Times New Roman"/>
          <w:i/>
          <w:sz w:val="28"/>
          <w:szCs w:val="28"/>
        </w:rPr>
        <w:t xml:space="preserve"> </w:t>
      </w:r>
      <w:r w:rsidR="00255D10" w:rsidRPr="00255D10">
        <w:rPr>
          <w:rFonts w:ascii="Times New Roman" w:hAnsi="Times New Roman" w:cs="Times New Roman"/>
          <w:i/>
          <w:sz w:val="28"/>
          <w:szCs w:val="28"/>
        </w:rPr>
        <w:t xml:space="preserve">of </w:t>
      </w:r>
      <w:r w:rsidRPr="00255D10">
        <w:rPr>
          <w:rFonts w:ascii="Times New Roman" w:hAnsi="Times New Roman" w:cs="Times New Roman"/>
          <w:i/>
          <w:sz w:val="28"/>
          <w:szCs w:val="28"/>
        </w:rPr>
        <w:t xml:space="preserve">Steroid </w:t>
      </w:r>
      <w:r w:rsidR="00255D10">
        <w:rPr>
          <w:rFonts w:ascii="Times New Roman" w:hAnsi="Times New Roman" w:cs="Times New Roman"/>
          <w:i/>
          <w:sz w:val="28"/>
          <w:szCs w:val="28"/>
        </w:rPr>
        <w:tab/>
      </w:r>
      <w:r w:rsidRPr="00255D10">
        <w:rPr>
          <w:rFonts w:ascii="Times New Roman" w:hAnsi="Times New Roman" w:cs="Times New Roman"/>
          <w:i/>
          <w:sz w:val="28"/>
          <w:szCs w:val="28"/>
        </w:rPr>
        <w:t>Biochem</w:t>
      </w:r>
      <w:r w:rsidR="00255D10" w:rsidRPr="00255D10">
        <w:rPr>
          <w:rFonts w:ascii="Times New Roman" w:hAnsi="Times New Roman" w:cs="Times New Roman"/>
          <w:i/>
          <w:sz w:val="28"/>
          <w:szCs w:val="28"/>
        </w:rPr>
        <w:t>istry and</w:t>
      </w:r>
      <w:r w:rsidRPr="00255D10">
        <w:rPr>
          <w:rFonts w:ascii="Times New Roman" w:hAnsi="Times New Roman" w:cs="Times New Roman"/>
          <w:i/>
          <w:sz w:val="28"/>
          <w:szCs w:val="28"/>
        </w:rPr>
        <w:t xml:space="preserve"> Mol</w:t>
      </w:r>
      <w:r w:rsidR="00255D10" w:rsidRPr="00255D10">
        <w:rPr>
          <w:rFonts w:ascii="Times New Roman" w:hAnsi="Times New Roman" w:cs="Times New Roman"/>
          <w:i/>
          <w:sz w:val="28"/>
          <w:szCs w:val="28"/>
        </w:rPr>
        <w:t>ecular</w:t>
      </w:r>
      <w:r w:rsidRPr="00255D10">
        <w:rPr>
          <w:rFonts w:ascii="Times New Roman" w:hAnsi="Times New Roman" w:cs="Times New Roman"/>
          <w:i/>
          <w:sz w:val="28"/>
          <w:szCs w:val="28"/>
        </w:rPr>
        <w:t xml:space="preserve"> Biol</w:t>
      </w:r>
      <w:r w:rsidR="00255D10" w:rsidRPr="00255D10">
        <w:rPr>
          <w:rFonts w:ascii="Times New Roman" w:hAnsi="Times New Roman" w:cs="Times New Roman"/>
          <w:i/>
          <w:sz w:val="28"/>
          <w:szCs w:val="28"/>
        </w:rPr>
        <w:t>ogy</w:t>
      </w:r>
      <w:r w:rsidR="00255D10">
        <w:rPr>
          <w:rFonts w:ascii="Times New Roman" w:hAnsi="Times New Roman" w:cs="Times New Roman"/>
          <w:sz w:val="28"/>
          <w:szCs w:val="28"/>
        </w:rPr>
        <w:t xml:space="preserve"> 43 </w:t>
      </w:r>
      <w:r>
        <w:rPr>
          <w:rFonts w:ascii="Times New Roman" w:hAnsi="Times New Roman" w:cs="Times New Roman"/>
          <w:sz w:val="28"/>
          <w:szCs w:val="28"/>
        </w:rPr>
        <w:t xml:space="preserve">(8): </w:t>
      </w:r>
      <w:r>
        <w:rPr>
          <w:rFonts w:ascii="Times New Roman" w:hAnsi="Times New Roman" w:cs="Times New Roman"/>
          <w:sz w:val="28"/>
          <w:szCs w:val="28"/>
        </w:rPr>
        <w:tab/>
        <w:t xml:space="preserve">779–804. </w:t>
      </w:r>
    </w:p>
    <w:p w:rsidR="00CA1221" w:rsidRDefault="00CA1221" w:rsidP="00CA1221">
      <w:pPr>
        <w:autoSpaceDE w:val="0"/>
        <w:autoSpaceDN w:val="0"/>
        <w:adjustRightInd w:val="0"/>
        <w:spacing w:after="0" w:line="360" w:lineRule="auto"/>
        <w:jc w:val="both"/>
        <w:rPr>
          <w:sz w:val="28"/>
          <w:szCs w:val="28"/>
        </w:rPr>
      </w:pPr>
      <w:r>
        <w:rPr>
          <w:rFonts w:ascii="Times New Roman" w:hAnsi="Times New Roman" w:cs="Times New Roman"/>
          <w:sz w:val="28"/>
          <w:szCs w:val="28"/>
        </w:rPr>
        <w:t>"</w:t>
      </w:r>
      <w:r>
        <w:rPr>
          <w:rFonts w:ascii="Times New Roman" w:hAnsi="Times New Roman" w:cs="Times New Roman"/>
          <w:i/>
          <w:sz w:val="28"/>
          <w:szCs w:val="28"/>
        </w:rPr>
        <w:t>High cholesterol levels by NHS</w:t>
      </w:r>
      <w:r>
        <w:rPr>
          <w:rFonts w:ascii="Times New Roman" w:hAnsi="Times New Roman" w:cs="Times New Roman"/>
          <w:sz w:val="28"/>
          <w:szCs w:val="28"/>
        </w:rPr>
        <w:t xml:space="preserve">". </w:t>
      </w:r>
      <w:proofErr w:type="gramStart"/>
      <w:r>
        <w:rPr>
          <w:rFonts w:ascii="Times New Roman" w:hAnsi="Times New Roman" w:cs="Times New Roman"/>
          <w:sz w:val="28"/>
          <w:szCs w:val="28"/>
        </w:rPr>
        <w:t>National Health Service.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Retrieved2010-09-14.</w:t>
      </w:r>
      <w:proofErr w:type="gramEnd"/>
    </w:p>
    <w:p w:rsidR="00CA1221" w:rsidRDefault="00255D10" w:rsidP="00CA1221">
      <w:pPr>
        <w:autoSpaceDE w:val="0"/>
        <w:autoSpaceDN w:val="0"/>
        <w:adjustRightInd w:val="0"/>
        <w:spacing w:after="0" w:line="360" w:lineRule="auto"/>
        <w:jc w:val="both"/>
        <w:rPr>
          <w:rFonts w:ascii="Times New Roman" w:hAnsi="Times New Roman" w:cs="Times New Roman"/>
          <w:sz w:val="28"/>
          <w:szCs w:val="28"/>
        </w:rPr>
      </w:pPr>
      <w:r>
        <w:tab/>
      </w:r>
      <w:hyperlink r:id="rId16" w:history="1">
        <w:proofErr w:type="gramStart"/>
        <w:r w:rsidR="00CA1221">
          <w:rPr>
            <w:rStyle w:val="Hyperlink"/>
            <w:rFonts w:ascii="Times New Roman" w:hAnsi="Times New Roman" w:cs="Times New Roman"/>
            <w:sz w:val="28"/>
            <w:szCs w:val="28"/>
          </w:rPr>
          <w:t>http://momordica-charantia.101herbs.com/</w:t>
        </w:r>
      </w:hyperlink>
      <w:r w:rsidR="00CA1221">
        <w:rPr>
          <w:rFonts w:ascii="Times New Roman" w:hAnsi="Times New Roman" w:cs="Times New Roman"/>
          <w:sz w:val="28"/>
          <w:szCs w:val="28"/>
        </w:rPr>
        <w:t xml:space="preserve">  "</w:t>
      </w:r>
      <w:proofErr w:type="spellStart"/>
      <w:r w:rsidR="00CA1221" w:rsidRPr="00255D10">
        <w:rPr>
          <w:rFonts w:ascii="Times New Roman" w:hAnsi="Times New Roman" w:cs="Times New Roman"/>
          <w:sz w:val="28"/>
          <w:szCs w:val="28"/>
        </w:rPr>
        <w:t>Antidiab</w:t>
      </w:r>
      <w:r>
        <w:rPr>
          <w:rFonts w:ascii="Times New Roman" w:hAnsi="Times New Roman" w:cs="Times New Roman"/>
          <w:sz w:val="28"/>
          <w:szCs w:val="28"/>
        </w:rPr>
        <w:t>etic</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hypolipidemic</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effects of </w:t>
      </w:r>
      <w:proofErr w:type="spellStart"/>
      <w:r w:rsidR="00CA1221" w:rsidRPr="00255D10">
        <w:rPr>
          <w:rFonts w:ascii="Times New Roman" w:hAnsi="Times New Roman" w:cs="Times New Roman"/>
          <w:i/>
          <w:sz w:val="28"/>
          <w:szCs w:val="28"/>
        </w:rPr>
        <w:t>Momordica</w:t>
      </w:r>
      <w:proofErr w:type="spellEnd"/>
      <w:r w:rsidR="00CA1221" w:rsidRPr="00255D10">
        <w:rPr>
          <w:rFonts w:ascii="Times New Roman" w:hAnsi="Times New Roman" w:cs="Times New Roman"/>
          <w:i/>
          <w:sz w:val="28"/>
          <w:szCs w:val="28"/>
        </w:rPr>
        <w:t xml:space="preserve"> </w:t>
      </w:r>
      <w:proofErr w:type="spellStart"/>
      <w:r w:rsidR="00CA1221" w:rsidRPr="00255D10">
        <w:rPr>
          <w:rFonts w:ascii="Times New Roman" w:hAnsi="Times New Roman" w:cs="Times New Roman"/>
          <w:i/>
          <w:sz w:val="28"/>
          <w:szCs w:val="28"/>
        </w:rPr>
        <w:t>cymbalaria</w:t>
      </w:r>
      <w:proofErr w:type="spellEnd"/>
      <w:r w:rsidR="00CA1221" w:rsidRPr="00255D10">
        <w:rPr>
          <w:rFonts w:ascii="Times New Roman" w:hAnsi="Times New Roman" w:cs="Times New Roman"/>
          <w:sz w:val="28"/>
          <w:szCs w:val="28"/>
        </w:rPr>
        <w:t xml:space="preserve"> Hook.</w:t>
      </w:r>
      <w:proofErr w:type="gramEnd"/>
      <w:r w:rsidR="00CA1221" w:rsidRPr="00255D10">
        <w:rPr>
          <w:rFonts w:ascii="Times New Roman" w:hAnsi="Times New Roman" w:cs="Times New Roman"/>
          <w:sz w:val="28"/>
          <w:szCs w:val="28"/>
        </w:rPr>
        <w:t xml:space="preserve"> </w:t>
      </w:r>
      <w:proofErr w:type="gramStart"/>
      <w:r w:rsidR="00CA1221" w:rsidRPr="00255D10">
        <w:rPr>
          <w:rFonts w:ascii="Times New Roman" w:hAnsi="Times New Roman" w:cs="Times New Roman"/>
          <w:sz w:val="28"/>
          <w:szCs w:val="28"/>
        </w:rPr>
        <w:t>fruit</w:t>
      </w:r>
      <w:proofErr w:type="gramEnd"/>
      <w:r w:rsidR="00CA1221" w:rsidRPr="00255D10">
        <w:rPr>
          <w:rFonts w:ascii="Times New Roman" w:hAnsi="Times New Roman" w:cs="Times New Roman"/>
          <w:sz w:val="28"/>
          <w:szCs w:val="28"/>
        </w:rPr>
        <w:t xml:space="preserve"> powder in </w:t>
      </w:r>
      <w:proofErr w:type="spellStart"/>
      <w:r w:rsidR="00CA1221" w:rsidRPr="00255D10">
        <w:rPr>
          <w:rFonts w:ascii="Times New Roman" w:hAnsi="Times New Roman" w:cs="Times New Roman"/>
          <w:sz w:val="28"/>
          <w:szCs w:val="28"/>
        </w:rPr>
        <w:t>alloxan</w:t>
      </w:r>
      <w:proofErr w:type="spellEnd"/>
      <w:r w:rsidR="00CA1221" w:rsidRPr="00255D10">
        <w:rPr>
          <w:rFonts w:ascii="Times New Roman" w:hAnsi="Times New Roman" w:cs="Times New Roman"/>
          <w:sz w:val="28"/>
          <w:szCs w:val="28"/>
        </w:rPr>
        <w:t xml:space="preserve">-diabetic </w:t>
      </w:r>
      <w:r w:rsidR="00CA1221" w:rsidRPr="00255D10">
        <w:rPr>
          <w:rFonts w:ascii="Times New Roman" w:hAnsi="Times New Roman" w:cs="Times New Roman"/>
          <w:sz w:val="28"/>
          <w:szCs w:val="28"/>
        </w:rPr>
        <w:tab/>
        <w:t>rats</w:t>
      </w:r>
      <w:r w:rsidR="00CA1221">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255D10">
        <w:rPr>
          <w:rFonts w:ascii="Times New Roman" w:hAnsi="Times New Roman" w:cs="Times New Roman"/>
          <w:i/>
          <w:sz w:val="28"/>
          <w:szCs w:val="28"/>
        </w:rPr>
        <w:t xml:space="preserve">Journal of </w:t>
      </w:r>
      <w:proofErr w:type="spellStart"/>
      <w:r w:rsidR="00CA1221" w:rsidRPr="00255D10">
        <w:rPr>
          <w:rFonts w:ascii="Times New Roman" w:hAnsi="Times New Roman" w:cs="Times New Roman"/>
          <w:i/>
          <w:sz w:val="28"/>
          <w:szCs w:val="28"/>
        </w:rPr>
        <w:t>Ethnopharmacol</w:t>
      </w:r>
      <w:r w:rsidRPr="00255D10">
        <w:rPr>
          <w:rFonts w:ascii="Times New Roman" w:hAnsi="Times New Roman" w:cs="Times New Roman"/>
          <w:i/>
          <w:sz w:val="28"/>
          <w:szCs w:val="28"/>
        </w:rPr>
        <w:t>ogy</w:t>
      </w:r>
      <w:proofErr w:type="spellEnd"/>
      <w:r w:rsidR="00CA1221">
        <w:rPr>
          <w:rFonts w:ascii="Times New Roman" w:hAnsi="Times New Roman" w:cs="Times New Roman"/>
          <w:sz w:val="28"/>
          <w:szCs w:val="28"/>
        </w:rPr>
        <w:t>: 67 (1): 1999, 103–9.</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Huang C. X, Zhang Y. L (2013). "</w:t>
      </w:r>
      <w:r>
        <w:rPr>
          <w:rFonts w:ascii="Times New Roman" w:hAnsi="Times New Roman" w:cs="Times New Roman"/>
          <w:i/>
          <w:sz w:val="28"/>
          <w:szCs w:val="28"/>
        </w:rPr>
        <w:t>The target of regula</w:t>
      </w:r>
      <w:r w:rsidR="00255D10">
        <w:rPr>
          <w:rFonts w:ascii="Times New Roman" w:hAnsi="Times New Roman" w:cs="Times New Roman"/>
          <w:i/>
          <w:sz w:val="28"/>
          <w:szCs w:val="28"/>
        </w:rPr>
        <w:t xml:space="preserve">ting the ATP-binding </w:t>
      </w:r>
      <w:r w:rsidR="00255D10">
        <w:rPr>
          <w:rFonts w:ascii="Times New Roman" w:hAnsi="Times New Roman" w:cs="Times New Roman"/>
          <w:i/>
          <w:sz w:val="28"/>
          <w:szCs w:val="28"/>
        </w:rPr>
        <w:tab/>
        <w:t xml:space="preserve">cassette A1 protein </w:t>
      </w:r>
      <w:r>
        <w:rPr>
          <w:rFonts w:ascii="Times New Roman" w:hAnsi="Times New Roman" w:cs="Times New Roman"/>
          <w:i/>
          <w:sz w:val="28"/>
          <w:szCs w:val="28"/>
        </w:rPr>
        <w:t>(ABCA1</w:t>
      </w:r>
      <w:r w:rsidRPr="00255D10">
        <w:rPr>
          <w:rFonts w:ascii="Times New Roman" w:hAnsi="Times New Roman" w:cs="Times New Roman"/>
          <w:sz w:val="28"/>
          <w:szCs w:val="28"/>
        </w:rPr>
        <w:t xml:space="preserve">): promoting ABCA1-mediated cholesterol </w:t>
      </w:r>
      <w:r w:rsidRPr="00255D10">
        <w:rPr>
          <w:rFonts w:ascii="Times New Roman" w:hAnsi="Times New Roman" w:cs="Times New Roman"/>
          <w:sz w:val="28"/>
          <w:szCs w:val="28"/>
        </w:rPr>
        <w:lastRenderedPageBreak/>
        <w:tab/>
        <w:t>efflux in different cells"</w:t>
      </w:r>
      <w:r w:rsidR="00255D10">
        <w:rPr>
          <w:rFonts w:ascii="Times New Roman" w:hAnsi="Times New Roman" w:cs="Times New Roman"/>
          <w:sz w:val="28"/>
          <w:szCs w:val="28"/>
        </w:rPr>
        <w:t xml:space="preserve">. </w:t>
      </w:r>
      <w:r w:rsidR="00255D10">
        <w:rPr>
          <w:rFonts w:ascii="Times New Roman" w:hAnsi="Times New Roman" w:cs="Times New Roman"/>
          <w:sz w:val="28"/>
          <w:szCs w:val="28"/>
        </w:rPr>
        <w:tab/>
        <w:t xml:space="preserve">Journal of </w:t>
      </w:r>
      <w:r w:rsidR="00255D10" w:rsidRPr="00255D10">
        <w:rPr>
          <w:rFonts w:ascii="Times New Roman" w:hAnsi="Times New Roman" w:cs="Times New Roman"/>
          <w:i/>
          <w:sz w:val="28"/>
          <w:szCs w:val="28"/>
        </w:rPr>
        <w:t xml:space="preserve">Current </w:t>
      </w:r>
      <w:r w:rsidRPr="00255D10">
        <w:rPr>
          <w:rFonts w:ascii="Times New Roman" w:hAnsi="Times New Roman" w:cs="Times New Roman"/>
          <w:i/>
          <w:sz w:val="28"/>
          <w:szCs w:val="28"/>
        </w:rPr>
        <w:t>Pharmaceutical Biotechnology</w:t>
      </w:r>
      <w:r w:rsidR="00255D10">
        <w:rPr>
          <w:rFonts w:ascii="Times New Roman" w:hAnsi="Times New Roman" w:cs="Times New Roman"/>
          <w:sz w:val="28"/>
          <w:szCs w:val="28"/>
        </w:rPr>
        <w:t xml:space="preserve"> </w:t>
      </w:r>
      <w:r w:rsidR="00255D10">
        <w:rPr>
          <w:rFonts w:ascii="Times New Roman" w:hAnsi="Times New Roman" w:cs="Times New Roman"/>
          <w:sz w:val="28"/>
          <w:szCs w:val="28"/>
        </w:rPr>
        <w:tab/>
        <w:t xml:space="preserve">14 (6): </w:t>
      </w:r>
      <w:r>
        <w:rPr>
          <w:rFonts w:ascii="Times New Roman" w:hAnsi="Times New Roman" w:cs="Times New Roman"/>
          <w:sz w:val="28"/>
          <w:szCs w:val="28"/>
        </w:rPr>
        <w:t>623–</w:t>
      </w:r>
      <w:r>
        <w:rPr>
          <w:rFonts w:ascii="Times New Roman" w:hAnsi="Times New Roman" w:cs="Times New Roman"/>
          <w:sz w:val="28"/>
          <w:szCs w:val="28"/>
        </w:rPr>
        <w:tab/>
        <w:t>31.</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Incardona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Eaton S (April 2000). </w:t>
      </w:r>
      <w:proofErr w:type="gramStart"/>
      <w:r w:rsidRPr="00255D10">
        <w:rPr>
          <w:rFonts w:ascii="Times New Roman" w:hAnsi="Times New Roman" w:cs="Times New Roman"/>
          <w:sz w:val="28"/>
          <w:szCs w:val="28"/>
        </w:rPr>
        <w:t>"Cholesterol in signal transduction</w:t>
      </w:r>
      <w:r w:rsidR="00255D10">
        <w:rPr>
          <w:rFonts w:ascii="Times New Roman" w:hAnsi="Times New Roman" w:cs="Times New Roman"/>
          <w:sz w:val="28"/>
          <w:szCs w:val="28"/>
        </w:rPr>
        <w:t>".</w:t>
      </w:r>
      <w:proofErr w:type="gramEnd"/>
      <w:r w:rsidR="00255D10">
        <w:rPr>
          <w:rFonts w:ascii="Times New Roman" w:hAnsi="Times New Roman" w:cs="Times New Roman"/>
          <w:sz w:val="28"/>
          <w:szCs w:val="28"/>
        </w:rPr>
        <w:t xml:space="preserve"> </w:t>
      </w:r>
      <w:r w:rsidR="00255D10">
        <w:rPr>
          <w:rFonts w:ascii="Times New Roman" w:hAnsi="Times New Roman" w:cs="Times New Roman"/>
          <w:sz w:val="28"/>
          <w:szCs w:val="28"/>
        </w:rPr>
        <w:tab/>
      </w:r>
      <w:r w:rsidR="00255D10" w:rsidRPr="00255D10">
        <w:rPr>
          <w:rFonts w:ascii="Times New Roman" w:hAnsi="Times New Roman" w:cs="Times New Roman"/>
          <w:i/>
          <w:sz w:val="28"/>
          <w:szCs w:val="28"/>
        </w:rPr>
        <w:t>Current Opinion</w:t>
      </w:r>
      <w:r w:rsidRPr="00255D10">
        <w:rPr>
          <w:rFonts w:ascii="Times New Roman" w:hAnsi="Times New Roman" w:cs="Times New Roman"/>
          <w:i/>
          <w:sz w:val="28"/>
          <w:szCs w:val="28"/>
        </w:rPr>
        <w:t xml:space="preserve"> Cell</w:t>
      </w:r>
      <w:r w:rsidR="00255D10" w:rsidRPr="00255D10">
        <w:rPr>
          <w:rFonts w:ascii="Times New Roman" w:hAnsi="Times New Roman" w:cs="Times New Roman"/>
          <w:i/>
          <w:sz w:val="28"/>
          <w:szCs w:val="28"/>
        </w:rPr>
        <w:t xml:space="preserve"> Biology</w:t>
      </w:r>
      <w:r>
        <w:rPr>
          <w:rFonts w:ascii="Times New Roman" w:hAnsi="Times New Roman" w:cs="Times New Roman"/>
          <w:sz w:val="28"/>
          <w:szCs w:val="28"/>
        </w:rPr>
        <w:t xml:space="preserve"> 12 (2): 193–203. </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Indian Medicinal Plants, </w:t>
      </w:r>
      <w:r w:rsidRPr="00255D10">
        <w:rPr>
          <w:rFonts w:ascii="Times New Roman" w:hAnsi="Times New Roman" w:cs="Times New Roman"/>
          <w:sz w:val="28"/>
          <w:szCs w:val="28"/>
        </w:rPr>
        <w:t>A Compendium of 500 species, Orient Longman Ltd</w:t>
      </w:r>
      <w:r>
        <w:rPr>
          <w:rFonts w:ascii="Times New Roman" w:hAnsi="Times New Roman" w:cs="Times New Roman"/>
          <w:sz w:val="28"/>
          <w:szCs w:val="28"/>
        </w:rPr>
        <w:t xml:space="preserve">., </w:t>
      </w:r>
      <w:r>
        <w:rPr>
          <w:rFonts w:ascii="Times New Roman" w:hAnsi="Times New Roman" w:cs="Times New Roman"/>
          <w:sz w:val="28"/>
          <w:szCs w:val="28"/>
        </w:rPr>
        <w:tab/>
        <w:t xml:space="preserve">Madras, 4, </w:t>
      </w:r>
      <w:r>
        <w:rPr>
          <w:rFonts w:ascii="Times New Roman" w:hAnsi="Times New Roman" w:cs="Times New Roman"/>
          <w:sz w:val="28"/>
          <w:szCs w:val="28"/>
        </w:rPr>
        <w:tab/>
        <w:t>1995, 48-51.</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Jaspreet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Virdia</w:t>
      </w:r>
      <w:proofErr w:type="spellEnd"/>
      <w:r>
        <w:rPr>
          <w:rFonts w:ascii="Times New Roman" w:hAnsi="Times New Roman" w:cs="Times New Roman"/>
          <w:sz w:val="28"/>
          <w:szCs w:val="28"/>
        </w:rPr>
        <w:t xml:space="preserve">, S (2003). </w:t>
      </w:r>
      <w:proofErr w:type="spellStart"/>
      <w:proofErr w:type="gramStart"/>
      <w:r>
        <w:rPr>
          <w:rFonts w:ascii="Times New Roman" w:hAnsi="Times New Roman" w:cs="Times New Roman"/>
          <w:sz w:val="28"/>
          <w:szCs w:val="28"/>
        </w:rPr>
        <w:t>Sivakamia</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Shahanib</w:t>
      </w:r>
      <w:proofErr w:type="spellEnd"/>
      <w:r>
        <w:rPr>
          <w:rFonts w:ascii="Times New Roman" w:hAnsi="Times New Roman" w:cs="Times New Roman"/>
          <w:sz w:val="28"/>
          <w:szCs w:val="28"/>
        </w:rPr>
        <w:t xml:space="preserve">, A. C. </w:t>
      </w:r>
      <w:proofErr w:type="spellStart"/>
      <w:r>
        <w:rPr>
          <w:rFonts w:ascii="Times New Roman" w:hAnsi="Times New Roman" w:cs="Times New Roman"/>
          <w:sz w:val="28"/>
          <w:szCs w:val="28"/>
        </w:rPr>
        <w:t>Sutharc</w:t>
      </w:r>
      <w:proofErr w:type="spellEnd"/>
      <w:r>
        <w:rPr>
          <w:rFonts w:ascii="Times New Roman" w:hAnsi="Times New Roman" w:cs="Times New Roman"/>
          <w:sz w:val="28"/>
          <w:szCs w:val="28"/>
        </w:rPr>
        <w:t>, M. M.</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Banavalikar</w:t>
      </w:r>
      <w:proofErr w:type="spellEnd"/>
      <w:r>
        <w:rPr>
          <w:rFonts w:ascii="Times New Roman" w:hAnsi="Times New Roman" w:cs="Times New Roman"/>
          <w:sz w:val="28"/>
          <w:szCs w:val="28"/>
        </w:rPr>
        <w:t xml:space="preserve">, M. </w:t>
      </w:r>
      <w:r>
        <w:rPr>
          <w:rFonts w:ascii="Times New Roman" w:hAnsi="Times New Roman" w:cs="Times New Roman"/>
          <w:sz w:val="28"/>
          <w:szCs w:val="28"/>
        </w:rPr>
        <w:tab/>
        <w:t xml:space="preserve">K. </w:t>
      </w:r>
      <w:proofErr w:type="spellStart"/>
      <w:r>
        <w:rPr>
          <w:rFonts w:ascii="Times New Roman" w:hAnsi="Times New Roman" w:cs="Times New Roman"/>
          <w:sz w:val="28"/>
          <w:szCs w:val="28"/>
        </w:rPr>
        <w:t>Biyanic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Antihyperglycemic</w:t>
      </w:r>
      <w:proofErr w:type="spellEnd"/>
      <w:r>
        <w:rPr>
          <w:rFonts w:ascii="Times New Roman" w:hAnsi="Times New Roman" w:cs="Times New Roman"/>
          <w:i/>
          <w:sz w:val="28"/>
          <w:szCs w:val="28"/>
        </w:rPr>
        <w:t xml:space="preserve"> effects of three extracts </w:t>
      </w:r>
      <w:r>
        <w:rPr>
          <w:rFonts w:ascii="Times New Roman" w:hAnsi="Times New Roman" w:cs="Times New Roman"/>
          <w:i/>
          <w:sz w:val="28"/>
          <w:szCs w:val="28"/>
        </w:rPr>
        <w:tab/>
        <w:t xml:space="preserve">from </w:t>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r>
      <w:proofErr w:type="spellStart"/>
      <w:r>
        <w:rPr>
          <w:rFonts w:ascii="Times New Roman" w:hAnsi="Times New Roman" w:cs="Times New Roman"/>
          <w:i/>
          <w:sz w:val="28"/>
          <w:szCs w:val="28"/>
        </w:rPr>
        <w:t>charantia</w:t>
      </w:r>
      <w:proofErr w:type="spellEnd"/>
      <w:r>
        <w:rPr>
          <w:rFonts w:ascii="Times New Roman" w:hAnsi="Times New Roman" w:cs="Times New Roman"/>
          <w:i/>
          <w:sz w:val="28"/>
          <w:szCs w:val="28"/>
        </w:rPr>
        <w:t>".</w:t>
      </w:r>
      <w:r>
        <w:rPr>
          <w:rFonts w:ascii="Times New Roman" w:hAnsi="Times New Roman" w:cs="Times New Roman"/>
          <w:sz w:val="28"/>
          <w:szCs w:val="28"/>
        </w:rPr>
        <w:t xml:space="preserve"> </w:t>
      </w:r>
      <w:r w:rsidR="00255D10" w:rsidRPr="00255D10">
        <w:rPr>
          <w:rFonts w:ascii="Times New Roman" w:hAnsi="Times New Roman" w:cs="Times New Roman"/>
          <w:i/>
          <w:sz w:val="28"/>
          <w:szCs w:val="28"/>
        </w:rPr>
        <w:t>Journal</w:t>
      </w:r>
      <w:r w:rsidR="00255D10">
        <w:rPr>
          <w:rFonts w:ascii="Times New Roman" w:hAnsi="Times New Roman" w:cs="Times New Roman"/>
          <w:i/>
          <w:sz w:val="28"/>
          <w:szCs w:val="28"/>
        </w:rPr>
        <w:t xml:space="preserve"> of</w:t>
      </w:r>
      <w:r w:rsidR="00255D10" w:rsidRPr="00255D10">
        <w:rPr>
          <w:rFonts w:ascii="Times New Roman" w:hAnsi="Times New Roman" w:cs="Times New Roman"/>
          <w:i/>
          <w:sz w:val="28"/>
          <w:szCs w:val="28"/>
        </w:rPr>
        <w:t xml:space="preserve"> </w:t>
      </w:r>
      <w:proofErr w:type="spellStart"/>
      <w:r w:rsidR="00255D10" w:rsidRPr="00255D10">
        <w:rPr>
          <w:rFonts w:ascii="Times New Roman" w:hAnsi="Times New Roman" w:cs="Times New Roman"/>
          <w:i/>
          <w:sz w:val="28"/>
          <w:szCs w:val="28"/>
        </w:rPr>
        <w:t>Ethnopharmacology</w:t>
      </w:r>
      <w:proofErr w:type="spellEnd"/>
      <w:r>
        <w:rPr>
          <w:rFonts w:ascii="Times New Roman" w:hAnsi="Times New Roman" w:cs="Times New Roman"/>
          <w:sz w:val="28"/>
          <w:szCs w:val="28"/>
        </w:rPr>
        <w:t>, 88 (1)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107–</w:t>
      </w:r>
      <w:r w:rsidR="00255D10">
        <w:rPr>
          <w:rFonts w:ascii="Times New Roman" w:hAnsi="Times New Roman" w:cs="Times New Roman"/>
          <w:sz w:val="28"/>
          <w:szCs w:val="28"/>
        </w:rPr>
        <w:tab/>
      </w:r>
      <w:r>
        <w:rPr>
          <w:rFonts w:ascii="Times New Roman" w:hAnsi="Times New Roman" w:cs="Times New Roman"/>
          <w:sz w:val="28"/>
          <w:szCs w:val="28"/>
        </w:rPr>
        <w:t>11.</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John S, Sorokin A.V, and Thompson P.D (February 2007). </w:t>
      </w:r>
      <w:proofErr w:type="gramStart"/>
      <w:r w:rsidRPr="00255D10">
        <w:rPr>
          <w:rFonts w:ascii="Times New Roman" w:hAnsi="Times New Roman" w:cs="Times New Roman"/>
          <w:sz w:val="28"/>
          <w:szCs w:val="28"/>
        </w:rPr>
        <w:t>"</w:t>
      </w:r>
      <w:proofErr w:type="spellStart"/>
      <w:r w:rsidR="00255D10" w:rsidRPr="00255D10">
        <w:rPr>
          <w:rFonts w:ascii="Times New Roman" w:hAnsi="Times New Roman" w:cs="Times New Roman"/>
          <w:sz w:val="28"/>
          <w:szCs w:val="28"/>
        </w:rPr>
        <w:t>Phytosterols</w:t>
      </w:r>
      <w:proofErr w:type="spellEnd"/>
      <w:r w:rsidR="00255D10" w:rsidRPr="00255D10">
        <w:rPr>
          <w:rFonts w:ascii="Times New Roman" w:hAnsi="Times New Roman" w:cs="Times New Roman"/>
          <w:sz w:val="28"/>
          <w:szCs w:val="28"/>
        </w:rPr>
        <w:t xml:space="preserve"> and </w:t>
      </w:r>
      <w:r w:rsidR="00255D10" w:rsidRPr="00255D10">
        <w:rPr>
          <w:rFonts w:ascii="Times New Roman" w:hAnsi="Times New Roman" w:cs="Times New Roman"/>
          <w:sz w:val="28"/>
          <w:szCs w:val="28"/>
        </w:rPr>
        <w:tab/>
        <w:t xml:space="preserve">vascular </w:t>
      </w:r>
      <w:r w:rsidRPr="00255D10">
        <w:rPr>
          <w:rFonts w:ascii="Times New Roman" w:hAnsi="Times New Roman" w:cs="Times New Roman"/>
          <w:sz w:val="28"/>
          <w:szCs w:val="28"/>
        </w:rPr>
        <w:t>disease"</w:t>
      </w:r>
      <w:r w:rsidR="00255D10">
        <w:rPr>
          <w:rFonts w:ascii="Times New Roman" w:hAnsi="Times New Roman" w:cs="Times New Roman"/>
          <w:sz w:val="28"/>
          <w:szCs w:val="28"/>
        </w:rPr>
        <w:t>.</w:t>
      </w:r>
      <w:proofErr w:type="gramEnd"/>
      <w:r w:rsidR="00255D10">
        <w:rPr>
          <w:rFonts w:ascii="Times New Roman" w:hAnsi="Times New Roman" w:cs="Times New Roman"/>
          <w:sz w:val="28"/>
          <w:szCs w:val="28"/>
        </w:rPr>
        <w:t xml:space="preserve"> </w:t>
      </w:r>
      <w:proofErr w:type="spellStart"/>
      <w:proofErr w:type="gramStart"/>
      <w:r w:rsidR="00255D10">
        <w:rPr>
          <w:rFonts w:ascii="Times New Roman" w:hAnsi="Times New Roman" w:cs="Times New Roman"/>
          <w:sz w:val="28"/>
          <w:szCs w:val="28"/>
        </w:rPr>
        <w:t>Currernt</w:t>
      </w:r>
      <w:proofErr w:type="spellEnd"/>
      <w:r w:rsidR="00255D10">
        <w:rPr>
          <w:rFonts w:ascii="Times New Roman" w:hAnsi="Times New Roman" w:cs="Times New Roman"/>
          <w:sz w:val="28"/>
          <w:szCs w:val="28"/>
        </w:rPr>
        <w:t xml:space="preserve"> </w:t>
      </w:r>
      <w:proofErr w:type="spellStart"/>
      <w:r>
        <w:rPr>
          <w:rFonts w:ascii="Times New Roman" w:hAnsi="Times New Roman" w:cs="Times New Roman"/>
          <w:sz w:val="28"/>
          <w:szCs w:val="28"/>
        </w:rPr>
        <w:t>Opin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Lipidol</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18 (1): 35–40.</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Joshi S.C (2005). </w:t>
      </w:r>
      <w:r w:rsidRPr="00255D10">
        <w:rPr>
          <w:rFonts w:ascii="Times New Roman" w:hAnsi="Times New Roman" w:cs="Times New Roman"/>
          <w:sz w:val="28"/>
          <w:szCs w:val="28"/>
        </w:rPr>
        <w:t xml:space="preserve">Plant and plant products used as </w:t>
      </w:r>
      <w:r w:rsidRPr="00255D10">
        <w:rPr>
          <w:rFonts w:ascii="Times New Roman" w:hAnsi="Times New Roman" w:cs="Times New Roman"/>
          <w:sz w:val="28"/>
          <w:szCs w:val="28"/>
        </w:rPr>
        <w:tab/>
      </w:r>
      <w:proofErr w:type="spellStart"/>
      <w:r w:rsidRPr="00255D10">
        <w:rPr>
          <w:rFonts w:ascii="Times New Roman" w:hAnsi="Times New Roman" w:cs="Times New Roman"/>
          <w:sz w:val="28"/>
          <w:szCs w:val="28"/>
        </w:rPr>
        <w:t>hypolipidaemic</w:t>
      </w:r>
      <w:proofErr w:type="spellEnd"/>
      <w:r w:rsidRPr="00255D10">
        <w:rPr>
          <w:rFonts w:ascii="Times New Roman" w:hAnsi="Times New Roman" w:cs="Times New Roman"/>
          <w:sz w:val="28"/>
          <w:szCs w:val="28"/>
        </w:rPr>
        <w:t>/</w:t>
      </w:r>
      <w:proofErr w:type="spellStart"/>
      <w:r w:rsidRPr="00255D10">
        <w:rPr>
          <w:rFonts w:ascii="Times New Roman" w:hAnsi="Times New Roman" w:cs="Times New Roman"/>
          <w:sz w:val="28"/>
          <w:szCs w:val="28"/>
        </w:rPr>
        <w:t>antiatherosclerotic</w:t>
      </w:r>
      <w:proofErr w:type="spellEnd"/>
      <w:r w:rsidRPr="00255D10">
        <w:rPr>
          <w:rFonts w:ascii="Times New Roman" w:hAnsi="Times New Roman" w:cs="Times New Roman"/>
          <w:sz w:val="28"/>
          <w:szCs w:val="28"/>
        </w:rPr>
        <w:t xml:space="preserve"> agents: </w:t>
      </w:r>
      <w:r w:rsidRPr="00255D10">
        <w:rPr>
          <w:rFonts w:ascii="Times New Roman" w:hAnsi="Times New Roman" w:cs="Times New Roman"/>
          <w:sz w:val="28"/>
          <w:szCs w:val="28"/>
        </w:rPr>
        <w:tab/>
        <w:t>an overview</w:t>
      </w:r>
      <w:r>
        <w:rPr>
          <w:rFonts w:ascii="Times New Roman" w:hAnsi="Times New Roman" w:cs="Times New Roman"/>
          <w:sz w:val="28"/>
          <w:szCs w:val="28"/>
        </w:rPr>
        <w:t xml:space="preserve">. </w:t>
      </w:r>
      <w:r>
        <w:rPr>
          <w:rFonts w:ascii="Times New Roman" w:hAnsi="Times New Roman" w:cs="Times New Roman"/>
          <w:i/>
          <w:sz w:val="28"/>
          <w:szCs w:val="28"/>
        </w:rPr>
        <w:t xml:space="preserve">Proceeding of </w:t>
      </w:r>
      <w:r>
        <w:rPr>
          <w:rFonts w:ascii="Times New Roman" w:hAnsi="Times New Roman" w:cs="Times New Roman"/>
          <w:i/>
          <w:sz w:val="28"/>
          <w:szCs w:val="28"/>
        </w:rPr>
        <w:tab/>
        <w:t xml:space="preserve">Zoological Society of </w:t>
      </w:r>
      <w:proofErr w:type="gramStart"/>
      <w:r>
        <w:rPr>
          <w:rFonts w:ascii="Times New Roman" w:hAnsi="Times New Roman" w:cs="Times New Roman"/>
          <w:i/>
          <w:sz w:val="28"/>
          <w:szCs w:val="28"/>
        </w:rPr>
        <w:t>India</w:t>
      </w:r>
      <w:r>
        <w:rPr>
          <w:rFonts w:ascii="Times New Roman" w:hAnsi="Times New Roman" w:cs="Times New Roman"/>
          <w:sz w:val="28"/>
          <w:szCs w:val="28"/>
        </w:rPr>
        <w:t>.;</w:t>
      </w:r>
      <w:proofErr w:type="gramEnd"/>
      <w:r>
        <w:rPr>
          <w:rFonts w:ascii="Times New Roman" w:hAnsi="Times New Roman" w:cs="Times New Roman"/>
          <w:sz w:val="28"/>
          <w:szCs w:val="28"/>
        </w:rPr>
        <w:t xml:space="preserve"> 4: 27–32.</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Kendrick M (May 2007). "</w:t>
      </w:r>
      <w:r w:rsidRPr="003646BB">
        <w:rPr>
          <w:rFonts w:ascii="Times New Roman" w:hAnsi="Times New Roman" w:cs="Times New Roman"/>
          <w:sz w:val="28"/>
          <w:szCs w:val="28"/>
        </w:rPr>
        <w:t>Should women be offered cholesterol lowering d</w:t>
      </w:r>
      <w:r w:rsidR="003646BB">
        <w:rPr>
          <w:rFonts w:ascii="Times New Roman" w:hAnsi="Times New Roman" w:cs="Times New Roman"/>
          <w:sz w:val="28"/>
          <w:szCs w:val="28"/>
        </w:rPr>
        <w:t xml:space="preserve">rugs to </w:t>
      </w:r>
      <w:r w:rsidR="003646BB">
        <w:rPr>
          <w:rFonts w:ascii="Times New Roman" w:hAnsi="Times New Roman" w:cs="Times New Roman"/>
          <w:sz w:val="28"/>
          <w:szCs w:val="28"/>
        </w:rPr>
        <w:tab/>
        <w:t xml:space="preserve">prevent </w:t>
      </w:r>
      <w:r w:rsidRPr="003646BB">
        <w:rPr>
          <w:rFonts w:ascii="Times New Roman" w:hAnsi="Times New Roman" w:cs="Times New Roman"/>
          <w:sz w:val="28"/>
          <w:szCs w:val="28"/>
        </w:rPr>
        <w:t>cardiovascular disease? No</w:t>
      </w:r>
      <w:r>
        <w:rPr>
          <w:rFonts w:ascii="Times New Roman" w:hAnsi="Times New Roman" w:cs="Times New Roman"/>
          <w:sz w:val="28"/>
          <w:szCs w:val="28"/>
        </w:rPr>
        <w:t xml:space="preserve">". </w:t>
      </w:r>
      <w:r w:rsidR="003646BB">
        <w:rPr>
          <w:rFonts w:ascii="Times New Roman" w:hAnsi="Times New Roman" w:cs="Times New Roman"/>
          <w:i/>
          <w:sz w:val="28"/>
          <w:szCs w:val="28"/>
        </w:rPr>
        <w:t>Biology a</w:t>
      </w:r>
      <w:r w:rsidR="003646BB" w:rsidRPr="003646BB">
        <w:rPr>
          <w:rFonts w:ascii="Times New Roman" w:hAnsi="Times New Roman" w:cs="Times New Roman"/>
          <w:i/>
          <w:sz w:val="28"/>
          <w:szCs w:val="28"/>
        </w:rPr>
        <w:t>nd Medicine Journal</w:t>
      </w:r>
      <w:r>
        <w:rPr>
          <w:rFonts w:ascii="Times New Roman" w:hAnsi="Times New Roman" w:cs="Times New Roman"/>
          <w:sz w:val="28"/>
          <w:szCs w:val="28"/>
        </w:rPr>
        <w:t xml:space="preserve"> 334 </w:t>
      </w:r>
      <w:r w:rsidR="003646BB">
        <w:rPr>
          <w:rFonts w:ascii="Times New Roman" w:hAnsi="Times New Roman" w:cs="Times New Roman"/>
          <w:sz w:val="28"/>
          <w:szCs w:val="28"/>
        </w:rPr>
        <w:tab/>
      </w:r>
      <w:r>
        <w:rPr>
          <w:rFonts w:ascii="Times New Roman" w:hAnsi="Times New Roman" w:cs="Times New Roman"/>
          <w:sz w:val="28"/>
          <w:szCs w:val="28"/>
        </w:rPr>
        <w:t>(7601): 983–983.</w:t>
      </w:r>
    </w:p>
    <w:p w:rsidR="00CA1221" w:rsidRDefault="00CA1221" w:rsidP="00CA1221">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Kizer</w:t>
      </w:r>
      <w:proofErr w:type="spellEnd"/>
      <w:r>
        <w:rPr>
          <w:rFonts w:ascii="Times New Roman" w:hAnsi="Times New Roman" w:cs="Times New Roman"/>
          <w:sz w:val="28"/>
          <w:szCs w:val="28"/>
        </w:rPr>
        <w:t xml:space="preserve"> J.R, </w:t>
      </w:r>
      <w:proofErr w:type="spellStart"/>
      <w:r>
        <w:rPr>
          <w:rFonts w:ascii="Times New Roman" w:hAnsi="Times New Roman" w:cs="Times New Roman"/>
          <w:sz w:val="28"/>
          <w:szCs w:val="28"/>
        </w:rPr>
        <w:t>Madias</w:t>
      </w:r>
      <w:proofErr w:type="spellEnd"/>
      <w:r>
        <w:rPr>
          <w:rFonts w:ascii="Times New Roman" w:hAnsi="Times New Roman" w:cs="Times New Roman"/>
          <w:sz w:val="28"/>
          <w:szCs w:val="28"/>
        </w:rPr>
        <w:t xml:space="preserve"> C, </w:t>
      </w:r>
      <w:proofErr w:type="spellStart"/>
      <w:r>
        <w:rPr>
          <w:rFonts w:ascii="Times New Roman" w:hAnsi="Times New Roman" w:cs="Times New Roman"/>
          <w:sz w:val="28"/>
          <w:szCs w:val="28"/>
        </w:rPr>
        <w:t>Wilner</w:t>
      </w:r>
      <w:proofErr w:type="spellEnd"/>
      <w:r>
        <w:rPr>
          <w:rFonts w:ascii="Times New Roman" w:hAnsi="Times New Roman" w:cs="Times New Roman"/>
          <w:sz w:val="28"/>
          <w:szCs w:val="28"/>
        </w:rPr>
        <w:t xml:space="preserve"> B, Vaughan C.J, </w:t>
      </w:r>
      <w:proofErr w:type="spellStart"/>
      <w:r>
        <w:rPr>
          <w:rFonts w:ascii="Times New Roman" w:hAnsi="Times New Roman" w:cs="Times New Roman"/>
          <w:sz w:val="28"/>
          <w:szCs w:val="28"/>
        </w:rPr>
        <w:t>Mushlin</w:t>
      </w:r>
      <w:proofErr w:type="spellEnd"/>
      <w:r>
        <w:rPr>
          <w:rFonts w:ascii="Times New Roman" w:hAnsi="Times New Roman" w:cs="Times New Roman"/>
          <w:sz w:val="28"/>
          <w:szCs w:val="28"/>
        </w:rPr>
        <w:t xml:space="preserve"> A.I, and </w:t>
      </w:r>
      <w:proofErr w:type="spellStart"/>
      <w:r>
        <w:rPr>
          <w:rFonts w:ascii="Times New Roman" w:hAnsi="Times New Roman" w:cs="Times New Roman"/>
          <w:sz w:val="28"/>
          <w:szCs w:val="28"/>
        </w:rPr>
        <w:t>Trushin</w:t>
      </w:r>
      <w:proofErr w:type="spellEnd"/>
      <w:r>
        <w:rPr>
          <w:rFonts w:ascii="Times New Roman" w:hAnsi="Times New Roman" w:cs="Times New Roman"/>
          <w:sz w:val="28"/>
          <w:szCs w:val="28"/>
        </w:rPr>
        <w:t xml:space="preserve"> P  </w:t>
      </w:r>
      <w:r>
        <w:rPr>
          <w:rFonts w:ascii="Times New Roman" w:hAnsi="Times New Roman" w:cs="Times New Roman"/>
          <w:sz w:val="28"/>
          <w:szCs w:val="28"/>
        </w:rPr>
        <w:tab/>
        <w:t>(2010).</w:t>
      </w:r>
      <w:proofErr w:type="gramEnd"/>
      <w:r>
        <w:rPr>
          <w:rFonts w:ascii="Times New Roman" w:hAnsi="Times New Roman" w:cs="Times New Roman"/>
          <w:sz w:val="28"/>
          <w:szCs w:val="28"/>
        </w:rPr>
        <w:t xml:space="preserve"> "</w:t>
      </w:r>
      <w:r w:rsidRPr="003646BB">
        <w:rPr>
          <w:rFonts w:ascii="Times New Roman" w:hAnsi="Times New Roman" w:cs="Times New Roman"/>
          <w:sz w:val="28"/>
          <w:szCs w:val="28"/>
        </w:rPr>
        <w:t xml:space="preserve">Relation of </w:t>
      </w:r>
      <w:r w:rsidRPr="003646BB">
        <w:rPr>
          <w:rFonts w:ascii="Times New Roman" w:hAnsi="Times New Roman" w:cs="Times New Roman"/>
          <w:sz w:val="28"/>
          <w:szCs w:val="28"/>
        </w:rPr>
        <w:tab/>
        <w:t xml:space="preserve">different measures of low-density lipoprotein </w:t>
      </w:r>
      <w:r w:rsidRPr="003646BB">
        <w:rPr>
          <w:rFonts w:ascii="Times New Roman" w:hAnsi="Times New Roman" w:cs="Times New Roman"/>
          <w:sz w:val="28"/>
          <w:szCs w:val="28"/>
        </w:rPr>
        <w:tab/>
        <w:t xml:space="preserve">cholesterol to risk of coronary artery </w:t>
      </w:r>
      <w:r w:rsidRPr="003646BB">
        <w:rPr>
          <w:rFonts w:ascii="Times New Roman" w:hAnsi="Times New Roman" w:cs="Times New Roman"/>
          <w:sz w:val="28"/>
          <w:szCs w:val="28"/>
        </w:rPr>
        <w:tab/>
        <w:t>disease and death in a meta-</w:t>
      </w:r>
      <w:r w:rsidRPr="003646BB">
        <w:rPr>
          <w:rFonts w:ascii="Times New Roman" w:hAnsi="Times New Roman" w:cs="Times New Roman"/>
          <w:sz w:val="28"/>
          <w:szCs w:val="28"/>
        </w:rPr>
        <w:tab/>
        <w:t xml:space="preserve">regression </w:t>
      </w:r>
      <w:r w:rsidRPr="003646BB">
        <w:rPr>
          <w:rFonts w:ascii="Times New Roman" w:hAnsi="Times New Roman" w:cs="Times New Roman"/>
          <w:sz w:val="28"/>
          <w:szCs w:val="28"/>
        </w:rPr>
        <w:tab/>
        <w:t xml:space="preserve">analysis of large-scale trials of </w:t>
      </w:r>
      <w:proofErr w:type="spellStart"/>
      <w:r w:rsidRPr="003646BB">
        <w:rPr>
          <w:rFonts w:ascii="Times New Roman" w:hAnsi="Times New Roman" w:cs="Times New Roman"/>
          <w:sz w:val="28"/>
          <w:szCs w:val="28"/>
        </w:rPr>
        <w:t>statin</w:t>
      </w:r>
      <w:proofErr w:type="spellEnd"/>
      <w:r w:rsidRPr="003646BB">
        <w:rPr>
          <w:rFonts w:ascii="Times New Roman" w:hAnsi="Times New Roman" w:cs="Times New Roman"/>
          <w:sz w:val="28"/>
          <w:szCs w:val="28"/>
        </w:rPr>
        <w:t xml:space="preserve"> </w:t>
      </w:r>
      <w:r w:rsidRPr="003646BB">
        <w:rPr>
          <w:rFonts w:ascii="Times New Roman" w:hAnsi="Times New Roman" w:cs="Times New Roman"/>
          <w:sz w:val="28"/>
          <w:szCs w:val="28"/>
        </w:rPr>
        <w:tab/>
        <w:t>therapy.".</w:t>
      </w:r>
      <w:r>
        <w:rPr>
          <w:rFonts w:ascii="Times New Roman" w:hAnsi="Times New Roman" w:cs="Times New Roman"/>
          <w:sz w:val="28"/>
          <w:szCs w:val="28"/>
        </w:rPr>
        <w:t xml:space="preserve"> </w:t>
      </w:r>
      <w:r w:rsidRPr="003646BB">
        <w:rPr>
          <w:rFonts w:ascii="Times New Roman" w:hAnsi="Times New Roman" w:cs="Times New Roman"/>
          <w:i/>
          <w:sz w:val="28"/>
          <w:szCs w:val="28"/>
        </w:rPr>
        <w:t xml:space="preserve">The American </w:t>
      </w:r>
      <w:r w:rsidRPr="003646BB">
        <w:rPr>
          <w:rFonts w:ascii="Times New Roman" w:hAnsi="Times New Roman" w:cs="Times New Roman"/>
          <w:i/>
          <w:sz w:val="28"/>
          <w:szCs w:val="28"/>
        </w:rPr>
        <w:tab/>
        <w:t xml:space="preserve">journal of </w:t>
      </w:r>
      <w:r w:rsidRPr="003646BB">
        <w:rPr>
          <w:rFonts w:ascii="Times New Roman" w:hAnsi="Times New Roman" w:cs="Times New Roman"/>
          <w:i/>
          <w:sz w:val="28"/>
          <w:szCs w:val="28"/>
        </w:rPr>
        <w:tab/>
        <w:t>cardiology</w:t>
      </w:r>
      <w:r>
        <w:rPr>
          <w:rFonts w:ascii="Times New Roman" w:hAnsi="Times New Roman" w:cs="Times New Roman"/>
          <w:sz w:val="28"/>
          <w:szCs w:val="28"/>
        </w:rPr>
        <w:t xml:space="preserve"> 105 (9): 1289–96.</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Kwiterovich</w:t>
      </w:r>
      <w:proofErr w:type="spellEnd"/>
      <w:r>
        <w:rPr>
          <w:rFonts w:ascii="Times New Roman" w:hAnsi="Times New Roman" w:cs="Times New Roman"/>
          <w:sz w:val="28"/>
          <w:szCs w:val="28"/>
        </w:rPr>
        <w:t xml:space="preserve"> P.O (Dec 2000). </w:t>
      </w:r>
      <w:r w:rsidRPr="003646BB">
        <w:rPr>
          <w:rFonts w:ascii="Times New Roman" w:hAnsi="Times New Roman" w:cs="Times New Roman"/>
          <w:sz w:val="28"/>
          <w:szCs w:val="28"/>
        </w:rPr>
        <w:t>"The metabolic pathways of high-dens</w:t>
      </w:r>
      <w:r w:rsidR="003646BB">
        <w:rPr>
          <w:rFonts w:ascii="Times New Roman" w:hAnsi="Times New Roman" w:cs="Times New Roman"/>
          <w:sz w:val="28"/>
          <w:szCs w:val="28"/>
        </w:rPr>
        <w:t xml:space="preserve">ity </w:t>
      </w:r>
      <w:r w:rsidR="003646BB">
        <w:rPr>
          <w:rFonts w:ascii="Times New Roman" w:hAnsi="Times New Roman" w:cs="Times New Roman"/>
          <w:sz w:val="28"/>
          <w:szCs w:val="28"/>
        </w:rPr>
        <w:tab/>
        <w:t xml:space="preserve">lipoprotein, </w:t>
      </w:r>
      <w:r w:rsidR="003646BB">
        <w:rPr>
          <w:rFonts w:ascii="Times New Roman" w:hAnsi="Times New Roman" w:cs="Times New Roman"/>
          <w:sz w:val="28"/>
          <w:szCs w:val="28"/>
        </w:rPr>
        <w:tab/>
        <w:t>low-</w:t>
      </w:r>
      <w:r w:rsidR="003646BB">
        <w:rPr>
          <w:rFonts w:ascii="Times New Roman" w:hAnsi="Times New Roman" w:cs="Times New Roman"/>
          <w:sz w:val="28"/>
          <w:szCs w:val="28"/>
        </w:rPr>
        <w:tab/>
        <w:t xml:space="preserve">density </w:t>
      </w:r>
      <w:r w:rsidRPr="003646BB">
        <w:rPr>
          <w:rFonts w:ascii="Times New Roman" w:hAnsi="Times New Roman" w:cs="Times New Roman"/>
          <w:sz w:val="28"/>
          <w:szCs w:val="28"/>
        </w:rPr>
        <w:t>lipoprotein, and triglycerides: a current review".</w:t>
      </w:r>
      <w:r>
        <w:rPr>
          <w:rFonts w:ascii="Times New Roman" w:hAnsi="Times New Roman" w:cs="Times New Roman"/>
          <w:sz w:val="28"/>
          <w:szCs w:val="28"/>
        </w:rPr>
        <w:t xml:space="preserve"> </w:t>
      </w:r>
      <w:r w:rsidR="003646BB">
        <w:rPr>
          <w:rFonts w:ascii="Times New Roman" w:hAnsi="Times New Roman" w:cs="Times New Roman"/>
          <w:sz w:val="28"/>
          <w:szCs w:val="28"/>
        </w:rPr>
        <w:tab/>
      </w:r>
      <w:proofErr w:type="gramStart"/>
      <w:r w:rsidRPr="003646BB">
        <w:rPr>
          <w:rFonts w:ascii="Times New Roman" w:hAnsi="Times New Roman" w:cs="Times New Roman"/>
          <w:i/>
          <w:sz w:val="28"/>
          <w:szCs w:val="28"/>
        </w:rPr>
        <w:t>The American Journal of Cardiology</w:t>
      </w:r>
      <w:r>
        <w:rPr>
          <w:rFonts w:ascii="Times New Roman" w:hAnsi="Times New Roman" w:cs="Times New Roman"/>
          <w:sz w:val="28"/>
          <w:szCs w:val="28"/>
        </w:rPr>
        <w:t xml:space="preserve"> 86 </w:t>
      </w:r>
      <w:r>
        <w:rPr>
          <w:rFonts w:ascii="Times New Roman" w:hAnsi="Times New Roman" w:cs="Times New Roman"/>
          <w:sz w:val="28"/>
          <w:szCs w:val="28"/>
        </w:rPr>
        <w:tab/>
        <w:t>(12A): 5L–10L.</w:t>
      </w:r>
      <w:proofErr w:type="gramEnd"/>
    </w:p>
    <w:p w:rsidR="00CA1221" w:rsidRDefault="00CA1221" w:rsidP="00CA1221">
      <w:pPr>
        <w:spacing w:line="360" w:lineRule="auto"/>
        <w:jc w:val="both"/>
        <w:rPr>
          <w:rFonts w:ascii="Times New Roman" w:hAnsi="Times New Roman" w:cs="Times New Roman"/>
          <w:sz w:val="28"/>
          <w:szCs w:val="28"/>
        </w:rPr>
      </w:pP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Lampe, M. A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L Burlingame, J Whitney, M </w:t>
      </w:r>
      <w:proofErr w:type="spellStart"/>
      <w:r>
        <w:rPr>
          <w:rFonts w:ascii="Times New Roman" w:hAnsi="Times New Roman" w:cs="Times New Roman"/>
          <w:sz w:val="28"/>
          <w:szCs w:val="28"/>
        </w:rPr>
        <w:t>L</w:t>
      </w:r>
      <w:proofErr w:type="gramStart"/>
      <w:r>
        <w:rPr>
          <w:rFonts w:ascii="Times New Roman" w:hAnsi="Times New Roman" w:cs="Times New Roman"/>
          <w:sz w:val="28"/>
          <w:szCs w:val="28"/>
        </w:rPr>
        <w:t>,Williams</w:t>
      </w:r>
      <w:proofErr w:type="spellEnd"/>
      <w:proofErr w:type="gramEnd"/>
      <w:r>
        <w:rPr>
          <w:rFonts w:ascii="Times New Roman" w:hAnsi="Times New Roman" w:cs="Times New Roman"/>
          <w:sz w:val="28"/>
          <w:szCs w:val="28"/>
        </w:rPr>
        <w:t xml:space="preserve">, B.E and Brown, E  </w:t>
      </w:r>
      <w:r>
        <w:rPr>
          <w:rFonts w:ascii="Times New Roman" w:hAnsi="Times New Roman" w:cs="Times New Roman"/>
          <w:sz w:val="28"/>
          <w:szCs w:val="28"/>
        </w:rPr>
        <w:tab/>
      </w:r>
      <w:proofErr w:type="spellStart"/>
      <w:r>
        <w:rPr>
          <w:rFonts w:ascii="Times New Roman" w:hAnsi="Times New Roman" w:cs="Times New Roman"/>
          <w:sz w:val="28"/>
          <w:szCs w:val="28"/>
        </w:rPr>
        <w:t>Roitman</w:t>
      </w:r>
      <w:proofErr w:type="spellEnd"/>
      <w:r>
        <w:rPr>
          <w:rFonts w:ascii="Times New Roman" w:hAnsi="Times New Roman" w:cs="Times New Roman"/>
          <w:sz w:val="28"/>
          <w:szCs w:val="28"/>
        </w:rPr>
        <w:t xml:space="preserve">, and M. </w:t>
      </w:r>
      <w:r>
        <w:rPr>
          <w:rFonts w:ascii="Times New Roman" w:hAnsi="Times New Roman" w:cs="Times New Roman"/>
          <w:sz w:val="28"/>
          <w:szCs w:val="28"/>
        </w:rPr>
        <w:tab/>
      </w:r>
      <w:proofErr w:type="gramStart"/>
      <w:r>
        <w:rPr>
          <w:rFonts w:ascii="Times New Roman" w:hAnsi="Times New Roman" w:cs="Times New Roman"/>
          <w:sz w:val="28"/>
          <w:szCs w:val="28"/>
        </w:rPr>
        <w:t>Elias (1983).</w:t>
      </w:r>
      <w:proofErr w:type="gramEnd"/>
      <w:r>
        <w:rPr>
          <w:rFonts w:ascii="Times New Roman" w:hAnsi="Times New Roman" w:cs="Times New Roman"/>
          <w:sz w:val="28"/>
          <w:szCs w:val="28"/>
        </w:rPr>
        <w:t xml:space="preserve"> </w:t>
      </w:r>
      <w:r w:rsidRPr="003646BB">
        <w:rPr>
          <w:rFonts w:ascii="Times New Roman" w:hAnsi="Times New Roman" w:cs="Times New Roman"/>
          <w:sz w:val="28"/>
          <w:szCs w:val="28"/>
        </w:rPr>
        <w:t xml:space="preserve">"Human stratum </w:t>
      </w:r>
      <w:proofErr w:type="spellStart"/>
      <w:r w:rsidRPr="003646BB">
        <w:rPr>
          <w:rFonts w:ascii="Times New Roman" w:hAnsi="Times New Roman" w:cs="Times New Roman"/>
          <w:sz w:val="28"/>
          <w:szCs w:val="28"/>
        </w:rPr>
        <w:t>corneum</w:t>
      </w:r>
      <w:proofErr w:type="spellEnd"/>
      <w:r w:rsidRPr="003646BB">
        <w:rPr>
          <w:rFonts w:ascii="Times New Roman" w:hAnsi="Times New Roman" w:cs="Times New Roman"/>
          <w:sz w:val="28"/>
          <w:szCs w:val="28"/>
        </w:rPr>
        <w:t xml:space="preserve"> lipids: </w:t>
      </w:r>
      <w:r w:rsidRPr="003646BB">
        <w:rPr>
          <w:rFonts w:ascii="Times New Roman" w:hAnsi="Times New Roman" w:cs="Times New Roman"/>
          <w:sz w:val="28"/>
          <w:szCs w:val="28"/>
        </w:rPr>
        <w:tab/>
        <w:t xml:space="preserve">characterization and regional </w:t>
      </w:r>
      <w:r w:rsidRPr="003646BB">
        <w:rPr>
          <w:rFonts w:ascii="Times New Roman" w:hAnsi="Times New Roman" w:cs="Times New Roman"/>
          <w:sz w:val="28"/>
          <w:szCs w:val="28"/>
        </w:rPr>
        <w:tab/>
        <w:t>variations</w:t>
      </w:r>
      <w:r w:rsidR="003646BB" w:rsidRPr="003646BB">
        <w:rPr>
          <w:rFonts w:ascii="Times New Roman" w:hAnsi="Times New Roman" w:cs="Times New Roman"/>
          <w:sz w:val="28"/>
          <w:szCs w:val="28"/>
        </w:rPr>
        <w:t>".</w:t>
      </w:r>
      <w:r w:rsidR="003646BB">
        <w:rPr>
          <w:rFonts w:ascii="Times New Roman" w:hAnsi="Times New Roman" w:cs="Times New Roman"/>
          <w:sz w:val="28"/>
          <w:szCs w:val="28"/>
        </w:rPr>
        <w:t xml:space="preserve"> </w:t>
      </w:r>
      <w:r w:rsidR="003646BB" w:rsidRPr="003646BB">
        <w:rPr>
          <w:rFonts w:ascii="Times New Roman" w:hAnsi="Times New Roman" w:cs="Times New Roman"/>
          <w:i/>
          <w:sz w:val="28"/>
          <w:szCs w:val="28"/>
        </w:rPr>
        <w:t>Journal of Lipid Research</w:t>
      </w:r>
      <w:r>
        <w:rPr>
          <w:rFonts w:ascii="Times New Roman" w:hAnsi="Times New Roman" w:cs="Times New Roman"/>
          <w:sz w:val="28"/>
          <w:szCs w:val="28"/>
        </w:rPr>
        <w:t xml:space="preserve"> 24: </w:t>
      </w:r>
      <w:r w:rsidR="003646BB">
        <w:rPr>
          <w:rFonts w:ascii="Times New Roman" w:hAnsi="Times New Roman" w:cs="Times New Roman"/>
          <w:sz w:val="28"/>
          <w:szCs w:val="28"/>
        </w:rPr>
        <w:tab/>
      </w:r>
      <w:r>
        <w:rPr>
          <w:rFonts w:ascii="Times New Roman" w:hAnsi="Times New Roman" w:cs="Times New Roman"/>
          <w:sz w:val="28"/>
          <w:szCs w:val="28"/>
        </w:rPr>
        <w:t>120–130.</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Leatherdale</w:t>
      </w:r>
      <w:proofErr w:type="spellEnd"/>
      <w:r>
        <w:rPr>
          <w:rFonts w:ascii="Times New Roman" w:hAnsi="Times New Roman" w:cs="Times New Roman"/>
          <w:sz w:val="28"/>
          <w:szCs w:val="28"/>
        </w:rPr>
        <w:t xml:space="preserve"> B.A, </w:t>
      </w:r>
      <w:proofErr w:type="spellStart"/>
      <w:r>
        <w:rPr>
          <w:rFonts w:ascii="Times New Roman" w:hAnsi="Times New Roman" w:cs="Times New Roman"/>
          <w:sz w:val="28"/>
          <w:szCs w:val="28"/>
        </w:rPr>
        <w:t>Panesar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R.K</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Singh G, (1981). </w:t>
      </w:r>
      <w:proofErr w:type="gramStart"/>
      <w:r w:rsidRPr="003646BB">
        <w:rPr>
          <w:rFonts w:ascii="Times New Roman" w:hAnsi="Times New Roman" w:cs="Times New Roman"/>
          <w:sz w:val="28"/>
          <w:szCs w:val="28"/>
        </w:rPr>
        <w:t xml:space="preserve">Improvement in glucose </w:t>
      </w:r>
      <w:r w:rsidRPr="003646BB">
        <w:rPr>
          <w:rFonts w:ascii="Times New Roman" w:hAnsi="Times New Roman" w:cs="Times New Roman"/>
          <w:sz w:val="28"/>
          <w:szCs w:val="28"/>
        </w:rPr>
        <w:tab/>
        <w:t xml:space="preserve">tolerance </w:t>
      </w:r>
      <w:r w:rsidRPr="003646BB">
        <w:rPr>
          <w:rFonts w:ascii="Times New Roman" w:hAnsi="Times New Roman" w:cs="Times New Roman"/>
          <w:sz w:val="28"/>
          <w:szCs w:val="28"/>
        </w:rPr>
        <w:tab/>
        <w:t xml:space="preserve">due to </w:t>
      </w:r>
      <w:proofErr w:type="spellStart"/>
      <w:r w:rsidRPr="003646BB">
        <w:rPr>
          <w:rFonts w:ascii="Times New Roman" w:hAnsi="Times New Roman" w:cs="Times New Roman"/>
          <w:i/>
          <w:sz w:val="28"/>
          <w:szCs w:val="28"/>
        </w:rPr>
        <w:t>Momordica</w:t>
      </w:r>
      <w:proofErr w:type="spellEnd"/>
      <w:r w:rsidRPr="003646BB">
        <w:rPr>
          <w:rFonts w:ascii="Times New Roman" w:hAnsi="Times New Roman" w:cs="Times New Roman"/>
          <w:i/>
          <w:sz w:val="28"/>
          <w:szCs w:val="28"/>
        </w:rPr>
        <w:t xml:space="preserve"> </w:t>
      </w:r>
      <w:proofErr w:type="spellStart"/>
      <w:r w:rsidRPr="003646BB">
        <w:rPr>
          <w:rFonts w:ascii="Times New Roman" w:hAnsi="Times New Roman" w:cs="Times New Roman"/>
          <w:i/>
          <w:sz w:val="28"/>
          <w:szCs w:val="28"/>
        </w:rPr>
        <w:t>charantia</w:t>
      </w:r>
      <w:proofErr w:type="spellEnd"/>
      <w:r w:rsidRPr="003646BB">
        <w:rPr>
          <w:rFonts w:ascii="Times New Roman" w:hAnsi="Times New Roman" w:cs="Times New Roman"/>
          <w:sz w:val="28"/>
          <w:szCs w:val="28"/>
        </w:rPr>
        <w:t xml:space="preserve"> (</w:t>
      </w:r>
      <w:proofErr w:type="spellStart"/>
      <w:r w:rsidRPr="003646BB">
        <w:rPr>
          <w:rFonts w:ascii="Times New Roman" w:hAnsi="Times New Roman" w:cs="Times New Roman"/>
          <w:sz w:val="28"/>
          <w:szCs w:val="28"/>
        </w:rPr>
        <w:t>karela</w:t>
      </w:r>
      <w:proofErr w:type="spellEnd"/>
      <w:r w:rsidRPr="003646BB">
        <w:rPr>
          <w:rFonts w:ascii="Times New Roman" w:hAnsi="Times New Roman" w:cs="Times New Roman"/>
          <w:sz w:val="28"/>
          <w:szCs w:val="28"/>
        </w:rPr>
        <w:t>).</w:t>
      </w:r>
      <w:proofErr w:type="gramEnd"/>
      <w:r w:rsidRPr="003646BB">
        <w:rPr>
          <w:rFonts w:ascii="Times New Roman" w:hAnsi="Times New Roman" w:cs="Times New Roman"/>
          <w:sz w:val="28"/>
          <w:szCs w:val="28"/>
        </w:rPr>
        <w:t xml:space="preserve"> </w:t>
      </w:r>
      <w:proofErr w:type="gramStart"/>
      <w:r w:rsidRPr="003646BB">
        <w:rPr>
          <w:rFonts w:ascii="Times New Roman" w:hAnsi="Times New Roman" w:cs="Times New Roman"/>
          <w:i/>
          <w:sz w:val="28"/>
          <w:szCs w:val="28"/>
        </w:rPr>
        <w:t>Br Med</w:t>
      </w:r>
      <w:r w:rsidR="003646BB" w:rsidRPr="003646BB">
        <w:rPr>
          <w:rFonts w:ascii="Times New Roman" w:hAnsi="Times New Roman" w:cs="Times New Roman"/>
          <w:i/>
          <w:sz w:val="28"/>
          <w:szCs w:val="28"/>
        </w:rPr>
        <w:t>icine</w:t>
      </w:r>
      <w:r w:rsidRPr="003646BB">
        <w:rPr>
          <w:rFonts w:ascii="Times New Roman" w:hAnsi="Times New Roman" w:cs="Times New Roman"/>
          <w:i/>
          <w:sz w:val="28"/>
          <w:szCs w:val="28"/>
        </w:rPr>
        <w:t xml:space="preserve"> J</w:t>
      </w:r>
      <w:r w:rsidR="003646BB" w:rsidRPr="003646BB">
        <w:rPr>
          <w:rFonts w:ascii="Times New Roman" w:hAnsi="Times New Roman" w:cs="Times New Roman"/>
          <w:i/>
          <w:sz w:val="28"/>
          <w:szCs w:val="28"/>
        </w:rPr>
        <w:t>ournal</w:t>
      </w:r>
      <w:r w:rsidRPr="003646BB">
        <w:rPr>
          <w:rFonts w:ascii="Times New Roman" w:hAnsi="Times New Roman" w:cs="Times New Roman"/>
          <w:i/>
          <w:sz w:val="28"/>
          <w:szCs w:val="28"/>
        </w:rPr>
        <w:t xml:space="preserve"> (Clin</w:t>
      </w:r>
      <w:r w:rsidR="003646BB" w:rsidRPr="003646BB">
        <w:rPr>
          <w:rFonts w:ascii="Times New Roman" w:hAnsi="Times New Roman" w:cs="Times New Roman"/>
          <w:i/>
          <w:sz w:val="28"/>
          <w:szCs w:val="28"/>
        </w:rPr>
        <w:t>ical</w:t>
      </w:r>
      <w:r w:rsidRPr="003646BB">
        <w:rPr>
          <w:rFonts w:ascii="Times New Roman" w:hAnsi="Times New Roman" w:cs="Times New Roman"/>
          <w:i/>
          <w:sz w:val="28"/>
          <w:szCs w:val="28"/>
        </w:rPr>
        <w:t xml:space="preserve"> Res</w:t>
      </w:r>
      <w:r w:rsidR="003646BB" w:rsidRPr="003646BB">
        <w:rPr>
          <w:rFonts w:ascii="Times New Roman" w:hAnsi="Times New Roman" w:cs="Times New Roman"/>
          <w:i/>
          <w:sz w:val="28"/>
          <w:szCs w:val="28"/>
        </w:rPr>
        <w:t>earch</w:t>
      </w:r>
      <w:r w:rsidRPr="003646BB">
        <w:rPr>
          <w:rFonts w:ascii="Times New Roman" w:hAnsi="Times New Roman" w:cs="Times New Roman"/>
          <w:i/>
          <w:sz w:val="28"/>
          <w:szCs w:val="28"/>
        </w:rPr>
        <w:t xml:space="preserve"> Ed</w:t>
      </w:r>
      <w:r w:rsidR="003646BB" w:rsidRPr="003646BB">
        <w:rPr>
          <w:rFonts w:ascii="Times New Roman" w:hAnsi="Times New Roman" w:cs="Times New Roman"/>
          <w:i/>
          <w:sz w:val="28"/>
          <w:szCs w:val="28"/>
        </w:rPr>
        <w:t>ition).</w:t>
      </w:r>
      <w:proofErr w:type="gramEnd"/>
      <w:r w:rsidR="003646BB">
        <w:rPr>
          <w:rFonts w:ascii="Times New Roman" w:hAnsi="Times New Roman" w:cs="Times New Roman"/>
          <w:sz w:val="28"/>
          <w:szCs w:val="28"/>
        </w:rPr>
        <w:t xml:space="preserve"> </w:t>
      </w:r>
      <w:proofErr w:type="gramStart"/>
      <w:r>
        <w:rPr>
          <w:rFonts w:ascii="Times New Roman" w:hAnsi="Times New Roman" w:cs="Times New Roman"/>
          <w:sz w:val="28"/>
          <w:szCs w:val="28"/>
        </w:rPr>
        <w:t>;282:1823</w:t>
      </w:r>
      <w:proofErr w:type="gramEnd"/>
      <w:r>
        <w:rPr>
          <w:rFonts w:ascii="Times New Roman" w:hAnsi="Times New Roman" w:cs="Times New Roman"/>
          <w:sz w:val="28"/>
          <w:szCs w:val="28"/>
        </w:rPr>
        <w:t>-1824.</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Lecerf</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J.M,</w:t>
      </w:r>
      <w:proofErr w:type="gramEnd"/>
      <w:r>
        <w:rPr>
          <w:rFonts w:ascii="Times New Roman" w:hAnsi="Times New Roman" w:cs="Times New Roman"/>
          <w:sz w:val="28"/>
          <w:szCs w:val="28"/>
        </w:rPr>
        <w:t xml:space="preserve"> and </w:t>
      </w:r>
      <w:proofErr w:type="spellStart"/>
      <w:r>
        <w:rPr>
          <w:rFonts w:ascii="Times New Roman" w:hAnsi="Times New Roman" w:cs="Times New Roman"/>
          <w:sz w:val="28"/>
          <w:szCs w:val="28"/>
        </w:rPr>
        <w:t>Lorgeril</w:t>
      </w:r>
      <w:proofErr w:type="spellEnd"/>
      <w:r>
        <w:rPr>
          <w:rFonts w:ascii="Times New Roman" w:hAnsi="Times New Roman" w:cs="Times New Roman"/>
          <w:sz w:val="28"/>
          <w:szCs w:val="28"/>
        </w:rPr>
        <w:t xml:space="preserve"> M (2011). </w:t>
      </w:r>
      <w:proofErr w:type="gramStart"/>
      <w:r>
        <w:rPr>
          <w:rFonts w:ascii="Times New Roman" w:hAnsi="Times New Roman" w:cs="Times New Roman"/>
          <w:sz w:val="28"/>
          <w:szCs w:val="28"/>
        </w:rPr>
        <w:t>"</w:t>
      </w:r>
      <w:r w:rsidRPr="003646BB">
        <w:rPr>
          <w:rFonts w:ascii="Times New Roman" w:hAnsi="Times New Roman" w:cs="Times New Roman"/>
          <w:sz w:val="28"/>
          <w:szCs w:val="28"/>
        </w:rPr>
        <w:t xml:space="preserve">Dietary cholesterol: from physiology to </w:t>
      </w:r>
      <w:r w:rsidRPr="003646BB">
        <w:rPr>
          <w:rFonts w:ascii="Times New Roman" w:hAnsi="Times New Roman" w:cs="Times New Roman"/>
          <w:sz w:val="28"/>
          <w:szCs w:val="28"/>
        </w:rPr>
        <w:tab/>
        <w:t>cardiovascular risk"</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646BB">
        <w:rPr>
          <w:rFonts w:ascii="Times New Roman" w:hAnsi="Times New Roman" w:cs="Times New Roman"/>
          <w:i/>
          <w:sz w:val="28"/>
          <w:szCs w:val="28"/>
        </w:rPr>
        <w:t>Br J</w:t>
      </w:r>
      <w:r w:rsidR="003646BB" w:rsidRPr="003646BB">
        <w:rPr>
          <w:rFonts w:ascii="Times New Roman" w:hAnsi="Times New Roman" w:cs="Times New Roman"/>
          <w:i/>
          <w:sz w:val="28"/>
          <w:szCs w:val="28"/>
        </w:rPr>
        <w:t>ournal of</w:t>
      </w:r>
      <w:r w:rsidRPr="003646BB">
        <w:rPr>
          <w:rFonts w:ascii="Times New Roman" w:hAnsi="Times New Roman" w:cs="Times New Roman"/>
          <w:i/>
          <w:sz w:val="28"/>
          <w:szCs w:val="28"/>
        </w:rPr>
        <w:t xml:space="preserve"> Nutr</w:t>
      </w:r>
      <w:r w:rsidR="003646BB" w:rsidRPr="003646BB">
        <w:rPr>
          <w:rFonts w:ascii="Times New Roman" w:hAnsi="Times New Roman" w:cs="Times New Roman"/>
          <w:i/>
          <w:sz w:val="28"/>
          <w:szCs w:val="28"/>
        </w:rPr>
        <w:t>ition</w:t>
      </w:r>
      <w:r>
        <w:rPr>
          <w:rFonts w:ascii="Times New Roman" w:hAnsi="Times New Roman" w:cs="Times New Roman"/>
          <w:sz w:val="28"/>
          <w:szCs w:val="28"/>
        </w:rPr>
        <w:t xml:space="preserve"> 106 (1): 6–14. </w:t>
      </w:r>
    </w:p>
    <w:p w:rsidR="00CA1221" w:rsidRDefault="00CA1221" w:rsidP="003646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Lewington</w:t>
      </w:r>
      <w:proofErr w:type="spellEnd"/>
      <w:r>
        <w:rPr>
          <w:rFonts w:ascii="Times New Roman" w:hAnsi="Times New Roman" w:cs="Times New Roman"/>
          <w:sz w:val="28"/>
          <w:szCs w:val="28"/>
        </w:rPr>
        <w:t xml:space="preserve"> S, Whitlock G, Clarke R, </w:t>
      </w:r>
      <w:proofErr w:type="spellStart"/>
      <w:r>
        <w:rPr>
          <w:rFonts w:ascii="Times New Roman" w:hAnsi="Times New Roman" w:cs="Times New Roman"/>
          <w:sz w:val="28"/>
          <w:szCs w:val="28"/>
        </w:rPr>
        <w:t>Sherliker</w:t>
      </w:r>
      <w:proofErr w:type="spellEnd"/>
      <w:r>
        <w:rPr>
          <w:rFonts w:ascii="Times New Roman" w:hAnsi="Times New Roman" w:cs="Times New Roman"/>
          <w:sz w:val="28"/>
          <w:szCs w:val="28"/>
        </w:rPr>
        <w:t xml:space="preserve"> P, </w:t>
      </w:r>
      <w:proofErr w:type="spellStart"/>
      <w:r>
        <w:rPr>
          <w:rFonts w:ascii="Times New Roman" w:hAnsi="Times New Roman" w:cs="Times New Roman"/>
          <w:sz w:val="28"/>
          <w:szCs w:val="28"/>
        </w:rPr>
        <w:t>Emberson</w:t>
      </w:r>
      <w:proofErr w:type="spellEnd"/>
      <w:r>
        <w:rPr>
          <w:rFonts w:ascii="Times New Roman" w:hAnsi="Times New Roman" w:cs="Times New Roman"/>
          <w:sz w:val="28"/>
          <w:szCs w:val="28"/>
        </w:rPr>
        <w:t xml:space="preserve"> J, and Halsey J </w:t>
      </w:r>
      <w:r>
        <w:rPr>
          <w:rFonts w:ascii="Times New Roman" w:hAnsi="Times New Roman" w:cs="Times New Roman"/>
          <w:sz w:val="28"/>
          <w:szCs w:val="28"/>
        </w:rPr>
        <w:tab/>
        <w:t>(2007).</w:t>
      </w:r>
      <w:proofErr w:type="gramEnd"/>
      <w:r>
        <w:rPr>
          <w:rFonts w:ascii="Times New Roman" w:hAnsi="Times New Roman" w:cs="Times New Roman"/>
          <w:sz w:val="28"/>
          <w:szCs w:val="28"/>
        </w:rPr>
        <w:t xml:space="preserve"> "</w:t>
      </w:r>
      <w:r w:rsidRPr="003646BB">
        <w:rPr>
          <w:rFonts w:ascii="Times New Roman" w:hAnsi="Times New Roman" w:cs="Times New Roman"/>
          <w:sz w:val="28"/>
          <w:szCs w:val="28"/>
        </w:rPr>
        <w:t xml:space="preserve">Blood </w:t>
      </w:r>
      <w:r w:rsidRPr="003646BB">
        <w:rPr>
          <w:rFonts w:ascii="Times New Roman" w:hAnsi="Times New Roman" w:cs="Times New Roman"/>
          <w:sz w:val="28"/>
          <w:szCs w:val="28"/>
        </w:rPr>
        <w:tab/>
        <w:t xml:space="preserve">cholesterol and vascular mortality by age, sex, and blood </w:t>
      </w:r>
      <w:r w:rsidRPr="003646BB">
        <w:rPr>
          <w:rFonts w:ascii="Times New Roman" w:hAnsi="Times New Roman" w:cs="Times New Roman"/>
          <w:sz w:val="28"/>
          <w:szCs w:val="28"/>
        </w:rPr>
        <w:tab/>
        <w:t xml:space="preserve">pressure: a meta-analysis of </w:t>
      </w:r>
      <w:r w:rsidRPr="003646BB">
        <w:rPr>
          <w:rFonts w:ascii="Times New Roman" w:hAnsi="Times New Roman" w:cs="Times New Roman"/>
          <w:sz w:val="28"/>
          <w:szCs w:val="28"/>
        </w:rPr>
        <w:tab/>
        <w:t xml:space="preserve">individual data from 61 prospective studies </w:t>
      </w:r>
      <w:r w:rsidRPr="003646BB">
        <w:rPr>
          <w:rFonts w:ascii="Times New Roman" w:hAnsi="Times New Roman" w:cs="Times New Roman"/>
          <w:sz w:val="28"/>
          <w:szCs w:val="28"/>
        </w:rPr>
        <w:tab/>
        <w:t>with 55,000 vascular deaths".</w:t>
      </w:r>
      <w:r>
        <w:rPr>
          <w:rFonts w:ascii="Times New Roman" w:hAnsi="Times New Roman" w:cs="Times New Roman"/>
          <w:sz w:val="28"/>
          <w:szCs w:val="28"/>
        </w:rPr>
        <w:t xml:space="preserve"> </w:t>
      </w:r>
      <w:r w:rsidRPr="003646BB">
        <w:rPr>
          <w:rFonts w:ascii="Times New Roman" w:hAnsi="Times New Roman" w:cs="Times New Roman"/>
          <w:i/>
          <w:sz w:val="28"/>
          <w:szCs w:val="28"/>
        </w:rPr>
        <w:t>Lancet</w:t>
      </w:r>
      <w:r w:rsidR="003646BB" w:rsidRPr="003646BB">
        <w:rPr>
          <w:rFonts w:ascii="Times New Roman" w:hAnsi="Times New Roman" w:cs="Times New Roman"/>
          <w:i/>
          <w:sz w:val="28"/>
          <w:szCs w:val="28"/>
        </w:rPr>
        <w:t xml:space="preserve"> laboratories</w:t>
      </w:r>
      <w:r>
        <w:rPr>
          <w:rFonts w:ascii="Times New Roman" w:hAnsi="Times New Roman" w:cs="Times New Roman"/>
          <w:sz w:val="28"/>
          <w:szCs w:val="28"/>
        </w:rPr>
        <w:t xml:space="preserve"> 370 </w:t>
      </w:r>
      <w:r>
        <w:rPr>
          <w:rFonts w:ascii="Times New Roman" w:hAnsi="Times New Roman" w:cs="Times New Roman"/>
          <w:sz w:val="28"/>
          <w:szCs w:val="28"/>
        </w:rPr>
        <w:tab/>
        <w:t>(9602): 1829–39.</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Lotlikar</w:t>
      </w:r>
      <w:proofErr w:type="spellEnd"/>
      <w:r>
        <w:rPr>
          <w:rFonts w:ascii="Times New Roman" w:hAnsi="Times New Roman" w:cs="Times New Roman"/>
          <w:sz w:val="28"/>
          <w:szCs w:val="28"/>
        </w:rPr>
        <w:t xml:space="preserve">, M.M. and </w:t>
      </w:r>
      <w:proofErr w:type="spellStart"/>
      <w:r>
        <w:rPr>
          <w:rFonts w:ascii="Times New Roman" w:hAnsi="Times New Roman" w:cs="Times New Roman"/>
          <w:sz w:val="28"/>
          <w:szCs w:val="28"/>
        </w:rPr>
        <w:t>Rajarama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Rao</w:t>
      </w:r>
      <w:proofErr w:type="spellEnd"/>
      <w:r>
        <w:rPr>
          <w:rFonts w:ascii="Times New Roman" w:hAnsi="Times New Roman" w:cs="Times New Roman"/>
          <w:sz w:val="28"/>
          <w:szCs w:val="28"/>
        </w:rPr>
        <w:t xml:space="preserve">, M.R. </w:t>
      </w:r>
      <w:r w:rsidRPr="003646BB">
        <w:rPr>
          <w:rFonts w:ascii="Times New Roman" w:hAnsi="Times New Roman" w:cs="Times New Roman"/>
          <w:sz w:val="28"/>
          <w:szCs w:val="28"/>
        </w:rPr>
        <w:t xml:space="preserve">Pharmacology of a </w:t>
      </w:r>
      <w:proofErr w:type="spellStart"/>
      <w:r w:rsidRPr="003646BB">
        <w:rPr>
          <w:rFonts w:ascii="Times New Roman" w:hAnsi="Times New Roman" w:cs="Times New Roman"/>
          <w:sz w:val="28"/>
          <w:szCs w:val="28"/>
        </w:rPr>
        <w:t>hypoglycaemic</w:t>
      </w:r>
      <w:proofErr w:type="spellEnd"/>
      <w:r w:rsidRPr="003646BB">
        <w:rPr>
          <w:rFonts w:ascii="Times New Roman" w:hAnsi="Times New Roman" w:cs="Times New Roman"/>
          <w:sz w:val="28"/>
          <w:szCs w:val="28"/>
        </w:rPr>
        <w:t xml:space="preserve"> </w:t>
      </w:r>
      <w:r w:rsidRPr="003646BB">
        <w:rPr>
          <w:rFonts w:ascii="Times New Roman" w:hAnsi="Times New Roman" w:cs="Times New Roman"/>
          <w:sz w:val="28"/>
          <w:szCs w:val="28"/>
        </w:rPr>
        <w:tab/>
        <w:t xml:space="preserve">principle </w:t>
      </w:r>
      <w:r w:rsidRPr="003646BB">
        <w:rPr>
          <w:rFonts w:ascii="Times New Roman" w:hAnsi="Times New Roman" w:cs="Times New Roman"/>
          <w:sz w:val="28"/>
          <w:szCs w:val="28"/>
        </w:rPr>
        <w:tab/>
        <w:t xml:space="preserve">isolated from the fruits of </w:t>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charantia</w:t>
      </w:r>
      <w:proofErr w:type="spellEnd"/>
      <w:r>
        <w:rPr>
          <w:rFonts w:ascii="Times New Roman" w:hAnsi="Times New Roman" w:cs="Times New Roman"/>
          <w:sz w:val="28"/>
          <w:szCs w:val="28"/>
        </w:rPr>
        <w:t xml:space="preserve"> Linn. </w:t>
      </w:r>
      <w:proofErr w:type="gramStart"/>
      <w:r w:rsidRPr="003646BB">
        <w:rPr>
          <w:rFonts w:ascii="Times New Roman" w:hAnsi="Times New Roman" w:cs="Times New Roman"/>
          <w:i/>
          <w:sz w:val="28"/>
          <w:szCs w:val="28"/>
        </w:rPr>
        <w:t xml:space="preserve">Indian </w:t>
      </w:r>
      <w:r w:rsidR="003646BB">
        <w:rPr>
          <w:rFonts w:ascii="Times New Roman" w:hAnsi="Times New Roman" w:cs="Times New Roman"/>
          <w:i/>
          <w:sz w:val="28"/>
          <w:szCs w:val="28"/>
        </w:rPr>
        <w:tab/>
      </w:r>
      <w:r w:rsidRPr="003646BB">
        <w:rPr>
          <w:rFonts w:ascii="Times New Roman" w:hAnsi="Times New Roman" w:cs="Times New Roman"/>
          <w:i/>
          <w:sz w:val="28"/>
          <w:szCs w:val="28"/>
        </w:rPr>
        <w:t>J</w:t>
      </w:r>
      <w:r w:rsidR="003646BB" w:rsidRPr="003646BB">
        <w:rPr>
          <w:rFonts w:ascii="Times New Roman" w:hAnsi="Times New Roman" w:cs="Times New Roman"/>
          <w:i/>
          <w:sz w:val="28"/>
          <w:szCs w:val="28"/>
        </w:rPr>
        <w:t xml:space="preserve">ournal of </w:t>
      </w:r>
      <w:r w:rsidRPr="003646BB">
        <w:rPr>
          <w:rFonts w:ascii="Times New Roman" w:hAnsi="Times New Roman" w:cs="Times New Roman"/>
          <w:i/>
          <w:sz w:val="28"/>
          <w:szCs w:val="28"/>
        </w:rPr>
        <w:t>Pharm</w:t>
      </w:r>
      <w:r w:rsidR="003646BB" w:rsidRPr="003646BB">
        <w:rPr>
          <w:rFonts w:ascii="Times New Roman" w:hAnsi="Times New Roman" w:cs="Times New Roman"/>
          <w:i/>
          <w:sz w:val="28"/>
          <w:szCs w:val="28"/>
        </w:rPr>
        <w:t>acology</w:t>
      </w:r>
      <w:r>
        <w:rPr>
          <w:rFonts w:ascii="Times New Roman" w:hAnsi="Times New Roman" w:cs="Times New Roman"/>
          <w:sz w:val="28"/>
          <w:szCs w:val="28"/>
        </w:rPr>
        <w:t>, 28, 1966, 129.</w:t>
      </w:r>
      <w:proofErr w:type="gramEnd"/>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Lotlikar</w:t>
      </w:r>
      <w:proofErr w:type="spellEnd"/>
      <w:r>
        <w:rPr>
          <w:rFonts w:ascii="Times New Roman" w:hAnsi="Times New Roman" w:cs="Times New Roman"/>
          <w:sz w:val="28"/>
          <w:szCs w:val="28"/>
        </w:rPr>
        <w:t xml:space="preserve">, M.M. and </w:t>
      </w:r>
      <w:proofErr w:type="spellStart"/>
      <w:r>
        <w:rPr>
          <w:rFonts w:ascii="Times New Roman" w:hAnsi="Times New Roman" w:cs="Times New Roman"/>
          <w:sz w:val="28"/>
          <w:szCs w:val="28"/>
        </w:rPr>
        <w:t>Rajarama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Rao</w:t>
      </w:r>
      <w:proofErr w:type="spellEnd"/>
      <w:r>
        <w:rPr>
          <w:rFonts w:ascii="Times New Roman" w:hAnsi="Times New Roman" w:cs="Times New Roman"/>
          <w:sz w:val="28"/>
          <w:szCs w:val="28"/>
        </w:rPr>
        <w:t xml:space="preserve">, M.R. </w:t>
      </w:r>
      <w:r w:rsidRPr="00EA451D">
        <w:rPr>
          <w:rFonts w:ascii="Times New Roman" w:hAnsi="Times New Roman" w:cs="Times New Roman"/>
          <w:sz w:val="28"/>
          <w:szCs w:val="28"/>
        </w:rPr>
        <w:t xml:space="preserve">Pharmacology of a </w:t>
      </w:r>
      <w:proofErr w:type="spellStart"/>
      <w:r w:rsidRPr="00EA451D">
        <w:rPr>
          <w:rFonts w:ascii="Times New Roman" w:hAnsi="Times New Roman" w:cs="Times New Roman"/>
          <w:sz w:val="28"/>
          <w:szCs w:val="28"/>
        </w:rPr>
        <w:t>hypoglycaemic</w:t>
      </w:r>
      <w:proofErr w:type="spellEnd"/>
      <w:r w:rsidRPr="00EA451D">
        <w:rPr>
          <w:rFonts w:ascii="Times New Roman" w:hAnsi="Times New Roman" w:cs="Times New Roman"/>
          <w:sz w:val="28"/>
          <w:szCs w:val="28"/>
        </w:rPr>
        <w:t xml:space="preserve"> </w:t>
      </w:r>
      <w:r w:rsidRPr="00EA451D">
        <w:rPr>
          <w:rFonts w:ascii="Times New Roman" w:hAnsi="Times New Roman" w:cs="Times New Roman"/>
          <w:sz w:val="28"/>
          <w:szCs w:val="28"/>
        </w:rPr>
        <w:tab/>
        <w:t xml:space="preserve">principle isolated </w:t>
      </w:r>
      <w:r w:rsidRPr="00EA451D">
        <w:rPr>
          <w:rFonts w:ascii="Times New Roman" w:hAnsi="Times New Roman" w:cs="Times New Roman"/>
          <w:sz w:val="28"/>
          <w:szCs w:val="28"/>
        </w:rPr>
        <w:tab/>
        <w:t xml:space="preserve">from the fruits of </w:t>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charantia</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Linn. </w:t>
      </w:r>
      <w:proofErr w:type="gramStart"/>
      <w:r w:rsidR="00EA451D" w:rsidRPr="00EA451D">
        <w:rPr>
          <w:rFonts w:ascii="Times New Roman" w:hAnsi="Times New Roman" w:cs="Times New Roman"/>
          <w:i/>
          <w:sz w:val="28"/>
          <w:szCs w:val="28"/>
        </w:rPr>
        <w:t>Indian Journal of Pharmacology</w:t>
      </w:r>
      <w:r>
        <w:rPr>
          <w:rFonts w:ascii="Times New Roman" w:hAnsi="Times New Roman" w:cs="Times New Roman"/>
          <w:sz w:val="28"/>
          <w:szCs w:val="28"/>
        </w:rPr>
        <w:t>, 28, 1966, 129.</w:t>
      </w:r>
      <w:proofErr w:type="gramEnd"/>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M.J. </w:t>
      </w:r>
      <w:proofErr w:type="spellStart"/>
      <w:r>
        <w:rPr>
          <w:rFonts w:ascii="Times New Roman" w:hAnsi="Times New Roman" w:cs="Times New Roman"/>
          <w:sz w:val="28"/>
          <w:szCs w:val="28"/>
        </w:rPr>
        <w:t>Sorrentino</w:t>
      </w:r>
      <w:proofErr w:type="spellEnd"/>
      <w:r>
        <w:rPr>
          <w:rFonts w:ascii="Times New Roman" w:hAnsi="Times New Roman" w:cs="Times New Roman"/>
          <w:sz w:val="28"/>
          <w:szCs w:val="28"/>
        </w:rPr>
        <w:t xml:space="preserve"> (2011), "</w:t>
      </w:r>
      <w:r w:rsidRPr="00EA451D">
        <w:rPr>
          <w:rFonts w:ascii="Times New Roman" w:hAnsi="Times New Roman" w:cs="Times New Roman"/>
          <w:sz w:val="28"/>
          <w:szCs w:val="28"/>
        </w:rPr>
        <w:t>Non-HDL-Cholesterol</w:t>
      </w:r>
      <w:r>
        <w:rPr>
          <w:rFonts w:ascii="Times New Roman" w:hAnsi="Times New Roman" w:cs="Times New Roman"/>
          <w:sz w:val="28"/>
          <w:szCs w:val="28"/>
        </w:rPr>
        <w:t xml:space="preserve">", </w:t>
      </w:r>
      <w:proofErr w:type="spellStart"/>
      <w:r>
        <w:rPr>
          <w:rFonts w:ascii="Times New Roman" w:hAnsi="Times New Roman" w:cs="Times New Roman"/>
          <w:sz w:val="28"/>
          <w:szCs w:val="28"/>
        </w:rPr>
        <w:t>Hyperlipidemia</w:t>
      </w:r>
      <w:proofErr w:type="spellEnd"/>
      <w:r>
        <w:rPr>
          <w:rFonts w:ascii="Times New Roman" w:hAnsi="Times New Roman" w:cs="Times New Roman"/>
          <w:sz w:val="28"/>
          <w:szCs w:val="28"/>
        </w:rPr>
        <w:t xml:space="preserve"> </w:t>
      </w:r>
      <w:r w:rsidR="00EA451D">
        <w:rPr>
          <w:rFonts w:ascii="Times New Roman" w:hAnsi="Times New Roman" w:cs="Times New Roman"/>
          <w:sz w:val="28"/>
          <w:szCs w:val="28"/>
        </w:rPr>
        <w:t xml:space="preserve">in Primary Care, </w:t>
      </w:r>
      <w:r w:rsidR="00EA451D">
        <w:rPr>
          <w:rFonts w:ascii="Times New Roman" w:hAnsi="Times New Roman" w:cs="Times New Roman"/>
          <w:sz w:val="28"/>
          <w:szCs w:val="28"/>
        </w:rPr>
        <w:tab/>
        <w:t>pp. 86–</w:t>
      </w:r>
      <w:r>
        <w:rPr>
          <w:rFonts w:ascii="Times New Roman" w:hAnsi="Times New Roman" w:cs="Times New Roman"/>
          <w:sz w:val="28"/>
          <w:szCs w:val="28"/>
        </w:rPr>
        <w:t>87</w:t>
      </w:r>
      <w:r w:rsidR="00EA451D">
        <w:rPr>
          <w:rFonts w:ascii="Times New Roman" w:hAnsi="Times New Roman" w:cs="Times New Roman"/>
          <w:sz w:val="28"/>
          <w:szCs w:val="28"/>
        </w:rPr>
        <w:t>.</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Mahmood</w:t>
      </w:r>
      <w:proofErr w:type="spellEnd"/>
      <w:r>
        <w:rPr>
          <w:rFonts w:ascii="Times New Roman" w:hAnsi="Times New Roman" w:cs="Times New Roman"/>
          <w:sz w:val="28"/>
          <w:szCs w:val="28"/>
        </w:rPr>
        <w:t xml:space="preserve"> Z.A, </w:t>
      </w:r>
      <w:proofErr w:type="spellStart"/>
      <w:r>
        <w:rPr>
          <w:rFonts w:ascii="Times New Roman" w:hAnsi="Times New Roman" w:cs="Times New Roman"/>
          <w:sz w:val="28"/>
          <w:szCs w:val="28"/>
        </w:rPr>
        <w:t>Sualeh</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Mahmood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S.B</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Karim</w:t>
      </w:r>
      <w:proofErr w:type="spellEnd"/>
      <w:r>
        <w:rPr>
          <w:rFonts w:ascii="Times New Roman" w:hAnsi="Times New Roman" w:cs="Times New Roman"/>
          <w:sz w:val="28"/>
          <w:szCs w:val="28"/>
        </w:rPr>
        <w:t xml:space="preserve">  (2010). </w:t>
      </w:r>
      <w:r w:rsidRPr="00EA451D">
        <w:rPr>
          <w:rFonts w:ascii="Times New Roman" w:hAnsi="Times New Roman" w:cs="Times New Roman"/>
          <w:sz w:val="28"/>
          <w:szCs w:val="28"/>
        </w:rPr>
        <w:t xml:space="preserve">Herbal treatment for </w:t>
      </w:r>
      <w:r w:rsidRPr="00EA451D">
        <w:rPr>
          <w:rFonts w:ascii="Times New Roman" w:hAnsi="Times New Roman" w:cs="Times New Roman"/>
          <w:sz w:val="28"/>
          <w:szCs w:val="28"/>
        </w:rPr>
        <w:tab/>
        <w:t>cardiovascular disease the evidence based therapy.</w:t>
      </w:r>
      <w:r>
        <w:rPr>
          <w:rFonts w:ascii="Times New Roman" w:hAnsi="Times New Roman" w:cs="Times New Roman"/>
          <w:sz w:val="28"/>
          <w:szCs w:val="28"/>
        </w:rPr>
        <w:t xml:space="preserve"> </w:t>
      </w:r>
      <w:proofErr w:type="gramStart"/>
      <w:r w:rsidRPr="00EA451D">
        <w:rPr>
          <w:rFonts w:ascii="Times New Roman" w:hAnsi="Times New Roman" w:cs="Times New Roman"/>
          <w:i/>
          <w:sz w:val="28"/>
          <w:szCs w:val="28"/>
        </w:rPr>
        <w:t>Pak</w:t>
      </w:r>
      <w:r w:rsidR="00EA451D" w:rsidRPr="00EA451D">
        <w:rPr>
          <w:rFonts w:ascii="Times New Roman" w:hAnsi="Times New Roman" w:cs="Times New Roman"/>
          <w:i/>
          <w:sz w:val="28"/>
          <w:szCs w:val="28"/>
        </w:rPr>
        <w:t>istan</w:t>
      </w:r>
      <w:r w:rsidRPr="00EA451D">
        <w:rPr>
          <w:rFonts w:ascii="Times New Roman" w:hAnsi="Times New Roman" w:cs="Times New Roman"/>
          <w:i/>
          <w:sz w:val="28"/>
          <w:szCs w:val="28"/>
        </w:rPr>
        <w:t xml:space="preserve"> J</w:t>
      </w:r>
      <w:r w:rsidR="00EA451D" w:rsidRPr="00EA451D">
        <w:rPr>
          <w:rFonts w:ascii="Times New Roman" w:hAnsi="Times New Roman" w:cs="Times New Roman"/>
          <w:i/>
          <w:sz w:val="28"/>
          <w:szCs w:val="28"/>
        </w:rPr>
        <w:t>ournal of</w:t>
      </w:r>
      <w:r w:rsidRPr="00EA451D">
        <w:rPr>
          <w:rFonts w:ascii="Times New Roman" w:hAnsi="Times New Roman" w:cs="Times New Roman"/>
          <w:i/>
          <w:sz w:val="28"/>
          <w:szCs w:val="28"/>
        </w:rPr>
        <w:t xml:space="preserve"> </w:t>
      </w:r>
      <w:r w:rsidR="00EA451D">
        <w:rPr>
          <w:rFonts w:ascii="Times New Roman" w:hAnsi="Times New Roman" w:cs="Times New Roman"/>
          <w:i/>
          <w:sz w:val="28"/>
          <w:szCs w:val="28"/>
        </w:rPr>
        <w:tab/>
      </w:r>
      <w:r w:rsidRPr="00EA451D">
        <w:rPr>
          <w:rFonts w:ascii="Times New Roman" w:hAnsi="Times New Roman" w:cs="Times New Roman"/>
          <w:i/>
          <w:sz w:val="28"/>
          <w:szCs w:val="28"/>
        </w:rPr>
        <w:t>Pharm</w:t>
      </w:r>
      <w:r w:rsidR="00EA451D" w:rsidRPr="00EA451D">
        <w:rPr>
          <w:rFonts w:ascii="Times New Roman" w:hAnsi="Times New Roman" w:cs="Times New Roman"/>
          <w:i/>
          <w:sz w:val="28"/>
          <w:szCs w:val="28"/>
        </w:rPr>
        <w:t>aceutical</w:t>
      </w:r>
      <w:r w:rsidRPr="00EA451D">
        <w:rPr>
          <w:rFonts w:ascii="Times New Roman" w:hAnsi="Times New Roman" w:cs="Times New Roman"/>
          <w:i/>
          <w:sz w:val="28"/>
          <w:szCs w:val="28"/>
        </w:rPr>
        <w:t xml:space="preserve"> Sci</w:t>
      </w:r>
      <w:r w:rsidR="00EA451D" w:rsidRPr="00EA451D">
        <w:rPr>
          <w:rFonts w:ascii="Times New Roman" w:hAnsi="Times New Roman" w:cs="Times New Roman"/>
          <w:i/>
          <w:sz w:val="28"/>
          <w:szCs w:val="28"/>
        </w:rPr>
        <w:t>ence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t>23(1):119–</w:t>
      </w:r>
      <w:r>
        <w:rPr>
          <w:rFonts w:ascii="Times New Roman" w:hAnsi="Times New Roman" w:cs="Times New Roman"/>
          <w:sz w:val="28"/>
          <w:szCs w:val="28"/>
        </w:rPr>
        <w:tab/>
        <w:t>124.</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Matthew </w:t>
      </w:r>
      <w:proofErr w:type="spellStart"/>
      <w:r>
        <w:rPr>
          <w:rFonts w:ascii="Times New Roman" w:hAnsi="Times New Roman" w:cs="Times New Roman"/>
          <w:sz w:val="28"/>
          <w:szCs w:val="28"/>
        </w:rPr>
        <w:t>Lui,and</w:t>
      </w:r>
      <w:proofErr w:type="spellEnd"/>
      <w:r>
        <w:rPr>
          <w:rFonts w:ascii="Times New Roman" w:hAnsi="Times New Roman" w:cs="Times New Roman"/>
          <w:sz w:val="28"/>
          <w:szCs w:val="28"/>
        </w:rPr>
        <w:t xml:space="preserve"> Ross </w:t>
      </w:r>
      <w:proofErr w:type="spellStart"/>
      <w:r>
        <w:rPr>
          <w:rFonts w:ascii="Times New Roman" w:hAnsi="Times New Roman" w:cs="Times New Roman"/>
          <w:sz w:val="28"/>
          <w:szCs w:val="28"/>
        </w:rPr>
        <w:t>Garberich</w:t>
      </w:r>
      <w:proofErr w:type="spellEnd"/>
      <w:r>
        <w:rPr>
          <w:rFonts w:ascii="Times New Roman" w:hAnsi="Times New Roman" w:cs="Times New Roman"/>
          <w:sz w:val="28"/>
          <w:szCs w:val="28"/>
        </w:rPr>
        <w:t xml:space="preserve">, Craig Strauss, Thomas </w:t>
      </w:r>
      <w:proofErr w:type="spellStart"/>
      <w:r>
        <w:rPr>
          <w:rFonts w:ascii="Times New Roman" w:hAnsi="Times New Roman" w:cs="Times New Roman"/>
          <w:sz w:val="28"/>
          <w:szCs w:val="28"/>
        </w:rPr>
        <w:t>Davin</w:t>
      </w:r>
      <w:proofErr w:type="spellEnd"/>
      <w:r>
        <w:rPr>
          <w:rFonts w:ascii="Times New Roman" w:hAnsi="Times New Roman" w:cs="Times New Roman"/>
          <w:sz w:val="28"/>
          <w:szCs w:val="28"/>
        </w:rPr>
        <w:t xml:space="preserve">, and Thomas </w:t>
      </w:r>
      <w:r>
        <w:rPr>
          <w:rFonts w:ascii="Times New Roman" w:hAnsi="Times New Roman" w:cs="Times New Roman"/>
          <w:sz w:val="28"/>
          <w:szCs w:val="28"/>
        </w:rPr>
        <w:tab/>
      </w:r>
      <w:proofErr w:type="spellStart"/>
      <w:r>
        <w:rPr>
          <w:rFonts w:ascii="Times New Roman" w:hAnsi="Times New Roman" w:cs="Times New Roman"/>
          <w:sz w:val="28"/>
          <w:szCs w:val="28"/>
        </w:rPr>
        <w:t>Knickelbine</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Usefulness of Lipid </w:t>
      </w:r>
      <w:proofErr w:type="spellStart"/>
      <w:r>
        <w:rPr>
          <w:rFonts w:ascii="Times New Roman" w:hAnsi="Times New Roman" w:cs="Times New Roman"/>
          <w:i/>
          <w:sz w:val="28"/>
          <w:szCs w:val="28"/>
        </w:rPr>
        <w:t>Apheresis</w:t>
      </w:r>
      <w:proofErr w:type="spellEnd"/>
      <w:r>
        <w:rPr>
          <w:rFonts w:ascii="Times New Roman" w:hAnsi="Times New Roman" w:cs="Times New Roman"/>
          <w:i/>
          <w:sz w:val="28"/>
          <w:szCs w:val="28"/>
        </w:rPr>
        <w:t xml:space="preserve"> in the Treatment of </w:t>
      </w:r>
      <w:r>
        <w:rPr>
          <w:rFonts w:ascii="Times New Roman" w:hAnsi="Times New Roman" w:cs="Times New Roman"/>
          <w:i/>
          <w:sz w:val="28"/>
          <w:szCs w:val="28"/>
        </w:rPr>
        <w:tab/>
        <w:t xml:space="preserve">Familial </w:t>
      </w:r>
      <w:r>
        <w:rPr>
          <w:rFonts w:ascii="Times New Roman" w:hAnsi="Times New Roman" w:cs="Times New Roman"/>
          <w:i/>
          <w:sz w:val="28"/>
          <w:szCs w:val="28"/>
        </w:rPr>
        <w:tab/>
        <w:t xml:space="preserve">Hypercholesterolemia </w:t>
      </w:r>
      <w:r>
        <w:rPr>
          <w:rFonts w:ascii="Times New Roman" w:hAnsi="Times New Roman" w:cs="Times New Roman"/>
          <w:i/>
          <w:sz w:val="28"/>
          <w:szCs w:val="28"/>
        </w:rPr>
        <w:tab/>
        <w:t>Journal of Lipids</w:t>
      </w:r>
      <w:r>
        <w:rPr>
          <w:rFonts w:ascii="Times New Roman" w:hAnsi="Times New Roman" w:cs="Times New Roman"/>
          <w:sz w:val="28"/>
          <w:szCs w:val="28"/>
        </w:rPr>
        <w:t>, vo</w:t>
      </w:r>
      <w:r w:rsidR="00EA451D">
        <w:rPr>
          <w:rFonts w:ascii="Times New Roman" w:hAnsi="Times New Roman" w:cs="Times New Roman"/>
          <w:sz w:val="28"/>
          <w:szCs w:val="28"/>
        </w:rPr>
        <w:t xml:space="preserve">l. 2014, Article </w:t>
      </w:r>
      <w:r w:rsidR="00EA451D">
        <w:rPr>
          <w:rFonts w:ascii="Times New Roman" w:hAnsi="Times New Roman" w:cs="Times New Roman"/>
          <w:sz w:val="28"/>
          <w:szCs w:val="28"/>
        </w:rPr>
        <w:tab/>
        <w:t xml:space="preserve">ID 864317, </w:t>
      </w:r>
      <w:r w:rsidR="00EA451D">
        <w:rPr>
          <w:rFonts w:ascii="Times New Roman" w:hAnsi="Times New Roman" w:cs="Times New Roman"/>
          <w:sz w:val="28"/>
          <w:szCs w:val="28"/>
        </w:rPr>
        <w:tab/>
        <w:t xml:space="preserve">6 </w:t>
      </w:r>
      <w:r>
        <w:rPr>
          <w:rFonts w:ascii="Times New Roman" w:hAnsi="Times New Roman" w:cs="Times New Roman"/>
          <w:sz w:val="28"/>
          <w:szCs w:val="28"/>
        </w:rPr>
        <w:t xml:space="preserve">p2014. </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Me</w:t>
      </w:r>
      <w:r w:rsidR="00EA451D">
        <w:rPr>
          <w:rFonts w:ascii="Times New Roman" w:hAnsi="Times New Roman" w:cs="Times New Roman"/>
          <w:sz w:val="28"/>
          <w:szCs w:val="28"/>
        </w:rPr>
        <w:t>nsink</w:t>
      </w:r>
      <w:proofErr w:type="spellEnd"/>
      <w:r w:rsidR="00EA451D">
        <w:rPr>
          <w:rFonts w:ascii="Times New Roman" w:hAnsi="Times New Roman" w:cs="Times New Roman"/>
          <w:sz w:val="28"/>
          <w:szCs w:val="28"/>
        </w:rPr>
        <w:t xml:space="preserve"> </w:t>
      </w:r>
      <w:proofErr w:type="spellStart"/>
      <w:r w:rsidR="00EA451D">
        <w:rPr>
          <w:rFonts w:ascii="Times New Roman" w:hAnsi="Times New Roman" w:cs="Times New Roman"/>
          <w:sz w:val="28"/>
          <w:szCs w:val="28"/>
        </w:rPr>
        <w:t>R.P</w:t>
      </w:r>
      <w:proofErr w:type="gramStart"/>
      <w:r w:rsidR="00EA451D">
        <w:rPr>
          <w:rFonts w:ascii="Times New Roman" w:hAnsi="Times New Roman" w:cs="Times New Roman"/>
          <w:sz w:val="28"/>
          <w:szCs w:val="28"/>
        </w:rPr>
        <w:t>,and</w:t>
      </w:r>
      <w:proofErr w:type="spellEnd"/>
      <w:proofErr w:type="gramEnd"/>
      <w:r w:rsidR="00EA451D">
        <w:rPr>
          <w:rFonts w:ascii="Times New Roman" w:hAnsi="Times New Roman" w:cs="Times New Roman"/>
          <w:sz w:val="28"/>
          <w:szCs w:val="28"/>
        </w:rPr>
        <w:t xml:space="preserve"> </w:t>
      </w:r>
      <w:proofErr w:type="spellStart"/>
      <w:r w:rsidR="00EA451D">
        <w:rPr>
          <w:rFonts w:ascii="Times New Roman" w:hAnsi="Times New Roman" w:cs="Times New Roman"/>
          <w:sz w:val="28"/>
          <w:szCs w:val="28"/>
        </w:rPr>
        <w:t>Katan</w:t>
      </w:r>
      <w:proofErr w:type="spellEnd"/>
      <w:r w:rsidR="00EA451D">
        <w:rPr>
          <w:rFonts w:ascii="Times New Roman" w:hAnsi="Times New Roman" w:cs="Times New Roman"/>
          <w:sz w:val="28"/>
          <w:szCs w:val="28"/>
        </w:rPr>
        <w:t xml:space="preserve"> M.B (</w:t>
      </w:r>
      <w:r>
        <w:rPr>
          <w:rFonts w:ascii="Times New Roman" w:hAnsi="Times New Roman" w:cs="Times New Roman"/>
          <w:sz w:val="28"/>
          <w:szCs w:val="28"/>
        </w:rPr>
        <w:t xml:space="preserve">1992). </w:t>
      </w:r>
      <w:proofErr w:type="gramStart"/>
      <w:r>
        <w:rPr>
          <w:rFonts w:ascii="Times New Roman" w:hAnsi="Times New Roman" w:cs="Times New Roman"/>
          <w:sz w:val="28"/>
          <w:szCs w:val="28"/>
        </w:rPr>
        <w:t>"</w:t>
      </w:r>
      <w:r w:rsidRPr="00EA451D">
        <w:rPr>
          <w:rFonts w:ascii="Times New Roman" w:hAnsi="Times New Roman" w:cs="Times New Roman"/>
          <w:sz w:val="28"/>
          <w:szCs w:val="28"/>
        </w:rPr>
        <w:t xml:space="preserve">Effect of dietary fatty acids on serum </w:t>
      </w:r>
      <w:r w:rsidRPr="00EA451D">
        <w:rPr>
          <w:rFonts w:ascii="Times New Roman" w:hAnsi="Times New Roman" w:cs="Times New Roman"/>
          <w:sz w:val="28"/>
          <w:szCs w:val="28"/>
        </w:rPr>
        <w:tab/>
        <w:t xml:space="preserve">lipids </w:t>
      </w:r>
      <w:r w:rsidR="00EA451D">
        <w:rPr>
          <w:rFonts w:ascii="Times New Roman" w:hAnsi="Times New Roman" w:cs="Times New Roman"/>
          <w:sz w:val="28"/>
          <w:szCs w:val="28"/>
        </w:rPr>
        <w:tab/>
      </w:r>
      <w:r w:rsidRPr="00EA451D">
        <w:rPr>
          <w:rFonts w:ascii="Times New Roman" w:hAnsi="Times New Roman" w:cs="Times New Roman"/>
          <w:sz w:val="28"/>
          <w:szCs w:val="28"/>
        </w:rPr>
        <w:t xml:space="preserve">and </w:t>
      </w:r>
      <w:r w:rsidRPr="00EA451D">
        <w:rPr>
          <w:rFonts w:ascii="Times New Roman" w:hAnsi="Times New Roman" w:cs="Times New Roman"/>
          <w:sz w:val="28"/>
          <w:szCs w:val="28"/>
        </w:rPr>
        <w:tab/>
        <w:t>lipoproteins.</w:t>
      </w:r>
      <w:proofErr w:type="gramEnd"/>
      <w:r w:rsidRPr="00EA451D">
        <w:rPr>
          <w:rFonts w:ascii="Times New Roman" w:hAnsi="Times New Roman" w:cs="Times New Roman"/>
          <w:sz w:val="28"/>
          <w:szCs w:val="28"/>
        </w:rPr>
        <w:t xml:space="preserve"> </w:t>
      </w:r>
      <w:proofErr w:type="gramStart"/>
      <w:r w:rsidRPr="00EA451D">
        <w:rPr>
          <w:rFonts w:ascii="Times New Roman" w:hAnsi="Times New Roman" w:cs="Times New Roman"/>
          <w:sz w:val="28"/>
          <w:szCs w:val="28"/>
        </w:rPr>
        <w:t>A meta-analysis of 27 trials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A451D">
        <w:rPr>
          <w:rFonts w:ascii="Times New Roman" w:hAnsi="Times New Roman" w:cs="Times New Roman"/>
          <w:i/>
          <w:sz w:val="28"/>
          <w:szCs w:val="28"/>
        </w:rPr>
        <w:t>Arterioscler</w:t>
      </w:r>
      <w:r w:rsidR="00EA451D" w:rsidRPr="00EA451D">
        <w:rPr>
          <w:rFonts w:ascii="Times New Roman" w:hAnsi="Times New Roman" w:cs="Times New Roman"/>
          <w:i/>
          <w:sz w:val="28"/>
          <w:szCs w:val="28"/>
        </w:rPr>
        <w:t xml:space="preserve">osis </w:t>
      </w:r>
      <w:r w:rsidR="00EA451D" w:rsidRPr="00EA451D">
        <w:rPr>
          <w:rFonts w:ascii="Times New Roman" w:hAnsi="Times New Roman" w:cs="Times New Roman"/>
          <w:i/>
          <w:sz w:val="28"/>
          <w:szCs w:val="28"/>
        </w:rPr>
        <w:tab/>
      </w:r>
      <w:r w:rsidRPr="00EA451D">
        <w:rPr>
          <w:rFonts w:ascii="Times New Roman" w:hAnsi="Times New Roman" w:cs="Times New Roman"/>
          <w:i/>
          <w:sz w:val="28"/>
          <w:szCs w:val="28"/>
        </w:rPr>
        <w:t>Thromb</w:t>
      </w:r>
      <w:r w:rsidR="00EA451D" w:rsidRPr="00EA451D">
        <w:rPr>
          <w:rFonts w:ascii="Times New Roman" w:hAnsi="Times New Roman" w:cs="Times New Roman"/>
          <w:i/>
          <w:sz w:val="28"/>
          <w:szCs w:val="28"/>
        </w:rPr>
        <w:t>osis</w:t>
      </w:r>
      <w:r>
        <w:rPr>
          <w:rFonts w:ascii="Times New Roman" w:hAnsi="Times New Roman" w:cs="Times New Roman"/>
          <w:sz w:val="28"/>
          <w:szCs w:val="28"/>
        </w:rPr>
        <w:t xml:space="preserve"> </w:t>
      </w:r>
      <w:r>
        <w:rPr>
          <w:rFonts w:ascii="Times New Roman" w:hAnsi="Times New Roman" w:cs="Times New Roman"/>
          <w:sz w:val="28"/>
          <w:szCs w:val="28"/>
        </w:rPr>
        <w:tab/>
        <w:t xml:space="preserve">12 (8): 911–9. </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Nadkarni</w:t>
      </w:r>
      <w:proofErr w:type="spellEnd"/>
      <w:r>
        <w:rPr>
          <w:rFonts w:ascii="Times New Roman" w:hAnsi="Times New Roman" w:cs="Times New Roman"/>
          <w:sz w:val="28"/>
          <w:szCs w:val="28"/>
        </w:rPr>
        <w:t xml:space="preserve"> K. M. (1993) Indian </w:t>
      </w:r>
      <w:proofErr w:type="spellStart"/>
      <w:r>
        <w:rPr>
          <w:rFonts w:ascii="Times New Roman" w:hAnsi="Times New Roman" w:cs="Times New Roman"/>
          <w:sz w:val="28"/>
          <w:szCs w:val="28"/>
        </w:rPr>
        <w:t>Materia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w:t>
      </w:r>
      <w:proofErr w:type="spellEnd"/>
      <w:r>
        <w:rPr>
          <w:rFonts w:ascii="Times New Roman" w:hAnsi="Times New Roman" w:cs="Times New Roman"/>
          <w:sz w:val="28"/>
          <w:szCs w:val="28"/>
        </w:rPr>
        <w:t xml:space="preserve">, Vol. 1, Popular </w:t>
      </w:r>
      <w:proofErr w:type="spellStart"/>
      <w:r>
        <w:rPr>
          <w:rFonts w:ascii="Times New Roman" w:hAnsi="Times New Roman" w:cs="Times New Roman"/>
          <w:sz w:val="28"/>
          <w:szCs w:val="28"/>
        </w:rPr>
        <w:t>Prakashan</w:t>
      </w:r>
      <w:proofErr w:type="spellEnd"/>
      <w:r>
        <w:rPr>
          <w:rFonts w:ascii="Times New Roman" w:hAnsi="Times New Roman" w:cs="Times New Roman"/>
          <w:sz w:val="28"/>
          <w:szCs w:val="28"/>
        </w:rPr>
        <w:t xml:space="preserve">, </w:t>
      </w:r>
      <w:r>
        <w:rPr>
          <w:rFonts w:ascii="Times New Roman" w:hAnsi="Times New Roman" w:cs="Times New Roman"/>
          <w:sz w:val="28"/>
          <w:szCs w:val="28"/>
        </w:rPr>
        <w:tab/>
        <w:t>805-</w:t>
      </w:r>
      <w:r w:rsidR="00EA451D">
        <w:rPr>
          <w:rFonts w:ascii="Times New Roman" w:hAnsi="Times New Roman" w:cs="Times New Roman"/>
          <w:sz w:val="28"/>
          <w:szCs w:val="28"/>
        </w:rPr>
        <w:tab/>
      </w:r>
      <w:r>
        <w:rPr>
          <w:rFonts w:ascii="Times New Roman" w:hAnsi="Times New Roman" w:cs="Times New Roman"/>
          <w:sz w:val="28"/>
          <w:szCs w:val="28"/>
        </w:rPr>
        <w:t>806.</w:t>
      </w:r>
      <w:proofErr w:type="gramEnd"/>
    </w:p>
    <w:p w:rsidR="00CA1221" w:rsidRDefault="00CA1221" w:rsidP="00CA1221">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National Cholesterol Education Program (</w:t>
      </w:r>
      <w:proofErr w:type="spellStart"/>
      <w:r>
        <w:rPr>
          <w:rFonts w:ascii="Times New Roman" w:eastAsia="Times New Roman" w:hAnsi="Times New Roman" w:cs="Times New Roman"/>
          <w:sz w:val="28"/>
          <w:szCs w:val="28"/>
        </w:rPr>
        <w:t>Ncep</w:t>
      </w:r>
      <w:proofErr w:type="spellEnd"/>
      <w:r>
        <w:rPr>
          <w:rFonts w:ascii="Times New Roman" w:eastAsia="Times New Roman" w:hAnsi="Times New Roman" w:cs="Times New Roman"/>
          <w:sz w:val="28"/>
          <w:szCs w:val="28"/>
        </w:rPr>
        <w:t>) Expert Panel On Detection, E.</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(2002). "</w:t>
      </w:r>
      <w:r w:rsidRPr="00EA451D">
        <w:rPr>
          <w:rFonts w:ascii="Times New Roman" w:eastAsia="Times New Roman" w:hAnsi="Times New Roman" w:cs="Times New Roman"/>
          <w:sz w:val="28"/>
          <w:szCs w:val="28"/>
        </w:rPr>
        <w:t xml:space="preserve">Third </w:t>
      </w:r>
      <w:r w:rsidRPr="00EA451D">
        <w:rPr>
          <w:rFonts w:ascii="Times New Roman" w:eastAsia="Times New Roman" w:hAnsi="Times New Roman" w:cs="Times New Roman"/>
          <w:sz w:val="28"/>
          <w:szCs w:val="28"/>
        </w:rPr>
        <w:tab/>
        <w:t xml:space="preserve">Report of the National Cholesterol Education Program </w:t>
      </w:r>
      <w:r w:rsidRPr="00EA451D">
        <w:rPr>
          <w:rFonts w:ascii="Times New Roman" w:eastAsia="Times New Roman" w:hAnsi="Times New Roman" w:cs="Times New Roman"/>
          <w:sz w:val="28"/>
          <w:szCs w:val="28"/>
        </w:rPr>
        <w:tab/>
        <w:t xml:space="preserve">(NCEP) Expert Panel on </w:t>
      </w:r>
      <w:r w:rsidRPr="00EA451D">
        <w:rPr>
          <w:rFonts w:ascii="Times New Roman" w:eastAsia="Times New Roman" w:hAnsi="Times New Roman" w:cs="Times New Roman"/>
          <w:sz w:val="28"/>
          <w:szCs w:val="28"/>
        </w:rPr>
        <w:tab/>
        <w:t xml:space="preserve">Detection, Evaluation, and Treatment of High </w:t>
      </w:r>
      <w:r w:rsidRPr="00EA451D">
        <w:rPr>
          <w:rFonts w:ascii="Times New Roman" w:eastAsia="Times New Roman" w:hAnsi="Times New Roman" w:cs="Times New Roman"/>
          <w:sz w:val="28"/>
          <w:szCs w:val="28"/>
        </w:rPr>
        <w:tab/>
        <w:t xml:space="preserve">Blood Cholesterol in Adults (Adult </w:t>
      </w:r>
      <w:r w:rsidRPr="00EA451D">
        <w:rPr>
          <w:rFonts w:ascii="Times New Roman" w:eastAsia="Times New Roman" w:hAnsi="Times New Roman" w:cs="Times New Roman"/>
          <w:sz w:val="28"/>
          <w:szCs w:val="28"/>
        </w:rPr>
        <w:tab/>
        <w:t xml:space="preserve">Treatment Panel III) final report". </w:t>
      </w:r>
      <w:r w:rsidRPr="00EA451D">
        <w:rPr>
          <w:rFonts w:ascii="Times New Roman" w:eastAsia="Times New Roman" w:hAnsi="Times New Roman" w:cs="Times New Roman"/>
          <w:sz w:val="28"/>
          <w:szCs w:val="28"/>
        </w:rPr>
        <w:tab/>
      </w:r>
      <w:r w:rsidRPr="00EA451D">
        <w:rPr>
          <w:rFonts w:ascii="Times New Roman" w:eastAsia="Times New Roman" w:hAnsi="Times New Roman" w:cs="Times New Roman"/>
          <w:iCs/>
          <w:sz w:val="28"/>
          <w:szCs w:val="28"/>
        </w:rPr>
        <w:t>Circulation</w:t>
      </w:r>
      <w:r w:rsidRPr="00EA451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106</w:t>
      </w:r>
      <w:r>
        <w:rPr>
          <w:rFonts w:ascii="Times New Roman" w:eastAsia="Times New Roman" w:hAnsi="Times New Roman" w:cs="Times New Roman"/>
          <w:sz w:val="28"/>
          <w:szCs w:val="28"/>
        </w:rPr>
        <w:t xml:space="preserve"> (25): 3143–3421.</w:t>
      </w:r>
    </w:p>
    <w:p w:rsidR="00CA1221" w:rsidRDefault="00CA1221" w:rsidP="00CA122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National Health and Nutrition Examination Survey" (2012).</w:t>
      </w:r>
      <w:proofErr w:type="gramEnd"/>
      <w:r>
        <w:rPr>
          <w:rFonts w:ascii="Times New Roman" w:hAnsi="Times New Roman" w:cs="Times New Roman"/>
          <w:sz w:val="28"/>
          <w:szCs w:val="28"/>
        </w:rPr>
        <w:t xml:space="preserve"> </w:t>
      </w:r>
      <w:proofErr w:type="gramStart"/>
      <w:r w:rsidRPr="00EA451D">
        <w:rPr>
          <w:rFonts w:ascii="Times New Roman" w:hAnsi="Times New Roman" w:cs="Times New Roman"/>
          <w:i/>
          <w:sz w:val="28"/>
          <w:szCs w:val="28"/>
        </w:rPr>
        <w:t xml:space="preserve">United States Center </w:t>
      </w:r>
      <w:r w:rsidRPr="00EA451D">
        <w:rPr>
          <w:rFonts w:ascii="Times New Roman" w:hAnsi="Times New Roman" w:cs="Times New Roman"/>
          <w:i/>
          <w:sz w:val="28"/>
          <w:szCs w:val="28"/>
        </w:rPr>
        <w:tab/>
        <w:t>for Disease</w:t>
      </w:r>
      <w:r>
        <w:rPr>
          <w:rFonts w:ascii="Times New Roman" w:hAnsi="Times New Roman" w:cs="Times New Roman"/>
          <w:sz w:val="28"/>
          <w:szCs w:val="28"/>
        </w:rPr>
        <w:t xml:space="preserve"> </w:t>
      </w:r>
      <w:r>
        <w:rPr>
          <w:rFonts w:ascii="Times New Roman" w:hAnsi="Times New Roman" w:cs="Times New Roman"/>
          <w:sz w:val="28"/>
          <w:szCs w:val="28"/>
        </w:rPr>
        <w:tab/>
        <w:t>Control.</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Retrieved 2012-01-28.</w:t>
      </w:r>
      <w:proofErr w:type="gramEnd"/>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Nelson, D </w:t>
      </w:r>
      <w:proofErr w:type="spellStart"/>
      <w:r>
        <w:rPr>
          <w:rFonts w:ascii="Times New Roman" w:hAnsi="Times New Roman" w:cs="Times New Roman"/>
          <w:sz w:val="28"/>
          <w:szCs w:val="28"/>
        </w:rPr>
        <w:t>LCox</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M</w:t>
      </w:r>
      <w:proofErr w:type="spellEnd"/>
      <w:r>
        <w:rPr>
          <w:rFonts w:ascii="Times New Roman" w:hAnsi="Times New Roman" w:cs="Times New Roman"/>
          <w:sz w:val="28"/>
          <w:szCs w:val="28"/>
        </w:rPr>
        <w:t xml:space="preserve"> "</w:t>
      </w:r>
      <w:proofErr w:type="spellStart"/>
      <w:r>
        <w:rPr>
          <w:rFonts w:ascii="Times New Roman" w:hAnsi="Times New Roman" w:cs="Times New Roman"/>
          <w:i/>
          <w:sz w:val="28"/>
          <w:szCs w:val="28"/>
        </w:rPr>
        <w:t>Lehninger</w:t>
      </w:r>
      <w:proofErr w:type="spellEnd"/>
      <w:r>
        <w:rPr>
          <w:rFonts w:ascii="Times New Roman" w:hAnsi="Times New Roman" w:cs="Times New Roman"/>
          <w:i/>
          <w:sz w:val="28"/>
          <w:szCs w:val="28"/>
        </w:rPr>
        <w:t>, Principles of Biochemistry</w:t>
      </w:r>
      <w:r>
        <w:rPr>
          <w:rFonts w:ascii="Times New Roman" w:hAnsi="Times New Roman" w:cs="Times New Roman"/>
          <w:sz w:val="28"/>
          <w:szCs w:val="28"/>
        </w:rPr>
        <w:t xml:space="preserve">" 3rd Ed. </w:t>
      </w:r>
      <w:proofErr w:type="gramStart"/>
      <w:r>
        <w:rPr>
          <w:rFonts w:ascii="Times New Roman" w:hAnsi="Times New Roman" w:cs="Times New Roman"/>
          <w:sz w:val="28"/>
          <w:szCs w:val="28"/>
        </w:rPr>
        <w:t>Worth</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Publishing: </w:t>
      </w:r>
      <w:r>
        <w:rPr>
          <w:rFonts w:ascii="Times New Roman" w:hAnsi="Times New Roman" w:cs="Times New Roman"/>
          <w:sz w:val="28"/>
          <w:szCs w:val="28"/>
        </w:rPr>
        <w:tab/>
        <w:t xml:space="preserve">New York, 2000.  </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Nerurkar</w:t>
      </w:r>
      <w:proofErr w:type="spellEnd"/>
      <w:r>
        <w:rPr>
          <w:rFonts w:ascii="Times New Roman" w:hAnsi="Times New Roman" w:cs="Times New Roman"/>
          <w:sz w:val="28"/>
          <w:szCs w:val="28"/>
        </w:rPr>
        <w:t xml:space="preserve"> P.V</w:t>
      </w:r>
      <w:proofErr w:type="gramStart"/>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2006). </w:t>
      </w:r>
      <w:r w:rsidRPr="00EA451D">
        <w:rPr>
          <w:rFonts w:ascii="Times New Roman" w:hAnsi="Times New Roman" w:cs="Times New Roman"/>
          <w:sz w:val="28"/>
          <w:szCs w:val="28"/>
        </w:rPr>
        <w:t xml:space="preserve">Lipid </w:t>
      </w:r>
      <w:r w:rsidRPr="00EA451D">
        <w:rPr>
          <w:rFonts w:ascii="Times New Roman" w:hAnsi="Times New Roman" w:cs="Times New Roman"/>
          <w:sz w:val="28"/>
          <w:szCs w:val="28"/>
        </w:rPr>
        <w:tab/>
        <w:t xml:space="preserve">lowering effects of </w:t>
      </w:r>
      <w:proofErr w:type="spellStart"/>
      <w:r w:rsidRPr="00EA451D">
        <w:rPr>
          <w:rFonts w:ascii="Times New Roman" w:hAnsi="Times New Roman" w:cs="Times New Roman"/>
          <w:i/>
          <w:sz w:val="28"/>
          <w:szCs w:val="28"/>
        </w:rPr>
        <w:t>Momordica</w:t>
      </w:r>
      <w:proofErr w:type="spellEnd"/>
      <w:r w:rsidRPr="00EA451D">
        <w:rPr>
          <w:rFonts w:ascii="Times New Roman" w:hAnsi="Times New Roman" w:cs="Times New Roman"/>
          <w:i/>
          <w:sz w:val="28"/>
          <w:szCs w:val="28"/>
        </w:rPr>
        <w:t xml:space="preserve"> </w:t>
      </w:r>
      <w:proofErr w:type="spellStart"/>
      <w:r w:rsidRPr="00EA451D">
        <w:rPr>
          <w:rFonts w:ascii="Times New Roman" w:hAnsi="Times New Roman" w:cs="Times New Roman"/>
          <w:i/>
          <w:sz w:val="28"/>
          <w:szCs w:val="28"/>
        </w:rPr>
        <w:t>charantia</w:t>
      </w:r>
      <w:proofErr w:type="spellEnd"/>
      <w:r w:rsidRPr="00EA451D">
        <w:rPr>
          <w:rFonts w:ascii="Times New Roman" w:hAnsi="Times New Roman" w:cs="Times New Roman"/>
          <w:sz w:val="28"/>
          <w:szCs w:val="28"/>
        </w:rPr>
        <w:t xml:space="preserve"> (Bitter </w:t>
      </w:r>
      <w:r w:rsidRPr="00EA451D">
        <w:rPr>
          <w:rFonts w:ascii="Times New Roman" w:hAnsi="Times New Roman" w:cs="Times New Roman"/>
          <w:sz w:val="28"/>
          <w:szCs w:val="28"/>
        </w:rPr>
        <w:tab/>
        <w:t xml:space="preserve">Melon) in </w:t>
      </w:r>
      <w:r w:rsidRPr="00EA451D">
        <w:rPr>
          <w:rFonts w:ascii="Times New Roman" w:hAnsi="Times New Roman" w:cs="Times New Roman"/>
          <w:sz w:val="28"/>
          <w:szCs w:val="28"/>
        </w:rPr>
        <w:tab/>
        <w:t>HIV-1-</w:t>
      </w:r>
      <w:r w:rsidRPr="00EA451D">
        <w:rPr>
          <w:rFonts w:ascii="Times New Roman" w:hAnsi="Times New Roman" w:cs="Times New Roman"/>
          <w:sz w:val="28"/>
          <w:szCs w:val="28"/>
        </w:rPr>
        <w:tab/>
        <w:t xml:space="preserve">protease inhibitor-treated human </w:t>
      </w:r>
      <w:proofErr w:type="spellStart"/>
      <w:r w:rsidRPr="00EA451D">
        <w:rPr>
          <w:rFonts w:ascii="Times New Roman" w:hAnsi="Times New Roman" w:cs="Times New Roman"/>
          <w:sz w:val="28"/>
          <w:szCs w:val="28"/>
        </w:rPr>
        <w:t>hepatoma</w:t>
      </w:r>
      <w:proofErr w:type="spellEnd"/>
      <w:r w:rsidRPr="00EA451D">
        <w:rPr>
          <w:rFonts w:ascii="Times New Roman" w:hAnsi="Times New Roman" w:cs="Times New Roman"/>
          <w:sz w:val="28"/>
          <w:szCs w:val="28"/>
        </w:rPr>
        <w:t xml:space="preserve"> </w:t>
      </w:r>
      <w:r w:rsidRPr="00EA451D">
        <w:rPr>
          <w:rFonts w:ascii="Times New Roman" w:hAnsi="Times New Roman" w:cs="Times New Roman"/>
          <w:sz w:val="28"/>
          <w:szCs w:val="28"/>
        </w:rPr>
        <w:tab/>
        <w:t xml:space="preserve">cells, </w:t>
      </w:r>
      <w:r w:rsidR="00EA451D">
        <w:rPr>
          <w:rFonts w:ascii="Times New Roman" w:hAnsi="Times New Roman" w:cs="Times New Roman"/>
          <w:sz w:val="28"/>
          <w:szCs w:val="28"/>
        </w:rPr>
        <w:tab/>
      </w:r>
      <w:r w:rsidRPr="00EA451D">
        <w:rPr>
          <w:rFonts w:ascii="Times New Roman" w:hAnsi="Times New Roman" w:cs="Times New Roman"/>
          <w:sz w:val="28"/>
          <w:szCs w:val="28"/>
        </w:rPr>
        <w:t>HepG2.</w:t>
      </w:r>
      <w:r>
        <w:rPr>
          <w:rFonts w:ascii="Times New Roman" w:hAnsi="Times New Roman" w:cs="Times New Roman"/>
          <w:sz w:val="28"/>
          <w:szCs w:val="28"/>
        </w:rPr>
        <w:t xml:space="preserve"> Br </w:t>
      </w:r>
      <w:r w:rsidRPr="00EA451D">
        <w:rPr>
          <w:rFonts w:ascii="Times New Roman" w:hAnsi="Times New Roman" w:cs="Times New Roman"/>
          <w:i/>
          <w:sz w:val="28"/>
          <w:szCs w:val="28"/>
        </w:rPr>
        <w:t>J</w:t>
      </w:r>
      <w:r w:rsidR="00EA451D" w:rsidRPr="00EA451D">
        <w:rPr>
          <w:rFonts w:ascii="Times New Roman" w:hAnsi="Times New Roman" w:cs="Times New Roman"/>
          <w:i/>
          <w:sz w:val="28"/>
          <w:szCs w:val="28"/>
        </w:rPr>
        <w:t>ournal of</w:t>
      </w:r>
      <w:r w:rsidRPr="00EA451D">
        <w:rPr>
          <w:rFonts w:ascii="Times New Roman" w:hAnsi="Times New Roman" w:cs="Times New Roman"/>
          <w:i/>
          <w:sz w:val="28"/>
          <w:szCs w:val="28"/>
        </w:rPr>
        <w:t xml:space="preserve"> Pharmacol</w:t>
      </w:r>
      <w:r w:rsidR="00EA451D" w:rsidRPr="00EA451D">
        <w:rPr>
          <w:rFonts w:ascii="Times New Roman" w:hAnsi="Times New Roman" w:cs="Times New Roman"/>
          <w:i/>
          <w:sz w:val="28"/>
          <w:szCs w:val="28"/>
        </w:rPr>
        <w:t>ogy</w:t>
      </w:r>
      <w:r w:rsidRPr="00EA451D">
        <w:rPr>
          <w:rFonts w:ascii="Times New Roman" w:hAnsi="Times New Roman" w:cs="Times New Roman"/>
          <w:i/>
          <w:sz w:val="28"/>
          <w:szCs w:val="28"/>
        </w:rPr>
        <w:t>;</w:t>
      </w:r>
      <w:r w:rsidR="00EA451D">
        <w:rPr>
          <w:rFonts w:ascii="Times New Roman" w:hAnsi="Times New Roman" w:cs="Times New Roman"/>
          <w:sz w:val="28"/>
          <w:szCs w:val="28"/>
        </w:rPr>
        <w:t xml:space="preserve"> 148(8): </w:t>
      </w:r>
      <w:r>
        <w:rPr>
          <w:rFonts w:ascii="Times New Roman" w:hAnsi="Times New Roman" w:cs="Times New Roman"/>
          <w:sz w:val="28"/>
          <w:szCs w:val="28"/>
        </w:rPr>
        <w:t>1156-64.</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Nicholls S.J, (August 2008). </w:t>
      </w:r>
      <w:proofErr w:type="gramStart"/>
      <w:r>
        <w:rPr>
          <w:rFonts w:ascii="Times New Roman" w:hAnsi="Times New Roman" w:cs="Times New Roman"/>
          <w:sz w:val="28"/>
          <w:szCs w:val="28"/>
        </w:rPr>
        <w:t>"</w:t>
      </w:r>
      <w:proofErr w:type="spellStart"/>
      <w:r w:rsidRPr="00EA451D">
        <w:rPr>
          <w:rFonts w:ascii="Times New Roman" w:hAnsi="Times New Roman" w:cs="Times New Roman"/>
          <w:sz w:val="28"/>
          <w:szCs w:val="28"/>
        </w:rPr>
        <w:t>Rosuvastatin</w:t>
      </w:r>
      <w:proofErr w:type="spellEnd"/>
      <w:r w:rsidRPr="00EA451D">
        <w:rPr>
          <w:rFonts w:ascii="Times New Roman" w:hAnsi="Times New Roman" w:cs="Times New Roman"/>
          <w:sz w:val="28"/>
          <w:szCs w:val="28"/>
        </w:rPr>
        <w:t xml:space="preserve"> and progression of </w:t>
      </w:r>
      <w:r w:rsidRPr="00EA451D">
        <w:rPr>
          <w:rFonts w:ascii="Times New Roman" w:hAnsi="Times New Roman" w:cs="Times New Roman"/>
          <w:sz w:val="28"/>
          <w:szCs w:val="28"/>
        </w:rPr>
        <w:tab/>
        <w:t>atherosclerosis".</w:t>
      </w:r>
      <w:proofErr w:type="gramEnd"/>
      <w:r w:rsidR="00EA451D">
        <w:rPr>
          <w:rFonts w:ascii="Times New Roman" w:hAnsi="Times New Roman" w:cs="Times New Roman"/>
          <w:sz w:val="28"/>
          <w:szCs w:val="28"/>
        </w:rPr>
        <w:t xml:space="preserve"> </w:t>
      </w:r>
      <w:r w:rsidR="00EA451D">
        <w:rPr>
          <w:rFonts w:ascii="Times New Roman" w:hAnsi="Times New Roman" w:cs="Times New Roman"/>
          <w:sz w:val="28"/>
          <w:szCs w:val="28"/>
        </w:rPr>
        <w:tab/>
      </w:r>
      <w:r w:rsidRPr="00EA451D">
        <w:rPr>
          <w:rFonts w:ascii="Times New Roman" w:hAnsi="Times New Roman" w:cs="Times New Roman"/>
          <w:i/>
          <w:sz w:val="28"/>
          <w:szCs w:val="28"/>
        </w:rPr>
        <w:t>Exper</w:t>
      </w:r>
      <w:r>
        <w:rPr>
          <w:rFonts w:ascii="Times New Roman" w:hAnsi="Times New Roman" w:cs="Times New Roman"/>
          <w:sz w:val="28"/>
          <w:szCs w:val="28"/>
        </w:rPr>
        <w:t xml:space="preserve">t </w:t>
      </w:r>
      <w:r w:rsidRPr="00EA451D">
        <w:rPr>
          <w:rFonts w:ascii="Times New Roman" w:hAnsi="Times New Roman" w:cs="Times New Roman"/>
          <w:i/>
          <w:sz w:val="28"/>
          <w:szCs w:val="28"/>
        </w:rPr>
        <w:t>Rev</w:t>
      </w:r>
      <w:r w:rsidR="00EA451D" w:rsidRPr="00EA451D">
        <w:rPr>
          <w:rFonts w:ascii="Times New Roman" w:hAnsi="Times New Roman" w:cs="Times New Roman"/>
          <w:i/>
          <w:sz w:val="28"/>
          <w:szCs w:val="28"/>
        </w:rPr>
        <w:t xml:space="preserve">ised </w:t>
      </w:r>
      <w:r w:rsidRPr="00EA451D">
        <w:rPr>
          <w:rFonts w:ascii="Times New Roman" w:hAnsi="Times New Roman" w:cs="Times New Roman"/>
          <w:i/>
          <w:sz w:val="28"/>
          <w:szCs w:val="28"/>
        </w:rPr>
        <w:t>Cardiovasc</w:t>
      </w:r>
      <w:r w:rsidR="00EA451D" w:rsidRPr="00EA451D">
        <w:rPr>
          <w:rFonts w:ascii="Times New Roman" w:hAnsi="Times New Roman" w:cs="Times New Roman"/>
          <w:i/>
          <w:sz w:val="28"/>
          <w:szCs w:val="28"/>
        </w:rPr>
        <w:t>ular</w:t>
      </w:r>
      <w:r w:rsidRPr="00EA451D">
        <w:rPr>
          <w:rFonts w:ascii="Times New Roman" w:hAnsi="Times New Roman" w:cs="Times New Roman"/>
          <w:i/>
          <w:sz w:val="28"/>
          <w:szCs w:val="28"/>
        </w:rPr>
        <w:t xml:space="preserve"> Ther</w:t>
      </w:r>
      <w:r w:rsidR="00EA451D" w:rsidRPr="00EA451D">
        <w:rPr>
          <w:rFonts w:ascii="Times New Roman" w:hAnsi="Times New Roman" w:cs="Times New Roman"/>
          <w:i/>
          <w:sz w:val="28"/>
          <w:szCs w:val="28"/>
        </w:rPr>
        <w:t>apy</w:t>
      </w:r>
      <w:r>
        <w:rPr>
          <w:rFonts w:ascii="Times New Roman" w:hAnsi="Times New Roman" w:cs="Times New Roman"/>
          <w:sz w:val="28"/>
          <w:szCs w:val="28"/>
        </w:rPr>
        <w:t xml:space="preserve"> 6 (7): 925–33. </w:t>
      </w:r>
    </w:p>
    <w:p w:rsidR="00CA1221" w:rsidRPr="00EA451D"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Ohvo-Rekilä</w:t>
      </w:r>
      <w:proofErr w:type="spellEnd"/>
      <w:r>
        <w:rPr>
          <w:rFonts w:ascii="Times New Roman" w:hAnsi="Times New Roman" w:cs="Times New Roman"/>
          <w:sz w:val="28"/>
          <w:szCs w:val="28"/>
        </w:rPr>
        <w:t xml:space="preserve"> H, </w:t>
      </w:r>
      <w:proofErr w:type="spellStart"/>
      <w:proofErr w:type="gramStart"/>
      <w:r>
        <w:rPr>
          <w:rFonts w:ascii="Times New Roman" w:hAnsi="Times New Roman" w:cs="Times New Roman"/>
          <w:sz w:val="28"/>
          <w:szCs w:val="28"/>
        </w:rPr>
        <w:t>Ramstedt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Leppimäki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Slotte</w:t>
      </w:r>
      <w:proofErr w:type="spellEnd"/>
      <w:r>
        <w:rPr>
          <w:rFonts w:ascii="Times New Roman" w:hAnsi="Times New Roman" w:cs="Times New Roman"/>
          <w:sz w:val="28"/>
          <w:szCs w:val="28"/>
        </w:rPr>
        <w:t xml:space="preserve">  (January 2002). </w:t>
      </w:r>
      <w:proofErr w:type="gramStart"/>
      <w:r>
        <w:rPr>
          <w:rFonts w:ascii="Times New Roman" w:hAnsi="Times New Roman" w:cs="Times New Roman"/>
          <w:sz w:val="28"/>
          <w:szCs w:val="28"/>
        </w:rPr>
        <w:t>"</w:t>
      </w:r>
      <w:r w:rsidRPr="00EA451D">
        <w:rPr>
          <w:rFonts w:ascii="Times New Roman" w:hAnsi="Times New Roman" w:cs="Times New Roman"/>
          <w:sz w:val="28"/>
          <w:szCs w:val="28"/>
        </w:rPr>
        <w:t xml:space="preserve">Cholesterol </w:t>
      </w:r>
      <w:r w:rsidRPr="00EA451D">
        <w:rPr>
          <w:rFonts w:ascii="Times New Roman" w:hAnsi="Times New Roman" w:cs="Times New Roman"/>
          <w:sz w:val="28"/>
          <w:szCs w:val="28"/>
        </w:rPr>
        <w:tab/>
        <w:t>interactions with phospholipids in membranes".</w:t>
      </w:r>
      <w:proofErr w:type="gramEnd"/>
      <w:r w:rsidRPr="00EA451D">
        <w:rPr>
          <w:rFonts w:ascii="Times New Roman" w:hAnsi="Times New Roman" w:cs="Times New Roman"/>
          <w:sz w:val="28"/>
          <w:szCs w:val="28"/>
        </w:rPr>
        <w:t xml:space="preserve"> </w:t>
      </w:r>
      <w:proofErr w:type="spellStart"/>
      <w:proofErr w:type="gramStart"/>
      <w:r w:rsidRPr="00EA451D">
        <w:rPr>
          <w:rFonts w:ascii="Times New Roman" w:hAnsi="Times New Roman" w:cs="Times New Roman"/>
          <w:sz w:val="28"/>
          <w:szCs w:val="28"/>
        </w:rPr>
        <w:t>Prog</w:t>
      </w:r>
      <w:proofErr w:type="spellEnd"/>
      <w:r w:rsidRPr="00EA451D">
        <w:rPr>
          <w:rFonts w:ascii="Times New Roman" w:hAnsi="Times New Roman" w:cs="Times New Roman"/>
          <w:sz w:val="28"/>
          <w:szCs w:val="28"/>
        </w:rPr>
        <w:t>.</w:t>
      </w:r>
      <w:proofErr w:type="gramEnd"/>
      <w:r w:rsidRPr="00EA451D">
        <w:rPr>
          <w:rFonts w:ascii="Times New Roman" w:hAnsi="Times New Roman" w:cs="Times New Roman"/>
          <w:sz w:val="28"/>
          <w:szCs w:val="28"/>
        </w:rPr>
        <w:t xml:space="preserve"> Lipid Res. 41 (1): 66–</w:t>
      </w:r>
      <w:r w:rsidRPr="00EA451D">
        <w:rPr>
          <w:rFonts w:ascii="Times New Roman" w:hAnsi="Times New Roman" w:cs="Times New Roman"/>
          <w:sz w:val="28"/>
          <w:szCs w:val="28"/>
        </w:rPr>
        <w:tab/>
        <w:t>97.</w:t>
      </w:r>
    </w:p>
    <w:p w:rsidR="00CA1221" w:rsidRDefault="00CA1221" w:rsidP="00CA1221">
      <w:pPr>
        <w:spacing w:line="360" w:lineRule="auto"/>
        <w:jc w:val="both"/>
        <w:rPr>
          <w:rFonts w:ascii="Times New Roman" w:hAnsi="Times New Roman" w:cs="Times New Roman"/>
          <w:sz w:val="28"/>
          <w:szCs w:val="28"/>
        </w:rPr>
      </w:pPr>
      <w:r w:rsidRPr="00EA451D">
        <w:rPr>
          <w:rFonts w:ascii="Times New Roman" w:hAnsi="Times New Roman" w:cs="Times New Roman"/>
          <w:sz w:val="28"/>
          <w:szCs w:val="28"/>
        </w:rPr>
        <w:t xml:space="preserve">Olson R.E, (February 1998). </w:t>
      </w:r>
      <w:proofErr w:type="gramStart"/>
      <w:r w:rsidRPr="00EA451D">
        <w:rPr>
          <w:rFonts w:ascii="Times New Roman" w:hAnsi="Times New Roman" w:cs="Times New Roman"/>
          <w:sz w:val="28"/>
          <w:szCs w:val="28"/>
        </w:rPr>
        <w:t>"Discovery of the lipoproteins, th</w:t>
      </w:r>
      <w:r w:rsidR="00EA451D">
        <w:rPr>
          <w:rFonts w:ascii="Times New Roman" w:hAnsi="Times New Roman" w:cs="Times New Roman"/>
          <w:sz w:val="28"/>
          <w:szCs w:val="28"/>
        </w:rPr>
        <w:t xml:space="preserve">eir role in fat </w:t>
      </w:r>
      <w:r w:rsidR="00EA451D">
        <w:rPr>
          <w:rFonts w:ascii="Times New Roman" w:hAnsi="Times New Roman" w:cs="Times New Roman"/>
          <w:sz w:val="28"/>
          <w:szCs w:val="28"/>
        </w:rPr>
        <w:tab/>
        <w:t xml:space="preserve">transport and </w:t>
      </w:r>
      <w:r w:rsidRPr="00EA451D">
        <w:rPr>
          <w:rFonts w:ascii="Times New Roman" w:hAnsi="Times New Roman" w:cs="Times New Roman"/>
          <w:sz w:val="28"/>
          <w:szCs w:val="28"/>
        </w:rPr>
        <w:t xml:space="preserve">their </w:t>
      </w:r>
      <w:r w:rsidRPr="00EA451D">
        <w:rPr>
          <w:rFonts w:ascii="Times New Roman" w:hAnsi="Times New Roman" w:cs="Times New Roman"/>
          <w:sz w:val="28"/>
          <w:szCs w:val="28"/>
        </w:rPr>
        <w:tab/>
        <w:t>significance as risk factors"</w:t>
      </w:r>
      <w:r w:rsidR="00EA451D">
        <w:rPr>
          <w:rFonts w:ascii="Times New Roman" w:hAnsi="Times New Roman" w:cs="Times New Roman"/>
          <w:sz w:val="28"/>
          <w:szCs w:val="28"/>
        </w:rPr>
        <w:t>.</w:t>
      </w:r>
      <w:proofErr w:type="gramEnd"/>
      <w:r w:rsidR="00EA451D">
        <w:rPr>
          <w:rFonts w:ascii="Times New Roman" w:hAnsi="Times New Roman" w:cs="Times New Roman"/>
          <w:sz w:val="28"/>
          <w:szCs w:val="28"/>
        </w:rPr>
        <w:t xml:space="preserve"> </w:t>
      </w:r>
      <w:r w:rsidR="00EA451D" w:rsidRPr="00EA451D">
        <w:rPr>
          <w:rFonts w:ascii="Times New Roman" w:hAnsi="Times New Roman" w:cs="Times New Roman"/>
          <w:i/>
          <w:sz w:val="28"/>
          <w:szCs w:val="28"/>
        </w:rPr>
        <w:t>Journal of Nutrition</w:t>
      </w:r>
      <w:r w:rsidR="00EA451D">
        <w:rPr>
          <w:rFonts w:ascii="Times New Roman" w:hAnsi="Times New Roman" w:cs="Times New Roman"/>
          <w:sz w:val="28"/>
          <w:szCs w:val="28"/>
        </w:rPr>
        <w:t xml:space="preserve"> 128 (2)</w:t>
      </w:r>
      <w:r>
        <w:rPr>
          <w:rFonts w:ascii="Times New Roman" w:hAnsi="Times New Roman" w:cs="Times New Roman"/>
          <w:sz w:val="28"/>
          <w:szCs w:val="28"/>
        </w:rPr>
        <w:t>:</w:t>
      </w:r>
      <w:r w:rsidR="00EA451D">
        <w:rPr>
          <w:rFonts w:ascii="Times New Roman" w:hAnsi="Times New Roman" w:cs="Times New Roman"/>
          <w:sz w:val="28"/>
          <w:szCs w:val="28"/>
        </w:rPr>
        <w:t xml:space="preserve"> </w:t>
      </w:r>
      <w:r w:rsidR="00EA451D">
        <w:rPr>
          <w:rFonts w:ascii="Times New Roman" w:hAnsi="Times New Roman" w:cs="Times New Roman"/>
          <w:sz w:val="28"/>
          <w:szCs w:val="28"/>
        </w:rPr>
        <w:tab/>
      </w:r>
      <w:r>
        <w:rPr>
          <w:rFonts w:ascii="Times New Roman" w:hAnsi="Times New Roman" w:cs="Times New Roman"/>
          <w:sz w:val="28"/>
          <w:szCs w:val="28"/>
        </w:rPr>
        <w:t xml:space="preserve">439S–443S. </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Parks, E.J. (2002). </w:t>
      </w:r>
      <w:r>
        <w:rPr>
          <w:rFonts w:ascii="Times New Roman" w:hAnsi="Times New Roman" w:cs="Times New Roman"/>
          <w:i/>
          <w:sz w:val="28"/>
          <w:szCs w:val="28"/>
        </w:rPr>
        <w:t>"</w:t>
      </w:r>
      <w:r w:rsidRPr="00EA451D">
        <w:rPr>
          <w:rFonts w:ascii="Times New Roman" w:hAnsi="Times New Roman" w:cs="Times New Roman"/>
          <w:sz w:val="28"/>
          <w:szCs w:val="28"/>
        </w:rPr>
        <w:t xml:space="preserve">Dietary carbohydrate’s effects on </w:t>
      </w:r>
      <w:proofErr w:type="spellStart"/>
      <w:r w:rsidRPr="00EA451D">
        <w:rPr>
          <w:rFonts w:ascii="Times New Roman" w:hAnsi="Times New Roman" w:cs="Times New Roman"/>
          <w:sz w:val="28"/>
          <w:szCs w:val="28"/>
        </w:rPr>
        <w:t>lipogenesis</w:t>
      </w:r>
      <w:proofErr w:type="spellEnd"/>
      <w:r w:rsidRPr="00EA451D">
        <w:rPr>
          <w:rFonts w:ascii="Times New Roman" w:hAnsi="Times New Roman" w:cs="Times New Roman"/>
          <w:sz w:val="28"/>
          <w:szCs w:val="28"/>
        </w:rPr>
        <w:t xml:space="preserve"> and the </w:t>
      </w:r>
      <w:r w:rsidRPr="00EA451D">
        <w:rPr>
          <w:rFonts w:ascii="Times New Roman" w:hAnsi="Times New Roman" w:cs="Times New Roman"/>
          <w:sz w:val="28"/>
          <w:szCs w:val="28"/>
        </w:rPr>
        <w:tab/>
        <w:t xml:space="preserve">relationship of </w:t>
      </w:r>
      <w:r w:rsidRPr="00EA451D">
        <w:rPr>
          <w:rFonts w:ascii="Times New Roman" w:hAnsi="Times New Roman" w:cs="Times New Roman"/>
          <w:sz w:val="28"/>
          <w:szCs w:val="28"/>
        </w:rPr>
        <w:tab/>
      </w:r>
      <w:proofErr w:type="spellStart"/>
      <w:r w:rsidRPr="00EA451D">
        <w:rPr>
          <w:rFonts w:ascii="Times New Roman" w:hAnsi="Times New Roman" w:cs="Times New Roman"/>
          <w:sz w:val="28"/>
          <w:szCs w:val="28"/>
        </w:rPr>
        <w:t>lipogenesis</w:t>
      </w:r>
      <w:proofErr w:type="spellEnd"/>
      <w:r w:rsidRPr="00EA451D">
        <w:rPr>
          <w:rFonts w:ascii="Times New Roman" w:hAnsi="Times New Roman" w:cs="Times New Roman"/>
          <w:sz w:val="28"/>
          <w:szCs w:val="28"/>
        </w:rPr>
        <w:t xml:space="preserve"> to blood insulin and glucose concentrations</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EA451D">
        <w:rPr>
          <w:rFonts w:ascii="Times New Roman" w:hAnsi="Times New Roman" w:cs="Times New Roman"/>
          <w:i/>
          <w:sz w:val="28"/>
          <w:szCs w:val="28"/>
        </w:rPr>
        <w:t>British Journal of Nutrition</w:t>
      </w:r>
      <w:r w:rsidR="00EA451D">
        <w:rPr>
          <w:rFonts w:ascii="Times New Roman" w:hAnsi="Times New Roman" w:cs="Times New Roman"/>
          <w:sz w:val="28"/>
          <w:szCs w:val="28"/>
        </w:rPr>
        <w:t xml:space="preserve"> </w:t>
      </w:r>
      <w:r>
        <w:rPr>
          <w:rFonts w:ascii="Times New Roman" w:hAnsi="Times New Roman" w:cs="Times New Roman"/>
          <w:sz w:val="28"/>
          <w:szCs w:val="28"/>
        </w:rPr>
        <w:t>87: S247–S253.</w:t>
      </w:r>
    </w:p>
    <w:p w:rsidR="00CA1221" w:rsidRDefault="00CA1221" w:rsidP="00CA1221">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Puri</w:t>
      </w:r>
      <w:proofErr w:type="spellEnd"/>
      <w:r>
        <w:rPr>
          <w:rFonts w:ascii="Times New Roman" w:hAnsi="Times New Roman" w:cs="Times New Roman"/>
          <w:sz w:val="28"/>
          <w:szCs w:val="28"/>
        </w:rPr>
        <w:t xml:space="preserve"> M,</w:t>
      </w:r>
      <w:r>
        <w:rPr>
          <w:rFonts w:ascii="Times New Roman" w:hAnsi="Times New Roman" w:cs="Times New Roman"/>
          <w:i/>
          <w:sz w:val="28"/>
          <w:szCs w:val="28"/>
        </w:rPr>
        <w:t xml:space="preserve"> </w:t>
      </w:r>
      <w:r>
        <w:rPr>
          <w:rFonts w:ascii="Times New Roman" w:hAnsi="Times New Roman" w:cs="Times New Roman"/>
          <w:sz w:val="28"/>
          <w:szCs w:val="28"/>
        </w:rPr>
        <w:t>(2009).</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Ribosome inactivating proteins (RIPs) from </w:t>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r>
      <w:proofErr w:type="spellStart"/>
      <w:r>
        <w:rPr>
          <w:rFonts w:ascii="Times New Roman" w:hAnsi="Times New Roman" w:cs="Times New Roman"/>
          <w:i/>
          <w:sz w:val="28"/>
          <w:szCs w:val="28"/>
        </w:rPr>
        <w:t>charantia</w:t>
      </w:r>
      <w:proofErr w:type="spellEnd"/>
      <w:r>
        <w:rPr>
          <w:rFonts w:ascii="Times New Roman" w:hAnsi="Times New Roman" w:cs="Times New Roman"/>
          <w:i/>
          <w:sz w:val="28"/>
          <w:szCs w:val="28"/>
        </w:rPr>
        <w:t xml:space="preserve"> for anti </w:t>
      </w:r>
      <w:r>
        <w:rPr>
          <w:rFonts w:ascii="Times New Roman" w:hAnsi="Times New Roman" w:cs="Times New Roman"/>
          <w:i/>
          <w:sz w:val="28"/>
          <w:szCs w:val="28"/>
        </w:rPr>
        <w:tab/>
      </w:r>
      <w:r>
        <w:rPr>
          <w:rFonts w:ascii="Times New Roman" w:hAnsi="Times New Roman" w:cs="Times New Roman"/>
          <w:i/>
          <w:sz w:val="28"/>
          <w:szCs w:val="28"/>
        </w:rPr>
        <w:tab/>
        <w:t>viral therapy</w:t>
      </w:r>
      <w:r>
        <w:rPr>
          <w:rFonts w:ascii="Times New Roman" w:hAnsi="Times New Roman" w:cs="Times New Roman"/>
          <w:sz w:val="28"/>
          <w:szCs w:val="28"/>
        </w:rPr>
        <w:t xml:space="preserve">. </w:t>
      </w:r>
      <w:proofErr w:type="spellStart"/>
      <w:r>
        <w:rPr>
          <w:rFonts w:ascii="Times New Roman" w:hAnsi="Times New Roman" w:cs="Times New Roman"/>
          <w:sz w:val="28"/>
          <w:szCs w:val="28"/>
        </w:rPr>
        <w:t>Curr</w:t>
      </w:r>
      <w:proofErr w:type="spellEnd"/>
      <w:r>
        <w:rPr>
          <w:rFonts w:ascii="Times New Roman" w:hAnsi="Times New Roman" w:cs="Times New Roman"/>
          <w:sz w:val="28"/>
          <w:szCs w:val="28"/>
        </w:rPr>
        <w:t xml:space="preserve"> Mol Med.; 9(9): 1080-94</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Rahman</w:t>
      </w:r>
      <w:proofErr w:type="spellEnd"/>
      <w:r>
        <w:rPr>
          <w:rFonts w:ascii="Times New Roman" w:hAnsi="Times New Roman" w:cs="Times New Roman"/>
          <w:sz w:val="28"/>
          <w:szCs w:val="28"/>
        </w:rPr>
        <w:t xml:space="preserve"> I. U, </w:t>
      </w:r>
      <w:proofErr w:type="spellStart"/>
      <w:r>
        <w:rPr>
          <w:rFonts w:ascii="Times New Roman" w:hAnsi="Times New Roman" w:cs="Times New Roman"/>
          <w:sz w:val="28"/>
          <w:szCs w:val="28"/>
        </w:rPr>
        <w:t>Bashir</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Salman</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Idrees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Khan  Bitter Melon </w:t>
      </w:r>
      <w:r>
        <w:rPr>
          <w:rFonts w:ascii="Times New Roman" w:hAnsi="Times New Roman" w:cs="Times New Roman"/>
          <w:i/>
          <w:sz w:val="28"/>
          <w:szCs w:val="28"/>
        </w:rPr>
        <w:t>(</w:t>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r>
      <w:proofErr w:type="spellStart"/>
      <w:r>
        <w:rPr>
          <w:rFonts w:ascii="Times New Roman" w:hAnsi="Times New Roman" w:cs="Times New Roman"/>
          <w:i/>
          <w:sz w:val="28"/>
          <w:szCs w:val="28"/>
        </w:rPr>
        <w:t>Charantia</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t xml:space="preserve">Reduces Serum </w:t>
      </w:r>
      <w:proofErr w:type="spellStart"/>
      <w:r>
        <w:rPr>
          <w:rFonts w:ascii="Times New Roman" w:hAnsi="Times New Roman" w:cs="Times New Roman"/>
          <w:i/>
          <w:sz w:val="28"/>
          <w:szCs w:val="28"/>
        </w:rPr>
        <w:t>Sialic</w:t>
      </w:r>
      <w:proofErr w:type="spellEnd"/>
      <w:r>
        <w:rPr>
          <w:rFonts w:ascii="Times New Roman" w:hAnsi="Times New Roman" w:cs="Times New Roman"/>
          <w:i/>
          <w:sz w:val="28"/>
          <w:szCs w:val="28"/>
        </w:rPr>
        <w:t xml:space="preserve"> Acid in Type2 Diabetics: Evidence to </w:t>
      </w:r>
      <w:r>
        <w:rPr>
          <w:rFonts w:ascii="Times New Roman" w:hAnsi="Times New Roman" w:cs="Times New Roman"/>
          <w:i/>
          <w:sz w:val="28"/>
          <w:szCs w:val="28"/>
        </w:rPr>
        <w:tab/>
        <w:t xml:space="preserve">Delay the Process of </w:t>
      </w:r>
      <w:r>
        <w:rPr>
          <w:rFonts w:ascii="Times New Roman" w:hAnsi="Times New Roman" w:cs="Times New Roman"/>
          <w:i/>
          <w:sz w:val="28"/>
          <w:szCs w:val="28"/>
        </w:rPr>
        <w:tab/>
        <w:t>Atherosclerosis</w:t>
      </w:r>
      <w:r>
        <w:rPr>
          <w:rFonts w:ascii="Times New Roman" w:hAnsi="Times New Roman" w:cs="Times New Roman"/>
          <w:sz w:val="28"/>
          <w:szCs w:val="28"/>
        </w:rPr>
        <w:t xml:space="preserve">. Chinese Medicine, 2011; </w:t>
      </w:r>
      <w:r>
        <w:rPr>
          <w:rFonts w:ascii="Times New Roman" w:hAnsi="Times New Roman" w:cs="Times New Roman"/>
          <w:sz w:val="28"/>
          <w:szCs w:val="28"/>
        </w:rPr>
        <w:tab/>
        <w:t>2(4):125-29.</w:t>
      </w:r>
    </w:p>
    <w:p w:rsidR="00CA1221" w:rsidRDefault="00CA1221" w:rsidP="00CA1221">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Razin</w:t>
      </w:r>
      <w:proofErr w:type="spellEnd"/>
      <w:r>
        <w:rPr>
          <w:rFonts w:ascii="Times New Roman" w:hAnsi="Times New Roman" w:cs="Times New Roman"/>
          <w:sz w:val="28"/>
          <w:szCs w:val="28"/>
        </w:rPr>
        <w:t xml:space="preserve"> S, and Tully JG (1970).</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Cholesterol Requirement of </w:t>
      </w:r>
      <w:r>
        <w:rPr>
          <w:rFonts w:ascii="Times New Roman" w:hAnsi="Times New Roman" w:cs="Times New Roman"/>
          <w:i/>
          <w:sz w:val="28"/>
          <w:szCs w:val="28"/>
        </w:rPr>
        <w:tab/>
      </w:r>
      <w:proofErr w:type="spellStart"/>
      <w:r>
        <w:rPr>
          <w:rFonts w:ascii="Times New Roman" w:hAnsi="Times New Roman" w:cs="Times New Roman"/>
          <w:i/>
          <w:sz w:val="28"/>
          <w:szCs w:val="28"/>
        </w:rPr>
        <w:t>Mycoplasmas</w:t>
      </w:r>
      <w:r>
        <w:rPr>
          <w:rFonts w:ascii="Times New Roman" w:hAnsi="Times New Roman" w:cs="Times New Roman"/>
          <w:sz w:val="28"/>
          <w:szCs w:val="28"/>
        </w:rPr>
        <w:t>".Journal</w:t>
      </w:r>
      <w:proofErr w:type="spellEnd"/>
      <w:r>
        <w:rPr>
          <w:rFonts w:ascii="Times New Roman" w:hAnsi="Times New Roman" w:cs="Times New Roman"/>
          <w:sz w:val="28"/>
          <w:szCs w:val="28"/>
        </w:rPr>
        <w:t xml:space="preserve"> of </w:t>
      </w:r>
      <w:r>
        <w:rPr>
          <w:rFonts w:ascii="Times New Roman" w:hAnsi="Times New Roman" w:cs="Times New Roman"/>
          <w:sz w:val="28"/>
          <w:szCs w:val="28"/>
        </w:rPr>
        <w:tab/>
        <w:t xml:space="preserve">Bacteriology 102 (2): 306–310. </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Rhodes C.M </w:t>
      </w:r>
      <w:proofErr w:type="spellStart"/>
      <w:r>
        <w:rPr>
          <w:rFonts w:ascii="Times New Roman" w:hAnsi="Times New Roman" w:cs="Times New Roman"/>
          <w:sz w:val="28"/>
          <w:szCs w:val="28"/>
        </w:rPr>
        <w:t>Stryer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Tasker</w:t>
      </w:r>
      <w:proofErr w:type="spellEnd"/>
      <w:r>
        <w:rPr>
          <w:rFonts w:ascii="Times New Roman" w:hAnsi="Times New Roman" w:cs="Times New Roman"/>
          <w:sz w:val="28"/>
          <w:szCs w:val="28"/>
        </w:rPr>
        <w:t xml:space="preserve"> R (1995). </w:t>
      </w:r>
      <w:r>
        <w:rPr>
          <w:rFonts w:ascii="Times New Roman" w:hAnsi="Times New Roman" w:cs="Times New Roman"/>
          <w:i/>
          <w:sz w:val="28"/>
          <w:szCs w:val="28"/>
        </w:rPr>
        <w:t>Biochemistry</w:t>
      </w:r>
      <w:r>
        <w:rPr>
          <w:rFonts w:ascii="Times New Roman" w:hAnsi="Times New Roman" w:cs="Times New Roman"/>
          <w:sz w:val="28"/>
          <w:szCs w:val="28"/>
        </w:rPr>
        <w:t xml:space="preserve"> (4th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San Francisco: </w:t>
      </w:r>
      <w:r>
        <w:rPr>
          <w:rFonts w:ascii="Times New Roman" w:hAnsi="Times New Roman" w:cs="Times New Roman"/>
          <w:sz w:val="28"/>
          <w:szCs w:val="28"/>
        </w:rPr>
        <w:tab/>
        <w:t xml:space="preserve">W.H. Freeman. </w:t>
      </w:r>
      <w:r>
        <w:rPr>
          <w:rFonts w:ascii="Times New Roman" w:hAnsi="Times New Roman" w:cs="Times New Roman"/>
          <w:sz w:val="28"/>
          <w:szCs w:val="28"/>
        </w:rPr>
        <w:tab/>
      </w:r>
      <w:proofErr w:type="gramStart"/>
      <w:r>
        <w:rPr>
          <w:rFonts w:ascii="Times New Roman" w:hAnsi="Times New Roman" w:cs="Times New Roman"/>
          <w:sz w:val="28"/>
          <w:szCs w:val="28"/>
        </w:rPr>
        <w:t>pp. 280, 703.</w:t>
      </w:r>
      <w:proofErr w:type="gramEnd"/>
      <w:r>
        <w:rPr>
          <w:rFonts w:ascii="Times New Roman" w:hAnsi="Times New Roman" w:cs="Times New Roman"/>
          <w:sz w:val="28"/>
          <w:szCs w:val="28"/>
        </w:rPr>
        <w:t xml:space="preserve"> </w:t>
      </w:r>
    </w:p>
    <w:p w:rsidR="00CA1221" w:rsidRPr="00D2764C"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Sadava</w:t>
      </w:r>
      <w:proofErr w:type="spellEnd"/>
      <w:r>
        <w:rPr>
          <w:rFonts w:ascii="Times New Roman" w:hAnsi="Times New Roman" w:cs="Times New Roman"/>
          <w:sz w:val="28"/>
          <w:szCs w:val="28"/>
        </w:rPr>
        <w:t xml:space="preserve"> D, </w:t>
      </w:r>
      <w:proofErr w:type="spellStart"/>
      <w:r>
        <w:rPr>
          <w:rFonts w:ascii="Times New Roman" w:hAnsi="Times New Roman" w:cs="Times New Roman"/>
          <w:sz w:val="28"/>
          <w:szCs w:val="28"/>
        </w:rPr>
        <w:t>Hillis</w:t>
      </w:r>
      <w:proofErr w:type="spellEnd"/>
      <w:r>
        <w:rPr>
          <w:rFonts w:ascii="Times New Roman" w:hAnsi="Times New Roman" w:cs="Times New Roman"/>
          <w:sz w:val="28"/>
          <w:szCs w:val="28"/>
        </w:rPr>
        <w:t xml:space="preserve"> D.M, Heller H.C, </w:t>
      </w:r>
      <w:proofErr w:type="spellStart"/>
      <w:r>
        <w:rPr>
          <w:rFonts w:ascii="Times New Roman" w:hAnsi="Times New Roman" w:cs="Times New Roman"/>
          <w:sz w:val="28"/>
          <w:szCs w:val="28"/>
        </w:rPr>
        <w:t>Berenbaum</w:t>
      </w:r>
      <w:proofErr w:type="spellEnd"/>
      <w:r>
        <w:rPr>
          <w:rFonts w:ascii="Times New Roman" w:hAnsi="Times New Roman" w:cs="Times New Roman"/>
          <w:sz w:val="28"/>
          <w:szCs w:val="28"/>
        </w:rPr>
        <w:t xml:space="preserve"> M.R (2011). </w:t>
      </w:r>
      <w:r w:rsidRPr="00D2764C">
        <w:rPr>
          <w:rFonts w:ascii="Times New Roman" w:hAnsi="Times New Roman" w:cs="Times New Roman"/>
          <w:sz w:val="28"/>
          <w:szCs w:val="28"/>
        </w:rPr>
        <w:t xml:space="preserve">Life: The Science of </w:t>
      </w:r>
      <w:r w:rsidRPr="00D2764C">
        <w:rPr>
          <w:rFonts w:ascii="Times New Roman" w:hAnsi="Times New Roman" w:cs="Times New Roman"/>
          <w:sz w:val="28"/>
          <w:szCs w:val="28"/>
        </w:rPr>
        <w:tab/>
        <w:t xml:space="preserve">Biology 9th </w:t>
      </w:r>
      <w:r w:rsidRPr="00D2764C">
        <w:rPr>
          <w:rFonts w:ascii="Times New Roman" w:hAnsi="Times New Roman" w:cs="Times New Roman"/>
          <w:sz w:val="28"/>
          <w:szCs w:val="28"/>
        </w:rPr>
        <w:tab/>
        <w:t xml:space="preserve">Edition. San Francisco: Freeman. pp. 105–114. </w:t>
      </w:r>
    </w:p>
    <w:p w:rsidR="00CA1221" w:rsidRDefault="00CA1221" w:rsidP="00CA1221">
      <w:pPr>
        <w:spacing w:line="360" w:lineRule="auto"/>
        <w:jc w:val="both"/>
        <w:rPr>
          <w:rFonts w:ascii="Times New Roman" w:hAnsi="Times New Roman" w:cs="Times New Roman"/>
          <w:sz w:val="28"/>
          <w:szCs w:val="28"/>
        </w:rPr>
      </w:pPr>
      <w:proofErr w:type="spellStart"/>
      <w:r w:rsidRPr="00D2764C">
        <w:rPr>
          <w:rFonts w:ascii="Times New Roman" w:hAnsi="Times New Roman" w:cs="Times New Roman"/>
          <w:sz w:val="28"/>
          <w:szCs w:val="28"/>
        </w:rPr>
        <w:t>Segrest</w:t>
      </w:r>
      <w:proofErr w:type="spellEnd"/>
      <w:r w:rsidRPr="00D2764C">
        <w:rPr>
          <w:rFonts w:ascii="Times New Roman" w:hAnsi="Times New Roman" w:cs="Times New Roman"/>
          <w:sz w:val="28"/>
          <w:szCs w:val="28"/>
        </w:rPr>
        <w:t xml:space="preserve"> J.P</w:t>
      </w:r>
      <w:proofErr w:type="gramStart"/>
      <w:r w:rsidRPr="00D2764C">
        <w:rPr>
          <w:rFonts w:ascii="Times New Roman" w:hAnsi="Times New Roman" w:cs="Times New Roman"/>
          <w:sz w:val="28"/>
          <w:szCs w:val="28"/>
        </w:rPr>
        <w:t>,  (</w:t>
      </w:r>
      <w:proofErr w:type="gramEnd"/>
      <w:r w:rsidRPr="00D2764C">
        <w:rPr>
          <w:rFonts w:ascii="Times New Roman" w:hAnsi="Times New Roman" w:cs="Times New Roman"/>
          <w:sz w:val="28"/>
          <w:szCs w:val="28"/>
        </w:rPr>
        <w:t xml:space="preserve">September 2001). </w:t>
      </w:r>
      <w:proofErr w:type="gramStart"/>
      <w:r w:rsidRPr="00D2764C">
        <w:rPr>
          <w:rFonts w:ascii="Times New Roman" w:hAnsi="Times New Roman" w:cs="Times New Roman"/>
          <w:sz w:val="28"/>
          <w:szCs w:val="28"/>
        </w:rPr>
        <w:t xml:space="preserve">"Structure of </w:t>
      </w:r>
      <w:proofErr w:type="spellStart"/>
      <w:r w:rsidRPr="00D2764C">
        <w:rPr>
          <w:rFonts w:ascii="Times New Roman" w:hAnsi="Times New Roman" w:cs="Times New Roman"/>
          <w:sz w:val="28"/>
          <w:szCs w:val="28"/>
        </w:rPr>
        <w:t>apolip</w:t>
      </w:r>
      <w:r w:rsidR="00D2764C">
        <w:rPr>
          <w:rFonts w:ascii="Times New Roman" w:hAnsi="Times New Roman" w:cs="Times New Roman"/>
          <w:sz w:val="28"/>
          <w:szCs w:val="28"/>
        </w:rPr>
        <w:t>oprotein</w:t>
      </w:r>
      <w:proofErr w:type="spellEnd"/>
      <w:r w:rsidR="00D2764C">
        <w:rPr>
          <w:rFonts w:ascii="Times New Roman" w:hAnsi="Times New Roman" w:cs="Times New Roman"/>
          <w:sz w:val="28"/>
          <w:szCs w:val="28"/>
        </w:rPr>
        <w:t xml:space="preserve"> B-100 in low </w:t>
      </w:r>
      <w:r w:rsidR="00D2764C">
        <w:rPr>
          <w:rFonts w:ascii="Times New Roman" w:hAnsi="Times New Roman" w:cs="Times New Roman"/>
          <w:sz w:val="28"/>
          <w:szCs w:val="28"/>
        </w:rPr>
        <w:tab/>
        <w:t xml:space="preserve">density </w:t>
      </w:r>
      <w:r w:rsidRPr="00D2764C">
        <w:rPr>
          <w:rFonts w:ascii="Times New Roman" w:hAnsi="Times New Roman" w:cs="Times New Roman"/>
          <w:sz w:val="28"/>
          <w:szCs w:val="28"/>
        </w:rPr>
        <w:t>lipoproteins".</w:t>
      </w:r>
      <w:proofErr w:type="gramEnd"/>
      <w:r>
        <w:rPr>
          <w:rFonts w:ascii="Times New Roman" w:hAnsi="Times New Roman" w:cs="Times New Roman"/>
          <w:sz w:val="28"/>
          <w:szCs w:val="28"/>
        </w:rPr>
        <w:t xml:space="preserve"> </w:t>
      </w:r>
      <w:r w:rsidRPr="00D2764C">
        <w:rPr>
          <w:rFonts w:ascii="Times New Roman" w:hAnsi="Times New Roman" w:cs="Times New Roman"/>
          <w:i/>
          <w:sz w:val="28"/>
          <w:szCs w:val="28"/>
        </w:rPr>
        <w:t>Journal of Lipid Research</w:t>
      </w:r>
      <w:r>
        <w:rPr>
          <w:rFonts w:ascii="Times New Roman" w:hAnsi="Times New Roman" w:cs="Times New Roman"/>
          <w:sz w:val="28"/>
          <w:szCs w:val="28"/>
        </w:rPr>
        <w:t xml:space="preserve"> </w:t>
      </w:r>
      <w:r>
        <w:rPr>
          <w:rFonts w:ascii="Times New Roman" w:hAnsi="Times New Roman" w:cs="Times New Roman"/>
          <w:sz w:val="28"/>
          <w:szCs w:val="28"/>
        </w:rPr>
        <w:tab/>
        <w:t>42 (9): 1346–67.</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Shepherd J, </w:t>
      </w:r>
      <w:proofErr w:type="spellStart"/>
      <w:r>
        <w:rPr>
          <w:rFonts w:ascii="Times New Roman" w:hAnsi="Times New Roman" w:cs="Times New Roman"/>
          <w:sz w:val="28"/>
          <w:szCs w:val="28"/>
        </w:rPr>
        <w:t>Cobbe</w:t>
      </w:r>
      <w:proofErr w:type="spellEnd"/>
      <w:r>
        <w:rPr>
          <w:rFonts w:ascii="Times New Roman" w:hAnsi="Times New Roman" w:cs="Times New Roman"/>
          <w:sz w:val="28"/>
          <w:szCs w:val="28"/>
        </w:rPr>
        <w:t xml:space="preserve"> S.M, Ford I, Isles C.G, </w:t>
      </w:r>
      <w:proofErr w:type="spellStart"/>
      <w:r>
        <w:rPr>
          <w:rFonts w:ascii="Times New Roman" w:hAnsi="Times New Roman" w:cs="Times New Roman"/>
          <w:sz w:val="28"/>
          <w:szCs w:val="28"/>
        </w:rPr>
        <w:t>Lorimer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w:t>
      </w:r>
      <w:proofErr w:type="gramStart"/>
      <w:r>
        <w:rPr>
          <w:rFonts w:ascii="Times New Roman" w:hAnsi="Times New Roman" w:cs="Times New Roman"/>
          <w:sz w:val="28"/>
          <w:szCs w:val="28"/>
        </w:rPr>
        <w:t>,and</w:t>
      </w:r>
      <w:proofErr w:type="spellEnd"/>
      <w:proofErr w:type="gramEnd"/>
      <w:r>
        <w:rPr>
          <w:rFonts w:ascii="Times New Roman" w:hAnsi="Times New Roman" w:cs="Times New Roman"/>
          <w:sz w:val="28"/>
          <w:szCs w:val="28"/>
        </w:rPr>
        <w:t xml:space="preserve"> MacFarlane P.W  </w:t>
      </w:r>
      <w:r>
        <w:rPr>
          <w:rFonts w:ascii="Times New Roman" w:hAnsi="Times New Roman" w:cs="Times New Roman"/>
          <w:sz w:val="28"/>
          <w:szCs w:val="28"/>
        </w:rPr>
        <w:tab/>
        <w:t xml:space="preserve">(November </w:t>
      </w:r>
      <w:r>
        <w:rPr>
          <w:rFonts w:ascii="Times New Roman" w:hAnsi="Times New Roman" w:cs="Times New Roman"/>
          <w:sz w:val="28"/>
          <w:szCs w:val="28"/>
        </w:rPr>
        <w:tab/>
        <w:t xml:space="preserve">1995). </w:t>
      </w:r>
      <w:proofErr w:type="gramStart"/>
      <w:r>
        <w:rPr>
          <w:rFonts w:ascii="Times New Roman" w:hAnsi="Times New Roman" w:cs="Times New Roman"/>
          <w:sz w:val="28"/>
          <w:szCs w:val="28"/>
        </w:rPr>
        <w:t>"</w:t>
      </w:r>
      <w:r w:rsidRPr="00D2764C">
        <w:rPr>
          <w:rFonts w:ascii="Times New Roman" w:hAnsi="Times New Roman" w:cs="Times New Roman"/>
          <w:sz w:val="28"/>
          <w:szCs w:val="28"/>
        </w:rPr>
        <w:t xml:space="preserve">Prevention of coronary heart disease </w:t>
      </w:r>
      <w:r w:rsidR="00D2764C">
        <w:rPr>
          <w:rFonts w:ascii="Times New Roman" w:hAnsi="Times New Roman" w:cs="Times New Roman"/>
          <w:sz w:val="28"/>
          <w:szCs w:val="28"/>
        </w:rPr>
        <w:t xml:space="preserve">with </w:t>
      </w:r>
      <w:proofErr w:type="spellStart"/>
      <w:r w:rsidR="00D2764C">
        <w:rPr>
          <w:rFonts w:ascii="Times New Roman" w:hAnsi="Times New Roman" w:cs="Times New Roman"/>
          <w:sz w:val="28"/>
          <w:szCs w:val="28"/>
        </w:rPr>
        <w:t>pravastatin</w:t>
      </w:r>
      <w:proofErr w:type="spellEnd"/>
      <w:r w:rsidR="00D2764C">
        <w:rPr>
          <w:rFonts w:ascii="Times New Roman" w:hAnsi="Times New Roman" w:cs="Times New Roman"/>
          <w:sz w:val="28"/>
          <w:szCs w:val="28"/>
        </w:rPr>
        <w:t xml:space="preserve"> </w:t>
      </w:r>
      <w:r w:rsidR="00D2764C">
        <w:rPr>
          <w:rFonts w:ascii="Times New Roman" w:hAnsi="Times New Roman" w:cs="Times New Roman"/>
          <w:sz w:val="28"/>
          <w:szCs w:val="28"/>
        </w:rPr>
        <w:tab/>
        <w:t xml:space="preserve">in </w:t>
      </w:r>
      <w:r w:rsidR="00D2764C">
        <w:rPr>
          <w:rFonts w:ascii="Times New Roman" w:hAnsi="Times New Roman" w:cs="Times New Roman"/>
          <w:sz w:val="28"/>
          <w:szCs w:val="28"/>
        </w:rPr>
        <w:tab/>
        <w:t xml:space="preserve">men with </w:t>
      </w:r>
      <w:r w:rsidRPr="00D2764C">
        <w:rPr>
          <w:rFonts w:ascii="Times New Roman" w:hAnsi="Times New Roman" w:cs="Times New Roman"/>
          <w:sz w:val="28"/>
          <w:szCs w:val="28"/>
        </w:rPr>
        <w:t>hypercholesterolemia.</w:t>
      </w:r>
      <w:proofErr w:type="gramEnd"/>
      <w:r w:rsidRPr="00D2764C">
        <w:rPr>
          <w:rFonts w:ascii="Times New Roman" w:hAnsi="Times New Roman" w:cs="Times New Roman"/>
          <w:sz w:val="28"/>
          <w:szCs w:val="28"/>
        </w:rPr>
        <w:t xml:space="preserve"> </w:t>
      </w:r>
      <w:proofErr w:type="gramStart"/>
      <w:r w:rsidRPr="00D2764C">
        <w:rPr>
          <w:rFonts w:ascii="Times New Roman" w:hAnsi="Times New Roman" w:cs="Times New Roman"/>
          <w:sz w:val="28"/>
          <w:szCs w:val="28"/>
        </w:rPr>
        <w:t xml:space="preserve">West of Scotland Coronary </w:t>
      </w:r>
      <w:r w:rsidRPr="00D2764C">
        <w:rPr>
          <w:rFonts w:ascii="Times New Roman" w:hAnsi="Times New Roman" w:cs="Times New Roman"/>
          <w:sz w:val="28"/>
          <w:szCs w:val="28"/>
        </w:rPr>
        <w:tab/>
        <w:t xml:space="preserve">Prevention </w:t>
      </w:r>
      <w:r w:rsidRPr="00D2764C">
        <w:rPr>
          <w:rFonts w:ascii="Times New Roman" w:hAnsi="Times New Roman" w:cs="Times New Roman"/>
          <w:sz w:val="28"/>
          <w:szCs w:val="28"/>
        </w:rPr>
        <w:tab/>
        <w:t>Study Group".</w:t>
      </w:r>
      <w:proofErr w:type="gramEnd"/>
      <w:r w:rsidR="00D2764C">
        <w:rPr>
          <w:rFonts w:ascii="Times New Roman" w:hAnsi="Times New Roman" w:cs="Times New Roman"/>
          <w:sz w:val="28"/>
          <w:szCs w:val="28"/>
        </w:rPr>
        <w:t xml:space="preserve"> N. </w:t>
      </w:r>
      <w:r w:rsidR="00D2764C">
        <w:rPr>
          <w:rFonts w:ascii="Times New Roman" w:hAnsi="Times New Roman" w:cs="Times New Roman"/>
          <w:sz w:val="28"/>
          <w:szCs w:val="28"/>
        </w:rPr>
        <w:tab/>
      </w:r>
      <w:r w:rsidR="00D2764C" w:rsidRPr="00D2764C">
        <w:rPr>
          <w:rFonts w:ascii="Times New Roman" w:hAnsi="Times New Roman" w:cs="Times New Roman"/>
          <w:i/>
          <w:sz w:val="28"/>
          <w:szCs w:val="28"/>
        </w:rPr>
        <w:t>England</w:t>
      </w:r>
      <w:r w:rsidRPr="00D2764C">
        <w:rPr>
          <w:rFonts w:ascii="Times New Roman" w:hAnsi="Times New Roman" w:cs="Times New Roman"/>
          <w:i/>
          <w:sz w:val="28"/>
          <w:szCs w:val="28"/>
        </w:rPr>
        <w:t xml:space="preserve"> J</w:t>
      </w:r>
      <w:r w:rsidR="00D2764C" w:rsidRPr="00D2764C">
        <w:rPr>
          <w:rFonts w:ascii="Times New Roman" w:hAnsi="Times New Roman" w:cs="Times New Roman"/>
          <w:i/>
          <w:sz w:val="28"/>
          <w:szCs w:val="28"/>
        </w:rPr>
        <w:t>ournal Medicine</w:t>
      </w:r>
      <w:r>
        <w:rPr>
          <w:rFonts w:ascii="Times New Roman" w:hAnsi="Times New Roman" w:cs="Times New Roman"/>
          <w:sz w:val="28"/>
          <w:szCs w:val="28"/>
        </w:rPr>
        <w:t xml:space="preserve"> 333 (20): 1301–</w:t>
      </w:r>
      <w:r w:rsidR="00D2764C">
        <w:rPr>
          <w:rFonts w:ascii="Times New Roman" w:hAnsi="Times New Roman" w:cs="Times New Roman"/>
          <w:sz w:val="28"/>
          <w:szCs w:val="28"/>
        </w:rPr>
        <w:tab/>
      </w:r>
      <w:r>
        <w:rPr>
          <w:rFonts w:ascii="Times New Roman" w:hAnsi="Times New Roman" w:cs="Times New Roman"/>
          <w:sz w:val="28"/>
          <w:szCs w:val="28"/>
        </w:rPr>
        <w:t xml:space="preserve">7. </w:t>
      </w:r>
    </w:p>
    <w:p w:rsidR="00CA1221" w:rsidRDefault="00CA1221" w:rsidP="00CA1221">
      <w:pPr>
        <w:spacing w:line="360" w:lineRule="auto"/>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Sidhu</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Naugler</w:t>
      </w:r>
      <w:proofErr w:type="spellEnd"/>
      <w:r>
        <w:rPr>
          <w:rFonts w:ascii="Times New Roman" w:eastAsia="Times New Roman" w:hAnsi="Times New Roman" w:cs="Times New Roman"/>
          <w:sz w:val="28"/>
          <w:szCs w:val="28"/>
        </w:rPr>
        <w:t>, C. (2012).</w:t>
      </w:r>
      <w:proofErr w:type="gramEnd"/>
      <w:r>
        <w:rPr>
          <w:rFonts w:ascii="Times New Roman" w:eastAsia="Times New Roman" w:hAnsi="Times New Roman" w:cs="Times New Roman"/>
          <w:sz w:val="28"/>
          <w:szCs w:val="28"/>
        </w:rPr>
        <w:t xml:space="preserve"> "</w:t>
      </w:r>
      <w:r w:rsidRPr="00D2764C">
        <w:rPr>
          <w:rFonts w:ascii="Times New Roman" w:eastAsia="Times New Roman" w:hAnsi="Times New Roman" w:cs="Times New Roman"/>
          <w:sz w:val="28"/>
          <w:szCs w:val="28"/>
        </w:rPr>
        <w:t>Fasting Time and Lipid Levels in a Community-</w:t>
      </w:r>
      <w:r w:rsidRPr="00D2764C">
        <w:rPr>
          <w:rFonts w:ascii="Times New Roman" w:eastAsia="Times New Roman" w:hAnsi="Times New Roman" w:cs="Times New Roman"/>
          <w:sz w:val="28"/>
          <w:szCs w:val="28"/>
        </w:rPr>
        <w:tab/>
        <w:t>B</w:t>
      </w:r>
      <w:r w:rsidR="00D2764C">
        <w:rPr>
          <w:rFonts w:ascii="Times New Roman" w:eastAsia="Times New Roman" w:hAnsi="Times New Roman" w:cs="Times New Roman"/>
          <w:sz w:val="28"/>
          <w:szCs w:val="28"/>
        </w:rPr>
        <w:t xml:space="preserve">ased </w:t>
      </w:r>
      <w:r w:rsidRPr="00D2764C">
        <w:rPr>
          <w:rFonts w:ascii="Times New Roman" w:eastAsia="Times New Roman" w:hAnsi="Times New Roman" w:cs="Times New Roman"/>
          <w:sz w:val="28"/>
          <w:szCs w:val="28"/>
        </w:rPr>
        <w:t>Population&lt;subtitle&gt;A Cross-sectional Study&lt;/subtitle&gt;&lt;alt-</w:t>
      </w:r>
      <w:r w:rsidRPr="00D2764C">
        <w:rPr>
          <w:rFonts w:ascii="Times New Roman" w:eastAsia="Times New Roman" w:hAnsi="Times New Roman" w:cs="Times New Roman"/>
          <w:sz w:val="28"/>
          <w:szCs w:val="28"/>
        </w:rPr>
        <w:tab/>
        <w:t xml:space="preserve">title&gt;Fasting Time </w:t>
      </w:r>
      <w:r w:rsidRPr="00D2764C">
        <w:rPr>
          <w:rFonts w:ascii="Times New Roman" w:eastAsia="Times New Roman" w:hAnsi="Times New Roman" w:cs="Times New Roman"/>
          <w:sz w:val="28"/>
          <w:szCs w:val="28"/>
        </w:rPr>
        <w:tab/>
        <w:t>and Lipid Levels&lt;/alt-title&gt;".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Archives of Internal </w:t>
      </w:r>
      <w:r>
        <w:rPr>
          <w:rFonts w:ascii="Times New Roman" w:eastAsia="Times New Roman" w:hAnsi="Times New Roman" w:cs="Times New Roman"/>
          <w:i/>
          <w:iCs/>
          <w:sz w:val="28"/>
          <w:szCs w:val="28"/>
        </w:rPr>
        <w:tab/>
        <w:t>Medicine</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172</w:t>
      </w:r>
      <w:r>
        <w:rPr>
          <w:rFonts w:ascii="Times New Roman" w:eastAsia="Times New Roman" w:hAnsi="Times New Roman" w:cs="Times New Roman"/>
          <w:sz w:val="28"/>
          <w:szCs w:val="28"/>
        </w:rPr>
        <w:t xml:space="preserve"> (22): 1–4.</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Sirtori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Cesare</w:t>
      </w:r>
      <w:proofErr w:type="spellEnd"/>
      <w:r>
        <w:rPr>
          <w:rFonts w:ascii="Times New Roman" w:hAnsi="Times New Roman" w:cs="Times New Roman"/>
          <w:sz w:val="28"/>
          <w:szCs w:val="28"/>
        </w:rPr>
        <w:t xml:space="preserve"> R. (October 2006). "</w:t>
      </w:r>
      <w:r>
        <w:rPr>
          <w:rFonts w:ascii="Times New Roman" w:hAnsi="Times New Roman" w:cs="Times New Roman"/>
          <w:i/>
          <w:sz w:val="28"/>
          <w:szCs w:val="28"/>
        </w:rPr>
        <w:t xml:space="preserve">HDL and the progression of atherosclerosis: </w:t>
      </w:r>
      <w:r>
        <w:rPr>
          <w:rFonts w:ascii="Times New Roman" w:hAnsi="Times New Roman" w:cs="Times New Roman"/>
          <w:i/>
          <w:sz w:val="28"/>
          <w:szCs w:val="28"/>
        </w:rPr>
        <w:tab/>
        <w:t>new insights</w:t>
      </w: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European Heart Journal Supplements.</w:t>
      </w:r>
      <w:proofErr w:type="gramEnd"/>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Smith L.L (1991). </w:t>
      </w:r>
      <w:proofErr w:type="gramStart"/>
      <w:r>
        <w:rPr>
          <w:rFonts w:ascii="Times New Roman" w:hAnsi="Times New Roman" w:cs="Times New Roman"/>
          <w:sz w:val="28"/>
          <w:szCs w:val="28"/>
        </w:rPr>
        <w:t>"</w:t>
      </w:r>
      <w:r>
        <w:rPr>
          <w:rFonts w:ascii="Times New Roman" w:hAnsi="Times New Roman" w:cs="Times New Roman"/>
          <w:i/>
          <w:sz w:val="28"/>
          <w:szCs w:val="28"/>
        </w:rPr>
        <w:t xml:space="preserve">Another cholesterol hypothesis: cholesterol as </w:t>
      </w:r>
      <w:r>
        <w:rPr>
          <w:rFonts w:ascii="Times New Roman" w:hAnsi="Times New Roman" w:cs="Times New Roman"/>
          <w:i/>
          <w:sz w:val="28"/>
          <w:szCs w:val="28"/>
        </w:rPr>
        <w:tab/>
      </w:r>
      <w:proofErr w:type="spellStart"/>
      <w:r>
        <w:rPr>
          <w:rFonts w:ascii="Times New Roman" w:hAnsi="Times New Roman" w:cs="Times New Roman"/>
          <w:i/>
          <w:sz w:val="28"/>
          <w:szCs w:val="28"/>
        </w:rPr>
        <w:t>antioxidant</w:t>
      </w:r>
      <w:r>
        <w:rPr>
          <w:rFonts w:ascii="Times New Roman" w:hAnsi="Times New Roman" w:cs="Times New Roman"/>
          <w:sz w:val="28"/>
          <w:szCs w:val="28"/>
        </w:rPr>
        <w:t>".Free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Radic</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t>Biol. Med. 11 (1): 47–61.</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Srivastava</w:t>
      </w:r>
      <w:proofErr w:type="spellEnd"/>
      <w:r>
        <w:rPr>
          <w:rFonts w:ascii="Times New Roman" w:hAnsi="Times New Roman" w:cs="Times New Roman"/>
          <w:sz w:val="28"/>
          <w:szCs w:val="28"/>
        </w:rPr>
        <w:t xml:space="preserve"> Y</w:t>
      </w:r>
      <w:proofErr w:type="gramStart"/>
      <w:r>
        <w:rPr>
          <w:rFonts w:ascii="Times New Roman" w:hAnsi="Times New Roman" w:cs="Times New Roman"/>
          <w:sz w:val="28"/>
          <w:szCs w:val="28"/>
        </w:rPr>
        <w:t xml:space="preserve">, </w:t>
      </w:r>
      <w:r>
        <w:rPr>
          <w:rFonts w:ascii="Times New Roman" w:hAnsi="Times New Roman" w:cs="Times New Roman"/>
          <w:i/>
          <w:sz w:val="28"/>
          <w:szCs w:val="28"/>
        </w:rPr>
        <w:t xml:space="preserve"> (</w:t>
      </w:r>
      <w:proofErr w:type="gramEnd"/>
      <w:r>
        <w:rPr>
          <w:rFonts w:ascii="Times New Roman" w:hAnsi="Times New Roman" w:cs="Times New Roman"/>
          <w:sz w:val="28"/>
          <w:szCs w:val="28"/>
        </w:rPr>
        <w:t xml:space="preserve">1993). </w:t>
      </w:r>
      <w:proofErr w:type="spellStart"/>
      <w:r>
        <w:rPr>
          <w:rFonts w:ascii="Times New Roman" w:hAnsi="Times New Roman" w:cs="Times New Roman"/>
          <w:sz w:val="28"/>
          <w:szCs w:val="28"/>
        </w:rPr>
        <w:t>Antidiabetic</w:t>
      </w:r>
      <w:proofErr w:type="spellEnd"/>
      <w:r>
        <w:rPr>
          <w:rFonts w:ascii="Times New Roman" w:hAnsi="Times New Roman" w:cs="Times New Roman"/>
          <w:sz w:val="28"/>
          <w:szCs w:val="28"/>
        </w:rPr>
        <w:t xml:space="preserve"> and </w:t>
      </w:r>
      <w:r>
        <w:rPr>
          <w:rFonts w:ascii="Times New Roman" w:hAnsi="Times New Roman" w:cs="Times New Roman"/>
          <w:sz w:val="28"/>
          <w:szCs w:val="28"/>
        </w:rPr>
        <w:tab/>
      </w:r>
      <w:proofErr w:type="spellStart"/>
      <w:r>
        <w:rPr>
          <w:rFonts w:ascii="Times New Roman" w:hAnsi="Times New Roman" w:cs="Times New Roman"/>
          <w:sz w:val="28"/>
          <w:szCs w:val="28"/>
        </w:rPr>
        <w:t>adaptogenic</w:t>
      </w:r>
      <w:proofErr w:type="spellEnd"/>
      <w:r>
        <w:rPr>
          <w:rFonts w:ascii="Times New Roman" w:hAnsi="Times New Roman" w:cs="Times New Roman"/>
          <w:sz w:val="28"/>
          <w:szCs w:val="28"/>
        </w:rPr>
        <w:t xml:space="preserve"> properties of </w:t>
      </w:r>
      <w:proofErr w:type="spellStart"/>
      <w:r>
        <w:rPr>
          <w:rFonts w:ascii="Times New Roman" w:hAnsi="Times New Roman" w:cs="Times New Roman"/>
          <w:i/>
          <w:iCs/>
          <w:sz w:val="28"/>
          <w:szCs w:val="28"/>
        </w:rPr>
        <w:t>Momordica</w:t>
      </w:r>
      <w:proofErr w:type="spellEnd"/>
      <w:r>
        <w:rPr>
          <w:rFonts w:ascii="Times New Roman" w:hAnsi="Times New Roman" w:cs="Times New Roman"/>
          <w:i/>
          <w:iCs/>
          <w:sz w:val="28"/>
          <w:szCs w:val="28"/>
        </w:rPr>
        <w:t xml:space="preserve"> </w:t>
      </w:r>
      <w:r>
        <w:rPr>
          <w:rFonts w:ascii="Times New Roman" w:hAnsi="Times New Roman" w:cs="Times New Roman"/>
          <w:i/>
          <w:iCs/>
          <w:sz w:val="28"/>
          <w:szCs w:val="28"/>
        </w:rPr>
        <w:tab/>
      </w:r>
      <w:proofErr w:type="spellStart"/>
      <w:r>
        <w:rPr>
          <w:rFonts w:ascii="Times New Roman" w:hAnsi="Times New Roman" w:cs="Times New Roman"/>
          <w:i/>
          <w:iCs/>
          <w:sz w:val="28"/>
          <w:szCs w:val="28"/>
        </w:rPr>
        <w:t>charantia</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extract: an experimental </w:t>
      </w:r>
      <w:r>
        <w:rPr>
          <w:rFonts w:ascii="Times New Roman" w:hAnsi="Times New Roman" w:cs="Times New Roman"/>
          <w:sz w:val="28"/>
          <w:szCs w:val="28"/>
        </w:rPr>
        <w:tab/>
        <w:t xml:space="preserve">and clinical evaluation. </w:t>
      </w:r>
      <w:proofErr w:type="spellStart"/>
      <w:proofErr w:type="gramStart"/>
      <w:r>
        <w:rPr>
          <w:rFonts w:ascii="Times New Roman" w:hAnsi="Times New Roman" w:cs="Times New Roman"/>
          <w:i/>
          <w:iCs/>
          <w:sz w:val="28"/>
          <w:szCs w:val="28"/>
        </w:rPr>
        <w:t>Phytother</w:t>
      </w:r>
      <w:proofErr w:type="spellEnd"/>
      <w:r>
        <w:rPr>
          <w:rFonts w:ascii="Times New Roman" w:hAnsi="Times New Roman" w:cs="Times New Roman"/>
          <w:i/>
          <w:iCs/>
          <w:sz w:val="28"/>
          <w:szCs w:val="28"/>
        </w:rPr>
        <w:t xml:space="preserve"> </w:t>
      </w:r>
      <w:r>
        <w:rPr>
          <w:rFonts w:ascii="Times New Roman" w:hAnsi="Times New Roman" w:cs="Times New Roman"/>
          <w:i/>
          <w:iCs/>
          <w:sz w:val="28"/>
          <w:szCs w:val="28"/>
        </w:rPr>
        <w:tab/>
        <w:t>Res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t>1993</w:t>
      </w:r>
      <w:proofErr w:type="gramStart"/>
      <w:r>
        <w:rPr>
          <w:rFonts w:ascii="Times New Roman" w:hAnsi="Times New Roman" w:cs="Times New Roman"/>
          <w:sz w:val="28"/>
          <w:szCs w:val="28"/>
        </w:rPr>
        <w:t>;7:285</w:t>
      </w:r>
      <w:proofErr w:type="gramEnd"/>
      <w:r>
        <w:rPr>
          <w:rFonts w:ascii="Times New Roman" w:hAnsi="Times New Roman" w:cs="Times New Roman"/>
          <w:sz w:val="28"/>
          <w:szCs w:val="28"/>
        </w:rPr>
        <w:t>-289</w:t>
      </w:r>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Stephens N.A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2012). "</w:t>
      </w:r>
      <w:r>
        <w:rPr>
          <w:rFonts w:ascii="Times New Roman" w:hAnsi="Times New Roman" w:cs="Times New Roman"/>
          <w:i/>
          <w:sz w:val="28"/>
          <w:szCs w:val="28"/>
        </w:rPr>
        <w:t xml:space="preserve">Trypanosome </w:t>
      </w:r>
      <w:r>
        <w:rPr>
          <w:rFonts w:ascii="Times New Roman" w:hAnsi="Times New Roman" w:cs="Times New Roman"/>
          <w:i/>
          <w:sz w:val="28"/>
          <w:szCs w:val="28"/>
        </w:rPr>
        <w:tab/>
        <w:t xml:space="preserve">resistance to human innate immunity: </w:t>
      </w:r>
      <w:r>
        <w:rPr>
          <w:rFonts w:ascii="Times New Roman" w:hAnsi="Times New Roman" w:cs="Times New Roman"/>
          <w:i/>
          <w:sz w:val="28"/>
          <w:szCs w:val="28"/>
        </w:rPr>
        <w:tab/>
        <w:t>targeting Achilles' hee</w:t>
      </w:r>
      <w:r>
        <w:rPr>
          <w:rFonts w:ascii="Times New Roman" w:hAnsi="Times New Roman" w:cs="Times New Roman"/>
          <w:sz w:val="28"/>
          <w:szCs w:val="28"/>
        </w:rPr>
        <w:t xml:space="preserve">l". Trends in </w:t>
      </w:r>
      <w:r>
        <w:rPr>
          <w:rFonts w:ascii="Times New Roman" w:hAnsi="Times New Roman" w:cs="Times New Roman"/>
          <w:sz w:val="28"/>
          <w:szCs w:val="28"/>
        </w:rPr>
        <w:tab/>
      </w:r>
      <w:proofErr w:type="spellStart"/>
      <w:r>
        <w:rPr>
          <w:rFonts w:ascii="Times New Roman" w:hAnsi="Times New Roman" w:cs="Times New Roman"/>
          <w:sz w:val="28"/>
          <w:szCs w:val="28"/>
        </w:rPr>
        <w:t>Parasitology</w:t>
      </w:r>
      <w:proofErr w:type="spellEnd"/>
      <w:r>
        <w:rPr>
          <w:rFonts w:ascii="Times New Roman" w:hAnsi="Times New Roman" w:cs="Times New Roman"/>
          <w:sz w:val="28"/>
          <w:szCs w:val="28"/>
        </w:rPr>
        <w:t xml:space="preserve"> 28 (12): 539–45. </w:t>
      </w:r>
    </w:p>
    <w:p w:rsidR="00CA1221" w:rsidRDefault="00CA1221" w:rsidP="00CA1221">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Superko</w:t>
      </w:r>
      <w:proofErr w:type="spellEnd"/>
      <w:r>
        <w:rPr>
          <w:rFonts w:ascii="Times New Roman" w:hAnsi="Times New Roman" w:cs="Times New Roman"/>
          <w:sz w:val="28"/>
          <w:szCs w:val="28"/>
        </w:rPr>
        <w:t xml:space="preserve"> H.R, </w:t>
      </w:r>
      <w:proofErr w:type="spellStart"/>
      <w:r>
        <w:rPr>
          <w:rFonts w:ascii="Times New Roman" w:hAnsi="Times New Roman" w:cs="Times New Roman"/>
          <w:sz w:val="28"/>
          <w:szCs w:val="28"/>
        </w:rPr>
        <w:t>Nejedly</w:t>
      </w:r>
      <w:proofErr w:type="spellEnd"/>
      <w:r>
        <w:rPr>
          <w:rFonts w:ascii="Times New Roman" w:hAnsi="Times New Roman" w:cs="Times New Roman"/>
          <w:sz w:val="28"/>
          <w:szCs w:val="28"/>
        </w:rPr>
        <w:t xml:space="preserve"> M, Garrett B (2002).</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Small LDL and its clinical importance </w:t>
      </w:r>
      <w:r>
        <w:rPr>
          <w:rFonts w:ascii="Times New Roman" w:hAnsi="Times New Roman" w:cs="Times New Roman"/>
          <w:i/>
          <w:sz w:val="28"/>
          <w:szCs w:val="28"/>
        </w:rPr>
        <w:tab/>
        <w:t xml:space="preserve">as a </w:t>
      </w:r>
      <w:r>
        <w:rPr>
          <w:rFonts w:ascii="Times New Roman" w:hAnsi="Times New Roman" w:cs="Times New Roman"/>
          <w:i/>
          <w:sz w:val="28"/>
          <w:szCs w:val="28"/>
        </w:rPr>
        <w:tab/>
        <w:t>new CAD risk factor: a female case study</w:t>
      </w:r>
      <w:r>
        <w:rPr>
          <w:rFonts w:ascii="Times New Roman" w:hAnsi="Times New Roman" w:cs="Times New Roman"/>
          <w:sz w:val="28"/>
          <w:szCs w:val="28"/>
        </w:rPr>
        <w:t xml:space="preserve">". Progress in </w:t>
      </w:r>
      <w:r>
        <w:rPr>
          <w:rFonts w:ascii="Times New Roman" w:hAnsi="Times New Roman" w:cs="Times New Roman"/>
          <w:sz w:val="28"/>
          <w:szCs w:val="28"/>
        </w:rPr>
        <w:tab/>
        <w:t xml:space="preserve">Cardiovascular </w:t>
      </w:r>
      <w:r>
        <w:rPr>
          <w:rFonts w:ascii="Times New Roman" w:hAnsi="Times New Roman" w:cs="Times New Roman"/>
          <w:sz w:val="28"/>
          <w:szCs w:val="28"/>
        </w:rPr>
        <w:tab/>
        <w:t xml:space="preserve">Nursing 17 </w:t>
      </w:r>
      <w:r>
        <w:rPr>
          <w:rFonts w:ascii="Times New Roman" w:hAnsi="Times New Roman" w:cs="Times New Roman"/>
          <w:sz w:val="28"/>
          <w:szCs w:val="28"/>
        </w:rPr>
        <w:tab/>
        <w:t xml:space="preserve">(4): 167–73. </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Sutharc</w:t>
      </w:r>
      <w:proofErr w:type="spellEnd"/>
      <w:r>
        <w:rPr>
          <w:rFonts w:ascii="Times New Roman" w:hAnsi="Times New Roman" w:cs="Times New Roman"/>
          <w:sz w:val="28"/>
          <w:szCs w:val="28"/>
        </w:rPr>
        <w:t xml:space="preserve">, M. M. </w:t>
      </w:r>
      <w:proofErr w:type="spellStart"/>
      <w:r>
        <w:rPr>
          <w:rFonts w:ascii="Times New Roman" w:hAnsi="Times New Roman" w:cs="Times New Roman"/>
          <w:sz w:val="28"/>
          <w:szCs w:val="28"/>
        </w:rPr>
        <w:t>Banavalikar</w:t>
      </w:r>
      <w:proofErr w:type="spellEnd"/>
      <w:r>
        <w:rPr>
          <w:rFonts w:ascii="Times New Roman" w:hAnsi="Times New Roman" w:cs="Times New Roman"/>
          <w:sz w:val="28"/>
          <w:szCs w:val="28"/>
        </w:rPr>
        <w:t xml:space="preserve">, M. K. </w:t>
      </w:r>
      <w:proofErr w:type="spellStart"/>
      <w:r>
        <w:rPr>
          <w:rFonts w:ascii="Times New Roman" w:hAnsi="Times New Roman" w:cs="Times New Roman"/>
          <w:sz w:val="28"/>
          <w:szCs w:val="28"/>
        </w:rPr>
        <w:t>Biyanic</w:t>
      </w:r>
      <w:proofErr w:type="spellEnd"/>
      <w:r>
        <w:rPr>
          <w:rFonts w:ascii="Times New Roman" w:hAnsi="Times New Roman" w:cs="Times New Roman"/>
          <w:sz w:val="28"/>
          <w:szCs w:val="28"/>
        </w:rPr>
        <w:t xml:space="preserve"> (2003) "</w:t>
      </w:r>
      <w:proofErr w:type="spellStart"/>
      <w:r>
        <w:rPr>
          <w:rFonts w:ascii="Times New Roman" w:hAnsi="Times New Roman" w:cs="Times New Roman"/>
          <w:i/>
          <w:sz w:val="28"/>
          <w:szCs w:val="28"/>
        </w:rPr>
        <w:t>Antihyperglycemic</w:t>
      </w:r>
      <w:proofErr w:type="spellEnd"/>
      <w:r>
        <w:rPr>
          <w:rFonts w:ascii="Times New Roman" w:hAnsi="Times New Roman" w:cs="Times New Roman"/>
          <w:i/>
          <w:sz w:val="28"/>
          <w:szCs w:val="28"/>
        </w:rPr>
        <w:t xml:space="preserve"> effects of </w:t>
      </w:r>
      <w:r>
        <w:rPr>
          <w:rFonts w:ascii="Times New Roman" w:hAnsi="Times New Roman" w:cs="Times New Roman"/>
          <w:i/>
          <w:sz w:val="28"/>
          <w:szCs w:val="28"/>
        </w:rPr>
        <w:tab/>
        <w:t xml:space="preserve">three </w:t>
      </w:r>
      <w:r>
        <w:rPr>
          <w:rFonts w:ascii="Times New Roman" w:hAnsi="Times New Roman" w:cs="Times New Roman"/>
          <w:i/>
          <w:sz w:val="28"/>
          <w:szCs w:val="28"/>
        </w:rPr>
        <w:tab/>
        <w:t xml:space="preserve">extracts from </w:t>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charantia</w:t>
      </w:r>
      <w:proofErr w:type="spellEnd"/>
      <w:r>
        <w:rPr>
          <w:rFonts w:ascii="Times New Roman" w:hAnsi="Times New Roman" w:cs="Times New Roman"/>
          <w:sz w:val="28"/>
          <w:szCs w:val="28"/>
        </w:rPr>
        <w:t xml:space="preserve">". </w:t>
      </w:r>
      <w:r w:rsidR="00255D10" w:rsidRPr="00255D10">
        <w:rPr>
          <w:rFonts w:ascii="Times New Roman" w:hAnsi="Times New Roman" w:cs="Times New Roman"/>
          <w:i/>
          <w:sz w:val="28"/>
          <w:szCs w:val="28"/>
        </w:rPr>
        <w:t xml:space="preserve">Journal </w:t>
      </w:r>
      <w:proofErr w:type="spellStart"/>
      <w:r w:rsidR="00255D10" w:rsidRPr="00255D10">
        <w:rPr>
          <w:rFonts w:ascii="Times New Roman" w:hAnsi="Times New Roman" w:cs="Times New Roman"/>
          <w:i/>
          <w:sz w:val="28"/>
          <w:szCs w:val="28"/>
        </w:rPr>
        <w:t>Ethnopharmacology</w:t>
      </w:r>
      <w:proofErr w:type="spellEnd"/>
      <w:r>
        <w:rPr>
          <w:rFonts w:ascii="Times New Roman" w:hAnsi="Times New Roman" w:cs="Times New Roman"/>
          <w:sz w:val="28"/>
          <w:szCs w:val="28"/>
        </w:rPr>
        <w:t xml:space="preserve">, 88 (1):   </w:t>
      </w:r>
      <w:r>
        <w:rPr>
          <w:rFonts w:ascii="Times New Roman" w:hAnsi="Times New Roman" w:cs="Times New Roman"/>
          <w:sz w:val="28"/>
          <w:szCs w:val="28"/>
        </w:rPr>
        <w:tab/>
        <w:t>107–</w:t>
      </w:r>
      <w:r>
        <w:rPr>
          <w:rFonts w:ascii="Times New Roman" w:hAnsi="Times New Roman" w:cs="Times New Roman"/>
          <w:sz w:val="28"/>
          <w:szCs w:val="28"/>
        </w:rPr>
        <w:tab/>
        <w:t>11.</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Tymoczko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John ,</w:t>
      </w:r>
      <w:proofErr w:type="spellStart"/>
      <w:r>
        <w:rPr>
          <w:rFonts w:ascii="Times New Roman" w:hAnsi="Times New Roman" w:cs="Times New Roman"/>
          <w:sz w:val="28"/>
          <w:szCs w:val="28"/>
        </w:rPr>
        <w:t>Stryer</w:t>
      </w:r>
      <w:proofErr w:type="spellEnd"/>
      <w:proofErr w:type="gramEnd"/>
      <w:r>
        <w:rPr>
          <w:rFonts w:ascii="Times New Roman" w:hAnsi="Times New Roman" w:cs="Times New Roman"/>
          <w:sz w:val="28"/>
          <w:szCs w:val="28"/>
        </w:rPr>
        <w:t xml:space="preserve"> Berg, </w:t>
      </w:r>
      <w:proofErr w:type="spellStart"/>
      <w:r>
        <w:rPr>
          <w:rFonts w:ascii="Times New Roman" w:hAnsi="Times New Roman" w:cs="Times New Roman"/>
          <w:sz w:val="28"/>
          <w:szCs w:val="28"/>
        </w:rPr>
        <w:t>Tymoczko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Stryer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Lubert</w:t>
      </w:r>
      <w:proofErr w:type="spellEnd"/>
      <w:r>
        <w:rPr>
          <w:rFonts w:ascii="Times New Roman" w:hAnsi="Times New Roman" w:cs="Times New Roman"/>
          <w:sz w:val="28"/>
          <w:szCs w:val="28"/>
        </w:rPr>
        <w:t xml:space="preserve"> Berg, and Jeremy Mark </w:t>
      </w:r>
      <w:r>
        <w:rPr>
          <w:rFonts w:ascii="Times New Roman" w:hAnsi="Times New Roman" w:cs="Times New Roman"/>
          <w:sz w:val="28"/>
          <w:szCs w:val="28"/>
        </w:rPr>
        <w:tab/>
        <w:t>(2002).</w:t>
      </w:r>
      <w:r>
        <w:rPr>
          <w:rFonts w:ascii="Times New Roman" w:hAnsi="Times New Roman" w:cs="Times New Roman"/>
          <w:i/>
          <w:sz w:val="28"/>
          <w:szCs w:val="28"/>
        </w:rPr>
        <w:t xml:space="preserve"> </w:t>
      </w:r>
      <w:r>
        <w:rPr>
          <w:rFonts w:ascii="Times New Roman" w:hAnsi="Times New Roman" w:cs="Times New Roman"/>
          <w:i/>
          <w:sz w:val="28"/>
          <w:szCs w:val="28"/>
        </w:rPr>
        <w:tab/>
      </w:r>
      <w:proofErr w:type="gramStart"/>
      <w:r>
        <w:rPr>
          <w:rFonts w:ascii="Times New Roman" w:hAnsi="Times New Roman" w:cs="Times New Roman"/>
          <w:i/>
          <w:sz w:val="28"/>
          <w:szCs w:val="28"/>
        </w:rPr>
        <w:t>Biochemistry</w:t>
      </w:r>
      <w:r>
        <w:rPr>
          <w:rFonts w:ascii="Times New Roman" w:hAnsi="Times New Roman" w:cs="Times New Roman"/>
          <w:sz w:val="28"/>
          <w:szCs w:val="28"/>
        </w:rPr>
        <w:t>.</w:t>
      </w:r>
      <w:proofErr w:type="gramEnd"/>
      <w:r>
        <w:rPr>
          <w:rFonts w:ascii="Times New Roman" w:hAnsi="Times New Roman" w:cs="Times New Roman"/>
          <w:sz w:val="28"/>
          <w:szCs w:val="28"/>
        </w:rPr>
        <w:t xml:space="preserve"> San Francisco: W.H. Freeman. pp. 726–727. </w:t>
      </w:r>
    </w:p>
    <w:p w:rsidR="00CA1221" w:rsidRDefault="00CA1221" w:rsidP="00CA122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USDA National Nutrient Database for Standard Reference</w:t>
      </w:r>
      <w:r>
        <w:rPr>
          <w:rFonts w:ascii="Times New Roman" w:hAnsi="Times New Roman" w:cs="Times New Roman"/>
          <w:sz w:val="28"/>
          <w:szCs w:val="28"/>
        </w:rPr>
        <w:t>,"(2008).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United States </w:t>
      </w:r>
      <w:r>
        <w:rPr>
          <w:rFonts w:ascii="Times New Roman" w:hAnsi="Times New Roman" w:cs="Times New Roman"/>
          <w:sz w:val="28"/>
          <w:szCs w:val="28"/>
        </w:rPr>
        <w:tab/>
        <w:t>Department of Agriculture.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Retrieved 2008-10-24.</w:t>
      </w:r>
      <w:proofErr w:type="gramEnd"/>
    </w:p>
    <w:p w:rsidR="00CA1221" w:rsidRDefault="00CA1221" w:rsidP="00CA12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Vance D E </w:t>
      </w:r>
      <w:proofErr w:type="gramStart"/>
      <w:r>
        <w:rPr>
          <w:rFonts w:ascii="Times New Roman" w:hAnsi="Times New Roman" w:cs="Times New Roman"/>
          <w:sz w:val="28"/>
          <w:szCs w:val="28"/>
        </w:rPr>
        <w:t>and  Vance</w:t>
      </w:r>
      <w:proofErr w:type="gramEnd"/>
      <w:r>
        <w:rPr>
          <w:rFonts w:ascii="Times New Roman" w:hAnsi="Times New Roman" w:cs="Times New Roman"/>
          <w:sz w:val="28"/>
          <w:szCs w:val="28"/>
        </w:rPr>
        <w:t xml:space="preserve"> (Eds.)  J E </w:t>
      </w:r>
      <w:proofErr w:type="spellStart"/>
      <w:r>
        <w:rPr>
          <w:rFonts w:ascii="Times New Roman" w:hAnsi="Times New Roman" w:cs="Times New Roman"/>
          <w:i/>
          <w:sz w:val="28"/>
          <w:szCs w:val="28"/>
        </w:rPr>
        <w:t>Biochemi.stly</w:t>
      </w:r>
      <w:proofErr w:type="spellEnd"/>
      <w:r>
        <w:rPr>
          <w:rFonts w:ascii="Times New Roman" w:hAnsi="Times New Roman" w:cs="Times New Roman"/>
          <w:i/>
          <w:sz w:val="28"/>
          <w:szCs w:val="28"/>
        </w:rPr>
        <w:t xml:space="preserve"> ~/Lipids. </w:t>
      </w:r>
      <w:proofErr w:type="spellStart"/>
      <w:r>
        <w:rPr>
          <w:rFonts w:ascii="Times New Roman" w:hAnsi="Times New Roman" w:cs="Times New Roman"/>
          <w:i/>
          <w:sz w:val="28"/>
          <w:szCs w:val="28"/>
        </w:rPr>
        <w:t>LipoproteiHs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aml</w:t>
      </w:r>
      <w:proofErr w:type="spellEnd"/>
      <w:r>
        <w:rPr>
          <w:rFonts w:ascii="Times New Roman" w:hAnsi="Times New Roman" w:cs="Times New Roman"/>
          <w:i/>
          <w:sz w:val="28"/>
          <w:szCs w:val="28"/>
        </w:rPr>
        <w:t xml:space="preserve"> </w:t>
      </w:r>
      <w:r>
        <w:rPr>
          <w:rFonts w:ascii="Times New Roman" w:hAnsi="Times New Roman" w:cs="Times New Roman"/>
          <w:i/>
          <w:sz w:val="28"/>
          <w:szCs w:val="28"/>
        </w:rPr>
        <w:tab/>
        <w:t>Membranes</w:t>
      </w:r>
      <w:r>
        <w:rPr>
          <w:rFonts w:ascii="Times New Roman" w:hAnsi="Times New Roman" w:cs="Times New Roman"/>
          <w:sz w:val="28"/>
          <w:szCs w:val="28"/>
        </w:rPr>
        <w:t xml:space="preserve"> </w:t>
      </w:r>
      <w:r>
        <w:rPr>
          <w:rFonts w:ascii="Times New Roman" w:hAnsi="Times New Roman" w:cs="Times New Roman"/>
          <w:sz w:val="28"/>
          <w:szCs w:val="28"/>
        </w:rPr>
        <w:tab/>
        <w:t xml:space="preserve">(4th </w:t>
      </w:r>
      <w:r>
        <w:rPr>
          <w:rFonts w:ascii="Times New Roman" w:hAnsi="Times New Roman" w:cs="Times New Roman"/>
          <w:sz w:val="28"/>
          <w:szCs w:val="28"/>
        </w:rPr>
        <w:tab/>
      </w:r>
      <w:proofErr w:type="spellStart"/>
      <w:r>
        <w:rPr>
          <w:rFonts w:ascii="Times New Roman" w:hAnsi="Times New Roman" w:cs="Times New Roman"/>
          <w:sz w:val="28"/>
          <w:szCs w:val="28"/>
        </w:rPr>
        <w:t>Edn</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 2002 Elsevier Science B.V. 18:483-485</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Virdi</w:t>
      </w:r>
      <w:proofErr w:type="spellEnd"/>
      <w:r>
        <w:rPr>
          <w:rFonts w:ascii="Times New Roman" w:hAnsi="Times New Roman" w:cs="Times New Roman"/>
          <w:sz w:val="28"/>
          <w:szCs w:val="28"/>
        </w:rPr>
        <w:t xml:space="preserve"> J, </w:t>
      </w:r>
      <w:proofErr w:type="spellStart"/>
      <w:r>
        <w:rPr>
          <w:rFonts w:ascii="Times New Roman" w:hAnsi="Times New Roman" w:cs="Times New Roman"/>
          <w:sz w:val="28"/>
          <w:szCs w:val="28"/>
        </w:rPr>
        <w:t>Sivakami</w:t>
      </w:r>
      <w:proofErr w:type="spellEnd"/>
      <w:r>
        <w:rPr>
          <w:rFonts w:ascii="Times New Roman" w:hAnsi="Times New Roman" w:cs="Times New Roman"/>
          <w:sz w:val="28"/>
          <w:szCs w:val="28"/>
        </w:rPr>
        <w:t xml:space="preserve"> S</w:t>
      </w:r>
      <w:proofErr w:type="gramStart"/>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2003). </w:t>
      </w:r>
      <w:proofErr w:type="spellStart"/>
      <w:proofErr w:type="gramStart"/>
      <w:r>
        <w:rPr>
          <w:rFonts w:ascii="Times New Roman" w:hAnsi="Times New Roman" w:cs="Times New Roman"/>
          <w:i/>
          <w:sz w:val="28"/>
          <w:szCs w:val="28"/>
        </w:rPr>
        <w:t>Antihyperglycemic</w:t>
      </w:r>
      <w:proofErr w:type="spellEnd"/>
      <w:r>
        <w:rPr>
          <w:rFonts w:ascii="Times New Roman" w:hAnsi="Times New Roman" w:cs="Times New Roman"/>
          <w:i/>
          <w:sz w:val="28"/>
          <w:szCs w:val="28"/>
        </w:rPr>
        <w:t xml:space="preserve"> effects of three extracts from </w:t>
      </w:r>
      <w:r>
        <w:rPr>
          <w:rFonts w:ascii="Times New Roman" w:hAnsi="Times New Roman" w:cs="Times New Roman"/>
          <w:i/>
          <w:sz w:val="28"/>
          <w:szCs w:val="28"/>
        </w:rPr>
        <w:tab/>
      </w:r>
      <w:proofErr w:type="spellStart"/>
      <w:r>
        <w:rPr>
          <w:rFonts w:ascii="Times New Roman" w:hAnsi="Times New Roman" w:cs="Times New Roman"/>
          <w:i/>
          <w:sz w:val="28"/>
          <w:szCs w:val="28"/>
        </w:rPr>
        <w:t>Momordica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charantia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55D10" w:rsidRPr="00255D10">
        <w:rPr>
          <w:rFonts w:ascii="Times New Roman" w:hAnsi="Times New Roman" w:cs="Times New Roman"/>
          <w:i/>
          <w:sz w:val="28"/>
          <w:szCs w:val="28"/>
        </w:rPr>
        <w:t xml:space="preserve">Journal </w:t>
      </w:r>
      <w:proofErr w:type="spellStart"/>
      <w:r w:rsidR="00255D10" w:rsidRPr="00255D10">
        <w:rPr>
          <w:rFonts w:ascii="Times New Roman" w:hAnsi="Times New Roman" w:cs="Times New Roman"/>
          <w:i/>
          <w:sz w:val="28"/>
          <w:szCs w:val="28"/>
        </w:rPr>
        <w:t>Ethnopharmacology</w:t>
      </w:r>
      <w:proofErr w:type="spellEnd"/>
      <w:r>
        <w:rPr>
          <w:rFonts w:ascii="Times New Roman" w:hAnsi="Times New Roman" w:cs="Times New Roman"/>
          <w:sz w:val="28"/>
          <w:szCs w:val="28"/>
        </w:rPr>
        <w:t xml:space="preserve">; 88(1): 107-11. 11. Khan BB &amp; </w:t>
      </w:r>
      <w:r>
        <w:rPr>
          <w:rFonts w:ascii="Times New Roman" w:hAnsi="Times New Roman" w:cs="Times New Roman"/>
          <w:sz w:val="28"/>
          <w:szCs w:val="28"/>
        </w:rPr>
        <w:tab/>
        <w:t xml:space="preserve">Flier </w:t>
      </w:r>
      <w:r>
        <w:rPr>
          <w:rFonts w:ascii="Times New Roman" w:hAnsi="Times New Roman" w:cs="Times New Roman"/>
          <w:sz w:val="28"/>
          <w:szCs w:val="28"/>
        </w:rPr>
        <w:tab/>
        <w:t xml:space="preserve">JS </w:t>
      </w:r>
      <w:r>
        <w:rPr>
          <w:rFonts w:ascii="Times New Roman" w:hAnsi="Times New Roman" w:cs="Times New Roman"/>
          <w:sz w:val="28"/>
          <w:szCs w:val="28"/>
        </w:rPr>
        <w:tab/>
      </w:r>
      <w:r>
        <w:rPr>
          <w:rFonts w:ascii="Times New Roman" w:hAnsi="Times New Roman" w:cs="Times New Roman"/>
          <w:i/>
          <w:sz w:val="28"/>
          <w:szCs w:val="28"/>
        </w:rPr>
        <w:t xml:space="preserve">"Obesity and </w:t>
      </w:r>
      <w:r>
        <w:rPr>
          <w:rFonts w:ascii="Times New Roman" w:hAnsi="Times New Roman" w:cs="Times New Roman"/>
          <w:i/>
          <w:sz w:val="28"/>
          <w:szCs w:val="28"/>
        </w:rPr>
        <w:tab/>
        <w:t>insulin resistance</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J.Clin.Investig</w:t>
      </w:r>
      <w:proofErr w:type="spellEnd"/>
      <w:r>
        <w:rPr>
          <w:rFonts w:ascii="Times New Roman" w:hAnsi="Times New Roman" w:cs="Times New Roman"/>
          <w:sz w:val="28"/>
          <w:szCs w:val="28"/>
        </w:rPr>
        <w:t xml:space="preserve">; 106: 2000, </w:t>
      </w:r>
      <w:r>
        <w:rPr>
          <w:rFonts w:ascii="Times New Roman" w:hAnsi="Times New Roman" w:cs="Times New Roman"/>
          <w:sz w:val="28"/>
          <w:szCs w:val="28"/>
        </w:rPr>
        <w:tab/>
        <w:t>473-</w:t>
      </w:r>
      <w:r>
        <w:rPr>
          <w:rFonts w:ascii="Times New Roman" w:hAnsi="Times New Roman" w:cs="Times New Roman"/>
          <w:sz w:val="28"/>
          <w:szCs w:val="28"/>
        </w:rPr>
        <w:tab/>
        <w:t>481</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Warnick</w:t>
      </w:r>
      <w:proofErr w:type="spellEnd"/>
      <w:r>
        <w:rPr>
          <w:rFonts w:ascii="Times New Roman" w:hAnsi="Times New Roman" w:cs="Times New Roman"/>
          <w:sz w:val="28"/>
          <w:szCs w:val="28"/>
        </w:rPr>
        <w:t xml:space="preserve"> G.R, </w:t>
      </w:r>
      <w:proofErr w:type="spellStart"/>
      <w:proofErr w:type="gramStart"/>
      <w:r>
        <w:rPr>
          <w:rFonts w:ascii="Times New Roman" w:hAnsi="Times New Roman" w:cs="Times New Roman"/>
          <w:sz w:val="28"/>
          <w:szCs w:val="28"/>
        </w:rPr>
        <w:t>Knopp</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Fitzpatrick </w:t>
      </w:r>
      <w:proofErr w:type="spellStart"/>
      <w:r>
        <w:rPr>
          <w:rFonts w:ascii="Times New Roman" w:hAnsi="Times New Roman" w:cs="Times New Roman"/>
          <w:sz w:val="28"/>
          <w:szCs w:val="28"/>
        </w:rPr>
        <w:t>V,and</w:t>
      </w:r>
      <w:proofErr w:type="spellEnd"/>
      <w:r>
        <w:rPr>
          <w:rFonts w:ascii="Times New Roman" w:hAnsi="Times New Roman" w:cs="Times New Roman"/>
          <w:sz w:val="28"/>
          <w:szCs w:val="28"/>
        </w:rPr>
        <w:t xml:space="preserve"> Branson L (January 1990). "</w:t>
      </w:r>
      <w:r>
        <w:rPr>
          <w:rFonts w:ascii="Times New Roman" w:hAnsi="Times New Roman" w:cs="Times New Roman"/>
          <w:i/>
          <w:sz w:val="28"/>
          <w:szCs w:val="28"/>
        </w:rPr>
        <w:t xml:space="preserve">Estimating </w:t>
      </w:r>
      <w:r>
        <w:rPr>
          <w:rFonts w:ascii="Times New Roman" w:hAnsi="Times New Roman" w:cs="Times New Roman"/>
          <w:i/>
          <w:sz w:val="28"/>
          <w:szCs w:val="28"/>
        </w:rPr>
        <w:tab/>
        <w:t>low-</w:t>
      </w:r>
      <w:r>
        <w:rPr>
          <w:rFonts w:ascii="Times New Roman" w:hAnsi="Times New Roman" w:cs="Times New Roman"/>
          <w:i/>
          <w:sz w:val="28"/>
          <w:szCs w:val="28"/>
        </w:rPr>
        <w:tab/>
        <w:t xml:space="preserve">density </w:t>
      </w:r>
      <w:r>
        <w:rPr>
          <w:rFonts w:ascii="Times New Roman" w:hAnsi="Times New Roman" w:cs="Times New Roman"/>
          <w:i/>
          <w:sz w:val="28"/>
          <w:szCs w:val="28"/>
        </w:rPr>
        <w:tab/>
        <w:t xml:space="preserve">lipoprotein cholesterol by the </w:t>
      </w:r>
      <w:proofErr w:type="spellStart"/>
      <w:r>
        <w:rPr>
          <w:rFonts w:ascii="Times New Roman" w:hAnsi="Times New Roman" w:cs="Times New Roman"/>
          <w:i/>
          <w:sz w:val="28"/>
          <w:szCs w:val="28"/>
        </w:rPr>
        <w:t>Friedewald</w:t>
      </w:r>
      <w:proofErr w:type="spellEnd"/>
      <w:r>
        <w:rPr>
          <w:rFonts w:ascii="Times New Roman" w:hAnsi="Times New Roman" w:cs="Times New Roman"/>
          <w:i/>
          <w:sz w:val="28"/>
          <w:szCs w:val="28"/>
        </w:rPr>
        <w:t xml:space="preserve"> equation is </w:t>
      </w:r>
      <w:r>
        <w:rPr>
          <w:rFonts w:ascii="Times New Roman" w:hAnsi="Times New Roman" w:cs="Times New Roman"/>
          <w:i/>
          <w:sz w:val="28"/>
          <w:szCs w:val="28"/>
        </w:rPr>
        <w:tab/>
        <w:t xml:space="preserve">adequate </w:t>
      </w:r>
      <w:r>
        <w:rPr>
          <w:rFonts w:ascii="Times New Roman" w:hAnsi="Times New Roman" w:cs="Times New Roman"/>
          <w:i/>
          <w:sz w:val="28"/>
          <w:szCs w:val="28"/>
        </w:rPr>
        <w:tab/>
        <w:t xml:space="preserve">for </w:t>
      </w:r>
      <w:r>
        <w:rPr>
          <w:rFonts w:ascii="Times New Roman" w:hAnsi="Times New Roman" w:cs="Times New Roman"/>
          <w:i/>
          <w:sz w:val="28"/>
          <w:szCs w:val="28"/>
        </w:rPr>
        <w:tab/>
        <w:t xml:space="preserve">classifying </w:t>
      </w:r>
      <w:r>
        <w:rPr>
          <w:rFonts w:ascii="Times New Roman" w:hAnsi="Times New Roman" w:cs="Times New Roman"/>
          <w:i/>
          <w:sz w:val="28"/>
          <w:szCs w:val="28"/>
        </w:rPr>
        <w:tab/>
        <w:t xml:space="preserve">patients on the basis of nationally </w:t>
      </w:r>
      <w:r>
        <w:rPr>
          <w:rFonts w:ascii="Times New Roman" w:hAnsi="Times New Roman" w:cs="Times New Roman"/>
          <w:i/>
          <w:sz w:val="28"/>
          <w:szCs w:val="28"/>
        </w:rPr>
        <w:tab/>
        <w:t xml:space="preserve">recommended </w:t>
      </w:r>
      <w:proofErr w:type="spellStart"/>
      <w:r>
        <w:rPr>
          <w:rFonts w:ascii="Times New Roman" w:hAnsi="Times New Roman" w:cs="Times New Roman"/>
          <w:i/>
          <w:sz w:val="28"/>
          <w:szCs w:val="28"/>
        </w:rPr>
        <w:t>cutpoints</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Clin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Chem.36 </w:t>
      </w:r>
      <w:r>
        <w:rPr>
          <w:rFonts w:ascii="Times New Roman" w:hAnsi="Times New Roman" w:cs="Times New Roman"/>
          <w:sz w:val="28"/>
          <w:szCs w:val="28"/>
        </w:rPr>
        <w:tab/>
        <w:t>(1): 15–9.</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Weingärtner</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Böhm</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Laufs</w:t>
      </w:r>
      <w:proofErr w:type="spellEnd"/>
      <w:r>
        <w:rPr>
          <w:rFonts w:ascii="Times New Roman" w:hAnsi="Times New Roman" w:cs="Times New Roman"/>
          <w:sz w:val="28"/>
          <w:szCs w:val="28"/>
        </w:rPr>
        <w:t xml:space="preserve"> U (February 2009). </w:t>
      </w:r>
      <w:proofErr w:type="gramStart"/>
      <w:r>
        <w:rPr>
          <w:rFonts w:ascii="Times New Roman" w:hAnsi="Times New Roman" w:cs="Times New Roman"/>
          <w:sz w:val="28"/>
          <w:szCs w:val="28"/>
        </w:rPr>
        <w:t>"</w:t>
      </w:r>
      <w:r>
        <w:rPr>
          <w:rFonts w:ascii="Times New Roman" w:hAnsi="Times New Roman" w:cs="Times New Roman"/>
          <w:i/>
          <w:sz w:val="28"/>
          <w:szCs w:val="28"/>
        </w:rPr>
        <w:t xml:space="preserve">Controversial role of plant </w:t>
      </w:r>
      <w:r>
        <w:rPr>
          <w:rFonts w:ascii="Times New Roman" w:hAnsi="Times New Roman" w:cs="Times New Roman"/>
          <w:i/>
          <w:sz w:val="28"/>
          <w:szCs w:val="28"/>
        </w:rPr>
        <w:tab/>
        <w:t xml:space="preserve">sterol esters in </w:t>
      </w:r>
      <w:r>
        <w:rPr>
          <w:rFonts w:ascii="Times New Roman" w:hAnsi="Times New Roman" w:cs="Times New Roman"/>
          <w:i/>
          <w:sz w:val="28"/>
          <w:szCs w:val="28"/>
        </w:rPr>
        <w:tab/>
        <w:t xml:space="preserve">the management of </w:t>
      </w:r>
      <w:proofErr w:type="spellStart"/>
      <w:r>
        <w:rPr>
          <w:rFonts w:ascii="Times New Roman" w:hAnsi="Times New Roman" w:cs="Times New Roman"/>
          <w:i/>
          <w:sz w:val="28"/>
          <w:szCs w:val="28"/>
        </w:rPr>
        <w:t>hypercholesterolaemia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Eur. Heart J. </w:t>
      </w:r>
      <w:r>
        <w:rPr>
          <w:rFonts w:ascii="Times New Roman" w:hAnsi="Times New Roman" w:cs="Times New Roman"/>
          <w:sz w:val="28"/>
          <w:szCs w:val="28"/>
        </w:rPr>
        <w:tab/>
        <w:t xml:space="preserve">30 </w:t>
      </w:r>
      <w:r>
        <w:rPr>
          <w:rFonts w:ascii="Times New Roman" w:hAnsi="Times New Roman" w:cs="Times New Roman"/>
          <w:sz w:val="28"/>
          <w:szCs w:val="28"/>
        </w:rPr>
        <w:tab/>
        <w:t xml:space="preserve">(4): 404–9. </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Weingärtner</w:t>
      </w:r>
      <w:proofErr w:type="spellEnd"/>
      <w:r>
        <w:rPr>
          <w:rFonts w:ascii="Times New Roman" w:hAnsi="Times New Roman" w:cs="Times New Roman"/>
          <w:sz w:val="28"/>
          <w:szCs w:val="28"/>
        </w:rPr>
        <w:t xml:space="preserve"> O, Ulrich C, </w:t>
      </w:r>
      <w:proofErr w:type="spellStart"/>
      <w:r>
        <w:rPr>
          <w:rFonts w:ascii="Times New Roman" w:hAnsi="Times New Roman" w:cs="Times New Roman"/>
          <w:sz w:val="28"/>
          <w:szCs w:val="28"/>
        </w:rPr>
        <w:t>Lütjohann</w:t>
      </w:r>
      <w:proofErr w:type="spellEnd"/>
      <w:r>
        <w:rPr>
          <w:rFonts w:ascii="Times New Roman" w:hAnsi="Times New Roman" w:cs="Times New Roman"/>
          <w:sz w:val="28"/>
          <w:szCs w:val="28"/>
        </w:rPr>
        <w:t xml:space="preserve"> D, Ismail K, </w:t>
      </w:r>
      <w:proofErr w:type="spellStart"/>
      <w:r>
        <w:rPr>
          <w:rFonts w:ascii="Times New Roman" w:hAnsi="Times New Roman" w:cs="Times New Roman"/>
          <w:sz w:val="28"/>
          <w:szCs w:val="28"/>
        </w:rPr>
        <w:t>Schirmer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Vanmierlo</w:t>
      </w:r>
      <w:proofErr w:type="spellEnd"/>
      <w:r>
        <w:rPr>
          <w:rFonts w:ascii="Times New Roman" w:hAnsi="Times New Roman" w:cs="Times New Roman"/>
          <w:sz w:val="28"/>
          <w:szCs w:val="28"/>
        </w:rPr>
        <w:t xml:space="preserve"> T </w:t>
      </w:r>
      <w:r>
        <w:rPr>
          <w:rFonts w:ascii="Times New Roman" w:hAnsi="Times New Roman" w:cs="Times New Roman"/>
          <w:sz w:val="28"/>
          <w:szCs w:val="28"/>
        </w:rPr>
        <w:tab/>
        <w:t xml:space="preserve">(February 2011). </w:t>
      </w:r>
      <w:proofErr w:type="gramStart"/>
      <w:r>
        <w:rPr>
          <w:rFonts w:ascii="Times New Roman" w:hAnsi="Times New Roman" w:cs="Times New Roman"/>
          <w:sz w:val="28"/>
          <w:szCs w:val="28"/>
        </w:rPr>
        <w:t>"</w:t>
      </w:r>
      <w:r>
        <w:rPr>
          <w:rFonts w:ascii="Times New Roman" w:hAnsi="Times New Roman" w:cs="Times New Roman"/>
          <w:i/>
          <w:sz w:val="28"/>
          <w:szCs w:val="28"/>
        </w:rPr>
        <w:t xml:space="preserve">Differential effects on inhibition of cholesterol absorption </w:t>
      </w:r>
      <w:r>
        <w:rPr>
          <w:rFonts w:ascii="Times New Roman" w:hAnsi="Times New Roman" w:cs="Times New Roman"/>
          <w:i/>
          <w:sz w:val="28"/>
          <w:szCs w:val="28"/>
        </w:rPr>
        <w:tab/>
        <w:t xml:space="preserve">by </w:t>
      </w:r>
      <w:r>
        <w:rPr>
          <w:rFonts w:ascii="Times New Roman" w:hAnsi="Times New Roman" w:cs="Times New Roman"/>
          <w:i/>
          <w:sz w:val="28"/>
          <w:szCs w:val="28"/>
        </w:rPr>
        <w:tab/>
        <w:t xml:space="preserve">plant </w:t>
      </w:r>
      <w:proofErr w:type="spellStart"/>
      <w:r>
        <w:rPr>
          <w:rFonts w:ascii="Times New Roman" w:hAnsi="Times New Roman" w:cs="Times New Roman"/>
          <w:i/>
          <w:sz w:val="28"/>
          <w:szCs w:val="28"/>
        </w:rPr>
        <w:t>stanol</w:t>
      </w:r>
      <w:proofErr w:type="spellEnd"/>
      <w:r>
        <w:rPr>
          <w:rFonts w:ascii="Times New Roman" w:hAnsi="Times New Roman" w:cs="Times New Roman"/>
          <w:i/>
          <w:sz w:val="28"/>
          <w:szCs w:val="28"/>
        </w:rPr>
        <w:t xml:space="preserve"> and plant sterol esters in </w:t>
      </w:r>
      <w:proofErr w:type="spellStart"/>
      <w:r>
        <w:rPr>
          <w:rFonts w:ascii="Times New Roman" w:hAnsi="Times New Roman" w:cs="Times New Roman"/>
          <w:i/>
          <w:sz w:val="28"/>
          <w:szCs w:val="28"/>
        </w:rPr>
        <w:t>apoE</w:t>
      </w:r>
      <w:proofErr w:type="spellEnd"/>
      <w:r>
        <w:rPr>
          <w:rFonts w:ascii="Times New Roman" w:hAnsi="Times New Roman" w:cs="Times New Roman"/>
          <w:i/>
          <w:sz w:val="28"/>
          <w:szCs w:val="28"/>
        </w:rPr>
        <w:t>-/- mice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Cardiovasc</w:t>
      </w:r>
      <w:proofErr w:type="spellEnd"/>
      <w:r>
        <w:rPr>
          <w:rFonts w:ascii="Times New Roman" w:hAnsi="Times New Roman" w:cs="Times New Roman"/>
          <w:sz w:val="28"/>
          <w:szCs w:val="28"/>
        </w:rPr>
        <w:t xml:space="preserve"> Res </w:t>
      </w:r>
      <w:r>
        <w:rPr>
          <w:rFonts w:ascii="Times New Roman" w:hAnsi="Times New Roman" w:cs="Times New Roman"/>
          <w:sz w:val="28"/>
          <w:szCs w:val="28"/>
        </w:rPr>
        <w:tab/>
        <w:t xml:space="preserve">90 </w:t>
      </w:r>
      <w:r>
        <w:rPr>
          <w:rFonts w:ascii="Times New Roman" w:hAnsi="Times New Roman" w:cs="Times New Roman"/>
          <w:sz w:val="28"/>
          <w:szCs w:val="28"/>
        </w:rPr>
        <w:tab/>
        <w:t>(3): 484–92.</w:t>
      </w:r>
    </w:p>
    <w:p w:rsidR="00CA1221" w:rsidRDefault="00CA1221" w:rsidP="00CA1221">
      <w:pPr>
        <w:autoSpaceDE w:val="0"/>
        <w:autoSpaceDN w:val="0"/>
        <w:adjustRightInd w:val="0"/>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Welhinda</w:t>
      </w:r>
      <w:proofErr w:type="spellEnd"/>
      <w:r>
        <w:rPr>
          <w:rFonts w:ascii="Times New Roman" w:hAnsi="Times New Roman" w:cs="Times New Roman"/>
          <w:sz w:val="28"/>
          <w:szCs w:val="28"/>
        </w:rPr>
        <w:t xml:space="preserve"> J, and </w:t>
      </w:r>
      <w:proofErr w:type="spellStart"/>
      <w:r>
        <w:rPr>
          <w:rFonts w:ascii="Times New Roman" w:hAnsi="Times New Roman" w:cs="Times New Roman"/>
          <w:sz w:val="28"/>
          <w:szCs w:val="28"/>
        </w:rPr>
        <w:t>Karunanayake</w:t>
      </w:r>
      <w:proofErr w:type="spellEnd"/>
      <w:r>
        <w:rPr>
          <w:rFonts w:ascii="Times New Roman" w:hAnsi="Times New Roman" w:cs="Times New Roman"/>
          <w:sz w:val="28"/>
          <w:szCs w:val="28"/>
        </w:rPr>
        <w:t xml:space="preserve"> E.H. </w:t>
      </w:r>
      <w:r>
        <w:rPr>
          <w:rFonts w:ascii="Times New Roman" w:hAnsi="Times New Roman" w:cs="Times New Roman"/>
          <w:i/>
          <w:sz w:val="28"/>
          <w:szCs w:val="28"/>
        </w:rPr>
        <w:t>Effect of</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Momordica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charantia</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on the </w:t>
      </w:r>
      <w:r>
        <w:rPr>
          <w:rFonts w:ascii="Times New Roman" w:hAnsi="Times New Roman" w:cs="Times New Roman"/>
          <w:sz w:val="28"/>
          <w:szCs w:val="28"/>
        </w:rPr>
        <w:tab/>
        <w:t xml:space="preserve">glucose </w:t>
      </w:r>
      <w:proofErr w:type="gramEnd"/>
      <w:r>
        <w:rPr>
          <w:rFonts w:ascii="Times New Roman" w:hAnsi="Times New Roman" w:cs="Times New Roman"/>
          <w:sz w:val="28"/>
          <w:szCs w:val="28"/>
        </w:rPr>
        <w:tab/>
        <w:t xml:space="preserve">tolerance in maturity onset diabetes. </w:t>
      </w:r>
      <w:proofErr w:type="gramStart"/>
      <w:r w:rsidR="00255D10" w:rsidRPr="00255D10">
        <w:rPr>
          <w:rFonts w:ascii="Times New Roman" w:hAnsi="Times New Roman" w:cs="Times New Roman"/>
          <w:i/>
          <w:iCs/>
          <w:sz w:val="28"/>
          <w:szCs w:val="28"/>
        </w:rPr>
        <w:t xml:space="preserve">Journal </w:t>
      </w:r>
      <w:proofErr w:type="spellStart"/>
      <w:r w:rsidR="00255D10" w:rsidRPr="00255D10">
        <w:rPr>
          <w:rFonts w:ascii="Times New Roman" w:hAnsi="Times New Roman" w:cs="Times New Roman"/>
          <w:i/>
          <w:iCs/>
          <w:sz w:val="28"/>
          <w:szCs w:val="28"/>
        </w:rPr>
        <w:t>Ethnopharmacology</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sz w:val="28"/>
          <w:szCs w:val="28"/>
        </w:rPr>
        <w:t>1986</w:t>
      </w:r>
      <w:proofErr w:type="gramStart"/>
      <w:r>
        <w:rPr>
          <w:rFonts w:ascii="Times New Roman" w:hAnsi="Times New Roman" w:cs="Times New Roman"/>
          <w:sz w:val="28"/>
          <w:szCs w:val="28"/>
        </w:rPr>
        <w:t>;17:277</w:t>
      </w:r>
      <w:proofErr w:type="gramEnd"/>
      <w:r>
        <w:rPr>
          <w:rFonts w:ascii="Times New Roman" w:hAnsi="Times New Roman" w:cs="Times New Roman"/>
          <w:sz w:val="28"/>
          <w:szCs w:val="28"/>
        </w:rPr>
        <w:t>-282.</w:t>
      </w:r>
    </w:p>
    <w:p w:rsidR="00CA1221" w:rsidRDefault="00CA1221" w:rsidP="00CA122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Yeagle</w:t>
      </w:r>
      <w:proofErr w:type="spellEnd"/>
      <w:r>
        <w:rPr>
          <w:rFonts w:ascii="Times New Roman" w:hAnsi="Times New Roman" w:cs="Times New Roman"/>
          <w:sz w:val="28"/>
          <w:szCs w:val="28"/>
        </w:rPr>
        <w:t xml:space="preserve"> P.L, (October 1991). "</w:t>
      </w:r>
      <w:r>
        <w:rPr>
          <w:rFonts w:ascii="Times New Roman" w:hAnsi="Times New Roman" w:cs="Times New Roman"/>
          <w:i/>
          <w:sz w:val="28"/>
          <w:szCs w:val="28"/>
        </w:rPr>
        <w:t xml:space="preserve">Modulation of membrane function by </w:t>
      </w:r>
      <w:r>
        <w:rPr>
          <w:rFonts w:ascii="Times New Roman" w:hAnsi="Times New Roman" w:cs="Times New Roman"/>
          <w:i/>
          <w:sz w:val="28"/>
          <w:szCs w:val="28"/>
        </w:rPr>
        <w:tab/>
      </w:r>
      <w:proofErr w:type="spellStart"/>
      <w:r>
        <w:rPr>
          <w:rFonts w:ascii="Times New Roman" w:hAnsi="Times New Roman" w:cs="Times New Roman"/>
          <w:i/>
          <w:sz w:val="28"/>
          <w:szCs w:val="28"/>
        </w:rPr>
        <w:t>cholesterol</w:t>
      </w:r>
      <w:r>
        <w:rPr>
          <w:rFonts w:ascii="Times New Roman" w:hAnsi="Times New Roman" w:cs="Times New Roman"/>
          <w:sz w:val="28"/>
          <w:szCs w:val="28"/>
        </w:rPr>
        <w:t>".Biochimie</w:t>
      </w:r>
      <w:proofErr w:type="spellEnd"/>
      <w:r>
        <w:rPr>
          <w:rFonts w:ascii="Times New Roman" w:hAnsi="Times New Roman" w:cs="Times New Roman"/>
          <w:sz w:val="28"/>
          <w:szCs w:val="28"/>
        </w:rPr>
        <w:t xml:space="preserve"> 73 </w:t>
      </w:r>
      <w:r>
        <w:rPr>
          <w:rFonts w:ascii="Times New Roman" w:hAnsi="Times New Roman" w:cs="Times New Roman"/>
          <w:sz w:val="28"/>
          <w:szCs w:val="28"/>
        </w:rPr>
        <w:tab/>
        <w:t xml:space="preserve">(10): 1303–10. </w:t>
      </w:r>
    </w:p>
    <w:p w:rsidR="00CA1221" w:rsidRDefault="00CA1221"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Default="00E9765F" w:rsidP="006E4DC8">
      <w:pPr>
        <w:spacing w:line="480" w:lineRule="auto"/>
        <w:jc w:val="both"/>
        <w:rPr>
          <w:rFonts w:ascii="Times New Roman" w:hAnsi="Times New Roman" w:cs="Times New Roman"/>
          <w:sz w:val="28"/>
          <w:szCs w:val="28"/>
        </w:rPr>
      </w:pPr>
    </w:p>
    <w:p w:rsidR="00E9765F" w:rsidRPr="00E9765F" w:rsidRDefault="00E9765F" w:rsidP="006E4DC8">
      <w:pPr>
        <w:spacing w:line="480" w:lineRule="auto"/>
        <w:jc w:val="both"/>
        <w:rPr>
          <w:rFonts w:ascii="Times New Roman" w:hAnsi="Times New Roman" w:cs="Times New Roman"/>
          <w:b/>
          <w:sz w:val="28"/>
          <w:szCs w:val="28"/>
        </w:rPr>
      </w:pPr>
      <w:r w:rsidRPr="00E9765F">
        <w:rPr>
          <w:rFonts w:ascii="Times New Roman" w:hAnsi="Times New Roman" w:cs="Times New Roman"/>
          <w:b/>
          <w:sz w:val="28"/>
          <w:szCs w:val="28"/>
        </w:rPr>
        <w:lastRenderedPageBreak/>
        <w:t>APPENDIX</w:t>
      </w:r>
    </w:p>
    <w:tbl>
      <w:tblPr>
        <w:tblStyle w:val="TableGrid"/>
        <w:tblW w:w="10397" w:type="dxa"/>
        <w:tblInd w:w="-522" w:type="dxa"/>
        <w:tblLook w:val="04A0"/>
      </w:tblPr>
      <w:tblGrid>
        <w:gridCol w:w="1164"/>
        <w:gridCol w:w="989"/>
        <w:gridCol w:w="1087"/>
        <w:gridCol w:w="1137"/>
        <w:gridCol w:w="1105"/>
        <w:gridCol w:w="1105"/>
        <w:gridCol w:w="1300"/>
        <w:gridCol w:w="1255"/>
        <w:gridCol w:w="1255"/>
      </w:tblGrid>
      <w:tr w:rsidR="00E9765F" w:rsidTr="00E9765F">
        <w:trPr>
          <w:trHeight w:val="1160"/>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rPr>
                <w:rFonts w:ascii="Times New Roman" w:hAnsi="Times New Roman" w:cs="Times New Roman"/>
                <w:b/>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r>
              <w:rPr>
                <w:rFonts w:ascii="Times New Roman" w:hAnsi="Times New Roman" w:cs="Times New Roman"/>
                <w:b/>
                <w:sz w:val="24"/>
                <w:szCs w:val="24"/>
              </w:rPr>
              <w:t>Weight in gram</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rPr>
                <w:rFonts w:ascii="Times New Roman" w:hAnsi="Times New Roman" w:cs="Times New Roman"/>
                <w:b/>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r>
              <w:rPr>
                <w:rFonts w:ascii="Times New Roman" w:hAnsi="Times New Roman" w:cs="Times New Roman"/>
                <w:b/>
                <w:sz w:val="24"/>
                <w:szCs w:val="24"/>
              </w:rPr>
              <w:t xml:space="preserve">Glucose level before </w:t>
            </w:r>
            <w:proofErr w:type="spellStart"/>
            <w:r>
              <w:rPr>
                <w:rFonts w:ascii="Times New Roman" w:hAnsi="Times New Roman" w:cs="Times New Roman"/>
                <w:b/>
                <w:sz w:val="24"/>
                <w:szCs w:val="24"/>
              </w:rPr>
              <w:t>alloxan</w:t>
            </w:r>
            <w:proofErr w:type="spellEnd"/>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proofErr w:type="spellStart"/>
            <w:r>
              <w:rPr>
                <w:rFonts w:ascii="Times New Roman" w:hAnsi="Times New Roman" w:cs="Times New Roman"/>
                <w:b/>
                <w:sz w:val="24"/>
                <w:szCs w:val="24"/>
              </w:rPr>
              <w:t>Alloxan</w:t>
            </w:r>
            <w:proofErr w:type="spellEnd"/>
            <w:r>
              <w:rPr>
                <w:rFonts w:ascii="Times New Roman" w:hAnsi="Times New Roman" w:cs="Times New Roman"/>
                <w:b/>
                <w:sz w:val="24"/>
                <w:szCs w:val="24"/>
              </w:rPr>
              <w:t xml:space="preserve"> in gram</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proofErr w:type="spellStart"/>
            <w:r>
              <w:rPr>
                <w:rFonts w:ascii="Times New Roman" w:hAnsi="Times New Roman" w:cs="Times New Roman"/>
                <w:b/>
                <w:sz w:val="24"/>
                <w:szCs w:val="24"/>
              </w:rPr>
              <w:t>Alloxan</w:t>
            </w:r>
            <w:proofErr w:type="spellEnd"/>
            <w:r>
              <w:rPr>
                <w:rFonts w:ascii="Times New Roman" w:hAnsi="Times New Roman" w:cs="Times New Roman"/>
                <w:b/>
                <w:sz w:val="24"/>
                <w:szCs w:val="24"/>
              </w:rPr>
              <w:t xml:space="preserve"> in ml</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proofErr w:type="spellStart"/>
            <w:r>
              <w:rPr>
                <w:rFonts w:ascii="Times New Roman" w:hAnsi="Times New Roman" w:cs="Times New Roman"/>
                <w:b/>
                <w:sz w:val="24"/>
                <w:szCs w:val="24"/>
              </w:rPr>
              <w:t>Alloxan</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microlitre</w:t>
            </w:r>
            <w:proofErr w:type="spellEnd"/>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r>
              <w:rPr>
                <w:rFonts w:ascii="Times New Roman" w:hAnsi="Times New Roman" w:cs="Times New Roman"/>
                <w:b/>
                <w:sz w:val="24"/>
                <w:szCs w:val="24"/>
              </w:rPr>
              <w:t>2 days after induction</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rPr>
                <w:rFonts w:ascii="Times New Roman" w:hAnsi="Times New Roman" w:cs="Times New Roman"/>
                <w:b/>
                <w:sz w:val="24"/>
                <w:szCs w:val="24"/>
              </w:rPr>
            </w:pPr>
            <w:r>
              <w:rPr>
                <w:rFonts w:ascii="Times New Roman" w:hAnsi="Times New Roman" w:cs="Times New Roman"/>
                <w:b/>
                <w:sz w:val="24"/>
                <w:szCs w:val="24"/>
              </w:rPr>
              <w:t>3 days after induction</w:t>
            </w:r>
          </w:p>
        </w:tc>
      </w:tr>
      <w:tr w:rsidR="00E9765F" w:rsidTr="00E9765F">
        <w:trPr>
          <w:trHeight w:val="54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A</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Glibenclamide</w:t>
            </w:r>
            <w:proofErr w:type="spellEnd"/>
          </w:p>
        </w:tc>
      </w:tr>
      <w:tr w:rsidR="00E9765F" w:rsidTr="00E9765F">
        <w:trPr>
          <w:trHeight w:val="54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121.1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No mark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90mg/dl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211</w:t>
            </w:r>
          </w:p>
        </w:tc>
      </w:tr>
      <w:tr w:rsidR="00E9765F" w:rsidTr="00E9765F">
        <w:trPr>
          <w:trHeight w:val="54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119.47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Tail</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97mg/dl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230</w:t>
            </w:r>
          </w:p>
        </w:tc>
      </w:tr>
      <w:tr w:rsidR="00E9765F" w:rsidTr="00E9765F">
        <w:trPr>
          <w:trHeight w:val="544"/>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93.28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Head</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77mg/dl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221</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138.37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90mg/dl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114</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236</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141.44</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Back</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96mg/dl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28ul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241</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B</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Hexane </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117.95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No mark</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211mg/dl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213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303</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87.47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Head</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72 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0.009</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0.45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18ul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188</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96.7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Back</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73mg/dl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203</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116.57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Tail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73mg/dl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233</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147.45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73mg/dl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0.75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199</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C</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Aqueous Fraction </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143.51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No mark</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59</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28ul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189</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176.07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Tail</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0.017</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0.85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168</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139.57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180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0.14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28ul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199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285</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120.75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106</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300</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124.95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198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238</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Group D </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Methanol </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128.65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No mark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76</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163.72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Tail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88</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40ul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115.45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134.31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132.62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97</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E</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Et. Ac</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133.57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No mark</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297</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79.75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0.008</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0.4</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97</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173</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129.57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Tail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111</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333</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120.25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117</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252</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156.57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55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40ul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151</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F</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Chlorofoam</w:t>
            </w:r>
            <w:proofErr w:type="spellEnd"/>
            <w:r>
              <w:rPr>
                <w:rFonts w:ascii="Times New Roman" w:hAnsi="Times New Roman" w:cs="Times New Roman"/>
                <w:b/>
                <w:sz w:val="24"/>
                <w:szCs w:val="24"/>
              </w:rPr>
              <w:t xml:space="preserve"> </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165.84</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40ul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205</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164.45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No mark</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0.02</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40ul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265</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102.03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Head</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157</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232</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131.50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209</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137.00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Tail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77</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28ul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213</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G</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Alloxan</w:t>
            </w:r>
            <w:proofErr w:type="spellEnd"/>
            <w:r>
              <w:rPr>
                <w:rFonts w:ascii="Times New Roman" w:hAnsi="Times New Roman" w:cs="Times New Roman"/>
                <w:b/>
                <w:sz w:val="24"/>
                <w:szCs w:val="24"/>
              </w:rPr>
              <w:t xml:space="preserve"> No Treatment</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129.28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Tail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87</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26ul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106</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299</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157.49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93</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0.016</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32ul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128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334</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103.28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241</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98.81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78</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20ul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190</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144.85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No mark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79</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0.014</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28ul</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234</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b/>
                <w:sz w:val="24"/>
                <w:szCs w:val="24"/>
              </w:rPr>
            </w:pPr>
            <w:r>
              <w:rPr>
                <w:rFonts w:ascii="Times New Roman" w:hAnsi="Times New Roman" w:cs="Times New Roman"/>
                <w:b/>
                <w:sz w:val="24"/>
                <w:szCs w:val="24"/>
              </w:rPr>
              <w:t>Group H</w:t>
            </w:r>
          </w:p>
        </w:tc>
        <w:tc>
          <w:tcPr>
            <w:tcW w:w="92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No </w:t>
            </w:r>
            <w:proofErr w:type="spellStart"/>
            <w:r>
              <w:rPr>
                <w:rFonts w:ascii="Times New Roman" w:hAnsi="Times New Roman" w:cs="Times New Roman"/>
                <w:b/>
                <w:sz w:val="24"/>
                <w:szCs w:val="24"/>
              </w:rPr>
              <w:t>Alloxan</w:t>
            </w:r>
            <w:proofErr w:type="spellEnd"/>
            <w:r>
              <w:rPr>
                <w:rFonts w:ascii="Times New Roman" w:hAnsi="Times New Roman" w:cs="Times New Roman"/>
                <w:b/>
                <w:sz w:val="24"/>
                <w:szCs w:val="24"/>
              </w:rPr>
              <w:t xml:space="preserve"> </w:t>
            </w: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b/>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152.37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Tail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79mg/dl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b/>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151.01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98mg/dl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b/>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172.61</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No mark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111mg/dl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b/>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147.22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96mg/dl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r w:rsidR="00E9765F" w:rsidTr="00E9765F">
        <w:trPr>
          <w:trHeight w:val="563"/>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b/>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140.25</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Stomach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65F" w:rsidRDefault="00E9765F">
            <w:pPr>
              <w:spacing w:line="480" w:lineRule="auto"/>
              <w:rPr>
                <w:rFonts w:ascii="Times New Roman" w:hAnsi="Times New Roman" w:cs="Times New Roman"/>
                <w:sz w:val="24"/>
                <w:szCs w:val="24"/>
              </w:rPr>
            </w:pPr>
            <w:r>
              <w:rPr>
                <w:rFonts w:ascii="Times New Roman" w:hAnsi="Times New Roman" w:cs="Times New Roman"/>
                <w:sz w:val="24"/>
                <w:szCs w:val="24"/>
              </w:rPr>
              <w:t>93mg/dl</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65F" w:rsidRDefault="00E9765F">
            <w:pPr>
              <w:spacing w:line="480" w:lineRule="auto"/>
              <w:rPr>
                <w:rFonts w:ascii="Times New Roman" w:hAnsi="Times New Roman" w:cs="Times New Roman"/>
                <w:sz w:val="24"/>
                <w:szCs w:val="24"/>
              </w:rPr>
            </w:pPr>
          </w:p>
        </w:tc>
      </w:tr>
    </w:tbl>
    <w:p w:rsidR="00E9765F" w:rsidRDefault="00E9765F" w:rsidP="006E4DC8">
      <w:pPr>
        <w:spacing w:line="480" w:lineRule="auto"/>
        <w:jc w:val="both"/>
        <w:rPr>
          <w:rFonts w:ascii="Times New Roman" w:hAnsi="Times New Roman" w:cs="Times New Roman"/>
          <w:sz w:val="28"/>
          <w:szCs w:val="28"/>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Administration of </w:t>
      </w:r>
      <w:proofErr w:type="spellStart"/>
      <w:r>
        <w:rPr>
          <w:rFonts w:ascii="Times New Roman" w:hAnsi="Times New Roman" w:cs="Times New Roman"/>
          <w:b/>
          <w:sz w:val="24"/>
          <w:szCs w:val="24"/>
        </w:rPr>
        <w:t>Alloxan</w:t>
      </w:r>
      <w:proofErr w:type="spellEnd"/>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100mg/kg pose</w:t>
      </w:r>
    </w:p>
    <w:p w:rsidR="00E9765F" w:rsidRDefault="00E9765F" w:rsidP="00E97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Group A</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121 gram   No mark rat</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121 g   =?</w:t>
      </w:r>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121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12.1</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0.012g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119.41 </w:t>
      </w:r>
      <w:proofErr w:type="gramStart"/>
      <w:r>
        <w:rPr>
          <w:rFonts w:ascii="Times New Roman" w:hAnsi="Times New Roman" w:cs="Times New Roman"/>
          <w:b/>
          <w:sz w:val="24"/>
          <w:szCs w:val="24"/>
        </w:rPr>
        <w:t>g  Tail</w:t>
      </w:r>
      <w:proofErr w:type="gramEnd"/>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119.41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119.41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11.9</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0.0119g  </w:t>
      </w:r>
      <m:oMath>
        <m:r>
          <w:rPr>
            <w:rFonts w:ascii="Cambria Math" w:hAnsi="Cambria Math" w:cs="Times New Roman"/>
            <w:sz w:val="24"/>
            <w:szCs w:val="24"/>
          </w:rPr>
          <m:t>≅0.012g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93g Head</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93g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93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9.3</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0.009g  </w:t>
      </w:r>
      <m:oMath>
        <m:r>
          <w:rPr>
            <w:rFonts w:ascii="Cambria Math" w:hAnsi="Cambria Math" w:cs="Times New Roman"/>
            <w:sz w:val="24"/>
            <w:szCs w:val="24"/>
          </w:rPr>
          <m:t>≅0.01g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93g Stomach</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138.37g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138.37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13.837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double"/>
        </w:rPr>
        <w:t xml:space="preserve">0.012g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141.44g Head</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141g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141.44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14.144</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0.014g  </w:t>
      </w:r>
    </w:p>
    <w:p w:rsidR="00E9765F" w:rsidRDefault="00E9765F" w:rsidP="00E9765F">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Group B</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117.95 gram   No mark rat</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117.95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117.95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11.7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0.012g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87.47 </w:t>
      </w:r>
      <w:proofErr w:type="gramStart"/>
      <w:r>
        <w:rPr>
          <w:rFonts w:ascii="Times New Roman" w:hAnsi="Times New Roman" w:cs="Times New Roman"/>
          <w:b/>
          <w:sz w:val="24"/>
          <w:szCs w:val="24"/>
        </w:rPr>
        <w:t>g  Head</w:t>
      </w:r>
      <w:proofErr w:type="gramEnd"/>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87.47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87.47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8.7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0.009g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96.76g Back</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96.76g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96.76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9.6</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0.01g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116.57 Tail</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116.57g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116.57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11.6</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0.012g </w:t>
      </w:r>
    </w:p>
    <w:p w:rsidR="00E9765F" w:rsidRDefault="00E9765F" w:rsidP="00E9765F">
      <w:pPr>
        <w:spacing w:line="480" w:lineRule="auto"/>
        <w:rPr>
          <w:rFonts w:ascii="Times New Roman" w:hAnsi="Times New Roman" w:cs="Times New Roman"/>
          <w:b/>
          <w:sz w:val="24"/>
          <w:szCs w:val="24"/>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147.45g Stomach</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147.45g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147.45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14.7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0.015g  </w:t>
      </w:r>
    </w:p>
    <w:p w:rsidR="00E9765F" w:rsidRDefault="00E9765F" w:rsidP="00E9765F">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Group C</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143.51 gram   No mark rat</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143.51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143.51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14.3</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0.014g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176.07   Tail</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176.07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176.07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17.6</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0.017g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139.57g Stomach</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139.57g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139.57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13.9</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0.14g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120.75 Back</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120.75g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120.75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12.0</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0.012g </w:t>
      </w:r>
    </w:p>
    <w:p w:rsidR="00E9765F" w:rsidRDefault="00E9765F" w:rsidP="00E9765F">
      <w:pPr>
        <w:spacing w:line="480" w:lineRule="auto"/>
        <w:rPr>
          <w:rFonts w:ascii="Times New Roman" w:hAnsi="Times New Roman" w:cs="Times New Roman"/>
          <w:b/>
          <w:sz w:val="24"/>
          <w:szCs w:val="24"/>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124.95g Head</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124.95g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124.95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12.4</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0.01g  </w:t>
      </w:r>
    </w:p>
    <w:p w:rsidR="00E9765F" w:rsidRDefault="00E9765F" w:rsidP="00E9765F">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Group D</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128.65 gram   No mark rat</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128.65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128.65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12.8</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163.72 g Tail</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163.72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163.72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16.4</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0.02g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115.43g Back</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115.43g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115.43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11.5</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0.012g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134.31 Stomach</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134.31g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134.31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13.4</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rPr>
          <w:rFonts w:ascii="Times New Roman" w:hAnsi="Times New Roman" w:cs="Times New Roman"/>
          <w:b/>
          <w:sz w:val="24"/>
          <w:szCs w:val="24"/>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147.45g Head </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132.62g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132.62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13.3</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Group E</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133.57 gram   No mark rat</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133.57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133.57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13.3</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79.75 g Stomach</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79.75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79.75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7.9</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0.008g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129.57g Tail</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129.57g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129.57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12.9</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0.013g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120.25 Back</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120.25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120.25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12.1</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0.012g </w:t>
      </w:r>
    </w:p>
    <w:p w:rsidR="00E9765F" w:rsidRDefault="00E9765F" w:rsidP="00E9765F">
      <w:pPr>
        <w:spacing w:line="480" w:lineRule="auto"/>
        <w:rPr>
          <w:rFonts w:ascii="Times New Roman" w:hAnsi="Times New Roman" w:cs="Times New Roman"/>
          <w:b/>
          <w:sz w:val="24"/>
          <w:szCs w:val="24"/>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156.57 Head </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156.57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156.57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15.7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0.02g  </w:t>
      </w:r>
    </w:p>
    <w:p w:rsidR="00E9765F" w:rsidRDefault="00E9765F" w:rsidP="00E9765F">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Group F</w:t>
      </w:r>
    </w:p>
    <w:p w:rsidR="00E9765F" w:rsidRDefault="00E9765F" w:rsidP="00E9765F">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165.84  Back</w:t>
      </w:r>
      <w:proofErr w:type="gramEnd"/>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165.84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165.84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16.6</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0.02g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No mark= 164.45</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164.45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164.45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16.5</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0.02g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Head =102.3</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102.3g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102.3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10.3</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0.01g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Stomach 131.50</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131.50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131.50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13.2</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rPr>
          <w:rFonts w:ascii="Times New Roman" w:hAnsi="Times New Roman" w:cs="Times New Roman"/>
          <w:b/>
          <w:sz w:val="24"/>
          <w:szCs w:val="24"/>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Tail 137.00 </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137.00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137.00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0.014g  </w:t>
      </w:r>
    </w:p>
    <w:p w:rsidR="00E9765F" w:rsidRDefault="00E9765F" w:rsidP="00E9765F">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Group G</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Tail 129.28</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129.28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129.28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12.9</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No mark= 157.49</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157.49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157.49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15.7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0.016g  </w:t>
      </w: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Head =102.3</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102.3g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102.3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10.3</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0.01g</m:t>
        </m:r>
      </m:oMath>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Stomach 131.50</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131.50 g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131.50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13.2</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0.013g </w:t>
      </w:r>
    </w:p>
    <w:p w:rsidR="00E9765F" w:rsidRDefault="00E9765F" w:rsidP="00E9765F">
      <w:pPr>
        <w:spacing w:line="480" w:lineRule="auto"/>
        <w:rPr>
          <w:rFonts w:ascii="Times New Roman" w:hAnsi="Times New Roman" w:cs="Times New Roman"/>
          <w:b/>
          <w:sz w:val="24"/>
          <w:szCs w:val="24"/>
        </w:rPr>
      </w:pPr>
    </w:p>
    <w:p w:rsidR="00E9765F" w:rsidRDefault="00E9765F" w:rsidP="00E976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Tail 137.00 </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1000 g = 100 mg</w:t>
      </w:r>
    </w:p>
    <w:p w:rsidR="00E9765F" w:rsidRDefault="00E9765F" w:rsidP="00E9765F">
      <w:pPr>
        <w:spacing w:line="480" w:lineRule="auto"/>
        <w:rPr>
          <w:rFonts w:ascii="Times New Roman" w:hAnsi="Times New Roman" w:cs="Times New Roman"/>
          <w:sz w:val="24"/>
          <w:szCs w:val="24"/>
        </w:rPr>
      </w:pPr>
      <w:r>
        <w:rPr>
          <w:rFonts w:ascii="Times New Roman" w:hAnsi="Times New Roman" w:cs="Times New Roman"/>
          <w:sz w:val="24"/>
          <w:szCs w:val="24"/>
        </w:rPr>
        <w:t xml:space="preserve">137.00   </w:t>
      </w:r>
      <w:proofErr w:type="gramStart"/>
      <w:r>
        <w:rPr>
          <w:rFonts w:ascii="Times New Roman" w:hAnsi="Times New Roman" w:cs="Times New Roman"/>
          <w:sz w:val="24"/>
          <w:szCs w:val="24"/>
        </w:rPr>
        <w:t>= ?</w:t>
      </w:r>
      <w:proofErr w:type="gramEnd"/>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Mg = </w:t>
      </w:r>
      <m:oMath>
        <m:f>
          <m:fPr>
            <m:ctrlPr>
              <w:rPr>
                <w:rFonts w:ascii="Cambria Math" w:hAnsi="Cambria Math" w:cs="Times New Roman"/>
                <w:i/>
                <w:sz w:val="24"/>
                <w:szCs w:val="24"/>
              </w:rPr>
            </m:ctrlPr>
          </m:fPr>
          <m:num>
            <m:r>
              <w:rPr>
                <w:rFonts w:ascii="Cambria Math" w:hAnsi="Cambria Math" w:cs="Times New Roman"/>
                <w:sz w:val="24"/>
                <w:szCs w:val="24"/>
              </w:rPr>
              <m:t>137.00 ×100</m:t>
            </m:r>
          </m:num>
          <m:den>
            <m:r>
              <w:rPr>
                <w:rFonts w:ascii="Cambria Math" w:hAnsi="Cambria Math" w:cs="Times New Roman"/>
                <w:sz w:val="24"/>
                <w:szCs w:val="24"/>
              </w:rPr>
              <m:t>1000</m:t>
            </m:r>
          </m:den>
        </m:f>
      </m:oMath>
    </w:p>
    <w:p w:rsidR="00E9765F" w:rsidRDefault="00E9765F" w:rsidP="00E9765F">
      <w:pPr>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13.7</m:t>
              </m:r>
            </m:num>
            <m:den>
              <m:r>
                <w:rPr>
                  <w:rFonts w:ascii="Cambria Math" w:hAnsi="Cambria Math" w:cs="Times New Roman"/>
                  <w:sz w:val="24"/>
                  <w:szCs w:val="24"/>
                </w:rPr>
                <m:t>1000</m:t>
              </m:r>
            </m:den>
          </m:f>
        </m:oMath>
      </m:oMathPara>
    </w:p>
    <w:p w:rsidR="00E9765F" w:rsidRDefault="00E9765F" w:rsidP="00E9765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double"/>
        </w:rPr>
        <w:t xml:space="preserve">0.014g  </w:t>
      </w:r>
    </w:p>
    <w:p w:rsidR="00E9765F" w:rsidRPr="00CA1221" w:rsidRDefault="00E9765F" w:rsidP="006E4DC8">
      <w:pPr>
        <w:spacing w:line="480" w:lineRule="auto"/>
        <w:jc w:val="both"/>
        <w:rPr>
          <w:rFonts w:ascii="Times New Roman" w:hAnsi="Times New Roman" w:cs="Times New Roman"/>
          <w:sz w:val="28"/>
          <w:szCs w:val="28"/>
        </w:rPr>
      </w:pPr>
    </w:p>
    <w:sectPr w:rsidR="00E9765F" w:rsidRPr="00CA1221" w:rsidSect="00435A60">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5F" w:rsidRDefault="00E9765F" w:rsidP="005224BE">
      <w:pPr>
        <w:spacing w:after="0" w:line="240" w:lineRule="auto"/>
      </w:pPr>
      <w:r>
        <w:separator/>
      </w:r>
    </w:p>
  </w:endnote>
  <w:endnote w:type="continuationSeparator" w:id="1">
    <w:p w:rsidR="00E9765F" w:rsidRDefault="00E9765F" w:rsidP="00522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25360"/>
      <w:docPartObj>
        <w:docPartGallery w:val="Page Numbers (Bottom of Page)"/>
        <w:docPartUnique/>
      </w:docPartObj>
    </w:sdtPr>
    <w:sdtContent>
      <w:p w:rsidR="00E9765F" w:rsidRDefault="00E9765F">
        <w:pPr>
          <w:pStyle w:val="Footer"/>
          <w:jc w:val="center"/>
        </w:pPr>
        <w:fldSimple w:instr=" PAGE   \* MERGEFORMAT ">
          <w:r w:rsidR="00C41D2A">
            <w:rPr>
              <w:noProof/>
            </w:rPr>
            <w:t>63</w:t>
          </w:r>
        </w:fldSimple>
      </w:p>
    </w:sdtContent>
  </w:sdt>
  <w:p w:rsidR="00E9765F" w:rsidRDefault="00E97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5F" w:rsidRDefault="00E9765F" w:rsidP="005224BE">
      <w:pPr>
        <w:spacing w:after="0" w:line="240" w:lineRule="auto"/>
      </w:pPr>
      <w:r>
        <w:separator/>
      </w:r>
    </w:p>
  </w:footnote>
  <w:footnote w:type="continuationSeparator" w:id="1">
    <w:p w:rsidR="00E9765F" w:rsidRDefault="00E9765F" w:rsidP="00522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D30"/>
    <w:multiLevelType w:val="multilevel"/>
    <w:tmpl w:val="EE48CD52"/>
    <w:lvl w:ilvl="0">
      <w:start w:val="2"/>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0AC4D34"/>
    <w:multiLevelType w:val="hybridMultilevel"/>
    <w:tmpl w:val="61DA4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C7C75"/>
    <w:multiLevelType w:val="hybridMultilevel"/>
    <w:tmpl w:val="B90A5F36"/>
    <w:lvl w:ilvl="0" w:tplc="1D3AA23A">
      <w:start w:val="1"/>
      <w:numFmt w:val="lowerRoman"/>
      <w:lvlText w:val="%1."/>
      <w:lvlJc w:val="right"/>
      <w:pPr>
        <w:ind w:left="1440" w:hanging="360"/>
      </w:pPr>
      <w:rPr>
        <w:rFonts w:ascii="Bookman Old Style" w:eastAsiaTheme="minorHAnsi" w:hAnsi="Bookman Old Style"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A220C74"/>
    <w:multiLevelType w:val="multilevel"/>
    <w:tmpl w:val="C0864F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23147"/>
    <w:rsid w:val="00000D9C"/>
    <w:rsid w:val="0002543A"/>
    <w:rsid w:val="0006023B"/>
    <w:rsid w:val="000806BD"/>
    <w:rsid w:val="000B3235"/>
    <w:rsid w:val="00113C9D"/>
    <w:rsid w:val="00123136"/>
    <w:rsid w:val="00134E23"/>
    <w:rsid w:val="0017053F"/>
    <w:rsid w:val="001B058E"/>
    <w:rsid w:val="001C19AD"/>
    <w:rsid w:val="001D4977"/>
    <w:rsid w:val="001E19DD"/>
    <w:rsid w:val="001E5C3D"/>
    <w:rsid w:val="001F377B"/>
    <w:rsid w:val="00216BC1"/>
    <w:rsid w:val="002212C9"/>
    <w:rsid w:val="00232A31"/>
    <w:rsid w:val="00255D10"/>
    <w:rsid w:val="00264423"/>
    <w:rsid w:val="0027061C"/>
    <w:rsid w:val="0028250A"/>
    <w:rsid w:val="0028516E"/>
    <w:rsid w:val="002A1053"/>
    <w:rsid w:val="002C3218"/>
    <w:rsid w:val="002C68B3"/>
    <w:rsid w:val="002F610E"/>
    <w:rsid w:val="00342F46"/>
    <w:rsid w:val="00346857"/>
    <w:rsid w:val="00361534"/>
    <w:rsid w:val="003646BB"/>
    <w:rsid w:val="00367F08"/>
    <w:rsid w:val="00373E16"/>
    <w:rsid w:val="0038101E"/>
    <w:rsid w:val="00385A15"/>
    <w:rsid w:val="00387552"/>
    <w:rsid w:val="00396CC0"/>
    <w:rsid w:val="003C2CA4"/>
    <w:rsid w:val="00435A60"/>
    <w:rsid w:val="00444D99"/>
    <w:rsid w:val="00455F54"/>
    <w:rsid w:val="00462148"/>
    <w:rsid w:val="00462BD6"/>
    <w:rsid w:val="004776EB"/>
    <w:rsid w:val="0048237E"/>
    <w:rsid w:val="00491857"/>
    <w:rsid w:val="00493195"/>
    <w:rsid w:val="004B67B5"/>
    <w:rsid w:val="004F03B5"/>
    <w:rsid w:val="00502350"/>
    <w:rsid w:val="00506E47"/>
    <w:rsid w:val="005224BE"/>
    <w:rsid w:val="00524954"/>
    <w:rsid w:val="005250F1"/>
    <w:rsid w:val="00533039"/>
    <w:rsid w:val="00541A98"/>
    <w:rsid w:val="0056386E"/>
    <w:rsid w:val="005813EF"/>
    <w:rsid w:val="005923F9"/>
    <w:rsid w:val="0059415A"/>
    <w:rsid w:val="005A6995"/>
    <w:rsid w:val="005D2806"/>
    <w:rsid w:val="005D586D"/>
    <w:rsid w:val="005D5E69"/>
    <w:rsid w:val="005D5F81"/>
    <w:rsid w:val="005F6C74"/>
    <w:rsid w:val="006005FA"/>
    <w:rsid w:val="006038DD"/>
    <w:rsid w:val="00610056"/>
    <w:rsid w:val="00613E13"/>
    <w:rsid w:val="006144FA"/>
    <w:rsid w:val="006177EB"/>
    <w:rsid w:val="00623147"/>
    <w:rsid w:val="00626826"/>
    <w:rsid w:val="00630AB8"/>
    <w:rsid w:val="0063556B"/>
    <w:rsid w:val="0066124F"/>
    <w:rsid w:val="006642B4"/>
    <w:rsid w:val="00684809"/>
    <w:rsid w:val="006A0D8E"/>
    <w:rsid w:val="006A3B97"/>
    <w:rsid w:val="006B333D"/>
    <w:rsid w:val="006D48F7"/>
    <w:rsid w:val="006D572E"/>
    <w:rsid w:val="006E4DC8"/>
    <w:rsid w:val="00702E76"/>
    <w:rsid w:val="0071328A"/>
    <w:rsid w:val="00716062"/>
    <w:rsid w:val="00720DA1"/>
    <w:rsid w:val="00725974"/>
    <w:rsid w:val="00725C63"/>
    <w:rsid w:val="00734202"/>
    <w:rsid w:val="007519F5"/>
    <w:rsid w:val="007813B8"/>
    <w:rsid w:val="00782ACD"/>
    <w:rsid w:val="0078794A"/>
    <w:rsid w:val="007C1872"/>
    <w:rsid w:val="007F029D"/>
    <w:rsid w:val="00804DEB"/>
    <w:rsid w:val="00806C58"/>
    <w:rsid w:val="00807DA0"/>
    <w:rsid w:val="0082147C"/>
    <w:rsid w:val="00832B01"/>
    <w:rsid w:val="00834872"/>
    <w:rsid w:val="00840E87"/>
    <w:rsid w:val="008446FA"/>
    <w:rsid w:val="0084492F"/>
    <w:rsid w:val="00872CCC"/>
    <w:rsid w:val="00886539"/>
    <w:rsid w:val="0089311B"/>
    <w:rsid w:val="00893B97"/>
    <w:rsid w:val="008B744E"/>
    <w:rsid w:val="008D31C7"/>
    <w:rsid w:val="008D7F6C"/>
    <w:rsid w:val="008F41DF"/>
    <w:rsid w:val="00916338"/>
    <w:rsid w:val="0092383E"/>
    <w:rsid w:val="009245F7"/>
    <w:rsid w:val="009329C8"/>
    <w:rsid w:val="00944F15"/>
    <w:rsid w:val="009774BE"/>
    <w:rsid w:val="00996212"/>
    <w:rsid w:val="009B267F"/>
    <w:rsid w:val="009B2F87"/>
    <w:rsid w:val="009F5A69"/>
    <w:rsid w:val="00A07368"/>
    <w:rsid w:val="00A10CE4"/>
    <w:rsid w:val="00A4124A"/>
    <w:rsid w:val="00A529A7"/>
    <w:rsid w:val="00A66845"/>
    <w:rsid w:val="00A7191D"/>
    <w:rsid w:val="00A96155"/>
    <w:rsid w:val="00AB148D"/>
    <w:rsid w:val="00AE2952"/>
    <w:rsid w:val="00AE4EFB"/>
    <w:rsid w:val="00B046F0"/>
    <w:rsid w:val="00B22516"/>
    <w:rsid w:val="00B33E9C"/>
    <w:rsid w:val="00B950AE"/>
    <w:rsid w:val="00BB6BE4"/>
    <w:rsid w:val="00BD343B"/>
    <w:rsid w:val="00C001C0"/>
    <w:rsid w:val="00C01275"/>
    <w:rsid w:val="00C41D2A"/>
    <w:rsid w:val="00C608CD"/>
    <w:rsid w:val="00C64E8D"/>
    <w:rsid w:val="00C65715"/>
    <w:rsid w:val="00C80714"/>
    <w:rsid w:val="00C92B58"/>
    <w:rsid w:val="00C941BA"/>
    <w:rsid w:val="00C962CE"/>
    <w:rsid w:val="00CA1221"/>
    <w:rsid w:val="00CC289F"/>
    <w:rsid w:val="00D00358"/>
    <w:rsid w:val="00D2764C"/>
    <w:rsid w:val="00D33BE1"/>
    <w:rsid w:val="00D56CD1"/>
    <w:rsid w:val="00D62EB2"/>
    <w:rsid w:val="00D665E2"/>
    <w:rsid w:val="00D75DBD"/>
    <w:rsid w:val="00D75EF8"/>
    <w:rsid w:val="00D84E61"/>
    <w:rsid w:val="00D92736"/>
    <w:rsid w:val="00DB0AB3"/>
    <w:rsid w:val="00DC3FA3"/>
    <w:rsid w:val="00DC424F"/>
    <w:rsid w:val="00DF4669"/>
    <w:rsid w:val="00E1044D"/>
    <w:rsid w:val="00E1671E"/>
    <w:rsid w:val="00E268CA"/>
    <w:rsid w:val="00E409B8"/>
    <w:rsid w:val="00E55899"/>
    <w:rsid w:val="00E9765F"/>
    <w:rsid w:val="00EA0FB2"/>
    <w:rsid w:val="00EA451D"/>
    <w:rsid w:val="00EA5F60"/>
    <w:rsid w:val="00EA7C39"/>
    <w:rsid w:val="00EB569B"/>
    <w:rsid w:val="00ED1C41"/>
    <w:rsid w:val="00EF411F"/>
    <w:rsid w:val="00F2452C"/>
    <w:rsid w:val="00F52C08"/>
    <w:rsid w:val="00F76E4F"/>
    <w:rsid w:val="00F870F1"/>
    <w:rsid w:val="00F91386"/>
    <w:rsid w:val="00FA0423"/>
    <w:rsid w:val="00FA6BE0"/>
    <w:rsid w:val="00FA6E1E"/>
    <w:rsid w:val="00FC78EA"/>
    <w:rsid w:val="00FD3F14"/>
    <w:rsid w:val="00FE5130"/>
    <w:rsid w:val="00FE74A7"/>
    <w:rsid w:val="00FF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fillcolor="none" strokecolor="none"/>
    </o:shapedefaults>
    <o:shapelayout v:ext="edit">
      <o:idmap v:ext="edit" data="1"/>
      <o:rules v:ext="edit">
        <o:r id="V:Rule21" type="connector" idref="#_x0000_s1049"/>
        <o:r id="V:Rule22" type="connector" idref="#_x0000_s1061"/>
        <o:r id="V:Rule23" type="connector" idref="#_x0000_s1074"/>
        <o:r id="V:Rule24" type="connector" idref="#_x0000_s1052"/>
        <o:r id="V:Rule25" type="connector" idref="#_x0000_s1060"/>
        <o:r id="V:Rule26" type="connector" idref="#_x0000_s1054"/>
        <o:r id="V:Rule27" type="connector" idref="#_x0000_s1055"/>
        <o:r id="V:Rule28" type="connector" idref="#_x0000_s1059"/>
        <o:r id="V:Rule29" type="connector" idref="#_x0000_s1068"/>
        <o:r id="V:Rule30" type="connector" idref="#_x0000_s1067"/>
        <o:r id="V:Rule31" type="connector" idref="#_x0000_s1071"/>
        <o:r id="V:Rule32" type="connector" idref="#_x0000_s1072"/>
        <o:r id="V:Rule33" type="connector" idref="#_x0000_s1073"/>
        <o:r id="V:Rule34" type="connector" idref="#_x0000_s1056"/>
        <o:r id="V:Rule35" type="connector" idref="#_x0000_s1057"/>
        <o:r id="V:Rule36" type="connector" idref="#_x0000_s1070"/>
        <o:r id="V:Rule37" type="connector" idref="#_x0000_s1053"/>
        <o:r id="V:Rule38" type="connector" idref="#_x0000_s1069"/>
        <o:r id="V:Rule39" type="connector" idref="#_x0000_s1058"/>
        <o:r id="V:Rule4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C9"/>
    <w:pPr>
      <w:ind w:left="720"/>
      <w:contextualSpacing/>
    </w:pPr>
  </w:style>
  <w:style w:type="paragraph" w:styleId="BalloonText">
    <w:name w:val="Balloon Text"/>
    <w:basedOn w:val="Normal"/>
    <w:link w:val="BalloonTextChar"/>
    <w:uiPriority w:val="99"/>
    <w:semiHidden/>
    <w:unhideWhenUsed/>
    <w:rsid w:val="005F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74"/>
    <w:rPr>
      <w:rFonts w:ascii="Tahoma" w:hAnsi="Tahoma" w:cs="Tahoma"/>
      <w:sz w:val="16"/>
      <w:szCs w:val="16"/>
    </w:rPr>
  </w:style>
  <w:style w:type="paragraph" w:styleId="Header">
    <w:name w:val="header"/>
    <w:basedOn w:val="Normal"/>
    <w:link w:val="HeaderChar"/>
    <w:uiPriority w:val="99"/>
    <w:semiHidden/>
    <w:unhideWhenUsed/>
    <w:rsid w:val="00522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4BE"/>
  </w:style>
  <w:style w:type="paragraph" w:styleId="Footer">
    <w:name w:val="footer"/>
    <w:basedOn w:val="Normal"/>
    <w:link w:val="FooterChar"/>
    <w:uiPriority w:val="99"/>
    <w:unhideWhenUsed/>
    <w:rsid w:val="0052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BE"/>
  </w:style>
  <w:style w:type="character" w:styleId="Hyperlink">
    <w:name w:val="Hyperlink"/>
    <w:basedOn w:val="DefaultParagraphFont"/>
    <w:uiPriority w:val="99"/>
    <w:semiHidden/>
    <w:unhideWhenUsed/>
    <w:rsid w:val="00CA1221"/>
    <w:rPr>
      <w:color w:val="0000FF"/>
      <w:u w:val="single"/>
    </w:rPr>
  </w:style>
  <w:style w:type="table" w:styleId="TableGrid">
    <w:name w:val="Table Grid"/>
    <w:basedOn w:val="TableNormal"/>
    <w:uiPriority w:val="59"/>
    <w:rsid w:val="00E976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18740">
      <w:bodyDiv w:val="1"/>
      <w:marLeft w:val="0"/>
      <w:marRight w:val="0"/>
      <w:marTop w:val="0"/>
      <w:marBottom w:val="0"/>
      <w:divBdr>
        <w:top w:val="none" w:sz="0" w:space="0" w:color="auto"/>
        <w:left w:val="none" w:sz="0" w:space="0" w:color="auto"/>
        <w:bottom w:val="none" w:sz="0" w:space="0" w:color="auto"/>
        <w:right w:val="none" w:sz="0" w:space="0" w:color="auto"/>
      </w:divBdr>
    </w:div>
    <w:div w:id="414133379">
      <w:bodyDiv w:val="1"/>
      <w:marLeft w:val="0"/>
      <w:marRight w:val="0"/>
      <w:marTop w:val="0"/>
      <w:marBottom w:val="0"/>
      <w:divBdr>
        <w:top w:val="none" w:sz="0" w:space="0" w:color="auto"/>
        <w:left w:val="none" w:sz="0" w:space="0" w:color="auto"/>
        <w:bottom w:val="none" w:sz="0" w:space="0" w:color="auto"/>
        <w:right w:val="none" w:sz="0" w:space="0" w:color="auto"/>
      </w:divBdr>
    </w:div>
    <w:div w:id="18656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ile:Momordica_charantia_Blanco2.357.png"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mordica-charantia.101herb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merckmanuals.com/home/fundamentals/genetics/inheritance_of_single-gene_disord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manualLayout>
          <c:layoutTarget val="inner"/>
          <c:xMode val="edge"/>
          <c:yMode val="edge"/>
          <c:x val="7.6251822688830559E-2"/>
          <c:y val="4.4057617797775277E-2"/>
          <c:w val="0.72755723242927972"/>
          <c:h val="0.84689132608423945"/>
        </c:manualLayout>
      </c:layout>
      <c:bar3DChart>
        <c:barDir val="col"/>
        <c:grouping val="clustered"/>
        <c:ser>
          <c:idx val="0"/>
          <c:order val="0"/>
          <c:tx>
            <c:strRef>
              <c:f>Sheet1!$B$1</c:f>
              <c:strCache>
                <c:ptCount val="1"/>
                <c:pt idx="0">
                  <c:v>Methanol</c:v>
                </c:pt>
              </c:strCache>
            </c:strRef>
          </c:tx>
          <c:cat>
            <c:strRef>
              <c:f>Sheet1!$A$2:$A$5</c:f>
              <c:strCache>
                <c:ptCount val="1"/>
                <c:pt idx="0">
                  <c:v>% Yield of extract fractions</c:v>
                </c:pt>
              </c:strCache>
            </c:strRef>
          </c:cat>
          <c:val>
            <c:numRef>
              <c:f>Sheet1!$B$2:$B$5</c:f>
              <c:numCache>
                <c:formatCode>General</c:formatCode>
                <c:ptCount val="4"/>
                <c:pt idx="0">
                  <c:v>0.42</c:v>
                </c:pt>
              </c:numCache>
            </c:numRef>
          </c:val>
        </c:ser>
        <c:ser>
          <c:idx val="1"/>
          <c:order val="1"/>
          <c:tx>
            <c:strRef>
              <c:f>Sheet1!$C$1</c:f>
              <c:strCache>
                <c:ptCount val="1"/>
                <c:pt idx="0">
                  <c:v>N-hexan</c:v>
                </c:pt>
              </c:strCache>
            </c:strRef>
          </c:tx>
          <c:cat>
            <c:strRef>
              <c:f>Sheet1!$A$2:$A$5</c:f>
              <c:strCache>
                <c:ptCount val="1"/>
                <c:pt idx="0">
                  <c:v>% Yield of extract fractions</c:v>
                </c:pt>
              </c:strCache>
            </c:strRef>
          </c:cat>
          <c:val>
            <c:numRef>
              <c:f>Sheet1!$C$2:$C$5</c:f>
              <c:numCache>
                <c:formatCode>General</c:formatCode>
                <c:ptCount val="4"/>
                <c:pt idx="0">
                  <c:v>0.59</c:v>
                </c:pt>
              </c:numCache>
            </c:numRef>
          </c:val>
        </c:ser>
        <c:ser>
          <c:idx val="2"/>
          <c:order val="2"/>
          <c:tx>
            <c:strRef>
              <c:f>Sheet1!$D$1</c:f>
              <c:strCache>
                <c:ptCount val="1"/>
                <c:pt idx="0">
                  <c:v>Chloroform</c:v>
                </c:pt>
              </c:strCache>
            </c:strRef>
          </c:tx>
          <c:cat>
            <c:strRef>
              <c:f>Sheet1!$A$2:$A$5</c:f>
              <c:strCache>
                <c:ptCount val="1"/>
                <c:pt idx="0">
                  <c:v>% Yield of extract fractions</c:v>
                </c:pt>
              </c:strCache>
            </c:strRef>
          </c:cat>
          <c:val>
            <c:numRef>
              <c:f>Sheet1!$D$2:$D$5</c:f>
              <c:numCache>
                <c:formatCode>General</c:formatCode>
                <c:ptCount val="4"/>
                <c:pt idx="0">
                  <c:v>2.48</c:v>
                </c:pt>
              </c:numCache>
            </c:numRef>
          </c:val>
        </c:ser>
        <c:ser>
          <c:idx val="3"/>
          <c:order val="3"/>
          <c:tx>
            <c:strRef>
              <c:f>Sheet1!$E$1</c:f>
              <c:strCache>
                <c:ptCount val="1"/>
                <c:pt idx="0">
                  <c:v>Ethylacetate</c:v>
                </c:pt>
              </c:strCache>
            </c:strRef>
          </c:tx>
          <c:cat>
            <c:strRef>
              <c:f>Sheet1!$A$2:$A$5</c:f>
              <c:strCache>
                <c:ptCount val="1"/>
                <c:pt idx="0">
                  <c:v>% Yield of extract fractions</c:v>
                </c:pt>
              </c:strCache>
            </c:strRef>
          </c:cat>
          <c:val>
            <c:numRef>
              <c:f>Sheet1!$E$2:$E$5</c:f>
              <c:numCache>
                <c:formatCode>General</c:formatCode>
                <c:ptCount val="4"/>
                <c:pt idx="0">
                  <c:v>0.52</c:v>
                </c:pt>
              </c:numCache>
            </c:numRef>
          </c:val>
        </c:ser>
        <c:ser>
          <c:idx val="4"/>
          <c:order val="4"/>
          <c:tx>
            <c:strRef>
              <c:f>Sheet1!$F$1</c:f>
              <c:strCache>
                <c:ptCount val="1"/>
                <c:pt idx="0">
                  <c:v>Aqueous</c:v>
                </c:pt>
              </c:strCache>
            </c:strRef>
          </c:tx>
          <c:cat>
            <c:strRef>
              <c:f>Sheet1!$A$2:$A$5</c:f>
              <c:strCache>
                <c:ptCount val="1"/>
                <c:pt idx="0">
                  <c:v>% Yield of extract fractions</c:v>
                </c:pt>
              </c:strCache>
            </c:strRef>
          </c:cat>
          <c:val>
            <c:numRef>
              <c:f>Sheet1!$F$2:$F$5</c:f>
              <c:numCache>
                <c:formatCode>General</c:formatCode>
                <c:ptCount val="4"/>
                <c:pt idx="0">
                  <c:v>0.42</c:v>
                </c:pt>
              </c:numCache>
            </c:numRef>
          </c:val>
        </c:ser>
        <c:shape val="cylinder"/>
        <c:axId val="147852288"/>
        <c:axId val="150283392"/>
        <c:axId val="0"/>
      </c:bar3DChart>
      <c:catAx>
        <c:axId val="147852288"/>
        <c:scaling>
          <c:orientation val="minMax"/>
        </c:scaling>
        <c:axPos val="b"/>
        <c:tickLblPos val="nextTo"/>
        <c:txPr>
          <a:bodyPr/>
          <a:lstStyle/>
          <a:p>
            <a:pPr>
              <a:defRPr sz="1400"/>
            </a:pPr>
            <a:endParaRPr lang="en-US"/>
          </a:p>
        </c:txPr>
        <c:crossAx val="150283392"/>
        <c:crosses val="autoZero"/>
        <c:auto val="1"/>
        <c:lblAlgn val="ctr"/>
        <c:lblOffset val="100"/>
      </c:catAx>
      <c:valAx>
        <c:axId val="150283392"/>
        <c:scaling>
          <c:orientation val="minMax"/>
        </c:scaling>
        <c:axPos val="l"/>
        <c:majorGridlines/>
        <c:numFmt formatCode="General" sourceLinked="1"/>
        <c:tickLblPos val="nextTo"/>
        <c:crossAx val="1478522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8925</Words>
  <Characters>50876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CHIDIMMA</dc:creator>
  <cp:lastModifiedBy>user</cp:lastModifiedBy>
  <cp:revision>2</cp:revision>
  <dcterms:created xsi:type="dcterms:W3CDTF">2018-07-25T14:30:00Z</dcterms:created>
  <dcterms:modified xsi:type="dcterms:W3CDTF">2018-07-25T14:30:00Z</dcterms:modified>
</cp:coreProperties>
</file>