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7A" w:rsidRPr="0049103F" w:rsidRDefault="004F777A" w:rsidP="004F777A">
      <w:pPr>
        <w:spacing w:line="240" w:lineRule="auto"/>
        <w:jc w:val="center"/>
        <w:rPr>
          <w:rFonts w:ascii="Times New Roman" w:hAnsi="Times New Roman"/>
          <w:b/>
          <w:i/>
          <w:sz w:val="28"/>
          <w:szCs w:val="28"/>
        </w:rPr>
      </w:pPr>
      <w:r>
        <w:rPr>
          <w:rFonts w:ascii="Times New Roman" w:hAnsi="Times New Roman"/>
          <w:b/>
          <w:sz w:val="28"/>
          <w:szCs w:val="28"/>
        </w:rPr>
        <w:t xml:space="preserve">PHYTOCHEMICAL ANALYSIS AND ANTIMICROBIAL ACTIVITY OF </w:t>
      </w:r>
      <w:r w:rsidRPr="0049103F">
        <w:rPr>
          <w:rFonts w:ascii="Times New Roman" w:hAnsi="Times New Roman"/>
          <w:b/>
          <w:i/>
          <w:sz w:val="28"/>
          <w:szCs w:val="28"/>
        </w:rPr>
        <w:t xml:space="preserve">Acalypha </w:t>
      </w:r>
      <w:proofErr w:type="spellStart"/>
      <w:r w:rsidRPr="0049103F">
        <w:rPr>
          <w:rFonts w:ascii="Times New Roman" w:hAnsi="Times New Roman"/>
          <w:b/>
          <w:i/>
          <w:sz w:val="28"/>
          <w:szCs w:val="28"/>
        </w:rPr>
        <w:t>wilkesiana</w:t>
      </w:r>
      <w:proofErr w:type="spellEnd"/>
      <w:r>
        <w:rPr>
          <w:rFonts w:ascii="Times New Roman" w:hAnsi="Times New Roman"/>
          <w:b/>
          <w:sz w:val="28"/>
          <w:szCs w:val="28"/>
        </w:rPr>
        <w:t xml:space="preserve"> EXTRACT</w:t>
      </w:r>
      <w:r w:rsidRPr="0049103F">
        <w:rPr>
          <w:rFonts w:ascii="Times New Roman" w:hAnsi="Times New Roman"/>
          <w:b/>
          <w:i/>
          <w:sz w:val="28"/>
          <w:szCs w:val="28"/>
        </w:rPr>
        <w:t xml:space="preserve"> </w:t>
      </w:r>
      <w:r>
        <w:rPr>
          <w:rFonts w:ascii="Times New Roman" w:hAnsi="Times New Roman"/>
          <w:b/>
          <w:sz w:val="28"/>
          <w:szCs w:val="28"/>
        </w:rPr>
        <w:t xml:space="preserve">AGAINST CLINICAL ISOLATES OF </w:t>
      </w:r>
      <w:r>
        <w:rPr>
          <w:rFonts w:ascii="Times New Roman" w:hAnsi="Times New Roman"/>
          <w:b/>
          <w:i/>
          <w:sz w:val="28"/>
          <w:szCs w:val="28"/>
        </w:rPr>
        <w:t xml:space="preserve">Candida </w:t>
      </w:r>
      <w:proofErr w:type="spellStart"/>
      <w:r>
        <w:rPr>
          <w:rFonts w:ascii="Times New Roman" w:hAnsi="Times New Roman"/>
          <w:b/>
          <w:i/>
          <w:sz w:val="28"/>
          <w:szCs w:val="28"/>
        </w:rPr>
        <w:t>albicans</w:t>
      </w:r>
      <w:proofErr w:type="spellEnd"/>
    </w:p>
    <w:p w:rsidR="004F777A" w:rsidRPr="0049103F" w:rsidRDefault="004F777A" w:rsidP="004F777A">
      <w:pPr>
        <w:spacing w:line="240" w:lineRule="auto"/>
        <w:jc w:val="center"/>
        <w:rPr>
          <w:rFonts w:ascii="Times New Roman" w:hAnsi="Times New Roman"/>
          <w:b/>
          <w:i/>
          <w:sz w:val="32"/>
          <w:szCs w:val="32"/>
        </w:rPr>
      </w:pPr>
    </w:p>
    <w:p w:rsidR="004F777A" w:rsidRPr="00432D63" w:rsidRDefault="004F777A" w:rsidP="004F777A">
      <w:pPr>
        <w:spacing w:after="0" w:line="240" w:lineRule="auto"/>
        <w:jc w:val="center"/>
        <w:rPr>
          <w:rFonts w:ascii="Times New Roman" w:hAnsi="Times New Roman"/>
          <w:b/>
          <w:sz w:val="30"/>
          <w:szCs w:val="30"/>
        </w:rPr>
      </w:pPr>
      <w:r>
        <w:rPr>
          <w:rFonts w:ascii="Times New Roman" w:hAnsi="Times New Roman"/>
          <w:b/>
          <w:sz w:val="30"/>
          <w:szCs w:val="30"/>
        </w:rPr>
        <w:t>PRESENTED</w:t>
      </w: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tabs>
          <w:tab w:val="center" w:pos="4680"/>
          <w:tab w:val="left" w:pos="5685"/>
        </w:tabs>
        <w:spacing w:after="0" w:line="240" w:lineRule="auto"/>
        <w:rPr>
          <w:rFonts w:ascii="Times New Roman" w:hAnsi="Times New Roman"/>
          <w:b/>
          <w:sz w:val="30"/>
          <w:szCs w:val="30"/>
        </w:rPr>
      </w:pPr>
      <w:r w:rsidRPr="00432D63">
        <w:rPr>
          <w:rFonts w:ascii="Times New Roman" w:hAnsi="Times New Roman"/>
          <w:b/>
          <w:sz w:val="30"/>
          <w:szCs w:val="30"/>
        </w:rPr>
        <w:tab/>
        <w:t>BY</w:t>
      </w:r>
      <w:r w:rsidRPr="00432D63">
        <w:rPr>
          <w:rFonts w:ascii="Times New Roman" w:hAnsi="Times New Roman"/>
          <w:b/>
          <w:sz w:val="30"/>
          <w:szCs w:val="30"/>
        </w:rPr>
        <w:tab/>
      </w:r>
    </w:p>
    <w:p w:rsidR="004F777A" w:rsidRPr="00432D63" w:rsidRDefault="004F777A" w:rsidP="004F777A">
      <w:pPr>
        <w:tabs>
          <w:tab w:val="center" w:pos="4680"/>
          <w:tab w:val="left" w:pos="5685"/>
        </w:tabs>
        <w:spacing w:after="0" w:line="240" w:lineRule="auto"/>
        <w:rPr>
          <w:rFonts w:ascii="Times New Roman" w:hAnsi="Times New Roman"/>
          <w:b/>
          <w:sz w:val="30"/>
          <w:szCs w:val="30"/>
        </w:rPr>
      </w:pPr>
    </w:p>
    <w:p w:rsidR="004F777A" w:rsidRPr="00432D63" w:rsidRDefault="004F777A" w:rsidP="004F777A">
      <w:pPr>
        <w:tabs>
          <w:tab w:val="center" w:pos="4680"/>
          <w:tab w:val="left" w:pos="5685"/>
        </w:tabs>
        <w:spacing w:after="0" w:line="240" w:lineRule="auto"/>
        <w:rPr>
          <w:rFonts w:ascii="Times New Roman" w:hAnsi="Times New Roman"/>
          <w:b/>
          <w:sz w:val="30"/>
          <w:szCs w:val="30"/>
        </w:rPr>
      </w:pPr>
    </w:p>
    <w:p w:rsidR="004F777A" w:rsidRPr="00432D63" w:rsidRDefault="004F777A" w:rsidP="004F777A">
      <w:pPr>
        <w:tabs>
          <w:tab w:val="center" w:pos="4680"/>
          <w:tab w:val="left" w:pos="5685"/>
        </w:tabs>
        <w:spacing w:after="0" w:line="240" w:lineRule="auto"/>
        <w:rPr>
          <w:rFonts w:ascii="Times New Roman" w:hAnsi="Times New Roman"/>
          <w:b/>
          <w:sz w:val="30"/>
          <w:szCs w:val="30"/>
        </w:rPr>
      </w:pPr>
    </w:p>
    <w:p w:rsidR="004F777A" w:rsidRPr="00432D63" w:rsidRDefault="004F777A" w:rsidP="004F777A">
      <w:pPr>
        <w:tabs>
          <w:tab w:val="center" w:pos="4680"/>
          <w:tab w:val="left" w:pos="5685"/>
        </w:tabs>
        <w:spacing w:after="0" w:line="240" w:lineRule="auto"/>
        <w:rPr>
          <w:rFonts w:ascii="Times New Roman" w:hAnsi="Times New Roman"/>
          <w:b/>
          <w:sz w:val="30"/>
          <w:szCs w:val="30"/>
        </w:rPr>
      </w:pPr>
      <w:r>
        <w:rPr>
          <w:rFonts w:ascii="Times New Roman" w:hAnsi="Times New Roman"/>
          <w:b/>
          <w:sz w:val="30"/>
          <w:szCs w:val="30"/>
        </w:rPr>
        <w:t xml:space="preserve">                                        AKAH, LUCY AWORI</w:t>
      </w:r>
    </w:p>
    <w:p w:rsidR="004F777A" w:rsidRPr="00432D63" w:rsidRDefault="004F777A" w:rsidP="004F777A">
      <w:pPr>
        <w:spacing w:after="0" w:line="240" w:lineRule="auto"/>
        <w:jc w:val="center"/>
        <w:rPr>
          <w:rFonts w:ascii="Times New Roman" w:hAnsi="Times New Roman"/>
          <w:b/>
          <w:sz w:val="30"/>
          <w:szCs w:val="30"/>
        </w:rPr>
      </w:pPr>
      <w:r>
        <w:rPr>
          <w:rFonts w:ascii="Times New Roman" w:hAnsi="Times New Roman"/>
          <w:b/>
          <w:sz w:val="30"/>
          <w:szCs w:val="30"/>
        </w:rPr>
        <w:t>U14/NAS/MCB/042</w:t>
      </w:r>
    </w:p>
    <w:p w:rsidR="004F777A" w:rsidRDefault="004F777A" w:rsidP="004F777A">
      <w:pPr>
        <w:spacing w:after="0" w:line="240" w:lineRule="auto"/>
        <w:jc w:val="center"/>
        <w:rPr>
          <w:rFonts w:ascii="Times New Roman" w:hAnsi="Times New Roman"/>
          <w:b/>
          <w:sz w:val="30"/>
          <w:szCs w:val="30"/>
        </w:rPr>
      </w:pPr>
    </w:p>
    <w:p w:rsidR="004F777A" w:rsidRDefault="004F777A" w:rsidP="004F777A">
      <w:pPr>
        <w:spacing w:after="0" w:line="240" w:lineRule="auto"/>
        <w:jc w:val="center"/>
        <w:rPr>
          <w:rFonts w:ascii="Times New Roman" w:hAnsi="Times New Roman"/>
          <w:b/>
          <w:sz w:val="30"/>
          <w:szCs w:val="30"/>
        </w:rPr>
      </w:pPr>
      <w:r>
        <w:rPr>
          <w:rFonts w:ascii="Times New Roman" w:hAnsi="Times New Roman"/>
          <w:b/>
          <w:sz w:val="30"/>
          <w:szCs w:val="30"/>
        </w:rPr>
        <w:t>SUPERVISED BY</w:t>
      </w:r>
    </w:p>
    <w:p w:rsidR="004F777A" w:rsidRDefault="004F777A" w:rsidP="004F777A">
      <w:pPr>
        <w:spacing w:after="0" w:line="240" w:lineRule="auto"/>
        <w:jc w:val="center"/>
        <w:rPr>
          <w:rFonts w:ascii="Times New Roman" w:hAnsi="Times New Roman"/>
          <w:b/>
          <w:sz w:val="30"/>
          <w:szCs w:val="30"/>
        </w:rPr>
      </w:pPr>
      <w:r>
        <w:rPr>
          <w:rFonts w:ascii="Times New Roman" w:hAnsi="Times New Roman"/>
          <w:b/>
          <w:sz w:val="30"/>
          <w:szCs w:val="30"/>
        </w:rPr>
        <w:t>MRS. ONYINYE OZOKONKWO</w:t>
      </w: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rPr>
          <w:rFonts w:ascii="Times New Roman" w:hAnsi="Times New Roman"/>
          <w:b/>
          <w:sz w:val="30"/>
          <w:szCs w:val="30"/>
        </w:rPr>
      </w:pPr>
    </w:p>
    <w:p w:rsidR="004F777A" w:rsidRDefault="004F777A" w:rsidP="004F777A">
      <w:pPr>
        <w:spacing w:after="0" w:line="240" w:lineRule="auto"/>
        <w:jc w:val="center"/>
        <w:rPr>
          <w:rFonts w:ascii="Times New Roman" w:hAnsi="Times New Roman"/>
          <w:b/>
          <w:sz w:val="30"/>
          <w:szCs w:val="30"/>
        </w:rPr>
      </w:pPr>
      <w:r w:rsidRPr="00432D63">
        <w:rPr>
          <w:rFonts w:ascii="Times New Roman" w:hAnsi="Times New Roman"/>
          <w:b/>
          <w:sz w:val="30"/>
          <w:szCs w:val="30"/>
        </w:rPr>
        <w:t>A</w:t>
      </w:r>
      <w:r>
        <w:rPr>
          <w:rFonts w:ascii="Times New Roman" w:hAnsi="Times New Roman"/>
          <w:b/>
          <w:sz w:val="30"/>
          <w:szCs w:val="30"/>
        </w:rPr>
        <w:t xml:space="preserve"> PROJECT</w:t>
      </w:r>
      <w:r w:rsidRPr="00432D63">
        <w:rPr>
          <w:rFonts w:ascii="Times New Roman" w:hAnsi="Times New Roman"/>
          <w:b/>
          <w:sz w:val="30"/>
          <w:szCs w:val="30"/>
        </w:rPr>
        <w:t xml:space="preserve"> WORK SUMMITTED TO THE D</w:t>
      </w:r>
      <w:r>
        <w:rPr>
          <w:rFonts w:ascii="Times New Roman" w:hAnsi="Times New Roman"/>
          <w:b/>
          <w:sz w:val="30"/>
          <w:szCs w:val="30"/>
        </w:rPr>
        <w:t>EPARTMENT OF MICROBIOLOGY</w:t>
      </w:r>
      <w:r w:rsidRPr="00432D63">
        <w:rPr>
          <w:rFonts w:ascii="Times New Roman" w:hAnsi="Times New Roman"/>
          <w:b/>
          <w:sz w:val="30"/>
          <w:szCs w:val="30"/>
        </w:rPr>
        <w:t>, FACULTY</w:t>
      </w:r>
      <w:r>
        <w:rPr>
          <w:rFonts w:ascii="Times New Roman" w:hAnsi="Times New Roman"/>
          <w:b/>
          <w:sz w:val="30"/>
          <w:szCs w:val="30"/>
        </w:rPr>
        <w:t xml:space="preserve"> OF NATURAL AND APPLIED SCIENCES</w:t>
      </w:r>
    </w:p>
    <w:p w:rsidR="004F777A"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jc w:val="center"/>
        <w:rPr>
          <w:rFonts w:ascii="Times New Roman" w:hAnsi="Times New Roman"/>
          <w:b/>
          <w:sz w:val="30"/>
          <w:szCs w:val="30"/>
        </w:rPr>
      </w:pPr>
    </w:p>
    <w:p w:rsidR="004F777A" w:rsidRDefault="004F777A" w:rsidP="004F777A">
      <w:pPr>
        <w:spacing w:after="0" w:line="240" w:lineRule="auto"/>
        <w:jc w:val="center"/>
        <w:rPr>
          <w:rFonts w:ascii="Times New Roman" w:hAnsi="Times New Roman"/>
          <w:b/>
          <w:sz w:val="30"/>
          <w:szCs w:val="30"/>
        </w:rPr>
      </w:pPr>
      <w:r w:rsidRPr="00432D63">
        <w:rPr>
          <w:rFonts w:ascii="Times New Roman" w:hAnsi="Times New Roman"/>
          <w:b/>
          <w:sz w:val="30"/>
          <w:szCs w:val="30"/>
        </w:rPr>
        <w:t>IN PARTIAL FULFILLMENT OF THE REQUIREMENTS FOR THE FOR AWA</w:t>
      </w:r>
      <w:r>
        <w:rPr>
          <w:rFonts w:ascii="Times New Roman" w:hAnsi="Times New Roman"/>
          <w:b/>
          <w:sz w:val="30"/>
          <w:szCs w:val="30"/>
        </w:rPr>
        <w:t>RD OF BACHELOR OF SCIENCE (B.Sc.) DEGREE IN MICROBIOLOGY</w:t>
      </w:r>
    </w:p>
    <w:p w:rsidR="004F777A" w:rsidRDefault="004F777A" w:rsidP="004F777A">
      <w:pPr>
        <w:spacing w:after="0" w:line="240" w:lineRule="auto"/>
        <w:jc w:val="center"/>
        <w:rPr>
          <w:rFonts w:ascii="Times New Roman" w:hAnsi="Times New Roman"/>
          <w:b/>
          <w:sz w:val="30"/>
          <w:szCs w:val="30"/>
        </w:rPr>
      </w:pPr>
    </w:p>
    <w:p w:rsidR="004F777A"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jc w:val="center"/>
        <w:rPr>
          <w:rFonts w:ascii="Times New Roman" w:hAnsi="Times New Roman"/>
          <w:b/>
          <w:sz w:val="30"/>
          <w:szCs w:val="30"/>
        </w:rPr>
      </w:pPr>
      <w:r w:rsidRPr="00432D63">
        <w:rPr>
          <w:rFonts w:ascii="Times New Roman" w:hAnsi="Times New Roman"/>
          <w:b/>
          <w:sz w:val="30"/>
          <w:szCs w:val="30"/>
        </w:rPr>
        <w:t>GODFREY OKOYE UNIVERSITY</w:t>
      </w: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jc w:val="center"/>
        <w:rPr>
          <w:rFonts w:ascii="Times New Roman" w:hAnsi="Times New Roman"/>
          <w:b/>
          <w:sz w:val="30"/>
          <w:szCs w:val="30"/>
        </w:rPr>
      </w:pPr>
    </w:p>
    <w:p w:rsidR="004F777A" w:rsidRPr="00432D63" w:rsidRDefault="004F777A" w:rsidP="004F777A">
      <w:pPr>
        <w:spacing w:after="0" w:line="240" w:lineRule="auto"/>
        <w:rPr>
          <w:rFonts w:ascii="Times New Roman" w:hAnsi="Times New Roman"/>
          <w:b/>
          <w:sz w:val="30"/>
          <w:szCs w:val="30"/>
        </w:rPr>
      </w:pPr>
    </w:p>
    <w:p w:rsidR="004F777A" w:rsidRPr="008C00FD" w:rsidRDefault="004F777A" w:rsidP="004F777A">
      <w:pPr>
        <w:spacing w:after="0" w:line="240" w:lineRule="auto"/>
        <w:jc w:val="center"/>
        <w:rPr>
          <w:rFonts w:ascii="Times New Roman" w:hAnsi="Times New Roman"/>
          <w:b/>
          <w:sz w:val="30"/>
          <w:szCs w:val="30"/>
        </w:rPr>
      </w:pPr>
      <w:r w:rsidRPr="00432D63">
        <w:rPr>
          <w:rFonts w:ascii="Times New Roman" w:hAnsi="Times New Roman"/>
          <w:b/>
          <w:sz w:val="30"/>
          <w:szCs w:val="30"/>
        </w:rPr>
        <w:t>J</w:t>
      </w:r>
      <w:r>
        <w:rPr>
          <w:rFonts w:ascii="Times New Roman" w:hAnsi="Times New Roman"/>
          <w:b/>
          <w:sz w:val="30"/>
          <w:szCs w:val="30"/>
        </w:rPr>
        <w:t>ULY, 2018</w:t>
      </w:r>
    </w:p>
    <w:p w:rsidR="004F777A" w:rsidRDefault="004F777A" w:rsidP="004F777A"/>
    <w:p w:rsidR="004F777A" w:rsidRPr="001A56B3" w:rsidRDefault="004F777A" w:rsidP="004F777A">
      <w:pPr>
        <w:pStyle w:val="Heading1"/>
        <w:spacing w:line="480" w:lineRule="auto"/>
        <w:jc w:val="center"/>
        <w:rPr>
          <w:rFonts w:ascii="Times New Roman" w:hAnsi="Times New Roman" w:cs="Times New Roman"/>
          <w:color w:val="auto"/>
          <w:szCs w:val="24"/>
        </w:rPr>
      </w:pPr>
      <w:r w:rsidRPr="001A56B3">
        <w:rPr>
          <w:rFonts w:ascii="Times New Roman" w:hAnsi="Times New Roman" w:cs="Times New Roman"/>
          <w:color w:val="auto"/>
          <w:szCs w:val="24"/>
        </w:rPr>
        <w:lastRenderedPageBreak/>
        <w:t>APPROVAL</w:t>
      </w:r>
      <w:r>
        <w:rPr>
          <w:rFonts w:ascii="Times New Roman" w:hAnsi="Times New Roman" w:cs="Times New Roman"/>
          <w:color w:val="auto"/>
          <w:szCs w:val="24"/>
        </w:rPr>
        <w:t xml:space="preserve"> PAGE</w:t>
      </w:r>
    </w:p>
    <w:p w:rsidR="004F777A" w:rsidRPr="00817BEB" w:rsidRDefault="004F777A" w:rsidP="004F777A">
      <w:pPr>
        <w:tabs>
          <w:tab w:val="left" w:pos="1005"/>
        </w:tabs>
        <w:spacing w:line="480" w:lineRule="auto"/>
        <w:jc w:val="both"/>
        <w:rPr>
          <w:rFonts w:ascii="Times New Roman" w:hAnsi="Times New Roman"/>
          <w:sz w:val="24"/>
          <w:szCs w:val="24"/>
        </w:rPr>
      </w:pPr>
      <w:r w:rsidRPr="00817BEB">
        <w:rPr>
          <w:rFonts w:ascii="Times New Roman" w:hAnsi="Times New Roman"/>
          <w:sz w:val="24"/>
          <w:szCs w:val="24"/>
        </w:rPr>
        <w:t xml:space="preserve">This project was submitted and approved by the </w:t>
      </w:r>
      <w:r>
        <w:rPr>
          <w:rFonts w:ascii="Times New Roman" w:hAnsi="Times New Roman"/>
          <w:sz w:val="24"/>
          <w:szCs w:val="24"/>
        </w:rPr>
        <w:t xml:space="preserve">department of Microbiology, Godfrey </w:t>
      </w:r>
      <w:proofErr w:type="spellStart"/>
      <w:r>
        <w:rPr>
          <w:rFonts w:ascii="Times New Roman" w:hAnsi="Times New Roman"/>
          <w:sz w:val="24"/>
          <w:szCs w:val="24"/>
        </w:rPr>
        <w:t>Okoye</w:t>
      </w:r>
      <w:proofErr w:type="spellEnd"/>
      <w:r>
        <w:rPr>
          <w:rFonts w:ascii="Times New Roman" w:hAnsi="Times New Roman"/>
          <w:sz w:val="24"/>
          <w:szCs w:val="24"/>
        </w:rPr>
        <w:t xml:space="preserve"> University, </w:t>
      </w:r>
      <w:proofErr w:type="gramStart"/>
      <w:r>
        <w:rPr>
          <w:rFonts w:ascii="Times New Roman" w:hAnsi="Times New Roman"/>
          <w:sz w:val="24"/>
          <w:szCs w:val="24"/>
        </w:rPr>
        <w:t>E</w:t>
      </w:r>
      <w:r w:rsidRPr="00817BEB">
        <w:rPr>
          <w:rFonts w:ascii="Times New Roman" w:hAnsi="Times New Roman"/>
          <w:sz w:val="24"/>
          <w:szCs w:val="24"/>
        </w:rPr>
        <w:t>nugu</w:t>
      </w:r>
      <w:proofErr w:type="gramEnd"/>
      <w:r w:rsidRPr="00817BEB">
        <w:rPr>
          <w:rFonts w:ascii="Times New Roman" w:hAnsi="Times New Roman"/>
          <w:sz w:val="24"/>
          <w:szCs w:val="24"/>
        </w:rPr>
        <w:t>.</w:t>
      </w:r>
    </w:p>
    <w:p w:rsidR="004F777A" w:rsidRPr="00432D63" w:rsidRDefault="004F777A" w:rsidP="004F777A">
      <w:pPr>
        <w:tabs>
          <w:tab w:val="left" w:pos="1005"/>
        </w:tabs>
        <w:spacing w:line="480" w:lineRule="auto"/>
        <w:rPr>
          <w:rFonts w:ascii="Times New Roman" w:hAnsi="Times New Roman"/>
          <w:b/>
          <w:sz w:val="24"/>
          <w:szCs w:val="24"/>
        </w:rPr>
      </w:pPr>
      <w:bookmarkStart w:id="0" w:name="_GoBack"/>
      <w:bookmarkEnd w:id="0"/>
    </w:p>
    <w:p w:rsidR="004F777A" w:rsidRDefault="004F777A" w:rsidP="004F777A">
      <w:pPr>
        <w:tabs>
          <w:tab w:val="left" w:pos="1005"/>
        </w:tabs>
        <w:spacing w:line="480" w:lineRule="auto"/>
        <w:rPr>
          <w:rFonts w:ascii="Times New Roman" w:hAnsi="Times New Roman"/>
          <w:b/>
          <w:sz w:val="24"/>
          <w:szCs w:val="24"/>
        </w:rPr>
      </w:pPr>
    </w:p>
    <w:p w:rsidR="004F777A" w:rsidRDefault="004F777A" w:rsidP="004F777A">
      <w:pPr>
        <w:tabs>
          <w:tab w:val="left" w:pos="1005"/>
          <w:tab w:val="left" w:pos="6120"/>
        </w:tabs>
        <w:spacing w:after="0" w:line="240" w:lineRule="auto"/>
        <w:rPr>
          <w:rFonts w:ascii="Times New Roman" w:hAnsi="Times New Roman"/>
          <w:b/>
          <w:sz w:val="24"/>
          <w:szCs w:val="24"/>
        </w:rPr>
      </w:pPr>
      <w:r w:rsidRPr="00432D63">
        <w:rPr>
          <w:rFonts w:ascii="Times New Roman" w:hAnsi="Times New Roman"/>
          <w:b/>
          <w:sz w:val="24"/>
          <w:szCs w:val="24"/>
        </w:rPr>
        <w:t>-----------------------------</w:t>
      </w:r>
      <w:r>
        <w:rPr>
          <w:rFonts w:ascii="Times New Roman" w:hAnsi="Times New Roman"/>
          <w:b/>
          <w:sz w:val="24"/>
          <w:szCs w:val="24"/>
        </w:rPr>
        <w:t>-----</w:t>
      </w:r>
      <w:r w:rsidRPr="00432D63">
        <w:rPr>
          <w:rFonts w:ascii="Times New Roman" w:hAnsi="Times New Roman"/>
          <w:b/>
          <w:sz w:val="24"/>
          <w:szCs w:val="24"/>
        </w:rPr>
        <w:tab/>
        <w:t>----------------------------</w:t>
      </w:r>
      <w:r>
        <w:rPr>
          <w:rFonts w:ascii="Times New Roman" w:hAnsi="Times New Roman"/>
          <w:b/>
          <w:sz w:val="24"/>
          <w:szCs w:val="24"/>
        </w:rPr>
        <w:t>-------</w:t>
      </w:r>
    </w:p>
    <w:p w:rsidR="004F777A" w:rsidRDefault="004F777A" w:rsidP="004F777A">
      <w:pPr>
        <w:spacing w:after="0" w:line="240" w:lineRule="auto"/>
        <w:rPr>
          <w:rFonts w:ascii="Times New Roman" w:hAnsi="Times New Roman"/>
          <w:b/>
          <w:sz w:val="24"/>
          <w:szCs w:val="24"/>
        </w:rPr>
      </w:pPr>
      <w:r>
        <w:rPr>
          <w:rFonts w:ascii="Times New Roman" w:hAnsi="Times New Roman"/>
          <w:b/>
          <w:sz w:val="24"/>
          <w:szCs w:val="24"/>
        </w:rPr>
        <w:t>AKAH, LUCY AWORI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4F777A" w:rsidRDefault="004F777A" w:rsidP="004F777A">
      <w:pPr>
        <w:spacing w:after="0" w:line="240" w:lineRule="auto"/>
        <w:rPr>
          <w:rFonts w:ascii="Times New Roman" w:hAnsi="Times New Roman"/>
          <w:b/>
          <w:sz w:val="24"/>
          <w:szCs w:val="24"/>
        </w:rPr>
      </w:pPr>
      <w:r>
        <w:rPr>
          <w:rFonts w:ascii="Times New Roman" w:hAnsi="Times New Roman"/>
          <w:b/>
          <w:sz w:val="24"/>
          <w:szCs w:val="24"/>
        </w:rPr>
        <w:t>STUDENT</w:t>
      </w:r>
    </w:p>
    <w:p w:rsidR="004F777A" w:rsidRDefault="004F777A" w:rsidP="004F777A">
      <w:pPr>
        <w:spacing w:after="0" w:line="240" w:lineRule="auto"/>
        <w:rPr>
          <w:rFonts w:ascii="Times New Roman" w:hAnsi="Times New Roman"/>
          <w:b/>
          <w:sz w:val="24"/>
          <w:szCs w:val="24"/>
        </w:rPr>
      </w:pPr>
    </w:p>
    <w:p w:rsidR="004F777A" w:rsidRDefault="004F777A" w:rsidP="004F777A">
      <w:pPr>
        <w:spacing w:after="0" w:line="240" w:lineRule="auto"/>
        <w:rPr>
          <w:rFonts w:ascii="Times New Roman" w:hAnsi="Times New Roman"/>
          <w:b/>
          <w:sz w:val="24"/>
          <w:szCs w:val="24"/>
        </w:rPr>
      </w:pPr>
    </w:p>
    <w:p w:rsidR="004F777A" w:rsidRDefault="004F777A" w:rsidP="004F777A">
      <w:pPr>
        <w:spacing w:after="0" w:line="240" w:lineRule="auto"/>
        <w:rPr>
          <w:rFonts w:ascii="Times New Roman" w:hAnsi="Times New Roman"/>
          <w:b/>
          <w:sz w:val="24"/>
          <w:szCs w:val="24"/>
        </w:rPr>
      </w:pPr>
    </w:p>
    <w:p w:rsidR="004F777A" w:rsidRDefault="004F777A" w:rsidP="004F777A">
      <w:pPr>
        <w:spacing w:after="0" w:line="240" w:lineRule="auto"/>
        <w:rPr>
          <w:rFonts w:ascii="Times New Roman" w:hAnsi="Times New Roman"/>
          <w:b/>
          <w:sz w:val="24"/>
          <w:szCs w:val="24"/>
        </w:rPr>
      </w:pPr>
    </w:p>
    <w:p w:rsidR="004F777A" w:rsidRDefault="004F777A" w:rsidP="004F777A">
      <w:pPr>
        <w:spacing w:after="0" w:line="240" w:lineRule="auto"/>
        <w:rPr>
          <w:rFonts w:ascii="Times New Roman" w:hAnsi="Times New Roman"/>
          <w:b/>
          <w:sz w:val="24"/>
          <w:szCs w:val="24"/>
        </w:rPr>
      </w:pPr>
    </w:p>
    <w:p w:rsidR="004F777A" w:rsidRDefault="004F777A" w:rsidP="004F777A">
      <w:pPr>
        <w:tabs>
          <w:tab w:val="left" w:pos="1005"/>
          <w:tab w:val="left" w:pos="6120"/>
        </w:tabs>
        <w:spacing w:after="0" w:line="240" w:lineRule="auto"/>
        <w:rPr>
          <w:rFonts w:ascii="Times New Roman" w:hAnsi="Times New Roman"/>
          <w:b/>
          <w:sz w:val="24"/>
          <w:szCs w:val="24"/>
        </w:rPr>
      </w:pPr>
      <w:r w:rsidRPr="00432D63">
        <w:rPr>
          <w:rFonts w:ascii="Times New Roman" w:hAnsi="Times New Roman"/>
          <w:b/>
          <w:sz w:val="24"/>
          <w:szCs w:val="24"/>
        </w:rPr>
        <w:t>-----------------------------</w:t>
      </w:r>
      <w:r>
        <w:rPr>
          <w:rFonts w:ascii="Times New Roman" w:hAnsi="Times New Roman"/>
          <w:b/>
          <w:sz w:val="24"/>
          <w:szCs w:val="24"/>
        </w:rPr>
        <w:t>-----</w:t>
      </w:r>
      <w:r w:rsidRPr="00432D63">
        <w:rPr>
          <w:rFonts w:ascii="Times New Roman" w:hAnsi="Times New Roman"/>
          <w:b/>
          <w:sz w:val="24"/>
          <w:szCs w:val="24"/>
        </w:rPr>
        <w:tab/>
        <w:t>----------------------------</w:t>
      </w:r>
      <w:r>
        <w:rPr>
          <w:rFonts w:ascii="Times New Roman" w:hAnsi="Times New Roman"/>
          <w:b/>
          <w:sz w:val="24"/>
          <w:szCs w:val="24"/>
        </w:rPr>
        <w:t>-------</w:t>
      </w:r>
    </w:p>
    <w:p w:rsidR="004F777A" w:rsidRDefault="004F777A" w:rsidP="004F777A">
      <w:pPr>
        <w:spacing w:after="0" w:line="240" w:lineRule="auto"/>
        <w:rPr>
          <w:rFonts w:ascii="Times New Roman" w:hAnsi="Times New Roman"/>
          <w:b/>
          <w:sz w:val="24"/>
          <w:szCs w:val="24"/>
        </w:rPr>
      </w:pPr>
      <w:r>
        <w:rPr>
          <w:rFonts w:ascii="Times New Roman" w:hAnsi="Times New Roman"/>
          <w:b/>
          <w:sz w:val="24"/>
          <w:szCs w:val="24"/>
        </w:rPr>
        <w:t>MRS. ONYINYE OZOKONKWO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4F777A" w:rsidRDefault="004F777A" w:rsidP="004F777A">
      <w:pPr>
        <w:tabs>
          <w:tab w:val="left" w:pos="1005"/>
          <w:tab w:val="left" w:pos="6120"/>
        </w:tabs>
        <w:spacing w:after="0" w:line="240" w:lineRule="auto"/>
        <w:rPr>
          <w:rFonts w:ascii="Times New Roman" w:hAnsi="Times New Roman"/>
          <w:b/>
          <w:sz w:val="24"/>
          <w:szCs w:val="24"/>
        </w:rPr>
      </w:pPr>
      <w:r w:rsidRPr="00432D63">
        <w:rPr>
          <w:rFonts w:ascii="Times New Roman" w:hAnsi="Times New Roman"/>
          <w:b/>
          <w:sz w:val="24"/>
          <w:szCs w:val="24"/>
        </w:rPr>
        <w:t>PROJECT SUPERVISOR</w:t>
      </w:r>
      <w:r w:rsidRPr="00432D63">
        <w:rPr>
          <w:rFonts w:ascii="Times New Roman" w:hAnsi="Times New Roman"/>
          <w:b/>
          <w:sz w:val="24"/>
          <w:szCs w:val="24"/>
        </w:rPr>
        <w:tab/>
      </w:r>
    </w:p>
    <w:p w:rsidR="004F777A" w:rsidRDefault="004F777A" w:rsidP="004F777A">
      <w:pPr>
        <w:tabs>
          <w:tab w:val="left" w:pos="1005"/>
          <w:tab w:val="left" w:pos="6120"/>
        </w:tabs>
        <w:spacing w:line="480" w:lineRule="auto"/>
        <w:rPr>
          <w:rFonts w:ascii="Times New Roman" w:hAnsi="Times New Roman"/>
          <w:b/>
          <w:sz w:val="24"/>
          <w:szCs w:val="24"/>
        </w:rPr>
      </w:pPr>
    </w:p>
    <w:p w:rsidR="004F777A" w:rsidRDefault="004F777A" w:rsidP="004F777A">
      <w:pPr>
        <w:tabs>
          <w:tab w:val="left" w:pos="1005"/>
          <w:tab w:val="left" w:pos="6120"/>
        </w:tabs>
        <w:spacing w:after="0" w:line="240" w:lineRule="auto"/>
        <w:rPr>
          <w:rFonts w:ascii="Times New Roman" w:hAnsi="Times New Roman"/>
          <w:b/>
          <w:sz w:val="24"/>
          <w:szCs w:val="24"/>
        </w:rPr>
      </w:pPr>
      <w:r w:rsidRPr="00432D63">
        <w:rPr>
          <w:rFonts w:ascii="Times New Roman" w:hAnsi="Times New Roman"/>
          <w:b/>
          <w:sz w:val="24"/>
          <w:szCs w:val="24"/>
        </w:rPr>
        <w:t>-----------------------------</w:t>
      </w:r>
      <w:r>
        <w:rPr>
          <w:rFonts w:ascii="Times New Roman" w:hAnsi="Times New Roman"/>
          <w:b/>
          <w:sz w:val="24"/>
          <w:szCs w:val="24"/>
        </w:rPr>
        <w:t>-----</w:t>
      </w:r>
      <w:r w:rsidRPr="00432D63">
        <w:rPr>
          <w:rFonts w:ascii="Times New Roman" w:hAnsi="Times New Roman"/>
          <w:b/>
          <w:sz w:val="24"/>
          <w:szCs w:val="24"/>
        </w:rPr>
        <w:tab/>
        <w:t>----------------------------</w:t>
      </w:r>
      <w:r>
        <w:rPr>
          <w:rFonts w:ascii="Times New Roman" w:hAnsi="Times New Roman"/>
          <w:b/>
          <w:sz w:val="24"/>
          <w:szCs w:val="24"/>
        </w:rPr>
        <w:t>-------</w:t>
      </w:r>
    </w:p>
    <w:p w:rsidR="004F777A" w:rsidRDefault="004F777A" w:rsidP="004F777A">
      <w:pPr>
        <w:spacing w:after="0" w:line="240" w:lineRule="auto"/>
        <w:rPr>
          <w:rFonts w:ascii="Times New Roman" w:hAnsi="Times New Roman"/>
          <w:b/>
          <w:sz w:val="24"/>
          <w:szCs w:val="24"/>
        </w:rPr>
      </w:pPr>
      <w:r>
        <w:rPr>
          <w:rFonts w:ascii="Times New Roman" w:hAnsi="Times New Roman"/>
          <w:b/>
          <w:sz w:val="24"/>
          <w:szCs w:val="24"/>
        </w:rPr>
        <w:t>DR. M. N. UNACHUKWU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4F777A" w:rsidRPr="00432D63" w:rsidRDefault="004F777A" w:rsidP="004F777A">
      <w:pPr>
        <w:tabs>
          <w:tab w:val="left" w:pos="1005"/>
          <w:tab w:val="left" w:pos="6120"/>
        </w:tabs>
        <w:spacing w:line="480" w:lineRule="auto"/>
        <w:rPr>
          <w:rFonts w:ascii="Times New Roman" w:hAnsi="Times New Roman"/>
          <w:b/>
          <w:sz w:val="24"/>
          <w:szCs w:val="24"/>
        </w:rPr>
      </w:pPr>
      <w:r w:rsidRPr="00432D63">
        <w:rPr>
          <w:rFonts w:ascii="Times New Roman" w:hAnsi="Times New Roman"/>
          <w:b/>
          <w:sz w:val="24"/>
          <w:szCs w:val="24"/>
        </w:rPr>
        <w:t>HEAD OF DEPARTMENT</w:t>
      </w:r>
    </w:p>
    <w:p w:rsidR="004F777A" w:rsidRPr="00432D63" w:rsidRDefault="004F777A" w:rsidP="004F777A">
      <w:pPr>
        <w:tabs>
          <w:tab w:val="left" w:pos="1005"/>
        </w:tabs>
        <w:spacing w:line="480" w:lineRule="auto"/>
        <w:rPr>
          <w:rFonts w:ascii="Times New Roman" w:hAnsi="Times New Roman"/>
          <w:b/>
          <w:sz w:val="24"/>
          <w:szCs w:val="24"/>
        </w:rPr>
      </w:pPr>
    </w:p>
    <w:p w:rsidR="004F777A" w:rsidRPr="00432D63" w:rsidRDefault="004F777A" w:rsidP="004F777A">
      <w:pPr>
        <w:tabs>
          <w:tab w:val="left" w:pos="1005"/>
          <w:tab w:val="left" w:pos="6120"/>
        </w:tabs>
        <w:spacing w:line="480" w:lineRule="auto"/>
        <w:rPr>
          <w:rFonts w:ascii="Times New Roman" w:hAnsi="Times New Roman"/>
          <w:b/>
          <w:sz w:val="24"/>
          <w:szCs w:val="24"/>
        </w:rPr>
      </w:pPr>
    </w:p>
    <w:p w:rsidR="004F777A" w:rsidRDefault="004F777A" w:rsidP="004F777A">
      <w:pPr>
        <w:tabs>
          <w:tab w:val="left" w:pos="1005"/>
          <w:tab w:val="left" w:pos="6120"/>
        </w:tabs>
        <w:spacing w:line="480" w:lineRule="auto"/>
        <w:rPr>
          <w:rFonts w:ascii="Times New Roman" w:hAnsi="Times New Roman"/>
          <w:b/>
          <w:sz w:val="24"/>
          <w:szCs w:val="24"/>
        </w:rPr>
      </w:pPr>
    </w:p>
    <w:p w:rsidR="004F777A" w:rsidRPr="00432D63" w:rsidRDefault="004F777A" w:rsidP="004F777A">
      <w:pPr>
        <w:tabs>
          <w:tab w:val="left" w:pos="2055"/>
        </w:tabs>
        <w:spacing w:line="480" w:lineRule="auto"/>
        <w:rPr>
          <w:rFonts w:ascii="Times New Roman" w:hAnsi="Times New Roman"/>
          <w:b/>
          <w:sz w:val="24"/>
          <w:szCs w:val="24"/>
        </w:rPr>
      </w:pPr>
    </w:p>
    <w:p w:rsidR="004F777A" w:rsidRDefault="004F777A" w:rsidP="004F777A">
      <w:pPr>
        <w:pStyle w:val="Heading1"/>
        <w:spacing w:before="0" w:line="480" w:lineRule="auto"/>
        <w:jc w:val="center"/>
        <w:rPr>
          <w:rFonts w:ascii="Times New Roman" w:hAnsi="Times New Roman" w:cs="Times New Roman"/>
          <w:color w:val="auto"/>
          <w:szCs w:val="24"/>
        </w:rPr>
      </w:pPr>
      <w:bookmarkStart w:id="1" w:name="_Toc456187821"/>
      <w:r>
        <w:rPr>
          <w:rFonts w:ascii="Times New Roman" w:hAnsi="Times New Roman" w:cs="Times New Roman"/>
          <w:color w:val="auto"/>
          <w:szCs w:val="24"/>
        </w:rPr>
        <w:lastRenderedPageBreak/>
        <w:t>DEDICATION</w:t>
      </w:r>
    </w:p>
    <w:bookmarkEnd w:id="1"/>
    <w:p w:rsidR="004F777A" w:rsidRPr="00311932" w:rsidRDefault="004F777A" w:rsidP="004F777A">
      <w:pPr>
        <w:pStyle w:val="Heading1"/>
        <w:spacing w:before="0" w:line="480" w:lineRule="auto"/>
        <w:jc w:val="center"/>
        <w:rPr>
          <w:rFonts w:ascii="Times New Roman" w:hAnsi="Times New Roman" w:cs="Times New Roman"/>
          <w:color w:val="auto"/>
          <w:szCs w:val="24"/>
        </w:rPr>
      </w:pPr>
    </w:p>
    <w:p w:rsidR="004F777A" w:rsidRDefault="004F777A" w:rsidP="004F777A">
      <w:pPr>
        <w:tabs>
          <w:tab w:val="left" w:pos="2025"/>
        </w:tabs>
        <w:spacing w:after="0" w:line="480" w:lineRule="auto"/>
        <w:jc w:val="center"/>
        <w:rPr>
          <w:rFonts w:ascii="Times New Roman" w:hAnsi="Times New Roman"/>
          <w:sz w:val="24"/>
          <w:szCs w:val="24"/>
        </w:rPr>
      </w:pPr>
      <w:r>
        <w:rPr>
          <w:rFonts w:ascii="Times New Roman" w:hAnsi="Times New Roman"/>
          <w:sz w:val="24"/>
          <w:szCs w:val="24"/>
        </w:rPr>
        <w:t xml:space="preserve">To </w:t>
      </w:r>
      <w:proofErr w:type="spellStart"/>
      <w:proofErr w:type="gramStart"/>
      <w:r>
        <w:rPr>
          <w:rFonts w:ascii="Times New Roman" w:hAnsi="Times New Roman"/>
          <w:sz w:val="24"/>
          <w:szCs w:val="24"/>
        </w:rPr>
        <w:t>Cephas</w:t>
      </w:r>
      <w:proofErr w:type="spellEnd"/>
      <w:r>
        <w:rPr>
          <w:rFonts w:ascii="Times New Roman" w:hAnsi="Times New Roman"/>
          <w:sz w:val="24"/>
          <w:szCs w:val="24"/>
        </w:rPr>
        <w:t xml:space="preserve"> ,</w:t>
      </w:r>
      <w:proofErr w:type="gramEnd"/>
      <w:r>
        <w:rPr>
          <w:rFonts w:ascii="Times New Roman" w:hAnsi="Times New Roman"/>
          <w:sz w:val="24"/>
          <w:szCs w:val="24"/>
        </w:rPr>
        <w:t xml:space="preserve"> whose existence however brief brought the greatest joy to my life.</w:t>
      </w:r>
    </w:p>
    <w:p w:rsidR="004F777A" w:rsidRPr="00432D63" w:rsidRDefault="004F777A" w:rsidP="004F777A">
      <w:pPr>
        <w:tabs>
          <w:tab w:val="left" w:pos="2025"/>
        </w:tabs>
        <w:spacing w:after="0" w:line="480" w:lineRule="auto"/>
        <w:jc w:val="center"/>
        <w:rPr>
          <w:rFonts w:ascii="Times New Roman" w:hAnsi="Times New Roman"/>
          <w:sz w:val="24"/>
          <w:szCs w:val="24"/>
        </w:rPr>
      </w:pPr>
      <w:proofErr w:type="gramStart"/>
      <w:r>
        <w:rPr>
          <w:rFonts w:ascii="Times New Roman" w:hAnsi="Times New Roman"/>
          <w:sz w:val="24"/>
          <w:szCs w:val="24"/>
        </w:rPr>
        <w:t xml:space="preserve">To Israel, Abigail, Marvelous, Mildred, Anna, </w:t>
      </w:r>
      <w:proofErr w:type="spellStart"/>
      <w:r>
        <w:rPr>
          <w:rFonts w:ascii="Times New Roman" w:hAnsi="Times New Roman"/>
          <w:sz w:val="24"/>
          <w:szCs w:val="24"/>
        </w:rPr>
        <w:t>Scholastica</w:t>
      </w:r>
      <w:proofErr w:type="spellEnd"/>
      <w:r>
        <w:rPr>
          <w:rFonts w:ascii="Times New Roman" w:hAnsi="Times New Roman"/>
          <w:sz w:val="24"/>
          <w:szCs w:val="24"/>
        </w:rPr>
        <w:t>, Kate and little Divine.</w:t>
      </w:r>
      <w:proofErr w:type="gramEnd"/>
    </w:p>
    <w:p w:rsidR="004F777A" w:rsidRDefault="004F777A" w:rsidP="004F777A">
      <w:pPr>
        <w:spacing w:after="0"/>
      </w:pPr>
    </w:p>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Default="004F777A" w:rsidP="004F777A"/>
    <w:p w:rsidR="004F777A" w:rsidRPr="002C6D4D" w:rsidRDefault="004F777A" w:rsidP="004F777A">
      <w:pPr>
        <w:pStyle w:val="Heading1"/>
        <w:spacing w:line="480" w:lineRule="auto"/>
        <w:jc w:val="center"/>
        <w:rPr>
          <w:rFonts w:ascii="Times New Roman" w:hAnsi="Times New Roman" w:cs="Times New Roman"/>
          <w:color w:val="auto"/>
          <w:sz w:val="24"/>
          <w:szCs w:val="24"/>
        </w:rPr>
      </w:pPr>
      <w:bookmarkStart w:id="2" w:name="_Toc456187822"/>
      <w:r w:rsidRPr="002C6D4D">
        <w:rPr>
          <w:rFonts w:ascii="Times New Roman" w:hAnsi="Times New Roman" w:cs="Times New Roman"/>
          <w:color w:val="auto"/>
          <w:sz w:val="24"/>
          <w:szCs w:val="24"/>
        </w:rPr>
        <w:lastRenderedPageBreak/>
        <w:t>ACKNOWLEDGEMENT</w:t>
      </w:r>
      <w:bookmarkEnd w:id="2"/>
    </w:p>
    <w:p w:rsidR="004F777A" w:rsidRPr="002C6D4D" w:rsidRDefault="004F777A" w:rsidP="004F777A">
      <w:pPr>
        <w:spacing w:line="480" w:lineRule="auto"/>
        <w:jc w:val="both"/>
        <w:rPr>
          <w:rFonts w:ascii="Times New Roman" w:hAnsi="Times New Roman" w:cs="Times New Roman"/>
          <w:sz w:val="24"/>
          <w:szCs w:val="24"/>
        </w:rPr>
      </w:pPr>
      <w:r w:rsidRPr="002C6D4D">
        <w:rPr>
          <w:rFonts w:ascii="Times New Roman" w:hAnsi="Times New Roman" w:cs="Times New Roman"/>
          <w:sz w:val="24"/>
          <w:szCs w:val="24"/>
        </w:rPr>
        <w:t xml:space="preserve">I am eternally grateful to the almighty God for his guidance, immeasurable love, abundant blessings and unmerited grace.  It is said that no individual can accomplish any good venture without assistance from others. I remain grateful to my supervisor Mrs. </w:t>
      </w:r>
      <w:proofErr w:type="spellStart"/>
      <w:r w:rsidRPr="002C6D4D">
        <w:rPr>
          <w:rFonts w:ascii="Times New Roman" w:hAnsi="Times New Roman" w:cs="Times New Roman"/>
          <w:sz w:val="24"/>
          <w:szCs w:val="24"/>
        </w:rPr>
        <w:t>Onyinye</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Ozokonkwo</w:t>
      </w:r>
      <w:proofErr w:type="spellEnd"/>
      <w:r w:rsidRPr="002C6D4D">
        <w:rPr>
          <w:rFonts w:ascii="Times New Roman" w:hAnsi="Times New Roman" w:cs="Times New Roman"/>
          <w:sz w:val="24"/>
          <w:szCs w:val="24"/>
        </w:rPr>
        <w:t xml:space="preserve"> who despite her tight schedule and engagements patiently took time to nurture, source out help for me, scrutinize and correct my work. Her immense support, ideas, sacrifices and contributions during the course of this work is immeasurable. I want to say a big thank you to my HOD Dr. (Mrs.) M. N. </w:t>
      </w:r>
      <w:proofErr w:type="spellStart"/>
      <w:r w:rsidRPr="002C6D4D">
        <w:rPr>
          <w:rFonts w:ascii="Times New Roman" w:hAnsi="Times New Roman" w:cs="Times New Roman"/>
          <w:sz w:val="24"/>
          <w:szCs w:val="24"/>
        </w:rPr>
        <w:t>Unachukwu</w:t>
      </w:r>
      <w:proofErr w:type="spellEnd"/>
      <w:r w:rsidRPr="002C6D4D">
        <w:rPr>
          <w:rFonts w:ascii="Times New Roman" w:hAnsi="Times New Roman" w:cs="Times New Roman"/>
          <w:sz w:val="24"/>
          <w:szCs w:val="24"/>
        </w:rPr>
        <w:t xml:space="preserve"> words cannot express my immense gratitude for your support and counsel.</w:t>
      </w:r>
    </w:p>
    <w:p w:rsidR="004F777A" w:rsidRPr="002C6D4D" w:rsidRDefault="004F777A" w:rsidP="004F777A">
      <w:pPr>
        <w:spacing w:line="480" w:lineRule="auto"/>
        <w:jc w:val="both"/>
        <w:rPr>
          <w:rFonts w:ascii="Times New Roman" w:hAnsi="Times New Roman" w:cs="Times New Roman"/>
          <w:sz w:val="24"/>
          <w:szCs w:val="24"/>
        </w:rPr>
      </w:pPr>
      <w:r w:rsidRPr="002C6D4D">
        <w:rPr>
          <w:rFonts w:ascii="Times New Roman" w:hAnsi="Times New Roman" w:cs="Times New Roman"/>
          <w:sz w:val="24"/>
          <w:szCs w:val="24"/>
        </w:rPr>
        <w:t xml:space="preserve">My profound gratitude goes to my mama, Mrs. Anna </w:t>
      </w:r>
      <w:proofErr w:type="spellStart"/>
      <w:r w:rsidRPr="002C6D4D">
        <w:rPr>
          <w:rFonts w:ascii="Times New Roman" w:hAnsi="Times New Roman" w:cs="Times New Roman"/>
          <w:sz w:val="24"/>
          <w:szCs w:val="24"/>
        </w:rPr>
        <w:t>Akah</w:t>
      </w:r>
      <w:proofErr w:type="spellEnd"/>
      <w:r w:rsidRPr="002C6D4D">
        <w:rPr>
          <w:rFonts w:ascii="Times New Roman" w:hAnsi="Times New Roman" w:cs="Times New Roman"/>
          <w:sz w:val="24"/>
          <w:szCs w:val="24"/>
        </w:rPr>
        <w:t xml:space="preserve"> a jewel of inestimable value, for her unfailing support and provision and my Dad, Mr. Kingsley </w:t>
      </w:r>
      <w:proofErr w:type="spellStart"/>
      <w:r w:rsidRPr="002C6D4D">
        <w:rPr>
          <w:rFonts w:ascii="Times New Roman" w:hAnsi="Times New Roman" w:cs="Times New Roman"/>
          <w:sz w:val="24"/>
          <w:szCs w:val="24"/>
        </w:rPr>
        <w:t>Akah</w:t>
      </w:r>
      <w:proofErr w:type="spellEnd"/>
      <w:r w:rsidRPr="002C6D4D">
        <w:rPr>
          <w:rFonts w:ascii="Times New Roman" w:hAnsi="Times New Roman" w:cs="Times New Roman"/>
          <w:sz w:val="24"/>
          <w:szCs w:val="24"/>
        </w:rPr>
        <w:t xml:space="preserve"> whose advice and teachings steered me in the right direction and My Uncle, Hon. Ignatius </w:t>
      </w:r>
      <w:proofErr w:type="spellStart"/>
      <w:r w:rsidRPr="002C6D4D">
        <w:rPr>
          <w:rFonts w:ascii="Times New Roman" w:hAnsi="Times New Roman" w:cs="Times New Roman"/>
          <w:sz w:val="24"/>
          <w:szCs w:val="24"/>
        </w:rPr>
        <w:t>Adida</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Agabi</w:t>
      </w:r>
      <w:proofErr w:type="spellEnd"/>
      <w:r w:rsidRPr="002C6D4D">
        <w:rPr>
          <w:rFonts w:ascii="Times New Roman" w:hAnsi="Times New Roman" w:cs="Times New Roman"/>
          <w:sz w:val="24"/>
          <w:szCs w:val="24"/>
        </w:rPr>
        <w:t xml:space="preserve"> for his support and love. I remain grateful to all my lecturers and staff of Microbiology department especially Prof </w:t>
      </w:r>
      <w:proofErr w:type="spellStart"/>
      <w:r w:rsidRPr="002C6D4D">
        <w:rPr>
          <w:rFonts w:ascii="Times New Roman" w:hAnsi="Times New Roman" w:cs="Times New Roman"/>
          <w:sz w:val="24"/>
          <w:szCs w:val="24"/>
        </w:rPr>
        <w:t>Nduka</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Okafor</w:t>
      </w:r>
      <w:proofErr w:type="spellEnd"/>
      <w:r w:rsidRPr="002C6D4D">
        <w:rPr>
          <w:rFonts w:ascii="Times New Roman" w:hAnsi="Times New Roman" w:cs="Times New Roman"/>
          <w:sz w:val="24"/>
          <w:szCs w:val="24"/>
        </w:rPr>
        <w:t xml:space="preserve">, Mr. </w:t>
      </w:r>
      <w:proofErr w:type="spellStart"/>
      <w:r w:rsidRPr="002C6D4D">
        <w:rPr>
          <w:rFonts w:ascii="Times New Roman" w:hAnsi="Times New Roman" w:cs="Times New Roman"/>
          <w:sz w:val="24"/>
          <w:szCs w:val="24"/>
        </w:rPr>
        <w:t>Okolo</w:t>
      </w:r>
      <w:proofErr w:type="spellEnd"/>
      <w:r w:rsidRPr="002C6D4D">
        <w:rPr>
          <w:rFonts w:ascii="Times New Roman" w:hAnsi="Times New Roman" w:cs="Times New Roman"/>
          <w:sz w:val="24"/>
          <w:szCs w:val="24"/>
        </w:rPr>
        <w:t>, Prof (</w:t>
      </w:r>
      <w:proofErr w:type="spellStart"/>
      <w:r w:rsidRPr="002C6D4D">
        <w:rPr>
          <w:rFonts w:ascii="Times New Roman" w:hAnsi="Times New Roman" w:cs="Times New Roman"/>
          <w:sz w:val="24"/>
          <w:szCs w:val="24"/>
        </w:rPr>
        <w:t>Mrs</w:t>
      </w:r>
      <w:proofErr w:type="spellEnd"/>
      <w:r w:rsidRPr="002C6D4D">
        <w:rPr>
          <w:rFonts w:ascii="Times New Roman" w:hAnsi="Times New Roman" w:cs="Times New Roman"/>
          <w:sz w:val="24"/>
          <w:szCs w:val="24"/>
        </w:rPr>
        <w:t xml:space="preserve">) J. I. </w:t>
      </w:r>
      <w:proofErr w:type="spellStart"/>
      <w:r w:rsidRPr="002C6D4D">
        <w:rPr>
          <w:rFonts w:ascii="Times New Roman" w:hAnsi="Times New Roman" w:cs="Times New Roman"/>
          <w:sz w:val="24"/>
          <w:szCs w:val="24"/>
        </w:rPr>
        <w:t>Okafor</w:t>
      </w:r>
      <w:proofErr w:type="spellEnd"/>
      <w:r w:rsidRPr="002C6D4D">
        <w:rPr>
          <w:rFonts w:ascii="Times New Roman" w:hAnsi="Times New Roman" w:cs="Times New Roman"/>
          <w:sz w:val="24"/>
          <w:szCs w:val="24"/>
        </w:rPr>
        <w:t xml:space="preserve">, Miss Irene, Miss </w:t>
      </w:r>
      <w:proofErr w:type="spellStart"/>
      <w:r w:rsidRPr="002C6D4D">
        <w:rPr>
          <w:rFonts w:ascii="Times New Roman" w:hAnsi="Times New Roman" w:cs="Times New Roman"/>
          <w:sz w:val="24"/>
          <w:szCs w:val="24"/>
        </w:rPr>
        <w:t>Chinenye</w:t>
      </w:r>
      <w:proofErr w:type="spellEnd"/>
      <w:r w:rsidRPr="002C6D4D">
        <w:rPr>
          <w:rFonts w:ascii="Times New Roman" w:hAnsi="Times New Roman" w:cs="Times New Roman"/>
          <w:sz w:val="24"/>
          <w:szCs w:val="24"/>
        </w:rPr>
        <w:t xml:space="preserve">, Miss </w:t>
      </w:r>
      <w:proofErr w:type="spellStart"/>
      <w:r w:rsidRPr="002C6D4D">
        <w:rPr>
          <w:rFonts w:ascii="Times New Roman" w:hAnsi="Times New Roman" w:cs="Times New Roman"/>
          <w:sz w:val="24"/>
          <w:szCs w:val="24"/>
        </w:rPr>
        <w:t>Adaeze</w:t>
      </w:r>
      <w:proofErr w:type="spellEnd"/>
      <w:r w:rsidRPr="002C6D4D">
        <w:rPr>
          <w:rFonts w:ascii="Times New Roman" w:hAnsi="Times New Roman" w:cs="Times New Roman"/>
          <w:sz w:val="24"/>
          <w:szCs w:val="24"/>
        </w:rPr>
        <w:t xml:space="preserve"> for the training, support and assistance given to me at different stages of this study. </w:t>
      </w:r>
    </w:p>
    <w:p w:rsidR="004F777A" w:rsidRPr="002C6D4D" w:rsidRDefault="004F777A" w:rsidP="004F777A">
      <w:pPr>
        <w:spacing w:line="480" w:lineRule="auto"/>
        <w:jc w:val="both"/>
        <w:rPr>
          <w:rFonts w:ascii="Times New Roman" w:hAnsi="Times New Roman" w:cs="Times New Roman"/>
          <w:sz w:val="24"/>
          <w:szCs w:val="24"/>
        </w:rPr>
      </w:pPr>
      <w:r w:rsidRPr="002C6D4D">
        <w:rPr>
          <w:rFonts w:ascii="Times New Roman" w:hAnsi="Times New Roman" w:cs="Times New Roman"/>
          <w:sz w:val="24"/>
          <w:szCs w:val="24"/>
        </w:rPr>
        <w:t>To my indescribable siblings (</w:t>
      </w:r>
      <w:proofErr w:type="spellStart"/>
      <w:r w:rsidRPr="002C6D4D">
        <w:rPr>
          <w:rFonts w:ascii="Times New Roman" w:hAnsi="Times New Roman" w:cs="Times New Roman"/>
          <w:sz w:val="24"/>
          <w:szCs w:val="24"/>
        </w:rPr>
        <w:t>Mrs</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Agabi</w:t>
      </w:r>
      <w:proofErr w:type="spellEnd"/>
      <w:r w:rsidRPr="002C6D4D">
        <w:rPr>
          <w:rFonts w:ascii="Times New Roman" w:hAnsi="Times New Roman" w:cs="Times New Roman"/>
          <w:sz w:val="24"/>
          <w:szCs w:val="24"/>
        </w:rPr>
        <w:t xml:space="preserve"> Kate, Marc, Papa Ayo and Martha) and my three best friends </w:t>
      </w:r>
      <w:proofErr w:type="spellStart"/>
      <w:r w:rsidRPr="002C6D4D">
        <w:rPr>
          <w:rFonts w:ascii="Times New Roman" w:hAnsi="Times New Roman" w:cs="Times New Roman"/>
          <w:sz w:val="24"/>
          <w:szCs w:val="24"/>
        </w:rPr>
        <w:t>Biiwom</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Amee</w:t>
      </w:r>
      <w:proofErr w:type="spellEnd"/>
      <w:r w:rsidRPr="002C6D4D">
        <w:rPr>
          <w:rFonts w:ascii="Times New Roman" w:hAnsi="Times New Roman" w:cs="Times New Roman"/>
          <w:sz w:val="24"/>
          <w:szCs w:val="24"/>
        </w:rPr>
        <w:t xml:space="preserve"> and </w:t>
      </w:r>
      <w:proofErr w:type="spellStart"/>
      <w:r w:rsidRPr="002C6D4D">
        <w:rPr>
          <w:rFonts w:ascii="Times New Roman" w:hAnsi="Times New Roman" w:cs="Times New Roman"/>
          <w:sz w:val="24"/>
          <w:szCs w:val="24"/>
        </w:rPr>
        <w:t>Dalok</w:t>
      </w:r>
      <w:proofErr w:type="spellEnd"/>
      <w:r w:rsidRPr="002C6D4D">
        <w:rPr>
          <w:rFonts w:ascii="Times New Roman" w:hAnsi="Times New Roman" w:cs="Times New Roman"/>
          <w:sz w:val="24"/>
          <w:szCs w:val="24"/>
        </w:rPr>
        <w:t xml:space="preserve"> whose companionship and love made my life infinitely more rewarding, thank you all for being mine and loving me unconditionally.</w:t>
      </w:r>
    </w:p>
    <w:p w:rsidR="004F777A" w:rsidRPr="002C6D4D" w:rsidRDefault="004F777A" w:rsidP="004F777A">
      <w:pPr>
        <w:spacing w:line="480" w:lineRule="auto"/>
        <w:jc w:val="both"/>
        <w:rPr>
          <w:rFonts w:ascii="Times New Roman" w:hAnsi="Times New Roman" w:cs="Times New Roman"/>
          <w:sz w:val="24"/>
          <w:szCs w:val="24"/>
        </w:rPr>
      </w:pPr>
      <w:r w:rsidRPr="002C6D4D">
        <w:rPr>
          <w:rFonts w:ascii="Times New Roman" w:hAnsi="Times New Roman" w:cs="Times New Roman"/>
          <w:sz w:val="24"/>
          <w:szCs w:val="24"/>
        </w:rPr>
        <w:t xml:space="preserve">A big thank you to the real ones </w:t>
      </w:r>
      <w:proofErr w:type="spellStart"/>
      <w:r w:rsidRPr="002C6D4D">
        <w:rPr>
          <w:rFonts w:ascii="Times New Roman" w:hAnsi="Times New Roman" w:cs="Times New Roman"/>
          <w:sz w:val="24"/>
          <w:szCs w:val="24"/>
        </w:rPr>
        <w:t>Bassa</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Asa</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Tejiri</w:t>
      </w:r>
      <w:proofErr w:type="spellEnd"/>
      <w:r w:rsidRPr="002C6D4D">
        <w:rPr>
          <w:rFonts w:ascii="Times New Roman" w:hAnsi="Times New Roman" w:cs="Times New Roman"/>
          <w:sz w:val="24"/>
          <w:szCs w:val="24"/>
        </w:rPr>
        <w:t xml:space="preserve">, Uncle Mike, </w:t>
      </w:r>
      <w:proofErr w:type="spellStart"/>
      <w:r w:rsidRPr="002C6D4D">
        <w:rPr>
          <w:rFonts w:ascii="Times New Roman" w:hAnsi="Times New Roman" w:cs="Times New Roman"/>
          <w:sz w:val="24"/>
          <w:szCs w:val="24"/>
        </w:rPr>
        <w:t>Ezechukwu</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Cheta</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Kosi</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Onyinye</w:t>
      </w:r>
      <w:proofErr w:type="spellEnd"/>
      <w:r w:rsidRPr="002C6D4D">
        <w:rPr>
          <w:rFonts w:ascii="Times New Roman" w:hAnsi="Times New Roman" w:cs="Times New Roman"/>
          <w:sz w:val="24"/>
          <w:szCs w:val="24"/>
        </w:rPr>
        <w:t xml:space="preserve">, Prosper and my amiable partners Jonathan, Christian and Charity, To </w:t>
      </w:r>
      <w:proofErr w:type="spellStart"/>
      <w:r w:rsidRPr="002C6D4D">
        <w:rPr>
          <w:rFonts w:ascii="Times New Roman" w:hAnsi="Times New Roman" w:cs="Times New Roman"/>
          <w:sz w:val="24"/>
          <w:szCs w:val="24"/>
        </w:rPr>
        <w:t>Plangnan</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Nkay</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Ijay</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Dusu</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Beccanus</w:t>
      </w:r>
      <w:proofErr w:type="spellEnd"/>
      <w:r w:rsidRPr="002C6D4D">
        <w:rPr>
          <w:rFonts w:ascii="Times New Roman" w:hAnsi="Times New Roman" w:cs="Times New Roman"/>
          <w:sz w:val="24"/>
          <w:szCs w:val="24"/>
        </w:rPr>
        <w:t xml:space="preserve">, Kylie XY, </w:t>
      </w:r>
      <w:proofErr w:type="spellStart"/>
      <w:r w:rsidRPr="002C6D4D">
        <w:rPr>
          <w:rFonts w:ascii="Times New Roman" w:hAnsi="Times New Roman" w:cs="Times New Roman"/>
          <w:sz w:val="24"/>
          <w:szCs w:val="24"/>
        </w:rPr>
        <w:t>Jessy</w:t>
      </w:r>
      <w:proofErr w:type="spellEnd"/>
      <w:r w:rsidRPr="002C6D4D">
        <w:rPr>
          <w:rFonts w:ascii="Times New Roman" w:hAnsi="Times New Roman" w:cs="Times New Roman"/>
          <w:sz w:val="24"/>
          <w:szCs w:val="24"/>
        </w:rPr>
        <w:t xml:space="preserve">, </w:t>
      </w:r>
      <w:proofErr w:type="spellStart"/>
      <w:r w:rsidRPr="002C6D4D">
        <w:rPr>
          <w:rFonts w:ascii="Times New Roman" w:hAnsi="Times New Roman" w:cs="Times New Roman"/>
          <w:sz w:val="24"/>
          <w:szCs w:val="24"/>
        </w:rPr>
        <w:t>Ochy</w:t>
      </w:r>
      <w:proofErr w:type="spellEnd"/>
      <w:r w:rsidRPr="002C6D4D">
        <w:rPr>
          <w:rFonts w:ascii="Times New Roman" w:hAnsi="Times New Roman" w:cs="Times New Roman"/>
          <w:sz w:val="24"/>
          <w:szCs w:val="24"/>
        </w:rPr>
        <w:t xml:space="preserve">, to the all of my colleagues and others too numerous to me. May God bless you </w:t>
      </w:r>
      <w:proofErr w:type="gramStart"/>
      <w:r w:rsidRPr="002C6D4D">
        <w:rPr>
          <w:rFonts w:ascii="Times New Roman" w:hAnsi="Times New Roman" w:cs="Times New Roman"/>
          <w:sz w:val="24"/>
          <w:szCs w:val="24"/>
        </w:rPr>
        <w:t>all.</w:t>
      </w:r>
      <w:proofErr w:type="gramEnd"/>
      <w:r w:rsidRPr="002C6D4D">
        <w:rPr>
          <w:rFonts w:ascii="Times New Roman" w:hAnsi="Times New Roman" w:cs="Times New Roman"/>
          <w:sz w:val="24"/>
          <w:szCs w:val="24"/>
        </w:rPr>
        <w:t xml:space="preserve">   </w:t>
      </w:r>
    </w:p>
    <w:p w:rsidR="004F777A" w:rsidRDefault="004F777A" w:rsidP="004F777A">
      <w:pPr>
        <w:spacing w:after="0" w:line="480" w:lineRule="auto"/>
        <w:jc w:val="center"/>
        <w:rPr>
          <w:rFonts w:ascii="Times New Roman" w:eastAsia="Times New Roman" w:hAnsi="Times New Roman"/>
          <w:sz w:val="24"/>
          <w:szCs w:val="24"/>
        </w:rPr>
      </w:pPr>
      <w:r w:rsidRPr="00501D91">
        <w:rPr>
          <w:rFonts w:ascii="Times New Roman" w:eastAsia="Times New Roman" w:hAnsi="Times New Roman"/>
          <w:b/>
          <w:sz w:val="24"/>
          <w:szCs w:val="24"/>
        </w:rPr>
        <w:lastRenderedPageBreak/>
        <w:t>TABLE OF CONTENTS</w:t>
      </w:r>
    </w:p>
    <w:p w:rsidR="004F777A" w:rsidRDefault="004F777A" w:rsidP="004F777A">
      <w:pPr>
        <w:spacing w:after="0" w:line="480" w:lineRule="auto"/>
        <w:ind w:left="-270"/>
        <w:jc w:val="center"/>
        <w:rPr>
          <w:rFonts w:ascii="Times New Roman" w:eastAsia="Times New Roman" w:hAnsi="Times New Roman"/>
          <w:sz w:val="24"/>
          <w:szCs w:val="24"/>
        </w:rPr>
      </w:pPr>
      <w:r w:rsidRPr="00265E7A">
        <w:rPr>
          <w:rFonts w:ascii="Times New Roman" w:eastAsia="Times New Roman" w:hAnsi="Times New Roman"/>
          <w:sz w:val="24"/>
          <w:szCs w:val="24"/>
        </w:rPr>
        <w:t>Title</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r>
      <w:proofErr w:type="gramStart"/>
      <w:r>
        <w:rPr>
          <w:rFonts w:ascii="Times New Roman" w:eastAsia="Times New Roman" w:hAnsi="Times New Roman"/>
          <w:sz w:val="24"/>
          <w:szCs w:val="24"/>
        </w:rPr>
        <w:t>i</w:t>
      </w:r>
      <w:proofErr w:type="gramEnd"/>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Approval</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w:t>
      </w:r>
      <w:proofErr w:type="gramStart"/>
      <w:r>
        <w:rPr>
          <w:rFonts w:ascii="Times New Roman" w:eastAsia="Times New Roman" w:hAnsi="Times New Roman"/>
          <w:sz w:val="24"/>
          <w:szCs w:val="24"/>
        </w:rPr>
        <w:t>ii</w:t>
      </w:r>
      <w:proofErr w:type="gramEnd"/>
      <w:r>
        <w:rPr>
          <w:rFonts w:ascii="Times New Roman" w:eastAsia="Times New Roman" w:hAnsi="Times New Roman"/>
          <w:sz w:val="24"/>
          <w:szCs w:val="24"/>
        </w:rPr>
        <w:tab/>
      </w:r>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Dedication.</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w:t>
      </w:r>
      <w:r>
        <w:rPr>
          <w:rFonts w:ascii="Times New Roman" w:eastAsia="Times New Roman" w:hAnsi="Times New Roman"/>
          <w:sz w:val="24"/>
          <w:szCs w:val="24"/>
        </w:rPr>
        <w:tab/>
        <w:t xml:space="preserve">.     </w:t>
      </w:r>
      <w:proofErr w:type="gramStart"/>
      <w:r>
        <w:rPr>
          <w:rFonts w:ascii="Times New Roman" w:eastAsia="Times New Roman" w:hAnsi="Times New Roman"/>
          <w:sz w:val="24"/>
          <w:szCs w:val="24"/>
        </w:rPr>
        <w:t>iii</w:t>
      </w:r>
      <w:proofErr w:type="gramEnd"/>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Acknowledgements</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w:t>
      </w:r>
      <w:proofErr w:type="gramStart"/>
      <w:r>
        <w:rPr>
          <w:rFonts w:ascii="Times New Roman" w:eastAsia="Times New Roman" w:hAnsi="Times New Roman"/>
          <w:sz w:val="24"/>
          <w:szCs w:val="24"/>
        </w:rPr>
        <w:t>iv</w:t>
      </w:r>
      <w:proofErr w:type="gramEnd"/>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Table of contents.</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    </w:t>
      </w:r>
      <w:proofErr w:type="gramStart"/>
      <w:r>
        <w:rPr>
          <w:rFonts w:ascii="Times New Roman" w:eastAsia="Times New Roman" w:hAnsi="Times New Roman"/>
          <w:sz w:val="24"/>
          <w:szCs w:val="24"/>
        </w:rPr>
        <w:t>v</w:t>
      </w:r>
      <w:proofErr w:type="gramEnd"/>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List of tables</w:t>
      </w:r>
      <w:r w:rsidRPr="000531BF">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  </w:t>
      </w:r>
      <w:proofErr w:type="gramStart"/>
      <w:r>
        <w:rPr>
          <w:rFonts w:ascii="Times New Roman" w:eastAsia="Times New Roman" w:hAnsi="Times New Roman"/>
          <w:sz w:val="24"/>
          <w:szCs w:val="24"/>
        </w:rPr>
        <w:t>viii</w:t>
      </w:r>
      <w:proofErr w:type="gramEnd"/>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List of figures</w:t>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    </w:t>
      </w:r>
      <w:proofErr w:type="gramStart"/>
      <w:r>
        <w:rPr>
          <w:rFonts w:ascii="Times New Roman" w:eastAsia="Times New Roman" w:hAnsi="Times New Roman"/>
          <w:sz w:val="24"/>
          <w:szCs w:val="24"/>
        </w:rPr>
        <w:t>ix</w:t>
      </w:r>
      <w:proofErr w:type="gramEnd"/>
    </w:p>
    <w:p w:rsidR="004F777A" w:rsidRDefault="004F777A" w:rsidP="004F777A">
      <w:pPr>
        <w:spacing w:after="0" w:line="480" w:lineRule="auto"/>
        <w:rPr>
          <w:rFonts w:ascii="Times New Roman" w:eastAsia="Times New Roman" w:hAnsi="Times New Roman"/>
          <w:b/>
          <w:bCs/>
          <w:sz w:val="24"/>
          <w:szCs w:val="24"/>
        </w:rPr>
      </w:pPr>
      <w:r>
        <w:rPr>
          <w:rFonts w:ascii="Times New Roman" w:eastAsia="Times New Roman" w:hAnsi="Times New Roman"/>
          <w:sz w:val="24"/>
          <w:szCs w:val="24"/>
        </w:rPr>
        <w:t>Abstract.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  </w:t>
      </w:r>
      <w:proofErr w:type="gramStart"/>
      <w:r>
        <w:rPr>
          <w:rFonts w:ascii="Times New Roman" w:eastAsia="Times New Roman" w:hAnsi="Times New Roman"/>
          <w:sz w:val="24"/>
          <w:szCs w:val="24"/>
        </w:rPr>
        <w:t>x</w:t>
      </w:r>
      <w:proofErr w:type="gramEnd"/>
      <w:r w:rsidRPr="00265E7A">
        <w:rPr>
          <w:rFonts w:ascii="Times New Roman" w:eastAsia="Times New Roman" w:hAnsi="Times New Roman"/>
          <w:sz w:val="24"/>
          <w:szCs w:val="24"/>
        </w:rPr>
        <w:br/>
      </w:r>
      <w:r w:rsidRPr="00794ED9">
        <w:rPr>
          <w:rFonts w:ascii="Times New Roman" w:eastAsia="Times New Roman" w:hAnsi="Times New Roman"/>
          <w:b/>
          <w:bCs/>
          <w:sz w:val="24"/>
          <w:szCs w:val="24"/>
        </w:rPr>
        <w:t>CHAPTER ONE</w:t>
      </w:r>
      <w:r>
        <w:rPr>
          <w:rFonts w:ascii="Times New Roman" w:eastAsia="Times New Roman" w:hAnsi="Times New Roman"/>
          <w:b/>
          <w:bCs/>
          <w:sz w:val="24"/>
          <w:szCs w:val="24"/>
        </w:rPr>
        <w:t xml:space="preserve">: </w:t>
      </w:r>
      <w:r w:rsidRPr="00794ED9">
        <w:rPr>
          <w:rFonts w:ascii="Times New Roman" w:eastAsia="Times New Roman" w:hAnsi="Times New Roman"/>
          <w:b/>
          <w:bCs/>
          <w:sz w:val="24"/>
          <w:szCs w:val="24"/>
        </w:rPr>
        <w:t>INTRODUCTION</w:t>
      </w:r>
    </w:p>
    <w:p w:rsidR="004F777A" w:rsidRPr="00E17FDB" w:rsidRDefault="004F777A" w:rsidP="004F777A">
      <w:pPr>
        <w:pStyle w:val="ListParagraph"/>
        <w:numPr>
          <w:ilvl w:val="1"/>
          <w:numId w:val="2"/>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Introduction</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1</w:t>
      </w:r>
    </w:p>
    <w:p w:rsidR="004F777A" w:rsidRPr="00053407" w:rsidRDefault="004F777A" w:rsidP="004F777A">
      <w:pPr>
        <w:spacing w:after="0" w:line="480" w:lineRule="auto"/>
        <w:rPr>
          <w:rFonts w:ascii="Times New Roman" w:eastAsia="Times New Roman" w:hAnsi="Times New Roman"/>
          <w:b/>
          <w:sz w:val="24"/>
          <w:szCs w:val="24"/>
        </w:rPr>
      </w:pPr>
      <w:r w:rsidRPr="004F4D38">
        <w:rPr>
          <w:rFonts w:ascii="Times New Roman" w:eastAsia="Calibri" w:hAnsi="Times New Roman" w:cs="Times New Roman"/>
          <w:b/>
          <w:sz w:val="24"/>
          <w:szCs w:val="24"/>
        </w:rPr>
        <w:t>1.2</w:t>
      </w:r>
      <w:r>
        <w:rPr>
          <w:rFonts w:ascii="Times New Roman" w:eastAsia="Calibri" w:hAnsi="Times New Roman" w:cs="Times New Roman"/>
          <w:sz w:val="24"/>
          <w:szCs w:val="24"/>
        </w:rPr>
        <w:t xml:space="preserve"> </w:t>
      </w:r>
      <w:r>
        <w:rPr>
          <w:rFonts w:ascii="Times New Roman" w:hAnsi="Times New Roman" w:cs="Times New Roman"/>
          <w:sz w:val="24"/>
          <w:lang w:val="en-GB"/>
        </w:rPr>
        <w:t>Aim</w:t>
      </w:r>
      <w:r w:rsidRPr="004F4D38">
        <w:rPr>
          <w:rFonts w:ascii="Times New Roman" w:hAnsi="Times New Roman" w:cs="Times New Roman"/>
          <w:sz w:val="24"/>
          <w:lang w:val="en-GB"/>
        </w:rPr>
        <w:t xml:space="preserve"> / Objective</w:t>
      </w:r>
      <w:r>
        <w:rPr>
          <w:rFonts w:ascii="Times New Roman" w:hAnsi="Times New Roman" w:cs="Times New Roman"/>
          <w:sz w:val="24"/>
          <w:lang w:val="en-GB"/>
        </w:rPr>
        <w:t>s.</w:t>
      </w:r>
      <w:r>
        <w:rPr>
          <w:rFonts w:ascii="Times New Roman" w:hAnsi="Times New Roman" w:cs="Times New Roman"/>
          <w:sz w:val="24"/>
          <w:lang w:val="en-GB"/>
        </w:rPr>
        <w:tab/>
      </w:r>
      <w:r>
        <w:rPr>
          <w:rFonts w:ascii="Times New Roman" w:hAnsi="Times New Roman" w:cs="Times New Roman"/>
          <w:sz w:val="24"/>
          <w:lang w:val="en-GB"/>
        </w:rPr>
        <w:tab/>
      </w:r>
      <w:r w:rsidRPr="004F4D38">
        <w:rPr>
          <w:rFonts w:ascii="Times New Roman" w:eastAsia="Times New Roman" w:hAnsi="Times New Roman"/>
          <w:sz w:val="24"/>
          <w:szCs w:val="24"/>
        </w:rPr>
        <w:t>.</w:t>
      </w:r>
      <w:r w:rsidRPr="004F4D38">
        <w:rPr>
          <w:rFonts w:ascii="Times New Roman" w:eastAsia="Times New Roman" w:hAnsi="Times New Roman"/>
          <w:sz w:val="24"/>
          <w:szCs w:val="24"/>
        </w:rPr>
        <w:tab/>
        <w:t>.</w:t>
      </w:r>
      <w:r w:rsidRPr="004F4D38">
        <w:rPr>
          <w:rFonts w:ascii="Times New Roman" w:eastAsia="Times New Roman" w:hAnsi="Times New Roman"/>
          <w:sz w:val="24"/>
          <w:szCs w:val="24"/>
        </w:rPr>
        <w:tab/>
        <w:t>.</w:t>
      </w:r>
      <w:r w:rsidRPr="004F4D38">
        <w:rPr>
          <w:rFonts w:ascii="Times New Roman" w:eastAsia="Times New Roman" w:hAnsi="Times New Roman"/>
          <w:sz w:val="24"/>
          <w:szCs w:val="24"/>
        </w:rPr>
        <w:tab/>
        <w:t>.</w:t>
      </w:r>
      <w:r w:rsidRPr="004F4D38">
        <w:rPr>
          <w:rFonts w:ascii="Times New Roman" w:eastAsia="Times New Roman" w:hAnsi="Times New Roman"/>
          <w:sz w:val="24"/>
          <w:szCs w:val="24"/>
        </w:rPr>
        <w:tab/>
        <w:t>.</w:t>
      </w:r>
      <w:r w:rsidRPr="004F4D38">
        <w:rPr>
          <w:rFonts w:ascii="Times New Roman" w:eastAsia="Times New Roman" w:hAnsi="Times New Roman"/>
          <w:sz w:val="24"/>
          <w:szCs w:val="24"/>
        </w:rPr>
        <w:tab/>
        <w:t>.</w:t>
      </w:r>
      <w:r w:rsidRPr="004F4D38">
        <w:rPr>
          <w:rFonts w:ascii="Times New Roman" w:eastAsia="Times New Roman" w:hAnsi="Times New Roman"/>
          <w:sz w:val="24"/>
          <w:szCs w:val="24"/>
        </w:rPr>
        <w:tab/>
        <w:t>.</w:t>
      </w:r>
      <w:r w:rsidRPr="004F4D38">
        <w:rPr>
          <w:rFonts w:ascii="Times New Roman" w:eastAsia="Times New Roman" w:hAnsi="Times New Roman"/>
          <w:sz w:val="24"/>
          <w:szCs w:val="24"/>
        </w:rPr>
        <w:tab/>
        <w:t>.</w:t>
      </w:r>
      <w:r>
        <w:rPr>
          <w:rFonts w:ascii="Times New Roman" w:eastAsia="Times New Roman" w:hAnsi="Times New Roman"/>
          <w:sz w:val="24"/>
          <w:szCs w:val="24"/>
        </w:rPr>
        <w:tab/>
        <w:t>3</w:t>
      </w:r>
    </w:p>
    <w:p w:rsidR="004F777A" w:rsidRDefault="004F777A" w:rsidP="004F777A">
      <w:pPr>
        <w:pStyle w:val="ListParagraph"/>
        <w:tabs>
          <w:tab w:val="left" w:pos="2430"/>
        </w:tabs>
        <w:spacing w:after="0" w:line="480" w:lineRule="auto"/>
        <w:ind w:left="0"/>
        <w:rPr>
          <w:rFonts w:ascii="Times New Roman" w:eastAsia="Times New Roman" w:hAnsi="Times New Roman"/>
          <w:b/>
          <w:bCs/>
          <w:sz w:val="24"/>
          <w:szCs w:val="24"/>
        </w:rPr>
      </w:pPr>
      <w:r w:rsidRPr="006F2DA6">
        <w:rPr>
          <w:rFonts w:ascii="Times New Roman" w:eastAsia="Times New Roman" w:hAnsi="Times New Roman"/>
          <w:b/>
          <w:bCs/>
          <w:sz w:val="24"/>
          <w:szCs w:val="24"/>
        </w:rPr>
        <w:t>CHAPTER TWO</w:t>
      </w:r>
      <w:r>
        <w:rPr>
          <w:rFonts w:ascii="Times New Roman" w:eastAsia="Times New Roman" w:hAnsi="Times New Roman"/>
          <w:b/>
          <w:bCs/>
          <w:sz w:val="24"/>
          <w:szCs w:val="24"/>
        </w:rPr>
        <w:t xml:space="preserve">: </w:t>
      </w:r>
      <w:r w:rsidRPr="00794ED9">
        <w:rPr>
          <w:rFonts w:ascii="Times New Roman" w:eastAsia="Times New Roman" w:hAnsi="Times New Roman"/>
          <w:b/>
          <w:bCs/>
          <w:sz w:val="24"/>
          <w:szCs w:val="24"/>
        </w:rPr>
        <w:t>LITERATURE</w:t>
      </w:r>
      <w:r>
        <w:rPr>
          <w:rFonts w:ascii="Times New Roman" w:eastAsia="Times New Roman" w:hAnsi="Times New Roman"/>
          <w:b/>
          <w:bCs/>
          <w:sz w:val="24"/>
          <w:szCs w:val="24"/>
        </w:rPr>
        <w:t xml:space="preserve"> REVIEW</w:t>
      </w:r>
    </w:p>
    <w:p w:rsidR="004F777A" w:rsidRDefault="004F777A" w:rsidP="004F777A">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t xml:space="preserve">2.1 </w:t>
      </w:r>
      <w:r>
        <w:rPr>
          <w:rFonts w:ascii="Times New Roman" w:hAnsi="Times New Roman"/>
          <w:sz w:val="24"/>
          <w:szCs w:val="24"/>
        </w:rPr>
        <w:t>H</w:t>
      </w:r>
      <w:r w:rsidRPr="00053407">
        <w:rPr>
          <w:rFonts w:ascii="Times New Roman" w:hAnsi="Times New Roman"/>
          <w:sz w:val="24"/>
          <w:szCs w:val="24"/>
        </w:rPr>
        <w:t>istoric use of plants as antimicrobials</w:t>
      </w:r>
      <w:r>
        <w:rPr>
          <w:rFonts w:ascii="Times New Roman" w:eastAsia="Times New Roman" w:hAnsi="Times New Roman"/>
          <w:sz w:val="24"/>
          <w:szCs w:val="24"/>
        </w:rPr>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w:t>
      </w:r>
      <w:r>
        <w:rPr>
          <w:rFonts w:ascii="Times New Roman" w:eastAsia="Times New Roman" w:hAnsi="Times New Roman"/>
          <w:sz w:val="24"/>
          <w:szCs w:val="24"/>
        </w:rPr>
        <w:tab/>
        <w:t xml:space="preserve"> 4</w:t>
      </w:r>
    </w:p>
    <w:p w:rsidR="004F777A" w:rsidRDefault="004F777A" w:rsidP="004F777A">
      <w:pPr>
        <w:spacing w:after="0" w:line="480" w:lineRule="auto"/>
        <w:rPr>
          <w:rFonts w:ascii="Times New Roman" w:eastAsia="SimSun" w:hAnsi="Times New Roman" w:cs="Times New Roman"/>
          <w:kern w:val="2"/>
          <w:sz w:val="24"/>
          <w:szCs w:val="24"/>
          <w:lang w:eastAsia="zh-CN"/>
        </w:rPr>
      </w:pPr>
      <w:r w:rsidRPr="00D94928">
        <w:rPr>
          <w:rFonts w:ascii="Times New Roman" w:eastAsia="Times New Roman" w:hAnsi="Times New Roman"/>
          <w:b/>
          <w:sz w:val="24"/>
          <w:szCs w:val="24"/>
        </w:rPr>
        <w:t>2.2</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kern w:val="2"/>
          <w:sz w:val="24"/>
          <w:szCs w:val="24"/>
          <w:lang w:eastAsia="zh-CN"/>
        </w:rPr>
        <w:t xml:space="preserve">Acalypha </w:t>
      </w:r>
      <w:proofErr w:type="spellStart"/>
      <w:r>
        <w:rPr>
          <w:rFonts w:ascii="Times New Roman" w:eastAsia="SimSun" w:hAnsi="Times New Roman" w:cs="Times New Roman"/>
          <w:i/>
          <w:kern w:val="2"/>
          <w:sz w:val="24"/>
          <w:szCs w:val="24"/>
          <w:lang w:eastAsia="zh-CN"/>
        </w:rPr>
        <w:t>wilkesiana</w:t>
      </w:r>
      <w:proofErr w:type="spellEnd"/>
      <w:r>
        <w:rPr>
          <w:rFonts w:ascii="Times New Roman" w:eastAsia="SimSun" w:hAnsi="Times New Roman" w:cs="Times New Roman"/>
          <w:i/>
          <w:kern w:val="2"/>
          <w:sz w:val="24"/>
          <w:szCs w:val="24"/>
          <w:lang w:eastAsia="zh-CN"/>
        </w:rP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ab/>
        <w:t xml:space="preserve">5   </w:t>
      </w:r>
    </w:p>
    <w:p w:rsidR="004F777A" w:rsidRPr="00946A35" w:rsidRDefault="004F777A" w:rsidP="004F777A">
      <w:pPr>
        <w:spacing w:after="0" w:line="480" w:lineRule="auto"/>
        <w:rPr>
          <w:rFonts w:ascii="Times New Roman" w:hAnsi="Times New Roman"/>
          <w:bCs/>
          <w:sz w:val="28"/>
          <w:szCs w:val="28"/>
        </w:rPr>
      </w:pPr>
      <w:r>
        <w:rPr>
          <w:rFonts w:ascii="Times New Roman" w:hAnsi="Times New Roman" w:cs="Times New Roman"/>
          <w:b/>
          <w:sz w:val="24"/>
          <w:szCs w:val="24"/>
        </w:rPr>
        <w:t xml:space="preserve">2.2.1 </w:t>
      </w:r>
      <w:proofErr w:type="spellStart"/>
      <w:r>
        <w:rPr>
          <w:rFonts w:ascii="Times New Roman" w:hAnsi="Times New Roman"/>
          <w:sz w:val="24"/>
          <w:szCs w:val="24"/>
        </w:rPr>
        <w:t>P</w:t>
      </w:r>
      <w:r w:rsidRPr="00053407">
        <w:rPr>
          <w:rFonts w:ascii="Times New Roman" w:hAnsi="Times New Roman"/>
          <w:sz w:val="24"/>
          <w:szCs w:val="24"/>
        </w:rPr>
        <w:t>harmacotherapeutic</w:t>
      </w:r>
      <w:proofErr w:type="spellEnd"/>
      <w:r w:rsidRPr="00053407">
        <w:rPr>
          <w:rFonts w:ascii="Times New Roman" w:hAnsi="Times New Roman"/>
          <w:sz w:val="24"/>
          <w:szCs w:val="24"/>
        </w:rPr>
        <w:t xml:space="preserve"> uses of</w:t>
      </w:r>
      <w:r w:rsidRPr="00053407">
        <w:rPr>
          <w:rFonts w:ascii="Times New Roman" w:eastAsia="SimSun" w:hAnsi="Times New Roman" w:cs="Times New Roman"/>
          <w:i/>
          <w:kern w:val="2"/>
          <w:sz w:val="24"/>
          <w:szCs w:val="24"/>
          <w:lang w:eastAsia="zh-CN"/>
        </w:rPr>
        <w:t xml:space="preserve"> </w:t>
      </w:r>
      <w:r>
        <w:rPr>
          <w:rFonts w:ascii="Times New Roman" w:eastAsia="SimSun" w:hAnsi="Times New Roman" w:cs="Times New Roman"/>
          <w:i/>
          <w:kern w:val="2"/>
          <w:sz w:val="24"/>
          <w:szCs w:val="24"/>
          <w:lang w:eastAsia="zh-CN"/>
        </w:rPr>
        <w:t xml:space="preserve">Acalypha </w:t>
      </w:r>
      <w:proofErr w:type="spellStart"/>
      <w:r>
        <w:rPr>
          <w:rFonts w:ascii="Times New Roman" w:eastAsia="SimSun" w:hAnsi="Times New Roman" w:cs="Times New Roman"/>
          <w:i/>
          <w:kern w:val="2"/>
          <w:sz w:val="24"/>
          <w:szCs w:val="24"/>
          <w:lang w:eastAsia="zh-CN"/>
        </w:rPr>
        <w:t>wilkesiana</w:t>
      </w:r>
      <w:proofErr w:type="spellEnd"/>
      <w:r>
        <w:rPr>
          <w:rFonts w:ascii="Times New Roman" w:hAnsi="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6</w:t>
      </w:r>
    </w:p>
    <w:p w:rsidR="004F777A" w:rsidRDefault="004F777A" w:rsidP="004F777A">
      <w:pPr>
        <w:spacing w:line="480" w:lineRule="auto"/>
        <w:ind w:left="-360"/>
        <w:jc w:val="both"/>
        <w:rPr>
          <w:rFonts w:ascii="Times New Roman" w:hAnsi="Times New Roman" w:cs="Times New Roman"/>
          <w:sz w:val="24"/>
          <w:szCs w:val="28"/>
        </w:rPr>
      </w:pPr>
      <w:r>
        <w:rPr>
          <w:rFonts w:ascii="Times New Roman" w:hAnsi="Times New Roman" w:cs="Times New Roman"/>
          <w:b/>
          <w:sz w:val="28"/>
          <w:szCs w:val="28"/>
        </w:rPr>
        <w:t xml:space="preserve">     </w:t>
      </w:r>
      <w:r w:rsidRPr="006C3608">
        <w:rPr>
          <w:rFonts w:ascii="Times New Roman" w:hAnsi="Times New Roman" w:cs="Times New Roman"/>
          <w:b/>
          <w:sz w:val="24"/>
          <w:szCs w:val="24"/>
        </w:rPr>
        <w:t>2.2.2</w:t>
      </w:r>
      <w:r>
        <w:rPr>
          <w:rFonts w:ascii="Times New Roman" w:hAnsi="Times New Roman" w:cs="Times New Roman"/>
          <w:b/>
          <w:sz w:val="28"/>
          <w:szCs w:val="28"/>
        </w:rPr>
        <w:t xml:space="preserve"> </w:t>
      </w:r>
      <w:r>
        <w:rPr>
          <w:rFonts w:ascii="Times New Roman" w:eastAsia="SimSun" w:hAnsi="Times New Roman" w:cs="Times New Roman"/>
          <w:sz w:val="24"/>
          <w:szCs w:val="24"/>
          <w:lang w:eastAsia="zh-CN"/>
        </w:rPr>
        <w:t>T</w:t>
      </w:r>
      <w:r w:rsidRPr="006C3608">
        <w:rPr>
          <w:rFonts w:ascii="Times New Roman" w:eastAsia="SimSun" w:hAnsi="Times New Roman" w:cs="Times New Roman"/>
          <w:sz w:val="24"/>
          <w:szCs w:val="24"/>
          <w:lang w:eastAsia="zh-CN"/>
        </w:rPr>
        <w:t>oxicity studies on</w:t>
      </w:r>
      <w:r w:rsidRPr="006C3608">
        <w:rPr>
          <w:rFonts w:ascii="Times New Roman" w:eastAsia="SimSun" w:hAnsi="Times New Roman" w:cs="Times New Roman"/>
          <w:b/>
          <w:sz w:val="24"/>
          <w:szCs w:val="24"/>
          <w:lang w:eastAsia="zh-CN"/>
        </w:rPr>
        <w:t xml:space="preserve"> </w:t>
      </w:r>
      <w:r w:rsidRPr="006C3608">
        <w:rPr>
          <w:rFonts w:ascii="Times New Roman" w:eastAsia="SimSun" w:hAnsi="Times New Roman" w:cs="Times New Roman"/>
          <w:i/>
          <w:sz w:val="24"/>
          <w:szCs w:val="24"/>
          <w:lang w:eastAsia="zh-CN"/>
        </w:rPr>
        <w:t xml:space="preserve">Acalypha </w:t>
      </w:r>
      <w:proofErr w:type="spellStart"/>
      <w:r w:rsidRPr="006C3608">
        <w:rPr>
          <w:rFonts w:ascii="Times New Roman" w:eastAsia="SimSun" w:hAnsi="Times New Roman" w:cs="Times New Roman"/>
          <w:i/>
          <w:sz w:val="24"/>
          <w:szCs w:val="24"/>
          <w:lang w:eastAsia="zh-CN"/>
        </w:rPr>
        <w:t>wilkesiana</w:t>
      </w:r>
      <w:proofErr w:type="spellEnd"/>
      <w:r>
        <w:rPr>
          <w:rFonts w:ascii="Times New Roman" w:eastAsia="SimSun" w:hAnsi="Times New Roman" w:cs="Times New Roman"/>
          <w:sz w:val="24"/>
          <w:szCs w:val="24"/>
          <w:lang w:eastAsia="zh-CN"/>
        </w:rPr>
        <w:t xml:space="preserve">                                                                      </w:t>
      </w:r>
      <w:r>
        <w:rPr>
          <w:rFonts w:ascii="Times New Roman" w:hAnsi="Times New Roman" w:cs="Times New Roman"/>
          <w:sz w:val="24"/>
          <w:szCs w:val="28"/>
        </w:rPr>
        <w:t>7</w:t>
      </w:r>
    </w:p>
    <w:p w:rsidR="004F777A" w:rsidRDefault="004F777A" w:rsidP="004F777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Pr>
          <w:rFonts w:ascii="Times New Roman" w:hAnsi="Times New Roman" w:cs="Times New Roman"/>
          <w:i/>
          <w:sz w:val="24"/>
          <w:szCs w:val="24"/>
        </w:rPr>
        <w:t xml:space="preserve">Candida </w:t>
      </w:r>
      <w:proofErr w:type="spellStart"/>
      <w:proofErr w:type="gramStart"/>
      <w:r>
        <w:rPr>
          <w:rFonts w:ascii="Times New Roman" w:hAnsi="Times New Roman" w:cs="Times New Roman"/>
          <w:i/>
          <w:sz w:val="24"/>
          <w:szCs w:val="24"/>
        </w:rPr>
        <w:t>albicans</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9</w:t>
      </w:r>
    </w:p>
    <w:p w:rsidR="004F777A" w:rsidRPr="00946A35" w:rsidRDefault="004F777A" w:rsidP="004F777A">
      <w:pPr>
        <w:spacing w:line="480" w:lineRule="auto"/>
        <w:jc w:val="both"/>
        <w:rPr>
          <w:rFonts w:ascii="Times New Roman" w:eastAsia="Calibri" w:hAnsi="Times New Roman" w:cs="Times New Roman"/>
          <w:b/>
          <w:sz w:val="24"/>
          <w:szCs w:val="24"/>
        </w:rPr>
      </w:pPr>
      <w:r w:rsidRPr="00946A35">
        <w:rPr>
          <w:rFonts w:ascii="Times New Roman" w:eastAsia="Calibri" w:hAnsi="Times New Roman" w:cs="Times New Roman"/>
          <w:b/>
          <w:sz w:val="24"/>
          <w:szCs w:val="24"/>
        </w:rPr>
        <w:t xml:space="preserve">2.3.2 </w:t>
      </w:r>
      <w:r>
        <w:rPr>
          <w:rFonts w:ascii="Times New Roman" w:eastAsia="Calibri" w:hAnsi="Times New Roman" w:cs="Times New Roman"/>
          <w:sz w:val="24"/>
          <w:szCs w:val="24"/>
        </w:rPr>
        <w:t>S</w:t>
      </w:r>
      <w:r w:rsidRPr="00946A35">
        <w:rPr>
          <w:rFonts w:ascii="Times New Roman" w:eastAsia="Calibri" w:hAnsi="Times New Roman" w:cs="Times New Roman"/>
          <w:sz w:val="24"/>
          <w:szCs w:val="24"/>
        </w:rPr>
        <w:t>cientific classification</w:t>
      </w:r>
      <w:r>
        <w:rPr>
          <w:rFonts w:ascii="Times New Roman" w:eastAsia="Calibri" w:hAnsi="Times New Roman" w:cs="Times New Roman"/>
          <w:sz w:val="24"/>
          <w:szCs w:val="24"/>
        </w:rPr>
        <w:t xml:space="preserve"> -    -    -     -     -     -     -     -    -   -   -    -  -   -  -   -  -  -  -  </w:t>
      </w:r>
      <w:r>
        <w:rPr>
          <w:rFonts w:ascii="Times New Roman" w:eastAsia="Calibri" w:hAnsi="Times New Roman" w:cs="Times New Roman"/>
          <w:sz w:val="24"/>
          <w:szCs w:val="24"/>
        </w:rPr>
        <w:tab/>
        <w:t>10</w:t>
      </w:r>
    </w:p>
    <w:p w:rsidR="004F777A" w:rsidRDefault="004F777A" w:rsidP="004F777A">
      <w:pPr>
        <w:spacing w:line="480" w:lineRule="auto"/>
        <w:jc w:val="both"/>
        <w:rPr>
          <w:rFonts w:ascii="Times New Roman" w:eastAsia="SimSun" w:hAnsi="Times New Roman" w:cs="Times New Roman"/>
          <w:sz w:val="24"/>
          <w:szCs w:val="24"/>
          <w:lang w:val="en-GB" w:eastAsia="zh-CN"/>
        </w:rPr>
      </w:pPr>
      <w:r w:rsidRPr="00946A35">
        <w:rPr>
          <w:rFonts w:ascii="Times New Roman" w:eastAsia="Calibri" w:hAnsi="Times New Roman" w:cs="Times New Roman"/>
          <w:b/>
          <w:sz w:val="24"/>
          <w:szCs w:val="24"/>
        </w:rPr>
        <w:t xml:space="preserve">2.3.3 </w:t>
      </w:r>
      <w:r>
        <w:rPr>
          <w:rFonts w:ascii="Times New Roman" w:eastAsia="SimSun" w:hAnsi="Times New Roman" w:cs="Times New Roman"/>
          <w:sz w:val="24"/>
          <w:szCs w:val="24"/>
          <w:lang w:val="en-GB" w:eastAsia="zh-CN"/>
        </w:rPr>
        <w:t>M</w:t>
      </w:r>
      <w:r w:rsidRPr="00946A35">
        <w:rPr>
          <w:rFonts w:ascii="Times New Roman" w:eastAsia="SimSun" w:hAnsi="Times New Roman" w:cs="Times New Roman"/>
          <w:sz w:val="24"/>
          <w:szCs w:val="24"/>
          <w:lang w:val="en-GB" w:eastAsia="zh-CN"/>
        </w:rPr>
        <w:t xml:space="preserve">orphology of </w:t>
      </w:r>
      <w:r>
        <w:rPr>
          <w:rFonts w:ascii="Times New Roman" w:eastAsia="SimSun" w:hAnsi="Times New Roman" w:cs="Times New Roman"/>
          <w:i/>
          <w:sz w:val="24"/>
          <w:szCs w:val="24"/>
          <w:lang w:val="en-GB" w:eastAsia="zh-CN"/>
        </w:rPr>
        <w:t xml:space="preserve">C. </w:t>
      </w:r>
      <w:proofErr w:type="spellStart"/>
      <w:r>
        <w:rPr>
          <w:rFonts w:ascii="Times New Roman" w:eastAsia="SimSun" w:hAnsi="Times New Roman" w:cs="Times New Roman"/>
          <w:i/>
          <w:sz w:val="24"/>
          <w:szCs w:val="24"/>
          <w:lang w:val="en-GB" w:eastAsia="zh-CN"/>
        </w:rPr>
        <w:t>a</w:t>
      </w:r>
      <w:r w:rsidRPr="00946A35">
        <w:rPr>
          <w:rFonts w:ascii="Times New Roman" w:eastAsia="SimSun" w:hAnsi="Times New Roman" w:cs="Times New Roman"/>
          <w:i/>
          <w:sz w:val="24"/>
          <w:szCs w:val="24"/>
          <w:lang w:val="en-GB" w:eastAsia="zh-CN"/>
        </w:rPr>
        <w:t>lbicans</w:t>
      </w:r>
      <w:proofErr w:type="spellEnd"/>
      <w:r>
        <w:rPr>
          <w:rFonts w:ascii="Times New Roman" w:eastAsia="SimSun" w:hAnsi="Times New Roman" w:cs="Times New Roman"/>
          <w:sz w:val="24"/>
          <w:szCs w:val="24"/>
          <w:lang w:val="en-GB" w:eastAsia="zh-CN"/>
        </w:rPr>
        <w:t xml:space="preserve"> -   -   -   -  -  -  -  -  -  -  -  -  -  -  -  -  -  -  -  -  -   -  -  -  -     10</w:t>
      </w:r>
    </w:p>
    <w:p w:rsidR="004F777A" w:rsidRDefault="004F777A" w:rsidP="004F777A">
      <w:pPr>
        <w:spacing w:line="480" w:lineRule="auto"/>
        <w:jc w:val="both"/>
        <w:rPr>
          <w:rFonts w:ascii="Times New Roman" w:eastAsia="SimSun" w:hAnsi="Times New Roman" w:cs="Times New Roman"/>
          <w:sz w:val="24"/>
          <w:szCs w:val="24"/>
          <w:lang w:val="en-GB" w:eastAsia="zh-CN"/>
        </w:rPr>
      </w:pPr>
      <w:r w:rsidRPr="00946A35">
        <w:rPr>
          <w:rFonts w:ascii="Times New Roman" w:eastAsia="SimSun" w:hAnsi="Times New Roman" w:cs="Times New Roman"/>
          <w:b/>
          <w:sz w:val="24"/>
          <w:szCs w:val="24"/>
          <w:lang w:val="en-GB" w:eastAsia="zh-CN"/>
        </w:rPr>
        <w:t xml:space="preserve">2.3.4 </w:t>
      </w:r>
      <w:r>
        <w:rPr>
          <w:rFonts w:ascii="Times New Roman" w:eastAsia="SimSun" w:hAnsi="Times New Roman" w:cs="Times New Roman"/>
          <w:sz w:val="24"/>
          <w:szCs w:val="24"/>
          <w:lang w:val="en-GB" w:eastAsia="zh-CN"/>
        </w:rPr>
        <w:t xml:space="preserve">Genome of </w:t>
      </w:r>
      <w:r w:rsidRPr="00946A35">
        <w:rPr>
          <w:rFonts w:ascii="Times New Roman" w:eastAsia="SimSun" w:hAnsi="Times New Roman" w:cs="Times New Roman"/>
          <w:i/>
          <w:sz w:val="24"/>
          <w:szCs w:val="24"/>
          <w:lang w:val="en-GB" w:eastAsia="zh-CN"/>
        </w:rPr>
        <w:t xml:space="preserve">C. </w:t>
      </w:r>
      <w:proofErr w:type="spellStart"/>
      <w:r w:rsidRPr="00946A35">
        <w:rPr>
          <w:rFonts w:ascii="Times New Roman" w:eastAsia="SimSun" w:hAnsi="Times New Roman" w:cs="Times New Roman"/>
          <w:i/>
          <w:sz w:val="24"/>
          <w:szCs w:val="24"/>
          <w:lang w:val="en-GB" w:eastAsia="zh-CN"/>
        </w:rPr>
        <w:t>albicans</w:t>
      </w:r>
      <w:proofErr w:type="spellEnd"/>
      <w:r>
        <w:rPr>
          <w:rFonts w:ascii="Times New Roman" w:eastAsia="SimSun" w:hAnsi="Times New Roman" w:cs="Times New Roman"/>
          <w:sz w:val="24"/>
          <w:szCs w:val="24"/>
          <w:lang w:val="en-GB" w:eastAsia="zh-CN"/>
        </w:rPr>
        <w:t xml:space="preserve"> -  -  -  -  -  -   -   -  -  -  -  -  -  -  -  -  -  - -  -  - -   -  -  -  -  -  -    11</w:t>
      </w:r>
    </w:p>
    <w:p w:rsidR="004F777A" w:rsidRDefault="004F777A" w:rsidP="004F777A">
      <w:pPr>
        <w:spacing w:line="480" w:lineRule="auto"/>
        <w:jc w:val="both"/>
        <w:rPr>
          <w:rFonts w:ascii="Times New Roman" w:eastAsia="SimSun" w:hAnsi="Times New Roman" w:cs="Times New Roman"/>
          <w:sz w:val="24"/>
          <w:szCs w:val="24"/>
          <w:lang w:eastAsia="zh-CN"/>
        </w:rPr>
      </w:pPr>
      <w:r w:rsidRPr="00946A35">
        <w:rPr>
          <w:rFonts w:ascii="Times New Roman" w:eastAsia="SimSun" w:hAnsi="Times New Roman" w:cs="Times New Roman"/>
          <w:b/>
          <w:sz w:val="24"/>
          <w:szCs w:val="24"/>
          <w:lang w:val="en-GB" w:eastAsia="zh-CN"/>
        </w:rPr>
        <w:t xml:space="preserve">2.3.5 </w:t>
      </w:r>
      <w:r>
        <w:rPr>
          <w:rFonts w:ascii="Times New Roman" w:eastAsia="SimSun" w:hAnsi="Times New Roman" w:cs="Times New Roman"/>
          <w:sz w:val="24"/>
          <w:szCs w:val="24"/>
          <w:lang w:val="en-GB" w:eastAsia="zh-CN"/>
        </w:rPr>
        <w:t>R</w:t>
      </w:r>
      <w:r w:rsidRPr="00946A35">
        <w:rPr>
          <w:rFonts w:ascii="Times New Roman" w:eastAsia="SimSun" w:hAnsi="Times New Roman" w:cs="Times New Roman"/>
          <w:sz w:val="24"/>
          <w:szCs w:val="24"/>
          <w:lang w:val="en-GB" w:eastAsia="zh-CN"/>
        </w:rPr>
        <w:t>ole in disease</w:t>
      </w:r>
      <w:r>
        <w:rPr>
          <w:rFonts w:ascii="Times New Roman" w:eastAsia="SimSun" w:hAnsi="Times New Roman" w:cs="Times New Roman"/>
          <w:b/>
          <w:sz w:val="24"/>
          <w:szCs w:val="24"/>
          <w:lang w:eastAsia="zh-CN"/>
        </w:rPr>
        <w:t xml:space="preserve"> -  -  -  -  -  -  -  -  -  - -   -  -  -  -   -  - -  -  -  -  -  -  - - -  -  - - - - -  - - - -</w:t>
      </w:r>
      <w:r>
        <w:rPr>
          <w:rFonts w:ascii="Times New Roman" w:eastAsia="SimSun" w:hAnsi="Times New Roman" w:cs="Times New Roman"/>
          <w:sz w:val="24"/>
          <w:szCs w:val="24"/>
          <w:lang w:eastAsia="zh-CN"/>
        </w:rPr>
        <w:t>12</w:t>
      </w:r>
    </w:p>
    <w:p w:rsidR="004F777A" w:rsidRDefault="004F777A" w:rsidP="004F777A">
      <w:pPr>
        <w:spacing w:line="480" w:lineRule="auto"/>
        <w:jc w:val="both"/>
        <w:rPr>
          <w:rFonts w:ascii="Times New Roman" w:hAnsi="Times New Roman"/>
          <w:sz w:val="24"/>
          <w:szCs w:val="24"/>
        </w:rPr>
      </w:pPr>
      <w:r>
        <w:rPr>
          <w:rFonts w:ascii="Times New Roman" w:hAnsi="Times New Roman"/>
          <w:b/>
          <w:sz w:val="24"/>
          <w:szCs w:val="24"/>
        </w:rPr>
        <w:lastRenderedPageBreak/>
        <w:t xml:space="preserve">2.3.5.1 </w:t>
      </w:r>
      <w:r w:rsidRPr="00946A35">
        <w:rPr>
          <w:rFonts w:ascii="Times New Roman" w:hAnsi="Times New Roman"/>
          <w:sz w:val="24"/>
          <w:szCs w:val="24"/>
        </w:rPr>
        <w:t>Route of transmission</w:t>
      </w:r>
      <w:r>
        <w:rPr>
          <w:rFonts w:ascii="Times New Roman" w:hAnsi="Times New Roman"/>
          <w:sz w:val="24"/>
          <w:szCs w:val="24"/>
        </w:rPr>
        <w:t xml:space="preserve"> -  -  -  -  -  -  -  - -  -  -  -  -  -  -  -  -  - -   -  - -  - - - - -   -  -  - -13</w:t>
      </w:r>
    </w:p>
    <w:p w:rsidR="004F777A" w:rsidRPr="004226FC" w:rsidRDefault="004F777A" w:rsidP="004F777A">
      <w:pPr>
        <w:spacing w:line="480" w:lineRule="auto"/>
        <w:jc w:val="both"/>
        <w:rPr>
          <w:rFonts w:ascii="Times New Roman" w:eastAsia="SimSun" w:hAnsi="Times New Roman" w:cs="Times New Roman"/>
          <w:b/>
          <w:sz w:val="24"/>
          <w:szCs w:val="24"/>
          <w:lang w:eastAsia="zh-CN"/>
        </w:rPr>
      </w:pPr>
      <w:r w:rsidRPr="004226FC">
        <w:rPr>
          <w:rFonts w:ascii="Times New Roman" w:eastAsia="SimSun" w:hAnsi="Times New Roman" w:cs="Times New Roman"/>
          <w:b/>
          <w:sz w:val="24"/>
          <w:szCs w:val="24"/>
          <w:lang w:eastAsia="zh-CN"/>
        </w:rPr>
        <w:t xml:space="preserve">2.3.5.2 </w:t>
      </w:r>
      <w:r w:rsidRPr="004226FC">
        <w:rPr>
          <w:rFonts w:ascii="Times New Roman" w:eastAsia="SimSun" w:hAnsi="Times New Roman" w:cs="Times New Roman"/>
          <w:sz w:val="24"/>
          <w:szCs w:val="24"/>
          <w:lang w:eastAsia="zh-CN"/>
        </w:rPr>
        <w:t>Pathogenesis</w:t>
      </w:r>
      <w:r>
        <w:rPr>
          <w:rFonts w:ascii="Times New Roman" w:eastAsia="SimSun" w:hAnsi="Times New Roman" w:cs="Times New Roman"/>
          <w:sz w:val="24"/>
          <w:szCs w:val="24"/>
          <w:lang w:eastAsia="zh-CN"/>
        </w:rPr>
        <w:t xml:space="preserve"> -  -  -  -  -  -  -  -  -  -  -  -  -  -  -  -  -  -  -  -  -  -  -  - -  -  -  -  -  -  -  -  -  13</w:t>
      </w:r>
    </w:p>
    <w:p w:rsidR="004F777A" w:rsidRDefault="004F777A" w:rsidP="004F777A">
      <w:pPr>
        <w:spacing w:line="480" w:lineRule="auto"/>
        <w:jc w:val="both"/>
        <w:rPr>
          <w:rFonts w:ascii="Times New Roman" w:eastAsia="SimSun" w:hAnsi="Times New Roman" w:cs="Times New Roman"/>
          <w:sz w:val="24"/>
          <w:szCs w:val="24"/>
          <w:lang w:val="en-GB" w:eastAsia="zh-CN"/>
        </w:rPr>
      </w:pPr>
      <w:r w:rsidRPr="00946A35">
        <w:rPr>
          <w:rFonts w:ascii="Times New Roman" w:eastAsia="SimSun" w:hAnsi="Times New Roman" w:cs="Times New Roman"/>
          <w:b/>
          <w:sz w:val="24"/>
          <w:szCs w:val="24"/>
          <w:lang w:val="en-GB" w:eastAsia="zh-CN"/>
        </w:rPr>
        <w:t xml:space="preserve">2.3.5.3 </w:t>
      </w:r>
      <w:r w:rsidRPr="00946A35">
        <w:rPr>
          <w:rFonts w:ascii="Times New Roman" w:eastAsia="SimSun" w:hAnsi="Times New Roman" w:cs="Times New Roman"/>
          <w:sz w:val="24"/>
          <w:szCs w:val="24"/>
          <w:lang w:val="en-GB" w:eastAsia="zh-CN"/>
        </w:rPr>
        <w:t>Prevention</w:t>
      </w:r>
      <w:r>
        <w:rPr>
          <w:rFonts w:ascii="Times New Roman" w:eastAsia="SimSun" w:hAnsi="Times New Roman" w:cs="Times New Roman"/>
          <w:sz w:val="24"/>
          <w:szCs w:val="24"/>
          <w:lang w:val="en-GB" w:eastAsia="zh-CN"/>
        </w:rPr>
        <w:t xml:space="preserve"> -  -  -  -  -  -  -  -  -  -  -  -  -  -  -  -  -  - -  - -   - -  -  -  -  -    -  -  -  -  -  - - -14</w:t>
      </w:r>
    </w:p>
    <w:p w:rsidR="004F777A" w:rsidRDefault="004F777A" w:rsidP="004F777A">
      <w:pPr>
        <w:spacing w:line="480" w:lineRule="auto"/>
        <w:jc w:val="both"/>
        <w:rPr>
          <w:rFonts w:ascii="Times New Roman" w:eastAsia="SimSun" w:hAnsi="Times New Roman" w:cs="Times New Roman"/>
          <w:sz w:val="24"/>
          <w:szCs w:val="24"/>
          <w:lang w:eastAsia="zh-CN"/>
        </w:rPr>
      </w:pPr>
      <w:r w:rsidRPr="00946A35">
        <w:rPr>
          <w:rFonts w:ascii="Times New Roman" w:eastAsia="SimSun" w:hAnsi="Times New Roman" w:cs="Times New Roman"/>
          <w:b/>
          <w:sz w:val="24"/>
          <w:szCs w:val="24"/>
          <w:lang w:eastAsia="zh-CN"/>
        </w:rPr>
        <w:t xml:space="preserve">2.3.5.4 </w:t>
      </w:r>
      <w:r w:rsidRPr="00946A35">
        <w:rPr>
          <w:rFonts w:ascii="Times New Roman" w:eastAsia="SimSun" w:hAnsi="Times New Roman" w:cs="Times New Roman"/>
          <w:sz w:val="24"/>
          <w:szCs w:val="24"/>
          <w:lang w:eastAsia="zh-CN"/>
        </w:rPr>
        <w:t>Clinical manifestations</w:t>
      </w:r>
      <w:r>
        <w:rPr>
          <w:rFonts w:ascii="Times New Roman" w:eastAsia="SimSun" w:hAnsi="Times New Roman" w:cs="Times New Roman"/>
          <w:sz w:val="24"/>
          <w:szCs w:val="24"/>
          <w:lang w:eastAsia="zh-CN"/>
        </w:rPr>
        <w:t xml:space="preserve"> -  -  -  -  -  -  -  -  -  -  -  -  -  -  -  -   -  -  -  -  -  -  -  -  -  -  -  - 14</w:t>
      </w:r>
    </w:p>
    <w:p w:rsidR="004F777A" w:rsidRDefault="004F777A" w:rsidP="004F777A">
      <w:pPr>
        <w:spacing w:line="480" w:lineRule="auto"/>
        <w:jc w:val="both"/>
        <w:rPr>
          <w:rFonts w:ascii="Times New Roman" w:eastAsia="SimSun" w:hAnsi="Times New Roman" w:cs="Times New Roman"/>
          <w:sz w:val="24"/>
          <w:szCs w:val="24"/>
          <w:lang w:eastAsia="zh-CN"/>
        </w:rPr>
      </w:pPr>
      <w:r w:rsidRPr="00946A35">
        <w:rPr>
          <w:rFonts w:ascii="Times New Roman" w:eastAsia="SimSun" w:hAnsi="Times New Roman" w:cs="Times New Roman"/>
          <w:b/>
          <w:sz w:val="24"/>
          <w:szCs w:val="24"/>
          <w:lang w:eastAsia="zh-CN"/>
        </w:rPr>
        <w:t>2.3.5.5</w:t>
      </w:r>
      <w:r w:rsidRPr="00946A35">
        <w:rPr>
          <w:rFonts w:ascii="Times New Roman" w:eastAsia="SimSun" w:hAnsi="Times New Roman" w:cs="Times New Roman"/>
          <w:sz w:val="24"/>
          <w:szCs w:val="24"/>
          <w:lang w:eastAsia="zh-CN"/>
        </w:rPr>
        <w:t xml:space="preserve"> Diagnosis</w:t>
      </w:r>
      <w:r>
        <w:rPr>
          <w:rFonts w:ascii="Times New Roman" w:eastAsia="SimSun" w:hAnsi="Times New Roman" w:cs="Times New Roman"/>
          <w:sz w:val="24"/>
          <w:szCs w:val="24"/>
          <w:lang w:eastAsia="zh-CN"/>
        </w:rPr>
        <w:t xml:space="preserve"> -  -  -  -  -  -  -  -  -  -  -  -  -  -  -  -  -  -  -  - -  -  -  -  -  -  -  - -  -  -  -  -  -  -  15</w:t>
      </w:r>
    </w:p>
    <w:p w:rsidR="004F777A" w:rsidRPr="00D838FA" w:rsidRDefault="004F777A" w:rsidP="004F777A">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3.0 </w:t>
      </w:r>
      <w:r w:rsidRPr="00D838FA">
        <w:rPr>
          <w:rFonts w:ascii="Times New Roman" w:eastAsia="Calibri" w:hAnsi="Times New Roman" w:cs="Times New Roman"/>
          <w:b/>
          <w:sz w:val="24"/>
          <w:szCs w:val="24"/>
        </w:rPr>
        <w:t>CHAPTER</w:t>
      </w:r>
      <w:r w:rsidRPr="00D838FA">
        <w:rPr>
          <w:rFonts w:ascii="Times New Roman" w:eastAsia="Calibri" w:hAnsi="Times New Roman" w:cs="Times New Roman"/>
          <w:sz w:val="24"/>
          <w:szCs w:val="24"/>
        </w:rPr>
        <w:t xml:space="preserve"> </w:t>
      </w:r>
      <w:r w:rsidRPr="00D838FA">
        <w:rPr>
          <w:rFonts w:ascii="Times New Roman" w:eastAsia="Calibri" w:hAnsi="Times New Roman" w:cs="Times New Roman"/>
          <w:b/>
          <w:sz w:val="24"/>
          <w:szCs w:val="24"/>
        </w:rPr>
        <w:t>THREE</w:t>
      </w:r>
    </w:p>
    <w:p w:rsidR="004F777A" w:rsidRDefault="004F777A" w:rsidP="004F777A">
      <w:pPr>
        <w:spacing w:line="480" w:lineRule="auto"/>
        <w:jc w:val="both"/>
        <w:rPr>
          <w:rFonts w:ascii="Times New Roman" w:eastAsia="Calibri" w:hAnsi="Times New Roman" w:cs="Times New Roman"/>
          <w:sz w:val="24"/>
          <w:szCs w:val="24"/>
        </w:rPr>
      </w:pPr>
      <w:r w:rsidRPr="00D838FA">
        <w:rPr>
          <w:rFonts w:ascii="Times New Roman" w:eastAsia="Calibri" w:hAnsi="Times New Roman" w:cs="Times New Roman"/>
          <w:b/>
          <w:sz w:val="24"/>
          <w:szCs w:val="24"/>
        </w:rPr>
        <w:t xml:space="preserve">3.1 </w:t>
      </w:r>
      <w:r>
        <w:rPr>
          <w:rFonts w:ascii="Times New Roman" w:eastAsia="Calibri" w:hAnsi="Times New Roman" w:cs="Times New Roman"/>
          <w:sz w:val="24"/>
          <w:szCs w:val="24"/>
        </w:rPr>
        <w:t>M</w:t>
      </w:r>
      <w:r w:rsidRPr="00D838FA">
        <w:rPr>
          <w:rFonts w:ascii="Times New Roman" w:eastAsia="Calibri" w:hAnsi="Times New Roman" w:cs="Times New Roman"/>
          <w:sz w:val="24"/>
          <w:szCs w:val="24"/>
        </w:rPr>
        <w:t>aterials and methods</w:t>
      </w:r>
      <w:r>
        <w:rPr>
          <w:rFonts w:ascii="Times New Roman" w:eastAsia="Calibri" w:hAnsi="Times New Roman" w:cs="Times New Roman"/>
          <w:sz w:val="24"/>
          <w:szCs w:val="24"/>
        </w:rPr>
        <w:t xml:space="preserve"> -  -  -  -  -  -  -  -  -  -  -  -  -  -   -  -  -  -  -  -  -  -  -  -  -  -  -  -  -  -  16</w:t>
      </w:r>
    </w:p>
    <w:p w:rsidR="004F777A" w:rsidRDefault="004F777A" w:rsidP="004F777A">
      <w:pPr>
        <w:spacing w:line="480" w:lineRule="auto"/>
        <w:jc w:val="both"/>
        <w:rPr>
          <w:rFonts w:ascii="Times New Roman" w:eastAsia="Calibri" w:hAnsi="Times New Roman" w:cs="Times New Roman"/>
          <w:sz w:val="24"/>
          <w:szCs w:val="24"/>
        </w:rPr>
      </w:pPr>
      <w:r w:rsidRPr="00D838FA">
        <w:rPr>
          <w:rFonts w:ascii="Times New Roman" w:eastAsia="Calibri" w:hAnsi="Times New Roman" w:cs="Times New Roman"/>
          <w:b/>
          <w:sz w:val="24"/>
          <w:szCs w:val="24"/>
        </w:rPr>
        <w:t xml:space="preserve">3.1.1 </w:t>
      </w:r>
      <w:r w:rsidRPr="00D838FA">
        <w:rPr>
          <w:rFonts w:ascii="Times New Roman" w:eastAsia="Calibri" w:hAnsi="Times New Roman" w:cs="Times New Roman"/>
          <w:sz w:val="24"/>
          <w:szCs w:val="24"/>
        </w:rPr>
        <w:t>Collection and maintenance of test microorganism</w:t>
      </w:r>
      <w:r>
        <w:rPr>
          <w:rFonts w:ascii="Times New Roman" w:eastAsia="Calibri" w:hAnsi="Times New Roman" w:cs="Times New Roman"/>
          <w:sz w:val="24"/>
          <w:szCs w:val="24"/>
        </w:rPr>
        <w:t xml:space="preserve">   -  -  -  -  -  -  -  -  -  -  -  -  -  -  -  -16</w:t>
      </w:r>
    </w:p>
    <w:p w:rsidR="004F777A" w:rsidRDefault="004F777A" w:rsidP="004F777A">
      <w:pPr>
        <w:spacing w:line="480" w:lineRule="auto"/>
        <w:jc w:val="both"/>
        <w:rPr>
          <w:rFonts w:ascii="Times New Roman" w:eastAsia="Calibri" w:hAnsi="Times New Roman" w:cs="Times New Roman"/>
          <w:sz w:val="24"/>
          <w:szCs w:val="24"/>
        </w:rPr>
      </w:pPr>
      <w:r w:rsidRPr="00D838FA">
        <w:rPr>
          <w:rFonts w:ascii="Times New Roman" w:eastAsia="Calibri" w:hAnsi="Times New Roman" w:cs="Times New Roman"/>
          <w:b/>
          <w:sz w:val="24"/>
          <w:szCs w:val="24"/>
        </w:rPr>
        <w:t xml:space="preserve">3.1.2 </w:t>
      </w:r>
      <w:r w:rsidRPr="00D838FA">
        <w:rPr>
          <w:rFonts w:ascii="Times New Roman" w:eastAsia="Calibri" w:hAnsi="Times New Roman" w:cs="Times New Roman"/>
          <w:sz w:val="24"/>
          <w:szCs w:val="24"/>
        </w:rPr>
        <w:t>Collection of plant material</w:t>
      </w:r>
      <w:r>
        <w:rPr>
          <w:rFonts w:ascii="Times New Roman" w:eastAsia="Calibri" w:hAnsi="Times New Roman" w:cs="Times New Roman"/>
          <w:sz w:val="24"/>
          <w:szCs w:val="24"/>
        </w:rPr>
        <w:t xml:space="preserve"> - -  -  -  -  -  -  -  -  -  -  -  -  -  -  -  -  -  -  - -  -  -  -  -  -  -  - 16</w:t>
      </w:r>
    </w:p>
    <w:p w:rsidR="004F777A" w:rsidRDefault="004F777A" w:rsidP="004F777A">
      <w:pPr>
        <w:spacing w:line="480" w:lineRule="auto"/>
        <w:jc w:val="both"/>
        <w:rPr>
          <w:rFonts w:ascii="Times New Roman" w:eastAsia="Calibri" w:hAnsi="Times New Roman" w:cs="Times New Roman"/>
          <w:sz w:val="24"/>
          <w:szCs w:val="24"/>
        </w:rPr>
      </w:pPr>
      <w:r w:rsidRPr="00D838FA">
        <w:rPr>
          <w:rFonts w:ascii="Times New Roman" w:eastAsia="Calibri" w:hAnsi="Times New Roman" w:cs="Times New Roman"/>
          <w:b/>
          <w:sz w:val="24"/>
          <w:szCs w:val="24"/>
        </w:rPr>
        <w:t xml:space="preserve">3.1.3 </w:t>
      </w:r>
      <w:r w:rsidRPr="00D838FA">
        <w:rPr>
          <w:rFonts w:ascii="Times New Roman" w:eastAsia="Calibri" w:hAnsi="Times New Roman" w:cs="Times New Roman"/>
          <w:sz w:val="24"/>
          <w:szCs w:val="24"/>
        </w:rPr>
        <w:t xml:space="preserve">Preparation of plant material </w:t>
      </w:r>
      <w:r>
        <w:rPr>
          <w:rFonts w:ascii="Times New Roman" w:eastAsia="Calibri" w:hAnsi="Times New Roman" w:cs="Times New Roman"/>
          <w:sz w:val="24"/>
          <w:szCs w:val="24"/>
        </w:rPr>
        <w:t>-  -  -  -   -  -  -  -  -  -  -  -  -  -  -  -  -  -  -  -  - - -  -  -  -  - 16</w:t>
      </w:r>
    </w:p>
    <w:p w:rsidR="004F777A" w:rsidRDefault="004F777A" w:rsidP="004F777A">
      <w:pPr>
        <w:spacing w:line="480" w:lineRule="auto"/>
        <w:jc w:val="both"/>
        <w:rPr>
          <w:rFonts w:ascii="Times New Roman" w:eastAsia="Calibri" w:hAnsi="Times New Roman"/>
          <w:sz w:val="24"/>
          <w:szCs w:val="24"/>
        </w:rPr>
      </w:pPr>
      <w:r>
        <w:rPr>
          <w:rFonts w:ascii="Times New Roman" w:eastAsia="Calibri" w:hAnsi="Times New Roman"/>
          <w:b/>
          <w:sz w:val="24"/>
          <w:szCs w:val="24"/>
        </w:rPr>
        <w:t xml:space="preserve">3.1.4 </w:t>
      </w:r>
      <w:r w:rsidRPr="00CC6A69">
        <w:rPr>
          <w:rFonts w:ascii="Times New Roman" w:eastAsia="Calibri" w:hAnsi="Times New Roman"/>
          <w:sz w:val="24"/>
          <w:szCs w:val="24"/>
        </w:rPr>
        <w:t xml:space="preserve">Hot water extraction of </w:t>
      </w:r>
      <w:r w:rsidRPr="00CC6A69">
        <w:rPr>
          <w:rFonts w:ascii="Times New Roman" w:eastAsia="Calibri" w:hAnsi="Times New Roman"/>
          <w:i/>
          <w:sz w:val="24"/>
          <w:szCs w:val="24"/>
        </w:rPr>
        <w:t xml:space="preserve">A. </w:t>
      </w:r>
      <w:proofErr w:type="spellStart"/>
      <w:r w:rsidRPr="00CC6A69">
        <w:rPr>
          <w:rFonts w:ascii="Times New Roman" w:eastAsia="Calibri" w:hAnsi="Times New Roman"/>
          <w:i/>
          <w:sz w:val="24"/>
          <w:szCs w:val="24"/>
        </w:rPr>
        <w:t>wilkesiana</w:t>
      </w:r>
      <w:proofErr w:type="spellEnd"/>
      <w:r>
        <w:rPr>
          <w:rFonts w:ascii="Times New Roman" w:eastAsia="Calibri" w:hAnsi="Times New Roman"/>
          <w:sz w:val="24"/>
          <w:szCs w:val="24"/>
        </w:rPr>
        <w:t xml:space="preserve"> -  -  -  -  -  -  -  -  - -  -  - -  -  -  -  -  -  -  -  -  -  -  16</w:t>
      </w:r>
    </w:p>
    <w:p w:rsidR="004F777A" w:rsidRDefault="004F777A" w:rsidP="004F777A">
      <w:pPr>
        <w:spacing w:line="480" w:lineRule="auto"/>
        <w:jc w:val="both"/>
        <w:rPr>
          <w:rFonts w:ascii="Times New Roman" w:eastAsia="Calibri" w:hAnsi="Times New Roman"/>
          <w:sz w:val="24"/>
          <w:szCs w:val="24"/>
        </w:rPr>
      </w:pPr>
      <w:r w:rsidRPr="0034640A">
        <w:rPr>
          <w:rFonts w:ascii="Times New Roman" w:eastAsia="Calibri" w:hAnsi="Times New Roman"/>
          <w:b/>
          <w:sz w:val="24"/>
          <w:szCs w:val="24"/>
        </w:rPr>
        <w:t xml:space="preserve">3.1.5 </w:t>
      </w:r>
      <w:r w:rsidRPr="00911879">
        <w:rPr>
          <w:rFonts w:ascii="Times New Roman" w:eastAsia="Calibri" w:hAnsi="Times New Roman"/>
          <w:sz w:val="24"/>
          <w:szCs w:val="24"/>
        </w:rPr>
        <w:t xml:space="preserve">Ethanol extraction of </w:t>
      </w:r>
      <w:r w:rsidRPr="00911879">
        <w:rPr>
          <w:rFonts w:ascii="Times New Roman" w:eastAsia="Calibri" w:hAnsi="Times New Roman"/>
          <w:i/>
          <w:sz w:val="24"/>
          <w:szCs w:val="24"/>
        </w:rPr>
        <w:t xml:space="preserve">A. </w:t>
      </w:r>
      <w:proofErr w:type="spellStart"/>
      <w:r w:rsidRPr="00911879">
        <w:rPr>
          <w:rFonts w:ascii="Times New Roman" w:eastAsia="Calibri" w:hAnsi="Times New Roman"/>
          <w:i/>
          <w:sz w:val="24"/>
          <w:szCs w:val="24"/>
        </w:rPr>
        <w:t>wilkesiana</w:t>
      </w:r>
      <w:proofErr w:type="spellEnd"/>
      <w:r>
        <w:rPr>
          <w:rFonts w:ascii="Times New Roman" w:eastAsia="Calibri" w:hAnsi="Times New Roman"/>
          <w:sz w:val="24"/>
          <w:szCs w:val="24"/>
        </w:rPr>
        <w:t xml:space="preserve"> -  -  -  -  -  -  -  -  -  -  -  -  -  -  -  -  -  -  -  -  -  -  -  -17</w:t>
      </w:r>
    </w:p>
    <w:p w:rsidR="004F777A" w:rsidRDefault="004F777A" w:rsidP="004F777A">
      <w:pPr>
        <w:spacing w:line="480" w:lineRule="auto"/>
        <w:jc w:val="both"/>
        <w:rPr>
          <w:rFonts w:ascii="Times New Roman" w:eastAsia="Calibri" w:hAnsi="Times New Roman" w:cs="Times New Roman"/>
          <w:sz w:val="24"/>
          <w:szCs w:val="24"/>
        </w:rPr>
      </w:pPr>
      <w:r w:rsidRPr="00911879">
        <w:rPr>
          <w:rFonts w:ascii="Times New Roman" w:eastAsia="Calibri" w:hAnsi="Times New Roman" w:cs="Times New Roman"/>
          <w:b/>
          <w:sz w:val="24"/>
          <w:szCs w:val="24"/>
        </w:rPr>
        <w:t xml:space="preserve">3.1.6 </w:t>
      </w:r>
      <w:r w:rsidRPr="00911879">
        <w:rPr>
          <w:rFonts w:ascii="Times New Roman" w:eastAsia="Calibri" w:hAnsi="Times New Roman" w:cs="Times New Roman"/>
          <w:sz w:val="24"/>
          <w:szCs w:val="24"/>
        </w:rPr>
        <w:t xml:space="preserve">Methanol extraction of </w:t>
      </w:r>
      <w:r w:rsidRPr="00911879">
        <w:rPr>
          <w:rFonts w:ascii="Times New Roman" w:eastAsia="Calibri" w:hAnsi="Times New Roman" w:cs="Times New Roman"/>
          <w:i/>
          <w:sz w:val="24"/>
          <w:szCs w:val="24"/>
        </w:rPr>
        <w:t xml:space="preserve">A. </w:t>
      </w:r>
      <w:proofErr w:type="spellStart"/>
      <w:r w:rsidRPr="00911879">
        <w:rPr>
          <w:rFonts w:ascii="Times New Roman" w:eastAsia="Calibri" w:hAnsi="Times New Roman" w:cs="Times New Roman"/>
          <w:i/>
          <w:sz w:val="24"/>
          <w:szCs w:val="24"/>
        </w:rPr>
        <w:t>wilkesiana</w:t>
      </w:r>
      <w:proofErr w:type="spellEnd"/>
      <w:r>
        <w:rPr>
          <w:rFonts w:ascii="Times New Roman" w:eastAsia="Calibri" w:hAnsi="Times New Roman" w:cs="Times New Roman"/>
          <w:sz w:val="24"/>
          <w:szCs w:val="24"/>
        </w:rPr>
        <w:t xml:space="preserve"> -   -  -  -  -  -  -  -  -  -  -  -  -  -  -  -   -  -  -  -  -  -  17</w:t>
      </w:r>
    </w:p>
    <w:p w:rsidR="004F777A" w:rsidRDefault="004F777A" w:rsidP="004F777A">
      <w:pPr>
        <w:spacing w:line="480" w:lineRule="auto"/>
        <w:jc w:val="both"/>
        <w:rPr>
          <w:rFonts w:ascii="Times New Roman" w:eastAsia="Calibri" w:hAnsi="Times New Roman" w:cs="Times New Roman"/>
          <w:sz w:val="24"/>
          <w:szCs w:val="24"/>
        </w:rPr>
      </w:pPr>
      <w:r w:rsidRPr="00911879">
        <w:rPr>
          <w:rFonts w:ascii="Times New Roman" w:eastAsia="Calibri" w:hAnsi="Times New Roman" w:cs="Times New Roman"/>
          <w:b/>
          <w:sz w:val="24"/>
          <w:szCs w:val="24"/>
        </w:rPr>
        <w:t xml:space="preserve">3.2 </w:t>
      </w:r>
      <w:r w:rsidRPr="00911879">
        <w:rPr>
          <w:rFonts w:ascii="Times New Roman" w:eastAsia="Calibri" w:hAnsi="Times New Roman" w:cs="Times New Roman"/>
          <w:sz w:val="24"/>
          <w:szCs w:val="24"/>
        </w:rPr>
        <w:t>Phytochemical analysis (qualitative analysis)</w:t>
      </w:r>
      <w:r>
        <w:rPr>
          <w:rFonts w:ascii="Times New Roman" w:eastAsia="Calibri" w:hAnsi="Times New Roman" w:cs="Times New Roman"/>
          <w:sz w:val="24"/>
          <w:szCs w:val="24"/>
        </w:rPr>
        <w:t xml:space="preserve"> -  -  -  -  -  -  -  -  -  - -  -  -  - -  -  -  -  -  -  -17</w:t>
      </w:r>
    </w:p>
    <w:p w:rsidR="004F777A" w:rsidRPr="00911879" w:rsidRDefault="004F777A" w:rsidP="004F777A">
      <w:pPr>
        <w:spacing w:line="480" w:lineRule="auto"/>
        <w:jc w:val="both"/>
        <w:rPr>
          <w:rFonts w:ascii="Times New Roman" w:eastAsia="Calibri" w:hAnsi="Times New Roman" w:cs="Times New Roman"/>
          <w:sz w:val="24"/>
          <w:szCs w:val="24"/>
        </w:rPr>
      </w:pPr>
      <w:r w:rsidRPr="00911879">
        <w:rPr>
          <w:rFonts w:ascii="Times New Roman" w:eastAsia="Calibri" w:hAnsi="Times New Roman" w:cs="Times New Roman"/>
          <w:b/>
          <w:sz w:val="24"/>
          <w:szCs w:val="24"/>
        </w:rPr>
        <w:t>3.2.1</w:t>
      </w:r>
      <w:r w:rsidRPr="00911879">
        <w:rPr>
          <w:rFonts w:ascii="Times New Roman" w:eastAsia="Calibri" w:hAnsi="Times New Roman" w:cs="Times New Roman"/>
          <w:sz w:val="24"/>
          <w:szCs w:val="24"/>
        </w:rPr>
        <w:t xml:space="preserve"> Test for alkaloids</w:t>
      </w:r>
      <w:r>
        <w:rPr>
          <w:rFonts w:ascii="Times New Roman" w:eastAsia="Calibri" w:hAnsi="Times New Roman" w:cs="Times New Roman"/>
          <w:sz w:val="24"/>
          <w:szCs w:val="24"/>
        </w:rPr>
        <w:t xml:space="preserve"> -  -  -  -  -  -  -  -  -  -  -  -  -  -  -  -  -  -  - -  -  -  -  -  - -  - -  - -  -  -  - - 17</w:t>
      </w:r>
    </w:p>
    <w:p w:rsidR="004F777A" w:rsidRDefault="004F777A" w:rsidP="004F777A">
      <w:pPr>
        <w:spacing w:line="480" w:lineRule="auto"/>
        <w:jc w:val="both"/>
        <w:rPr>
          <w:rFonts w:ascii="Times New Roman" w:eastAsia="Calibri" w:hAnsi="Times New Roman"/>
          <w:sz w:val="24"/>
          <w:szCs w:val="24"/>
        </w:rPr>
      </w:pPr>
      <w:r w:rsidRPr="0034640A">
        <w:rPr>
          <w:rFonts w:ascii="Times New Roman" w:eastAsia="Calibri" w:hAnsi="Times New Roman"/>
          <w:b/>
          <w:sz w:val="24"/>
          <w:szCs w:val="24"/>
        </w:rPr>
        <w:t xml:space="preserve">3.2.2 </w:t>
      </w:r>
      <w:r w:rsidRPr="00911879">
        <w:rPr>
          <w:rFonts w:ascii="Times New Roman" w:eastAsia="Calibri" w:hAnsi="Times New Roman"/>
          <w:sz w:val="24"/>
          <w:szCs w:val="24"/>
        </w:rPr>
        <w:t>Test for flavonoids</w:t>
      </w:r>
      <w:r>
        <w:rPr>
          <w:rFonts w:ascii="Times New Roman" w:eastAsia="Calibri" w:hAnsi="Times New Roman"/>
          <w:sz w:val="24"/>
          <w:szCs w:val="24"/>
        </w:rPr>
        <w:t xml:space="preserve"> -  -  -  -  -  -  -  - -  -  -  -  -  - -  -   - -  -  - -  -  - - -  - -  -  -  - -  -  -  -18</w:t>
      </w:r>
    </w:p>
    <w:p w:rsidR="004F777A" w:rsidRPr="00911879" w:rsidRDefault="004F777A" w:rsidP="004F777A">
      <w:pPr>
        <w:spacing w:line="480" w:lineRule="auto"/>
        <w:jc w:val="both"/>
        <w:rPr>
          <w:rFonts w:ascii="Times New Roman" w:eastAsia="Calibri" w:hAnsi="Times New Roman" w:cs="Times New Roman"/>
          <w:sz w:val="24"/>
          <w:szCs w:val="24"/>
        </w:rPr>
      </w:pPr>
      <w:r w:rsidRPr="0034640A">
        <w:rPr>
          <w:rFonts w:ascii="Times New Roman" w:eastAsia="Calibri" w:hAnsi="Times New Roman"/>
          <w:b/>
          <w:sz w:val="24"/>
          <w:szCs w:val="24"/>
        </w:rPr>
        <w:t xml:space="preserve">3.2.3 </w:t>
      </w:r>
      <w:r w:rsidRPr="00911879">
        <w:rPr>
          <w:rFonts w:ascii="Times New Roman" w:eastAsia="Calibri" w:hAnsi="Times New Roman"/>
          <w:sz w:val="24"/>
          <w:szCs w:val="24"/>
        </w:rPr>
        <w:t>Test for tannin and phenolic compounds</w:t>
      </w:r>
      <w:r>
        <w:rPr>
          <w:rFonts w:ascii="Times New Roman" w:eastAsia="Calibri" w:hAnsi="Times New Roman"/>
          <w:sz w:val="24"/>
          <w:szCs w:val="24"/>
        </w:rPr>
        <w:t xml:space="preserve"> - -  -  -  -  -  - -  -  -  -  -  - -  -  -  -  -  -  -  - -  -18</w:t>
      </w:r>
    </w:p>
    <w:p w:rsidR="004F777A" w:rsidRDefault="004F777A" w:rsidP="004F777A">
      <w:pPr>
        <w:spacing w:line="480" w:lineRule="auto"/>
        <w:jc w:val="both"/>
        <w:rPr>
          <w:rFonts w:ascii="Times New Roman" w:eastAsia="Calibri" w:hAnsi="Times New Roman" w:cs="Times New Roman"/>
          <w:sz w:val="24"/>
          <w:szCs w:val="24"/>
        </w:rPr>
      </w:pPr>
      <w:r w:rsidRPr="009052FB">
        <w:rPr>
          <w:rFonts w:ascii="Times New Roman" w:eastAsia="Calibri" w:hAnsi="Times New Roman" w:cs="Times New Roman"/>
          <w:b/>
          <w:sz w:val="24"/>
          <w:szCs w:val="24"/>
        </w:rPr>
        <w:lastRenderedPageBreak/>
        <w:t xml:space="preserve">3.2.4 </w:t>
      </w:r>
      <w:r w:rsidRPr="009052FB">
        <w:rPr>
          <w:rFonts w:ascii="Times New Roman" w:eastAsia="Calibri" w:hAnsi="Times New Roman" w:cs="Times New Roman"/>
          <w:sz w:val="24"/>
          <w:szCs w:val="24"/>
        </w:rPr>
        <w:t xml:space="preserve">Test for </w:t>
      </w:r>
      <w:proofErr w:type="spellStart"/>
      <w:r w:rsidRPr="009052FB">
        <w:rPr>
          <w:rFonts w:ascii="Times New Roman" w:eastAsia="Calibri" w:hAnsi="Times New Roman" w:cs="Times New Roman"/>
          <w:sz w:val="24"/>
          <w:szCs w:val="24"/>
        </w:rPr>
        <w:t>saponins</w:t>
      </w:r>
      <w:proofErr w:type="spellEnd"/>
      <w:r>
        <w:rPr>
          <w:rFonts w:ascii="Times New Roman" w:eastAsia="Calibri" w:hAnsi="Times New Roman" w:cs="Times New Roman"/>
          <w:sz w:val="24"/>
          <w:szCs w:val="24"/>
        </w:rPr>
        <w:t xml:space="preserve"> -  -  -  -  -  -  -  - -  -  -  -  - -  -  -  -  -  -  -  -  -  -  - -  -  -  -  -  -  -  -  -  -18</w:t>
      </w:r>
    </w:p>
    <w:p w:rsidR="004F777A" w:rsidRDefault="004F777A" w:rsidP="004F777A">
      <w:pPr>
        <w:spacing w:line="480" w:lineRule="auto"/>
        <w:jc w:val="both"/>
        <w:rPr>
          <w:rFonts w:ascii="Times New Roman" w:eastAsia="Calibri" w:hAnsi="Times New Roman"/>
          <w:sz w:val="24"/>
          <w:szCs w:val="24"/>
        </w:rPr>
      </w:pPr>
      <w:r w:rsidRPr="0034640A">
        <w:rPr>
          <w:rFonts w:ascii="Times New Roman" w:eastAsia="Calibri" w:hAnsi="Times New Roman"/>
          <w:b/>
          <w:sz w:val="24"/>
          <w:szCs w:val="24"/>
        </w:rPr>
        <w:t xml:space="preserve">3.2.5 </w:t>
      </w:r>
      <w:r w:rsidRPr="000A5A5E">
        <w:rPr>
          <w:rFonts w:ascii="Times New Roman" w:eastAsia="Calibri" w:hAnsi="Times New Roman"/>
          <w:sz w:val="24"/>
          <w:szCs w:val="24"/>
        </w:rPr>
        <w:t>Test for steroids</w:t>
      </w:r>
      <w:r>
        <w:rPr>
          <w:rFonts w:ascii="Times New Roman" w:eastAsia="Calibri" w:hAnsi="Times New Roman"/>
          <w:sz w:val="24"/>
          <w:szCs w:val="24"/>
        </w:rPr>
        <w:t xml:space="preserve"> - -  - - - -  - -  -  -  -  -  -  -  -  -  -  -  -  - -  - -  -  -  -  -  - -  -  -  - - - - -  - 18</w:t>
      </w:r>
    </w:p>
    <w:p w:rsidR="004F777A" w:rsidRDefault="004F777A" w:rsidP="004F777A">
      <w:pPr>
        <w:spacing w:line="480" w:lineRule="auto"/>
        <w:jc w:val="both"/>
        <w:rPr>
          <w:rFonts w:ascii="Times New Roman" w:eastAsia="Calibri" w:hAnsi="Times New Roman" w:cs="Times New Roman"/>
          <w:sz w:val="24"/>
          <w:szCs w:val="24"/>
        </w:rPr>
      </w:pPr>
      <w:r w:rsidRPr="007404BB">
        <w:rPr>
          <w:rFonts w:ascii="Times New Roman" w:eastAsia="Calibri" w:hAnsi="Times New Roman" w:cs="Times New Roman"/>
          <w:b/>
          <w:sz w:val="24"/>
          <w:szCs w:val="24"/>
        </w:rPr>
        <w:t xml:space="preserve">3.2.6 </w:t>
      </w:r>
      <w:r w:rsidRPr="007404BB">
        <w:rPr>
          <w:rFonts w:ascii="Times New Roman" w:eastAsia="Calibri" w:hAnsi="Times New Roman" w:cs="Times New Roman"/>
          <w:sz w:val="24"/>
          <w:szCs w:val="24"/>
        </w:rPr>
        <w:t>Test for glycoside</w:t>
      </w:r>
      <w:r>
        <w:rPr>
          <w:rFonts w:ascii="Times New Roman" w:eastAsia="Calibri" w:hAnsi="Times New Roman" w:cs="Times New Roman"/>
          <w:sz w:val="24"/>
          <w:szCs w:val="24"/>
        </w:rPr>
        <w:t xml:space="preserve"> -  -  -  -  -  -  -  -  -  -  -  -  -  - -  -  -  -  - -  -  -  -  -  -  - -  - -  -  -  - -  - 19</w:t>
      </w:r>
    </w:p>
    <w:p w:rsidR="004F777A" w:rsidRPr="007404BB" w:rsidRDefault="004F777A" w:rsidP="004F777A">
      <w:pPr>
        <w:spacing w:line="480" w:lineRule="auto"/>
        <w:jc w:val="both"/>
        <w:rPr>
          <w:rFonts w:ascii="Times New Roman" w:eastAsia="Calibri" w:hAnsi="Times New Roman" w:cs="Times New Roman"/>
          <w:b/>
          <w:sz w:val="24"/>
          <w:szCs w:val="24"/>
        </w:rPr>
      </w:pPr>
      <w:r w:rsidRPr="007404BB">
        <w:rPr>
          <w:rFonts w:ascii="Times New Roman" w:eastAsia="Calibri" w:hAnsi="Times New Roman" w:cs="Times New Roman"/>
          <w:b/>
          <w:sz w:val="24"/>
          <w:szCs w:val="24"/>
        </w:rPr>
        <w:t xml:space="preserve">3.3 </w:t>
      </w:r>
      <w:r w:rsidRPr="007404BB">
        <w:rPr>
          <w:rFonts w:ascii="Times New Roman" w:eastAsia="Calibri" w:hAnsi="Times New Roman" w:cs="Times New Roman"/>
          <w:sz w:val="24"/>
          <w:szCs w:val="24"/>
        </w:rPr>
        <w:t>Preparation of media used</w:t>
      </w:r>
      <w:r>
        <w:rPr>
          <w:rFonts w:ascii="Times New Roman" w:eastAsia="Calibri" w:hAnsi="Times New Roman" w:cs="Times New Roman"/>
          <w:sz w:val="24"/>
          <w:szCs w:val="24"/>
        </w:rPr>
        <w:t xml:space="preserve"> -  -  -  -    -  -  -  -  -  -  -  - -  -  -  - -  - -  -  -  -  -  -  -  - -  -  -  - 19</w:t>
      </w:r>
    </w:p>
    <w:p w:rsidR="004F777A" w:rsidRDefault="004F777A" w:rsidP="004F777A">
      <w:pPr>
        <w:spacing w:line="480" w:lineRule="auto"/>
        <w:jc w:val="both"/>
        <w:rPr>
          <w:rFonts w:ascii="Times New Roman" w:eastAsia="Calibri" w:hAnsi="Times New Roman" w:cs="Times New Roman"/>
          <w:sz w:val="24"/>
          <w:szCs w:val="24"/>
        </w:rPr>
      </w:pPr>
      <w:r w:rsidRPr="007404BB">
        <w:rPr>
          <w:rFonts w:ascii="Times New Roman" w:eastAsia="Calibri" w:hAnsi="Times New Roman" w:cs="Times New Roman"/>
          <w:b/>
          <w:sz w:val="24"/>
          <w:szCs w:val="24"/>
        </w:rPr>
        <w:t xml:space="preserve">3.4 </w:t>
      </w:r>
      <w:r w:rsidRPr="007404BB">
        <w:rPr>
          <w:rFonts w:ascii="Times New Roman" w:eastAsia="Calibri" w:hAnsi="Times New Roman" w:cs="Times New Roman"/>
          <w:sz w:val="24"/>
          <w:szCs w:val="24"/>
        </w:rPr>
        <w:t>Antimicrobial sensitivity assay</w:t>
      </w:r>
      <w:r>
        <w:rPr>
          <w:rFonts w:ascii="Times New Roman" w:eastAsia="Calibri" w:hAnsi="Times New Roman" w:cs="Times New Roman"/>
          <w:sz w:val="24"/>
          <w:szCs w:val="24"/>
        </w:rPr>
        <w:t xml:space="preserve"> - -   -  -  -  -  - -  -  -   - -  -  -  - -  -  - -  - - -  - -  - - - - - - - 19</w:t>
      </w:r>
    </w:p>
    <w:p w:rsidR="004F777A" w:rsidRDefault="004F777A" w:rsidP="004F777A">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3.4.1</w:t>
      </w:r>
      <w:r w:rsidRPr="007404BB">
        <w:rPr>
          <w:rFonts w:ascii="Times New Roman" w:eastAsia="Calibri" w:hAnsi="Times New Roman" w:cs="Times New Roman"/>
          <w:b/>
          <w:sz w:val="24"/>
          <w:szCs w:val="24"/>
        </w:rPr>
        <w:t xml:space="preserve"> </w:t>
      </w:r>
      <w:r w:rsidRPr="007404BB">
        <w:rPr>
          <w:rFonts w:ascii="Times New Roman" w:eastAsia="Calibri" w:hAnsi="Times New Roman" w:cs="Times New Roman"/>
          <w:sz w:val="24"/>
          <w:szCs w:val="24"/>
        </w:rPr>
        <w:t>Disk diffusion method</w:t>
      </w:r>
      <w:r>
        <w:rPr>
          <w:rFonts w:ascii="Times New Roman" w:eastAsia="Calibri" w:hAnsi="Times New Roman" w:cs="Times New Roman"/>
          <w:sz w:val="24"/>
          <w:szCs w:val="24"/>
        </w:rPr>
        <w:t xml:space="preserve"> - - -  - -  -    - - -  -  -  -  -  -  -  - -  -  -  -  -  -  -  -  -  - -  -  -  -  -  - 19</w:t>
      </w:r>
    </w:p>
    <w:p w:rsidR="004F777A" w:rsidRDefault="004F777A" w:rsidP="004F777A">
      <w:pPr>
        <w:spacing w:line="480" w:lineRule="auto"/>
        <w:jc w:val="both"/>
        <w:rPr>
          <w:rFonts w:ascii="Times New Roman" w:eastAsia="Calibri" w:hAnsi="Times New Roman"/>
          <w:sz w:val="24"/>
          <w:szCs w:val="24"/>
        </w:rPr>
      </w:pPr>
      <w:r>
        <w:rPr>
          <w:rFonts w:ascii="Times New Roman" w:eastAsia="Calibri" w:hAnsi="Times New Roman"/>
          <w:b/>
          <w:sz w:val="24"/>
          <w:szCs w:val="24"/>
        </w:rPr>
        <w:t xml:space="preserve">3.4.2 </w:t>
      </w:r>
      <w:r w:rsidRPr="007404BB">
        <w:rPr>
          <w:rFonts w:ascii="Times New Roman" w:eastAsia="Calibri" w:hAnsi="Times New Roman"/>
          <w:sz w:val="24"/>
          <w:szCs w:val="24"/>
        </w:rPr>
        <w:t>Agar well diffusion method</w:t>
      </w:r>
      <w:r>
        <w:rPr>
          <w:rFonts w:ascii="Times New Roman" w:eastAsia="Calibri" w:hAnsi="Times New Roman"/>
          <w:sz w:val="24"/>
          <w:szCs w:val="24"/>
        </w:rPr>
        <w:t xml:space="preserve"> - - - - - - - - - - - - - - - - - - - - - - - - - - - - - - - - - - - - - - - -20</w:t>
      </w:r>
    </w:p>
    <w:p w:rsidR="004F777A" w:rsidRDefault="004F777A" w:rsidP="004F777A">
      <w:pPr>
        <w:spacing w:line="480" w:lineRule="auto"/>
        <w:jc w:val="both"/>
        <w:rPr>
          <w:rFonts w:ascii="Times New Roman" w:eastAsia="Calibri" w:hAnsi="Times New Roman"/>
          <w:sz w:val="24"/>
          <w:szCs w:val="24"/>
        </w:rPr>
      </w:pPr>
      <w:r w:rsidRPr="0034640A">
        <w:rPr>
          <w:rFonts w:ascii="Times New Roman" w:eastAsia="Calibri" w:hAnsi="Times New Roman"/>
          <w:b/>
          <w:sz w:val="24"/>
          <w:szCs w:val="24"/>
        </w:rPr>
        <w:t xml:space="preserve">3.5 </w:t>
      </w:r>
      <w:r w:rsidRPr="00FF7EBD">
        <w:rPr>
          <w:rFonts w:ascii="Times New Roman" w:eastAsia="Calibri" w:hAnsi="Times New Roman"/>
          <w:sz w:val="24"/>
          <w:szCs w:val="24"/>
        </w:rPr>
        <w:t>Determination of Minimum Inhibitory Concentration (MIC</w:t>
      </w:r>
      <w:r>
        <w:rPr>
          <w:rFonts w:ascii="Times New Roman" w:eastAsia="Calibri" w:hAnsi="Times New Roman"/>
          <w:sz w:val="24"/>
          <w:szCs w:val="24"/>
        </w:rPr>
        <w:t>) - - - -- -- -- - - - - - - - - - - - 20</w:t>
      </w:r>
    </w:p>
    <w:p w:rsidR="004F777A" w:rsidRDefault="004F777A" w:rsidP="004F777A">
      <w:pPr>
        <w:spacing w:line="480" w:lineRule="auto"/>
        <w:jc w:val="both"/>
        <w:rPr>
          <w:rFonts w:ascii="Times New Roman" w:eastAsia="Calibri" w:hAnsi="Times New Roman" w:cs="Times New Roman"/>
          <w:sz w:val="24"/>
          <w:szCs w:val="24"/>
        </w:rPr>
      </w:pPr>
      <w:r w:rsidRPr="00FF7EBD">
        <w:rPr>
          <w:rFonts w:ascii="Times New Roman" w:eastAsia="Calibri" w:hAnsi="Times New Roman" w:cs="Times New Roman"/>
          <w:b/>
          <w:sz w:val="24"/>
          <w:szCs w:val="24"/>
        </w:rPr>
        <w:t xml:space="preserve">3.6 </w:t>
      </w:r>
      <w:r w:rsidRPr="00FF7EBD">
        <w:rPr>
          <w:rFonts w:ascii="Times New Roman" w:eastAsia="Calibri" w:hAnsi="Times New Roman" w:cs="Times New Roman"/>
          <w:sz w:val="24"/>
          <w:szCs w:val="24"/>
        </w:rPr>
        <w:t>Determination of Minimum Fungicidal Concentration (MFC)</w:t>
      </w:r>
      <w:r>
        <w:rPr>
          <w:rFonts w:ascii="Times New Roman" w:eastAsia="Calibri" w:hAnsi="Times New Roman" w:cs="Times New Roman"/>
          <w:sz w:val="24"/>
          <w:szCs w:val="24"/>
        </w:rPr>
        <w:t xml:space="preserve"> - - - - - - - - - - - - - - - - - - 21</w:t>
      </w:r>
    </w:p>
    <w:p w:rsidR="004F777A" w:rsidRDefault="004F777A" w:rsidP="004F777A">
      <w:pPr>
        <w:rPr>
          <w:rFonts w:ascii="Times New Roman" w:hAnsi="Times New Roman" w:cs="Times New Roman"/>
          <w:b/>
          <w:sz w:val="24"/>
          <w:szCs w:val="24"/>
        </w:rPr>
      </w:pPr>
      <w:r>
        <w:rPr>
          <w:rFonts w:ascii="Times New Roman" w:hAnsi="Times New Roman" w:cs="Times New Roman"/>
          <w:b/>
          <w:sz w:val="24"/>
          <w:szCs w:val="24"/>
        </w:rPr>
        <w:t>4.0 CHAPTER FOUR</w:t>
      </w:r>
    </w:p>
    <w:p w:rsidR="004F777A" w:rsidRDefault="004F777A" w:rsidP="004F777A">
      <w:pPr>
        <w:jc w:val="both"/>
        <w:rPr>
          <w:rFonts w:ascii="Times New Roman" w:hAnsi="Times New Roman" w:cs="Times New Roman"/>
          <w:sz w:val="24"/>
          <w:szCs w:val="24"/>
        </w:rPr>
      </w:pPr>
      <w:r>
        <w:rPr>
          <w:rFonts w:ascii="Times New Roman" w:hAnsi="Times New Roman" w:cs="Times New Roman"/>
          <w:b/>
          <w:sz w:val="24"/>
          <w:szCs w:val="24"/>
        </w:rPr>
        <w:t xml:space="preserve">4.0 </w:t>
      </w:r>
      <w:r w:rsidRPr="007C0847">
        <w:rPr>
          <w:rFonts w:ascii="Times New Roman" w:hAnsi="Times New Roman" w:cs="Times New Roman"/>
          <w:sz w:val="24"/>
          <w:szCs w:val="24"/>
        </w:rPr>
        <w:t>Result</w:t>
      </w:r>
      <w:r>
        <w:rPr>
          <w:rFonts w:ascii="Times New Roman" w:hAnsi="Times New Roman" w:cs="Times New Roman"/>
          <w:sz w:val="24"/>
          <w:szCs w:val="24"/>
        </w:rPr>
        <w:t>s - - - - - - - - - -- - - - - - - --  - - - - - - - - - - - - - - - - - - - - - - - - - - - - - - - - - - - - -22</w:t>
      </w:r>
    </w:p>
    <w:p w:rsidR="004F777A" w:rsidRDefault="004F777A" w:rsidP="004F777A">
      <w:pPr>
        <w:rPr>
          <w:rFonts w:ascii="Times New Roman" w:hAnsi="Times New Roman" w:cs="Times New Roman"/>
          <w:b/>
          <w:sz w:val="24"/>
          <w:szCs w:val="24"/>
        </w:rPr>
      </w:pPr>
      <w:r>
        <w:rPr>
          <w:rFonts w:ascii="Times New Roman" w:hAnsi="Times New Roman" w:cs="Times New Roman"/>
          <w:b/>
          <w:sz w:val="24"/>
          <w:szCs w:val="24"/>
        </w:rPr>
        <w:t>5.0 CHAPTER FIVE</w:t>
      </w:r>
    </w:p>
    <w:p w:rsidR="004F777A" w:rsidRDefault="004F777A" w:rsidP="004F777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5.1 </w:t>
      </w:r>
      <w:r w:rsidRPr="00935589">
        <w:rPr>
          <w:rFonts w:ascii="Times New Roman" w:hAnsi="Times New Roman" w:cs="Times New Roman"/>
          <w:sz w:val="24"/>
          <w:szCs w:val="24"/>
        </w:rPr>
        <w:t>Discussion</w:t>
      </w:r>
      <w:r>
        <w:rPr>
          <w:rFonts w:ascii="Times New Roman" w:hAnsi="Times New Roman" w:cs="Times New Roman"/>
          <w:sz w:val="24"/>
          <w:szCs w:val="24"/>
        </w:rPr>
        <w:t xml:space="preserve"> - - - - - - - - - - - - - - - - - - - - - - - - - - - -- - - - - - - - - - - - - - - - - - - - - - - - - 31</w:t>
      </w:r>
    </w:p>
    <w:p w:rsidR="004F777A" w:rsidRDefault="004F777A" w:rsidP="004F777A">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Conclusion-------------------------------------------------------------------------------------------------34</w:t>
      </w:r>
    </w:p>
    <w:p w:rsidR="004F777A" w:rsidRPr="00935589" w:rsidRDefault="004F777A" w:rsidP="004F777A">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 ------------------------------------------------------------------------------------------------35</w:t>
      </w:r>
    </w:p>
    <w:p w:rsidR="004F777A" w:rsidRDefault="004F777A" w:rsidP="004F777A">
      <w:pPr>
        <w:rPr>
          <w:rFonts w:ascii="Times New Roman" w:hAnsi="Times New Roman" w:cs="Times New Roman"/>
          <w:b/>
          <w:sz w:val="24"/>
          <w:szCs w:val="24"/>
        </w:rPr>
      </w:pPr>
    </w:p>
    <w:p w:rsidR="004F777A" w:rsidRDefault="004F777A" w:rsidP="004F777A">
      <w:pPr>
        <w:jc w:val="both"/>
        <w:rPr>
          <w:rFonts w:ascii="Times New Roman" w:hAnsi="Times New Roman" w:cs="Times New Roman"/>
          <w:sz w:val="24"/>
          <w:szCs w:val="24"/>
        </w:rPr>
      </w:pPr>
    </w:p>
    <w:p w:rsidR="004F777A" w:rsidRDefault="004F777A" w:rsidP="004F777A">
      <w:pPr>
        <w:jc w:val="both"/>
        <w:rPr>
          <w:rFonts w:ascii="Times New Roman" w:hAnsi="Times New Roman" w:cs="Times New Roman"/>
          <w:b/>
          <w:sz w:val="24"/>
          <w:szCs w:val="24"/>
        </w:rPr>
      </w:pPr>
    </w:p>
    <w:p w:rsidR="004F777A" w:rsidRDefault="004F777A" w:rsidP="004F777A">
      <w:pPr>
        <w:rPr>
          <w:rFonts w:ascii="Times New Roman" w:hAnsi="Times New Roman" w:cs="Times New Roman"/>
          <w:b/>
          <w:sz w:val="24"/>
          <w:szCs w:val="24"/>
        </w:rPr>
      </w:pPr>
    </w:p>
    <w:p w:rsidR="004F777A" w:rsidRPr="00FF7EBD" w:rsidRDefault="004F777A" w:rsidP="004F777A">
      <w:pPr>
        <w:spacing w:line="480" w:lineRule="auto"/>
        <w:rPr>
          <w:rFonts w:ascii="Times New Roman" w:eastAsia="Calibri" w:hAnsi="Times New Roman" w:cs="Times New Roman"/>
          <w:sz w:val="24"/>
          <w:szCs w:val="24"/>
        </w:rPr>
      </w:pPr>
    </w:p>
    <w:p w:rsidR="004F777A" w:rsidRPr="007404BB" w:rsidRDefault="004F777A" w:rsidP="004F777A">
      <w:pPr>
        <w:spacing w:line="480" w:lineRule="auto"/>
        <w:jc w:val="both"/>
        <w:rPr>
          <w:rFonts w:ascii="Times New Roman" w:eastAsia="Calibri" w:hAnsi="Times New Roman" w:cs="Times New Roman"/>
          <w:b/>
          <w:sz w:val="24"/>
          <w:szCs w:val="24"/>
        </w:rPr>
      </w:pPr>
    </w:p>
    <w:p w:rsidR="004F777A" w:rsidRDefault="004F777A" w:rsidP="004F777A">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LIST OF TABLES</w:t>
      </w:r>
    </w:p>
    <w:p w:rsidR="004F777A" w:rsidRPr="000B147A" w:rsidRDefault="004F777A" w:rsidP="004F777A">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Table 1: Qualitative phytochemical screening of the aqueous, ethanol, and methanol extracts of </w:t>
      </w:r>
      <w:r>
        <w:rPr>
          <w:rFonts w:ascii="Times New Roman" w:hAnsi="Times New Roman" w:cs="Times New Roman"/>
          <w:i/>
          <w:sz w:val="24"/>
          <w:szCs w:val="24"/>
        </w:rPr>
        <w:t xml:space="preserve">Acalypha </w:t>
      </w:r>
      <w:proofErr w:type="spellStart"/>
      <w:r>
        <w:rPr>
          <w:rFonts w:ascii="Times New Roman" w:hAnsi="Times New Roman" w:cs="Times New Roman"/>
          <w:i/>
          <w:sz w:val="24"/>
          <w:szCs w:val="24"/>
        </w:rPr>
        <w:t>wilkesiana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 - - - - - - - - - - - - - - - - - - - - - - - - - - - - - - - - - - - - - - - - - - - - - - - - 22</w:t>
      </w:r>
    </w:p>
    <w:p w:rsidR="004F777A" w:rsidRPr="000B147A" w:rsidRDefault="004F777A" w:rsidP="004F777A">
      <w:pPr>
        <w:spacing w:line="480" w:lineRule="auto"/>
        <w:jc w:val="both"/>
        <w:rPr>
          <w:rFonts w:ascii="Times New Roman" w:hAnsi="Times New Roman" w:cs="Times New Roman"/>
          <w:b/>
          <w:sz w:val="24"/>
          <w:szCs w:val="24"/>
        </w:rPr>
      </w:pPr>
      <w:r>
        <w:rPr>
          <w:rFonts w:ascii="Times New Roman" w:hAnsi="Times New Roman" w:cs="Times New Roman"/>
          <w:sz w:val="24"/>
          <w:szCs w:val="24"/>
        </w:rPr>
        <w:t>Table 2: Minimum inhibitory concentration (MIC) of ethanol extracts broth dilution method- -26</w:t>
      </w:r>
    </w:p>
    <w:p w:rsidR="004F777A" w:rsidRDefault="004F777A" w:rsidP="004F777A">
      <w:pPr>
        <w:rPr>
          <w:rFonts w:ascii="Times New Roman" w:hAnsi="Times New Roman" w:cs="Times New Roman"/>
          <w:sz w:val="24"/>
          <w:szCs w:val="24"/>
        </w:rPr>
      </w:pPr>
      <w:r>
        <w:rPr>
          <w:rFonts w:ascii="Times New Roman" w:hAnsi="Times New Roman" w:cs="Times New Roman"/>
          <w:sz w:val="24"/>
          <w:szCs w:val="24"/>
        </w:rPr>
        <w:t>Table 3: Minimum inhibitory concentration (MIC) of methanol extracts broth dilution method 27</w:t>
      </w:r>
    </w:p>
    <w:p w:rsidR="004F777A" w:rsidRPr="00977A11" w:rsidRDefault="004F777A" w:rsidP="004F77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 Minimum inhibitory concentration (MIC) of ethanol extracts </w:t>
      </w:r>
      <w:proofErr w:type="spellStart"/>
      <w:r>
        <w:rPr>
          <w:rFonts w:ascii="Times New Roman" w:hAnsi="Times New Roman" w:cs="Times New Roman"/>
          <w:sz w:val="24"/>
          <w:szCs w:val="24"/>
        </w:rPr>
        <w:t>microtiter</w:t>
      </w:r>
      <w:proofErr w:type="spellEnd"/>
      <w:r>
        <w:rPr>
          <w:rFonts w:ascii="Times New Roman" w:hAnsi="Times New Roman" w:cs="Times New Roman"/>
          <w:sz w:val="24"/>
          <w:szCs w:val="24"/>
        </w:rPr>
        <w:t xml:space="preserve"> plate method 28</w:t>
      </w:r>
    </w:p>
    <w:p w:rsidR="004F777A" w:rsidRDefault="004F777A" w:rsidP="004F777A">
      <w:pPr>
        <w:rPr>
          <w:rFonts w:ascii="Times New Roman" w:hAnsi="Times New Roman" w:cs="Times New Roman"/>
          <w:sz w:val="24"/>
          <w:szCs w:val="24"/>
        </w:rPr>
      </w:pPr>
      <w:r>
        <w:rPr>
          <w:rFonts w:ascii="Times New Roman" w:hAnsi="Times New Roman" w:cs="Times New Roman"/>
          <w:sz w:val="24"/>
          <w:szCs w:val="24"/>
        </w:rPr>
        <w:t xml:space="preserve">Table 5: Minimum inhibitory </w:t>
      </w:r>
      <w:proofErr w:type="spellStart"/>
      <w:r>
        <w:rPr>
          <w:rFonts w:ascii="Times New Roman" w:hAnsi="Times New Roman" w:cs="Times New Roman"/>
          <w:sz w:val="24"/>
          <w:szCs w:val="24"/>
        </w:rPr>
        <w:t>concerntration</w:t>
      </w:r>
      <w:proofErr w:type="spellEnd"/>
      <w:r>
        <w:rPr>
          <w:rFonts w:ascii="Times New Roman" w:hAnsi="Times New Roman" w:cs="Times New Roman"/>
          <w:sz w:val="24"/>
          <w:szCs w:val="24"/>
        </w:rPr>
        <w:t xml:space="preserve"> (MIC) of methanol extracts </w:t>
      </w:r>
      <w:proofErr w:type="spellStart"/>
      <w:r>
        <w:rPr>
          <w:rFonts w:ascii="Times New Roman" w:hAnsi="Times New Roman" w:cs="Times New Roman"/>
          <w:sz w:val="24"/>
          <w:szCs w:val="24"/>
        </w:rPr>
        <w:t>microtiter</w:t>
      </w:r>
      <w:proofErr w:type="spellEnd"/>
      <w:r>
        <w:rPr>
          <w:rFonts w:ascii="Times New Roman" w:hAnsi="Times New Roman" w:cs="Times New Roman"/>
          <w:sz w:val="24"/>
          <w:szCs w:val="24"/>
        </w:rPr>
        <w:t xml:space="preserve"> plate method   - - - - - - - - - - - - - - - - - - - - - - - - - - - - - - - - - - - - - - - - - - - - - - - - - - - - - - - - - - - - -- - - -- 29</w:t>
      </w:r>
    </w:p>
    <w:p w:rsidR="004F777A" w:rsidRDefault="004F777A" w:rsidP="004F777A">
      <w:pPr>
        <w:rPr>
          <w:rFonts w:ascii="Times New Roman" w:hAnsi="Times New Roman" w:cs="Times New Roman"/>
          <w:sz w:val="24"/>
          <w:szCs w:val="24"/>
        </w:rPr>
      </w:pPr>
      <w:r>
        <w:rPr>
          <w:rFonts w:ascii="Times New Roman" w:hAnsi="Times New Roman" w:cs="Times New Roman"/>
          <w:sz w:val="24"/>
          <w:szCs w:val="24"/>
        </w:rPr>
        <w:t>Table 6: Minimum fungicidal concentration (MFC) of ethanol extract - - - - - - - - - - - - - - - - - 30</w:t>
      </w:r>
    </w:p>
    <w:p w:rsidR="004F777A" w:rsidRPr="00645D76" w:rsidRDefault="004F777A" w:rsidP="004F777A">
      <w:pPr>
        <w:jc w:val="both"/>
        <w:rPr>
          <w:rFonts w:ascii="Times New Roman" w:hAnsi="Times New Roman" w:cs="Times New Roman"/>
          <w:sz w:val="24"/>
        </w:rPr>
      </w:pPr>
      <w:r>
        <w:rPr>
          <w:rFonts w:ascii="Times New Roman" w:hAnsi="Times New Roman" w:cs="Times New Roman"/>
          <w:sz w:val="24"/>
        </w:rPr>
        <w:t xml:space="preserve">Table 7: </w:t>
      </w:r>
      <w:r>
        <w:rPr>
          <w:rFonts w:ascii="Times New Roman" w:hAnsi="Times New Roman" w:cs="Times New Roman"/>
          <w:sz w:val="24"/>
          <w:szCs w:val="24"/>
        </w:rPr>
        <w:t xml:space="preserve">Minimum fungicidal concentration (MFC) of methanol extract - - - - - - - - - - - - -- - </w:t>
      </w:r>
      <w:r>
        <w:rPr>
          <w:rFonts w:ascii="Times New Roman" w:hAnsi="Times New Roman" w:cs="Times New Roman"/>
          <w:sz w:val="24"/>
        </w:rPr>
        <w:t>- 31</w:t>
      </w:r>
    </w:p>
    <w:p w:rsidR="004F777A" w:rsidRPr="000B147A" w:rsidRDefault="004F777A" w:rsidP="004F777A">
      <w:pPr>
        <w:spacing w:line="480" w:lineRule="auto"/>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both"/>
        <w:rPr>
          <w:rFonts w:ascii="Times New Roman" w:eastAsia="Calibri" w:hAnsi="Times New Roman" w:cs="Times New Roman"/>
          <w:b/>
          <w:sz w:val="24"/>
          <w:szCs w:val="24"/>
        </w:rPr>
      </w:pPr>
    </w:p>
    <w:p w:rsidR="004F777A" w:rsidRDefault="004F777A" w:rsidP="004F777A">
      <w:pPr>
        <w:spacing w:line="480" w:lineRule="auto"/>
        <w:ind w:left="-180"/>
        <w:jc w:val="center"/>
        <w:rPr>
          <w:rFonts w:ascii="Times New Roman" w:eastAsia="Calibri" w:hAnsi="Times New Roman" w:cs="Times New Roman"/>
          <w:b/>
          <w:sz w:val="24"/>
          <w:szCs w:val="24"/>
        </w:rPr>
      </w:pPr>
      <w:r>
        <w:rPr>
          <w:rFonts w:ascii="Times New Roman" w:eastAsia="Calibri" w:hAnsi="Times New Roman" w:cs="Times New Roman"/>
          <w:b/>
          <w:sz w:val="24"/>
          <w:szCs w:val="24"/>
        </w:rPr>
        <w:t>LIST OF FIGURES</w:t>
      </w:r>
    </w:p>
    <w:p w:rsidR="004F777A" w:rsidRDefault="004F777A" w:rsidP="004F777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1: </w:t>
      </w:r>
      <w:r w:rsidRPr="005B6F17">
        <w:rPr>
          <w:rFonts w:ascii="Times New Roman" w:hAnsi="Times New Roman" w:cs="Times New Roman"/>
          <w:sz w:val="24"/>
          <w:szCs w:val="24"/>
        </w:rPr>
        <w:t>Antimicrobial activity of ethanol extract</w:t>
      </w:r>
      <w:r>
        <w:rPr>
          <w:rFonts w:ascii="Times New Roman" w:hAnsi="Times New Roman" w:cs="Times New Roman"/>
          <w:b/>
          <w:sz w:val="24"/>
          <w:szCs w:val="24"/>
        </w:rPr>
        <w:t xml:space="preserve"> ---------------------------------------</w:t>
      </w:r>
      <w:r>
        <w:rPr>
          <w:rFonts w:ascii="Times New Roman" w:hAnsi="Times New Roman" w:cs="Times New Roman"/>
          <w:b/>
          <w:sz w:val="24"/>
          <w:szCs w:val="24"/>
        </w:rPr>
        <w:tab/>
        <w:t>23</w:t>
      </w:r>
    </w:p>
    <w:p w:rsidR="004F777A" w:rsidRDefault="004F777A" w:rsidP="004F777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2: </w:t>
      </w:r>
      <w:r w:rsidRPr="005B6F17">
        <w:rPr>
          <w:rFonts w:ascii="Times New Roman" w:hAnsi="Times New Roman" w:cs="Times New Roman"/>
          <w:sz w:val="24"/>
          <w:szCs w:val="24"/>
        </w:rPr>
        <w:t>Antimicrobial activity of methanol extract</w:t>
      </w:r>
      <w:r>
        <w:rPr>
          <w:rFonts w:ascii="Times New Roman" w:hAnsi="Times New Roman" w:cs="Times New Roman"/>
          <w:sz w:val="24"/>
          <w:szCs w:val="24"/>
        </w:rPr>
        <w:t>--------------------------------------</w:t>
      </w:r>
      <w:r>
        <w:rPr>
          <w:rFonts w:ascii="Times New Roman" w:hAnsi="Times New Roman" w:cs="Times New Roman"/>
          <w:sz w:val="24"/>
          <w:szCs w:val="24"/>
        </w:rPr>
        <w:tab/>
        <w:t>24</w:t>
      </w:r>
    </w:p>
    <w:p w:rsidR="004F777A" w:rsidRDefault="004F777A" w:rsidP="004F777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Mean zones of inhibition (mm) of three replicates of crude extract of </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wilkesiana</w:t>
      </w:r>
      <w:proofErr w:type="spellEnd"/>
      <w:r>
        <w:rPr>
          <w:rFonts w:ascii="Times New Roman" w:hAnsi="Times New Roman" w:cs="Times New Roman"/>
          <w:sz w:val="24"/>
          <w:szCs w:val="24"/>
        </w:rPr>
        <w:t xml:space="preserve">.     - - - - - - - - - - - - - - -- - - - - - - - - - - - - - - - - - - - - - - - - - - - - - - - - - - - - - - - - - - - - - - </w:t>
      </w:r>
      <w:proofErr w:type="gramStart"/>
      <w:r>
        <w:rPr>
          <w:rFonts w:ascii="Times New Roman" w:hAnsi="Times New Roman" w:cs="Times New Roman"/>
          <w:sz w:val="24"/>
          <w:szCs w:val="24"/>
        </w:rPr>
        <w:t>-  25</w:t>
      </w:r>
      <w:proofErr w:type="gramEnd"/>
    </w:p>
    <w:p w:rsidR="004F777A" w:rsidRPr="007404BB" w:rsidRDefault="004F777A" w:rsidP="004F777A">
      <w:pPr>
        <w:spacing w:line="480" w:lineRule="auto"/>
        <w:ind w:left="-180"/>
        <w:rPr>
          <w:rFonts w:ascii="Times New Roman" w:eastAsia="Calibri" w:hAnsi="Times New Roman" w:cs="Times New Roman"/>
          <w:b/>
          <w:sz w:val="24"/>
          <w:szCs w:val="24"/>
        </w:rPr>
      </w:pPr>
    </w:p>
    <w:p w:rsidR="004F777A" w:rsidRPr="007404BB" w:rsidRDefault="004F777A" w:rsidP="004F777A">
      <w:pPr>
        <w:spacing w:line="480" w:lineRule="auto"/>
        <w:jc w:val="both"/>
        <w:rPr>
          <w:rFonts w:ascii="Times New Roman" w:eastAsia="Calibri" w:hAnsi="Times New Roman" w:cs="Times New Roman"/>
          <w:b/>
          <w:sz w:val="24"/>
          <w:szCs w:val="24"/>
        </w:rPr>
      </w:pPr>
    </w:p>
    <w:p w:rsidR="004F777A" w:rsidRPr="009052FB" w:rsidRDefault="004F777A" w:rsidP="004F777A">
      <w:pPr>
        <w:spacing w:line="480" w:lineRule="auto"/>
        <w:jc w:val="both"/>
        <w:rPr>
          <w:rFonts w:ascii="Times New Roman" w:eastAsia="Calibri" w:hAnsi="Times New Roman" w:cs="Times New Roman"/>
          <w:b/>
          <w:sz w:val="24"/>
          <w:szCs w:val="24"/>
        </w:rPr>
      </w:pPr>
    </w:p>
    <w:p w:rsidR="004F777A" w:rsidRPr="00911879" w:rsidRDefault="004F777A" w:rsidP="004F777A">
      <w:pPr>
        <w:spacing w:line="480" w:lineRule="auto"/>
        <w:jc w:val="both"/>
        <w:rPr>
          <w:rFonts w:ascii="Times New Roman" w:eastAsia="Calibri" w:hAnsi="Times New Roman" w:cs="Times New Roman"/>
          <w:sz w:val="24"/>
          <w:szCs w:val="24"/>
        </w:rPr>
      </w:pPr>
    </w:p>
    <w:p w:rsidR="004F777A" w:rsidRPr="00D838FA" w:rsidRDefault="004F777A" w:rsidP="004F777A">
      <w:pPr>
        <w:spacing w:line="480" w:lineRule="auto"/>
        <w:jc w:val="both"/>
        <w:rPr>
          <w:rFonts w:ascii="Times New Roman" w:eastAsia="Calibri" w:hAnsi="Times New Roman" w:cs="Times New Roman"/>
          <w:sz w:val="24"/>
          <w:szCs w:val="24"/>
        </w:rPr>
      </w:pPr>
    </w:p>
    <w:p w:rsidR="004F777A" w:rsidRPr="00D838FA" w:rsidRDefault="004F777A" w:rsidP="004F777A">
      <w:pPr>
        <w:spacing w:line="480" w:lineRule="auto"/>
        <w:jc w:val="both"/>
        <w:rPr>
          <w:rFonts w:ascii="Times New Roman" w:eastAsia="Calibri" w:hAnsi="Times New Roman" w:cs="Times New Roman"/>
          <w:sz w:val="24"/>
          <w:szCs w:val="24"/>
        </w:rPr>
      </w:pPr>
    </w:p>
    <w:p w:rsidR="004F777A" w:rsidRPr="00D838FA" w:rsidRDefault="004F777A" w:rsidP="004F777A">
      <w:pPr>
        <w:spacing w:line="480" w:lineRule="auto"/>
        <w:jc w:val="both"/>
        <w:rPr>
          <w:rFonts w:ascii="Times New Roman" w:eastAsia="Calibri" w:hAnsi="Times New Roman" w:cs="Times New Roman"/>
          <w:b/>
          <w:sz w:val="24"/>
          <w:szCs w:val="24"/>
        </w:rPr>
      </w:pPr>
    </w:p>
    <w:p w:rsidR="004F777A" w:rsidRPr="00D838FA" w:rsidRDefault="004F777A" w:rsidP="004F777A">
      <w:pPr>
        <w:spacing w:line="480" w:lineRule="auto"/>
        <w:jc w:val="both"/>
        <w:rPr>
          <w:rFonts w:ascii="Times New Roman" w:eastAsia="Calibri" w:hAnsi="Times New Roman" w:cs="Times New Roman"/>
          <w:b/>
          <w:sz w:val="24"/>
          <w:szCs w:val="24"/>
        </w:rPr>
      </w:pPr>
      <w:r w:rsidRPr="00D838FA">
        <w:rPr>
          <w:rFonts w:ascii="Times New Roman" w:eastAsia="Calibri" w:hAnsi="Times New Roman" w:cs="Times New Roman"/>
          <w:b/>
          <w:sz w:val="24"/>
          <w:szCs w:val="24"/>
        </w:rPr>
        <w:t xml:space="preserve"> </w:t>
      </w:r>
    </w:p>
    <w:p w:rsidR="004F777A" w:rsidRDefault="004F777A" w:rsidP="004F777A">
      <w:pPr>
        <w:spacing w:line="480" w:lineRule="auto"/>
        <w:jc w:val="both"/>
        <w:rPr>
          <w:rFonts w:ascii="Times New Roman" w:eastAsia="SimSun" w:hAnsi="Times New Roman" w:cs="Times New Roman"/>
          <w:sz w:val="24"/>
          <w:szCs w:val="24"/>
          <w:lang w:eastAsia="zh-CN"/>
        </w:rPr>
      </w:pPr>
    </w:p>
    <w:p w:rsidR="004F777A" w:rsidRPr="00946A35" w:rsidRDefault="004F777A" w:rsidP="004F777A">
      <w:pPr>
        <w:spacing w:line="480" w:lineRule="auto"/>
        <w:jc w:val="both"/>
        <w:rPr>
          <w:rFonts w:ascii="Times New Roman" w:eastAsia="SimSun" w:hAnsi="Times New Roman" w:cs="Times New Roman"/>
          <w:b/>
          <w:sz w:val="24"/>
          <w:szCs w:val="24"/>
          <w:lang w:eastAsia="zh-CN"/>
        </w:rPr>
      </w:pPr>
    </w:p>
    <w:p w:rsidR="004F777A" w:rsidRPr="00946A35" w:rsidRDefault="004F777A" w:rsidP="004F777A">
      <w:pPr>
        <w:spacing w:line="480" w:lineRule="auto"/>
        <w:jc w:val="both"/>
        <w:rPr>
          <w:rFonts w:ascii="Times New Roman" w:eastAsia="SimSun" w:hAnsi="Times New Roman" w:cs="Times New Roman"/>
          <w:sz w:val="24"/>
          <w:szCs w:val="24"/>
          <w:lang w:val="en-GB" w:eastAsia="zh-CN"/>
        </w:rPr>
      </w:pPr>
    </w:p>
    <w:p w:rsidR="004F777A" w:rsidRDefault="004F777A" w:rsidP="004F777A">
      <w:pPr>
        <w:rPr>
          <w:rFonts w:ascii="Times New Roman" w:hAnsi="Times New Roman" w:cs="Times New Roman"/>
          <w:sz w:val="24"/>
          <w:szCs w:val="28"/>
        </w:rPr>
      </w:pPr>
      <w:r>
        <w:rPr>
          <w:rFonts w:ascii="Times New Roman" w:hAnsi="Times New Roman" w:cs="Times New Roman"/>
          <w:sz w:val="24"/>
          <w:szCs w:val="28"/>
        </w:rPr>
        <w:br w:type="page"/>
      </w:r>
    </w:p>
    <w:p w:rsidR="004F777A" w:rsidRDefault="004F777A" w:rsidP="004F777A">
      <w:pPr>
        <w:spacing w:line="240" w:lineRule="auto"/>
        <w:jc w:val="center"/>
        <w:rPr>
          <w:rFonts w:ascii="Times New Roman" w:hAnsi="Times New Roman" w:cs="Times New Roman"/>
          <w:b/>
          <w:sz w:val="24"/>
          <w:szCs w:val="24"/>
        </w:rPr>
      </w:pPr>
      <w:r w:rsidRPr="00570625">
        <w:rPr>
          <w:rFonts w:ascii="Times New Roman" w:hAnsi="Times New Roman" w:cs="Times New Roman"/>
          <w:b/>
          <w:sz w:val="24"/>
          <w:szCs w:val="24"/>
        </w:rPr>
        <w:lastRenderedPageBreak/>
        <w:t>ABSTRACT</w:t>
      </w:r>
    </w:p>
    <w:p w:rsidR="004F777A" w:rsidRPr="00240969" w:rsidRDefault="004F777A" w:rsidP="004F777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increased, sustained interest in the production of plant-based drugs for the treatment of many diseases has become a significant reason why people have become more interested in the use of traditional medicine for the treatment of mild and serious illness. Due to increase in the thrust for the production of plant-based antimicrobials, this study was performed on </w:t>
      </w:r>
      <w:r>
        <w:rPr>
          <w:rFonts w:ascii="Times New Roman" w:hAnsi="Times New Roman" w:cs="Times New Roman"/>
          <w:i/>
          <w:sz w:val="24"/>
          <w:szCs w:val="24"/>
        </w:rPr>
        <w:t xml:space="preserve">Acalypha </w:t>
      </w:r>
      <w:proofErr w:type="spellStart"/>
      <w:r>
        <w:rPr>
          <w:rFonts w:ascii="Times New Roman" w:hAnsi="Times New Roman" w:cs="Times New Roman"/>
          <w:i/>
          <w:sz w:val="24"/>
          <w:szCs w:val="24"/>
        </w:rPr>
        <w:t>wilkesiana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against clinical isolates of </w:t>
      </w:r>
      <w:r>
        <w:rPr>
          <w:rFonts w:ascii="Times New Roman" w:hAnsi="Times New Roman" w:cs="Times New Roman"/>
          <w:i/>
          <w:sz w:val="24"/>
          <w:szCs w:val="24"/>
        </w:rPr>
        <w:t xml:space="preserve">Candida </w:t>
      </w:r>
      <w:proofErr w:type="spellStart"/>
      <w:r>
        <w:rPr>
          <w:rFonts w:ascii="Times New Roman" w:hAnsi="Times New Roman" w:cs="Times New Roman"/>
          <w:i/>
          <w:sz w:val="24"/>
          <w:szCs w:val="24"/>
        </w:rPr>
        <w:t>albicans</w:t>
      </w:r>
      <w:proofErr w:type="spellEnd"/>
      <w:r>
        <w:rPr>
          <w:rFonts w:ascii="Times New Roman" w:hAnsi="Times New Roman" w:cs="Times New Roman"/>
          <w:sz w:val="24"/>
          <w:szCs w:val="24"/>
        </w:rPr>
        <w:t xml:space="preserve">. The plant extracts were prepared by using ethanol, methanol and hot water. The extracts were </w:t>
      </w:r>
      <w:proofErr w:type="spellStart"/>
      <w:r>
        <w:rPr>
          <w:rFonts w:ascii="Times New Roman" w:hAnsi="Times New Roman" w:cs="Times New Roman"/>
          <w:sz w:val="24"/>
          <w:szCs w:val="24"/>
        </w:rPr>
        <w:t>evapourated</w:t>
      </w:r>
      <w:proofErr w:type="spellEnd"/>
      <w:r>
        <w:rPr>
          <w:rFonts w:ascii="Times New Roman" w:hAnsi="Times New Roman" w:cs="Times New Roman"/>
          <w:sz w:val="24"/>
          <w:szCs w:val="24"/>
        </w:rPr>
        <w:t xml:space="preserve"> to dryness using a water bath set at 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The plant extracts were tested for the presence of bioactive compounds such as tannins,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glycosides, flavonoids, alkaloid, and steroids. The antimicrobial sensitivity assay of the extracts was studied by agar diffusion method against </w:t>
      </w:r>
      <w:r>
        <w:rPr>
          <w:rFonts w:ascii="Times New Roman" w:hAnsi="Times New Roman" w:cs="Times New Roman"/>
          <w:i/>
          <w:sz w:val="24"/>
          <w:szCs w:val="24"/>
        </w:rPr>
        <w:t xml:space="preserve">Candida </w:t>
      </w:r>
      <w:proofErr w:type="spellStart"/>
      <w:r>
        <w:rPr>
          <w:rFonts w:ascii="Times New Roman" w:hAnsi="Times New Roman" w:cs="Times New Roman"/>
          <w:i/>
          <w:sz w:val="24"/>
          <w:szCs w:val="24"/>
        </w:rPr>
        <w:t>albicans</w:t>
      </w:r>
      <w:proofErr w:type="spellEnd"/>
      <w:r>
        <w:rPr>
          <w:rFonts w:ascii="Times New Roman" w:hAnsi="Times New Roman" w:cs="Times New Roman"/>
          <w:i/>
          <w:sz w:val="24"/>
          <w:szCs w:val="24"/>
        </w:rPr>
        <w:t>.</w:t>
      </w:r>
      <w:r>
        <w:rPr>
          <w:rFonts w:ascii="Times New Roman" w:hAnsi="Times New Roman" w:cs="Times New Roman"/>
          <w:sz w:val="24"/>
          <w:szCs w:val="24"/>
        </w:rPr>
        <w:t xml:space="preserve"> The minimum inhibitory concentration was determined by broth dilution method and </w:t>
      </w:r>
      <w:proofErr w:type="spellStart"/>
      <w:r>
        <w:rPr>
          <w:rFonts w:ascii="Times New Roman" w:hAnsi="Times New Roman" w:cs="Times New Roman"/>
          <w:sz w:val="24"/>
          <w:szCs w:val="24"/>
        </w:rPr>
        <w:t>microtiter</w:t>
      </w:r>
      <w:proofErr w:type="spellEnd"/>
      <w:r>
        <w:rPr>
          <w:rFonts w:ascii="Times New Roman" w:hAnsi="Times New Roman" w:cs="Times New Roman"/>
          <w:sz w:val="24"/>
          <w:szCs w:val="24"/>
        </w:rPr>
        <w:t xml:space="preserve"> plate method.</w:t>
      </w:r>
      <w:r>
        <w:rPr>
          <w:rFonts w:ascii="Times New Roman" w:hAnsi="Times New Roman" w:cs="Times New Roman"/>
          <w:i/>
          <w:sz w:val="24"/>
          <w:szCs w:val="24"/>
        </w:rPr>
        <w:t xml:space="preserve"> </w:t>
      </w:r>
      <w:r>
        <w:rPr>
          <w:rFonts w:ascii="Times New Roman" w:hAnsi="Times New Roman" w:cs="Times New Roman"/>
          <w:sz w:val="24"/>
          <w:szCs w:val="24"/>
        </w:rPr>
        <w:t xml:space="preserve">The results of this study showed the presence of the bioactive compounds tested for with the exception of alkaloid. It also showed that in the agar diffusion method the aqueous extracts did not display antimicrobial activity against the test organism, while the ethanol and methanol extracts were effective against the test organism, the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extract demonstrated the highest activity against the test organisms with a mean zone of inhibition of 18mm. The study revealed that the plant contains active bioactive constituents which may hinder the growth of fungi causing skin irritation especially those in the genus of </w:t>
      </w:r>
      <w:r>
        <w:rPr>
          <w:rFonts w:ascii="Times New Roman" w:hAnsi="Times New Roman" w:cs="Times New Roman"/>
          <w:i/>
          <w:sz w:val="24"/>
          <w:szCs w:val="24"/>
        </w:rPr>
        <w:t>Candida</w:t>
      </w:r>
      <w:r>
        <w:rPr>
          <w:rFonts w:ascii="Times New Roman" w:hAnsi="Times New Roman" w:cs="Times New Roman"/>
          <w:sz w:val="24"/>
          <w:szCs w:val="24"/>
        </w:rPr>
        <w:t>.</w:t>
      </w:r>
    </w:p>
    <w:p w:rsidR="004F777A" w:rsidRPr="00946A35" w:rsidRDefault="004F777A" w:rsidP="004F777A">
      <w:pPr>
        <w:widowControl w:val="0"/>
        <w:spacing w:after="0" w:line="480" w:lineRule="auto"/>
        <w:jc w:val="both"/>
        <w:rPr>
          <w:rFonts w:ascii="Times New Roman" w:hAnsi="Times New Roman" w:cs="Times New Roman"/>
          <w:sz w:val="24"/>
          <w:szCs w:val="28"/>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4F777A" w:rsidRDefault="004F777A" w:rsidP="00ED191A">
      <w:pPr>
        <w:spacing w:line="480" w:lineRule="auto"/>
        <w:ind w:left="-360"/>
        <w:jc w:val="center"/>
        <w:rPr>
          <w:rFonts w:ascii="Times New Roman" w:hAnsi="Times New Roman"/>
          <w:b/>
          <w:sz w:val="24"/>
          <w:szCs w:val="24"/>
        </w:rPr>
      </w:pPr>
    </w:p>
    <w:p w:rsidR="00ED191A" w:rsidRPr="00632253" w:rsidRDefault="00ED191A" w:rsidP="00ED191A">
      <w:pPr>
        <w:spacing w:line="480" w:lineRule="auto"/>
        <w:ind w:left="-360"/>
        <w:jc w:val="center"/>
        <w:rPr>
          <w:rFonts w:ascii="Times New Roman" w:hAnsi="Times New Roman"/>
          <w:b/>
          <w:sz w:val="24"/>
          <w:szCs w:val="24"/>
        </w:rPr>
      </w:pPr>
      <w:r w:rsidRPr="00632253">
        <w:rPr>
          <w:rFonts w:ascii="Times New Roman" w:hAnsi="Times New Roman"/>
          <w:b/>
          <w:sz w:val="24"/>
          <w:szCs w:val="24"/>
        </w:rPr>
        <w:lastRenderedPageBreak/>
        <w:t>CHAPTER ONE</w:t>
      </w:r>
    </w:p>
    <w:p w:rsidR="00ED191A" w:rsidRPr="00632253" w:rsidRDefault="00ED191A" w:rsidP="001E7A10">
      <w:pPr>
        <w:spacing w:line="480" w:lineRule="auto"/>
        <w:ind w:left="90"/>
        <w:jc w:val="both"/>
        <w:rPr>
          <w:rFonts w:ascii="Times New Roman" w:hAnsi="Times New Roman"/>
          <w:b/>
          <w:sz w:val="24"/>
          <w:szCs w:val="24"/>
        </w:rPr>
      </w:pPr>
      <w:r w:rsidRPr="00632253">
        <w:rPr>
          <w:rFonts w:ascii="Times New Roman" w:hAnsi="Times New Roman"/>
          <w:b/>
          <w:sz w:val="24"/>
          <w:szCs w:val="24"/>
        </w:rPr>
        <w:t>1.0 INTRODUCTION</w:t>
      </w:r>
    </w:p>
    <w:p w:rsidR="00ED191A" w:rsidRPr="00632253" w:rsidRDefault="00ED191A" w:rsidP="001E7A10">
      <w:pPr>
        <w:spacing w:line="480" w:lineRule="auto"/>
        <w:jc w:val="both"/>
        <w:rPr>
          <w:rFonts w:ascii="Times New Roman" w:hAnsi="Times New Roman"/>
          <w:sz w:val="24"/>
          <w:szCs w:val="24"/>
        </w:rPr>
      </w:pPr>
      <w:r w:rsidRPr="00632253">
        <w:rPr>
          <w:rFonts w:ascii="Times New Roman" w:hAnsi="Times New Roman"/>
          <w:sz w:val="24"/>
          <w:szCs w:val="24"/>
        </w:rPr>
        <w:t>The use and history of herbs dates back to the time of early man, who had the crudest tools as his implements and used stones to start his fire. Herbs were used in a raw state and cooked forms to keep fit. Since that time, the use of herbs has been known and accepted by all nations and has been known also as the first art of treatment available to man (</w:t>
      </w:r>
      <w:proofErr w:type="spellStart"/>
      <w:r w:rsidRPr="00632253">
        <w:rPr>
          <w:rFonts w:ascii="Times New Roman" w:hAnsi="Times New Roman"/>
          <w:sz w:val="24"/>
          <w:szCs w:val="24"/>
        </w:rPr>
        <w:t>Kafaru</w:t>
      </w:r>
      <w:proofErr w:type="spellEnd"/>
      <w:r w:rsidRPr="00632253">
        <w:rPr>
          <w:rFonts w:ascii="Times New Roman" w:hAnsi="Times New Roman"/>
          <w:sz w:val="24"/>
          <w:szCs w:val="24"/>
        </w:rPr>
        <w:t>, 1994). The search for natural products to cure diseases has received considerable attentions in which plants have been the most important source (</w:t>
      </w:r>
      <w:proofErr w:type="spellStart"/>
      <w:r w:rsidRPr="00632253">
        <w:rPr>
          <w:rFonts w:ascii="Times New Roman" w:hAnsi="Times New Roman"/>
          <w:sz w:val="24"/>
          <w:szCs w:val="24"/>
        </w:rPr>
        <w:t>Okwu</w:t>
      </w:r>
      <w:proofErr w:type="spellEnd"/>
      <w:r w:rsidRPr="00632253">
        <w:rPr>
          <w:rFonts w:ascii="Times New Roman" w:hAnsi="Times New Roman"/>
          <w:sz w:val="24"/>
          <w:szCs w:val="24"/>
        </w:rPr>
        <w:t>, 2001). Herbal preparations form the basis for many therapeutic drugs and are the first line treatment for many of the world’s population, being readily available and relatively inexpensive (</w:t>
      </w:r>
      <w:proofErr w:type="spellStart"/>
      <w:r w:rsidRPr="00632253">
        <w:rPr>
          <w:rFonts w:ascii="Times New Roman" w:hAnsi="Times New Roman"/>
          <w:sz w:val="24"/>
          <w:szCs w:val="24"/>
        </w:rPr>
        <w:t>Olaniyi</w:t>
      </w:r>
      <w:proofErr w:type="spellEnd"/>
      <w:r w:rsidRPr="00632253">
        <w:rPr>
          <w:rFonts w:ascii="Times New Roman" w:hAnsi="Times New Roman"/>
          <w:sz w:val="24"/>
          <w:szCs w:val="24"/>
        </w:rPr>
        <w:t xml:space="preserve">, 1998; </w:t>
      </w:r>
      <w:proofErr w:type="spellStart"/>
      <w:r w:rsidRPr="00632253">
        <w:rPr>
          <w:rFonts w:ascii="Times New Roman" w:hAnsi="Times New Roman"/>
          <w:sz w:val="24"/>
          <w:szCs w:val="24"/>
        </w:rPr>
        <w:t>Okpara</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sidRPr="00632253">
        <w:rPr>
          <w:rFonts w:ascii="Times New Roman" w:hAnsi="Times New Roman"/>
          <w:sz w:val="24"/>
          <w:szCs w:val="24"/>
        </w:rPr>
        <w:t xml:space="preserve"> 2007). Herbal medicinal products are assuming greater roles in the lives of the people across the world in the face of global upsurge of drug resistance, toxicity, adverse effects and increasing costs of synthetic products (</w:t>
      </w:r>
      <w:proofErr w:type="spellStart"/>
      <w:r w:rsidRPr="00632253">
        <w:rPr>
          <w:rFonts w:ascii="Times New Roman" w:hAnsi="Times New Roman"/>
          <w:sz w:val="24"/>
          <w:szCs w:val="24"/>
        </w:rPr>
        <w:t>Mbi</w:t>
      </w:r>
      <w:proofErr w:type="spellEnd"/>
      <w:r w:rsidRPr="00632253">
        <w:rPr>
          <w:rFonts w:ascii="Times New Roman" w:hAnsi="Times New Roman"/>
          <w:sz w:val="24"/>
          <w:szCs w:val="24"/>
        </w:rPr>
        <w:t>, 1998). In Nigeria, several thousands of plant species have been claimed to possess medicinal properties and employed in the treatment of many ailments (</w:t>
      </w:r>
      <w:proofErr w:type="spellStart"/>
      <w:r w:rsidRPr="00632253">
        <w:rPr>
          <w:rFonts w:ascii="Times New Roman" w:hAnsi="Times New Roman"/>
          <w:sz w:val="24"/>
          <w:szCs w:val="24"/>
        </w:rPr>
        <w:t>Oludare</w:t>
      </w:r>
      <w:proofErr w:type="spellEnd"/>
      <w:r w:rsidRPr="00632253">
        <w:rPr>
          <w:rFonts w:ascii="Times New Roman" w:hAnsi="Times New Roman"/>
          <w:sz w:val="24"/>
          <w:szCs w:val="24"/>
        </w:rPr>
        <w:t>, 2011). Many of these indigenous medicinal plants are used as spices and food plants and for</w:t>
      </w:r>
      <w:r>
        <w:rPr>
          <w:rFonts w:ascii="Times New Roman" w:hAnsi="Times New Roman"/>
          <w:sz w:val="24"/>
          <w:szCs w:val="24"/>
        </w:rPr>
        <w:t xml:space="preserve"> medicinal purposes (</w:t>
      </w:r>
      <w:proofErr w:type="spellStart"/>
      <w:r>
        <w:rPr>
          <w:rFonts w:ascii="Times New Roman" w:hAnsi="Times New Roman"/>
          <w:sz w:val="24"/>
          <w:szCs w:val="24"/>
        </w:rPr>
        <w:t>Nwaogu</w:t>
      </w:r>
      <w:proofErr w:type="spellEnd"/>
      <w:r>
        <w:rPr>
          <w:rFonts w:ascii="Times New Roman" w:hAnsi="Times New Roman"/>
          <w:sz w:val="24"/>
          <w:szCs w:val="24"/>
        </w:rPr>
        <w:t>, 20</w:t>
      </w:r>
      <w:r w:rsidRPr="00632253">
        <w:rPr>
          <w:rFonts w:ascii="Times New Roman" w:hAnsi="Times New Roman"/>
          <w:sz w:val="24"/>
          <w:szCs w:val="24"/>
        </w:rPr>
        <w:t>l7). Medicinal plants are believed to be an essential source of new chemical substances with potential therapeutic effects (Winston, 2008). Medicinal plants are defined as plants in which one or more</w:t>
      </w:r>
      <w:r>
        <w:rPr>
          <w:rFonts w:ascii="Times New Roman" w:hAnsi="Times New Roman"/>
          <w:sz w:val="24"/>
          <w:szCs w:val="24"/>
        </w:rPr>
        <w:t xml:space="preserve"> of its</w:t>
      </w:r>
      <w:r w:rsidRPr="00632253">
        <w:rPr>
          <w:rFonts w:ascii="Times New Roman" w:hAnsi="Times New Roman"/>
          <w:sz w:val="24"/>
          <w:szCs w:val="24"/>
        </w:rPr>
        <w:t xml:space="preserve"> organs contain substances that can be used for therapeutic purposes or which its precursors for the manufacturing of drugs are useful for disease therapy (</w:t>
      </w:r>
      <w:proofErr w:type="spellStart"/>
      <w:r w:rsidRPr="00632253">
        <w:rPr>
          <w:rFonts w:ascii="Times New Roman" w:hAnsi="Times New Roman"/>
          <w:sz w:val="24"/>
          <w:szCs w:val="24"/>
        </w:rPr>
        <w:t>Sofowora</w:t>
      </w:r>
      <w:proofErr w:type="spellEnd"/>
      <w:r w:rsidRPr="00632253">
        <w:rPr>
          <w:rFonts w:ascii="Times New Roman" w:hAnsi="Times New Roman"/>
          <w:sz w:val="24"/>
          <w:szCs w:val="24"/>
        </w:rPr>
        <w:t xml:space="preserve">, l982; </w:t>
      </w:r>
      <w:proofErr w:type="spellStart"/>
      <w:r w:rsidRPr="00632253">
        <w:rPr>
          <w:rFonts w:ascii="Times New Roman" w:hAnsi="Times New Roman"/>
          <w:sz w:val="24"/>
          <w:szCs w:val="24"/>
        </w:rPr>
        <w:t>Balandrin</w:t>
      </w:r>
      <w:proofErr w:type="spellEnd"/>
      <w:r w:rsidRPr="00632253">
        <w:rPr>
          <w:rFonts w:ascii="Times New Roman" w:hAnsi="Times New Roman"/>
          <w:sz w:val="24"/>
          <w:szCs w:val="24"/>
        </w:rPr>
        <w:t xml:space="preserve">, 1985). Since medicinal plants do not </w:t>
      </w:r>
      <w:r>
        <w:rPr>
          <w:rFonts w:ascii="Times New Roman" w:hAnsi="Times New Roman"/>
          <w:sz w:val="24"/>
          <w:szCs w:val="24"/>
        </w:rPr>
        <w:t xml:space="preserve">just </w:t>
      </w:r>
      <w:r w:rsidRPr="00632253">
        <w:rPr>
          <w:rFonts w:ascii="Times New Roman" w:hAnsi="Times New Roman"/>
          <w:sz w:val="24"/>
          <w:szCs w:val="24"/>
        </w:rPr>
        <w:t>nearly save people</w:t>
      </w:r>
      <w:r>
        <w:rPr>
          <w:rFonts w:ascii="Times New Roman" w:hAnsi="Times New Roman"/>
          <w:sz w:val="24"/>
          <w:szCs w:val="24"/>
        </w:rPr>
        <w:t xml:space="preserve"> from</w:t>
      </w:r>
      <w:r w:rsidRPr="00632253">
        <w:rPr>
          <w:rFonts w:ascii="Times New Roman" w:hAnsi="Times New Roman"/>
          <w:sz w:val="24"/>
          <w:szCs w:val="24"/>
        </w:rPr>
        <w:t xml:space="preserve"> the effect of the pathogenic organism but permit them to emerge unscathed, they deserve investigation. The local use of natural plants</w:t>
      </w:r>
      <w:r>
        <w:rPr>
          <w:rFonts w:ascii="Times New Roman" w:hAnsi="Times New Roman"/>
          <w:sz w:val="24"/>
          <w:szCs w:val="24"/>
        </w:rPr>
        <w:t xml:space="preserve"> as primary health remedies as a result of</w:t>
      </w:r>
      <w:r w:rsidRPr="00632253">
        <w:rPr>
          <w:rFonts w:ascii="Times New Roman" w:hAnsi="Times New Roman"/>
          <w:sz w:val="24"/>
          <w:szCs w:val="24"/>
        </w:rPr>
        <w:t xml:space="preserve"> their pharmacological properties is quite common in Asia, La</w:t>
      </w:r>
      <w:r>
        <w:rPr>
          <w:rFonts w:ascii="Times New Roman" w:hAnsi="Times New Roman"/>
          <w:sz w:val="24"/>
          <w:szCs w:val="24"/>
        </w:rPr>
        <w:t>tin America, and Africa (</w:t>
      </w:r>
      <w:proofErr w:type="spellStart"/>
      <w:r>
        <w:rPr>
          <w:rFonts w:ascii="Times New Roman" w:hAnsi="Times New Roman"/>
          <w:sz w:val="24"/>
          <w:szCs w:val="24"/>
        </w:rPr>
        <w:t>Bibith</w:t>
      </w:r>
      <w:r w:rsidRPr="00632253">
        <w:rPr>
          <w:rFonts w:ascii="Times New Roman" w:hAnsi="Times New Roman"/>
          <w:sz w:val="24"/>
          <w:szCs w:val="24"/>
        </w:rPr>
        <w:t>a</w:t>
      </w:r>
      <w:proofErr w:type="spellEnd"/>
      <w:r w:rsidRPr="00632253">
        <w:rPr>
          <w:rFonts w:ascii="Times New Roman" w:hAnsi="Times New Roman"/>
          <w:sz w:val="24"/>
          <w:szCs w:val="24"/>
        </w:rPr>
        <w:t xml:space="preserve">, 2002). </w:t>
      </w:r>
      <w:r w:rsidRPr="00632253">
        <w:rPr>
          <w:rFonts w:ascii="Times New Roman" w:hAnsi="Times New Roman"/>
          <w:sz w:val="24"/>
          <w:szCs w:val="24"/>
        </w:rPr>
        <w:lastRenderedPageBreak/>
        <w:t xml:space="preserve">The importance of herbs in the management of human ailments cannot be over emphasized. It is clear that the plant kingdom </w:t>
      </w:r>
      <w:proofErr w:type="spellStart"/>
      <w:r w:rsidRPr="00632253">
        <w:rPr>
          <w:rFonts w:ascii="Times New Roman" w:hAnsi="Times New Roman"/>
          <w:sz w:val="24"/>
          <w:szCs w:val="24"/>
        </w:rPr>
        <w:t>harbours</w:t>
      </w:r>
      <w:proofErr w:type="spellEnd"/>
      <w:r w:rsidRPr="00632253">
        <w:rPr>
          <w:rFonts w:ascii="Times New Roman" w:hAnsi="Times New Roman"/>
          <w:sz w:val="24"/>
          <w:szCs w:val="24"/>
        </w:rPr>
        <w:t xml:space="preserve"> an inexhaustible source of active ingredients invaluable in the management of many intractable diseases. Furthermore, the active components of herbal remedies have the advantage of being combined with other substances that appear to be inactive. However, these complementary components give the plant as a whole a safety and efficiency much superior to that of its isolated and pure active components (Ahmad, 2001). An increasing reliance on the use of medicinal plants in the industrialized societies has been traced to the extraction and development of several drugs and chemotherapeutics from these plants as well as from traditionally used rural herbal remedies (UNESCO, 1998). Moreover, in these societies, herbal remedies have become more popular in the treatment of minor ailments</w:t>
      </w:r>
      <w:r>
        <w:rPr>
          <w:rFonts w:ascii="Times New Roman" w:hAnsi="Times New Roman"/>
          <w:sz w:val="24"/>
          <w:szCs w:val="24"/>
        </w:rPr>
        <w:t>;</w:t>
      </w:r>
      <w:r w:rsidRPr="00632253">
        <w:rPr>
          <w:rFonts w:ascii="Times New Roman" w:hAnsi="Times New Roman"/>
          <w:sz w:val="24"/>
          <w:szCs w:val="24"/>
        </w:rPr>
        <w:t xml:space="preserve"> this is partly because of the increasing costs of personal health maintenance. Indeed, </w:t>
      </w:r>
      <w:r>
        <w:rPr>
          <w:rFonts w:ascii="Times New Roman" w:hAnsi="Times New Roman"/>
          <w:sz w:val="24"/>
          <w:szCs w:val="24"/>
        </w:rPr>
        <w:t>the market and public demand have</w:t>
      </w:r>
      <w:r w:rsidRPr="00632253">
        <w:rPr>
          <w:rFonts w:ascii="Times New Roman" w:hAnsi="Times New Roman"/>
          <w:sz w:val="24"/>
          <w:szCs w:val="24"/>
        </w:rPr>
        <w:t xml:space="preserve"> been so great that there is a great risk that </w:t>
      </w:r>
      <w:r>
        <w:rPr>
          <w:rFonts w:ascii="Times New Roman" w:hAnsi="Times New Roman"/>
          <w:sz w:val="24"/>
          <w:szCs w:val="24"/>
        </w:rPr>
        <w:t xml:space="preserve">many medicinal plants today </w:t>
      </w:r>
      <w:r w:rsidRPr="00632253">
        <w:rPr>
          <w:rFonts w:ascii="Times New Roman" w:hAnsi="Times New Roman"/>
          <w:sz w:val="24"/>
          <w:szCs w:val="24"/>
        </w:rPr>
        <w:t>face either extinction or loss of genetic diversity (</w:t>
      </w:r>
      <w:proofErr w:type="spellStart"/>
      <w:r w:rsidRPr="00632253">
        <w:rPr>
          <w:rFonts w:ascii="Times New Roman" w:hAnsi="Times New Roman"/>
          <w:sz w:val="24"/>
          <w:szCs w:val="24"/>
        </w:rPr>
        <w:t>Idu</w:t>
      </w:r>
      <w:proofErr w:type="spellEnd"/>
      <w:r w:rsidRPr="00632253">
        <w:rPr>
          <w:rFonts w:ascii="Times New Roman" w:hAnsi="Times New Roman"/>
          <w:sz w:val="24"/>
          <w:szCs w:val="24"/>
        </w:rPr>
        <w:t>, 2007). There is no plant that does not have medicinal value. The active components are normally extracted from all plant structures, but the concentrations of these components vary from structure to structure. However, parts known to contain the highest concentration of the bioactive components are preferred to therapeutic purposes and it can either be the leaves, stems, barks, roots, bulks, corms, rhizomes, woods, flowerers, fruits or the seeds (</w:t>
      </w:r>
      <w:proofErr w:type="spellStart"/>
      <w:r w:rsidRPr="00632253">
        <w:rPr>
          <w:rFonts w:ascii="Times New Roman" w:hAnsi="Times New Roman"/>
          <w:sz w:val="24"/>
          <w:szCs w:val="24"/>
        </w:rPr>
        <w:t>Kafaru</w:t>
      </w:r>
      <w:proofErr w:type="spellEnd"/>
      <w:r w:rsidRPr="00632253">
        <w:rPr>
          <w:rFonts w:ascii="Times New Roman" w:hAnsi="Times New Roman"/>
          <w:sz w:val="24"/>
          <w:szCs w:val="24"/>
        </w:rPr>
        <w:t>, 1994). The bitter tastes, pungent and repulsive smell in some plants; have been found to have repressive ability over the metabolic activities of a wide range of microorganisms (</w:t>
      </w:r>
      <w:proofErr w:type="spellStart"/>
      <w:r w:rsidRPr="00632253">
        <w:rPr>
          <w:rFonts w:ascii="Times New Roman" w:hAnsi="Times New Roman"/>
          <w:sz w:val="24"/>
          <w:szCs w:val="24"/>
        </w:rPr>
        <w:t>Mitscher</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sz w:val="24"/>
          <w:szCs w:val="24"/>
        </w:rPr>
        <w:t xml:space="preserve"> 1992). </w:t>
      </w:r>
      <w:r w:rsidRPr="00632253">
        <w:rPr>
          <w:rFonts w:ascii="Times New Roman" w:hAnsi="Times New Roman"/>
          <w:sz w:val="24"/>
          <w:szCs w:val="24"/>
        </w:rPr>
        <w:t xml:space="preserve">The genus </w:t>
      </w:r>
      <w:r w:rsidRPr="00632253">
        <w:rPr>
          <w:rFonts w:ascii="Times New Roman" w:hAnsi="Times New Roman"/>
          <w:i/>
          <w:sz w:val="24"/>
          <w:szCs w:val="24"/>
        </w:rPr>
        <w:t xml:space="preserve">Acalypha </w:t>
      </w:r>
      <w:r w:rsidRPr="00632253">
        <w:rPr>
          <w:rFonts w:ascii="Times New Roman" w:hAnsi="Times New Roman"/>
          <w:sz w:val="24"/>
          <w:szCs w:val="24"/>
        </w:rPr>
        <w:t xml:space="preserve">comprises of about 570 species (Riley, 1963). </w:t>
      </w: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r w:rsidRPr="00632253">
        <w:rPr>
          <w:rFonts w:ascii="Times New Roman" w:hAnsi="Times New Roman"/>
          <w:i/>
          <w:sz w:val="24"/>
          <w:szCs w:val="24"/>
        </w:rPr>
        <w:t xml:space="preserve"> </w:t>
      </w:r>
      <w:r w:rsidRPr="00632253">
        <w:rPr>
          <w:rFonts w:ascii="Times New Roman" w:hAnsi="Times New Roman"/>
          <w:sz w:val="24"/>
          <w:szCs w:val="24"/>
        </w:rPr>
        <w:t xml:space="preserve">belongs to </w:t>
      </w:r>
      <w:proofErr w:type="spellStart"/>
      <w:r w:rsidRPr="00632253">
        <w:rPr>
          <w:rFonts w:ascii="Times New Roman" w:hAnsi="Times New Roman"/>
          <w:sz w:val="24"/>
          <w:szCs w:val="24"/>
        </w:rPr>
        <w:t>Euphorbiaceae</w:t>
      </w:r>
      <w:proofErr w:type="spellEnd"/>
      <w:r w:rsidRPr="00632253">
        <w:rPr>
          <w:rFonts w:ascii="Times New Roman" w:hAnsi="Times New Roman"/>
          <w:sz w:val="24"/>
          <w:szCs w:val="24"/>
        </w:rPr>
        <w:t xml:space="preserve"> family. The plant is popularly used for the treatment of malaria, dermatological disorders, gastrointestinal disorders (</w:t>
      </w:r>
      <w:proofErr w:type="spellStart"/>
      <w:r w:rsidRPr="00632253">
        <w:rPr>
          <w:rFonts w:ascii="Times New Roman" w:hAnsi="Times New Roman"/>
          <w:sz w:val="24"/>
          <w:szCs w:val="24"/>
        </w:rPr>
        <w:t>Akinde</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Odeyemi</w:t>
      </w:r>
      <w:proofErr w:type="spellEnd"/>
      <w:r w:rsidRPr="00632253">
        <w:rPr>
          <w:rFonts w:ascii="Times New Roman" w:hAnsi="Times New Roman"/>
          <w:sz w:val="24"/>
          <w:szCs w:val="24"/>
        </w:rPr>
        <w:t>, 1987) and for its antimicrobial property (</w:t>
      </w:r>
      <w:proofErr w:type="spellStart"/>
      <w:r w:rsidRPr="00632253">
        <w:rPr>
          <w:rFonts w:ascii="Times New Roman" w:hAnsi="Times New Roman"/>
          <w:sz w:val="24"/>
          <w:szCs w:val="24"/>
        </w:rPr>
        <w:t>Adesina</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1980; 2000, </w:t>
      </w:r>
      <w:proofErr w:type="spellStart"/>
      <w:r w:rsidRPr="00632253">
        <w:rPr>
          <w:rFonts w:ascii="Times New Roman" w:hAnsi="Times New Roman"/>
          <w:sz w:val="24"/>
          <w:szCs w:val="24"/>
        </w:rPr>
        <w:lastRenderedPageBreak/>
        <w:t>Kabir</w:t>
      </w:r>
      <w:proofErr w:type="spellEnd"/>
      <w:r w:rsidRPr="00632253">
        <w:rPr>
          <w:rFonts w:ascii="Times New Roman" w:hAnsi="Times New Roman"/>
          <w:i/>
          <w:sz w:val="24"/>
          <w:szCs w:val="24"/>
        </w:rPr>
        <w:t xml:space="preserve"> et al., </w:t>
      </w:r>
      <w:r w:rsidRPr="00632253">
        <w:rPr>
          <w:rFonts w:ascii="Times New Roman" w:hAnsi="Times New Roman"/>
          <w:sz w:val="24"/>
          <w:szCs w:val="24"/>
        </w:rPr>
        <w:t xml:space="preserve">2005, 0ladunmoye, 2006; </w:t>
      </w:r>
      <w:proofErr w:type="spellStart"/>
      <w:r w:rsidRPr="00632253">
        <w:rPr>
          <w:rFonts w:ascii="Times New Roman" w:hAnsi="Times New Roman"/>
          <w:sz w:val="24"/>
          <w:szCs w:val="24"/>
        </w:rPr>
        <w:t>Erute</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Oyibo</w:t>
      </w:r>
      <w:proofErr w:type="spellEnd"/>
      <w:r w:rsidRPr="00632253">
        <w:rPr>
          <w:rFonts w:ascii="Times New Roman" w:hAnsi="Times New Roman"/>
          <w:sz w:val="24"/>
          <w:szCs w:val="24"/>
        </w:rPr>
        <w:t>, 2008). It is widely used in southern Nigeria as a remedy for the treatment of skin infections in children (</w:t>
      </w:r>
      <w:proofErr w:type="spellStart"/>
      <w:r w:rsidRPr="00632253">
        <w:rPr>
          <w:rFonts w:ascii="Times New Roman" w:hAnsi="Times New Roman"/>
          <w:sz w:val="24"/>
          <w:szCs w:val="24"/>
        </w:rPr>
        <w:t>Alade</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Irobi</w:t>
      </w:r>
      <w:proofErr w:type="spellEnd"/>
      <w:r w:rsidRPr="00632253">
        <w:rPr>
          <w:rFonts w:ascii="Times New Roman" w:hAnsi="Times New Roman"/>
          <w:sz w:val="24"/>
          <w:szCs w:val="24"/>
        </w:rPr>
        <w:t>, 1992).</w:t>
      </w:r>
      <w:r>
        <w:rPr>
          <w:rFonts w:ascii="Times New Roman" w:hAnsi="Times New Roman"/>
          <w:sz w:val="24"/>
          <w:szCs w:val="24"/>
        </w:rPr>
        <w:t xml:space="preserve"> </w:t>
      </w:r>
      <w:r w:rsidRPr="00632253">
        <w:rPr>
          <w:rFonts w:ascii="Times New Roman" w:hAnsi="Times New Roman"/>
          <w:i/>
          <w:sz w:val="24"/>
          <w:szCs w:val="24"/>
        </w:rPr>
        <w:t xml:space="preserve">Candida </w:t>
      </w:r>
      <w:proofErr w:type="spellStart"/>
      <w:r w:rsidRPr="00632253">
        <w:rPr>
          <w:rFonts w:ascii="Times New Roman" w:hAnsi="Times New Roman"/>
          <w:i/>
          <w:sz w:val="24"/>
          <w:szCs w:val="24"/>
        </w:rPr>
        <w:t>albicans</w:t>
      </w:r>
      <w:proofErr w:type="spellEnd"/>
      <w:r w:rsidRPr="00632253">
        <w:rPr>
          <w:rFonts w:ascii="Times New Roman" w:hAnsi="Times New Roman"/>
          <w:i/>
          <w:sz w:val="24"/>
          <w:szCs w:val="24"/>
        </w:rPr>
        <w:t xml:space="preserve"> </w:t>
      </w:r>
      <w:r w:rsidRPr="00632253">
        <w:rPr>
          <w:rFonts w:ascii="Times New Roman" w:hAnsi="Times New Roman"/>
          <w:sz w:val="24"/>
          <w:szCs w:val="24"/>
        </w:rPr>
        <w:t xml:space="preserve">belongs </w:t>
      </w:r>
      <w:r>
        <w:rPr>
          <w:rFonts w:ascii="Times New Roman" w:hAnsi="Times New Roman"/>
          <w:sz w:val="24"/>
          <w:szCs w:val="24"/>
        </w:rPr>
        <w:t xml:space="preserve">to the </w:t>
      </w:r>
      <w:r w:rsidRPr="00632253">
        <w:rPr>
          <w:rFonts w:ascii="Times New Roman" w:hAnsi="Times New Roman"/>
          <w:sz w:val="24"/>
          <w:szCs w:val="24"/>
        </w:rPr>
        <w:t xml:space="preserve">family </w:t>
      </w:r>
      <w:proofErr w:type="spellStart"/>
      <w:r w:rsidRPr="00632253">
        <w:rPr>
          <w:rFonts w:ascii="Times New Roman" w:hAnsi="Times New Roman"/>
          <w:i/>
          <w:sz w:val="24"/>
          <w:szCs w:val="24"/>
        </w:rPr>
        <w:t>Sacch</w:t>
      </w:r>
      <w:r>
        <w:rPr>
          <w:rFonts w:ascii="Times New Roman" w:hAnsi="Times New Roman"/>
          <w:i/>
          <w:sz w:val="24"/>
          <w:szCs w:val="24"/>
        </w:rPr>
        <w:t>a</w:t>
      </w:r>
      <w:r w:rsidRPr="00632253">
        <w:rPr>
          <w:rFonts w:ascii="Times New Roman" w:hAnsi="Times New Roman"/>
          <w:i/>
          <w:sz w:val="24"/>
          <w:szCs w:val="24"/>
        </w:rPr>
        <w:t>romycetaceae</w:t>
      </w:r>
      <w:proofErr w:type="spellEnd"/>
      <w:r w:rsidRPr="00632253">
        <w:rPr>
          <w:rFonts w:ascii="Times New Roman" w:hAnsi="Times New Roman"/>
          <w:i/>
          <w:sz w:val="24"/>
          <w:szCs w:val="24"/>
        </w:rPr>
        <w:t xml:space="preserve">, </w:t>
      </w:r>
      <w:r w:rsidRPr="00632253">
        <w:rPr>
          <w:rFonts w:ascii="Times New Roman" w:hAnsi="Times New Roman"/>
          <w:sz w:val="24"/>
          <w:szCs w:val="24"/>
        </w:rPr>
        <w:t>it is an opport</w:t>
      </w:r>
      <w:r>
        <w:rPr>
          <w:rFonts w:ascii="Times New Roman" w:hAnsi="Times New Roman"/>
          <w:sz w:val="24"/>
          <w:szCs w:val="24"/>
        </w:rPr>
        <w:t>unistic pathogenic and</w:t>
      </w:r>
      <w:r w:rsidRPr="00632253">
        <w:rPr>
          <w:rFonts w:ascii="Times New Roman" w:hAnsi="Times New Roman"/>
          <w:sz w:val="24"/>
          <w:szCs w:val="24"/>
        </w:rPr>
        <w:t xml:space="preserve"> a common member of the human gut flora. It does not proliferate outside the human body. It is detected in the gastrointestinal tract and mouth in 40 – 60% of healthy adults. It is usually a commensal organism, but can become pathogenic in </w:t>
      </w:r>
      <w:proofErr w:type="spellStart"/>
      <w:r w:rsidRPr="00632253">
        <w:rPr>
          <w:rFonts w:ascii="Times New Roman" w:hAnsi="Times New Roman"/>
          <w:sz w:val="24"/>
          <w:szCs w:val="24"/>
        </w:rPr>
        <w:t>immunocompromised</w:t>
      </w:r>
      <w:proofErr w:type="spellEnd"/>
      <w:r w:rsidRPr="00632253">
        <w:rPr>
          <w:rFonts w:ascii="Times New Roman" w:hAnsi="Times New Roman"/>
          <w:sz w:val="24"/>
          <w:szCs w:val="24"/>
        </w:rPr>
        <w:t xml:space="preserve"> individuals under a variety of conditions. </w:t>
      </w:r>
      <w:r>
        <w:rPr>
          <w:rFonts w:ascii="Times New Roman" w:hAnsi="Times New Roman"/>
          <w:sz w:val="24"/>
          <w:szCs w:val="24"/>
        </w:rPr>
        <w:t xml:space="preserve">Children at their tender stage suffer a lot of skin irritation caused by fungi especially </w:t>
      </w:r>
      <w:r>
        <w:rPr>
          <w:rFonts w:ascii="Times New Roman" w:hAnsi="Times New Roman"/>
          <w:i/>
          <w:sz w:val="24"/>
          <w:szCs w:val="24"/>
        </w:rPr>
        <w:t xml:space="preserve">Candida, </w:t>
      </w:r>
      <w:r>
        <w:rPr>
          <w:rFonts w:ascii="Times New Roman" w:hAnsi="Times New Roman"/>
          <w:sz w:val="24"/>
          <w:szCs w:val="24"/>
        </w:rPr>
        <w:t>among these infections is “</w:t>
      </w:r>
      <w:proofErr w:type="spellStart"/>
      <w:r>
        <w:rPr>
          <w:rFonts w:ascii="Times New Roman" w:hAnsi="Times New Roman"/>
          <w:sz w:val="24"/>
          <w:szCs w:val="24"/>
        </w:rPr>
        <w:t>Nlacha</w:t>
      </w:r>
      <w:proofErr w:type="spellEnd"/>
      <w:r>
        <w:rPr>
          <w:rFonts w:ascii="Times New Roman" w:hAnsi="Times New Roman"/>
          <w:sz w:val="24"/>
          <w:szCs w:val="24"/>
        </w:rPr>
        <w:t xml:space="preserve">” as proudly called by the Igbo speaking part of Nigeria. </w:t>
      </w:r>
      <w:r>
        <w:rPr>
          <w:rFonts w:ascii="Times New Roman" w:hAnsi="Times New Roman"/>
          <w:i/>
          <w:sz w:val="24"/>
          <w:szCs w:val="24"/>
        </w:rPr>
        <w:t xml:space="preserve">Acalypha </w:t>
      </w:r>
      <w:proofErr w:type="spellStart"/>
      <w:r w:rsidRPr="00CB00C7">
        <w:rPr>
          <w:rFonts w:ascii="Times New Roman" w:hAnsi="Times New Roman"/>
          <w:i/>
          <w:sz w:val="24"/>
          <w:szCs w:val="24"/>
        </w:rPr>
        <w:t>wilkesiana</w:t>
      </w:r>
      <w:proofErr w:type="spellEnd"/>
      <w:r>
        <w:rPr>
          <w:rFonts w:ascii="Times New Roman" w:hAnsi="Times New Roman"/>
          <w:sz w:val="24"/>
          <w:szCs w:val="24"/>
        </w:rPr>
        <w:t xml:space="preserve"> have been used by people including educated and local women in treating this infection, this necessitated this research work to find out the active components of this plant that confers such therapeutic agent. Also, not many studies have been conducted on this plant to know its antimicrobial activity against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i/>
          <w:sz w:val="24"/>
          <w:szCs w:val="24"/>
        </w:rPr>
        <w:t>.</w:t>
      </w:r>
      <w:r>
        <w:rPr>
          <w:rFonts w:ascii="Times New Roman" w:hAnsi="Times New Roman"/>
          <w:sz w:val="24"/>
          <w:szCs w:val="24"/>
        </w:rPr>
        <w:t xml:space="preserve"> </w:t>
      </w:r>
    </w:p>
    <w:p w:rsidR="00ED191A" w:rsidRPr="00632253" w:rsidRDefault="00ED191A" w:rsidP="001E7A10">
      <w:pPr>
        <w:spacing w:line="480" w:lineRule="auto"/>
        <w:jc w:val="both"/>
        <w:rPr>
          <w:rFonts w:ascii="Times New Roman" w:hAnsi="Times New Roman"/>
          <w:sz w:val="24"/>
          <w:szCs w:val="24"/>
        </w:rPr>
      </w:pPr>
      <w:r w:rsidRPr="00632253">
        <w:rPr>
          <w:rFonts w:ascii="Times New Roman" w:hAnsi="Times New Roman"/>
          <w:b/>
          <w:sz w:val="24"/>
          <w:szCs w:val="24"/>
        </w:rPr>
        <w:t>1.2 AIM AND OBJECTIVES</w:t>
      </w:r>
      <w:r w:rsidRPr="00632253">
        <w:rPr>
          <w:rFonts w:ascii="Times New Roman" w:hAnsi="Times New Roman"/>
          <w:sz w:val="24"/>
          <w:szCs w:val="24"/>
        </w:rPr>
        <w:t xml:space="preserve">. </w:t>
      </w:r>
    </w:p>
    <w:p w:rsidR="00ED191A" w:rsidRPr="00632253" w:rsidRDefault="00ED191A" w:rsidP="001E7A10">
      <w:pPr>
        <w:spacing w:line="480" w:lineRule="auto"/>
        <w:jc w:val="both"/>
        <w:rPr>
          <w:rFonts w:ascii="Times New Roman" w:hAnsi="Times New Roman"/>
          <w:i/>
          <w:sz w:val="24"/>
          <w:szCs w:val="24"/>
        </w:rPr>
      </w:pPr>
      <w:r w:rsidRPr="00632253">
        <w:rPr>
          <w:rFonts w:ascii="Times New Roman" w:hAnsi="Times New Roman"/>
          <w:b/>
          <w:sz w:val="24"/>
          <w:szCs w:val="24"/>
        </w:rPr>
        <w:t>Aim:</w:t>
      </w:r>
      <w:r w:rsidRPr="00632253">
        <w:rPr>
          <w:rFonts w:ascii="Times New Roman" w:hAnsi="Times New Roman"/>
          <w:sz w:val="24"/>
          <w:szCs w:val="24"/>
        </w:rPr>
        <w:t xml:space="preserve"> To determine the phytochemical and antimicrobial activity of </w:t>
      </w:r>
      <w:proofErr w:type="spellStart"/>
      <w:r>
        <w:rPr>
          <w:rFonts w:ascii="Times New Roman" w:hAnsi="Times New Roman"/>
          <w:sz w:val="24"/>
          <w:szCs w:val="24"/>
        </w:rPr>
        <w:t>methanolic</w:t>
      </w:r>
      <w:proofErr w:type="spellEnd"/>
      <w:r>
        <w:rPr>
          <w:rFonts w:ascii="Times New Roman" w:hAnsi="Times New Roman"/>
          <w:sz w:val="24"/>
          <w:szCs w:val="24"/>
        </w:rPr>
        <w:t xml:space="preserve">, </w:t>
      </w:r>
      <w:proofErr w:type="spellStart"/>
      <w:r>
        <w:rPr>
          <w:rFonts w:ascii="Times New Roman" w:hAnsi="Times New Roman"/>
          <w:sz w:val="24"/>
          <w:szCs w:val="24"/>
        </w:rPr>
        <w:t>e</w:t>
      </w:r>
      <w:r w:rsidRPr="00632253">
        <w:rPr>
          <w:rFonts w:ascii="Times New Roman" w:hAnsi="Times New Roman"/>
          <w:sz w:val="24"/>
          <w:szCs w:val="24"/>
        </w:rPr>
        <w:t>thanolic</w:t>
      </w:r>
      <w:proofErr w:type="spellEnd"/>
      <w:r w:rsidRPr="00632253">
        <w:rPr>
          <w:rFonts w:ascii="Times New Roman" w:hAnsi="Times New Roman"/>
          <w:sz w:val="24"/>
          <w:szCs w:val="24"/>
        </w:rPr>
        <w:t xml:space="preserve"> </w:t>
      </w:r>
      <w:r>
        <w:rPr>
          <w:rFonts w:ascii="Times New Roman" w:hAnsi="Times New Roman"/>
          <w:sz w:val="24"/>
          <w:szCs w:val="24"/>
        </w:rPr>
        <w:t xml:space="preserve">and aqueous </w:t>
      </w:r>
      <w:r w:rsidRPr="00632253">
        <w:rPr>
          <w:rFonts w:ascii="Times New Roman" w:hAnsi="Times New Roman"/>
          <w:sz w:val="24"/>
          <w:szCs w:val="24"/>
        </w:rPr>
        <w:t xml:space="preserve">extracts of the of </w:t>
      </w: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p>
    <w:p w:rsidR="00ED191A" w:rsidRPr="00632253" w:rsidRDefault="00ED191A" w:rsidP="001E7A10">
      <w:pPr>
        <w:spacing w:line="480" w:lineRule="auto"/>
        <w:jc w:val="both"/>
        <w:rPr>
          <w:rFonts w:ascii="Times New Roman" w:hAnsi="Times New Roman"/>
          <w:i/>
          <w:sz w:val="24"/>
          <w:szCs w:val="24"/>
        </w:rPr>
      </w:pPr>
      <w:r w:rsidRPr="00632253">
        <w:rPr>
          <w:rFonts w:ascii="Times New Roman" w:hAnsi="Times New Roman"/>
          <w:b/>
          <w:sz w:val="24"/>
          <w:szCs w:val="24"/>
        </w:rPr>
        <w:t>Objectives:</w:t>
      </w:r>
    </w:p>
    <w:p w:rsidR="00ED191A" w:rsidRPr="00632253" w:rsidRDefault="00ED191A" w:rsidP="001E7A10">
      <w:pPr>
        <w:spacing w:line="480" w:lineRule="auto"/>
        <w:jc w:val="both"/>
        <w:rPr>
          <w:rFonts w:ascii="Times New Roman" w:hAnsi="Times New Roman"/>
          <w:sz w:val="24"/>
          <w:szCs w:val="24"/>
        </w:rPr>
      </w:pPr>
      <w:r w:rsidRPr="00632253">
        <w:rPr>
          <w:rFonts w:ascii="Times New Roman" w:hAnsi="Times New Roman"/>
          <w:sz w:val="24"/>
          <w:szCs w:val="24"/>
        </w:rPr>
        <w:t xml:space="preserve">1. To determine the phytochemical components of </w:t>
      </w: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w:t>
      </w:r>
    </w:p>
    <w:p w:rsidR="00ED191A" w:rsidRPr="00632253" w:rsidRDefault="00ED191A" w:rsidP="001E7A10">
      <w:pPr>
        <w:spacing w:line="480" w:lineRule="auto"/>
        <w:jc w:val="both"/>
        <w:rPr>
          <w:rFonts w:ascii="Times New Roman" w:hAnsi="Times New Roman"/>
          <w:i/>
          <w:sz w:val="24"/>
          <w:szCs w:val="24"/>
        </w:rPr>
      </w:pPr>
      <w:r w:rsidRPr="00632253">
        <w:rPr>
          <w:rFonts w:ascii="Times New Roman" w:hAnsi="Times New Roman"/>
          <w:sz w:val="24"/>
          <w:szCs w:val="24"/>
        </w:rPr>
        <w:t>2. To determine the suscepti</w:t>
      </w:r>
      <w:r>
        <w:rPr>
          <w:rFonts w:ascii="Times New Roman" w:hAnsi="Times New Roman"/>
          <w:sz w:val="24"/>
          <w:szCs w:val="24"/>
        </w:rPr>
        <w:t>bility of common human pathogen</w:t>
      </w:r>
      <w:r w:rsidRPr="00632253">
        <w:rPr>
          <w:rFonts w:ascii="Times New Roman" w:hAnsi="Times New Roman"/>
          <w:sz w:val="24"/>
          <w:szCs w:val="24"/>
        </w:rPr>
        <w:t xml:space="preserve"> of clinical origin to extracts of </w:t>
      </w: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p>
    <w:p w:rsidR="00ED191A" w:rsidRPr="00632253" w:rsidRDefault="00ED191A" w:rsidP="001E7A10">
      <w:pPr>
        <w:spacing w:line="480" w:lineRule="auto"/>
        <w:jc w:val="both"/>
        <w:rPr>
          <w:rFonts w:ascii="Times New Roman" w:hAnsi="Times New Roman"/>
          <w:sz w:val="24"/>
          <w:szCs w:val="24"/>
        </w:rPr>
      </w:pPr>
      <w:r w:rsidRPr="00632253">
        <w:rPr>
          <w:rFonts w:ascii="Times New Roman" w:hAnsi="Times New Roman"/>
          <w:sz w:val="24"/>
          <w:szCs w:val="24"/>
        </w:rPr>
        <w:t xml:space="preserve">3. To determine the minimum </w:t>
      </w:r>
      <w:r>
        <w:rPr>
          <w:rFonts w:ascii="Times New Roman" w:hAnsi="Times New Roman"/>
          <w:sz w:val="24"/>
          <w:szCs w:val="24"/>
        </w:rPr>
        <w:t xml:space="preserve">inhibitory </w:t>
      </w:r>
      <w:r w:rsidRPr="00632253">
        <w:rPr>
          <w:rFonts w:ascii="Times New Roman" w:hAnsi="Times New Roman"/>
          <w:sz w:val="24"/>
          <w:szCs w:val="24"/>
        </w:rPr>
        <w:t>concentration and minimum fungicidal concentration of the plant extracts against the test organism.</w:t>
      </w:r>
    </w:p>
    <w:p w:rsidR="00ED191A" w:rsidRPr="00632253" w:rsidRDefault="00ED191A" w:rsidP="00ED191A">
      <w:pPr>
        <w:spacing w:line="480" w:lineRule="auto"/>
        <w:jc w:val="center"/>
        <w:rPr>
          <w:rFonts w:ascii="Times New Roman" w:hAnsi="Times New Roman"/>
          <w:b/>
          <w:sz w:val="24"/>
          <w:szCs w:val="24"/>
        </w:rPr>
      </w:pPr>
      <w:r w:rsidRPr="00632253">
        <w:rPr>
          <w:rFonts w:ascii="Times New Roman" w:hAnsi="Times New Roman"/>
          <w:b/>
          <w:sz w:val="24"/>
          <w:szCs w:val="24"/>
        </w:rPr>
        <w:lastRenderedPageBreak/>
        <w:t>CHAPTER TWO</w:t>
      </w:r>
    </w:p>
    <w:p w:rsidR="00ED191A" w:rsidRPr="00632253" w:rsidRDefault="00ED191A" w:rsidP="001E7A10">
      <w:pPr>
        <w:spacing w:line="480" w:lineRule="auto"/>
        <w:rPr>
          <w:rFonts w:ascii="Times New Roman" w:hAnsi="Times New Roman"/>
          <w:b/>
          <w:sz w:val="24"/>
          <w:szCs w:val="24"/>
        </w:rPr>
      </w:pPr>
      <w:r w:rsidRPr="00632253">
        <w:rPr>
          <w:rFonts w:ascii="Times New Roman" w:hAnsi="Times New Roman"/>
          <w:b/>
          <w:sz w:val="24"/>
          <w:szCs w:val="24"/>
        </w:rPr>
        <w:t>2.0 LITERATURE REVIEW.</w:t>
      </w:r>
    </w:p>
    <w:p w:rsidR="00ED191A" w:rsidRPr="00632253" w:rsidRDefault="00ED191A" w:rsidP="001E7A10">
      <w:pPr>
        <w:spacing w:line="480" w:lineRule="auto"/>
        <w:jc w:val="both"/>
        <w:rPr>
          <w:rFonts w:ascii="Times New Roman" w:hAnsi="Times New Roman"/>
          <w:b/>
          <w:sz w:val="24"/>
          <w:szCs w:val="24"/>
        </w:rPr>
      </w:pPr>
      <w:r w:rsidRPr="00632253">
        <w:rPr>
          <w:rFonts w:ascii="Times New Roman" w:hAnsi="Times New Roman"/>
          <w:b/>
          <w:sz w:val="24"/>
          <w:szCs w:val="24"/>
        </w:rPr>
        <w:t>2.1 HISTORIC USE OF PLANTS AS ANTIMICROBIALS</w:t>
      </w:r>
    </w:p>
    <w:p w:rsidR="00ED191A" w:rsidRPr="00632253" w:rsidRDefault="00ED191A" w:rsidP="001E7A10">
      <w:pPr>
        <w:spacing w:line="480" w:lineRule="auto"/>
        <w:jc w:val="both"/>
        <w:rPr>
          <w:rFonts w:ascii="Times New Roman" w:hAnsi="Times New Roman"/>
          <w:sz w:val="24"/>
          <w:szCs w:val="24"/>
        </w:rPr>
      </w:pPr>
      <w:r w:rsidRPr="00632253">
        <w:rPr>
          <w:rFonts w:ascii="Times New Roman" w:hAnsi="Times New Roman"/>
          <w:sz w:val="24"/>
          <w:szCs w:val="24"/>
        </w:rPr>
        <w:t>Historically, plants have provided a source of inspiration for novel drug compounds, as plant derived medicines have made large contributions to human health and well-being. Their role is twofold in the development of new drugs: (1) they may become</w:t>
      </w:r>
      <w:r>
        <w:rPr>
          <w:rFonts w:ascii="Times New Roman" w:hAnsi="Times New Roman"/>
          <w:sz w:val="24"/>
          <w:szCs w:val="24"/>
        </w:rPr>
        <w:t xml:space="preserve"> the base for the development of</w:t>
      </w:r>
      <w:r w:rsidRPr="00632253">
        <w:rPr>
          <w:rFonts w:ascii="Times New Roman" w:hAnsi="Times New Roman"/>
          <w:sz w:val="24"/>
          <w:szCs w:val="24"/>
        </w:rPr>
        <w:t xml:space="preserve"> a medicine, a natural blueprint for the development of new drugs, or; (2) a </w:t>
      </w:r>
      <w:proofErr w:type="spellStart"/>
      <w:r w:rsidRPr="00632253">
        <w:rPr>
          <w:rFonts w:ascii="Times New Roman" w:hAnsi="Times New Roman"/>
          <w:sz w:val="24"/>
          <w:szCs w:val="24"/>
        </w:rPr>
        <w:t>phytomedicine</w:t>
      </w:r>
      <w:proofErr w:type="spellEnd"/>
      <w:r w:rsidRPr="00632253">
        <w:rPr>
          <w:rFonts w:ascii="Times New Roman" w:hAnsi="Times New Roman"/>
          <w:sz w:val="24"/>
          <w:szCs w:val="24"/>
        </w:rPr>
        <w:t xml:space="preserve"> to be used for the treatment of disease. There are numerous illustrations of plant derived drugs (Maurice and </w:t>
      </w:r>
      <w:proofErr w:type="spellStart"/>
      <w:r w:rsidRPr="00632253">
        <w:rPr>
          <w:rFonts w:ascii="Times New Roman" w:hAnsi="Times New Roman"/>
          <w:sz w:val="24"/>
          <w:szCs w:val="24"/>
        </w:rPr>
        <w:t>lwu</w:t>
      </w:r>
      <w:proofErr w:type="spellEnd"/>
      <w:r w:rsidRPr="00632253">
        <w:rPr>
          <w:rFonts w:ascii="Times New Roman" w:hAnsi="Times New Roman"/>
          <w:sz w:val="24"/>
          <w:szCs w:val="24"/>
        </w:rPr>
        <w:t xml:space="preserve">, 1999). The </w:t>
      </w:r>
      <w:proofErr w:type="spellStart"/>
      <w:r w:rsidRPr="00632253">
        <w:rPr>
          <w:rFonts w:ascii="Times New Roman" w:hAnsi="Times New Roman"/>
          <w:sz w:val="24"/>
          <w:szCs w:val="24"/>
        </w:rPr>
        <w:t>isoquinoline</w:t>
      </w:r>
      <w:proofErr w:type="spellEnd"/>
      <w:r w:rsidRPr="00632253">
        <w:rPr>
          <w:rFonts w:ascii="Times New Roman" w:hAnsi="Times New Roman"/>
          <w:sz w:val="24"/>
          <w:szCs w:val="24"/>
        </w:rPr>
        <w:t xml:space="preserve"> alkaloid emetine obtained from the underground part of </w:t>
      </w:r>
      <w:proofErr w:type="spellStart"/>
      <w:r w:rsidRPr="00632253">
        <w:rPr>
          <w:rFonts w:ascii="Times New Roman" w:hAnsi="Times New Roman"/>
          <w:i/>
          <w:sz w:val="24"/>
          <w:szCs w:val="24"/>
        </w:rPr>
        <w:t>Cephaelis</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ipecacuanha</w:t>
      </w:r>
      <w:proofErr w:type="spellEnd"/>
      <w:r w:rsidRPr="00632253">
        <w:rPr>
          <w:rFonts w:ascii="Times New Roman" w:hAnsi="Times New Roman"/>
          <w:sz w:val="24"/>
          <w:szCs w:val="24"/>
        </w:rPr>
        <w:t xml:space="preserve">, and related species, has been used for many years as an </w:t>
      </w:r>
      <w:proofErr w:type="spellStart"/>
      <w:r w:rsidRPr="00632253">
        <w:rPr>
          <w:rFonts w:ascii="Times New Roman" w:hAnsi="Times New Roman"/>
          <w:sz w:val="24"/>
          <w:szCs w:val="24"/>
        </w:rPr>
        <w:t>amoebicidal</w:t>
      </w:r>
      <w:proofErr w:type="spellEnd"/>
      <w:r w:rsidRPr="00632253">
        <w:rPr>
          <w:rFonts w:ascii="Times New Roman" w:hAnsi="Times New Roman"/>
          <w:sz w:val="24"/>
          <w:szCs w:val="24"/>
        </w:rPr>
        <w:t xml:space="preserve"> drug as well as for the treatment of abscesses due to the spread of </w:t>
      </w:r>
      <w:proofErr w:type="spellStart"/>
      <w:r w:rsidRPr="00632253">
        <w:rPr>
          <w:rFonts w:ascii="Times New Roman" w:hAnsi="Times New Roman"/>
          <w:i/>
          <w:sz w:val="24"/>
          <w:szCs w:val="24"/>
        </w:rPr>
        <w:t>Echerichia</w:t>
      </w:r>
      <w:proofErr w:type="spellEnd"/>
      <w:r w:rsidRPr="00632253">
        <w:rPr>
          <w:rFonts w:ascii="Times New Roman" w:hAnsi="Times New Roman"/>
          <w:i/>
          <w:sz w:val="24"/>
          <w:szCs w:val="24"/>
        </w:rPr>
        <w:t xml:space="preserve"> coli</w:t>
      </w:r>
      <w:r w:rsidRPr="00632253">
        <w:rPr>
          <w:rFonts w:ascii="Times New Roman" w:hAnsi="Times New Roman"/>
          <w:sz w:val="24"/>
          <w:szCs w:val="24"/>
        </w:rPr>
        <w:t xml:space="preserve"> and </w:t>
      </w:r>
      <w:proofErr w:type="spellStart"/>
      <w:r w:rsidRPr="00632253">
        <w:rPr>
          <w:rFonts w:ascii="Times New Roman" w:hAnsi="Times New Roman"/>
          <w:i/>
          <w:sz w:val="24"/>
          <w:szCs w:val="24"/>
        </w:rPr>
        <w:t>Entamoeba</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histolytica</w:t>
      </w:r>
      <w:proofErr w:type="spellEnd"/>
      <w:r w:rsidRPr="00632253">
        <w:rPr>
          <w:rFonts w:ascii="Times New Roman" w:hAnsi="Times New Roman"/>
          <w:sz w:val="24"/>
          <w:szCs w:val="24"/>
        </w:rPr>
        <w:t xml:space="preserve"> infections. Another important drug of plant origin with a long history of use is quinine. This alkaloid occurs naturally in the bark of </w:t>
      </w:r>
      <w:r w:rsidRPr="00632253">
        <w:rPr>
          <w:rFonts w:ascii="Times New Roman" w:hAnsi="Times New Roman"/>
          <w:i/>
          <w:sz w:val="24"/>
          <w:szCs w:val="24"/>
        </w:rPr>
        <w:t xml:space="preserve">Cinchona </w:t>
      </w:r>
      <w:r w:rsidRPr="00632253">
        <w:rPr>
          <w:rFonts w:ascii="Times New Roman" w:hAnsi="Times New Roman"/>
          <w:sz w:val="24"/>
          <w:szCs w:val="24"/>
        </w:rPr>
        <w:t xml:space="preserve">tree. Apart from its continued usefulness in the treatment of malaria, it can be also used to relieve nocturnal leg cramps. Currently, the widely prescribed drugs are analogs of quinine such as </w:t>
      </w:r>
      <w:proofErr w:type="spellStart"/>
      <w:r w:rsidRPr="00632253">
        <w:rPr>
          <w:rFonts w:ascii="Times New Roman" w:hAnsi="Times New Roman"/>
          <w:sz w:val="24"/>
          <w:szCs w:val="24"/>
        </w:rPr>
        <w:t>chloroquine</w:t>
      </w:r>
      <w:proofErr w:type="spellEnd"/>
      <w:r w:rsidRPr="00632253">
        <w:rPr>
          <w:rFonts w:ascii="Times New Roman" w:hAnsi="Times New Roman"/>
          <w:sz w:val="24"/>
          <w:szCs w:val="24"/>
        </w:rPr>
        <w:t>. Some strains of malaria parasite have become resistant to the quinines therefore antimalarial drugs with novel mode of</w:t>
      </w:r>
      <w:r>
        <w:rPr>
          <w:rFonts w:ascii="Times New Roman" w:hAnsi="Times New Roman"/>
          <w:sz w:val="24"/>
          <w:szCs w:val="24"/>
        </w:rPr>
        <w:t xml:space="preserve"> action were</w:t>
      </w:r>
      <w:r w:rsidRPr="00632253">
        <w:rPr>
          <w:rFonts w:ascii="Times New Roman" w:hAnsi="Times New Roman"/>
          <w:sz w:val="24"/>
          <w:szCs w:val="24"/>
        </w:rPr>
        <w:t xml:space="preserve"> required (Maurice and </w:t>
      </w:r>
      <w:proofErr w:type="spellStart"/>
      <w:r w:rsidRPr="00632253">
        <w:rPr>
          <w:rFonts w:ascii="Times New Roman" w:hAnsi="Times New Roman"/>
          <w:sz w:val="24"/>
          <w:szCs w:val="24"/>
        </w:rPr>
        <w:t>Iwu</w:t>
      </w:r>
      <w:proofErr w:type="spellEnd"/>
      <w:r w:rsidRPr="00632253">
        <w:rPr>
          <w:rFonts w:ascii="Times New Roman" w:hAnsi="Times New Roman"/>
          <w:sz w:val="24"/>
          <w:szCs w:val="24"/>
        </w:rPr>
        <w:t>, 1999). Similarly, higher plants have made important c</w:t>
      </w:r>
      <w:r>
        <w:rPr>
          <w:rFonts w:ascii="Times New Roman" w:hAnsi="Times New Roman"/>
          <w:sz w:val="24"/>
          <w:szCs w:val="24"/>
        </w:rPr>
        <w:t>ontributions in the areas of</w:t>
      </w:r>
      <w:r w:rsidRPr="00632253">
        <w:rPr>
          <w:rFonts w:ascii="Times New Roman" w:hAnsi="Times New Roman"/>
          <w:sz w:val="24"/>
          <w:szCs w:val="24"/>
        </w:rPr>
        <w:t xml:space="preserve"> anti</w:t>
      </w:r>
      <w:r>
        <w:rPr>
          <w:rFonts w:ascii="Times New Roman" w:hAnsi="Times New Roman"/>
          <w:sz w:val="24"/>
          <w:szCs w:val="24"/>
        </w:rPr>
        <w:t>-</w:t>
      </w:r>
      <w:proofErr w:type="spellStart"/>
      <w:r w:rsidRPr="00632253">
        <w:rPr>
          <w:rFonts w:ascii="Times New Roman" w:hAnsi="Times New Roman"/>
          <w:sz w:val="24"/>
          <w:szCs w:val="24"/>
        </w:rPr>
        <w:t>infectives</w:t>
      </w:r>
      <w:proofErr w:type="spellEnd"/>
      <w:r w:rsidRPr="00632253">
        <w:rPr>
          <w:rFonts w:ascii="Times New Roman" w:hAnsi="Times New Roman"/>
          <w:sz w:val="24"/>
          <w:szCs w:val="24"/>
        </w:rPr>
        <w:t xml:space="preserve">, such as cancer therapies. Early examples include the </w:t>
      </w:r>
      <w:proofErr w:type="spellStart"/>
      <w:r w:rsidRPr="00632253">
        <w:rPr>
          <w:rFonts w:ascii="Times New Roman" w:hAnsi="Times New Roman"/>
          <w:sz w:val="24"/>
          <w:szCs w:val="24"/>
        </w:rPr>
        <w:t>antileukaemic</w:t>
      </w:r>
      <w:proofErr w:type="spellEnd"/>
      <w:r w:rsidRPr="00632253">
        <w:rPr>
          <w:rFonts w:ascii="Times New Roman" w:hAnsi="Times New Roman"/>
          <w:sz w:val="24"/>
          <w:szCs w:val="24"/>
        </w:rPr>
        <w:t xml:space="preserve"> alkaloids, </w:t>
      </w:r>
      <w:proofErr w:type="spellStart"/>
      <w:r w:rsidRPr="00632253">
        <w:rPr>
          <w:rFonts w:ascii="Times New Roman" w:hAnsi="Times New Roman"/>
          <w:sz w:val="24"/>
          <w:szCs w:val="24"/>
        </w:rPr>
        <w:t>vinblatine</w:t>
      </w:r>
      <w:proofErr w:type="spellEnd"/>
      <w:r w:rsidRPr="00632253">
        <w:rPr>
          <w:rFonts w:ascii="Times New Roman" w:hAnsi="Times New Roman"/>
          <w:sz w:val="24"/>
          <w:szCs w:val="24"/>
        </w:rPr>
        <w:t xml:space="preserve"> and vincristine, which were both obtained f</w:t>
      </w:r>
      <w:r>
        <w:rPr>
          <w:rFonts w:ascii="Times New Roman" w:hAnsi="Times New Roman"/>
          <w:sz w:val="24"/>
          <w:szCs w:val="24"/>
        </w:rPr>
        <w:t>rom the Madagascan periwinkle (</w:t>
      </w:r>
      <w:proofErr w:type="spellStart"/>
      <w:r w:rsidRPr="00632253">
        <w:rPr>
          <w:rFonts w:ascii="Times New Roman" w:hAnsi="Times New Roman"/>
          <w:i/>
          <w:sz w:val="24"/>
          <w:szCs w:val="24"/>
        </w:rPr>
        <w:t>Catharanthus</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roseus</w:t>
      </w:r>
      <w:proofErr w:type="spellEnd"/>
      <w:r w:rsidRPr="00632253">
        <w:rPr>
          <w:rFonts w:ascii="Times New Roman" w:hAnsi="Times New Roman"/>
          <w:sz w:val="24"/>
          <w:szCs w:val="24"/>
        </w:rPr>
        <w:t xml:space="preserve"> syn. </w:t>
      </w:r>
      <w:proofErr w:type="spellStart"/>
      <w:r w:rsidRPr="00632253">
        <w:rPr>
          <w:rFonts w:ascii="Times New Roman" w:hAnsi="Times New Roman"/>
          <w:i/>
          <w:sz w:val="24"/>
          <w:szCs w:val="24"/>
        </w:rPr>
        <w:t>Vinca</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roseus</w:t>
      </w:r>
      <w:proofErr w:type="spellEnd"/>
      <w:r w:rsidRPr="00632253">
        <w:rPr>
          <w:rFonts w:ascii="Times New Roman" w:hAnsi="Times New Roman"/>
          <w:sz w:val="24"/>
          <w:szCs w:val="24"/>
        </w:rPr>
        <w:t xml:space="preserve">) (Nelson, 1982). Other cancer therapeutic agents include </w:t>
      </w:r>
      <w:proofErr w:type="spellStart"/>
      <w:r w:rsidRPr="00632253">
        <w:rPr>
          <w:rFonts w:ascii="Times New Roman" w:hAnsi="Times New Roman"/>
          <w:sz w:val="24"/>
          <w:szCs w:val="24"/>
        </w:rPr>
        <w:t>taxol</w:t>
      </w:r>
      <w:proofErr w:type="spellEnd"/>
      <w:r w:rsidRPr="00632253">
        <w:rPr>
          <w:rFonts w:ascii="Times New Roman" w:hAnsi="Times New Roman"/>
          <w:sz w:val="24"/>
          <w:szCs w:val="24"/>
        </w:rPr>
        <w:t xml:space="preserve">, </w:t>
      </w:r>
      <w:proofErr w:type="spellStart"/>
      <w:r w:rsidRPr="00632253">
        <w:rPr>
          <w:rFonts w:ascii="Times New Roman" w:hAnsi="Times New Roman"/>
          <w:sz w:val="24"/>
          <w:szCs w:val="24"/>
        </w:rPr>
        <w:t>homoharringgtonine</w:t>
      </w:r>
      <w:proofErr w:type="spellEnd"/>
      <w:r w:rsidRPr="00632253">
        <w:rPr>
          <w:rFonts w:ascii="Times New Roman" w:hAnsi="Times New Roman"/>
          <w:sz w:val="24"/>
          <w:szCs w:val="24"/>
        </w:rPr>
        <w:t xml:space="preserve"> and several derivatives of </w:t>
      </w:r>
      <w:proofErr w:type="spellStart"/>
      <w:r w:rsidRPr="00632253">
        <w:rPr>
          <w:rFonts w:ascii="Times New Roman" w:hAnsi="Times New Roman"/>
          <w:sz w:val="24"/>
          <w:szCs w:val="24"/>
        </w:rPr>
        <w:t>camptothein</w:t>
      </w:r>
      <w:proofErr w:type="spellEnd"/>
      <w:r w:rsidRPr="00632253">
        <w:rPr>
          <w:rFonts w:ascii="Times New Roman" w:hAnsi="Times New Roman"/>
          <w:sz w:val="24"/>
          <w:szCs w:val="24"/>
        </w:rPr>
        <w:t xml:space="preserve"> </w:t>
      </w:r>
      <w:r>
        <w:rPr>
          <w:rFonts w:ascii="Times New Roman" w:hAnsi="Times New Roman"/>
          <w:sz w:val="24"/>
          <w:szCs w:val="24"/>
        </w:rPr>
        <w:t>like;</w:t>
      </w:r>
      <w:r w:rsidRPr="00632253">
        <w:rPr>
          <w:rFonts w:ascii="Times New Roman" w:hAnsi="Times New Roman"/>
          <w:sz w:val="24"/>
          <w:szCs w:val="24"/>
        </w:rPr>
        <w:t xml:space="preserve"> a well-known </w:t>
      </w:r>
      <w:proofErr w:type="spellStart"/>
      <w:r w:rsidRPr="00632253">
        <w:rPr>
          <w:rFonts w:ascii="Times New Roman" w:hAnsi="Times New Roman"/>
          <w:sz w:val="24"/>
          <w:szCs w:val="24"/>
        </w:rPr>
        <w:t>benzylisoquinoline</w:t>
      </w:r>
      <w:proofErr w:type="spellEnd"/>
      <w:r w:rsidRPr="00632253">
        <w:rPr>
          <w:rFonts w:ascii="Times New Roman" w:hAnsi="Times New Roman"/>
          <w:sz w:val="24"/>
          <w:szCs w:val="24"/>
        </w:rPr>
        <w:t xml:space="preserve"> </w:t>
      </w:r>
      <w:proofErr w:type="spellStart"/>
      <w:r w:rsidRPr="00632253">
        <w:rPr>
          <w:rFonts w:ascii="Times New Roman" w:hAnsi="Times New Roman"/>
          <w:sz w:val="24"/>
          <w:szCs w:val="24"/>
        </w:rPr>
        <w:t>alkaliod</w:t>
      </w:r>
      <w:proofErr w:type="spellEnd"/>
      <w:r w:rsidRPr="00632253">
        <w:rPr>
          <w:rFonts w:ascii="Times New Roman" w:hAnsi="Times New Roman"/>
          <w:sz w:val="24"/>
          <w:szCs w:val="24"/>
        </w:rPr>
        <w:t xml:space="preserve">, </w:t>
      </w:r>
      <w:proofErr w:type="spellStart"/>
      <w:r w:rsidRPr="00632253">
        <w:rPr>
          <w:rFonts w:ascii="Times New Roman" w:hAnsi="Times New Roman"/>
          <w:sz w:val="24"/>
          <w:szCs w:val="24"/>
        </w:rPr>
        <w:t>papaverine</w:t>
      </w:r>
      <w:proofErr w:type="spellEnd"/>
      <w:r w:rsidRPr="00632253">
        <w:rPr>
          <w:rFonts w:ascii="Times New Roman" w:hAnsi="Times New Roman"/>
          <w:sz w:val="24"/>
          <w:szCs w:val="24"/>
        </w:rPr>
        <w:t xml:space="preserve">, has been shown to have </w:t>
      </w:r>
      <w:r w:rsidRPr="00632253">
        <w:rPr>
          <w:rFonts w:ascii="Times New Roman" w:hAnsi="Times New Roman"/>
          <w:sz w:val="24"/>
          <w:szCs w:val="24"/>
        </w:rPr>
        <w:lastRenderedPageBreak/>
        <w:t>a potent inhibitory effect on the replication of several viruses including cytomegalovirus, measles and HIV (</w:t>
      </w:r>
      <w:proofErr w:type="spellStart"/>
      <w:r w:rsidRPr="00632253">
        <w:rPr>
          <w:rFonts w:ascii="Times New Roman" w:hAnsi="Times New Roman"/>
          <w:sz w:val="24"/>
          <w:szCs w:val="24"/>
        </w:rPr>
        <w:t>Turano</w:t>
      </w:r>
      <w:proofErr w:type="spellEnd"/>
      <w:r w:rsidRPr="00632253">
        <w:rPr>
          <w:rFonts w:ascii="Times New Roman" w:hAnsi="Times New Roman"/>
          <w:sz w:val="24"/>
          <w:szCs w:val="24"/>
        </w:rPr>
        <w:t>,</w:t>
      </w:r>
      <w:r>
        <w:rPr>
          <w:rFonts w:ascii="Times New Roman" w:hAnsi="Times New Roman"/>
          <w:sz w:val="24"/>
          <w:szCs w:val="24"/>
        </w:rPr>
        <w:t xml:space="preserve"> </w:t>
      </w:r>
      <w:r w:rsidRPr="00632253">
        <w:rPr>
          <w:rFonts w:ascii="Times New Roman" w:hAnsi="Times New Roman"/>
          <w:sz w:val="24"/>
          <w:szCs w:val="24"/>
        </w:rPr>
        <w:t xml:space="preserve">1989). </w:t>
      </w:r>
      <w:r>
        <w:rPr>
          <w:rFonts w:ascii="Times New Roman" w:hAnsi="Times New Roman"/>
          <w:sz w:val="24"/>
          <w:szCs w:val="24"/>
        </w:rPr>
        <w:t>T</w:t>
      </w:r>
      <w:r w:rsidRPr="00632253">
        <w:rPr>
          <w:rFonts w:ascii="Times New Roman" w:hAnsi="Times New Roman"/>
          <w:sz w:val="24"/>
          <w:szCs w:val="24"/>
        </w:rPr>
        <w:t xml:space="preserve">hree new </w:t>
      </w:r>
      <w:proofErr w:type="spellStart"/>
      <w:r w:rsidRPr="00632253">
        <w:rPr>
          <w:rFonts w:ascii="Times New Roman" w:hAnsi="Times New Roman"/>
          <w:sz w:val="24"/>
          <w:szCs w:val="24"/>
        </w:rPr>
        <w:t>atropisomeric</w:t>
      </w:r>
      <w:proofErr w:type="spellEnd"/>
      <w:r w:rsidRPr="00632253">
        <w:rPr>
          <w:rFonts w:ascii="Times New Roman" w:hAnsi="Times New Roman"/>
          <w:sz w:val="24"/>
          <w:szCs w:val="24"/>
        </w:rPr>
        <w:t xml:space="preserve"> </w:t>
      </w:r>
      <w:proofErr w:type="spellStart"/>
      <w:r w:rsidRPr="00632253">
        <w:rPr>
          <w:rFonts w:ascii="Times New Roman" w:hAnsi="Times New Roman"/>
          <w:sz w:val="24"/>
          <w:szCs w:val="24"/>
        </w:rPr>
        <w:t>naphthylisoquinoline</w:t>
      </w:r>
      <w:proofErr w:type="spellEnd"/>
      <w:r w:rsidRPr="00632253">
        <w:rPr>
          <w:rFonts w:ascii="Times New Roman" w:hAnsi="Times New Roman"/>
          <w:sz w:val="24"/>
          <w:szCs w:val="24"/>
        </w:rPr>
        <w:t xml:space="preserve"> alkaloid dimers, </w:t>
      </w:r>
      <w:proofErr w:type="spellStart"/>
      <w:r w:rsidRPr="00632253">
        <w:rPr>
          <w:rFonts w:ascii="Times New Roman" w:hAnsi="Times New Roman"/>
          <w:sz w:val="24"/>
          <w:szCs w:val="24"/>
        </w:rPr>
        <w:t>michellamines</w:t>
      </w:r>
      <w:proofErr w:type="spellEnd"/>
      <w:r w:rsidRPr="00632253">
        <w:rPr>
          <w:rFonts w:ascii="Times New Roman" w:hAnsi="Times New Roman"/>
          <w:sz w:val="24"/>
          <w:szCs w:val="24"/>
        </w:rPr>
        <w:t xml:space="preserve"> A, B, and C were isolated from a newly described species </w:t>
      </w:r>
      <w:proofErr w:type="spellStart"/>
      <w:r w:rsidRPr="00632253">
        <w:rPr>
          <w:rFonts w:ascii="Times New Roman" w:hAnsi="Times New Roman"/>
          <w:i/>
          <w:sz w:val="24"/>
          <w:szCs w:val="24"/>
        </w:rPr>
        <w:t>Ancistrocladus</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korupensis</w:t>
      </w:r>
      <w:proofErr w:type="spellEnd"/>
      <w:r w:rsidRPr="00632253">
        <w:rPr>
          <w:rFonts w:ascii="Times New Roman" w:hAnsi="Times New Roman"/>
          <w:i/>
          <w:sz w:val="24"/>
          <w:szCs w:val="24"/>
        </w:rPr>
        <w:t xml:space="preserve"> </w:t>
      </w:r>
      <w:r w:rsidRPr="00632253">
        <w:rPr>
          <w:rFonts w:ascii="Times New Roman" w:hAnsi="Times New Roman"/>
          <w:sz w:val="24"/>
          <w:szCs w:val="24"/>
        </w:rPr>
        <w:t>from</w:t>
      </w:r>
      <w:r w:rsidRPr="00632253">
        <w:rPr>
          <w:rFonts w:ascii="Times New Roman" w:hAnsi="Times New Roman"/>
          <w:i/>
          <w:sz w:val="24"/>
          <w:szCs w:val="24"/>
        </w:rPr>
        <w:t xml:space="preserve"> </w:t>
      </w:r>
      <w:r w:rsidRPr="00632253">
        <w:rPr>
          <w:rFonts w:ascii="Times New Roman" w:hAnsi="Times New Roman"/>
          <w:sz w:val="24"/>
          <w:szCs w:val="24"/>
        </w:rPr>
        <w:t xml:space="preserve">the rainforest of Cameroon. The three compounds showed potential anti HIV with </w:t>
      </w:r>
      <w:proofErr w:type="spellStart"/>
      <w:r w:rsidRPr="00632253">
        <w:rPr>
          <w:rFonts w:ascii="Times New Roman" w:hAnsi="Times New Roman"/>
          <w:sz w:val="24"/>
          <w:szCs w:val="24"/>
        </w:rPr>
        <w:t>michellamine</w:t>
      </w:r>
      <w:proofErr w:type="spellEnd"/>
      <w:r w:rsidRPr="00632253">
        <w:rPr>
          <w:rFonts w:ascii="Times New Roman" w:hAnsi="Times New Roman"/>
          <w:sz w:val="24"/>
          <w:szCs w:val="24"/>
        </w:rPr>
        <w:t xml:space="preserve"> B being the most potent and abundant member of the series. These compounds were capable of complete inhibition of the </w:t>
      </w:r>
      <w:proofErr w:type="spellStart"/>
      <w:r w:rsidRPr="00632253">
        <w:rPr>
          <w:rFonts w:ascii="Times New Roman" w:hAnsi="Times New Roman"/>
          <w:sz w:val="24"/>
          <w:szCs w:val="24"/>
        </w:rPr>
        <w:t>cytopathic</w:t>
      </w:r>
      <w:proofErr w:type="spellEnd"/>
      <w:r w:rsidRPr="00632253">
        <w:rPr>
          <w:rFonts w:ascii="Times New Roman" w:hAnsi="Times New Roman"/>
          <w:sz w:val="24"/>
          <w:szCs w:val="24"/>
        </w:rPr>
        <w:t xml:space="preserve"> effects of HIV-1 and HIV-2 on human </w:t>
      </w:r>
      <w:proofErr w:type="spellStart"/>
      <w:r w:rsidRPr="00632253">
        <w:rPr>
          <w:rFonts w:ascii="Times New Roman" w:hAnsi="Times New Roman"/>
          <w:sz w:val="24"/>
          <w:szCs w:val="24"/>
        </w:rPr>
        <w:t>lymphoblastoid</w:t>
      </w:r>
      <w:proofErr w:type="spellEnd"/>
      <w:r w:rsidRPr="00632253">
        <w:rPr>
          <w:rFonts w:ascii="Times New Roman" w:hAnsi="Times New Roman"/>
          <w:sz w:val="24"/>
          <w:szCs w:val="24"/>
        </w:rPr>
        <w:t xml:space="preserve"> target ban in vitro (Boyd, 1994). Due to the lack of adequate medical facilities in developing countries like Nigeria particularly, </w:t>
      </w:r>
      <w:r>
        <w:rPr>
          <w:rFonts w:ascii="Times New Roman" w:hAnsi="Times New Roman"/>
          <w:sz w:val="24"/>
          <w:szCs w:val="24"/>
        </w:rPr>
        <w:t xml:space="preserve">especially </w:t>
      </w:r>
      <w:r w:rsidRPr="00632253">
        <w:rPr>
          <w:rFonts w:ascii="Times New Roman" w:hAnsi="Times New Roman"/>
          <w:sz w:val="24"/>
          <w:szCs w:val="24"/>
        </w:rPr>
        <w:t>in rural areas, people make use of concoctions from medicinal plants in tre</w:t>
      </w:r>
      <w:r>
        <w:rPr>
          <w:rFonts w:ascii="Times New Roman" w:hAnsi="Times New Roman"/>
          <w:sz w:val="24"/>
          <w:szCs w:val="24"/>
        </w:rPr>
        <w:t>atment of disease and aliments</w:t>
      </w:r>
      <w:r w:rsidRPr="00632253">
        <w:rPr>
          <w:rFonts w:ascii="Times New Roman" w:hAnsi="Times New Roman"/>
          <w:sz w:val="24"/>
          <w:szCs w:val="24"/>
        </w:rPr>
        <w:t xml:space="preserve"> (UNESCO, 1998). The </w:t>
      </w:r>
      <w:proofErr w:type="spellStart"/>
      <w:r w:rsidRPr="00632253">
        <w:rPr>
          <w:rFonts w:ascii="Times New Roman" w:hAnsi="Times New Roman"/>
          <w:sz w:val="24"/>
          <w:szCs w:val="24"/>
        </w:rPr>
        <w:t>pharmacotherapeutic</w:t>
      </w:r>
      <w:proofErr w:type="spellEnd"/>
      <w:r w:rsidRPr="00632253">
        <w:rPr>
          <w:rFonts w:ascii="Times New Roman" w:hAnsi="Times New Roman"/>
          <w:sz w:val="24"/>
          <w:szCs w:val="24"/>
        </w:rPr>
        <w:t xml:space="preserve"> effect of medicinal plants is based on t</w:t>
      </w:r>
      <w:r>
        <w:rPr>
          <w:rFonts w:ascii="Times New Roman" w:hAnsi="Times New Roman"/>
          <w:sz w:val="24"/>
          <w:szCs w:val="24"/>
        </w:rPr>
        <w:t xml:space="preserve">heir phytochemical composition. </w:t>
      </w:r>
      <w:r w:rsidRPr="00632253">
        <w:rPr>
          <w:rFonts w:ascii="Times New Roman" w:hAnsi="Times New Roman"/>
          <w:sz w:val="24"/>
          <w:szCs w:val="24"/>
        </w:rPr>
        <w:t xml:space="preserve">Different plant parts of </w:t>
      </w:r>
      <w:proofErr w:type="spellStart"/>
      <w:r w:rsidRPr="00632253">
        <w:rPr>
          <w:rFonts w:ascii="Times New Roman" w:hAnsi="Times New Roman"/>
          <w:i/>
          <w:sz w:val="24"/>
          <w:szCs w:val="24"/>
        </w:rPr>
        <w:t>Alcalypha</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possess bioactive constituents</w:t>
      </w:r>
      <w:r>
        <w:rPr>
          <w:rFonts w:ascii="Times New Roman" w:hAnsi="Times New Roman"/>
          <w:sz w:val="24"/>
          <w:szCs w:val="24"/>
        </w:rPr>
        <w:t>;</w:t>
      </w:r>
      <w:r w:rsidRPr="00632253">
        <w:rPr>
          <w:rFonts w:ascii="Times New Roman" w:hAnsi="Times New Roman"/>
          <w:sz w:val="24"/>
          <w:szCs w:val="24"/>
        </w:rPr>
        <w:t xml:space="preserve"> much research work has</w:t>
      </w:r>
      <w:r>
        <w:rPr>
          <w:rFonts w:ascii="Times New Roman" w:hAnsi="Times New Roman"/>
          <w:sz w:val="24"/>
          <w:szCs w:val="24"/>
        </w:rPr>
        <w:t xml:space="preserve"> not been done to validate its</w:t>
      </w:r>
      <w:r w:rsidRPr="00632253">
        <w:rPr>
          <w:rFonts w:ascii="Times New Roman" w:hAnsi="Times New Roman"/>
          <w:sz w:val="24"/>
          <w:szCs w:val="24"/>
        </w:rPr>
        <w:t xml:space="preserve"> antimicrobial active. </w:t>
      </w: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is frequently used as a t</w:t>
      </w:r>
      <w:r>
        <w:rPr>
          <w:rFonts w:ascii="Times New Roman" w:hAnsi="Times New Roman"/>
          <w:sz w:val="24"/>
          <w:szCs w:val="24"/>
        </w:rPr>
        <w:t xml:space="preserve">raditional medicine </w:t>
      </w:r>
      <w:r w:rsidRPr="00632253">
        <w:rPr>
          <w:rFonts w:ascii="Times New Roman" w:hAnsi="Times New Roman"/>
          <w:sz w:val="24"/>
          <w:szCs w:val="24"/>
        </w:rPr>
        <w:t>or as a major constituent of many herbal preparations for the management or treatment of hypertension</w:t>
      </w:r>
      <w:r>
        <w:rPr>
          <w:rFonts w:ascii="Times New Roman" w:hAnsi="Times New Roman"/>
          <w:sz w:val="24"/>
          <w:szCs w:val="24"/>
        </w:rPr>
        <w:t xml:space="preserve"> among its use in the treatment of skin infections</w:t>
      </w:r>
      <w:r w:rsidRPr="00632253">
        <w:rPr>
          <w:rFonts w:ascii="Times New Roman" w:hAnsi="Times New Roman"/>
          <w:sz w:val="24"/>
          <w:szCs w:val="24"/>
        </w:rPr>
        <w:t>.</w:t>
      </w:r>
    </w:p>
    <w:p w:rsidR="00ED191A" w:rsidRPr="00632253" w:rsidRDefault="00ED191A" w:rsidP="001E7A10">
      <w:pPr>
        <w:spacing w:line="480" w:lineRule="auto"/>
        <w:jc w:val="both"/>
        <w:rPr>
          <w:rFonts w:ascii="Times New Roman" w:hAnsi="Times New Roman"/>
          <w:b/>
          <w:i/>
          <w:sz w:val="24"/>
          <w:szCs w:val="24"/>
        </w:rPr>
      </w:pPr>
      <w:r w:rsidRPr="00632253">
        <w:rPr>
          <w:rFonts w:ascii="Times New Roman" w:hAnsi="Times New Roman"/>
          <w:b/>
          <w:sz w:val="24"/>
          <w:szCs w:val="24"/>
        </w:rPr>
        <w:t xml:space="preserve">2.2 </w:t>
      </w:r>
      <w:r w:rsidRPr="00632253">
        <w:rPr>
          <w:rFonts w:ascii="Times New Roman" w:hAnsi="Times New Roman"/>
          <w:b/>
          <w:i/>
          <w:sz w:val="24"/>
          <w:szCs w:val="24"/>
        </w:rPr>
        <w:t xml:space="preserve">Acalypha </w:t>
      </w:r>
      <w:proofErr w:type="spellStart"/>
      <w:r w:rsidRPr="00632253">
        <w:rPr>
          <w:rFonts w:ascii="Times New Roman" w:hAnsi="Times New Roman"/>
          <w:b/>
          <w:i/>
          <w:sz w:val="24"/>
          <w:szCs w:val="24"/>
        </w:rPr>
        <w:t>wilkesiana</w:t>
      </w:r>
      <w:proofErr w:type="spellEnd"/>
    </w:p>
    <w:p w:rsidR="00ED191A" w:rsidRPr="00502D16" w:rsidRDefault="00ED191A" w:rsidP="001E7A10">
      <w:pPr>
        <w:spacing w:line="480" w:lineRule="auto"/>
        <w:jc w:val="both"/>
        <w:rPr>
          <w:rFonts w:ascii="Times New Roman" w:hAnsi="Times New Roman"/>
          <w:sz w:val="24"/>
          <w:szCs w:val="24"/>
        </w:rPr>
      </w:pP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is a member of the spurge family </w:t>
      </w:r>
      <w:proofErr w:type="spellStart"/>
      <w:r w:rsidRPr="00632253">
        <w:rPr>
          <w:rFonts w:ascii="Times New Roman" w:hAnsi="Times New Roman"/>
          <w:i/>
          <w:sz w:val="24"/>
          <w:szCs w:val="24"/>
        </w:rPr>
        <w:t>Euphorbiaceae</w:t>
      </w:r>
      <w:proofErr w:type="spellEnd"/>
      <w:r w:rsidRPr="00632253">
        <w:rPr>
          <w:rFonts w:ascii="Times New Roman" w:hAnsi="Times New Roman"/>
          <w:sz w:val="24"/>
          <w:szCs w:val="24"/>
        </w:rPr>
        <w:t xml:space="preserve"> belonging to the genus </w:t>
      </w:r>
      <w:r w:rsidRPr="00632253">
        <w:rPr>
          <w:rFonts w:ascii="Times New Roman" w:hAnsi="Times New Roman"/>
          <w:i/>
          <w:sz w:val="24"/>
          <w:szCs w:val="24"/>
        </w:rPr>
        <w:t>Acalypha</w:t>
      </w:r>
      <w:r w:rsidRPr="00632253">
        <w:rPr>
          <w:rFonts w:ascii="Times New Roman" w:hAnsi="Times New Roman"/>
          <w:sz w:val="24"/>
          <w:szCs w:val="24"/>
        </w:rPr>
        <w:t xml:space="preserve"> and is commonly called copper leaf, Joseph’s coat and fire dragon (</w:t>
      </w:r>
      <w:proofErr w:type="spellStart"/>
      <w:r w:rsidRPr="00632253">
        <w:rPr>
          <w:rFonts w:ascii="Times New Roman" w:hAnsi="Times New Roman"/>
          <w:sz w:val="24"/>
          <w:szCs w:val="24"/>
        </w:rPr>
        <w:t>Makoshi</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2016). </w:t>
      </w:r>
      <w:r w:rsidRPr="00632253">
        <w:rPr>
          <w:rFonts w:ascii="Times New Roman" w:hAnsi="Times New Roman"/>
          <w:i/>
          <w:sz w:val="24"/>
          <w:szCs w:val="24"/>
        </w:rPr>
        <w:t xml:space="preserve">Acalypha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is a popular outdoor plant native to Fiji and nearby islands in the South Pacific, but has spread to most parts of the world, especially the tropics of Africa, America and Asia. Despite advancement in medical sciences, millions of people in various traditional systems still resort to the use of medicinal plants to treat their ailments.  In southern Nigeria, expressed juice or boiled decoction of leaves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i/>
          <w:sz w:val="24"/>
          <w:szCs w:val="24"/>
        </w:rPr>
        <w:t xml:space="preserve"> </w:t>
      </w:r>
      <w:r w:rsidRPr="00632253">
        <w:rPr>
          <w:rFonts w:ascii="Times New Roman" w:hAnsi="Times New Roman"/>
          <w:sz w:val="24"/>
          <w:szCs w:val="24"/>
        </w:rPr>
        <w:t xml:space="preserve">is used in traditional health care practice, for management of fungal skin infection, hypertension and diabetes and skin diseases, it </w:t>
      </w:r>
      <w:r w:rsidRPr="00632253">
        <w:rPr>
          <w:rFonts w:ascii="Times New Roman" w:hAnsi="Times New Roman"/>
          <w:sz w:val="24"/>
          <w:szCs w:val="24"/>
        </w:rPr>
        <w:lastRenderedPageBreak/>
        <w:t>is also used in the treatment of headache, swelling, cold (</w:t>
      </w:r>
      <w:proofErr w:type="spellStart"/>
      <w:r w:rsidRPr="00632253">
        <w:rPr>
          <w:rFonts w:ascii="Times New Roman" w:hAnsi="Times New Roman"/>
          <w:sz w:val="24"/>
          <w:szCs w:val="24"/>
        </w:rPr>
        <w:t>Akinyemi</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2005). The plant is also popularly used for the treatment of malaria, dermatological and gastrointestinal disorders (</w:t>
      </w:r>
      <w:proofErr w:type="spellStart"/>
      <w:r w:rsidRPr="00632253">
        <w:rPr>
          <w:rFonts w:ascii="Times New Roman" w:hAnsi="Times New Roman"/>
          <w:sz w:val="24"/>
          <w:szCs w:val="24"/>
        </w:rPr>
        <w:t>Akinde</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Odeyemi</w:t>
      </w:r>
      <w:proofErr w:type="spellEnd"/>
      <w:r w:rsidRPr="00632253">
        <w:rPr>
          <w:rFonts w:ascii="Times New Roman" w:hAnsi="Times New Roman"/>
          <w:sz w:val="24"/>
          <w:szCs w:val="24"/>
        </w:rPr>
        <w:t>, 1987) and known for its antimicrobial property (</w:t>
      </w:r>
      <w:proofErr w:type="spellStart"/>
      <w:r w:rsidRPr="00632253">
        <w:rPr>
          <w:rFonts w:ascii="Times New Roman" w:hAnsi="Times New Roman"/>
          <w:sz w:val="24"/>
          <w:szCs w:val="24"/>
        </w:rPr>
        <w:t>Adesina</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1980; 2000; </w:t>
      </w:r>
      <w:proofErr w:type="spellStart"/>
      <w:r w:rsidRPr="00632253">
        <w:rPr>
          <w:rFonts w:ascii="Times New Roman" w:hAnsi="Times New Roman"/>
          <w:sz w:val="24"/>
          <w:szCs w:val="24"/>
        </w:rPr>
        <w:t>Kabir</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2005, </w:t>
      </w:r>
      <w:proofErr w:type="spellStart"/>
      <w:r w:rsidRPr="00632253">
        <w:rPr>
          <w:rFonts w:ascii="Times New Roman" w:hAnsi="Times New Roman"/>
          <w:sz w:val="24"/>
          <w:szCs w:val="24"/>
        </w:rPr>
        <w:t>Oladunmoye</w:t>
      </w:r>
      <w:proofErr w:type="spellEnd"/>
      <w:r w:rsidRPr="00632253">
        <w:rPr>
          <w:rFonts w:ascii="Times New Roman" w:hAnsi="Times New Roman"/>
          <w:sz w:val="24"/>
          <w:szCs w:val="24"/>
        </w:rPr>
        <w:t xml:space="preserve">, 2006, </w:t>
      </w:r>
      <w:proofErr w:type="spellStart"/>
      <w:r w:rsidRPr="00632253">
        <w:rPr>
          <w:rFonts w:ascii="Times New Roman" w:hAnsi="Times New Roman"/>
          <w:sz w:val="24"/>
          <w:szCs w:val="24"/>
        </w:rPr>
        <w:t>Erute</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Oyibo</w:t>
      </w:r>
      <w:proofErr w:type="spellEnd"/>
      <w:r w:rsidRPr="00632253">
        <w:rPr>
          <w:rFonts w:ascii="Times New Roman" w:hAnsi="Times New Roman"/>
          <w:sz w:val="24"/>
          <w:szCs w:val="24"/>
        </w:rPr>
        <w:t>, 2008). It is also used as a remedy for the tre</w:t>
      </w:r>
      <w:r>
        <w:rPr>
          <w:rFonts w:ascii="Times New Roman" w:hAnsi="Times New Roman"/>
          <w:sz w:val="24"/>
          <w:szCs w:val="24"/>
        </w:rPr>
        <w:t xml:space="preserve">atment of </w:t>
      </w:r>
      <w:r w:rsidRPr="00632253">
        <w:rPr>
          <w:rFonts w:ascii="Times New Roman" w:hAnsi="Times New Roman"/>
          <w:sz w:val="24"/>
          <w:szCs w:val="24"/>
        </w:rPr>
        <w:t>undefined skin infections in ch</w:t>
      </w:r>
      <w:r>
        <w:rPr>
          <w:rFonts w:ascii="Times New Roman" w:hAnsi="Times New Roman"/>
          <w:sz w:val="24"/>
          <w:szCs w:val="24"/>
        </w:rPr>
        <w:t>ildren (</w:t>
      </w:r>
      <w:proofErr w:type="spellStart"/>
      <w:r>
        <w:rPr>
          <w:rFonts w:ascii="Times New Roman" w:hAnsi="Times New Roman"/>
          <w:sz w:val="24"/>
          <w:szCs w:val="24"/>
        </w:rPr>
        <w:t>Alade</w:t>
      </w:r>
      <w:proofErr w:type="spellEnd"/>
      <w:r>
        <w:rPr>
          <w:rFonts w:ascii="Times New Roman" w:hAnsi="Times New Roman"/>
          <w:sz w:val="24"/>
          <w:szCs w:val="24"/>
        </w:rPr>
        <w:t xml:space="preserve"> and </w:t>
      </w:r>
      <w:proofErr w:type="spellStart"/>
      <w:r>
        <w:rPr>
          <w:rFonts w:ascii="Times New Roman" w:hAnsi="Times New Roman"/>
          <w:sz w:val="24"/>
          <w:szCs w:val="24"/>
        </w:rPr>
        <w:t>Irobi</w:t>
      </w:r>
      <w:proofErr w:type="spellEnd"/>
      <w:r>
        <w:rPr>
          <w:rFonts w:ascii="Times New Roman" w:hAnsi="Times New Roman"/>
          <w:sz w:val="24"/>
          <w:szCs w:val="24"/>
        </w:rPr>
        <w:t xml:space="preserve">, 1992). </w:t>
      </w:r>
      <w:r w:rsidRPr="00632253">
        <w:rPr>
          <w:rFonts w:ascii="Times New Roman" w:hAnsi="Times New Roman"/>
          <w:sz w:val="24"/>
          <w:szCs w:val="24"/>
        </w:rPr>
        <w:t xml:space="preserve">Antimicrobial screening has been carried out on the leaves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i/>
          <w:sz w:val="24"/>
          <w:szCs w:val="24"/>
        </w:rPr>
        <w:t xml:space="preserve">. </w:t>
      </w:r>
      <w:proofErr w:type="spellStart"/>
      <w:r w:rsidRPr="00632253">
        <w:rPr>
          <w:rFonts w:ascii="Times New Roman" w:hAnsi="Times New Roman"/>
          <w:sz w:val="24"/>
          <w:szCs w:val="24"/>
        </w:rPr>
        <w:t>Adesina</w:t>
      </w:r>
      <w:proofErr w:type="spellEnd"/>
      <w:r w:rsidRPr="00632253">
        <w:rPr>
          <w:rFonts w:ascii="Times New Roman" w:hAnsi="Times New Roman"/>
          <w:sz w:val="24"/>
          <w:szCs w:val="24"/>
        </w:rPr>
        <w:t xml:space="preserve"> and coworkers</w:t>
      </w:r>
      <w:r>
        <w:rPr>
          <w:rFonts w:ascii="Times New Roman" w:hAnsi="Times New Roman"/>
          <w:sz w:val="24"/>
          <w:szCs w:val="24"/>
        </w:rPr>
        <w:t>,</w:t>
      </w:r>
      <w:r w:rsidRPr="00632253">
        <w:rPr>
          <w:rFonts w:ascii="Times New Roman" w:hAnsi="Times New Roman"/>
          <w:sz w:val="24"/>
          <w:szCs w:val="24"/>
        </w:rPr>
        <w:t xml:space="preserve"> (2000) reported a seasonal variation in the distribution of the three natural antimicrobial phenols (</w:t>
      </w:r>
      <w:proofErr w:type="spellStart"/>
      <w:r w:rsidRPr="00632253">
        <w:rPr>
          <w:rFonts w:ascii="Times New Roman" w:hAnsi="Times New Roman"/>
          <w:sz w:val="24"/>
          <w:szCs w:val="24"/>
        </w:rPr>
        <w:t>geraniin</w:t>
      </w:r>
      <w:proofErr w:type="spellEnd"/>
      <w:r w:rsidRPr="00632253">
        <w:rPr>
          <w:rFonts w:ascii="Times New Roman" w:hAnsi="Times New Roman"/>
          <w:sz w:val="24"/>
          <w:szCs w:val="24"/>
        </w:rPr>
        <w:t xml:space="preserve">, </w:t>
      </w:r>
      <w:proofErr w:type="spellStart"/>
      <w:r w:rsidRPr="00632253">
        <w:rPr>
          <w:rFonts w:ascii="Times New Roman" w:hAnsi="Times New Roman"/>
          <w:sz w:val="24"/>
          <w:szCs w:val="24"/>
        </w:rPr>
        <w:t>corilagin</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gallic</w:t>
      </w:r>
      <w:proofErr w:type="spellEnd"/>
      <w:r w:rsidRPr="00632253">
        <w:rPr>
          <w:rFonts w:ascii="Times New Roman" w:hAnsi="Times New Roman"/>
          <w:sz w:val="24"/>
          <w:szCs w:val="24"/>
        </w:rPr>
        <w:t xml:space="preserve"> acid) in the </w:t>
      </w:r>
      <w:r w:rsidRPr="00632253">
        <w:rPr>
          <w:rFonts w:ascii="Times New Roman" w:hAnsi="Times New Roman"/>
          <w:i/>
          <w:sz w:val="24"/>
          <w:szCs w:val="24"/>
        </w:rPr>
        <w:t>Acalypha</w:t>
      </w:r>
      <w:r w:rsidRPr="00632253">
        <w:rPr>
          <w:rFonts w:ascii="Times New Roman" w:hAnsi="Times New Roman"/>
          <w:sz w:val="24"/>
          <w:szCs w:val="24"/>
        </w:rPr>
        <w:t>.</w:t>
      </w:r>
    </w:p>
    <w:p w:rsidR="00ED191A" w:rsidRPr="00632253" w:rsidRDefault="00ED191A" w:rsidP="001E7A10">
      <w:pPr>
        <w:spacing w:line="480" w:lineRule="auto"/>
        <w:jc w:val="both"/>
        <w:rPr>
          <w:rFonts w:ascii="Times New Roman" w:hAnsi="Times New Roman"/>
          <w:b/>
          <w:sz w:val="24"/>
          <w:szCs w:val="24"/>
        </w:rPr>
      </w:pPr>
      <w:r w:rsidRPr="00632253">
        <w:rPr>
          <w:rFonts w:ascii="Times New Roman" w:hAnsi="Times New Roman"/>
          <w:b/>
          <w:sz w:val="24"/>
          <w:szCs w:val="24"/>
        </w:rPr>
        <w:t xml:space="preserve">2.2.1 PHARMACOTHERAPEUTIC USES OF </w:t>
      </w:r>
      <w:r w:rsidRPr="00632253">
        <w:rPr>
          <w:rFonts w:ascii="Times New Roman" w:hAnsi="Times New Roman"/>
          <w:b/>
          <w:i/>
          <w:sz w:val="24"/>
          <w:szCs w:val="24"/>
        </w:rPr>
        <w:t xml:space="preserve">Acalypha </w:t>
      </w:r>
      <w:proofErr w:type="spellStart"/>
      <w:r w:rsidRPr="00632253">
        <w:rPr>
          <w:rFonts w:ascii="Times New Roman" w:hAnsi="Times New Roman"/>
          <w:b/>
          <w:i/>
          <w:sz w:val="24"/>
          <w:szCs w:val="24"/>
        </w:rPr>
        <w:t>wilkesiana</w:t>
      </w:r>
      <w:proofErr w:type="spellEnd"/>
    </w:p>
    <w:p w:rsidR="00ED191A" w:rsidRPr="00965F9E" w:rsidRDefault="00ED191A" w:rsidP="001E7A10">
      <w:pPr>
        <w:spacing w:line="480" w:lineRule="auto"/>
        <w:jc w:val="both"/>
        <w:rPr>
          <w:rFonts w:ascii="Times New Roman" w:hAnsi="Times New Roman"/>
          <w:sz w:val="24"/>
          <w:szCs w:val="24"/>
        </w:rPr>
      </w:pPr>
      <w:r w:rsidRPr="00632253">
        <w:rPr>
          <w:rFonts w:ascii="Times New Roman" w:hAnsi="Times New Roman"/>
          <w:sz w:val="24"/>
          <w:szCs w:val="24"/>
        </w:rPr>
        <w:t>The large armamentarium of diseases reportedly treated using</w:t>
      </w:r>
      <w:r w:rsidRPr="006A17B9">
        <w:rPr>
          <w:rFonts w:ascii="Times New Roman" w:hAnsi="Times New Roman"/>
          <w:i/>
          <w:sz w:val="24"/>
          <w:szCs w:val="24"/>
        </w:rPr>
        <w:t xml:space="preserve"> A. </w:t>
      </w:r>
      <w:proofErr w:type="spellStart"/>
      <w:r w:rsidRPr="006A17B9">
        <w:rPr>
          <w:rFonts w:ascii="Times New Roman" w:hAnsi="Times New Roman"/>
          <w:i/>
          <w:sz w:val="24"/>
          <w:szCs w:val="24"/>
        </w:rPr>
        <w:t>wilkesiana</w:t>
      </w:r>
      <w:proofErr w:type="spellEnd"/>
      <w:r w:rsidRPr="00632253">
        <w:rPr>
          <w:rFonts w:ascii="Times New Roman" w:hAnsi="Times New Roman"/>
          <w:sz w:val="24"/>
          <w:szCs w:val="24"/>
        </w:rPr>
        <w:t xml:space="preserve"> has necessitated scientific inquiry into the biochemical basis of its therapeutic v</w:t>
      </w:r>
      <w:r>
        <w:rPr>
          <w:rFonts w:ascii="Times New Roman" w:hAnsi="Times New Roman"/>
          <w:sz w:val="24"/>
          <w:szCs w:val="24"/>
        </w:rPr>
        <w:t xml:space="preserve">alue. </w:t>
      </w:r>
      <w:proofErr w:type="spellStart"/>
      <w:r w:rsidRPr="00632253">
        <w:rPr>
          <w:rFonts w:ascii="Times New Roman" w:hAnsi="Times New Roman"/>
          <w:sz w:val="24"/>
          <w:szCs w:val="24"/>
        </w:rPr>
        <w:t>Gotep</w:t>
      </w:r>
      <w:proofErr w:type="spellEnd"/>
      <w:r w:rsidRPr="00632253">
        <w:rPr>
          <w:rFonts w:ascii="Times New Roman" w:hAnsi="Times New Roman"/>
          <w:sz w:val="24"/>
          <w:szCs w:val="24"/>
        </w:rPr>
        <w:t xml:space="preserve"> </w:t>
      </w:r>
      <w:r>
        <w:rPr>
          <w:rFonts w:ascii="Times New Roman" w:hAnsi="Times New Roman"/>
          <w:i/>
          <w:sz w:val="24"/>
          <w:szCs w:val="24"/>
        </w:rPr>
        <w:t>et al.</w:t>
      </w:r>
      <w:r w:rsidRPr="00632253">
        <w:rPr>
          <w:rFonts w:ascii="Times New Roman" w:hAnsi="Times New Roman"/>
          <w:sz w:val="24"/>
          <w:szCs w:val="24"/>
        </w:rPr>
        <w:t xml:space="preserve"> </w:t>
      </w:r>
      <w:r>
        <w:rPr>
          <w:rFonts w:ascii="Times New Roman" w:hAnsi="Times New Roman"/>
          <w:sz w:val="24"/>
          <w:szCs w:val="24"/>
        </w:rPr>
        <w:t>(</w:t>
      </w:r>
      <w:r w:rsidRPr="00632253">
        <w:rPr>
          <w:rFonts w:ascii="Times New Roman" w:hAnsi="Times New Roman"/>
          <w:sz w:val="24"/>
          <w:szCs w:val="24"/>
        </w:rPr>
        <w:t xml:space="preserve">2010) carried out </w:t>
      </w:r>
      <w:r w:rsidRPr="00632253">
        <w:rPr>
          <w:rFonts w:ascii="Times New Roman" w:hAnsi="Times New Roman"/>
          <w:i/>
          <w:sz w:val="24"/>
          <w:szCs w:val="24"/>
        </w:rPr>
        <w:t>in vitro</w:t>
      </w:r>
      <w:r w:rsidRPr="00632253">
        <w:rPr>
          <w:rFonts w:ascii="Times New Roman" w:hAnsi="Times New Roman"/>
          <w:sz w:val="24"/>
          <w:szCs w:val="24"/>
        </w:rPr>
        <w:t xml:space="preserve"> antimicrobial screening using ethanol extracts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Pr>
          <w:rFonts w:ascii="Times New Roman" w:hAnsi="Times New Roman"/>
          <w:sz w:val="24"/>
          <w:szCs w:val="24"/>
        </w:rPr>
        <w:t xml:space="preserve"> and reported</w:t>
      </w:r>
      <w:r w:rsidRPr="00632253">
        <w:rPr>
          <w:rFonts w:ascii="Times New Roman" w:hAnsi="Times New Roman"/>
          <w:sz w:val="24"/>
          <w:szCs w:val="24"/>
        </w:rPr>
        <w:t xml:space="preserve"> that the ethanol extract of the plant had varying antimicrobial activity against </w:t>
      </w:r>
      <w:r w:rsidRPr="00632253">
        <w:rPr>
          <w:rFonts w:ascii="Times New Roman" w:hAnsi="Times New Roman"/>
          <w:i/>
          <w:sz w:val="24"/>
          <w:szCs w:val="24"/>
        </w:rPr>
        <w:t xml:space="preserve">Staphylococcus </w:t>
      </w:r>
      <w:proofErr w:type="spellStart"/>
      <w:r w:rsidRPr="00632253">
        <w:rPr>
          <w:rFonts w:ascii="Times New Roman" w:hAnsi="Times New Roman"/>
          <w:i/>
          <w:sz w:val="24"/>
          <w:szCs w:val="24"/>
        </w:rPr>
        <w:t>aureus</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Yersinia </w:t>
      </w:r>
      <w:proofErr w:type="spellStart"/>
      <w:r w:rsidRPr="00632253">
        <w:rPr>
          <w:rFonts w:ascii="Times New Roman" w:hAnsi="Times New Roman"/>
          <w:i/>
          <w:sz w:val="24"/>
          <w:szCs w:val="24"/>
        </w:rPr>
        <w:t>enterocolitica</w:t>
      </w:r>
      <w:proofErr w:type="spellEnd"/>
      <w:r w:rsidRPr="00632253">
        <w:rPr>
          <w:rFonts w:ascii="Times New Roman" w:hAnsi="Times New Roman"/>
          <w:sz w:val="24"/>
          <w:szCs w:val="24"/>
        </w:rPr>
        <w:t xml:space="preserve">, </w:t>
      </w:r>
      <w:r w:rsidRPr="00632253">
        <w:rPr>
          <w:rFonts w:ascii="Times New Roman" w:hAnsi="Times New Roman"/>
          <w:i/>
          <w:sz w:val="24"/>
          <w:szCs w:val="24"/>
        </w:rPr>
        <w:t>Escherichia coli</w:t>
      </w:r>
      <w:r w:rsidRPr="00632253">
        <w:rPr>
          <w:rFonts w:ascii="Times New Roman" w:hAnsi="Times New Roman"/>
          <w:sz w:val="24"/>
          <w:szCs w:val="24"/>
        </w:rPr>
        <w:t xml:space="preserve">, </w:t>
      </w:r>
      <w:r w:rsidRPr="00632253">
        <w:rPr>
          <w:rFonts w:ascii="Times New Roman" w:hAnsi="Times New Roman"/>
          <w:i/>
          <w:sz w:val="24"/>
          <w:szCs w:val="24"/>
        </w:rPr>
        <w:t xml:space="preserve">Salmonella </w:t>
      </w:r>
      <w:proofErr w:type="spellStart"/>
      <w:r w:rsidRPr="00632253">
        <w:rPr>
          <w:rFonts w:ascii="Times New Roman" w:hAnsi="Times New Roman"/>
          <w:i/>
          <w:sz w:val="24"/>
          <w:szCs w:val="24"/>
        </w:rPr>
        <w:t>typhi</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Pseudomonas </w:t>
      </w:r>
      <w:proofErr w:type="spellStart"/>
      <w:r w:rsidRPr="00632253">
        <w:rPr>
          <w:rFonts w:ascii="Times New Roman" w:hAnsi="Times New Roman"/>
          <w:i/>
          <w:sz w:val="24"/>
          <w:szCs w:val="24"/>
        </w:rPr>
        <w:t>aeruginosa</w:t>
      </w:r>
      <w:proofErr w:type="spellEnd"/>
      <w:r w:rsidRPr="00632253">
        <w:rPr>
          <w:rFonts w:ascii="Times New Roman" w:hAnsi="Times New Roman"/>
          <w:sz w:val="24"/>
          <w:szCs w:val="24"/>
        </w:rPr>
        <w:t xml:space="preserve"> and </w:t>
      </w:r>
      <w:proofErr w:type="spellStart"/>
      <w:r w:rsidRPr="00632253">
        <w:rPr>
          <w:rFonts w:ascii="Times New Roman" w:hAnsi="Times New Roman"/>
          <w:i/>
          <w:sz w:val="24"/>
          <w:szCs w:val="24"/>
        </w:rPr>
        <w:t>Klebsiella</w:t>
      </w:r>
      <w:proofErr w:type="spellEnd"/>
      <w:r w:rsidRPr="00632253">
        <w:rPr>
          <w:rFonts w:ascii="Times New Roman" w:hAnsi="Times New Roman"/>
          <w:i/>
          <w:sz w:val="24"/>
          <w:szCs w:val="24"/>
        </w:rPr>
        <w:t xml:space="preserve"> </w:t>
      </w:r>
      <w:proofErr w:type="spellStart"/>
      <w:r w:rsidRPr="00632253">
        <w:rPr>
          <w:rFonts w:ascii="Times New Roman" w:hAnsi="Times New Roman"/>
          <w:i/>
          <w:sz w:val="24"/>
          <w:szCs w:val="24"/>
        </w:rPr>
        <w:t>aerogenes</w:t>
      </w:r>
      <w:proofErr w:type="spellEnd"/>
      <w:r w:rsidRPr="00632253">
        <w:rPr>
          <w:rFonts w:ascii="Times New Roman" w:hAnsi="Times New Roman"/>
          <w:sz w:val="24"/>
          <w:szCs w:val="24"/>
        </w:rPr>
        <w:t>. Since some of these organisms have been implicated in gastrointestinal diseases and skin diseases, their results provide insight into the acclaimed therapeutic effect of this plant on skin and gastrointestinal related diseases.</w:t>
      </w:r>
      <w:r>
        <w:rPr>
          <w:rFonts w:ascii="Times New Roman" w:hAnsi="Times New Roman"/>
          <w:sz w:val="24"/>
          <w:szCs w:val="24"/>
        </w:rPr>
        <w:t xml:space="preserve"> </w:t>
      </w:r>
      <w:r w:rsidRPr="00632253">
        <w:rPr>
          <w:rFonts w:ascii="Times New Roman" w:hAnsi="Times New Roman"/>
          <w:sz w:val="24"/>
          <w:szCs w:val="24"/>
        </w:rPr>
        <w:t xml:space="preserve">The use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in the treatment of diabetes and cardiovascular related diseases, spurred investigation by </w:t>
      </w:r>
      <w:proofErr w:type="spellStart"/>
      <w:r w:rsidRPr="00632253">
        <w:rPr>
          <w:rFonts w:ascii="Times New Roman" w:hAnsi="Times New Roman"/>
          <w:sz w:val="24"/>
          <w:szCs w:val="24"/>
        </w:rPr>
        <w:t>Ikewuchi</w:t>
      </w:r>
      <w:proofErr w:type="spellEnd"/>
      <w:r w:rsidRPr="00632253">
        <w:rPr>
          <w:rFonts w:ascii="Times New Roman" w:hAnsi="Times New Roman"/>
          <w:sz w:val="24"/>
          <w:szCs w:val="24"/>
        </w:rPr>
        <w:t xml:space="preserve"> and </w:t>
      </w:r>
      <w:proofErr w:type="spellStart"/>
      <w:r w:rsidRPr="00632253">
        <w:rPr>
          <w:rFonts w:ascii="Times New Roman" w:hAnsi="Times New Roman"/>
          <w:sz w:val="24"/>
          <w:szCs w:val="24"/>
        </w:rPr>
        <w:t>Ikewuchi</w:t>
      </w:r>
      <w:proofErr w:type="spellEnd"/>
      <w:r w:rsidRPr="00632253">
        <w:rPr>
          <w:rFonts w:ascii="Times New Roman" w:hAnsi="Times New Roman"/>
          <w:sz w:val="24"/>
          <w:szCs w:val="24"/>
        </w:rPr>
        <w:t xml:space="preserve"> who examined the effect of the plant extract administration on blood sugar and cholesterol levels using rat model (</w:t>
      </w:r>
      <w:proofErr w:type="spellStart"/>
      <w:r w:rsidRPr="00632253">
        <w:rPr>
          <w:rFonts w:ascii="Times New Roman" w:hAnsi="Times New Roman"/>
          <w:sz w:val="24"/>
          <w:szCs w:val="24"/>
        </w:rPr>
        <w:t>Ikewuchi</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sz w:val="24"/>
          <w:szCs w:val="24"/>
        </w:rPr>
        <w:t xml:space="preserve"> </w:t>
      </w:r>
      <w:r w:rsidRPr="00632253">
        <w:rPr>
          <w:rFonts w:ascii="Times New Roman" w:hAnsi="Times New Roman"/>
          <w:sz w:val="24"/>
          <w:szCs w:val="24"/>
        </w:rPr>
        <w:t xml:space="preserve">2010). It was reported that the aqueous extract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had a lowering effect on blood cholesterol level as well as blood sugar, thereby explaining its use in the treatment of cardiovascular related diseases.</w:t>
      </w:r>
      <w:r>
        <w:rPr>
          <w:rFonts w:ascii="Times New Roman" w:hAnsi="Times New Roman"/>
          <w:sz w:val="24"/>
          <w:szCs w:val="24"/>
        </w:rPr>
        <w:t xml:space="preserve"> </w:t>
      </w:r>
      <w:r w:rsidRPr="00632253">
        <w:rPr>
          <w:rFonts w:ascii="Times New Roman" w:hAnsi="Times New Roman"/>
          <w:sz w:val="24"/>
          <w:szCs w:val="24"/>
        </w:rPr>
        <w:t>Further studies on fractions of the plant extract report</w:t>
      </w:r>
      <w:r>
        <w:rPr>
          <w:rFonts w:ascii="Times New Roman" w:hAnsi="Times New Roman"/>
          <w:sz w:val="24"/>
          <w:szCs w:val="24"/>
        </w:rPr>
        <w:t>ed</w:t>
      </w:r>
      <w:r w:rsidRPr="00632253">
        <w:rPr>
          <w:rFonts w:ascii="Times New Roman" w:hAnsi="Times New Roman"/>
          <w:sz w:val="24"/>
          <w:szCs w:val="24"/>
        </w:rPr>
        <w:t xml:space="preserve"> its inhi</w:t>
      </w:r>
      <w:r>
        <w:rPr>
          <w:rFonts w:ascii="Times New Roman" w:hAnsi="Times New Roman"/>
          <w:sz w:val="24"/>
          <w:szCs w:val="24"/>
        </w:rPr>
        <w:t>bitory effects on</w:t>
      </w:r>
      <w:r w:rsidRPr="00632253">
        <w:rPr>
          <w:rFonts w:ascii="Times New Roman" w:hAnsi="Times New Roman"/>
          <w:sz w:val="24"/>
          <w:szCs w:val="24"/>
        </w:rPr>
        <w:t xml:space="preserve"> methicillin-resistant </w:t>
      </w:r>
      <w:r w:rsidRPr="00632253">
        <w:rPr>
          <w:rFonts w:ascii="Times New Roman" w:hAnsi="Times New Roman"/>
          <w:i/>
          <w:sz w:val="24"/>
          <w:szCs w:val="24"/>
        </w:rPr>
        <w:t xml:space="preserve">Staphylococcus </w:t>
      </w:r>
      <w:proofErr w:type="spellStart"/>
      <w:r w:rsidRPr="00632253">
        <w:rPr>
          <w:rFonts w:ascii="Times New Roman" w:hAnsi="Times New Roman"/>
          <w:i/>
          <w:sz w:val="24"/>
          <w:szCs w:val="24"/>
        </w:rPr>
        <w:t>aureus</w:t>
      </w:r>
      <w:proofErr w:type="spellEnd"/>
      <w:r w:rsidRPr="00632253">
        <w:rPr>
          <w:rFonts w:ascii="Times New Roman" w:hAnsi="Times New Roman"/>
          <w:sz w:val="24"/>
          <w:szCs w:val="24"/>
        </w:rPr>
        <w:t xml:space="preserve"> (Santiago</w:t>
      </w:r>
      <w:r w:rsidRPr="00632253">
        <w:rPr>
          <w:rFonts w:ascii="Times New Roman" w:hAnsi="Times New Roman"/>
          <w:i/>
          <w:sz w:val="24"/>
          <w:szCs w:val="24"/>
        </w:rPr>
        <w:t xml:space="preserve"> et </w:t>
      </w:r>
      <w:r w:rsidRPr="00632253">
        <w:rPr>
          <w:rFonts w:ascii="Times New Roman" w:hAnsi="Times New Roman"/>
          <w:i/>
          <w:sz w:val="24"/>
          <w:szCs w:val="24"/>
        </w:rPr>
        <w:lastRenderedPageBreak/>
        <w:t xml:space="preserve">al., </w:t>
      </w:r>
      <w:r w:rsidRPr="00632253">
        <w:rPr>
          <w:rFonts w:ascii="Times New Roman" w:hAnsi="Times New Roman"/>
          <w:sz w:val="24"/>
          <w:szCs w:val="24"/>
        </w:rPr>
        <w:t xml:space="preserve">2015) as well as bactericidal activities (Din </w:t>
      </w:r>
      <w:r w:rsidRPr="00632253">
        <w:rPr>
          <w:rFonts w:ascii="Times New Roman" w:hAnsi="Times New Roman"/>
          <w:i/>
          <w:sz w:val="24"/>
          <w:szCs w:val="24"/>
        </w:rPr>
        <w:t xml:space="preserve">et al., </w:t>
      </w:r>
      <w:r w:rsidRPr="00632253">
        <w:rPr>
          <w:rFonts w:ascii="Times New Roman" w:hAnsi="Times New Roman"/>
          <w:sz w:val="24"/>
          <w:szCs w:val="24"/>
        </w:rPr>
        <w:t>2013) and antioxidant activities (</w:t>
      </w:r>
      <w:proofErr w:type="spellStart"/>
      <w:r w:rsidRPr="00632253">
        <w:rPr>
          <w:rFonts w:ascii="Times New Roman" w:hAnsi="Times New Roman"/>
          <w:sz w:val="24"/>
          <w:szCs w:val="24"/>
        </w:rPr>
        <w:t>Anokwuru</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i/>
          <w:sz w:val="24"/>
          <w:szCs w:val="24"/>
        </w:rPr>
        <w:t xml:space="preserve"> </w:t>
      </w:r>
      <w:r w:rsidRPr="00632253">
        <w:rPr>
          <w:rFonts w:ascii="Times New Roman" w:hAnsi="Times New Roman"/>
          <w:sz w:val="24"/>
          <w:szCs w:val="24"/>
        </w:rPr>
        <w:t>2015). Oxidative stress, a condition where generation of free radicals and reactive oxyge</w:t>
      </w:r>
      <w:r>
        <w:rPr>
          <w:rFonts w:ascii="Times New Roman" w:hAnsi="Times New Roman"/>
          <w:sz w:val="24"/>
          <w:szCs w:val="24"/>
        </w:rPr>
        <w:t>n species</w:t>
      </w:r>
      <w:r w:rsidRPr="00632253">
        <w:rPr>
          <w:rFonts w:ascii="Times New Roman" w:hAnsi="Times New Roman"/>
          <w:sz w:val="24"/>
          <w:szCs w:val="24"/>
        </w:rPr>
        <w:t xml:space="preserve"> overwhelms physiological antioxidant capacity, has been implicated in a number of diseases, including the aging process. Some plants like </w:t>
      </w:r>
      <w:proofErr w:type="spellStart"/>
      <w:r w:rsidRPr="00632253">
        <w:rPr>
          <w:rFonts w:ascii="Times New Roman" w:hAnsi="Times New Roman"/>
          <w:sz w:val="24"/>
          <w:szCs w:val="24"/>
        </w:rPr>
        <w:t>curcumin</w:t>
      </w:r>
      <w:proofErr w:type="spellEnd"/>
      <w:r w:rsidRPr="00632253">
        <w:rPr>
          <w:rFonts w:ascii="Times New Roman" w:hAnsi="Times New Roman"/>
          <w:sz w:val="24"/>
          <w:szCs w:val="24"/>
        </w:rPr>
        <w:t xml:space="preserve">, </w:t>
      </w:r>
      <w:proofErr w:type="spellStart"/>
      <w:r w:rsidRPr="00632253">
        <w:rPr>
          <w:rFonts w:ascii="Times New Roman" w:hAnsi="Times New Roman"/>
          <w:sz w:val="24"/>
          <w:szCs w:val="24"/>
        </w:rPr>
        <w:t>tumeric</w:t>
      </w:r>
      <w:proofErr w:type="spellEnd"/>
      <w:r w:rsidRPr="00632253">
        <w:rPr>
          <w:rFonts w:ascii="Times New Roman" w:hAnsi="Times New Roman"/>
          <w:sz w:val="24"/>
          <w:szCs w:val="24"/>
        </w:rPr>
        <w:t xml:space="preserve"> among others are currently known as good antioxidant sources (Sharma</w:t>
      </w:r>
      <w:r w:rsidRPr="00632253">
        <w:rPr>
          <w:rFonts w:ascii="Times New Roman" w:hAnsi="Times New Roman"/>
          <w:i/>
          <w:sz w:val="24"/>
          <w:szCs w:val="24"/>
        </w:rPr>
        <w:t xml:space="preserve"> et al.,</w:t>
      </w:r>
      <w:r>
        <w:rPr>
          <w:rFonts w:ascii="Times New Roman" w:hAnsi="Times New Roman"/>
          <w:i/>
          <w:sz w:val="24"/>
          <w:szCs w:val="24"/>
        </w:rPr>
        <w:t xml:space="preserve"> </w:t>
      </w:r>
      <w:r w:rsidRPr="00632253">
        <w:rPr>
          <w:rFonts w:ascii="Times New Roman" w:hAnsi="Times New Roman"/>
          <w:sz w:val="24"/>
          <w:szCs w:val="24"/>
        </w:rPr>
        <w:t xml:space="preserve">2001). </w:t>
      </w:r>
      <w:proofErr w:type="spellStart"/>
      <w:r w:rsidRPr="00632253">
        <w:rPr>
          <w:rFonts w:ascii="Times New Roman" w:hAnsi="Times New Roman"/>
          <w:sz w:val="24"/>
          <w:szCs w:val="24"/>
        </w:rPr>
        <w:t>Ogbuehi</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sidRPr="00632253">
        <w:rPr>
          <w:rFonts w:ascii="Times New Roman" w:hAnsi="Times New Roman"/>
          <w:sz w:val="24"/>
          <w:szCs w:val="24"/>
        </w:rPr>
        <w:t xml:space="preserve"> </w:t>
      </w:r>
      <w:r>
        <w:rPr>
          <w:rFonts w:ascii="Times New Roman" w:hAnsi="Times New Roman"/>
          <w:sz w:val="24"/>
          <w:szCs w:val="24"/>
        </w:rPr>
        <w:t>(</w:t>
      </w:r>
      <w:r w:rsidRPr="00632253">
        <w:rPr>
          <w:rFonts w:ascii="Times New Roman" w:hAnsi="Times New Roman"/>
          <w:sz w:val="24"/>
          <w:szCs w:val="24"/>
        </w:rPr>
        <w:t xml:space="preserve">2014) investigated the protective effect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on biomarkers of oxidative stress in liver homogenates. 70% methanol was used for the extraction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leaves and the rats were </w:t>
      </w:r>
      <w:proofErr w:type="spellStart"/>
      <w:r w:rsidRPr="00632253">
        <w:rPr>
          <w:rFonts w:ascii="Times New Roman" w:hAnsi="Times New Roman"/>
          <w:sz w:val="24"/>
          <w:szCs w:val="24"/>
        </w:rPr>
        <w:t>intraperitoneally</w:t>
      </w:r>
      <w:proofErr w:type="spellEnd"/>
      <w:r w:rsidRPr="00632253">
        <w:rPr>
          <w:rFonts w:ascii="Times New Roman" w:hAnsi="Times New Roman"/>
          <w:sz w:val="24"/>
          <w:szCs w:val="24"/>
        </w:rPr>
        <w:t xml:space="preserve"> administered 50 mg/kg and 100 mg/kg of the extract for 14 days (</w:t>
      </w:r>
      <w:proofErr w:type="spellStart"/>
      <w:r w:rsidRPr="00632253">
        <w:rPr>
          <w:rFonts w:ascii="Times New Roman" w:hAnsi="Times New Roman"/>
          <w:sz w:val="24"/>
          <w:szCs w:val="24"/>
        </w:rPr>
        <w:t>Ogbuehi</w:t>
      </w:r>
      <w:proofErr w:type="spellEnd"/>
      <w:r w:rsidRPr="00632253">
        <w:rPr>
          <w:rFonts w:ascii="Times New Roman" w:hAnsi="Times New Roman"/>
          <w:i/>
          <w:sz w:val="24"/>
          <w:szCs w:val="24"/>
        </w:rPr>
        <w:t xml:space="preserve"> et al.,</w:t>
      </w:r>
      <w:r>
        <w:rPr>
          <w:rFonts w:ascii="Times New Roman" w:hAnsi="Times New Roman"/>
          <w:i/>
          <w:sz w:val="24"/>
          <w:szCs w:val="24"/>
        </w:rPr>
        <w:t xml:space="preserve"> </w:t>
      </w:r>
      <w:r w:rsidRPr="00632253">
        <w:rPr>
          <w:rFonts w:ascii="Times New Roman" w:hAnsi="Times New Roman"/>
          <w:sz w:val="24"/>
          <w:szCs w:val="24"/>
        </w:rPr>
        <w:t>2014).</w:t>
      </w:r>
      <w:r>
        <w:rPr>
          <w:rFonts w:ascii="Times New Roman" w:hAnsi="Times New Roman"/>
          <w:sz w:val="24"/>
          <w:szCs w:val="24"/>
        </w:rPr>
        <w:t xml:space="preserve"> </w:t>
      </w:r>
      <w:r w:rsidRPr="00632253">
        <w:rPr>
          <w:rFonts w:ascii="Times New Roman" w:hAnsi="Times New Roman"/>
          <w:sz w:val="24"/>
          <w:szCs w:val="24"/>
        </w:rPr>
        <w:t xml:space="preserve">The results showed significant decreases in </w:t>
      </w:r>
      <w:proofErr w:type="spellStart"/>
      <w:r w:rsidRPr="00632253">
        <w:rPr>
          <w:rFonts w:ascii="Times New Roman" w:hAnsi="Times New Roman"/>
          <w:sz w:val="24"/>
          <w:szCs w:val="24"/>
        </w:rPr>
        <w:t>malondialdehyde</w:t>
      </w:r>
      <w:proofErr w:type="spellEnd"/>
      <w:r w:rsidRPr="00632253">
        <w:rPr>
          <w:rFonts w:ascii="Times New Roman" w:hAnsi="Times New Roman"/>
          <w:sz w:val="24"/>
          <w:szCs w:val="24"/>
        </w:rPr>
        <w:t xml:space="preserve"> levels in the liver. There was a significant increase in the liver activity of superoxide dismutase and catalase in both the 50 mg/kg and 100 mg/kg administered groups compared to control. There was an insignificant increase in glutathione peroxidase activity in the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administered groups compared to control and an increase in glutathione levels in liver homogenates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administered groups compared to control. The results suggest</w:t>
      </w:r>
      <w:r>
        <w:rPr>
          <w:rFonts w:ascii="Times New Roman" w:hAnsi="Times New Roman"/>
          <w:sz w:val="24"/>
          <w:szCs w:val="24"/>
        </w:rPr>
        <w:t>ed</w:t>
      </w:r>
      <w:r w:rsidRPr="00632253">
        <w:rPr>
          <w:rFonts w:ascii="Times New Roman" w:hAnsi="Times New Roman"/>
          <w:sz w:val="24"/>
          <w:szCs w:val="24"/>
        </w:rPr>
        <w:t xml:space="preserve"> that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enhanced the antioxidant capacity of the animals and decreased reactive oxygen species mediated oxidation of lipids.</w:t>
      </w:r>
    </w:p>
    <w:p w:rsidR="00ED191A" w:rsidRPr="00632253" w:rsidRDefault="00ED191A" w:rsidP="001E7A10">
      <w:pPr>
        <w:spacing w:line="480" w:lineRule="auto"/>
        <w:jc w:val="both"/>
        <w:rPr>
          <w:rFonts w:ascii="Times New Roman" w:hAnsi="Times New Roman"/>
          <w:sz w:val="24"/>
          <w:szCs w:val="24"/>
        </w:rPr>
      </w:pPr>
      <w:r w:rsidRPr="00632253">
        <w:rPr>
          <w:rFonts w:ascii="Times New Roman" w:hAnsi="Times New Roman"/>
          <w:b/>
          <w:sz w:val="24"/>
          <w:szCs w:val="24"/>
        </w:rPr>
        <w:t xml:space="preserve">2.2.2 TOXICITY STUDIES ON </w:t>
      </w:r>
      <w:r w:rsidRPr="00632253">
        <w:rPr>
          <w:rFonts w:ascii="Times New Roman" w:hAnsi="Times New Roman"/>
          <w:b/>
          <w:i/>
          <w:sz w:val="24"/>
          <w:szCs w:val="24"/>
        </w:rPr>
        <w:t xml:space="preserve">Acalypha </w:t>
      </w:r>
      <w:proofErr w:type="spellStart"/>
      <w:r w:rsidRPr="00632253">
        <w:rPr>
          <w:rFonts w:ascii="Times New Roman" w:hAnsi="Times New Roman"/>
          <w:b/>
          <w:i/>
          <w:sz w:val="24"/>
          <w:szCs w:val="24"/>
        </w:rPr>
        <w:t>wilkesiana</w:t>
      </w:r>
      <w:proofErr w:type="spellEnd"/>
    </w:p>
    <w:p w:rsidR="00ED191A" w:rsidRDefault="00ED191A" w:rsidP="001E7A10">
      <w:pPr>
        <w:spacing w:before="240" w:after="0" w:line="480" w:lineRule="auto"/>
        <w:jc w:val="both"/>
        <w:rPr>
          <w:rFonts w:ascii="Times New Roman" w:hAnsi="Times New Roman"/>
          <w:sz w:val="24"/>
          <w:szCs w:val="24"/>
        </w:rPr>
      </w:pPr>
      <w:r w:rsidRPr="00632253">
        <w:rPr>
          <w:rFonts w:ascii="Times New Roman" w:hAnsi="Times New Roman"/>
          <w:sz w:val="24"/>
          <w:szCs w:val="24"/>
        </w:rPr>
        <w:t>A plant with great therapeutic potential has no potential for use as a drug candidate if it has a high toxic effect on vital organs at the reported therapeutic dose. Many plants reportedly used in herbal medicine systems, have not been subjected to extensive toxicity studies (</w:t>
      </w:r>
      <w:proofErr w:type="spellStart"/>
      <w:r w:rsidRPr="00632253">
        <w:rPr>
          <w:rFonts w:ascii="Times New Roman" w:hAnsi="Times New Roman"/>
          <w:sz w:val="24"/>
          <w:szCs w:val="24"/>
        </w:rPr>
        <w:t>Makoshi</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2016). Studies carried out by </w:t>
      </w:r>
      <w:proofErr w:type="spellStart"/>
      <w:r w:rsidRPr="00632253">
        <w:rPr>
          <w:rFonts w:ascii="Times New Roman" w:hAnsi="Times New Roman"/>
          <w:sz w:val="24"/>
          <w:szCs w:val="24"/>
        </w:rPr>
        <w:t>Makoshi</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i/>
          <w:sz w:val="24"/>
          <w:szCs w:val="24"/>
        </w:rPr>
        <w:t>.</w:t>
      </w:r>
      <w:r w:rsidRPr="00632253">
        <w:rPr>
          <w:rFonts w:ascii="Times New Roman" w:hAnsi="Times New Roman"/>
          <w:i/>
          <w:sz w:val="24"/>
          <w:szCs w:val="24"/>
        </w:rPr>
        <w:t xml:space="preserve"> </w:t>
      </w:r>
      <w:r w:rsidRPr="00632253">
        <w:rPr>
          <w:rFonts w:ascii="Times New Roman" w:hAnsi="Times New Roman"/>
          <w:sz w:val="24"/>
          <w:szCs w:val="24"/>
        </w:rPr>
        <w:t xml:space="preserve">(2016) examined the toxic effect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i/>
          <w:sz w:val="24"/>
          <w:szCs w:val="24"/>
        </w:rPr>
        <w:t xml:space="preserve"> </w:t>
      </w:r>
      <w:r w:rsidRPr="00632253">
        <w:rPr>
          <w:rFonts w:ascii="Times New Roman" w:hAnsi="Times New Roman"/>
          <w:sz w:val="24"/>
          <w:szCs w:val="24"/>
        </w:rPr>
        <w:t xml:space="preserve">at doses of 300, 600, 1200mg/kg using rats models. The results obtained showed a dose dependent increase in serum aspartate amino </w:t>
      </w:r>
      <w:proofErr w:type="spellStart"/>
      <w:r w:rsidRPr="00632253">
        <w:rPr>
          <w:rFonts w:ascii="Times New Roman" w:hAnsi="Times New Roman"/>
          <w:sz w:val="24"/>
          <w:szCs w:val="24"/>
        </w:rPr>
        <w:t>transferase</w:t>
      </w:r>
      <w:proofErr w:type="spellEnd"/>
      <w:r w:rsidRPr="00632253">
        <w:rPr>
          <w:rFonts w:ascii="Times New Roman" w:hAnsi="Times New Roman"/>
          <w:sz w:val="24"/>
          <w:szCs w:val="24"/>
        </w:rPr>
        <w:t xml:space="preserve"> (AST), alkaline phosphatase (ALP) and alanine </w:t>
      </w:r>
      <w:r w:rsidRPr="00632253">
        <w:rPr>
          <w:rFonts w:ascii="Times New Roman" w:hAnsi="Times New Roman"/>
          <w:sz w:val="24"/>
          <w:szCs w:val="24"/>
        </w:rPr>
        <w:lastRenderedPageBreak/>
        <w:t xml:space="preserve">amino </w:t>
      </w:r>
      <w:proofErr w:type="spellStart"/>
      <w:r w:rsidRPr="00632253">
        <w:rPr>
          <w:rFonts w:ascii="Times New Roman" w:hAnsi="Times New Roman"/>
          <w:sz w:val="24"/>
          <w:szCs w:val="24"/>
        </w:rPr>
        <w:t>transferase</w:t>
      </w:r>
      <w:proofErr w:type="spellEnd"/>
      <w:r w:rsidRPr="00632253">
        <w:rPr>
          <w:rFonts w:ascii="Times New Roman" w:hAnsi="Times New Roman"/>
          <w:sz w:val="24"/>
          <w:szCs w:val="24"/>
        </w:rPr>
        <w:t xml:space="preserve"> (ALT) levels and decrease in serum albumin level at 300, 600 and 1200 mg/kg compared to the control group administered distilled water, suggesting hepatocellular damage at the doses administered. Liver histology results of the same animals showed necrosis, hemorrhage </w:t>
      </w:r>
      <w:proofErr w:type="spellStart"/>
      <w:r w:rsidRPr="00632253">
        <w:rPr>
          <w:rFonts w:ascii="Times New Roman" w:hAnsi="Times New Roman"/>
          <w:sz w:val="24"/>
          <w:szCs w:val="24"/>
        </w:rPr>
        <w:t>centrilobular</w:t>
      </w:r>
      <w:proofErr w:type="spellEnd"/>
      <w:r w:rsidRPr="00632253">
        <w:rPr>
          <w:rFonts w:ascii="Times New Roman" w:hAnsi="Times New Roman"/>
          <w:sz w:val="24"/>
          <w:szCs w:val="24"/>
        </w:rPr>
        <w:t xml:space="preserve"> degeneration and sinusoidal dilatation at all doses of our study when compared to. The damage to liver </w:t>
      </w:r>
      <w:proofErr w:type="spellStart"/>
      <w:r w:rsidRPr="00632253">
        <w:rPr>
          <w:rFonts w:ascii="Times New Roman" w:hAnsi="Times New Roman"/>
          <w:sz w:val="24"/>
          <w:szCs w:val="24"/>
        </w:rPr>
        <w:t>cytoarchitecture</w:t>
      </w:r>
      <w:proofErr w:type="spellEnd"/>
      <w:r w:rsidRPr="00632253">
        <w:rPr>
          <w:rFonts w:ascii="Times New Roman" w:hAnsi="Times New Roman"/>
          <w:sz w:val="24"/>
          <w:szCs w:val="24"/>
        </w:rPr>
        <w:t xml:space="preserve"> observed is consistent with the increase in some serum markers of tissue damage (AST, ALT), and decreased albumin concentration, further control suggesting that the leaf decoction was hepatotoxic at </w:t>
      </w:r>
      <w:r>
        <w:rPr>
          <w:rFonts w:ascii="Times New Roman" w:hAnsi="Times New Roman"/>
          <w:sz w:val="24"/>
          <w:szCs w:val="24"/>
        </w:rPr>
        <w:t>all doses of the study</w:t>
      </w:r>
      <w:r w:rsidRPr="00632253">
        <w:rPr>
          <w:rFonts w:ascii="Times New Roman" w:hAnsi="Times New Roman"/>
          <w:sz w:val="24"/>
          <w:szCs w:val="24"/>
        </w:rPr>
        <w:t xml:space="preserve">. </w:t>
      </w:r>
      <w:proofErr w:type="spellStart"/>
      <w:r w:rsidRPr="00632253">
        <w:rPr>
          <w:rFonts w:ascii="Times New Roman" w:hAnsi="Times New Roman"/>
          <w:sz w:val="24"/>
          <w:szCs w:val="24"/>
        </w:rPr>
        <w:t>Sule</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i/>
          <w:sz w:val="24"/>
          <w:szCs w:val="24"/>
        </w:rPr>
        <w:t>.</w:t>
      </w:r>
      <w:r w:rsidRPr="00632253">
        <w:rPr>
          <w:rFonts w:ascii="Times New Roman" w:hAnsi="Times New Roman"/>
          <w:i/>
          <w:sz w:val="24"/>
          <w:szCs w:val="24"/>
        </w:rPr>
        <w:t xml:space="preserve"> </w:t>
      </w:r>
      <w:r w:rsidRPr="00632253">
        <w:rPr>
          <w:rFonts w:ascii="Times New Roman" w:hAnsi="Times New Roman"/>
          <w:sz w:val="24"/>
          <w:szCs w:val="24"/>
        </w:rPr>
        <w:t xml:space="preserve">(2012) tested the effect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leaf inclusion on dietary performance and serum biochemical profiles in Albino r</w:t>
      </w:r>
      <w:r>
        <w:rPr>
          <w:rFonts w:ascii="Times New Roman" w:hAnsi="Times New Roman"/>
          <w:sz w:val="24"/>
          <w:szCs w:val="24"/>
        </w:rPr>
        <w:t>ats</w:t>
      </w:r>
      <w:r w:rsidRPr="00632253">
        <w:rPr>
          <w:rFonts w:ascii="Times New Roman" w:hAnsi="Times New Roman"/>
          <w:sz w:val="24"/>
          <w:szCs w:val="24"/>
        </w:rPr>
        <w:t xml:space="preserve">. At 30% diet inclusion for 28 days, the results showed significant increases in serum AST, ALT, ALP and lactate dehydrogenase levels compared to the control, suggesting possible liver and extra hepatic damage at that level and duration of use. </w:t>
      </w:r>
      <w:proofErr w:type="spellStart"/>
      <w:r w:rsidRPr="00632253">
        <w:rPr>
          <w:rFonts w:ascii="Times New Roman" w:hAnsi="Times New Roman"/>
          <w:sz w:val="24"/>
          <w:szCs w:val="24"/>
        </w:rPr>
        <w:t>Ikewuchi</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i/>
          <w:sz w:val="24"/>
          <w:szCs w:val="24"/>
        </w:rPr>
        <w:t xml:space="preserve">. </w:t>
      </w:r>
      <w:r w:rsidRPr="00632253">
        <w:rPr>
          <w:rFonts w:ascii="Times New Roman" w:hAnsi="Times New Roman"/>
          <w:sz w:val="24"/>
          <w:szCs w:val="24"/>
        </w:rPr>
        <w:t xml:space="preserve">(2011) evaluated the effect of subcutaneous administration of aqueous extract of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Pr>
          <w:rFonts w:ascii="Times New Roman" w:hAnsi="Times New Roman"/>
          <w:sz w:val="24"/>
          <w:szCs w:val="24"/>
        </w:rPr>
        <w:t xml:space="preserve"> on </w:t>
      </w:r>
      <w:proofErr w:type="spellStart"/>
      <w:r>
        <w:rPr>
          <w:rFonts w:ascii="Times New Roman" w:hAnsi="Times New Roman"/>
          <w:sz w:val="24"/>
          <w:szCs w:val="24"/>
        </w:rPr>
        <w:t>hepatoprotection</w:t>
      </w:r>
      <w:proofErr w:type="spellEnd"/>
      <w:r w:rsidRPr="00632253">
        <w:rPr>
          <w:rFonts w:ascii="Times New Roman" w:hAnsi="Times New Roman"/>
          <w:sz w:val="24"/>
          <w:szCs w:val="24"/>
        </w:rPr>
        <w:t xml:space="preserve">. The results showed that there was a decreased AST, ALT and ALP level in Albino rats administered 100mg/kg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compared to control. However for the rats treated with 200 and 300mg/kg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there were elevated levels of ALT, AST and ALP compared to control. The results showed that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provided protection against carbon tetrachloride induced hepatotoxicity, but only at 100 mg/kg. </w:t>
      </w:r>
      <w:proofErr w:type="spellStart"/>
      <w:r w:rsidRPr="00632253">
        <w:rPr>
          <w:rFonts w:ascii="Times New Roman" w:hAnsi="Times New Roman"/>
          <w:sz w:val="24"/>
          <w:szCs w:val="24"/>
        </w:rPr>
        <w:t>Ogbuehi</w:t>
      </w:r>
      <w:proofErr w:type="spellEnd"/>
      <w:r w:rsidRPr="00632253">
        <w:rPr>
          <w:rFonts w:ascii="Times New Roman" w:hAnsi="Times New Roman"/>
          <w:sz w:val="24"/>
          <w:szCs w:val="24"/>
        </w:rPr>
        <w:t xml:space="preserve"> </w:t>
      </w:r>
      <w:r w:rsidRPr="00632253">
        <w:rPr>
          <w:rFonts w:ascii="Times New Roman" w:hAnsi="Times New Roman"/>
          <w:i/>
          <w:sz w:val="24"/>
          <w:szCs w:val="24"/>
        </w:rPr>
        <w:t>et al</w:t>
      </w:r>
      <w:r>
        <w:rPr>
          <w:rFonts w:ascii="Times New Roman" w:hAnsi="Times New Roman"/>
          <w:i/>
          <w:sz w:val="24"/>
          <w:szCs w:val="24"/>
        </w:rPr>
        <w:t>.</w:t>
      </w:r>
      <w:r w:rsidRPr="00632253">
        <w:rPr>
          <w:rFonts w:ascii="Times New Roman" w:hAnsi="Times New Roman"/>
          <w:sz w:val="24"/>
          <w:szCs w:val="24"/>
        </w:rPr>
        <w:t xml:space="preserve"> (2014) investigated the protective effect of A. </w:t>
      </w:r>
      <w:proofErr w:type="spellStart"/>
      <w:r w:rsidRPr="00632253">
        <w:rPr>
          <w:rFonts w:ascii="Times New Roman" w:hAnsi="Times New Roman"/>
          <w:sz w:val="24"/>
          <w:szCs w:val="24"/>
        </w:rPr>
        <w:t>wilkesiana</w:t>
      </w:r>
      <w:proofErr w:type="spellEnd"/>
      <w:r w:rsidRPr="00632253">
        <w:rPr>
          <w:rFonts w:ascii="Times New Roman" w:hAnsi="Times New Roman"/>
          <w:sz w:val="24"/>
          <w:szCs w:val="24"/>
        </w:rPr>
        <w:t xml:space="preserve"> on malaria infected rats. 70% methanol was used for the extraction of </w:t>
      </w:r>
      <w:r w:rsidRPr="004F63B6">
        <w:rPr>
          <w:rFonts w:ascii="Times New Roman" w:hAnsi="Times New Roman"/>
          <w:i/>
          <w:sz w:val="24"/>
          <w:szCs w:val="24"/>
        </w:rPr>
        <w:t xml:space="preserve">A. </w:t>
      </w:r>
      <w:proofErr w:type="spellStart"/>
      <w:r w:rsidRPr="004F63B6">
        <w:rPr>
          <w:rFonts w:ascii="Times New Roman" w:hAnsi="Times New Roman"/>
          <w:i/>
          <w:sz w:val="24"/>
          <w:szCs w:val="24"/>
        </w:rPr>
        <w:t>wilkesiana</w:t>
      </w:r>
      <w:proofErr w:type="spellEnd"/>
      <w:r w:rsidRPr="00632253">
        <w:rPr>
          <w:rFonts w:ascii="Times New Roman" w:hAnsi="Times New Roman"/>
          <w:sz w:val="24"/>
          <w:szCs w:val="24"/>
        </w:rPr>
        <w:t xml:space="preserve"> leaves and the rats were </w:t>
      </w:r>
      <w:proofErr w:type="spellStart"/>
      <w:r w:rsidRPr="00632253">
        <w:rPr>
          <w:rFonts w:ascii="Times New Roman" w:hAnsi="Times New Roman"/>
          <w:sz w:val="24"/>
          <w:szCs w:val="24"/>
        </w:rPr>
        <w:t>intraperitoneally</w:t>
      </w:r>
      <w:proofErr w:type="spellEnd"/>
      <w:r w:rsidRPr="00632253">
        <w:rPr>
          <w:rFonts w:ascii="Times New Roman" w:hAnsi="Times New Roman"/>
          <w:sz w:val="24"/>
          <w:szCs w:val="24"/>
        </w:rPr>
        <w:t xml:space="preserve"> administered 50 mg/kg and 100 mg/kg of t</w:t>
      </w:r>
      <w:r>
        <w:rPr>
          <w:rFonts w:ascii="Times New Roman" w:hAnsi="Times New Roman"/>
          <w:sz w:val="24"/>
          <w:szCs w:val="24"/>
        </w:rPr>
        <w:t>he extract for 14 days</w:t>
      </w:r>
      <w:r w:rsidRPr="00632253">
        <w:rPr>
          <w:rFonts w:ascii="Times New Roman" w:hAnsi="Times New Roman"/>
          <w:sz w:val="24"/>
          <w:szCs w:val="24"/>
        </w:rPr>
        <w:t xml:space="preserve">. From their results, there was increase in AST and ALT levels, while the increase in ALP levels was significant in the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administered group compared to control. Their histology results did not indicate liver damage as the histology results showed no infiltration by inflammatory cells or fatty degeneration. The </w:t>
      </w:r>
      <w:r w:rsidRPr="00632253">
        <w:rPr>
          <w:rFonts w:ascii="Times New Roman" w:hAnsi="Times New Roman"/>
          <w:sz w:val="24"/>
          <w:szCs w:val="24"/>
        </w:rPr>
        <w:lastRenderedPageBreak/>
        <w:t xml:space="preserve">normal physiological architectural integrity of the rats was maintained despite slight increases in AST, ALT and ALP, suggesting safety to the liver of the rats at doses of 50 and 100 mg/kg of the extract </w:t>
      </w:r>
      <w:r w:rsidRPr="00632253">
        <w:rPr>
          <w:rFonts w:ascii="Times New Roman" w:hAnsi="Times New Roman"/>
          <w:i/>
          <w:sz w:val="24"/>
          <w:szCs w:val="24"/>
        </w:rPr>
        <w:t xml:space="preserve">A. </w:t>
      </w:r>
      <w:proofErr w:type="spellStart"/>
      <w:r w:rsidRPr="00632253">
        <w:rPr>
          <w:rFonts w:ascii="Times New Roman" w:hAnsi="Times New Roman"/>
          <w:i/>
          <w:sz w:val="24"/>
          <w:szCs w:val="24"/>
        </w:rPr>
        <w:t>wilkesiana</w:t>
      </w:r>
      <w:proofErr w:type="spellEnd"/>
      <w:r w:rsidRPr="00632253">
        <w:rPr>
          <w:rFonts w:ascii="Times New Roman" w:hAnsi="Times New Roman"/>
          <w:sz w:val="24"/>
          <w:szCs w:val="24"/>
        </w:rPr>
        <w:t xml:space="preserve"> at doses of 300, 600 and 1200 mg/kg using rats as at doses of </w:t>
      </w:r>
      <w:r>
        <w:rPr>
          <w:rFonts w:ascii="Times New Roman" w:hAnsi="Times New Roman"/>
          <w:sz w:val="24"/>
          <w:szCs w:val="24"/>
        </w:rPr>
        <w:t>50 and 100mg/kg of the extract.</w:t>
      </w:r>
    </w:p>
    <w:p w:rsidR="00ED191A" w:rsidRPr="004F63B6" w:rsidRDefault="00ED191A" w:rsidP="001E7A10">
      <w:pPr>
        <w:spacing w:after="0" w:line="480" w:lineRule="auto"/>
        <w:jc w:val="both"/>
        <w:rPr>
          <w:rFonts w:ascii="Times New Roman" w:hAnsi="Times New Roman"/>
          <w:b/>
          <w:i/>
          <w:sz w:val="24"/>
          <w:szCs w:val="24"/>
        </w:rPr>
      </w:pPr>
      <w:r w:rsidRPr="00632253">
        <w:rPr>
          <w:rFonts w:ascii="Times New Roman" w:hAnsi="Times New Roman"/>
          <w:b/>
          <w:sz w:val="24"/>
          <w:szCs w:val="24"/>
        </w:rPr>
        <w:t xml:space="preserve">2.3 </w:t>
      </w:r>
      <w:r>
        <w:rPr>
          <w:rFonts w:ascii="Times New Roman" w:hAnsi="Times New Roman"/>
          <w:b/>
          <w:i/>
          <w:sz w:val="24"/>
          <w:szCs w:val="24"/>
        </w:rPr>
        <w:t xml:space="preserve">Candida </w:t>
      </w:r>
      <w:proofErr w:type="spellStart"/>
      <w:r>
        <w:rPr>
          <w:rFonts w:ascii="Times New Roman" w:hAnsi="Times New Roman"/>
          <w:b/>
          <w:i/>
          <w:sz w:val="24"/>
          <w:szCs w:val="24"/>
        </w:rPr>
        <w:t>albicans</w:t>
      </w:r>
      <w:proofErr w:type="spellEnd"/>
    </w:p>
    <w:p w:rsidR="00ED191A" w:rsidRDefault="00ED191A" w:rsidP="001E7A10">
      <w:pPr>
        <w:spacing w:after="0" w:line="480" w:lineRule="auto"/>
        <w:jc w:val="both"/>
        <w:rPr>
          <w:rFonts w:ascii="Times New Roman" w:hAnsi="Times New Roman"/>
          <w:sz w:val="24"/>
          <w:szCs w:val="24"/>
        </w:rPr>
      </w:pPr>
      <w:r w:rsidRPr="00632253">
        <w:rPr>
          <w:rFonts w:ascii="Times New Roman" w:hAnsi="Times New Roman"/>
          <w:i/>
          <w:sz w:val="24"/>
          <w:szCs w:val="24"/>
        </w:rPr>
        <w:t xml:space="preserve">Candida </w:t>
      </w:r>
      <w:proofErr w:type="spellStart"/>
      <w:r w:rsidRPr="00632253">
        <w:rPr>
          <w:rFonts w:ascii="Times New Roman" w:hAnsi="Times New Roman"/>
          <w:i/>
          <w:sz w:val="24"/>
          <w:szCs w:val="24"/>
        </w:rPr>
        <w:t>albicans</w:t>
      </w:r>
      <w:proofErr w:type="spellEnd"/>
      <w:r w:rsidRPr="00632253">
        <w:rPr>
          <w:rFonts w:ascii="Times New Roman" w:hAnsi="Times New Roman"/>
          <w:sz w:val="24"/>
          <w:szCs w:val="24"/>
        </w:rPr>
        <w:t xml:space="preserve"> is </w:t>
      </w:r>
      <w:r>
        <w:rPr>
          <w:rFonts w:ascii="Times New Roman" w:hAnsi="Times New Roman"/>
          <w:sz w:val="24"/>
          <w:szCs w:val="24"/>
        </w:rPr>
        <w:t>opportunistic</w:t>
      </w:r>
      <w:r w:rsidRPr="00632253">
        <w:rPr>
          <w:rFonts w:ascii="Times New Roman" w:hAnsi="Times New Roman"/>
          <w:sz w:val="24"/>
          <w:szCs w:val="24"/>
        </w:rPr>
        <w:t xml:space="preserve"> pathogenic yeast </w:t>
      </w:r>
      <w:r>
        <w:rPr>
          <w:rFonts w:ascii="Times New Roman" w:hAnsi="Times New Roman"/>
          <w:sz w:val="24"/>
          <w:szCs w:val="24"/>
        </w:rPr>
        <w:t>and also a normal flora of the human gut (</w:t>
      </w:r>
      <w:proofErr w:type="spellStart"/>
      <w:r>
        <w:rPr>
          <w:rFonts w:ascii="Times New Roman" w:hAnsi="Times New Roman"/>
          <w:sz w:val="24"/>
          <w:szCs w:val="24"/>
        </w:rPr>
        <w:t>Gow</w:t>
      </w:r>
      <w:proofErr w:type="spellEnd"/>
      <w:r>
        <w:rPr>
          <w:rFonts w:ascii="Times New Roman" w:hAnsi="Times New Roman"/>
          <w:sz w:val="24"/>
          <w:szCs w:val="24"/>
        </w:rPr>
        <w:t xml:space="preserve">, </w:t>
      </w:r>
      <w:r w:rsidRPr="00632253">
        <w:rPr>
          <w:rFonts w:ascii="Times New Roman" w:hAnsi="Times New Roman"/>
          <w:sz w:val="24"/>
          <w:szCs w:val="24"/>
        </w:rPr>
        <w:t>2017). It does not proliferate outside the human body (Odds, 1988). It is detected in the gastrointestinal tract and mouth in 40-60% of healthy adults (</w:t>
      </w:r>
      <w:proofErr w:type="spellStart"/>
      <w:r w:rsidRPr="00632253">
        <w:rPr>
          <w:rFonts w:ascii="Times New Roman" w:hAnsi="Times New Roman"/>
          <w:sz w:val="24"/>
          <w:szCs w:val="24"/>
        </w:rPr>
        <w:t>Kerawala</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2010). It is usually a commensal organism, but can become pathogenic in </w:t>
      </w:r>
      <w:proofErr w:type="spellStart"/>
      <w:r w:rsidRPr="00632253">
        <w:rPr>
          <w:rFonts w:ascii="Times New Roman" w:hAnsi="Times New Roman"/>
          <w:sz w:val="24"/>
          <w:szCs w:val="24"/>
        </w:rPr>
        <w:t>immunocompromised</w:t>
      </w:r>
      <w:proofErr w:type="spellEnd"/>
      <w:r w:rsidRPr="00632253">
        <w:rPr>
          <w:rFonts w:ascii="Times New Roman" w:hAnsi="Times New Roman"/>
          <w:sz w:val="24"/>
          <w:szCs w:val="24"/>
        </w:rPr>
        <w:t xml:space="preserve"> individuals under a variety of conditions (</w:t>
      </w:r>
      <w:proofErr w:type="spellStart"/>
      <w:r w:rsidRPr="00632253">
        <w:rPr>
          <w:rFonts w:ascii="Times New Roman" w:hAnsi="Times New Roman"/>
          <w:sz w:val="24"/>
          <w:szCs w:val="24"/>
        </w:rPr>
        <w:t>Erdogan</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2015). It is one of the few species of the genus </w:t>
      </w:r>
      <w:r w:rsidRPr="00632253">
        <w:rPr>
          <w:rFonts w:ascii="Times New Roman" w:hAnsi="Times New Roman"/>
          <w:i/>
          <w:sz w:val="24"/>
          <w:szCs w:val="24"/>
        </w:rPr>
        <w:t>Candida</w:t>
      </w:r>
      <w:r w:rsidRPr="00632253">
        <w:rPr>
          <w:rFonts w:ascii="Times New Roman" w:hAnsi="Times New Roman"/>
          <w:sz w:val="24"/>
          <w:szCs w:val="24"/>
        </w:rPr>
        <w:t xml:space="preserve"> that causes the human infection candidiasis, which results from an overgrowth of the fungus (Martins </w:t>
      </w:r>
      <w:r w:rsidRPr="00632253">
        <w:rPr>
          <w:rFonts w:ascii="Times New Roman" w:hAnsi="Times New Roman"/>
          <w:i/>
          <w:sz w:val="24"/>
          <w:szCs w:val="24"/>
        </w:rPr>
        <w:t xml:space="preserve">et al., </w:t>
      </w:r>
      <w:r w:rsidRPr="00632253">
        <w:rPr>
          <w:rFonts w:ascii="Times New Roman" w:hAnsi="Times New Roman"/>
          <w:sz w:val="24"/>
          <w:szCs w:val="24"/>
        </w:rPr>
        <w:t>2014). Candidiasis for example is often observed in HIV-infected patients (</w:t>
      </w:r>
      <w:proofErr w:type="spellStart"/>
      <w:r w:rsidRPr="00632253">
        <w:rPr>
          <w:rFonts w:ascii="Times New Roman" w:hAnsi="Times New Roman"/>
          <w:sz w:val="24"/>
          <w:szCs w:val="24"/>
        </w:rPr>
        <w:t>Calderone</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2012). </w:t>
      </w:r>
      <w:r w:rsidRPr="00632253">
        <w:rPr>
          <w:rFonts w:ascii="Times New Roman" w:hAnsi="Times New Roman"/>
          <w:i/>
          <w:sz w:val="24"/>
          <w:szCs w:val="24"/>
        </w:rPr>
        <w:t xml:space="preserve">C. </w:t>
      </w:r>
      <w:proofErr w:type="spellStart"/>
      <w:r w:rsidRPr="00632253">
        <w:rPr>
          <w:rFonts w:ascii="Times New Roman" w:hAnsi="Times New Roman"/>
          <w:i/>
          <w:sz w:val="24"/>
          <w:szCs w:val="24"/>
        </w:rPr>
        <w:t>albicans</w:t>
      </w:r>
      <w:proofErr w:type="spellEnd"/>
      <w:r w:rsidRPr="00632253">
        <w:rPr>
          <w:rFonts w:ascii="Times New Roman" w:hAnsi="Times New Roman"/>
          <w:sz w:val="24"/>
          <w:szCs w:val="24"/>
        </w:rPr>
        <w:t xml:space="preserve"> is the most common fungal species isolated from biofil</w:t>
      </w:r>
      <w:r>
        <w:rPr>
          <w:rFonts w:ascii="Times New Roman" w:hAnsi="Times New Roman"/>
          <w:sz w:val="24"/>
          <w:szCs w:val="24"/>
        </w:rPr>
        <w:t xml:space="preserve">ms either formed on </w:t>
      </w:r>
      <w:r w:rsidRPr="00632253">
        <w:rPr>
          <w:rFonts w:ascii="Times New Roman" w:hAnsi="Times New Roman"/>
          <w:sz w:val="24"/>
          <w:szCs w:val="24"/>
        </w:rPr>
        <w:t>implanted medical devices or on human tissue (Kumamoto, 2002).</w:t>
      </w:r>
    </w:p>
    <w:p w:rsidR="00ED191A" w:rsidRPr="00AD37ED" w:rsidRDefault="00ED191A" w:rsidP="001E7A10">
      <w:pPr>
        <w:spacing w:after="0" w:line="480" w:lineRule="auto"/>
        <w:jc w:val="both"/>
        <w:rPr>
          <w:rFonts w:ascii="Times New Roman" w:hAnsi="Times New Roman"/>
          <w:sz w:val="24"/>
          <w:szCs w:val="24"/>
        </w:rPr>
      </w:pPr>
      <w:r w:rsidRPr="00632253">
        <w:rPr>
          <w:rFonts w:ascii="Times New Roman" w:hAnsi="Times New Roman"/>
          <w:b/>
          <w:sz w:val="24"/>
          <w:szCs w:val="24"/>
          <w:lang w:val="en-GB"/>
        </w:rPr>
        <w:t xml:space="preserve">2.3.1 ETYMOLOGY of </w:t>
      </w:r>
      <w:r w:rsidRPr="00632253">
        <w:rPr>
          <w:rFonts w:ascii="Times New Roman" w:hAnsi="Times New Roman"/>
          <w:b/>
          <w:i/>
          <w:sz w:val="24"/>
          <w:szCs w:val="24"/>
          <w:lang w:val="en-GB"/>
        </w:rPr>
        <w:t xml:space="preserve">C. </w:t>
      </w:r>
      <w:proofErr w:type="spellStart"/>
      <w:r w:rsidRPr="00632253">
        <w:rPr>
          <w:rFonts w:ascii="Times New Roman" w:hAnsi="Times New Roman"/>
          <w:b/>
          <w:i/>
          <w:sz w:val="24"/>
          <w:szCs w:val="24"/>
          <w:lang w:val="en-GB"/>
        </w:rPr>
        <w:t>albicans</w:t>
      </w:r>
      <w:proofErr w:type="spellEnd"/>
    </w:p>
    <w:p w:rsidR="00ED191A" w:rsidRPr="00AD37ED" w:rsidRDefault="00ED191A" w:rsidP="001E7A10">
      <w:pPr>
        <w:spacing w:line="480" w:lineRule="auto"/>
        <w:jc w:val="both"/>
        <w:rPr>
          <w:rFonts w:ascii="Times New Roman" w:hAnsi="Times New Roman"/>
          <w:b/>
          <w:i/>
          <w:sz w:val="24"/>
          <w:szCs w:val="24"/>
          <w:lang w:val="en-GB"/>
        </w:rPr>
      </w:pPr>
      <w:r w:rsidRPr="00632253">
        <w:rPr>
          <w:rFonts w:ascii="Times New Roman" w:hAnsi="Times New Roman"/>
          <w:i/>
          <w:sz w:val="24"/>
          <w:szCs w:val="24"/>
          <w:lang w:val="en-GB"/>
        </w:rPr>
        <w:t xml:space="preserve">Candida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can be seen as a tautology.</w:t>
      </w:r>
      <w:r w:rsidRPr="00F33435">
        <w:rPr>
          <w:rFonts w:ascii="Times New Roman" w:hAnsi="Times New Roman"/>
          <w:i/>
          <w:sz w:val="24"/>
          <w:szCs w:val="24"/>
          <w:lang w:val="en-GB"/>
        </w:rPr>
        <w:t xml:space="preserve"> Candida</w:t>
      </w:r>
      <w:r w:rsidRPr="00632253">
        <w:rPr>
          <w:rFonts w:ascii="Times New Roman" w:hAnsi="Times New Roman"/>
          <w:sz w:val="24"/>
          <w:szCs w:val="24"/>
          <w:lang w:val="en-GB"/>
        </w:rPr>
        <w:t xml:space="preserve"> comes from the Latin word </w:t>
      </w:r>
      <w:proofErr w:type="spellStart"/>
      <w:r w:rsidRPr="00632253">
        <w:rPr>
          <w:rFonts w:ascii="Times New Roman" w:hAnsi="Times New Roman"/>
          <w:sz w:val="24"/>
          <w:szCs w:val="24"/>
          <w:lang w:val="en-GB"/>
        </w:rPr>
        <w:t>candidus</w:t>
      </w:r>
      <w:proofErr w:type="spellEnd"/>
      <w:r w:rsidRPr="00632253">
        <w:rPr>
          <w:rFonts w:ascii="Times New Roman" w:hAnsi="Times New Roman"/>
          <w:sz w:val="24"/>
          <w:szCs w:val="24"/>
          <w:lang w:val="en-GB"/>
        </w:rPr>
        <w:t xml:space="preserve">, meaning white. </w:t>
      </w:r>
      <w:proofErr w:type="spellStart"/>
      <w:r w:rsidRPr="00632253">
        <w:rPr>
          <w:rFonts w:ascii="Times New Roman" w:hAnsi="Times New Roman"/>
          <w:sz w:val="24"/>
          <w:szCs w:val="24"/>
          <w:lang w:val="en-GB"/>
        </w:rPr>
        <w:t>Albicans</w:t>
      </w:r>
      <w:proofErr w:type="spellEnd"/>
      <w:r w:rsidRPr="00632253">
        <w:rPr>
          <w:rFonts w:ascii="Times New Roman" w:hAnsi="Times New Roman"/>
          <w:sz w:val="24"/>
          <w:szCs w:val="24"/>
          <w:lang w:val="en-GB"/>
        </w:rPr>
        <w:t xml:space="preserve"> itself is the present participle of the Latin word </w:t>
      </w:r>
      <w:proofErr w:type="spellStart"/>
      <w:r w:rsidRPr="00632253">
        <w:rPr>
          <w:rFonts w:ascii="Times New Roman" w:hAnsi="Times New Roman"/>
          <w:sz w:val="24"/>
          <w:szCs w:val="24"/>
          <w:lang w:val="en-GB"/>
        </w:rPr>
        <w:t>albicō</w:t>
      </w:r>
      <w:proofErr w:type="spellEnd"/>
      <w:r w:rsidRPr="00632253">
        <w:rPr>
          <w:rFonts w:ascii="Times New Roman" w:hAnsi="Times New Roman"/>
          <w:sz w:val="24"/>
          <w:szCs w:val="24"/>
          <w:lang w:val="en-GB"/>
        </w:rPr>
        <w:t xml:space="preserve">, meaning becoming white. This leads to white becoming white, making it a tautology. It is often shortly referred to as thrush, candidiasis or candida. More than a hundred synonyms have been used to describe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(Simi, 1998). Over 200 species </w:t>
      </w:r>
      <w:r>
        <w:rPr>
          <w:rFonts w:ascii="Times New Roman" w:hAnsi="Times New Roman"/>
          <w:sz w:val="24"/>
          <w:szCs w:val="24"/>
          <w:lang w:val="en-GB"/>
        </w:rPr>
        <w:t xml:space="preserve">have been described within the </w:t>
      </w:r>
      <w:r w:rsidRPr="00F33435">
        <w:rPr>
          <w:rFonts w:ascii="Times New Roman" w:hAnsi="Times New Roman"/>
          <w:i/>
          <w:sz w:val="24"/>
          <w:szCs w:val="24"/>
          <w:lang w:val="en-GB"/>
        </w:rPr>
        <w:t>Candida</w:t>
      </w:r>
      <w:r w:rsidRPr="00632253">
        <w:rPr>
          <w:rFonts w:ascii="Times New Roman" w:hAnsi="Times New Roman"/>
          <w:sz w:val="24"/>
          <w:szCs w:val="24"/>
          <w:lang w:val="en-GB"/>
        </w:rPr>
        <w:t xml:space="preserve"> genus. </w:t>
      </w:r>
      <w:r>
        <w:rPr>
          <w:rFonts w:ascii="Times New Roman" w:hAnsi="Times New Roman"/>
          <w:sz w:val="24"/>
          <w:szCs w:val="24"/>
          <w:lang w:val="en-GB"/>
        </w:rPr>
        <w:t xml:space="preserve">The oldest reference to thrush </w:t>
      </w:r>
      <w:r w:rsidRPr="00632253">
        <w:rPr>
          <w:rFonts w:ascii="Times New Roman" w:hAnsi="Times New Roman"/>
          <w:sz w:val="24"/>
          <w:szCs w:val="24"/>
          <w:lang w:val="en-GB"/>
        </w:rPr>
        <w:t xml:space="preserve">most likely caused by </w:t>
      </w:r>
      <w:r w:rsidRPr="002E4FCC">
        <w:rPr>
          <w:rFonts w:ascii="Times New Roman" w:hAnsi="Times New Roman"/>
          <w:i/>
          <w:sz w:val="24"/>
          <w:szCs w:val="24"/>
          <w:lang w:val="en-GB"/>
        </w:rPr>
        <w:t xml:space="preserve">C. </w:t>
      </w:r>
      <w:proofErr w:type="spellStart"/>
      <w:r w:rsidRPr="002E4FCC">
        <w:rPr>
          <w:rFonts w:ascii="Times New Roman" w:hAnsi="Times New Roman"/>
          <w:i/>
          <w:sz w:val="24"/>
          <w:szCs w:val="24"/>
          <w:lang w:val="en-GB"/>
        </w:rPr>
        <w:t>albicans</w:t>
      </w:r>
      <w:proofErr w:type="spellEnd"/>
      <w:r w:rsidRPr="00632253">
        <w:rPr>
          <w:rFonts w:ascii="Times New Roman" w:hAnsi="Times New Roman"/>
          <w:sz w:val="24"/>
          <w:szCs w:val="24"/>
          <w:lang w:val="en-GB"/>
        </w:rPr>
        <w:t>, dates back to 400 B.C. in Hippocrates' work</w:t>
      </w:r>
      <w:r>
        <w:rPr>
          <w:rFonts w:ascii="Times New Roman" w:hAnsi="Times New Roman"/>
          <w:sz w:val="24"/>
          <w:szCs w:val="24"/>
          <w:lang w:val="en-GB"/>
        </w:rPr>
        <w:t xml:space="preserve"> o</w:t>
      </w:r>
      <w:r w:rsidRPr="00632253">
        <w:rPr>
          <w:rFonts w:ascii="Times New Roman" w:hAnsi="Times New Roman"/>
          <w:sz w:val="24"/>
          <w:szCs w:val="24"/>
          <w:lang w:val="en-GB"/>
        </w:rPr>
        <w:t>f the Epidemics describing oral candidiasis (McCool, 1998).</w:t>
      </w:r>
    </w:p>
    <w:p w:rsidR="00ED191A" w:rsidRDefault="00ED191A" w:rsidP="00ED191A">
      <w:pPr>
        <w:spacing w:after="0" w:line="480" w:lineRule="auto"/>
        <w:ind w:left="-360"/>
        <w:jc w:val="both"/>
        <w:rPr>
          <w:rFonts w:ascii="Times New Roman" w:hAnsi="Times New Roman"/>
          <w:sz w:val="24"/>
          <w:szCs w:val="24"/>
        </w:rPr>
      </w:pPr>
    </w:p>
    <w:p w:rsidR="00ED191A" w:rsidRPr="00632253" w:rsidRDefault="00ED191A" w:rsidP="001E7A10">
      <w:pPr>
        <w:spacing w:line="480" w:lineRule="auto"/>
        <w:jc w:val="both"/>
        <w:rPr>
          <w:rFonts w:ascii="Times New Roman" w:eastAsia="Calibri" w:hAnsi="Times New Roman"/>
          <w:b/>
          <w:sz w:val="24"/>
          <w:szCs w:val="24"/>
        </w:rPr>
      </w:pPr>
      <w:r w:rsidRPr="00632253">
        <w:rPr>
          <w:rFonts w:ascii="Times New Roman" w:eastAsia="Calibri" w:hAnsi="Times New Roman"/>
          <w:b/>
          <w:sz w:val="24"/>
          <w:szCs w:val="24"/>
        </w:rPr>
        <w:lastRenderedPageBreak/>
        <w:t>2.3.2 SCIENTIFIC CLASSIFICATION</w:t>
      </w:r>
    </w:p>
    <w:p w:rsidR="00ED191A" w:rsidRPr="00632253"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Kingdom                                      Fungi</w:t>
      </w:r>
    </w:p>
    <w:p w:rsidR="00ED191A" w:rsidRPr="00632253"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Division                                       Ascomycota</w:t>
      </w:r>
    </w:p>
    <w:p w:rsidR="00ED191A" w:rsidRPr="00632253"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 xml:space="preserve">Class                                            </w:t>
      </w:r>
      <w:proofErr w:type="spellStart"/>
      <w:r w:rsidRPr="00632253">
        <w:rPr>
          <w:rFonts w:ascii="Times New Roman" w:eastAsia="Calibri" w:hAnsi="Times New Roman"/>
          <w:sz w:val="24"/>
          <w:szCs w:val="24"/>
        </w:rPr>
        <w:t>Saccharomycetes</w:t>
      </w:r>
      <w:proofErr w:type="spellEnd"/>
    </w:p>
    <w:p w:rsidR="00ED191A" w:rsidRPr="00632253"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 xml:space="preserve">Order                                            </w:t>
      </w:r>
      <w:proofErr w:type="spellStart"/>
      <w:r w:rsidRPr="00632253">
        <w:rPr>
          <w:rFonts w:ascii="Times New Roman" w:eastAsia="Calibri" w:hAnsi="Times New Roman"/>
          <w:sz w:val="24"/>
          <w:szCs w:val="24"/>
        </w:rPr>
        <w:t>Saccharomycetales</w:t>
      </w:r>
      <w:proofErr w:type="spellEnd"/>
      <w:r w:rsidRPr="00632253">
        <w:rPr>
          <w:rFonts w:ascii="Times New Roman" w:eastAsia="Calibri" w:hAnsi="Times New Roman"/>
          <w:sz w:val="24"/>
          <w:szCs w:val="24"/>
        </w:rPr>
        <w:t xml:space="preserve"> </w:t>
      </w:r>
    </w:p>
    <w:p w:rsidR="00ED191A" w:rsidRPr="00632253"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 xml:space="preserve">Family                                          </w:t>
      </w:r>
      <w:proofErr w:type="spellStart"/>
      <w:r w:rsidRPr="00632253">
        <w:rPr>
          <w:rFonts w:ascii="Times New Roman" w:eastAsia="Calibri" w:hAnsi="Times New Roman"/>
          <w:sz w:val="24"/>
          <w:szCs w:val="24"/>
        </w:rPr>
        <w:t>Saccharomycetaceae</w:t>
      </w:r>
      <w:proofErr w:type="spellEnd"/>
    </w:p>
    <w:p w:rsidR="00ED191A" w:rsidRPr="00632253"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 xml:space="preserve">Genus                                           </w:t>
      </w:r>
      <w:r w:rsidRPr="00C67F29">
        <w:rPr>
          <w:rFonts w:ascii="Times New Roman" w:eastAsia="Calibri" w:hAnsi="Times New Roman"/>
          <w:i/>
          <w:sz w:val="24"/>
          <w:szCs w:val="24"/>
        </w:rPr>
        <w:t>Candida</w:t>
      </w:r>
    </w:p>
    <w:p w:rsidR="00ED191A" w:rsidRPr="00C67F29" w:rsidRDefault="00ED191A" w:rsidP="001E7A10">
      <w:pPr>
        <w:spacing w:line="480" w:lineRule="auto"/>
        <w:jc w:val="both"/>
        <w:rPr>
          <w:rFonts w:ascii="Times New Roman" w:eastAsia="Calibri" w:hAnsi="Times New Roman"/>
          <w:sz w:val="24"/>
          <w:szCs w:val="24"/>
        </w:rPr>
      </w:pPr>
      <w:r w:rsidRPr="00632253">
        <w:rPr>
          <w:rFonts w:ascii="Times New Roman" w:eastAsia="Calibri" w:hAnsi="Times New Roman"/>
          <w:sz w:val="24"/>
          <w:szCs w:val="24"/>
        </w:rPr>
        <w:t xml:space="preserve">Species                                          </w:t>
      </w:r>
      <w:r w:rsidRPr="00632253">
        <w:rPr>
          <w:rFonts w:ascii="Times New Roman" w:eastAsia="Calibri" w:hAnsi="Times New Roman"/>
          <w:i/>
          <w:sz w:val="24"/>
          <w:szCs w:val="24"/>
        </w:rPr>
        <w:t xml:space="preserve">Candida </w:t>
      </w:r>
      <w:proofErr w:type="spellStart"/>
      <w:r w:rsidRPr="00632253">
        <w:rPr>
          <w:rFonts w:ascii="Times New Roman" w:eastAsia="Calibri" w:hAnsi="Times New Roman"/>
          <w:i/>
          <w:sz w:val="24"/>
          <w:szCs w:val="24"/>
        </w:rPr>
        <w:t>albicans</w:t>
      </w:r>
      <w:proofErr w:type="spellEnd"/>
      <w:r>
        <w:rPr>
          <w:rFonts w:ascii="Times New Roman" w:eastAsia="Calibri" w:hAnsi="Times New Roman"/>
          <w:sz w:val="24"/>
          <w:szCs w:val="24"/>
        </w:rPr>
        <w:t xml:space="preserve">          </w:t>
      </w:r>
    </w:p>
    <w:p w:rsidR="00ED191A" w:rsidRPr="00632253" w:rsidRDefault="00ED191A" w:rsidP="001E7A10">
      <w:pPr>
        <w:spacing w:line="480" w:lineRule="auto"/>
        <w:jc w:val="both"/>
        <w:rPr>
          <w:rFonts w:ascii="Times New Roman" w:hAnsi="Times New Roman"/>
          <w:b/>
          <w:i/>
          <w:sz w:val="24"/>
          <w:szCs w:val="24"/>
          <w:lang w:val="en-GB"/>
        </w:rPr>
      </w:pPr>
      <w:r w:rsidRPr="00632253">
        <w:rPr>
          <w:rFonts w:ascii="Times New Roman" w:eastAsia="Calibri" w:hAnsi="Times New Roman"/>
          <w:b/>
          <w:sz w:val="24"/>
          <w:szCs w:val="24"/>
        </w:rPr>
        <w:t xml:space="preserve">2.3.3 </w:t>
      </w:r>
      <w:r w:rsidRPr="00632253">
        <w:rPr>
          <w:rFonts w:ascii="Times New Roman" w:hAnsi="Times New Roman"/>
          <w:b/>
          <w:sz w:val="24"/>
          <w:szCs w:val="24"/>
          <w:lang w:val="en-GB"/>
        </w:rPr>
        <w:t xml:space="preserve">MORPHOLOGY OF </w:t>
      </w:r>
      <w:r w:rsidRPr="00632253">
        <w:rPr>
          <w:rFonts w:ascii="Times New Roman" w:hAnsi="Times New Roman"/>
          <w:b/>
          <w:i/>
          <w:sz w:val="24"/>
          <w:szCs w:val="24"/>
          <w:lang w:val="en-GB"/>
        </w:rPr>
        <w:t xml:space="preserve">C. </w:t>
      </w:r>
      <w:proofErr w:type="spellStart"/>
      <w:r w:rsidRPr="00632253">
        <w:rPr>
          <w:rFonts w:ascii="Times New Roman" w:hAnsi="Times New Roman"/>
          <w:b/>
          <w:i/>
          <w:sz w:val="24"/>
          <w:szCs w:val="24"/>
          <w:lang w:val="en-GB"/>
        </w:rPr>
        <w:t>albicans</w:t>
      </w:r>
      <w:proofErr w:type="spellEnd"/>
    </w:p>
    <w:p w:rsidR="00ED191A" w:rsidRPr="00632253" w:rsidRDefault="00ED191A" w:rsidP="001E7A10">
      <w:pPr>
        <w:spacing w:line="480" w:lineRule="auto"/>
        <w:jc w:val="both"/>
        <w:rPr>
          <w:rFonts w:ascii="Times New Roman" w:hAnsi="Times New Roman"/>
          <w:sz w:val="24"/>
          <w:szCs w:val="24"/>
          <w:lang w:val="en-GB"/>
        </w:rPr>
      </w:pP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exhibits a wide range of different morphological phenotypes due to phenotypic switching and bud to hypha transition. The y</w:t>
      </w:r>
      <w:r>
        <w:rPr>
          <w:rFonts w:ascii="Times New Roman" w:hAnsi="Times New Roman"/>
          <w:sz w:val="24"/>
          <w:szCs w:val="24"/>
          <w:lang w:val="en-GB"/>
        </w:rPr>
        <w:t>east to hyphae transition (</w:t>
      </w:r>
      <w:proofErr w:type="spellStart"/>
      <w:r>
        <w:rPr>
          <w:rFonts w:ascii="Times New Roman" w:hAnsi="Times New Roman"/>
          <w:sz w:val="24"/>
          <w:szCs w:val="24"/>
          <w:lang w:val="en-GB"/>
        </w:rPr>
        <w:t>filam</w:t>
      </w:r>
      <w:r w:rsidRPr="00632253">
        <w:rPr>
          <w:rFonts w:ascii="Times New Roman" w:hAnsi="Times New Roman"/>
          <w:sz w:val="24"/>
          <w:szCs w:val="24"/>
          <w:lang w:val="en-GB"/>
        </w:rPr>
        <w:t>entation</w:t>
      </w:r>
      <w:proofErr w:type="spellEnd"/>
      <w:r w:rsidRPr="00632253">
        <w:rPr>
          <w:rFonts w:ascii="Times New Roman" w:hAnsi="Times New Roman"/>
          <w:sz w:val="24"/>
          <w:szCs w:val="24"/>
          <w:lang w:val="en-GB"/>
        </w:rPr>
        <w:t xml:space="preserve">) is a rapid process and induced by environmental factors. Phenotypic switching is spontaneous, happens at lower rates and in certain strains up to seven different phenotypes </w:t>
      </w:r>
      <w:proofErr w:type="gramStart"/>
      <w:r w:rsidRPr="00632253">
        <w:rPr>
          <w:rFonts w:ascii="Times New Roman" w:hAnsi="Times New Roman"/>
          <w:sz w:val="24"/>
          <w:szCs w:val="24"/>
          <w:lang w:val="en-GB"/>
        </w:rPr>
        <w:t>are</w:t>
      </w:r>
      <w:proofErr w:type="gramEnd"/>
      <w:r w:rsidRPr="00632253">
        <w:rPr>
          <w:rFonts w:ascii="Times New Roman" w:hAnsi="Times New Roman"/>
          <w:sz w:val="24"/>
          <w:szCs w:val="24"/>
          <w:lang w:val="en-GB"/>
        </w:rPr>
        <w:t xml:space="preserve"> known. The best studied switching mechanism is the white to opaque switching (an epigenetic process). Other systems have been described as well. Two systems (the high frequency switching system and white to opaque switching) were </w:t>
      </w:r>
      <w:proofErr w:type="gramStart"/>
      <w:r w:rsidRPr="00632253">
        <w:rPr>
          <w:rFonts w:ascii="Times New Roman" w:hAnsi="Times New Roman"/>
          <w:sz w:val="24"/>
          <w:szCs w:val="24"/>
          <w:lang w:val="en-GB"/>
        </w:rPr>
        <w:t>discover</w:t>
      </w:r>
      <w:proofErr w:type="gramEnd"/>
      <w:r w:rsidRPr="00632253">
        <w:rPr>
          <w:rFonts w:ascii="Times New Roman" w:hAnsi="Times New Roman"/>
          <w:sz w:val="24"/>
          <w:szCs w:val="24"/>
          <w:lang w:val="en-GB"/>
        </w:rPr>
        <w:t xml:space="preserve"> by David R. </w:t>
      </w:r>
      <w:proofErr w:type="spellStart"/>
      <w:r w:rsidRPr="00632253">
        <w:rPr>
          <w:rFonts w:ascii="Times New Roman" w:hAnsi="Times New Roman"/>
          <w:sz w:val="24"/>
          <w:szCs w:val="24"/>
          <w:lang w:val="en-GB"/>
        </w:rPr>
        <w:t>Soll</w:t>
      </w:r>
      <w:proofErr w:type="spellEnd"/>
      <w:r w:rsidRPr="00632253">
        <w:rPr>
          <w:rFonts w:ascii="Times New Roman" w:hAnsi="Times New Roman"/>
          <w:sz w:val="24"/>
          <w:szCs w:val="24"/>
          <w:lang w:val="en-GB"/>
        </w:rPr>
        <w:t xml:space="preserve"> and colleagues (</w:t>
      </w:r>
      <w:proofErr w:type="spellStart"/>
      <w:r w:rsidRPr="00632253">
        <w:rPr>
          <w:rFonts w:ascii="Times New Roman" w:hAnsi="Times New Roman"/>
          <w:sz w:val="24"/>
          <w:szCs w:val="24"/>
          <w:lang w:val="en-GB"/>
        </w:rPr>
        <w:t>Slutsky</w:t>
      </w:r>
      <w:proofErr w:type="spellEnd"/>
      <w:r w:rsidRPr="00632253">
        <w:rPr>
          <w:rFonts w:ascii="Times New Roman" w:hAnsi="Times New Roman"/>
          <w:sz w:val="24"/>
          <w:szCs w:val="24"/>
          <w:lang w:val="en-GB"/>
        </w:rPr>
        <w:t xml:space="preserve">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1985). Switching in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is often, but not always, influenced by environmental conditions such as the level of CO</w:t>
      </w:r>
      <w:r w:rsidRPr="00D82059">
        <w:rPr>
          <w:rFonts w:ascii="Times New Roman" w:hAnsi="Times New Roman"/>
          <w:sz w:val="24"/>
          <w:szCs w:val="24"/>
          <w:vertAlign w:val="subscript"/>
          <w:lang w:val="en-GB"/>
        </w:rPr>
        <w:t>2</w:t>
      </w:r>
      <w:r w:rsidRPr="00632253">
        <w:rPr>
          <w:rFonts w:ascii="Times New Roman" w:hAnsi="Times New Roman"/>
          <w:sz w:val="24"/>
          <w:szCs w:val="24"/>
          <w:lang w:val="en-GB"/>
        </w:rPr>
        <w:t>, anaerobic conditions, medium used and temperature (</w:t>
      </w:r>
      <w:proofErr w:type="spellStart"/>
      <w:r w:rsidRPr="00632253">
        <w:rPr>
          <w:rFonts w:ascii="Times New Roman" w:hAnsi="Times New Roman"/>
          <w:sz w:val="24"/>
          <w:szCs w:val="24"/>
          <w:lang w:val="en-GB"/>
        </w:rPr>
        <w:t>Soll</w:t>
      </w:r>
      <w:proofErr w:type="spellEnd"/>
      <w:r w:rsidRPr="00632253">
        <w:rPr>
          <w:rFonts w:ascii="Times New Roman" w:hAnsi="Times New Roman"/>
          <w:sz w:val="24"/>
          <w:szCs w:val="24"/>
          <w:lang w:val="en-GB"/>
        </w:rPr>
        <w:t xml:space="preserve">, 1992). In its yeast form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ranges from to 10-12 microns. Spores can form on the </w:t>
      </w:r>
      <w:proofErr w:type="spellStart"/>
      <w:r w:rsidRPr="00632253">
        <w:rPr>
          <w:rFonts w:ascii="Times New Roman" w:hAnsi="Times New Roman"/>
          <w:sz w:val="24"/>
          <w:szCs w:val="24"/>
          <w:lang w:val="en-GB"/>
        </w:rPr>
        <w:t>pseudohyphae</w:t>
      </w:r>
      <w:proofErr w:type="spellEnd"/>
      <w:r w:rsidRPr="00632253">
        <w:rPr>
          <w:rFonts w:ascii="Times New Roman" w:hAnsi="Times New Roman"/>
          <w:sz w:val="24"/>
          <w:szCs w:val="24"/>
          <w:lang w:val="en-GB"/>
        </w:rPr>
        <w:t xml:space="preserve"> called </w:t>
      </w:r>
      <w:proofErr w:type="spellStart"/>
      <w:r w:rsidRPr="00632253">
        <w:rPr>
          <w:rFonts w:ascii="Times New Roman" w:hAnsi="Times New Roman"/>
          <w:sz w:val="24"/>
          <w:szCs w:val="24"/>
          <w:lang w:val="en-GB"/>
        </w:rPr>
        <w:lastRenderedPageBreak/>
        <w:t>chlamydospores</w:t>
      </w:r>
      <w:proofErr w:type="spellEnd"/>
      <w:r w:rsidRPr="00632253">
        <w:rPr>
          <w:rFonts w:ascii="Times New Roman" w:hAnsi="Times New Roman"/>
          <w:sz w:val="24"/>
          <w:szCs w:val="24"/>
          <w:lang w:val="en-GB"/>
        </w:rPr>
        <w:t xml:space="preserve"> in order to survive when put in unfavourable conditions such as dry or hot seasons (Foss, 2013).</w:t>
      </w:r>
    </w:p>
    <w:p w:rsidR="00ED191A" w:rsidRPr="00632253" w:rsidRDefault="00ED191A" w:rsidP="001E7A10">
      <w:pPr>
        <w:spacing w:line="480" w:lineRule="auto"/>
        <w:jc w:val="both"/>
        <w:rPr>
          <w:rFonts w:ascii="Times New Roman" w:hAnsi="Times New Roman"/>
          <w:b/>
          <w:sz w:val="24"/>
          <w:szCs w:val="24"/>
          <w:lang w:val="en-GB"/>
        </w:rPr>
      </w:pPr>
      <w:r w:rsidRPr="00632253">
        <w:rPr>
          <w:rFonts w:ascii="Times New Roman" w:hAnsi="Times New Roman"/>
          <w:b/>
          <w:sz w:val="24"/>
          <w:szCs w:val="24"/>
          <w:lang w:val="en-GB"/>
        </w:rPr>
        <w:t xml:space="preserve">2.3.4 GENOME OF </w:t>
      </w:r>
      <w:r w:rsidRPr="0007767B">
        <w:rPr>
          <w:rFonts w:ascii="Times New Roman" w:hAnsi="Times New Roman"/>
          <w:b/>
          <w:i/>
          <w:sz w:val="24"/>
          <w:szCs w:val="24"/>
          <w:lang w:val="en-GB"/>
        </w:rPr>
        <w:t xml:space="preserve">C. </w:t>
      </w:r>
      <w:proofErr w:type="spellStart"/>
      <w:r w:rsidRPr="0007767B">
        <w:rPr>
          <w:rFonts w:ascii="Times New Roman" w:hAnsi="Times New Roman"/>
          <w:b/>
          <w:i/>
          <w:sz w:val="24"/>
          <w:szCs w:val="24"/>
          <w:lang w:val="en-GB"/>
        </w:rPr>
        <w:t>albicans</w:t>
      </w:r>
      <w:proofErr w:type="spellEnd"/>
    </w:p>
    <w:p w:rsidR="00ED191A" w:rsidRPr="00632253" w:rsidRDefault="00ED191A" w:rsidP="001E7A10">
      <w:pPr>
        <w:spacing w:line="480" w:lineRule="auto"/>
        <w:jc w:val="both"/>
        <w:rPr>
          <w:rFonts w:ascii="Times New Roman" w:hAnsi="Times New Roman"/>
          <w:sz w:val="24"/>
          <w:szCs w:val="24"/>
          <w:lang w:val="en-GB"/>
        </w:rPr>
      </w:pPr>
      <w:r w:rsidRPr="00632253">
        <w:rPr>
          <w:rFonts w:ascii="Times New Roman" w:hAnsi="Times New Roman"/>
          <w:sz w:val="24"/>
          <w:szCs w:val="24"/>
          <w:lang w:val="en-GB"/>
        </w:rPr>
        <w:t xml:space="preserve">The genome of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is almost 16Mb for the haploid size (28Mb for the diploid stage) and consists out of 8 sets of chromosome pairs called chr1A, chr2A, chr3A, chr4A, chr5A, chr6A, chr7A and </w:t>
      </w:r>
      <w:proofErr w:type="spellStart"/>
      <w:r w:rsidRPr="00632253">
        <w:rPr>
          <w:rFonts w:ascii="Times New Roman" w:hAnsi="Times New Roman"/>
          <w:sz w:val="24"/>
          <w:szCs w:val="24"/>
          <w:lang w:val="en-GB"/>
        </w:rPr>
        <w:t>chrRA</w:t>
      </w:r>
      <w:proofErr w:type="spellEnd"/>
      <w:r w:rsidRPr="00632253">
        <w:rPr>
          <w:rFonts w:ascii="Times New Roman" w:hAnsi="Times New Roman"/>
          <w:sz w:val="24"/>
          <w:szCs w:val="24"/>
          <w:lang w:val="en-GB"/>
        </w:rPr>
        <w:t>. The second set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is diploid) has similar names but with a B at the end. </w:t>
      </w:r>
      <w:proofErr w:type="gramStart"/>
      <w:r w:rsidRPr="00632253">
        <w:rPr>
          <w:rFonts w:ascii="Times New Roman" w:hAnsi="Times New Roman"/>
          <w:sz w:val="24"/>
          <w:szCs w:val="24"/>
          <w:lang w:val="en-GB"/>
        </w:rPr>
        <w:t xml:space="preserve">Chr1B, chr2B, and </w:t>
      </w:r>
      <w:proofErr w:type="spellStart"/>
      <w:r w:rsidRPr="00632253">
        <w:rPr>
          <w:rFonts w:ascii="Times New Roman" w:hAnsi="Times New Roman"/>
          <w:sz w:val="24"/>
          <w:szCs w:val="24"/>
          <w:lang w:val="en-GB"/>
        </w:rPr>
        <w:t>chrRB</w:t>
      </w:r>
      <w:proofErr w:type="spellEnd"/>
      <w:r w:rsidRPr="00632253">
        <w:rPr>
          <w:rFonts w:ascii="Times New Roman" w:hAnsi="Times New Roman"/>
          <w:sz w:val="24"/>
          <w:szCs w:val="24"/>
          <w:lang w:val="en-GB"/>
        </w:rPr>
        <w:t>.</w:t>
      </w:r>
      <w:proofErr w:type="gramEnd"/>
      <w:r w:rsidRPr="00632253">
        <w:rPr>
          <w:rFonts w:ascii="Times New Roman" w:hAnsi="Times New Roman"/>
          <w:sz w:val="24"/>
          <w:szCs w:val="24"/>
          <w:lang w:val="en-GB"/>
        </w:rPr>
        <w:t xml:space="preserve"> The whole genome contains 6198 Open Reading Frames (ORFs). 70% of these ORFs have not yet been characterized. The whole genome has been sequenced making it one of the first fungi to be completely sequenced (next to </w:t>
      </w:r>
      <w:r w:rsidRPr="00D82059">
        <w:rPr>
          <w:rFonts w:ascii="Times New Roman" w:hAnsi="Times New Roman"/>
          <w:i/>
          <w:sz w:val="24"/>
          <w:szCs w:val="24"/>
          <w:lang w:val="en-GB"/>
        </w:rPr>
        <w:t xml:space="preserve">Saccharomyces </w:t>
      </w:r>
      <w:proofErr w:type="spellStart"/>
      <w:r w:rsidRPr="00D82059">
        <w:rPr>
          <w:rFonts w:ascii="Times New Roman" w:hAnsi="Times New Roman"/>
          <w:i/>
          <w:sz w:val="24"/>
          <w:szCs w:val="24"/>
          <w:lang w:val="en-GB"/>
        </w:rPr>
        <w:t>cerevisiae</w:t>
      </w:r>
      <w:proofErr w:type="spellEnd"/>
      <w:r w:rsidRPr="00632253">
        <w:rPr>
          <w:rFonts w:ascii="Times New Roman" w:hAnsi="Times New Roman"/>
          <w:sz w:val="24"/>
          <w:szCs w:val="24"/>
          <w:lang w:val="en-GB"/>
        </w:rPr>
        <w:t xml:space="preserve"> and </w:t>
      </w:r>
      <w:proofErr w:type="spellStart"/>
      <w:r w:rsidRPr="00D82059">
        <w:rPr>
          <w:rFonts w:ascii="Times New Roman" w:hAnsi="Times New Roman"/>
          <w:i/>
          <w:sz w:val="24"/>
          <w:szCs w:val="24"/>
          <w:lang w:val="en-GB"/>
        </w:rPr>
        <w:t>Schizosaccharomyces</w:t>
      </w:r>
      <w:proofErr w:type="spellEnd"/>
      <w:r w:rsidRPr="00D82059">
        <w:rPr>
          <w:rFonts w:ascii="Times New Roman" w:hAnsi="Times New Roman"/>
          <w:i/>
          <w:sz w:val="24"/>
          <w:szCs w:val="24"/>
          <w:lang w:val="en-GB"/>
        </w:rPr>
        <w:t xml:space="preserve"> </w:t>
      </w:r>
      <w:proofErr w:type="spellStart"/>
      <w:r w:rsidRPr="00D82059">
        <w:rPr>
          <w:rFonts w:ascii="Times New Roman" w:hAnsi="Times New Roman"/>
          <w:i/>
          <w:sz w:val="24"/>
          <w:szCs w:val="24"/>
          <w:lang w:val="en-GB"/>
        </w:rPr>
        <w:t>pombe</w:t>
      </w:r>
      <w:proofErr w:type="spellEnd"/>
      <w:r w:rsidRPr="00632253">
        <w:rPr>
          <w:rFonts w:ascii="Times New Roman" w:hAnsi="Times New Roman"/>
          <w:sz w:val="24"/>
          <w:szCs w:val="24"/>
          <w:lang w:val="en-GB"/>
        </w:rPr>
        <w:t>) (</w:t>
      </w:r>
      <w:proofErr w:type="spellStart"/>
      <w:r w:rsidRPr="00632253">
        <w:rPr>
          <w:rFonts w:ascii="Times New Roman" w:hAnsi="Times New Roman"/>
          <w:sz w:val="24"/>
          <w:szCs w:val="24"/>
          <w:lang w:val="en-GB"/>
        </w:rPr>
        <w:t>Calderone</w:t>
      </w:r>
      <w:proofErr w:type="spellEnd"/>
      <w:r w:rsidRPr="00632253">
        <w:rPr>
          <w:rFonts w:ascii="Times New Roman" w:hAnsi="Times New Roman"/>
          <w:sz w:val="24"/>
          <w:szCs w:val="24"/>
          <w:lang w:val="en-GB"/>
        </w:rPr>
        <w:t xml:space="preserve"> </w:t>
      </w:r>
      <w:r w:rsidRPr="00632253">
        <w:rPr>
          <w:rFonts w:ascii="Times New Roman" w:hAnsi="Times New Roman"/>
          <w:i/>
          <w:sz w:val="24"/>
          <w:szCs w:val="24"/>
          <w:lang w:val="en-GB"/>
        </w:rPr>
        <w:t>et</w:t>
      </w:r>
      <w:r>
        <w:rPr>
          <w:rFonts w:ascii="Times New Roman" w:hAnsi="Times New Roman"/>
          <w:i/>
          <w:sz w:val="24"/>
          <w:szCs w:val="24"/>
          <w:lang w:val="en-GB"/>
        </w:rPr>
        <w:t xml:space="preserve"> </w:t>
      </w:r>
      <w:r w:rsidRPr="00632253">
        <w:rPr>
          <w:rFonts w:ascii="Times New Roman" w:hAnsi="Times New Roman"/>
          <w:i/>
          <w:sz w:val="24"/>
          <w:szCs w:val="24"/>
          <w:lang w:val="en-GB"/>
        </w:rPr>
        <w:t xml:space="preserve">al., </w:t>
      </w:r>
      <w:r w:rsidRPr="00632253">
        <w:rPr>
          <w:rFonts w:ascii="Times New Roman" w:hAnsi="Times New Roman"/>
          <w:sz w:val="24"/>
          <w:szCs w:val="24"/>
          <w:lang w:val="en-GB"/>
        </w:rPr>
        <w:t>2012). All open reading frames (ORFs) are also available in gateway ad</w:t>
      </w:r>
      <w:r>
        <w:rPr>
          <w:rFonts w:ascii="Times New Roman" w:hAnsi="Times New Roman"/>
          <w:sz w:val="24"/>
          <w:szCs w:val="24"/>
          <w:lang w:val="en-GB"/>
        </w:rPr>
        <w:t xml:space="preserve">apted vectors. Next to this </w:t>
      </w:r>
      <w:proofErr w:type="spellStart"/>
      <w:r>
        <w:rPr>
          <w:rFonts w:ascii="Times New Roman" w:hAnsi="Times New Roman"/>
          <w:sz w:val="24"/>
          <w:szCs w:val="24"/>
          <w:lang w:val="en-GB"/>
        </w:rPr>
        <w:t>ORFra</w:t>
      </w:r>
      <w:r w:rsidRPr="00632253">
        <w:rPr>
          <w:rFonts w:ascii="Times New Roman" w:hAnsi="Times New Roman"/>
          <w:sz w:val="24"/>
          <w:szCs w:val="24"/>
          <w:lang w:val="en-GB"/>
        </w:rPr>
        <w:t>me</w:t>
      </w:r>
      <w:r>
        <w:rPr>
          <w:rFonts w:ascii="Times New Roman" w:hAnsi="Times New Roman"/>
          <w:sz w:val="24"/>
          <w:szCs w:val="24"/>
          <w:lang w:val="en-GB"/>
        </w:rPr>
        <w:t>s</w:t>
      </w:r>
      <w:proofErr w:type="spellEnd"/>
      <w:r>
        <w:rPr>
          <w:rFonts w:ascii="Times New Roman" w:hAnsi="Times New Roman"/>
          <w:sz w:val="24"/>
          <w:szCs w:val="24"/>
          <w:lang w:val="en-GB"/>
        </w:rPr>
        <w:t>;</w:t>
      </w:r>
      <w:r w:rsidRPr="00632253">
        <w:rPr>
          <w:rFonts w:ascii="Times New Roman" w:hAnsi="Times New Roman"/>
          <w:sz w:val="24"/>
          <w:szCs w:val="24"/>
          <w:lang w:val="en-GB"/>
        </w:rPr>
        <w:t xml:space="preserve"> there is also the availability of a GRACE (gene replacement and conditional expression) library to study essential genes in the genome of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(Roemer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2003). The most commonly used strains to study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are the WO-1 and SC5314 strains. The WO-1 strain is known to switch between white-opaque forms with higher frequency while the SC5314 strain is the strain us</w:t>
      </w:r>
      <w:r>
        <w:rPr>
          <w:rFonts w:ascii="Times New Roman" w:hAnsi="Times New Roman"/>
          <w:sz w:val="24"/>
          <w:szCs w:val="24"/>
          <w:lang w:val="en-GB"/>
        </w:rPr>
        <w:t xml:space="preserve">ed for gene sequence reference. </w:t>
      </w:r>
      <w:r w:rsidRPr="00632253">
        <w:rPr>
          <w:rFonts w:ascii="Times New Roman" w:hAnsi="Times New Roman"/>
          <w:sz w:val="24"/>
          <w:szCs w:val="24"/>
          <w:lang w:val="en-GB"/>
        </w:rPr>
        <w:t xml:space="preserve">One of the most important features of the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genome is the high </w:t>
      </w:r>
      <w:proofErr w:type="spellStart"/>
      <w:r w:rsidRPr="00632253">
        <w:rPr>
          <w:rFonts w:ascii="Times New Roman" w:hAnsi="Times New Roman"/>
          <w:sz w:val="24"/>
          <w:szCs w:val="24"/>
          <w:lang w:val="en-GB"/>
        </w:rPr>
        <w:t>heterozygosity</w:t>
      </w:r>
      <w:proofErr w:type="spellEnd"/>
      <w:r w:rsidRPr="00632253">
        <w:rPr>
          <w:rFonts w:ascii="Times New Roman" w:hAnsi="Times New Roman"/>
          <w:sz w:val="24"/>
          <w:szCs w:val="24"/>
          <w:lang w:val="en-GB"/>
        </w:rPr>
        <w:t xml:space="preserve">. At the base of this </w:t>
      </w:r>
      <w:proofErr w:type="spellStart"/>
      <w:r w:rsidRPr="00632253">
        <w:rPr>
          <w:rFonts w:ascii="Times New Roman" w:hAnsi="Times New Roman"/>
          <w:sz w:val="24"/>
          <w:szCs w:val="24"/>
          <w:lang w:val="en-GB"/>
        </w:rPr>
        <w:t>heterozygosity</w:t>
      </w:r>
      <w:proofErr w:type="spellEnd"/>
      <w:r w:rsidRPr="00632253">
        <w:rPr>
          <w:rFonts w:ascii="Times New Roman" w:hAnsi="Times New Roman"/>
          <w:sz w:val="24"/>
          <w:szCs w:val="24"/>
          <w:lang w:val="en-GB"/>
        </w:rPr>
        <w:t xml:space="preserve"> lies the occurrence of numeric and structural chromosomal rearrangements and changes as means of generating genetic diversity by chromosome length polymorphisms (contraction/expansion of repeats), reciprocal translocations, chromosome deletions, </w:t>
      </w:r>
      <w:proofErr w:type="spellStart"/>
      <w:r w:rsidRPr="00632253">
        <w:rPr>
          <w:rFonts w:ascii="Times New Roman" w:hAnsi="Times New Roman"/>
          <w:sz w:val="24"/>
          <w:szCs w:val="24"/>
          <w:lang w:val="en-GB"/>
        </w:rPr>
        <w:t>Nonsynonymous</w:t>
      </w:r>
      <w:proofErr w:type="spellEnd"/>
      <w:r w:rsidRPr="00632253">
        <w:rPr>
          <w:rFonts w:ascii="Times New Roman" w:hAnsi="Times New Roman"/>
          <w:sz w:val="24"/>
          <w:szCs w:val="24"/>
          <w:lang w:val="en-GB"/>
        </w:rPr>
        <w:t xml:space="preserve"> single-base polymorphisms and trisomy of individual chromosomes. These </w:t>
      </w:r>
      <w:proofErr w:type="spellStart"/>
      <w:r w:rsidRPr="00632253">
        <w:rPr>
          <w:rFonts w:ascii="Times New Roman" w:hAnsi="Times New Roman"/>
          <w:sz w:val="24"/>
          <w:szCs w:val="24"/>
          <w:lang w:val="en-GB"/>
        </w:rPr>
        <w:t>karyotypic</w:t>
      </w:r>
      <w:proofErr w:type="spellEnd"/>
      <w:r w:rsidRPr="00632253">
        <w:rPr>
          <w:rFonts w:ascii="Times New Roman" w:hAnsi="Times New Roman"/>
          <w:sz w:val="24"/>
          <w:szCs w:val="24"/>
          <w:lang w:val="en-GB"/>
        </w:rPr>
        <w:t xml:space="preserve"> alterations lead to changes in the phenotype, which is an adaptation strategy of this fungus. These mechanisms are further being explored with the availability of the complete analysis of the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genome (Jones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2004). An unusual </w:t>
      </w:r>
      <w:r w:rsidRPr="00632253">
        <w:rPr>
          <w:rFonts w:ascii="Times New Roman" w:hAnsi="Times New Roman"/>
          <w:sz w:val="24"/>
          <w:szCs w:val="24"/>
          <w:lang w:val="en-GB"/>
        </w:rPr>
        <w:lastRenderedPageBreak/>
        <w:t xml:space="preserve">feature of the genus </w:t>
      </w:r>
      <w:r w:rsidRPr="004F3277">
        <w:rPr>
          <w:rFonts w:ascii="Times New Roman" w:hAnsi="Times New Roman"/>
          <w:i/>
          <w:sz w:val="24"/>
          <w:szCs w:val="24"/>
          <w:lang w:val="en-GB"/>
        </w:rPr>
        <w:t>Candida</w:t>
      </w:r>
      <w:r w:rsidRPr="00632253">
        <w:rPr>
          <w:rFonts w:ascii="Times New Roman" w:hAnsi="Times New Roman"/>
          <w:sz w:val="24"/>
          <w:szCs w:val="24"/>
          <w:lang w:val="en-GB"/>
        </w:rPr>
        <w:t xml:space="preserve"> is that in many of its species (including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and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tropicalis</w:t>
      </w:r>
      <w:proofErr w:type="spellEnd"/>
      <w:r w:rsidRPr="00632253">
        <w:rPr>
          <w:rFonts w:ascii="Times New Roman" w:hAnsi="Times New Roman"/>
          <w:sz w:val="24"/>
          <w:szCs w:val="24"/>
          <w:lang w:val="en-GB"/>
        </w:rPr>
        <w:t xml:space="preserve">, but not,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glabrata</w:t>
      </w:r>
      <w:proofErr w:type="spellEnd"/>
      <w:r w:rsidRPr="00632253">
        <w:rPr>
          <w:rFonts w:ascii="Times New Roman" w:hAnsi="Times New Roman"/>
          <w:sz w:val="24"/>
          <w:szCs w:val="24"/>
          <w:lang w:val="en-GB"/>
        </w:rPr>
        <w:t xml:space="preserve">) the CUG codon, which normally specifies </w:t>
      </w:r>
      <w:proofErr w:type="spellStart"/>
      <w:r w:rsidRPr="00632253">
        <w:rPr>
          <w:rFonts w:ascii="Times New Roman" w:hAnsi="Times New Roman"/>
          <w:sz w:val="24"/>
          <w:szCs w:val="24"/>
          <w:lang w:val="en-GB"/>
        </w:rPr>
        <w:t>leucine</w:t>
      </w:r>
      <w:proofErr w:type="spellEnd"/>
      <w:r w:rsidRPr="00632253">
        <w:rPr>
          <w:rFonts w:ascii="Times New Roman" w:hAnsi="Times New Roman"/>
          <w:sz w:val="24"/>
          <w:szCs w:val="24"/>
          <w:lang w:val="en-GB"/>
        </w:rPr>
        <w:t>, specifies serine in these species. This is an unusual example of a departure from the standard genetic code, and most such departures are in start codons or, for eukaryotes, mitochondrial genetic codes (</w:t>
      </w:r>
      <w:proofErr w:type="spellStart"/>
      <w:r w:rsidRPr="00632253">
        <w:rPr>
          <w:rFonts w:ascii="Times New Roman" w:hAnsi="Times New Roman"/>
          <w:sz w:val="24"/>
          <w:szCs w:val="24"/>
          <w:lang w:val="en-GB"/>
        </w:rPr>
        <w:t>Ohama</w:t>
      </w:r>
      <w:proofErr w:type="spellEnd"/>
      <w:r w:rsidRPr="00632253">
        <w:rPr>
          <w:rFonts w:ascii="Times New Roman" w:hAnsi="Times New Roman"/>
          <w:sz w:val="24"/>
          <w:szCs w:val="24"/>
          <w:lang w:val="en-GB"/>
        </w:rPr>
        <w:t xml:space="preserve">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1993). This alteration may, in some environments, help these Candida species by inducing a permanent stress response, a more generalized form of the heat shock response (Santos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1999). However this different codon usage makes it more difficult to study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protein-protein interactions in the model organism </w:t>
      </w:r>
      <w:r w:rsidRPr="004F3277">
        <w:rPr>
          <w:rFonts w:ascii="Times New Roman" w:hAnsi="Times New Roman"/>
          <w:i/>
          <w:sz w:val="24"/>
          <w:szCs w:val="24"/>
          <w:lang w:val="en-GB"/>
        </w:rPr>
        <w:t xml:space="preserve">S. </w:t>
      </w:r>
      <w:proofErr w:type="spellStart"/>
      <w:r w:rsidRPr="004F3277">
        <w:rPr>
          <w:rFonts w:ascii="Times New Roman" w:hAnsi="Times New Roman"/>
          <w:i/>
          <w:sz w:val="24"/>
          <w:szCs w:val="24"/>
          <w:lang w:val="en-GB"/>
        </w:rPr>
        <w:t>cerevisiae</w:t>
      </w:r>
      <w:proofErr w:type="spellEnd"/>
      <w:r w:rsidRPr="00632253">
        <w:rPr>
          <w:rFonts w:ascii="Times New Roman" w:hAnsi="Times New Roman"/>
          <w:sz w:val="24"/>
          <w:szCs w:val="24"/>
          <w:lang w:val="en-GB"/>
        </w:rPr>
        <w:t xml:space="preserve">. To overcome this problem a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specific t</w:t>
      </w:r>
      <w:r>
        <w:rPr>
          <w:rFonts w:ascii="Times New Roman" w:hAnsi="Times New Roman"/>
          <w:sz w:val="24"/>
          <w:szCs w:val="24"/>
          <w:lang w:val="en-GB"/>
        </w:rPr>
        <w:t>wo-hybrid system was developed (</w:t>
      </w:r>
      <w:proofErr w:type="spellStart"/>
      <w:r w:rsidRPr="00632253">
        <w:rPr>
          <w:rFonts w:ascii="Times New Roman" w:hAnsi="Times New Roman"/>
          <w:sz w:val="24"/>
          <w:szCs w:val="24"/>
          <w:lang w:val="en-GB"/>
        </w:rPr>
        <w:t>Stynen</w:t>
      </w:r>
      <w:proofErr w:type="spellEnd"/>
      <w:r w:rsidRPr="00632253">
        <w:rPr>
          <w:rFonts w:ascii="Times New Roman" w:hAnsi="Times New Roman"/>
          <w:sz w:val="24"/>
          <w:szCs w:val="24"/>
          <w:lang w:val="en-GB"/>
        </w:rPr>
        <w:t xml:space="preserve"> </w:t>
      </w:r>
      <w:r w:rsidRPr="00632253">
        <w:rPr>
          <w:rFonts w:ascii="Times New Roman" w:hAnsi="Times New Roman"/>
          <w:i/>
          <w:sz w:val="24"/>
          <w:szCs w:val="24"/>
          <w:lang w:val="en-GB"/>
        </w:rPr>
        <w:t xml:space="preserve">et al., </w:t>
      </w:r>
      <w:r>
        <w:rPr>
          <w:rFonts w:ascii="Times New Roman" w:hAnsi="Times New Roman"/>
          <w:sz w:val="24"/>
          <w:szCs w:val="24"/>
          <w:lang w:val="en-GB"/>
        </w:rPr>
        <w:t xml:space="preserve">2010). </w:t>
      </w:r>
      <w:r w:rsidRPr="00632253">
        <w:rPr>
          <w:rFonts w:ascii="Times New Roman" w:hAnsi="Times New Roman"/>
          <w:sz w:val="24"/>
          <w:szCs w:val="24"/>
          <w:lang w:val="en-GB"/>
        </w:rPr>
        <w:t xml:space="preserve">The genome of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is highly dynamic, contributed by the different CUG translation, and this variability has been used advantageously for molecular epidemiological studies and population studies in this species. The genome sequence has allowed for identifying the presence of a </w:t>
      </w:r>
      <w:proofErr w:type="spellStart"/>
      <w:r w:rsidRPr="00632253">
        <w:rPr>
          <w:rFonts w:ascii="Times New Roman" w:hAnsi="Times New Roman"/>
          <w:sz w:val="24"/>
          <w:szCs w:val="24"/>
          <w:lang w:val="en-GB"/>
        </w:rPr>
        <w:t>parasexual</w:t>
      </w:r>
      <w:proofErr w:type="spellEnd"/>
      <w:r w:rsidRPr="00632253">
        <w:rPr>
          <w:rFonts w:ascii="Times New Roman" w:hAnsi="Times New Roman"/>
          <w:sz w:val="24"/>
          <w:szCs w:val="24"/>
          <w:lang w:val="en-GB"/>
        </w:rPr>
        <w:t xml:space="preserve"> cycle (no detected meiotic division) in </w:t>
      </w:r>
      <w:r w:rsidRPr="00632253">
        <w:rPr>
          <w:rFonts w:ascii="Times New Roman" w:hAnsi="Times New Roman"/>
          <w:i/>
          <w:sz w:val="24"/>
          <w:szCs w:val="24"/>
          <w:lang w:val="en-GB"/>
        </w:rPr>
        <w:t xml:space="preserve">C. </w:t>
      </w:r>
      <w:proofErr w:type="spellStart"/>
      <w:r w:rsidRPr="00632253">
        <w:rPr>
          <w:rFonts w:ascii="Times New Roman" w:hAnsi="Times New Roman"/>
          <w:i/>
          <w:sz w:val="24"/>
          <w:szCs w:val="24"/>
          <w:lang w:val="en-GB"/>
        </w:rPr>
        <w:t>albicans</w:t>
      </w:r>
      <w:proofErr w:type="spellEnd"/>
      <w:r w:rsidRPr="00632253">
        <w:rPr>
          <w:rFonts w:ascii="Times New Roman" w:hAnsi="Times New Roman"/>
          <w:sz w:val="24"/>
          <w:szCs w:val="24"/>
          <w:lang w:val="en-GB"/>
        </w:rPr>
        <w:t xml:space="preserve"> (Butler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2009). This study of the evolution of sexual reproduction in six </w:t>
      </w:r>
      <w:r w:rsidRPr="004F3277">
        <w:rPr>
          <w:rFonts w:ascii="Times New Roman" w:hAnsi="Times New Roman"/>
          <w:i/>
          <w:sz w:val="24"/>
          <w:szCs w:val="24"/>
          <w:lang w:val="en-GB"/>
        </w:rPr>
        <w:t>Candida</w:t>
      </w:r>
      <w:r w:rsidRPr="00632253">
        <w:rPr>
          <w:rFonts w:ascii="Times New Roman" w:hAnsi="Times New Roman"/>
          <w:sz w:val="24"/>
          <w:szCs w:val="24"/>
          <w:lang w:val="en-GB"/>
        </w:rPr>
        <w:t xml:space="preserve"> species found recent losses in components of the major meiotic crossover-formation pathway, but retention of a minor pathway (Butler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 xml:space="preserve">2009). The authors suggested that if </w:t>
      </w:r>
      <w:r w:rsidRPr="004F3277">
        <w:rPr>
          <w:rFonts w:ascii="Times New Roman" w:hAnsi="Times New Roman"/>
          <w:i/>
          <w:sz w:val="24"/>
          <w:szCs w:val="24"/>
          <w:lang w:val="en-GB"/>
        </w:rPr>
        <w:t>Candida</w:t>
      </w:r>
      <w:r w:rsidRPr="00632253">
        <w:rPr>
          <w:rFonts w:ascii="Times New Roman" w:hAnsi="Times New Roman"/>
          <w:sz w:val="24"/>
          <w:szCs w:val="24"/>
          <w:lang w:val="en-GB"/>
        </w:rPr>
        <w:t xml:space="preserve"> species undergo meiosis with reduced machinery, or different machinery, and indicated that unrecognized meiotic cycles may exist in many species. In another evolutionary study, introduction of partial CUG identity redefinition (from </w:t>
      </w:r>
      <w:r w:rsidRPr="004F3277">
        <w:rPr>
          <w:rFonts w:ascii="Times New Roman" w:hAnsi="Times New Roman"/>
          <w:i/>
          <w:sz w:val="24"/>
          <w:szCs w:val="24"/>
          <w:lang w:val="en-GB"/>
        </w:rPr>
        <w:t>Candida</w:t>
      </w:r>
      <w:r w:rsidRPr="00632253">
        <w:rPr>
          <w:rFonts w:ascii="Times New Roman" w:hAnsi="Times New Roman"/>
          <w:sz w:val="24"/>
          <w:szCs w:val="24"/>
          <w:lang w:val="en-GB"/>
        </w:rPr>
        <w:t xml:space="preserve"> species) into </w:t>
      </w:r>
      <w:r w:rsidRPr="004F3277">
        <w:rPr>
          <w:rFonts w:ascii="Times New Roman" w:hAnsi="Times New Roman"/>
          <w:i/>
          <w:sz w:val="24"/>
          <w:szCs w:val="24"/>
          <w:lang w:val="en-GB"/>
        </w:rPr>
        <w:t xml:space="preserve">Saccharomyces </w:t>
      </w:r>
      <w:proofErr w:type="spellStart"/>
      <w:r w:rsidRPr="004F3277">
        <w:rPr>
          <w:rFonts w:ascii="Times New Roman" w:hAnsi="Times New Roman"/>
          <w:i/>
          <w:sz w:val="24"/>
          <w:szCs w:val="24"/>
          <w:lang w:val="en-GB"/>
        </w:rPr>
        <w:t>cerevisiae</w:t>
      </w:r>
      <w:proofErr w:type="spellEnd"/>
      <w:r w:rsidRPr="00632253">
        <w:rPr>
          <w:rFonts w:ascii="Times New Roman" w:hAnsi="Times New Roman"/>
          <w:sz w:val="24"/>
          <w:szCs w:val="24"/>
          <w:lang w:val="en-GB"/>
        </w:rPr>
        <w:t xml:space="preserve"> clones caused a stress r</w:t>
      </w:r>
      <w:r>
        <w:rPr>
          <w:rFonts w:ascii="Times New Roman" w:hAnsi="Times New Roman"/>
          <w:sz w:val="24"/>
          <w:szCs w:val="24"/>
          <w:lang w:val="en-GB"/>
        </w:rPr>
        <w:t>esponse that negatively affects</w:t>
      </w:r>
      <w:r w:rsidRPr="00632253">
        <w:rPr>
          <w:rFonts w:ascii="Times New Roman" w:hAnsi="Times New Roman"/>
          <w:sz w:val="24"/>
          <w:szCs w:val="24"/>
          <w:lang w:val="en-GB"/>
        </w:rPr>
        <w:t xml:space="preserve"> sexual reproduction. This CUG identity redefinition, occurring in ancestors of </w:t>
      </w:r>
      <w:r w:rsidRPr="004F3277">
        <w:rPr>
          <w:rFonts w:ascii="Times New Roman" w:hAnsi="Times New Roman"/>
          <w:i/>
          <w:sz w:val="24"/>
          <w:szCs w:val="24"/>
          <w:lang w:val="en-GB"/>
        </w:rPr>
        <w:t>Candida</w:t>
      </w:r>
      <w:r w:rsidRPr="00632253">
        <w:rPr>
          <w:rFonts w:ascii="Times New Roman" w:hAnsi="Times New Roman"/>
          <w:sz w:val="24"/>
          <w:szCs w:val="24"/>
          <w:lang w:val="en-GB"/>
        </w:rPr>
        <w:t xml:space="preserve"> species, was thought to lock these species into a diploid or </w:t>
      </w:r>
      <w:proofErr w:type="spellStart"/>
      <w:r w:rsidRPr="00632253">
        <w:rPr>
          <w:rFonts w:ascii="Times New Roman" w:hAnsi="Times New Roman"/>
          <w:sz w:val="24"/>
          <w:szCs w:val="24"/>
          <w:lang w:val="en-GB"/>
        </w:rPr>
        <w:t>polyploid</w:t>
      </w:r>
      <w:proofErr w:type="spellEnd"/>
      <w:r w:rsidRPr="00632253">
        <w:rPr>
          <w:rFonts w:ascii="Times New Roman" w:hAnsi="Times New Roman"/>
          <w:sz w:val="24"/>
          <w:szCs w:val="24"/>
          <w:lang w:val="en-GB"/>
        </w:rPr>
        <w:t xml:space="preserve"> state with possible blockage of sexual reproduction (Silva </w:t>
      </w:r>
      <w:r w:rsidRPr="00632253">
        <w:rPr>
          <w:rFonts w:ascii="Times New Roman" w:hAnsi="Times New Roman"/>
          <w:i/>
          <w:sz w:val="24"/>
          <w:szCs w:val="24"/>
          <w:lang w:val="en-GB"/>
        </w:rPr>
        <w:t xml:space="preserve">et al., </w:t>
      </w:r>
      <w:r w:rsidRPr="00632253">
        <w:rPr>
          <w:rFonts w:ascii="Times New Roman" w:hAnsi="Times New Roman"/>
          <w:sz w:val="24"/>
          <w:szCs w:val="24"/>
          <w:lang w:val="en-GB"/>
        </w:rPr>
        <w:t>2007).</w:t>
      </w:r>
    </w:p>
    <w:p w:rsidR="001E7A10" w:rsidRDefault="001E7A10" w:rsidP="001E7A10">
      <w:pPr>
        <w:spacing w:line="480" w:lineRule="auto"/>
        <w:jc w:val="both"/>
        <w:rPr>
          <w:rFonts w:ascii="Times New Roman" w:hAnsi="Times New Roman"/>
          <w:b/>
          <w:sz w:val="24"/>
          <w:szCs w:val="24"/>
          <w:lang w:val="en-GB"/>
        </w:rPr>
      </w:pPr>
    </w:p>
    <w:p w:rsidR="00ED191A" w:rsidRPr="00632253" w:rsidRDefault="00ED191A" w:rsidP="001E7A10">
      <w:pPr>
        <w:spacing w:line="480" w:lineRule="auto"/>
        <w:jc w:val="both"/>
        <w:rPr>
          <w:rFonts w:ascii="Times New Roman" w:hAnsi="Times New Roman"/>
          <w:b/>
          <w:sz w:val="24"/>
          <w:szCs w:val="24"/>
        </w:rPr>
      </w:pPr>
      <w:r w:rsidRPr="00632253">
        <w:rPr>
          <w:rFonts w:ascii="Times New Roman" w:hAnsi="Times New Roman"/>
          <w:b/>
          <w:sz w:val="24"/>
          <w:szCs w:val="24"/>
          <w:lang w:val="en-GB"/>
        </w:rPr>
        <w:lastRenderedPageBreak/>
        <w:t>2.3.5 ROLE IN DISEASE</w:t>
      </w:r>
    </w:p>
    <w:p w:rsidR="00ED191A" w:rsidRDefault="00ED191A" w:rsidP="001E7A10">
      <w:pPr>
        <w:spacing w:line="480" w:lineRule="auto"/>
        <w:jc w:val="both"/>
        <w:rPr>
          <w:rFonts w:ascii="Times New Roman" w:hAnsi="Times New Roman"/>
          <w:sz w:val="24"/>
          <w:szCs w:val="24"/>
        </w:rPr>
      </w:pPr>
      <w:r w:rsidRPr="00584C05">
        <w:rPr>
          <w:rFonts w:ascii="Times New Roman" w:hAnsi="Times New Roman"/>
          <w:i/>
          <w:sz w:val="24"/>
          <w:szCs w:val="24"/>
        </w:rPr>
        <w:t>Candida</w:t>
      </w:r>
      <w:r w:rsidRPr="00632253">
        <w:rPr>
          <w:rFonts w:ascii="Times New Roman" w:hAnsi="Times New Roman"/>
          <w:sz w:val="24"/>
          <w:szCs w:val="24"/>
        </w:rPr>
        <w:t xml:space="preserve"> is found worldwide but most commonly compromises </w:t>
      </w:r>
      <w:proofErr w:type="spellStart"/>
      <w:r w:rsidRPr="00632253">
        <w:rPr>
          <w:rFonts w:ascii="Times New Roman" w:hAnsi="Times New Roman"/>
          <w:sz w:val="24"/>
          <w:szCs w:val="24"/>
        </w:rPr>
        <w:t>immunocompromised</w:t>
      </w:r>
      <w:proofErr w:type="spellEnd"/>
      <w:r w:rsidRPr="00632253">
        <w:rPr>
          <w:rFonts w:ascii="Times New Roman" w:hAnsi="Times New Roman"/>
          <w:sz w:val="24"/>
          <w:szCs w:val="24"/>
        </w:rPr>
        <w:t xml:space="preserve"> individuals diagnosed with serious diseases such as HIV and cancer. </w:t>
      </w:r>
      <w:r w:rsidRPr="00584C05">
        <w:rPr>
          <w:rFonts w:ascii="Times New Roman" w:hAnsi="Times New Roman"/>
          <w:i/>
          <w:sz w:val="24"/>
          <w:szCs w:val="24"/>
        </w:rPr>
        <w:t>Candida</w:t>
      </w:r>
      <w:r w:rsidRPr="00632253">
        <w:rPr>
          <w:rFonts w:ascii="Times New Roman" w:hAnsi="Times New Roman"/>
          <w:sz w:val="24"/>
          <w:szCs w:val="24"/>
        </w:rPr>
        <w:t xml:space="preserve"> is ranked as one of the most common groups of organisms tha</w:t>
      </w:r>
      <w:r>
        <w:rPr>
          <w:rFonts w:ascii="Times New Roman" w:hAnsi="Times New Roman"/>
          <w:sz w:val="24"/>
          <w:szCs w:val="24"/>
        </w:rPr>
        <w:t>t cause nosocomial infections e</w:t>
      </w:r>
      <w:r w:rsidRPr="00632253">
        <w:rPr>
          <w:rFonts w:ascii="Times New Roman" w:hAnsi="Times New Roman"/>
          <w:sz w:val="24"/>
          <w:szCs w:val="24"/>
        </w:rPr>
        <w:t xml:space="preserve">specially </w:t>
      </w:r>
      <w:r>
        <w:rPr>
          <w:rFonts w:ascii="Times New Roman" w:hAnsi="Times New Roman"/>
          <w:sz w:val="24"/>
          <w:szCs w:val="24"/>
        </w:rPr>
        <w:t xml:space="preserve">among </w:t>
      </w:r>
      <w:r w:rsidRPr="00632253">
        <w:rPr>
          <w:rFonts w:ascii="Times New Roman" w:hAnsi="Times New Roman"/>
          <w:sz w:val="24"/>
          <w:szCs w:val="24"/>
        </w:rPr>
        <w:t>hi</w:t>
      </w:r>
      <w:r>
        <w:rPr>
          <w:rFonts w:ascii="Times New Roman" w:hAnsi="Times New Roman"/>
          <w:sz w:val="24"/>
          <w:szCs w:val="24"/>
        </w:rPr>
        <w:t>gh risk individuals that have</w:t>
      </w:r>
      <w:r w:rsidRPr="00632253">
        <w:rPr>
          <w:rFonts w:ascii="Times New Roman" w:hAnsi="Times New Roman"/>
          <w:sz w:val="24"/>
          <w:szCs w:val="24"/>
        </w:rPr>
        <w:t xml:space="preserve"> undergone surgery, a transplant or are in the Intensive Care Units (ICU) </w:t>
      </w:r>
      <w:proofErr w:type="spellStart"/>
      <w:r w:rsidRPr="00632253">
        <w:rPr>
          <w:rFonts w:ascii="Times New Roman" w:hAnsi="Times New Roman"/>
          <w:sz w:val="24"/>
          <w:szCs w:val="24"/>
        </w:rPr>
        <w:t>Brosnahan</w:t>
      </w:r>
      <w:proofErr w:type="spellEnd"/>
      <w:r>
        <w:rPr>
          <w:rFonts w:ascii="Times New Roman" w:hAnsi="Times New Roman"/>
          <w:sz w:val="24"/>
          <w:szCs w:val="24"/>
        </w:rPr>
        <w:t>,</w:t>
      </w:r>
      <w:r w:rsidRPr="00632253">
        <w:rPr>
          <w:rFonts w:ascii="Times New Roman" w:hAnsi="Times New Roman"/>
          <w:sz w:val="24"/>
          <w:szCs w:val="24"/>
        </w:rPr>
        <w:t xml:space="preserve"> (2013), </w:t>
      </w:r>
      <w:r w:rsidRPr="00632253">
        <w:rPr>
          <w:rFonts w:ascii="Times New Roman" w:hAnsi="Times New Roman"/>
          <w:i/>
          <w:sz w:val="24"/>
          <w:szCs w:val="24"/>
        </w:rPr>
        <w:t xml:space="preserve">Candida </w:t>
      </w:r>
      <w:proofErr w:type="spellStart"/>
      <w:r w:rsidRPr="00632253">
        <w:rPr>
          <w:rFonts w:ascii="Times New Roman" w:hAnsi="Times New Roman"/>
          <w:i/>
          <w:sz w:val="24"/>
          <w:szCs w:val="24"/>
        </w:rPr>
        <w:t>albicans</w:t>
      </w:r>
      <w:proofErr w:type="spellEnd"/>
      <w:r w:rsidRPr="00632253">
        <w:rPr>
          <w:rFonts w:ascii="Times New Roman" w:hAnsi="Times New Roman"/>
          <w:sz w:val="24"/>
          <w:szCs w:val="24"/>
        </w:rPr>
        <w:t xml:space="preserve"> infections is the top source of fungal infections in critically ill or otherwise </w:t>
      </w:r>
      <w:proofErr w:type="spellStart"/>
      <w:r w:rsidRPr="00632253">
        <w:rPr>
          <w:rFonts w:ascii="Times New Roman" w:hAnsi="Times New Roman"/>
          <w:sz w:val="24"/>
          <w:szCs w:val="24"/>
        </w:rPr>
        <w:t>immuncompromised</w:t>
      </w:r>
      <w:proofErr w:type="spellEnd"/>
      <w:r w:rsidRPr="00632253">
        <w:rPr>
          <w:rFonts w:ascii="Times New Roman" w:hAnsi="Times New Roman"/>
          <w:sz w:val="24"/>
          <w:szCs w:val="24"/>
        </w:rPr>
        <w:t xml:space="preserve"> patients (</w:t>
      </w:r>
      <w:proofErr w:type="spellStart"/>
      <w:r w:rsidRPr="00632253">
        <w:rPr>
          <w:rFonts w:ascii="Times New Roman" w:hAnsi="Times New Roman"/>
          <w:sz w:val="24"/>
          <w:szCs w:val="24"/>
        </w:rPr>
        <w:t>Syndor</w:t>
      </w:r>
      <w:proofErr w:type="spellEnd"/>
      <w:r w:rsidRPr="00632253">
        <w:rPr>
          <w:rFonts w:ascii="Times New Roman" w:hAnsi="Times New Roman"/>
          <w:sz w:val="24"/>
          <w:szCs w:val="24"/>
        </w:rPr>
        <w:t xml:space="preserve">, 2011). These patients predominantly develop </w:t>
      </w:r>
      <w:proofErr w:type="spellStart"/>
      <w:r w:rsidRPr="00632253">
        <w:rPr>
          <w:rFonts w:ascii="Times New Roman" w:hAnsi="Times New Roman"/>
          <w:sz w:val="24"/>
          <w:szCs w:val="24"/>
        </w:rPr>
        <w:t>oropharyngeal</w:t>
      </w:r>
      <w:proofErr w:type="spellEnd"/>
      <w:r w:rsidRPr="00632253">
        <w:rPr>
          <w:rFonts w:ascii="Times New Roman" w:hAnsi="Times New Roman"/>
          <w:sz w:val="24"/>
          <w:szCs w:val="24"/>
        </w:rPr>
        <w:t xml:space="preserve"> or thrush candidiasis, which can lead to malnutrition and interfere with the absorption of medication (</w:t>
      </w:r>
      <w:proofErr w:type="spellStart"/>
      <w:r w:rsidRPr="00632253">
        <w:rPr>
          <w:rFonts w:ascii="Times New Roman" w:hAnsi="Times New Roman"/>
          <w:sz w:val="24"/>
          <w:szCs w:val="24"/>
        </w:rPr>
        <w:t>Sardi</w:t>
      </w:r>
      <w:proofErr w:type="spellEnd"/>
      <w:r w:rsidRPr="00632253">
        <w:rPr>
          <w:rFonts w:ascii="Times New Roman" w:hAnsi="Times New Roman"/>
          <w:sz w:val="24"/>
          <w:szCs w:val="24"/>
        </w:rPr>
        <w:t xml:space="preserve">, 2016). </w:t>
      </w:r>
      <w:r w:rsidRPr="00584C05">
        <w:rPr>
          <w:rFonts w:ascii="Times New Roman" w:hAnsi="Times New Roman"/>
          <w:i/>
          <w:sz w:val="24"/>
          <w:szCs w:val="24"/>
        </w:rPr>
        <w:t>Candida</w:t>
      </w:r>
      <w:r w:rsidRPr="00632253">
        <w:rPr>
          <w:rFonts w:ascii="Times New Roman" w:hAnsi="Times New Roman"/>
          <w:sz w:val="24"/>
          <w:szCs w:val="24"/>
        </w:rPr>
        <w:t xml:space="preserve"> continues to be the fourth most commonly isolated organism in bloodstream infections (Vazquez, 2016). Healthy people usually do not suffer (severely) from superficial infections caused by a local alteration in cellular immunity as seen by asthma patients</w:t>
      </w:r>
      <w:r>
        <w:rPr>
          <w:rFonts w:ascii="Times New Roman" w:hAnsi="Times New Roman"/>
          <w:sz w:val="24"/>
          <w:szCs w:val="24"/>
        </w:rPr>
        <w:t xml:space="preserve"> that use oral corticosteroids.</w:t>
      </w:r>
    </w:p>
    <w:p w:rsidR="00ED191A" w:rsidRDefault="00ED191A" w:rsidP="001E7A10">
      <w:pPr>
        <w:spacing w:line="480" w:lineRule="auto"/>
        <w:jc w:val="both"/>
        <w:rPr>
          <w:rFonts w:ascii="Times New Roman" w:hAnsi="Times New Roman"/>
          <w:sz w:val="24"/>
          <w:szCs w:val="24"/>
        </w:rPr>
      </w:pPr>
      <w:r>
        <w:rPr>
          <w:rFonts w:ascii="Times New Roman" w:hAnsi="Times New Roman"/>
          <w:b/>
          <w:sz w:val="24"/>
          <w:szCs w:val="24"/>
        </w:rPr>
        <w:t>2.3.5.1 Route</w:t>
      </w:r>
      <w:r w:rsidRPr="00584C05">
        <w:rPr>
          <w:rFonts w:ascii="Times New Roman" w:hAnsi="Times New Roman"/>
          <w:b/>
          <w:sz w:val="24"/>
          <w:szCs w:val="24"/>
        </w:rPr>
        <w:t xml:space="preserve"> of transmission:</w:t>
      </w:r>
      <w:r w:rsidRPr="00632253">
        <w:rPr>
          <w:rFonts w:ascii="Times New Roman" w:hAnsi="Times New Roman"/>
          <w:sz w:val="24"/>
          <w:szCs w:val="24"/>
        </w:rPr>
        <w:t xml:space="preserve"> </w:t>
      </w:r>
      <w:r>
        <w:rPr>
          <w:rFonts w:ascii="Times New Roman" w:hAnsi="Times New Roman"/>
          <w:sz w:val="24"/>
          <w:szCs w:val="24"/>
        </w:rPr>
        <w:t xml:space="preserve">this </w:t>
      </w:r>
      <w:r w:rsidRPr="00632253">
        <w:rPr>
          <w:rFonts w:ascii="Times New Roman" w:hAnsi="Times New Roman"/>
          <w:sz w:val="24"/>
          <w:szCs w:val="24"/>
        </w:rPr>
        <w:t>include mother to infant through childbirth, people-to-</w:t>
      </w:r>
      <w:r>
        <w:rPr>
          <w:rFonts w:ascii="Times New Roman" w:hAnsi="Times New Roman"/>
          <w:sz w:val="24"/>
          <w:szCs w:val="24"/>
        </w:rPr>
        <w:t xml:space="preserve">people; this </w:t>
      </w:r>
      <w:r w:rsidRPr="00632253">
        <w:rPr>
          <w:rFonts w:ascii="Times New Roman" w:hAnsi="Times New Roman"/>
          <w:sz w:val="24"/>
          <w:szCs w:val="24"/>
        </w:rPr>
        <w:t xml:space="preserve">most commonly occur in hospital settings where </w:t>
      </w:r>
      <w:proofErr w:type="spellStart"/>
      <w:r w:rsidRPr="00632253">
        <w:rPr>
          <w:rFonts w:ascii="Times New Roman" w:hAnsi="Times New Roman"/>
          <w:sz w:val="24"/>
          <w:szCs w:val="24"/>
        </w:rPr>
        <w:t>immunocompromised</w:t>
      </w:r>
      <w:proofErr w:type="spellEnd"/>
      <w:r w:rsidRPr="00632253">
        <w:rPr>
          <w:rFonts w:ascii="Times New Roman" w:hAnsi="Times New Roman"/>
          <w:sz w:val="24"/>
          <w:szCs w:val="24"/>
        </w:rPr>
        <w:t xml:space="preserve"> patients acquire the yeast from healthcare workers and has a 40% incident rate. Men can become infected after having sex with a woman that has an existing vaginal yeast infection (</w:t>
      </w:r>
      <w:proofErr w:type="spellStart"/>
      <w:r w:rsidRPr="00632253">
        <w:rPr>
          <w:rFonts w:ascii="Times New Roman" w:hAnsi="Times New Roman"/>
          <w:sz w:val="24"/>
          <w:szCs w:val="24"/>
        </w:rPr>
        <w:t>Brosnahan</w:t>
      </w:r>
      <w:proofErr w:type="spellEnd"/>
      <w:r w:rsidRPr="00632253">
        <w:rPr>
          <w:rFonts w:ascii="Times New Roman" w:hAnsi="Times New Roman"/>
          <w:sz w:val="24"/>
          <w:szCs w:val="24"/>
        </w:rPr>
        <w:t>, 2013). Parts of the body that are commonly infected include the skin, genitals, throat, mouth, and blood (</w:t>
      </w:r>
      <w:proofErr w:type="spellStart"/>
      <w:r w:rsidRPr="00632253">
        <w:rPr>
          <w:rFonts w:ascii="Times New Roman" w:hAnsi="Times New Roman"/>
          <w:sz w:val="24"/>
          <w:szCs w:val="24"/>
        </w:rPr>
        <w:t>Tortora</w:t>
      </w:r>
      <w:proofErr w:type="spellEnd"/>
      <w:r w:rsidRPr="00632253">
        <w:rPr>
          <w:rFonts w:ascii="Times New Roman" w:hAnsi="Times New Roman"/>
          <w:sz w:val="24"/>
          <w:szCs w:val="24"/>
        </w:rPr>
        <w:t xml:space="preserve"> </w:t>
      </w:r>
      <w:r w:rsidRPr="00632253">
        <w:rPr>
          <w:rFonts w:ascii="Times New Roman" w:hAnsi="Times New Roman"/>
          <w:i/>
          <w:sz w:val="24"/>
          <w:szCs w:val="24"/>
        </w:rPr>
        <w:t xml:space="preserve">et al., </w:t>
      </w:r>
      <w:r w:rsidRPr="00632253">
        <w:rPr>
          <w:rFonts w:ascii="Times New Roman" w:hAnsi="Times New Roman"/>
          <w:sz w:val="24"/>
          <w:szCs w:val="24"/>
        </w:rPr>
        <w:t xml:space="preserve">2010) </w:t>
      </w:r>
    </w:p>
    <w:p w:rsidR="00ED191A" w:rsidRDefault="00ED191A" w:rsidP="001E7A10">
      <w:pPr>
        <w:spacing w:line="480" w:lineRule="auto"/>
        <w:jc w:val="both"/>
        <w:rPr>
          <w:rFonts w:ascii="Times New Roman" w:hAnsi="Times New Roman"/>
          <w:b/>
          <w:sz w:val="24"/>
          <w:szCs w:val="24"/>
        </w:rPr>
      </w:pPr>
      <w:r>
        <w:rPr>
          <w:rFonts w:ascii="Times New Roman" w:hAnsi="Times New Roman"/>
          <w:b/>
          <w:sz w:val="24"/>
          <w:szCs w:val="24"/>
        </w:rPr>
        <w:t>2.3.5.2 Pathogenesis</w:t>
      </w:r>
    </w:p>
    <w:p w:rsidR="00ED191A" w:rsidRPr="00EC413C" w:rsidRDefault="00ED191A" w:rsidP="001E7A10">
      <w:pPr>
        <w:spacing w:after="0" w:line="480" w:lineRule="auto"/>
        <w:jc w:val="both"/>
        <w:rPr>
          <w:rFonts w:ascii="Times New Roman" w:hAnsi="Times New Roman"/>
          <w:sz w:val="24"/>
          <w:szCs w:val="24"/>
        </w:rPr>
      </w:pPr>
      <w:r>
        <w:rPr>
          <w:rFonts w:ascii="Times New Roman" w:hAnsi="Times New Roman"/>
          <w:sz w:val="24"/>
          <w:szCs w:val="24"/>
        </w:rPr>
        <w:t xml:space="preserve">The pathogenesis of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i/>
          <w:sz w:val="24"/>
          <w:szCs w:val="24"/>
        </w:rPr>
        <w:t xml:space="preserve"> </w:t>
      </w:r>
      <w:r>
        <w:rPr>
          <w:rFonts w:ascii="Times New Roman" w:hAnsi="Times New Roman"/>
          <w:sz w:val="24"/>
          <w:szCs w:val="24"/>
        </w:rPr>
        <w:t xml:space="preserve">is mediated by certain virulence factors. Among these virulence factors, secreted </w:t>
      </w:r>
      <w:proofErr w:type="spellStart"/>
      <w:r>
        <w:rPr>
          <w:rFonts w:ascii="Times New Roman" w:hAnsi="Times New Roman"/>
          <w:sz w:val="24"/>
          <w:szCs w:val="24"/>
        </w:rPr>
        <w:t>aspartyl</w:t>
      </w:r>
      <w:proofErr w:type="spellEnd"/>
      <w:r>
        <w:rPr>
          <w:rFonts w:ascii="Times New Roman" w:hAnsi="Times New Roman"/>
          <w:sz w:val="24"/>
          <w:szCs w:val="24"/>
        </w:rPr>
        <w:t xml:space="preserve">, proteases, adherence, </w:t>
      </w:r>
      <w:proofErr w:type="spellStart"/>
      <w:r>
        <w:rPr>
          <w:rFonts w:ascii="Times New Roman" w:hAnsi="Times New Roman"/>
          <w:sz w:val="24"/>
          <w:szCs w:val="24"/>
        </w:rPr>
        <w:t>pleomorphism</w:t>
      </w:r>
      <w:proofErr w:type="spellEnd"/>
      <w:r>
        <w:rPr>
          <w:rFonts w:ascii="Times New Roman" w:hAnsi="Times New Roman"/>
          <w:sz w:val="24"/>
          <w:szCs w:val="24"/>
        </w:rPr>
        <w:t xml:space="preserve"> are the most important feature.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sz w:val="24"/>
          <w:szCs w:val="24"/>
        </w:rPr>
        <w:t xml:space="preserve"> infections of the skin and superficial mucosal sites are the results of interplay between </w:t>
      </w:r>
      <w:r>
        <w:rPr>
          <w:rFonts w:ascii="Times New Roman" w:hAnsi="Times New Roman"/>
          <w:sz w:val="24"/>
          <w:szCs w:val="24"/>
        </w:rPr>
        <w:lastRenderedPageBreak/>
        <w:t xml:space="preserve">the fungal virulence and the host defenses.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sz w:val="24"/>
          <w:szCs w:val="24"/>
        </w:rPr>
        <w:t xml:space="preserve"> can express at least three adhesion molecules to colonize the host epithelial surfaces an </w:t>
      </w:r>
      <w:proofErr w:type="spellStart"/>
      <w:r>
        <w:rPr>
          <w:rFonts w:ascii="Times New Roman" w:hAnsi="Times New Roman"/>
          <w:sz w:val="24"/>
          <w:szCs w:val="24"/>
        </w:rPr>
        <w:t>aspartyl</w:t>
      </w:r>
      <w:proofErr w:type="spellEnd"/>
      <w:r>
        <w:rPr>
          <w:rFonts w:ascii="Times New Roman" w:hAnsi="Times New Roman"/>
          <w:sz w:val="24"/>
          <w:szCs w:val="24"/>
        </w:rPr>
        <w:t xml:space="preserve"> proteinase enzymes also facilitates its penetration of the keratinized cells. Deeper penetration of keratinized epithelia is assisted by the hypha formation,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i/>
          <w:sz w:val="24"/>
          <w:szCs w:val="24"/>
        </w:rPr>
        <w:t xml:space="preserve"> </w:t>
      </w:r>
      <w:r>
        <w:rPr>
          <w:rFonts w:ascii="Times New Roman" w:hAnsi="Times New Roman"/>
          <w:sz w:val="24"/>
          <w:szCs w:val="24"/>
        </w:rPr>
        <w:t>hyphae may use contact sensing (</w:t>
      </w:r>
      <w:proofErr w:type="spellStart"/>
      <w:r>
        <w:rPr>
          <w:rFonts w:ascii="Times New Roman" w:hAnsi="Times New Roman"/>
          <w:sz w:val="24"/>
          <w:szCs w:val="24"/>
        </w:rPr>
        <w:t>thigomotropism</w:t>
      </w:r>
      <w:proofErr w:type="spellEnd"/>
      <w:r>
        <w:rPr>
          <w:rFonts w:ascii="Times New Roman" w:hAnsi="Times New Roman"/>
          <w:sz w:val="24"/>
          <w:szCs w:val="24"/>
        </w:rPr>
        <w:t xml:space="preserve">) as a guiding mechanism. Pathogenesis requires differential expression of virulence factors at each new stage of the process; a propensity for rapid alteration of the expressed phenotype in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i/>
          <w:sz w:val="24"/>
          <w:szCs w:val="24"/>
        </w:rPr>
        <w:t xml:space="preserve"> </w:t>
      </w:r>
      <w:r>
        <w:rPr>
          <w:rFonts w:ascii="Times New Roman" w:hAnsi="Times New Roman"/>
          <w:sz w:val="24"/>
          <w:szCs w:val="24"/>
        </w:rPr>
        <w:t xml:space="preserve">may therefore be a significant factor in establishing the comparatively high pathogenic potential of the organism. </w:t>
      </w:r>
    </w:p>
    <w:p w:rsidR="00ED191A" w:rsidRPr="00BD5A17" w:rsidRDefault="00ED191A" w:rsidP="001E7A10">
      <w:pPr>
        <w:spacing w:after="0" w:line="480" w:lineRule="auto"/>
        <w:jc w:val="both"/>
        <w:rPr>
          <w:rFonts w:ascii="Times New Roman" w:hAnsi="Times New Roman"/>
          <w:b/>
          <w:sz w:val="24"/>
          <w:szCs w:val="24"/>
        </w:rPr>
      </w:pPr>
      <w:r>
        <w:rPr>
          <w:rFonts w:ascii="Times New Roman" w:hAnsi="Times New Roman"/>
          <w:b/>
          <w:sz w:val="24"/>
          <w:szCs w:val="24"/>
          <w:lang w:val="en-GB"/>
        </w:rPr>
        <w:t xml:space="preserve">2.3.5.3 </w:t>
      </w:r>
      <w:r w:rsidRPr="0034640A">
        <w:rPr>
          <w:rFonts w:ascii="Times New Roman" w:hAnsi="Times New Roman"/>
          <w:b/>
          <w:sz w:val="24"/>
          <w:szCs w:val="24"/>
          <w:lang w:val="en-GB"/>
        </w:rPr>
        <w:t>Prevention</w:t>
      </w:r>
    </w:p>
    <w:p w:rsidR="00ED191A" w:rsidRDefault="00ED191A" w:rsidP="001E7A10">
      <w:pPr>
        <w:spacing w:after="0" w:line="480" w:lineRule="auto"/>
        <w:jc w:val="both"/>
        <w:rPr>
          <w:rFonts w:ascii="Times New Roman" w:hAnsi="Times New Roman"/>
          <w:sz w:val="24"/>
          <w:szCs w:val="24"/>
          <w:lang w:val="en-GB"/>
        </w:rPr>
      </w:pPr>
      <w:r w:rsidRPr="0034640A">
        <w:rPr>
          <w:rFonts w:ascii="Times New Roman" w:hAnsi="Times New Roman"/>
          <w:sz w:val="24"/>
          <w:szCs w:val="24"/>
          <w:lang w:val="en-GB"/>
        </w:rPr>
        <w:t xml:space="preserve">Candidiasis is mainly caused by overgrowth of the </w:t>
      </w:r>
      <w:r w:rsidRPr="0034640A">
        <w:rPr>
          <w:rFonts w:ascii="Times New Roman" w:hAnsi="Times New Roman"/>
          <w:i/>
          <w:sz w:val="24"/>
          <w:szCs w:val="24"/>
          <w:lang w:val="en-GB"/>
        </w:rPr>
        <w:t xml:space="preserve">Candida </w:t>
      </w:r>
      <w:proofErr w:type="spellStart"/>
      <w:r w:rsidRPr="0034640A">
        <w:rPr>
          <w:rFonts w:ascii="Times New Roman" w:hAnsi="Times New Roman"/>
          <w:i/>
          <w:sz w:val="24"/>
          <w:szCs w:val="24"/>
          <w:lang w:val="en-GB"/>
        </w:rPr>
        <w:t>albicans</w:t>
      </w:r>
      <w:proofErr w:type="spellEnd"/>
      <w:r w:rsidRPr="0034640A">
        <w:rPr>
          <w:rFonts w:ascii="Times New Roman" w:hAnsi="Times New Roman"/>
          <w:sz w:val="24"/>
          <w:szCs w:val="24"/>
          <w:lang w:val="en-GB"/>
        </w:rPr>
        <w:t xml:space="preserve">. Keeping a healthy lifestyle is one of the main keys in protecting an individual from being burdened by the microorganism. Good hygiene, proper nutrition, and careful antibiotic use prevent </w:t>
      </w:r>
      <w:r w:rsidRPr="0034640A">
        <w:rPr>
          <w:rFonts w:ascii="Times New Roman" w:hAnsi="Times New Roman"/>
          <w:i/>
          <w:sz w:val="24"/>
          <w:szCs w:val="24"/>
          <w:lang w:val="en-GB"/>
        </w:rPr>
        <w:t xml:space="preserve">C. </w:t>
      </w:r>
      <w:proofErr w:type="spellStart"/>
      <w:r w:rsidRPr="0034640A">
        <w:rPr>
          <w:rFonts w:ascii="Times New Roman" w:hAnsi="Times New Roman"/>
          <w:i/>
          <w:sz w:val="24"/>
          <w:szCs w:val="24"/>
          <w:lang w:val="en-GB"/>
        </w:rPr>
        <w:t>albicans</w:t>
      </w:r>
      <w:proofErr w:type="spellEnd"/>
      <w:r w:rsidRPr="0034640A">
        <w:rPr>
          <w:rFonts w:ascii="Times New Roman" w:hAnsi="Times New Roman"/>
          <w:sz w:val="24"/>
          <w:szCs w:val="24"/>
          <w:lang w:val="en-GB"/>
        </w:rPr>
        <w:t xml:space="preserve"> from </w:t>
      </w:r>
      <w:proofErr w:type="gramStart"/>
      <w:r w:rsidRPr="0034640A">
        <w:rPr>
          <w:rFonts w:ascii="Times New Roman" w:hAnsi="Times New Roman"/>
          <w:sz w:val="24"/>
          <w:szCs w:val="24"/>
          <w:lang w:val="en-GB"/>
        </w:rPr>
        <w:t>outcompeting</w:t>
      </w:r>
      <w:proofErr w:type="gramEnd"/>
      <w:r w:rsidRPr="0034640A">
        <w:rPr>
          <w:rFonts w:ascii="Times New Roman" w:hAnsi="Times New Roman"/>
          <w:sz w:val="24"/>
          <w:szCs w:val="24"/>
          <w:lang w:val="en-GB"/>
        </w:rPr>
        <w:t xml:space="preserve"> other commensal microorganisms. </w:t>
      </w:r>
      <w:proofErr w:type="spellStart"/>
      <w:r w:rsidRPr="0034640A">
        <w:rPr>
          <w:rFonts w:ascii="Times New Roman" w:hAnsi="Times New Roman"/>
          <w:sz w:val="24"/>
          <w:szCs w:val="24"/>
          <w:lang w:val="en-GB"/>
        </w:rPr>
        <w:t>Immunocompromised</w:t>
      </w:r>
      <w:proofErr w:type="spellEnd"/>
      <w:r w:rsidRPr="0034640A">
        <w:rPr>
          <w:rFonts w:ascii="Times New Roman" w:hAnsi="Times New Roman"/>
          <w:sz w:val="24"/>
          <w:szCs w:val="24"/>
          <w:lang w:val="en-GB"/>
        </w:rPr>
        <w:t xml:space="preserve"> individuals such as HIV, cancer, ICU, surgical, and transplant patients can experience recurrent infections or </w:t>
      </w:r>
      <w:proofErr w:type="spellStart"/>
      <w:r w:rsidRPr="0034640A">
        <w:rPr>
          <w:rFonts w:ascii="Times New Roman" w:hAnsi="Times New Roman"/>
          <w:sz w:val="24"/>
          <w:szCs w:val="24"/>
          <w:lang w:val="en-GB"/>
        </w:rPr>
        <w:t>candidemia</w:t>
      </w:r>
      <w:proofErr w:type="spellEnd"/>
      <w:r w:rsidRPr="0034640A">
        <w:rPr>
          <w:rFonts w:ascii="Times New Roman" w:hAnsi="Times New Roman"/>
          <w:sz w:val="24"/>
          <w:szCs w:val="24"/>
          <w:lang w:val="en-GB"/>
        </w:rPr>
        <w:t xml:space="preserve">, but anti-fungal drugs, such as </w:t>
      </w:r>
      <w:proofErr w:type="spellStart"/>
      <w:r w:rsidRPr="0034640A">
        <w:rPr>
          <w:rFonts w:ascii="Times New Roman" w:hAnsi="Times New Roman"/>
          <w:sz w:val="24"/>
          <w:szCs w:val="24"/>
          <w:lang w:val="en-GB"/>
        </w:rPr>
        <w:t>clotrimazole</w:t>
      </w:r>
      <w:proofErr w:type="spellEnd"/>
      <w:r w:rsidRPr="0034640A">
        <w:rPr>
          <w:rFonts w:ascii="Times New Roman" w:hAnsi="Times New Roman"/>
          <w:sz w:val="24"/>
          <w:szCs w:val="24"/>
          <w:lang w:val="en-GB"/>
        </w:rPr>
        <w:t xml:space="preserve"> (Lotrimin, Mycelex); can help in their situation (Romani</w:t>
      </w:r>
      <w:r>
        <w:rPr>
          <w:rFonts w:ascii="Times New Roman" w:hAnsi="Times New Roman"/>
          <w:sz w:val="24"/>
          <w:szCs w:val="24"/>
          <w:lang w:val="en-GB"/>
        </w:rPr>
        <w:t>,</w:t>
      </w:r>
      <w:r w:rsidRPr="0034640A">
        <w:rPr>
          <w:rFonts w:ascii="Times New Roman" w:hAnsi="Times New Roman"/>
          <w:sz w:val="24"/>
          <w:szCs w:val="24"/>
          <w:lang w:val="en-GB"/>
        </w:rPr>
        <w:t xml:space="preserve"> 2000).</w:t>
      </w:r>
    </w:p>
    <w:p w:rsidR="00ED191A" w:rsidRPr="00372201" w:rsidRDefault="00ED191A" w:rsidP="001E7A10">
      <w:pPr>
        <w:spacing w:after="0" w:line="480" w:lineRule="auto"/>
        <w:jc w:val="both"/>
        <w:rPr>
          <w:rFonts w:ascii="Times New Roman" w:hAnsi="Times New Roman"/>
          <w:sz w:val="24"/>
          <w:szCs w:val="24"/>
          <w:lang w:val="en-GB"/>
        </w:rPr>
      </w:pPr>
      <w:r>
        <w:rPr>
          <w:rFonts w:ascii="Times New Roman" w:hAnsi="Times New Roman"/>
          <w:b/>
          <w:sz w:val="24"/>
          <w:szCs w:val="24"/>
        </w:rPr>
        <w:t>2.3.5.4 Clinical manifestations</w:t>
      </w:r>
    </w:p>
    <w:p w:rsidR="00ED191A" w:rsidRPr="00372201" w:rsidRDefault="00ED191A" w:rsidP="001E7A10">
      <w:pPr>
        <w:spacing w:after="0" w:line="480" w:lineRule="auto"/>
        <w:jc w:val="both"/>
        <w:rPr>
          <w:rFonts w:ascii="Times New Roman" w:hAnsi="Times New Roman"/>
          <w:sz w:val="24"/>
          <w:szCs w:val="24"/>
        </w:rPr>
      </w:pPr>
      <w:r w:rsidRPr="000B094D">
        <w:rPr>
          <w:rFonts w:ascii="Times New Roman" w:hAnsi="Times New Roman"/>
          <w:sz w:val="24"/>
          <w:szCs w:val="24"/>
        </w:rPr>
        <w:t>There are 3 major type</w:t>
      </w:r>
      <w:r>
        <w:rPr>
          <w:rFonts w:ascii="Times New Roman" w:hAnsi="Times New Roman"/>
          <w:sz w:val="24"/>
          <w:szCs w:val="24"/>
        </w:rPr>
        <w:t>s</w:t>
      </w:r>
      <w:r w:rsidRPr="000B094D">
        <w:rPr>
          <w:rFonts w:ascii="Times New Roman" w:hAnsi="Times New Roman"/>
          <w:sz w:val="24"/>
          <w:szCs w:val="24"/>
        </w:rPr>
        <w:t xml:space="preserve"> of infections caused by </w:t>
      </w:r>
      <w:r w:rsidRPr="00883D11">
        <w:rPr>
          <w:rFonts w:ascii="Times New Roman" w:hAnsi="Times New Roman"/>
          <w:i/>
          <w:sz w:val="24"/>
          <w:szCs w:val="24"/>
        </w:rPr>
        <w:t xml:space="preserve">Candida </w:t>
      </w:r>
      <w:proofErr w:type="spellStart"/>
      <w:r w:rsidRPr="00883D11">
        <w:rPr>
          <w:rFonts w:ascii="Times New Roman" w:hAnsi="Times New Roman"/>
          <w:i/>
          <w:sz w:val="24"/>
          <w:szCs w:val="24"/>
        </w:rPr>
        <w:t>albicans</w:t>
      </w:r>
      <w:proofErr w:type="spellEnd"/>
      <w:r w:rsidRPr="000B094D">
        <w:rPr>
          <w:rFonts w:ascii="Times New Roman" w:hAnsi="Times New Roman"/>
          <w:sz w:val="24"/>
          <w:szCs w:val="24"/>
        </w:rPr>
        <w:t xml:space="preserve">: </w:t>
      </w:r>
      <w:proofErr w:type="spellStart"/>
      <w:r w:rsidRPr="000B094D">
        <w:rPr>
          <w:rFonts w:ascii="Times New Roman" w:hAnsi="Times New Roman"/>
          <w:sz w:val="24"/>
          <w:szCs w:val="24"/>
        </w:rPr>
        <w:t>oropharyngeal</w:t>
      </w:r>
      <w:proofErr w:type="spellEnd"/>
      <w:r w:rsidRPr="000B094D">
        <w:rPr>
          <w:rFonts w:ascii="Times New Roman" w:hAnsi="Times New Roman"/>
          <w:sz w:val="24"/>
          <w:szCs w:val="24"/>
        </w:rPr>
        <w:t xml:space="preserve"> candidiasis, </w:t>
      </w:r>
      <w:proofErr w:type="spellStart"/>
      <w:r w:rsidRPr="000B094D">
        <w:rPr>
          <w:rFonts w:ascii="Times New Roman" w:hAnsi="Times New Roman"/>
          <w:sz w:val="24"/>
          <w:szCs w:val="24"/>
        </w:rPr>
        <w:t>vulvovaginal</w:t>
      </w:r>
      <w:proofErr w:type="spellEnd"/>
      <w:r w:rsidRPr="000B094D">
        <w:rPr>
          <w:rFonts w:ascii="Times New Roman" w:hAnsi="Times New Roman"/>
          <w:sz w:val="24"/>
          <w:szCs w:val="24"/>
        </w:rPr>
        <w:t xml:space="preserve"> (genital) candidiasis, and invasive candidiasis (</w:t>
      </w:r>
      <w:proofErr w:type="spellStart"/>
      <w:r w:rsidRPr="000B094D">
        <w:rPr>
          <w:rFonts w:ascii="Times New Roman" w:hAnsi="Times New Roman"/>
          <w:sz w:val="24"/>
          <w:szCs w:val="24"/>
        </w:rPr>
        <w:t>candidemia</w:t>
      </w:r>
      <w:proofErr w:type="spellEnd"/>
      <w:r w:rsidRPr="000B094D">
        <w:rPr>
          <w:rFonts w:ascii="Times New Roman" w:hAnsi="Times New Roman"/>
          <w:sz w:val="24"/>
          <w:szCs w:val="24"/>
        </w:rPr>
        <w:t>).</w:t>
      </w:r>
      <w:r>
        <w:rPr>
          <w:rFonts w:ascii="Times New Roman" w:hAnsi="Times New Roman"/>
          <w:sz w:val="24"/>
          <w:szCs w:val="24"/>
        </w:rPr>
        <w:t xml:space="preserve"> </w:t>
      </w:r>
      <w:proofErr w:type="spellStart"/>
      <w:r w:rsidRPr="000B094D">
        <w:rPr>
          <w:rFonts w:ascii="Times New Roman" w:hAnsi="Times New Roman"/>
          <w:sz w:val="24"/>
          <w:szCs w:val="24"/>
        </w:rPr>
        <w:t>Oropharyngeal</w:t>
      </w:r>
      <w:proofErr w:type="spellEnd"/>
      <w:r w:rsidRPr="000B094D">
        <w:rPr>
          <w:rFonts w:ascii="Times New Roman" w:hAnsi="Times New Roman"/>
          <w:sz w:val="24"/>
          <w:szCs w:val="24"/>
        </w:rPr>
        <w:t xml:space="preserve"> candidiasis is an infection in the mouth and throat area. Usually, it is characterized by the formation of white patches on top of the tongue and throughout the mouth, which is also known as “thrush”. Thrush can be removed with a blade or a cotton-tipped swab, but the underlying tissue will be irritable and show a distinct redness. This infected area will cause soreness a</w:t>
      </w:r>
      <w:r>
        <w:rPr>
          <w:rFonts w:ascii="Times New Roman" w:hAnsi="Times New Roman"/>
          <w:sz w:val="24"/>
          <w:szCs w:val="24"/>
        </w:rPr>
        <w:t xml:space="preserve">nd </w:t>
      </w:r>
      <w:r>
        <w:rPr>
          <w:rFonts w:ascii="Times New Roman" w:hAnsi="Times New Roman"/>
          <w:sz w:val="24"/>
          <w:szCs w:val="24"/>
        </w:rPr>
        <w:lastRenderedPageBreak/>
        <w:t xml:space="preserve">difficultly during eating (Romani, 2000). </w:t>
      </w:r>
      <w:proofErr w:type="spellStart"/>
      <w:r w:rsidRPr="000B094D">
        <w:rPr>
          <w:rFonts w:ascii="Times New Roman" w:hAnsi="Times New Roman"/>
          <w:sz w:val="24"/>
          <w:szCs w:val="24"/>
        </w:rPr>
        <w:t>Vulvovaginal</w:t>
      </w:r>
      <w:proofErr w:type="spellEnd"/>
      <w:r w:rsidRPr="000B094D">
        <w:rPr>
          <w:rFonts w:ascii="Times New Roman" w:hAnsi="Times New Roman"/>
          <w:sz w:val="24"/>
          <w:szCs w:val="24"/>
        </w:rPr>
        <w:t xml:space="preserve"> candidiasis is the infection of the genital region, typically the vaginal walls, in women. The vaginal yeast infection causes itchiness and a burning-sensation in the vagina and surrounding tissues. Also, a white discharge – described with an appearance similar to white cottage cheese – is typically present. Genital candidiasis is much more prevalent in women, but men can also contract it. Although it is not considered an STD, men are usually infected after sex with a woman having a vaginal yeast infection. Symptoms involved rash, irritation on the head and su</w:t>
      </w:r>
      <w:r>
        <w:rPr>
          <w:rFonts w:ascii="Times New Roman" w:hAnsi="Times New Roman"/>
          <w:sz w:val="24"/>
          <w:szCs w:val="24"/>
        </w:rPr>
        <w:t xml:space="preserve">rrounding skin of the penis (Romani, 2000). </w:t>
      </w:r>
      <w:r w:rsidRPr="000B094D">
        <w:rPr>
          <w:rFonts w:ascii="Times New Roman" w:hAnsi="Times New Roman"/>
          <w:sz w:val="24"/>
          <w:szCs w:val="24"/>
        </w:rPr>
        <w:t xml:space="preserve">Invasive candidiasis (or </w:t>
      </w:r>
      <w:proofErr w:type="spellStart"/>
      <w:r w:rsidRPr="000B094D">
        <w:rPr>
          <w:rFonts w:ascii="Times New Roman" w:hAnsi="Times New Roman"/>
          <w:sz w:val="24"/>
          <w:szCs w:val="24"/>
        </w:rPr>
        <w:t>candidemia</w:t>
      </w:r>
      <w:proofErr w:type="spellEnd"/>
      <w:r w:rsidRPr="000B094D">
        <w:rPr>
          <w:rFonts w:ascii="Times New Roman" w:hAnsi="Times New Roman"/>
          <w:sz w:val="24"/>
          <w:szCs w:val="24"/>
        </w:rPr>
        <w:t xml:space="preserve">) is the infection of </w:t>
      </w:r>
      <w:r w:rsidRPr="000B094D">
        <w:rPr>
          <w:rFonts w:ascii="Times New Roman" w:hAnsi="Times New Roman"/>
          <w:i/>
          <w:sz w:val="24"/>
          <w:szCs w:val="24"/>
        </w:rPr>
        <w:t xml:space="preserve">C. </w:t>
      </w:r>
      <w:proofErr w:type="spellStart"/>
      <w:r w:rsidRPr="000B094D">
        <w:rPr>
          <w:rFonts w:ascii="Times New Roman" w:hAnsi="Times New Roman"/>
          <w:i/>
          <w:sz w:val="24"/>
          <w:szCs w:val="24"/>
        </w:rPr>
        <w:t>albicans</w:t>
      </w:r>
      <w:proofErr w:type="spellEnd"/>
      <w:r w:rsidRPr="000B094D">
        <w:rPr>
          <w:rFonts w:ascii="Times New Roman" w:hAnsi="Times New Roman"/>
          <w:sz w:val="24"/>
          <w:szCs w:val="24"/>
        </w:rPr>
        <w:t xml:space="preserve"> into the bloodstream. This leads to its invasion of organs throughout the body, such as the kidney, liver, brain, and many more. Patients began to suffer from fevers, chills, fatigue, muscles aches, and abdominal pains. Typically, patients with compromised immune systems are only at risk, while healthy people are susceptible to oral/genital candidiasis. Compromised immune systems can be caused by chemotherapy, transplantation, broad-spectrum</w:t>
      </w:r>
      <w:r>
        <w:rPr>
          <w:rFonts w:ascii="Times New Roman" w:hAnsi="Times New Roman"/>
          <w:sz w:val="24"/>
          <w:szCs w:val="24"/>
        </w:rPr>
        <w:t xml:space="preserve"> antibiotics, and much more (Romani, 2000).</w:t>
      </w:r>
    </w:p>
    <w:p w:rsidR="00ED191A" w:rsidRDefault="00ED191A" w:rsidP="001E7A10">
      <w:pPr>
        <w:spacing w:after="0" w:line="480" w:lineRule="auto"/>
        <w:jc w:val="both"/>
        <w:rPr>
          <w:rFonts w:ascii="Times New Roman" w:hAnsi="Times New Roman"/>
          <w:b/>
          <w:sz w:val="24"/>
          <w:szCs w:val="24"/>
        </w:rPr>
      </w:pPr>
      <w:r>
        <w:rPr>
          <w:rFonts w:ascii="Times New Roman" w:hAnsi="Times New Roman"/>
          <w:b/>
          <w:sz w:val="24"/>
          <w:szCs w:val="24"/>
        </w:rPr>
        <w:t>2.3.5.5</w:t>
      </w:r>
      <w:r>
        <w:rPr>
          <w:rFonts w:ascii="Times New Roman" w:hAnsi="Times New Roman"/>
          <w:sz w:val="24"/>
          <w:szCs w:val="24"/>
        </w:rPr>
        <w:t xml:space="preserve"> </w:t>
      </w:r>
      <w:r>
        <w:rPr>
          <w:rFonts w:ascii="Times New Roman" w:hAnsi="Times New Roman"/>
          <w:b/>
          <w:sz w:val="24"/>
          <w:szCs w:val="24"/>
        </w:rPr>
        <w:t>Diagnosis</w:t>
      </w:r>
    </w:p>
    <w:p w:rsidR="00ED191A" w:rsidRPr="00BA4CB2" w:rsidRDefault="00ED191A" w:rsidP="001E7A10">
      <w:pPr>
        <w:spacing w:after="0" w:line="480" w:lineRule="auto"/>
        <w:jc w:val="both"/>
        <w:rPr>
          <w:rFonts w:ascii="Times New Roman" w:hAnsi="Times New Roman"/>
          <w:i/>
          <w:sz w:val="24"/>
          <w:szCs w:val="24"/>
        </w:rPr>
      </w:pPr>
      <w:r>
        <w:rPr>
          <w:rFonts w:ascii="Times New Roman" w:hAnsi="Times New Roman"/>
          <w:sz w:val="24"/>
          <w:szCs w:val="24"/>
        </w:rPr>
        <w:t xml:space="preserve">The diagnosis is done either by microscopic examination or culturing. For microscopic examination, it is done by the use of light microscope. A scraping or swab of the affected area is placed on a slide. A drop of 10% potassium hydroxide (KOH) solution is then added to the specimen. The KOH dissolves the skin cells, but leaves the </w:t>
      </w:r>
      <w:r>
        <w:rPr>
          <w:rFonts w:ascii="Times New Roman" w:hAnsi="Times New Roman"/>
          <w:i/>
          <w:sz w:val="24"/>
          <w:szCs w:val="24"/>
        </w:rPr>
        <w:t xml:space="preserve">Candida </w:t>
      </w:r>
      <w:r>
        <w:rPr>
          <w:rFonts w:ascii="Times New Roman" w:hAnsi="Times New Roman"/>
          <w:sz w:val="24"/>
          <w:szCs w:val="24"/>
        </w:rPr>
        <w:t xml:space="preserve">cells intact, permitting the visualization of </w:t>
      </w:r>
      <w:proofErr w:type="spellStart"/>
      <w:r>
        <w:rPr>
          <w:rFonts w:ascii="Times New Roman" w:hAnsi="Times New Roman"/>
          <w:sz w:val="24"/>
          <w:szCs w:val="24"/>
        </w:rPr>
        <w:t>pseudohyphae</w:t>
      </w:r>
      <w:proofErr w:type="spellEnd"/>
      <w:r>
        <w:rPr>
          <w:rFonts w:ascii="Times New Roman" w:hAnsi="Times New Roman"/>
          <w:sz w:val="24"/>
          <w:szCs w:val="24"/>
        </w:rPr>
        <w:t xml:space="preserve"> and budding yeast cells which is a typical feature of </w:t>
      </w:r>
      <w:r>
        <w:rPr>
          <w:rFonts w:ascii="Times New Roman" w:hAnsi="Times New Roman"/>
          <w:i/>
          <w:sz w:val="24"/>
          <w:szCs w:val="24"/>
        </w:rPr>
        <w:t xml:space="preserve">C. </w:t>
      </w:r>
      <w:proofErr w:type="spellStart"/>
      <w:r>
        <w:rPr>
          <w:rFonts w:ascii="Times New Roman" w:hAnsi="Times New Roman"/>
          <w:i/>
          <w:sz w:val="24"/>
          <w:szCs w:val="24"/>
        </w:rPr>
        <w:t>albicans</w:t>
      </w:r>
      <w:proofErr w:type="spellEnd"/>
      <w:r>
        <w:rPr>
          <w:rFonts w:ascii="Times New Roman" w:hAnsi="Times New Roman"/>
          <w:sz w:val="24"/>
          <w:szCs w:val="24"/>
        </w:rPr>
        <w:t xml:space="preserve">. For culturing method, a sterile swab is rubbed on the infected skin surface. The swab is then streaked on a culture medium for four to five days, to allow the development of yeast colonies. The characteristics such as formation of </w:t>
      </w:r>
      <w:proofErr w:type="spellStart"/>
      <w:r>
        <w:rPr>
          <w:rFonts w:ascii="Times New Roman" w:hAnsi="Times New Roman"/>
          <w:sz w:val="24"/>
          <w:szCs w:val="24"/>
        </w:rPr>
        <w:t>pseudohyphae</w:t>
      </w:r>
      <w:proofErr w:type="spellEnd"/>
      <w:r>
        <w:rPr>
          <w:rFonts w:ascii="Times New Roman" w:hAnsi="Times New Roman"/>
          <w:sz w:val="24"/>
          <w:szCs w:val="24"/>
        </w:rPr>
        <w:t xml:space="preserve"> and cream </w:t>
      </w:r>
      <w:proofErr w:type="spellStart"/>
      <w:r>
        <w:rPr>
          <w:rFonts w:ascii="Times New Roman" w:hAnsi="Times New Roman"/>
          <w:sz w:val="24"/>
          <w:szCs w:val="24"/>
        </w:rPr>
        <w:t>colour</w:t>
      </w:r>
      <w:proofErr w:type="spellEnd"/>
      <w:r>
        <w:rPr>
          <w:rFonts w:ascii="Times New Roman" w:hAnsi="Times New Roman"/>
          <w:sz w:val="24"/>
          <w:szCs w:val="24"/>
        </w:rPr>
        <w:t xml:space="preserve"> allows the diagnosis of C. </w:t>
      </w:r>
      <w:proofErr w:type="spellStart"/>
      <w:r>
        <w:rPr>
          <w:rFonts w:ascii="Times New Roman" w:hAnsi="Times New Roman"/>
          <w:i/>
          <w:sz w:val="24"/>
          <w:szCs w:val="24"/>
        </w:rPr>
        <w:t>albicans</w:t>
      </w:r>
      <w:proofErr w:type="spellEnd"/>
      <w:r>
        <w:rPr>
          <w:rFonts w:ascii="Times New Roman" w:hAnsi="Times New Roman"/>
          <w:i/>
          <w:sz w:val="24"/>
          <w:szCs w:val="24"/>
        </w:rPr>
        <w:t xml:space="preserve"> </w:t>
      </w:r>
    </w:p>
    <w:p w:rsidR="00ED191A" w:rsidRPr="00372201" w:rsidRDefault="00ED191A" w:rsidP="00ED191A">
      <w:pPr>
        <w:spacing w:line="480" w:lineRule="auto"/>
        <w:jc w:val="center"/>
        <w:rPr>
          <w:rFonts w:ascii="Times New Roman" w:eastAsia="Calibri" w:hAnsi="Times New Roman"/>
          <w:b/>
          <w:sz w:val="24"/>
          <w:szCs w:val="24"/>
        </w:rPr>
      </w:pPr>
      <w:r w:rsidRPr="0034640A">
        <w:rPr>
          <w:rFonts w:ascii="Times New Roman" w:eastAsia="Calibri" w:hAnsi="Times New Roman"/>
          <w:b/>
          <w:sz w:val="24"/>
          <w:szCs w:val="24"/>
        </w:rPr>
        <w:lastRenderedPageBreak/>
        <w:t>CHAPTER</w:t>
      </w:r>
      <w:r w:rsidRPr="0034640A">
        <w:rPr>
          <w:rFonts w:ascii="Times New Roman" w:eastAsia="Calibri" w:hAnsi="Times New Roman"/>
          <w:sz w:val="24"/>
          <w:szCs w:val="24"/>
        </w:rPr>
        <w:t xml:space="preserve"> </w:t>
      </w:r>
      <w:r w:rsidRPr="0034640A">
        <w:rPr>
          <w:rFonts w:ascii="Times New Roman" w:eastAsia="Calibri" w:hAnsi="Times New Roman"/>
          <w:b/>
          <w:sz w:val="24"/>
          <w:szCs w:val="24"/>
        </w:rPr>
        <w:t>THREE</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 xml:space="preserve">3.1 MATERIALS AND METHODS </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3.1.1 Collection and maintenance of test microorganism</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 xml:space="preserve">The test organism used in this study which is </w:t>
      </w:r>
      <w:r w:rsidRPr="0034640A">
        <w:rPr>
          <w:rFonts w:ascii="Times New Roman" w:eastAsia="Calibri" w:hAnsi="Times New Roman"/>
          <w:i/>
          <w:sz w:val="24"/>
          <w:szCs w:val="24"/>
        </w:rPr>
        <w:t xml:space="preserve">Candida </w:t>
      </w:r>
      <w:proofErr w:type="spellStart"/>
      <w:r w:rsidRPr="0034640A">
        <w:rPr>
          <w:rFonts w:ascii="Times New Roman" w:eastAsia="Calibri" w:hAnsi="Times New Roman"/>
          <w:i/>
          <w:sz w:val="24"/>
          <w:szCs w:val="24"/>
        </w:rPr>
        <w:t>albicans</w:t>
      </w:r>
      <w:proofErr w:type="spellEnd"/>
      <w:r w:rsidRPr="0034640A">
        <w:rPr>
          <w:rFonts w:ascii="Times New Roman" w:eastAsia="Calibri" w:hAnsi="Times New Roman"/>
          <w:i/>
          <w:sz w:val="24"/>
          <w:szCs w:val="24"/>
        </w:rPr>
        <w:t xml:space="preserve"> </w:t>
      </w:r>
      <w:r w:rsidRPr="0034640A">
        <w:rPr>
          <w:rFonts w:ascii="Times New Roman" w:eastAsia="Calibri" w:hAnsi="Times New Roman"/>
          <w:sz w:val="24"/>
          <w:szCs w:val="24"/>
        </w:rPr>
        <w:t xml:space="preserve">was obtained from Solo Reference Laboratories, </w:t>
      </w:r>
      <w:proofErr w:type="spellStart"/>
      <w:r w:rsidRPr="0034640A">
        <w:rPr>
          <w:rFonts w:ascii="Times New Roman" w:eastAsia="Calibri" w:hAnsi="Times New Roman"/>
          <w:sz w:val="24"/>
          <w:szCs w:val="24"/>
        </w:rPr>
        <w:t>Agbani</w:t>
      </w:r>
      <w:proofErr w:type="spellEnd"/>
      <w:r w:rsidRPr="0034640A">
        <w:rPr>
          <w:rFonts w:ascii="Times New Roman" w:eastAsia="Calibri" w:hAnsi="Times New Roman"/>
          <w:sz w:val="24"/>
          <w:szCs w:val="24"/>
        </w:rPr>
        <w:t xml:space="preserve">, </w:t>
      </w:r>
      <w:proofErr w:type="gramStart"/>
      <w:r w:rsidRPr="0034640A">
        <w:rPr>
          <w:rFonts w:ascii="Times New Roman" w:eastAsia="Calibri" w:hAnsi="Times New Roman"/>
          <w:sz w:val="24"/>
          <w:szCs w:val="24"/>
        </w:rPr>
        <w:t>Enugu</w:t>
      </w:r>
      <w:proofErr w:type="gramEnd"/>
      <w:r w:rsidRPr="0034640A">
        <w:rPr>
          <w:rFonts w:ascii="Times New Roman" w:eastAsia="Calibri" w:hAnsi="Times New Roman"/>
          <w:sz w:val="24"/>
          <w:szCs w:val="24"/>
        </w:rPr>
        <w:t xml:space="preserve">. The isolate was collected in sterile agar plate and </w:t>
      </w:r>
      <w:proofErr w:type="spellStart"/>
      <w:r w:rsidRPr="0034640A">
        <w:rPr>
          <w:rFonts w:ascii="Times New Roman" w:eastAsia="Calibri" w:hAnsi="Times New Roman"/>
          <w:sz w:val="24"/>
          <w:szCs w:val="24"/>
        </w:rPr>
        <w:t>subcultured</w:t>
      </w:r>
      <w:proofErr w:type="spellEnd"/>
      <w:r w:rsidRPr="0034640A">
        <w:rPr>
          <w:rFonts w:ascii="Times New Roman" w:eastAsia="Calibri" w:hAnsi="Times New Roman"/>
          <w:sz w:val="24"/>
          <w:szCs w:val="24"/>
        </w:rPr>
        <w:t xml:space="preserve"> into s</w:t>
      </w:r>
      <w:r>
        <w:rPr>
          <w:rFonts w:ascii="Times New Roman" w:eastAsia="Calibri" w:hAnsi="Times New Roman"/>
          <w:sz w:val="24"/>
          <w:szCs w:val="24"/>
        </w:rPr>
        <w:t xml:space="preserve">terile agar slant and broth, </w:t>
      </w:r>
      <w:r w:rsidRPr="0034640A">
        <w:rPr>
          <w:rFonts w:ascii="Times New Roman" w:eastAsia="Calibri" w:hAnsi="Times New Roman"/>
          <w:sz w:val="24"/>
          <w:szCs w:val="24"/>
        </w:rPr>
        <w:t>were incubated at 37</w:t>
      </w:r>
      <w:r w:rsidRPr="0034640A">
        <w:rPr>
          <w:rFonts w:ascii="Times New Roman" w:eastAsia="Calibri" w:hAnsi="Times New Roman"/>
          <w:sz w:val="24"/>
          <w:szCs w:val="24"/>
          <w:vertAlign w:val="superscript"/>
        </w:rPr>
        <w:t>o</w:t>
      </w:r>
      <w:r>
        <w:rPr>
          <w:rFonts w:ascii="Times New Roman" w:eastAsia="Calibri" w:hAnsi="Times New Roman"/>
          <w:sz w:val="24"/>
          <w:szCs w:val="24"/>
        </w:rPr>
        <w:t>C for 48hrs,</w:t>
      </w:r>
      <w:r w:rsidRPr="0034640A">
        <w:rPr>
          <w:rFonts w:ascii="Times New Roman" w:eastAsia="Calibri" w:hAnsi="Times New Roman"/>
          <w:sz w:val="24"/>
          <w:szCs w:val="24"/>
        </w:rPr>
        <w:t xml:space="preserve"> preserved as stock culture in the refrigerator set at 4</w:t>
      </w:r>
      <w:r w:rsidRPr="0034640A">
        <w:rPr>
          <w:rFonts w:ascii="Times New Roman" w:eastAsia="Calibri" w:hAnsi="Times New Roman"/>
          <w:sz w:val="24"/>
          <w:szCs w:val="24"/>
          <w:vertAlign w:val="superscript"/>
        </w:rPr>
        <w:t>o</w:t>
      </w:r>
      <w:r w:rsidRPr="0034640A">
        <w:rPr>
          <w:rFonts w:ascii="Times New Roman" w:eastAsia="Calibri" w:hAnsi="Times New Roman"/>
          <w:sz w:val="24"/>
          <w:szCs w:val="24"/>
        </w:rPr>
        <w:t>C.</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3.1.2 Collection of plant material</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 xml:space="preserve">Fresh, pesticide free leaves of </w:t>
      </w:r>
      <w:r w:rsidRPr="0034640A">
        <w:rPr>
          <w:rFonts w:ascii="Times New Roman" w:eastAsia="Calibri" w:hAnsi="Times New Roman"/>
          <w:i/>
          <w:sz w:val="24"/>
          <w:szCs w:val="24"/>
        </w:rPr>
        <w:t xml:space="preserve">Acalypha </w:t>
      </w:r>
      <w:proofErr w:type="spellStart"/>
      <w:r w:rsidRPr="0034640A">
        <w:rPr>
          <w:rFonts w:ascii="Times New Roman" w:eastAsia="Calibri" w:hAnsi="Times New Roman"/>
          <w:i/>
          <w:sz w:val="24"/>
          <w:szCs w:val="24"/>
        </w:rPr>
        <w:t>wilkesiana</w:t>
      </w:r>
      <w:proofErr w:type="spellEnd"/>
      <w:r w:rsidRPr="0034640A">
        <w:rPr>
          <w:rFonts w:ascii="Times New Roman" w:eastAsia="Calibri" w:hAnsi="Times New Roman"/>
          <w:sz w:val="24"/>
          <w:szCs w:val="24"/>
        </w:rPr>
        <w:t xml:space="preserve"> were obtained from Trans </w:t>
      </w:r>
      <w:proofErr w:type="spellStart"/>
      <w:r w:rsidRPr="0034640A">
        <w:rPr>
          <w:rFonts w:ascii="Times New Roman" w:eastAsia="Calibri" w:hAnsi="Times New Roman"/>
          <w:sz w:val="24"/>
          <w:szCs w:val="24"/>
        </w:rPr>
        <w:t>Ekulu</w:t>
      </w:r>
      <w:proofErr w:type="spellEnd"/>
      <w:r w:rsidRPr="0034640A">
        <w:rPr>
          <w:rFonts w:ascii="Times New Roman" w:eastAsia="Calibri" w:hAnsi="Times New Roman"/>
          <w:sz w:val="24"/>
          <w:szCs w:val="24"/>
        </w:rPr>
        <w:t>, Enugu State in the month of April, 2018.</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 xml:space="preserve">3.1.3 Preparation of plant material </w:t>
      </w:r>
    </w:p>
    <w:p w:rsidR="00ED191A" w:rsidRPr="00883D11" w:rsidRDefault="00ED191A" w:rsidP="00ED191A">
      <w:pPr>
        <w:spacing w:line="480" w:lineRule="auto"/>
        <w:ind w:left="-180"/>
        <w:jc w:val="both"/>
        <w:rPr>
          <w:rFonts w:ascii="Times New Roman" w:eastAsia="Calibri" w:hAnsi="Times New Roman"/>
          <w:i/>
          <w:sz w:val="24"/>
          <w:szCs w:val="24"/>
        </w:rPr>
      </w:pPr>
      <w:r w:rsidRPr="0034640A">
        <w:rPr>
          <w:rFonts w:ascii="Times New Roman" w:eastAsia="Calibri" w:hAnsi="Times New Roman"/>
          <w:sz w:val="24"/>
          <w:szCs w:val="24"/>
        </w:rPr>
        <w:t xml:space="preserve">The plant leaves of </w:t>
      </w:r>
      <w:r w:rsidRPr="0034640A">
        <w:rPr>
          <w:rFonts w:ascii="Times New Roman" w:eastAsia="Calibri" w:hAnsi="Times New Roman"/>
          <w:i/>
          <w:sz w:val="24"/>
          <w:szCs w:val="24"/>
        </w:rPr>
        <w:t xml:space="preserve">Acalypha </w:t>
      </w:r>
      <w:proofErr w:type="spellStart"/>
      <w:r w:rsidRPr="0034640A">
        <w:rPr>
          <w:rFonts w:ascii="Times New Roman" w:eastAsia="Calibri" w:hAnsi="Times New Roman"/>
          <w:i/>
          <w:sz w:val="24"/>
          <w:szCs w:val="24"/>
        </w:rPr>
        <w:t>wilkesiana</w:t>
      </w:r>
      <w:proofErr w:type="spellEnd"/>
      <w:r w:rsidRPr="0034640A">
        <w:rPr>
          <w:rFonts w:ascii="Times New Roman" w:eastAsia="Calibri" w:hAnsi="Times New Roman"/>
          <w:i/>
          <w:sz w:val="24"/>
          <w:szCs w:val="24"/>
        </w:rPr>
        <w:t xml:space="preserve"> </w:t>
      </w:r>
      <w:r w:rsidRPr="0034640A">
        <w:rPr>
          <w:rFonts w:ascii="Times New Roman" w:eastAsia="Calibri" w:hAnsi="Times New Roman"/>
          <w:sz w:val="24"/>
          <w:szCs w:val="24"/>
        </w:rPr>
        <w:t xml:space="preserve">were washed with distilled water and dried at room temperature. The dried </w:t>
      </w:r>
      <w:r>
        <w:rPr>
          <w:rFonts w:ascii="Times New Roman" w:eastAsia="Calibri" w:hAnsi="Times New Roman"/>
          <w:sz w:val="24"/>
          <w:szCs w:val="24"/>
        </w:rPr>
        <w:t>leaves were pulverized using a clean big miller</w:t>
      </w:r>
      <w:r w:rsidRPr="0034640A">
        <w:rPr>
          <w:rFonts w:ascii="Times New Roman" w:eastAsia="Calibri" w:hAnsi="Times New Roman"/>
          <w:sz w:val="24"/>
          <w:szCs w:val="24"/>
        </w:rPr>
        <w:t>. The powder was sto</w:t>
      </w:r>
      <w:r>
        <w:rPr>
          <w:rFonts w:ascii="Times New Roman" w:eastAsia="Calibri" w:hAnsi="Times New Roman"/>
          <w:sz w:val="24"/>
          <w:szCs w:val="24"/>
        </w:rPr>
        <w:t xml:space="preserve">red in an air tight container. </w:t>
      </w:r>
      <w:r w:rsidRPr="0034640A">
        <w:rPr>
          <w:rFonts w:ascii="Times New Roman" w:eastAsia="Calibri" w:hAnsi="Times New Roman"/>
          <w:sz w:val="24"/>
          <w:szCs w:val="24"/>
        </w:rPr>
        <w:t>The grinded powder was extracted separately with</w:t>
      </w:r>
      <w:r>
        <w:rPr>
          <w:rFonts w:ascii="Times New Roman" w:eastAsia="Calibri" w:hAnsi="Times New Roman"/>
          <w:sz w:val="24"/>
          <w:szCs w:val="24"/>
        </w:rPr>
        <w:t xml:space="preserve"> ethanol, methanol and hot</w:t>
      </w:r>
      <w:r w:rsidRPr="0034640A">
        <w:rPr>
          <w:rFonts w:ascii="Times New Roman" w:eastAsia="Calibri" w:hAnsi="Times New Roman"/>
          <w:sz w:val="24"/>
          <w:szCs w:val="24"/>
        </w:rPr>
        <w:t xml:space="preserve"> water. These we</w:t>
      </w:r>
      <w:r>
        <w:rPr>
          <w:rFonts w:ascii="Times New Roman" w:eastAsia="Calibri" w:hAnsi="Times New Roman"/>
          <w:sz w:val="24"/>
          <w:szCs w:val="24"/>
        </w:rPr>
        <w:t xml:space="preserve">re prepared using the method described by </w:t>
      </w:r>
      <w:proofErr w:type="spellStart"/>
      <w:r w:rsidRPr="0034640A">
        <w:rPr>
          <w:rFonts w:ascii="Times New Roman" w:eastAsia="Calibri" w:hAnsi="Times New Roman"/>
          <w:sz w:val="24"/>
          <w:szCs w:val="24"/>
        </w:rPr>
        <w:t>Oyagade</w:t>
      </w:r>
      <w:proofErr w:type="spellEnd"/>
      <w:r w:rsidRPr="0034640A">
        <w:rPr>
          <w:rFonts w:ascii="Times New Roman" w:eastAsia="Calibri" w:hAnsi="Times New Roman"/>
          <w:sz w:val="24"/>
          <w:szCs w:val="24"/>
        </w:rPr>
        <w:t xml:space="preserve"> </w:t>
      </w:r>
      <w:r>
        <w:rPr>
          <w:rFonts w:ascii="Times New Roman" w:eastAsia="Calibri" w:hAnsi="Times New Roman"/>
          <w:i/>
          <w:sz w:val="24"/>
          <w:szCs w:val="24"/>
        </w:rPr>
        <w:t>et al.</w:t>
      </w:r>
      <w:r w:rsidRPr="0034640A">
        <w:rPr>
          <w:rFonts w:ascii="Times New Roman" w:eastAsia="Calibri" w:hAnsi="Times New Roman"/>
          <w:i/>
          <w:sz w:val="24"/>
          <w:szCs w:val="24"/>
        </w:rPr>
        <w:t xml:space="preserve"> </w:t>
      </w:r>
      <w:r>
        <w:rPr>
          <w:rFonts w:ascii="Times New Roman" w:eastAsia="Calibri" w:hAnsi="Times New Roman"/>
          <w:sz w:val="24"/>
          <w:szCs w:val="24"/>
        </w:rPr>
        <w:t>(</w:t>
      </w:r>
      <w:r w:rsidRPr="0034640A">
        <w:rPr>
          <w:rFonts w:ascii="Times New Roman" w:eastAsia="Calibri" w:hAnsi="Times New Roman"/>
          <w:sz w:val="24"/>
          <w:szCs w:val="24"/>
        </w:rPr>
        <w:t>1999).</w:t>
      </w:r>
    </w:p>
    <w:p w:rsidR="00ED191A" w:rsidRPr="0034640A" w:rsidRDefault="00ED191A" w:rsidP="00ED191A">
      <w:pPr>
        <w:spacing w:line="480" w:lineRule="auto"/>
        <w:ind w:left="-180"/>
        <w:jc w:val="both"/>
        <w:rPr>
          <w:rFonts w:ascii="Times New Roman" w:eastAsia="Calibri" w:hAnsi="Times New Roman"/>
          <w:b/>
          <w:sz w:val="24"/>
          <w:szCs w:val="24"/>
        </w:rPr>
      </w:pPr>
      <w:r>
        <w:rPr>
          <w:rFonts w:ascii="Times New Roman" w:eastAsia="Calibri" w:hAnsi="Times New Roman"/>
          <w:b/>
          <w:sz w:val="24"/>
          <w:szCs w:val="24"/>
        </w:rPr>
        <w:t xml:space="preserve">3.1.4 Hot </w:t>
      </w:r>
      <w:r w:rsidRPr="0034640A">
        <w:rPr>
          <w:rFonts w:ascii="Times New Roman" w:eastAsia="Calibri" w:hAnsi="Times New Roman"/>
          <w:b/>
          <w:sz w:val="24"/>
          <w:szCs w:val="24"/>
        </w:rPr>
        <w:t xml:space="preserve">water extraction of </w:t>
      </w:r>
      <w:r w:rsidRPr="0034640A">
        <w:rPr>
          <w:rFonts w:ascii="Times New Roman" w:eastAsia="Calibri" w:hAnsi="Times New Roman"/>
          <w:b/>
          <w:i/>
          <w:sz w:val="24"/>
          <w:szCs w:val="24"/>
        </w:rPr>
        <w:t xml:space="preserve">A. </w:t>
      </w:r>
      <w:proofErr w:type="spellStart"/>
      <w:r w:rsidRPr="0034640A">
        <w:rPr>
          <w:rFonts w:ascii="Times New Roman" w:eastAsia="Calibri" w:hAnsi="Times New Roman"/>
          <w:b/>
          <w:i/>
          <w:sz w:val="24"/>
          <w:szCs w:val="24"/>
        </w:rPr>
        <w:t>wilkesiana</w:t>
      </w:r>
      <w:proofErr w:type="spellEnd"/>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One hundred grams of the finely ground</w:t>
      </w:r>
      <w:r w:rsidRPr="0034640A">
        <w:rPr>
          <w:rFonts w:ascii="Times New Roman" w:eastAsia="Calibri" w:hAnsi="Times New Roman"/>
          <w:sz w:val="24"/>
          <w:szCs w:val="24"/>
        </w:rPr>
        <w:t xml:space="preserve"> leaves was weighed with a weighing balance and suspende</w:t>
      </w:r>
      <w:r>
        <w:rPr>
          <w:rFonts w:ascii="Times New Roman" w:eastAsia="Calibri" w:hAnsi="Times New Roman"/>
          <w:sz w:val="24"/>
          <w:szCs w:val="24"/>
        </w:rPr>
        <w:t xml:space="preserve">d in 500milliliter of boiled </w:t>
      </w:r>
      <w:r w:rsidRPr="0034640A">
        <w:rPr>
          <w:rFonts w:ascii="Times New Roman" w:eastAsia="Calibri" w:hAnsi="Times New Roman"/>
          <w:sz w:val="24"/>
          <w:szCs w:val="24"/>
        </w:rPr>
        <w:t>water</w:t>
      </w:r>
      <w:r>
        <w:rPr>
          <w:rFonts w:ascii="Times New Roman" w:eastAsia="Calibri" w:hAnsi="Times New Roman"/>
          <w:sz w:val="24"/>
          <w:szCs w:val="24"/>
        </w:rPr>
        <w:t>,</w:t>
      </w:r>
      <w:r w:rsidRPr="0034640A">
        <w:rPr>
          <w:rFonts w:ascii="Times New Roman" w:eastAsia="Calibri" w:hAnsi="Times New Roman"/>
          <w:sz w:val="24"/>
          <w:szCs w:val="24"/>
        </w:rPr>
        <w:t xml:space="preserve"> the extraction was done f</w:t>
      </w:r>
      <w:r>
        <w:rPr>
          <w:rFonts w:ascii="Times New Roman" w:eastAsia="Calibri" w:hAnsi="Times New Roman"/>
          <w:sz w:val="24"/>
          <w:szCs w:val="24"/>
        </w:rPr>
        <w:t>or 72hours. The extract was</w:t>
      </w:r>
      <w:r w:rsidRPr="0034640A">
        <w:rPr>
          <w:rFonts w:ascii="Times New Roman" w:eastAsia="Calibri" w:hAnsi="Times New Roman"/>
          <w:sz w:val="24"/>
          <w:szCs w:val="24"/>
        </w:rPr>
        <w:t xml:space="preserve"> decanted and </w:t>
      </w:r>
      <w:r>
        <w:rPr>
          <w:rFonts w:ascii="Times New Roman" w:eastAsia="Calibri" w:hAnsi="Times New Roman"/>
          <w:sz w:val="24"/>
          <w:szCs w:val="24"/>
        </w:rPr>
        <w:t>filtered using</w:t>
      </w:r>
      <w:r w:rsidRPr="0034640A">
        <w:rPr>
          <w:rFonts w:ascii="Times New Roman" w:eastAsia="Calibri" w:hAnsi="Times New Roman"/>
          <w:sz w:val="24"/>
          <w:szCs w:val="24"/>
        </w:rPr>
        <w:t xml:space="preserve"> </w:t>
      </w:r>
      <w:proofErr w:type="spellStart"/>
      <w:r w:rsidRPr="0034640A">
        <w:rPr>
          <w:rFonts w:ascii="Times New Roman" w:eastAsia="Calibri" w:hAnsi="Times New Roman"/>
          <w:sz w:val="24"/>
          <w:szCs w:val="24"/>
        </w:rPr>
        <w:t>Whatman</w:t>
      </w:r>
      <w:proofErr w:type="spellEnd"/>
      <w:r w:rsidRPr="0034640A">
        <w:rPr>
          <w:rFonts w:ascii="Times New Roman" w:eastAsia="Calibri" w:hAnsi="Times New Roman"/>
          <w:sz w:val="24"/>
          <w:szCs w:val="24"/>
        </w:rPr>
        <w:t xml:space="preserve"> N</w:t>
      </w:r>
      <w:r>
        <w:rPr>
          <w:rFonts w:ascii="Times New Roman" w:eastAsia="Calibri" w:hAnsi="Times New Roman"/>
          <w:sz w:val="24"/>
          <w:szCs w:val="24"/>
        </w:rPr>
        <w:t>o. 1 filter paper. The filtrate was</w:t>
      </w:r>
      <w:r w:rsidRPr="0034640A">
        <w:rPr>
          <w:rFonts w:ascii="Times New Roman" w:eastAsia="Calibri" w:hAnsi="Times New Roman"/>
          <w:sz w:val="24"/>
          <w:szCs w:val="24"/>
        </w:rPr>
        <w:t xml:space="preserve"> evaporated to dryness with the aid of a water bath at 60</w:t>
      </w:r>
      <w:r w:rsidRPr="0034640A">
        <w:rPr>
          <w:rFonts w:ascii="Times New Roman" w:eastAsia="Calibri" w:hAnsi="Times New Roman"/>
          <w:sz w:val="24"/>
          <w:szCs w:val="24"/>
          <w:vertAlign w:val="superscript"/>
        </w:rPr>
        <w:t>o</w:t>
      </w:r>
      <w:r>
        <w:rPr>
          <w:rFonts w:ascii="Times New Roman" w:eastAsia="Calibri" w:hAnsi="Times New Roman"/>
          <w:sz w:val="24"/>
          <w:szCs w:val="24"/>
        </w:rPr>
        <w:t>C</w:t>
      </w:r>
    </w:p>
    <w:p w:rsidR="00ED191A" w:rsidRPr="0034640A" w:rsidRDefault="00ED191A" w:rsidP="00ED191A">
      <w:pPr>
        <w:spacing w:line="480" w:lineRule="auto"/>
        <w:ind w:left="-180"/>
        <w:jc w:val="both"/>
        <w:rPr>
          <w:rFonts w:ascii="Times New Roman" w:eastAsia="Calibri" w:hAnsi="Times New Roman"/>
          <w:b/>
          <w:i/>
          <w:sz w:val="24"/>
          <w:szCs w:val="24"/>
        </w:rPr>
      </w:pPr>
      <w:r w:rsidRPr="0034640A">
        <w:rPr>
          <w:rFonts w:ascii="Times New Roman" w:eastAsia="Calibri" w:hAnsi="Times New Roman"/>
          <w:b/>
          <w:sz w:val="24"/>
          <w:szCs w:val="24"/>
        </w:rPr>
        <w:lastRenderedPageBreak/>
        <w:t xml:space="preserve">3.1.5 Ethanol extraction of </w:t>
      </w:r>
      <w:r w:rsidRPr="0034640A">
        <w:rPr>
          <w:rFonts w:ascii="Times New Roman" w:eastAsia="Calibri" w:hAnsi="Times New Roman"/>
          <w:b/>
          <w:i/>
          <w:sz w:val="24"/>
          <w:szCs w:val="24"/>
        </w:rPr>
        <w:t xml:space="preserve">A. </w:t>
      </w:r>
      <w:proofErr w:type="spellStart"/>
      <w:r w:rsidRPr="0034640A">
        <w:rPr>
          <w:rFonts w:ascii="Times New Roman" w:eastAsia="Calibri" w:hAnsi="Times New Roman"/>
          <w:b/>
          <w:i/>
          <w:sz w:val="24"/>
          <w:szCs w:val="24"/>
        </w:rPr>
        <w:t>wilkesiana</w:t>
      </w:r>
      <w:proofErr w:type="spellEnd"/>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One hundred grams of the finely ground leaves were</w:t>
      </w:r>
      <w:r w:rsidRPr="0034640A">
        <w:rPr>
          <w:rFonts w:ascii="Times New Roman" w:eastAsia="Calibri" w:hAnsi="Times New Roman"/>
          <w:sz w:val="24"/>
          <w:szCs w:val="24"/>
        </w:rPr>
        <w:t xml:space="preserve"> weighed with a weighing balance and suspended in 500milliliter of ethanol the extraction was done for 72hours. The extract was then</w:t>
      </w:r>
      <w:r>
        <w:rPr>
          <w:rFonts w:ascii="Times New Roman" w:eastAsia="Calibri" w:hAnsi="Times New Roman"/>
          <w:sz w:val="24"/>
          <w:szCs w:val="24"/>
        </w:rPr>
        <w:t xml:space="preserve"> decanted and filtered using</w:t>
      </w:r>
      <w:r w:rsidRPr="0034640A">
        <w:rPr>
          <w:rFonts w:ascii="Times New Roman" w:eastAsia="Calibri" w:hAnsi="Times New Roman"/>
          <w:sz w:val="24"/>
          <w:szCs w:val="24"/>
        </w:rPr>
        <w:t xml:space="preserve"> </w:t>
      </w:r>
      <w:proofErr w:type="spellStart"/>
      <w:r w:rsidRPr="0034640A">
        <w:rPr>
          <w:rFonts w:ascii="Times New Roman" w:eastAsia="Calibri" w:hAnsi="Times New Roman"/>
          <w:sz w:val="24"/>
          <w:szCs w:val="24"/>
        </w:rPr>
        <w:t>Whatman</w:t>
      </w:r>
      <w:proofErr w:type="spellEnd"/>
      <w:r w:rsidRPr="0034640A">
        <w:rPr>
          <w:rFonts w:ascii="Times New Roman" w:eastAsia="Calibri" w:hAnsi="Times New Roman"/>
          <w:sz w:val="24"/>
          <w:szCs w:val="24"/>
        </w:rPr>
        <w:t xml:space="preserve"> No. 1 fi</w:t>
      </w:r>
      <w:r>
        <w:rPr>
          <w:rFonts w:ascii="Times New Roman" w:eastAsia="Calibri" w:hAnsi="Times New Roman"/>
          <w:sz w:val="24"/>
          <w:szCs w:val="24"/>
        </w:rPr>
        <w:t>lter paper. The filtrate was</w:t>
      </w:r>
      <w:r w:rsidRPr="0034640A">
        <w:rPr>
          <w:rFonts w:ascii="Times New Roman" w:eastAsia="Calibri" w:hAnsi="Times New Roman"/>
          <w:sz w:val="24"/>
          <w:szCs w:val="24"/>
        </w:rPr>
        <w:t xml:space="preserve"> evaporated to dryness with the aid of a water bath at 60</w:t>
      </w:r>
      <w:r w:rsidRPr="0034640A">
        <w:rPr>
          <w:rFonts w:ascii="Times New Roman" w:eastAsia="Calibri" w:hAnsi="Times New Roman"/>
          <w:sz w:val="24"/>
          <w:szCs w:val="24"/>
          <w:vertAlign w:val="superscript"/>
        </w:rPr>
        <w:t>o</w:t>
      </w:r>
      <w:r>
        <w:rPr>
          <w:rFonts w:ascii="Times New Roman" w:eastAsia="Calibri" w:hAnsi="Times New Roman"/>
          <w:sz w:val="24"/>
          <w:szCs w:val="24"/>
        </w:rPr>
        <w:t>C</w:t>
      </w:r>
      <w:r w:rsidRPr="0034640A">
        <w:rPr>
          <w:rFonts w:ascii="Times New Roman" w:eastAsia="Calibri" w:hAnsi="Times New Roman"/>
          <w:sz w:val="24"/>
          <w:szCs w:val="24"/>
        </w:rPr>
        <w:t>.</w:t>
      </w:r>
    </w:p>
    <w:p w:rsidR="00ED191A" w:rsidRPr="0034640A" w:rsidRDefault="00ED191A" w:rsidP="00ED191A">
      <w:pPr>
        <w:spacing w:line="480" w:lineRule="auto"/>
        <w:ind w:left="-180"/>
        <w:jc w:val="both"/>
        <w:rPr>
          <w:rFonts w:ascii="Times New Roman" w:eastAsia="Calibri" w:hAnsi="Times New Roman"/>
          <w:b/>
          <w:i/>
          <w:sz w:val="24"/>
          <w:szCs w:val="24"/>
        </w:rPr>
      </w:pPr>
      <w:r w:rsidRPr="0034640A">
        <w:rPr>
          <w:rFonts w:ascii="Times New Roman" w:eastAsia="Calibri" w:hAnsi="Times New Roman"/>
          <w:b/>
          <w:sz w:val="24"/>
          <w:szCs w:val="24"/>
        </w:rPr>
        <w:t xml:space="preserve">3.1.6 Methanol extraction of </w:t>
      </w:r>
      <w:r w:rsidRPr="0034640A">
        <w:rPr>
          <w:rFonts w:ascii="Times New Roman" w:eastAsia="Calibri" w:hAnsi="Times New Roman"/>
          <w:b/>
          <w:i/>
          <w:sz w:val="24"/>
          <w:szCs w:val="24"/>
        </w:rPr>
        <w:t xml:space="preserve">A. </w:t>
      </w:r>
      <w:proofErr w:type="spellStart"/>
      <w:r w:rsidRPr="0034640A">
        <w:rPr>
          <w:rFonts w:ascii="Times New Roman" w:eastAsia="Calibri" w:hAnsi="Times New Roman"/>
          <w:b/>
          <w:i/>
          <w:sz w:val="24"/>
          <w:szCs w:val="24"/>
        </w:rPr>
        <w:t>wilkesiana</w:t>
      </w:r>
      <w:proofErr w:type="spellEnd"/>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One hundred grams of the finely ground leaves were</w:t>
      </w:r>
      <w:r w:rsidRPr="0034640A">
        <w:rPr>
          <w:rFonts w:ascii="Times New Roman" w:eastAsia="Calibri" w:hAnsi="Times New Roman"/>
          <w:sz w:val="24"/>
          <w:szCs w:val="24"/>
        </w:rPr>
        <w:t xml:space="preserve"> weighed with a weighing balance and suspended in 500milliliter of methanol the extraction was done for 72hours. The extract was then</w:t>
      </w:r>
      <w:r>
        <w:rPr>
          <w:rFonts w:ascii="Times New Roman" w:eastAsia="Calibri" w:hAnsi="Times New Roman"/>
          <w:sz w:val="24"/>
          <w:szCs w:val="24"/>
        </w:rPr>
        <w:t xml:space="preserve"> decanted and filtered using</w:t>
      </w:r>
      <w:r w:rsidRPr="0034640A">
        <w:rPr>
          <w:rFonts w:ascii="Times New Roman" w:eastAsia="Calibri" w:hAnsi="Times New Roman"/>
          <w:sz w:val="24"/>
          <w:szCs w:val="24"/>
        </w:rPr>
        <w:t xml:space="preserve"> </w:t>
      </w:r>
      <w:proofErr w:type="spellStart"/>
      <w:r w:rsidRPr="0034640A">
        <w:rPr>
          <w:rFonts w:ascii="Times New Roman" w:eastAsia="Calibri" w:hAnsi="Times New Roman"/>
          <w:sz w:val="24"/>
          <w:szCs w:val="24"/>
        </w:rPr>
        <w:t>Whatman</w:t>
      </w:r>
      <w:proofErr w:type="spellEnd"/>
      <w:r w:rsidRPr="0034640A">
        <w:rPr>
          <w:rFonts w:ascii="Times New Roman" w:eastAsia="Calibri" w:hAnsi="Times New Roman"/>
          <w:sz w:val="24"/>
          <w:szCs w:val="24"/>
        </w:rPr>
        <w:t xml:space="preserve"> No</w:t>
      </w:r>
      <w:r>
        <w:rPr>
          <w:rFonts w:ascii="Times New Roman" w:eastAsia="Calibri" w:hAnsi="Times New Roman"/>
          <w:sz w:val="24"/>
          <w:szCs w:val="24"/>
        </w:rPr>
        <w:t xml:space="preserve">. 1 filter paper. The filtrate was </w:t>
      </w:r>
      <w:r w:rsidRPr="0034640A">
        <w:rPr>
          <w:rFonts w:ascii="Times New Roman" w:eastAsia="Calibri" w:hAnsi="Times New Roman"/>
          <w:sz w:val="24"/>
          <w:szCs w:val="24"/>
        </w:rPr>
        <w:t>evaporated to dryness with the aid of a water bath at 60</w:t>
      </w:r>
      <w:r w:rsidRPr="0034640A">
        <w:rPr>
          <w:rFonts w:ascii="Times New Roman" w:eastAsia="Calibri" w:hAnsi="Times New Roman"/>
          <w:sz w:val="24"/>
          <w:szCs w:val="24"/>
          <w:vertAlign w:val="superscript"/>
        </w:rPr>
        <w:t>o</w:t>
      </w:r>
      <w:r>
        <w:rPr>
          <w:rFonts w:ascii="Times New Roman" w:eastAsia="Calibri" w:hAnsi="Times New Roman"/>
          <w:sz w:val="24"/>
          <w:szCs w:val="24"/>
        </w:rPr>
        <w:t>C.</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3.2 Phytochemical analysis (qualitative analysis)</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Chemical test for the screening and identification</w:t>
      </w:r>
      <w:r>
        <w:rPr>
          <w:rFonts w:ascii="Times New Roman" w:eastAsia="Calibri" w:hAnsi="Times New Roman"/>
          <w:sz w:val="24"/>
          <w:szCs w:val="24"/>
        </w:rPr>
        <w:t xml:space="preserve"> of</w:t>
      </w:r>
      <w:r w:rsidRPr="0034640A">
        <w:rPr>
          <w:rFonts w:ascii="Times New Roman" w:eastAsia="Calibri" w:hAnsi="Times New Roman"/>
          <w:sz w:val="24"/>
          <w:szCs w:val="24"/>
        </w:rPr>
        <w:t xml:space="preserve"> bioactive chemical constituents in the leaves of the plant were </w:t>
      </w:r>
      <w:r>
        <w:rPr>
          <w:rFonts w:ascii="Times New Roman" w:eastAsia="Calibri" w:hAnsi="Times New Roman"/>
          <w:sz w:val="24"/>
          <w:szCs w:val="24"/>
        </w:rPr>
        <w:t>carried out using the methods of</w:t>
      </w:r>
      <w:r w:rsidRPr="0034640A">
        <w:rPr>
          <w:rFonts w:ascii="Times New Roman" w:eastAsia="Calibri" w:hAnsi="Times New Roman"/>
          <w:sz w:val="24"/>
          <w:szCs w:val="24"/>
        </w:rPr>
        <w:t xml:space="preserve"> </w:t>
      </w:r>
      <w:proofErr w:type="spellStart"/>
      <w:r w:rsidRPr="0034640A">
        <w:rPr>
          <w:rFonts w:ascii="Times New Roman" w:eastAsia="Calibri" w:hAnsi="Times New Roman"/>
          <w:sz w:val="24"/>
          <w:szCs w:val="24"/>
        </w:rPr>
        <w:t>Trease</w:t>
      </w:r>
      <w:proofErr w:type="spellEnd"/>
      <w:r w:rsidRPr="0034640A">
        <w:rPr>
          <w:rFonts w:ascii="Times New Roman" w:eastAsia="Calibri" w:hAnsi="Times New Roman"/>
          <w:sz w:val="24"/>
          <w:szCs w:val="24"/>
        </w:rPr>
        <w:t xml:space="preserve"> and Evans</w:t>
      </w:r>
      <w:r>
        <w:rPr>
          <w:rFonts w:ascii="Times New Roman" w:eastAsia="Calibri" w:hAnsi="Times New Roman"/>
          <w:sz w:val="24"/>
          <w:szCs w:val="24"/>
        </w:rPr>
        <w:t>,</w:t>
      </w:r>
      <w:r w:rsidRPr="0034640A">
        <w:rPr>
          <w:rFonts w:ascii="Times New Roman" w:eastAsia="Calibri" w:hAnsi="Times New Roman"/>
          <w:sz w:val="24"/>
          <w:szCs w:val="24"/>
        </w:rPr>
        <w:t xml:space="preserve"> (1989).</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3.2.1 Test for alkaloids</w:t>
      </w:r>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 xml:space="preserve">Zero point five grams </w:t>
      </w:r>
      <w:r w:rsidRPr="0034640A">
        <w:rPr>
          <w:rFonts w:ascii="Times New Roman" w:eastAsia="Calibri" w:hAnsi="Times New Roman"/>
          <w:sz w:val="24"/>
          <w:szCs w:val="24"/>
        </w:rPr>
        <w:t>of the extract was stirred with 3ml of 1% aqueous hydrochloric acid on a steamed bath and filtered. 1ml of the filtrate was treated with few drops of the following reagents:</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1. Mayer’s reagent</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2. Picric acid solution</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 xml:space="preserve">3. </w:t>
      </w:r>
      <w:proofErr w:type="spellStart"/>
      <w:r w:rsidRPr="0034640A">
        <w:rPr>
          <w:rFonts w:ascii="Times New Roman" w:eastAsia="Calibri" w:hAnsi="Times New Roman"/>
          <w:sz w:val="24"/>
          <w:szCs w:val="24"/>
        </w:rPr>
        <w:t>D</w:t>
      </w:r>
      <w:r>
        <w:rPr>
          <w:rFonts w:ascii="Times New Roman" w:eastAsia="Calibri" w:hAnsi="Times New Roman"/>
          <w:sz w:val="24"/>
          <w:szCs w:val="24"/>
        </w:rPr>
        <w:t>ra</w:t>
      </w:r>
      <w:r w:rsidRPr="0034640A">
        <w:rPr>
          <w:rFonts w:ascii="Times New Roman" w:eastAsia="Calibri" w:hAnsi="Times New Roman"/>
          <w:sz w:val="24"/>
          <w:szCs w:val="24"/>
        </w:rPr>
        <w:t>gendroff’s</w:t>
      </w:r>
      <w:proofErr w:type="spellEnd"/>
      <w:r w:rsidRPr="0034640A">
        <w:rPr>
          <w:rFonts w:ascii="Times New Roman" w:eastAsia="Calibri" w:hAnsi="Times New Roman"/>
          <w:sz w:val="24"/>
          <w:szCs w:val="24"/>
        </w:rPr>
        <w:t xml:space="preserve"> reagent</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lastRenderedPageBreak/>
        <w:t>Precipitation with either of these reagents was taken as preliminary evidence for the presence of alkaloid.</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3.2.2 Test for flavonoids</w:t>
      </w:r>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 xml:space="preserve">Two </w:t>
      </w:r>
      <w:r w:rsidRPr="0034640A">
        <w:rPr>
          <w:rFonts w:ascii="Times New Roman" w:eastAsia="Calibri" w:hAnsi="Times New Roman"/>
          <w:sz w:val="24"/>
          <w:szCs w:val="24"/>
        </w:rPr>
        <w:t>g</w:t>
      </w:r>
      <w:r>
        <w:rPr>
          <w:rFonts w:ascii="Times New Roman" w:eastAsia="Calibri" w:hAnsi="Times New Roman"/>
          <w:sz w:val="24"/>
          <w:szCs w:val="24"/>
        </w:rPr>
        <w:t>rams</w:t>
      </w:r>
      <w:r w:rsidRPr="0034640A">
        <w:rPr>
          <w:rFonts w:ascii="Times New Roman" w:eastAsia="Calibri" w:hAnsi="Times New Roman"/>
          <w:sz w:val="24"/>
          <w:szCs w:val="24"/>
        </w:rPr>
        <w:t xml:space="preserve"> of powdered extract was </w:t>
      </w:r>
      <w:proofErr w:type="spellStart"/>
      <w:r w:rsidRPr="0034640A">
        <w:rPr>
          <w:rFonts w:ascii="Times New Roman" w:eastAsia="Calibri" w:hAnsi="Times New Roman"/>
          <w:sz w:val="24"/>
          <w:szCs w:val="24"/>
        </w:rPr>
        <w:t>detanned</w:t>
      </w:r>
      <w:proofErr w:type="spellEnd"/>
      <w:r w:rsidRPr="0034640A">
        <w:rPr>
          <w:rFonts w:ascii="Times New Roman" w:eastAsia="Calibri" w:hAnsi="Times New Roman"/>
          <w:sz w:val="24"/>
          <w:szCs w:val="24"/>
        </w:rPr>
        <w:t xml:space="preserve"> with acetone. The sample was placed on a hot water bat</w:t>
      </w:r>
      <w:r>
        <w:rPr>
          <w:rFonts w:ascii="Times New Roman" w:eastAsia="Calibri" w:hAnsi="Times New Roman"/>
          <w:sz w:val="24"/>
          <w:szCs w:val="24"/>
        </w:rPr>
        <w:t>h for all traces of acetone to e</w:t>
      </w:r>
      <w:r w:rsidRPr="0034640A">
        <w:rPr>
          <w:rFonts w:ascii="Times New Roman" w:eastAsia="Calibri" w:hAnsi="Times New Roman"/>
          <w:sz w:val="24"/>
          <w:szCs w:val="24"/>
        </w:rPr>
        <w:t>vaporate</w:t>
      </w:r>
      <w:r>
        <w:rPr>
          <w:rFonts w:ascii="Times New Roman" w:eastAsia="Calibri" w:hAnsi="Times New Roman"/>
          <w:sz w:val="24"/>
          <w:szCs w:val="24"/>
        </w:rPr>
        <w:t xml:space="preserve">. A </w:t>
      </w:r>
      <w:proofErr w:type="spellStart"/>
      <w:r>
        <w:rPr>
          <w:rFonts w:ascii="Times New Roman" w:eastAsia="Calibri" w:hAnsi="Times New Roman"/>
          <w:sz w:val="24"/>
          <w:szCs w:val="24"/>
        </w:rPr>
        <w:t>colour</w:t>
      </w:r>
      <w:proofErr w:type="spellEnd"/>
      <w:r>
        <w:rPr>
          <w:rFonts w:ascii="Times New Roman" w:eastAsia="Calibri" w:hAnsi="Times New Roman"/>
          <w:sz w:val="24"/>
          <w:szCs w:val="24"/>
        </w:rPr>
        <w:t xml:space="preserve"> change of the extract is taken as evidence for a positive result.</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3.2.3 Test for tannin and phenolic compounds:</w:t>
      </w:r>
    </w:p>
    <w:p w:rsidR="00ED191A" w:rsidRPr="002F3743"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 xml:space="preserve">Zero point five </w:t>
      </w:r>
      <w:r w:rsidRPr="0034640A">
        <w:rPr>
          <w:rFonts w:ascii="Times New Roman" w:eastAsia="Calibri" w:hAnsi="Times New Roman"/>
          <w:sz w:val="24"/>
          <w:szCs w:val="24"/>
        </w:rPr>
        <w:t>g</w:t>
      </w:r>
      <w:r>
        <w:rPr>
          <w:rFonts w:ascii="Times New Roman" w:eastAsia="Calibri" w:hAnsi="Times New Roman"/>
          <w:sz w:val="24"/>
          <w:szCs w:val="24"/>
        </w:rPr>
        <w:t>rams o</w:t>
      </w:r>
      <w:r w:rsidRPr="0034640A">
        <w:rPr>
          <w:rFonts w:ascii="Times New Roman" w:eastAsia="Calibri" w:hAnsi="Times New Roman"/>
          <w:sz w:val="24"/>
          <w:szCs w:val="24"/>
        </w:rPr>
        <w:t>f the extract was stirred with 1ml of distilled water and filtered. Ferric chloride solution was added to the filtrate. A blue-black, green or blue-green precipitate was taken as eviden</w:t>
      </w:r>
      <w:r>
        <w:rPr>
          <w:rFonts w:ascii="Times New Roman" w:eastAsia="Calibri" w:hAnsi="Times New Roman"/>
          <w:sz w:val="24"/>
          <w:szCs w:val="24"/>
        </w:rPr>
        <w:t>ce for the presence of tannins.</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 xml:space="preserve">3.2.4 Test for </w:t>
      </w:r>
      <w:proofErr w:type="spellStart"/>
      <w:r w:rsidRPr="0034640A">
        <w:rPr>
          <w:rFonts w:ascii="Times New Roman" w:eastAsia="Calibri" w:hAnsi="Times New Roman"/>
          <w:b/>
          <w:sz w:val="24"/>
          <w:szCs w:val="24"/>
        </w:rPr>
        <w:t>saponins</w:t>
      </w:r>
      <w:proofErr w:type="spellEnd"/>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 xml:space="preserve">Zero point five </w:t>
      </w:r>
      <w:r w:rsidRPr="0034640A">
        <w:rPr>
          <w:rFonts w:ascii="Times New Roman" w:eastAsia="Calibri" w:hAnsi="Times New Roman"/>
          <w:sz w:val="24"/>
          <w:szCs w:val="24"/>
        </w:rPr>
        <w:t>g</w:t>
      </w:r>
      <w:r>
        <w:rPr>
          <w:rFonts w:ascii="Times New Roman" w:eastAsia="Calibri" w:hAnsi="Times New Roman"/>
          <w:sz w:val="24"/>
          <w:szCs w:val="24"/>
        </w:rPr>
        <w:t>rams</w:t>
      </w:r>
      <w:r w:rsidRPr="0034640A">
        <w:rPr>
          <w:rFonts w:ascii="Times New Roman" w:eastAsia="Calibri" w:hAnsi="Times New Roman"/>
          <w:sz w:val="24"/>
          <w:szCs w:val="24"/>
        </w:rPr>
        <w:t xml:space="preserve"> of the extract was shaken with water in a test tube. Frothing which persists on warming was taken as evidence for the presence of </w:t>
      </w:r>
      <w:proofErr w:type="spellStart"/>
      <w:r w:rsidRPr="0034640A">
        <w:rPr>
          <w:rFonts w:ascii="Times New Roman" w:eastAsia="Calibri" w:hAnsi="Times New Roman"/>
          <w:sz w:val="24"/>
          <w:szCs w:val="24"/>
        </w:rPr>
        <w:t>saponins</w:t>
      </w:r>
      <w:proofErr w:type="spellEnd"/>
      <w:r w:rsidRPr="0034640A">
        <w:rPr>
          <w:rFonts w:ascii="Times New Roman" w:eastAsia="Calibri" w:hAnsi="Times New Roman"/>
          <w:sz w:val="24"/>
          <w:szCs w:val="24"/>
        </w:rPr>
        <w:t>.</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 xml:space="preserve">3.2.5 Test for steroids </w:t>
      </w:r>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 xml:space="preserve">Zero point five </w:t>
      </w:r>
      <w:r w:rsidRPr="0034640A">
        <w:rPr>
          <w:rFonts w:ascii="Times New Roman" w:eastAsia="Calibri" w:hAnsi="Times New Roman"/>
          <w:sz w:val="24"/>
          <w:szCs w:val="24"/>
        </w:rPr>
        <w:t>g</w:t>
      </w:r>
      <w:r>
        <w:rPr>
          <w:rFonts w:ascii="Times New Roman" w:eastAsia="Calibri" w:hAnsi="Times New Roman"/>
          <w:sz w:val="24"/>
          <w:szCs w:val="24"/>
        </w:rPr>
        <w:t>rams</w:t>
      </w:r>
      <w:r w:rsidRPr="0034640A">
        <w:rPr>
          <w:rFonts w:ascii="Times New Roman" w:eastAsia="Calibri" w:hAnsi="Times New Roman"/>
          <w:sz w:val="24"/>
          <w:szCs w:val="24"/>
        </w:rPr>
        <w:t xml:space="preserve"> of extract was dissolved in 2ml of chloroform, </w:t>
      </w:r>
      <w:proofErr w:type="spellStart"/>
      <w:r w:rsidRPr="0034640A">
        <w:rPr>
          <w:rFonts w:ascii="Times New Roman" w:eastAsia="Calibri" w:hAnsi="Times New Roman"/>
          <w:sz w:val="24"/>
          <w:szCs w:val="24"/>
        </w:rPr>
        <w:t>sulphuric</w:t>
      </w:r>
      <w:proofErr w:type="spellEnd"/>
      <w:r w:rsidRPr="0034640A">
        <w:rPr>
          <w:rFonts w:ascii="Times New Roman" w:eastAsia="Calibri" w:hAnsi="Times New Roman"/>
          <w:sz w:val="24"/>
          <w:szCs w:val="24"/>
        </w:rPr>
        <w:t xml:space="preserve"> acid was carefully added to form a lower layer. A reddish brown </w:t>
      </w:r>
      <w:proofErr w:type="spellStart"/>
      <w:r w:rsidRPr="0034640A">
        <w:rPr>
          <w:rFonts w:ascii="Times New Roman" w:eastAsia="Calibri" w:hAnsi="Times New Roman"/>
          <w:sz w:val="24"/>
          <w:szCs w:val="24"/>
        </w:rPr>
        <w:t>colour</w:t>
      </w:r>
      <w:proofErr w:type="spellEnd"/>
      <w:r w:rsidRPr="0034640A">
        <w:rPr>
          <w:rFonts w:ascii="Times New Roman" w:eastAsia="Calibri" w:hAnsi="Times New Roman"/>
          <w:sz w:val="24"/>
          <w:szCs w:val="24"/>
        </w:rPr>
        <w:t xml:space="preserve"> at the interphase is indicative of the presence of steroidal ring.</w:t>
      </w:r>
    </w:p>
    <w:p w:rsidR="00ED191A" w:rsidRDefault="00ED191A" w:rsidP="00ED191A">
      <w:pPr>
        <w:spacing w:line="480" w:lineRule="auto"/>
        <w:ind w:left="-180"/>
        <w:jc w:val="both"/>
        <w:rPr>
          <w:rFonts w:ascii="Times New Roman" w:eastAsia="Calibri" w:hAnsi="Times New Roman"/>
          <w:b/>
          <w:sz w:val="24"/>
          <w:szCs w:val="24"/>
        </w:rPr>
      </w:pPr>
    </w:p>
    <w:p w:rsidR="00ED191A" w:rsidRDefault="00ED191A" w:rsidP="00ED191A">
      <w:pPr>
        <w:spacing w:line="480" w:lineRule="auto"/>
        <w:ind w:left="-180"/>
        <w:jc w:val="both"/>
        <w:rPr>
          <w:rFonts w:ascii="Times New Roman" w:eastAsia="Calibri" w:hAnsi="Times New Roman"/>
          <w:b/>
          <w:sz w:val="24"/>
          <w:szCs w:val="24"/>
        </w:rPr>
      </w:pP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lastRenderedPageBreak/>
        <w:t>3.2.6 Test for glycoside</w:t>
      </w:r>
    </w:p>
    <w:p w:rsidR="00ED191A" w:rsidRPr="0034640A" w:rsidRDefault="00ED191A" w:rsidP="00ED191A">
      <w:pPr>
        <w:spacing w:line="480" w:lineRule="auto"/>
        <w:ind w:left="-180"/>
        <w:jc w:val="both"/>
        <w:rPr>
          <w:rFonts w:ascii="Times New Roman" w:eastAsia="Calibri" w:hAnsi="Times New Roman"/>
          <w:sz w:val="24"/>
          <w:szCs w:val="24"/>
        </w:rPr>
      </w:pPr>
      <w:r>
        <w:rPr>
          <w:rFonts w:ascii="Times New Roman" w:eastAsia="Calibri" w:hAnsi="Times New Roman"/>
          <w:sz w:val="24"/>
          <w:szCs w:val="24"/>
        </w:rPr>
        <w:t xml:space="preserve">Zero point five </w:t>
      </w:r>
      <w:r w:rsidRPr="0034640A">
        <w:rPr>
          <w:rFonts w:ascii="Times New Roman" w:eastAsia="Calibri" w:hAnsi="Times New Roman"/>
          <w:sz w:val="24"/>
          <w:szCs w:val="24"/>
        </w:rPr>
        <w:t>g</w:t>
      </w:r>
      <w:r>
        <w:rPr>
          <w:rFonts w:ascii="Times New Roman" w:eastAsia="Calibri" w:hAnsi="Times New Roman"/>
          <w:sz w:val="24"/>
          <w:szCs w:val="24"/>
        </w:rPr>
        <w:t>rams</w:t>
      </w:r>
      <w:r w:rsidRPr="0034640A">
        <w:rPr>
          <w:rFonts w:ascii="Times New Roman" w:eastAsia="Calibri" w:hAnsi="Times New Roman"/>
          <w:sz w:val="24"/>
          <w:szCs w:val="24"/>
        </w:rPr>
        <w:t xml:space="preserve"> of extract was dissolved</w:t>
      </w:r>
      <w:r>
        <w:rPr>
          <w:rFonts w:ascii="Times New Roman" w:eastAsia="Calibri" w:hAnsi="Times New Roman"/>
          <w:sz w:val="24"/>
          <w:szCs w:val="24"/>
        </w:rPr>
        <w:t xml:space="preserve"> in 1ml of glacial acetic acid </w:t>
      </w:r>
      <w:r w:rsidRPr="0034640A">
        <w:rPr>
          <w:rFonts w:ascii="Times New Roman" w:eastAsia="Calibri" w:hAnsi="Times New Roman"/>
          <w:sz w:val="24"/>
          <w:szCs w:val="24"/>
        </w:rPr>
        <w:t>containing one dro</w:t>
      </w:r>
      <w:r>
        <w:rPr>
          <w:rFonts w:ascii="Times New Roman" w:eastAsia="Calibri" w:hAnsi="Times New Roman"/>
          <w:sz w:val="24"/>
          <w:szCs w:val="24"/>
        </w:rPr>
        <w:t xml:space="preserve">p of ferric chloride solution.  One </w:t>
      </w:r>
      <w:r w:rsidRPr="0034640A">
        <w:rPr>
          <w:rFonts w:ascii="Times New Roman" w:eastAsia="Calibri" w:hAnsi="Times New Roman"/>
          <w:sz w:val="24"/>
          <w:szCs w:val="24"/>
        </w:rPr>
        <w:t xml:space="preserve">ml of concentrated </w:t>
      </w:r>
      <w:proofErr w:type="spellStart"/>
      <w:r w:rsidRPr="0034640A">
        <w:rPr>
          <w:rFonts w:ascii="Times New Roman" w:eastAsia="Calibri" w:hAnsi="Times New Roman"/>
          <w:sz w:val="24"/>
          <w:szCs w:val="24"/>
        </w:rPr>
        <w:t>sulphuric</w:t>
      </w:r>
      <w:proofErr w:type="spellEnd"/>
      <w:r w:rsidRPr="0034640A">
        <w:rPr>
          <w:rFonts w:ascii="Times New Roman" w:eastAsia="Calibri" w:hAnsi="Times New Roman"/>
          <w:sz w:val="24"/>
          <w:szCs w:val="24"/>
        </w:rPr>
        <w:t xml:space="preserve"> acid was added gently by the side of the test tube. A brown ring at the interphase was indicative of the presence of glycoside.  </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3.3 Preparation of media used</w:t>
      </w:r>
    </w:p>
    <w:p w:rsidR="00ED191A" w:rsidRPr="0034640A" w:rsidRDefault="00ED191A" w:rsidP="00ED191A">
      <w:pPr>
        <w:spacing w:line="480" w:lineRule="auto"/>
        <w:ind w:left="-180"/>
        <w:jc w:val="both"/>
        <w:rPr>
          <w:rFonts w:ascii="Times New Roman" w:eastAsia="Calibri" w:hAnsi="Times New Roman"/>
          <w:sz w:val="24"/>
          <w:szCs w:val="24"/>
        </w:rPr>
      </w:pPr>
      <w:proofErr w:type="spellStart"/>
      <w:r w:rsidRPr="0034640A">
        <w:rPr>
          <w:rFonts w:ascii="Times New Roman" w:eastAsia="Calibri" w:hAnsi="Times New Roman"/>
          <w:b/>
          <w:sz w:val="24"/>
          <w:szCs w:val="24"/>
        </w:rPr>
        <w:t>Sabouraud</w:t>
      </w:r>
      <w:proofErr w:type="spellEnd"/>
      <w:r w:rsidRPr="0034640A">
        <w:rPr>
          <w:rFonts w:ascii="Times New Roman" w:eastAsia="Calibri" w:hAnsi="Times New Roman"/>
          <w:b/>
          <w:sz w:val="24"/>
          <w:szCs w:val="24"/>
        </w:rPr>
        <w:t xml:space="preserve"> dextrose agar: </w:t>
      </w:r>
      <w:r w:rsidRPr="0034640A">
        <w:rPr>
          <w:rFonts w:ascii="Times New Roman" w:eastAsia="Calibri" w:hAnsi="Times New Roman"/>
          <w:sz w:val="24"/>
          <w:szCs w:val="24"/>
        </w:rPr>
        <w:t>2.8g of SDA was dissolved in 60ml of water and autoclaved at 121</w:t>
      </w:r>
      <w:r w:rsidRPr="0034640A">
        <w:rPr>
          <w:rFonts w:ascii="Times New Roman" w:eastAsia="Calibri" w:hAnsi="Times New Roman"/>
          <w:sz w:val="24"/>
          <w:szCs w:val="24"/>
          <w:vertAlign w:val="superscript"/>
        </w:rPr>
        <w:t>o</w:t>
      </w:r>
      <w:r w:rsidRPr="0034640A">
        <w:rPr>
          <w:rFonts w:ascii="Times New Roman" w:eastAsia="Calibri" w:hAnsi="Times New Roman"/>
          <w:sz w:val="24"/>
          <w:szCs w:val="24"/>
        </w:rPr>
        <w:t>C for 15minutes for sterilization.</w:t>
      </w:r>
    </w:p>
    <w:p w:rsidR="00ED191A" w:rsidRPr="0034640A"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b/>
          <w:sz w:val="24"/>
          <w:szCs w:val="24"/>
        </w:rPr>
        <w:t xml:space="preserve">Mueller </w:t>
      </w:r>
      <w:proofErr w:type="spellStart"/>
      <w:r w:rsidRPr="0034640A">
        <w:rPr>
          <w:rFonts w:ascii="Times New Roman" w:eastAsia="Calibri" w:hAnsi="Times New Roman"/>
          <w:b/>
          <w:sz w:val="24"/>
          <w:szCs w:val="24"/>
        </w:rPr>
        <w:t>hinton</w:t>
      </w:r>
      <w:proofErr w:type="spellEnd"/>
      <w:r w:rsidRPr="0034640A">
        <w:rPr>
          <w:rFonts w:ascii="Times New Roman" w:eastAsia="Calibri" w:hAnsi="Times New Roman"/>
          <w:b/>
          <w:sz w:val="24"/>
          <w:szCs w:val="24"/>
        </w:rPr>
        <w:t xml:space="preserve"> agar: </w:t>
      </w:r>
      <w:r w:rsidRPr="0034640A">
        <w:rPr>
          <w:rFonts w:ascii="Times New Roman" w:eastAsia="Calibri" w:hAnsi="Times New Roman"/>
          <w:sz w:val="24"/>
          <w:szCs w:val="24"/>
        </w:rPr>
        <w:t>5.32g of MHA was dissolved in 80ml of water and autoclaved at 121</w:t>
      </w:r>
      <w:r w:rsidRPr="0034640A">
        <w:rPr>
          <w:rFonts w:ascii="Times New Roman" w:eastAsia="Calibri" w:hAnsi="Times New Roman"/>
          <w:sz w:val="24"/>
          <w:szCs w:val="24"/>
          <w:vertAlign w:val="superscript"/>
        </w:rPr>
        <w:t>o</w:t>
      </w:r>
      <w:r w:rsidRPr="0034640A">
        <w:rPr>
          <w:rFonts w:ascii="Times New Roman" w:eastAsia="Calibri" w:hAnsi="Times New Roman"/>
          <w:sz w:val="24"/>
          <w:szCs w:val="24"/>
        </w:rPr>
        <w:t>C for 15minutes for sterilization.</w:t>
      </w:r>
    </w:p>
    <w:p w:rsidR="00ED191A" w:rsidRDefault="00ED191A" w:rsidP="00ED191A">
      <w:pPr>
        <w:spacing w:line="480" w:lineRule="auto"/>
        <w:ind w:left="-180"/>
        <w:jc w:val="both"/>
        <w:rPr>
          <w:rFonts w:ascii="Times New Roman" w:eastAsia="Calibri" w:hAnsi="Times New Roman"/>
          <w:b/>
          <w:sz w:val="24"/>
          <w:szCs w:val="24"/>
        </w:rPr>
      </w:pPr>
      <w:proofErr w:type="spellStart"/>
      <w:r w:rsidRPr="0034640A">
        <w:rPr>
          <w:rFonts w:ascii="Times New Roman" w:eastAsia="Calibri" w:hAnsi="Times New Roman"/>
          <w:b/>
          <w:sz w:val="24"/>
          <w:szCs w:val="24"/>
        </w:rPr>
        <w:t>Sabouraud</w:t>
      </w:r>
      <w:proofErr w:type="spellEnd"/>
      <w:r w:rsidRPr="0034640A">
        <w:rPr>
          <w:rFonts w:ascii="Times New Roman" w:eastAsia="Calibri" w:hAnsi="Times New Roman"/>
          <w:b/>
          <w:sz w:val="24"/>
          <w:szCs w:val="24"/>
        </w:rPr>
        <w:t xml:space="preserve"> dextrose agar slant: </w:t>
      </w:r>
      <w:r w:rsidRPr="0034640A">
        <w:rPr>
          <w:rFonts w:ascii="Times New Roman" w:eastAsia="Calibri" w:hAnsi="Times New Roman"/>
          <w:sz w:val="24"/>
          <w:szCs w:val="24"/>
        </w:rPr>
        <w:t>0.93g of SDA was dissolved in 20ml of water and pour in a sterile bijou bottle and autoclaved at 121</w:t>
      </w:r>
      <w:r w:rsidRPr="0034640A">
        <w:rPr>
          <w:rFonts w:ascii="Times New Roman" w:eastAsia="Calibri" w:hAnsi="Times New Roman"/>
          <w:sz w:val="24"/>
          <w:szCs w:val="24"/>
          <w:vertAlign w:val="superscript"/>
        </w:rPr>
        <w:t>o</w:t>
      </w:r>
      <w:r w:rsidRPr="0034640A">
        <w:rPr>
          <w:rFonts w:ascii="Times New Roman" w:eastAsia="Calibri" w:hAnsi="Times New Roman"/>
          <w:sz w:val="24"/>
          <w:szCs w:val="24"/>
        </w:rPr>
        <w:t>C for 15minutes for sterilization.</w:t>
      </w:r>
      <w:r w:rsidRPr="0034640A">
        <w:rPr>
          <w:rFonts w:ascii="Times New Roman" w:eastAsia="Calibri" w:hAnsi="Times New Roman"/>
          <w:b/>
          <w:sz w:val="24"/>
          <w:szCs w:val="24"/>
          <w:vertAlign w:val="superscript"/>
        </w:rPr>
        <w:t xml:space="preserve"> </w:t>
      </w:r>
    </w:p>
    <w:p w:rsidR="00ED191A" w:rsidRPr="00E739C4"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 xml:space="preserve">3.4 </w:t>
      </w:r>
      <w:r>
        <w:rPr>
          <w:rFonts w:ascii="Times New Roman" w:eastAsia="Calibri" w:hAnsi="Times New Roman"/>
          <w:b/>
          <w:sz w:val="24"/>
          <w:szCs w:val="24"/>
        </w:rPr>
        <w:t>Antimicrobial sensitivity assay</w:t>
      </w:r>
    </w:p>
    <w:p w:rsidR="00ED191A" w:rsidRDefault="00ED191A" w:rsidP="00ED191A">
      <w:pPr>
        <w:spacing w:line="480" w:lineRule="auto"/>
        <w:ind w:left="-180"/>
        <w:jc w:val="both"/>
        <w:rPr>
          <w:rFonts w:ascii="Times New Roman" w:eastAsia="Calibri" w:hAnsi="Times New Roman"/>
          <w:b/>
          <w:sz w:val="24"/>
          <w:szCs w:val="24"/>
        </w:rPr>
      </w:pPr>
      <w:r>
        <w:rPr>
          <w:rFonts w:ascii="Times New Roman" w:eastAsia="Calibri" w:hAnsi="Times New Roman"/>
          <w:b/>
          <w:sz w:val="24"/>
          <w:szCs w:val="24"/>
        </w:rPr>
        <w:t>3.4.1 Agar well diffusion method</w:t>
      </w:r>
    </w:p>
    <w:p w:rsidR="00ED191A" w:rsidRPr="0024038F" w:rsidRDefault="00ED191A" w:rsidP="00ED191A">
      <w:pPr>
        <w:spacing w:after="0" w:line="480" w:lineRule="auto"/>
        <w:jc w:val="both"/>
        <w:rPr>
          <w:rFonts w:ascii="Times New Roman" w:hAnsi="Times New Roman"/>
          <w:sz w:val="24"/>
          <w:szCs w:val="24"/>
        </w:rPr>
      </w:pPr>
      <w:r>
        <w:rPr>
          <w:rFonts w:ascii="Times New Roman" w:hAnsi="Times New Roman"/>
          <w:sz w:val="24"/>
          <w:szCs w:val="24"/>
        </w:rPr>
        <w:t xml:space="preserve">Zero point five grams of the plant extract was dissolved in 2ml of Dimethyl </w:t>
      </w:r>
      <w:proofErr w:type="spellStart"/>
      <w:r>
        <w:rPr>
          <w:rFonts w:ascii="Times New Roman" w:hAnsi="Times New Roman"/>
          <w:sz w:val="24"/>
          <w:szCs w:val="24"/>
        </w:rPr>
        <w:t>sulfoxide</w:t>
      </w:r>
      <w:proofErr w:type="spellEnd"/>
      <w:r>
        <w:rPr>
          <w:rFonts w:ascii="Times New Roman" w:hAnsi="Times New Roman"/>
          <w:sz w:val="24"/>
          <w:szCs w:val="24"/>
        </w:rPr>
        <w:t xml:space="preserve"> (DMSO). Zero point one ml of the broth organism was inoculated into plates of SDA using spread method. A ditch was aseptically dung on the agar plate using a sterile 6mm cork borer. The ditch was filled with 0.2ml of the homogenous mixture of the plant extract dissolved in DMSO. The Petri dishes were allowed to set for 30 minutes. The plates were incubated at 37</w:t>
      </w:r>
      <w:r w:rsidRPr="0024038F">
        <w:rPr>
          <w:rFonts w:ascii="Times New Roman" w:hAnsi="Times New Roman"/>
          <w:sz w:val="24"/>
          <w:szCs w:val="24"/>
          <w:vertAlign w:val="superscript"/>
        </w:rPr>
        <w:t>o</w:t>
      </w:r>
      <w:r>
        <w:rPr>
          <w:rFonts w:ascii="Times New Roman" w:hAnsi="Times New Roman"/>
          <w:sz w:val="24"/>
          <w:szCs w:val="24"/>
        </w:rPr>
        <w:t>C for 24 hours.</w:t>
      </w:r>
    </w:p>
    <w:p w:rsidR="00ED191A" w:rsidRDefault="00ED191A" w:rsidP="00ED191A">
      <w:pPr>
        <w:spacing w:line="480" w:lineRule="auto"/>
        <w:jc w:val="both"/>
        <w:rPr>
          <w:rFonts w:ascii="Times New Roman" w:eastAsia="Calibri" w:hAnsi="Times New Roman"/>
          <w:b/>
          <w:sz w:val="24"/>
          <w:szCs w:val="24"/>
        </w:rPr>
      </w:pPr>
    </w:p>
    <w:p w:rsidR="00ED191A" w:rsidRDefault="00ED191A" w:rsidP="00ED191A">
      <w:pPr>
        <w:spacing w:line="480" w:lineRule="auto"/>
        <w:ind w:left="-180"/>
        <w:jc w:val="both"/>
        <w:rPr>
          <w:rFonts w:ascii="Times New Roman" w:eastAsia="Calibri" w:hAnsi="Times New Roman"/>
          <w:b/>
          <w:sz w:val="24"/>
          <w:szCs w:val="24"/>
        </w:rPr>
      </w:pPr>
    </w:p>
    <w:p w:rsidR="00ED191A" w:rsidRPr="00E739C4"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lastRenderedPageBreak/>
        <w:t>3.5 Determination of Minimum Inhibitory Concentration (MIC)</w:t>
      </w:r>
    </w:p>
    <w:p w:rsidR="00ED191A" w:rsidRPr="0034640A" w:rsidRDefault="00ED191A" w:rsidP="00ED191A">
      <w:pPr>
        <w:spacing w:line="480" w:lineRule="auto"/>
        <w:ind w:left="-180"/>
        <w:jc w:val="both"/>
        <w:rPr>
          <w:rFonts w:ascii="Times New Roman" w:hAnsi="Times New Roman"/>
          <w:sz w:val="24"/>
          <w:szCs w:val="24"/>
        </w:rPr>
      </w:pPr>
      <w:r w:rsidRPr="0034640A">
        <w:rPr>
          <w:rFonts w:ascii="Times New Roman" w:hAnsi="Times New Roman"/>
          <w:sz w:val="24"/>
          <w:szCs w:val="24"/>
        </w:rPr>
        <w:t>Two different methods were used to determine the MIC.</w:t>
      </w:r>
    </w:p>
    <w:p w:rsidR="00ED191A" w:rsidRPr="0034640A" w:rsidRDefault="00ED191A" w:rsidP="00ED191A">
      <w:pPr>
        <w:spacing w:line="480" w:lineRule="auto"/>
        <w:ind w:left="-180"/>
        <w:jc w:val="both"/>
        <w:rPr>
          <w:rFonts w:ascii="Times New Roman" w:hAnsi="Times New Roman"/>
          <w:sz w:val="24"/>
          <w:szCs w:val="24"/>
        </w:rPr>
      </w:pPr>
      <w:r w:rsidRPr="0034640A">
        <w:rPr>
          <w:rFonts w:ascii="Times New Roman" w:hAnsi="Times New Roman"/>
          <w:sz w:val="24"/>
          <w:szCs w:val="24"/>
        </w:rPr>
        <w:t xml:space="preserve"> First method was by </w:t>
      </w:r>
      <w:r w:rsidRPr="000F0C3D">
        <w:rPr>
          <w:rFonts w:ascii="Times New Roman" w:hAnsi="Times New Roman"/>
          <w:b/>
          <w:sz w:val="24"/>
          <w:szCs w:val="24"/>
        </w:rPr>
        <w:t>broth dilution method</w:t>
      </w:r>
      <w:r w:rsidRPr="0034640A">
        <w:rPr>
          <w:rFonts w:ascii="Times New Roman" w:hAnsi="Times New Roman"/>
          <w:sz w:val="24"/>
          <w:szCs w:val="24"/>
        </w:rPr>
        <w:t>: 0.512g of plant extract was weighed into a test tube containing 1ml</w:t>
      </w:r>
      <w:r>
        <w:rPr>
          <w:rFonts w:ascii="Times New Roman" w:hAnsi="Times New Roman"/>
          <w:sz w:val="24"/>
          <w:szCs w:val="24"/>
        </w:rPr>
        <w:t xml:space="preserve"> DMSO and allowed to dissolve. One </w:t>
      </w:r>
      <w:r w:rsidRPr="0034640A">
        <w:rPr>
          <w:rFonts w:ascii="Times New Roman" w:hAnsi="Times New Roman"/>
          <w:sz w:val="24"/>
          <w:szCs w:val="24"/>
        </w:rPr>
        <w:t>ml of DMSO was measured into seven different test tubes, serial dilution of the concentration was done by taking 1ml from 0.512g test into the first of the seven test tubes and further. The microbial standard was prepared to match McFarland (0.5%) solution. This was prepared by adding 0.05ml of 1%BaCl</w:t>
      </w:r>
      <w:r w:rsidRPr="0034640A">
        <w:rPr>
          <w:rFonts w:ascii="Times New Roman" w:hAnsi="Times New Roman"/>
          <w:sz w:val="24"/>
          <w:szCs w:val="24"/>
          <w:vertAlign w:val="subscript"/>
        </w:rPr>
        <w:t>2</w:t>
      </w:r>
      <w:r w:rsidRPr="0034640A">
        <w:rPr>
          <w:rFonts w:ascii="Times New Roman" w:hAnsi="Times New Roman"/>
          <w:sz w:val="24"/>
          <w:szCs w:val="24"/>
        </w:rPr>
        <w:t xml:space="preserve"> and 0.95ml of 1%H</w:t>
      </w:r>
      <w:r w:rsidRPr="0034640A">
        <w:rPr>
          <w:rFonts w:ascii="Times New Roman" w:hAnsi="Times New Roman"/>
          <w:sz w:val="24"/>
          <w:szCs w:val="24"/>
          <w:vertAlign w:val="subscript"/>
        </w:rPr>
        <w:t>2</w:t>
      </w:r>
      <w:r w:rsidRPr="0034640A">
        <w:rPr>
          <w:rFonts w:ascii="Times New Roman" w:hAnsi="Times New Roman"/>
          <w:sz w:val="24"/>
          <w:szCs w:val="24"/>
        </w:rPr>
        <w:t>SO</w:t>
      </w:r>
      <w:r w:rsidRPr="0034640A">
        <w:rPr>
          <w:rFonts w:ascii="Times New Roman" w:hAnsi="Times New Roman"/>
          <w:sz w:val="24"/>
          <w:szCs w:val="24"/>
          <w:vertAlign w:val="subscript"/>
        </w:rPr>
        <w:t>4</w:t>
      </w:r>
      <w:r w:rsidRPr="0034640A">
        <w:rPr>
          <w:rFonts w:ascii="Times New Roman" w:hAnsi="Times New Roman"/>
          <w:sz w:val="24"/>
          <w:szCs w:val="24"/>
        </w:rPr>
        <w:t>. 1ml was taken from the microbial solution into each of the six test tubes containing the plant extract and was incubated for 18 hours at 37</w:t>
      </w:r>
      <w:r w:rsidRPr="0034640A">
        <w:rPr>
          <w:rFonts w:ascii="Times New Roman" w:hAnsi="Times New Roman"/>
          <w:sz w:val="24"/>
          <w:szCs w:val="24"/>
          <w:vertAlign w:val="superscript"/>
        </w:rPr>
        <w:t>o</w:t>
      </w:r>
      <w:r w:rsidRPr="0034640A">
        <w:rPr>
          <w:rFonts w:ascii="Times New Roman" w:hAnsi="Times New Roman"/>
          <w:sz w:val="24"/>
          <w:szCs w:val="24"/>
        </w:rPr>
        <w:t xml:space="preserve">C. </w:t>
      </w:r>
    </w:p>
    <w:p w:rsidR="00ED191A" w:rsidRPr="0034640A" w:rsidRDefault="00ED191A" w:rsidP="00ED191A">
      <w:pPr>
        <w:spacing w:line="480" w:lineRule="auto"/>
        <w:ind w:left="-180"/>
        <w:jc w:val="both"/>
        <w:rPr>
          <w:rFonts w:ascii="Times New Roman" w:hAnsi="Times New Roman"/>
          <w:sz w:val="24"/>
          <w:szCs w:val="24"/>
        </w:rPr>
      </w:pPr>
      <w:r w:rsidRPr="0034640A">
        <w:rPr>
          <w:rFonts w:ascii="Times New Roman" w:hAnsi="Times New Roman"/>
          <w:sz w:val="24"/>
          <w:szCs w:val="24"/>
        </w:rPr>
        <w:t>Second method</w:t>
      </w:r>
      <w:r>
        <w:rPr>
          <w:rFonts w:ascii="Times New Roman" w:hAnsi="Times New Roman"/>
          <w:sz w:val="24"/>
          <w:szCs w:val="24"/>
        </w:rPr>
        <w:t xml:space="preserve"> was by </w:t>
      </w:r>
      <w:r>
        <w:rPr>
          <w:rFonts w:ascii="Times New Roman" w:hAnsi="Times New Roman"/>
          <w:b/>
          <w:sz w:val="24"/>
          <w:szCs w:val="24"/>
        </w:rPr>
        <w:t xml:space="preserve">the use of 96-well </w:t>
      </w:r>
      <w:proofErr w:type="spellStart"/>
      <w:r>
        <w:rPr>
          <w:rFonts w:ascii="Times New Roman" w:hAnsi="Times New Roman"/>
          <w:b/>
          <w:sz w:val="24"/>
          <w:szCs w:val="24"/>
        </w:rPr>
        <w:t>microtiter</w:t>
      </w:r>
      <w:proofErr w:type="spellEnd"/>
      <w:r>
        <w:rPr>
          <w:rFonts w:ascii="Times New Roman" w:hAnsi="Times New Roman"/>
          <w:b/>
          <w:sz w:val="24"/>
          <w:szCs w:val="24"/>
        </w:rPr>
        <w:t xml:space="preserve"> plate</w:t>
      </w:r>
      <w:r w:rsidRPr="0034640A">
        <w:rPr>
          <w:rFonts w:ascii="Times New Roman" w:hAnsi="Times New Roman"/>
          <w:sz w:val="24"/>
          <w:szCs w:val="24"/>
        </w:rPr>
        <w:t>: 10%</w:t>
      </w:r>
      <w:r>
        <w:rPr>
          <w:rFonts w:ascii="Times New Roman" w:hAnsi="Times New Roman"/>
          <w:sz w:val="24"/>
          <w:szCs w:val="24"/>
        </w:rPr>
        <w:t xml:space="preserve"> </w:t>
      </w:r>
      <w:r w:rsidRPr="0034640A">
        <w:rPr>
          <w:rFonts w:ascii="Times New Roman" w:hAnsi="Times New Roman"/>
          <w:sz w:val="24"/>
          <w:szCs w:val="24"/>
        </w:rPr>
        <w:t>(v/v) DMSO was prepared by meas</w:t>
      </w:r>
      <w:r>
        <w:rPr>
          <w:rFonts w:ascii="Times New Roman" w:hAnsi="Times New Roman"/>
          <w:sz w:val="24"/>
          <w:szCs w:val="24"/>
        </w:rPr>
        <w:t>uring 10ml of DMSO in 90</w:t>
      </w:r>
      <w:r w:rsidRPr="0034640A">
        <w:rPr>
          <w:rFonts w:ascii="Times New Roman" w:hAnsi="Times New Roman"/>
          <w:sz w:val="24"/>
          <w:szCs w:val="24"/>
        </w:rPr>
        <w:t xml:space="preserve">ml of water. 2000µg of plant extract was dissolved in 1ml of the 10%DMSO, a twofold </w:t>
      </w:r>
      <w:r>
        <w:rPr>
          <w:rFonts w:ascii="Times New Roman" w:hAnsi="Times New Roman"/>
          <w:sz w:val="24"/>
          <w:szCs w:val="24"/>
        </w:rPr>
        <w:t>dilution of the extract to six places in a 96 well plate</w:t>
      </w:r>
      <w:r w:rsidRPr="0034640A">
        <w:rPr>
          <w:rFonts w:ascii="Times New Roman" w:hAnsi="Times New Roman"/>
          <w:sz w:val="24"/>
          <w:szCs w:val="24"/>
        </w:rPr>
        <w:t xml:space="preserve">. 20µl of </w:t>
      </w:r>
      <w:r>
        <w:rPr>
          <w:rFonts w:ascii="Times New Roman" w:hAnsi="Times New Roman"/>
          <w:sz w:val="24"/>
          <w:szCs w:val="24"/>
        </w:rPr>
        <w:t>overnight broth suspension of the organisms</w:t>
      </w:r>
      <w:r w:rsidRPr="0034640A">
        <w:rPr>
          <w:rFonts w:ascii="Times New Roman" w:hAnsi="Times New Roman"/>
          <w:sz w:val="24"/>
          <w:szCs w:val="24"/>
        </w:rPr>
        <w:t xml:space="preserve"> was added to 180µl of the plant extract dilution in the well plate and incubate for 18 hours at 37</w:t>
      </w:r>
      <w:r w:rsidRPr="0034640A">
        <w:rPr>
          <w:rFonts w:ascii="Times New Roman" w:hAnsi="Times New Roman"/>
          <w:sz w:val="24"/>
          <w:szCs w:val="24"/>
          <w:vertAlign w:val="superscript"/>
        </w:rPr>
        <w:t>o</w:t>
      </w:r>
      <w:r w:rsidRPr="0034640A">
        <w:rPr>
          <w:rFonts w:ascii="Times New Roman" w:hAnsi="Times New Roman"/>
          <w:sz w:val="24"/>
          <w:szCs w:val="24"/>
        </w:rPr>
        <w:t>C.</w:t>
      </w:r>
    </w:p>
    <w:p w:rsidR="00ED191A" w:rsidRPr="0034640A" w:rsidRDefault="00ED191A" w:rsidP="00ED191A">
      <w:pPr>
        <w:spacing w:line="480" w:lineRule="auto"/>
        <w:ind w:left="-180"/>
        <w:jc w:val="both"/>
        <w:rPr>
          <w:rFonts w:ascii="Times New Roman" w:eastAsia="Calibri" w:hAnsi="Times New Roman"/>
          <w:b/>
          <w:sz w:val="24"/>
          <w:szCs w:val="24"/>
        </w:rPr>
      </w:pPr>
      <w:r w:rsidRPr="0034640A">
        <w:rPr>
          <w:rFonts w:ascii="Times New Roman" w:eastAsia="Calibri" w:hAnsi="Times New Roman"/>
          <w:b/>
          <w:sz w:val="24"/>
          <w:szCs w:val="24"/>
        </w:rPr>
        <w:t>3.6 Determination of Minimum Fungicidal Concentration (MFC)</w:t>
      </w:r>
    </w:p>
    <w:p w:rsidR="00ED191A" w:rsidRPr="00E739C4" w:rsidRDefault="00ED191A" w:rsidP="00ED191A">
      <w:pPr>
        <w:spacing w:line="480" w:lineRule="auto"/>
        <w:ind w:left="-180"/>
        <w:jc w:val="both"/>
        <w:rPr>
          <w:rFonts w:ascii="Times New Roman" w:eastAsia="Calibri" w:hAnsi="Times New Roman"/>
          <w:sz w:val="24"/>
          <w:szCs w:val="24"/>
        </w:rPr>
      </w:pPr>
      <w:r w:rsidRPr="0034640A">
        <w:rPr>
          <w:rFonts w:ascii="Times New Roman" w:eastAsia="Calibri" w:hAnsi="Times New Roman"/>
          <w:sz w:val="24"/>
          <w:szCs w:val="24"/>
        </w:rPr>
        <w:t>The minimum fungicidal concentration of the tested organism was determined by sub-culturing the test dilution without growth on a fresh solid medium of SDA and MHA and incubated further for 18-24 hours. The lowest dilutions that yielded no fungal growths on s</w:t>
      </w:r>
      <w:r>
        <w:rPr>
          <w:rFonts w:ascii="Times New Roman" w:eastAsia="Calibri" w:hAnsi="Times New Roman"/>
          <w:sz w:val="24"/>
          <w:szCs w:val="24"/>
        </w:rPr>
        <w:t xml:space="preserve">olid medium were taken as MFC. </w:t>
      </w:r>
      <w:r w:rsidRPr="00F41DD0">
        <w:rPr>
          <w:rFonts w:ascii="Times New Roman" w:eastAsia="Calibri" w:hAnsi="Times New Roman"/>
          <w:b/>
          <w:sz w:val="24"/>
          <w:szCs w:val="24"/>
        </w:rPr>
        <w:t xml:space="preserve">                          </w:t>
      </w:r>
    </w:p>
    <w:p w:rsidR="00ED191A" w:rsidRDefault="00ED191A" w:rsidP="007B4CAC">
      <w:pPr>
        <w:jc w:val="center"/>
        <w:rPr>
          <w:rFonts w:ascii="Times New Roman" w:hAnsi="Times New Roman" w:cs="Times New Roman"/>
          <w:b/>
          <w:sz w:val="24"/>
          <w:szCs w:val="24"/>
        </w:rPr>
      </w:pPr>
    </w:p>
    <w:p w:rsidR="00ED191A" w:rsidRDefault="00ED191A" w:rsidP="007B4CAC">
      <w:pPr>
        <w:jc w:val="center"/>
        <w:rPr>
          <w:rFonts w:ascii="Times New Roman" w:hAnsi="Times New Roman" w:cs="Times New Roman"/>
          <w:b/>
          <w:sz w:val="24"/>
          <w:szCs w:val="24"/>
        </w:rPr>
      </w:pPr>
    </w:p>
    <w:p w:rsidR="00C55212" w:rsidRDefault="007B4CAC" w:rsidP="007B4CAC">
      <w:pPr>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p w:rsidR="007B4CAC" w:rsidRDefault="007B4CAC" w:rsidP="007B4CAC">
      <w:pPr>
        <w:jc w:val="both"/>
        <w:rPr>
          <w:rFonts w:ascii="Times New Roman" w:hAnsi="Times New Roman" w:cs="Times New Roman"/>
          <w:b/>
          <w:sz w:val="24"/>
          <w:szCs w:val="24"/>
        </w:rPr>
      </w:pPr>
      <w:r>
        <w:rPr>
          <w:rFonts w:ascii="Times New Roman" w:hAnsi="Times New Roman" w:cs="Times New Roman"/>
          <w:b/>
          <w:sz w:val="24"/>
          <w:szCs w:val="24"/>
        </w:rPr>
        <w:t>4.0 RESULT</w:t>
      </w:r>
    </w:p>
    <w:p w:rsidR="00DA2716" w:rsidRDefault="00254786" w:rsidP="00DA2716">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The phytochemical analysis of</w:t>
      </w:r>
      <w:r w:rsidR="007B4CAC">
        <w:rPr>
          <w:rFonts w:ascii="Times New Roman" w:hAnsi="Times New Roman" w:cs="Times New Roman"/>
          <w:sz w:val="24"/>
          <w:szCs w:val="24"/>
        </w:rPr>
        <w:t xml:space="preserve"> the </w:t>
      </w:r>
      <w:proofErr w:type="spellStart"/>
      <w:r w:rsidR="00E04A01">
        <w:rPr>
          <w:rFonts w:ascii="Times New Roman" w:hAnsi="Times New Roman" w:cs="Times New Roman"/>
          <w:sz w:val="24"/>
          <w:szCs w:val="24"/>
        </w:rPr>
        <w:t>ethanolic</w:t>
      </w:r>
      <w:proofErr w:type="spellEnd"/>
      <w:r>
        <w:rPr>
          <w:rFonts w:ascii="Times New Roman" w:hAnsi="Times New Roman" w:cs="Times New Roman"/>
          <w:sz w:val="24"/>
          <w:szCs w:val="24"/>
        </w:rPr>
        <w:t>,</w:t>
      </w:r>
      <w:r w:rsidR="00E04A01">
        <w:rPr>
          <w:rFonts w:ascii="Times New Roman" w:hAnsi="Times New Roman" w:cs="Times New Roman"/>
          <w:sz w:val="24"/>
          <w:szCs w:val="24"/>
        </w:rPr>
        <w:t xml:space="preserve"> </w:t>
      </w:r>
      <w:proofErr w:type="spellStart"/>
      <w:r w:rsidR="00E04A01">
        <w:rPr>
          <w:rFonts w:ascii="Times New Roman" w:hAnsi="Times New Roman" w:cs="Times New Roman"/>
          <w:sz w:val="24"/>
          <w:szCs w:val="24"/>
        </w:rPr>
        <w:t>methanolic</w:t>
      </w:r>
      <w:proofErr w:type="spellEnd"/>
      <w:r w:rsidR="00E04A01">
        <w:rPr>
          <w:rFonts w:ascii="Times New Roman" w:hAnsi="Times New Roman" w:cs="Times New Roman"/>
          <w:sz w:val="24"/>
          <w:szCs w:val="24"/>
        </w:rPr>
        <w:t xml:space="preserve"> and </w:t>
      </w:r>
      <w:r w:rsidR="007B4CAC">
        <w:rPr>
          <w:rFonts w:ascii="Times New Roman" w:hAnsi="Times New Roman" w:cs="Times New Roman"/>
          <w:sz w:val="24"/>
          <w:szCs w:val="24"/>
        </w:rPr>
        <w:t>aqueous extract</w:t>
      </w:r>
      <w:r w:rsidR="001C22E6">
        <w:rPr>
          <w:rFonts w:ascii="Times New Roman" w:hAnsi="Times New Roman" w:cs="Times New Roman"/>
          <w:sz w:val="24"/>
          <w:szCs w:val="24"/>
        </w:rPr>
        <w:t>s</w:t>
      </w:r>
      <w:r w:rsidR="007B4CAC">
        <w:rPr>
          <w:rFonts w:ascii="Times New Roman" w:hAnsi="Times New Roman" w:cs="Times New Roman"/>
          <w:sz w:val="24"/>
          <w:szCs w:val="24"/>
        </w:rPr>
        <w:t xml:space="preserve"> of </w:t>
      </w:r>
      <w:r w:rsidR="007B4CAC">
        <w:rPr>
          <w:rFonts w:ascii="Times New Roman" w:hAnsi="Times New Roman" w:cs="Times New Roman"/>
          <w:i/>
          <w:sz w:val="24"/>
          <w:szCs w:val="24"/>
        </w:rPr>
        <w:t xml:space="preserve">Acalypha </w:t>
      </w:r>
      <w:proofErr w:type="spellStart"/>
      <w:r w:rsidR="007B4CAC">
        <w:rPr>
          <w:rFonts w:ascii="Times New Roman" w:hAnsi="Times New Roman" w:cs="Times New Roman"/>
          <w:i/>
          <w:sz w:val="24"/>
          <w:szCs w:val="24"/>
        </w:rPr>
        <w:t>wilkesiana</w:t>
      </w:r>
      <w:proofErr w:type="spellEnd"/>
      <w:r w:rsidR="007B4CAC">
        <w:rPr>
          <w:rFonts w:ascii="Times New Roman" w:hAnsi="Times New Roman" w:cs="Times New Roman"/>
          <w:i/>
          <w:sz w:val="24"/>
          <w:szCs w:val="24"/>
        </w:rPr>
        <w:t xml:space="preserve"> </w:t>
      </w:r>
      <w:r w:rsidR="007B4CAC">
        <w:rPr>
          <w:rFonts w:ascii="Times New Roman" w:hAnsi="Times New Roman" w:cs="Times New Roman"/>
          <w:sz w:val="24"/>
          <w:szCs w:val="24"/>
        </w:rPr>
        <w:t xml:space="preserve">shows that the extract contains high level of Tannins, Flavonoids and </w:t>
      </w:r>
      <w:proofErr w:type="spellStart"/>
      <w:r w:rsidR="007B4CAC">
        <w:rPr>
          <w:rFonts w:ascii="Times New Roman" w:hAnsi="Times New Roman" w:cs="Times New Roman"/>
          <w:sz w:val="24"/>
          <w:szCs w:val="24"/>
        </w:rPr>
        <w:t>Steriod</w:t>
      </w:r>
      <w:proofErr w:type="spellEnd"/>
      <w:r w:rsidR="007B4CAC">
        <w:rPr>
          <w:rFonts w:ascii="Times New Roman" w:hAnsi="Times New Roman" w:cs="Times New Roman"/>
          <w:sz w:val="24"/>
          <w:szCs w:val="24"/>
        </w:rPr>
        <w:t xml:space="preserve">. The result shows that </w:t>
      </w:r>
      <w:r w:rsidR="00132D9C">
        <w:rPr>
          <w:rFonts w:ascii="Times New Roman" w:hAnsi="Times New Roman" w:cs="Times New Roman"/>
          <w:sz w:val="24"/>
          <w:szCs w:val="24"/>
        </w:rPr>
        <w:t xml:space="preserve">Glycosides and </w:t>
      </w:r>
      <w:proofErr w:type="spellStart"/>
      <w:r w:rsidR="00132D9C">
        <w:rPr>
          <w:rFonts w:ascii="Times New Roman" w:hAnsi="Times New Roman" w:cs="Times New Roman"/>
          <w:sz w:val="24"/>
          <w:szCs w:val="24"/>
        </w:rPr>
        <w:t>Sapo</w:t>
      </w:r>
      <w:r w:rsidR="00CA7D16">
        <w:rPr>
          <w:rFonts w:ascii="Times New Roman" w:hAnsi="Times New Roman" w:cs="Times New Roman"/>
          <w:sz w:val="24"/>
          <w:szCs w:val="24"/>
        </w:rPr>
        <w:t>nins</w:t>
      </w:r>
      <w:proofErr w:type="spellEnd"/>
      <w:r w:rsidR="00CA7D16">
        <w:rPr>
          <w:rFonts w:ascii="Times New Roman" w:hAnsi="Times New Roman" w:cs="Times New Roman"/>
          <w:sz w:val="24"/>
          <w:szCs w:val="24"/>
        </w:rPr>
        <w:t xml:space="preserve"> were present at lower levels and als</w:t>
      </w:r>
      <w:r w:rsidR="008A1D77">
        <w:rPr>
          <w:rFonts w:ascii="Times New Roman" w:hAnsi="Times New Roman" w:cs="Times New Roman"/>
          <w:sz w:val="24"/>
          <w:szCs w:val="24"/>
        </w:rPr>
        <w:t>o shows the absence of Alkaloid as shown in table 1 below.</w:t>
      </w:r>
      <w:r w:rsidR="00BA5AB6">
        <w:rPr>
          <w:rFonts w:ascii="Times New Roman" w:hAnsi="Times New Roman" w:cs="Times New Roman"/>
          <w:sz w:val="24"/>
          <w:szCs w:val="24"/>
        </w:rPr>
        <w:t xml:space="preserve"> </w:t>
      </w:r>
      <w:r w:rsidR="00DA2716">
        <w:rPr>
          <w:rFonts w:ascii="Times New Roman" w:hAnsi="Times New Roman" w:cs="Times New Roman"/>
          <w:sz w:val="24"/>
          <w:szCs w:val="24"/>
        </w:rPr>
        <w:t>The antimicrobial activity and potency of the extract</w:t>
      </w:r>
      <w:r w:rsidR="001C22E6">
        <w:rPr>
          <w:rFonts w:ascii="Times New Roman" w:hAnsi="Times New Roman" w:cs="Times New Roman"/>
          <w:sz w:val="24"/>
          <w:szCs w:val="24"/>
        </w:rPr>
        <w:t>s</w:t>
      </w:r>
      <w:r w:rsidR="00DA2716">
        <w:rPr>
          <w:rFonts w:ascii="Times New Roman" w:hAnsi="Times New Roman" w:cs="Times New Roman"/>
          <w:sz w:val="24"/>
          <w:szCs w:val="24"/>
        </w:rPr>
        <w:t xml:space="preserve"> were determined by the presence or absence of zones of inhibition. The extract inhibited the growth of the test organism in varying degre</w:t>
      </w:r>
      <w:r w:rsidR="006670F6">
        <w:rPr>
          <w:rFonts w:ascii="Times New Roman" w:hAnsi="Times New Roman" w:cs="Times New Roman"/>
          <w:sz w:val="24"/>
          <w:szCs w:val="24"/>
        </w:rPr>
        <w:t xml:space="preserve">es </w:t>
      </w:r>
      <w:r w:rsidR="00DA2716">
        <w:rPr>
          <w:rFonts w:ascii="Times New Roman" w:hAnsi="Times New Roman" w:cs="Times New Roman"/>
          <w:sz w:val="24"/>
          <w:szCs w:val="24"/>
        </w:rPr>
        <w:t>indicated by the zone of inhibition</w:t>
      </w:r>
      <w:r w:rsidR="006670F6">
        <w:rPr>
          <w:rFonts w:ascii="Times New Roman" w:hAnsi="Times New Roman" w:cs="Times New Roman"/>
          <w:sz w:val="24"/>
          <w:szCs w:val="24"/>
        </w:rPr>
        <w:t xml:space="preserve"> with exception of aqueous extract showing no zones of inhibition</w:t>
      </w:r>
      <w:r w:rsidR="00DA2716">
        <w:rPr>
          <w:rFonts w:ascii="Times New Roman" w:hAnsi="Times New Roman" w:cs="Times New Roman"/>
          <w:sz w:val="24"/>
          <w:szCs w:val="24"/>
        </w:rPr>
        <w:t>.</w:t>
      </w:r>
      <w:r w:rsidR="006670F6">
        <w:rPr>
          <w:rFonts w:ascii="Times New Roman" w:hAnsi="Times New Roman" w:cs="Times New Roman"/>
          <w:sz w:val="24"/>
          <w:szCs w:val="24"/>
        </w:rPr>
        <w:t xml:space="preserve"> The methanol extract showed the highest activity against the test organism. The ethanol extract had a varying range of inhibition</w:t>
      </w:r>
      <w:r w:rsidR="001C22E6">
        <w:rPr>
          <w:rFonts w:ascii="Times New Roman" w:hAnsi="Times New Roman" w:cs="Times New Roman"/>
          <w:sz w:val="24"/>
          <w:szCs w:val="24"/>
        </w:rPr>
        <w:t xml:space="preserve"> on</w:t>
      </w:r>
      <w:r w:rsidR="006670F6">
        <w:rPr>
          <w:rFonts w:ascii="Times New Roman" w:hAnsi="Times New Roman" w:cs="Times New Roman"/>
          <w:sz w:val="24"/>
          <w:szCs w:val="24"/>
        </w:rPr>
        <w:t xml:space="preserve"> the test organism</w:t>
      </w:r>
      <w:r w:rsidR="00FC700D">
        <w:rPr>
          <w:rFonts w:ascii="Times New Roman" w:hAnsi="Times New Roman" w:cs="Times New Roman"/>
          <w:sz w:val="24"/>
          <w:szCs w:val="24"/>
        </w:rPr>
        <w:t>. Fig</w:t>
      </w:r>
      <w:r w:rsidR="001C22E6">
        <w:rPr>
          <w:rFonts w:ascii="Times New Roman" w:hAnsi="Times New Roman" w:cs="Times New Roman"/>
          <w:sz w:val="24"/>
          <w:szCs w:val="24"/>
        </w:rPr>
        <w:t>.</w:t>
      </w:r>
      <w:r w:rsidR="00FC700D">
        <w:rPr>
          <w:rFonts w:ascii="Times New Roman" w:hAnsi="Times New Roman" w:cs="Times New Roman"/>
          <w:sz w:val="24"/>
          <w:szCs w:val="24"/>
        </w:rPr>
        <w:t xml:space="preserve"> 1</w:t>
      </w:r>
      <w:r w:rsidR="00DD4780">
        <w:rPr>
          <w:rFonts w:ascii="Times New Roman" w:hAnsi="Times New Roman" w:cs="Times New Roman"/>
          <w:sz w:val="24"/>
          <w:szCs w:val="24"/>
        </w:rPr>
        <w:t xml:space="preserve"> and 2 shows the antimicrobial activities of ethanol and methanol extracts, while fig. 3 </w:t>
      </w:r>
      <w:r w:rsidR="00FC700D">
        <w:rPr>
          <w:rFonts w:ascii="Times New Roman" w:hAnsi="Times New Roman" w:cs="Times New Roman"/>
          <w:sz w:val="24"/>
          <w:szCs w:val="24"/>
        </w:rPr>
        <w:t xml:space="preserve">illustrates </w:t>
      </w:r>
      <w:r w:rsidR="00DD4780">
        <w:rPr>
          <w:rFonts w:ascii="Times New Roman" w:hAnsi="Times New Roman" w:cs="Times New Roman"/>
          <w:sz w:val="24"/>
          <w:szCs w:val="24"/>
        </w:rPr>
        <w:t xml:space="preserve">the mean zones of inhibition </w:t>
      </w:r>
      <w:r w:rsidR="00FC700D">
        <w:rPr>
          <w:rFonts w:ascii="Times New Roman" w:hAnsi="Times New Roman" w:cs="Times New Roman"/>
          <w:sz w:val="24"/>
          <w:szCs w:val="24"/>
        </w:rPr>
        <w:t xml:space="preserve">of the </w:t>
      </w:r>
      <w:r w:rsidR="00DD4780">
        <w:rPr>
          <w:rFonts w:ascii="Times New Roman" w:hAnsi="Times New Roman" w:cs="Times New Roman"/>
          <w:sz w:val="24"/>
          <w:szCs w:val="24"/>
        </w:rPr>
        <w:t>ethanol, methanol and hot water extracts</w:t>
      </w:r>
      <w:r w:rsidR="009D7981">
        <w:rPr>
          <w:rFonts w:ascii="Times New Roman" w:hAnsi="Times New Roman" w:cs="Times New Roman"/>
          <w:sz w:val="24"/>
          <w:szCs w:val="24"/>
        </w:rPr>
        <w:t xml:space="preserve"> on </w:t>
      </w:r>
      <w:proofErr w:type="spellStart"/>
      <w:r w:rsidR="009D7981">
        <w:rPr>
          <w:rFonts w:ascii="Times New Roman" w:hAnsi="Times New Roman" w:cs="Times New Roman"/>
          <w:sz w:val="24"/>
          <w:szCs w:val="24"/>
        </w:rPr>
        <w:t>Sabouraud</w:t>
      </w:r>
      <w:proofErr w:type="spellEnd"/>
      <w:r w:rsidR="009D7981">
        <w:rPr>
          <w:rFonts w:ascii="Times New Roman" w:hAnsi="Times New Roman" w:cs="Times New Roman"/>
          <w:sz w:val="24"/>
          <w:szCs w:val="24"/>
        </w:rPr>
        <w:t xml:space="preserve"> dextrose agar (SDA) after incubation for 24 hours at 37</w:t>
      </w:r>
      <w:r w:rsidR="009D7981">
        <w:rPr>
          <w:rFonts w:ascii="Times New Roman" w:hAnsi="Times New Roman" w:cs="Times New Roman"/>
          <w:sz w:val="24"/>
          <w:szCs w:val="24"/>
          <w:vertAlign w:val="superscript"/>
        </w:rPr>
        <w:t>o</w:t>
      </w:r>
      <w:r w:rsidR="00EE721E">
        <w:rPr>
          <w:rFonts w:ascii="Times New Roman" w:hAnsi="Times New Roman" w:cs="Times New Roman"/>
          <w:sz w:val="24"/>
          <w:szCs w:val="24"/>
        </w:rPr>
        <w:t>C. The</w:t>
      </w:r>
      <w:r w:rsidR="009D7981">
        <w:rPr>
          <w:rFonts w:ascii="Times New Roman" w:hAnsi="Times New Roman" w:cs="Times New Roman"/>
          <w:sz w:val="24"/>
          <w:szCs w:val="24"/>
        </w:rPr>
        <w:t xml:space="preserve"> minimum inhibitory concentration</w:t>
      </w:r>
      <w:r w:rsidR="00EE721E">
        <w:rPr>
          <w:rFonts w:ascii="Times New Roman" w:hAnsi="Times New Roman" w:cs="Times New Roman"/>
          <w:sz w:val="24"/>
          <w:szCs w:val="24"/>
        </w:rPr>
        <w:t xml:space="preserve"> </w:t>
      </w:r>
      <w:r w:rsidR="00010CF7">
        <w:rPr>
          <w:rFonts w:ascii="Times New Roman" w:hAnsi="Times New Roman" w:cs="Times New Roman"/>
          <w:sz w:val="24"/>
          <w:szCs w:val="24"/>
        </w:rPr>
        <w:t>and Minimum fungicidal concentration of the extracts were determined. In t</w:t>
      </w:r>
      <w:r w:rsidR="00EE721E">
        <w:rPr>
          <w:rFonts w:ascii="Times New Roman" w:hAnsi="Times New Roman" w:cs="Times New Roman"/>
          <w:sz w:val="24"/>
          <w:szCs w:val="24"/>
        </w:rPr>
        <w:t>able 2 and 3</w:t>
      </w:r>
      <w:r w:rsidR="001C22E6">
        <w:rPr>
          <w:rFonts w:ascii="Times New Roman" w:hAnsi="Times New Roman" w:cs="Times New Roman"/>
          <w:sz w:val="24"/>
          <w:szCs w:val="24"/>
        </w:rPr>
        <w:t>,</w:t>
      </w:r>
      <w:r w:rsidR="00EE721E">
        <w:rPr>
          <w:rFonts w:ascii="Times New Roman" w:hAnsi="Times New Roman" w:cs="Times New Roman"/>
          <w:sz w:val="24"/>
          <w:szCs w:val="24"/>
        </w:rPr>
        <w:t xml:space="preserve"> </w:t>
      </w:r>
      <w:r w:rsidR="00DA2716">
        <w:rPr>
          <w:rFonts w:ascii="Times New Roman" w:hAnsi="Times New Roman" w:cs="Times New Roman"/>
          <w:sz w:val="24"/>
          <w:szCs w:val="24"/>
        </w:rPr>
        <w:t>0.256g/ml</w:t>
      </w:r>
      <w:r w:rsidR="00AE7A0A">
        <w:rPr>
          <w:rFonts w:ascii="Times New Roman" w:hAnsi="Times New Roman" w:cs="Times New Roman"/>
          <w:sz w:val="24"/>
          <w:szCs w:val="24"/>
        </w:rPr>
        <w:t xml:space="preserve"> and 0.128g/ml </w:t>
      </w:r>
      <w:r w:rsidR="001C22E6">
        <w:rPr>
          <w:rFonts w:ascii="Times New Roman" w:hAnsi="Times New Roman" w:cs="Times New Roman"/>
          <w:sz w:val="24"/>
          <w:szCs w:val="24"/>
        </w:rPr>
        <w:t>had no growth which was</w:t>
      </w:r>
      <w:r w:rsidR="00DA2716">
        <w:rPr>
          <w:rFonts w:ascii="Times New Roman" w:hAnsi="Times New Roman" w:cs="Times New Roman"/>
          <w:sz w:val="24"/>
          <w:szCs w:val="24"/>
        </w:rPr>
        <w:t xml:space="preserve"> indicated by the absence of turbidity, concentrations 0.016g/ml and 0.008g/ml showed heavy growth.</w:t>
      </w:r>
      <w:r w:rsidR="001D6539">
        <w:rPr>
          <w:rFonts w:ascii="Times New Roman" w:hAnsi="Times New Roman" w:cs="Times New Roman"/>
          <w:sz w:val="24"/>
          <w:szCs w:val="24"/>
        </w:rPr>
        <w:t xml:space="preserve"> The</w:t>
      </w:r>
      <w:r w:rsidR="00DF565A">
        <w:rPr>
          <w:rFonts w:ascii="Times New Roman" w:hAnsi="Times New Roman" w:cs="Times New Roman"/>
          <w:sz w:val="24"/>
          <w:szCs w:val="24"/>
        </w:rPr>
        <w:t>re</w:t>
      </w:r>
      <w:r w:rsidR="001D6539">
        <w:rPr>
          <w:rFonts w:ascii="Times New Roman" w:hAnsi="Times New Roman" w:cs="Times New Roman"/>
          <w:sz w:val="24"/>
          <w:szCs w:val="24"/>
        </w:rPr>
        <w:t xml:space="preserve"> was no growth in the MFC fo</w:t>
      </w:r>
      <w:r w:rsidR="00DA2716">
        <w:rPr>
          <w:rFonts w:ascii="Times New Roman" w:hAnsi="Times New Roman" w:cs="Times New Roman"/>
          <w:sz w:val="24"/>
          <w:szCs w:val="24"/>
        </w:rPr>
        <w:t xml:space="preserve">r the </w:t>
      </w:r>
      <w:proofErr w:type="spellStart"/>
      <w:r w:rsidR="00DA2716">
        <w:rPr>
          <w:rFonts w:ascii="Times New Roman" w:hAnsi="Times New Roman" w:cs="Times New Roman"/>
          <w:sz w:val="24"/>
          <w:szCs w:val="24"/>
        </w:rPr>
        <w:t>methanolic</w:t>
      </w:r>
      <w:proofErr w:type="spellEnd"/>
      <w:r w:rsidR="00DA2716">
        <w:rPr>
          <w:rFonts w:ascii="Times New Roman" w:hAnsi="Times New Roman" w:cs="Times New Roman"/>
          <w:sz w:val="24"/>
          <w:szCs w:val="24"/>
        </w:rPr>
        <w:t xml:space="preserve"> and </w:t>
      </w:r>
      <w:r w:rsidR="00AE7A0A">
        <w:rPr>
          <w:rFonts w:ascii="Times New Roman" w:hAnsi="Times New Roman" w:cs="Times New Roman"/>
          <w:sz w:val="24"/>
          <w:szCs w:val="24"/>
        </w:rPr>
        <w:t xml:space="preserve">scanty growth </w:t>
      </w:r>
      <w:r w:rsidR="001C22E6">
        <w:rPr>
          <w:rFonts w:ascii="Times New Roman" w:hAnsi="Times New Roman" w:cs="Times New Roman"/>
          <w:sz w:val="24"/>
          <w:szCs w:val="24"/>
        </w:rPr>
        <w:t xml:space="preserve">was seen with </w:t>
      </w:r>
      <w:proofErr w:type="spellStart"/>
      <w:r w:rsidR="00DA2716">
        <w:rPr>
          <w:rFonts w:ascii="Times New Roman" w:hAnsi="Times New Roman" w:cs="Times New Roman"/>
          <w:sz w:val="24"/>
          <w:szCs w:val="24"/>
        </w:rPr>
        <w:t>ethanolic</w:t>
      </w:r>
      <w:proofErr w:type="spellEnd"/>
      <w:r w:rsidR="00DA2716">
        <w:rPr>
          <w:rFonts w:ascii="Times New Roman" w:hAnsi="Times New Roman" w:cs="Times New Roman"/>
          <w:sz w:val="24"/>
          <w:szCs w:val="24"/>
        </w:rPr>
        <w:t xml:space="preserve"> extract which are </w:t>
      </w:r>
      <w:r w:rsidR="001C22E6">
        <w:rPr>
          <w:rFonts w:ascii="Times New Roman" w:hAnsi="Times New Roman" w:cs="Times New Roman"/>
          <w:sz w:val="24"/>
          <w:szCs w:val="24"/>
        </w:rPr>
        <w:t xml:space="preserve">shown in </w:t>
      </w:r>
      <w:r w:rsidR="00AE7A0A">
        <w:rPr>
          <w:rFonts w:ascii="Times New Roman" w:hAnsi="Times New Roman" w:cs="Times New Roman"/>
          <w:sz w:val="24"/>
          <w:szCs w:val="24"/>
        </w:rPr>
        <w:t>table 6 and 7</w:t>
      </w:r>
      <w:r w:rsidR="00DA2716">
        <w:rPr>
          <w:rFonts w:ascii="Times New Roman" w:hAnsi="Times New Roman" w:cs="Times New Roman"/>
          <w:sz w:val="24"/>
          <w:szCs w:val="24"/>
        </w:rPr>
        <w:t xml:space="preserve"> respectively</w:t>
      </w:r>
      <w:r w:rsidR="00AE7A0A">
        <w:rPr>
          <w:rFonts w:ascii="Times New Roman" w:hAnsi="Times New Roman" w:cs="Times New Roman"/>
          <w:sz w:val="24"/>
          <w:szCs w:val="24"/>
        </w:rPr>
        <w:t>.</w:t>
      </w:r>
    </w:p>
    <w:p w:rsidR="00DA2716" w:rsidRDefault="00DA2716" w:rsidP="00DA2716">
      <w:pPr>
        <w:pStyle w:val="ListParagraph"/>
        <w:spacing w:line="480" w:lineRule="auto"/>
        <w:ind w:left="-90"/>
        <w:jc w:val="both"/>
        <w:rPr>
          <w:rFonts w:ascii="Times New Roman" w:hAnsi="Times New Roman" w:cs="Times New Roman"/>
          <w:sz w:val="24"/>
          <w:szCs w:val="20"/>
        </w:rPr>
      </w:pPr>
    </w:p>
    <w:p w:rsidR="00DA2716" w:rsidRDefault="00DA2716" w:rsidP="008A1D77">
      <w:pPr>
        <w:spacing w:line="480" w:lineRule="auto"/>
        <w:jc w:val="both"/>
        <w:rPr>
          <w:rFonts w:ascii="Times New Roman" w:hAnsi="Times New Roman" w:cs="Times New Roman"/>
          <w:sz w:val="24"/>
          <w:szCs w:val="24"/>
        </w:rPr>
      </w:pPr>
    </w:p>
    <w:p w:rsidR="00DA2716" w:rsidRDefault="00DA2716" w:rsidP="008A1D77">
      <w:pPr>
        <w:spacing w:line="480" w:lineRule="auto"/>
        <w:jc w:val="both"/>
        <w:rPr>
          <w:rFonts w:ascii="Times New Roman" w:hAnsi="Times New Roman" w:cs="Times New Roman"/>
          <w:b/>
          <w:sz w:val="24"/>
          <w:szCs w:val="24"/>
        </w:rPr>
      </w:pPr>
    </w:p>
    <w:p w:rsidR="009D7981" w:rsidRDefault="009D7981" w:rsidP="008A1D77">
      <w:pPr>
        <w:spacing w:line="480" w:lineRule="auto"/>
        <w:jc w:val="both"/>
        <w:rPr>
          <w:rFonts w:ascii="Times New Roman" w:hAnsi="Times New Roman" w:cs="Times New Roman"/>
          <w:b/>
          <w:sz w:val="24"/>
          <w:szCs w:val="24"/>
        </w:rPr>
      </w:pPr>
    </w:p>
    <w:p w:rsidR="009D7981" w:rsidRDefault="009D7981" w:rsidP="008A1D77">
      <w:pPr>
        <w:spacing w:line="480" w:lineRule="auto"/>
        <w:jc w:val="both"/>
        <w:rPr>
          <w:rFonts w:ascii="Times New Roman" w:hAnsi="Times New Roman" w:cs="Times New Roman"/>
          <w:b/>
          <w:sz w:val="24"/>
          <w:szCs w:val="24"/>
        </w:rPr>
      </w:pPr>
    </w:p>
    <w:p w:rsidR="009D7981" w:rsidRDefault="009D7981" w:rsidP="008A1D77">
      <w:pPr>
        <w:spacing w:line="480" w:lineRule="auto"/>
        <w:jc w:val="both"/>
        <w:rPr>
          <w:rFonts w:ascii="Times New Roman" w:hAnsi="Times New Roman" w:cs="Times New Roman"/>
          <w:b/>
          <w:sz w:val="24"/>
          <w:szCs w:val="24"/>
        </w:rPr>
      </w:pPr>
    </w:p>
    <w:p w:rsidR="00DA2716" w:rsidRDefault="00DA2716" w:rsidP="008A1D77">
      <w:pPr>
        <w:spacing w:line="480" w:lineRule="auto"/>
        <w:jc w:val="both"/>
        <w:rPr>
          <w:rFonts w:ascii="Times New Roman" w:hAnsi="Times New Roman" w:cs="Times New Roman"/>
          <w:b/>
          <w:sz w:val="24"/>
          <w:szCs w:val="24"/>
        </w:rPr>
      </w:pPr>
      <w:r w:rsidRPr="00BA5AB6">
        <w:rPr>
          <w:rFonts w:ascii="Times New Roman" w:hAnsi="Times New Roman" w:cs="Times New Roman"/>
          <w:b/>
          <w:sz w:val="24"/>
          <w:szCs w:val="24"/>
        </w:rPr>
        <w:t>Table 1:</w:t>
      </w:r>
      <w:r>
        <w:rPr>
          <w:rFonts w:ascii="Times New Roman" w:hAnsi="Times New Roman" w:cs="Times New Roman"/>
          <w:b/>
          <w:sz w:val="24"/>
          <w:szCs w:val="24"/>
        </w:rPr>
        <w:t xml:space="preserve"> </w:t>
      </w:r>
      <w:r>
        <w:rPr>
          <w:rFonts w:ascii="Times New Roman" w:hAnsi="Times New Roman" w:cs="Times New Roman"/>
          <w:sz w:val="24"/>
          <w:szCs w:val="24"/>
        </w:rPr>
        <w:t xml:space="preserve">Qualitative phytochemical screening of the aqueous, ethanol, and methanol extracts of </w:t>
      </w:r>
      <w:r>
        <w:rPr>
          <w:rFonts w:ascii="Times New Roman" w:hAnsi="Times New Roman" w:cs="Times New Roman"/>
          <w:i/>
          <w:sz w:val="24"/>
          <w:szCs w:val="24"/>
        </w:rPr>
        <w:t xml:space="preserve">Acalypha </w:t>
      </w:r>
      <w:proofErr w:type="spellStart"/>
      <w:r>
        <w:rPr>
          <w:rFonts w:ascii="Times New Roman" w:hAnsi="Times New Roman" w:cs="Times New Roman"/>
          <w:i/>
          <w:sz w:val="24"/>
          <w:szCs w:val="24"/>
        </w:rPr>
        <w:t>wilkesiana</w:t>
      </w:r>
      <w:proofErr w:type="spellEnd"/>
    </w:p>
    <w:tbl>
      <w:tblPr>
        <w:tblStyle w:val="MediumList11"/>
        <w:tblW w:w="0" w:type="auto"/>
        <w:tblLook w:val="04A0" w:firstRow="1" w:lastRow="0" w:firstColumn="1" w:lastColumn="0" w:noHBand="0" w:noVBand="1"/>
      </w:tblPr>
      <w:tblGrid>
        <w:gridCol w:w="2394"/>
        <w:gridCol w:w="2394"/>
        <w:gridCol w:w="2394"/>
        <w:gridCol w:w="2394"/>
      </w:tblGrid>
      <w:tr w:rsidR="00A6487B" w:rsidTr="00E04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6487B" w:rsidRDefault="00A6487B" w:rsidP="008A1D7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Phytochecmicals</w:t>
            </w:r>
            <w:proofErr w:type="spellEnd"/>
            <w:r>
              <w:rPr>
                <w:rFonts w:ascii="Times New Roman" w:hAnsi="Times New Roman" w:cs="Times New Roman"/>
                <w:sz w:val="24"/>
                <w:szCs w:val="24"/>
              </w:rPr>
              <w:t xml:space="preserve"> </w:t>
            </w:r>
          </w:p>
        </w:tc>
        <w:tc>
          <w:tcPr>
            <w:tcW w:w="2394" w:type="dxa"/>
          </w:tcPr>
          <w:p w:rsidR="00A6487B" w:rsidRDefault="00A6487B" w:rsidP="008A1D77">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Aqueous </w:t>
            </w:r>
          </w:p>
        </w:tc>
        <w:tc>
          <w:tcPr>
            <w:tcW w:w="2394" w:type="dxa"/>
          </w:tcPr>
          <w:p w:rsidR="00A6487B" w:rsidRDefault="00A6487B" w:rsidP="008A1D77">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Ethanol </w:t>
            </w:r>
          </w:p>
        </w:tc>
        <w:tc>
          <w:tcPr>
            <w:tcW w:w="2394" w:type="dxa"/>
          </w:tcPr>
          <w:p w:rsidR="00A6487B" w:rsidRDefault="00A6487B" w:rsidP="008A1D77">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Methanol</w:t>
            </w:r>
          </w:p>
        </w:tc>
      </w:tr>
      <w:tr w:rsidR="00A6487B" w:rsidTr="00E04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6487B" w:rsidRDefault="00A6487B" w:rsidP="008A1D77">
            <w:pPr>
              <w:spacing w:line="480" w:lineRule="auto"/>
              <w:jc w:val="both"/>
              <w:rPr>
                <w:rFonts w:ascii="Times New Roman" w:hAnsi="Times New Roman" w:cs="Times New Roman"/>
                <w:sz w:val="24"/>
                <w:szCs w:val="24"/>
              </w:rPr>
            </w:pPr>
            <w:r>
              <w:rPr>
                <w:rFonts w:ascii="Times New Roman" w:hAnsi="Times New Roman" w:cs="Times New Roman"/>
                <w:sz w:val="24"/>
                <w:szCs w:val="24"/>
              </w:rPr>
              <w:t>Tannins</w:t>
            </w:r>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6487B" w:rsidTr="00E04A01">
        <w:tc>
          <w:tcPr>
            <w:cnfStyle w:val="001000000000" w:firstRow="0" w:lastRow="0" w:firstColumn="1" w:lastColumn="0" w:oddVBand="0" w:evenVBand="0" w:oddHBand="0" w:evenHBand="0" w:firstRowFirstColumn="0" w:firstRowLastColumn="0" w:lastRowFirstColumn="0" w:lastRowLastColumn="0"/>
            <w:tcW w:w="2394" w:type="dxa"/>
          </w:tcPr>
          <w:p w:rsidR="00A6487B" w:rsidRDefault="00A6487B" w:rsidP="008A1D77">
            <w:pPr>
              <w:spacing w:line="480" w:lineRule="auto"/>
              <w:jc w:val="both"/>
              <w:rPr>
                <w:rFonts w:ascii="Times New Roman" w:hAnsi="Times New Roman" w:cs="Times New Roman"/>
                <w:sz w:val="24"/>
                <w:szCs w:val="24"/>
              </w:rPr>
            </w:pPr>
            <w:r>
              <w:rPr>
                <w:rFonts w:ascii="Times New Roman" w:hAnsi="Times New Roman" w:cs="Times New Roman"/>
                <w:sz w:val="24"/>
                <w:szCs w:val="24"/>
              </w:rPr>
              <w:t>Flavonoids</w:t>
            </w:r>
          </w:p>
          <w:p w:rsidR="00E04A01" w:rsidRDefault="00E04A01" w:rsidP="00E04A01">
            <w:pPr>
              <w:spacing w:line="480" w:lineRule="auto"/>
              <w:rPr>
                <w:rFonts w:ascii="Times New Roman" w:hAnsi="Times New Roman" w:cs="Times New Roman"/>
                <w:sz w:val="24"/>
                <w:szCs w:val="24"/>
              </w:rPr>
            </w:pPr>
            <w:r>
              <w:rPr>
                <w:rFonts w:ascii="Times New Roman" w:hAnsi="Times New Roman" w:cs="Times New Roman"/>
                <w:sz w:val="24"/>
                <w:szCs w:val="24"/>
              </w:rPr>
              <w:t>Steroids</w:t>
            </w:r>
          </w:p>
        </w:tc>
        <w:tc>
          <w:tcPr>
            <w:tcW w:w="2394" w:type="dxa"/>
          </w:tcPr>
          <w:p w:rsidR="00A6487B" w:rsidRDefault="001160FF"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rsidR="00E04A01" w:rsidRDefault="00E04A01"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rsidR="00E04A01" w:rsidRDefault="00E04A01"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234B8">
              <w:rPr>
                <w:rFonts w:ascii="Times New Roman" w:hAnsi="Times New Roman" w:cs="Times New Roman"/>
                <w:sz w:val="24"/>
                <w:szCs w:val="24"/>
              </w:rPr>
              <w:t>+</w:t>
            </w:r>
          </w:p>
          <w:p w:rsidR="00E04A01" w:rsidRDefault="00E04A01"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6487B" w:rsidTr="00E04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6487B" w:rsidRDefault="00A6487B" w:rsidP="008A1D7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Saponins</w:t>
            </w:r>
            <w:proofErr w:type="spellEnd"/>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6487B" w:rsidTr="00E04A01">
        <w:tc>
          <w:tcPr>
            <w:cnfStyle w:val="001000000000" w:firstRow="0" w:lastRow="0" w:firstColumn="1" w:lastColumn="0" w:oddVBand="0" w:evenVBand="0" w:oddHBand="0" w:evenHBand="0" w:firstRowFirstColumn="0" w:firstRowLastColumn="0" w:lastRowFirstColumn="0" w:lastRowLastColumn="0"/>
            <w:tcW w:w="2394" w:type="dxa"/>
          </w:tcPr>
          <w:p w:rsidR="00A6487B" w:rsidRDefault="00A6487B" w:rsidP="008A1D77">
            <w:pPr>
              <w:spacing w:line="480" w:lineRule="auto"/>
              <w:jc w:val="both"/>
              <w:rPr>
                <w:rFonts w:ascii="Times New Roman" w:hAnsi="Times New Roman" w:cs="Times New Roman"/>
                <w:sz w:val="24"/>
                <w:szCs w:val="24"/>
              </w:rPr>
            </w:pPr>
            <w:r>
              <w:rPr>
                <w:rFonts w:ascii="Times New Roman" w:hAnsi="Times New Roman" w:cs="Times New Roman"/>
                <w:sz w:val="24"/>
                <w:szCs w:val="24"/>
              </w:rPr>
              <w:t>Glycosides</w:t>
            </w:r>
          </w:p>
        </w:tc>
        <w:tc>
          <w:tcPr>
            <w:tcW w:w="2394" w:type="dxa"/>
          </w:tcPr>
          <w:p w:rsidR="00A6487B" w:rsidRDefault="001160FF"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6487B" w:rsidTr="00E04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4A01" w:rsidRDefault="00A6487B" w:rsidP="008A1D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Alkaloids </w:t>
            </w:r>
          </w:p>
        </w:tc>
        <w:tc>
          <w:tcPr>
            <w:tcW w:w="2394" w:type="dxa"/>
          </w:tcPr>
          <w:p w:rsidR="00E04A01"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A6487B"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E04A01" w:rsidRDefault="001160FF" w:rsidP="008A1D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DA2716" w:rsidRDefault="00722057" w:rsidP="00DA271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DA2716">
        <w:rPr>
          <w:rFonts w:ascii="Times New Roman" w:hAnsi="Times New Roman" w:cs="Times New Roman"/>
          <w:sz w:val="24"/>
          <w:szCs w:val="24"/>
        </w:rPr>
        <w:t>+</w:t>
      </w:r>
      <w:r>
        <w:rPr>
          <w:rFonts w:ascii="Times New Roman" w:hAnsi="Times New Roman" w:cs="Times New Roman"/>
          <w:sz w:val="24"/>
          <w:szCs w:val="24"/>
        </w:rPr>
        <w:t>)</w:t>
      </w:r>
      <w:r w:rsidR="00DA2716">
        <w:rPr>
          <w:rFonts w:ascii="Times New Roman" w:hAnsi="Times New Roman" w:cs="Times New Roman"/>
          <w:sz w:val="24"/>
          <w:szCs w:val="24"/>
        </w:rPr>
        <w:t xml:space="preserve"> = minimum amount </w:t>
      </w:r>
      <w:r>
        <w:rPr>
          <w:rFonts w:ascii="Times New Roman" w:hAnsi="Times New Roman" w:cs="Times New Roman"/>
          <w:sz w:val="24"/>
          <w:szCs w:val="24"/>
        </w:rPr>
        <w:t>(</w:t>
      </w:r>
      <w:r w:rsidR="00DA2716">
        <w:rPr>
          <w:rFonts w:ascii="Times New Roman" w:hAnsi="Times New Roman" w:cs="Times New Roman"/>
          <w:sz w:val="24"/>
          <w:szCs w:val="24"/>
        </w:rPr>
        <w:t>++</w:t>
      </w:r>
      <w:r>
        <w:rPr>
          <w:rFonts w:ascii="Times New Roman" w:hAnsi="Times New Roman" w:cs="Times New Roman"/>
          <w:sz w:val="24"/>
          <w:szCs w:val="24"/>
        </w:rPr>
        <w:t>)</w:t>
      </w:r>
      <w:r w:rsidR="00DA2716">
        <w:rPr>
          <w:rFonts w:ascii="Times New Roman" w:hAnsi="Times New Roman" w:cs="Times New Roman"/>
          <w:sz w:val="24"/>
          <w:szCs w:val="24"/>
        </w:rPr>
        <w:t xml:space="preserve"> = maximum amount </w:t>
      </w:r>
      <w:r>
        <w:rPr>
          <w:rFonts w:ascii="Times New Roman" w:hAnsi="Times New Roman" w:cs="Times New Roman"/>
          <w:sz w:val="24"/>
          <w:szCs w:val="24"/>
        </w:rPr>
        <w:t>(</w:t>
      </w:r>
      <w:r w:rsidR="00DA2716">
        <w:rPr>
          <w:rFonts w:ascii="Times New Roman" w:hAnsi="Times New Roman" w:cs="Times New Roman"/>
          <w:sz w:val="24"/>
          <w:szCs w:val="24"/>
        </w:rPr>
        <w:t>-</w:t>
      </w:r>
      <w:r>
        <w:rPr>
          <w:rFonts w:ascii="Times New Roman" w:hAnsi="Times New Roman" w:cs="Times New Roman"/>
          <w:sz w:val="24"/>
          <w:szCs w:val="24"/>
        </w:rPr>
        <w:t>)</w:t>
      </w:r>
      <w:r w:rsidR="00DA2716">
        <w:rPr>
          <w:rFonts w:ascii="Times New Roman" w:hAnsi="Times New Roman" w:cs="Times New Roman"/>
          <w:sz w:val="24"/>
          <w:szCs w:val="24"/>
        </w:rPr>
        <w:t xml:space="preserve"> = not present</w:t>
      </w:r>
    </w:p>
    <w:p w:rsidR="00A6487B" w:rsidRPr="00BA5AB6" w:rsidRDefault="00A6487B" w:rsidP="008A1D77">
      <w:pPr>
        <w:spacing w:line="480" w:lineRule="auto"/>
        <w:jc w:val="both"/>
        <w:rPr>
          <w:rFonts w:ascii="Times New Roman" w:hAnsi="Times New Roman" w:cs="Times New Roman"/>
          <w:sz w:val="24"/>
          <w:szCs w:val="24"/>
        </w:rPr>
      </w:pPr>
    </w:p>
    <w:p w:rsidR="00DA2716" w:rsidRDefault="00DA2716" w:rsidP="00BA5AB6">
      <w:pPr>
        <w:pStyle w:val="ListParagraph"/>
        <w:spacing w:line="480" w:lineRule="auto"/>
        <w:ind w:left="-90"/>
        <w:jc w:val="both"/>
        <w:rPr>
          <w:rFonts w:ascii="Times New Roman" w:hAnsi="Times New Roman" w:cs="Times New Roman"/>
          <w:sz w:val="24"/>
          <w:szCs w:val="24"/>
        </w:rPr>
      </w:pPr>
    </w:p>
    <w:p w:rsidR="00DA2716" w:rsidRDefault="00DA2716" w:rsidP="00BA5AB6">
      <w:pPr>
        <w:pStyle w:val="ListParagraph"/>
        <w:spacing w:line="480" w:lineRule="auto"/>
        <w:ind w:left="-90"/>
        <w:jc w:val="both"/>
        <w:rPr>
          <w:rFonts w:ascii="Times New Roman" w:hAnsi="Times New Roman" w:cs="Times New Roman"/>
          <w:sz w:val="24"/>
          <w:szCs w:val="24"/>
        </w:rPr>
      </w:pPr>
    </w:p>
    <w:p w:rsidR="00DA2716" w:rsidRDefault="00DA2716" w:rsidP="00BA5AB6">
      <w:pPr>
        <w:pStyle w:val="ListParagraph"/>
        <w:spacing w:line="480" w:lineRule="auto"/>
        <w:ind w:left="-90"/>
        <w:jc w:val="both"/>
        <w:rPr>
          <w:rFonts w:ascii="Times New Roman" w:hAnsi="Times New Roman" w:cs="Times New Roman"/>
          <w:sz w:val="24"/>
          <w:szCs w:val="24"/>
        </w:rPr>
      </w:pPr>
    </w:p>
    <w:p w:rsidR="00DA2716" w:rsidRDefault="00DA2716" w:rsidP="00BA5AB6">
      <w:pPr>
        <w:pStyle w:val="ListParagraph"/>
        <w:spacing w:line="480" w:lineRule="auto"/>
        <w:ind w:left="-90"/>
        <w:jc w:val="both"/>
        <w:rPr>
          <w:rFonts w:ascii="Times New Roman" w:hAnsi="Times New Roman" w:cs="Times New Roman"/>
          <w:sz w:val="24"/>
          <w:szCs w:val="24"/>
        </w:rPr>
      </w:pPr>
    </w:p>
    <w:p w:rsidR="00DA2716" w:rsidRDefault="00DA2716" w:rsidP="00BA5AB6">
      <w:pPr>
        <w:pStyle w:val="ListParagraph"/>
        <w:spacing w:line="480" w:lineRule="auto"/>
        <w:ind w:left="-90"/>
        <w:jc w:val="both"/>
        <w:rPr>
          <w:rFonts w:ascii="Times New Roman" w:hAnsi="Times New Roman" w:cs="Times New Roman"/>
          <w:sz w:val="24"/>
          <w:szCs w:val="24"/>
        </w:rPr>
      </w:pPr>
    </w:p>
    <w:p w:rsidR="008A1D77" w:rsidRDefault="008A1D77" w:rsidP="008A1D77">
      <w:pPr>
        <w:spacing w:line="480" w:lineRule="auto"/>
        <w:jc w:val="both"/>
        <w:rPr>
          <w:rFonts w:ascii="Times New Roman" w:hAnsi="Times New Roman" w:cs="Times New Roman"/>
          <w:sz w:val="24"/>
          <w:szCs w:val="24"/>
        </w:rPr>
      </w:pPr>
    </w:p>
    <w:p w:rsidR="00BA5AB6" w:rsidRDefault="00BA5AB6" w:rsidP="008A1D77">
      <w:pPr>
        <w:spacing w:line="480" w:lineRule="auto"/>
        <w:jc w:val="both"/>
        <w:rPr>
          <w:rFonts w:ascii="Times New Roman" w:hAnsi="Times New Roman" w:cs="Times New Roman"/>
          <w:sz w:val="24"/>
          <w:szCs w:val="24"/>
        </w:rPr>
      </w:pPr>
    </w:p>
    <w:p w:rsidR="00CA7D16" w:rsidRDefault="00CA7D16" w:rsidP="00CA7D16">
      <w:pPr>
        <w:spacing w:line="480" w:lineRule="auto"/>
        <w:jc w:val="both"/>
        <w:rPr>
          <w:rFonts w:ascii="Times New Roman" w:hAnsi="Times New Roman" w:cs="Times New Roman"/>
          <w:sz w:val="24"/>
          <w:szCs w:val="24"/>
        </w:rPr>
      </w:pPr>
    </w:p>
    <w:p w:rsidR="00BA5AB6" w:rsidRDefault="00BA5AB6" w:rsidP="00CA7D16">
      <w:pPr>
        <w:spacing w:line="480" w:lineRule="auto"/>
        <w:jc w:val="both"/>
        <w:rPr>
          <w:rFonts w:ascii="Times New Roman" w:hAnsi="Times New Roman" w:cs="Times New Roman"/>
          <w:b/>
          <w:sz w:val="24"/>
          <w:szCs w:val="24"/>
        </w:rPr>
      </w:pPr>
    </w:p>
    <w:p w:rsidR="00DD4780" w:rsidRDefault="00DD4780">
      <w:pPr>
        <w:rPr>
          <w:rFonts w:ascii="Times New Roman" w:hAnsi="Times New Roman" w:cs="Times New Roman"/>
          <w:b/>
          <w:sz w:val="24"/>
          <w:szCs w:val="24"/>
        </w:rPr>
      </w:pPr>
      <w:r w:rsidRPr="00DD4780">
        <w:rPr>
          <w:rFonts w:ascii="Times New Roman" w:hAnsi="Times New Roman" w:cs="Times New Roman"/>
          <w:b/>
          <w:noProof/>
          <w:sz w:val="24"/>
          <w:szCs w:val="24"/>
        </w:rPr>
        <w:drawing>
          <wp:inline distT="0" distB="0" distL="0" distR="0">
            <wp:extent cx="3943350" cy="5257800"/>
            <wp:effectExtent l="19050" t="0" r="0" b="0"/>
            <wp:docPr id="2" name="Picture 1" descr="E:\ \Final copies\IMG-20180719-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Final copies\IMG-20180719-WA0019.jpg"/>
                    <pic:cNvPicPr>
                      <a:picLocks noChangeAspect="1" noChangeArrowheads="1"/>
                    </pic:cNvPicPr>
                  </pic:nvPicPr>
                  <pic:blipFill>
                    <a:blip r:embed="rId8"/>
                    <a:srcRect/>
                    <a:stretch>
                      <a:fillRect/>
                    </a:stretch>
                  </pic:blipFill>
                  <pic:spPr bwMode="auto">
                    <a:xfrm>
                      <a:off x="0" y="0"/>
                      <a:ext cx="3947527" cy="5263370"/>
                    </a:xfrm>
                    <a:prstGeom prst="rect">
                      <a:avLst/>
                    </a:prstGeom>
                    <a:noFill/>
                    <a:ln w="9525">
                      <a:noFill/>
                      <a:miter lim="800000"/>
                      <a:headEnd/>
                      <a:tailEnd/>
                    </a:ln>
                  </pic:spPr>
                </pic:pic>
              </a:graphicData>
            </a:graphic>
          </wp:inline>
        </w:drawing>
      </w:r>
    </w:p>
    <w:p w:rsidR="00DD4780" w:rsidRDefault="00DD4780">
      <w:pPr>
        <w:rPr>
          <w:rFonts w:ascii="Times New Roman" w:hAnsi="Times New Roman" w:cs="Times New Roman"/>
          <w:b/>
          <w:sz w:val="24"/>
          <w:szCs w:val="24"/>
        </w:rPr>
      </w:pPr>
      <w:r>
        <w:rPr>
          <w:rFonts w:ascii="Times New Roman" w:hAnsi="Times New Roman" w:cs="Times New Roman"/>
          <w:b/>
          <w:sz w:val="24"/>
          <w:szCs w:val="24"/>
        </w:rPr>
        <w:t xml:space="preserve">Figure 1: </w:t>
      </w:r>
      <w:r w:rsidRPr="00DD4780">
        <w:rPr>
          <w:rFonts w:ascii="Times New Roman" w:hAnsi="Times New Roman" w:cs="Times New Roman"/>
          <w:sz w:val="24"/>
          <w:szCs w:val="24"/>
        </w:rPr>
        <w:t>An</w:t>
      </w:r>
      <w:r>
        <w:rPr>
          <w:rFonts w:ascii="Times New Roman" w:hAnsi="Times New Roman" w:cs="Times New Roman"/>
          <w:sz w:val="24"/>
          <w:szCs w:val="24"/>
        </w:rPr>
        <w:t>timicrobial activity of ethanol extract</w:t>
      </w:r>
      <w:r>
        <w:rPr>
          <w:rFonts w:ascii="Times New Roman" w:hAnsi="Times New Roman" w:cs="Times New Roman"/>
          <w:b/>
          <w:sz w:val="24"/>
          <w:szCs w:val="24"/>
        </w:rPr>
        <w:br w:type="page"/>
      </w:r>
    </w:p>
    <w:p w:rsidR="00DD4780" w:rsidRDefault="00DD4780">
      <w:pPr>
        <w:rPr>
          <w:rFonts w:ascii="Times New Roman" w:hAnsi="Times New Roman" w:cs="Times New Roman"/>
          <w:b/>
          <w:sz w:val="24"/>
          <w:szCs w:val="24"/>
        </w:rPr>
      </w:pPr>
    </w:p>
    <w:p w:rsidR="00DD4780" w:rsidRDefault="00DD4780">
      <w:pPr>
        <w:rPr>
          <w:rFonts w:ascii="Times New Roman" w:hAnsi="Times New Roman" w:cs="Times New Roman"/>
          <w:b/>
          <w:sz w:val="24"/>
          <w:szCs w:val="24"/>
        </w:rPr>
      </w:pPr>
      <w:r w:rsidRPr="00DD4780">
        <w:rPr>
          <w:rFonts w:ascii="Times New Roman" w:hAnsi="Times New Roman" w:cs="Times New Roman"/>
          <w:b/>
          <w:noProof/>
          <w:sz w:val="24"/>
          <w:szCs w:val="24"/>
        </w:rPr>
        <w:drawing>
          <wp:inline distT="0" distB="0" distL="0" distR="0">
            <wp:extent cx="5343953" cy="4917440"/>
            <wp:effectExtent l="19050" t="0" r="9097" b="0"/>
            <wp:docPr id="3" name="Picture 1" descr="E:\ \Final copies\IMG-20180719-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Final copies\IMG-20180719-WA0017.jpg"/>
                    <pic:cNvPicPr>
                      <a:picLocks noChangeAspect="1" noChangeArrowheads="1"/>
                    </pic:cNvPicPr>
                  </pic:nvPicPr>
                  <pic:blipFill>
                    <a:blip r:embed="rId9"/>
                    <a:srcRect t="39762" r="22115" b="6490"/>
                    <a:stretch>
                      <a:fillRect/>
                    </a:stretch>
                  </pic:blipFill>
                  <pic:spPr bwMode="auto">
                    <a:xfrm>
                      <a:off x="0" y="0"/>
                      <a:ext cx="5336692" cy="4910759"/>
                    </a:xfrm>
                    <a:prstGeom prst="rect">
                      <a:avLst/>
                    </a:prstGeom>
                    <a:noFill/>
                    <a:ln w="9525">
                      <a:noFill/>
                      <a:miter lim="800000"/>
                      <a:headEnd/>
                      <a:tailEnd/>
                    </a:ln>
                  </pic:spPr>
                </pic:pic>
              </a:graphicData>
            </a:graphic>
          </wp:inline>
        </w:drawing>
      </w:r>
    </w:p>
    <w:p w:rsidR="00DD4780" w:rsidRPr="00DD4780" w:rsidRDefault="00DD4780">
      <w:pPr>
        <w:rPr>
          <w:rFonts w:ascii="Times New Roman" w:hAnsi="Times New Roman" w:cs="Times New Roman"/>
          <w:sz w:val="24"/>
          <w:szCs w:val="24"/>
        </w:rPr>
      </w:pPr>
      <w:r w:rsidRPr="00DD4780">
        <w:rPr>
          <w:rFonts w:ascii="Times New Roman" w:hAnsi="Times New Roman" w:cs="Times New Roman"/>
          <w:b/>
          <w:sz w:val="24"/>
          <w:szCs w:val="24"/>
        </w:rPr>
        <w:t>Figure 2:</w:t>
      </w:r>
      <w:r>
        <w:rPr>
          <w:rFonts w:ascii="Times New Roman" w:hAnsi="Times New Roman" w:cs="Times New Roman"/>
          <w:b/>
          <w:sz w:val="24"/>
          <w:szCs w:val="24"/>
        </w:rPr>
        <w:t xml:space="preserve"> </w:t>
      </w:r>
      <w:r w:rsidRPr="00DD4780">
        <w:rPr>
          <w:rFonts w:ascii="Times New Roman" w:hAnsi="Times New Roman" w:cs="Times New Roman"/>
          <w:sz w:val="24"/>
          <w:szCs w:val="24"/>
        </w:rPr>
        <w:t>An</w:t>
      </w:r>
      <w:r>
        <w:rPr>
          <w:rFonts w:ascii="Times New Roman" w:hAnsi="Times New Roman" w:cs="Times New Roman"/>
          <w:sz w:val="24"/>
          <w:szCs w:val="24"/>
        </w:rPr>
        <w:t>timicrobial activity of methanol extract</w:t>
      </w:r>
    </w:p>
    <w:p w:rsidR="00BA5AB6" w:rsidRDefault="00BA5AB6" w:rsidP="00CA7D16">
      <w:pPr>
        <w:spacing w:line="480" w:lineRule="auto"/>
        <w:jc w:val="both"/>
        <w:rPr>
          <w:rFonts w:ascii="Times New Roman" w:hAnsi="Times New Roman" w:cs="Times New Roman"/>
          <w:b/>
          <w:sz w:val="24"/>
          <w:szCs w:val="24"/>
        </w:rPr>
      </w:pPr>
    </w:p>
    <w:p w:rsidR="00BA5AB6" w:rsidRDefault="003F3C24" w:rsidP="00CA7D1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13.55pt;margin-top:-87.7pt;width:29.2pt;height:127.45pt;rotation:-90;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" fillcolor="white [3201]" strokecolor="white [3212]" strokeweight="2pt">
            <v:textbox>
              <w:txbxContent>
                <w:p w:rsidR="00FA6507" w:rsidRPr="00FA6507" w:rsidRDefault="00FA6507" w:rsidP="00FA6507">
                  <w:pPr>
                    <w:jc w:val="center"/>
                    <w:rPr>
                      <w:b/>
                    </w:rPr>
                  </w:pPr>
                  <w:r w:rsidRPr="00FA6507">
                    <w:rPr>
                      <w:b/>
                    </w:rPr>
                    <w:t>Zones of inhibition (mm)</w:t>
                  </w:r>
                </w:p>
              </w:txbxContent>
            </v:textbox>
          </v:shape>
        </w:pict>
      </w:r>
      <w:r>
        <w:rPr>
          <w:rFonts w:ascii="Times New Roman" w:hAnsi="Times New Roman" w:cs="Times New Roman"/>
          <w:b/>
          <w:noProof/>
          <w:sz w:val="24"/>
          <w:szCs w:val="24"/>
        </w:rPr>
        <w:pict>
          <v:shape id="Text Box 2" o:spid="_x0000_s1026" type="#_x0000_t202" style="position:absolute;left:0;text-align:left;margin-left:97.65pt;margin-top:257.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" stroked="f">
            <v:textbox style="mso-fit-shape-to-text:t">
              <w:txbxContent>
                <w:p w:rsidR="00FA6507" w:rsidRDefault="00747F1B" w:rsidP="00FA6507">
                  <w:pPr>
                    <w:jc w:val="center"/>
                  </w:pPr>
                  <w:r>
                    <w:t>Plant against m</w:t>
                  </w:r>
                  <w:r w:rsidR="00FA6507">
                    <w:t>icrobial isolate</w:t>
                  </w:r>
                </w:p>
              </w:txbxContent>
            </v:textbox>
          </v:shape>
        </w:pict>
      </w:r>
      <w:r w:rsidR="00264F0F">
        <w:rPr>
          <w:rFonts w:ascii="Times New Roman" w:hAnsi="Times New Roman" w:cs="Times New Roman"/>
          <w:b/>
          <w:noProof/>
          <w:sz w:val="24"/>
          <w:szCs w:val="24"/>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5AB6" w:rsidRDefault="00750763" w:rsidP="00750763">
      <w:pPr>
        <w:tabs>
          <w:tab w:val="left" w:pos="31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466269" w:rsidRDefault="00DD4780" w:rsidP="00CA7D16">
      <w:pPr>
        <w:spacing w:line="480" w:lineRule="auto"/>
        <w:jc w:val="both"/>
        <w:rPr>
          <w:rFonts w:ascii="Times New Roman" w:hAnsi="Times New Roman" w:cs="Times New Roman"/>
          <w:sz w:val="24"/>
          <w:szCs w:val="24"/>
        </w:rPr>
      </w:pPr>
      <w:r>
        <w:rPr>
          <w:rFonts w:ascii="Times New Roman" w:hAnsi="Times New Roman" w:cs="Times New Roman"/>
          <w:b/>
          <w:sz w:val="24"/>
          <w:szCs w:val="24"/>
        </w:rPr>
        <w:t>Figure 3</w:t>
      </w:r>
      <w:r w:rsidR="00747F1B">
        <w:rPr>
          <w:rFonts w:ascii="Times New Roman" w:hAnsi="Times New Roman" w:cs="Times New Roman"/>
          <w:b/>
          <w:sz w:val="24"/>
          <w:szCs w:val="24"/>
        </w:rPr>
        <w:t xml:space="preserve">: </w:t>
      </w:r>
      <w:r w:rsidR="00747F1B">
        <w:rPr>
          <w:rFonts w:ascii="Times New Roman" w:hAnsi="Times New Roman" w:cs="Times New Roman"/>
          <w:sz w:val="24"/>
          <w:szCs w:val="24"/>
        </w:rPr>
        <w:t xml:space="preserve">Mean zones of inhibition (mm) of three replicates of crude extract of </w:t>
      </w:r>
      <w:r w:rsidR="00747F1B">
        <w:rPr>
          <w:rFonts w:ascii="Times New Roman" w:hAnsi="Times New Roman" w:cs="Times New Roman"/>
          <w:i/>
          <w:sz w:val="24"/>
          <w:szCs w:val="24"/>
        </w:rPr>
        <w:t xml:space="preserve">A. </w:t>
      </w:r>
      <w:proofErr w:type="spellStart"/>
      <w:r w:rsidR="00747F1B">
        <w:rPr>
          <w:rFonts w:ascii="Times New Roman" w:hAnsi="Times New Roman" w:cs="Times New Roman"/>
          <w:i/>
          <w:sz w:val="24"/>
          <w:szCs w:val="24"/>
        </w:rPr>
        <w:t>wilkesiana</w:t>
      </w:r>
      <w:proofErr w:type="spellEnd"/>
      <w:r w:rsidR="00747F1B">
        <w:rPr>
          <w:rFonts w:ascii="Times New Roman" w:hAnsi="Times New Roman" w:cs="Times New Roman"/>
          <w:sz w:val="24"/>
          <w:szCs w:val="24"/>
        </w:rPr>
        <w:t>.</w:t>
      </w:r>
    </w:p>
    <w:p w:rsidR="00DF2520" w:rsidRDefault="00722057" w:rsidP="00722057">
      <w:pPr>
        <w:tabs>
          <w:tab w:val="left" w:pos="7275"/>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747F1B" w:rsidRDefault="00E42EA3" w:rsidP="00E42EA3">
      <w:p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2: </w:t>
      </w:r>
      <w:r>
        <w:rPr>
          <w:rFonts w:ascii="Times New Roman" w:hAnsi="Times New Roman" w:cs="Times New Roman"/>
          <w:sz w:val="24"/>
          <w:szCs w:val="24"/>
        </w:rPr>
        <w:t xml:space="preserve">Minimum inhibitory </w:t>
      </w:r>
      <w:r w:rsidR="00DF2520">
        <w:rPr>
          <w:rFonts w:ascii="Times New Roman" w:hAnsi="Times New Roman" w:cs="Times New Roman"/>
          <w:sz w:val="24"/>
          <w:szCs w:val="24"/>
        </w:rPr>
        <w:t xml:space="preserve">concentration </w:t>
      </w:r>
      <w:r>
        <w:rPr>
          <w:rFonts w:ascii="Times New Roman" w:hAnsi="Times New Roman" w:cs="Times New Roman"/>
          <w:sz w:val="24"/>
          <w:szCs w:val="24"/>
        </w:rPr>
        <w:t>(MIC) of ethanol extract</w:t>
      </w:r>
      <w:r w:rsidR="00DF2520">
        <w:rPr>
          <w:rFonts w:ascii="Times New Roman" w:hAnsi="Times New Roman" w:cs="Times New Roman"/>
          <w:sz w:val="24"/>
          <w:szCs w:val="24"/>
        </w:rPr>
        <w:t>s</w:t>
      </w:r>
      <w:r w:rsidR="001C22E6">
        <w:rPr>
          <w:rFonts w:ascii="Times New Roman" w:hAnsi="Times New Roman" w:cs="Times New Roman"/>
          <w:sz w:val="24"/>
          <w:szCs w:val="24"/>
        </w:rPr>
        <w:t xml:space="preserve"> by</w:t>
      </w:r>
      <w:r>
        <w:rPr>
          <w:rFonts w:ascii="Times New Roman" w:hAnsi="Times New Roman" w:cs="Times New Roman"/>
          <w:sz w:val="24"/>
          <w:szCs w:val="24"/>
        </w:rPr>
        <w:t xml:space="preserve"> broth dilution method</w:t>
      </w:r>
    </w:p>
    <w:tbl>
      <w:tblPr>
        <w:tblStyle w:val="LightShading1"/>
        <w:tblW w:w="0" w:type="auto"/>
        <w:tblLook w:val="04A0" w:firstRow="1" w:lastRow="0" w:firstColumn="1" w:lastColumn="0" w:noHBand="0" w:noVBand="1"/>
      </w:tblPr>
      <w:tblGrid>
        <w:gridCol w:w="1368"/>
        <w:gridCol w:w="1368"/>
        <w:gridCol w:w="1368"/>
        <w:gridCol w:w="1368"/>
        <w:gridCol w:w="1368"/>
        <w:gridCol w:w="1368"/>
        <w:gridCol w:w="1368"/>
      </w:tblGrid>
      <w:tr w:rsidR="00E42EA3" w:rsidTr="00E42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42EA3" w:rsidRDefault="00E42EA3" w:rsidP="00E42EA3">
            <w:pPr>
              <w:spacing w:line="480" w:lineRule="auto"/>
              <w:jc w:val="both"/>
              <w:rPr>
                <w:rFonts w:ascii="Times New Roman" w:hAnsi="Times New Roman" w:cs="Times New Roman"/>
                <w:sz w:val="24"/>
                <w:szCs w:val="24"/>
              </w:rPr>
            </w:pPr>
            <w:r>
              <w:rPr>
                <w:rFonts w:ascii="Times New Roman" w:hAnsi="Times New Roman" w:cs="Times New Roman"/>
                <w:sz w:val="24"/>
                <w:szCs w:val="24"/>
              </w:rPr>
              <w:t>Test organism</w:t>
            </w:r>
          </w:p>
        </w:tc>
        <w:tc>
          <w:tcPr>
            <w:tcW w:w="1368" w:type="dxa"/>
          </w:tcPr>
          <w:p w:rsidR="00E42EA3" w:rsidRDefault="00E42EA3" w:rsidP="00E42EA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0.256g/ml</w:t>
            </w:r>
          </w:p>
        </w:tc>
        <w:tc>
          <w:tcPr>
            <w:tcW w:w="1368" w:type="dxa"/>
          </w:tcPr>
          <w:p w:rsidR="00E42EA3" w:rsidRDefault="00E42EA3" w:rsidP="00E42EA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0.128g/ml</w:t>
            </w:r>
          </w:p>
        </w:tc>
        <w:tc>
          <w:tcPr>
            <w:tcW w:w="1368" w:type="dxa"/>
          </w:tcPr>
          <w:p w:rsidR="00E42EA3" w:rsidRDefault="00E42EA3" w:rsidP="00E42EA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0.064g/ml</w:t>
            </w:r>
          </w:p>
        </w:tc>
        <w:tc>
          <w:tcPr>
            <w:tcW w:w="1368" w:type="dxa"/>
          </w:tcPr>
          <w:p w:rsidR="00E42EA3" w:rsidRDefault="00E42EA3" w:rsidP="00E42EA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0.032g/ml</w:t>
            </w:r>
          </w:p>
        </w:tc>
        <w:tc>
          <w:tcPr>
            <w:tcW w:w="1368" w:type="dxa"/>
          </w:tcPr>
          <w:p w:rsidR="00E42EA3" w:rsidRDefault="00E42EA3" w:rsidP="00E42EA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0.016g/ml</w:t>
            </w:r>
          </w:p>
        </w:tc>
        <w:tc>
          <w:tcPr>
            <w:tcW w:w="1368" w:type="dxa"/>
          </w:tcPr>
          <w:p w:rsidR="00E42EA3" w:rsidRDefault="00E42EA3" w:rsidP="00E42EA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0.008g/ml</w:t>
            </w:r>
          </w:p>
        </w:tc>
      </w:tr>
      <w:tr w:rsidR="00E42EA3" w:rsidTr="00E42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42EA3" w:rsidRDefault="00E42EA3" w:rsidP="00E42EA3">
            <w:pPr>
              <w:spacing w:line="480" w:lineRule="auto"/>
              <w:jc w:val="both"/>
              <w:rPr>
                <w:rFonts w:ascii="Times New Roman" w:hAnsi="Times New Roman" w:cs="Times New Roman"/>
                <w:sz w:val="24"/>
                <w:szCs w:val="24"/>
              </w:rPr>
            </w:pPr>
            <w:r w:rsidRPr="001C22E6">
              <w:rPr>
                <w:rFonts w:ascii="Times New Roman" w:hAnsi="Times New Roman" w:cs="Times New Roman"/>
                <w:i/>
                <w:sz w:val="24"/>
                <w:szCs w:val="24"/>
              </w:rPr>
              <w:t>C.</w:t>
            </w:r>
            <w:r>
              <w:rPr>
                <w:rFonts w:ascii="Times New Roman" w:hAnsi="Times New Roman" w:cs="Times New Roman"/>
                <w:sz w:val="24"/>
                <w:szCs w:val="24"/>
              </w:rPr>
              <w:t xml:space="preserve"> </w:t>
            </w:r>
            <w:proofErr w:type="spellStart"/>
            <w:r w:rsidRPr="00E42EA3">
              <w:rPr>
                <w:rFonts w:ascii="Times New Roman" w:hAnsi="Times New Roman" w:cs="Times New Roman"/>
                <w:i/>
                <w:sz w:val="24"/>
                <w:szCs w:val="24"/>
              </w:rPr>
              <w:t>albicans</w:t>
            </w:r>
            <w:proofErr w:type="spellEnd"/>
          </w:p>
        </w:tc>
        <w:tc>
          <w:tcPr>
            <w:tcW w:w="1368" w:type="dxa"/>
          </w:tcPr>
          <w:p w:rsidR="00E42EA3" w:rsidRDefault="00E42EA3" w:rsidP="00E42EA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E42EA3" w:rsidRDefault="00722057" w:rsidP="00E42EA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E42EA3" w:rsidRDefault="00E42EA3" w:rsidP="00E42EA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E42EA3" w:rsidRDefault="00E42EA3" w:rsidP="00E42EA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E42EA3" w:rsidRDefault="00E42EA3" w:rsidP="00E42EA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E42EA3" w:rsidRDefault="00E42EA3" w:rsidP="00E42EA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E42EA3" w:rsidRDefault="00075563" w:rsidP="00E42EA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 no growth, (+) = scanty growth, (++) = medium growth </w:t>
      </w: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b/>
          <w:sz w:val="24"/>
          <w:szCs w:val="24"/>
        </w:rPr>
      </w:pPr>
    </w:p>
    <w:p w:rsidR="00DF2520" w:rsidRDefault="00DF2520" w:rsidP="00E42EA3">
      <w:p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3: </w:t>
      </w:r>
      <w:r>
        <w:rPr>
          <w:rFonts w:ascii="Times New Roman" w:hAnsi="Times New Roman" w:cs="Times New Roman"/>
          <w:sz w:val="24"/>
          <w:szCs w:val="24"/>
        </w:rPr>
        <w:t xml:space="preserve">Minimum inhibitory concentration (MIC) of methanol extracts </w:t>
      </w:r>
      <w:r w:rsidR="001C22E6">
        <w:rPr>
          <w:rFonts w:ascii="Times New Roman" w:hAnsi="Times New Roman" w:cs="Times New Roman"/>
          <w:sz w:val="24"/>
          <w:szCs w:val="24"/>
        </w:rPr>
        <w:t xml:space="preserve">by </w:t>
      </w:r>
      <w:r>
        <w:rPr>
          <w:rFonts w:ascii="Times New Roman" w:hAnsi="Times New Roman" w:cs="Times New Roman"/>
          <w:sz w:val="24"/>
          <w:szCs w:val="24"/>
        </w:rPr>
        <w:t>broth dilution method</w:t>
      </w:r>
    </w:p>
    <w:tbl>
      <w:tblPr>
        <w:tblStyle w:val="LightShading1"/>
        <w:tblW w:w="0" w:type="auto"/>
        <w:tblLook w:val="04A0" w:firstRow="1" w:lastRow="0" w:firstColumn="1" w:lastColumn="0" w:noHBand="0" w:noVBand="1"/>
      </w:tblPr>
      <w:tblGrid>
        <w:gridCol w:w="1368"/>
        <w:gridCol w:w="1368"/>
        <w:gridCol w:w="1368"/>
        <w:gridCol w:w="1368"/>
        <w:gridCol w:w="1368"/>
        <w:gridCol w:w="1368"/>
        <w:gridCol w:w="1368"/>
      </w:tblGrid>
      <w:tr w:rsidR="00DF2520" w:rsidTr="00AD7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F2520" w:rsidRDefault="00DF2520" w:rsidP="00AD764B">
            <w:pPr>
              <w:spacing w:line="480" w:lineRule="auto"/>
              <w:jc w:val="both"/>
              <w:rPr>
                <w:rFonts w:ascii="Times New Roman" w:hAnsi="Times New Roman" w:cs="Times New Roman"/>
                <w:sz w:val="24"/>
                <w:szCs w:val="24"/>
              </w:rPr>
            </w:pPr>
            <w:r>
              <w:rPr>
                <w:rFonts w:ascii="Times New Roman" w:hAnsi="Times New Roman" w:cs="Times New Roman"/>
                <w:sz w:val="24"/>
                <w:szCs w:val="24"/>
              </w:rPr>
              <w:t>Test organism</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0.256g/ml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0.128g/ml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0.064g/ml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0.032g/ml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0.016g/ml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0.008g/ml</w:t>
            </w:r>
          </w:p>
        </w:tc>
      </w:tr>
      <w:tr w:rsidR="00DF2520" w:rsidTr="00AD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F2520" w:rsidRDefault="00DF2520" w:rsidP="00AD764B">
            <w:pPr>
              <w:spacing w:line="480" w:lineRule="auto"/>
              <w:jc w:val="both"/>
              <w:rPr>
                <w:rFonts w:ascii="Times New Roman" w:hAnsi="Times New Roman" w:cs="Times New Roman"/>
                <w:sz w:val="24"/>
                <w:szCs w:val="24"/>
              </w:rPr>
            </w:pPr>
            <w:r w:rsidRPr="001C22E6">
              <w:rPr>
                <w:rFonts w:ascii="Times New Roman" w:hAnsi="Times New Roman" w:cs="Times New Roman"/>
                <w:i/>
                <w:sz w:val="24"/>
                <w:szCs w:val="24"/>
              </w:rPr>
              <w:t>C</w:t>
            </w:r>
            <w:r>
              <w:rPr>
                <w:rFonts w:ascii="Times New Roman" w:hAnsi="Times New Roman" w:cs="Times New Roman"/>
                <w:sz w:val="24"/>
                <w:szCs w:val="24"/>
              </w:rPr>
              <w:t xml:space="preserve">. </w:t>
            </w:r>
            <w:proofErr w:type="spellStart"/>
            <w:r w:rsidRPr="00E42EA3">
              <w:rPr>
                <w:rFonts w:ascii="Times New Roman" w:hAnsi="Times New Roman" w:cs="Times New Roman"/>
                <w:i/>
                <w:sz w:val="24"/>
                <w:szCs w:val="24"/>
              </w:rPr>
              <w:t>albicans</w:t>
            </w:r>
            <w:proofErr w:type="spellEnd"/>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DF2520" w:rsidRDefault="00075563" w:rsidP="00E42EA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 no growth, (+) = scanty growth, (++) = medium growth</w:t>
      </w: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DF2520" w:rsidRDefault="00DF2520" w:rsidP="00F8092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4: </w:t>
      </w:r>
      <w:r>
        <w:rPr>
          <w:rFonts w:ascii="Times New Roman" w:hAnsi="Times New Roman" w:cs="Times New Roman"/>
          <w:sz w:val="24"/>
          <w:szCs w:val="24"/>
        </w:rPr>
        <w:t xml:space="preserve">Minimum inhibitory </w:t>
      </w:r>
      <w:r w:rsidR="00F80925">
        <w:rPr>
          <w:rFonts w:ascii="Times New Roman" w:hAnsi="Times New Roman" w:cs="Times New Roman"/>
          <w:sz w:val="24"/>
          <w:szCs w:val="24"/>
        </w:rPr>
        <w:t xml:space="preserve">concentration (MIC) of ethanol extracts </w:t>
      </w:r>
      <w:r w:rsidR="001C22E6">
        <w:rPr>
          <w:rFonts w:ascii="Times New Roman" w:hAnsi="Times New Roman" w:cs="Times New Roman"/>
          <w:sz w:val="24"/>
          <w:szCs w:val="24"/>
        </w:rPr>
        <w:t xml:space="preserve">by </w:t>
      </w:r>
      <w:proofErr w:type="spellStart"/>
      <w:r w:rsidR="00F80925">
        <w:rPr>
          <w:rFonts w:ascii="Times New Roman" w:hAnsi="Times New Roman" w:cs="Times New Roman"/>
          <w:sz w:val="24"/>
          <w:szCs w:val="24"/>
        </w:rPr>
        <w:t>microtiter</w:t>
      </w:r>
      <w:proofErr w:type="spellEnd"/>
      <w:r>
        <w:rPr>
          <w:rFonts w:ascii="Times New Roman" w:hAnsi="Times New Roman" w:cs="Times New Roman"/>
          <w:sz w:val="24"/>
          <w:szCs w:val="24"/>
        </w:rPr>
        <w:t xml:space="preserve"> plate method</w:t>
      </w:r>
    </w:p>
    <w:tbl>
      <w:tblPr>
        <w:tblStyle w:val="LightShading1"/>
        <w:tblW w:w="0" w:type="auto"/>
        <w:tblLook w:val="04A0" w:firstRow="1" w:lastRow="0" w:firstColumn="1" w:lastColumn="0" w:noHBand="0" w:noVBand="1"/>
      </w:tblPr>
      <w:tblGrid>
        <w:gridCol w:w="1368"/>
        <w:gridCol w:w="1368"/>
        <w:gridCol w:w="1368"/>
        <w:gridCol w:w="1368"/>
        <w:gridCol w:w="1368"/>
        <w:gridCol w:w="1368"/>
        <w:gridCol w:w="1368"/>
      </w:tblGrid>
      <w:tr w:rsidR="00DF2520" w:rsidTr="00AD7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F2520" w:rsidRDefault="00DF2520" w:rsidP="00AD764B">
            <w:pPr>
              <w:spacing w:line="480" w:lineRule="auto"/>
              <w:jc w:val="both"/>
              <w:rPr>
                <w:rFonts w:ascii="Times New Roman" w:hAnsi="Times New Roman" w:cs="Times New Roman"/>
                <w:sz w:val="24"/>
                <w:szCs w:val="24"/>
              </w:rPr>
            </w:pPr>
            <w:r>
              <w:rPr>
                <w:rFonts w:ascii="Times New Roman" w:hAnsi="Times New Roman" w:cs="Times New Roman"/>
                <w:sz w:val="24"/>
                <w:szCs w:val="24"/>
              </w:rPr>
              <w:t>Test organism</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0.256g/ml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0.128g/ml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0.064g/ml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0.032g/ml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0.016g/ml</w:t>
            </w:r>
          </w:p>
        </w:tc>
        <w:tc>
          <w:tcPr>
            <w:tcW w:w="1368" w:type="dxa"/>
          </w:tcPr>
          <w:p w:rsidR="00DF2520" w:rsidRDefault="00DF2520"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0.008g/ml</w:t>
            </w:r>
          </w:p>
        </w:tc>
      </w:tr>
      <w:tr w:rsidR="00DF2520" w:rsidTr="00AD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F2520" w:rsidRDefault="00DF2520" w:rsidP="00AD764B">
            <w:pPr>
              <w:spacing w:line="480" w:lineRule="auto"/>
              <w:jc w:val="both"/>
              <w:rPr>
                <w:rFonts w:ascii="Times New Roman" w:hAnsi="Times New Roman" w:cs="Times New Roman"/>
                <w:sz w:val="24"/>
                <w:szCs w:val="24"/>
              </w:rPr>
            </w:pPr>
            <w:r w:rsidRPr="001C22E6">
              <w:rPr>
                <w:rFonts w:ascii="Times New Roman" w:hAnsi="Times New Roman" w:cs="Times New Roman"/>
                <w:i/>
                <w:sz w:val="24"/>
                <w:szCs w:val="24"/>
              </w:rPr>
              <w:t>C.</w:t>
            </w:r>
            <w:r>
              <w:rPr>
                <w:rFonts w:ascii="Times New Roman" w:hAnsi="Times New Roman" w:cs="Times New Roman"/>
                <w:sz w:val="24"/>
                <w:szCs w:val="24"/>
              </w:rPr>
              <w:t xml:space="preserve"> </w:t>
            </w:r>
            <w:proofErr w:type="spellStart"/>
            <w:r w:rsidRPr="00E42EA3">
              <w:rPr>
                <w:rFonts w:ascii="Times New Roman" w:hAnsi="Times New Roman" w:cs="Times New Roman"/>
                <w:i/>
                <w:sz w:val="24"/>
                <w:szCs w:val="24"/>
              </w:rPr>
              <w:t>albicans</w:t>
            </w:r>
            <w:proofErr w:type="spellEnd"/>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80925">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80925">
              <w:rPr>
                <w:rFonts w:ascii="Times New Roman" w:hAnsi="Times New Roman" w:cs="Times New Roman"/>
                <w:sz w:val="24"/>
                <w:szCs w:val="24"/>
              </w:rPr>
              <w:t>+</w:t>
            </w:r>
          </w:p>
        </w:tc>
        <w:tc>
          <w:tcPr>
            <w:tcW w:w="1368" w:type="dxa"/>
          </w:tcPr>
          <w:p w:rsidR="00DF2520" w:rsidRDefault="00F80925"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F2520">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80925">
              <w:rPr>
                <w:rFonts w:ascii="Times New Roman" w:hAnsi="Times New Roman" w:cs="Times New Roman"/>
                <w:sz w:val="24"/>
                <w:szCs w:val="24"/>
              </w:rPr>
              <w:t>+</w:t>
            </w:r>
            <w:r>
              <w:rPr>
                <w:rFonts w:ascii="Times New Roman" w:hAnsi="Times New Roman" w:cs="Times New Roman"/>
                <w:sz w:val="24"/>
                <w:szCs w:val="24"/>
              </w:rPr>
              <w:t>+</w:t>
            </w:r>
          </w:p>
        </w:tc>
        <w:tc>
          <w:tcPr>
            <w:tcW w:w="1368" w:type="dxa"/>
          </w:tcPr>
          <w:p w:rsidR="00DF2520" w:rsidRDefault="00DF2520"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80925">
              <w:rPr>
                <w:rFonts w:ascii="Times New Roman" w:hAnsi="Times New Roman" w:cs="Times New Roman"/>
                <w:sz w:val="24"/>
                <w:szCs w:val="24"/>
              </w:rPr>
              <w:t>+</w:t>
            </w:r>
            <w:r>
              <w:rPr>
                <w:rFonts w:ascii="Times New Roman" w:hAnsi="Times New Roman" w:cs="Times New Roman"/>
                <w:sz w:val="24"/>
                <w:szCs w:val="24"/>
              </w:rPr>
              <w:t>+</w:t>
            </w:r>
          </w:p>
        </w:tc>
      </w:tr>
    </w:tbl>
    <w:p w:rsidR="00DF2520" w:rsidRDefault="00075563" w:rsidP="00E42EA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 no growth, (+) = scanty growth, (++) = medium growth, (+++) = heavy growth</w:t>
      </w: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E42EA3">
      <w:pPr>
        <w:spacing w:line="480" w:lineRule="auto"/>
        <w:ind w:left="720" w:hanging="720"/>
        <w:jc w:val="both"/>
        <w:rPr>
          <w:rFonts w:ascii="Times New Roman" w:hAnsi="Times New Roman" w:cs="Times New Roman"/>
          <w:b/>
          <w:sz w:val="24"/>
          <w:szCs w:val="24"/>
        </w:rPr>
      </w:pPr>
    </w:p>
    <w:p w:rsidR="00F80925" w:rsidRDefault="00F80925" w:rsidP="001C22E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5: </w:t>
      </w:r>
      <w:r>
        <w:rPr>
          <w:rFonts w:ascii="Times New Roman" w:hAnsi="Times New Roman" w:cs="Times New Roman"/>
          <w:sz w:val="24"/>
          <w:szCs w:val="24"/>
        </w:rPr>
        <w:t xml:space="preserve">Minimum inhibitory </w:t>
      </w:r>
      <w:proofErr w:type="spellStart"/>
      <w:r>
        <w:rPr>
          <w:rFonts w:ascii="Times New Roman" w:hAnsi="Times New Roman" w:cs="Times New Roman"/>
          <w:sz w:val="24"/>
          <w:szCs w:val="24"/>
        </w:rPr>
        <w:t>concerntration</w:t>
      </w:r>
      <w:proofErr w:type="spellEnd"/>
      <w:r>
        <w:rPr>
          <w:rFonts w:ascii="Times New Roman" w:hAnsi="Times New Roman" w:cs="Times New Roman"/>
          <w:sz w:val="24"/>
          <w:szCs w:val="24"/>
        </w:rPr>
        <w:t xml:space="preserve"> (MIC) of methanol extracts </w:t>
      </w:r>
      <w:r w:rsidR="001C22E6">
        <w:rPr>
          <w:rFonts w:ascii="Times New Roman" w:hAnsi="Times New Roman" w:cs="Times New Roman"/>
          <w:sz w:val="24"/>
          <w:szCs w:val="24"/>
        </w:rPr>
        <w:t xml:space="preserve">by </w:t>
      </w:r>
      <w:proofErr w:type="spellStart"/>
      <w:r>
        <w:rPr>
          <w:rFonts w:ascii="Times New Roman" w:hAnsi="Times New Roman" w:cs="Times New Roman"/>
          <w:sz w:val="24"/>
          <w:szCs w:val="24"/>
        </w:rPr>
        <w:t>microtiter</w:t>
      </w:r>
      <w:proofErr w:type="spellEnd"/>
      <w:r>
        <w:rPr>
          <w:rFonts w:ascii="Times New Roman" w:hAnsi="Times New Roman" w:cs="Times New Roman"/>
          <w:sz w:val="24"/>
          <w:szCs w:val="24"/>
        </w:rPr>
        <w:t xml:space="preserve"> plate method</w:t>
      </w:r>
    </w:p>
    <w:tbl>
      <w:tblPr>
        <w:tblStyle w:val="LightShading1"/>
        <w:tblW w:w="0" w:type="auto"/>
        <w:tblLook w:val="04A0" w:firstRow="1" w:lastRow="0" w:firstColumn="1" w:lastColumn="0" w:noHBand="0" w:noVBand="1"/>
      </w:tblPr>
      <w:tblGrid>
        <w:gridCol w:w="1368"/>
        <w:gridCol w:w="1368"/>
        <w:gridCol w:w="1368"/>
        <w:gridCol w:w="1368"/>
        <w:gridCol w:w="1368"/>
        <w:gridCol w:w="1368"/>
        <w:gridCol w:w="1368"/>
      </w:tblGrid>
      <w:tr w:rsidR="00F80925" w:rsidTr="00AD7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F80925" w:rsidRDefault="00F80925" w:rsidP="00AD764B">
            <w:pPr>
              <w:spacing w:line="480" w:lineRule="auto"/>
              <w:jc w:val="both"/>
              <w:rPr>
                <w:rFonts w:ascii="Times New Roman" w:hAnsi="Times New Roman" w:cs="Times New Roman"/>
                <w:sz w:val="24"/>
                <w:szCs w:val="24"/>
              </w:rPr>
            </w:pPr>
            <w:r>
              <w:rPr>
                <w:rFonts w:ascii="Times New Roman" w:hAnsi="Times New Roman" w:cs="Times New Roman"/>
                <w:sz w:val="24"/>
                <w:szCs w:val="24"/>
              </w:rPr>
              <w:t>Test organism</w:t>
            </w:r>
          </w:p>
        </w:tc>
        <w:tc>
          <w:tcPr>
            <w:tcW w:w="1368" w:type="dxa"/>
          </w:tcPr>
          <w:p w:rsidR="00F80925" w:rsidRDefault="00F80925"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0.256g/ml</w:t>
            </w:r>
          </w:p>
        </w:tc>
        <w:tc>
          <w:tcPr>
            <w:tcW w:w="1368" w:type="dxa"/>
          </w:tcPr>
          <w:p w:rsidR="00F80925" w:rsidRDefault="00F80925"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0.128g/ml</w:t>
            </w:r>
          </w:p>
        </w:tc>
        <w:tc>
          <w:tcPr>
            <w:tcW w:w="1368" w:type="dxa"/>
          </w:tcPr>
          <w:p w:rsidR="00F80925" w:rsidRDefault="00F80925"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0.064g/ml</w:t>
            </w:r>
          </w:p>
        </w:tc>
        <w:tc>
          <w:tcPr>
            <w:tcW w:w="1368" w:type="dxa"/>
          </w:tcPr>
          <w:p w:rsidR="00F80925" w:rsidRDefault="00F80925"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0.032g/ml</w:t>
            </w:r>
          </w:p>
        </w:tc>
        <w:tc>
          <w:tcPr>
            <w:tcW w:w="1368" w:type="dxa"/>
          </w:tcPr>
          <w:p w:rsidR="00F80925" w:rsidRDefault="00F80925"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0.016g/ml</w:t>
            </w:r>
          </w:p>
        </w:tc>
        <w:tc>
          <w:tcPr>
            <w:tcW w:w="1368" w:type="dxa"/>
          </w:tcPr>
          <w:p w:rsidR="00F80925" w:rsidRDefault="00F80925"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0.008g/ml</w:t>
            </w:r>
          </w:p>
        </w:tc>
      </w:tr>
      <w:tr w:rsidR="00F80925" w:rsidTr="00AD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F80925" w:rsidRDefault="00F80925" w:rsidP="00AD764B">
            <w:pPr>
              <w:spacing w:line="480" w:lineRule="auto"/>
              <w:jc w:val="both"/>
              <w:rPr>
                <w:rFonts w:ascii="Times New Roman" w:hAnsi="Times New Roman" w:cs="Times New Roman"/>
                <w:sz w:val="24"/>
                <w:szCs w:val="24"/>
              </w:rPr>
            </w:pPr>
            <w:r w:rsidRPr="001C22E6">
              <w:rPr>
                <w:rFonts w:ascii="Times New Roman" w:hAnsi="Times New Roman" w:cs="Times New Roman"/>
                <w:i/>
                <w:sz w:val="24"/>
                <w:szCs w:val="24"/>
              </w:rPr>
              <w:t>C.</w:t>
            </w:r>
            <w:r>
              <w:rPr>
                <w:rFonts w:ascii="Times New Roman" w:hAnsi="Times New Roman" w:cs="Times New Roman"/>
                <w:sz w:val="24"/>
                <w:szCs w:val="24"/>
              </w:rPr>
              <w:t xml:space="preserve"> </w:t>
            </w:r>
            <w:proofErr w:type="spellStart"/>
            <w:r w:rsidRPr="00E42EA3">
              <w:rPr>
                <w:rFonts w:ascii="Times New Roman" w:hAnsi="Times New Roman" w:cs="Times New Roman"/>
                <w:i/>
                <w:sz w:val="24"/>
                <w:szCs w:val="24"/>
              </w:rPr>
              <w:t>albicans</w:t>
            </w:r>
            <w:proofErr w:type="spellEnd"/>
          </w:p>
        </w:tc>
        <w:tc>
          <w:tcPr>
            <w:tcW w:w="1368" w:type="dxa"/>
          </w:tcPr>
          <w:p w:rsidR="00F80925" w:rsidRDefault="00F80925"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F80925" w:rsidRDefault="00F80925" w:rsidP="00F809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F80925" w:rsidRDefault="00F80925"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F80925" w:rsidRDefault="00F80925"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F80925" w:rsidRDefault="00F80925"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F80925" w:rsidRDefault="00F80925"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FA1658" w:rsidRDefault="00FA1658" w:rsidP="00FA165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 no growth, (+) = scanty growth, (++) = medium growth, (+++) = heavy growth</w:t>
      </w:r>
    </w:p>
    <w:p w:rsidR="00F80925" w:rsidRPr="005576D7" w:rsidRDefault="00F80925"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E42EA3">
      <w:pPr>
        <w:spacing w:line="480" w:lineRule="auto"/>
        <w:ind w:left="720" w:hanging="720"/>
        <w:jc w:val="both"/>
        <w:rPr>
          <w:rFonts w:ascii="Times New Roman" w:hAnsi="Times New Roman" w:cs="Times New Roman"/>
          <w:b/>
          <w:sz w:val="24"/>
          <w:szCs w:val="24"/>
        </w:rPr>
      </w:pPr>
    </w:p>
    <w:p w:rsidR="00FA1658" w:rsidRDefault="00FA1658" w:rsidP="001C22E6">
      <w:pPr>
        <w:spacing w:line="480" w:lineRule="auto"/>
        <w:jc w:val="both"/>
        <w:rPr>
          <w:rFonts w:ascii="Times New Roman" w:hAnsi="Times New Roman" w:cs="Times New Roman"/>
          <w:b/>
          <w:sz w:val="24"/>
          <w:szCs w:val="24"/>
        </w:rPr>
      </w:pPr>
    </w:p>
    <w:p w:rsidR="00F80925" w:rsidRDefault="00F80925" w:rsidP="007D6D6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6: </w:t>
      </w:r>
      <w:r>
        <w:rPr>
          <w:rFonts w:ascii="Times New Roman" w:hAnsi="Times New Roman" w:cs="Times New Roman"/>
          <w:sz w:val="24"/>
          <w:szCs w:val="24"/>
        </w:rPr>
        <w:t xml:space="preserve">Minimum fungicidal concentration (MFC) of ethanol extract </w:t>
      </w:r>
    </w:p>
    <w:tbl>
      <w:tblPr>
        <w:tblStyle w:val="LightShading1"/>
        <w:tblW w:w="0" w:type="auto"/>
        <w:tblLook w:val="04A0" w:firstRow="1" w:lastRow="0" w:firstColumn="1" w:lastColumn="0" w:noHBand="0" w:noVBand="1"/>
      </w:tblPr>
      <w:tblGrid>
        <w:gridCol w:w="3192"/>
        <w:gridCol w:w="3192"/>
        <w:gridCol w:w="3192"/>
      </w:tblGrid>
      <w:tr w:rsidR="005576D7" w:rsidTr="00557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80925" w:rsidRDefault="00F80925" w:rsidP="00F80925">
            <w:pPr>
              <w:spacing w:line="480" w:lineRule="auto"/>
              <w:jc w:val="center"/>
              <w:rPr>
                <w:rFonts w:ascii="Times New Roman" w:hAnsi="Times New Roman" w:cs="Times New Roman"/>
                <w:sz w:val="24"/>
                <w:szCs w:val="24"/>
              </w:rPr>
            </w:pPr>
            <w:r>
              <w:rPr>
                <w:rFonts w:ascii="Times New Roman" w:hAnsi="Times New Roman" w:cs="Times New Roman"/>
                <w:sz w:val="24"/>
                <w:szCs w:val="24"/>
              </w:rPr>
              <w:t>Test organism</w:t>
            </w:r>
          </w:p>
        </w:tc>
        <w:tc>
          <w:tcPr>
            <w:tcW w:w="3192" w:type="dxa"/>
          </w:tcPr>
          <w:p w:rsidR="00F80925" w:rsidRDefault="00F80925" w:rsidP="00F8092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Concentration</w:t>
            </w:r>
          </w:p>
        </w:tc>
        <w:tc>
          <w:tcPr>
            <w:tcW w:w="3192" w:type="dxa"/>
          </w:tcPr>
          <w:p w:rsidR="00F80925" w:rsidRDefault="00F80925" w:rsidP="00F8092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Growth</w:t>
            </w:r>
          </w:p>
        </w:tc>
      </w:tr>
      <w:tr w:rsidR="005576D7" w:rsidTr="0055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80925" w:rsidRPr="00F80925" w:rsidRDefault="00F80925" w:rsidP="00F80925">
            <w:pPr>
              <w:spacing w:line="480" w:lineRule="auto"/>
              <w:jc w:val="center"/>
              <w:rPr>
                <w:rFonts w:ascii="Times New Roman" w:hAnsi="Times New Roman" w:cs="Times New Roman"/>
                <w:i/>
                <w:sz w:val="24"/>
                <w:szCs w:val="24"/>
              </w:rPr>
            </w:pPr>
            <w:r w:rsidRPr="001C22E6">
              <w:rPr>
                <w:rFonts w:ascii="Times New Roman" w:hAnsi="Times New Roman" w:cs="Times New Roman"/>
                <w:i/>
                <w:sz w:val="24"/>
                <w:szCs w:val="24"/>
              </w:rPr>
              <w:t>C.</w:t>
            </w:r>
            <w:r>
              <w:rPr>
                <w:rFonts w:ascii="Times New Roman" w:hAnsi="Times New Roman" w:cs="Times New Roman"/>
                <w:sz w:val="24"/>
                <w:szCs w:val="24"/>
              </w:rPr>
              <w:t xml:space="preserve"> </w:t>
            </w:r>
            <w:proofErr w:type="spellStart"/>
            <w:r w:rsidRPr="00F80925">
              <w:rPr>
                <w:rFonts w:ascii="Times New Roman" w:hAnsi="Times New Roman" w:cs="Times New Roman"/>
                <w:i/>
                <w:sz w:val="24"/>
                <w:szCs w:val="24"/>
              </w:rPr>
              <w:t>albicans</w:t>
            </w:r>
            <w:proofErr w:type="spellEnd"/>
          </w:p>
        </w:tc>
        <w:tc>
          <w:tcPr>
            <w:tcW w:w="3192" w:type="dxa"/>
          </w:tcPr>
          <w:p w:rsidR="00F80925" w:rsidRDefault="00F80925" w:rsidP="00F809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0.128g/ml</w:t>
            </w:r>
          </w:p>
        </w:tc>
        <w:tc>
          <w:tcPr>
            <w:tcW w:w="3192" w:type="dxa"/>
          </w:tcPr>
          <w:p w:rsidR="00F80925" w:rsidRDefault="00F80925" w:rsidP="00F8092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FA1658" w:rsidRDefault="00FA1658" w:rsidP="00FA165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 scanty growth</w:t>
      </w:r>
    </w:p>
    <w:p w:rsidR="00F80925" w:rsidRDefault="00F80925" w:rsidP="00E42EA3">
      <w:pPr>
        <w:spacing w:line="480" w:lineRule="auto"/>
        <w:ind w:left="720" w:hanging="720"/>
        <w:jc w:val="both"/>
        <w:rPr>
          <w:rFonts w:ascii="Times New Roman" w:hAnsi="Times New Roman" w:cs="Times New Roman"/>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5576D7" w:rsidRDefault="005576D7" w:rsidP="005576D7">
      <w:pPr>
        <w:spacing w:line="480" w:lineRule="auto"/>
        <w:ind w:left="720" w:hanging="720"/>
        <w:jc w:val="both"/>
        <w:rPr>
          <w:rFonts w:ascii="Times New Roman" w:hAnsi="Times New Roman" w:cs="Times New Roman"/>
          <w:b/>
          <w:sz w:val="24"/>
          <w:szCs w:val="24"/>
        </w:rPr>
      </w:pPr>
    </w:p>
    <w:p w:rsidR="00FA1658" w:rsidRDefault="00FA1658" w:rsidP="005576D7">
      <w:pPr>
        <w:spacing w:line="480" w:lineRule="auto"/>
        <w:ind w:left="720" w:hanging="720"/>
        <w:jc w:val="both"/>
        <w:rPr>
          <w:rFonts w:ascii="Times New Roman" w:hAnsi="Times New Roman" w:cs="Times New Roman"/>
          <w:b/>
          <w:sz w:val="24"/>
          <w:szCs w:val="24"/>
        </w:rPr>
      </w:pPr>
    </w:p>
    <w:p w:rsidR="00FA1658" w:rsidRDefault="00FA1658" w:rsidP="005576D7">
      <w:pPr>
        <w:spacing w:line="480" w:lineRule="auto"/>
        <w:ind w:left="720" w:hanging="720"/>
        <w:jc w:val="both"/>
        <w:rPr>
          <w:rFonts w:ascii="Times New Roman" w:hAnsi="Times New Roman" w:cs="Times New Roman"/>
          <w:b/>
          <w:sz w:val="24"/>
          <w:szCs w:val="24"/>
        </w:rPr>
      </w:pPr>
    </w:p>
    <w:p w:rsidR="007D6D6C" w:rsidRDefault="007D6D6C" w:rsidP="005576D7">
      <w:pPr>
        <w:spacing w:line="480" w:lineRule="auto"/>
        <w:ind w:left="720" w:hanging="720"/>
        <w:jc w:val="both"/>
        <w:rPr>
          <w:rFonts w:ascii="Times New Roman" w:hAnsi="Times New Roman" w:cs="Times New Roman"/>
          <w:b/>
          <w:sz w:val="24"/>
          <w:szCs w:val="24"/>
        </w:rPr>
      </w:pPr>
    </w:p>
    <w:p w:rsidR="005576D7" w:rsidRPr="005576D7" w:rsidRDefault="005576D7" w:rsidP="005576D7">
      <w:p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Table 7: </w:t>
      </w:r>
      <w:r>
        <w:rPr>
          <w:rFonts w:ascii="Times New Roman" w:hAnsi="Times New Roman" w:cs="Times New Roman"/>
          <w:sz w:val="24"/>
          <w:szCs w:val="24"/>
        </w:rPr>
        <w:t>Minimum fungicidal concentration (MFC) of methanol extract</w:t>
      </w:r>
    </w:p>
    <w:tbl>
      <w:tblPr>
        <w:tblStyle w:val="LightShading1"/>
        <w:tblW w:w="0" w:type="auto"/>
        <w:tblLook w:val="04A0" w:firstRow="1" w:lastRow="0" w:firstColumn="1" w:lastColumn="0" w:noHBand="0" w:noVBand="1"/>
      </w:tblPr>
      <w:tblGrid>
        <w:gridCol w:w="3192"/>
        <w:gridCol w:w="3192"/>
        <w:gridCol w:w="3192"/>
      </w:tblGrid>
      <w:tr w:rsidR="005576D7" w:rsidTr="00AD7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576D7" w:rsidRDefault="005576D7" w:rsidP="00AD764B">
            <w:pPr>
              <w:spacing w:line="480" w:lineRule="auto"/>
              <w:jc w:val="center"/>
              <w:rPr>
                <w:rFonts w:ascii="Times New Roman" w:hAnsi="Times New Roman" w:cs="Times New Roman"/>
                <w:sz w:val="24"/>
                <w:szCs w:val="24"/>
              </w:rPr>
            </w:pPr>
            <w:r>
              <w:rPr>
                <w:rFonts w:ascii="Times New Roman" w:hAnsi="Times New Roman" w:cs="Times New Roman"/>
                <w:sz w:val="24"/>
                <w:szCs w:val="24"/>
              </w:rPr>
              <w:t>Test organism</w:t>
            </w:r>
          </w:p>
        </w:tc>
        <w:tc>
          <w:tcPr>
            <w:tcW w:w="3192" w:type="dxa"/>
          </w:tcPr>
          <w:p w:rsidR="005576D7" w:rsidRDefault="005576D7"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Concentration</w:t>
            </w:r>
          </w:p>
        </w:tc>
        <w:tc>
          <w:tcPr>
            <w:tcW w:w="3192" w:type="dxa"/>
          </w:tcPr>
          <w:p w:rsidR="005576D7" w:rsidRDefault="005576D7" w:rsidP="00AD76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Growth</w:t>
            </w:r>
          </w:p>
        </w:tc>
      </w:tr>
      <w:tr w:rsidR="005576D7" w:rsidTr="00AD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576D7" w:rsidRPr="00F80925" w:rsidRDefault="005576D7" w:rsidP="00AD764B">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C. </w:t>
            </w:r>
            <w:proofErr w:type="spellStart"/>
            <w:r w:rsidRPr="00F80925">
              <w:rPr>
                <w:rFonts w:ascii="Times New Roman" w:hAnsi="Times New Roman" w:cs="Times New Roman"/>
                <w:i/>
                <w:sz w:val="24"/>
                <w:szCs w:val="24"/>
              </w:rPr>
              <w:t>albicans</w:t>
            </w:r>
            <w:proofErr w:type="spellEnd"/>
          </w:p>
        </w:tc>
        <w:tc>
          <w:tcPr>
            <w:tcW w:w="3192" w:type="dxa"/>
          </w:tcPr>
          <w:p w:rsidR="005576D7" w:rsidRDefault="005576D7"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0.128g/ml</w:t>
            </w:r>
          </w:p>
        </w:tc>
        <w:tc>
          <w:tcPr>
            <w:tcW w:w="3192" w:type="dxa"/>
          </w:tcPr>
          <w:p w:rsidR="005576D7" w:rsidRDefault="005576D7" w:rsidP="00AD76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FA1658" w:rsidRDefault="00FA1658" w:rsidP="00FA165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 no growth</w:t>
      </w:r>
    </w:p>
    <w:p w:rsidR="00ED191A" w:rsidRDefault="00ED191A">
      <w:pPr>
        <w:rPr>
          <w:rFonts w:ascii="Times New Roman" w:hAnsi="Times New Roman" w:cs="Times New Roman"/>
          <w:sz w:val="24"/>
          <w:szCs w:val="24"/>
        </w:rPr>
      </w:pPr>
      <w:r>
        <w:rPr>
          <w:rFonts w:ascii="Times New Roman" w:hAnsi="Times New Roman" w:cs="Times New Roman"/>
          <w:sz w:val="24"/>
          <w:szCs w:val="24"/>
        </w:rPr>
        <w:br w:type="page"/>
      </w:r>
    </w:p>
    <w:p w:rsidR="00ED191A" w:rsidRDefault="00ED191A" w:rsidP="00ED191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FIVE </w:t>
      </w:r>
    </w:p>
    <w:p w:rsidR="00ED191A" w:rsidRDefault="00ED191A" w:rsidP="00ED191A">
      <w:pPr>
        <w:spacing w:line="480" w:lineRule="auto"/>
        <w:jc w:val="both"/>
        <w:rPr>
          <w:rFonts w:ascii="Times New Roman" w:hAnsi="Times New Roman" w:cs="Times New Roman"/>
          <w:b/>
          <w:sz w:val="24"/>
          <w:szCs w:val="24"/>
        </w:rPr>
      </w:pPr>
      <w:r>
        <w:rPr>
          <w:rFonts w:ascii="Times New Roman" w:hAnsi="Times New Roman" w:cs="Times New Roman"/>
          <w:b/>
          <w:sz w:val="24"/>
          <w:szCs w:val="24"/>
        </w:rPr>
        <w:t>5.1 DISCUSSION</w:t>
      </w:r>
    </w:p>
    <w:p w:rsidR="00ED191A" w:rsidRPr="00466A8E" w:rsidRDefault="00ED191A" w:rsidP="00ED191A">
      <w:pPr>
        <w:spacing w:line="480" w:lineRule="auto"/>
        <w:jc w:val="both"/>
        <w:rPr>
          <w:rFonts w:ascii="Times New Roman" w:hAnsi="Times New Roman" w:cs="Times New Roman"/>
          <w:sz w:val="24"/>
          <w:szCs w:val="24"/>
        </w:rPr>
      </w:pPr>
      <w:r>
        <w:rPr>
          <w:rFonts w:ascii="Times New Roman" w:hAnsi="Times New Roman" w:cs="Times New Roman"/>
          <w:sz w:val="24"/>
          <w:szCs w:val="24"/>
        </w:rPr>
        <w:t>The antimicrobial properties of plants have been investigated by a number of studies worldwide and many of them have been used as therapeutic alternatives because of their antimicrobial properties (Adriana, 2007). Plants are the cheaper and safer alternative sources of antimicrobial (</w:t>
      </w:r>
      <w:proofErr w:type="spellStart"/>
      <w:r>
        <w:rPr>
          <w:rFonts w:ascii="Times New Roman" w:hAnsi="Times New Roman" w:cs="Times New Roman"/>
          <w:sz w:val="24"/>
          <w:szCs w:val="24"/>
        </w:rPr>
        <w:t>Doughari</w:t>
      </w:r>
      <w:proofErr w:type="spellEnd"/>
      <w:r>
        <w:rPr>
          <w:rFonts w:ascii="Times New Roman" w:hAnsi="Times New Roman" w:cs="Times New Roman"/>
          <w:sz w:val="24"/>
          <w:szCs w:val="24"/>
        </w:rPr>
        <w:t xml:space="preserve">, 2007). Phytochemical research based on </w:t>
      </w:r>
      <w:proofErr w:type="spellStart"/>
      <w:r>
        <w:rPr>
          <w:rFonts w:ascii="Times New Roman" w:hAnsi="Times New Roman" w:cs="Times New Roman"/>
          <w:sz w:val="24"/>
          <w:szCs w:val="24"/>
        </w:rPr>
        <w:t>ethnopharmacological</w:t>
      </w:r>
      <w:proofErr w:type="spellEnd"/>
      <w:r>
        <w:rPr>
          <w:rFonts w:ascii="Times New Roman" w:hAnsi="Times New Roman" w:cs="Times New Roman"/>
          <w:sz w:val="24"/>
          <w:szCs w:val="24"/>
        </w:rPr>
        <w:t xml:space="preserve"> information is generally considered an effective approach to the discovery of </w:t>
      </w:r>
      <w:proofErr w:type="spellStart"/>
      <w:r>
        <w:rPr>
          <w:rFonts w:ascii="Times New Roman" w:hAnsi="Times New Roman" w:cs="Times New Roman"/>
          <w:sz w:val="24"/>
          <w:szCs w:val="24"/>
        </w:rPr>
        <w:t>antinfective</w:t>
      </w:r>
      <w:proofErr w:type="spellEnd"/>
      <w:r>
        <w:rPr>
          <w:rFonts w:ascii="Times New Roman" w:hAnsi="Times New Roman" w:cs="Times New Roman"/>
          <w:sz w:val="24"/>
          <w:szCs w:val="24"/>
        </w:rPr>
        <w:t xml:space="preserve"> agents in higher plant (</w:t>
      </w:r>
      <w:proofErr w:type="spellStart"/>
      <w:r>
        <w:rPr>
          <w:rFonts w:ascii="Times New Roman" w:hAnsi="Times New Roman" w:cs="Times New Roman"/>
          <w:sz w:val="24"/>
          <w:szCs w:val="24"/>
        </w:rPr>
        <w:t>Kloucek</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2005). </w:t>
      </w: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xml:space="preserve">, (2001) stated that the presence of bioactive substances confer resistance to plants against bacteria, fungi and pests and that is in accordance with this particular study of which the plant used in this study was able to resist the growth of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albicans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probably due to presence of tannins, steroids,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flavonoid and glycoside. The results of the phytochemical analysis of this study showed that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and aqueous extracts had high levels of Tannins, Flavonoids and Steroids, while Glycosides,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were present in lower levels with the absence of Alkaloid as stated in table 1, this differs slightly from </w:t>
      </w:r>
      <w:proofErr w:type="spellStart"/>
      <w:r>
        <w:rPr>
          <w:rFonts w:ascii="Times New Roman" w:hAnsi="Times New Roman" w:cs="Times New Roman"/>
          <w:sz w:val="24"/>
          <w:szCs w:val="24"/>
        </w:rPr>
        <w:t>Gotep</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(2009) who reported the absence of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in the extract, this may be due to the different locations where the plant was collected. There is a relationship between the chemical composition of plant and geographical location. The presence of zones of inhibition on the seeded agar plates as shown in figure 1 showed that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plant extract had antimicrobial activity against the test organism while the aqueous extract showed no zones of inhibition; this may be due to the better solubility of the active components in organic solvents (de Boer, 2005). Although the zones of inhibition are lower than when compared to zones of inhibition by standard drugs as reported by (</w:t>
      </w:r>
      <w:proofErr w:type="spellStart"/>
      <w:r>
        <w:rPr>
          <w:rFonts w:ascii="Times New Roman" w:hAnsi="Times New Roman" w:cs="Times New Roman"/>
          <w:sz w:val="24"/>
          <w:szCs w:val="24"/>
        </w:rPr>
        <w:t>Gotep</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2009), this could also be due to the fact that the plant extract is crude and contains other components that do not possess antifungal </w:t>
      </w:r>
      <w:r>
        <w:rPr>
          <w:rFonts w:ascii="Times New Roman" w:hAnsi="Times New Roman" w:cs="Times New Roman"/>
          <w:sz w:val="24"/>
          <w:szCs w:val="24"/>
        </w:rPr>
        <w:lastRenderedPageBreak/>
        <w:t xml:space="preserve">properties, also the ability of the extract to diffuse into the gel, may be hindered by the presence of large molecules (stearic hindrance), at higher concentration of the extract the zones of inhibition will be comparable with standard drugs.  Figure 1 also shows that the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plant extract has higher antimicrobial activity than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extract. In table 2, 0.128g/ml of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extract showed no growth of the test organism in the MIC, but the presence of growth in the MFC is an indication that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wilkesiana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extract inhibited the growth of the test organism; therefore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extract is </w:t>
      </w:r>
      <w:proofErr w:type="spellStart"/>
      <w:r>
        <w:rPr>
          <w:rFonts w:ascii="Times New Roman" w:hAnsi="Times New Roman" w:cs="Times New Roman"/>
          <w:sz w:val="24"/>
          <w:szCs w:val="24"/>
        </w:rPr>
        <w:t>fungistatic</w:t>
      </w:r>
      <w:proofErr w:type="spellEnd"/>
      <w:r>
        <w:rPr>
          <w:rFonts w:ascii="Times New Roman" w:hAnsi="Times New Roman" w:cs="Times New Roman"/>
          <w:sz w:val="24"/>
          <w:szCs w:val="24"/>
        </w:rPr>
        <w:t xml:space="preserve"> but not fungicidal. In table 3, the 0.128g/ml of the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extract showed no growth of the test organism in the MIC and the absence of growth in the MFC is an indication that the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extract of the plant had a </w:t>
      </w:r>
      <w:proofErr w:type="spellStart"/>
      <w:r>
        <w:rPr>
          <w:rFonts w:ascii="Times New Roman" w:hAnsi="Times New Roman" w:cs="Times New Roman"/>
          <w:sz w:val="24"/>
          <w:szCs w:val="24"/>
        </w:rPr>
        <w:t>cidal</w:t>
      </w:r>
      <w:proofErr w:type="spellEnd"/>
      <w:r>
        <w:rPr>
          <w:rFonts w:ascii="Times New Roman" w:hAnsi="Times New Roman" w:cs="Times New Roman"/>
          <w:sz w:val="24"/>
          <w:szCs w:val="24"/>
        </w:rPr>
        <w:t xml:space="preserve"> effect on </w:t>
      </w:r>
      <w:r>
        <w:rPr>
          <w:rFonts w:ascii="Times New Roman" w:hAnsi="Times New Roman" w:cs="Times New Roman"/>
          <w:i/>
          <w:sz w:val="24"/>
          <w:szCs w:val="24"/>
        </w:rPr>
        <w:t xml:space="preserve">Candida </w:t>
      </w:r>
      <w:proofErr w:type="spellStart"/>
      <w:r>
        <w:rPr>
          <w:rFonts w:ascii="Times New Roman" w:hAnsi="Times New Roman" w:cs="Times New Roman"/>
          <w:i/>
          <w:sz w:val="24"/>
          <w:szCs w:val="24"/>
        </w:rPr>
        <w:t>albicans</w:t>
      </w:r>
      <w:proofErr w:type="spellEnd"/>
      <w:r>
        <w:rPr>
          <w:rFonts w:ascii="Times New Roman" w:hAnsi="Times New Roman" w:cs="Times New Roman"/>
          <w:sz w:val="24"/>
          <w:szCs w:val="24"/>
        </w:rPr>
        <w:t xml:space="preserve">: therefore the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extract is fungicidal. Table 4 and 5 showed growth of the test organism in both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at all concentration of the extract in contrast with the results of the broth dilution method in table 2 and 3, this could be due to the differences in concentration of the plant extracts, indicating that the plant extracts are more effective at higher concentration. The difference in the antimicrobial activities of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extracts of the plant could also be due to the content level of their bioactive compound, which could be as a result of the better solubility of the plant extract in a particular organic solvent.</w:t>
      </w:r>
    </w:p>
    <w:p w:rsidR="00ED191A" w:rsidRDefault="00ED191A" w:rsidP="00ED191A">
      <w:pPr>
        <w:spacing w:line="480" w:lineRule="auto"/>
        <w:jc w:val="both"/>
        <w:rPr>
          <w:rFonts w:ascii="Times New Roman" w:hAnsi="Times New Roman" w:cs="Times New Roman"/>
          <w:b/>
          <w:sz w:val="24"/>
          <w:szCs w:val="24"/>
        </w:rPr>
      </w:pPr>
    </w:p>
    <w:p w:rsidR="00ED191A" w:rsidRDefault="00ED191A" w:rsidP="00ED191A">
      <w:pPr>
        <w:spacing w:line="480" w:lineRule="auto"/>
        <w:jc w:val="center"/>
        <w:rPr>
          <w:rFonts w:ascii="Times New Roman" w:hAnsi="Times New Roman" w:cs="Times New Roman"/>
          <w:b/>
          <w:sz w:val="24"/>
          <w:szCs w:val="24"/>
        </w:rPr>
      </w:pPr>
    </w:p>
    <w:p w:rsidR="00ED191A" w:rsidRDefault="00ED191A" w:rsidP="00ED191A">
      <w:pPr>
        <w:spacing w:line="480" w:lineRule="auto"/>
        <w:jc w:val="center"/>
        <w:rPr>
          <w:rFonts w:ascii="Times New Roman" w:hAnsi="Times New Roman" w:cs="Times New Roman"/>
          <w:b/>
          <w:sz w:val="24"/>
          <w:szCs w:val="24"/>
        </w:rPr>
      </w:pPr>
    </w:p>
    <w:p w:rsidR="00ED191A" w:rsidRDefault="00ED191A" w:rsidP="00ED191A">
      <w:pPr>
        <w:spacing w:line="480" w:lineRule="auto"/>
        <w:jc w:val="center"/>
        <w:rPr>
          <w:rFonts w:ascii="Times New Roman" w:hAnsi="Times New Roman" w:cs="Times New Roman"/>
          <w:b/>
          <w:sz w:val="24"/>
          <w:szCs w:val="24"/>
        </w:rPr>
      </w:pPr>
    </w:p>
    <w:p w:rsidR="00ED191A" w:rsidRDefault="00ED191A" w:rsidP="00ED191A">
      <w:pPr>
        <w:spacing w:line="480" w:lineRule="auto"/>
        <w:jc w:val="center"/>
        <w:rPr>
          <w:rFonts w:ascii="Times New Roman" w:hAnsi="Times New Roman" w:cs="Times New Roman"/>
          <w:b/>
          <w:sz w:val="24"/>
          <w:szCs w:val="24"/>
        </w:rPr>
      </w:pPr>
    </w:p>
    <w:p w:rsidR="00ED191A" w:rsidRDefault="00ED191A" w:rsidP="00ED19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ED191A" w:rsidRPr="00AA7EDF" w:rsidRDefault="00ED191A" w:rsidP="00ED19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has provided information that the leaves of </w:t>
      </w:r>
      <w:r>
        <w:rPr>
          <w:rFonts w:ascii="Times New Roman" w:hAnsi="Times New Roman" w:cs="Times New Roman"/>
          <w:i/>
          <w:sz w:val="24"/>
          <w:szCs w:val="24"/>
        </w:rPr>
        <w:t xml:space="preserve">Acalypha </w:t>
      </w:r>
      <w:proofErr w:type="spellStart"/>
      <w:r>
        <w:rPr>
          <w:rFonts w:ascii="Times New Roman" w:hAnsi="Times New Roman" w:cs="Times New Roman"/>
          <w:i/>
          <w:sz w:val="24"/>
          <w:szCs w:val="24"/>
        </w:rPr>
        <w:t>wilkesiana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contain many bioactive compounds such as Tannins,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Flavonoids, Glycosides, and Steroids. The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methanolic</w:t>
      </w:r>
      <w:proofErr w:type="spellEnd"/>
      <w:r>
        <w:rPr>
          <w:rFonts w:ascii="Times New Roman" w:hAnsi="Times New Roman" w:cs="Times New Roman"/>
          <w:sz w:val="24"/>
          <w:szCs w:val="24"/>
        </w:rPr>
        <w:t xml:space="preserve"> extracts of the plants had antimicrobial properties against the test organism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albicans</w:t>
      </w:r>
      <w:proofErr w:type="spellEnd"/>
      <w:r>
        <w:rPr>
          <w:rFonts w:ascii="Times New Roman" w:hAnsi="Times New Roman" w:cs="Times New Roman"/>
          <w:sz w:val="24"/>
          <w:szCs w:val="24"/>
        </w:rPr>
        <w:t xml:space="preserve">) at varying degrees. It could therefore be concluded that the demonstration of antimicrobial activity against the test organism is an indication that the plant is a potential source for the production of drugs. The results of the study also supports the traditional application of the plant and suggests that the plant extracts possess compounds with antifungal properties that can be used as antifungal agents in novel drugs production for the treatment of ailments associated with the fungi especially </w:t>
      </w:r>
      <w:r>
        <w:rPr>
          <w:rFonts w:ascii="Times New Roman" w:hAnsi="Times New Roman" w:cs="Times New Roman"/>
          <w:i/>
          <w:sz w:val="24"/>
          <w:szCs w:val="24"/>
        </w:rPr>
        <w:t>Candida</w:t>
      </w:r>
      <w:r>
        <w:rPr>
          <w:rFonts w:ascii="Times New Roman" w:hAnsi="Times New Roman" w:cs="Times New Roman"/>
          <w:sz w:val="24"/>
          <w:szCs w:val="24"/>
        </w:rPr>
        <w:t xml:space="preserve">.  </w:t>
      </w:r>
    </w:p>
    <w:p w:rsidR="00ED191A" w:rsidRDefault="00ED191A">
      <w:pPr>
        <w:rPr>
          <w:rFonts w:ascii="Times New Roman" w:hAnsi="Times New Roman" w:cs="Times New Roman"/>
          <w:sz w:val="24"/>
          <w:szCs w:val="24"/>
        </w:rPr>
      </w:pPr>
      <w:r>
        <w:rPr>
          <w:rFonts w:ascii="Times New Roman" w:hAnsi="Times New Roman" w:cs="Times New Roman"/>
          <w:sz w:val="24"/>
          <w:szCs w:val="24"/>
        </w:rPr>
        <w:br w:type="page"/>
      </w:r>
    </w:p>
    <w:p w:rsidR="00B12D18" w:rsidRPr="003B4A25" w:rsidRDefault="00B12D18" w:rsidP="00B12D18">
      <w:pPr>
        <w:tabs>
          <w:tab w:val="left" w:pos="0"/>
        </w:tabs>
        <w:spacing w:line="240" w:lineRule="auto"/>
        <w:ind w:hanging="540"/>
        <w:jc w:val="center"/>
        <w:rPr>
          <w:rFonts w:ascii="Times New Roman" w:hAnsi="Times New Roman" w:cs="Times New Roman"/>
          <w:b/>
          <w:sz w:val="24"/>
          <w:szCs w:val="24"/>
        </w:rPr>
      </w:pPr>
      <w:r w:rsidRPr="003B4A25">
        <w:rPr>
          <w:rFonts w:ascii="Times New Roman" w:hAnsi="Times New Roman" w:cs="Times New Roman"/>
          <w:b/>
          <w:sz w:val="24"/>
          <w:szCs w:val="24"/>
        </w:rPr>
        <w:lastRenderedPageBreak/>
        <w:t>REFERENCES</w:t>
      </w: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proofErr w:type="gramStart"/>
      <w:r w:rsidRPr="002442B3">
        <w:rPr>
          <w:rFonts w:ascii="Times New Roman" w:hAnsi="Times New Roman" w:cs="Times New Roman"/>
          <w:sz w:val="24"/>
          <w:szCs w:val="24"/>
        </w:rPr>
        <w:t>Abayomi</w:t>
      </w:r>
      <w:proofErr w:type="spellEnd"/>
      <w:r w:rsidRPr="002442B3">
        <w:rPr>
          <w:rFonts w:ascii="Times New Roman" w:hAnsi="Times New Roman" w:cs="Times New Roman"/>
          <w:sz w:val="24"/>
          <w:szCs w:val="24"/>
        </w:rPr>
        <w:t>, S. (1982).</w:t>
      </w:r>
      <w:proofErr w:type="gramEnd"/>
      <w:r w:rsidRPr="002442B3">
        <w:rPr>
          <w:rFonts w:ascii="Times New Roman" w:hAnsi="Times New Roman" w:cs="Times New Roman"/>
          <w:sz w:val="24"/>
          <w:szCs w:val="24"/>
        </w:rPr>
        <w:t xml:space="preserve"> </w:t>
      </w:r>
      <w:proofErr w:type="gramStart"/>
      <w:r w:rsidRPr="005052F6">
        <w:rPr>
          <w:rFonts w:ascii="Times New Roman" w:hAnsi="Times New Roman" w:cs="Times New Roman"/>
          <w:i/>
          <w:sz w:val="24"/>
          <w:szCs w:val="24"/>
        </w:rPr>
        <w:t>The State of Medicinal Plants Research in Nigeria</w:t>
      </w:r>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University of Ife Press, Nigeria. </w:t>
      </w:r>
      <w:proofErr w:type="gramStart"/>
      <w:r w:rsidRPr="002442B3">
        <w:rPr>
          <w:rFonts w:ascii="Times New Roman" w:hAnsi="Times New Roman" w:cs="Times New Roman"/>
          <w:sz w:val="24"/>
          <w:szCs w:val="24"/>
        </w:rPr>
        <w:t>pp. 200.</w:t>
      </w:r>
      <w:proofErr w:type="gramEnd"/>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r w:rsidRPr="002442B3">
        <w:rPr>
          <w:rFonts w:ascii="Times New Roman" w:hAnsi="Times New Roman" w:cs="Times New Roman"/>
          <w:sz w:val="24"/>
          <w:szCs w:val="24"/>
        </w:rPr>
        <w:t>Adesina</w:t>
      </w:r>
      <w:proofErr w:type="spellEnd"/>
      <w:r w:rsidRPr="002442B3">
        <w:rPr>
          <w:rFonts w:ascii="Times New Roman" w:hAnsi="Times New Roman" w:cs="Times New Roman"/>
          <w:sz w:val="24"/>
          <w:szCs w:val="24"/>
        </w:rPr>
        <w:t xml:space="preserve"> S. K., </w:t>
      </w:r>
      <w:proofErr w:type="spellStart"/>
      <w:r w:rsidRPr="002442B3">
        <w:rPr>
          <w:rFonts w:ascii="Times New Roman" w:hAnsi="Times New Roman" w:cs="Times New Roman"/>
          <w:sz w:val="24"/>
          <w:szCs w:val="24"/>
        </w:rPr>
        <w:t>Idowu</w:t>
      </w:r>
      <w:proofErr w:type="spellEnd"/>
      <w:r w:rsidRPr="002442B3">
        <w:rPr>
          <w:rFonts w:ascii="Times New Roman" w:hAnsi="Times New Roman" w:cs="Times New Roman"/>
          <w:sz w:val="24"/>
          <w:szCs w:val="24"/>
        </w:rPr>
        <w:t xml:space="preserve"> O., </w:t>
      </w:r>
      <w:proofErr w:type="spellStart"/>
      <w:r w:rsidRPr="002442B3">
        <w:rPr>
          <w:rFonts w:ascii="Times New Roman" w:hAnsi="Times New Roman" w:cs="Times New Roman"/>
          <w:sz w:val="24"/>
          <w:szCs w:val="24"/>
        </w:rPr>
        <w:t>Ogundaini</w:t>
      </w:r>
      <w:proofErr w:type="spellEnd"/>
      <w:r w:rsidRPr="002442B3">
        <w:rPr>
          <w:rFonts w:ascii="Times New Roman" w:hAnsi="Times New Roman" w:cs="Times New Roman"/>
          <w:sz w:val="24"/>
          <w:szCs w:val="24"/>
        </w:rPr>
        <w:t xml:space="preserve">, A. O., </w:t>
      </w:r>
      <w:proofErr w:type="spellStart"/>
      <w:r w:rsidRPr="002442B3">
        <w:rPr>
          <w:rFonts w:ascii="Times New Roman" w:hAnsi="Times New Roman" w:cs="Times New Roman"/>
          <w:sz w:val="24"/>
          <w:szCs w:val="24"/>
        </w:rPr>
        <w:t>Oladimeji</w:t>
      </w:r>
      <w:proofErr w:type="spellEnd"/>
      <w:r w:rsidRPr="002442B3">
        <w:rPr>
          <w:rFonts w:ascii="Times New Roman" w:hAnsi="Times New Roman" w:cs="Times New Roman"/>
          <w:sz w:val="24"/>
          <w:szCs w:val="24"/>
        </w:rPr>
        <w:t xml:space="preserve">, H., </w:t>
      </w:r>
      <w:proofErr w:type="spellStart"/>
      <w:r w:rsidRPr="002442B3">
        <w:rPr>
          <w:rFonts w:ascii="Times New Roman" w:hAnsi="Times New Roman" w:cs="Times New Roman"/>
          <w:sz w:val="24"/>
          <w:szCs w:val="24"/>
        </w:rPr>
        <w:t>Olubg</w:t>
      </w:r>
      <w:r>
        <w:rPr>
          <w:rFonts w:ascii="Times New Roman" w:hAnsi="Times New Roman" w:cs="Times New Roman"/>
          <w:sz w:val="24"/>
          <w:szCs w:val="24"/>
        </w:rPr>
        <w:t>ade</w:t>
      </w:r>
      <w:proofErr w:type="spellEnd"/>
      <w:r>
        <w:rPr>
          <w:rFonts w:ascii="Times New Roman" w:hAnsi="Times New Roman" w:cs="Times New Roman"/>
          <w:sz w:val="24"/>
          <w:szCs w:val="24"/>
        </w:rPr>
        <w:t xml:space="preserve"> T. A., </w:t>
      </w:r>
      <w:proofErr w:type="spellStart"/>
      <w:r>
        <w:rPr>
          <w:rFonts w:ascii="Times New Roman" w:hAnsi="Times New Roman" w:cs="Times New Roman"/>
          <w:sz w:val="24"/>
          <w:szCs w:val="24"/>
        </w:rPr>
        <w:t>Onawunmi</w:t>
      </w:r>
      <w:proofErr w:type="spellEnd"/>
      <w:r>
        <w:rPr>
          <w:rFonts w:ascii="Times New Roman" w:hAnsi="Times New Roman" w:cs="Times New Roman"/>
          <w:sz w:val="24"/>
          <w:szCs w:val="24"/>
        </w:rPr>
        <w:t xml:space="preserve">, G. O., </w:t>
      </w:r>
      <w:proofErr w:type="spellStart"/>
      <w:r w:rsidRPr="002442B3">
        <w:rPr>
          <w:rFonts w:ascii="Times New Roman" w:hAnsi="Times New Roman" w:cs="Times New Roman"/>
          <w:sz w:val="24"/>
          <w:szCs w:val="24"/>
        </w:rPr>
        <w:t>Pais</w:t>
      </w:r>
      <w:proofErr w:type="spellEnd"/>
      <w:r w:rsidRPr="002442B3">
        <w:rPr>
          <w:rFonts w:ascii="Times New Roman" w:hAnsi="Times New Roman" w:cs="Times New Roman"/>
          <w:sz w:val="24"/>
          <w:szCs w:val="24"/>
        </w:rPr>
        <w:t xml:space="preserve">, M. (2000). </w:t>
      </w:r>
      <w:proofErr w:type="gramStart"/>
      <w:r w:rsidRPr="002442B3">
        <w:rPr>
          <w:rFonts w:ascii="Times New Roman" w:hAnsi="Times New Roman" w:cs="Times New Roman"/>
          <w:sz w:val="24"/>
          <w:szCs w:val="24"/>
        </w:rPr>
        <w:t xml:space="preserve">Antimicrobial constituents of the leaves of Acalypha </w:t>
      </w:r>
      <w:proofErr w:type="spellStart"/>
      <w:r w:rsidRPr="002442B3">
        <w:rPr>
          <w:rFonts w:ascii="Times New Roman" w:hAnsi="Times New Roman" w:cs="Times New Roman"/>
          <w:sz w:val="24"/>
          <w:szCs w:val="24"/>
        </w:rPr>
        <w:t>wilkesiana</w:t>
      </w:r>
      <w:proofErr w:type="spellEnd"/>
      <w:r w:rsidRPr="002442B3">
        <w:rPr>
          <w:rFonts w:ascii="Times New Roman" w:hAnsi="Times New Roman" w:cs="Times New Roman"/>
          <w:sz w:val="24"/>
          <w:szCs w:val="24"/>
        </w:rPr>
        <w:t xml:space="preserve"> and Acalypha </w:t>
      </w:r>
      <w:proofErr w:type="spellStart"/>
      <w:r w:rsidRPr="002442B3">
        <w:rPr>
          <w:rFonts w:ascii="Times New Roman" w:hAnsi="Times New Roman" w:cs="Times New Roman"/>
          <w:sz w:val="24"/>
          <w:szCs w:val="24"/>
        </w:rPr>
        <w:t>Hispida</w:t>
      </w:r>
      <w:proofErr w:type="spellEnd"/>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w:t>
      </w:r>
      <w:proofErr w:type="spellStart"/>
      <w:r w:rsidRPr="002442B3">
        <w:rPr>
          <w:rFonts w:ascii="Times New Roman" w:hAnsi="Times New Roman" w:cs="Times New Roman"/>
          <w:i/>
          <w:sz w:val="24"/>
          <w:szCs w:val="24"/>
        </w:rPr>
        <w:t>Phytotherapy</w:t>
      </w:r>
      <w:proofErr w:type="spellEnd"/>
      <w:r w:rsidRPr="002442B3">
        <w:rPr>
          <w:rFonts w:ascii="Times New Roman" w:hAnsi="Times New Roman" w:cs="Times New Roman"/>
          <w:i/>
          <w:sz w:val="24"/>
          <w:szCs w:val="24"/>
        </w:rPr>
        <w:t xml:space="preserve"> Research</w:t>
      </w:r>
      <w:r>
        <w:rPr>
          <w:rFonts w:ascii="Times New Roman" w:hAnsi="Times New Roman" w:cs="Times New Roman"/>
          <w:i/>
          <w:sz w:val="24"/>
          <w:szCs w:val="24"/>
        </w:rPr>
        <w:t>,</w:t>
      </w:r>
      <w:r>
        <w:rPr>
          <w:rFonts w:ascii="Times New Roman" w:hAnsi="Times New Roman" w:cs="Times New Roman"/>
          <w:sz w:val="24"/>
          <w:szCs w:val="24"/>
        </w:rPr>
        <w:t xml:space="preserve"> 14:</w:t>
      </w:r>
      <w:r w:rsidRPr="002442B3">
        <w:rPr>
          <w:rFonts w:ascii="Times New Roman" w:hAnsi="Times New Roman" w:cs="Times New Roman"/>
          <w:sz w:val="24"/>
          <w:szCs w:val="24"/>
        </w:rPr>
        <w:t xml:space="preserve"> 371-374.</w:t>
      </w:r>
    </w:p>
    <w:p w:rsidR="00B12D18" w:rsidRDefault="00B12D18" w:rsidP="0039596B">
      <w:pPr>
        <w:pStyle w:val="Bibliography"/>
        <w:tabs>
          <w:tab w:val="left" w:pos="0"/>
        </w:tabs>
        <w:spacing w:line="240" w:lineRule="auto"/>
        <w:ind w:hanging="540"/>
        <w:jc w:val="both"/>
        <w:rPr>
          <w:rFonts w:ascii="Times New Roman" w:hAnsi="Times New Roman" w:cs="Times New Roman"/>
          <w:sz w:val="24"/>
          <w:szCs w:val="24"/>
        </w:rPr>
      </w:pPr>
      <w:proofErr w:type="spellStart"/>
      <w:r w:rsidRPr="002442B3">
        <w:rPr>
          <w:rFonts w:ascii="Times New Roman" w:hAnsi="Times New Roman" w:cs="Times New Roman"/>
          <w:sz w:val="24"/>
          <w:szCs w:val="24"/>
        </w:rPr>
        <w:t>Adesina</w:t>
      </w:r>
      <w:proofErr w:type="spellEnd"/>
      <w:r w:rsidRPr="002442B3">
        <w:rPr>
          <w:rFonts w:ascii="Times New Roman" w:hAnsi="Times New Roman" w:cs="Times New Roman"/>
          <w:sz w:val="24"/>
          <w:szCs w:val="24"/>
        </w:rPr>
        <w:t xml:space="preserve">, S. K., </w:t>
      </w:r>
      <w:proofErr w:type="spellStart"/>
      <w:r w:rsidRPr="002442B3">
        <w:rPr>
          <w:rFonts w:ascii="Times New Roman" w:hAnsi="Times New Roman" w:cs="Times New Roman"/>
          <w:sz w:val="24"/>
          <w:szCs w:val="24"/>
        </w:rPr>
        <w:t>Ogunti</w:t>
      </w:r>
      <w:r>
        <w:rPr>
          <w:rFonts w:ascii="Times New Roman" w:hAnsi="Times New Roman" w:cs="Times New Roman"/>
          <w:sz w:val="24"/>
          <w:szCs w:val="24"/>
        </w:rPr>
        <w:t>mehin</w:t>
      </w:r>
      <w:proofErr w:type="spellEnd"/>
      <w:r>
        <w:rPr>
          <w:rFonts w:ascii="Times New Roman" w:hAnsi="Times New Roman" w:cs="Times New Roman"/>
          <w:sz w:val="24"/>
          <w:szCs w:val="24"/>
        </w:rPr>
        <w:t>, B. J.,</w:t>
      </w:r>
      <w:r w:rsidRPr="002442B3">
        <w:rPr>
          <w:rFonts w:ascii="Times New Roman" w:hAnsi="Times New Roman" w:cs="Times New Roman"/>
          <w:sz w:val="24"/>
          <w:szCs w:val="24"/>
        </w:rPr>
        <w:t xml:space="preserve"> </w:t>
      </w:r>
      <w:proofErr w:type="spellStart"/>
      <w:r w:rsidRPr="002442B3">
        <w:rPr>
          <w:rFonts w:ascii="Times New Roman" w:hAnsi="Times New Roman" w:cs="Times New Roman"/>
          <w:sz w:val="24"/>
          <w:szCs w:val="24"/>
        </w:rPr>
        <w:t>Akinwusi</w:t>
      </w:r>
      <w:proofErr w:type="spellEnd"/>
      <w:r w:rsidRPr="002442B3">
        <w:rPr>
          <w:rFonts w:ascii="Times New Roman" w:hAnsi="Times New Roman" w:cs="Times New Roman"/>
          <w:sz w:val="24"/>
          <w:szCs w:val="24"/>
        </w:rPr>
        <w:t xml:space="preserve">, D. D. (1980). </w:t>
      </w:r>
      <w:proofErr w:type="gramStart"/>
      <w:r w:rsidRPr="002442B3">
        <w:rPr>
          <w:rFonts w:ascii="Times New Roman" w:hAnsi="Times New Roman" w:cs="Times New Roman"/>
          <w:sz w:val="24"/>
          <w:szCs w:val="24"/>
        </w:rPr>
        <w:t xml:space="preserve">Phytochemical and biological examination of the leaves of </w:t>
      </w:r>
      <w:r w:rsidRPr="005052F6">
        <w:rPr>
          <w:rFonts w:ascii="Times New Roman" w:hAnsi="Times New Roman" w:cs="Times New Roman"/>
          <w:i/>
          <w:sz w:val="24"/>
          <w:szCs w:val="24"/>
        </w:rPr>
        <w:t xml:space="preserve">Acalypha </w:t>
      </w:r>
      <w:proofErr w:type="spellStart"/>
      <w:r w:rsidRPr="005052F6">
        <w:rPr>
          <w:rFonts w:ascii="Times New Roman" w:hAnsi="Times New Roman" w:cs="Times New Roman"/>
          <w:i/>
          <w:sz w:val="24"/>
          <w:szCs w:val="24"/>
        </w:rPr>
        <w:t>wilkesiana</w:t>
      </w:r>
      <w:proofErr w:type="spellEnd"/>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w:t>
      </w:r>
      <w:r w:rsidRPr="002442B3">
        <w:rPr>
          <w:rFonts w:ascii="Times New Roman" w:hAnsi="Times New Roman" w:cs="Times New Roman"/>
          <w:i/>
          <w:sz w:val="24"/>
          <w:szCs w:val="24"/>
        </w:rPr>
        <w:t>Journal of Crude Drug Research</w:t>
      </w:r>
      <w:r>
        <w:rPr>
          <w:rFonts w:ascii="Times New Roman" w:hAnsi="Times New Roman" w:cs="Times New Roman"/>
          <w:i/>
          <w:sz w:val="24"/>
          <w:szCs w:val="24"/>
        </w:rPr>
        <w:t>,</w:t>
      </w:r>
      <w:r>
        <w:rPr>
          <w:rFonts w:ascii="Times New Roman" w:hAnsi="Times New Roman" w:cs="Times New Roman"/>
          <w:sz w:val="24"/>
          <w:szCs w:val="24"/>
        </w:rPr>
        <w:t xml:space="preserve"> 18:</w:t>
      </w:r>
      <w:r w:rsidRPr="002442B3">
        <w:rPr>
          <w:rFonts w:ascii="Times New Roman" w:hAnsi="Times New Roman" w:cs="Times New Roman"/>
          <w:sz w:val="24"/>
          <w:szCs w:val="24"/>
        </w:rPr>
        <w:t xml:space="preserve"> 45-48.</w:t>
      </w:r>
      <w:r>
        <w:rPr>
          <w:rFonts w:ascii="Times New Roman" w:hAnsi="Times New Roman" w:cs="Times New Roman"/>
          <w:sz w:val="24"/>
          <w:szCs w:val="24"/>
        </w:rPr>
        <w:t xml:space="preserve"> </w:t>
      </w:r>
    </w:p>
    <w:p w:rsidR="00B12D18" w:rsidRPr="002442B3"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Ahmad, I. A. (2001). Antimicrobial studies on 45 Indian medicinal plant against multi-drugs resistant human pathogens. </w:t>
      </w:r>
      <w:r w:rsidRPr="002442B3">
        <w:rPr>
          <w:rFonts w:ascii="Times New Roman" w:hAnsi="Times New Roman" w:cs="Times New Roman"/>
          <w:i/>
          <w:iCs/>
          <w:noProof/>
          <w:sz w:val="24"/>
          <w:szCs w:val="24"/>
        </w:rPr>
        <w:t>Journal of Ethnopharmacology</w:t>
      </w:r>
      <w:r w:rsidRPr="002442B3">
        <w:rPr>
          <w:rFonts w:ascii="Times New Roman" w:hAnsi="Times New Roman" w:cs="Times New Roman"/>
          <w:noProof/>
          <w:sz w:val="24"/>
          <w:szCs w:val="24"/>
        </w:rPr>
        <w:t>, 113-123.</w:t>
      </w: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proofErr w:type="gramStart"/>
      <w:r w:rsidRPr="002442B3">
        <w:rPr>
          <w:rFonts w:ascii="Times New Roman" w:hAnsi="Times New Roman" w:cs="Times New Roman"/>
          <w:sz w:val="24"/>
          <w:szCs w:val="24"/>
        </w:rPr>
        <w:t>Akinde</w:t>
      </w:r>
      <w:proofErr w:type="spellEnd"/>
      <w:r w:rsidRPr="002442B3">
        <w:rPr>
          <w:rFonts w:ascii="Times New Roman" w:hAnsi="Times New Roman" w:cs="Times New Roman"/>
          <w:sz w:val="24"/>
          <w:szCs w:val="24"/>
        </w:rPr>
        <w:t xml:space="preserve">, B. E. and </w:t>
      </w:r>
      <w:proofErr w:type="spellStart"/>
      <w:r w:rsidRPr="002442B3">
        <w:rPr>
          <w:rFonts w:ascii="Times New Roman" w:hAnsi="Times New Roman" w:cs="Times New Roman"/>
          <w:sz w:val="24"/>
          <w:szCs w:val="24"/>
        </w:rPr>
        <w:t>Odeyemi</w:t>
      </w:r>
      <w:proofErr w:type="spellEnd"/>
      <w:r w:rsidRPr="002442B3">
        <w:rPr>
          <w:rFonts w:ascii="Times New Roman" w:hAnsi="Times New Roman" w:cs="Times New Roman"/>
          <w:sz w:val="24"/>
          <w:szCs w:val="24"/>
        </w:rPr>
        <w:t>, O. O. (1987).</w:t>
      </w:r>
      <w:proofErr w:type="gramEnd"/>
      <w:r w:rsidRPr="002442B3">
        <w:rPr>
          <w:rFonts w:ascii="Times New Roman" w:hAnsi="Times New Roman" w:cs="Times New Roman"/>
          <w:sz w:val="24"/>
          <w:szCs w:val="24"/>
        </w:rPr>
        <w:t xml:space="preserve"> </w:t>
      </w:r>
      <w:proofErr w:type="gramStart"/>
      <w:r w:rsidRPr="002442B3">
        <w:rPr>
          <w:rFonts w:ascii="Times New Roman" w:hAnsi="Times New Roman" w:cs="Times New Roman"/>
          <w:sz w:val="24"/>
          <w:szCs w:val="24"/>
        </w:rPr>
        <w:t xml:space="preserve">Extraction and microbiological evaluation of the oils from leaves of </w:t>
      </w:r>
      <w:r w:rsidRPr="005052F6">
        <w:rPr>
          <w:rFonts w:ascii="Times New Roman" w:hAnsi="Times New Roman" w:cs="Times New Roman"/>
          <w:i/>
          <w:sz w:val="24"/>
          <w:szCs w:val="24"/>
        </w:rPr>
        <w:t xml:space="preserve">Acalypha </w:t>
      </w:r>
      <w:proofErr w:type="spellStart"/>
      <w:r w:rsidRPr="005052F6">
        <w:rPr>
          <w:rFonts w:ascii="Times New Roman" w:hAnsi="Times New Roman" w:cs="Times New Roman"/>
          <w:i/>
          <w:sz w:val="24"/>
          <w:szCs w:val="24"/>
        </w:rPr>
        <w:t>wilkesiana</w:t>
      </w:r>
      <w:proofErr w:type="spellEnd"/>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w:t>
      </w:r>
      <w:r w:rsidRPr="002442B3">
        <w:rPr>
          <w:rFonts w:ascii="Times New Roman" w:hAnsi="Times New Roman" w:cs="Times New Roman"/>
          <w:i/>
          <w:sz w:val="24"/>
          <w:szCs w:val="24"/>
        </w:rPr>
        <w:t>Nigerian Medical Journal</w:t>
      </w:r>
      <w:r>
        <w:rPr>
          <w:rFonts w:ascii="Times New Roman" w:hAnsi="Times New Roman" w:cs="Times New Roman"/>
          <w:i/>
          <w:sz w:val="24"/>
          <w:szCs w:val="24"/>
        </w:rPr>
        <w:t>,</w:t>
      </w:r>
      <w:r>
        <w:rPr>
          <w:rFonts w:ascii="Times New Roman" w:hAnsi="Times New Roman" w:cs="Times New Roman"/>
          <w:sz w:val="24"/>
          <w:szCs w:val="24"/>
        </w:rPr>
        <w:t xml:space="preserve"> 17:</w:t>
      </w:r>
      <w:r w:rsidRPr="002442B3">
        <w:rPr>
          <w:rFonts w:ascii="Times New Roman" w:hAnsi="Times New Roman" w:cs="Times New Roman"/>
          <w:sz w:val="24"/>
          <w:szCs w:val="24"/>
        </w:rPr>
        <w:t xml:space="preserve"> 163-165.</w:t>
      </w:r>
    </w:p>
    <w:p w:rsidR="00B12D18" w:rsidRPr="002442B3" w:rsidRDefault="00B12D18" w:rsidP="0039596B">
      <w:pPr>
        <w:tabs>
          <w:tab w:val="left" w:pos="0"/>
          <w:tab w:val="left" w:pos="450"/>
        </w:tabs>
        <w:spacing w:line="240" w:lineRule="auto"/>
        <w:ind w:hanging="540"/>
        <w:jc w:val="both"/>
        <w:rPr>
          <w:rFonts w:ascii="Times New Roman" w:hAnsi="Times New Roman" w:cs="Times New Roman"/>
          <w:sz w:val="24"/>
          <w:szCs w:val="24"/>
        </w:rPr>
      </w:pPr>
      <w:proofErr w:type="spellStart"/>
      <w:proofErr w:type="gramStart"/>
      <w:r w:rsidRPr="002442B3">
        <w:rPr>
          <w:rFonts w:ascii="Times New Roman" w:hAnsi="Times New Roman" w:cs="Times New Roman"/>
          <w:sz w:val="24"/>
          <w:szCs w:val="24"/>
        </w:rPr>
        <w:t>Alade</w:t>
      </w:r>
      <w:proofErr w:type="spellEnd"/>
      <w:r w:rsidRPr="002442B3">
        <w:rPr>
          <w:rFonts w:ascii="Times New Roman" w:hAnsi="Times New Roman" w:cs="Times New Roman"/>
          <w:sz w:val="24"/>
          <w:szCs w:val="24"/>
        </w:rPr>
        <w:t xml:space="preserve">, P. J. and </w:t>
      </w:r>
      <w:proofErr w:type="spellStart"/>
      <w:r w:rsidRPr="002442B3">
        <w:rPr>
          <w:rFonts w:ascii="Times New Roman" w:hAnsi="Times New Roman" w:cs="Times New Roman"/>
          <w:sz w:val="24"/>
          <w:szCs w:val="24"/>
        </w:rPr>
        <w:t>Irobi</w:t>
      </w:r>
      <w:proofErr w:type="spellEnd"/>
      <w:r w:rsidRPr="002442B3">
        <w:rPr>
          <w:rFonts w:ascii="Times New Roman" w:hAnsi="Times New Roman" w:cs="Times New Roman"/>
          <w:sz w:val="24"/>
          <w:szCs w:val="24"/>
        </w:rPr>
        <w:t>, O. N. (1992).</w:t>
      </w:r>
      <w:proofErr w:type="gramEnd"/>
      <w:r w:rsidRPr="002442B3">
        <w:rPr>
          <w:rFonts w:ascii="Times New Roman" w:hAnsi="Times New Roman" w:cs="Times New Roman"/>
          <w:sz w:val="24"/>
          <w:szCs w:val="24"/>
        </w:rPr>
        <w:t xml:space="preserve"> Anti-microbial activities of crude leaf extracts of</w:t>
      </w:r>
      <w:r w:rsidRPr="005052F6">
        <w:rPr>
          <w:rFonts w:ascii="Times New Roman" w:hAnsi="Times New Roman" w:cs="Times New Roman"/>
          <w:i/>
          <w:sz w:val="24"/>
          <w:szCs w:val="24"/>
        </w:rPr>
        <w:t xml:space="preserve"> Acalypha </w:t>
      </w:r>
      <w:proofErr w:type="spellStart"/>
      <w:r w:rsidRPr="005052F6">
        <w:rPr>
          <w:rFonts w:ascii="Times New Roman" w:hAnsi="Times New Roman" w:cs="Times New Roman"/>
          <w:i/>
          <w:sz w:val="24"/>
          <w:szCs w:val="24"/>
        </w:rPr>
        <w:t>wilkesiana</w:t>
      </w:r>
      <w:proofErr w:type="spellEnd"/>
      <w:r w:rsidRPr="002442B3">
        <w:rPr>
          <w:rFonts w:ascii="Times New Roman" w:hAnsi="Times New Roman" w:cs="Times New Roman"/>
          <w:sz w:val="24"/>
          <w:szCs w:val="24"/>
        </w:rPr>
        <w:t xml:space="preserve">. </w:t>
      </w:r>
      <w:proofErr w:type="gramStart"/>
      <w:r w:rsidRPr="002442B3">
        <w:rPr>
          <w:rFonts w:ascii="Times New Roman" w:hAnsi="Times New Roman" w:cs="Times New Roman"/>
          <w:i/>
          <w:sz w:val="24"/>
          <w:szCs w:val="24"/>
        </w:rPr>
        <w:t xml:space="preserve">Journal of </w:t>
      </w:r>
      <w:proofErr w:type="spellStart"/>
      <w:r w:rsidRPr="002442B3">
        <w:rPr>
          <w:rFonts w:ascii="Times New Roman" w:hAnsi="Times New Roman" w:cs="Times New Roman"/>
          <w:i/>
          <w:sz w:val="24"/>
          <w:szCs w:val="24"/>
        </w:rPr>
        <w:t>Ethnopharmacology</w:t>
      </w:r>
      <w:proofErr w:type="spellEnd"/>
      <w:r>
        <w:rPr>
          <w:rFonts w:ascii="Times New Roman" w:hAnsi="Times New Roman" w:cs="Times New Roman"/>
          <w:i/>
          <w:sz w:val="24"/>
          <w:szCs w:val="24"/>
        </w:rPr>
        <w:t>,</w:t>
      </w:r>
      <w:r>
        <w:rPr>
          <w:rFonts w:ascii="Times New Roman" w:hAnsi="Times New Roman" w:cs="Times New Roman"/>
          <w:sz w:val="24"/>
          <w:szCs w:val="24"/>
        </w:rPr>
        <w:t xml:space="preserve"> 39:</w:t>
      </w:r>
      <w:r w:rsidRPr="002442B3">
        <w:rPr>
          <w:rFonts w:ascii="Times New Roman" w:hAnsi="Times New Roman" w:cs="Times New Roman"/>
          <w:sz w:val="24"/>
          <w:szCs w:val="24"/>
        </w:rPr>
        <w:t xml:space="preserve"> 171 -174.</w:t>
      </w:r>
      <w:proofErr w:type="gramEnd"/>
    </w:p>
    <w:p w:rsidR="00B12D18" w:rsidRDefault="00B12D18" w:rsidP="0039596B">
      <w:pPr>
        <w:pStyle w:val="Bibliography"/>
        <w:tabs>
          <w:tab w:val="left" w:pos="0"/>
        </w:tabs>
        <w:spacing w:line="240" w:lineRule="auto"/>
        <w:ind w:hanging="540"/>
        <w:jc w:val="both"/>
        <w:rPr>
          <w:rFonts w:ascii="Times New Roman" w:hAnsi="Times New Roman" w:cs="Times New Roman"/>
          <w:sz w:val="24"/>
          <w:szCs w:val="24"/>
        </w:rPr>
      </w:pPr>
      <w:proofErr w:type="spellStart"/>
      <w:proofErr w:type="gramStart"/>
      <w:r w:rsidRPr="002442B3">
        <w:rPr>
          <w:rFonts w:ascii="Times New Roman" w:hAnsi="Times New Roman" w:cs="Times New Roman"/>
          <w:sz w:val="24"/>
          <w:szCs w:val="24"/>
        </w:rPr>
        <w:t>Anesini</w:t>
      </w:r>
      <w:proofErr w:type="spellEnd"/>
      <w:r w:rsidRPr="002442B3">
        <w:rPr>
          <w:rFonts w:ascii="Times New Roman" w:hAnsi="Times New Roman" w:cs="Times New Roman"/>
          <w:sz w:val="24"/>
          <w:szCs w:val="24"/>
        </w:rPr>
        <w:t>, C. and Perez, C. (1993).</w:t>
      </w:r>
      <w:proofErr w:type="gramEnd"/>
      <w:r w:rsidRPr="002442B3">
        <w:rPr>
          <w:rFonts w:ascii="Times New Roman" w:hAnsi="Times New Roman" w:cs="Times New Roman"/>
          <w:sz w:val="24"/>
          <w:szCs w:val="24"/>
        </w:rPr>
        <w:t xml:space="preserve"> </w:t>
      </w:r>
      <w:proofErr w:type="gramStart"/>
      <w:r w:rsidRPr="002442B3">
        <w:rPr>
          <w:rFonts w:ascii="Times New Roman" w:hAnsi="Times New Roman" w:cs="Times New Roman"/>
          <w:sz w:val="24"/>
          <w:szCs w:val="24"/>
        </w:rPr>
        <w:t>Screening of plants used in Argentine folk medicine for antimicrobial activity.</w:t>
      </w:r>
      <w:proofErr w:type="gramEnd"/>
      <w:r w:rsidRPr="002442B3">
        <w:rPr>
          <w:rFonts w:ascii="Times New Roman" w:hAnsi="Times New Roman" w:cs="Times New Roman"/>
          <w:sz w:val="24"/>
          <w:szCs w:val="24"/>
        </w:rPr>
        <w:t xml:space="preserve"> </w:t>
      </w:r>
      <w:r w:rsidRPr="002442B3">
        <w:rPr>
          <w:rFonts w:ascii="Times New Roman" w:hAnsi="Times New Roman" w:cs="Times New Roman"/>
          <w:i/>
          <w:sz w:val="24"/>
          <w:szCs w:val="24"/>
        </w:rPr>
        <w:t xml:space="preserve">Journal of </w:t>
      </w:r>
      <w:proofErr w:type="spellStart"/>
      <w:r w:rsidRPr="002442B3">
        <w:rPr>
          <w:rFonts w:ascii="Times New Roman" w:hAnsi="Times New Roman" w:cs="Times New Roman"/>
          <w:i/>
          <w:sz w:val="24"/>
          <w:szCs w:val="24"/>
        </w:rPr>
        <w:t>Ethnopharmacology</w:t>
      </w:r>
      <w:proofErr w:type="spellEnd"/>
      <w:r>
        <w:rPr>
          <w:rFonts w:ascii="Times New Roman" w:hAnsi="Times New Roman" w:cs="Times New Roman"/>
          <w:i/>
          <w:sz w:val="24"/>
          <w:szCs w:val="24"/>
        </w:rPr>
        <w:t>,</w:t>
      </w:r>
      <w:r>
        <w:rPr>
          <w:rFonts w:ascii="Times New Roman" w:hAnsi="Times New Roman" w:cs="Times New Roman"/>
          <w:sz w:val="24"/>
          <w:szCs w:val="24"/>
        </w:rPr>
        <w:t xml:space="preserve"> 39:</w:t>
      </w:r>
      <w:r w:rsidRPr="002442B3">
        <w:rPr>
          <w:rFonts w:ascii="Times New Roman" w:hAnsi="Times New Roman" w:cs="Times New Roman"/>
          <w:sz w:val="24"/>
          <w:szCs w:val="24"/>
        </w:rPr>
        <w:t xml:space="preserve"> 119-128.</w:t>
      </w:r>
      <w:r>
        <w:rPr>
          <w:rFonts w:ascii="Times New Roman" w:hAnsi="Times New Roman" w:cs="Times New Roman"/>
          <w:sz w:val="24"/>
          <w:szCs w:val="24"/>
        </w:rPr>
        <w:t xml:space="preserve"> </w:t>
      </w:r>
    </w:p>
    <w:p w:rsidR="00B12D18" w:rsidRPr="002442B3"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Balandrin, M. F. (1985). Natural plant chemicals: sources of industrial and mechanical materials. . </w:t>
      </w:r>
      <w:r w:rsidRPr="002442B3">
        <w:rPr>
          <w:rFonts w:ascii="Times New Roman" w:hAnsi="Times New Roman" w:cs="Times New Roman"/>
          <w:i/>
          <w:iCs/>
          <w:noProof/>
          <w:sz w:val="24"/>
          <w:szCs w:val="24"/>
        </w:rPr>
        <w:t>Science</w:t>
      </w:r>
      <w:r w:rsidRPr="002442B3">
        <w:rPr>
          <w:rFonts w:ascii="Times New Roman" w:hAnsi="Times New Roman" w:cs="Times New Roman"/>
          <w:noProof/>
          <w:sz w:val="24"/>
          <w:szCs w:val="24"/>
        </w:rPr>
        <w:t>, 1154-1160.</w:t>
      </w:r>
    </w:p>
    <w:p w:rsidR="00B12D18" w:rsidRDefault="00B12D18" w:rsidP="0039596B">
      <w:pPr>
        <w:pStyle w:val="Bibliography"/>
        <w:tabs>
          <w:tab w:val="left" w:pos="0"/>
        </w:tabs>
        <w:spacing w:line="240" w:lineRule="auto"/>
        <w:ind w:hanging="540"/>
        <w:jc w:val="both"/>
        <w:rPr>
          <w:rFonts w:ascii="Times New Roman" w:hAnsi="Times New Roman" w:cs="Times New Roman"/>
          <w:sz w:val="24"/>
          <w:szCs w:val="24"/>
        </w:rPr>
      </w:pPr>
      <w:proofErr w:type="gramStart"/>
      <w:r w:rsidRPr="002442B3">
        <w:rPr>
          <w:rFonts w:ascii="Times New Roman" w:hAnsi="Times New Roman" w:cs="Times New Roman"/>
          <w:sz w:val="24"/>
          <w:szCs w:val="24"/>
        </w:rPr>
        <w:t xml:space="preserve">Baron, J. E. and </w:t>
      </w:r>
      <w:proofErr w:type="spellStart"/>
      <w:r w:rsidRPr="002442B3">
        <w:rPr>
          <w:rFonts w:ascii="Times New Roman" w:hAnsi="Times New Roman" w:cs="Times New Roman"/>
          <w:sz w:val="24"/>
          <w:szCs w:val="24"/>
        </w:rPr>
        <w:t>Fingold</w:t>
      </w:r>
      <w:proofErr w:type="spellEnd"/>
      <w:r w:rsidRPr="002442B3">
        <w:rPr>
          <w:rFonts w:ascii="Times New Roman" w:hAnsi="Times New Roman" w:cs="Times New Roman"/>
          <w:sz w:val="24"/>
          <w:szCs w:val="24"/>
        </w:rPr>
        <w:t>, S. M. (1990).</w:t>
      </w:r>
      <w:proofErr w:type="gramEnd"/>
      <w:r w:rsidRPr="002442B3">
        <w:rPr>
          <w:rFonts w:ascii="Times New Roman" w:hAnsi="Times New Roman" w:cs="Times New Roman"/>
          <w:sz w:val="24"/>
          <w:szCs w:val="24"/>
        </w:rPr>
        <w:t xml:space="preserve"> </w:t>
      </w:r>
      <w:proofErr w:type="gramStart"/>
      <w:r w:rsidRPr="002442B3">
        <w:rPr>
          <w:rFonts w:ascii="Times New Roman" w:hAnsi="Times New Roman" w:cs="Times New Roman"/>
          <w:sz w:val="24"/>
          <w:szCs w:val="24"/>
        </w:rPr>
        <w:t>Methods for testing antimicrobial effectiveness.</w:t>
      </w:r>
      <w:proofErr w:type="gramEnd"/>
      <w:r w:rsidRPr="002442B3">
        <w:rPr>
          <w:rFonts w:ascii="Times New Roman" w:hAnsi="Times New Roman" w:cs="Times New Roman"/>
          <w:sz w:val="24"/>
          <w:szCs w:val="24"/>
        </w:rPr>
        <w:t xml:space="preserve"> In: Bailey Scotts Diagnostic Microbiology. Mosby, C. V. (</w:t>
      </w:r>
      <w:proofErr w:type="spellStart"/>
      <w:r w:rsidRPr="002442B3">
        <w:rPr>
          <w:rFonts w:ascii="Times New Roman" w:hAnsi="Times New Roman" w:cs="Times New Roman"/>
          <w:sz w:val="24"/>
          <w:szCs w:val="24"/>
        </w:rPr>
        <w:t>ed</w:t>
      </w:r>
      <w:proofErr w:type="spellEnd"/>
      <w:r w:rsidRPr="002442B3">
        <w:rPr>
          <w:rFonts w:ascii="Times New Roman" w:hAnsi="Times New Roman" w:cs="Times New Roman"/>
          <w:sz w:val="24"/>
          <w:szCs w:val="24"/>
        </w:rPr>
        <w:t xml:space="preserve">), </w:t>
      </w:r>
      <w:proofErr w:type="gramStart"/>
      <w:r w:rsidRPr="002442B3">
        <w:rPr>
          <w:rFonts w:ascii="Times New Roman" w:hAnsi="Times New Roman" w:cs="Times New Roman"/>
          <w:sz w:val="24"/>
          <w:szCs w:val="24"/>
        </w:rPr>
        <w:t>Missouri  pp</w:t>
      </w:r>
      <w:proofErr w:type="gramEnd"/>
      <w:r w:rsidRPr="002442B3">
        <w:rPr>
          <w:rFonts w:ascii="Times New Roman" w:hAnsi="Times New Roman" w:cs="Times New Roman"/>
          <w:sz w:val="24"/>
          <w:szCs w:val="24"/>
        </w:rPr>
        <w:t>. 171-194.</w:t>
      </w:r>
      <w:r>
        <w:rPr>
          <w:rFonts w:ascii="Times New Roman" w:hAnsi="Times New Roman" w:cs="Times New Roman"/>
          <w:sz w:val="24"/>
          <w:szCs w:val="24"/>
        </w:rPr>
        <w:t xml:space="preserve"> </w:t>
      </w:r>
    </w:p>
    <w:p w:rsidR="00B12D18" w:rsidRPr="002442B3"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Bibitha, B. J. (2002). Antimicrobial activity of different plant extracts. </w:t>
      </w:r>
      <w:r>
        <w:rPr>
          <w:rFonts w:ascii="Times New Roman" w:hAnsi="Times New Roman" w:cs="Times New Roman"/>
          <w:i/>
          <w:iCs/>
          <w:noProof/>
          <w:sz w:val="24"/>
          <w:szCs w:val="24"/>
        </w:rPr>
        <w:t>Indian journal of microbiology</w:t>
      </w:r>
      <w:r w:rsidRPr="002442B3">
        <w:rPr>
          <w:rFonts w:ascii="Times New Roman" w:hAnsi="Times New Roman" w:cs="Times New Roman"/>
          <w:noProof/>
          <w:sz w:val="24"/>
          <w:szCs w:val="24"/>
        </w:rPr>
        <w:t>, 361-363.</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iCs/>
          <w:color w:val="222222"/>
          <w:sz w:val="24"/>
          <w:szCs w:val="24"/>
        </w:rPr>
        <w:t>Brosnahan</w:t>
      </w:r>
      <w:proofErr w:type="spellEnd"/>
      <w:r>
        <w:rPr>
          <w:rFonts w:ascii="Times New Roman" w:eastAsia="Times New Roman" w:hAnsi="Times New Roman" w:cs="Times New Roman"/>
          <w:iCs/>
          <w:color w:val="222222"/>
          <w:sz w:val="24"/>
          <w:szCs w:val="24"/>
        </w:rPr>
        <w:t>, Mandy (</w:t>
      </w:r>
      <w:r w:rsidRPr="002442B3">
        <w:rPr>
          <w:rFonts w:ascii="Times New Roman" w:eastAsia="Times New Roman" w:hAnsi="Times New Roman" w:cs="Times New Roman"/>
          <w:iCs/>
          <w:color w:val="222222"/>
          <w:sz w:val="24"/>
          <w:szCs w:val="24"/>
        </w:rPr>
        <w:t>2013).</w:t>
      </w:r>
      <w:proofErr w:type="gramEnd"/>
      <w:r w:rsidRPr="002442B3">
        <w:rPr>
          <w:rFonts w:ascii="Times New Roman" w:eastAsia="Times New Roman" w:hAnsi="Times New Roman" w:cs="Times New Roman"/>
          <w:iCs/>
          <w:color w:val="222222"/>
          <w:sz w:val="24"/>
          <w:szCs w:val="24"/>
        </w:rPr>
        <w:t> </w:t>
      </w:r>
      <w:proofErr w:type="gramStart"/>
      <w:r w:rsidRPr="00AB75AD">
        <w:rPr>
          <w:rFonts w:ascii="Times New Roman" w:eastAsia="Times New Roman" w:hAnsi="Times New Roman" w:cs="Times New Roman"/>
          <w:i/>
          <w:iCs/>
          <w:color w:val="000000" w:themeColor="text1"/>
          <w:sz w:val="24"/>
          <w:szCs w:val="24"/>
        </w:rPr>
        <w:t xml:space="preserve">Candida </w:t>
      </w:r>
      <w:proofErr w:type="spellStart"/>
      <w:r w:rsidRPr="00AB75AD">
        <w:rPr>
          <w:rFonts w:ascii="Times New Roman" w:eastAsia="Times New Roman" w:hAnsi="Times New Roman" w:cs="Times New Roman"/>
          <w:i/>
          <w:iCs/>
          <w:color w:val="000000" w:themeColor="text1"/>
          <w:sz w:val="24"/>
          <w:szCs w:val="24"/>
        </w:rPr>
        <w:t>albicans</w:t>
      </w:r>
      <w:proofErr w:type="spellEnd"/>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w:t>
      </w:r>
      <w:proofErr w:type="spellStart"/>
      <w:proofErr w:type="gramStart"/>
      <w:r w:rsidRPr="002442B3">
        <w:rPr>
          <w:rFonts w:ascii="Times New Roman" w:eastAsia="Times New Roman" w:hAnsi="Times New Roman" w:cs="Times New Roman"/>
          <w:iCs/>
          <w:color w:val="222222"/>
          <w:sz w:val="24"/>
          <w:szCs w:val="24"/>
        </w:rPr>
        <w:t>MicrobeWiki</w:t>
      </w:r>
      <w:proofErr w:type="spellEnd"/>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xml:space="preserve"> </w:t>
      </w:r>
      <w:proofErr w:type="gramStart"/>
      <w:r w:rsidRPr="002442B3">
        <w:rPr>
          <w:rFonts w:ascii="Times New Roman" w:eastAsia="Times New Roman" w:hAnsi="Times New Roman" w:cs="Times New Roman"/>
          <w:iCs/>
          <w:color w:val="222222"/>
          <w:sz w:val="24"/>
          <w:szCs w:val="24"/>
        </w:rPr>
        <w:t>Kenyon College.</w:t>
      </w:r>
      <w:proofErr w:type="gramEnd"/>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iCs/>
          <w:color w:val="222222"/>
          <w:sz w:val="24"/>
          <w:szCs w:val="24"/>
        </w:rPr>
        <w:t>Butler G., Rasmussen M. D., Lin M. F. (</w:t>
      </w:r>
      <w:r w:rsidRPr="002442B3">
        <w:rPr>
          <w:rFonts w:ascii="Times New Roman" w:eastAsia="Times New Roman" w:hAnsi="Times New Roman" w:cs="Times New Roman"/>
          <w:iCs/>
          <w:color w:val="222222"/>
          <w:sz w:val="24"/>
          <w:szCs w:val="24"/>
        </w:rPr>
        <w:t>2009).</w:t>
      </w:r>
      <w:proofErr w:type="gramEnd"/>
      <w:r w:rsidRPr="002442B3">
        <w:rPr>
          <w:rFonts w:ascii="Times New Roman" w:eastAsia="Times New Roman" w:hAnsi="Times New Roman" w:cs="Times New Roman"/>
          <w:iCs/>
          <w:color w:val="222222"/>
          <w:sz w:val="24"/>
          <w:szCs w:val="24"/>
        </w:rPr>
        <w:t> </w:t>
      </w:r>
      <w:proofErr w:type="gramStart"/>
      <w:r w:rsidRPr="00AB75AD">
        <w:rPr>
          <w:rFonts w:ascii="Times New Roman" w:eastAsia="Times New Roman" w:hAnsi="Times New Roman" w:cs="Times New Roman"/>
          <w:iCs/>
          <w:color w:val="000000" w:themeColor="text1"/>
          <w:sz w:val="24"/>
          <w:szCs w:val="24"/>
        </w:rPr>
        <w:t>Evolution of pathogenicity and sexual reproduction in eight Candida genomes.</w:t>
      </w:r>
      <w:proofErr w:type="gramEnd"/>
      <w:r w:rsidRPr="00AB75AD">
        <w:rPr>
          <w:rFonts w:ascii="Times New Roman" w:eastAsia="Times New Roman" w:hAnsi="Times New Roman" w:cs="Times New Roman"/>
          <w:iCs/>
          <w:color w:val="000000" w:themeColor="text1"/>
          <w:sz w:val="24"/>
          <w:szCs w:val="24"/>
        </w:rPr>
        <w:t> </w:t>
      </w:r>
      <w:proofErr w:type="gramStart"/>
      <w:r w:rsidRPr="002442B3">
        <w:rPr>
          <w:rFonts w:ascii="Times New Roman" w:eastAsia="Times New Roman" w:hAnsi="Times New Roman" w:cs="Times New Roman"/>
          <w:i/>
          <w:iCs/>
          <w:color w:val="222222"/>
          <w:sz w:val="24"/>
          <w:szCs w:val="24"/>
        </w:rPr>
        <w:t>Nature.</w:t>
      </w:r>
      <w:proofErr w:type="gramEnd"/>
      <w:r w:rsidRPr="002442B3">
        <w:rPr>
          <w:rFonts w:ascii="Times New Roman" w:eastAsia="Times New Roman" w:hAnsi="Times New Roman" w:cs="Times New Roman"/>
          <w:iCs/>
          <w:color w:val="222222"/>
          <w:sz w:val="24"/>
          <w:szCs w:val="24"/>
        </w:rPr>
        <w:t> </w:t>
      </w:r>
      <w:r w:rsidRPr="0067469E">
        <w:rPr>
          <w:rFonts w:ascii="Times New Roman" w:eastAsia="Times New Roman" w:hAnsi="Times New Roman" w:cs="Times New Roman"/>
          <w:bCs/>
          <w:iCs/>
          <w:color w:val="222222"/>
          <w:sz w:val="24"/>
          <w:szCs w:val="24"/>
        </w:rPr>
        <w:t>459</w:t>
      </w:r>
      <w:r w:rsidRPr="002442B3">
        <w:rPr>
          <w:rFonts w:ascii="Times New Roman" w:eastAsia="Times New Roman" w:hAnsi="Times New Roman" w:cs="Times New Roman"/>
          <w:iCs/>
          <w:color w:val="222222"/>
          <w:sz w:val="24"/>
          <w:szCs w:val="24"/>
        </w:rPr>
        <w:t> (7247): 657–62.</w:t>
      </w:r>
      <w:r w:rsidRPr="002442B3">
        <w:rPr>
          <w:rFonts w:ascii="Times New Roman" w:eastAsia="Times New Roman" w:hAnsi="Times New Roman" w:cs="Times New Roman"/>
          <w:color w:val="222222"/>
          <w:sz w:val="24"/>
          <w:szCs w:val="24"/>
        </w:rPr>
        <w:t xml:space="preserve"> </w:t>
      </w:r>
    </w:p>
    <w:p w:rsidR="00B12D18" w:rsidRDefault="00B12D18" w:rsidP="0039596B">
      <w:pPr>
        <w:pStyle w:val="Bibliography"/>
        <w:tabs>
          <w:tab w:val="left" w:pos="0"/>
        </w:tabs>
        <w:spacing w:line="240" w:lineRule="auto"/>
        <w:ind w:hanging="540"/>
        <w:jc w:val="both"/>
        <w:rPr>
          <w:rFonts w:ascii="Times New Roman" w:eastAsia="Times New Roman" w:hAnsi="Times New Roman" w:cs="Times New Roman"/>
          <w:iCs/>
          <w:color w:val="222222"/>
          <w:sz w:val="24"/>
          <w:szCs w:val="24"/>
        </w:rPr>
      </w:pPr>
    </w:p>
    <w:p w:rsidR="00B12D18" w:rsidRDefault="00B12D18" w:rsidP="0039596B">
      <w:pPr>
        <w:pStyle w:val="Bibliography"/>
        <w:tabs>
          <w:tab w:val="left" w:pos="0"/>
        </w:tabs>
        <w:spacing w:line="240" w:lineRule="auto"/>
        <w:ind w:hanging="54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iCs/>
          <w:color w:val="222222"/>
          <w:sz w:val="24"/>
          <w:szCs w:val="24"/>
        </w:rPr>
        <w:t>Calderone</w:t>
      </w:r>
      <w:proofErr w:type="spellEnd"/>
      <w:r>
        <w:rPr>
          <w:rFonts w:ascii="Times New Roman" w:eastAsia="Times New Roman" w:hAnsi="Times New Roman" w:cs="Times New Roman"/>
          <w:iCs/>
          <w:color w:val="222222"/>
          <w:sz w:val="24"/>
          <w:szCs w:val="24"/>
        </w:rPr>
        <w:t>, A.</w:t>
      </w:r>
      <w:r w:rsidRPr="002442B3">
        <w:rPr>
          <w:rFonts w:ascii="Times New Roman" w:eastAsia="Times New Roman" w:hAnsi="Times New Roman" w:cs="Times New Roman"/>
          <w:iCs/>
          <w:color w:val="222222"/>
          <w:sz w:val="24"/>
          <w:szCs w:val="24"/>
        </w:rPr>
        <w:t xml:space="preserve"> Clancy</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C</w:t>
      </w:r>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J</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eds. (2012). </w:t>
      </w:r>
      <w:r w:rsidRPr="001D54F5">
        <w:rPr>
          <w:rFonts w:ascii="Times New Roman" w:eastAsia="Times New Roman" w:hAnsi="Times New Roman" w:cs="Times New Roman"/>
          <w:i/>
          <w:iCs/>
          <w:color w:val="222222"/>
          <w:sz w:val="24"/>
          <w:szCs w:val="24"/>
        </w:rPr>
        <w:t>Candida and Candidiasis</w:t>
      </w:r>
      <w:r w:rsidRPr="002442B3">
        <w:rPr>
          <w:rFonts w:ascii="Times New Roman" w:eastAsia="Times New Roman" w:hAnsi="Times New Roman" w:cs="Times New Roman"/>
          <w:iCs/>
          <w:color w:val="222222"/>
          <w:sz w:val="24"/>
          <w:szCs w:val="24"/>
        </w:rPr>
        <w:t xml:space="preserve"> (2nd </w:t>
      </w:r>
      <w:proofErr w:type="gramStart"/>
      <w:r w:rsidRPr="002442B3">
        <w:rPr>
          <w:rFonts w:ascii="Times New Roman" w:eastAsia="Times New Roman" w:hAnsi="Times New Roman" w:cs="Times New Roman"/>
          <w:iCs/>
          <w:color w:val="222222"/>
          <w:sz w:val="24"/>
          <w:szCs w:val="24"/>
        </w:rPr>
        <w:t>ed</w:t>
      </w:r>
      <w:proofErr w:type="gramEnd"/>
      <w:r w:rsidRPr="002442B3">
        <w:rPr>
          <w:rFonts w:ascii="Times New Roman" w:eastAsia="Times New Roman" w:hAnsi="Times New Roman" w:cs="Times New Roman"/>
          <w:iCs/>
          <w:color w:val="222222"/>
          <w:sz w:val="24"/>
          <w:szCs w:val="24"/>
        </w:rPr>
        <w:t>.)</w:t>
      </w:r>
      <w:r>
        <w:rPr>
          <w:rFonts w:ascii="Times New Roman" w:eastAsia="Times New Roman" w:hAnsi="Times New Roman" w:cs="Times New Roman"/>
          <w:iCs/>
          <w:color w:val="222222"/>
          <w:sz w:val="24"/>
          <w:szCs w:val="24"/>
        </w:rPr>
        <w:t xml:space="preserve">. </w:t>
      </w:r>
      <w:proofErr w:type="gramStart"/>
      <w:r>
        <w:rPr>
          <w:rFonts w:ascii="Times New Roman" w:eastAsia="Times New Roman" w:hAnsi="Times New Roman" w:cs="Times New Roman"/>
          <w:iCs/>
          <w:color w:val="222222"/>
          <w:sz w:val="24"/>
          <w:szCs w:val="24"/>
        </w:rPr>
        <w:t xml:space="preserve">ASM </w:t>
      </w:r>
      <w:r w:rsidRPr="002442B3">
        <w:rPr>
          <w:rFonts w:ascii="Times New Roman" w:eastAsia="Times New Roman" w:hAnsi="Times New Roman" w:cs="Times New Roman"/>
          <w:iCs/>
          <w:color w:val="222222"/>
          <w:sz w:val="24"/>
          <w:szCs w:val="24"/>
        </w:rPr>
        <w:t>Press.</w:t>
      </w:r>
      <w:proofErr w:type="gramEnd"/>
      <w:r w:rsidRPr="002442B3">
        <w:rPr>
          <w:rFonts w:ascii="Times New Roman" w:eastAsia="Times New Roman" w:hAnsi="Times New Roman" w:cs="Times New Roman"/>
          <w:color w:val="222222"/>
          <w:sz w:val="24"/>
          <w:szCs w:val="24"/>
        </w:rPr>
        <w:t xml:space="preserve"> </w:t>
      </w:r>
    </w:p>
    <w:p w:rsidR="00B12D18" w:rsidRPr="0014691B"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de Boer, H. J. (2005). Antifungal and antibacterial activity of some herbal remedies from Tanzania. </w:t>
      </w:r>
      <w:r w:rsidRPr="002442B3">
        <w:rPr>
          <w:rFonts w:ascii="Times New Roman" w:hAnsi="Times New Roman" w:cs="Times New Roman"/>
          <w:i/>
          <w:iCs/>
          <w:noProof/>
          <w:sz w:val="24"/>
          <w:szCs w:val="24"/>
        </w:rPr>
        <w:t>J. Etnopharm.</w:t>
      </w:r>
      <w:r w:rsidRPr="002442B3">
        <w:rPr>
          <w:rFonts w:ascii="Times New Roman" w:hAnsi="Times New Roman" w:cs="Times New Roman"/>
          <w:noProof/>
          <w:sz w:val="24"/>
          <w:szCs w:val="24"/>
        </w:rPr>
        <w:t>, 96: 461-469.</w:t>
      </w: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r w:rsidRPr="002442B3">
        <w:rPr>
          <w:rFonts w:ascii="Times New Roman" w:hAnsi="Times New Roman" w:cs="Times New Roman"/>
          <w:sz w:val="24"/>
          <w:szCs w:val="24"/>
        </w:rPr>
        <w:t xml:space="preserve">Davies, J. (1994). </w:t>
      </w:r>
      <w:proofErr w:type="gramStart"/>
      <w:r w:rsidRPr="002442B3">
        <w:rPr>
          <w:rFonts w:ascii="Times New Roman" w:hAnsi="Times New Roman" w:cs="Times New Roman"/>
          <w:sz w:val="24"/>
          <w:szCs w:val="24"/>
        </w:rPr>
        <w:t xml:space="preserve">Inactivation of antibiotics and the </w:t>
      </w:r>
      <w:r>
        <w:rPr>
          <w:rFonts w:ascii="Times New Roman" w:hAnsi="Times New Roman" w:cs="Times New Roman"/>
          <w:sz w:val="24"/>
          <w:szCs w:val="24"/>
        </w:rPr>
        <w:t>dissemination of resistant genes</w:t>
      </w:r>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w:t>
      </w:r>
      <w:proofErr w:type="gramStart"/>
      <w:r w:rsidRPr="002442B3">
        <w:rPr>
          <w:rFonts w:ascii="Times New Roman" w:hAnsi="Times New Roman" w:cs="Times New Roman"/>
          <w:i/>
          <w:sz w:val="24"/>
          <w:szCs w:val="24"/>
        </w:rPr>
        <w:t>Science</w:t>
      </w:r>
      <w:r>
        <w:rPr>
          <w:rFonts w:ascii="Times New Roman" w:hAnsi="Times New Roman" w:cs="Times New Roman"/>
          <w:i/>
          <w:sz w:val="24"/>
          <w:szCs w:val="24"/>
        </w:rPr>
        <w:t>,</w:t>
      </w:r>
      <w:r w:rsidRPr="002442B3">
        <w:rPr>
          <w:rFonts w:ascii="Times New Roman" w:hAnsi="Times New Roman" w:cs="Times New Roman"/>
          <w:i/>
          <w:sz w:val="24"/>
          <w:szCs w:val="24"/>
        </w:rPr>
        <w:t xml:space="preserve"> </w:t>
      </w:r>
      <w:r>
        <w:rPr>
          <w:rFonts w:ascii="Times New Roman" w:hAnsi="Times New Roman" w:cs="Times New Roman"/>
          <w:sz w:val="24"/>
          <w:szCs w:val="24"/>
        </w:rPr>
        <w:t xml:space="preserve">264: </w:t>
      </w:r>
      <w:r w:rsidRPr="002442B3">
        <w:rPr>
          <w:rFonts w:ascii="Times New Roman" w:hAnsi="Times New Roman" w:cs="Times New Roman"/>
          <w:sz w:val="24"/>
          <w:szCs w:val="24"/>
        </w:rPr>
        <w:t>375 -382.</w:t>
      </w:r>
      <w:proofErr w:type="gramEnd"/>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r w:rsidRPr="002442B3">
        <w:rPr>
          <w:rFonts w:ascii="Times New Roman" w:hAnsi="Times New Roman" w:cs="Times New Roman"/>
          <w:sz w:val="24"/>
          <w:szCs w:val="24"/>
        </w:rPr>
        <w:t xml:space="preserve">De Silva, T. (2005) </w:t>
      </w:r>
      <w:r w:rsidRPr="0067469E">
        <w:rPr>
          <w:rFonts w:ascii="Times New Roman" w:hAnsi="Times New Roman" w:cs="Times New Roman"/>
          <w:i/>
          <w:sz w:val="24"/>
          <w:szCs w:val="24"/>
        </w:rPr>
        <w:t>Industrial utilization of medicinal plants in developing countries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Industrial sector </w:t>
      </w:r>
      <w:r w:rsidRPr="002442B3">
        <w:rPr>
          <w:rFonts w:ascii="Times New Roman" w:hAnsi="Times New Roman" w:cs="Times New Roman"/>
          <w:sz w:val="24"/>
          <w:szCs w:val="24"/>
        </w:rPr>
        <w:t>and Environmental Division UNIDO.</w:t>
      </w:r>
      <w:proofErr w:type="gramEnd"/>
      <w:r w:rsidRPr="002442B3">
        <w:rPr>
          <w:rFonts w:ascii="Times New Roman" w:hAnsi="Times New Roman" w:cs="Times New Roman"/>
          <w:sz w:val="24"/>
          <w:szCs w:val="24"/>
        </w:rPr>
        <w:t xml:space="preserve"> pp. 1-11.</w:t>
      </w: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r w:rsidRPr="002442B3">
        <w:rPr>
          <w:rFonts w:ascii="Times New Roman" w:hAnsi="Times New Roman" w:cs="Times New Roman"/>
          <w:sz w:val="24"/>
          <w:szCs w:val="24"/>
        </w:rPr>
        <w:lastRenderedPageBreak/>
        <w:t>Desta</w:t>
      </w:r>
      <w:proofErr w:type="spellEnd"/>
      <w:r w:rsidRPr="002442B3">
        <w:rPr>
          <w:rFonts w:ascii="Times New Roman" w:hAnsi="Times New Roman" w:cs="Times New Roman"/>
          <w:sz w:val="24"/>
          <w:szCs w:val="24"/>
        </w:rPr>
        <w:t xml:space="preserve">, B. (1993). Ethiopia traditional herbal drugs part II antimicrobial activity of 63 medicinal plants. </w:t>
      </w:r>
      <w:r w:rsidRPr="002442B3">
        <w:rPr>
          <w:rFonts w:ascii="Times New Roman" w:hAnsi="Times New Roman" w:cs="Times New Roman"/>
          <w:i/>
          <w:sz w:val="24"/>
          <w:szCs w:val="24"/>
        </w:rPr>
        <w:t xml:space="preserve">Journal of </w:t>
      </w:r>
      <w:proofErr w:type="spellStart"/>
      <w:r w:rsidRPr="002442B3">
        <w:rPr>
          <w:rFonts w:ascii="Times New Roman" w:hAnsi="Times New Roman" w:cs="Times New Roman"/>
          <w:i/>
          <w:sz w:val="24"/>
          <w:szCs w:val="24"/>
        </w:rPr>
        <w:t>Ethnopharmacology</w:t>
      </w:r>
      <w:proofErr w:type="spellEnd"/>
      <w:r>
        <w:rPr>
          <w:rFonts w:ascii="Times New Roman" w:hAnsi="Times New Roman" w:cs="Times New Roman"/>
          <w:i/>
          <w:sz w:val="24"/>
          <w:szCs w:val="24"/>
        </w:rPr>
        <w:t>,</w:t>
      </w:r>
      <w:r>
        <w:rPr>
          <w:rFonts w:ascii="Times New Roman" w:hAnsi="Times New Roman" w:cs="Times New Roman"/>
          <w:sz w:val="24"/>
          <w:szCs w:val="24"/>
        </w:rPr>
        <w:t xml:space="preserve"> 42:</w:t>
      </w:r>
      <w:r w:rsidRPr="002442B3">
        <w:rPr>
          <w:rFonts w:ascii="Times New Roman" w:hAnsi="Times New Roman" w:cs="Times New Roman"/>
          <w:sz w:val="24"/>
          <w:szCs w:val="24"/>
        </w:rPr>
        <w:t xml:space="preserve"> 129-139.</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Erdogan</w:t>
      </w:r>
      <w:proofErr w:type="spellEnd"/>
      <w:r>
        <w:rPr>
          <w:rFonts w:ascii="Times New Roman" w:eastAsia="Times New Roman" w:hAnsi="Times New Roman" w:cs="Times New Roman"/>
          <w:iCs/>
          <w:color w:val="222222"/>
          <w:sz w:val="24"/>
          <w:szCs w:val="24"/>
        </w:rPr>
        <w:t xml:space="preserve">, A. </w:t>
      </w:r>
      <w:proofErr w:type="spellStart"/>
      <w:r w:rsidRPr="002442B3">
        <w:rPr>
          <w:rFonts w:ascii="Times New Roman" w:eastAsia="Times New Roman" w:hAnsi="Times New Roman" w:cs="Times New Roman"/>
          <w:iCs/>
          <w:color w:val="222222"/>
          <w:sz w:val="24"/>
          <w:szCs w:val="24"/>
        </w:rPr>
        <w:t>Rao</w:t>
      </w:r>
      <w:proofErr w:type="spellEnd"/>
      <w:r w:rsidRPr="002442B3">
        <w:rPr>
          <w:rFonts w:ascii="Times New Roman" w:eastAsia="Times New Roman" w:hAnsi="Times New Roman" w:cs="Times New Roman"/>
          <w:iCs/>
          <w:color w:val="222222"/>
          <w:sz w:val="24"/>
          <w:szCs w:val="24"/>
        </w:rPr>
        <w:t xml:space="preserve"> S</w:t>
      </w:r>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S</w:t>
      </w:r>
      <w:r>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 xml:space="preserve">2015). </w:t>
      </w:r>
      <w:proofErr w:type="gramStart"/>
      <w:r w:rsidRPr="002442B3">
        <w:rPr>
          <w:rFonts w:ascii="Times New Roman" w:eastAsia="Times New Roman" w:hAnsi="Times New Roman" w:cs="Times New Roman"/>
          <w:iCs/>
          <w:color w:val="222222"/>
          <w:sz w:val="24"/>
          <w:szCs w:val="24"/>
        </w:rPr>
        <w:t>Small intestinal fungal overgrowth.</w:t>
      </w:r>
      <w:proofErr w:type="gramEnd"/>
      <w:r w:rsidRPr="002442B3">
        <w:rPr>
          <w:rFonts w:ascii="Times New Roman" w:eastAsia="Times New Roman" w:hAnsi="Times New Roman" w:cs="Times New Roman"/>
          <w:iCs/>
          <w:color w:val="222222"/>
          <w:sz w:val="24"/>
          <w:szCs w:val="24"/>
        </w:rPr>
        <w:t> </w:t>
      </w:r>
      <w:proofErr w:type="spellStart"/>
      <w:r>
        <w:rPr>
          <w:rFonts w:ascii="Times New Roman" w:eastAsia="Times New Roman" w:hAnsi="Times New Roman" w:cs="Times New Roman"/>
          <w:i/>
          <w:iCs/>
          <w:color w:val="222222"/>
          <w:sz w:val="24"/>
          <w:szCs w:val="24"/>
        </w:rPr>
        <w:t>Curr</w:t>
      </w:r>
      <w:proofErr w:type="spellEnd"/>
      <w:r>
        <w:rPr>
          <w:rFonts w:ascii="Times New Roman" w:eastAsia="Times New Roman" w:hAnsi="Times New Roman" w:cs="Times New Roman"/>
          <w:i/>
          <w:iCs/>
          <w:color w:val="222222"/>
          <w:sz w:val="24"/>
          <w:szCs w:val="24"/>
        </w:rPr>
        <w:t xml:space="preserve"> </w:t>
      </w:r>
      <w:proofErr w:type="spellStart"/>
      <w:r>
        <w:rPr>
          <w:rFonts w:ascii="Times New Roman" w:eastAsia="Times New Roman" w:hAnsi="Times New Roman" w:cs="Times New Roman"/>
          <w:i/>
          <w:iCs/>
          <w:color w:val="222222"/>
          <w:sz w:val="24"/>
          <w:szCs w:val="24"/>
        </w:rPr>
        <w:t>Gastroenterol</w:t>
      </w:r>
      <w:proofErr w:type="spellEnd"/>
      <w:r>
        <w:rPr>
          <w:rFonts w:ascii="Times New Roman" w:eastAsia="Times New Roman" w:hAnsi="Times New Roman" w:cs="Times New Roman"/>
          <w:i/>
          <w:iCs/>
          <w:color w:val="222222"/>
          <w:sz w:val="24"/>
          <w:szCs w:val="24"/>
        </w:rPr>
        <w:t xml:space="preserve"> Rep,</w:t>
      </w:r>
      <w:r w:rsidRPr="002442B3">
        <w:rPr>
          <w:rFonts w:ascii="Times New Roman" w:eastAsia="Times New Roman" w:hAnsi="Times New Roman" w:cs="Times New Roman"/>
          <w:iCs/>
          <w:color w:val="222222"/>
          <w:sz w:val="24"/>
          <w:szCs w:val="24"/>
        </w:rPr>
        <w:t> </w:t>
      </w:r>
      <w:r w:rsidRPr="001D54F5">
        <w:rPr>
          <w:rFonts w:ascii="Times New Roman" w:eastAsia="Times New Roman" w:hAnsi="Times New Roman" w:cs="Times New Roman"/>
          <w:bCs/>
          <w:iCs/>
          <w:color w:val="222222"/>
          <w:sz w:val="24"/>
          <w:szCs w:val="24"/>
        </w:rPr>
        <w:t>17</w:t>
      </w:r>
      <w:r w:rsidRPr="001D54F5">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(4): 16</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
          <w:szCs w:val="24"/>
        </w:rPr>
      </w:pP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proofErr w:type="gramStart"/>
      <w:r w:rsidRPr="002442B3">
        <w:rPr>
          <w:rFonts w:ascii="Times New Roman" w:hAnsi="Times New Roman" w:cs="Times New Roman"/>
          <w:sz w:val="24"/>
          <w:szCs w:val="24"/>
        </w:rPr>
        <w:t>Erute</w:t>
      </w:r>
      <w:proofErr w:type="spellEnd"/>
      <w:r w:rsidRPr="002442B3">
        <w:rPr>
          <w:rFonts w:ascii="Times New Roman" w:hAnsi="Times New Roman" w:cs="Times New Roman"/>
          <w:sz w:val="24"/>
          <w:szCs w:val="24"/>
        </w:rPr>
        <w:t xml:space="preserve">, M. O. and </w:t>
      </w:r>
      <w:proofErr w:type="spellStart"/>
      <w:r w:rsidRPr="002442B3">
        <w:rPr>
          <w:rFonts w:ascii="Times New Roman" w:hAnsi="Times New Roman" w:cs="Times New Roman"/>
          <w:sz w:val="24"/>
          <w:szCs w:val="24"/>
        </w:rPr>
        <w:t>Oyibo</w:t>
      </w:r>
      <w:proofErr w:type="spellEnd"/>
      <w:r w:rsidRPr="002442B3">
        <w:rPr>
          <w:rFonts w:ascii="Times New Roman" w:hAnsi="Times New Roman" w:cs="Times New Roman"/>
          <w:sz w:val="24"/>
          <w:szCs w:val="24"/>
        </w:rPr>
        <w:t>, A. E. (2008).</w:t>
      </w:r>
      <w:proofErr w:type="gramEnd"/>
      <w:r w:rsidRPr="002442B3">
        <w:rPr>
          <w:rFonts w:ascii="Times New Roman" w:hAnsi="Times New Roman" w:cs="Times New Roman"/>
          <w:sz w:val="24"/>
          <w:szCs w:val="24"/>
        </w:rPr>
        <w:t xml:space="preserve"> Effects of three plants extract (</w:t>
      </w:r>
      <w:proofErr w:type="spellStart"/>
      <w:r w:rsidRPr="002442B3">
        <w:rPr>
          <w:rFonts w:ascii="Times New Roman" w:hAnsi="Times New Roman" w:cs="Times New Roman"/>
          <w:sz w:val="24"/>
          <w:szCs w:val="24"/>
        </w:rPr>
        <w:t>Occimum</w:t>
      </w:r>
      <w:proofErr w:type="spellEnd"/>
      <w:r w:rsidRPr="002442B3">
        <w:rPr>
          <w:rFonts w:ascii="Times New Roman" w:hAnsi="Times New Roman" w:cs="Times New Roman"/>
          <w:sz w:val="24"/>
          <w:szCs w:val="24"/>
        </w:rPr>
        <w:t xml:space="preserve"> </w:t>
      </w:r>
      <w:proofErr w:type="spellStart"/>
      <w:r w:rsidRPr="002442B3">
        <w:rPr>
          <w:rFonts w:ascii="Times New Roman" w:hAnsi="Times New Roman" w:cs="Times New Roman"/>
          <w:sz w:val="24"/>
          <w:szCs w:val="24"/>
        </w:rPr>
        <w:t>gratissimum</w:t>
      </w:r>
      <w:proofErr w:type="spellEnd"/>
      <w:r w:rsidRPr="002442B3">
        <w:rPr>
          <w:rFonts w:ascii="Times New Roman" w:hAnsi="Times New Roman" w:cs="Times New Roman"/>
          <w:sz w:val="24"/>
          <w:szCs w:val="24"/>
        </w:rPr>
        <w:t xml:space="preserve">, Acalypha </w:t>
      </w:r>
      <w:proofErr w:type="spellStart"/>
      <w:r w:rsidRPr="002442B3">
        <w:rPr>
          <w:rFonts w:ascii="Times New Roman" w:hAnsi="Times New Roman" w:cs="Times New Roman"/>
          <w:sz w:val="24"/>
          <w:szCs w:val="24"/>
        </w:rPr>
        <w:t>wilkesiana</w:t>
      </w:r>
      <w:proofErr w:type="spellEnd"/>
      <w:r w:rsidRPr="002442B3">
        <w:rPr>
          <w:rFonts w:ascii="Times New Roman" w:hAnsi="Times New Roman" w:cs="Times New Roman"/>
          <w:sz w:val="24"/>
          <w:szCs w:val="24"/>
        </w:rPr>
        <w:t xml:space="preserve"> and</w:t>
      </w:r>
      <w:r>
        <w:rPr>
          <w:rFonts w:ascii="Times New Roman" w:hAnsi="Times New Roman" w:cs="Times New Roman"/>
          <w:sz w:val="24"/>
          <w:szCs w:val="24"/>
        </w:rPr>
        <w:t xml:space="preserve"> Acalypha </w:t>
      </w:r>
      <w:proofErr w:type="spellStart"/>
      <w:r>
        <w:rPr>
          <w:rFonts w:ascii="Times New Roman" w:hAnsi="Times New Roman" w:cs="Times New Roman"/>
          <w:sz w:val="24"/>
          <w:szCs w:val="24"/>
        </w:rPr>
        <w:t>macrostachya</w:t>
      </w:r>
      <w:proofErr w:type="spellEnd"/>
      <w:r>
        <w:rPr>
          <w:rFonts w:ascii="Times New Roman" w:hAnsi="Times New Roman" w:cs="Times New Roman"/>
          <w:sz w:val="24"/>
          <w:szCs w:val="24"/>
        </w:rPr>
        <w:t>) on post-</w:t>
      </w:r>
      <w:r w:rsidRPr="002442B3">
        <w:rPr>
          <w:rFonts w:ascii="Times New Roman" w:hAnsi="Times New Roman" w:cs="Times New Roman"/>
          <w:sz w:val="24"/>
          <w:szCs w:val="24"/>
        </w:rPr>
        <w:t xml:space="preserve">harvest pathogens of Persia Americana. </w:t>
      </w:r>
      <w:r w:rsidRPr="002442B3">
        <w:rPr>
          <w:rFonts w:ascii="Times New Roman" w:hAnsi="Times New Roman" w:cs="Times New Roman"/>
          <w:i/>
          <w:sz w:val="24"/>
          <w:szCs w:val="24"/>
        </w:rPr>
        <w:t>Journal of Medicinal Plants Research</w:t>
      </w:r>
      <w:r>
        <w:rPr>
          <w:rFonts w:ascii="Times New Roman" w:hAnsi="Times New Roman" w:cs="Times New Roman"/>
          <w:sz w:val="24"/>
          <w:szCs w:val="24"/>
        </w:rPr>
        <w:t xml:space="preserve"> 2:</w:t>
      </w:r>
      <w:r w:rsidRPr="002442B3">
        <w:rPr>
          <w:rFonts w:ascii="Times New Roman" w:hAnsi="Times New Roman" w:cs="Times New Roman"/>
          <w:sz w:val="24"/>
          <w:szCs w:val="24"/>
        </w:rPr>
        <w:t xml:space="preserve"> 311-314.</w:t>
      </w:r>
    </w:p>
    <w:p w:rsidR="00B12D18" w:rsidRDefault="00B12D18" w:rsidP="0039596B">
      <w:pPr>
        <w:tabs>
          <w:tab w:val="left" w:pos="0"/>
        </w:tabs>
        <w:spacing w:line="240" w:lineRule="auto"/>
        <w:ind w:hanging="540"/>
        <w:jc w:val="both"/>
        <w:rPr>
          <w:rFonts w:ascii="Times New Roman" w:hAnsi="Times New Roman" w:cs="Times New Roman"/>
          <w:sz w:val="24"/>
          <w:szCs w:val="24"/>
        </w:rPr>
      </w:pPr>
      <w:r w:rsidRPr="002442B3">
        <w:rPr>
          <w:rFonts w:ascii="Times New Roman" w:hAnsi="Times New Roman" w:cs="Times New Roman"/>
          <w:sz w:val="24"/>
          <w:szCs w:val="24"/>
        </w:rPr>
        <w:t xml:space="preserve">Evans, W. C. (2005). </w:t>
      </w:r>
      <w:proofErr w:type="spellStart"/>
      <w:r w:rsidRPr="002442B3">
        <w:rPr>
          <w:rFonts w:ascii="Times New Roman" w:hAnsi="Times New Roman" w:cs="Times New Roman"/>
          <w:sz w:val="24"/>
          <w:szCs w:val="24"/>
        </w:rPr>
        <w:t>Trease</w:t>
      </w:r>
      <w:proofErr w:type="spellEnd"/>
      <w:r w:rsidRPr="002442B3">
        <w:rPr>
          <w:rFonts w:ascii="Times New Roman" w:hAnsi="Times New Roman" w:cs="Times New Roman"/>
          <w:sz w:val="24"/>
          <w:szCs w:val="24"/>
        </w:rPr>
        <w:t xml:space="preserve"> and </w:t>
      </w:r>
      <w:proofErr w:type="spellStart"/>
      <w:proofErr w:type="gramStart"/>
      <w:r w:rsidRPr="002442B3">
        <w:rPr>
          <w:rFonts w:ascii="Times New Roman" w:hAnsi="Times New Roman" w:cs="Times New Roman"/>
          <w:sz w:val="24"/>
          <w:szCs w:val="24"/>
        </w:rPr>
        <w:t>evans</w:t>
      </w:r>
      <w:proofErr w:type="spellEnd"/>
      <w:proofErr w:type="gramEnd"/>
      <w:r w:rsidRPr="002442B3">
        <w:rPr>
          <w:rFonts w:ascii="Times New Roman" w:hAnsi="Times New Roman" w:cs="Times New Roman"/>
          <w:sz w:val="24"/>
          <w:szCs w:val="24"/>
        </w:rPr>
        <w:t xml:space="preserve"> </w:t>
      </w:r>
      <w:proofErr w:type="spellStart"/>
      <w:r w:rsidRPr="002442B3">
        <w:rPr>
          <w:rFonts w:ascii="Times New Roman" w:hAnsi="Times New Roman" w:cs="Times New Roman"/>
          <w:sz w:val="24"/>
          <w:szCs w:val="24"/>
        </w:rPr>
        <w:t>ph</w:t>
      </w:r>
      <w:r>
        <w:rPr>
          <w:rFonts w:ascii="Times New Roman" w:hAnsi="Times New Roman" w:cs="Times New Roman"/>
          <w:sz w:val="24"/>
          <w:szCs w:val="24"/>
        </w:rPr>
        <w:t>armacognosy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15th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Elsevier:</w:t>
      </w:r>
      <w:r w:rsidRPr="002442B3">
        <w:rPr>
          <w:rFonts w:ascii="Times New Roman" w:hAnsi="Times New Roman" w:cs="Times New Roman"/>
          <w:sz w:val="24"/>
          <w:szCs w:val="24"/>
        </w:rPr>
        <w:t xml:space="preserve"> pp. 20.</w:t>
      </w:r>
    </w:p>
    <w:p w:rsidR="00B12D18" w:rsidRPr="002442B3" w:rsidRDefault="00B12D18" w:rsidP="0039596B">
      <w:pPr>
        <w:tabs>
          <w:tab w:val="left" w:pos="0"/>
        </w:tabs>
        <w:spacing w:line="240" w:lineRule="auto"/>
        <w:ind w:hanging="450"/>
        <w:rPr>
          <w:rFonts w:ascii="Times New Roman" w:hAnsi="Times New Roman" w:cs="Times New Roman"/>
          <w:sz w:val="24"/>
          <w:szCs w:val="24"/>
        </w:rPr>
      </w:pPr>
      <w:proofErr w:type="spellStart"/>
      <w:r>
        <w:rPr>
          <w:rFonts w:ascii="Times New Roman" w:hAnsi="Times New Roman" w:cs="Times New Roman"/>
          <w:sz w:val="24"/>
          <w:szCs w:val="24"/>
        </w:rPr>
        <w:t>Gotep</w:t>
      </w:r>
      <w:proofErr w:type="spellEnd"/>
      <w:r>
        <w:rPr>
          <w:rFonts w:ascii="Times New Roman" w:hAnsi="Times New Roman" w:cs="Times New Roman"/>
          <w:sz w:val="24"/>
          <w:szCs w:val="24"/>
        </w:rPr>
        <w:t xml:space="preserve">, J. G., </w:t>
      </w:r>
      <w:proofErr w:type="spellStart"/>
      <w:r>
        <w:rPr>
          <w:rFonts w:ascii="Times New Roman" w:hAnsi="Times New Roman" w:cs="Times New Roman"/>
          <w:sz w:val="24"/>
          <w:szCs w:val="24"/>
        </w:rPr>
        <w:t>Agada</w:t>
      </w:r>
      <w:proofErr w:type="spellEnd"/>
      <w:r>
        <w:rPr>
          <w:rFonts w:ascii="Times New Roman" w:hAnsi="Times New Roman" w:cs="Times New Roman"/>
          <w:sz w:val="24"/>
          <w:szCs w:val="24"/>
        </w:rPr>
        <w:t xml:space="preserve">, G. O. A., </w:t>
      </w:r>
      <w:proofErr w:type="spellStart"/>
      <w:r>
        <w:rPr>
          <w:rFonts w:ascii="Times New Roman" w:hAnsi="Times New Roman" w:cs="Times New Roman"/>
          <w:sz w:val="24"/>
          <w:szCs w:val="24"/>
        </w:rPr>
        <w:t>Gbise</w:t>
      </w:r>
      <w:proofErr w:type="spellEnd"/>
      <w:r>
        <w:rPr>
          <w:rFonts w:ascii="Times New Roman" w:hAnsi="Times New Roman" w:cs="Times New Roman"/>
          <w:sz w:val="24"/>
          <w:szCs w:val="24"/>
        </w:rPr>
        <w:t xml:space="preserve">, D. S., </w:t>
      </w:r>
      <w:proofErr w:type="spellStart"/>
      <w:r>
        <w:rPr>
          <w:rFonts w:ascii="Times New Roman" w:hAnsi="Times New Roman" w:cs="Times New Roman"/>
          <w:sz w:val="24"/>
          <w:szCs w:val="24"/>
        </w:rPr>
        <w:t>Choliom</w:t>
      </w:r>
      <w:proofErr w:type="spellEnd"/>
      <w:r>
        <w:rPr>
          <w:rFonts w:ascii="Times New Roman" w:hAnsi="Times New Roman" w:cs="Times New Roman"/>
          <w:sz w:val="24"/>
          <w:szCs w:val="24"/>
        </w:rPr>
        <w:t xml:space="preserve">, S. (2009). Antibacterial activity of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extract of </w:t>
      </w:r>
      <w:r>
        <w:rPr>
          <w:rFonts w:ascii="Times New Roman" w:hAnsi="Times New Roman" w:cs="Times New Roman"/>
          <w:i/>
          <w:sz w:val="24"/>
          <w:szCs w:val="24"/>
        </w:rPr>
        <w:t xml:space="preserve">Acalypha </w:t>
      </w:r>
      <w:proofErr w:type="spellStart"/>
      <w:r>
        <w:rPr>
          <w:rFonts w:ascii="Times New Roman" w:hAnsi="Times New Roman" w:cs="Times New Roman"/>
          <w:i/>
          <w:sz w:val="24"/>
          <w:szCs w:val="24"/>
        </w:rPr>
        <w:t>wilkesiana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leaves growing in Jos, Plateau State, Nigeria. </w:t>
      </w:r>
      <w:r>
        <w:rPr>
          <w:rFonts w:ascii="Times New Roman" w:hAnsi="Times New Roman" w:cs="Times New Roman"/>
          <w:i/>
          <w:sz w:val="24"/>
          <w:szCs w:val="24"/>
        </w:rPr>
        <w:t xml:space="preserve">Malaysian Journal of Microbiology, </w:t>
      </w:r>
      <w:r>
        <w:rPr>
          <w:rFonts w:ascii="Times New Roman" w:hAnsi="Times New Roman" w:cs="Times New Roman"/>
          <w:sz w:val="24"/>
          <w:szCs w:val="24"/>
        </w:rPr>
        <w:t xml:space="preserve">6 (2): 69 – 74. </w:t>
      </w:r>
    </w:p>
    <w:p w:rsidR="00B12D18" w:rsidRDefault="00B12D18" w:rsidP="0039596B">
      <w:pPr>
        <w:pStyle w:val="Bibliography"/>
        <w:tabs>
          <w:tab w:val="left" w:pos="0"/>
        </w:tabs>
        <w:spacing w:line="240" w:lineRule="auto"/>
        <w:ind w:hanging="540"/>
        <w:jc w:val="both"/>
        <w:rPr>
          <w:rFonts w:ascii="Times New Roman" w:eastAsia="Times New Roman" w:hAnsi="Times New Roman" w:cs="Times New Roman"/>
          <w:color w:val="222222"/>
          <w:sz w:val="24"/>
          <w:szCs w:val="24"/>
        </w:rPr>
      </w:pPr>
      <w:proofErr w:type="spellStart"/>
      <w:r w:rsidRPr="002442B3">
        <w:rPr>
          <w:rFonts w:ascii="Times New Roman" w:eastAsia="Times New Roman" w:hAnsi="Times New Roman" w:cs="Times New Roman"/>
          <w:iCs/>
          <w:color w:val="222222"/>
          <w:sz w:val="24"/>
          <w:szCs w:val="24"/>
        </w:rPr>
        <w:t>Gow</w:t>
      </w:r>
      <w:proofErr w:type="spellEnd"/>
      <w:r w:rsidRPr="002442B3">
        <w:rPr>
          <w:rFonts w:ascii="Times New Roman" w:eastAsia="Times New Roman" w:hAnsi="Times New Roman" w:cs="Times New Roman"/>
          <w:iCs/>
          <w:color w:val="222222"/>
          <w:sz w:val="24"/>
          <w:szCs w:val="24"/>
        </w:rPr>
        <w:t xml:space="preserve">, N.A.R. (2017). Microbe Profile: Candida </w:t>
      </w:r>
      <w:proofErr w:type="spellStart"/>
      <w:r w:rsidRPr="002442B3">
        <w:rPr>
          <w:rFonts w:ascii="Times New Roman" w:eastAsia="Times New Roman" w:hAnsi="Times New Roman" w:cs="Times New Roman"/>
          <w:iCs/>
          <w:color w:val="222222"/>
          <w:sz w:val="24"/>
          <w:szCs w:val="24"/>
        </w:rPr>
        <w:t>albicans</w:t>
      </w:r>
      <w:proofErr w:type="spellEnd"/>
      <w:r w:rsidRPr="002442B3">
        <w:rPr>
          <w:rFonts w:ascii="Times New Roman" w:eastAsia="Times New Roman" w:hAnsi="Times New Roman" w:cs="Times New Roman"/>
          <w:iCs/>
          <w:color w:val="222222"/>
          <w:sz w:val="24"/>
          <w:szCs w:val="24"/>
        </w:rPr>
        <w:t>: a shape-changing, opportunistic pathogenic fungus of humans. </w:t>
      </w:r>
      <w:proofErr w:type="gramStart"/>
      <w:r w:rsidRPr="002442B3">
        <w:rPr>
          <w:rFonts w:ascii="Times New Roman" w:eastAsia="Times New Roman" w:hAnsi="Times New Roman" w:cs="Times New Roman"/>
          <w:i/>
          <w:iCs/>
          <w:color w:val="222222"/>
          <w:sz w:val="24"/>
          <w:szCs w:val="24"/>
        </w:rPr>
        <w:t>Microbiology.</w:t>
      </w:r>
      <w:proofErr w:type="gramEnd"/>
      <w:r w:rsidRPr="002442B3">
        <w:rPr>
          <w:rFonts w:ascii="Times New Roman" w:eastAsia="Times New Roman" w:hAnsi="Times New Roman" w:cs="Times New Roman"/>
          <w:iCs/>
          <w:color w:val="222222"/>
          <w:sz w:val="24"/>
          <w:szCs w:val="24"/>
        </w:rPr>
        <w:t> </w:t>
      </w:r>
      <w:r w:rsidRPr="00AB75AD">
        <w:rPr>
          <w:rFonts w:ascii="Times New Roman" w:eastAsia="Times New Roman" w:hAnsi="Times New Roman" w:cs="Times New Roman"/>
          <w:bCs/>
          <w:iCs/>
          <w:color w:val="222222"/>
          <w:sz w:val="24"/>
          <w:szCs w:val="24"/>
        </w:rPr>
        <w:t>163</w:t>
      </w:r>
      <w:r w:rsidRPr="002442B3">
        <w:rPr>
          <w:rFonts w:ascii="Times New Roman" w:eastAsia="Times New Roman" w:hAnsi="Times New Roman" w:cs="Times New Roman"/>
          <w:iCs/>
          <w:color w:val="222222"/>
          <w:sz w:val="24"/>
          <w:szCs w:val="24"/>
        </w:rPr>
        <w:t> (8): 1145–1147.</w:t>
      </w:r>
      <w:r w:rsidRPr="002442B3">
        <w:rPr>
          <w:rFonts w:ascii="Times New Roman" w:eastAsia="Times New Roman" w:hAnsi="Times New Roman" w:cs="Times New Roman"/>
          <w:color w:val="222222"/>
          <w:sz w:val="24"/>
          <w:szCs w:val="24"/>
        </w:rPr>
        <w:t xml:space="preserve"> </w:t>
      </w:r>
    </w:p>
    <w:p w:rsidR="00B12D18" w:rsidRPr="0014691B"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Idu, M. A. (2007). Medicinal plants of Edo State, Nigeria. </w:t>
      </w:r>
      <w:r w:rsidRPr="002442B3">
        <w:rPr>
          <w:rFonts w:ascii="Times New Roman" w:hAnsi="Times New Roman" w:cs="Times New Roman"/>
          <w:i/>
          <w:iCs/>
          <w:noProof/>
          <w:sz w:val="24"/>
          <w:szCs w:val="24"/>
        </w:rPr>
        <w:t>Journal of medicinal plants</w:t>
      </w:r>
      <w:r>
        <w:rPr>
          <w:rFonts w:ascii="Times New Roman" w:hAnsi="Times New Roman" w:cs="Times New Roman"/>
          <w:noProof/>
          <w:sz w:val="24"/>
          <w:szCs w:val="24"/>
        </w:rPr>
        <w:t xml:space="preserve">, 1: </w:t>
      </w:r>
      <w:r w:rsidRPr="002442B3">
        <w:rPr>
          <w:rFonts w:ascii="Times New Roman" w:hAnsi="Times New Roman" w:cs="Times New Roman"/>
          <w:noProof/>
          <w:sz w:val="24"/>
          <w:szCs w:val="24"/>
        </w:rPr>
        <w:t>(2).</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r w:rsidRPr="002442B3">
        <w:rPr>
          <w:rFonts w:ascii="Times New Roman" w:eastAsia="Times New Roman" w:hAnsi="Times New Roman" w:cs="Times New Roman"/>
          <w:iCs/>
          <w:color w:val="222222"/>
          <w:sz w:val="24"/>
          <w:szCs w:val="24"/>
        </w:rPr>
        <w:t xml:space="preserve">Jones, T.; </w:t>
      </w:r>
      <w:proofErr w:type="spellStart"/>
      <w:r w:rsidRPr="002442B3">
        <w:rPr>
          <w:rFonts w:ascii="Times New Roman" w:eastAsia="Times New Roman" w:hAnsi="Times New Roman" w:cs="Times New Roman"/>
          <w:iCs/>
          <w:color w:val="222222"/>
          <w:sz w:val="24"/>
          <w:szCs w:val="24"/>
        </w:rPr>
        <w:t>Federspiel</w:t>
      </w:r>
      <w:proofErr w:type="spellEnd"/>
      <w:r w:rsidRPr="002442B3">
        <w:rPr>
          <w:rFonts w:ascii="Times New Roman" w:eastAsia="Times New Roman" w:hAnsi="Times New Roman" w:cs="Times New Roman"/>
          <w:iCs/>
          <w:color w:val="222222"/>
          <w:sz w:val="24"/>
          <w:szCs w:val="24"/>
        </w:rPr>
        <w:t xml:space="preserve">, N. A.; </w:t>
      </w:r>
      <w:proofErr w:type="spellStart"/>
      <w:r w:rsidRPr="002442B3">
        <w:rPr>
          <w:rFonts w:ascii="Times New Roman" w:eastAsia="Times New Roman" w:hAnsi="Times New Roman" w:cs="Times New Roman"/>
          <w:iCs/>
          <w:color w:val="222222"/>
          <w:sz w:val="24"/>
          <w:szCs w:val="24"/>
        </w:rPr>
        <w:t>Chibana</w:t>
      </w:r>
      <w:proofErr w:type="spellEnd"/>
      <w:r w:rsidRPr="002442B3">
        <w:rPr>
          <w:rFonts w:ascii="Times New Roman" w:eastAsia="Times New Roman" w:hAnsi="Times New Roman" w:cs="Times New Roman"/>
          <w:iCs/>
          <w:color w:val="222222"/>
          <w:sz w:val="24"/>
          <w:szCs w:val="24"/>
        </w:rPr>
        <w:t xml:space="preserve">, H.; </w:t>
      </w:r>
      <w:proofErr w:type="spellStart"/>
      <w:r w:rsidRPr="002442B3">
        <w:rPr>
          <w:rFonts w:ascii="Times New Roman" w:eastAsia="Times New Roman" w:hAnsi="Times New Roman" w:cs="Times New Roman"/>
          <w:iCs/>
          <w:color w:val="222222"/>
          <w:sz w:val="24"/>
          <w:szCs w:val="24"/>
        </w:rPr>
        <w:t>Dungan</w:t>
      </w:r>
      <w:proofErr w:type="spellEnd"/>
      <w:r w:rsidRPr="002442B3">
        <w:rPr>
          <w:rFonts w:ascii="Times New Roman" w:eastAsia="Times New Roman" w:hAnsi="Times New Roman" w:cs="Times New Roman"/>
          <w:iCs/>
          <w:color w:val="222222"/>
          <w:sz w:val="24"/>
          <w:szCs w:val="24"/>
        </w:rPr>
        <w:t xml:space="preserve">, J.; </w:t>
      </w:r>
      <w:proofErr w:type="spellStart"/>
      <w:r w:rsidRPr="002442B3">
        <w:rPr>
          <w:rFonts w:ascii="Times New Roman" w:eastAsia="Times New Roman" w:hAnsi="Times New Roman" w:cs="Times New Roman"/>
          <w:iCs/>
          <w:color w:val="222222"/>
          <w:sz w:val="24"/>
          <w:szCs w:val="24"/>
        </w:rPr>
        <w:t>Kalman</w:t>
      </w:r>
      <w:proofErr w:type="spellEnd"/>
      <w:r w:rsidRPr="002442B3">
        <w:rPr>
          <w:rFonts w:ascii="Times New Roman" w:eastAsia="Times New Roman" w:hAnsi="Times New Roman" w:cs="Times New Roman"/>
          <w:iCs/>
          <w:color w:val="222222"/>
          <w:sz w:val="24"/>
          <w:szCs w:val="24"/>
        </w:rPr>
        <w:t xml:space="preserve">, S.; Magee, B. B.; Newport, G.; </w:t>
      </w:r>
      <w:proofErr w:type="spellStart"/>
      <w:r w:rsidRPr="002442B3">
        <w:rPr>
          <w:rFonts w:ascii="Times New Roman" w:eastAsia="Times New Roman" w:hAnsi="Times New Roman" w:cs="Times New Roman"/>
          <w:iCs/>
          <w:color w:val="222222"/>
          <w:sz w:val="24"/>
          <w:szCs w:val="24"/>
        </w:rPr>
        <w:t>Thorstenson</w:t>
      </w:r>
      <w:proofErr w:type="spellEnd"/>
      <w:r w:rsidRPr="002442B3">
        <w:rPr>
          <w:rFonts w:ascii="Times New Roman" w:eastAsia="Times New Roman" w:hAnsi="Times New Roman" w:cs="Times New Roman"/>
          <w:iCs/>
          <w:color w:val="222222"/>
          <w:sz w:val="24"/>
          <w:szCs w:val="24"/>
        </w:rPr>
        <w:t xml:space="preserve">, Y. R.; </w:t>
      </w:r>
      <w:proofErr w:type="spellStart"/>
      <w:r w:rsidRPr="002442B3">
        <w:rPr>
          <w:rFonts w:ascii="Times New Roman" w:eastAsia="Times New Roman" w:hAnsi="Times New Roman" w:cs="Times New Roman"/>
          <w:iCs/>
          <w:color w:val="222222"/>
          <w:sz w:val="24"/>
          <w:szCs w:val="24"/>
        </w:rPr>
        <w:t>Agabian</w:t>
      </w:r>
      <w:proofErr w:type="spellEnd"/>
      <w:r w:rsidRPr="002442B3">
        <w:rPr>
          <w:rFonts w:ascii="Times New Roman" w:eastAsia="Times New Roman" w:hAnsi="Times New Roman" w:cs="Times New Roman"/>
          <w:iCs/>
          <w:color w:val="222222"/>
          <w:sz w:val="24"/>
          <w:szCs w:val="24"/>
        </w:rPr>
        <w:t>, N.; Magee, P. T.; Davis, R. W.; Scherer, S. (2004). </w:t>
      </w:r>
      <w:proofErr w:type="gramStart"/>
      <w:r w:rsidRPr="00AB75AD">
        <w:rPr>
          <w:rFonts w:ascii="Times New Roman" w:eastAsia="Times New Roman" w:hAnsi="Times New Roman" w:cs="Times New Roman"/>
          <w:iCs/>
          <w:color w:val="000000" w:themeColor="text1"/>
          <w:sz w:val="24"/>
          <w:szCs w:val="24"/>
        </w:rPr>
        <w:t xml:space="preserve">The diploid genome sequence of Candida </w:t>
      </w:r>
      <w:proofErr w:type="spellStart"/>
      <w:r w:rsidRPr="00AB75AD">
        <w:rPr>
          <w:rFonts w:ascii="Times New Roman" w:eastAsia="Times New Roman" w:hAnsi="Times New Roman" w:cs="Times New Roman"/>
          <w:iCs/>
          <w:color w:val="000000" w:themeColor="text1"/>
          <w:sz w:val="24"/>
          <w:szCs w:val="24"/>
        </w:rPr>
        <w:t>albicans</w:t>
      </w:r>
      <w:proofErr w:type="spellEnd"/>
      <w:r w:rsidRPr="00AB75AD">
        <w:rPr>
          <w:rFonts w:ascii="Times New Roman" w:eastAsia="Times New Roman" w:hAnsi="Times New Roman" w:cs="Times New Roman"/>
          <w:iCs/>
          <w:color w:val="000000" w:themeColor="text1"/>
          <w:sz w:val="24"/>
          <w:szCs w:val="24"/>
        </w:rPr>
        <w:t>.</w:t>
      </w:r>
      <w:proofErr w:type="gramEnd"/>
      <w:r w:rsidRPr="00AB75AD">
        <w:rPr>
          <w:rFonts w:ascii="Times New Roman" w:eastAsia="Times New Roman" w:hAnsi="Times New Roman" w:cs="Times New Roman"/>
          <w:iCs/>
          <w:color w:val="000000" w:themeColor="text1"/>
          <w:sz w:val="24"/>
          <w:szCs w:val="24"/>
        </w:rPr>
        <w:t> </w:t>
      </w:r>
      <w:proofErr w:type="gramStart"/>
      <w:r w:rsidRPr="002442B3">
        <w:rPr>
          <w:rFonts w:ascii="Times New Roman" w:eastAsia="Times New Roman" w:hAnsi="Times New Roman" w:cs="Times New Roman"/>
          <w:i/>
          <w:iCs/>
          <w:color w:val="222222"/>
          <w:sz w:val="24"/>
          <w:szCs w:val="24"/>
        </w:rPr>
        <w:t>Proceedings of the National Academy of Sciences.</w:t>
      </w:r>
      <w:proofErr w:type="gramEnd"/>
      <w:r w:rsidRPr="002442B3">
        <w:rPr>
          <w:rFonts w:ascii="Times New Roman" w:eastAsia="Times New Roman" w:hAnsi="Times New Roman" w:cs="Times New Roman"/>
          <w:iCs/>
          <w:color w:val="222222"/>
          <w:sz w:val="24"/>
          <w:szCs w:val="24"/>
        </w:rPr>
        <w:t> </w:t>
      </w:r>
      <w:r w:rsidRPr="00AB75AD">
        <w:rPr>
          <w:rFonts w:ascii="Times New Roman" w:eastAsia="Times New Roman" w:hAnsi="Times New Roman" w:cs="Times New Roman"/>
          <w:bCs/>
          <w:iCs/>
          <w:color w:val="222222"/>
          <w:sz w:val="24"/>
          <w:szCs w:val="24"/>
        </w:rPr>
        <w:t>101</w:t>
      </w:r>
      <w:r w:rsidRPr="002442B3">
        <w:rPr>
          <w:rFonts w:ascii="Times New Roman" w:eastAsia="Times New Roman" w:hAnsi="Times New Roman" w:cs="Times New Roman"/>
          <w:iCs/>
          <w:color w:val="222222"/>
          <w:sz w:val="24"/>
          <w:szCs w:val="24"/>
        </w:rPr>
        <w:t> (19): 7329.</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8"/>
          <w:szCs w:val="24"/>
        </w:rPr>
      </w:pP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r w:rsidRPr="002442B3">
        <w:rPr>
          <w:rFonts w:ascii="Times New Roman" w:hAnsi="Times New Roman" w:cs="Times New Roman"/>
          <w:sz w:val="24"/>
          <w:szCs w:val="24"/>
        </w:rPr>
        <w:t>Kabir</w:t>
      </w:r>
      <w:proofErr w:type="spellEnd"/>
      <w:r w:rsidRPr="002442B3">
        <w:rPr>
          <w:rFonts w:ascii="Times New Roman" w:hAnsi="Times New Roman" w:cs="Times New Roman"/>
          <w:sz w:val="24"/>
          <w:szCs w:val="24"/>
        </w:rPr>
        <w:t>, O. A.,</w:t>
      </w:r>
      <w:r>
        <w:rPr>
          <w:rFonts w:ascii="Times New Roman" w:hAnsi="Times New Roman" w:cs="Times New Roman"/>
          <w:sz w:val="24"/>
          <w:szCs w:val="24"/>
        </w:rPr>
        <w:t xml:space="preserve">   </w:t>
      </w:r>
      <w:proofErr w:type="spellStart"/>
      <w:r>
        <w:rPr>
          <w:rFonts w:ascii="Times New Roman" w:hAnsi="Times New Roman" w:cs="Times New Roman"/>
          <w:sz w:val="24"/>
          <w:szCs w:val="24"/>
        </w:rPr>
        <w:t>Olukayode</w:t>
      </w:r>
      <w:proofErr w:type="spellEnd"/>
      <w:r>
        <w:rPr>
          <w:rFonts w:ascii="Times New Roman" w:hAnsi="Times New Roman" w:cs="Times New Roman"/>
          <w:sz w:val="24"/>
          <w:szCs w:val="24"/>
        </w:rPr>
        <w:t>.</w:t>
      </w:r>
      <w:r w:rsidRPr="002442B3">
        <w:rPr>
          <w:rFonts w:ascii="Times New Roman" w:hAnsi="Times New Roman" w:cs="Times New Roman"/>
          <w:sz w:val="24"/>
          <w:szCs w:val="24"/>
        </w:rPr>
        <w:t xml:space="preserve"> O.</w:t>
      </w:r>
      <w:proofErr w:type="gramStart"/>
      <w:r w:rsidRPr="002442B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442B3">
        <w:rPr>
          <w:rFonts w:ascii="Times New Roman" w:hAnsi="Times New Roman" w:cs="Times New Roman"/>
          <w:sz w:val="24"/>
          <w:szCs w:val="24"/>
        </w:rPr>
        <w:t>Chidi</w:t>
      </w:r>
      <w:proofErr w:type="spellEnd"/>
      <w:proofErr w:type="gramEnd"/>
      <w:r>
        <w:rPr>
          <w:rFonts w:ascii="Times New Roman" w:hAnsi="Times New Roman" w:cs="Times New Roman"/>
          <w:sz w:val="24"/>
          <w:szCs w:val="24"/>
        </w:rPr>
        <w:t xml:space="preserve">, E. O., Christopher, C. I., </w:t>
      </w:r>
      <w:proofErr w:type="spellStart"/>
      <w:r w:rsidRPr="002442B3">
        <w:rPr>
          <w:rFonts w:ascii="Times New Roman" w:hAnsi="Times New Roman" w:cs="Times New Roman"/>
          <w:sz w:val="24"/>
          <w:szCs w:val="24"/>
        </w:rPr>
        <w:t>Kehinde</w:t>
      </w:r>
      <w:proofErr w:type="spellEnd"/>
      <w:r w:rsidRPr="002442B3">
        <w:rPr>
          <w:rFonts w:ascii="Times New Roman" w:hAnsi="Times New Roman" w:cs="Times New Roman"/>
          <w:sz w:val="24"/>
          <w:szCs w:val="24"/>
        </w:rPr>
        <w:t>, A. F. (2005). Screening of crude extracts of six medicinal plants used in South-west</w:t>
      </w:r>
      <w:r>
        <w:rPr>
          <w:rFonts w:ascii="Times New Roman" w:hAnsi="Times New Roman" w:cs="Times New Roman"/>
          <w:sz w:val="24"/>
          <w:szCs w:val="24"/>
        </w:rPr>
        <w:t xml:space="preserve"> </w:t>
      </w:r>
      <w:r w:rsidRPr="002442B3">
        <w:rPr>
          <w:rFonts w:ascii="Times New Roman" w:hAnsi="Times New Roman" w:cs="Times New Roman"/>
          <w:i/>
          <w:sz w:val="24"/>
          <w:szCs w:val="24"/>
        </w:rPr>
        <w:t>Journal of Medicinal Plants Research</w:t>
      </w:r>
      <w:r>
        <w:rPr>
          <w:rFonts w:ascii="Times New Roman" w:hAnsi="Times New Roman" w:cs="Times New Roman"/>
          <w:sz w:val="24"/>
          <w:szCs w:val="24"/>
        </w:rPr>
        <w:t xml:space="preserve"> 4: 312-316</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iCs/>
          <w:color w:val="222222"/>
          <w:sz w:val="24"/>
          <w:szCs w:val="24"/>
        </w:rPr>
        <w:t>Kerawala</w:t>
      </w:r>
      <w:proofErr w:type="spellEnd"/>
      <w:r>
        <w:rPr>
          <w:rFonts w:ascii="Times New Roman" w:eastAsia="Times New Roman" w:hAnsi="Times New Roman" w:cs="Times New Roman"/>
          <w:iCs/>
          <w:color w:val="222222"/>
          <w:sz w:val="24"/>
          <w:szCs w:val="24"/>
        </w:rPr>
        <w:t xml:space="preserve"> </w:t>
      </w:r>
      <w:proofErr w:type="gramStart"/>
      <w:r>
        <w:rPr>
          <w:rFonts w:ascii="Times New Roman" w:eastAsia="Times New Roman" w:hAnsi="Times New Roman" w:cs="Times New Roman"/>
          <w:iCs/>
          <w:color w:val="222222"/>
          <w:sz w:val="24"/>
          <w:szCs w:val="24"/>
        </w:rPr>
        <w:t>C,</w:t>
      </w:r>
      <w:proofErr w:type="gramEnd"/>
      <w:r>
        <w:rPr>
          <w:rFonts w:ascii="Times New Roman" w:eastAsia="Times New Roman" w:hAnsi="Times New Roman" w:cs="Times New Roman"/>
          <w:iCs/>
          <w:color w:val="222222"/>
          <w:sz w:val="24"/>
          <w:szCs w:val="24"/>
        </w:rPr>
        <w:t xml:space="preserve"> and Newlands C. </w:t>
      </w:r>
      <w:r w:rsidRPr="002442B3">
        <w:rPr>
          <w:rFonts w:ascii="Times New Roman" w:eastAsia="Times New Roman" w:hAnsi="Times New Roman" w:cs="Times New Roman"/>
          <w:iCs/>
          <w:color w:val="222222"/>
          <w:sz w:val="24"/>
          <w:szCs w:val="24"/>
        </w:rPr>
        <w:t>(2010). </w:t>
      </w:r>
      <w:proofErr w:type="gramStart"/>
      <w:r w:rsidRPr="002442B3">
        <w:rPr>
          <w:rFonts w:ascii="Times New Roman" w:eastAsia="Times New Roman" w:hAnsi="Times New Roman" w:cs="Times New Roman"/>
          <w:iCs/>
          <w:color w:val="222222"/>
          <w:sz w:val="24"/>
          <w:szCs w:val="24"/>
        </w:rPr>
        <w:t>Oral and maxillofacial surgery.</w:t>
      </w:r>
      <w:proofErr w:type="gramEnd"/>
      <w:r w:rsidRPr="002442B3">
        <w:rPr>
          <w:rFonts w:ascii="Times New Roman" w:eastAsia="Times New Roman" w:hAnsi="Times New Roman" w:cs="Times New Roman"/>
          <w:iCs/>
          <w:color w:val="222222"/>
          <w:sz w:val="24"/>
          <w:szCs w:val="24"/>
        </w:rPr>
        <w:t xml:space="preserve"> Oxford: Oxford University Press. </w:t>
      </w:r>
      <w:proofErr w:type="gramStart"/>
      <w:r w:rsidRPr="002442B3">
        <w:rPr>
          <w:rFonts w:ascii="Times New Roman" w:eastAsia="Times New Roman" w:hAnsi="Times New Roman" w:cs="Times New Roman"/>
          <w:iCs/>
          <w:color w:val="222222"/>
          <w:sz w:val="24"/>
          <w:szCs w:val="24"/>
        </w:rPr>
        <w:t>pp. 446, 447.</w:t>
      </w:r>
      <w:proofErr w:type="gramEnd"/>
      <w:r w:rsidRPr="002442B3">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4"/>
          <w:szCs w:val="24"/>
        </w:rPr>
      </w:pP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proofErr w:type="gramStart"/>
      <w:r w:rsidRPr="002442B3">
        <w:rPr>
          <w:rFonts w:ascii="Times New Roman" w:hAnsi="Times New Roman" w:cs="Times New Roman"/>
          <w:sz w:val="24"/>
          <w:szCs w:val="24"/>
        </w:rPr>
        <w:t>Kloucek</w:t>
      </w:r>
      <w:proofErr w:type="spellEnd"/>
      <w:r w:rsidRPr="002442B3">
        <w:rPr>
          <w:rFonts w:ascii="Times New Roman" w:hAnsi="Times New Roman" w:cs="Times New Roman"/>
          <w:sz w:val="24"/>
          <w:szCs w:val="24"/>
        </w:rPr>
        <w:t xml:space="preserve">, P., </w:t>
      </w:r>
      <w:proofErr w:type="spellStart"/>
      <w:r w:rsidRPr="002442B3">
        <w:rPr>
          <w:rFonts w:ascii="Times New Roman" w:hAnsi="Times New Roman" w:cs="Times New Roman"/>
          <w:sz w:val="24"/>
          <w:szCs w:val="24"/>
        </w:rPr>
        <w:t>Polesny</w:t>
      </w:r>
      <w:proofErr w:type="spellEnd"/>
      <w:r w:rsidRPr="002442B3">
        <w:rPr>
          <w:rFonts w:ascii="Times New Roman" w:hAnsi="Times New Roman" w:cs="Times New Roman"/>
          <w:sz w:val="24"/>
          <w:szCs w:val="24"/>
        </w:rPr>
        <w:t xml:space="preserve">, Z., </w:t>
      </w:r>
      <w:proofErr w:type="spellStart"/>
      <w:r w:rsidRPr="002442B3">
        <w:rPr>
          <w:rFonts w:ascii="Times New Roman" w:hAnsi="Times New Roman" w:cs="Times New Roman"/>
          <w:sz w:val="24"/>
          <w:szCs w:val="24"/>
        </w:rPr>
        <w:t>Svobadova</w:t>
      </w:r>
      <w:proofErr w:type="spellEnd"/>
      <w:r w:rsidRPr="002442B3">
        <w:rPr>
          <w:rFonts w:ascii="Times New Roman" w:hAnsi="Times New Roman" w:cs="Times New Roman"/>
          <w:sz w:val="24"/>
          <w:szCs w:val="24"/>
        </w:rPr>
        <w:t xml:space="preserve">, B., </w:t>
      </w:r>
      <w:proofErr w:type="spellStart"/>
      <w:r w:rsidRPr="002442B3">
        <w:rPr>
          <w:rFonts w:ascii="Times New Roman" w:hAnsi="Times New Roman" w:cs="Times New Roman"/>
          <w:sz w:val="24"/>
          <w:szCs w:val="24"/>
        </w:rPr>
        <w:t>Vloka</w:t>
      </w:r>
      <w:proofErr w:type="spellEnd"/>
      <w:r w:rsidRPr="002442B3">
        <w:rPr>
          <w:rFonts w:ascii="Times New Roman" w:hAnsi="Times New Roman" w:cs="Times New Roman"/>
          <w:sz w:val="24"/>
          <w:szCs w:val="24"/>
        </w:rPr>
        <w:t xml:space="preserve">, E. and </w:t>
      </w:r>
      <w:proofErr w:type="spellStart"/>
      <w:r w:rsidRPr="002442B3">
        <w:rPr>
          <w:rFonts w:ascii="Times New Roman" w:hAnsi="Times New Roman" w:cs="Times New Roman"/>
          <w:sz w:val="24"/>
          <w:szCs w:val="24"/>
        </w:rPr>
        <w:t>Kokoska</w:t>
      </w:r>
      <w:proofErr w:type="spellEnd"/>
      <w:r w:rsidRPr="002442B3">
        <w:rPr>
          <w:rFonts w:ascii="Times New Roman" w:hAnsi="Times New Roman" w:cs="Times New Roman"/>
          <w:sz w:val="24"/>
          <w:szCs w:val="24"/>
        </w:rPr>
        <w:t xml:space="preserve">, L. (2005) Antibacterial </w:t>
      </w:r>
      <w:proofErr w:type="spellStart"/>
      <w:r w:rsidRPr="002442B3">
        <w:rPr>
          <w:rFonts w:ascii="Times New Roman" w:hAnsi="Times New Roman" w:cs="Times New Roman"/>
          <w:sz w:val="24"/>
          <w:szCs w:val="24"/>
        </w:rPr>
        <w:t>sscreening</w:t>
      </w:r>
      <w:proofErr w:type="spellEnd"/>
      <w:r w:rsidRPr="002442B3">
        <w:rPr>
          <w:rFonts w:ascii="Times New Roman" w:hAnsi="Times New Roman" w:cs="Times New Roman"/>
          <w:sz w:val="24"/>
          <w:szCs w:val="24"/>
        </w:rPr>
        <w:t xml:space="preserve"> of some Peruvian medicinal plants used in </w:t>
      </w:r>
      <w:proofErr w:type="spellStart"/>
      <w:r w:rsidRPr="002442B3">
        <w:rPr>
          <w:rFonts w:ascii="Times New Roman" w:hAnsi="Times New Roman" w:cs="Times New Roman"/>
          <w:sz w:val="24"/>
          <w:szCs w:val="24"/>
        </w:rPr>
        <w:t>Calleria</w:t>
      </w:r>
      <w:proofErr w:type="spellEnd"/>
      <w:r w:rsidRPr="002442B3">
        <w:rPr>
          <w:rFonts w:ascii="Times New Roman" w:hAnsi="Times New Roman" w:cs="Times New Roman"/>
          <w:sz w:val="24"/>
          <w:szCs w:val="24"/>
        </w:rPr>
        <w:t xml:space="preserve"> District.</w:t>
      </w:r>
      <w:proofErr w:type="gramEnd"/>
      <w:r w:rsidRPr="002442B3">
        <w:rPr>
          <w:rFonts w:ascii="Times New Roman" w:hAnsi="Times New Roman" w:cs="Times New Roman"/>
          <w:sz w:val="24"/>
          <w:szCs w:val="24"/>
        </w:rPr>
        <w:t xml:space="preserve"> </w:t>
      </w:r>
      <w:r w:rsidRPr="002442B3">
        <w:rPr>
          <w:rFonts w:ascii="Times New Roman" w:hAnsi="Times New Roman" w:cs="Times New Roman"/>
          <w:i/>
          <w:sz w:val="24"/>
          <w:szCs w:val="24"/>
        </w:rPr>
        <w:t xml:space="preserve">Journal of </w:t>
      </w:r>
      <w:proofErr w:type="spellStart"/>
      <w:r w:rsidRPr="002442B3">
        <w:rPr>
          <w:rFonts w:ascii="Times New Roman" w:hAnsi="Times New Roman" w:cs="Times New Roman"/>
          <w:i/>
          <w:sz w:val="24"/>
          <w:szCs w:val="24"/>
        </w:rPr>
        <w:t>Ethnopharmacology</w:t>
      </w:r>
      <w:proofErr w:type="spellEnd"/>
      <w:r w:rsidRPr="002442B3">
        <w:rPr>
          <w:rFonts w:ascii="Times New Roman" w:hAnsi="Times New Roman" w:cs="Times New Roman"/>
          <w:i/>
          <w:sz w:val="24"/>
          <w:szCs w:val="24"/>
        </w:rPr>
        <w:t xml:space="preserve"> </w:t>
      </w:r>
      <w:r>
        <w:rPr>
          <w:rFonts w:ascii="Times New Roman" w:hAnsi="Times New Roman" w:cs="Times New Roman"/>
          <w:sz w:val="24"/>
          <w:szCs w:val="24"/>
        </w:rPr>
        <w:t xml:space="preserve">99: </w:t>
      </w:r>
      <w:r w:rsidRPr="002442B3">
        <w:rPr>
          <w:rFonts w:ascii="Times New Roman" w:hAnsi="Times New Roman" w:cs="Times New Roman"/>
          <w:sz w:val="24"/>
          <w:szCs w:val="24"/>
        </w:rPr>
        <w:t>309-312.</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r w:rsidRPr="002442B3">
        <w:rPr>
          <w:rFonts w:ascii="Times New Roman" w:eastAsia="Times New Roman" w:hAnsi="Times New Roman" w:cs="Times New Roman"/>
          <w:iCs/>
          <w:color w:val="222222"/>
          <w:sz w:val="24"/>
          <w:szCs w:val="24"/>
        </w:rPr>
        <w:t>Kumamoto</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C</w:t>
      </w:r>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A</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(2002). </w:t>
      </w:r>
      <w:proofErr w:type="gramStart"/>
      <w:r w:rsidRPr="00790DDC">
        <w:rPr>
          <w:rFonts w:ascii="Times New Roman" w:eastAsia="Times New Roman" w:hAnsi="Times New Roman" w:cs="Times New Roman"/>
          <w:i/>
          <w:iCs/>
          <w:color w:val="222222"/>
          <w:sz w:val="24"/>
          <w:szCs w:val="24"/>
        </w:rPr>
        <w:t>Candida</w:t>
      </w:r>
      <w:r>
        <w:rPr>
          <w:rFonts w:ascii="Times New Roman" w:eastAsia="Times New Roman" w:hAnsi="Times New Roman" w:cs="Times New Roman"/>
          <w:iCs/>
          <w:color w:val="222222"/>
          <w:sz w:val="24"/>
          <w:szCs w:val="24"/>
        </w:rPr>
        <w:t xml:space="preserve"> biofilms </w:t>
      </w:r>
      <w:r w:rsidRPr="002442B3">
        <w:rPr>
          <w:rFonts w:ascii="Times New Roman" w:eastAsia="Times New Roman" w:hAnsi="Times New Roman" w:cs="Times New Roman"/>
          <w:iCs/>
          <w:color w:val="222222"/>
          <w:sz w:val="24"/>
          <w:szCs w:val="24"/>
        </w:rPr>
        <w:t>Current</w:t>
      </w:r>
      <w:r w:rsidRPr="002442B3">
        <w:rPr>
          <w:rFonts w:ascii="Times New Roman" w:eastAsia="Times New Roman" w:hAnsi="Times New Roman" w:cs="Times New Roman"/>
          <w:i/>
          <w:iCs/>
          <w:color w:val="222222"/>
          <w:sz w:val="24"/>
          <w:szCs w:val="24"/>
        </w:rPr>
        <w:t xml:space="preserve"> Opinion in Microbiology.</w:t>
      </w:r>
      <w:proofErr w:type="gramEnd"/>
      <w:r w:rsidRPr="002442B3">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b/>
          <w:bCs/>
          <w:iCs/>
          <w:color w:val="222222"/>
          <w:sz w:val="24"/>
          <w:szCs w:val="24"/>
        </w:rPr>
        <w:t>5</w:t>
      </w:r>
      <w:r w:rsidRPr="002442B3">
        <w:rPr>
          <w:rFonts w:ascii="Times New Roman" w:eastAsia="Times New Roman" w:hAnsi="Times New Roman" w:cs="Times New Roman"/>
          <w:iCs/>
          <w:color w:val="222222"/>
          <w:sz w:val="24"/>
          <w:szCs w:val="24"/>
        </w:rPr>
        <w:t> (6): 608–11.</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6"/>
          <w:szCs w:val="24"/>
        </w:rPr>
      </w:pPr>
    </w:p>
    <w:p w:rsidR="00B12D18" w:rsidRPr="002442B3" w:rsidRDefault="00B12D18" w:rsidP="0039596B">
      <w:pPr>
        <w:pStyle w:val="Bibliography"/>
        <w:tabs>
          <w:tab w:val="left" w:pos="0"/>
        </w:tabs>
        <w:spacing w:line="240" w:lineRule="auto"/>
        <w:ind w:hanging="540"/>
        <w:jc w:val="both"/>
        <w:rPr>
          <w:rFonts w:ascii="Times New Roman" w:hAnsi="Times New Roman" w:cs="Times New Roman"/>
          <w:sz w:val="24"/>
          <w:szCs w:val="24"/>
        </w:rPr>
      </w:pPr>
      <w:r w:rsidRPr="002442B3">
        <w:rPr>
          <w:rFonts w:ascii="Times New Roman" w:hAnsi="Times New Roman" w:cs="Times New Roman"/>
          <w:sz w:val="24"/>
          <w:szCs w:val="24"/>
        </w:rPr>
        <w:t xml:space="preserve">Liu, C. X. (1987). Development of Chinese medicine based on pharmacology and therapeutics. </w:t>
      </w:r>
      <w:r w:rsidRPr="002442B3">
        <w:rPr>
          <w:rFonts w:ascii="Times New Roman" w:hAnsi="Times New Roman" w:cs="Times New Roman"/>
          <w:i/>
          <w:sz w:val="24"/>
          <w:szCs w:val="24"/>
        </w:rPr>
        <w:t xml:space="preserve">Journal of </w:t>
      </w:r>
      <w:proofErr w:type="spellStart"/>
      <w:r w:rsidRPr="002442B3">
        <w:rPr>
          <w:rFonts w:ascii="Times New Roman" w:hAnsi="Times New Roman" w:cs="Times New Roman"/>
          <w:i/>
          <w:sz w:val="24"/>
          <w:szCs w:val="24"/>
        </w:rPr>
        <w:t>Ethnopharmacology</w:t>
      </w:r>
      <w:proofErr w:type="spellEnd"/>
      <w:r>
        <w:rPr>
          <w:rFonts w:ascii="Times New Roman" w:hAnsi="Times New Roman" w:cs="Times New Roman"/>
          <w:sz w:val="24"/>
          <w:szCs w:val="24"/>
        </w:rPr>
        <w:t xml:space="preserve"> 19:</w:t>
      </w:r>
      <w:r w:rsidRPr="002442B3">
        <w:rPr>
          <w:rFonts w:ascii="Times New Roman" w:hAnsi="Times New Roman" w:cs="Times New Roman"/>
          <w:sz w:val="24"/>
          <w:szCs w:val="24"/>
        </w:rPr>
        <w:t xml:space="preserve"> 119-123.</w:t>
      </w:r>
      <w:r>
        <w:rPr>
          <w:rFonts w:ascii="Times New Roman" w:hAnsi="Times New Roman" w:cs="Times New Roman"/>
          <w:sz w:val="24"/>
          <w:szCs w:val="24"/>
        </w:rPr>
        <w:t xml:space="preserve"> </w:t>
      </w:r>
    </w:p>
    <w:p w:rsidR="00B12D18" w:rsidRPr="00B8517F" w:rsidRDefault="00B12D18" w:rsidP="0039596B">
      <w:pPr>
        <w:pStyle w:val="Bibliography"/>
        <w:tabs>
          <w:tab w:val="left" w:pos="0"/>
        </w:tabs>
        <w:spacing w:line="240" w:lineRule="auto"/>
        <w:ind w:hanging="540"/>
        <w:jc w:val="both"/>
        <w:rPr>
          <w:rFonts w:ascii="Times New Roman" w:eastAsia="Times New Roman" w:hAnsi="Times New Roman" w:cs="Times New Roman"/>
          <w:iCs/>
          <w:color w:val="222222"/>
          <w:sz w:val="24"/>
          <w:szCs w:val="24"/>
        </w:rPr>
      </w:pPr>
      <w:proofErr w:type="gramStart"/>
      <w:r w:rsidRPr="002442B3">
        <w:rPr>
          <w:rFonts w:ascii="Times New Roman" w:eastAsia="Times New Roman" w:hAnsi="Times New Roman" w:cs="Times New Roman"/>
          <w:iCs/>
          <w:color w:val="222222"/>
          <w:sz w:val="24"/>
          <w:szCs w:val="24"/>
        </w:rPr>
        <w:t>Martins</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N</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Ferreira</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I</w:t>
      </w:r>
      <w:r>
        <w:rPr>
          <w:rFonts w:ascii="Times New Roman" w:eastAsia="Times New Roman" w:hAnsi="Times New Roman" w:cs="Times New Roman"/>
          <w:iCs/>
          <w:color w:val="222222"/>
          <w:sz w:val="24"/>
          <w:szCs w:val="24"/>
        </w:rPr>
        <w:t>. C.;</w:t>
      </w:r>
      <w:r w:rsidRPr="002442B3">
        <w:rPr>
          <w:rFonts w:ascii="Times New Roman" w:eastAsia="Times New Roman" w:hAnsi="Times New Roman" w:cs="Times New Roman"/>
          <w:iCs/>
          <w:color w:val="222222"/>
          <w:sz w:val="24"/>
          <w:szCs w:val="24"/>
        </w:rPr>
        <w:t xml:space="preserve"> Barros</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L</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Silva</w:t>
      </w:r>
      <w:r>
        <w:rPr>
          <w:rFonts w:ascii="Times New Roman" w:eastAsia="Times New Roman" w:hAnsi="Times New Roman" w:cs="Times New Roman"/>
          <w:iCs/>
          <w:color w:val="222222"/>
          <w:sz w:val="24"/>
          <w:szCs w:val="24"/>
        </w:rPr>
        <w:t>, S. and</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Henriques</w:t>
      </w:r>
      <w:proofErr w:type="spellEnd"/>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M</w:t>
      </w:r>
      <w:r>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2014).</w:t>
      </w:r>
      <w:proofErr w:type="gramEnd"/>
      <w:r w:rsidRPr="002442B3">
        <w:rPr>
          <w:rFonts w:ascii="Times New Roman" w:eastAsia="Times New Roman" w:hAnsi="Times New Roman" w:cs="Times New Roman"/>
          <w:iCs/>
          <w:color w:val="222222"/>
          <w:sz w:val="24"/>
          <w:szCs w:val="24"/>
        </w:rPr>
        <w:t xml:space="preserve"> Candidiasis: predisposing factors, prevention, diagnosis and alternative treatment. </w:t>
      </w:r>
      <w:proofErr w:type="spellStart"/>
      <w:proofErr w:type="gramStart"/>
      <w:r w:rsidRPr="002442B3">
        <w:rPr>
          <w:rFonts w:ascii="Times New Roman" w:eastAsia="Times New Roman" w:hAnsi="Times New Roman" w:cs="Times New Roman"/>
          <w:i/>
          <w:iCs/>
          <w:color w:val="222222"/>
          <w:sz w:val="24"/>
          <w:szCs w:val="24"/>
        </w:rPr>
        <w:t>Mycopathologia</w:t>
      </w:r>
      <w:proofErr w:type="spellEnd"/>
      <w:r w:rsidRPr="002442B3">
        <w:rPr>
          <w:rFonts w:ascii="Times New Roman" w:eastAsia="Times New Roman" w:hAnsi="Times New Roman" w:cs="Times New Roman"/>
          <w:iCs/>
          <w:color w:val="222222"/>
          <w:sz w:val="24"/>
          <w:szCs w:val="24"/>
        </w:rPr>
        <w:t>.</w:t>
      </w:r>
      <w:proofErr w:type="gramEnd"/>
      <w:r>
        <w:rPr>
          <w:rFonts w:ascii="Times New Roman" w:eastAsia="Times New Roman" w:hAnsi="Times New Roman" w:cs="Times New Roman"/>
          <w:iCs/>
          <w:color w:val="222222"/>
          <w:sz w:val="24"/>
          <w:szCs w:val="24"/>
        </w:rPr>
        <w:t xml:space="preserve"> </w:t>
      </w:r>
      <w:r w:rsidRPr="002D72EA">
        <w:rPr>
          <w:rFonts w:ascii="Times New Roman" w:eastAsia="Times New Roman" w:hAnsi="Times New Roman" w:cs="Times New Roman"/>
          <w:bCs/>
          <w:iCs/>
          <w:color w:val="222222"/>
          <w:sz w:val="24"/>
          <w:szCs w:val="24"/>
        </w:rPr>
        <w:t>177</w:t>
      </w:r>
      <w:r w:rsidRPr="002442B3">
        <w:rPr>
          <w:rFonts w:ascii="Times New Roman" w:eastAsia="Times New Roman" w:hAnsi="Times New Roman" w:cs="Times New Roman"/>
          <w:iCs/>
          <w:color w:val="222222"/>
          <w:sz w:val="24"/>
          <w:szCs w:val="24"/>
        </w:rPr>
        <w:t> (5–6): 223–240. </w:t>
      </w:r>
    </w:p>
    <w:p w:rsidR="00B12D18" w:rsidRPr="0014691B"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Mbi, C. N. (1998). </w:t>
      </w:r>
      <w:r w:rsidRPr="002442B3">
        <w:rPr>
          <w:rFonts w:ascii="Times New Roman" w:hAnsi="Times New Roman" w:cs="Times New Roman"/>
          <w:i/>
          <w:iCs/>
          <w:noProof/>
          <w:sz w:val="24"/>
          <w:szCs w:val="24"/>
        </w:rPr>
        <w:t>Conventional drug production from medicinal plants with contribution from the Pharmacopoeia.</w:t>
      </w:r>
      <w:r w:rsidRPr="002442B3">
        <w:rPr>
          <w:rFonts w:ascii="Times New Roman" w:hAnsi="Times New Roman" w:cs="Times New Roman"/>
          <w:noProof/>
          <w:sz w:val="24"/>
          <w:szCs w:val="24"/>
        </w:rPr>
        <w:t xml:space="preserve"> Ibadan: Herbal 98 Abstracts.</w:t>
      </w:r>
    </w:p>
    <w:p w:rsidR="00B12D18" w:rsidRDefault="00B12D18" w:rsidP="0039596B">
      <w:pPr>
        <w:tabs>
          <w:tab w:val="left" w:pos="0"/>
        </w:tabs>
        <w:spacing w:line="240" w:lineRule="auto"/>
        <w:ind w:hanging="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Nick, A.;</w:t>
      </w:r>
      <w:r w:rsidRPr="002442B3">
        <w:rPr>
          <w:rFonts w:ascii="Times New Roman" w:hAnsi="Times New Roman" w:cs="Times New Roman"/>
          <w:sz w:val="24"/>
          <w:szCs w:val="24"/>
        </w:rPr>
        <w:t xml:space="preserve"> </w:t>
      </w:r>
      <w:proofErr w:type="spellStart"/>
      <w:r w:rsidRPr="002442B3">
        <w:rPr>
          <w:rFonts w:ascii="Times New Roman" w:hAnsi="Times New Roman" w:cs="Times New Roman"/>
          <w:sz w:val="24"/>
          <w:szCs w:val="24"/>
        </w:rPr>
        <w:t>Rali</w:t>
      </w:r>
      <w:proofErr w:type="spellEnd"/>
      <w:r w:rsidRPr="002442B3">
        <w:rPr>
          <w:rFonts w:ascii="Times New Roman" w:hAnsi="Times New Roman" w:cs="Times New Roman"/>
          <w:sz w:val="24"/>
          <w:szCs w:val="24"/>
        </w:rPr>
        <w:t xml:space="preserve">, T. and </w:t>
      </w:r>
      <w:proofErr w:type="spellStart"/>
      <w:r w:rsidRPr="002442B3">
        <w:rPr>
          <w:rFonts w:ascii="Times New Roman" w:hAnsi="Times New Roman" w:cs="Times New Roman"/>
          <w:sz w:val="24"/>
          <w:szCs w:val="24"/>
        </w:rPr>
        <w:t>Stitcher</w:t>
      </w:r>
      <w:proofErr w:type="spellEnd"/>
      <w:r w:rsidRPr="002442B3">
        <w:rPr>
          <w:rFonts w:ascii="Times New Roman" w:hAnsi="Times New Roman" w:cs="Times New Roman"/>
          <w:sz w:val="24"/>
          <w:szCs w:val="24"/>
        </w:rPr>
        <w:t>, O. (1995).</w:t>
      </w:r>
      <w:proofErr w:type="gramEnd"/>
      <w:r w:rsidRPr="002442B3">
        <w:rPr>
          <w:rFonts w:ascii="Times New Roman" w:hAnsi="Times New Roman" w:cs="Times New Roman"/>
          <w:sz w:val="24"/>
          <w:szCs w:val="24"/>
        </w:rPr>
        <w:t xml:space="preserve"> </w:t>
      </w:r>
      <w:proofErr w:type="gramStart"/>
      <w:r w:rsidRPr="002442B3">
        <w:rPr>
          <w:rFonts w:ascii="Times New Roman" w:hAnsi="Times New Roman" w:cs="Times New Roman"/>
          <w:sz w:val="24"/>
          <w:szCs w:val="24"/>
        </w:rPr>
        <w:t>Biological screening of traditional medicin</w:t>
      </w:r>
      <w:r>
        <w:rPr>
          <w:rFonts w:ascii="Times New Roman" w:hAnsi="Times New Roman" w:cs="Times New Roman"/>
          <w:sz w:val="24"/>
          <w:szCs w:val="24"/>
        </w:rPr>
        <w:t>al plants from Papua New Guinea.</w:t>
      </w:r>
      <w:proofErr w:type="gramEnd"/>
      <w:r w:rsidRPr="002442B3">
        <w:rPr>
          <w:rFonts w:ascii="Times New Roman" w:hAnsi="Times New Roman" w:cs="Times New Roman"/>
          <w:sz w:val="24"/>
          <w:szCs w:val="24"/>
        </w:rPr>
        <w:t xml:space="preserve"> </w:t>
      </w:r>
      <w:r w:rsidRPr="002442B3">
        <w:rPr>
          <w:rFonts w:ascii="Times New Roman" w:hAnsi="Times New Roman" w:cs="Times New Roman"/>
          <w:i/>
          <w:sz w:val="24"/>
          <w:szCs w:val="24"/>
        </w:rPr>
        <w:t xml:space="preserve">Journal of </w:t>
      </w:r>
      <w:proofErr w:type="spellStart"/>
      <w:r w:rsidRPr="002442B3">
        <w:rPr>
          <w:rFonts w:ascii="Times New Roman" w:hAnsi="Times New Roman" w:cs="Times New Roman"/>
          <w:i/>
          <w:sz w:val="24"/>
          <w:szCs w:val="24"/>
        </w:rPr>
        <w:t>Ethnopharmacology</w:t>
      </w:r>
      <w:proofErr w:type="spellEnd"/>
      <w:r>
        <w:rPr>
          <w:rFonts w:ascii="Times New Roman" w:hAnsi="Times New Roman" w:cs="Times New Roman"/>
          <w:sz w:val="24"/>
          <w:szCs w:val="24"/>
        </w:rPr>
        <w:t>, 49:</w:t>
      </w:r>
      <w:r w:rsidRPr="002442B3">
        <w:rPr>
          <w:rFonts w:ascii="Times New Roman" w:hAnsi="Times New Roman" w:cs="Times New Roman"/>
          <w:sz w:val="24"/>
          <w:szCs w:val="24"/>
        </w:rPr>
        <w:t xml:space="preserve"> 147</w:t>
      </w:r>
      <w:r>
        <w:rPr>
          <w:rFonts w:ascii="Times New Roman" w:hAnsi="Times New Roman" w:cs="Times New Roman"/>
          <w:sz w:val="24"/>
          <w:szCs w:val="24"/>
        </w:rPr>
        <w:t>-</w:t>
      </w:r>
      <w:r w:rsidRPr="002442B3">
        <w:rPr>
          <w:rFonts w:ascii="Times New Roman" w:hAnsi="Times New Roman" w:cs="Times New Roman"/>
          <w:sz w:val="24"/>
          <w:szCs w:val="24"/>
        </w:rPr>
        <w:t>156.</w:t>
      </w:r>
    </w:p>
    <w:p w:rsidR="00B12D18" w:rsidRPr="002442B3"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Nwaogu, L. A. (2007). Phytochemical and antimicrobial activty of ethanolic extract of Landolphia owariensis leaf. </w:t>
      </w:r>
      <w:r w:rsidRPr="002442B3">
        <w:rPr>
          <w:rFonts w:ascii="Times New Roman" w:hAnsi="Times New Roman" w:cs="Times New Roman"/>
          <w:i/>
          <w:iCs/>
          <w:noProof/>
          <w:sz w:val="24"/>
          <w:szCs w:val="24"/>
        </w:rPr>
        <w:t>African journal of Bioechnology</w:t>
      </w:r>
      <w:r w:rsidRPr="002442B3">
        <w:rPr>
          <w:rFonts w:ascii="Times New Roman" w:hAnsi="Times New Roman" w:cs="Times New Roman"/>
          <w:noProof/>
          <w:sz w:val="24"/>
          <w:szCs w:val="24"/>
        </w:rPr>
        <w:t xml:space="preserve">, </w:t>
      </w:r>
      <w:r>
        <w:rPr>
          <w:rFonts w:ascii="Times New Roman" w:hAnsi="Times New Roman" w:cs="Times New Roman"/>
          <w:noProof/>
          <w:sz w:val="24"/>
          <w:szCs w:val="24"/>
        </w:rPr>
        <w:t xml:space="preserve">76: </w:t>
      </w:r>
      <w:r w:rsidRPr="002442B3">
        <w:rPr>
          <w:rFonts w:ascii="Times New Roman" w:hAnsi="Times New Roman" w:cs="Times New Roman"/>
          <w:noProof/>
          <w:sz w:val="24"/>
          <w:szCs w:val="24"/>
        </w:rPr>
        <w:t>890-893.</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iCs/>
          <w:color w:val="222222"/>
          <w:sz w:val="24"/>
          <w:szCs w:val="24"/>
        </w:rPr>
        <w:t>Odds, F. C. and</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Bernaerts</w:t>
      </w:r>
      <w:proofErr w:type="spellEnd"/>
      <w:r w:rsidRPr="002442B3">
        <w:rPr>
          <w:rFonts w:ascii="Times New Roman" w:eastAsia="Times New Roman" w:hAnsi="Times New Roman" w:cs="Times New Roman"/>
          <w:iCs/>
          <w:color w:val="222222"/>
          <w:sz w:val="24"/>
          <w:szCs w:val="24"/>
        </w:rPr>
        <w:t>, R (1994).</w:t>
      </w:r>
      <w:proofErr w:type="gramEnd"/>
      <w:r w:rsidRPr="002442B3">
        <w:rPr>
          <w:rFonts w:ascii="Times New Roman" w:eastAsia="Times New Roman" w:hAnsi="Times New Roman" w:cs="Times New Roman"/>
          <w:iCs/>
          <w:color w:val="222222"/>
          <w:sz w:val="24"/>
          <w:szCs w:val="24"/>
        </w:rPr>
        <w:t> </w:t>
      </w:r>
      <w:proofErr w:type="spellStart"/>
      <w:r w:rsidRPr="00AB75AD">
        <w:rPr>
          <w:rFonts w:ascii="Times New Roman" w:eastAsia="Times New Roman" w:hAnsi="Times New Roman" w:cs="Times New Roman"/>
          <w:iCs/>
          <w:color w:val="000000" w:themeColor="text1"/>
          <w:sz w:val="24"/>
          <w:szCs w:val="24"/>
        </w:rPr>
        <w:t>CHROMagar</w:t>
      </w:r>
      <w:proofErr w:type="spellEnd"/>
      <w:r w:rsidRPr="00AB75AD">
        <w:rPr>
          <w:rFonts w:ascii="Times New Roman" w:eastAsia="Times New Roman" w:hAnsi="Times New Roman" w:cs="Times New Roman"/>
          <w:iCs/>
          <w:color w:val="000000" w:themeColor="text1"/>
          <w:sz w:val="24"/>
          <w:szCs w:val="24"/>
        </w:rPr>
        <w:t xml:space="preserve"> </w:t>
      </w:r>
      <w:r w:rsidRPr="00790DDC">
        <w:rPr>
          <w:rFonts w:ascii="Times New Roman" w:eastAsia="Times New Roman" w:hAnsi="Times New Roman" w:cs="Times New Roman"/>
          <w:b/>
          <w:iCs/>
          <w:color w:val="000000" w:themeColor="text1"/>
          <w:sz w:val="24"/>
          <w:szCs w:val="24"/>
        </w:rPr>
        <w:t>Candida</w:t>
      </w:r>
      <w:r w:rsidRPr="00AB75AD">
        <w:rPr>
          <w:rFonts w:ascii="Times New Roman" w:eastAsia="Times New Roman" w:hAnsi="Times New Roman" w:cs="Times New Roman"/>
          <w:iCs/>
          <w:color w:val="000000" w:themeColor="text1"/>
          <w:sz w:val="24"/>
          <w:szCs w:val="24"/>
        </w:rPr>
        <w:t>, a new differential isolation medium for presumptive identification of clinically important Candida species</w:t>
      </w:r>
      <w:r w:rsidRPr="002442B3">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
          <w:iCs/>
          <w:color w:val="222222"/>
          <w:sz w:val="24"/>
          <w:szCs w:val="24"/>
        </w:rPr>
        <w:t>J</w:t>
      </w:r>
      <w:r>
        <w:rPr>
          <w:rFonts w:ascii="Times New Roman" w:eastAsia="Times New Roman" w:hAnsi="Times New Roman" w:cs="Times New Roman"/>
          <w:i/>
          <w:iCs/>
          <w:color w:val="222222"/>
          <w:sz w:val="24"/>
          <w:szCs w:val="24"/>
        </w:rPr>
        <w:t>ournal of Clinical Microbiology,</w:t>
      </w:r>
      <w:r w:rsidRPr="002442B3">
        <w:rPr>
          <w:rFonts w:ascii="Times New Roman" w:eastAsia="Times New Roman" w:hAnsi="Times New Roman" w:cs="Times New Roman"/>
          <w:iCs/>
          <w:color w:val="222222"/>
          <w:sz w:val="24"/>
          <w:szCs w:val="24"/>
        </w:rPr>
        <w:t> </w:t>
      </w:r>
      <w:r w:rsidRPr="00AB75AD">
        <w:rPr>
          <w:rFonts w:ascii="Times New Roman" w:eastAsia="Times New Roman" w:hAnsi="Times New Roman" w:cs="Times New Roman"/>
          <w:bCs/>
          <w:iCs/>
          <w:color w:val="222222"/>
          <w:sz w:val="24"/>
          <w:szCs w:val="24"/>
        </w:rPr>
        <w:t>32</w:t>
      </w:r>
      <w:r w:rsidRPr="002442B3">
        <w:rPr>
          <w:rFonts w:ascii="Times New Roman" w:eastAsia="Times New Roman" w:hAnsi="Times New Roman" w:cs="Times New Roman"/>
          <w:iCs/>
          <w:color w:val="222222"/>
          <w:sz w:val="24"/>
          <w:szCs w:val="24"/>
        </w:rPr>
        <w:t> (8): 1923–9.</w:t>
      </w:r>
      <w:r w:rsidRPr="002442B3">
        <w:rPr>
          <w:rFonts w:ascii="Times New Roman" w:eastAsia="Times New Roman" w:hAnsi="Times New Roman" w:cs="Times New Roman"/>
          <w:color w:val="222222"/>
          <w:sz w:val="24"/>
          <w:szCs w:val="24"/>
        </w:rPr>
        <w:t xml:space="preserve"> </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gramStart"/>
      <w:r w:rsidRPr="002442B3">
        <w:rPr>
          <w:rFonts w:ascii="Times New Roman" w:eastAsia="Times New Roman" w:hAnsi="Times New Roman" w:cs="Times New Roman"/>
          <w:iCs/>
          <w:color w:val="222222"/>
          <w:sz w:val="24"/>
          <w:szCs w:val="24"/>
        </w:rPr>
        <w:t>Odds, F.</w:t>
      </w:r>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C. (1988).</w:t>
      </w:r>
      <w:proofErr w:type="gramEnd"/>
      <w:r w:rsidRPr="002442B3">
        <w:rPr>
          <w:rFonts w:ascii="Times New Roman" w:eastAsia="Times New Roman" w:hAnsi="Times New Roman" w:cs="Times New Roman"/>
          <w:iCs/>
          <w:color w:val="222222"/>
          <w:sz w:val="24"/>
          <w:szCs w:val="24"/>
        </w:rPr>
        <w:t> </w:t>
      </w:r>
      <w:r w:rsidRPr="002D72EA">
        <w:rPr>
          <w:rFonts w:ascii="Times New Roman" w:eastAsia="Times New Roman" w:hAnsi="Times New Roman" w:cs="Times New Roman"/>
          <w:i/>
          <w:iCs/>
          <w:color w:val="222222"/>
          <w:sz w:val="24"/>
          <w:szCs w:val="24"/>
        </w:rPr>
        <w:t xml:space="preserve">Candida and </w:t>
      </w:r>
      <w:proofErr w:type="spellStart"/>
      <w:r w:rsidRPr="002D72EA">
        <w:rPr>
          <w:rFonts w:ascii="Times New Roman" w:eastAsia="Times New Roman" w:hAnsi="Times New Roman" w:cs="Times New Roman"/>
          <w:i/>
          <w:iCs/>
          <w:color w:val="222222"/>
          <w:sz w:val="24"/>
          <w:szCs w:val="24"/>
        </w:rPr>
        <w:t>Candidosis</w:t>
      </w:r>
      <w:proofErr w:type="spellEnd"/>
      <w:r w:rsidRPr="002D72EA">
        <w:rPr>
          <w:rFonts w:ascii="Times New Roman" w:eastAsia="Times New Roman" w:hAnsi="Times New Roman" w:cs="Times New Roman"/>
          <w:i/>
          <w:iCs/>
          <w:color w:val="222222"/>
          <w:sz w:val="24"/>
          <w:szCs w:val="24"/>
        </w:rPr>
        <w:t>: A Review and Bibliography</w:t>
      </w:r>
      <w:r w:rsidRPr="002442B3">
        <w:rPr>
          <w:rFonts w:ascii="Times New Roman" w:eastAsia="Times New Roman" w:hAnsi="Times New Roman" w:cs="Times New Roman"/>
          <w:iCs/>
          <w:color w:val="222222"/>
          <w:sz w:val="24"/>
          <w:szCs w:val="24"/>
        </w:rPr>
        <w:t xml:space="preserve"> (2nd </w:t>
      </w:r>
      <w:proofErr w:type="gramStart"/>
      <w:r w:rsidRPr="002442B3">
        <w:rPr>
          <w:rFonts w:ascii="Times New Roman" w:eastAsia="Times New Roman" w:hAnsi="Times New Roman" w:cs="Times New Roman"/>
          <w:iCs/>
          <w:color w:val="222222"/>
          <w:sz w:val="24"/>
          <w:szCs w:val="24"/>
        </w:rPr>
        <w:t>ed</w:t>
      </w:r>
      <w:proofErr w:type="gramEnd"/>
      <w:r w:rsidRPr="002442B3">
        <w:rPr>
          <w:rFonts w:ascii="Times New Roman" w:eastAsia="Times New Roman" w:hAnsi="Times New Roman" w:cs="Times New Roman"/>
          <w:iCs/>
          <w:color w:val="222222"/>
          <w:sz w:val="24"/>
          <w:szCs w:val="24"/>
        </w:rPr>
        <w:t xml:space="preserve">.). London; Philadelphia: </w:t>
      </w:r>
      <w:proofErr w:type="spellStart"/>
      <w:r w:rsidRPr="002442B3">
        <w:rPr>
          <w:rFonts w:ascii="Times New Roman" w:eastAsia="Times New Roman" w:hAnsi="Times New Roman" w:cs="Times New Roman"/>
          <w:iCs/>
          <w:color w:val="222222"/>
          <w:sz w:val="24"/>
          <w:szCs w:val="24"/>
        </w:rPr>
        <w:t>Bailliere</w:t>
      </w:r>
      <w:proofErr w:type="spellEnd"/>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Tindall</w:t>
      </w:r>
      <w:proofErr w:type="spellEnd"/>
      <w:r w:rsidRPr="002442B3">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color w:val="222222"/>
          <w:sz w:val="24"/>
          <w:szCs w:val="24"/>
        </w:rPr>
        <w:t xml:space="preserve"> </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sidRPr="002442B3">
        <w:rPr>
          <w:rFonts w:ascii="Times New Roman" w:eastAsia="Times New Roman" w:hAnsi="Times New Roman" w:cs="Times New Roman"/>
          <w:iCs/>
          <w:color w:val="222222"/>
          <w:sz w:val="24"/>
          <w:szCs w:val="24"/>
        </w:rPr>
        <w:t>Ohama</w:t>
      </w:r>
      <w:proofErr w:type="spellEnd"/>
      <w:r w:rsidRPr="002442B3">
        <w:rPr>
          <w:rFonts w:ascii="Times New Roman" w:eastAsia="Times New Roman" w:hAnsi="Times New Roman" w:cs="Times New Roman"/>
          <w:iCs/>
          <w:color w:val="222222"/>
          <w:sz w:val="24"/>
          <w:szCs w:val="24"/>
        </w:rPr>
        <w:t>, T</w:t>
      </w:r>
      <w:r>
        <w:rPr>
          <w:rFonts w:ascii="Times New Roman" w:eastAsia="Times New Roman" w:hAnsi="Times New Roman" w:cs="Times New Roman"/>
          <w:iCs/>
          <w:color w:val="222222"/>
          <w:sz w:val="24"/>
          <w:szCs w:val="24"/>
        </w:rPr>
        <w:t xml:space="preserve">.; Suzuki, T.; Mori, M.; </w:t>
      </w:r>
      <w:proofErr w:type="spellStart"/>
      <w:r>
        <w:rPr>
          <w:rFonts w:ascii="Times New Roman" w:eastAsia="Times New Roman" w:hAnsi="Times New Roman" w:cs="Times New Roman"/>
          <w:iCs/>
          <w:color w:val="222222"/>
          <w:sz w:val="24"/>
          <w:szCs w:val="24"/>
        </w:rPr>
        <w:t>Osawa</w:t>
      </w:r>
      <w:proofErr w:type="spellEnd"/>
      <w:r>
        <w:rPr>
          <w:rFonts w:ascii="Times New Roman" w:eastAsia="Times New Roman" w:hAnsi="Times New Roman" w:cs="Times New Roman"/>
          <w:iCs/>
          <w:color w:val="222222"/>
          <w:sz w:val="24"/>
          <w:szCs w:val="24"/>
        </w:rPr>
        <w:t xml:space="preserve">, S.; Ueda, T.; Watanabe, K. and </w:t>
      </w:r>
      <w:proofErr w:type="spellStart"/>
      <w:r>
        <w:rPr>
          <w:rFonts w:ascii="Times New Roman" w:eastAsia="Times New Roman" w:hAnsi="Times New Roman" w:cs="Times New Roman"/>
          <w:iCs/>
          <w:color w:val="222222"/>
          <w:sz w:val="24"/>
          <w:szCs w:val="24"/>
        </w:rPr>
        <w:t>Nakase</w:t>
      </w:r>
      <w:proofErr w:type="spellEnd"/>
      <w:r>
        <w:rPr>
          <w:rFonts w:ascii="Times New Roman" w:eastAsia="Times New Roman" w:hAnsi="Times New Roman" w:cs="Times New Roman"/>
          <w:iCs/>
          <w:color w:val="222222"/>
          <w:sz w:val="24"/>
          <w:szCs w:val="24"/>
        </w:rPr>
        <w:t>, T. (</w:t>
      </w:r>
      <w:r w:rsidRPr="002442B3">
        <w:rPr>
          <w:rFonts w:ascii="Times New Roman" w:eastAsia="Times New Roman" w:hAnsi="Times New Roman" w:cs="Times New Roman"/>
          <w:iCs/>
          <w:color w:val="222222"/>
          <w:sz w:val="24"/>
          <w:szCs w:val="24"/>
        </w:rPr>
        <w:t>1993).</w:t>
      </w:r>
      <w:proofErr w:type="gramEnd"/>
      <w:r w:rsidRPr="002442B3">
        <w:rPr>
          <w:rFonts w:ascii="Times New Roman" w:eastAsia="Times New Roman" w:hAnsi="Times New Roman" w:cs="Times New Roman"/>
          <w:iCs/>
          <w:color w:val="222222"/>
          <w:sz w:val="24"/>
          <w:szCs w:val="24"/>
        </w:rPr>
        <w:t> </w:t>
      </w:r>
      <w:proofErr w:type="gramStart"/>
      <w:r w:rsidRPr="00AB75AD">
        <w:rPr>
          <w:rFonts w:ascii="Times New Roman" w:eastAsia="Times New Roman" w:hAnsi="Times New Roman" w:cs="Times New Roman"/>
          <w:iCs/>
          <w:color w:val="000000" w:themeColor="text1"/>
          <w:sz w:val="24"/>
          <w:szCs w:val="24"/>
        </w:rPr>
        <w:t xml:space="preserve">Non-universal decoding of the </w:t>
      </w:r>
      <w:proofErr w:type="spellStart"/>
      <w:r w:rsidRPr="00AB75AD">
        <w:rPr>
          <w:rFonts w:ascii="Times New Roman" w:eastAsia="Times New Roman" w:hAnsi="Times New Roman" w:cs="Times New Roman"/>
          <w:iCs/>
          <w:color w:val="000000" w:themeColor="text1"/>
          <w:sz w:val="24"/>
          <w:szCs w:val="24"/>
        </w:rPr>
        <w:t>leucine</w:t>
      </w:r>
      <w:proofErr w:type="spellEnd"/>
      <w:r w:rsidRPr="00AB75AD">
        <w:rPr>
          <w:rFonts w:ascii="Times New Roman" w:eastAsia="Times New Roman" w:hAnsi="Times New Roman" w:cs="Times New Roman"/>
          <w:iCs/>
          <w:color w:val="000000" w:themeColor="text1"/>
          <w:sz w:val="24"/>
          <w:szCs w:val="24"/>
        </w:rPr>
        <w:t xml:space="preserve"> codon CUG in several Candida species.</w:t>
      </w:r>
      <w:proofErr w:type="gramEnd"/>
      <w:r w:rsidRPr="00AB75AD">
        <w:rPr>
          <w:rFonts w:ascii="Times New Roman" w:eastAsia="Times New Roman" w:hAnsi="Times New Roman" w:cs="Times New Roman"/>
          <w:iCs/>
          <w:color w:val="000000" w:themeColor="text1"/>
          <w:sz w:val="24"/>
          <w:szCs w:val="24"/>
        </w:rPr>
        <w:t> </w:t>
      </w:r>
      <w:proofErr w:type="gramStart"/>
      <w:r w:rsidRPr="002442B3">
        <w:rPr>
          <w:rFonts w:ascii="Times New Roman" w:eastAsia="Times New Roman" w:hAnsi="Times New Roman" w:cs="Times New Roman"/>
          <w:i/>
          <w:iCs/>
          <w:color w:val="222222"/>
          <w:sz w:val="24"/>
          <w:szCs w:val="24"/>
        </w:rPr>
        <w:t>Nucleic Acids Research</w:t>
      </w:r>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w:t>
      </w:r>
      <w:r w:rsidRPr="002D72EA">
        <w:rPr>
          <w:rFonts w:ascii="Times New Roman" w:eastAsia="Times New Roman" w:hAnsi="Times New Roman" w:cs="Times New Roman"/>
          <w:bCs/>
          <w:iCs/>
          <w:color w:val="222222"/>
          <w:sz w:val="24"/>
          <w:szCs w:val="24"/>
        </w:rPr>
        <w:t>21</w:t>
      </w:r>
      <w:r w:rsidRPr="002D72EA">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(17): 1039–4045.</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4"/>
          <w:szCs w:val="24"/>
        </w:rPr>
      </w:pPr>
    </w:p>
    <w:p w:rsidR="00B12D18" w:rsidRDefault="00B12D18" w:rsidP="0039596B">
      <w:pPr>
        <w:tabs>
          <w:tab w:val="left" w:pos="0"/>
        </w:tabs>
        <w:spacing w:line="240" w:lineRule="auto"/>
        <w:ind w:hanging="540"/>
        <w:jc w:val="both"/>
        <w:rPr>
          <w:rFonts w:ascii="Times New Roman" w:hAnsi="Times New Roman" w:cs="Times New Roman"/>
          <w:sz w:val="24"/>
          <w:szCs w:val="24"/>
        </w:rPr>
      </w:pPr>
      <w:proofErr w:type="spellStart"/>
      <w:r w:rsidRPr="002442B3">
        <w:rPr>
          <w:rFonts w:ascii="Times New Roman" w:hAnsi="Times New Roman" w:cs="Times New Roman"/>
          <w:sz w:val="24"/>
          <w:szCs w:val="24"/>
        </w:rPr>
        <w:t>Okwori</w:t>
      </w:r>
      <w:proofErr w:type="spellEnd"/>
      <w:r w:rsidRPr="002442B3">
        <w:rPr>
          <w:rFonts w:ascii="Times New Roman" w:hAnsi="Times New Roman" w:cs="Times New Roman"/>
          <w:sz w:val="24"/>
          <w:szCs w:val="24"/>
        </w:rPr>
        <w:t xml:space="preserve">, A. E., Dina, C. O., </w:t>
      </w:r>
      <w:proofErr w:type="spellStart"/>
      <w:r w:rsidRPr="002442B3">
        <w:rPr>
          <w:rFonts w:ascii="Times New Roman" w:hAnsi="Times New Roman" w:cs="Times New Roman"/>
          <w:sz w:val="24"/>
          <w:szCs w:val="24"/>
        </w:rPr>
        <w:t>Junaid</w:t>
      </w:r>
      <w:proofErr w:type="spellEnd"/>
      <w:r w:rsidRPr="002442B3">
        <w:rPr>
          <w:rFonts w:ascii="Times New Roman" w:hAnsi="Times New Roman" w:cs="Times New Roman"/>
          <w:sz w:val="24"/>
          <w:szCs w:val="24"/>
        </w:rPr>
        <w:t xml:space="preserve">, S., </w:t>
      </w:r>
      <w:proofErr w:type="spellStart"/>
      <w:r w:rsidRPr="002442B3">
        <w:rPr>
          <w:rFonts w:ascii="Times New Roman" w:hAnsi="Times New Roman" w:cs="Times New Roman"/>
          <w:sz w:val="24"/>
          <w:szCs w:val="24"/>
        </w:rPr>
        <w:t>Adetunji</w:t>
      </w:r>
      <w:proofErr w:type="spellEnd"/>
      <w:r w:rsidRPr="002442B3">
        <w:rPr>
          <w:rFonts w:ascii="Times New Roman" w:hAnsi="Times New Roman" w:cs="Times New Roman"/>
          <w:sz w:val="24"/>
          <w:szCs w:val="24"/>
        </w:rPr>
        <w:t xml:space="preserve">, J. A. and </w:t>
      </w:r>
      <w:proofErr w:type="spellStart"/>
      <w:r w:rsidRPr="002442B3">
        <w:rPr>
          <w:rFonts w:ascii="Times New Roman" w:hAnsi="Times New Roman" w:cs="Times New Roman"/>
          <w:sz w:val="24"/>
          <w:szCs w:val="24"/>
        </w:rPr>
        <w:t>Olabode</w:t>
      </w:r>
      <w:proofErr w:type="spellEnd"/>
      <w:r w:rsidRPr="002442B3">
        <w:rPr>
          <w:rFonts w:ascii="Times New Roman" w:hAnsi="Times New Roman" w:cs="Times New Roman"/>
          <w:sz w:val="24"/>
          <w:szCs w:val="24"/>
        </w:rPr>
        <w:t xml:space="preserve">, A. O. (2007). Antibacterial activities of Ageratum </w:t>
      </w:r>
      <w:proofErr w:type="spellStart"/>
      <w:r w:rsidRPr="002442B3">
        <w:rPr>
          <w:rFonts w:ascii="Times New Roman" w:hAnsi="Times New Roman" w:cs="Times New Roman"/>
          <w:sz w:val="24"/>
          <w:szCs w:val="24"/>
        </w:rPr>
        <w:t>conyzoides</w:t>
      </w:r>
      <w:proofErr w:type="spellEnd"/>
      <w:r w:rsidRPr="002442B3">
        <w:rPr>
          <w:rFonts w:ascii="Times New Roman" w:hAnsi="Times New Roman" w:cs="Times New Roman"/>
          <w:sz w:val="24"/>
          <w:szCs w:val="24"/>
        </w:rPr>
        <w:t xml:space="preserve"> extracts on selected bacterial pathogens. The Internet </w:t>
      </w:r>
      <w:r w:rsidRPr="002442B3">
        <w:rPr>
          <w:rFonts w:ascii="Times New Roman" w:hAnsi="Times New Roman" w:cs="Times New Roman"/>
          <w:i/>
          <w:sz w:val="24"/>
          <w:szCs w:val="24"/>
        </w:rPr>
        <w:t>Journal of Microbiology</w:t>
      </w:r>
      <w:r w:rsidRPr="002442B3">
        <w:rPr>
          <w:rFonts w:ascii="Times New Roman" w:hAnsi="Times New Roman" w:cs="Times New Roman"/>
          <w:sz w:val="24"/>
          <w:szCs w:val="24"/>
        </w:rPr>
        <w:t xml:space="preserve"> 4</w:t>
      </w:r>
      <w:r>
        <w:rPr>
          <w:rFonts w:ascii="Times New Roman" w:hAnsi="Times New Roman" w:cs="Times New Roman"/>
          <w:sz w:val="24"/>
          <w:szCs w:val="24"/>
        </w:rPr>
        <w:t>:</w:t>
      </w:r>
      <w:r w:rsidRPr="002442B3">
        <w:rPr>
          <w:rFonts w:ascii="Times New Roman" w:hAnsi="Times New Roman" w:cs="Times New Roman"/>
          <w:sz w:val="24"/>
          <w:szCs w:val="24"/>
        </w:rPr>
        <w:t xml:space="preserve"> (1).</w:t>
      </w:r>
      <w:r>
        <w:rPr>
          <w:rFonts w:ascii="Times New Roman" w:hAnsi="Times New Roman" w:cs="Times New Roman"/>
          <w:sz w:val="24"/>
          <w:szCs w:val="24"/>
        </w:rPr>
        <w:t xml:space="preserve"> </w:t>
      </w:r>
    </w:p>
    <w:p w:rsidR="00B12D18" w:rsidRPr="002442B3"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Okwu, D. (2001). Evaluation of the chemical composition of indigenous plants. </w:t>
      </w:r>
      <w:r w:rsidRPr="002442B3">
        <w:rPr>
          <w:rFonts w:ascii="Times New Roman" w:hAnsi="Times New Roman" w:cs="Times New Roman"/>
          <w:i/>
          <w:iCs/>
          <w:noProof/>
          <w:sz w:val="24"/>
          <w:szCs w:val="24"/>
        </w:rPr>
        <w:t>Global J. Pure Appl. Sci.</w:t>
      </w:r>
      <w:r w:rsidRPr="002442B3">
        <w:rPr>
          <w:rFonts w:ascii="Times New Roman" w:hAnsi="Times New Roman" w:cs="Times New Roman"/>
          <w:noProof/>
          <w:sz w:val="24"/>
          <w:szCs w:val="24"/>
        </w:rPr>
        <w:t>, 7(3): 455-459.</w:t>
      </w:r>
      <w:r w:rsidRPr="002442B3">
        <w:rPr>
          <w:rFonts w:ascii="Times New Roman" w:hAnsi="Times New Roman" w:cs="Times New Roman"/>
          <w:sz w:val="24"/>
          <w:szCs w:val="24"/>
        </w:rPr>
        <w:t xml:space="preserve"> </w:t>
      </w:r>
    </w:p>
    <w:p w:rsidR="00B12D18" w:rsidRDefault="00B12D18" w:rsidP="0039596B">
      <w:pPr>
        <w:tabs>
          <w:tab w:val="left" w:pos="0"/>
        </w:tabs>
        <w:spacing w:line="240" w:lineRule="auto"/>
        <w:ind w:hanging="540"/>
        <w:jc w:val="both"/>
        <w:rPr>
          <w:rFonts w:ascii="Times New Roman" w:eastAsia="Times New Roman" w:hAnsi="Times New Roman" w:cs="Times New Roman"/>
          <w:color w:val="222222"/>
          <w:sz w:val="24"/>
          <w:szCs w:val="24"/>
        </w:rPr>
      </w:pPr>
      <w:proofErr w:type="spellStart"/>
      <w:r w:rsidRPr="002442B3">
        <w:rPr>
          <w:rFonts w:ascii="Times New Roman" w:hAnsi="Times New Roman" w:cs="Times New Roman"/>
          <w:sz w:val="24"/>
          <w:szCs w:val="24"/>
        </w:rPr>
        <w:t>Oladunmoye</w:t>
      </w:r>
      <w:proofErr w:type="spellEnd"/>
      <w:r w:rsidRPr="002442B3">
        <w:rPr>
          <w:rFonts w:ascii="Times New Roman" w:hAnsi="Times New Roman" w:cs="Times New Roman"/>
          <w:sz w:val="24"/>
          <w:szCs w:val="24"/>
        </w:rPr>
        <w:t xml:space="preserve">, M. K. (2006). </w:t>
      </w:r>
      <w:proofErr w:type="gramStart"/>
      <w:r w:rsidRPr="002442B3">
        <w:rPr>
          <w:rFonts w:ascii="Times New Roman" w:hAnsi="Times New Roman" w:cs="Times New Roman"/>
          <w:sz w:val="24"/>
          <w:szCs w:val="24"/>
        </w:rPr>
        <w:t xml:space="preserve">Comparative evaluation of antimicrobial activities and phytochemical screening of two varieties of Acalypha </w:t>
      </w:r>
      <w:proofErr w:type="spellStart"/>
      <w:r w:rsidRPr="002442B3">
        <w:rPr>
          <w:rFonts w:ascii="Times New Roman" w:hAnsi="Times New Roman" w:cs="Times New Roman"/>
          <w:sz w:val="24"/>
          <w:szCs w:val="24"/>
        </w:rPr>
        <w:t>wilkesiana</w:t>
      </w:r>
      <w:proofErr w:type="spellEnd"/>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w:t>
      </w:r>
      <w:r w:rsidRPr="002442B3">
        <w:rPr>
          <w:rFonts w:ascii="Times New Roman" w:hAnsi="Times New Roman" w:cs="Times New Roman"/>
          <w:i/>
          <w:sz w:val="24"/>
          <w:szCs w:val="24"/>
        </w:rPr>
        <w:t>Trends in Applied Science Research</w:t>
      </w:r>
      <w:r>
        <w:rPr>
          <w:rFonts w:ascii="Times New Roman" w:hAnsi="Times New Roman" w:cs="Times New Roman"/>
          <w:i/>
          <w:sz w:val="24"/>
          <w:szCs w:val="24"/>
        </w:rPr>
        <w:t>,</w:t>
      </w:r>
      <w:r>
        <w:rPr>
          <w:rFonts w:ascii="Times New Roman" w:hAnsi="Times New Roman" w:cs="Times New Roman"/>
          <w:sz w:val="24"/>
          <w:szCs w:val="24"/>
        </w:rPr>
        <w:t xml:space="preserve"> 1:</w:t>
      </w:r>
      <w:r w:rsidRPr="002442B3">
        <w:rPr>
          <w:rFonts w:ascii="Times New Roman" w:hAnsi="Times New Roman" w:cs="Times New Roman"/>
          <w:sz w:val="24"/>
          <w:szCs w:val="24"/>
        </w:rPr>
        <w:t xml:space="preserve"> 538-541.</w:t>
      </w:r>
      <w:r w:rsidRPr="002442B3">
        <w:rPr>
          <w:rFonts w:ascii="Times New Roman" w:eastAsia="Times New Roman" w:hAnsi="Times New Roman" w:cs="Times New Roman"/>
          <w:color w:val="222222"/>
          <w:sz w:val="24"/>
          <w:szCs w:val="24"/>
        </w:rPr>
        <w:t xml:space="preserve"> </w:t>
      </w:r>
    </w:p>
    <w:p w:rsidR="00B12D18"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Olaniyi, A. A. (1998). </w:t>
      </w:r>
      <w:r w:rsidRPr="002442B3">
        <w:rPr>
          <w:rFonts w:ascii="Times New Roman" w:hAnsi="Times New Roman" w:cs="Times New Roman"/>
          <w:i/>
          <w:iCs/>
          <w:noProof/>
          <w:sz w:val="24"/>
          <w:szCs w:val="24"/>
        </w:rPr>
        <w:t>Basic requirements and Strategies for chemical standardization and evaluation of herbal medicine.</w:t>
      </w:r>
      <w:r w:rsidRPr="002442B3">
        <w:rPr>
          <w:rFonts w:ascii="Times New Roman" w:hAnsi="Times New Roman" w:cs="Times New Roman"/>
          <w:noProof/>
          <w:sz w:val="24"/>
          <w:szCs w:val="24"/>
        </w:rPr>
        <w:t xml:space="preserve"> Ibadan: University of Ibadan press.</w:t>
      </w:r>
    </w:p>
    <w:p w:rsidR="00B12D18" w:rsidRPr="00B8517F"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Pr>
          <w:rFonts w:ascii="Times New Roman" w:hAnsi="Times New Roman" w:cs="Times New Roman"/>
          <w:noProof/>
          <w:sz w:val="24"/>
          <w:szCs w:val="24"/>
        </w:rPr>
        <w:t>O</w:t>
      </w:r>
      <w:r w:rsidRPr="002442B3">
        <w:rPr>
          <w:rFonts w:ascii="Times New Roman" w:hAnsi="Times New Roman" w:cs="Times New Roman"/>
          <w:noProof/>
          <w:sz w:val="24"/>
          <w:szCs w:val="24"/>
        </w:rPr>
        <w:t xml:space="preserve">yagade, J. A. (1999). Antimicrobial activity of some Nigerian medicinal plants. </w:t>
      </w:r>
      <w:r w:rsidRPr="002442B3">
        <w:rPr>
          <w:rFonts w:ascii="Times New Roman" w:hAnsi="Times New Roman" w:cs="Times New Roman"/>
          <w:i/>
          <w:iCs/>
          <w:noProof/>
          <w:sz w:val="24"/>
          <w:szCs w:val="24"/>
        </w:rPr>
        <w:t>Bio. Res. Comm.</w:t>
      </w:r>
      <w:r w:rsidRPr="002442B3">
        <w:rPr>
          <w:rFonts w:ascii="Times New Roman" w:hAnsi="Times New Roman" w:cs="Times New Roman"/>
          <w:noProof/>
          <w:sz w:val="24"/>
          <w:szCs w:val="24"/>
        </w:rPr>
        <w:t>, 11 (3): 193 - 197.</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r w:rsidRPr="002442B3">
        <w:rPr>
          <w:rFonts w:ascii="Times New Roman" w:eastAsia="Times New Roman" w:hAnsi="Times New Roman" w:cs="Times New Roman"/>
          <w:color w:val="222222"/>
          <w:sz w:val="24"/>
          <w:szCs w:val="24"/>
        </w:rPr>
        <w:t> </w:t>
      </w:r>
      <w:proofErr w:type="spellStart"/>
      <w:proofErr w:type="gramStart"/>
      <w:r>
        <w:rPr>
          <w:rFonts w:ascii="Times New Roman" w:eastAsia="Times New Roman" w:hAnsi="Times New Roman" w:cs="Times New Roman"/>
          <w:iCs/>
          <w:color w:val="222222"/>
          <w:sz w:val="24"/>
          <w:szCs w:val="24"/>
        </w:rPr>
        <w:t>Pfaller</w:t>
      </w:r>
      <w:proofErr w:type="spellEnd"/>
      <w:r>
        <w:rPr>
          <w:rFonts w:ascii="Times New Roman" w:eastAsia="Times New Roman" w:hAnsi="Times New Roman" w:cs="Times New Roman"/>
          <w:iCs/>
          <w:color w:val="222222"/>
          <w:sz w:val="24"/>
          <w:szCs w:val="24"/>
        </w:rPr>
        <w:t>, M. A. and</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Diekema</w:t>
      </w:r>
      <w:proofErr w:type="spellEnd"/>
      <w:r w:rsidRPr="002442B3">
        <w:rPr>
          <w:rFonts w:ascii="Times New Roman" w:eastAsia="Times New Roman" w:hAnsi="Times New Roman" w:cs="Times New Roman"/>
          <w:iCs/>
          <w:color w:val="222222"/>
          <w:sz w:val="24"/>
          <w:szCs w:val="24"/>
        </w:rPr>
        <w:t>, D. J. (2007).</w:t>
      </w:r>
      <w:proofErr w:type="gramEnd"/>
      <w:r w:rsidRPr="002442B3">
        <w:rPr>
          <w:rFonts w:ascii="Times New Roman" w:eastAsia="Times New Roman" w:hAnsi="Times New Roman" w:cs="Times New Roman"/>
          <w:iCs/>
          <w:color w:val="222222"/>
          <w:sz w:val="24"/>
          <w:szCs w:val="24"/>
        </w:rPr>
        <w:t> </w:t>
      </w:r>
      <w:r w:rsidRPr="00AB75AD">
        <w:rPr>
          <w:rFonts w:ascii="Times New Roman" w:eastAsia="Times New Roman" w:hAnsi="Times New Roman" w:cs="Times New Roman"/>
          <w:iCs/>
          <w:color w:val="000000" w:themeColor="text1"/>
          <w:sz w:val="24"/>
          <w:szCs w:val="24"/>
        </w:rPr>
        <w:t>Epidemiology of Invasive Candidiasis: A Persistent Public Health Problem </w:t>
      </w:r>
      <w:r w:rsidRPr="00A56AB2">
        <w:rPr>
          <w:rFonts w:ascii="Times New Roman" w:eastAsia="Times New Roman" w:hAnsi="Times New Roman" w:cs="Times New Roman"/>
          <w:i/>
          <w:iCs/>
          <w:color w:val="222222"/>
          <w:sz w:val="24"/>
          <w:szCs w:val="24"/>
        </w:rPr>
        <w:t>Clinical Microbiology Reviews</w:t>
      </w:r>
      <w:r w:rsidRPr="002442B3">
        <w:rPr>
          <w:rFonts w:ascii="Times New Roman" w:eastAsia="Times New Roman" w:hAnsi="Times New Roman" w:cs="Times New Roman"/>
          <w:iCs/>
          <w:color w:val="222222"/>
          <w:sz w:val="24"/>
          <w:szCs w:val="24"/>
        </w:rPr>
        <w:t>. </w:t>
      </w:r>
      <w:r w:rsidRPr="00A56AB2">
        <w:rPr>
          <w:rFonts w:ascii="Times New Roman" w:eastAsia="Times New Roman" w:hAnsi="Times New Roman" w:cs="Times New Roman"/>
          <w:bCs/>
          <w:iCs/>
          <w:color w:val="222222"/>
          <w:sz w:val="24"/>
          <w:szCs w:val="24"/>
        </w:rPr>
        <w:t>20</w:t>
      </w:r>
      <w:r w:rsidRPr="00A56AB2">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(1): 133–63.</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
          <w:szCs w:val="24"/>
        </w:rPr>
      </w:pP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r w:rsidRPr="002442B3">
        <w:rPr>
          <w:rFonts w:ascii="Times New Roman" w:hAnsi="Times New Roman" w:cs="Times New Roman"/>
          <w:sz w:val="24"/>
          <w:szCs w:val="24"/>
        </w:rPr>
        <w:t xml:space="preserve">Riley, H. P. (1963). </w:t>
      </w:r>
      <w:r w:rsidRPr="00A56AB2">
        <w:rPr>
          <w:rFonts w:ascii="Times New Roman" w:hAnsi="Times New Roman" w:cs="Times New Roman"/>
          <w:i/>
          <w:sz w:val="24"/>
          <w:szCs w:val="24"/>
        </w:rPr>
        <w:t>Families of plants of Southern Africa</w:t>
      </w:r>
      <w:r w:rsidRPr="002442B3">
        <w:rPr>
          <w:rFonts w:ascii="Times New Roman" w:hAnsi="Times New Roman" w:cs="Times New Roman"/>
          <w:sz w:val="24"/>
          <w:szCs w:val="24"/>
        </w:rPr>
        <w:t>. Un</w:t>
      </w:r>
      <w:r>
        <w:rPr>
          <w:rFonts w:ascii="Times New Roman" w:hAnsi="Times New Roman" w:cs="Times New Roman"/>
          <w:sz w:val="24"/>
          <w:szCs w:val="24"/>
        </w:rPr>
        <w:t xml:space="preserve">iversity of </w:t>
      </w:r>
      <w:proofErr w:type="spellStart"/>
      <w:r>
        <w:rPr>
          <w:rFonts w:ascii="Times New Roman" w:hAnsi="Times New Roman" w:cs="Times New Roman"/>
          <w:sz w:val="24"/>
          <w:szCs w:val="24"/>
        </w:rPr>
        <w:t>Kenturkey</w:t>
      </w:r>
      <w:proofErr w:type="spellEnd"/>
      <w:r>
        <w:rPr>
          <w:rFonts w:ascii="Times New Roman" w:hAnsi="Times New Roman" w:cs="Times New Roman"/>
          <w:sz w:val="24"/>
          <w:szCs w:val="24"/>
        </w:rPr>
        <w:t xml:space="preserve"> press USA. </w:t>
      </w:r>
      <w:proofErr w:type="gramStart"/>
      <w:r>
        <w:rPr>
          <w:rFonts w:ascii="Times New Roman" w:hAnsi="Times New Roman" w:cs="Times New Roman"/>
          <w:sz w:val="24"/>
          <w:szCs w:val="24"/>
        </w:rPr>
        <w:t xml:space="preserve">pp. </w:t>
      </w:r>
      <w:r w:rsidRPr="002442B3">
        <w:rPr>
          <w:rFonts w:ascii="Times New Roman" w:hAnsi="Times New Roman" w:cs="Times New Roman"/>
          <w:sz w:val="24"/>
          <w:szCs w:val="24"/>
        </w:rPr>
        <w:t>73.</w:t>
      </w:r>
      <w:proofErr w:type="gramEnd"/>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gramStart"/>
      <w:r w:rsidRPr="002442B3">
        <w:rPr>
          <w:rFonts w:ascii="Times New Roman" w:eastAsia="Times New Roman" w:hAnsi="Times New Roman" w:cs="Times New Roman"/>
          <w:iCs/>
          <w:color w:val="222222"/>
          <w:sz w:val="24"/>
          <w:szCs w:val="24"/>
        </w:rPr>
        <w:t>Silva</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R</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M</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Paredes</w:t>
      </w:r>
      <w:proofErr w:type="spellEnd"/>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J</w:t>
      </w:r>
      <w:r>
        <w:rPr>
          <w:rFonts w:ascii="Times New Roman" w:eastAsia="Times New Roman" w:hAnsi="Times New Roman" w:cs="Times New Roman"/>
          <w:iCs/>
          <w:color w:val="222222"/>
          <w:sz w:val="24"/>
          <w:szCs w:val="24"/>
        </w:rPr>
        <w:t xml:space="preserve">. A. </w:t>
      </w:r>
      <w:proofErr w:type="spellStart"/>
      <w:r>
        <w:rPr>
          <w:rFonts w:ascii="Times New Roman" w:eastAsia="Times New Roman" w:hAnsi="Times New Roman" w:cs="Times New Roman"/>
          <w:iCs/>
          <w:color w:val="222222"/>
          <w:sz w:val="24"/>
          <w:szCs w:val="24"/>
        </w:rPr>
        <w:t>Moura</w:t>
      </w:r>
      <w:proofErr w:type="spellEnd"/>
      <w:r>
        <w:rPr>
          <w:rFonts w:ascii="Times New Roman" w:eastAsia="Times New Roman" w:hAnsi="Times New Roman" w:cs="Times New Roman"/>
          <w:iCs/>
          <w:color w:val="222222"/>
          <w:sz w:val="24"/>
          <w:szCs w:val="24"/>
        </w:rPr>
        <w:t>, G. R. (</w:t>
      </w:r>
      <w:r w:rsidRPr="002442B3">
        <w:rPr>
          <w:rFonts w:ascii="Times New Roman" w:eastAsia="Times New Roman" w:hAnsi="Times New Roman" w:cs="Times New Roman"/>
          <w:iCs/>
          <w:color w:val="222222"/>
          <w:sz w:val="24"/>
          <w:szCs w:val="24"/>
        </w:rPr>
        <w:t>2007).</w:t>
      </w:r>
      <w:proofErr w:type="gramEnd"/>
      <w:r w:rsidRPr="002442B3">
        <w:rPr>
          <w:rFonts w:ascii="Times New Roman" w:eastAsia="Times New Roman" w:hAnsi="Times New Roman" w:cs="Times New Roman"/>
          <w:iCs/>
          <w:color w:val="222222"/>
          <w:sz w:val="24"/>
          <w:szCs w:val="24"/>
        </w:rPr>
        <w:t> </w:t>
      </w:r>
      <w:r w:rsidRPr="00AB75AD">
        <w:rPr>
          <w:rFonts w:ascii="Times New Roman" w:eastAsia="Times New Roman" w:hAnsi="Times New Roman" w:cs="Times New Roman"/>
          <w:iCs/>
          <w:color w:val="000000" w:themeColor="text1"/>
          <w:sz w:val="24"/>
          <w:szCs w:val="24"/>
        </w:rPr>
        <w:t>Critical roles for a genetic code alteration in the evolution of the genus Candida</w:t>
      </w:r>
      <w:r w:rsidRPr="002442B3">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
          <w:iCs/>
          <w:color w:val="222222"/>
          <w:sz w:val="24"/>
          <w:szCs w:val="24"/>
        </w:rPr>
        <w:t>EMBO J</w:t>
      </w:r>
      <w:r>
        <w:rPr>
          <w:rFonts w:ascii="Times New Roman" w:eastAsia="Times New Roman" w:hAnsi="Times New Roman" w:cs="Times New Roman"/>
          <w:iCs/>
          <w:color w:val="222222"/>
          <w:sz w:val="24"/>
          <w:szCs w:val="24"/>
        </w:rPr>
        <w:t xml:space="preserve">., </w:t>
      </w:r>
      <w:r w:rsidRPr="00213608">
        <w:rPr>
          <w:rFonts w:ascii="Times New Roman" w:eastAsia="Times New Roman" w:hAnsi="Times New Roman" w:cs="Times New Roman"/>
          <w:bCs/>
          <w:iCs/>
          <w:color w:val="222222"/>
          <w:sz w:val="24"/>
          <w:szCs w:val="24"/>
        </w:rPr>
        <w:t>26</w:t>
      </w:r>
      <w:r w:rsidRPr="002442B3">
        <w:rPr>
          <w:rFonts w:ascii="Times New Roman" w:eastAsia="Times New Roman" w:hAnsi="Times New Roman" w:cs="Times New Roman"/>
          <w:iCs/>
          <w:color w:val="222222"/>
          <w:sz w:val="24"/>
          <w:szCs w:val="24"/>
        </w:rPr>
        <w:t> (21): 4555–65.</w:t>
      </w:r>
      <w:r w:rsidRPr="002442B3">
        <w:rPr>
          <w:rFonts w:ascii="Times New Roman" w:eastAsia="Times New Roman" w:hAnsi="Times New Roman" w:cs="Times New Roman"/>
          <w:color w:val="222222"/>
          <w:sz w:val="24"/>
          <w:szCs w:val="24"/>
        </w:rPr>
        <w:t xml:space="preserve">  </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iCs/>
          <w:color w:val="222222"/>
          <w:sz w:val="24"/>
          <w:szCs w:val="24"/>
        </w:rPr>
        <w:t xml:space="preserve">Singh, R. and </w:t>
      </w:r>
      <w:proofErr w:type="spellStart"/>
      <w:r>
        <w:rPr>
          <w:rFonts w:ascii="Times New Roman" w:eastAsia="Times New Roman" w:hAnsi="Times New Roman" w:cs="Times New Roman"/>
          <w:iCs/>
          <w:color w:val="222222"/>
          <w:sz w:val="24"/>
          <w:szCs w:val="24"/>
        </w:rPr>
        <w:t>Chakrabarti</w:t>
      </w:r>
      <w:proofErr w:type="spellEnd"/>
      <w:r>
        <w:rPr>
          <w:rFonts w:ascii="Times New Roman" w:eastAsia="Times New Roman" w:hAnsi="Times New Roman" w:cs="Times New Roman"/>
          <w:iCs/>
          <w:color w:val="222222"/>
          <w:sz w:val="24"/>
          <w:szCs w:val="24"/>
        </w:rPr>
        <w:t xml:space="preserve">, A. </w:t>
      </w:r>
      <w:r w:rsidRPr="002442B3">
        <w:rPr>
          <w:rFonts w:ascii="Times New Roman" w:eastAsia="Times New Roman" w:hAnsi="Times New Roman" w:cs="Times New Roman"/>
          <w:iCs/>
          <w:color w:val="222222"/>
          <w:sz w:val="24"/>
          <w:szCs w:val="24"/>
        </w:rPr>
        <w:t>(2017).</w:t>
      </w:r>
      <w:proofErr w:type="gramEnd"/>
      <w:r w:rsidRPr="002442B3">
        <w:rPr>
          <w:rFonts w:ascii="Times New Roman" w:eastAsia="Times New Roman" w:hAnsi="Times New Roman" w:cs="Times New Roman"/>
          <w:iCs/>
          <w:color w:val="222222"/>
          <w:sz w:val="24"/>
          <w:szCs w:val="24"/>
        </w:rPr>
        <w:t xml:space="preserve"> </w:t>
      </w:r>
      <w:proofErr w:type="gramStart"/>
      <w:r w:rsidRPr="002442B3">
        <w:rPr>
          <w:rFonts w:ascii="Times New Roman" w:eastAsia="Times New Roman" w:hAnsi="Times New Roman" w:cs="Times New Roman"/>
          <w:iCs/>
          <w:color w:val="222222"/>
          <w:sz w:val="24"/>
          <w:szCs w:val="24"/>
        </w:rPr>
        <w:t>"Invasive Candidiasis in the Southeast-Asian Region".</w:t>
      </w:r>
      <w:proofErr w:type="gramEnd"/>
      <w:r w:rsidRPr="002442B3">
        <w:rPr>
          <w:rFonts w:ascii="Times New Roman" w:eastAsia="Times New Roman" w:hAnsi="Times New Roman" w:cs="Times New Roman"/>
          <w:iCs/>
          <w:color w:val="222222"/>
          <w:sz w:val="24"/>
          <w:szCs w:val="24"/>
        </w:rPr>
        <w:t xml:space="preserve"> </w:t>
      </w:r>
      <w:proofErr w:type="gramStart"/>
      <w:r w:rsidRPr="002442B3">
        <w:rPr>
          <w:rFonts w:ascii="Times New Roman" w:eastAsia="Times New Roman" w:hAnsi="Times New Roman" w:cs="Times New Roman"/>
          <w:iCs/>
          <w:color w:val="222222"/>
          <w:sz w:val="24"/>
          <w:szCs w:val="24"/>
        </w:rPr>
        <w:t xml:space="preserve">In Prasad, </w:t>
      </w:r>
      <w:proofErr w:type="spellStart"/>
      <w:r w:rsidRPr="002442B3">
        <w:rPr>
          <w:rFonts w:ascii="Times New Roman" w:eastAsia="Times New Roman" w:hAnsi="Times New Roman" w:cs="Times New Roman"/>
          <w:iCs/>
          <w:color w:val="222222"/>
          <w:sz w:val="24"/>
          <w:szCs w:val="24"/>
        </w:rPr>
        <w:t>Rajendra</w:t>
      </w:r>
      <w:proofErr w:type="spellEnd"/>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xml:space="preserve"> Candida </w:t>
      </w:r>
      <w:proofErr w:type="spellStart"/>
      <w:r w:rsidRPr="002442B3">
        <w:rPr>
          <w:rFonts w:ascii="Times New Roman" w:eastAsia="Times New Roman" w:hAnsi="Times New Roman" w:cs="Times New Roman"/>
          <w:iCs/>
          <w:color w:val="222222"/>
          <w:sz w:val="24"/>
          <w:szCs w:val="24"/>
        </w:rPr>
        <w:t>albicans</w:t>
      </w:r>
      <w:proofErr w:type="spellEnd"/>
      <w:r w:rsidRPr="002442B3">
        <w:rPr>
          <w:rFonts w:ascii="Times New Roman" w:eastAsia="Times New Roman" w:hAnsi="Times New Roman" w:cs="Times New Roman"/>
          <w:iCs/>
          <w:color w:val="222222"/>
          <w:sz w:val="24"/>
          <w:szCs w:val="24"/>
        </w:rPr>
        <w:t xml:space="preserve">: </w:t>
      </w:r>
      <w:r w:rsidRPr="00213608">
        <w:rPr>
          <w:rFonts w:ascii="Times New Roman" w:eastAsia="Times New Roman" w:hAnsi="Times New Roman" w:cs="Times New Roman"/>
          <w:i/>
          <w:iCs/>
          <w:color w:val="222222"/>
          <w:sz w:val="24"/>
          <w:szCs w:val="24"/>
        </w:rPr>
        <w:t>Cellular and Molecular Biology</w:t>
      </w:r>
      <w:r w:rsidRPr="002442B3">
        <w:rPr>
          <w:rFonts w:ascii="Times New Roman" w:eastAsia="Times New Roman" w:hAnsi="Times New Roman" w:cs="Times New Roman"/>
          <w:iCs/>
          <w:color w:val="222222"/>
          <w:sz w:val="24"/>
          <w:szCs w:val="24"/>
        </w:rPr>
        <w:t xml:space="preserve"> (2 </w:t>
      </w:r>
      <w:proofErr w:type="gramStart"/>
      <w:r w:rsidRPr="002442B3">
        <w:rPr>
          <w:rFonts w:ascii="Times New Roman" w:eastAsia="Times New Roman" w:hAnsi="Times New Roman" w:cs="Times New Roman"/>
          <w:iCs/>
          <w:color w:val="222222"/>
          <w:sz w:val="24"/>
          <w:szCs w:val="24"/>
        </w:rPr>
        <w:t>ed</w:t>
      </w:r>
      <w:proofErr w:type="gramEnd"/>
      <w:r w:rsidRPr="002442B3">
        <w:rPr>
          <w:rFonts w:ascii="Times New Roman" w:eastAsia="Times New Roman" w:hAnsi="Times New Roman" w:cs="Times New Roman"/>
          <w:iCs/>
          <w:color w:val="222222"/>
          <w:sz w:val="24"/>
          <w:szCs w:val="24"/>
        </w:rPr>
        <w:t>.). Switzerland: Springer International Publishing AG. p. 27</w:t>
      </w:r>
      <w:r w:rsidRPr="002442B3">
        <w:rPr>
          <w:rFonts w:ascii="Times New Roman" w:eastAsia="Times New Roman" w:hAnsi="Times New Roman" w:cs="Times New Roman"/>
          <w:color w:val="222222"/>
          <w:sz w:val="24"/>
          <w:szCs w:val="24"/>
        </w:rPr>
        <w:t xml:space="preserve"> </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sidRPr="002442B3">
        <w:rPr>
          <w:rFonts w:ascii="Times New Roman" w:eastAsia="Times New Roman" w:hAnsi="Times New Roman" w:cs="Times New Roman"/>
          <w:iCs/>
          <w:color w:val="222222"/>
          <w:sz w:val="24"/>
          <w:szCs w:val="24"/>
        </w:rPr>
        <w:lastRenderedPageBreak/>
        <w:t>Slutsky</w:t>
      </w:r>
      <w:proofErr w:type="spellEnd"/>
      <w:r w:rsidRPr="002442B3">
        <w:rPr>
          <w:rFonts w:ascii="Times New Roman" w:eastAsia="Times New Roman" w:hAnsi="Times New Roman" w:cs="Times New Roman"/>
          <w:iCs/>
          <w:color w:val="222222"/>
          <w:sz w:val="24"/>
          <w:szCs w:val="24"/>
        </w:rPr>
        <w:t>, B</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Buffo, J</w:t>
      </w:r>
      <w:r>
        <w:rPr>
          <w:rFonts w:ascii="Times New Roman" w:eastAsia="Times New Roman" w:hAnsi="Times New Roman" w:cs="Times New Roman"/>
          <w:iCs/>
          <w:color w:val="222222"/>
          <w:sz w:val="24"/>
          <w:szCs w:val="24"/>
        </w:rPr>
        <w:t xml:space="preserve">.; </w:t>
      </w:r>
      <w:proofErr w:type="spellStart"/>
      <w:r>
        <w:rPr>
          <w:rFonts w:ascii="Times New Roman" w:eastAsia="Times New Roman" w:hAnsi="Times New Roman" w:cs="Times New Roman"/>
          <w:iCs/>
          <w:color w:val="222222"/>
          <w:sz w:val="24"/>
          <w:szCs w:val="24"/>
        </w:rPr>
        <w:t>Soll</w:t>
      </w:r>
      <w:proofErr w:type="spellEnd"/>
      <w:r>
        <w:rPr>
          <w:rFonts w:ascii="Times New Roman" w:eastAsia="Times New Roman" w:hAnsi="Times New Roman" w:cs="Times New Roman"/>
          <w:iCs/>
          <w:color w:val="222222"/>
          <w:sz w:val="24"/>
          <w:szCs w:val="24"/>
        </w:rPr>
        <w:t>, D. R. (1985).</w:t>
      </w:r>
      <w:proofErr w:type="gramEnd"/>
      <w:r>
        <w:rPr>
          <w:rFonts w:ascii="Times New Roman" w:eastAsia="Times New Roman" w:hAnsi="Times New Roman" w:cs="Times New Roman"/>
          <w:iCs/>
          <w:color w:val="222222"/>
          <w:sz w:val="24"/>
          <w:szCs w:val="24"/>
        </w:rPr>
        <w:t xml:space="preserve"> </w:t>
      </w:r>
      <w:proofErr w:type="gramStart"/>
      <w:r w:rsidRPr="002442B3">
        <w:rPr>
          <w:rFonts w:ascii="Times New Roman" w:eastAsia="Times New Roman" w:hAnsi="Times New Roman" w:cs="Times New Roman"/>
          <w:iCs/>
          <w:color w:val="222222"/>
          <w:sz w:val="24"/>
          <w:szCs w:val="24"/>
        </w:rPr>
        <w:t>High-frequency switching of colony</w:t>
      </w:r>
      <w:r>
        <w:rPr>
          <w:rFonts w:ascii="Times New Roman" w:eastAsia="Times New Roman" w:hAnsi="Times New Roman" w:cs="Times New Roman"/>
          <w:iCs/>
          <w:color w:val="222222"/>
          <w:sz w:val="24"/>
          <w:szCs w:val="24"/>
        </w:rPr>
        <w:t xml:space="preserve"> morphology in Candida </w:t>
      </w:r>
      <w:proofErr w:type="spellStart"/>
      <w:r>
        <w:rPr>
          <w:rFonts w:ascii="Times New Roman" w:eastAsia="Times New Roman" w:hAnsi="Times New Roman" w:cs="Times New Roman"/>
          <w:iCs/>
          <w:color w:val="222222"/>
          <w:sz w:val="24"/>
          <w:szCs w:val="24"/>
        </w:rPr>
        <w:t>albicans</w:t>
      </w:r>
      <w:proofErr w:type="spellEnd"/>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w:t>
      </w:r>
      <w:proofErr w:type="gramStart"/>
      <w:r w:rsidRPr="002442B3">
        <w:rPr>
          <w:rFonts w:ascii="Times New Roman" w:eastAsia="Times New Roman" w:hAnsi="Times New Roman" w:cs="Times New Roman"/>
          <w:i/>
          <w:iCs/>
          <w:color w:val="222222"/>
          <w:sz w:val="24"/>
          <w:szCs w:val="24"/>
        </w:rPr>
        <w:t>Science.</w:t>
      </w:r>
      <w:proofErr w:type="gramEnd"/>
      <w:r w:rsidRPr="002442B3">
        <w:rPr>
          <w:rFonts w:ascii="Times New Roman" w:eastAsia="Times New Roman" w:hAnsi="Times New Roman" w:cs="Times New Roman"/>
          <w:iCs/>
          <w:color w:val="222222"/>
          <w:sz w:val="24"/>
          <w:szCs w:val="24"/>
        </w:rPr>
        <w:t> </w:t>
      </w:r>
      <w:r w:rsidRPr="00213608">
        <w:rPr>
          <w:rFonts w:ascii="Times New Roman" w:eastAsia="Times New Roman" w:hAnsi="Times New Roman" w:cs="Times New Roman"/>
          <w:bCs/>
          <w:iCs/>
          <w:color w:val="222222"/>
          <w:sz w:val="24"/>
          <w:szCs w:val="24"/>
        </w:rPr>
        <w:t>230</w:t>
      </w:r>
      <w:r w:rsidRPr="002442B3">
        <w:rPr>
          <w:rFonts w:ascii="Times New Roman" w:eastAsia="Times New Roman" w:hAnsi="Times New Roman" w:cs="Times New Roman"/>
          <w:iCs/>
          <w:color w:val="222222"/>
          <w:sz w:val="24"/>
          <w:szCs w:val="24"/>
        </w:rPr>
        <w:t> (4726): 666–9.</w:t>
      </w:r>
      <w:r w:rsidRPr="002442B3">
        <w:rPr>
          <w:rFonts w:ascii="Times New Roman" w:eastAsia="Times New Roman" w:hAnsi="Times New Roman" w:cs="Times New Roman"/>
          <w:color w:val="222222"/>
          <w:sz w:val="24"/>
          <w:szCs w:val="24"/>
        </w:rPr>
        <w:t xml:space="preserve"> </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sidRPr="002442B3">
        <w:rPr>
          <w:rFonts w:ascii="Times New Roman" w:eastAsia="Times New Roman" w:hAnsi="Times New Roman" w:cs="Times New Roman"/>
          <w:iCs/>
          <w:color w:val="222222"/>
          <w:sz w:val="24"/>
          <w:szCs w:val="24"/>
        </w:rPr>
        <w:t>Slutsky</w:t>
      </w:r>
      <w:proofErr w:type="spellEnd"/>
      <w:r w:rsidRPr="002442B3">
        <w:rPr>
          <w:rFonts w:ascii="Times New Roman" w:eastAsia="Times New Roman" w:hAnsi="Times New Roman" w:cs="Times New Roman"/>
          <w:iCs/>
          <w:color w:val="222222"/>
          <w:sz w:val="24"/>
          <w:szCs w:val="24"/>
        </w:rPr>
        <w:t>, B</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Staebell</w:t>
      </w:r>
      <w:proofErr w:type="spellEnd"/>
      <w:r w:rsidRPr="002442B3">
        <w:rPr>
          <w:rFonts w:ascii="Times New Roman" w:eastAsia="Times New Roman" w:hAnsi="Times New Roman" w:cs="Times New Roman"/>
          <w:iCs/>
          <w:color w:val="222222"/>
          <w:sz w:val="24"/>
          <w:szCs w:val="24"/>
        </w:rPr>
        <w:t>, M</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Anderson, J</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Risen, L</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Pfaller</w:t>
      </w:r>
      <w:proofErr w:type="spellEnd"/>
      <w:r w:rsidRPr="002442B3">
        <w:rPr>
          <w:rFonts w:ascii="Times New Roman" w:eastAsia="Times New Roman" w:hAnsi="Times New Roman" w:cs="Times New Roman"/>
          <w:iCs/>
          <w:color w:val="222222"/>
          <w:sz w:val="24"/>
          <w:szCs w:val="24"/>
        </w:rPr>
        <w:t>, M</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Soll</w:t>
      </w:r>
      <w:proofErr w:type="spellEnd"/>
      <w:r w:rsidRPr="002442B3">
        <w:rPr>
          <w:rFonts w:ascii="Times New Roman" w:eastAsia="Times New Roman" w:hAnsi="Times New Roman" w:cs="Times New Roman"/>
          <w:iCs/>
          <w:color w:val="222222"/>
          <w:sz w:val="24"/>
          <w:szCs w:val="24"/>
        </w:rPr>
        <w:t>, D</w:t>
      </w:r>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R</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(1987).</w:t>
      </w:r>
      <w:proofErr w:type="gramEnd"/>
      <w:r w:rsidRPr="002442B3">
        <w:rPr>
          <w:rFonts w:ascii="Times New Roman" w:eastAsia="Times New Roman" w:hAnsi="Times New Roman" w:cs="Times New Roman"/>
          <w:iCs/>
          <w:color w:val="222222"/>
          <w:sz w:val="24"/>
          <w:szCs w:val="24"/>
        </w:rPr>
        <w:t> </w:t>
      </w:r>
      <w:proofErr w:type="gramStart"/>
      <w:r w:rsidRPr="00AB75AD">
        <w:rPr>
          <w:rFonts w:ascii="Times New Roman" w:eastAsia="Times New Roman" w:hAnsi="Times New Roman" w:cs="Times New Roman"/>
          <w:iCs/>
          <w:color w:val="000000" w:themeColor="text1"/>
          <w:sz w:val="24"/>
          <w:szCs w:val="24"/>
        </w:rPr>
        <w:t xml:space="preserve">White-opaque transition a second high-frequency switching system in Candida </w:t>
      </w:r>
      <w:proofErr w:type="spellStart"/>
      <w:r w:rsidRPr="00AB75AD">
        <w:rPr>
          <w:rFonts w:ascii="Times New Roman" w:eastAsia="Times New Roman" w:hAnsi="Times New Roman" w:cs="Times New Roman"/>
          <w:iCs/>
          <w:color w:val="000000" w:themeColor="text1"/>
          <w:sz w:val="24"/>
          <w:szCs w:val="24"/>
        </w:rPr>
        <w:t>albicans</w:t>
      </w:r>
      <w:proofErr w:type="spellEnd"/>
      <w:r w:rsidRPr="00AB75AD">
        <w:rPr>
          <w:rFonts w:ascii="Times New Roman" w:eastAsia="Times New Roman" w:hAnsi="Times New Roman" w:cs="Times New Roman"/>
          <w:iCs/>
          <w:color w:val="000000" w:themeColor="text1"/>
          <w:sz w:val="24"/>
          <w:szCs w:val="24"/>
        </w:rPr>
        <w:t>.</w:t>
      </w:r>
      <w:proofErr w:type="gramEnd"/>
      <w:r>
        <w:rPr>
          <w:rFonts w:ascii="Times New Roman" w:eastAsia="Times New Roman" w:hAnsi="Times New Roman" w:cs="Times New Roman"/>
          <w:iCs/>
          <w:color w:val="663366"/>
          <w:sz w:val="24"/>
          <w:szCs w:val="24"/>
        </w:rPr>
        <w:t xml:space="preserve"> </w:t>
      </w:r>
      <w:r w:rsidRPr="00213608">
        <w:rPr>
          <w:rFonts w:ascii="Times New Roman" w:eastAsia="Times New Roman" w:hAnsi="Times New Roman" w:cs="Times New Roman"/>
          <w:i/>
          <w:iCs/>
          <w:color w:val="222222"/>
          <w:sz w:val="24"/>
          <w:szCs w:val="24"/>
        </w:rPr>
        <w:t xml:space="preserve">J. </w:t>
      </w:r>
      <w:proofErr w:type="spellStart"/>
      <w:r w:rsidRPr="00213608">
        <w:rPr>
          <w:rFonts w:ascii="Times New Roman" w:eastAsia="Times New Roman" w:hAnsi="Times New Roman" w:cs="Times New Roman"/>
          <w:i/>
          <w:iCs/>
          <w:color w:val="222222"/>
          <w:sz w:val="24"/>
          <w:szCs w:val="24"/>
        </w:rPr>
        <w:t>Bacteriol</w:t>
      </w:r>
      <w:proofErr w:type="spellEnd"/>
      <w:r w:rsidRPr="002442B3">
        <w:rPr>
          <w:rFonts w:ascii="Times New Roman" w:eastAsia="Times New Roman" w:hAnsi="Times New Roman" w:cs="Times New Roman"/>
          <w:iCs/>
          <w:color w:val="222222"/>
          <w:sz w:val="24"/>
          <w:szCs w:val="24"/>
        </w:rPr>
        <w:t>. </w:t>
      </w:r>
      <w:r w:rsidRPr="00213608">
        <w:rPr>
          <w:rFonts w:ascii="Times New Roman" w:eastAsia="Times New Roman" w:hAnsi="Times New Roman" w:cs="Times New Roman"/>
          <w:bCs/>
          <w:iCs/>
          <w:color w:val="222222"/>
          <w:sz w:val="24"/>
          <w:szCs w:val="24"/>
        </w:rPr>
        <w:t>1</w:t>
      </w:r>
      <w:r w:rsidRPr="002442B3">
        <w:rPr>
          <w:rFonts w:ascii="Times New Roman" w:eastAsia="Times New Roman" w:hAnsi="Times New Roman" w:cs="Times New Roman"/>
          <w:iCs/>
          <w:color w:val="222222"/>
          <w:sz w:val="24"/>
          <w:szCs w:val="24"/>
        </w:rPr>
        <w:t> (169): 189–197.</w:t>
      </w:r>
      <w:r w:rsidRPr="002442B3">
        <w:rPr>
          <w:rFonts w:ascii="Times New Roman" w:eastAsia="Times New Roman" w:hAnsi="Times New Roman" w:cs="Times New Roman"/>
          <w:color w:val="222222"/>
          <w:sz w:val="24"/>
          <w:szCs w:val="24"/>
        </w:rPr>
        <w:t xml:space="preserve"> </w:t>
      </w:r>
    </w:p>
    <w:p w:rsidR="00B12D18" w:rsidRPr="003B4A25" w:rsidRDefault="00B12D18" w:rsidP="0039596B">
      <w:pPr>
        <w:pStyle w:val="Bibliography"/>
        <w:tabs>
          <w:tab w:val="left" w:pos="0"/>
        </w:tabs>
        <w:spacing w:line="240" w:lineRule="auto"/>
        <w:ind w:hanging="540"/>
        <w:jc w:val="both"/>
        <w:rPr>
          <w:rFonts w:ascii="Times New Roman" w:hAnsi="Times New Roman" w:cs="Times New Roman"/>
          <w:noProof/>
          <w:sz w:val="2"/>
          <w:szCs w:val="24"/>
        </w:rPr>
      </w:pPr>
    </w:p>
    <w:p w:rsidR="00B12D18" w:rsidRPr="00B8517F"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Soforwora, A. (1982). </w:t>
      </w:r>
      <w:r w:rsidRPr="002442B3">
        <w:rPr>
          <w:rFonts w:ascii="Times New Roman" w:hAnsi="Times New Roman" w:cs="Times New Roman"/>
          <w:i/>
          <w:iCs/>
          <w:noProof/>
          <w:sz w:val="24"/>
          <w:szCs w:val="24"/>
        </w:rPr>
        <w:t>Medicinal plants and traditional medicine in Africa.</w:t>
      </w:r>
      <w:r w:rsidRPr="002442B3">
        <w:rPr>
          <w:rFonts w:ascii="Times New Roman" w:hAnsi="Times New Roman" w:cs="Times New Roman"/>
          <w:noProof/>
          <w:sz w:val="24"/>
          <w:szCs w:val="24"/>
        </w:rPr>
        <w:t xml:space="preserve"> Chichester: John Wiley.</w:t>
      </w:r>
    </w:p>
    <w:p w:rsidR="00B12D18" w:rsidRPr="002442B3" w:rsidRDefault="00B12D18" w:rsidP="0039596B">
      <w:pPr>
        <w:tabs>
          <w:tab w:val="left" w:pos="0"/>
        </w:tabs>
        <w:spacing w:line="240" w:lineRule="auto"/>
        <w:ind w:hanging="540"/>
        <w:jc w:val="both"/>
        <w:rPr>
          <w:rFonts w:ascii="Times New Roman" w:hAnsi="Times New Roman" w:cs="Times New Roman"/>
          <w:sz w:val="24"/>
          <w:szCs w:val="24"/>
        </w:rPr>
      </w:pPr>
      <w:proofErr w:type="spellStart"/>
      <w:r w:rsidRPr="002442B3">
        <w:rPr>
          <w:rFonts w:ascii="Times New Roman" w:hAnsi="Times New Roman" w:cs="Times New Roman"/>
          <w:sz w:val="24"/>
          <w:szCs w:val="24"/>
        </w:rPr>
        <w:t>Sofowora</w:t>
      </w:r>
      <w:proofErr w:type="spellEnd"/>
      <w:r w:rsidRPr="002442B3">
        <w:rPr>
          <w:rFonts w:ascii="Times New Roman" w:hAnsi="Times New Roman" w:cs="Times New Roman"/>
          <w:sz w:val="24"/>
          <w:szCs w:val="24"/>
        </w:rPr>
        <w:t xml:space="preserve">, A. (1989). </w:t>
      </w:r>
      <w:proofErr w:type="gramStart"/>
      <w:r w:rsidRPr="002442B3">
        <w:rPr>
          <w:rFonts w:ascii="Times New Roman" w:hAnsi="Times New Roman" w:cs="Times New Roman"/>
          <w:sz w:val="24"/>
          <w:szCs w:val="24"/>
        </w:rPr>
        <w:t>Traditional medicine and medicinal plants of Africa.</w:t>
      </w:r>
      <w:proofErr w:type="gramEnd"/>
      <w:r w:rsidRPr="002442B3">
        <w:rPr>
          <w:rFonts w:ascii="Times New Roman" w:hAnsi="Times New Roman" w:cs="Times New Roman"/>
          <w:sz w:val="24"/>
          <w:szCs w:val="24"/>
        </w:rPr>
        <w:t xml:space="preserve"> Spectrum books Ltd. Ibadan, Nigeria. pp. 150-153.</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iCs/>
          <w:color w:val="222222"/>
          <w:sz w:val="24"/>
          <w:szCs w:val="24"/>
        </w:rPr>
        <w:t>Soll</w:t>
      </w:r>
      <w:proofErr w:type="spellEnd"/>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D</w:t>
      </w:r>
      <w:r>
        <w:rPr>
          <w:rFonts w:ascii="Times New Roman" w:eastAsia="Times New Roman" w:hAnsi="Times New Roman" w:cs="Times New Roman"/>
          <w:iCs/>
          <w:color w:val="222222"/>
          <w:sz w:val="24"/>
          <w:szCs w:val="24"/>
        </w:rPr>
        <w:t xml:space="preserve">. </w:t>
      </w:r>
      <w:r w:rsidRPr="002442B3">
        <w:rPr>
          <w:rFonts w:ascii="Times New Roman" w:eastAsia="Times New Roman" w:hAnsi="Times New Roman" w:cs="Times New Roman"/>
          <w:iCs/>
          <w:color w:val="222222"/>
          <w:sz w:val="24"/>
          <w:szCs w:val="24"/>
        </w:rPr>
        <w:t>R</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(2014).</w:t>
      </w:r>
      <w:proofErr w:type="gramEnd"/>
      <w:r w:rsidRPr="002442B3">
        <w:rPr>
          <w:rFonts w:ascii="Times New Roman" w:eastAsia="Times New Roman" w:hAnsi="Times New Roman" w:cs="Times New Roman"/>
          <w:iCs/>
          <w:color w:val="222222"/>
          <w:sz w:val="24"/>
          <w:szCs w:val="24"/>
        </w:rPr>
        <w:t> </w:t>
      </w:r>
      <w:proofErr w:type="gramStart"/>
      <w:r w:rsidRPr="00AB75AD">
        <w:rPr>
          <w:rFonts w:ascii="Times New Roman" w:eastAsia="Times New Roman" w:hAnsi="Times New Roman" w:cs="Times New Roman"/>
          <w:iCs/>
          <w:color w:val="000000" w:themeColor="text1"/>
          <w:sz w:val="24"/>
          <w:szCs w:val="24"/>
        </w:rPr>
        <w:t xml:space="preserve">The role of phenotypic switching in the basic biology and pathogenesis of Candida </w:t>
      </w:r>
      <w:proofErr w:type="spellStart"/>
      <w:r w:rsidRPr="00AB75AD">
        <w:rPr>
          <w:rFonts w:ascii="Times New Roman" w:eastAsia="Times New Roman" w:hAnsi="Times New Roman" w:cs="Times New Roman"/>
          <w:iCs/>
          <w:color w:val="000000" w:themeColor="text1"/>
          <w:sz w:val="24"/>
          <w:szCs w:val="24"/>
        </w:rPr>
        <w:t>albicans</w:t>
      </w:r>
      <w:proofErr w:type="spellEnd"/>
      <w:r w:rsidRPr="00AB75AD">
        <w:rPr>
          <w:rFonts w:ascii="Times New Roman" w:eastAsia="Times New Roman" w:hAnsi="Times New Roman" w:cs="Times New Roman"/>
          <w:iCs/>
          <w:color w:val="000000" w:themeColor="text1"/>
          <w:sz w:val="24"/>
          <w:szCs w:val="24"/>
        </w:rPr>
        <w:t>.</w:t>
      </w:r>
      <w:proofErr w:type="gramEnd"/>
      <w:r w:rsidRPr="00AB75AD">
        <w:rPr>
          <w:rFonts w:ascii="Times New Roman" w:eastAsia="Times New Roman" w:hAnsi="Times New Roman" w:cs="Times New Roman"/>
          <w:iCs/>
          <w:color w:val="000000" w:themeColor="text1"/>
          <w:sz w:val="24"/>
          <w:szCs w:val="24"/>
        </w:rPr>
        <w:t> </w:t>
      </w:r>
      <w:proofErr w:type="gramStart"/>
      <w:r w:rsidRPr="002442B3">
        <w:rPr>
          <w:rFonts w:ascii="Times New Roman" w:eastAsia="Times New Roman" w:hAnsi="Times New Roman" w:cs="Times New Roman"/>
          <w:i/>
          <w:iCs/>
          <w:color w:val="222222"/>
          <w:sz w:val="24"/>
          <w:szCs w:val="24"/>
        </w:rPr>
        <w:t xml:space="preserve">J Oral </w:t>
      </w:r>
      <w:proofErr w:type="spellStart"/>
      <w:r w:rsidRPr="002442B3">
        <w:rPr>
          <w:rFonts w:ascii="Times New Roman" w:eastAsia="Times New Roman" w:hAnsi="Times New Roman" w:cs="Times New Roman"/>
          <w:i/>
          <w:iCs/>
          <w:color w:val="222222"/>
          <w:sz w:val="24"/>
          <w:szCs w:val="24"/>
        </w:rPr>
        <w:t>Microbiol</w:t>
      </w:r>
      <w:proofErr w:type="spellEnd"/>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b/>
          <w:bCs/>
          <w:iCs/>
          <w:color w:val="222222"/>
          <w:sz w:val="24"/>
          <w:szCs w:val="24"/>
        </w:rPr>
        <w:t>6</w:t>
      </w:r>
      <w:r w:rsidRPr="002442B3">
        <w:rPr>
          <w:rFonts w:ascii="Times New Roman" w:eastAsia="Times New Roman" w:hAnsi="Times New Roman" w:cs="Times New Roman"/>
          <w:iCs/>
          <w:color w:val="222222"/>
          <w:sz w:val="24"/>
          <w:szCs w:val="24"/>
        </w:rPr>
        <w:t> (2): 895–9.</w:t>
      </w:r>
      <w:r w:rsidRPr="002442B3">
        <w:rPr>
          <w:rFonts w:ascii="Times New Roman" w:eastAsia="Times New Roman" w:hAnsi="Times New Roman" w:cs="Times New Roman"/>
          <w:color w:val="222222"/>
          <w:sz w:val="24"/>
          <w:szCs w:val="24"/>
        </w:rPr>
        <w:t xml:space="preserve"> </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sidRPr="002442B3">
        <w:rPr>
          <w:rFonts w:ascii="Times New Roman" w:eastAsia="Times New Roman" w:hAnsi="Times New Roman" w:cs="Times New Roman"/>
          <w:iCs/>
          <w:color w:val="222222"/>
          <w:sz w:val="24"/>
          <w:szCs w:val="24"/>
        </w:rPr>
        <w:t>Soll</w:t>
      </w:r>
      <w:proofErr w:type="spellEnd"/>
      <w:r w:rsidRPr="002442B3">
        <w:rPr>
          <w:rFonts w:ascii="Times New Roman" w:eastAsia="Times New Roman" w:hAnsi="Times New Roman" w:cs="Times New Roman"/>
          <w:iCs/>
          <w:color w:val="222222"/>
          <w:sz w:val="24"/>
          <w:szCs w:val="24"/>
        </w:rPr>
        <w:t>, D</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R</w:t>
      </w:r>
      <w:r>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1992).</w:t>
      </w:r>
      <w:proofErr w:type="gramEnd"/>
      <w:r w:rsidRPr="002442B3">
        <w:rPr>
          <w:rFonts w:ascii="Times New Roman" w:eastAsia="Times New Roman" w:hAnsi="Times New Roman" w:cs="Times New Roman"/>
          <w:iCs/>
          <w:color w:val="222222"/>
          <w:sz w:val="24"/>
          <w:szCs w:val="24"/>
        </w:rPr>
        <w:t> </w:t>
      </w:r>
      <w:proofErr w:type="gramStart"/>
      <w:r w:rsidRPr="00AE136B">
        <w:rPr>
          <w:rFonts w:ascii="Times New Roman" w:eastAsia="Times New Roman" w:hAnsi="Times New Roman" w:cs="Times New Roman"/>
          <w:iCs/>
          <w:color w:val="000000" w:themeColor="text1"/>
          <w:sz w:val="24"/>
          <w:szCs w:val="24"/>
        </w:rPr>
        <w:t xml:space="preserve">High-frequency switching in Candida </w:t>
      </w:r>
      <w:proofErr w:type="spellStart"/>
      <w:r w:rsidRPr="00AE136B">
        <w:rPr>
          <w:rFonts w:ascii="Times New Roman" w:eastAsia="Times New Roman" w:hAnsi="Times New Roman" w:cs="Times New Roman"/>
          <w:iCs/>
          <w:color w:val="000000" w:themeColor="text1"/>
          <w:sz w:val="24"/>
          <w:szCs w:val="24"/>
        </w:rPr>
        <w:t>albicans</w:t>
      </w:r>
      <w:proofErr w:type="spellEnd"/>
      <w:r w:rsidRPr="002442B3">
        <w:rPr>
          <w:rFonts w:ascii="Times New Roman" w:eastAsia="Times New Roman" w:hAnsi="Times New Roman" w:cs="Times New Roman"/>
          <w:iCs/>
          <w:color w:val="222222"/>
          <w:sz w:val="24"/>
          <w:szCs w:val="24"/>
        </w:rPr>
        <w:t>.</w:t>
      </w:r>
      <w:proofErr w:type="gramEnd"/>
      <w:r w:rsidRPr="002442B3">
        <w:rPr>
          <w:rFonts w:ascii="Times New Roman" w:eastAsia="Times New Roman" w:hAnsi="Times New Roman" w:cs="Times New Roman"/>
          <w:iCs/>
          <w:color w:val="222222"/>
          <w:sz w:val="24"/>
          <w:szCs w:val="24"/>
        </w:rPr>
        <w:t> </w:t>
      </w:r>
      <w:proofErr w:type="gramStart"/>
      <w:r w:rsidRPr="00213608">
        <w:rPr>
          <w:rFonts w:ascii="Times New Roman" w:eastAsia="Times New Roman" w:hAnsi="Times New Roman" w:cs="Times New Roman"/>
          <w:i/>
          <w:iCs/>
          <w:color w:val="222222"/>
          <w:sz w:val="24"/>
          <w:szCs w:val="24"/>
        </w:rPr>
        <w:t>Clinical Microbiology Reviews.</w:t>
      </w:r>
      <w:proofErr w:type="gramEnd"/>
      <w:r w:rsidRPr="002442B3">
        <w:rPr>
          <w:rFonts w:ascii="Times New Roman" w:eastAsia="Times New Roman" w:hAnsi="Times New Roman" w:cs="Times New Roman"/>
          <w:iCs/>
          <w:color w:val="222222"/>
          <w:sz w:val="24"/>
          <w:szCs w:val="24"/>
        </w:rPr>
        <w:t> </w:t>
      </w:r>
      <w:r w:rsidRPr="00213608">
        <w:rPr>
          <w:rFonts w:ascii="Times New Roman" w:eastAsia="Times New Roman" w:hAnsi="Times New Roman" w:cs="Times New Roman"/>
          <w:bCs/>
          <w:iCs/>
          <w:color w:val="222222"/>
          <w:sz w:val="24"/>
          <w:szCs w:val="24"/>
        </w:rPr>
        <w:t>5</w:t>
      </w:r>
      <w:r w:rsidRPr="002442B3">
        <w:rPr>
          <w:rFonts w:ascii="Times New Roman" w:eastAsia="Times New Roman" w:hAnsi="Times New Roman" w:cs="Times New Roman"/>
          <w:iCs/>
          <w:color w:val="222222"/>
          <w:sz w:val="24"/>
          <w:szCs w:val="24"/>
        </w:rPr>
        <w:t> (2): 183–203.</w:t>
      </w:r>
      <w:r w:rsidRPr="002442B3">
        <w:rPr>
          <w:rFonts w:ascii="Times New Roman" w:eastAsia="Times New Roman" w:hAnsi="Times New Roman" w:cs="Times New Roman"/>
          <w:color w:val="222222"/>
          <w:sz w:val="24"/>
          <w:szCs w:val="24"/>
        </w:rPr>
        <w:t xml:space="preserve">  </w:t>
      </w:r>
    </w:p>
    <w:p w:rsidR="00B12D18" w:rsidRPr="002442B3" w:rsidRDefault="00B12D18" w:rsidP="00AC0B85">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proofErr w:type="gramStart"/>
      <w:r w:rsidRPr="002442B3">
        <w:rPr>
          <w:rFonts w:ascii="Times New Roman" w:eastAsia="Times New Roman" w:hAnsi="Times New Roman" w:cs="Times New Roman"/>
          <w:iCs/>
          <w:color w:val="222222"/>
          <w:sz w:val="24"/>
          <w:szCs w:val="24"/>
        </w:rPr>
        <w:t>Stynen</w:t>
      </w:r>
      <w:proofErr w:type="spellEnd"/>
      <w:r w:rsidRPr="002442B3">
        <w:rPr>
          <w:rFonts w:ascii="Times New Roman" w:eastAsia="Times New Roman" w:hAnsi="Times New Roman" w:cs="Times New Roman"/>
          <w:iCs/>
          <w:color w:val="222222"/>
          <w:sz w:val="24"/>
          <w:szCs w:val="24"/>
        </w:rPr>
        <w:t>, B</w:t>
      </w:r>
      <w:r>
        <w:rPr>
          <w:rFonts w:ascii="Times New Roman" w:eastAsia="Times New Roman" w:hAnsi="Times New Roman" w:cs="Times New Roman"/>
          <w:iCs/>
          <w:color w:val="222222"/>
          <w:sz w:val="24"/>
          <w:szCs w:val="24"/>
        </w:rPr>
        <w:t>.</w:t>
      </w:r>
      <w:r w:rsidRPr="002442B3">
        <w:rPr>
          <w:rFonts w:ascii="Times New Roman" w:eastAsia="Times New Roman" w:hAnsi="Times New Roman" w:cs="Times New Roman"/>
          <w:iCs/>
          <w:color w:val="222222"/>
          <w:sz w:val="24"/>
          <w:szCs w:val="24"/>
        </w:rPr>
        <w:t xml:space="preserve">; Van </w:t>
      </w:r>
      <w:proofErr w:type="spellStart"/>
      <w:r w:rsidRPr="002442B3">
        <w:rPr>
          <w:rFonts w:ascii="Times New Roman" w:eastAsia="Times New Roman" w:hAnsi="Times New Roman" w:cs="Times New Roman"/>
          <w:iCs/>
          <w:color w:val="222222"/>
          <w:sz w:val="24"/>
          <w:szCs w:val="24"/>
        </w:rPr>
        <w:t>Dijck</w:t>
      </w:r>
      <w:proofErr w:type="spellEnd"/>
      <w:r w:rsidRPr="002442B3">
        <w:rPr>
          <w:rFonts w:ascii="Times New Roman" w:eastAsia="Times New Roman" w:hAnsi="Times New Roman" w:cs="Times New Roman"/>
          <w:iCs/>
          <w:color w:val="222222"/>
          <w:sz w:val="24"/>
          <w:szCs w:val="24"/>
        </w:rPr>
        <w:t>, P</w:t>
      </w:r>
      <w:r>
        <w:rPr>
          <w:rFonts w:ascii="Times New Roman" w:eastAsia="Times New Roman" w:hAnsi="Times New Roman" w:cs="Times New Roman"/>
          <w:iCs/>
          <w:color w:val="222222"/>
          <w:sz w:val="24"/>
          <w:szCs w:val="24"/>
        </w:rPr>
        <w:t>. and</w:t>
      </w:r>
      <w:r w:rsidRPr="002442B3">
        <w:rPr>
          <w:rFonts w:ascii="Times New Roman" w:eastAsia="Times New Roman" w:hAnsi="Times New Roman" w:cs="Times New Roman"/>
          <w:iCs/>
          <w:color w:val="222222"/>
          <w:sz w:val="24"/>
          <w:szCs w:val="24"/>
        </w:rPr>
        <w:t xml:space="preserve"> </w:t>
      </w:r>
      <w:proofErr w:type="spellStart"/>
      <w:r w:rsidRPr="002442B3">
        <w:rPr>
          <w:rFonts w:ascii="Times New Roman" w:eastAsia="Times New Roman" w:hAnsi="Times New Roman" w:cs="Times New Roman"/>
          <w:iCs/>
          <w:color w:val="222222"/>
          <w:sz w:val="24"/>
          <w:szCs w:val="24"/>
        </w:rPr>
        <w:t>Tournu</w:t>
      </w:r>
      <w:proofErr w:type="spellEnd"/>
      <w:r w:rsidRPr="002442B3">
        <w:rPr>
          <w:rFonts w:ascii="Times New Roman" w:eastAsia="Times New Roman" w:hAnsi="Times New Roman" w:cs="Times New Roman"/>
          <w:iCs/>
          <w:color w:val="222222"/>
          <w:sz w:val="24"/>
          <w:szCs w:val="24"/>
        </w:rPr>
        <w:t>, H</w:t>
      </w:r>
      <w:r>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Cs/>
          <w:color w:val="222222"/>
          <w:sz w:val="24"/>
          <w:szCs w:val="24"/>
        </w:rPr>
        <w:t>2010).</w:t>
      </w:r>
      <w:proofErr w:type="gramEnd"/>
      <w:r w:rsidRPr="002442B3">
        <w:rPr>
          <w:rFonts w:ascii="Times New Roman" w:eastAsia="Times New Roman" w:hAnsi="Times New Roman" w:cs="Times New Roman"/>
          <w:iCs/>
          <w:color w:val="222222"/>
          <w:sz w:val="24"/>
          <w:szCs w:val="24"/>
        </w:rPr>
        <w:t> </w:t>
      </w:r>
      <w:r w:rsidRPr="00AE136B">
        <w:rPr>
          <w:rFonts w:ascii="Times New Roman" w:eastAsia="Times New Roman" w:hAnsi="Times New Roman" w:cs="Times New Roman"/>
          <w:iCs/>
          <w:color w:val="000000" w:themeColor="text1"/>
          <w:sz w:val="24"/>
          <w:szCs w:val="24"/>
        </w:rPr>
        <w:t xml:space="preserve">A CUG codon adapted two-hybrid system for the pathogenic fungus Candida </w:t>
      </w:r>
      <w:proofErr w:type="spellStart"/>
      <w:r w:rsidRPr="00AE136B">
        <w:rPr>
          <w:rFonts w:ascii="Times New Roman" w:eastAsia="Times New Roman" w:hAnsi="Times New Roman" w:cs="Times New Roman"/>
          <w:iCs/>
          <w:color w:val="000000" w:themeColor="text1"/>
          <w:sz w:val="24"/>
          <w:szCs w:val="24"/>
        </w:rPr>
        <w:t>albicans</w:t>
      </w:r>
      <w:proofErr w:type="spellEnd"/>
      <w:r w:rsidRPr="00AE136B">
        <w:rPr>
          <w:rFonts w:ascii="Times New Roman" w:eastAsia="Times New Roman" w:hAnsi="Times New Roman" w:cs="Times New Roman"/>
          <w:iCs/>
          <w:color w:val="000000" w:themeColor="text1"/>
          <w:sz w:val="24"/>
          <w:szCs w:val="24"/>
        </w:rPr>
        <w:t>.</w:t>
      </w:r>
      <w:r w:rsidRPr="002442B3">
        <w:rPr>
          <w:rFonts w:ascii="Times New Roman" w:eastAsia="Times New Roman" w:hAnsi="Times New Roman" w:cs="Times New Roman"/>
          <w:iCs/>
          <w:color w:val="222222"/>
          <w:sz w:val="24"/>
          <w:szCs w:val="24"/>
        </w:rPr>
        <w:t> </w:t>
      </w:r>
      <w:r w:rsidRPr="002442B3">
        <w:rPr>
          <w:rFonts w:ascii="Times New Roman" w:eastAsia="Times New Roman" w:hAnsi="Times New Roman" w:cs="Times New Roman"/>
          <w:i/>
          <w:iCs/>
          <w:color w:val="222222"/>
          <w:sz w:val="24"/>
          <w:szCs w:val="24"/>
        </w:rPr>
        <w:t>Nucleic Acids Res</w:t>
      </w:r>
      <w:r w:rsidRPr="002442B3">
        <w:rPr>
          <w:rFonts w:ascii="Times New Roman" w:eastAsia="Times New Roman" w:hAnsi="Times New Roman" w:cs="Times New Roman"/>
          <w:iCs/>
          <w:color w:val="222222"/>
          <w:sz w:val="24"/>
          <w:szCs w:val="24"/>
        </w:rPr>
        <w:t>. </w:t>
      </w:r>
      <w:r w:rsidRPr="00213608">
        <w:rPr>
          <w:rFonts w:ascii="Times New Roman" w:eastAsia="Times New Roman" w:hAnsi="Times New Roman" w:cs="Times New Roman"/>
          <w:bCs/>
          <w:iCs/>
          <w:color w:val="222222"/>
          <w:sz w:val="24"/>
          <w:szCs w:val="24"/>
        </w:rPr>
        <w:t>38</w:t>
      </w:r>
      <w:r w:rsidRPr="002442B3">
        <w:rPr>
          <w:rFonts w:ascii="Times New Roman" w:eastAsia="Times New Roman" w:hAnsi="Times New Roman" w:cs="Times New Roman"/>
          <w:iCs/>
          <w:color w:val="222222"/>
          <w:sz w:val="24"/>
          <w:szCs w:val="24"/>
        </w:rPr>
        <w:t> (19): e184. </w:t>
      </w:r>
      <w:r w:rsidRPr="002442B3">
        <w:rPr>
          <w:rFonts w:ascii="Times New Roman" w:eastAsia="Times New Roman" w:hAnsi="Times New Roman" w:cs="Times New Roman"/>
          <w:color w:val="222222"/>
          <w:sz w:val="24"/>
          <w:szCs w:val="24"/>
        </w:rPr>
        <w:t xml:space="preserve"> </w:t>
      </w:r>
    </w:p>
    <w:p w:rsidR="00B12D18" w:rsidRPr="002442B3"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iCs/>
          <w:color w:val="222222"/>
          <w:sz w:val="24"/>
          <w:szCs w:val="24"/>
        </w:rPr>
        <w:t>Sydnor</w:t>
      </w:r>
      <w:proofErr w:type="spellEnd"/>
      <w:r>
        <w:rPr>
          <w:rFonts w:ascii="Times New Roman" w:eastAsia="Times New Roman" w:hAnsi="Times New Roman" w:cs="Times New Roman"/>
          <w:iCs/>
          <w:color w:val="222222"/>
          <w:sz w:val="24"/>
          <w:szCs w:val="24"/>
        </w:rPr>
        <w:t>, E. (</w:t>
      </w:r>
      <w:r w:rsidRPr="002442B3">
        <w:rPr>
          <w:rFonts w:ascii="Times New Roman" w:eastAsia="Times New Roman" w:hAnsi="Times New Roman" w:cs="Times New Roman"/>
          <w:iCs/>
          <w:color w:val="222222"/>
          <w:sz w:val="24"/>
          <w:szCs w:val="24"/>
        </w:rPr>
        <w:t>2011). </w:t>
      </w:r>
      <w:proofErr w:type="gramStart"/>
      <w:r w:rsidRPr="00AE136B">
        <w:rPr>
          <w:rFonts w:ascii="Times New Roman" w:eastAsia="Times New Roman" w:hAnsi="Times New Roman" w:cs="Times New Roman"/>
          <w:iCs/>
          <w:color w:val="000000" w:themeColor="text1"/>
          <w:sz w:val="24"/>
          <w:szCs w:val="24"/>
        </w:rPr>
        <w:t>Hospital Epidemiology and Infection Control in Acute-Care Settings.</w:t>
      </w:r>
      <w:proofErr w:type="gramEnd"/>
      <w:r w:rsidRPr="00AE136B">
        <w:rPr>
          <w:rFonts w:ascii="Times New Roman" w:eastAsia="Times New Roman" w:hAnsi="Times New Roman" w:cs="Times New Roman"/>
          <w:iCs/>
          <w:color w:val="000000" w:themeColor="text1"/>
          <w:sz w:val="24"/>
          <w:szCs w:val="24"/>
        </w:rPr>
        <w:t> </w:t>
      </w:r>
      <w:proofErr w:type="gramStart"/>
      <w:r w:rsidRPr="00AE136B">
        <w:rPr>
          <w:rFonts w:ascii="Times New Roman" w:eastAsia="Times New Roman" w:hAnsi="Times New Roman" w:cs="Times New Roman"/>
          <w:i/>
          <w:iCs/>
          <w:color w:val="222222"/>
          <w:sz w:val="24"/>
          <w:szCs w:val="24"/>
        </w:rPr>
        <w:t>Clinical Microbiology Reviews.</w:t>
      </w:r>
      <w:proofErr w:type="gramEnd"/>
      <w:r w:rsidRPr="00AE136B">
        <w:rPr>
          <w:rFonts w:ascii="Times New Roman" w:eastAsia="Times New Roman" w:hAnsi="Times New Roman" w:cs="Times New Roman"/>
          <w:i/>
          <w:iCs/>
          <w:color w:val="222222"/>
          <w:sz w:val="24"/>
          <w:szCs w:val="24"/>
        </w:rPr>
        <w:t> </w:t>
      </w:r>
      <w:r w:rsidRPr="00AE136B">
        <w:rPr>
          <w:rFonts w:ascii="Times New Roman" w:eastAsia="Times New Roman" w:hAnsi="Times New Roman" w:cs="Times New Roman"/>
          <w:bCs/>
          <w:iCs/>
          <w:color w:val="222222"/>
          <w:sz w:val="24"/>
          <w:szCs w:val="24"/>
        </w:rPr>
        <w:t>24</w:t>
      </w:r>
      <w:r w:rsidRPr="002442B3">
        <w:rPr>
          <w:rFonts w:ascii="Times New Roman" w:eastAsia="Times New Roman" w:hAnsi="Times New Roman" w:cs="Times New Roman"/>
          <w:iCs/>
          <w:color w:val="222222"/>
          <w:sz w:val="24"/>
          <w:szCs w:val="24"/>
        </w:rPr>
        <w:t> (1): 141–173.</w:t>
      </w:r>
      <w:r w:rsidRPr="002442B3">
        <w:rPr>
          <w:rFonts w:ascii="Times New Roman" w:eastAsia="Times New Roman" w:hAnsi="Times New Roman" w:cs="Times New Roman"/>
          <w:color w:val="222222"/>
          <w:sz w:val="24"/>
          <w:szCs w:val="24"/>
        </w:rPr>
        <w:t xml:space="preserve"> </w:t>
      </w:r>
    </w:p>
    <w:p w:rsidR="00B12D18"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iCs/>
          <w:color w:val="222222"/>
          <w:sz w:val="24"/>
          <w:szCs w:val="24"/>
        </w:rPr>
      </w:pPr>
      <w:proofErr w:type="spellStart"/>
      <w:r w:rsidRPr="002442B3">
        <w:rPr>
          <w:rFonts w:ascii="Times New Roman" w:eastAsia="Times New Roman" w:hAnsi="Times New Roman" w:cs="Times New Roman"/>
          <w:iCs/>
          <w:color w:val="222222"/>
          <w:sz w:val="24"/>
          <w:szCs w:val="24"/>
        </w:rPr>
        <w:t>Tortora</w:t>
      </w:r>
      <w:proofErr w:type="spellEnd"/>
      <w:r w:rsidRPr="002442B3">
        <w:rPr>
          <w:rFonts w:ascii="Times New Roman" w:eastAsia="Times New Roman" w:hAnsi="Times New Roman" w:cs="Times New Roman"/>
          <w:iCs/>
          <w:color w:val="222222"/>
          <w:sz w:val="24"/>
          <w:szCs w:val="24"/>
        </w:rPr>
        <w:t>, Gerald, J. (2010). </w:t>
      </w:r>
      <w:r w:rsidRPr="00213608">
        <w:rPr>
          <w:rFonts w:ascii="Times New Roman" w:eastAsia="Times New Roman" w:hAnsi="Times New Roman" w:cs="Times New Roman"/>
          <w:i/>
          <w:iCs/>
          <w:color w:val="222222"/>
          <w:sz w:val="24"/>
          <w:szCs w:val="24"/>
        </w:rPr>
        <w:t>Microbiology: an Introduction</w:t>
      </w:r>
      <w:r w:rsidRPr="002442B3">
        <w:rPr>
          <w:rFonts w:ascii="Times New Roman" w:eastAsia="Times New Roman" w:hAnsi="Times New Roman" w:cs="Times New Roman"/>
          <w:iCs/>
          <w:color w:val="222222"/>
          <w:sz w:val="24"/>
          <w:szCs w:val="24"/>
        </w:rPr>
        <w:t>. San Francisco, CA</w:t>
      </w:r>
      <w:r>
        <w:rPr>
          <w:rFonts w:ascii="Times New Roman" w:eastAsia="Times New Roman" w:hAnsi="Times New Roman" w:cs="Times New Roman"/>
          <w:iCs/>
          <w:color w:val="222222"/>
          <w:sz w:val="24"/>
          <w:szCs w:val="24"/>
        </w:rPr>
        <w:t xml:space="preserve">: Pearson Benjamin Cummings. </w:t>
      </w:r>
      <w:proofErr w:type="gramStart"/>
      <w:r>
        <w:rPr>
          <w:rFonts w:ascii="Times New Roman" w:eastAsia="Times New Roman" w:hAnsi="Times New Roman" w:cs="Times New Roman"/>
          <w:iCs/>
          <w:color w:val="222222"/>
          <w:sz w:val="24"/>
          <w:szCs w:val="24"/>
        </w:rPr>
        <w:t>p.</w:t>
      </w:r>
      <w:r w:rsidRPr="002442B3">
        <w:rPr>
          <w:rFonts w:ascii="Times New Roman" w:eastAsia="Times New Roman" w:hAnsi="Times New Roman" w:cs="Times New Roman"/>
          <w:iCs/>
          <w:color w:val="222222"/>
          <w:sz w:val="24"/>
          <w:szCs w:val="24"/>
        </w:rPr>
        <w:t>759.</w:t>
      </w:r>
      <w:proofErr w:type="gramEnd"/>
    </w:p>
    <w:p w:rsidR="00B12D18" w:rsidRPr="003B4A25" w:rsidRDefault="00B12D18" w:rsidP="0039596B">
      <w:pPr>
        <w:shd w:val="clear" w:color="auto" w:fill="FFFFFF"/>
        <w:tabs>
          <w:tab w:val="left" w:pos="0"/>
        </w:tabs>
        <w:spacing w:before="100" w:beforeAutospacing="1" w:after="24" w:line="240" w:lineRule="auto"/>
        <w:ind w:hanging="540"/>
        <w:jc w:val="both"/>
        <w:rPr>
          <w:rFonts w:ascii="Times New Roman" w:eastAsia="Times New Roman" w:hAnsi="Times New Roman" w:cs="Times New Roman"/>
          <w:color w:val="222222"/>
          <w:sz w:val="2"/>
          <w:szCs w:val="24"/>
        </w:rPr>
      </w:pPr>
    </w:p>
    <w:p w:rsidR="00B12D18" w:rsidRDefault="00B12D18" w:rsidP="0039596B">
      <w:pPr>
        <w:pStyle w:val="Bibliography"/>
        <w:tabs>
          <w:tab w:val="left" w:pos="0"/>
        </w:tabs>
        <w:spacing w:line="240" w:lineRule="auto"/>
        <w:ind w:hanging="540"/>
        <w:jc w:val="both"/>
        <w:rPr>
          <w:rFonts w:ascii="Times New Roman" w:eastAsia="Times New Roman" w:hAnsi="Times New Roman" w:cs="Times New Roman"/>
          <w:iCs/>
          <w:color w:val="222222"/>
          <w:sz w:val="24"/>
          <w:szCs w:val="24"/>
        </w:rPr>
      </w:pPr>
      <w:proofErr w:type="spellStart"/>
      <w:proofErr w:type="gramStart"/>
      <w:r w:rsidRPr="002442B3">
        <w:rPr>
          <w:rFonts w:ascii="Times New Roman" w:hAnsi="Times New Roman" w:cs="Times New Roman"/>
          <w:sz w:val="24"/>
          <w:szCs w:val="24"/>
        </w:rPr>
        <w:t>Trease</w:t>
      </w:r>
      <w:proofErr w:type="spellEnd"/>
      <w:r w:rsidRPr="002442B3">
        <w:rPr>
          <w:rFonts w:ascii="Times New Roman" w:hAnsi="Times New Roman" w:cs="Times New Roman"/>
          <w:sz w:val="24"/>
          <w:szCs w:val="24"/>
        </w:rPr>
        <w:t>, G. E. and Evans, M. D. (1989).</w:t>
      </w:r>
      <w:proofErr w:type="gramEnd"/>
      <w:r w:rsidRPr="002442B3">
        <w:rPr>
          <w:rFonts w:ascii="Times New Roman" w:hAnsi="Times New Roman" w:cs="Times New Roman"/>
          <w:sz w:val="24"/>
          <w:szCs w:val="24"/>
        </w:rPr>
        <w:t xml:space="preserve"> </w:t>
      </w:r>
      <w:proofErr w:type="gramStart"/>
      <w:r w:rsidRPr="00790DDC">
        <w:rPr>
          <w:rFonts w:ascii="Times New Roman" w:hAnsi="Times New Roman" w:cs="Times New Roman"/>
          <w:i/>
          <w:sz w:val="24"/>
          <w:szCs w:val="24"/>
        </w:rPr>
        <w:t xml:space="preserve">A Textbook of </w:t>
      </w:r>
      <w:proofErr w:type="spellStart"/>
      <w:r w:rsidRPr="00790DDC">
        <w:rPr>
          <w:rFonts w:ascii="Times New Roman" w:hAnsi="Times New Roman" w:cs="Times New Roman"/>
          <w:i/>
          <w:sz w:val="24"/>
          <w:szCs w:val="24"/>
        </w:rPr>
        <w:t>Pharmacognosy</w:t>
      </w:r>
      <w:proofErr w:type="spellEnd"/>
      <w:r>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w:t>
      </w:r>
      <w:proofErr w:type="spellStart"/>
      <w:proofErr w:type="gramStart"/>
      <w:r w:rsidRPr="002442B3">
        <w:rPr>
          <w:rFonts w:ascii="Times New Roman" w:hAnsi="Times New Roman" w:cs="Times New Roman"/>
          <w:sz w:val="24"/>
          <w:szCs w:val="24"/>
        </w:rPr>
        <w:t>Builler</w:t>
      </w:r>
      <w:proofErr w:type="spellEnd"/>
      <w:r w:rsidRPr="002442B3">
        <w:rPr>
          <w:rFonts w:ascii="Times New Roman" w:hAnsi="Times New Roman" w:cs="Times New Roman"/>
          <w:sz w:val="24"/>
          <w:szCs w:val="24"/>
        </w:rPr>
        <w:t xml:space="preserve"> </w:t>
      </w:r>
      <w:proofErr w:type="spellStart"/>
      <w:r w:rsidRPr="002442B3">
        <w:rPr>
          <w:rFonts w:ascii="Times New Roman" w:hAnsi="Times New Roman" w:cs="Times New Roman"/>
          <w:sz w:val="24"/>
          <w:szCs w:val="24"/>
        </w:rPr>
        <w:t>Tindall</w:t>
      </w:r>
      <w:proofErr w:type="spellEnd"/>
      <w:r w:rsidRPr="002442B3">
        <w:rPr>
          <w:rFonts w:ascii="Times New Roman" w:hAnsi="Times New Roman" w:cs="Times New Roman"/>
          <w:sz w:val="24"/>
          <w:szCs w:val="24"/>
        </w:rPr>
        <w:t xml:space="preserve"> and </w:t>
      </w:r>
      <w:proofErr w:type="spellStart"/>
      <w:r w:rsidRPr="002442B3">
        <w:rPr>
          <w:rFonts w:ascii="Times New Roman" w:hAnsi="Times New Roman" w:cs="Times New Roman"/>
          <w:sz w:val="24"/>
          <w:szCs w:val="24"/>
        </w:rPr>
        <w:t>Caussel</w:t>
      </w:r>
      <w:proofErr w:type="spellEnd"/>
      <w:r w:rsidRPr="002442B3">
        <w:rPr>
          <w:rFonts w:ascii="Times New Roman" w:hAnsi="Times New Roman" w:cs="Times New Roman"/>
          <w:sz w:val="24"/>
          <w:szCs w:val="24"/>
        </w:rPr>
        <w:t xml:space="preserve"> London, 13th </w:t>
      </w:r>
      <w:proofErr w:type="spellStart"/>
      <w:r w:rsidRPr="002442B3">
        <w:rPr>
          <w:rFonts w:ascii="Times New Roman" w:hAnsi="Times New Roman" w:cs="Times New Roman"/>
          <w:sz w:val="24"/>
          <w:szCs w:val="24"/>
        </w:rPr>
        <w:t>edn</w:t>
      </w:r>
      <w:proofErr w:type="spellEnd"/>
      <w:r w:rsidRPr="002442B3">
        <w:rPr>
          <w:rFonts w:ascii="Times New Roman" w:hAnsi="Times New Roman" w:cs="Times New Roman"/>
          <w:sz w:val="24"/>
          <w:szCs w:val="24"/>
        </w:rPr>
        <w:t>.</w:t>
      </w:r>
      <w:proofErr w:type="gramEnd"/>
      <w:r w:rsidRPr="002442B3">
        <w:rPr>
          <w:rFonts w:ascii="Times New Roman" w:hAnsi="Times New Roman" w:cs="Times New Roman"/>
          <w:sz w:val="24"/>
          <w:szCs w:val="24"/>
        </w:rPr>
        <w:t xml:space="preserve"> pp. 176-180.</w:t>
      </w:r>
      <w:r w:rsidRPr="002442B3">
        <w:rPr>
          <w:rFonts w:ascii="Times New Roman" w:eastAsia="Times New Roman" w:hAnsi="Times New Roman" w:cs="Times New Roman"/>
          <w:iCs/>
          <w:color w:val="222222"/>
          <w:sz w:val="24"/>
          <w:szCs w:val="24"/>
        </w:rPr>
        <w:t xml:space="preserve"> </w:t>
      </w:r>
    </w:p>
    <w:p w:rsidR="00B12D18"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Turano, A. G. (1989). Inhibitory effects of papaverine on HIV replication in vitro. </w:t>
      </w:r>
      <w:r w:rsidRPr="002442B3">
        <w:rPr>
          <w:rFonts w:ascii="Times New Roman" w:hAnsi="Times New Roman" w:cs="Times New Roman"/>
          <w:i/>
          <w:iCs/>
          <w:noProof/>
          <w:sz w:val="24"/>
          <w:szCs w:val="24"/>
        </w:rPr>
        <w:t>AIDS Res. Hum. Retrovir</w:t>
      </w:r>
      <w:r w:rsidRPr="002442B3">
        <w:rPr>
          <w:rFonts w:ascii="Times New Roman" w:hAnsi="Times New Roman" w:cs="Times New Roman"/>
          <w:noProof/>
          <w:sz w:val="24"/>
          <w:szCs w:val="24"/>
        </w:rPr>
        <w:t>, 5: 183-191.</w:t>
      </w:r>
    </w:p>
    <w:p w:rsidR="00B12D18" w:rsidRPr="00B8517F"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UNESCO. (1998). promotion of ethnobotany and the sustainable use of plant resources in Africa.</w:t>
      </w:r>
    </w:p>
    <w:p w:rsidR="00B12D18" w:rsidRDefault="00B12D18" w:rsidP="0039596B">
      <w:pPr>
        <w:pStyle w:val="Bibliography"/>
        <w:tabs>
          <w:tab w:val="left" w:pos="0"/>
        </w:tabs>
        <w:spacing w:line="240" w:lineRule="auto"/>
        <w:ind w:hanging="540"/>
        <w:jc w:val="both"/>
        <w:rPr>
          <w:rFonts w:ascii="Times New Roman" w:hAnsi="Times New Roman" w:cs="Times New Roman"/>
          <w:noProof/>
          <w:sz w:val="24"/>
          <w:szCs w:val="24"/>
        </w:rPr>
      </w:pPr>
      <w:r w:rsidRPr="002442B3">
        <w:rPr>
          <w:rFonts w:ascii="Times New Roman" w:hAnsi="Times New Roman" w:cs="Times New Roman"/>
          <w:noProof/>
          <w:sz w:val="24"/>
          <w:szCs w:val="24"/>
        </w:rPr>
        <w:t xml:space="preserve">Winston, M. A. (2008). </w:t>
      </w:r>
      <w:r w:rsidRPr="002442B3">
        <w:rPr>
          <w:rFonts w:ascii="Times New Roman" w:hAnsi="Times New Roman" w:cs="Times New Roman"/>
          <w:i/>
          <w:iCs/>
          <w:noProof/>
          <w:sz w:val="24"/>
          <w:szCs w:val="24"/>
        </w:rPr>
        <w:t>Winston &amp; Kuhn's Herbal Therapy &amp; Supplements: A Scientific &amp; Traditional Approach.</w:t>
      </w:r>
      <w:r>
        <w:rPr>
          <w:rFonts w:ascii="Times New Roman" w:hAnsi="Times New Roman" w:cs="Times New Roman"/>
          <w:noProof/>
          <w:sz w:val="24"/>
          <w:szCs w:val="24"/>
        </w:rPr>
        <w:t xml:space="preserve"> Lippincott Williams &amp; Wilkins.</w:t>
      </w:r>
    </w:p>
    <w:p w:rsidR="00B12D18" w:rsidRDefault="00B12D18" w:rsidP="00B12D18">
      <w:pPr>
        <w:spacing w:line="240" w:lineRule="auto"/>
      </w:pPr>
    </w:p>
    <w:p w:rsidR="00B12D18" w:rsidRDefault="00B12D18" w:rsidP="00B12D18">
      <w:pPr>
        <w:spacing w:line="240" w:lineRule="auto"/>
      </w:pPr>
    </w:p>
    <w:p w:rsidR="00B12D18" w:rsidRDefault="00B12D18" w:rsidP="00B12D18">
      <w:pPr>
        <w:spacing w:line="240" w:lineRule="auto"/>
      </w:pPr>
    </w:p>
    <w:p w:rsidR="00B12D18" w:rsidRDefault="00B12D18" w:rsidP="00B12D18">
      <w:pPr>
        <w:spacing w:line="240" w:lineRule="auto"/>
      </w:pPr>
    </w:p>
    <w:p w:rsidR="00B12D18" w:rsidRPr="00EA7BAE" w:rsidRDefault="00B12D18" w:rsidP="00B12D18">
      <w:pPr>
        <w:spacing w:line="240" w:lineRule="auto"/>
      </w:pPr>
    </w:p>
    <w:p w:rsidR="005576D7" w:rsidRPr="005576D7" w:rsidRDefault="005576D7" w:rsidP="00E42EA3">
      <w:pPr>
        <w:spacing w:line="480" w:lineRule="auto"/>
        <w:ind w:left="720" w:hanging="720"/>
        <w:jc w:val="both"/>
        <w:rPr>
          <w:rFonts w:ascii="Times New Roman" w:hAnsi="Times New Roman" w:cs="Times New Roman"/>
          <w:sz w:val="24"/>
          <w:szCs w:val="24"/>
        </w:rPr>
      </w:pPr>
    </w:p>
    <w:sectPr w:rsidR="005576D7" w:rsidRPr="005576D7" w:rsidSect="001E7A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24" w:rsidRDefault="003F3C24" w:rsidP="000C6B79">
      <w:pPr>
        <w:spacing w:after="0" w:line="240" w:lineRule="auto"/>
      </w:pPr>
      <w:r>
        <w:separator/>
      </w:r>
    </w:p>
  </w:endnote>
  <w:endnote w:type="continuationSeparator" w:id="0">
    <w:p w:rsidR="003F3C24" w:rsidRDefault="003F3C24" w:rsidP="000C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02876"/>
      <w:docPartObj>
        <w:docPartGallery w:val="Page Numbers (Bottom of Page)"/>
        <w:docPartUnique/>
      </w:docPartObj>
    </w:sdtPr>
    <w:sdtEndPr>
      <w:rPr>
        <w:noProof/>
      </w:rPr>
    </w:sdtEndPr>
    <w:sdtContent>
      <w:p w:rsidR="000C6B79" w:rsidRDefault="00630319">
        <w:pPr>
          <w:pStyle w:val="Footer"/>
          <w:jc w:val="right"/>
        </w:pPr>
        <w:r>
          <w:fldChar w:fldCharType="begin"/>
        </w:r>
        <w:r w:rsidR="000C6B79">
          <w:instrText xml:space="preserve"> PAGE   \* MERGEFORMAT </w:instrText>
        </w:r>
        <w:r>
          <w:fldChar w:fldCharType="separate"/>
        </w:r>
        <w:r w:rsidR="004F777A">
          <w:rPr>
            <w:noProof/>
          </w:rPr>
          <w:t>2</w:t>
        </w:r>
        <w:r>
          <w:rPr>
            <w:noProof/>
          </w:rPr>
          <w:fldChar w:fldCharType="end"/>
        </w:r>
      </w:p>
    </w:sdtContent>
  </w:sdt>
  <w:p w:rsidR="000C6B79" w:rsidRDefault="000C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24" w:rsidRDefault="003F3C24" w:rsidP="000C6B79">
      <w:pPr>
        <w:spacing w:after="0" w:line="240" w:lineRule="auto"/>
      </w:pPr>
      <w:r>
        <w:separator/>
      </w:r>
    </w:p>
  </w:footnote>
  <w:footnote w:type="continuationSeparator" w:id="0">
    <w:p w:rsidR="003F3C24" w:rsidRDefault="003F3C24" w:rsidP="000C6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093F"/>
    <w:multiLevelType w:val="multilevel"/>
    <w:tmpl w:val="C276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A8042D"/>
    <w:multiLevelType w:val="hybridMultilevel"/>
    <w:tmpl w:val="2896854E"/>
    <w:lvl w:ilvl="0" w:tplc="6C64B892">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4CAC"/>
    <w:rsid w:val="00010CF7"/>
    <w:rsid w:val="00013B41"/>
    <w:rsid w:val="00075563"/>
    <w:rsid w:val="000C6B79"/>
    <w:rsid w:val="00112C9C"/>
    <w:rsid w:val="001160FF"/>
    <w:rsid w:val="00132D9C"/>
    <w:rsid w:val="001559BC"/>
    <w:rsid w:val="00173B8C"/>
    <w:rsid w:val="001C22E6"/>
    <w:rsid w:val="001D6539"/>
    <w:rsid w:val="001E7A10"/>
    <w:rsid w:val="0020660F"/>
    <w:rsid w:val="00254786"/>
    <w:rsid w:val="0025782A"/>
    <w:rsid w:val="00264F0F"/>
    <w:rsid w:val="002734C2"/>
    <w:rsid w:val="0039596B"/>
    <w:rsid w:val="003C50E6"/>
    <w:rsid w:val="003F3C24"/>
    <w:rsid w:val="00466269"/>
    <w:rsid w:val="004D2C6F"/>
    <w:rsid w:val="004F777A"/>
    <w:rsid w:val="00524E5E"/>
    <w:rsid w:val="005576D7"/>
    <w:rsid w:val="0056091D"/>
    <w:rsid w:val="0056103B"/>
    <w:rsid w:val="00592DF7"/>
    <w:rsid w:val="005D00D0"/>
    <w:rsid w:val="005E1E4B"/>
    <w:rsid w:val="006045A7"/>
    <w:rsid w:val="00615BA6"/>
    <w:rsid w:val="00630319"/>
    <w:rsid w:val="006670F6"/>
    <w:rsid w:val="00683117"/>
    <w:rsid w:val="006905F4"/>
    <w:rsid w:val="006E11C6"/>
    <w:rsid w:val="00722057"/>
    <w:rsid w:val="00747F1B"/>
    <w:rsid w:val="00750763"/>
    <w:rsid w:val="007768D8"/>
    <w:rsid w:val="007B4CAC"/>
    <w:rsid w:val="007D3F38"/>
    <w:rsid w:val="007D6D6C"/>
    <w:rsid w:val="008151A9"/>
    <w:rsid w:val="008977D0"/>
    <w:rsid w:val="008A1D77"/>
    <w:rsid w:val="008B0698"/>
    <w:rsid w:val="008B1E1F"/>
    <w:rsid w:val="009264E3"/>
    <w:rsid w:val="009D7981"/>
    <w:rsid w:val="00A1013C"/>
    <w:rsid w:val="00A10F6C"/>
    <w:rsid w:val="00A6487B"/>
    <w:rsid w:val="00A8458F"/>
    <w:rsid w:val="00AB415C"/>
    <w:rsid w:val="00AC0B85"/>
    <w:rsid w:val="00AE7A0A"/>
    <w:rsid w:val="00B12D18"/>
    <w:rsid w:val="00B24F4E"/>
    <w:rsid w:val="00BA5AB6"/>
    <w:rsid w:val="00BD1C89"/>
    <w:rsid w:val="00C12F47"/>
    <w:rsid w:val="00CA7D16"/>
    <w:rsid w:val="00CC06BE"/>
    <w:rsid w:val="00D234B8"/>
    <w:rsid w:val="00D97C62"/>
    <w:rsid w:val="00DA2716"/>
    <w:rsid w:val="00DD4780"/>
    <w:rsid w:val="00DF2520"/>
    <w:rsid w:val="00DF565A"/>
    <w:rsid w:val="00E04A01"/>
    <w:rsid w:val="00E23F34"/>
    <w:rsid w:val="00E42EA3"/>
    <w:rsid w:val="00EB7E98"/>
    <w:rsid w:val="00ED191A"/>
    <w:rsid w:val="00EE601A"/>
    <w:rsid w:val="00EE721E"/>
    <w:rsid w:val="00F43343"/>
    <w:rsid w:val="00F57AEB"/>
    <w:rsid w:val="00F80925"/>
    <w:rsid w:val="00F96815"/>
    <w:rsid w:val="00FA1658"/>
    <w:rsid w:val="00FA6507"/>
    <w:rsid w:val="00FC7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7"/>
  </w:style>
  <w:style w:type="paragraph" w:styleId="Heading1">
    <w:name w:val="heading 1"/>
    <w:basedOn w:val="Normal"/>
    <w:next w:val="Normal"/>
    <w:link w:val="Heading1Char"/>
    <w:uiPriority w:val="9"/>
    <w:qFormat/>
    <w:rsid w:val="004F7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A7D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6103B"/>
    <w:pPr>
      <w:ind w:left="720"/>
      <w:contextualSpacing/>
    </w:pPr>
  </w:style>
  <w:style w:type="table" w:customStyle="1" w:styleId="LightShading-Accent11">
    <w:name w:val="Light Shading - Accent 11"/>
    <w:basedOn w:val="TableNormal"/>
    <w:uiPriority w:val="60"/>
    <w:rsid w:val="00E23F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E23F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E23F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BalloonText">
    <w:name w:val="Balloon Text"/>
    <w:basedOn w:val="Normal"/>
    <w:link w:val="BalloonTextChar"/>
    <w:uiPriority w:val="99"/>
    <w:semiHidden/>
    <w:unhideWhenUsed/>
    <w:rsid w:val="0026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0F"/>
    <w:rPr>
      <w:rFonts w:ascii="Tahoma" w:hAnsi="Tahoma" w:cs="Tahoma"/>
      <w:sz w:val="16"/>
      <w:szCs w:val="16"/>
    </w:rPr>
  </w:style>
  <w:style w:type="table" w:styleId="LightShading-Accent3">
    <w:name w:val="Light Shading Accent 3"/>
    <w:basedOn w:val="TableNormal"/>
    <w:uiPriority w:val="60"/>
    <w:rsid w:val="001160F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1">
    <w:name w:val="Medium List 11"/>
    <w:basedOn w:val="TableNormal"/>
    <w:uiPriority w:val="65"/>
    <w:rsid w:val="001160F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E04A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ibliography">
    <w:name w:val="Bibliography"/>
    <w:basedOn w:val="Normal"/>
    <w:next w:val="Normal"/>
    <w:uiPriority w:val="37"/>
    <w:unhideWhenUsed/>
    <w:rsid w:val="00B12D18"/>
  </w:style>
  <w:style w:type="paragraph" w:styleId="Header">
    <w:name w:val="header"/>
    <w:basedOn w:val="Normal"/>
    <w:link w:val="HeaderChar"/>
    <w:uiPriority w:val="99"/>
    <w:unhideWhenUsed/>
    <w:rsid w:val="000C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79"/>
  </w:style>
  <w:style w:type="paragraph" w:styleId="Footer">
    <w:name w:val="footer"/>
    <w:basedOn w:val="Normal"/>
    <w:link w:val="FooterChar"/>
    <w:uiPriority w:val="99"/>
    <w:unhideWhenUsed/>
    <w:rsid w:val="000C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79"/>
  </w:style>
  <w:style w:type="character" w:customStyle="1" w:styleId="Heading1Char">
    <w:name w:val="Heading 1 Char"/>
    <w:basedOn w:val="DefaultParagraphFont"/>
    <w:link w:val="Heading1"/>
    <w:uiPriority w:val="9"/>
    <w:rsid w:val="004F77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CA7D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6103B"/>
    <w:pPr>
      <w:ind w:left="720"/>
      <w:contextualSpacing/>
    </w:pPr>
  </w:style>
  <w:style w:type="table" w:styleId="LightShading-Accent11">
    <w:name w:val="Light Shading Accent 1"/>
    <w:basedOn w:val="TableNormal"/>
    <w:uiPriority w:val="60"/>
    <w:rsid w:val="00E23F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E23F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E23F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BalloonText">
    <w:name w:val="Balloon Text"/>
    <w:basedOn w:val="Normal"/>
    <w:link w:val="BalloonTextChar"/>
    <w:uiPriority w:val="99"/>
    <w:semiHidden/>
    <w:unhideWhenUsed/>
    <w:rsid w:val="0026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0F"/>
    <w:rPr>
      <w:rFonts w:ascii="Tahoma" w:hAnsi="Tahoma" w:cs="Tahoma"/>
      <w:sz w:val="16"/>
      <w:szCs w:val="16"/>
    </w:rPr>
  </w:style>
  <w:style w:type="table" w:styleId="LightShading-Accent3">
    <w:name w:val="Light Shading Accent 3"/>
    <w:basedOn w:val="TableNormal"/>
    <w:uiPriority w:val="60"/>
    <w:rsid w:val="001160F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1">
    <w:name w:val="Medium List 1"/>
    <w:basedOn w:val="TableNormal"/>
    <w:uiPriority w:val="65"/>
    <w:rsid w:val="001160F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name w:val="Medium List 1 Accent 1"/>
    <w:basedOn w:val="TableNormal"/>
    <w:uiPriority w:val="65"/>
    <w:rsid w:val="00E04A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Aqueous</c:v>
                </c:pt>
              </c:strCache>
            </c:strRef>
          </c:tx>
          <c:invertIfNegative val="0"/>
          <c:cat>
            <c:strRef>
              <c:f>Sheet1!$A$2:$A$5</c:f>
              <c:strCache>
                <c:ptCount val="1"/>
                <c:pt idx="0">
                  <c:v>A. wilkesiana against C. albicans</c:v>
                </c:pt>
              </c:strCache>
            </c:strRef>
          </c:cat>
          <c:val>
            <c:numRef>
              <c:f>Sheet1!$B$2:$B$5</c:f>
              <c:numCache>
                <c:formatCode>General</c:formatCode>
                <c:ptCount val="4"/>
                <c:pt idx="0">
                  <c:v>0</c:v>
                </c:pt>
              </c:numCache>
            </c:numRef>
          </c:val>
        </c:ser>
        <c:ser>
          <c:idx val="1"/>
          <c:order val="1"/>
          <c:tx>
            <c:strRef>
              <c:f>Sheet1!$C$1</c:f>
              <c:strCache>
                <c:ptCount val="1"/>
                <c:pt idx="0">
                  <c:v>Ethanol</c:v>
                </c:pt>
              </c:strCache>
            </c:strRef>
          </c:tx>
          <c:invertIfNegative val="0"/>
          <c:cat>
            <c:strRef>
              <c:f>Sheet1!$A$2:$A$5</c:f>
              <c:strCache>
                <c:ptCount val="1"/>
                <c:pt idx="0">
                  <c:v>A. wilkesiana against C. albicans</c:v>
                </c:pt>
              </c:strCache>
            </c:strRef>
          </c:cat>
          <c:val>
            <c:numRef>
              <c:f>Sheet1!$C$2:$C$5</c:f>
              <c:numCache>
                <c:formatCode>General</c:formatCode>
                <c:ptCount val="4"/>
                <c:pt idx="0">
                  <c:v>15</c:v>
                </c:pt>
              </c:numCache>
            </c:numRef>
          </c:val>
        </c:ser>
        <c:ser>
          <c:idx val="2"/>
          <c:order val="2"/>
          <c:tx>
            <c:strRef>
              <c:f>Sheet1!$D$1</c:f>
              <c:strCache>
                <c:ptCount val="1"/>
                <c:pt idx="0">
                  <c:v>Methanol</c:v>
                </c:pt>
              </c:strCache>
            </c:strRef>
          </c:tx>
          <c:invertIfNegative val="0"/>
          <c:cat>
            <c:strRef>
              <c:f>Sheet1!$A$2:$A$5</c:f>
              <c:strCache>
                <c:ptCount val="1"/>
                <c:pt idx="0">
                  <c:v>A. wilkesiana against C. albicans</c:v>
                </c:pt>
              </c:strCache>
            </c:strRef>
          </c:cat>
          <c:val>
            <c:numRef>
              <c:f>Sheet1!$D$2:$D$5</c:f>
              <c:numCache>
                <c:formatCode>General</c:formatCode>
                <c:ptCount val="4"/>
                <c:pt idx="0">
                  <c:v>18</c:v>
                </c:pt>
              </c:numCache>
            </c:numRef>
          </c:val>
        </c:ser>
        <c:dLbls>
          <c:showLegendKey val="0"/>
          <c:showVal val="0"/>
          <c:showCatName val="0"/>
          <c:showSerName val="0"/>
          <c:showPercent val="0"/>
          <c:showBubbleSize val="0"/>
        </c:dLbls>
        <c:gapWidth val="150"/>
        <c:axId val="317737600"/>
        <c:axId val="317998976"/>
      </c:barChart>
      <c:catAx>
        <c:axId val="317737600"/>
        <c:scaling>
          <c:orientation val="minMax"/>
        </c:scaling>
        <c:delete val="0"/>
        <c:axPos val="b"/>
        <c:majorTickMark val="out"/>
        <c:minorTickMark val="none"/>
        <c:tickLblPos val="nextTo"/>
        <c:crossAx val="317998976"/>
        <c:crosses val="autoZero"/>
        <c:auto val="1"/>
        <c:lblAlgn val="ctr"/>
        <c:lblOffset val="100"/>
        <c:noMultiLvlLbl val="0"/>
      </c:catAx>
      <c:valAx>
        <c:axId val="317998976"/>
        <c:scaling>
          <c:orientation val="minMax"/>
        </c:scaling>
        <c:delete val="0"/>
        <c:axPos val="l"/>
        <c:majorGridlines/>
        <c:numFmt formatCode="General" sourceLinked="1"/>
        <c:majorTickMark val="out"/>
        <c:minorTickMark val="none"/>
        <c:tickLblPos val="nextTo"/>
        <c:crossAx val="317737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48</Pages>
  <Words>9402</Words>
  <Characters>53596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ANNA AKAH</dc:creator>
  <cp:lastModifiedBy>MRS. ANNA AKAH</cp:lastModifiedBy>
  <cp:revision>44</cp:revision>
  <dcterms:created xsi:type="dcterms:W3CDTF">2018-07-01T16:40:00Z</dcterms:created>
  <dcterms:modified xsi:type="dcterms:W3CDTF">2018-07-25T05:34:00Z</dcterms:modified>
</cp:coreProperties>
</file>